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F1545" w:rsidP="00E51AAC">
            <w:pPr>
              <w:spacing w:before="120" w:after="120"/>
              <w:jc w:val="both"/>
              <w:rPr>
                <w:rFonts w:ascii="Arial" w:hAnsi="Arial" w:cs="Arial"/>
                <w:b/>
                <w:sz w:val="22"/>
                <w:szCs w:val="22"/>
              </w:rPr>
            </w:pPr>
            <w:r>
              <w:rPr>
                <w:rFonts w:ascii="Arial" w:hAnsi="Arial" w:cs="Arial"/>
                <w:b/>
                <w:sz w:val="22"/>
                <w:szCs w:val="22"/>
              </w:rPr>
              <w:t xml:space="preserve">BA/MMus Tech Creative Music Technology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B6DC6" w:rsidP="00370BAE">
            <w:pPr>
              <w:spacing w:before="120" w:after="120"/>
              <w:jc w:val="both"/>
              <w:rPr>
                <w:rFonts w:ascii="Arial" w:hAnsi="Arial" w:cs="Arial"/>
                <w:b/>
                <w:sz w:val="22"/>
                <w:szCs w:val="22"/>
              </w:rPr>
            </w:pPr>
            <w:r>
              <w:rPr>
                <w:rFonts w:ascii="Arial" w:hAnsi="Arial" w:cs="Arial"/>
                <w:b/>
                <w:sz w:val="22"/>
                <w:szCs w:val="22"/>
              </w:rPr>
              <w:t xml:space="preserve">The Studio Engineer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9119A" w:rsidP="004B6DC6">
            <w:pPr>
              <w:spacing w:before="120" w:after="120"/>
              <w:jc w:val="both"/>
              <w:rPr>
                <w:rFonts w:ascii="Arial" w:hAnsi="Arial" w:cs="Arial"/>
                <w:b/>
                <w:sz w:val="22"/>
                <w:szCs w:val="22"/>
              </w:rPr>
            </w:pPr>
            <w:r>
              <w:rPr>
                <w:rFonts w:ascii="Arial" w:hAnsi="Arial" w:cs="Arial"/>
                <w:b/>
                <w:sz w:val="22"/>
                <w:szCs w:val="22"/>
              </w:rPr>
              <w:t>M4X015</w:t>
            </w:r>
            <w:r w:rsidR="004B6DC6">
              <w:rPr>
                <w:rFonts w:ascii="Arial" w:hAnsi="Arial" w:cs="Arial"/>
                <w:b/>
                <w:sz w:val="22"/>
                <w:szCs w:val="22"/>
              </w:rPr>
              <w:t>61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B6DC6"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17DC1" w:rsidP="00E51AAC">
            <w:pPr>
              <w:spacing w:before="120" w:after="120"/>
              <w:jc w:val="both"/>
              <w:rPr>
                <w:rFonts w:ascii="Arial" w:hAnsi="Arial" w:cs="Arial"/>
                <w:b/>
                <w:sz w:val="22"/>
                <w:szCs w:val="22"/>
              </w:rPr>
            </w:pPr>
            <w:r>
              <w:rPr>
                <w:rFonts w:ascii="Arial" w:hAnsi="Arial" w:cs="Arial"/>
                <w:b/>
                <w:sz w:val="22"/>
                <w:szCs w:val="22"/>
              </w:rPr>
              <w:t>Mike Johnson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17DC1" w:rsidP="00E51AAC">
            <w:pPr>
              <w:spacing w:before="120" w:after="120"/>
              <w:jc w:val="both"/>
              <w:rPr>
                <w:rFonts w:ascii="Arial" w:hAnsi="Arial" w:cs="Arial"/>
                <w:b/>
                <w:sz w:val="22"/>
                <w:szCs w:val="22"/>
              </w:rPr>
            </w:pPr>
            <w:r>
              <w:rPr>
                <w:rFonts w:ascii="Arial" w:hAnsi="Arial" w:cs="Arial"/>
                <w:b/>
                <w:sz w:val="22"/>
                <w:szCs w:val="22"/>
              </w:rPr>
              <w:t>Simon Kilshaw</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E17DC1" w:rsidP="005F0579">
            <w:pPr>
              <w:spacing w:before="120" w:after="120"/>
              <w:jc w:val="both"/>
              <w:rPr>
                <w:rFonts w:ascii="Arial" w:hAnsi="Arial" w:cs="Arial"/>
                <w:b/>
                <w:sz w:val="22"/>
                <w:szCs w:val="22"/>
              </w:rPr>
            </w:pPr>
            <w:r>
              <w:rPr>
                <w:rFonts w:ascii="Arial" w:hAnsi="Arial" w:cs="Arial"/>
                <w:b/>
                <w:sz w:val="22"/>
                <w:szCs w:val="22"/>
              </w:rPr>
              <w:t>Multi-track Project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51449" w:rsidP="00E51AAC">
            <w:pPr>
              <w:spacing w:before="120" w:after="120"/>
              <w:jc w:val="both"/>
              <w:rPr>
                <w:rFonts w:ascii="Arial" w:hAnsi="Arial" w:cs="Arial"/>
                <w:b/>
                <w:sz w:val="22"/>
                <w:szCs w:val="22"/>
              </w:rPr>
            </w:pPr>
            <w:r>
              <w:rPr>
                <w:rFonts w:ascii="Arial" w:hAnsi="Arial" w:cs="Arial"/>
                <w:b/>
                <w:sz w:val="22"/>
                <w:szCs w:val="22"/>
              </w:rPr>
              <w:t>Three Minute Song</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844A50" w:rsidP="005F0579">
            <w:pPr>
              <w:spacing w:before="120" w:after="120"/>
              <w:jc w:val="both"/>
              <w:rPr>
                <w:rFonts w:ascii="Arial" w:hAnsi="Arial" w:cs="Arial"/>
                <w:b/>
                <w:sz w:val="22"/>
                <w:szCs w:val="22"/>
              </w:rPr>
            </w:pPr>
            <w:r>
              <w:rPr>
                <w:rFonts w:ascii="Arial" w:hAnsi="Arial" w:cs="Arial"/>
                <w:b/>
                <w:sz w:val="22"/>
                <w:szCs w:val="22"/>
              </w:rPr>
              <w:t>0</w:t>
            </w:r>
            <w:r w:rsidR="00B90D39">
              <w:rPr>
                <w:rFonts w:ascii="Arial" w:hAnsi="Arial" w:cs="Arial"/>
                <w:b/>
                <w:sz w:val="22"/>
                <w:szCs w:val="22"/>
              </w:rPr>
              <w:t>9</w:t>
            </w:r>
            <w:r>
              <w:rPr>
                <w:rFonts w:ascii="Arial" w:hAnsi="Arial" w:cs="Arial"/>
                <w:b/>
                <w:sz w:val="22"/>
                <w:szCs w:val="22"/>
              </w:rPr>
              <w:t>/12/19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844A50" w:rsidP="005F0579">
            <w:pPr>
              <w:spacing w:before="120" w:after="120"/>
              <w:jc w:val="both"/>
              <w:rPr>
                <w:rFonts w:ascii="Arial" w:hAnsi="Arial" w:cs="Arial"/>
                <w:b/>
                <w:sz w:val="22"/>
                <w:szCs w:val="22"/>
              </w:rPr>
            </w:pPr>
            <w:r>
              <w:rPr>
                <w:rFonts w:ascii="Arial" w:hAnsi="Arial" w:cs="Arial"/>
                <w:b/>
                <w:sz w:val="22"/>
                <w:szCs w:val="22"/>
              </w:rPr>
              <w:t>07/01/20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2C7CCC" w:rsidRDefault="002C7CCC" w:rsidP="00E17DC1">
            <w:pPr>
              <w:rPr>
                <w:rFonts w:cs="Arial"/>
                <w:sz w:val="22"/>
                <w:szCs w:val="22"/>
              </w:rPr>
            </w:pPr>
          </w:p>
          <w:p w:rsidR="00E17DC1" w:rsidRPr="002C7CCC" w:rsidRDefault="00E17DC1" w:rsidP="00E17DC1">
            <w:pPr>
              <w:rPr>
                <w:rFonts w:asciiTheme="majorHAnsi" w:hAnsiTheme="majorHAnsi" w:cs="Arial"/>
                <w:sz w:val="22"/>
                <w:szCs w:val="22"/>
              </w:rPr>
            </w:pPr>
            <w:r w:rsidRPr="002C7CCC">
              <w:rPr>
                <w:rFonts w:asciiTheme="majorHAnsi" w:hAnsiTheme="majorHAnsi" w:cs="Arial"/>
                <w:sz w:val="22"/>
                <w:szCs w:val="22"/>
              </w:rPr>
              <w:t>Module Learning Outcomes being assessed:</w:t>
            </w:r>
          </w:p>
          <w:p w:rsidR="00E17DC1" w:rsidRPr="002C7CCC" w:rsidRDefault="00E17DC1" w:rsidP="00E17DC1">
            <w:pPr>
              <w:pStyle w:val="ListParagraph"/>
              <w:numPr>
                <w:ilvl w:val="0"/>
                <w:numId w:val="19"/>
              </w:numPr>
              <w:rPr>
                <w:rFonts w:asciiTheme="majorHAnsi" w:hAnsiTheme="majorHAnsi" w:cs="Arial"/>
                <w:sz w:val="22"/>
                <w:szCs w:val="22"/>
              </w:rPr>
            </w:pPr>
            <w:r w:rsidRPr="002C7CCC">
              <w:rPr>
                <w:rFonts w:asciiTheme="majorHAnsi" w:hAnsiTheme="majorHAnsi" w:cs="Arial"/>
                <w:sz w:val="22"/>
                <w:szCs w:val="22"/>
              </w:rPr>
              <w:t xml:space="preserve">Confidently and competently operate studio equipment and conduct a multi-track recording session. </w:t>
            </w:r>
          </w:p>
          <w:p w:rsidR="00E17DC1" w:rsidRPr="002C7CCC" w:rsidRDefault="00E17DC1" w:rsidP="00E17DC1">
            <w:pPr>
              <w:pStyle w:val="ListParagraph"/>
              <w:numPr>
                <w:ilvl w:val="0"/>
                <w:numId w:val="19"/>
              </w:numPr>
              <w:rPr>
                <w:rFonts w:asciiTheme="majorHAnsi" w:hAnsiTheme="majorHAnsi" w:cs="Arial"/>
                <w:sz w:val="22"/>
                <w:szCs w:val="22"/>
              </w:rPr>
            </w:pPr>
            <w:r w:rsidRPr="002C7CCC">
              <w:rPr>
                <w:rFonts w:asciiTheme="majorHAnsi" w:hAnsiTheme="majorHAnsi" w:cs="Arial"/>
                <w:sz w:val="22"/>
                <w:szCs w:val="22"/>
              </w:rPr>
              <w:t xml:space="preserve">Conduct a mix-down and mastering session that results in the production of a </w:t>
            </w:r>
          </w:p>
          <w:p w:rsidR="00E17DC1" w:rsidRPr="002C7CCC" w:rsidRDefault="00E17DC1" w:rsidP="00E17DC1">
            <w:pPr>
              <w:pStyle w:val="ListParagraph"/>
              <w:ind w:left="1004"/>
              <w:rPr>
                <w:rFonts w:asciiTheme="majorHAnsi" w:hAnsiTheme="majorHAnsi" w:cs="Arial"/>
                <w:sz w:val="22"/>
                <w:szCs w:val="22"/>
              </w:rPr>
            </w:pPr>
            <w:r w:rsidRPr="002C7CCC">
              <w:rPr>
                <w:rFonts w:asciiTheme="majorHAnsi" w:hAnsiTheme="majorHAnsi" w:cs="Arial"/>
                <w:sz w:val="22"/>
                <w:szCs w:val="22"/>
              </w:rPr>
              <w:t xml:space="preserve">stereo master recording on the appropriate medium. </w:t>
            </w:r>
          </w:p>
          <w:p w:rsidR="00C01A3F" w:rsidRPr="002C7CCC" w:rsidRDefault="00E17DC1" w:rsidP="00E17DC1">
            <w:pPr>
              <w:pStyle w:val="ListParagraph"/>
              <w:numPr>
                <w:ilvl w:val="0"/>
                <w:numId w:val="19"/>
              </w:numPr>
              <w:rPr>
                <w:rFonts w:asciiTheme="majorHAnsi" w:hAnsiTheme="majorHAnsi" w:cs="Arial"/>
                <w:sz w:val="22"/>
                <w:szCs w:val="22"/>
              </w:rPr>
            </w:pPr>
            <w:r w:rsidRPr="002C7CCC">
              <w:rPr>
                <w:rFonts w:asciiTheme="majorHAnsi" w:hAnsiTheme="majorHAnsi" w:cs="Arial"/>
                <w:sz w:val="22"/>
                <w:szCs w:val="22"/>
              </w:rPr>
              <w:t xml:space="preserve">Collaborate in teams of engineers and performers. </w:t>
            </w:r>
          </w:p>
          <w:p w:rsidR="002C7CCC" w:rsidRPr="00E17DC1" w:rsidRDefault="002C7CCC" w:rsidP="002C7CCC">
            <w:pPr>
              <w:pStyle w:val="ListParagraph"/>
              <w:ind w:left="1004"/>
              <w:rPr>
                <w:rFonts w:cs="Arial"/>
                <w:sz w:val="22"/>
                <w:szCs w:val="22"/>
              </w:rPr>
            </w:pPr>
          </w:p>
        </w:tc>
      </w:tr>
    </w:tbl>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152E9D" w:rsidRPr="00A406E5" w:rsidRDefault="00152E9D" w:rsidP="002C7CCC">
      <w:pPr>
        <w:rPr>
          <w:rFonts w:ascii="Arial" w:hAnsi="Arial" w:cs="Arial"/>
          <w:sz w:val="24"/>
          <w:szCs w:val="24"/>
        </w:rPr>
      </w:pPr>
    </w:p>
    <w:p w:rsidR="00152E9D" w:rsidRPr="00A406E5" w:rsidRDefault="00152E9D" w:rsidP="00A67FB1">
      <w:pPr>
        <w:ind w:left="720"/>
        <w:rPr>
          <w:rFonts w:ascii="Arial" w:hAnsi="Arial" w:cs="Arial"/>
          <w:sz w:val="24"/>
          <w:szCs w:val="24"/>
        </w:rPr>
      </w:pPr>
    </w:p>
    <w:p w:rsidR="00E17DC1" w:rsidRDefault="00E17DC1" w:rsidP="00E17DC1">
      <w:pPr>
        <w:jc w:val="both"/>
        <w:rPr>
          <w:rFonts w:ascii="Calibri" w:hAnsi="Calibri"/>
          <w:sz w:val="22"/>
          <w:szCs w:val="22"/>
        </w:rPr>
      </w:pPr>
      <w:r>
        <w:rPr>
          <w:rFonts w:ascii="Calibri" w:hAnsi="Calibri"/>
          <w:sz w:val="22"/>
          <w:szCs w:val="22"/>
        </w:rPr>
        <w:t xml:space="preserve">Each student is required to create a multi-track recording, around three minutes in length.  You must </w:t>
      </w:r>
      <w:r w:rsidR="002C7CCC">
        <w:rPr>
          <w:rFonts w:ascii="Calibri" w:hAnsi="Calibri"/>
          <w:sz w:val="22"/>
          <w:szCs w:val="22"/>
        </w:rPr>
        <w:t>include</w:t>
      </w:r>
      <w:r w:rsidRPr="006A5FCC">
        <w:rPr>
          <w:rFonts w:ascii="Calibri" w:hAnsi="Calibri"/>
          <w:sz w:val="22"/>
          <w:szCs w:val="22"/>
        </w:rPr>
        <w:t xml:space="preserve"> a drum kit</w:t>
      </w:r>
      <w:r>
        <w:rPr>
          <w:rFonts w:ascii="Calibri" w:hAnsi="Calibri"/>
          <w:sz w:val="22"/>
          <w:szCs w:val="22"/>
        </w:rPr>
        <w:t>,</w:t>
      </w:r>
      <w:r w:rsidRPr="006A5FCC">
        <w:rPr>
          <w:rFonts w:ascii="Calibri" w:hAnsi="Calibri"/>
          <w:sz w:val="22"/>
          <w:szCs w:val="22"/>
        </w:rPr>
        <w:t xml:space="preserve"> and </w:t>
      </w:r>
      <w:r>
        <w:rPr>
          <w:rFonts w:ascii="Calibri" w:hAnsi="Calibri"/>
          <w:sz w:val="22"/>
          <w:szCs w:val="22"/>
        </w:rPr>
        <w:t xml:space="preserve">then </w:t>
      </w:r>
      <w:r w:rsidRPr="006A5FCC">
        <w:rPr>
          <w:rFonts w:ascii="Calibri" w:hAnsi="Calibri"/>
          <w:sz w:val="22"/>
          <w:szCs w:val="22"/>
        </w:rPr>
        <w:t>at least thr</w:t>
      </w:r>
      <w:r>
        <w:rPr>
          <w:rFonts w:ascii="Calibri" w:hAnsi="Calibri"/>
          <w:sz w:val="22"/>
          <w:szCs w:val="22"/>
        </w:rPr>
        <w:t xml:space="preserve">ee other instruments or vocals.  Any instrumentation is allowed, </w:t>
      </w:r>
      <w:r w:rsidR="002C7CCC">
        <w:rPr>
          <w:rFonts w:ascii="Calibri" w:hAnsi="Calibri"/>
          <w:sz w:val="22"/>
          <w:szCs w:val="22"/>
        </w:rPr>
        <w:t>but no</w:t>
      </w:r>
      <w:r>
        <w:rPr>
          <w:rFonts w:ascii="Calibri" w:hAnsi="Calibri"/>
          <w:sz w:val="22"/>
          <w:szCs w:val="22"/>
        </w:rPr>
        <w:t xml:space="preserve"> MIDI </w:t>
      </w:r>
      <w:r w:rsidR="00844A50">
        <w:rPr>
          <w:rFonts w:ascii="Calibri" w:hAnsi="Calibri"/>
          <w:sz w:val="22"/>
          <w:szCs w:val="22"/>
        </w:rPr>
        <w:t xml:space="preserve">or samples </w:t>
      </w:r>
      <w:r>
        <w:rPr>
          <w:rFonts w:ascii="Calibri" w:hAnsi="Calibri"/>
          <w:sz w:val="22"/>
          <w:szCs w:val="22"/>
        </w:rPr>
        <w:t>(synths will have to be amped and recorded).  The recording may be either a cover or an original song</w:t>
      </w:r>
      <w:r w:rsidR="007E3DE1">
        <w:rPr>
          <w:rFonts w:ascii="Calibri" w:hAnsi="Calibri"/>
          <w:sz w:val="22"/>
          <w:szCs w:val="22"/>
        </w:rPr>
        <w:t>, and must be a new piece of work.</w:t>
      </w:r>
    </w:p>
    <w:p w:rsidR="00E17DC1" w:rsidRDefault="00E17DC1" w:rsidP="00E17DC1">
      <w:pPr>
        <w:jc w:val="both"/>
        <w:rPr>
          <w:rFonts w:ascii="Calibri" w:hAnsi="Calibri"/>
          <w:sz w:val="22"/>
          <w:szCs w:val="22"/>
        </w:rPr>
      </w:pPr>
    </w:p>
    <w:p w:rsidR="00E17DC1" w:rsidRDefault="00E17DC1" w:rsidP="00E17DC1">
      <w:pPr>
        <w:jc w:val="both"/>
        <w:rPr>
          <w:rFonts w:ascii="Calibri" w:hAnsi="Calibri"/>
          <w:sz w:val="22"/>
          <w:szCs w:val="22"/>
        </w:rPr>
      </w:pPr>
      <w:r w:rsidRPr="006A5FCC">
        <w:rPr>
          <w:rFonts w:ascii="Calibri" w:hAnsi="Calibri"/>
          <w:sz w:val="22"/>
          <w:szCs w:val="22"/>
        </w:rPr>
        <w:t xml:space="preserve">This assignment requires students to work </w:t>
      </w:r>
      <w:r>
        <w:rPr>
          <w:rFonts w:ascii="Calibri" w:hAnsi="Calibri"/>
          <w:sz w:val="22"/>
          <w:szCs w:val="22"/>
        </w:rPr>
        <w:t xml:space="preserve">both </w:t>
      </w:r>
      <w:r w:rsidRPr="006A5FCC">
        <w:rPr>
          <w:rFonts w:ascii="Calibri" w:hAnsi="Calibri"/>
          <w:sz w:val="22"/>
          <w:szCs w:val="22"/>
        </w:rPr>
        <w:t>in group</w:t>
      </w:r>
      <w:r>
        <w:rPr>
          <w:rFonts w:ascii="Calibri" w:hAnsi="Calibri"/>
          <w:sz w:val="22"/>
          <w:szCs w:val="22"/>
        </w:rPr>
        <w:t>s and individually.</w:t>
      </w:r>
    </w:p>
    <w:p w:rsidR="00E17DC1" w:rsidRDefault="00E17DC1" w:rsidP="00E17DC1">
      <w:pPr>
        <w:jc w:val="both"/>
        <w:rPr>
          <w:rFonts w:ascii="Calibri" w:hAnsi="Calibri"/>
          <w:sz w:val="22"/>
          <w:szCs w:val="22"/>
        </w:rPr>
      </w:pPr>
    </w:p>
    <w:p w:rsidR="002C7CCC" w:rsidRDefault="002C7CCC" w:rsidP="00E17DC1">
      <w:pPr>
        <w:jc w:val="both"/>
        <w:rPr>
          <w:rFonts w:ascii="Calibri" w:hAnsi="Calibri"/>
          <w:sz w:val="22"/>
          <w:szCs w:val="22"/>
        </w:rPr>
      </w:pPr>
    </w:p>
    <w:p w:rsidR="00E17DC1" w:rsidRPr="00E17DC1" w:rsidRDefault="00E17DC1" w:rsidP="00E17DC1">
      <w:pPr>
        <w:jc w:val="both"/>
        <w:rPr>
          <w:rFonts w:ascii="Calibri" w:hAnsi="Calibri"/>
          <w:b/>
          <w:sz w:val="22"/>
          <w:szCs w:val="22"/>
        </w:rPr>
      </w:pPr>
      <w:r w:rsidRPr="00E17DC1">
        <w:rPr>
          <w:rFonts w:ascii="Calibri" w:hAnsi="Calibri"/>
          <w:b/>
          <w:sz w:val="22"/>
          <w:szCs w:val="22"/>
        </w:rPr>
        <w:t>Submit:</w:t>
      </w:r>
      <w:r w:rsidR="002C7CCC">
        <w:rPr>
          <w:rFonts w:ascii="Calibri" w:hAnsi="Calibri"/>
          <w:b/>
          <w:sz w:val="22"/>
          <w:szCs w:val="22"/>
        </w:rPr>
        <w:t xml:space="preserve">  THIS IS PART ONE OF TWO</w:t>
      </w:r>
    </w:p>
    <w:p w:rsidR="00E17DC1" w:rsidRPr="004A7F46" w:rsidRDefault="00E17DC1" w:rsidP="00E17DC1">
      <w:pPr>
        <w:pStyle w:val="ListParagraph"/>
        <w:numPr>
          <w:ilvl w:val="0"/>
          <w:numId w:val="17"/>
        </w:numPr>
        <w:jc w:val="both"/>
        <w:rPr>
          <w:sz w:val="22"/>
          <w:szCs w:val="22"/>
        </w:rPr>
      </w:pPr>
      <w:r w:rsidRPr="004A7F46">
        <w:rPr>
          <w:rFonts w:ascii="Calibri" w:hAnsi="Calibri"/>
          <w:sz w:val="22"/>
          <w:szCs w:val="22"/>
        </w:rPr>
        <w:t xml:space="preserve">A </w:t>
      </w:r>
      <w:r w:rsidR="00844A50">
        <w:rPr>
          <w:rFonts w:ascii="Calibri" w:hAnsi="Calibri"/>
          <w:sz w:val="22"/>
          <w:szCs w:val="22"/>
        </w:rPr>
        <w:t xml:space="preserve">three minute </w:t>
      </w:r>
      <w:r w:rsidRPr="004A7F46">
        <w:rPr>
          <w:rFonts w:ascii="Calibri" w:hAnsi="Calibri"/>
          <w:sz w:val="22"/>
          <w:szCs w:val="22"/>
        </w:rPr>
        <w:t xml:space="preserve">stereo master recording </w:t>
      </w:r>
      <w:r>
        <w:rPr>
          <w:rFonts w:ascii="Calibri" w:hAnsi="Calibri"/>
          <w:sz w:val="22"/>
          <w:szCs w:val="22"/>
        </w:rPr>
        <w:t>as a 44.1kHz/16-bit stereo file (on USB or as an audio CD).</w:t>
      </w:r>
    </w:p>
    <w:p w:rsidR="002C7CCC" w:rsidRPr="002C7CCC" w:rsidRDefault="00E17DC1" w:rsidP="002C7CCC">
      <w:pPr>
        <w:pStyle w:val="ListParagraph"/>
        <w:numPr>
          <w:ilvl w:val="0"/>
          <w:numId w:val="17"/>
        </w:numPr>
        <w:jc w:val="both"/>
        <w:rPr>
          <w:sz w:val="22"/>
          <w:szCs w:val="22"/>
        </w:rPr>
      </w:pPr>
      <w:r>
        <w:rPr>
          <w:rFonts w:ascii="Calibri" w:hAnsi="Calibri"/>
          <w:sz w:val="22"/>
          <w:szCs w:val="22"/>
        </w:rPr>
        <w:t>All session files used in the production of the final mix (on</w:t>
      </w:r>
      <w:r w:rsidR="002C7CCC">
        <w:rPr>
          <w:rFonts w:ascii="Calibri" w:hAnsi="Calibri"/>
          <w:sz w:val="22"/>
          <w:szCs w:val="22"/>
        </w:rPr>
        <w:t xml:space="preserve"> USB or data</w:t>
      </w:r>
      <w:r>
        <w:rPr>
          <w:rFonts w:ascii="Calibri" w:hAnsi="Calibri"/>
          <w:sz w:val="22"/>
          <w:szCs w:val="22"/>
        </w:rPr>
        <w:t xml:space="preserve"> DVD-R).</w:t>
      </w:r>
    </w:p>
    <w:p w:rsidR="002C7CCC" w:rsidRPr="002C7CCC" w:rsidRDefault="002C7CCC" w:rsidP="002C7CCC">
      <w:pPr>
        <w:pStyle w:val="ListParagraph"/>
        <w:jc w:val="both"/>
        <w:rPr>
          <w:sz w:val="22"/>
          <w:szCs w:val="22"/>
        </w:rPr>
      </w:pPr>
    </w:p>
    <w:p w:rsidR="002C7CCC" w:rsidRDefault="002C7CCC" w:rsidP="002C7CCC">
      <w:pPr>
        <w:jc w:val="both"/>
        <w:rPr>
          <w:rFonts w:ascii="Calibri" w:hAnsi="Calibri"/>
          <w:sz w:val="22"/>
          <w:szCs w:val="22"/>
        </w:rPr>
      </w:pPr>
    </w:p>
    <w:p w:rsidR="00152E9D" w:rsidRPr="002C7CCC" w:rsidRDefault="002C7CCC" w:rsidP="002C7CCC">
      <w:pPr>
        <w:jc w:val="both"/>
        <w:rPr>
          <w:rFonts w:ascii="Arial" w:hAnsi="Arial" w:cs="Arial"/>
          <w:b/>
          <w:sz w:val="24"/>
          <w:szCs w:val="24"/>
        </w:rPr>
      </w:pPr>
      <w:r w:rsidRPr="002C7CCC">
        <w:rPr>
          <w:rFonts w:ascii="Calibri" w:hAnsi="Calibri"/>
          <w:b/>
          <w:sz w:val="22"/>
          <w:szCs w:val="22"/>
        </w:rPr>
        <w:t>Guidance for Students in the Completion of Task</w:t>
      </w:r>
    </w:p>
    <w:p w:rsidR="002C7CCC" w:rsidRPr="004A7F46" w:rsidRDefault="002C7CCC" w:rsidP="002C7CCC">
      <w:pPr>
        <w:pStyle w:val="ListParagraph"/>
        <w:numPr>
          <w:ilvl w:val="0"/>
          <w:numId w:val="18"/>
        </w:numPr>
        <w:spacing w:line="276" w:lineRule="auto"/>
        <w:rPr>
          <w:rFonts w:ascii="Calibri" w:hAnsi="Calibri"/>
          <w:sz w:val="22"/>
          <w:szCs w:val="22"/>
        </w:rPr>
      </w:pPr>
      <w:r w:rsidRPr="004A7F46">
        <w:rPr>
          <w:rFonts w:ascii="Calibri" w:hAnsi="Calibri"/>
          <w:sz w:val="22"/>
          <w:szCs w:val="22"/>
        </w:rPr>
        <w:t>The music should have been recorded in Studio 1 and Studio 3 (and H</w:t>
      </w:r>
      <w:r>
        <w:rPr>
          <w:rFonts w:ascii="Calibri" w:hAnsi="Calibri"/>
          <w:sz w:val="22"/>
          <w:szCs w:val="22"/>
        </w:rPr>
        <w:t>all) onto</w:t>
      </w:r>
      <w:r w:rsidRPr="004A7F46">
        <w:rPr>
          <w:rFonts w:ascii="Calibri" w:hAnsi="Calibri"/>
          <w:sz w:val="22"/>
          <w:szCs w:val="22"/>
        </w:rPr>
        <w:t xml:space="preserve"> multi-track software.</w:t>
      </w:r>
    </w:p>
    <w:p w:rsidR="002C7CCC" w:rsidRPr="004A7F46" w:rsidRDefault="002C7CCC" w:rsidP="002C7CCC">
      <w:pPr>
        <w:pStyle w:val="ListParagraph"/>
        <w:numPr>
          <w:ilvl w:val="0"/>
          <w:numId w:val="18"/>
        </w:numPr>
        <w:spacing w:line="276" w:lineRule="auto"/>
        <w:jc w:val="both"/>
        <w:rPr>
          <w:rFonts w:ascii="Calibri" w:hAnsi="Calibri"/>
          <w:sz w:val="22"/>
          <w:szCs w:val="22"/>
        </w:rPr>
      </w:pPr>
      <w:r w:rsidRPr="004A7F46">
        <w:rPr>
          <w:rFonts w:ascii="Calibri" w:hAnsi="Calibri"/>
          <w:sz w:val="22"/>
          <w:szCs w:val="22"/>
        </w:rPr>
        <w:t>Students should make use of stereo microphone</w:t>
      </w:r>
      <w:r>
        <w:rPr>
          <w:rFonts w:ascii="Calibri" w:hAnsi="Calibri"/>
          <w:sz w:val="22"/>
          <w:szCs w:val="22"/>
        </w:rPr>
        <w:t xml:space="preserve"> techniques and</w:t>
      </w:r>
      <w:r w:rsidRPr="004A7F46">
        <w:rPr>
          <w:rFonts w:ascii="Calibri" w:hAnsi="Calibri"/>
          <w:sz w:val="22"/>
          <w:szCs w:val="22"/>
        </w:rPr>
        <w:t xml:space="preserve"> use at least one piece of outboard gear in Studio 1.</w:t>
      </w:r>
    </w:p>
    <w:p w:rsidR="002C7CCC" w:rsidRPr="004A7F46" w:rsidRDefault="002C7CCC" w:rsidP="002C7CCC">
      <w:pPr>
        <w:pStyle w:val="ListParagraph"/>
        <w:numPr>
          <w:ilvl w:val="0"/>
          <w:numId w:val="18"/>
        </w:numPr>
        <w:spacing w:line="276" w:lineRule="auto"/>
        <w:rPr>
          <w:rFonts w:ascii="Calibri" w:hAnsi="Calibri"/>
          <w:sz w:val="22"/>
          <w:szCs w:val="22"/>
        </w:rPr>
      </w:pPr>
      <w:r w:rsidRPr="004A7F46">
        <w:rPr>
          <w:rFonts w:ascii="Calibri" w:hAnsi="Calibri"/>
          <w:sz w:val="22"/>
          <w:szCs w:val="22"/>
        </w:rPr>
        <w:t>Create a mix-down of the piece in Studio 1. Use the following pieces of equipment:</w:t>
      </w:r>
    </w:p>
    <w:p w:rsidR="002C7CCC" w:rsidRPr="004A7F46" w:rsidRDefault="002C7CCC" w:rsidP="002C7CCC">
      <w:pPr>
        <w:pStyle w:val="ListParagraph"/>
        <w:numPr>
          <w:ilvl w:val="1"/>
          <w:numId w:val="18"/>
        </w:numPr>
        <w:spacing w:line="276" w:lineRule="auto"/>
        <w:rPr>
          <w:rFonts w:ascii="Calibri" w:hAnsi="Calibri"/>
          <w:sz w:val="22"/>
          <w:szCs w:val="22"/>
        </w:rPr>
      </w:pPr>
      <w:r w:rsidRPr="004A7F46">
        <w:rPr>
          <w:rFonts w:ascii="Calibri" w:hAnsi="Calibri"/>
          <w:sz w:val="22"/>
          <w:szCs w:val="22"/>
        </w:rPr>
        <w:t>Bass Drum and Snare: use a gate to get rid of the</w:t>
      </w:r>
      <w:r>
        <w:rPr>
          <w:rFonts w:ascii="Calibri" w:hAnsi="Calibri"/>
          <w:sz w:val="22"/>
          <w:szCs w:val="22"/>
        </w:rPr>
        <w:t xml:space="preserve"> spill either by means of Send and</w:t>
      </w:r>
      <w:r w:rsidRPr="004A7F46">
        <w:rPr>
          <w:rFonts w:ascii="Calibri" w:hAnsi="Calibri"/>
          <w:sz w:val="22"/>
          <w:szCs w:val="22"/>
        </w:rPr>
        <w:t xml:space="preserve"> Return on the desk channels or by using a software gate. </w:t>
      </w:r>
      <w:r>
        <w:rPr>
          <w:rFonts w:ascii="Calibri" w:hAnsi="Calibri"/>
          <w:sz w:val="22"/>
          <w:szCs w:val="22"/>
        </w:rPr>
        <w:t>U</w:t>
      </w:r>
      <w:r w:rsidRPr="004A7F46">
        <w:rPr>
          <w:rFonts w:ascii="Calibri" w:hAnsi="Calibri"/>
          <w:sz w:val="22"/>
          <w:szCs w:val="22"/>
        </w:rPr>
        <w:t>se the EQ on the desk or the software EQ if necessary.</w:t>
      </w:r>
    </w:p>
    <w:p w:rsidR="002C7CCC" w:rsidRPr="004A7F46" w:rsidRDefault="002C7CCC" w:rsidP="002C7CCC">
      <w:pPr>
        <w:pStyle w:val="ListParagraph"/>
        <w:numPr>
          <w:ilvl w:val="1"/>
          <w:numId w:val="18"/>
        </w:numPr>
        <w:spacing w:line="276" w:lineRule="auto"/>
        <w:rPr>
          <w:rFonts w:ascii="Calibri" w:hAnsi="Calibri"/>
          <w:sz w:val="22"/>
          <w:szCs w:val="22"/>
        </w:rPr>
      </w:pPr>
      <w:r w:rsidRPr="004A7F46">
        <w:rPr>
          <w:rFonts w:ascii="Calibri" w:hAnsi="Calibri"/>
          <w:sz w:val="22"/>
          <w:szCs w:val="22"/>
        </w:rPr>
        <w:t>Toms 1, 2 &amp; 3: use the software gates.</w:t>
      </w:r>
    </w:p>
    <w:p w:rsidR="002C7CCC" w:rsidRPr="004A7F46" w:rsidRDefault="002C7CCC" w:rsidP="002C7CCC">
      <w:pPr>
        <w:pStyle w:val="ListParagraph"/>
        <w:numPr>
          <w:ilvl w:val="1"/>
          <w:numId w:val="18"/>
        </w:numPr>
        <w:spacing w:line="276" w:lineRule="auto"/>
        <w:rPr>
          <w:rFonts w:ascii="Calibri" w:hAnsi="Calibri"/>
          <w:sz w:val="22"/>
          <w:szCs w:val="22"/>
        </w:rPr>
      </w:pPr>
      <w:r w:rsidRPr="004A7F46">
        <w:rPr>
          <w:rFonts w:ascii="Calibri" w:hAnsi="Calibri"/>
          <w:sz w:val="22"/>
          <w:szCs w:val="22"/>
        </w:rPr>
        <w:t>Hi Hat, Crash Cymbal and Ride Cymbal: do not use gates, but use EQ to reduce the spill.</w:t>
      </w:r>
    </w:p>
    <w:p w:rsidR="002C7CCC" w:rsidRPr="004A7F46" w:rsidRDefault="002C7CCC" w:rsidP="002C7CCC">
      <w:pPr>
        <w:pStyle w:val="ListParagraph"/>
        <w:numPr>
          <w:ilvl w:val="1"/>
          <w:numId w:val="18"/>
        </w:numPr>
        <w:spacing w:line="276" w:lineRule="auto"/>
        <w:rPr>
          <w:rFonts w:ascii="Calibri" w:hAnsi="Calibri"/>
          <w:sz w:val="22"/>
          <w:szCs w:val="22"/>
        </w:rPr>
      </w:pPr>
      <w:r>
        <w:rPr>
          <w:rFonts w:ascii="Calibri" w:hAnsi="Calibri"/>
          <w:sz w:val="22"/>
          <w:szCs w:val="22"/>
        </w:rPr>
        <w:t>Bass guitar: EQ and compress as</w:t>
      </w:r>
      <w:r w:rsidRPr="004A7F46">
        <w:rPr>
          <w:rFonts w:ascii="Calibri" w:hAnsi="Calibri"/>
          <w:sz w:val="22"/>
          <w:szCs w:val="22"/>
        </w:rPr>
        <w:t xml:space="preserve"> necessary. You can use one of the hardware c</w:t>
      </w:r>
      <w:r>
        <w:rPr>
          <w:rFonts w:ascii="Calibri" w:hAnsi="Calibri"/>
          <w:sz w:val="22"/>
          <w:szCs w:val="22"/>
        </w:rPr>
        <w:t>ompressors or one from the DAW</w:t>
      </w:r>
      <w:r w:rsidRPr="004A7F46">
        <w:rPr>
          <w:rFonts w:ascii="Calibri" w:hAnsi="Calibri"/>
          <w:sz w:val="22"/>
          <w:szCs w:val="22"/>
        </w:rPr>
        <w:t xml:space="preserve">. </w:t>
      </w:r>
    </w:p>
    <w:p w:rsidR="002C7CCC" w:rsidRPr="004A7F46" w:rsidRDefault="002C7CCC" w:rsidP="002C7CCC">
      <w:pPr>
        <w:pStyle w:val="ListParagraph"/>
        <w:numPr>
          <w:ilvl w:val="1"/>
          <w:numId w:val="18"/>
        </w:numPr>
        <w:spacing w:line="276" w:lineRule="auto"/>
        <w:rPr>
          <w:rFonts w:ascii="Calibri" w:hAnsi="Calibri"/>
          <w:sz w:val="22"/>
          <w:szCs w:val="22"/>
        </w:rPr>
      </w:pPr>
      <w:r w:rsidRPr="004A7F46">
        <w:rPr>
          <w:rFonts w:ascii="Calibri" w:hAnsi="Calibri"/>
          <w:sz w:val="22"/>
          <w:szCs w:val="22"/>
        </w:rPr>
        <w:t>Guitar: EQ if necessary. Send the guitar either to a reverb unit or to a delay line or both.</w:t>
      </w:r>
    </w:p>
    <w:p w:rsidR="002C7CCC" w:rsidRPr="004A7F46" w:rsidRDefault="002C7CCC" w:rsidP="002C7CCC">
      <w:pPr>
        <w:pStyle w:val="ListParagraph"/>
        <w:numPr>
          <w:ilvl w:val="1"/>
          <w:numId w:val="18"/>
        </w:numPr>
        <w:spacing w:line="276" w:lineRule="auto"/>
        <w:rPr>
          <w:rFonts w:ascii="Calibri" w:hAnsi="Calibri"/>
          <w:sz w:val="22"/>
          <w:szCs w:val="22"/>
        </w:rPr>
      </w:pPr>
      <w:r w:rsidRPr="004A7F46">
        <w:rPr>
          <w:rFonts w:ascii="Calibri" w:hAnsi="Calibri"/>
          <w:sz w:val="22"/>
          <w:szCs w:val="22"/>
        </w:rPr>
        <w:t>Use the pan pots to achieve a good, stereo spread.</w:t>
      </w:r>
    </w:p>
    <w:p w:rsidR="002C7CCC" w:rsidRPr="004A7F46" w:rsidRDefault="002C7CCC" w:rsidP="002C7CCC">
      <w:pPr>
        <w:pStyle w:val="ListParagraph"/>
        <w:numPr>
          <w:ilvl w:val="1"/>
          <w:numId w:val="18"/>
        </w:numPr>
        <w:spacing w:line="276" w:lineRule="auto"/>
        <w:rPr>
          <w:rFonts w:ascii="Calibri" w:hAnsi="Calibri"/>
          <w:sz w:val="22"/>
          <w:szCs w:val="22"/>
        </w:rPr>
      </w:pPr>
      <w:r w:rsidRPr="004A7F46">
        <w:rPr>
          <w:rFonts w:ascii="Calibri" w:hAnsi="Calibri"/>
          <w:sz w:val="22"/>
          <w:szCs w:val="22"/>
        </w:rPr>
        <w:t>V</w:t>
      </w:r>
      <w:r>
        <w:rPr>
          <w:rFonts w:ascii="Calibri" w:hAnsi="Calibri"/>
          <w:sz w:val="22"/>
          <w:szCs w:val="22"/>
        </w:rPr>
        <w:t>ocals: use EQ if necessary. You‘ll almost certainly want to use a compressor</w:t>
      </w:r>
      <w:r w:rsidRPr="004A7F46">
        <w:rPr>
          <w:rFonts w:ascii="Calibri" w:hAnsi="Calibri"/>
          <w:sz w:val="22"/>
          <w:szCs w:val="22"/>
        </w:rPr>
        <w:t>.</w:t>
      </w:r>
    </w:p>
    <w:p w:rsidR="002C7CCC" w:rsidRPr="004A7F46" w:rsidRDefault="002C7CCC" w:rsidP="002C7CCC">
      <w:pPr>
        <w:pStyle w:val="ListParagraph"/>
        <w:numPr>
          <w:ilvl w:val="1"/>
          <w:numId w:val="18"/>
        </w:numPr>
        <w:spacing w:line="276" w:lineRule="auto"/>
        <w:rPr>
          <w:rFonts w:ascii="Calibri" w:hAnsi="Calibri"/>
          <w:sz w:val="22"/>
          <w:szCs w:val="22"/>
        </w:rPr>
      </w:pPr>
      <w:r w:rsidRPr="004A7F46">
        <w:rPr>
          <w:rFonts w:ascii="Calibri" w:hAnsi="Calibri"/>
          <w:sz w:val="22"/>
          <w:szCs w:val="22"/>
        </w:rPr>
        <w:t xml:space="preserve">Use reverb and dynamic processing, either the hardware versions in the </w:t>
      </w:r>
      <w:r>
        <w:rPr>
          <w:rFonts w:ascii="Calibri" w:hAnsi="Calibri"/>
          <w:sz w:val="22"/>
          <w:szCs w:val="22"/>
        </w:rPr>
        <w:t>studio or software versions</w:t>
      </w:r>
      <w:r w:rsidRPr="004A7F46">
        <w:rPr>
          <w:rFonts w:ascii="Calibri" w:hAnsi="Calibri"/>
          <w:sz w:val="22"/>
          <w:szCs w:val="22"/>
        </w:rPr>
        <w:t>.</w:t>
      </w:r>
    </w:p>
    <w:p w:rsidR="002C7CCC" w:rsidRPr="004A7F46" w:rsidRDefault="002C7CCC" w:rsidP="002C7CCC">
      <w:pPr>
        <w:pStyle w:val="ListParagraph"/>
        <w:numPr>
          <w:ilvl w:val="0"/>
          <w:numId w:val="18"/>
        </w:numPr>
        <w:spacing w:line="276" w:lineRule="auto"/>
        <w:jc w:val="both"/>
        <w:rPr>
          <w:rFonts w:ascii="Calibri" w:hAnsi="Calibri"/>
          <w:sz w:val="22"/>
          <w:szCs w:val="22"/>
        </w:rPr>
      </w:pPr>
      <w:r w:rsidRPr="004A7F46">
        <w:rPr>
          <w:rFonts w:ascii="Calibri" w:hAnsi="Calibri"/>
          <w:sz w:val="22"/>
          <w:szCs w:val="22"/>
        </w:rPr>
        <w:t>Students are advised to document technical and aesthetic decis</w:t>
      </w:r>
      <w:r>
        <w:rPr>
          <w:rFonts w:ascii="Calibri" w:hAnsi="Calibri"/>
          <w:sz w:val="22"/>
          <w:szCs w:val="22"/>
        </w:rPr>
        <w:t>ions from the recording sessions</w:t>
      </w:r>
      <w:r w:rsidRPr="004A7F46">
        <w:rPr>
          <w:rFonts w:ascii="Calibri" w:hAnsi="Calibri"/>
          <w:sz w:val="22"/>
          <w:szCs w:val="22"/>
        </w:rPr>
        <w:t xml:space="preserve"> as this information will feed into the report.</w:t>
      </w:r>
      <w:r>
        <w:rPr>
          <w:rFonts w:ascii="Calibri" w:hAnsi="Calibri"/>
          <w:sz w:val="22"/>
          <w:szCs w:val="22"/>
        </w:rPr>
        <w:t xml:space="preserve"> Take notes, photo and/or video of set-ups/sessions/etc.</w:t>
      </w:r>
    </w:p>
    <w:p w:rsidR="002C7CCC" w:rsidRPr="004A7F46" w:rsidRDefault="002C7CCC" w:rsidP="002C7CCC">
      <w:pPr>
        <w:pStyle w:val="ListParagraph"/>
        <w:numPr>
          <w:ilvl w:val="0"/>
          <w:numId w:val="18"/>
        </w:numPr>
        <w:spacing w:line="276" w:lineRule="auto"/>
        <w:jc w:val="both"/>
        <w:rPr>
          <w:rFonts w:ascii="Calibri" w:hAnsi="Calibri"/>
          <w:sz w:val="22"/>
          <w:szCs w:val="22"/>
        </w:rPr>
      </w:pPr>
      <w:r w:rsidRPr="004A7F46">
        <w:rPr>
          <w:rFonts w:ascii="Calibri" w:hAnsi="Calibri"/>
          <w:sz w:val="22"/>
          <w:szCs w:val="22"/>
        </w:rPr>
        <w:t>Students should outline technical and aesthetic decisions, for example why a particular microphone technique was used.</w:t>
      </w:r>
    </w:p>
    <w:p w:rsidR="004D5E9B" w:rsidRPr="007E3DE1" w:rsidRDefault="002C7CCC" w:rsidP="00722946">
      <w:pPr>
        <w:pStyle w:val="ListParagraph"/>
        <w:numPr>
          <w:ilvl w:val="0"/>
          <w:numId w:val="18"/>
        </w:numPr>
        <w:spacing w:line="276" w:lineRule="auto"/>
        <w:jc w:val="both"/>
        <w:rPr>
          <w:rFonts w:ascii="Arial" w:hAnsi="Arial" w:cs="Arial"/>
          <w:sz w:val="22"/>
          <w:szCs w:val="22"/>
        </w:rPr>
      </w:pPr>
      <w:r w:rsidRPr="007E3DE1">
        <w:rPr>
          <w:rFonts w:ascii="Calibri" w:hAnsi="Calibri"/>
          <w:sz w:val="22"/>
          <w:szCs w:val="22"/>
        </w:rPr>
        <w:t>Assignments should be submitted to the ALEX reception desk before the deadline specified.</w:t>
      </w:r>
      <w:bookmarkStart w:id="0" w:name="_GoBack"/>
      <w:bookmarkEnd w:id="0"/>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Pr="002C7CCC" w:rsidRDefault="00D22D9C" w:rsidP="00D22D9C">
      <w:pPr>
        <w:jc w:val="both"/>
        <w:rPr>
          <w:rFonts w:ascii="Arial" w:hAnsi="Arial" w:cs="Arial"/>
          <w:b/>
        </w:rPr>
      </w:pPr>
      <w:r w:rsidRPr="002C7CCC">
        <w:rPr>
          <w:rFonts w:ascii="Arial" w:hAnsi="Arial" w:cs="Arial"/>
          <w:b/>
        </w:rPr>
        <w:t xml:space="preserve">NOTE: The guidance offered below is linked to the five </w:t>
      </w:r>
      <w:r w:rsidR="004D5E9B" w:rsidRPr="002C7CCC">
        <w:rPr>
          <w:rFonts w:ascii="Arial" w:hAnsi="Arial" w:cs="Arial"/>
          <w:b/>
        </w:rPr>
        <w:t>generic</w:t>
      </w:r>
      <w:r w:rsidRPr="002C7CCC">
        <w:rPr>
          <w:rFonts w:ascii="Arial" w:hAnsi="Arial" w:cs="Arial"/>
          <w:b/>
        </w:rPr>
        <w:t xml:space="preserve"> assessment criteria overleaf.</w:t>
      </w:r>
    </w:p>
    <w:p w:rsidR="004D5E9B" w:rsidRPr="002C7CCC" w:rsidRDefault="004D5E9B" w:rsidP="00D22D9C">
      <w:pPr>
        <w:jc w:val="both"/>
        <w:rPr>
          <w:rFonts w:ascii="Arial" w:hAnsi="Arial" w:cs="Arial"/>
          <w:b/>
        </w:rPr>
      </w:pPr>
    </w:p>
    <w:p w:rsidR="00D22D9C" w:rsidRPr="002C7CCC" w:rsidRDefault="005F3A53" w:rsidP="00D22D9C">
      <w:pPr>
        <w:numPr>
          <w:ilvl w:val="0"/>
          <w:numId w:val="6"/>
        </w:numPr>
        <w:jc w:val="both"/>
        <w:rPr>
          <w:rFonts w:ascii="Arial" w:hAnsi="Arial" w:cs="Arial"/>
          <w:b/>
        </w:rPr>
      </w:pPr>
      <w:r w:rsidRPr="002C7CCC">
        <w:rPr>
          <w:rFonts w:ascii="Arial" w:hAnsi="Arial" w:cs="Arial"/>
          <w:b/>
        </w:rPr>
        <w:t>Engagement with</w:t>
      </w:r>
      <w:r w:rsidR="00D22D9C" w:rsidRPr="002C7CCC">
        <w:rPr>
          <w:rFonts w:ascii="Arial" w:hAnsi="Arial" w:cs="Arial"/>
          <w:b/>
        </w:rPr>
        <w:t xml:space="preserve"> Literature </w:t>
      </w:r>
      <w:r w:rsidRPr="002C7CCC">
        <w:rPr>
          <w:rFonts w:ascii="Arial" w:hAnsi="Arial" w:cs="Arial"/>
          <w:b/>
        </w:rPr>
        <w:t>Skills</w:t>
      </w:r>
    </w:p>
    <w:p w:rsidR="00D22D9C" w:rsidRPr="002C7CCC" w:rsidRDefault="00D22D9C" w:rsidP="00D22D9C">
      <w:pPr>
        <w:jc w:val="both"/>
        <w:rPr>
          <w:rFonts w:ascii="Arial" w:hAnsi="Arial" w:cs="Arial"/>
        </w:rPr>
      </w:pPr>
      <w:r w:rsidRPr="002C7CCC">
        <w:rPr>
          <w:rFonts w:ascii="Arial" w:hAnsi="Arial" w:cs="Arial"/>
        </w:rPr>
        <w:t xml:space="preserve">Your work must be informed and supported by scholarly material that is </w:t>
      </w:r>
      <w:r w:rsidRPr="002C7CCC">
        <w:rPr>
          <w:rFonts w:ascii="Arial" w:hAnsi="Arial" w:cs="Arial"/>
          <w:i/>
        </w:rPr>
        <w:t>relevant</w:t>
      </w:r>
      <w:r w:rsidRPr="002C7CCC">
        <w:rPr>
          <w:rFonts w:ascii="Arial" w:hAnsi="Arial" w:cs="Arial"/>
        </w:rPr>
        <w:t xml:space="preserve"> to and </w:t>
      </w:r>
      <w:r w:rsidRPr="002C7CCC">
        <w:rPr>
          <w:rFonts w:ascii="Arial" w:hAnsi="Arial" w:cs="Arial"/>
          <w:i/>
        </w:rPr>
        <w:t>focused</w:t>
      </w:r>
      <w:r w:rsidRPr="002C7CCC">
        <w:rPr>
          <w:rFonts w:ascii="Arial" w:hAnsi="Arial" w:cs="Arial"/>
        </w:rPr>
        <w:t xml:space="preserve"> on the task(s) set.    You should provide evidence that you have accessed a</w:t>
      </w:r>
      <w:r w:rsidR="00527E60" w:rsidRPr="002C7CCC">
        <w:rPr>
          <w:rFonts w:ascii="Arial" w:hAnsi="Arial" w:cs="Arial"/>
        </w:rPr>
        <w:t xml:space="preserve">n appropriate </w:t>
      </w:r>
      <w:r w:rsidRPr="002C7CCC">
        <w:rPr>
          <w:rFonts w:ascii="Arial" w:hAnsi="Arial" w:cs="Arial"/>
          <w:i/>
        </w:rPr>
        <w:t>range</w:t>
      </w:r>
      <w:r w:rsidRPr="002C7CCC">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2C7CCC">
        <w:rPr>
          <w:rFonts w:ascii="Arial" w:hAnsi="Arial" w:cs="Arial"/>
          <w:i/>
        </w:rPr>
        <w:t>credibility</w:t>
      </w:r>
      <w:r w:rsidRPr="002C7CCC">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C7CCC">
        <w:rPr>
          <w:rFonts w:ascii="Arial" w:hAnsi="Arial" w:cs="Arial"/>
          <w:i/>
        </w:rPr>
        <w:t>evidence</w:t>
      </w:r>
      <w:r w:rsidRPr="002C7CCC">
        <w:rPr>
          <w:rFonts w:ascii="Arial" w:hAnsi="Arial" w:cs="Arial"/>
        </w:rPr>
        <w:t xml:space="preserve"> of your research/own reading throughout your work, </w:t>
      </w:r>
      <w:r w:rsidR="005F3A53" w:rsidRPr="002C7CCC">
        <w:rPr>
          <w:rFonts w:ascii="Arial" w:hAnsi="Arial" w:cs="Arial"/>
        </w:rPr>
        <w:t>using a</w:t>
      </w:r>
      <w:r w:rsidR="00995D51" w:rsidRPr="002C7CCC">
        <w:rPr>
          <w:rFonts w:ascii="Arial" w:hAnsi="Arial" w:cs="Arial"/>
        </w:rPr>
        <w:t xml:space="preserve"> suitable referencing system, including </w:t>
      </w:r>
      <w:r w:rsidRPr="002C7CCC">
        <w:rPr>
          <w:rFonts w:ascii="Arial" w:hAnsi="Arial" w:cs="Arial"/>
        </w:rPr>
        <w:t>in-text citations in the main body of y</w:t>
      </w:r>
      <w:r w:rsidR="00527E60" w:rsidRPr="002C7CCC">
        <w:rPr>
          <w:rFonts w:ascii="Arial" w:hAnsi="Arial" w:cs="Arial"/>
        </w:rPr>
        <w:t xml:space="preserve">our work and a reference list </w:t>
      </w:r>
      <w:r w:rsidRPr="002C7CCC">
        <w:rPr>
          <w:rFonts w:ascii="Arial" w:hAnsi="Arial" w:cs="Arial"/>
        </w:rPr>
        <w:t xml:space="preserve">at the end of your work. </w:t>
      </w:r>
    </w:p>
    <w:p w:rsidR="00C01A3F" w:rsidRPr="002C7CCC" w:rsidRDefault="00C01A3F" w:rsidP="00D22D9C">
      <w:pPr>
        <w:jc w:val="both"/>
        <w:rPr>
          <w:rFonts w:ascii="Arial" w:hAnsi="Arial" w:cs="Arial"/>
        </w:rPr>
      </w:pPr>
    </w:p>
    <w:p w:rsidR="00C01A3F" w:rsidRPr="002C7CCC" w:rsidRDefault="008042F0" w:rsidP="00C01A3F">
      <w:pPr>
        <w:jc w:val="both"/>
        <w:rPr>
          <w:rFonts w:ascii="Arial" w:hAnsi="Arial" w:cs="Arial"/>
          <w:i/>
        </w:rPr>
      </w:pPr>
      <w:r w:rsidRPr="002C7CCC">
        <w:rPr>
          <w:rFonts w:ascii="Arial" w:hAnsi="Arial" w:cs="Arial"/>
          <w:b/>
          <w:i/>
        </w:rPr>
        <w:t>Guidance</w:t>
      </w:r>
      <w:r w:rsidR="00C01A3F" w:rsidRPr="002C7CCC">
        <w:rPr>
          <w:rFonts w:ascii="Arial" w:hAnsi="Arial" w:cs="Arial"/>
          <w:b/>
          <w:i/>
        </w:rPr>
        <w:t xml:space="preserve"> specific to this </w:t>
      </w:r>
      <w:r w:rsidR="00E27F15" w:rsidRPr="002C7CCC">
        <w:rPr>
          <w:rFonts w:ascii="Arial" w:hAnsi="Arial" w:cs="Arial"/>
          <w:b/>
          <w:i/>
        </w:rPr>
        <w:t>assessment</w:t>
      </w:r>
      <w:r w:rsidR="00C01A3F" w:rsidRPr="002C7CCC">
        <w:rPr>
          <w:rFonts w:ascii="Arial" w:hAnsi="Arial" w:cs="Arial"/>
          <w:b/>
          <w:i/>
        </w:rPr>
        <w:t>:</w:t>
      </w:r>
      <w:r w:rsidR="00C01A3F" w:rsidRPr="002C7CCC">
        <w:rPr>
          <w:rFonts w:ascii="Arial" w:hAnsi="Arial" w:cs="Arial"/>
          <w:i/>
        </w:rPr>
        <w:t xml:space="preserve"> </w:t>
      </w:r>
    </w:p>
    <w:p w:rsidR="00C01A3F" w:rsidRPr="002C7CCC" w:rsidRDefault="00C01A3F" w:rsidP="00D22D9C">
      <w:pPr>
        <w:jc w:val="both"/>
        <w:rPr>
          <w:rFonts w:ascii="Arial" w:hAnsi="Arial" w:cs="Arial"/>
        </w:rPr>
      </w:pPr>
    </w:p>
    <w:p w:rsidR="00D22D9C" w:rsidRPr="002C7CCC" w:rsidRDefault="00D22D9C" w:rsidP="00D22D9C">
      <w:pPr>
        <w:jc w:val="both"/>
        <w:rPr>
          <w:rFonts w:ascii="Arial" w:hAnsi="Arial" w:cs="Arial"/>
        </w:rPr>
      </w:pPr>
    </w:p>
    <w:p w:rsidR="00D22D9C" w:rsidRPr="002C7CCC" w:rsidRDefault="00D22D9C" w:rsidP="00D22D9C">
      <w:pPr>
        <w:numPr>
          <w:ilvl w:val="0"/>
          <w:numId w:val="6"/>
        </w:numPr>
        <w:jc w:val="both"/>
        <w:rPr>
          <w:rFonts w:ascii="Arial" w:hAnsi="Arial" w:cs="Arial"/>
          <w:b/>
        </w:rPr>
      </w:pPr>
      <w:r w:rsidRPr="002C7CCC">
        <w:rPr>
          <w:rFonts w:ascii="Arial" w:hAnsi="Arial" w:cs="Arial"/>
          <w:b/>
        </w:rPr>
        <w:t xml:space="preserve">Knowledge and Understanding </w:t>
      </w:r>
      <w:r w:rsidR="005F3A53" w:rsidRPr="002C7CCC">
        <w:rPr>
          <w:rFonts w:ascii="Arial" w:hAnsi="Arial" w:cs="Arial"/>
          <w:b/>
        </w:rPr>
        <w:t>Skills</w:t>
      </w:r>
    </w:p>
    <w:p w:rsidR="00D22D9C" w:rsidRPr="002C7CCC" w:rsidRDefault="007D5DE2" w:rsidP="00224849">
      <w:pPr>
        <w:jc w:val="both"/>
        <w:rPr>
          <w:rFonts w:ascii="Arial" w:hAnsi="Arial" w:cs="Arial"/>
        </w:rPr>
      </w:pPr>
      <w:r w:rsidRPr="002C7CCC">
        <w:rPr>
          <w:rFonts w:ascii="Arial" w:hAnsi="Arial" w:cs="Arial"/>
        </w:rPr>
        <w:t>At level 4</w:t>
      </w:r>
      <w:r w:rsidR="004D5E9B" w:rsidRPr="002C7CCC">
        <w:rPr>
          <w:rFonts w:ascii="Arial" w:hAnsi="Arial" w:cs="Arial"/>
        </w:rPr>
        <w:t xml:space="preserve">, </w:t>
      </w:r>
      <w:r w:rsidR="00995D51" w:rsidRPr="002C7CCC">
        <w:rPr>
          <w:rFonts w:ascii="Arial" w:hAnsi="Arial" w:cs="Arial"/>
        </w:rPr>
        <w:t xml:space="preserve">you should be able to </w:t>
      </w:r>
      <w:r w:rsidR="004D5E9B" w:rsidRPr="002C7CCC">
        <w:rPr>
          <w:rFonts w:ascii="Arial" w:hAnsi="Arial" w:cs="Arial"/>
        </w:rPr>
        <w:t>demonstrate</w:t>
      </w:r>
      <w:r w:rsidR="00224849" w:rsidRPr="002C7CCC">
        <w:rPr>
          <w:rFonts w:ascii="Arial" w:hAnsi="Arial" w:cs="Arial"/>
        </w:rPr>
        <w:t xml:space="preserve"> </w:t>
      </w:r>
      <w:r w:rsidR="00A16E98" w:rsidRPr="002C7CCC">
        <w:rPr>
          <w:rFonts w:ascii="Arial" w:hAnsi="Arial" w:cs="Arial"/>
        </w:rPr>
        <w:t xml:space="preserve">knowledge </w:t>
      </w:r>
      <w:r w:rsidR="00224849" w:rsidRPr="002C7CCC">
        <w:rPr>
          <w:rFonts w:ascii="Arial" w:hAnsi="Arial" w:cs="Arial"/>
        </w:rPr>
        <w:t>of the underlying concepts and principles associated with your area(s) of study</w:t>
      </w:r>
      <w:r w:rsidR="00D22D9C" w:rsidRPr="002C7CCC">
        <w:rPr>
          <w:rFonts w:ascii="Arial" w:hAnsi="Arial" w:cs="Arial"/>
        </w:rPr>
        <w:t xml:space="preserve">.  </w:t>
      </w:r>
      <w:r w:rsidR="00D22D9C" w:rsidRPr="002C7CCC">
        <w:rPr>
          <w:rFonts w:ascii="Arial" w:hAnsi="Arial" w:cs="Arial"/>
          <w:i/>
        </w:rPr>
        <w:t>Knowledge</w:t>
      </w:r>
      <w:r w:rsidR="00D22D9C" w:rsidRPr="002C7CCC">
        <w:rPr>
          <w:rFonts w:ascii="Arial" w:hAnsi="Arial" w:cs="Arial"/>
        </w:rPr>
        <w:t xml:space="preserve"> relates to the facts, information and skills you have acquired through your learning.  You demonstrate your </w:t>
      </w:r>
      <w:r w:rsidR="00D22D9C" w:rsidRPr="002C7CCC">
        <w:rPr>
          <w:rFonts w:ascii="Arial" w:hAnsi="Arial" w:cs="Arial"/>
          <w:i/>
        </w:rPr>
        <w:t>understanding</w:t>
      </w:r>
      <w:r w:rsidR="00D22D9C" w:rsidRPr="002C7CCC">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2C7CCC">
        <w:rPr>
          <w:rFonts w:ascii="Arial" w:hAnsi="Arial" w:cs="Arial"/>
          <w:i/>
        </w:rPr>
        <w:t>extent</w:t>
      </w:r>
      <w:r w:rsidR="00D22D9C" w:rsidRPr="002C7CCC">
        <w:rPr>
          <w:rFonts w:ascii="Arial" w:hAnsi="Arial" w:cs="Arial"/>
        </w:rPr>
        <w:t xml:space="preserve"> to which you demonstrate y</w:t>
      </w:r>
      <w:r w:rsidR="00A16E98" w:rsidRPr="002C7CCC">
        <w:rPr>
          <w:rFonts w:ascii="Arial" w:hAnsi="Arial" w:cs="Arial"/>
        </w:rPr>
        <w:t>our knowledge and understanding</w:t>
      </w:r>
      <w:r w:rsidR="00D22D9C" w:rsidRPr="002C7CCC">
        <w:rPr>
          <w:rFonts w:ascii="Arial" w:hAnsi="Arial" w:cs="Arial"/>
        </w:rPr>
        <w:t>.</w:t>
      </w:r>
      <w:r w:rsidR="004D5E9B" w:rsidRPr="002C7CCC">
        <w:t xml:space="preserve"> </w:t>
      </w:r>
    </w:p>
    <w:p w:rsidR="00C01A3F" w:rsidRPr="002C7CCC" w:rsidRDefault="00C01A3F" w:rsidP="00C01A3F">
      <w:pPr>
        <w:jc w:val="both"/>
        <w:rPr>
          <w:rFonts w:ascii="Arial" w:hAnsi="Arial" w:cs="Arial"/>
          <w:b/>
          <w:i/>
        </w:rPr>
      </w:pPr>
    </w:p>
    <w:p w:rsidR="00C01A3F" w:rsidRPr="002C7CCC" w:rsidRDefault="008042F0" w:rsidP="00C01A3F">
      <w:pPr>
        <w:jc w:val="both"/>
        <w:rPr>
          <w:rFonts w:ascii="Arial" w:hAnsi="Arial" w:cs="Arial"/>
          <w:i/>
        </w:rPr>
      </w:pPr>
      <w:r w:rsidRPr="002C7CCC">
        <w:rPr>
          <w:rFonts w:ascii="Arial" w:hAnsi="Arial" w:cs="Arial"/>
          <w:b/>
          <w:i/>
        </w:rPr>
        <w:t xml:space="preserve">Guidance </w:t>
      </w:r>
      <w:r w:rsidR="00C01A3F" w:rsidRPr="002C7CCC">
        <w:rPr>
          <w:rFonts w:ascii="Arial" w:hAnsi="Arial" w:cs="Arial"/>
          <w:b/>
          <w:i/>
        </w:rPr>
        <w:t xml:space="preserve">specific to this </w:t>
      </w:r>
      <w:r w:rsidR="00E27F15" w:rsidRPr="002C7CCC">
        <w:rPr>
          <w:rFonts w:ascii="Arial" w:hAnsi="Arial" w:cs="Arial"/>
          <w:b/>
          <w:i/>
        </w:rPr>
        <w:t>assessment</w:t>
      </w:r>
      <w:r w:rsidR="00C01A3F" w:rsidRPr="002C7CCC">
        <w:rPr>
          <w:rFonts w:ascii="Arial" w:hAnsi="Arial" w:cs="Arial"/>
          <w:b/>
          <w:i/>
        </w:rPr>
        <w:t>:</w:t>
      </w:r>
      <w:r w:rsidR="00C01A3F" w:rsidRPr="002C7CCC">
        <w:rPr>
          <w:rFonts w:ascii="Arial" w:hAnsi="Arial" w:cs="Arial"/>
          <w:i/>
        </w:rPr>
        <w:t xml:space="preserve"> </w:t>
      </w:r>
    </w:p>
    <w:p w:rsidR="00D22D9C" w:rsidRPr="002C7CCC" w:rsidRDefault="00D22D9C" w:rsidP="00D22D9C">
      <w:pPr>
        <w:jc w:val="both"/>
        <w:rPr>
          <w:rFonts w:ascii="Arial" w:hAnsi="Arial" w:cs="Arial"/>
        </w:rPr>
      </w:pPr>
    </w:p>
    <w:p w:rsidR="00D22D9C" w:rsidRPr="002C7CCC" w:rsidRDefault="00D22D9C" w:rsidP="00D22D9C">
      <w:pPr>
        <w:jc w:val="both"/>
        <w:rPr>
          <w:rFonts w:ascii="Arial" w:hAnsi="Arial" w:cs="Arial"/>
          <w:b/>
        </w:rPr>
      </w:pPr>
    </w:p>
    <w:p w:rsidR="00D22D9C" w:rsidRPr="002C7CCC" w:rsidRDefault="005F3A53" w:rsidP="00D22D9C">
      <w:pPr>
        <w:numPr>
          <w:ilvl w:val="0"/>
          <w:numId w:val="6"/>
        </w:numPr>
        <w:jc w:val="both"/>
        <w:rPr>
          <w:rFonts w:ascii="Arial" w:hAnsi="Arial" w:cs="Arial"/>
          <w:b/>
        </w:rPr>
      </w:pPr>
      <w:r w:rsidRPr="002C7CCC">
        <w:rPr>
          <w:rFonts w:ascii="Arial" w:hAnsi="Arial" w:cs="Arial"/>
          <w:b/>
        </w:rPr>
        <w:t>Cognitive and Intellectual Skills</w:t>
      </w:r>
    </w:p>
    <w:p w:rsidR="00D22D9C" w:rsidRPr="002C7CCC" w:rsidRDefault="00C073F1" w:rsidP="00224849">
      <w:pPr>
        <w:jc w:val="both"/>
        <w:rPr>
          <w:rFonts w:ascii="Arial" w:hAnsi="Arial" w:cs="Arial"/>
        </w:rPr>
      </w:pPr>
      <w:r w:rsidRPr="002C7CCC">
        <w:rPr>
          <w:rFonts w:ascii="Arial" w:hAnsi="Arial" w:cs="Arial"/>
        </w:rPr>
        <w:t xml:space="preserve">You should be able to </w:t>
      </w:r>
      <w:r w:rsidR="00224849" w:rsidRPr="002C7CCC">
        <w:rPr>
          <w:rFonts w:ascii="Arial" w:hAnsi="Arial" w:cs="Arial"/>
        </w:rPr>
        <w:t>present, evaluate and interpret qualitative and quantitative data, in order to develop lines of argument and make sound judgements in accordance with basic theories and concepts of your subject(s) of study</w:t>
      </w:r>
      <w:r w:rsidR="00E27F15" w:rsidRPr="002C7CCC">
        <w:rPr>
          <w:rFonts w:ascii="Arial" w:hAnsi="Arial" w:cs="Arial"/>
        </w:rPr>
        <w:t xml:space="preserve">. </w:t>
      </w:r>
      <w:r w:rsidR="00224849" w:rsidRPr="002C7CCC">
        <w:rPr>
          <w:rFonts w:ascii="Arial" w:hAnsi="Arial" w:cs="Arial"/>
        </w:rPr>
        <w:t xml:space="preserve">You should be able to evaluate the appropriateness of different approaches to solving problems related to your area(s) of study and/or work. </w:t>
      </w:r>
      <w:r w:rsidR="00D22D9C" w:rsidRPr="002C7CCC">
        <w:rPr>
          <w:rFonts w:ascii="Arial" w:hAnsi="Arial" w:cs="Arial"/>
        </w:rPr>
        <w:t xml:space="preserve">Your work must contain evidence </w:t>
      </w:r>
      <w:r w:rsidR="00F311D9" w:rsidRPr="002C7CCC">
        <w:rPr>
          <w:rFonts w:ascii="Arial" w:hAnsi="Arial" w:cs="Arial"/>
        </w:rPr>
        <w:t>of logical, analytical thinking</w:t>
      </w:r>
      <w:r w:rsidR="00D22D9C" w:rsidRPr="002C7CCC">
        <w:rPr>
          <w:rFonts w:ascii="Arial" w:hAnsi="Arial" w:cs="Arial"/>
        </w:rPr>
        <w:t xml:space="preserve">. For example, to examine and break information down into parts, make inferences, compile, compare and contrast information.  This means not just describing </w:t>
      </w:r>
      <w:r w:rsidR="00FB3B4E" w:rsidRPr="002C7CCC">
        <w:rPr>
          <w:rFonts w:ascii="Arial" w:hAnsi="Arial" w:cs="Arial"/>
        </w:rPr>
        <w:t>what</w:t>
      </w:r>
      <w:r w:rsidR="00D22D9C" w:rsidRPr="002C7CCC">
        <w:rPr>
          <w:rFonts w:ascii="Arial" w:hAnsi="Arial" w:cs="Arial"/>
        </w:rPr>
        <w:t xml:space="preserve">! </w:t>
      </w:r>
      <w:r w:rsidR="00FB3B4E" w:rsidRPr="002C7CCC">
        <w:rPr>
          <w:rFonts w:ascii="Arial" w:hAnsi="Arial" w:cs="Arial"/>
        </w:rPr>
        <w:t>But</w:t>
      </w:r>
      <w:r w:rsidR="00D22D9C" w:rsidRPr="002C7CCC">
        <w:rPr>
          <w:rFonts w:ascii="Arial" w:hAnsi="Arial" w:cs="Arial"/>
        </w:rPr>
        <w:t xml:space="preserve"> also justifying: Why? How? When? Who? Where? </w:t>
      </w:r>
      <w:r w:rsidRPr="002C7CCC">
        <w:rPr>
          <w:rFonts w:ascii="Arial" w:hAnsi="Arial" w:cs="Arial"/>
        </w:rPr>
        <w:t xml:space="preserve">At what cost? </w:t>
      </w:r>
      <w:r w:rsidR="00224849" w:rsidRPr="002C7CCC">
        <w:rPr>
          <w:rFonts w:ascii="Arial" w:hAnsi="Arial" w:cs="Arial"/>
        </w:rPr>
        <w:t>You</w:t>
      </w:r>
      <w:r w:rsidR="00D22D9C" w:rsidRPr="002C7CCC">
        <w:rPr>
          <w:rFonts w:ascii="Arial" w:hAnsi="Arial" w:cs="Arial"/>
        </w:rPr>
        <w:t xml:space="preserve"> </w:t>
      </w:r>
      <w:r w:rsidR="00224849" w:rsidRPr="002C7CCC">
        <w:rPr>
          <w:rFonts w:ascii="Arial" w:hAnsi="Arial" w:cs="Arial"/>
        </w:rPr>
        <w:t>should</w:t>
      </w:r>
      <w:r w:rsidR="00D22D9C" w:rsidRPr="002C7CCC">
        <w:rPr>
          <w:rFonts w:ascii="Arial" w:hAnsi="Arial" w:cs="Arial"/>
        </w:rPr>
        <w:t xml:space="preserve"> provide justification for y</w:t>
      </w:r>
      <w:r w:rsidR="00F311D9" w:rsidRPr="002C7CCC">
        <w:rPr>
          <w:rFonts w:ascii="Arial" w:hAnsi="Arial" w:cs="Arial"/>
        </w:rPr>
        <w:t>our arguments and judgements using e</w:t>
      </w:r>
      <w:r w:rsidR="00D22D9C" w:rsidRPr="002C7CCC">
        <w:rPr>
          <w:rFonts w:ascii="Arial" w:hAnsi="Arial" w:cs="Arial"/>
        </w:rPr>
        <w:t xml:space="preserve">vidence that you have reflected upon the ideas of others within the subject area </w:t>
      </w:r>
      <w:r w:rsidR="00F311D9" w:rsidRPr="002C7CCC">
        <w:rPr>
          <w:rFonts w:ascii="Arial" w:hAnsi="Arial" w:cs="Arial"/>
        </w:rPr>
        <w:t>and</w:t>
      </w:r>
      <w:r w:rsidR="00D22D9C" w:rsidRPr="002C7CCC">
        <w:rPr>
          <w:rFonts w:ascii="Arial" w:hAnsi="Arial" w:cs="Arial"/>
        </w:rPr>
        <w:t xml:space="preserve"> that you are able to make sound judgements and arguments using data and concepts</w:t>
      </w:r>
      <w:r w:rsidR="00E27F15" w:rsidRPr="002C7CCC">
        <w:rPr>
          <w:rFonts w:ascii="Arial" w:hAnsi="Arial" w:cs="Arial"/>
        </w:rPr>
        <w:t>.</w:t>
      </w:r>
      <w:r w:rsidR="00D22D9C" w:rsidRPr="002C7CCC">
        <w:rPr>
          <w:rFonts w:ascii="Arial" w:hAnsi="Arial" w:cs="Arial"/>
        </w:rPr>
        <w:t xml:space="preserve">  Where relevant, alternative solutions and recommendations may be proposed.</w:t>
      </w:r>
    </w:p>
    <w:p w:rsidR="00D22D9C" w:rsidRPr="002C7CCC" w:rsidRDefault="00D22D9C" w:rsidP="00D22D9C">
      <w:pPr>
        <w:jc w:val="both"/>
        <w:rPr>
          <w:rFonts w:ascii="Arial" w:hAnsi="Arial" w:cs="Arial"/>
        </w:rPr>
      </w:pPr>
    </w:p>
    <w:p w:rsidR="00C01A3F" w:rsidRPr="002C7CCC" w:rsidRDefault="008042F0" w:rsidP="00C01A3F">
      <w:pPr>
        <w:jc w:val="both"/>
        <w:rPr>
          <w:rFonts w:ascii="Arial" w:hAnsi="Arial" w:cs="Arial"/>
          <w:i/>
        </w:rPr>
      </w:pPr>
      <w:r w:rsidRPr="002C7CCC">
        <w:rPr>
          <w:rFonts w:ascii="Arial" w:hAnsi="Arial" w:cs="Arial"/>
          <w:b/>
          <w:i/>
        </w:rPr>
        <w:t xml:space="preserve">Guidance </w:t>
      </w:r>
      <w:r w:rsidR="00C01A3F" w:rsidRPr="002C7CCC">
        <w:rPr>
          <w:rFonts w:ascii="Arial" w:hAnsi="Arial" w:cs="Arial"/>
          <w:b/>
          <w:i/>
        </w:rPr>
        <w:t xml:space="preserve">specific to this </w:t>
      </w:r>
      <w:r w:rsidR="00E27F15" w:rsidRPr="002C7CCC">
        <w:rPr>
          <w:rFonts w:ascii="Arial" w:hAnsi="Arial" w:cs="Arial"/>
          <w:b/>
          <w:i/>
        </w:rPr>
        <w:t>assessment</w:t>
      </w:r>
      <w:r w:rsidR="00C01A3F" w:rsidRPr="002C7CCC">
        <w:rPr>
          <w:rFonts w:ascii="Arial" w:hAnsi="Arial" w:cs="Arial"/>
          <w:b/>
          <w:i/>
        </w:rPr>
        <w:t>:</w:t>
      </w:r>
      <w:r w:rsidR="00C01A3F" w:rsidRPr="002C7CCC">
        <w:rPr>
          <w:rFonts w:ascii="Arial" w:hAnsi="Arial" w:cs="Arial"/>
          <w:i/>
        </w:rPr>
        <w:t xml:space="preserve"> </w:t>
      </w:r>
    </w:p>
    <w:p w:rsidR="00C01A3F" w:rsidRPr="002C7CCC" w:rsidRDefault="00C01A3F" w:rsidP="00D22D9C">
      <w:pPr>
        <w:jc w:val="both"/>
        <w:rPr>
          <w:rFonts w:ascii="Arial" w:hAnsi="Arial" w:cs="Arial"/>
        </w:rPr>
      </w:pPr>
    </w:p>
    <w:p w:rsidR="00D22D9C" w:rsidRPr="002C7CCC" w:rsidRDefault="00D22D9C" w:rsidP="00D22D9C">
      <w:pPr>
        <w:jc w:val="both"/>
        <w:rPr>
          <w:rFonts w:ascii="Arial" w:hAnsi="Arial" w:cs="Arial"/>
          <w:b/>
        </w:rPr>
      </w:pPr>
    </w:p>
    <w:p w:rsidR="00D22D9C" w:rsidRPr="002C7CCC" w:rsidRDefault="00D22D9C" w:rsidP="00D22D9C">
      <w:pPr>
        <w:numPr>
          <w:ilvl w:val="0"/>
          <w:numId w:val="6"/>
        </w:numPr>
        <w:jc w:val="both"/>
        <w:rPr>
          <w:rFonts w:ascii="Arial" w:hAnsi="Arial" w:cs="Arial"/>
          <w:b/>
        </w:rPr>
      </w:pPr>
      <w:r w:rsidRPr="002C7CCC">
        <w:rPr>
          <w:rFonts w:ascii="Arial" w:hAnsi="Arial" w:cs="Arial"/>
          <w:b/>
        </w:rPr>
        <w:t xml:space="preserve">Practical </w:t>
      </w:r>
      <w:r w:rsidR="005F3A53" w:rsidRPr="002C7CCC">
        <w:rPr>
          <w:rFonts w:ascii="Arial" w:hAnsi="Arial" w:cs="Arial"/>
          <w:b/>
        </w:rPr>
        <w:t>Skills</w:t>
      </w:r>
    </w:p>
    <w:p w:rsidR="00D22D9C" w:rsidRPr="002C7CCC" w:rsidRDefault="00F311D9" w:rsidP="00F311D9">
      <w:pPr>
        <w:jc w:val="both"/>
        <w:rPr>
          <w:rFonts w:ascii="Arial" w:hAnsi="Arial" w:cs="Arial"/>
        </w:rPr>
      </w:pPr>
      <w:r w:rsidRPr="002C7CCC">
        <w:rPr>
          <w:rFonts w:ascii="Arial" w:hAnsi="Arial" w:cs="Arial"/>
        </w:rPr>
        <w:t>At level 4</w:t>
      </w:r>
      <w:r w:rsidR="00C073F1" w:rsidRPr="002C7CCC">
        <w:rPr>
          <w:rFonts w:ascii="Arial" w:hAnsi="Arial" w:cs="Arial"/>
        </w:rPr>
        <w:t xml:space="preserve">, you should be able to </w:t>
      </w:r>
      <w:r w:rsidR="00451810" w:rsidRPr="002C7CCC">
        <w:rPr>
          <w:rFonts w:ascii="Arial" w:hAnsi="Arial" w:cs="Arial"/>
        </w:rPr>
        <w:t xml:space="preserve">apply </w:t>
      </w:r>
      <w:r w:rsidRPr="002C7CCC">
        <w:rPr>
          <w:rFonts w:ascii="Arial" w:hAnsi="Arial" w:cs="Arial"/>
        </w:rPr>
        <w:t xml:space="preserve">the basic </w:t>
      </w:r>
      <w:r w:rsidR="00451810" w:rsidRPr="002C7CCC">
        <w:rPr>
          <w:rFonts w:ascii="Arial" w:hAnsi="Arial" w:cs="Arial"/>
        </w:rPr>
        <w:t xml:space="preserve">underlying concepts and principles </w:t>
      </w:r>
      <w:r w:rsidRPr="002C7CCC">
        <w:rPr>
          <w:rFonts w:ascii="Arial" w:hAnsi="Arial" w:cs="Arial"/>
        </w:rPr>
        <w:t xml:space="preserve">to evaluate and interpret these within the context of </w:t>
      </w:r>
      <w:r w:rsidR="00A423D0" w:rsidRPr="002C7CCC">
        <w:rPr>
          <w:rFonts w:ascii="Arial" w:hAnsi="Arial" w:cs="Arial"/>
        </w:rPr>
        <w:t>your</w:t>
      </w:r>
      <w:r w:rsidRPr="002C7CCC">
        <w:rPr>
          <w:rFonts w:ascii="Arial" w:hAnsi="Arial" w:cs="Arial"/>
        </w:rPr>
        <w:t xml:space="preserve"> area of</w:t>
      </w:r>
      <w:r w:rsidR="00A423D0" w:rsidRPr="002C7CCC">
        <w:rPr>
          <w:rFonts w:ascii="Arial" w:hAnsi="Arial" w:cs="Arial"/>
        </w:rPr>
        <w:t xml:space="preserve"> </w:t>
      </w:r>
      <w:r w:rsidRPr="002C7CCC">
        <w:rPr>
          <w:rFonts w:ascii="Arial" w:hAnsi="Arial" w:cs="Arial"/>
        </w:rPr>
        <w:t>study</w:t>
      </w:r>
      <w:r w:rsidR="00C073F1" w:rsidRPr="002C7CCC">
        <w:rPr>
          <w:rFonts w:ascii="Arial" w:hAnsi="Arial" w:cs="Arial"/>
        </w:rPr>
        <w:t xml:space="preserve">. </w:t>
      </w:r>
      <w:r w:rsidR="00D22D9C" w:rsidRPr="002C7CCC">
        <w:rPr>
          <w:rFonts w:ascii="Arial" w:hAnsi="Arial" w:cs="Arial"/>
        </w:rPr>
        <w:t xml:space="preserve">You should be able to demonstrate how the subject-related concepts and ideas relate to real world situations </w:t>
      </w:r>
      <w:r w:rsidR="00C073F1" w:rsidRPr="002C7CCC">
        <w:rPr>
          <w:rFonts w:ascii="Arial" w:hAnsi="Arial" w:cs="Arial"/>
        </w:rPr>
        <w:t>and/</w:t>
      </w:r>
      <w:r w:rsidR="00D22D9C" w:rsidRPr="002C7CCC">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sidR="00A423D0" w:rsidRPr="002C7CCC">
        <w:rPr>
          <w:rFonts w:ascii="Arial" w:hAnsi="Arial" w:cs="Arial"/>
        </w:rPr>
        <w:t>or to create artefacts</w:t>
      </w:r>
      <w:r w:rsidR="00D22D9C" w:rsidRPr="002C7CCC">
        <w:rPr>
          <w:rFonts w:ascii="Arial" w:hAnsi="Arial" w:cs="Arial"/>
        </w:rPr>
        <w:t xml:space="preserve">.  This is likely to involve, for instance, the use of real world </w:t>
      </w:r>
      <w:r w:rsidR="00C073F1" w:rsidRPr="002C7CCC">
        <w:rPr>
          <w:rFonts w:ascii="Arial" w:hAnsi="Arial" w:cs="Arial"/>
        </w:rPr>
        <w:t xml:space="preserve">artefacts, </w:t>
      </w:r>
      <w:r w:rsidR="00D22D9C" w:rsidRPr="002C7CCC">
        <w:rPr>
          <w:rFonts w:ascii="Arial" w:hAnsi="Arial" w:cs="Arial"/>
        </w:rPr>
        <w:t xml:space="preserve">examples and cases, the application of a model within an organisation and/or benchmarking one </w:t>
      </w:r>
      <w:r w:rsidR="00C073F1" w:rsidRPr="002C7CCC">
        <w:rPr>
          <w:rFonts w:ascii="Arial" w:hAnsi="Arial" w:cs="Arial"/>
        </w:rPr>
        <w:t xml:space="preserve">theory or </w:t>
      </w:r>
      <w:r w:rsidR="00D22D9C" w:rsidRPr="002C7CCC">
        <w:rPr>
          <w:rFonts w:ascii="Arial" w:hAnsi="Arial" w:cs="Arial"/>
        </w:rPr>
        <w:t xml:space="preserve">organisation against others based on stated criteria.  </w:t>
      </w:r>
    </w:p>
    <w:p w:rsidR="00D22D9C" w:rsidRPr="002C7CCC" w:rsidRDefault="00D22D9C" w:rsidP="00D22D9C">
      <w:pPr>
        <w:jc w:val="both"/>
        <w:rPr>
          <w:rFonts w:ascii="Arial" w:hAnsi="Arial" w:cs="Arial"/>
        </w:rPr>
      </w:pPr>
    </w:p>
    <w:p w:rsidR="00C01A3F" w:rsidRPr="002C7CCC" w:rsidRDefault="008042F0" w:rsidP="00C01A3F">
      <w:pPr>
        <w:jc w:val="both"/>
        <w:rPr>
          <w:rFonts w:ascii="Arial" w:hAnsi="Arial" w:cs="Arial"/>
          <w:i/>
        </w:rPr>
      </w:pPr>
      <w:r w:rsidRPr="002C7CCC">
        <w:rPr>
          <w:rFonts w:ascii="Arial" w:hAnsi="Arial" w:cs="Arial"/>
          <w:b/>
          <w:i/>
        </w:rPr>
        <w:t xml:space="preserve">Guidance </w:t>
      </w:r>
      <w:r w:rsidR="00C01A3F" w:rsidRPr="002C7CCC">
        <w:rPr>
          <w:rFonts w:ascii="Arial" w:hAnsi="Arial" w:cs="Arial"/>
          <w:b/>
          <w:i/>
        </w:rPr>
        <w:t xml:space="preserve">specific to this </w:t>
      </w:r>
      <w:r w:rsidR="00E27F15" w:rsidRPr="002C7CCC">
        <w:rPr>
          <w:rFonts w:ascii="Arial" w:hAnsi="Arial" w:cs="Arial"/>
          <w:b/>
          <w:i/>
        </w:rPr>
        <w:t>assessment</w:t>
      </w:r>
      <w:r w:rsidR="00C01A3F" w:rsidRPr="002C7CCC">
        <w:rPr>
          <w:rFonts w:ascii="Arial" w:hAnsi="Arial" w:cs="Arial"/>
          <w:b/>
          <w:i/>
        </w:rPr>
        <w:t>:</w:t>
      </w:r>
      <w:r w:rsidR="00C01A3F" w:rsidRPr="002C7CCC">
        <w:rPr>
          <w:rFonts w:ascii="Arial" w:hAnsi="Arial" w:cs="Arial"/>
          <w:i/>
        </w:rPr>
        <w:t xml:space="preserve"> </w:t>
      </w:r>
    </w:p>
    <w:p w:rsidR="00C01A3F" w:rsidRPr="002C7CCC" w:rsidRDefault="00C01A3F" w:rsidP="00D22D9C">
      <w:pPr>
        <w:jc w:val="both"/>
        <w:rPr>
          <w:rFonts w:ascii="Arial" w:hAnsi="Arial" w:cs="Arial"/>
        </w:rPr>
      </w:pPr>
    </w:p>
    <w:p w:rsidR="008566E5" w:rsidRPr="002C7CCC" w:rsidRDefault="008566E5" w:rsidP="00D22D9C">
      <w:pPr>
        <w:jc w:val="both"/>
        <w:rPr>
          <w:rFonts w:ascii="Arial" w:hAnsi="Arial" w:cs="Arial"/>
        </w:rPr>
      </w:pPr>
    </w:p>
    <w:p w:rsidR="00D22D9C" w:rsidRPr="002C7CCC" w:rsidRDefault="005F3A53" w:rsidP="00D22D9C">
      <w:pPr>
        <w:numPr>
          <w:ilvl w:val="0"/>
          <w:numId w:val="6"/>
        </w:numPr>
        <w:jc w:val="both"/>
        <w:rPr>
          <w:rFonts w:ascii="Arial" w:hAnsi="Arial" w:cs="Arial"/>
          <w:b/>
        </w:rPr>
      </w:pPr>
      <w:r w:rsidRPr="002C7CCC">
        <w:rPr>
          <w:rFonts w:ascii="Arial" w:hAnsi="Arial" w:cs="Arial"/>
          <w:b/>
        </w:rPr>
        <w:t xml:space="preserve">Transferable </w:t>
      </w:r>
      <w:r w:rsidR="00D22D9C" w:rsidRPr="002C7CCC">
        <w:rPr>
          <w:rFonts w:ascii="Arial" w:hAnsi="Arial" w:cs="Arial"/>
          <w:b/>
        </w:rPr>
        <w:t xml:space="preserve">Skills for </w:t>
      </w:r>
      <w:r w:rsidRPr="002C7CCC">
        <w:rPr>
          <w:rFonts w:ascii="Arial" w:hAnsi="Arial" w:cs="Arial"/>
          <w:b/>
        </w:rPr>
        <w:t xml:space="preserve">Life and </w:t>
      </w:r>
      <w:r w:rsidR="00D22D9C" w:rsidRPr="002C7CCC">
        <w:rPr>
          <w:rFonts w:ascii="Arial" w:hAnsi="Arial" w:cs="Arial"/>
          <w:b/>
        </w:rPr>
        <w:t xml:space="preserve">Professional Practice </w:t>
      </w:r>
    </w:p>
    <w:p w:rsidR="00C01A3F" w:rsidRPr="00A406E5" w:rsidRDefault="00D22D9C" w:rsidP="002C7CCC">
      <w:pPr>
        <w:jc w:val="both"/>
        <w:rPr>
          <w:rFonts w:ascii="Arial" w:hAnsi="Arial" w:cs="Arial"/>
          <w:sz w:val="22"/>
          <w:szCs w:val="22"/>
        </w:rPr>
      </w:pPr>
      <w:r w:rsidRPr="002C7CCC">
        <w:rPr>
          <w:rFonts w:ascii="Arial" w:hAnsi="Arial" w:cs="Arial"/>
        </w:rPr>
        <w:t xml:space="preserve">Your work must provide evidence of the </w:t>
      </w:r>
      <w:r w:rsidR="009315A0" w:rsidRPr="002C7CCC">
        <w:rPr>
          <w:rFonts w:ascii="Arial" w:hAnsi="Arial" w:cs="Arial"/>
        </w:rPr>
        <w:t xml:space="preserve">qualities and transferable skills necessary for employment requiring the exercise of </w:t>
      </w:r>
      <w:r w:rsidR="00A423D0" w:rsidRPr="002C7CCC">
        <w:rPr>
          <w:rFonts w:ascii="Arial" w:hAnsi="Arial" w:cs="Arial"/>
        </w:rPr>
        <w:t xml:space="preserve">some </w:t>
      </w:r>
      <w:r w:rsidR="009315A0" w:rsidRPr="002C7CCC">
        <w:rPr>
          <w:rFonts w:ascii="Arial" w:hAnsi="Arial" w:cs="Arial"/>
        </w:rPr>
        <w:t>personal responsibility</w:t>
      </w:r>
      <w:r w:rsidRPr="002C7CCC">
        <w:rPr>
          <w:rFonts w:ascii="Arial" w:hAnsi="Arial" w:cs="Arial"/>
        </w:rPr>
        <w:t>.  This includes demonstrating</w:t>
      </w:r>
      <w:r w:rsidR="006F0F95" w:rsidRPr="002C7CCC">
        <w:rPr>
          <w:rFonts w:ascii="Arial" w:hAnsi="Arial" w:cs="Arial"/>
        </w:rPr>
        <w:t>:</w:t>
      </w:r>
      <w:r w:rsidRPr="002C7CCC">
        <w:rPr>
          <w:rFonts w:ascii="Arial" w:hAnsi="Arial" w:cs="Arial"/>
        </w:rPr>
        <w:t xml:space="preserve"> </w:t>
      </w:r>
      <w:r w:rsidR="00A423D0" w:rsidRPr="002C7CCC">
        <w:rPr>
          <w:rFonts w:ascii="Arial" w:hAnsi="Arial" w:cs="Arial"/>
        </w:rPr>
        <w:t xml:space="preserve">that you can communicate the results of your study/work accurately and reliably, and with structured and coherent arguments; </w:t>
      </w:r>
      <w:r w:rsidR="00995D51" w:rsidRPr="002C7CCC">
        <w:rPr>
          <w:rFonts w:ascii="Arial" w:hAnsi="Arial" w:cs="Arial"/>
        </w:rPr>
        <w:t>that you can initiate and complete tasks and procedures, whether individually and/or collaboratively; fluency of expression; clarity and effectiveness in presentation and organisation. Work should be coherent and well-structured in presentation and organisation.</w:t>
      </w:r>
      <w:r w:rsidR="00C01A3F"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2C7CCC" w:rsidTr="007D5DE2">
        <w:trPr>
          <w:tblHeader/>
        </w:trPr>
        <w:tc>
          <w:tcPr>
            <w:tcW w:w="1735" w:type="dxa"/>
            <w:shd w:val="clear" w:color="auto" w:fill="8DB3E2" w:themeFill="text2" w:themeFillTint="66"/>
          </w:tcPr>
          <w:p w:rsidR="007D5DE2" w:rsidRPr="002C7CCC" w:rsidRDefault="007D5DE2" w:rsidP="0093002B">
            <w:pPr>
              <w:rPr>
                <w:rFonts w:ascii="Arial" w:hAnsi="Arial" w:cs="Arial"/>
                <w:sz w:val="18"/>
                <w:szCs w:val="18"/>
              </w:rPr>
            </w:pPr>
            <w:r w:rsidRPr="002C7CCC">
              <w:rPr>
                <w:rFonts w:ascii="Arial" w:hAnsi="Arial" w:cs="Arial"/>
                <w:b/>
                <w:sz w:val="18"/>
                <w:szCs w:val="18"/>
              </w:rPr>
              <w:t>Level 4</w:t>
            </w:r>
          </w:p>
        </w:tc>
        <w:tc>
          <w:tcPr>
            <w:tcW w:w="1736" w:type="dxa"/>
            <w:shd w:val="clear" w:color="auto" w:fill="8DB3E2" w:themeFill="text2" w:themeFillTint="66"/>
            <w:vAlign w:val="center"/>
          </w:tcPr>
          <w:p w:rsidR="007D5DE2" w:rsidRPr="002C7CCC" w:rsidRDefault="007D5DE2" w:rsidP="0093002B">
            <w:pPr>
              <w:jc w:val="center"/>
              <w:rPr>
                <w:rFonts w:ascii="Arial" w:hAnsi="Arial" w:cs="Arial"/>
                <w:b/>
                <w:sz w:val="18"/>
                <w:szCs w:val="18"/>
              </w:rPr>
            </w:pPr>
            <w:r w:rsidRPr="002C7CCC">
              <w:rPr>
                <w:rFonts w:ascii="Arial" w:hAnsi="Arial" w:cs="Arial"/>
                <w:b/>
                <w:sz w:val="18"/>
                <w:szCs w:val="18"/>
              </w:rPr>
              <w:t>FAIL</w:t>
            </w:r>
          </w:p>
        </w:tc>
        <w:tc>
          <w:tcPr>
            <w:tcW w:w="1736" w:type="dxa"/>
            <w:shd w:val="clear" w:color="auto" w:fill="8DB3E2" w:themeFill="text2" w:themeFillTint="66"/>
            <w:vAlign w:val="center"/>
          </w:tcPr>
          <w:p w:rsidR="007D5DE2" w:rsidRPr="002C7CCC" w:rsidRDefault="007D5DE2" w:rsidP="0093002B">
            <w:pPr>
              <w:jc w:val="center"/>
              <w:rPr>
                <w:rFonts w:ascii="Arial" w:hAnsi="Arial" w:cs="Arial"/>
                <w:b/>
                <w:sz w:val="18"/>
                <w:szCs w:val="18"/>
              </w:rPr>
            </w:pPr>
            <w:r w:rsidRPr="002C7CCC">
              <w:rPr>
                <w:rFonts w:ascii="Arial" w:hAnsi="Arial" w:cs="Arial"/>
                <w:b/>
                <w:sz w:val="18"/>
                <w:szCs w:val="18"/>
              </w:rPr>
              <w:t>MARGINAL FAIL</w:t>
            </w:r>
          </w:p>
        </w:tc>
        <w:tc>
          <w:tcPr>
            <w:tcW w:w="1736" w:type="dxa"/>
            <w:shd w:val="clear" w:color="auto" w:fill="8DB3E2" w:themeFill="text2" w:themeFillTint="66"/>
            <w:vAlign w:val="center"/>
          </w:tcPr>
          <w:p w:rsidR="007D5DE2" w:rsidRPr="002C7CCC" w:rsidRDefault="007D5DE2" w:rsidP="0093002B">
            <w:pPr>
              <w:jc w:val="center"/>
              <w:rPr>
                <w:rFonts w:ascii="Arial" w:hAnsi="Arial" w:cs="Arial"/>
                <w:b/>
                <w:sz w:val="18"/>
                <w:szCs w:val="18"/>
              </w:rPr>
            </w:pPr>
            <w:r w:rsidRPr="002C7CCC">
              <w:rPr>
                <w:rFonts w:ascii="Arial" w:hAnsi="Arial" w:cs="Arial"/>
                <w:b/>
                <w:sz w:val="18"/>
                <w:szCs w:val="18"/>
              </w:rPr>
              <w:t>SATISFACTORY</w:t>
            </w:r>
          </w:p>
          <w:p w:rsidR="007D5DE2" w:rsidRPr="002C7CCC" w:rsidRDefault="007D5DE2" w:rsidP="0093002B">
            <w:pPr>
              <w:jc w:val="center"/>
              <w:rPr>
                <w:rFonts w:ascii="Arial" w:hAnsi="Arial" w:cs="Arial"/>
                <w:b/>
                <w:sz w:val="18"/>
                <w:szCs w:val="18"/>
              </w:rPr>
            </w:pPr>
            <w:r w:rsidRPr="002C7CCC">
              <w:rPr>
                <w:rFonts w:ascii="Arial" w:hAnsi="Arial" w:cs="Arial"/>
                <w:b/>
                <w:sz w:val="18"/>
                <w:szCs w:val="18"/>
              </w:rPr>
              <w:t>(3</w:t>
            </w:r>
            <w:r w:rsidRPr="002C7CCC">
              <w:rPr>
                <w:rFonts w:ascii="Arial" w:hAnsi="Arial" w:cs="Arial"/>
                <w:b/>
                <w:sz w:val="18"/>
                <w:szCs w:val="18"/>
                <w:vertAlign w:val="superscript"/>
              </w:rPr>
              <w:t>rd</w:t>
            </w:r>
            <w:r w:rsidRPr="002C7CCC">
              <w:rPr>
                <w:rFonts w:ascii="Arial" w:hAnsi="Arial" w:cs="Arial"/>
                <w:b/>
                <w:sz w:val="18"/>
                <w:szCs w:val="18"/>
              </w:rPr>
              <w:t xml:space="preserve"> / Pass)</w:t>
            </w:r>
          </w:p>
        </w:tc>
        <w:tc>
          <w:tcPr>
            <w:tcW w:w="1736" w:type="dxa"/>
            <w:shd w:val="clear" w:color="auto" w:fill="8DB3E2" w:themeFill="text2" w:themeFillTint="66"/>
            <w:vAlign w:val="center"/>
          </w:tcPr>
          <w:p w:rsidR="007D5DE2" w:rsidRPr="002C7CCC" w:rsidRDefault="007D5DE2" w:rsidP="0093002B">
            <w:pPr>
              <w:jc w:val="center"/>
              <w:rPr>
                <w:rFonts w:ascii="Arial" w:hAnsi="Arial" w:cs="Arial"/>
                <w:b/>
                <w:sz w:val="18"/>
                <w:szCs w:val="18"/>
              </w:rPr>
            </w:pPr>
            <w:r w:rsidRPr="002C7CCC">
              <w:rPr>
                <w:rFonts w:ascii="Arial" w:hAnsi="Arial" w:cs="Arial"/>
                <w:b/>
                <w:sz w:val="18"/>
                <w:szCs w:val="18"/>
              </w:rPr>
              <w:t>GOOD</w:t>
            </w:r>
          </w:p>
          <w:p w:rsidR="007D5DE2" w:rsidRPr="002C7CCC" w:rsidRDefault="007D5DE2" w:rsidP="0093002B">
            <w:pPr>
              <w:jc w:val="center"/>
              <w:rPr>
                <w:rFonts w:ascii="Arial" w:hAnsi="Arial" w:cs="Arial"/>
                <w:b/>
                <w:sz w:val="18"/>
                <w:szCs w:val="18"/>
              </w:rPr>
            </w:pPr>
            <w:r w:rsidRPr="002C7CCC">
              <w:rPr>
                <w:rFonts w:ascii="Arial" w:hAnsi="Arial" w:cs="Arial"/>
                <w:b/>
                <w:sz w:val="18"/>
                <w:szCs w:val="18"/>
              </w:rPr>
              <w:t>(2.2 / Pass)</w:t>
            </w:r>
          </w:p>
        </w:tc>
        <w:tc>
          <w:tcPr>
            <w:tcW w:w="1736" w:type="dxa"/>
            <w:shd w:val="clear" w:color="auto" w:fill="8DB3E2" w:themeFill="text2" w:themeFillTint="66"/>
            <w:vAlign w:val="center"/>
          </w:tcPr>
          <w:p w:rsidR="007D5DE2" w:rsidRPr="002C7CCC" w:rsidRDefault="007D5DE2" w:rsidP="0093002B">
            <w:pPr>
              <w:jc w:val="center"/>
              <w:rPr>
                <w:rFonts w:ascii="Arial" w:hAnsi="Arial" w:cs="Arial"/>
                <w:b/>
                <w:sz w:val="18"/>
                <w:szCs w:val="18"/>
              </w:rPr>
            </w:pPr>
            <w:r w:rsidRPr="002C7CCC">
              <w:rPr>
                <w:rFonts w:ascii="Arial" w:hAnsi="Arial" w:cs="Arial"/>
                <w:b/>
                <w:sz w:val="18"/>
                <w:szCs w:val="18"/>
              </w:rPr>
              <w:t>VERY GOOD</w:t>
            </w:r>
          </w:p>
          <w:p w:rsidR="007D5DE2" w:rsidRPr="002C7CCC" w:rsidRDefault="007D5DE2" w:rsidP="0093002B">
            <w:pPr>
              <w:jc w:val="center"/>
              <w:rPr>
                <w:rFonts w:ascii="Arial" w:hAnsi="Arial" w:cs="Arial"/>
                <w:b/>
                <w:sz w:val="18"/>
                <w:szCs w:val="18"/>
              </w:rPr>
            </w:pPr>
            <w:r w:rsidRPr="002C7CCC">
              <w:rPr>
                <w:rFonts w:ascii="Arial" w:hAnsi="Arial" w:cs="Arial"/>
                <w:b/>
                <w:sz w:val="18"/>
                <w:szCs w:val="18"/>
              </w:rPr>
              <w:t>(2.1 / Merit)</w:t>
            </w:r>
          </w:p>
        </w:tc>
        <w:tc>
          <w:tcPr>
            <w:tcW w:w="1736" w:type="dxa"/>
            <w:shd w:val="clear" w:color="auto" w:fill="8DB3E2" w:themeFill="text2" w:themeFillTint="66"/>
            <w:vAlign w:val="center"/>
          </w:tcPr>
          <w:p w:rsidR="007D5DE2" w:rsidRPr="002C7CCC" w:rsidRDefault="007D5DE2" w:rsidP="0093002B">
            <w:pPr>
              <w:jc w:val="center"/>
              <w:rPr>
                <w:rFonts w:ascii="Arial" w:hAnsi="Arial" w:cs="Arial"/>
                <w:b/>
                <w:sz w:val="18"/>
                <w:szCs w:val="18"/>
              </w:rPr>
            </w:pPr>
            <w:r w:rsidRPr="002C7CCC">
              <w:rPr>
                <w:rFonts w:ascii="Arial" w:hAnsi="Arial" w:cs="Arial"/>
                <w:b/>
                <w:sz w:val="18"/>
                <w:szCs w:val="18"/>
              </w:rPr>
              <w:t>EXCELLENT</w:t>
            </w:r>
          </w:p>
          <w:p w:rsidR="007D5DE2" w:rsidRPr="002C7CCC" w:rsidRDefault="007D5DE2" w:rsidP="0093002B">
            <w:pPr>
              <w:jc w:val="center"/>
              <w:rPr>
                <w:rFonts w:ascii="Arial" w:hAnsi="Arial" w:cs="Arial"/>
                <w:b/>
                <w:sz w:val="18"/>
                <w:szCs w:val="18"/>
              </w:rPr>
            </w:pPr>
            <w:r w:rsidRPr="002C7CCC">
              <w:rPr>
                <w:rFonts w:ascii="Arial" w:hAnsi="Arial" w:cs="Arial"/>
                <w:b/>
                <w:sz w:val="18"/>
                <w:szCs w:val="18"/>
              </w:rPr>
              <w:t>(1</w:t>
            </w:r>
            <w:r w:rsidRPr="002C7CCC">
              <w:rPr>
                <w:rFonts w:ascii="Arial" w:hAnsi="Arial" w:cs="Arial"/>
                <w:b/>
                <w:sz w:val="18"/>
                <w:szCs w:val="18"/>
                <w:vertAlign w:val="superscript"/>
              </w:rPr>
              <w:t>st</w:t>
            </w:r>
            <w:r w:rsidRPr="002C7CCC">
              <w:rPr>
                <w:rFonts w:ascii="Arial" w:hAnsi="Arial" w:cs="Arial"/>
                <w:b/>
                <w:sz w:val="18"/>
                <w:szCs w:val="18"/>
              </w:rPr>
              <w:t xml:space="preserve"> / Distinction)</w:t>
            </w:r>
          </w:p>
        </w:tc>
        <w:tc>
          <w:tcPr>
            <w:tcW w:w="1736" w:type="dxa"/>
            <w:shd w:val="clear" w:color="auto" w:fill="8DB3E2" w:themeFill="text2" w:themeFillTint="66"/>
            <w:vAlign w:val="center"/>
          </w:tcPr>
          <w:p w:rsidR="007D5DE2" w:rsidRPr="002C7CCC" w:rsidRDefault="007D5DE2" w:rsidP="0093002B">
            <w:pPr>
              <w:jc w:val="center"/>
              <w:rPr>
                <w:rFonts w:ascii="Arial" w:hAnsi="Arial" w:cs="Arial"/>
                <w:b/>
                <w:sz w:val="18"/>
                <w:szCs w:val="18"/>
              </w:rPr>
            </w:pPr>
            <w:r w:rsidRPr="002C7CCC">
              <w:rPr>
                <w:rFonts w:ascii="Arial" w:hAnsi="Arial" w:cs="Arial"/>
                <w:b/>
                <w:sz w:val="18"/>
                <w:szCs w:val="18"/>
              </w:rPr>
              <w:t>EXCEPTIONAL</w:t>
            </w:r>
          </w:p>
          <w:p w:rsidR="007D5DE2" w:rsidRPr="002C7CCC" w:rsidRDefault="007D5DE2" w:rsidP="0093002B">
            <w:pPr>
              <w:jc w:val="center"/>
              <w:rPr>
                <w:rFonts w:ascii="Arial" w:hAnsi="Arial" w:cs="Arial"/>
                <w:b/>
                <w:sz w:val="18"/>
                <w:szCs w:val="18"/>
              </w:rPr>
            </w:pPr>
            <w:r w:rsidRPr="002C7CCC">
              <w:rPr>
                <w:rFonts w:ascii="Arial" w:hAnsi="Arial" w:cs="Arial"/>
                <w:b/>
                <w:sz w:val="18"/>
                <w:szCs w:val="18"/>
              </w:rPr>
              <w:t>(1</w:t>
            </w:r>
            <w:r w:rsidRPr="002C7CCC">
              <w:rPr>
                <w:rFonts w:ascii="Arial" w:hAnsi="Arial" w:cs="Arial"/>
                <w:b/>
                <w:sz w:val="18"/>
                <w:szCs w:val="18"/>
                <w:vertAlign w:val="superscript"/>
              </w:rPr>
              <w:t>st</w:t>
            </w:r>
            <w:r w:rsidRPr="002C7CCC">
              <w:rPr>
                <w:rFonts w:ascii="Arial" w:hAnsi="Arial" w:cs="Arial"/>
                <w:b/>
                <w:sz w:val="18"/>
                <w:szCs w:val="18"/>
              </w:rPr>
              <w:t xml:space="preserve"> / Distinction)</w:t>
            </w:r>
          </w:p>
        </w:tc>
      </w:tr>
      <w:tr w:rsidR="007D5DE2" w:rsidRPr="002C7CCC" w:rsidTr="007D5DE2">
        <w:trPr>
          <w:tblHeader/>
        </w:trPr>
        <w:tc>
          <w:tcPr>
            <w:tcW w:w="1735" w:type="dxa"/>
            <w:shd w:val="clear" w:color="auto" w:fill="8DB3E2" w:themeFill="text2" w:themeFillTint="66"/>
          </w:tcPr>
          <w:p w:rsidR="007D5DE2" w:rsidRPr="002C7CCC" w:rsidRDefault="007D5DE2" w:rsidP="0093002B">
            <w:pPr>
              <w:ind w:left="171"/>
              <w:rPr>
                <w:rFonts w:ascii="Arial" w:hAnsi="Arial" w:cs="Arial"/>
                <w:sz w:val="18"/>
                <w:szCs w:val="18"/>
              </w:rPr>
            </w:pPr>
            <w:r w:rsidRPr="002C7CCC">
              <w:rPr>
                <w:rFonts w:ascii="Arial" w:eastAsia="Arial" w:hAnsi="Arial" w:cs="Arial"/>
                <w:b/>
                <w:bCs/>
                <w:sz w:val="18"/>
                <w:szCs w:val="18"/>
              </w:rPr>
              <w:t>Category</w:t>
            </w:r>
          </w:p>
        </w:tc>
        <w:tc>
          <w:tcPr>
            <w:tcW w:w="1736" w:type="dxa"/>
            <w:shd w:val="clear" w:color="auto" w:fill="8DB3E2" w:themeFill="text2" w:themeFillTint="66"/>
            <w:vAlign w:val="bottom"/>
          </w:tcPr>
          <w:p w:rsidR="007D5DE2" w:rsidRPr="002C7CCC" w:rsidRDefault="007D5DE2" w:rsidP="0093002B">
            <w:pPr>
              <w:jc w:val="center"/>
              <w:rPr>
                <w:rFonts w:ascii="Arial" w:hAnsi="Arial" w:cs="Arial"/>
                <w:b/>
                <w:sz w:val="18"/>
                <w:szCs w:val="18"/>
              </w:rPr>
            </w:pPr>
            <w:r w:rsidRPr="002C7CCC">
              <w:rPr>
                <w:rFonts w:ascii="Arial" w:hAnsi="Arial" w:cs="Arial"/>
                <w:b/>
                <w:sz w:val="18"/>
                <w:szCs w:val="18"/>
              </w:rPr>
              <w:t>0-29%</w:t>
            </w:r>
          </w:p>
        </w:tc>
        <w:tc>
          <w:tcPr>
            <w:tcW w:w="1736" w:type="dxa"/>
            <w:shd w:val="clear" w:color="auto" w:fill="8DB3E2" w:themeFill="text2" w:themeFillTint="66"/>
            <w:vAlign w:val="bottom"/>
          </w:tcPr>
          <w:p w:rsidR="007D5DE2" w:rsidRPr="002C7CCC" w:rsidRDefault="007D5DE2" w:rsidP="0093002B">
            <w:pPr>
              <w:jc w:val="center"/>
              <w:rPr>
                <w:rFonts w:ascii="Arial" w:hAnsi="Arial" w:cs="Arial"/>
                <w:b/>
                <w:sz w:val="18"/>
                <w:szCs w:val="18"/>
              </w:rPr>
            </w:pPr>
            <w:r w:rsidRPr="002C7CCC">
              <w:rPr>
                <w:rFonts w:ascii="Arial" w:hAnsi="Arial" w:cs="Arial"/>
                <w:b/>
                <w:sz w:val="18"/>
                <w:szCs w:val="18"/>
              </w:rPr>
              <w:t>30-39%</w:t>
            </w:r>
          </w:p>
        </w:tc>
        <w:tc>
          <w:tcPr>
            <w:tcW w:w="1736" w:type="dxa"/>
            <w:shd w:val="clear" w:color="auto" w:fill="8DB3E2" w:themeFill="text2" w:themeFillTint="66"/>
            <w:vAlign w:val="bottom"/>
          </w:tcPr>
          <w:p w:rsidR="007D5DE2" w:rsidRPr="002C7CCC" w:rsidRDefault="007D5DE2" w:rsidP="0093002B">
            <w:pPr>
              <w:jc w:val="center"/>
              <w:rPr>
                <w:rFonts w:ascii="Arial" w:hAnsi="Arial" w:cs="Arial"/>
                <w:b/>
                <w:sz w:val="18"/>
                <w:szCs w:val="18"/>
              </w:rPr>
            </w:pPr>
            <w:r w:rsidRPr="002C7CCC">
              <w:rPr>
                <w:rFonts w:ascii="Arial" w:hAnsi="Arial" w:cs="Arial"/>
                <w:b/>
                <w:sz w:val="18"/>
                <w:szCs w:val="18"/>
              </w:rPr>
              <w:t>40-49%</w:t>
            </w:r>
          </w:p>
        </w:tc>
        <w:tc>
          <w:tcPr>
            <w:tcW w:w="1736" w:type="dxa"/>
            <w:shd w:val="clear" w:color="auto" w:fill="8DB3E2" w:themeFill="text2" w:themeFillTint="66"/>
            <w:vAlign w:val="bottom"/>
          </w:tcPr>
          <w:p w:rsidR="007D5DE2" w:rsidRPr="002C7CCC" w:rsidRDefault="007D5DE2" w:rsidP="0093002B">
            <w:pPr>
              <w:jc w:val="center"/>
              <w:rPr>
                <w:rFonts w:ascii="Arial" w:hAnsi="Arial" w:cs="Arial"/>
                <w:b/>
                <w:sz w:val="18"/>
                <w:szCs w:val="18"/>
              </w:rPr>
            </w:pPr>
            <w:r w:rsidRPr="002C7CCC">
              <w:rPr>
                <w:rFonts w:ascii="Arial" w:hAnsi="Arial" w:cs="Arial"/>
                <w:b/>
                <w:sz w:val="18"/>
                <w:szCs w:val="18"/>
              </w:rPr>
              <w:t>50-59%</w:t>
            </w:r>
          </w:p>
        </w:tc>
        <w:tc>
          <w:tcPr>
            <w:tcW w:w="1736" w:type="dxa"/>
            <w:shd w:val="clear" w:color="auto" w:fill="8DB3E2" w:themeFill="text2" w:themeFillTint="66"/>
            <w:vAlign w:val="bottom"/>
          </w:tcPr>
          <w:p w:rsidR="007D5DE2" w:rsidRPr="002C7CCC" w:rsidRDefault="007D5DE2" w:rsidP="0093002B">
            <w:pPr>
              <w:jc w:val="center"/>
              <w:rPr>
                <w:rFonts w:ascii="Arial" w:hAnsi="Arial" w:cs="Arial"/>
                <w:b/>
                <w:sz w:val="18"/>
                <w:szCs w:val="18"/>
              </w:rPr>
            </w:pPr>
            <w:r w:rsidRPr="002C7CCC">
              <w:rPr>
                <w:rFonts w:ascii="Arial" w:hAnsi="Arial" w:cs="Arial"/>
                <w:b/>
                <w:sz w:val="18"/>
                <w:szCs w:val="18"/>
              </w:rPr>
              <w:t>60-69%</w:t>
            </w:r>
          </w:p>
        </w:tc>
        <w:tc>
          <w:tcPr>
            <w:tcW w:w="1736" w:type="dxa"/>
            <w:shd w:val="clear" w:color="auto" w:fill="8DB3E2" w:themeFill="text2" w:themeFillTint="66"/>
            <w:vAlign w:val="bottom"/>
          </w:tcPr>
          <w:p w:rsidR="007D5DE2" w:rsidRPr="002C7CCC" w:rsidRDefault="007D5DE2" w:rsidP="0093002B">
            <w:pPr>
              <w:jc w:val="center"/>
              <w:rPr>
                <w:rFonts w:ascii="Arial" w:hAnsi="Arial" w:cs="Arial"/>
                <w:b/>
                <w:sz w:val="18"/>
                <w:szCs w:val="18"/>
              </w:rPr>
            </w:pPr>
            <w:r w:rsidRPr="002C7CCC">
              <w:rPr>
                <w:rFonts w:ascii="Arial" w:hAnsi="Arial" w:cs="Arial"/>
                <w:b/>
                <w:sz w:val="18"/>
                <w:szCs w:val="18"/>
              </w:rPr>
              <w:t>70-84%</w:t>
            </w:r>
          </w:p>
        </w:tc>
        <w:tc>
          <w:tcPr>
            <w:tcW w:w="1736" w:type="dxa"/>
            <w:shd w:val="clear" w:color="auto" w:fill="8DB3E2" w:themeFill="text2" w:themeFillTint="66"/>
          </w:tcPr>
          <w:p w:rsidR="007D5DE2" w:rsidRPr="002C7CCC" w:rsidRDefault="007D5DE2" w:rsidP="0093002B">
            <w:pPr>
              <w:jc w:val="center"/>
              <w:rPr>
                <w:rFonts w:ascii="Arial" w:hAnsi="Arial" w:cs="Arial"/>
                <w:b/>
                <w:sz w:val="18"/>
                <w:szCs w:val="18"/>
              </w:rPr>
            </w:pPr>
            <w:r w:rsidRPr="002C7CCC">
              <w:rPr>
                <w:rFonts w:ascii="Arial" w:hAnsi="Arial" w:cs="Arial"/>
                <w:b/>
                <w:sz w:val="18"/>
                <w:szCs w:val="18"/>
              </w:rPr>
              <w:t>85-100%</w:t>
            </w:r>
          </w:p>
        </w:tc>
      </w:tr>
      <w:tr w:rsidR="007D5DE2" w:rsidRPr="002C7CCC" w:rsidTr="007D5DE2">
        <w:tc>
          <w:tcPr>
            <w:tcW w:w="1735" w:type="dxa"/>
            <w:shd w:val="clear" w:color="auto" w:fill="8DB3E2" w:themeFill="text2" w:themeFillTint="66"/>
          </w:tcPr>
          <w:p w:rsidR="007D5DE2" w:rsidRPr="002C7CCC" w:rsidRDefault="007D5DE2" w:rsidP="0093002B">
            <w:pPr>
              <w:spacing w:before="34"/>
              <w:ind w:left="108" w:right="-54"/>
              <w:rPr>
                <w:rFonts w:ascii="Arial" w:eastAsia="Arial" w:hAnsi="Arial" w:cs="Arial"/>
                <w:bCs/>
                <w:sz w:val="18"/>
                <w:szCs w:val="18"/>
              </w:rPr>
            </w:pPr>
            <w:r w:rsidRPr="002C7CCC">
              <w:rPr>
                <w:rFonts w:ascii="Arial" w:eastAsia="Arial" w:hAnsi="Arial" w:cs="Arial"/>
                <w:b/>
                <w:bCs/>
                <w:sz w:val="18"/>
                <w:szCs w:val="18"/>
              </w:rPr>
              <w:t xml:space="preserve">Engagement with literature </w:t>
            </w:r>
            <w:r w:rsidRPr="002C7CCC">
              <w:rPr>
                <w:rFonts w:ascii="Arial" w:eastAsia="Arial" w:hAnsi="Arial" w:cs="Arial"/>
                <w:bCs/>
                <w:sz w:val="18"/>
                <w:szCs w:val="18"/>
              </w:rPr>
              <w:t>(including reading, referencing,</w:t>
            </w:r>
          </w:p>
          <w:p w:rsidR="007D5DE2" w:rsidRPr="002C7CCC" w:rsidRDefault="007D5DE2" w:rsidP="0093002B">
            <w:pPr>
              <w:spacing w:before="34"/>
              <w:ind w:left="108" w:right="-54"/>
              <w:rPr>
                <w:rFonts w:ascii="Arial" w:eastAsia="Arial" w:hAnsi="Arial" w:cs="Arial"/>
                <w:bCs/>
                <w:sz w:val="18"/>
                <w:szCs w:val="18"/>
              </w:rPr>
            </w:pPr>
            <w:r w:rsidRPr="002C7CCC">
              <w:rPr>
                <w:rFonts w:ascii="Arial" w:eastAsia="Arial" w:hAnsi="Arial" w:cs="Arial"/>
                <w:bCs/>
                <w:sz w:val="18"/>
                <w:szCs w:val="18"/>
              </w:rPr>
              <w:t>academic conventions and</w:t>
            </w:r>
          </w:p>
          <w:p w:rsidR="007D5DE2" w:rsidRPr="002C7CCC" w:rsidRDefault="007D5DE2" w:rsidP="0093002B">
            <w:pPr>
              <w:spacing w:before="34"/>
              <w:ind w:left="108" w:right="-54"/>
              <w:rPr>
                <w:rFonts w:ascii="Arial" w:eastAsia="Arial" w:hAnsi="Arial" w:cs="Arial"/>
                <w:b/>
                <w:bCs/>
                <w:sz w:val="18"/>
                <w:szCs w:val="18"/>
              </w:rPr>
            </w:pPr>
            <w:r w:rsidRPr="002C7CCC">
              <w:rPr>
                <w:rFonts w:ascii="Arial" w:eastAsia="Arial" w:hAnsi="Arial" w:cs="Arial"/>
                <w:bCs/>
                <w:sz w:val="18"/>
                <w:szCs w:val="18"/>
              </w:rPr>
              <w:t>academic honesty)</w:t>
            </w:r>
            <w:r w:rsidRPr="002C7CCC">
              <w:rPr>
                <w:rFonts w:ascii="Arial" w:eastAsia="Arial" w:hAnsi="Arial" w:cs="Arial"/>
                <w:b/>
                <w:bCs/>
                <w:sz w:val="18"/>
                <w:szCs w:val="18"/>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2C7CCC" w:rsidRDefault="007D5DE2" w:rsidP="0093002B">
            <w:pPr>
              <w:rPr>
                <w:rFonts w:ascii="Arial" w:hAnsi="Arial" w:cs="Arial"/>
                <w:sz w:val="18"/>
                <w:szCs w:val="18"/>
              </w:rPr>
            </w:pPr>
            <w:r w:rsidRPr="002C7CCC">
              <w:rPr>
                <w:rFonts w:ascii="Arial" w:hAnsi="Arial" w:cs="Arial"/>
                <w:sz w:val="18"/>
                <w:szCs w:val="18"/>
              </w:rPr>
              <w:t>Little or no evidence of reading</w:t>
            </w:r>
            <w:r w:rsidRPr="002C7CCC">
              <w:rPr>
                <w:sz w:val="18"/>
                <w:szCs w:val="18"/>
              </w:rPr>
              <w:t xml:space="preserve"> and/or </w:t>
            </w:r>
            <w:r w:rsidRPr="002C7CCC">
              <w:rPr>
                <w:rFonts w:ascii="Arial" w:hAnsi="Arial" w:cs="Arial"/>
                <w:sz w:val="18"/>
                <w:szCs w:val="18"/>
              </w:rPr>
              <w:t>reliance on inappropriate sources.</w:t>
            </w:r>
          </w:p>
          <w:p w:rsidR="007D5DE2" w:rsidRPr="002C7CCC" w:rsidRDefault="007D5DE2" w:rsidP="0093002B">
            <w:pPr>
              <w:rPr>
                <w:rFonts w:ascii="Arial" w:hAnsi="Arial" w:cs="Arial"/>
                <w:sz w:val="18"/>
                <w:szCs w:val="18"/>
              </w:rPr>
            </w:pPr>
            <w:r w:rsidRPr="002C7CCC">
              <w:rPr>
                <w:rFonts w:ascii="Arial" w:hAnsi="Arial" w:cs="Arial"/>
                <w:sz w:val="18"/>
                <w:szCs w:val="18"/>
              </w:rPr>
              <w:t>Views and findings mostly unsupported and non-authoritative.</w:t>
            </w:r>
          </w:p>
          <w:p w:rsidR="007D5DE2" w:rsidRPr="002C7CCC" w:rsidRDefault="007D5DE2" w:rsidP="0093002B">
            <w:pPr>
              <w:rPr>
                <w:rFonts w:ascii="Arial" w:hAnsi="Arial" w:cs="Arial"/>
                <w:sz w:val="18"/>
                <w:szCs w:val="18"/>
              </w:rPr>
            </w:pPr>
            <w:r w:rsidRPr="002C7CCC">
              <w:rPr>
                <w:rFonts w:ascii="Arial" w:hAnsi="Arial" w:cs="Arial"/>
                <w:sz w:val="18"/>
                <w:szCs w:val="18"/>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7D5DE2" w:rsidRPr="002C7CCC" w:rsidRDefault="007D5DE2" w:rsidP="0093002B">
            <w:pPr>
              <w:rPr>
                <w:rFonts w:ascii="Arial" w:hAnsi="Arial" w:cs="Arial"/>
                <w:sz w:val="18"/>
                <w:szCs w:val="18"/>
              </w:rPr>
            </w:pPr>
            <w:r w:rsidRPr="002C7CCC">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2C7CCC" w:rsidRDefault="007D5DE2" w:rsidP="0093002B">
            <w:pPr>
              <w:rPr>
                <w:rFonts w:ascii="Arial" w:hAnsi="Arial" w:cs="Arial"/>
                <w:sz w:val="18"/>
                <w:szCs w:val="18"/>
              </w:rPr>
            </w:pPr>
            <w:r w:rsidRPr="002C7CCC">
              <w:rPr>
                <w:rFonts w:ascii="Arial" w:hAnsi="Arial" w:cs="Arial"/>
                <w:sz w:val="18"/>
                <w:szCs w:val="18"/>
              </w:rPr>
              <w:t>Engagement with a limited range of mostly relevant and credible sources but with some reliance on information gained through class contact. Some omissions and minor errors.</w:t>
            </w:r>
          </w:p>
          <w:p w:rsidR="007D5DE2" w:rsidRPr="002C7CCC" w:rsidRDefault="007D5DE2" w:rsidP="0093002B">
            <w:pPr>
              <w:rPr>
                <w:rFonts w:ascii="Arial" w:hAnsi="Arial" w:cs="Arial"/>
                <w:sz w:val="18"/>
                <w:szCs w:val="18"/>
              </w:rPr>
            </w:pPr>
            <w:r w:rsidRPr="002C7CCC">
              <w:rPr>
                <w:rFonts w:ascii="Arial" w:hAnsi="Arial" w:cs="Arial"/>
                <w:sz w:val="18"/>
                <w:szCs w:val="18"/>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7D5DE2" w:rsidRPr="002C7CCC" w:rsidRDefault="007D5DE2" w:rsidP="0093002B">
            <w:pPr>
              <w:rPr>
                <w:rFonts w:ascii="Arial" w:hAnsi="Arial" w:cs="Arial"/>
                <w:sz w:val="18"/>
                <w:szCs w:val="18"/>
              </w:rPr>
            </w:pPr>
            <w:r w:rsidRPr="002C7CCC">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2C7CCC" w:rsidRDefault="007D5DE2" w:rsidP="0093002B">
            <w:pPr>
              <w:rPr>
                <w:rFonts w:ascii="Arial" w:hAnsi="Arial" w:cs="Arial"/>
                <w:sz w:val="18"/>
                <w:szCs w:val="18"/>
              </w:rPr>
            </w:pPr>
            <w:r w:rsidRPr="002C7CCC">
              <w:rPr>
                <w:rFonts w:ascii="Arial" w:hAnsi="Arial" w:cs="Arial"/>
                <w:sz w:val="18"/>
                <w:szCs w:val="18"/>
              </w:rPr>
              <w:t>Engagement with a wide range of literature, including sources retrieved independently.</w:t>
            </w:r>
          </w:p>
          <w:p w:rsidR="007D5DE2" w:rsidRPr="002C7CCC" w:rsidRDefault="007D5DE2" w:rsidP="0093002B">
            <w:pPr>
              <w:rPr>
                <w:rFonts w:ascii="Arial" w:hAnsi="Arial" w:cs="Arial"/>
                <w:sz w:val="18"/>
                <w:szCs w:val="18"/>
              </w:rPr>
            </w:pPr>
            <w:r w:rsidRPr="002C7CCC">
              <w:rPr>
                <w:rFonts w:ascii="Arial" w:hAnsi="Arial" w:cs="Arial"/>
                <w:sz w:val="18"/>
                <w:szCs w:val="18"/>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2C7CCC" w:rsidRDefault="007D5DE2" w:rsidP="0093002B">
            <w:pPr>
              <w:rPr>
                <w:rFonts w:ascii="Arial" w:hAnsi="Arial" w:cs="Arial"/>
                <w:sz w:val="18"/>
                <w:szCs w:val="18"/>
              </w:rPr>
            </w:pPr>
            <w:r w:rsidRPr="002C7CCC">
              <w:rPr>
                <w:rFonts w:ascii="Arial" w:hAnsi="Arial" w:cs="Arial"/>
                <w:sz w:val="18"/>
                <w:szCs w:val="18"/>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7D5DE2" w:rsidRPr="002C7CCC" w:rsidRDefault="007D5DE2" w:rsidP="0093002B">
            <w:pPr>
              <w:rPr>
                <w:rFonts w:ascii="Arial" w:hAnsi="Arial" w:cs="Arial"/>
                <w:sz w:val="18"/>
                <w:szCs w:val="18"/>
              </w:rPr>
            </w:pPr>
            <w:r w:rsidRPr="002C7CCC">
              <w:rPr>
                <w:rFonts w:ascii="Arial" w:hAnsi="Arial" w:cs="Arial"/>
                <w:sz w:val="18"/>
                <w:szCs w:val="18"/>
              </w:rPr>
              <w:t>Exceptional engagement with an extensive range of relevant and credible literature. High-level referencing skills consistently applied.</w:t>
            </w:r>
          </w:p>
        </w:tc>
      </w:tr>
      <w:tr w:rsidR="007D5DE2" w:rsidRPr="002C7CCC" w:rsidTr="007D5DE2">
        <w:tc>
          <w:tcPr>
            <w:tcW w:w="1735" w:type="dxa"/>
            <w:shd w:val="clear" w:color="auto" w:fill="8DB3E2" w:themeFill="text2" w:themeFillTint="66"/>
          </w:tcPr>
          <w:p w:rsidR="007D5DE2" w:rsidRPr="002C7CCC" w:rsidRDefault="007D5DE2" w:rsidP="0093002B">
            <w:pPr>
              <w:spacing w:before="34"/>
              <w:ind w:left="108" w:right="-54"/>
              <w:rPr>
                <w:rFonts w:ascii="Arial" w:hAnsi="Arial" w:cs="Arial"/>
                <w:sz w:val="18"/>
                <w:szCs w:val="18"/>
              </w:rPr>
            </w:pPr>
            <w:r w:rsidRPr="002C7CCC">
              <w:rPr>
                <w:rFonts w:ascii="Arial" w:eastAsia="Arial" w:hAnsi="Arial" w:cs="Arial"/>
                <w:b/>
                <w:bCs/>
                <w:sz w:val="18"/>
                <w:szCs w:val="18"/>
              </w:rPr>
              <w:t xml:space="preserve">Knowledge and understanding </w:t>
            </w:r>
            <w:r w:rsidRPr="002C7CCC">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2C7CCC" w:rsidRDefault="007D5DE2" w:rsidP="0093002B">
            <w:pPr>
              <w:spacing w:after="120"/>
              <w:rPr>
                <w:rFonts w:ascii="Arial" w:hAnsi="Arial" w:cs="Arial"/>
                <w:sz w:val="18"/>
                <w:szCs w:val="18"/>
              </w:rPr>
            </w:pPr>
            <w:r w:rsidRPr="002C7CCC">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rsidR="007D5DE2" w:rsidRPr="002C7CCC" w:rsidRDefault="007D5DE2" w:rsidP="0093002B">
            <w:pPr>
              <w:spacing w:after="120"/>
              <w:rPr>
                <w:rFonts w:ascii="Arial" w:hAnsi="Arial" w:cs="Arial"/>
                <w:sz w:val="18"/>
                <w:szCs w:val="18"/>
              </w:rPr>
            </w:pPr>
            <w:r w:rsidRPr="002C7CCC">
              <w:rPr>
                <w:rFonts w:ascii="Arial" w:hAnsi="Arial" w:cs="Arial"/>
                <w:sz w:val="18"/>
                <w:szCs w:val="18"/>
              </w:rPr>
              <w:t>Gaps in knowledge</w:t>
            </w:r>
            <w:r w:rsidRPr="002C7CCC">
              <w:rPr>
                <w:sz w:val="18"/>
                <w:szCs w:val="18"/>
              </w:rPr>
              <w:t xml:space="preserve"> of </w:t>
            </w:r>
            <w:r w:rsidRPr="002C7CCC">
              <w:rPr>
                <w:rFonts w:ascii="Arial" w:hAnsi="Arial" w:cs="Arial"/>
                <w:sz w:val="18"/>
                <w:szCs w:val="18"/>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2C7CCC" w:rsidRDefault="007D5DE2" w:rsidP="0093002B">
            <w:pPr>
              <w:spacing w:after="120"/>
              <w:rPr>
                <w:rFonts w:ascii="Arial" w:hAnsi="Arial" w:cs="Arial"/>
                <w:sz w:val="18"/>
                <w:szCs w:val="18"/>
              </w:rPr>
            </w:pPr>
            <w:r w:rsidRPr="002C7CCC">
              <w:rPr>
                <w:rFonts w:ascii="Arial" w:hAnsi="Arial" w:cs="Arial"/>
                <w:sz w:val="18"/>
                <w:szCs w:val="18"/>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rsidR="007D5DE2" w:rsidRPr="002C7CCC" w:rsidRDefault="007D5DE2" w:rsidP="0093002B">
            <w:pPr>
              <w:spacing w:after="120"/>
              <w:rPr>
                <w:rFonts w:ascii="Arial" w:hAnsi="Arial" w:cs="Arial"/>
                <w:sz w:val="18"/>
                <w:szCs w:val="18"/>
              </w:rPr>
            </w:pPr>
            <w:r w:rsidRPr="002C7CCC">
              <w:rPr>
                <w:rFonts w:ascii="Arial" w:hAnsi="Arial" w:cs="Arial"/>
                <w:sz w:val="18"/>
                <w:szCs w:val="18"/>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rsidR="007D5DE2" w:rsidRPr="002C7CCC" w:rsidRDefault="007D5DE2" w:rsidP="0093002B">
            <w:pPr>
              <w:spacing w:after="120"/>
              <w:rPr>
                <w:rFonts w:ascii="Arial" w:hAnsi="Arial" w:cs="Arial"/>
                <w:sz w:val="18"/>
                <w:szCs w:val="18"/>
              </w:rPr>
            </w:pPr>
            <w:r w:rsidRPr="002C7CCC">
              <w:rPr>
                <w:rFonts w:ascii="Arial" w:hAnsi="Arial" w:cs="Arial"/>
                <w:sz w:val="18"/>
                <w:szCs w:val="18"/>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2C7CCC" w:rsidRDefault="007D5DE2" w:rsidP="0093002B">
            <w:pPr>
              <w:spacing w:after="120"/>
              <w:rPr>
                <w:rFonts w:ascii="Arial" w:hAnsi="Arial" w:cs="Arial"/>
                <w:sz w:val="18"/>
                <w:szCs w:val="18"/>
              </w:rPr>
            </w:pPr>
            <w:r w:rsidRPr="002C7CCC">
              <w:rPr>
                <w:rFonts w:ascii="Arial" w:hAnsi="Arial" w:cs="Arial"/>
                <w:sz w:val="18"/>
                <w:szCs w:val="18"/>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rsidR="007D5DE2" w:rsidRPr="002C7CCC" w:rsidRDefault="007D5DE2" w:rsidP="0093002B">
            <w:pPr>
              <w:spacing w:after="120"/>
              <w:rPr>
                <w:rFonts w:ascii="Arial" w:hAnsi="Arial" w:cs="Arial"/>
                <w:sz w:val="18"/>
                <w:szCs w:val="18"/>
              </w:rPr>
            </w:pPr>
            <w:r w:rsidRPr="002C7CCC">
              <w:rPr>
                <w:rFonts w:ascii="Arial" w:hAnsi="Arial" w:cs="Arial"/>
                <w:sz w:val="18"/>
                <w:szCs w:val="18"/>
              </w:rPr>
              <w:t>Exceptional, detailed knowledge and understanding of the basic underlying concepts and principles</w:t>
            </w:r>
          </w:p>
        </w:tc>
      </w:tr>
      <w:tr w:rsidR="007D5DE2" w:rsidRPr="002C7CCC" w:rsidTr="007D5DE2">
        <w:tc>
          <w:tcPr>
            <w:tcW w:w="1735" w:type="dxa"/>
            <w:shd w:val="clear" w:color="auto" w:fill="8DB3E2" w:themeFill="text2" w:themeFillTint="66"/>
          </w:tcPr>
          <w:p w:rsidR="007D5DE2" w:rsidRPr="002C7CCC" w:rsidRDefault="007D5DE2" w:rsidP="0093002B">
            <w:pPr>
              <w:spacing w:before="34" w:line="239" w:lineRule="auto"/>
              <w:ind w:left="108" w:right="-54"/>
              <w:rPr>
                <w:rFonts w:ascii="Arial" w:eastAsia="Arial" w:hAnsi="Arial" w:cs="Arial"/>
                <w:b/>
                <w:bCs/>
                <w:sz w:val="18"/>
                <w:szCs w:val="18"/>
              </w:rPr>
            </w:pPr>
            <w:r w:rsidRPr="002C7CCC">
              <w:rPr>
                <w:rFonts w:ascii="Arial" w:eastAsia="Arial" w:hAnsi="Arial" w:cs="Arial"/>
                <w:b/>
                <w:bCs/>
                <w:sz w:val="18"/>
                <w:szCs w:val="18"/>
              </w:rPr>
              <w:lastRenderedPageBreak/>
              <w:t>C</w:t>
            </w:r>
            <w:r w:rsidRPr="002C7CCC">
              <w:rPr>
                <w:rFonts w:ascii="Arial" w:eastAsia="Arial" w:hAnsi="Arial" w:cs="Arial"/>
                <w:b/>
                <w:bCs/>
                <w:spacing w:val="1"/>
                <w:sz w:val="18"/>
                <w:szCs w:val="18"/>
              </w:rPr>
              <w:t>ogn</w:t>
            </w:r>
            <w:r w:rsidRPr="002C7CCC">
              <w:rPr>
                <w:rFonts w:ascii="Arial" w:eastAsia="Arial" w:hAnsi="Arial" w:cs="Arial"/>
                <w:b/>
                <w:bCs/>
                <w:sz w:val="18"/>
                <w:szCs w:val="18"/>
              </w:rPr>
              <w:t>i</w:t>
            </w:r>
            <w:r w:rsidRPr="002C7CCC">
              <w:rPr>
                <w:rFonts w:ascii="Arial" w:eastAsia="Arial" w:hAnsi="Arial" w:cs="Arial"/>
                <w:b/>
                <w:bCs/>
                <w:spacing w:val="1"/>
                <w:sz w:val="18"/>
                <w:szCs w:val="18"/>
              </w:rPr>
              <w:t>t</w:t>
            </w:r>
            <w:r w:rsidRPr="002C7CCC">
              <w:rPr>
                <w:rFonts w:ascii="Arial" w:eastAsia="Arial" w:hAnsi="Arial" w:cs="Arial"/>
                <w:b/>
                <w:bCs/>
                <w:sz w:val="18"/>
                <w:szCs w:val="18"/>
              </w:rPr>
              <w:t>i</w:t>
            </w:r>
            <w:r w:rsidRPr="002C7CCC">
              <w:rPr>
                <w:rFonts w:ascii="Arial" w:eastAsia="Arial" w:hAnsi="Arial" w:cs="Arial"/>
                <w:b/>
                <w:bCs/>
                <w:spacing w:val="2"/>
                <w:sz w:val="18"/>
                <w:szCs w:val="18"/>
              </w:rPr>
              <w:t>v</w:t>
            </w:r>
            <w:r w:rsidRPr="002C7CCC">
              <w:rPr>
                <w:rFonts w:ascii="Arial" w:eastAsia="Arial" w:hAnsi="Arial" w:cs="Arial"/>
                <w:b/>
                <w:bCs/>
                <w:sz w:val="18"/>
                <w:szCs w:val="18"/>
              </w:rPr>
              <w:t>e</w:t>
            </w:r>
            <w:r w:rsidRPr="002C7CCC">
              <w:rPr>
                <w:rFonts w:ascii="Arial" w:eastAsia="Arial" w:hAnsi="Arial" w:cs="Arial"/>
                <w:b/>
                <w:bCs/>
                <w:spacing w:val="-10"/>
                <w:sz w:val="18"/>
                <w:szCs w:val="18"/>
              </w:rPr>
              <w:t xml:space="preserve"> </w:t>
            </w:r>
            <w:r w:rsidRPr="002C7CCC">
              <w:rPr>
                <w:rFonts w:ascii="Arial" w:eastAsia="Arial" w:hAnsi="Arial" w:cs="Arial"/>
                <w:b/>
                <w:bCs/>
                <w:sz w:val="18"/>
                <w:szCs w:val="18"/>
              </w:rPr>
              <w:t>a</w:t>
            </w:r>
            <w:r w:rsidRPr="002C7CCC">
              <w:rPr>
                <w:rFonts w:ascii="Arial" w:eastAsia="Arial" w:hAnsi="Arial" w:cs="Arial"/>
                <w:b/>
                <w:bCs/>
                <w:spacing w:val="1"/>
                <w:sz w:val="18"/>
                <w:szCs w:val="18"/>
              </w:rPr>
              <w:t>n</w:t>
            </w:r>
            <w:r w:rsidRPr="002C7CCC">
              <w:rPr>
                <w:rFonts w:ascii="Arial" w:eastAsia="Arial" w:hAnsi="Arial" w:cs="Arial"/>
                <w:b/>
                <w:bCs/>
                <w:sz w:val="18"/>
                <w:szCs w:val="18"/>
              </w:rPr>
              <w:t>d i</w:t>
            </w:r>
            <w:r w:rsidRPr="002C7CCC">
              <w:rPr>
                <w:rFonts w:ascii="Arial" w:eastAsia="Arial" w:hAnsi="Arial" w:cs="Arial"/>
                <w:b/>
                <w:bCs/>
                <w:spacing w:val="1"/>
                <w:sz w:val="18"/>
                <w:szCs w:val="18"/>
              </w:rPr>
              <w:t>nt</w:t>
            </w:r>
            <w:r w:rsidRPr="002C7CCC">
              <w:rPr>
                <w:rFonts w:ascii="Arial" w:eastAsia="Arial" w:hAnsi="Arial" w:cs="Arial"/>
                <w:b/>
                <w:bCs/>
                <w:sz w:val="18"/>
                <w:szCs w:val="18"/>
              </w:rPr>
              <w:t>ellec</w:t>
            </w:r>
            <w:r w:rsidRPr="002C7CCC">
              <w:rPr>
                <w:rFonts w:ascii="Arial" w:eastAsia="Arial" w:hAnsi="Arial" w:cs="Arial"/>
                <w:b/>
                <w:bCs/>
                <w:spacing w:val="1"/>
                <w:sz w:val="18"/>
                <w:szCs w:val="18"/>
              </w:rPr>
              <w:t>tu</w:t>
            </w:r>
            <w:r w:rsidRPr="002C7CCC">
              <w:rPr>
                <w:rFonts w:ascii="Arial" w:eastAsia="Arial" w:hAnsi="Arial" w:cs="Arial"/>
                <w:b/>
                <w:bCs/>
                <w:sz w:val="18"/>
                <w:szCs w:val="18"/>
              </w:rPr>
              <w:t>al skil</w:t>
            </w:r>
            <w:r w:rsidRPr="002C7CCC">
              <w:rPr>
                <w:rFonts w:ascii="Arial" w:eastAsia="Arial" w:hAnsi="Arial" w:cs="Arial"/>
                <w:b/>
                <w:bCs/>
                <w:spacing w:val="2"/>
                <w:sz w:val="18"/>
                <w:szCs w:val="18"/>
              </w:rPr>
              <w:t>l</w:t>
            </w:r>
            <w:r w:rsidRPr="002C7CCC">
              <w:rPr>
                <w:rFonts w:ascii="Arial" w:eastAsia="Arial" w:hAnsi="Arial" w:cs="Arial"/>
                <w:b/>
                <w:bCs/>
                <w:sz w:val="18"/>
                <w:szCs w:val="18"/>
              </w:rPr>
              <w:t xml:space="preserve">s </w:t>
            </w:r>
          </w:p>
          <w:p w:rsidR="007D5DE2" w:rsidRPr="002C7CCC" w:rsidRDefault="007D5DE2" w:rsidP="0093002B">
            <w:pPr>
              <w:spacing w:before="34" w:line="239" w:lineRule="auto"/>
              <w:ind w:left="108" w:right="-54"/>
              <w:rPr>
                <w:rFonts w:ascii="Arial" w:eastAsia="Arial" w:hAnsi="Arial" w:cs="Arial"/>
                <w:bCs/>
                <w:sz w:val="18"/>
                <w:szCs w:val="18"/>
              </w:rPr>
            </w:pPr>
            <w:r w:rsidRPr="002C7CCC">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rsidR="007D5DE2" w:rsidRPr="002C7CCC" w:rsidRDefault="007D5DE2" w:rsidP="0093002B">
            <w:pPr>
              <w:spacing w:before="34" w:line="239" w:lineRule="auto"/>
              <w:ind w:left="108" w:right="-54"/>
              <w:rPr>
                <w:rFonts w:ascii="Arial" w:eastAsia="Arial" w:hAnsi="Arial" w:cs="Arial"/>
                <w:bCs/>
                <w:sz w:val="18"/>
                <w:szCs w:val="18"/>
              </w:rPr>
            </w:pPr>
          </w:p>
          <w:p w:rsidR="007D5DE2" w:rsidRPr="002C7CCC" w:rsidRDefault="007D5DE2" w:rsidP="0093002B">
            <w:pPr>
              <w:spacing w:before="34" w:line="239" w:lineRule="auto"/>
              <w:ind w:left="108" w:right="-54"/>
              <w:rPr>
                <w:rFonts w:ascii="Arial" w:eastAsia="Arial" w:hAnsi="Arial" w:cs="Arial"/>
                <w:bCs/>
                <w:sz w:val="18"/>
                <w:szCs w:val="18"/>
              </w:rPr>
            </w:pPr>
          </w:p>
        </w:tc>
        <w:tc>
          <w:tcPr>
            <w:tcW w:w="1736" w:type="dxa"/>
          </w:tcPr>
          <w:p w:rsidR="007D5DE2" w:rsidRPr="002C7CCC" w:rsidRDefault="007D5DE2" w:rsidP="0093002B">
            <w:pPr>
              <w:rPr>
                <w:rFonts w:ascii="Arial" w:hAnsi="Arial" w:cs="Arial"/>
                <w:sz w:val="18"/>
                <w:szCs w:val="18"/>
              </w:rPr>
            </w:pPr>
            <w:r w:rsidRPr="002C7CCC">
              <w:rPr>
                <w:rFonts w:ascii="Arial" w:hAnsi="Arial" w:cs="Arial"/>
                <w:sz w:val="18"/>
                <w:szCs w:val="18"/>
              </w:rPr>
              <w:t>Wholly or almost wholly descriptive work. Little or no evaluation of</w:t>
            </w:r>
            <w:r w:rsidRPr="002C7CCC">
              <w:rPr>
                <w:sz w:val="18"/>
                <w:szCs w:val="18"/>
              </w:rPr>
              <w:t xml:space="preserve"> the </w:t>
            </w:r>
            <w:r w:rsidRPr="002C7CCC">
              <w:rPr>
                <w:rFonts w:ascii="Arial" w:hAnsi="Arial" w:cs="Arial"/>
                <w:sz w:val="18"/>
                <w:szCs w:val="18"/>
              </w:rPr>
              <w:t>underlying concepts and principles.</w:t>
            </w:r>
          </w:p>
          <w:p w:rsidR="007D5DE2" w:rsidRPr="002C7CCC" w:rsidRDefault="007D5DE2" w:rsidP="0093002B">
            <w:pPr>
              <w:rPr>
                <w:rFonts w:ascii="Arial" w:hAnsi="Arial" w:cs="Arial"/>
                <w:sz w:val="18"/>
                <w:szCs w:val="18"/>
              </w:rPr>
            </w:pPr>
            <w:r w:rsidRPr="002C7CCC">
              <w:rPr>
                <w:rFonts w:ascii="Arial" w:hAnsi="Arial" w:cs="Arial"/>
                <w:sz w:val="18"/>
                <w:szCs w:val="18"/>
              </w:rPr>
              <w:t>Failure to develop arguments, leading to illogical or invalid judgements. Minimal or no use of</w:t>
            </w:r>
          </w:p>
          <w:p w:rsidR="007D5DE2" w:rsidRPr="002C7CCC" w:rsidRDefault="007D5DE2" w:rsidP="0093002B">
            <w:pPr>
              <w:rPr>
                <w:rFonts w:ascii="Arial" w:hAnsi="Arial" w:cs="Arial"/>
                <w:sz w:val="18"/>
                <w:szCs w:val="18"/>
              </w:rPr>
            </w:pPr>
            <w:r w:rsidRPr="002C7CCC">
              <w:rPr>
                <w:rFonts w:ascii="Arial" w:hAnsi="Arial" w:cs="Arial"/>
                <w:sz w:val="18"/>
                <w:szCs w:val="18"/>
              </w:rPr>
              <w:t>evidence to back up views.</w:t>
            </w:r>
          </w:p>
          <w:p w:rsidR="007D5DE2" w:rsidRPr="002C7CCC" w:rsidRDefault="007D5DE2" w:rsidP="0093002B">
            <w:pPr>
              <w:rPr>
                <w:rFonts w:ascii="Arial" w:hAnsi="Arial" w:cs="Arial"/>
                <w:sz w:val="18"/>
                <w:szCs w:val="18"/>
              </w:rPr>
            </w:pPr>
          </w:p>
        </w:tc>
        <w:tc>
          <w:tcPr>
            <w:tcW w:w="1736" w:type="dxa"/>
          </w:tcPr>
          <w:p w:rsidR="007D5DE2" w:rsidRPr="002C7CCC" w:rsidRDefault="007D5DE2" w:rsidP="0093002B">
            <w:pPr>
              <w:rPr>
                <w:rFonts w:ascii="Arial" w:hAnsi="Arial" w:cs="Arial"/>
                <w:sz w:val="18"/>
                <w:szCs w:val="18"/>
              </w:rPr>
            </w:pPr>
            <w:r w:rsidRPr="002C7CCC">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rsidR="007D5DE2" w:rsidRPr="002C7CCC" w:rsidRDefault="007D5DE2" w:rsidP="0093002B">
            <w:pPr>
              <w:rPr>
                <w:rFonts w:ascii="Arial" w:hAnsi="Arial" w:cs="Arial"/>
                <w:sz w:val="18"/>
                <w:szCs w:val="18"/>
              </w:rPr>
            </w:pPr>
            <w:r w:rsidRPr="002C7CCC">
              <w:rPr>
                <w:rFonts w:ascii="Arial" w:hAnsi="Arial" w:cs="Arial"/>
                <w:sz w:val="18"/>
                <w:szCs w:val="18"/>
              </w:rPr>
              <w:t>Limited attempt at evaluation of the underlying concepts and principles, tending towards description.</w:t>
            </w:r>
          </w:p>
          <w:p w:rsidR="007D5DE2" w:rsidRPr="002C7CCC" w:rsidRDefault="007D5DE2" w:rsidP="0093002B">
            <w:pPr>
              <w:rPr>
                <w:rFonts w:ascii="Arial" w:hAnsi="Arial" w:cs="Arial"/>
                <w:sz w:val="18"/>
                <w:szCs w:val="18"/>
              </w:rPr>
            </w:pPr>
            <w:r w:rsidRPr="002C7CCC">
              <w:rPr>
                <w:rFonts w:ascii="Arial" w:hAnsi="Arial" w:cs="Arial"/>
                <w:sz w:val="18"/>
                <w:szCs w:val="18"/>
              </w:rPr>
              <w:t>Can interpret qualitative and quantitative data but with some errors. Some evidence to support emerging arguments and judgements but these may be underdeveloped or with a little inconsistency / mis-interpretation.</w:t>
            </w:r>
          </w:p>
          <w:p w:rsidR="007D5DE2" w:rsidRPr="002C7CCC" w:rsidRDefault="007D5DE2" w:rsidP="0093002B">
            <w:pPr>
              <w:rPr>
                <w:rFonts w:ascii="Arial" w:hAnsi="Arial" w:cs="Arial"/>
                <w:sz w:val="18"/>
                <w:szCs w:val="18"/>
              </w:rPr>
            </w:pPr>
          </w:p>
        </w:tc>
        <w:tc>
          <w:tcPr>
            <w:tcW w:w="1736" w:type="dxa"/>
          </w:tcPr>
          <w:p w:rsidR="007D5DE2" w:rsidRPr="002C7CCC" w:rsidRDefault="007D5DE2" w:rsidP="0093002B">
            <w:pPr>
              <w:rPr>
                <w:rFonts w:ascii="Arial" w:hAnsi="Arial" w:cs="Arial"/>
                <w:sz w:val="18"/>
                <w:szCs w:val="18"/>
              </w:rPr>
            </w:pPr>
            <w:r w:rsidRPr="002C7CCC">
              <w:rPr>
                <w:rFonts w:ascii="Arial" w:hAnsi="Arial" w:cs="Arial"/>
                <w:sz w:val="18"/>
                <w:szCs w:val="18"/>
              </w:rPr>
              <w:t>Good evaluation of the underlying concepts and principles. Can interpret qualitative and quantitative data, with minor errors.</w:t>
            </w:r>
          </w:p>
          <w:p w:rsidR="007D5DE2" w:rsidRPr="002C7CCC" w:rsidRDefault="007D5DE2" w:rsidP="0093002B">
            <w:pPr>
              <w:rPr>
                <w:rFonts w:ascii="Arial" w:hAnsi="Arial" w:cs="Arial"/>
                <w:sz w:val="18"/>
                <w:szCs w:val="18"/>
              </w:rPr>
            </w:pPr>
            <w:r w:rsidRPr="002C7CCC">
              <w:rPr>
                <w:rFonts w:ascii="Arial" w:hAnsi="Arial" w:cs="Arial"/>
                <w:sz w:val="18"/>
                <w:szCs w:val="18"/>
              </w:rPr>
              <w:t>An emerging ability to use evidence to support the argument.</w:t>
            </w:r>
          </w:p>
          <w:p w:rsidR="007D5DE2" w:rsidRPr="002C7CCC" w:rsidRDefault="007D5DE2" w:rsidP="0093002B">
            <w:pPr>
              <w:rPr>
                <w:rFonts w:ascii="Arial" w:hAnsi="Arial" w:cs="Arial"/>
                <w:sz w:val="18"/>
                <w:szCs w:val="18"/>
              </w:rPr>
            </w:pPr>
            <w:r w:rsidRPr="002C7CCC">
              <w:rPr>
                <w:rFonts w:ascii="Arial" w:hAnsi="Arial" w:cs="Arial"/>
                <w:sz w:val="18"/>
                <w:szCs w:val="18"/>
              </w:rPr>
              <w:t>Mostly valid arguments and logical judgements.</w:t>
            </w:r>
            <w:r w:rsidRPr="002C7CCC">
              <w:rPr>
                <w:sz w:val="18"/>
                <w:szCs w:val="18"/>
              </w:rPr>
              <w:t xml:space="preserve"> </w:t>
            </w:r>
          </w:p>
        </w:tc>
        <w:tc>
          <w:tcPr>
            <w:tcW w:w="1736" w:type="dxa"/>
          </w:tcPr>
          <w:p w:rsidR="007D5DE2" w:rsidRPr="002C7CCC" w:rsidRDefault="007D5DE2" w:rsidP="0093002B">
            <w:pPr>
              <w:rPr>
                <w:rFonts w:ascii="Arial" w:hAnsi="Arial" w:cs="Arial"/>
                <w:sz w:val="18"/>
                <w:szCs w:val="18"/>
              </w:rPr>
            </w:pPr>
            <w:r w:rsidRPr="002C7CCC">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rsidR="007D5DE2" w:rsidRPr="002C7CCC" w:rsidRDefault="007D5DE2" w:rsidP="0093002B">
            <w:pPr>
              <w:rPr>
                <w:rFonts w:ascii="Arial" w:hAnsi="Arial" w:cs="Arial"/>
                <w:sz w:val="18"/>
                <w:szCs w:val="18"/>
              </w:rPr>
            </w:pPr>
          </w:p>
        </w:tc>
        <w:tc>
          <w:tcPr>
            <w:tcW w:w="1736" w:type="dxa"/>
          </w:tcPr>
          <w:p w:rsidR="007D5DE2" w:rsidRPr="002C7CCC" w:rsidRDefault="007D5DE2" w:rsidP="0093002B">
            <w:pPr>
              <w:rPr>
                <w:rFonts w:ascii="Arial" w:hAnsi="Arial" w:cs="Arial"/>
                <w:sz w:val="18"/>
                <w:szCs w:val="18"/>
              </w:rPr>
            </w:pPr>
            <w:r w:rsidRPr="002C7CCC">
              <w:rPr>
                <w:rFonts w:ascii="Arial" w:hAnsi="Arial" w:cs="Arial"/>
                <w:sz w:val="18"/>
                <w:szCs w:val="18"/>
              </w:rPr>
              <w:t>Excellent evaluation</w:t>
            </w:r>
            <w:r w:rsidRPr="002C7CCC">
              <w:rPr>
                <w:sz w:val="18"/>
                <w:szCs w:val="18"/>
              </w:rPr>
              <w:t xml:space="preserve"> </w:t>
            </w:r>
            <w:r w:rsidRPr="002C7CCC">
              <w:rPr>
                <w:rFonts w:ascii="Arial" w:hAnsi="Arial" w:cs="Arial"/>
                <w:sz w:val="18"/>
                <w:szCs w:val="18"/>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rsidR="007D5DE2" w:rsidRPr="002C7CCC" w:rsidRDefault="007D5DE2" w:rsidP="0093002B">
            <w:pPr>
              <w:rPr>
                <w:rFonts w:ascii="Arial" w:hAnsi="Arial" w:cs="Arial"/>
                <w:sz w:val="18"/>
                <w:szCs w:val="18"/>
              </w:rPr>
            </w:pPr>
            <w:r w:rsidRPr="002C7CCC">
              <w:rPr>
                <w:rFonts w:ascii="Arial" w:hAnsi="Arial" w:cs="Arial"/>
                <w:sz w:val="18"/>
                <w:szCs w:val="18"/>
              </w:rPr>
              <w:t>Exceptional evaluation of the underlying concepts and principles based evidence. Outstanding interpretation of qualitative and quantitative data.</w:t>
            </w:r>
          </w:p>
          <w:p w:rsidR="007D5DE2" w:rsidRPr="002C7CCC" w:rsidRDefault="007D5DE2" w:rsidP="0093002B">
            <w:pPr>
              <w:rPr>
                <w:rFonts w:ascii="Arial" w:hAnsi="Arial" w:cs="Arial"/>
                <w:sz w:val="18"/>
                <w:szCs w:val="18"/>
              </w:rPr>
            </w:pPr>
            <w:r w:rsidRPr="002C7CCC">
              <w:rPr>
                <w:rFonts w:ascii="Arial" w:hAnsi="Arial" w:cs="Arial"/>
                <w:sz w:val="18"/>
                <w:szCs w:val="18"/>
              </w:rPr>
              <w:t xml:space="preserve">Exceptional ability to devise arguments using evidence and make wholly appropriate and valid judgements. </w:t>
            </w:r>
          </w:p>
        </w:tc>
      </w:tr>
      <w:tr w:rsidR="007D5DE2" w:rsidRPr="002C7CCC" w:rsidTr="007D5DE2">
        <w:tc>
          <w:tcPr>
            <w:tcW w:w="1735" w:type="dxa"/>
            <w:shd w:val="clear" w:color="auto" w:fill="8DB3E2" w:themeFill="text2" w:themeFillTint="66"/>
          </w:tcPr>
          <w:p w:rsidR="007D5DE2" w:rsidRPr="002C7CCC" w:rsidRDefault="007D5DE2" w:rsidP="0093002B">
            <w:pPr>
              <w:spacing w:before="34" w:line="239" w:lineRule="auto"/>
              <w:ind w:left="108" w:right="-54"/>
              <w:rPr>
                <w:rFonts w:ascii="Arial" w:eastAsia="Arial" w:hAnsi="Arial" w:cs="Arial"/>
                <w:b/>
                <w:bCs/>
                <w:sz w:val="18"/>
                <w:szCs w:val="18"/>
              </w:rPr>
            </w:pPr>
            <w:r w:rsidRPr="002C7CCC">
              <w:rPr>
                <w:rFonts w:ascii="Arial" w:eastAsia="Arial" w:hAnsi="Arial" w:cs="Arial"/>
                <w:b/>
                <w:bCs/>
                <w:sz w:val="18"/>
                <w:szCs w:val="18"/>
              </w:rPr>
              <w:t>Practical skills</w:t>
            </w:r>
          </w:p>
          <w:p w:rsidR="007D5DE2" w:rsidRPr="002C7CCC" w:rsidRDefault="007D5DE2" w:rsidP="0093002B">
            <w:pPr>
              <w:spacing w:before="34" w:line="239" w:lineRule="auto"/>
              <w:ind w:left="108" w:right="-54"/>
              <w:rPr>
                <w:rFonts w:ascii="Arial" w:eastAsia="Arial" w:hAnsi="Arial" w:cs="Arial"/>
                <w:bCs/>
                <w:sz w:val="18"/>
                <w:szCs w:val="18"/>
              </w:rPr>
            </w:pPr>
            <w:r w:rsidRPr="002C7CCC">
              <w:rPr>
                <w:rFonts w:ascii="Arial" w:eastAsia="Arial" w:hAnsi="Arial" w:cs="Arial"/>
                <w:bCs/>
                <w:sz w:val="18"/>
                <w:szCs w:val="18"/>
              </w:rPr>
              <w:t>(Different approaches to solving problems in particular contexts.)</w:t>
            </w:r>
          </w:p>
          <w:p w:rsidR="007D5DE2" w:rsidRPr="002C7CCC"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2C7CCC" w:rsidRDefault="007D5DE2" w:rsidP="0093002B">
            <w:pPr>
              <w:rPr>
                <w:rFonts w:ascii="Arial" w:hAnsi="Arial" w:cs="Arial"/>
                <w:sz w:val="18"/>
                <w:szCs w:val="18"/>
              </w:rPr>
            </w:pPr>
            <w:r w:rsidRPr="002C7CCC">
              <w:rPr>
                <w:rFonts w:ascii="Arial" w:hAnsi="Arial" w:cs="Arial"/>
                <w:sz w:val="18"/>
                <w:szCs w:val="18"/>
              </w:rPr>
              <w:t>Limited or no use of taught, basic methods, materials, tools and/or techniques.</w:t>
            </w:r>
          </w:p>
          <w:p w:rsidR="007D5DE2" w:rsidRPr="002C7CCC" w:rsidRDefault="007D5DE2" w:rsidP="0093002B">
            <w:pPr>
              <w:rPr>
                <w:rFonts w:ascii="Arial" w:hAnsi="Arial" w:cs="Arial"/>
                <w:sz w:val="18"/>
                <w:szCs w:val="18"/>
              </w:rPr>
            </w:pPr>
            <w:r w:rsidRPr="002C7CCC">
              <w:rPr>
                <w:rFonts w:ascii="Arial" w:hAnsi="Arial" w:cs="Arial"/>
                <w:sz w:val="18"/>
                <w:szCs w:val="18"/>
              </w:rPr>
              <w:t>Little or no appreciation of the context of the application.</w:t>
            </w:r>
          </w:p>
          <w:p w:rsidR="007D5DE2" w:rsidRPr="002C7CCC" w:rsidRDefault="007D5DE2" w:rsidP="0093002B">
            <w:pPr>
              <w:rPr>
                <w:rFonts w:ascii="Arial" w:hAnsi="Arial" w:cs="Arial"/>
                <w:sz w:val="18"/>
                <w:szCs w:val="18"/>
              </w:rPr>
            </w:pPr>
            <w:r w:rsidRPr="002C7CCC">
              <w:rPr>
                <w:rFonts w:ascii="Arial" w:hAnsi="Arial" w:cs="Arial"/>
                <w:sz w:val="18"/>
                <w:szCs w:val="18"/>
              </w:rPr>
              <w:t xml:space="preserve">Very weak evidence of different approaches to problem-solving in particular contexts. </w:t>
            </w:r>
          </w:p>
        </w:tc>
        <w:tc>
          <w:tcPr>
            <w:tcW w:w="1736" w:type="dxa"/>
          </w:tcPr>
          <w:p w:rsidR="007D5DE2" w:rsidRPr="002C7CCC" w:rsidRDefault="007D5DE2" w:rsidP="0093002B">
            <w:pPr>
              <w:rPr>
                <w:rFonts w:ascii="Arial" w:hAnsi="Arial" w:cs="Arial"/>
                <w:sz w:val="18"/>
                <w:szCs w:val="18"/>
              </w:rPr>
            </w:pPr>
            <w:r w:rsidRPr="002C7CCC">
              <w:rPr>
                <w:rFonts w:ascii="Arial" w:hAnsi="Arial" w:cs="Arial"/>
                <w:sz w:val="18"/>
                <w:szCs w:val="18"/>
              </w:rPr>
              <w:t>Rudimentary application of taught, basic methods, materials, tools and/or techniques but without consideration and competence. Flawed appreciation of the context of the application.</w:t>
            </w:r>
          </w:p>
          <w:p w:rsidR="007D5DE2" w:rsidRPr="002C7CCC" w:rsidRDefault="007D5DE2" w:rsidP="0093002B">
            <w:pPr>
              <w:rPr>
                <w:rFonts w:ascii="Arial" w:hAnsi="Arial" w:cs="Arial"/>
                <w:sz w:val="18"/>
                <w:szCs w:val="18"/>
              </w:rPr>
            </w:pPr>
            <w:r w:rsidRPr="002C7CCC">
              <w:rPr>
                <w:rFonts w:ascii="Arial" w:hAnsi="Arial" w:cs="Arial"/>
                <w:sz w:val="18"/>
                <w:szCs w:val="18"/>
              </w:rPr>
              <w:t>Weak evidence of different approaches to problem-solving in particular contexts.</w:t>
            </w:r>
          </w:p>
          <w:p w:rsidR="007D5DE2" w:rsidRPr="002C7CCC" w:rsidRDefault="007D5DE2" w:rsidP="0093002B">
            <w:pPr>
              <w:rPr>
                <w:rFonts w:ascii="Arial" w:hAnsi="Arial" w:cs="Arial"/>
                <w:sz w:val="18"/>
                <w:szCs w:val="18"/>
              </w:rPr>
            </w:pPr>
          </w:p>
          <w:p w:rsidR="007D5DE2" w:rsidRPr="002C7CCC" w:rsidRDefault="007D5DE2" w:rsidP="0093002B">
            <w:pPr>
              <w:rPr>
                <w:rFonts w:ascii="Arial" w:hAnsi="Arial" w:cs="Arial"/>
                <w:sz w:val="18"/>
                <w:szCs w:val="18"/>
              </w:rPr>
            </w:pPr>
          </w:p>
        </w:tc>
        <w:tc>
          <w:tcPr>
            <w:tcW w:w="1736" w:type="dxa"/>
          </w:tcPr>
          <w:p w:rsidR="007D5DE2" w:rsidRPr="002C7CCC" w:rsidRDefault="007D5DE2" w:rsidP="0093002B">
            <w:pPr>
              <w:rPr>
                <w:rFonts w:ascii="Arial" w:hAnsi="Arial" w:cs="Arial"/>
                <w:sz w:val="18"/>
                <w:szCs w:val="18"/>
              </w:rPr>
            </w:pPr>
            <w:r w:rsidRPr="002C7CCC">
              <w:rPr>
                <w:rFonts w:ascii="Arial" w:hAnsi="Arial" w:cs="Arial"/>
                <w:sz w:val="18"/>
                <w:szCs w:val="18"/>
              </w:rPr>
              <w:t>An adequate awareness and mostly appropriate application of basic methods, materials, tools and/or techniques.</w:t>
            </w:r>
          </w:p>
          <w:p w:rsidR="007D5DE2" w:rsidRPr="002C7CCC" w:rsidRDefault="007D5DE2" w:rsidP="0093002B">
            <w:pPr>
              <w:rPr>
                <w:rFonts w:ascii="Arial" w:hAnsi="Arial" w:cs="Arial"/>
                <w:sz w:val="18"/>
                <w:szCs w:val="18"/>
              </w:rPr>
            </w:pPr>
            <w:r w:rsidRPr="002C7CCC">
              <w:rPr>
                <w:rFonts w:ascii="Arial" w:hAnsi="Arial" w:cs="Arial"/>
                <w:sz w:val="18"/>
                <w:szCs w:val="18"/>
              </w:rPr>
              <w:t xml:space="preserve">Basic appreciation of the context of the application. </w:t>
            </w:r>
          </w:p>
          <w:p w:rsidR="007D5DE2" w:rsidRDefault="007D5DE2" w:rsidP="0093002B">
            <w:pPr>
              <w:rPr>
                <w:rFonts w:ascii="Arial" w:hAnsi="Arial" w:cs="Arial"/>
                <w:sz w:val="18"/>
                <w:szCs w:val="18"/>
              </w:rPr>
            </w:pPr>
            <w:r w:rsidRPr="002C7CCC">
              <w:rPr>
                <w:rFonts w:ascii="Arial" w:hAnsi="Arial" w:cs="Arial"/>
                <w:sz w:val="18"/>
                <w:szCs w:val="18"/>
              </w:rPr>
              <w:t xml:space="preserve">Can identify problems in particular contexts and propose basic alternative approaches or solutions though there may be errors. </w:t>
            </w:r>
          </w:p>
          <w:p w:rsidR="002C7CCC" w:rsidRDefault="002C7CCC" w:rsidP="0093002B">
            <w:pPr>
              <w:rPr>
                <w:rFonts w:ascii="Arial" w:hAnsi="Arial" w:cs="Arial"/>
                <w:sz w:val="18"/>
                <w:szCs w:val="18"/>
              </w:rPr>
            </w:pPr>
          </w:p>
          <w:p w:rsidR="002C7CCC" w:rsidRDefault="002C7CCC" w:rsidP="0093002B">
            <w:pPr>
              <w:rPr>
                <w:rFonts w:ascii="Arial" w:hAnsi="Arial" w:cs="Arial"/>
                <w:sz w:val="18"/>
                <w:szCs w:val="18"/>
              </w:rPr>
            </w:pPr>
          </w:p>
          <w:p w:rsidR="002C7CCC" w:rsidRPr="002C7CCC" w:rsidRDefault="002C7CCC" w:rsidP="0093002B">
            <w:pPr>
              <w:rPr>
                <w:rFonts w:ascii="Arial" w:hAnsi="Arial" w:cs="Arial"/>
                <w:sz w:val="18"/>
                <w:szCs w:val="18"/>
              </w:rPr>
            </w:pPr>
          </w:p>
        </w:tc>
        <w:tc>
          <w:tcPr>
            <w:tcW w:w="1736" w:type="dxa"/>
          </w:tcPr>
          <w:p w:rsidR="007D5DE2" w:rsidRPr="002C7CCC" w:rsidRDefault="007D5DE2" w:rsidP="0093002B">
            <w:pPr>
              <w:rPr>
                <w:rFonts w:ascii="Arial" w:hAnsi="Arial" w:cs="Arial"/>
                <w:sz w:val="18"/>
                <w:szCs w:val="18"/>
              </w:rPr>
            </w:pPr>
            <w:r w:rsidRPr="002C7CCC">
              <w:rPr>
                <w:rFonts w:ascii="Arial" w:hAnsi="Arial" w:cs="Arial"/>
                <w:sz w:val="18"/>
                <w:szCs w:val="18"/>
              </w:rPr>
              <w:t>A good and appropriate application of basic methods, materials, tools and/or techniques.</w:t>
            </w:r>
          </w:p>
          <w:p w:rsidR="007D5DE2" w:rsidRPr="002C7CCC" w:rsidRDefault="007D5DE2" w:rsidP="0093002B">
            <w:pPr>
              <w:rPr>
                <w:rFonts w:ascii="Arial" w:hAnsi="Arial" w:cs="Arial"/>
                <w:sz w:val="18"/>
                <w:szCs w:val="18"/>
              </w:rPr>
            </w:pPr>
            <w:r w:rsidRPr="002C7CCC">
              <w:rPr>
                <w:rFonts w:ascii="Arial" w:hAnsi="Arial" w:cs="Arial"/>
                <w:sz w:val="18"/>
                <w:szCs w:val="18"/>
              </w:rPr>
              <w:t xml:space="preserve">Clear appreciation of the context of the application. </w:t>
            </w:r>
          </w:p>
          <w:p w:rsidR="007D5DE2" w:rsidRPr="002C7CCC" w:rsidRDefault="007D5DE2" w:rsidP="0093002B">
            <w:pPr>
              <w:rPr>
                <w:rFonts w:ascii="Arial" w:hAnsi="Arial" w:cs="Arial"/>
                <w:sz w:val="18"/>
                <w:szCs w:val="18"/>
              </w:rPr>
            </w:pPr>
            <w:r w:rsidRPr="002C7CCC">
              <w:rPr>
                <w:rFonts w:ascii="Arial" w:hAnsi="Arial" w:cs="Arial"/>
                <w:sz w:val="18"/>
                <w:szCs w:val="18"/>
              </w:rPr>
              <w:t>Good evidence of different approaches to problem-solving in particular contexts and proposes mostly appropriate solutions.</w:t>
            </w:r>
          </w:p>
        </w:tc>
        <w:tc>
          <w:tcPr>
            <w:tcW w:w="1736" w:type="dxa"/>
          </w:tcPr>
          <w:p w:rsidR="007D5DE2" w:rsidRPr="002C7CCC" w:rsidRDefault="007D5DE2" w:rsidP="0093002B">
            <w:pPr>
              <w:rPr>
                <w:rFonts w:ascii="Arial" w:hAnsi="Arial" w:cs="Arial"/>
                <w:sz w:val="18"/>
                <w:szCs w:val="18"/>
              </w:rPr>
            </w:pPr>
            <w:r w:rsidRPr="002C7CCC">
              <w:rPr>
                <w:rFonts w:ascii="Arial" w:hAnsi="Arial" w:cs="Arial"/>
                <w:sz w:val="18"/>
                <w:szCs w:val="18"/>
              </w:rPr>
              <w:t>A very good application of a range of basic methods, materials, tools and/or techniques.</w:t>
            </w:r>
          </w:p>
          <w:p w:rsidR="007D5DE2" w:rsidRPr="002C7CCC" w:rsidRDefault="007D5DE2" w:rsidP="0093002B">
            <w:pPr>
              <w:rPr>
                <w:rFonts w:ascii="Arial" w:hAnsi="Arial" w:cs="Arial"/>
                <w:sz w:val="18"/>
                <w:szCs w:val="18"/>
              </w:rPr>
            </w:pPr>
            <w:r w:rsidRPr="002C7CCC">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736" w:type="dxa"/>
          </w:tcPr>
          <w:p w:rsidR="007D5DE2" w:rsidRPr="002C7CCC" w:rsidRDefault="007D5DE2" w:rsidP="0093002B">
            <w:pPr>
              <w:rPr>
                <w:rFonts w:ascii="Arial" w:hAnsi="Arial" w:cs="Arial"/>
                <w:sz w:val="18"/>
                <w:szCs w:val="18"/>
              </w:rPr>
            </w:pPr>
            <w:r w:rsidRPr="002C7CCC">
              <w:rPr>
                <w:rFonts w:ascii="Arial" w:hAnsi="Arial" w:cs="Arial"/>
                <w:sz w:val="18"/>
                <w:szCs w:val="18"/>
              </w:rPr>
              <w:t>An advanced application of a range of taught, basic methods, materials, tools and/or techniques.</w:t>
            </w:r>
          </w:p>
          <w:p w:rsidR="007D5DE2" w:rsidRPr="002C7CCC" w:rsidRDefault="007D5DE2" w:rsidP="0093002B">
            <w:pPr>
              <w:rPr>
                <w:rFonts w:ascii="Arial" w:hAnsi="Arial" w:cs="Arial"/>
                <w:sz w:val="18"/>
                <w:szCs w:val="18"/>
              </w:rPr>
            </w:pPr>
            <w:r w:rsidRPr="002C7CCC">
              <w:rPr>
                <w:rFonts w:ascii="Arial" w:hAnsi="Arial" w:cs="Arial"/>
                <w:sz w:val="18"/>
                <w:szCs w:val="18"/>
              </w:rPr>
              <w:t>The context of the application is well considered, and insightful.</w:t>
            </w:r>
          </w:p>
          <w:p w:rsidR="007D5DE2" w:rsidRPr="002C7CCC" w:rsidRDefault="007D5DE2" w:rsidP="0093002B">
            <w:pPr>
              <w:rPr>
                <w:rFonts w:ascii="Arial" w:hAnsi="Arial" w:cs="Arial"/>
                <w:sz w:val="18"/>
                <w:szCs w:val="18"/>
              </w:rPr>
            </w:pPr>
            <w:r w:rsidRPr="002C7CCC">
              <w:rPr>
                <w:rFonts w:ascii="Arial" w:hAnsi="Arial" w:cs="Arial"/>
                <w:sz w:val="18"/>
                <w:szCs w:val="18"/>
              </w:rPr>
              <w:t xml:space="preserve">Excellent evidence of different approaches to problem-solving in particular contexts and proposes appropriate solutions. </w:t>
            </w:r>
          </w:p>
        </w:tc>
        <w:tc>
          <w:tcPr>
            <w:tcW w:w="1736" w:type="dxa"/>
          </w:tcPr>
          <w:p w:rsidR="007D5DE2" w:rsidRPr="002C7CCC" w:rsidRDefault="007D5DE2" w:rsidP="0093002B">
            <w:pPr>
              <w:rPr>
                <w:rFonts w:ascii="Arial" w:hAnsi="Arial" w:cs="Arial"/>
                <w:sz w:val="18"/>
                <w:szCs w:val="18"/>
              </w:rPr>
            </w:pPr>
            <w:r w:rsidRPr="002C7CCC">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2C7CCC" w:rsidTr="007D5DE2">
        <w:tc>
          <w:tcPr>
            <w:tcW w:w="1735" w:type="dxa"/>
            <w:shd w:val="clear" w:color="auto" w:fill="8DB3E2" w:themeFill="text2" w:themeFillTint="66"/>
          </w:tcPr>
          <w:p w:rsidR="007D5DE2" w:rsidRPr="002C7CCC" w:rsidRDefault="007D5DE2" w:rsidP="0093002B">
            <w:pPr>
              <w:spacing w:before="34" w:line="239" w:lineRule="auto"/>
              <w:ind w:left="108" w:right="-54"/>
              <w:rPr>
                <w:rFonts w:ascii="Arial" w:eastAsia="Arial" w:hAnsi="Arial" w:cs="Arial"/>
                <w:b/>
                <w:bCs/>
                <w:sz w:val="18"/>
                <w:szCs w:val="18"/>
              </w:rPr>
            </w:pPr>
            <w:r w:rsidRPr="002C7CCC">
              <w:rPr>
                <w:rFonts w:ascii="Arial" w:eastAsia="Arial" w:hAnsi="Arial" w:cs="Arial"/>
                <w:b/>
                <w:bCs/>
                <w:sz w:val="18"/>
                <w:szCs w:val="18"/>
              </w:rPr>
              <w:lastRenderedPageBreak/>
              <w:t>Transferable skills for life and professional practice</w:t>
            </w:r>
          </w:p>
          <w:p w:rsidR="007D5DE2" w:rsidRPr="002C7CCC" w:rsidRDefault="007D5DE2" w:rsidP="0093002B">
            <w:pPr>
              <w:spacing w:before="34" w:line="239" w:lineRule="auto"/>
              <w:ind w:left="108" w:right="-54"/>
              <w:rPr>
                <w:rFonts w:ascii="Arial" w:hAnsi="Arial" w:cs="Arial"/>
                <w:sz w:val="18"/>
                <w:szCs w:val="18"/>
              </w:rPr>
            </w:pPr>
            <w:r w:rsidRPr="002C7CCC">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rsidR="007D5DE2" w:rsidRPr="002C7CCC" w:rsidRDefault="007D5DE2" w:rsidP="0093002B">
            <w:pPr>
              <w:rPr>
                <w:rFonts w:ascii="Arial" w:hAnsi="Arial" w:cs="Arial"/>
                <w:sz w:val="18"/>
                <w:szCs w:val="18"/>
              </w:rPr>
            </w:pPr>
            <w:r w:rsidRPr="002C7CCC">
              <w:rPr>
                <w:rFonts w:ascii="Arial" w:hAnsi="Arial" w:cs="Arial"/>
                <w:sz w:val="18"/>
                <w:szCs w:val="18"/>
              </w:rPr>
              <w:t>Work is poorly structured, disorganised, inaccurate and/or confusingly expressed. Very weak use of language and/or very inappropriate style. Failure to work effectively individual or as part of a group. Little or no evidence of the skills for employment</w:t>
            </w:r>
            <w:r w:rsidRPr="002C7CCC">
              <w:rPr>
                <w:sz w:val="18"/>
                <w:szCs w:val="18"/>
              </w:rPr>
              <w:t xml:space="preserve"> </w:t>
            </w:r>
            <w:r w:rsidRPr="002C7CCC">
              <w:rPr>
                <w:rFonts w:ascii="Arial" w:hAnsi="Arial" w:cs="Arial"/>
                <w:sz w:val="18"/>
                <w:szCs w:val="18"/>
              </w:rPr>
              <w:t>requiring the exercise of some personal responsibility.</w:t>
            </w:r>
          </w:p>
          <w:p w:rsidR="007D5DE2" w:rsidRPr="002C7CCC" w:rsidRDefault="007D5DE2" w:rsidP="0093002B">
            <w:pPr>
              <w:rPr>
                <w:rFonts w:ascii="Arial" w:hAnsi="Arial" w:cs="Arial"/>
                <w:sz w:val="18"/>
                <w:szCs w:val="18"/>
              </w:rPr>
            </w:pPr>
          </w:p>
          <w:p w:rsidR="007D5DE2" w:rsidRPr="002C7CCC" w:rsidRDefault="007D5DE2" w:rsidP="0093002B">
            <w:pPr>
              <w:rPr>
                <w:rFonts w:ascii="Arial" w:hAnsi="Arial" w:cs="Arial"/>
                <w:sz w:val="18"/>
                <w:szCs w:val="18"/>
              </w:rPr>
            </w:pPr>
          </w:p>
        </w:tc>
        <w:tc>
          <w:tcPr>
            <w:tcW w:w="1736" w:type="dxa"/>
            <w:tcBorders>
              <w:top w:val="single" w:sz="4" w:space="0" w:color="auto"/>
              <w:left w:val="dashed" w:sz="4" w:space="0" w:color="auto"/>
              <w:bottom w:val="single" w:sz="4" w:space="0" w:color="auto"/>
              <w:right w:val="double" w:sz="4" w:space="0" w:color="auto"/>
            </w:tcBorders>
          </w:tcPr>
          <w:p w:rsidR="007D5DE2" w:rsidRPr="002C7CCC" w:rsidRDefault="007D5DE2" w:rsidP="0093002B">
            <w:pPr>
              <w:rPr>
                <w:rFonts w:ascii="Arial" w:hAnsi="Arial" w:cs="Arial"/>
                <w:sz w:val="18"/>
                <w:szCs w:val="18"/>
              </w:rPr>
            </w:pPr>
            <w:r w:rsidRPr="002C7CCC">
              <w:rPr>
                <w:rFonts w:ascii="Arial" w:hAnsi="Arial" w:cs="Arial"/>
                <w:sz w:val="18"/>
                <w:szCs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2C7CCC" w:rsidRDefault="007D5DE2" w:rsidP="0093002B">
            <w:pPr>
              <w:rPr>
                <w:rFonts w:ascii="Arial" w:hAnsi="Arial" w:cs="Arial"/>
                <w:sz w:val="18"/>
                <w:szCs w:val="18"/>
              </w:rPr>
            </w:pPr>
            <w:r w:rsidRPr="002C7CCC">
              <w:rPr>
                <w:rFonts w:ascii="Arial" w:hAnsi="Arial" w:cs="Arial"/>
                <w:sz w:val="18"/>
                <w:szCs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07D5DE2" w:rsidRPr="002C7CCC" w:rsidRDefault="007D5DE2" w:rsidP="0093002B">
            <w:pPr>
              <w:rPr>
                <w:rFonts w:ascii="Arial" w:hAnsi="Arial" w:cs="Arial"/>
                <w:sz w:val="18"/>
                <w:szCs w:val="18"/>
              </w:rPr>
            </w:pPr>
            <w:r w:rsidRPr="002C7CCC">
              <w:rPr>
                <w:rFonts w:ascii="Arial" w:hAnsi="Arial" w:cs="Arial"/>
                <w:sz w:val="18"/>
                <w:szCs w:val="18"/>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2C7CCC" w:rsidRDefault="007D5DE2" w:rsidP="0093002B">
            <w:pPr>
              <w:rPr>
                <w:rFonts w:ascii="Arial" w:hAnsi="Arial" w:cs="Arial"/>
                <w:sz w:val="18"/>
                <w:szCs w:val="18"/>
              </w:rPr>
            </w:pPr>
            <w:r w:rsidRPr="002C7CCC">
              <w:rPr>
                <w:rFonts w:ascii="Arial" w:hAnsi="Arial" w:cs="Arial"/>
                <w:sz w:val="18"/>
                <w:szCs w:val="18"/>
              </w:rPr>
              <w:t>Mostly coherent, organised and accurate work, in a suitable structure and is for the most part clearly expressed. Can work effectively independently and/or as part of a team, with clear contribution to group activities.</w:t>
            </w:r>
          </w:p>
          <w:p w:rsidR="007D5DE2" w:rsidRPr="002C7CCC" w:rsidRDefault="007D5DE2" w:rsidP="0093002B">
            <w:pPr>
              <w:rPr>
                <w:rFonts w:ascii="Arial" w:hAnsi="Arial" w:cs="Arial"/>
                <w:sz w:val="18"/>
                <w:szCs w:val="18"/>
              </w:rPr>
            </w:pPr>
            <w:r w:rsidRPr="002C7CCC">
              <w:rPr>
                <w:rFonts w:ascii="Arial" w:hAnsi="Arial" w:cs="Arial"/>
                <w:sz w:val="18"/>
                <w:szCs w:val="18"/>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2C7CCC" w:rsidRDefault="007D5DE2" w:rsidP="0093002B">
            <w:pPr>
              <w:rPr>
                <w:rFonts w:ascii="Arial" w:hAnsi="Arial" w:cs="Arial"/>
                <w:sz w:val="18"/>
                <w:szCs w:val="18"/>
              </w:rPr>
            </w:pPr>
            <w:r w:rsidRPr="002C7CCC">
              <w:rPr>
                <w:rFonts w:ascii="Arial" w:hAnsi="Arial" w:cs="Arial"/>
                <w:sz w:val="18"/>
                <w:szCs w:val="18"/>
              </w:rPr>
              <w:t xml:space="preserve">Work is accurate, coherent, fluent, well-structured and organised. </w:t>
            </w:r>
          </w:p>
          <w:p w:rsidR="007D5DE2" w:rsidRPr="002C7CCC" w:rsidRDefault="007D5DE2" w:rsidP="0093002B">
            <w:pPr>
              <w:rPr>
                <w:rFonts w:ascii="Arial" w:hAnsi="Arial" w:cs="Arial"/>
                <w:sz w:val="18"/>
                <w:szCs w:val="18"/>
              </w:rPr>
            </w:pPr>
            <w:r w:rsidRPr="002C7CCC">
              <w:rPr>
                <w:rFonts w:ascii="Arial" w:hAnsi="Arial" w:cs="Arial"/>
                <w:sz w:val="18"/>
                <w:szCs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2C7CCC" w:rsidRDefault="007D5DE2" w:rsidP="0093002B">
            <w:pPr>
              <w:rPr>
                <w:rFonts w:ascii="Arial" w:hAnsi="Arial" w:cs="Arial"/>
                <w:sz w:val="18"/>
                <w:szCs w:val="18"/>
              </w:rPr>
            </w:pPr>
            <w:r w:rsidRPr="002C7CCC">
              <w:rPr>
                <w:rFonts w:ascii="Arial" w:hAnsi="Arial" w:cs="Arial"/>
                <w:sz w:val="18"/>
                <w:szCs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07D5DE2" w:rsidRPr="002C7CCC" w:rsidRDefault="007D5DE2" w:rsidP="0093002B">
            <w:pPr>
              <w:rPr>
                <w:rFonts w:ascii="Arial" w:hAnsi="Arial" w:cs="Arial"/>
                <w:sz w:val="18"/>
                <w:szCs w:val="18"/>
              </w:rPr>
            </w:pPr>
          </w:p>
        </w:tc>
        <w:tc>
          <w:tcPr>
            <w:tcW w:w="1736" w:type="dxa"/>
            <w:tcBorders>
              <w:top w:val="single" w:sz="4" w:space="0" w:color="auto"/>
              <w:left w:val="dashed" w:sz="4" w:space="0" w:color="auto"/>
              <w:bottom w:val="single" w:sz="4" w:space="0" w:color="auto"/>
              <w:right w:val="single" w:sz="4" w:space="0" w:color="auto"/>
            </w:tcBorders>
          </w:tcPr>
          <w:p w:rsidR="007D5DE2" w:rsidRPr="002C7CCC" w:rsidRDefault="007D5DE2" w:rsidP="0093002B">
            <w:pPr>
              <w:rPr>
                <w:rFonts w:ascii="Arial" w:hAnsi="Arial" w:cs="Arial"/>
                <w:sz w:val="18"/>
                <w:szCs w:val="18"/>
              </w:rPr>
            </w:pPr>
            <w:r w:rsidRPr="002C7CCC">
              <w:rPr>
                <w:rFonts w:ascii="Arial" w:hAnsi="Arial" w:cs="Arial"/>
                <w:sz w:val="18"/>
                <w:szCs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7D5DE2" w:rsidRDefault="007D5DE2" w:rsidP="007D5DE2"/>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5259" w:rsidRDefault="00275259">
      <w:r>
        <w:separator/>
      </w:r>
    </w:p>
  </w:endnote>
  <w:endnote w:type="continuationSeparator" w:id="0">
    <w:p w:rsidR="00275259" w:rsidRDefault="00275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B6DC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B6DC6">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5259" w:rsidRDefault="00275259">
      <w:r>
        <w:separator/>
      </w:r>
    </w:p>
  </w:footnote>
  <w:footnote w:type="continuationSeparator" w:id="0">
    <w:p w:rsidR="00275259" w:rsidRDefault="002752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40AB7"/>
    <w:multiLevelType w:val="hybridMultilevel"/>
    <w:tmpl w:val="A5AC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7361B3"/>
    <w:multiLevelType w:val="hybridMultilevel"/>
    <w:tmpl w:val="E1B439D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3E607CF"/>
    <w:multiLevelType w:val="hybridMultilevel"/>
    <w:tmpl w:val="A5E4C5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9"/>
  </w:num>
  <w:num w:numId="6">
    <w:abstractNumId w:val="16"/>
  </w:num>
  <w:num w:numId="7">
    <w:abstractNumId w:val="3"/>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1"/>
  </w:num>
  <w:num w:numId="18">
    <w:abstractNumId w:val="1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76CA"/>
    <w:rsid w:val="0019119A"/>
    <w:rsid w:val="00196958"/>
    <w:rsid w:val="001A1E39"/>
    <w:rsid w:val="001A24F3"/>
    <w:rsid w:val="001B405C"/>
    <w:rsid w:val="001B5F45"/>
    <w:rsid w:val="001E1050"/>
    <w:rsid w:val="001E1E1F"/>
    <w:rsid w:val="001E2007"/>
    <w:rsid w:val="001E52F8"/>
    <w:rsid w:val="001E57C1"/>
    <w:rsid w:val="001F07EF"/>
    <w:rsid w:val="001F50B6"/>
    <w:rsid w:val="001F6D7A"/>
    <w:rsid w:val="00224849"/>
    <w:rsid w:val="0022746E"/>
    <w:rsid w:val="00235F71"/>
    <w:rsid w:val="002444CA"/>
    <w:rsid w:val="00260DE6"/>
    <w:rsid w:val="00273FEE"/>
    <w:rsid w:val="00275259"/>
    <w:rsid w:val="0028204E"/>
    <w:rsid w:val="0028550D"/>
    <w:rsid w:val="0028591B"/>
    <w:rsid w:val="002878BF"/>
    <w:rsid w:val="00291841"/>
    <w:rsid w:val="002C449B"/>
    <w:rsid w:val="002C6040"/>
    <w:rsid w:val="002C7CCC"/>
    <w:rsid w:val="002D5B3F"/>
    <w:rsid w:val="002E272E"/>
    <w:rsid w:val="002F5778"/>
    <w:rsid w:val="003223E0"/>
    <w:rsid w:val="00352C4A"/>
    <w:rsid w:val="00362560"/>
    <w:rsid w:val="00370BAE"/>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B6DC6"/>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06EFF"/>
    <w:rsid w:val="00610E08"/>
    <w:rsid w:val="006140BF"/>
    <w:rsid w:val="006161BE"/>
    <w:rsid w:val="00620787"/>
    <w:rsid w:val="00632434"/>
    <w:rsid w:val="0063478F"/>
    <w:rsid w:val="006426F6"/>
    <w:rsid w:val="00644256"/>
    <w:rsid w:val="0065719E"/>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E3DE1"/>
    <w:rsid w:val="007F214F"/>
    <w:rsid w:val="00800069"/>
    <w:rsid w:val="008042F0"/>
    <w:rsid w:val="008310A0"/>
    <w:rsid w:val="00835D29"/>
    <w:rsid w:val="00842E7F"/>
    <w:rsid w:val="00844A50"/>
    <w:rsid w:val="00852933"/>
    <w:rsid w:val="008566E5"/>
    <w:rsid w:val="008566FE"/>
    <w:rsid w:val="00865B46"/>
    <w:rsid w:val="0087131F"/>
    <w:rsid w:val="00896134"/>
    <w:rsid w:val="008A62BC"/>
    <w:rsid w:val="008B43E7"/>
    <w:rsid w:val="008D763F"/>
    <w:rsid w:val="008F036F"/>
    <w:rsid w:val="008F1308"/>
    <w:rsid w:val="008F1545"/>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0D39"/>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1449"/>
    <w:rsid w:val="00D62ACD"/>
    <w:rsid w:val="00DA36EE"/>
    <w:rsid w:val="00DB116D"/>
    <w:rsid w:val="00DD17CC"/>
    <w:rsid w:val="00DE217A"/>
    <w:rsid w:val="00DE67C2"/>
    <w:rsid w:val="00DF321B"/>
    <w:rsid w:val="00E17DC1"/>
    <w:rsid w:val="00E230E0"/>
    <w:rsid w:val="00E27F15"/>
    <w:rsid w:val="00E51AAC"/>
    <w:rsid w:val="00E66CC0"/>
    <w:rsid w:val="00E728A9"/>
    <w:rsid w:val="00E807D9"/>
    <w:rsid w:val="00EA0F4E"/>
    <w:rsid w:val="00EA295B"/>
    <w:rsid w:val="00EA3B9B"/>
    <w:rsid w:val="00EA6801"/>
    <w:rsid w:val="00EB4F96"/>
    <w:rsid w:val="00EC45C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921"/>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D50FB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99266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72889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TotalTime>
  <Pages>7</Pages>
  <Words>2997</Words>
  <Characters>17087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20044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Mike</cp:lastModifiedBy>
  <cp:revision>3</cp:revision>
  <cp:lastPrinted>2014-10-10T07:42:00Z</cp:lastPrinted>
  <dcterms:created xsi:type="dcterms:W3CDTF">2019-09-13T09:08:00Z</dcterms:created>
  <dcterms:modified xsi:type="dcterms:W3CDTF">2019-09-25T12:55:00Z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