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DBA9B" w14:textId="77777777" w:rsidR="00DC3695" w:rsidRPr="008921F5" w:rsidRDefault="009467F8" w:rsidP="004F59D1">
      <w:pPr>
        <w:spacing w:line="360" w:lineRule="auto"/>
        <w:jc w:val="center"/>
        <w:rPr>
          <w:rFonts w:ascii="Times New Roman" w:hAnsi="Times New Roman" w:cs="Times New Roman"/>
          <w:sz w:val="24"/>
          <w:szCs w:val="32"/>
        </w:rPr>
      </w:pPr>
      <w:r w:rsidRPr="008921F5">
        <w:rPr>
          <w:rFonts w:ascii="Times New Roman" w:hAnsi="Times New Roman" w:cs="Times New Roman"/>
          <w:sz w:val="24"/>
          <w:szCs w:val="32"/>
        </w:rPr>
        <w:t xml:space="preserve"> </w:t>
      </w:r>
      <w:r w:rsidR="00DC3695" w:rsidRPr="008921F5">
        <w:rPr>
          <w:rFonts w:ascii="Times New Roman" w:hAnsi="Times New Roman" w:cs="Times New Roman"/>
          <w:sz w:val="24"/>
          <w:szCs w:val="32"/>
        </w:rPr>
        <w:t>Module Handbook Summer Term 2023</w:t>
      </w:r>
    </w:p>
    <w:p w14:paraId="1B0C75D2" w14:textId="77777777" w:rsidR="00DC3695" w:rsidRPr="008921F5" w:rsidRDefault="00DC3695" w:rsidP="004F59D1">
      <w:pPr>
        <w:spacing w:line="360" w:lineRule="auto"/>
        <w:jc w:val="center"/>
        <w:rPr>
          <w:rFonts w:ascii="Times New Roman" w:hAnsi="Times New Roman" w:cs="Times New Roman"/>
          <w:sz w:val="24"/>
          <w:szCs w:val="32"/>
        </w:rPr>
      </w:pPr>
      <w:r w:rsidRPr="008921F5">
        <w:rPr>
          <w:rFonts w:ascii="Times New Roman" w:hAnsi="Times New Roman" w:cs="Times New Roman"/>
          <w:sz w:val="24"/>
          <w:szCs w:val="32"/>
        </w:rPr>
        <w:t>BMIH6005</w:t>
      </w:r>
    </w:p>
    <w:p w14:paraId="4810C4E5" w14:textId="77777777" w:rsidR="00DC3695" w:rsidRPr="008921F5" w:rsidRDefault="00DC3695" w:rsidP="004F59D1">
      <w:pPr>
        <w:spacing w:line="360" w:lineRule="auto"/>
        <w:jc w:val="center"/>
        <w:rPr>
          <w:rFonts w:ascii="Times New Roman" w:hAnsi="Times New Roman" w:cs="Times New Roman"/>
          <w:sz w:val="24"/>
          <w:szCs w:val="32"/>
        </w:rPr>
      </w:pPr>
      <w:proofErr w:type="spellStart"/>
      <w:r w:rsidRPr="008921F5">
        <w:rPr>
          <w:rFonts w:ascii="Times New Roman" w:hAnsi="Times New Roman" w:cs="Times New Roman"/>
          <w:sz w:val="24"/>
          <w:szCs w:val="32"/>
        </w:rPr>
        <w:t>Organisational</w:t>
      </w:r>
      <w:proofErr w:type="spellEnd"/>
      <w:r w:rsidRPr="008921F5">
        <w:rPr>
          <w:rFonts w:ascii="Times New Roman" w:hAnsi="Times New Roman" w:cs="Times New Roman"/>
          <w:sz w:val="24"/>
          <w:szCs w:val="32"/>
        </w:rPr>
        <w:t xml:space="preserve"> Consultancy</w:t>
      </w:r>
    </w:p>
    <w:p w14:paraId="465E4EBC" w14:textId="77777777" w:rsidR="00DC3695" w:rsidRDefault="00DC3695" w:rsidP="004F59D1">
      <w:pPr>
        <w:spacing w:line="360" w:lineRule="auto"/>
        <w:jc w:val="center"/>
        <w:rPr>
          <w:rFonts w:ascii="Times New Roman" w:hAnsi="Times New Roman" w:cs="Times New Roman"/>
          <w:sz w:val="24"/>
          <w:szCs w:val="32"/>
        </w:rPr>
      </w:pPr>
      <w:r w:rsidRPr="008921F5">
        <w:rPr>
          <w:rFonts w:ascii="Times New Roman" w:hAnsi="Times New Roman" w:cs="Times New Roman"/>
          <w:sz w:val="24"/>
          <w:szCs w:val="32"/>
        </w:rPr>
        <w:t>LEVEL 6</w:t>
      </w:r>
    </w:p>
    <w:p w14:paraId="28AF2125" w14:textId="3DC72E27" w:rsidR="00AF3323" w:rsidRDefault="00AF3323" w:rsidP="004F59D1">
      <w:pPr>
        <w:spacing w:line="360" w:lineRule="auto"/>
        <w:jc w:val="center"/>
        <w:rPr>
          <w:rFonts w:ascii="Times New Roman" w:hAnsi="Times New Roman" w:cs="Times New Roman"/>
          <w:sz w:val="24"/>
          <w:szCs w:val="32"/>
        </w:rPr>
      </w:pPr>
      <w:proofErr w:type="spellStart"/>
      <w:r>
        <w:rPr>
          <w:rFonts w:ascii="Times New Roman" w:hAnsi="Times New Roman" w:cs="Times New Roman"/>
          <w:sz w:val="24"/>
          <w:szCs w:val="32"/>
        </w:rPr>
        <w:t>Halima</w:t>
      </w:r>
      <w:proofErr w:type="spellEnd"/>
      <w:r>
        <w:rPr>
          <w:rFonts w:ascii="Times New Roman" w:hAnsi="Times New Roman" w:cs="Times New Roman"/>
          <w:sz w:val="24"/>
          <w:szCs w:val="32"/>
        </w:rPr>
        <w:t xml:space="preserve"> Malek </w:t>
      </w:r>
    </w:p>
    <w:p w14:paraId="152482DA" w14:textId="29351DFF" w:rsidR="00AF3323" w:rsidRPr="008921F5" w:rsidRDefault="00356B32" w:rsidP="004F59D1">
      <w:pPr>
        <w:spacing w:line="360" w:lineRule="auto"/>
        <w:jc w:val="center"/>
        <w:rPr>
          <w:rFonts w:ascii="Times New Roman" w:hAnsi="Times New Roman" w:cs="Times New Roman"/>
          <w:sz w:val="24"/>
          <w:szCs w:val="32"/>
        </w:rPr>
      </w:pPr>
      <w:r>
        <w:rPr>
          <w:rFonts w:ascii="Times New Roman" w:hAnsi="Times New Roman" w:cs="Times New Roman"/>
          <w:sz w:val="24"/>
          <w:szCs w:val="32"/>
        </w:rPr>
        <w:t>Student ID:</w:t>
      </w:r>
      <w:r w:rsidR="00FE6B53">
        <w:rPr>
          <w:rFonts w:ascii="Times New Roman" w:hAnsi="Times New Roman" w:cs="Times New Roman"/>
          <w:sz w:val="24"/>
          <w:szCs w:val="32"/>
        </w:rPr>
        <w:t xml:space="preserve"> </w:t>
      </w:r>
      <w:r w:rsidR="00CE27D7">
        <w:rPr>
          <w:rFonts w:ascii="Times New Roman" w:hAnsi="Times New Roman" w:cs="Times New Roman"/>
          <w:sz w:val="24"/>
          <w:szCs w:val="32"/>
        </w:rPr>
        <w:t>2019173</w:t>
      </w:r>
    </w:p>
    <w:p w14:paraId="2AFF53AC" w14:textId="77777777" w:rsidR="00DC3695" w:rsidRPr="008921F5" w:rsidRDefault="00DC3695" w:rsidP="004F59D1">
      <w:pPr>
        <w:spacing w:line="360" w:lineRule="auto"/>
        <w:jc w:val="center"/>
        <w:rPr>
          <w:rFonts w:ascii="Times New Roman" w:hAnsi="Times New Roman" w:cs="Times New Roman"/>
          <w:sz w:val="24"/>
          <w:szCs w:val="32"/>
        </w:rPr>
      </w:pPr>
      <w:r w:rsidRPr="008921F5">
        <w:rPr>
          <w:rFonts w:ascii="Times New Roman" w:hAnsi="Times New Roman" w:cs="Times New Roman"/>
          <w:sz w:val="24"/>
          <w:szCs w:val="32"/>
        </w:rPr>
        <w:t>Module Lead</w:t>
      </w:r>
    </w:p>
    <w:p w14:paraId="2039AB01" w14:textId="77777777" w:rsidR="00DC3695" w:rsidRPr="008921F5" w:rsidRDefault="00DC3695" w:rsidP="004F59D1">
      <w:pPr>
        <w:spacing w:line="360" w:lineRule="auto"/>
        <w:jc w:val="center"/>
        <w:rPr>
          <w:rFonts w:ascii="Times New Roman" w:hAnsi="Times New Roman" w:cs="Times New Roman"/>
          <w:sz w:val="24"/>
          <w:szCs w:val="32"/>
        </w:rPr>
      </w:pPr>
      <w:r w:rsidRPr="008921F5">
        <w:rPr>
          <w:rFonts w:ascii="Times New Roman" w:hAnsi="Times New Roman" w:cs="Times New Roman"/>
          <w:sz w:val="24"/>
          <w:szCs w:val="32"/>
        </w:rPr>
        <w:t>Laurence Blake BA (Hons), MSc</w:t>
      </w:r>
    </w:p>
    <w:p w14:paraId="5F61FDB5" w14:textId="77777777" w:rsidR="00DC3695" w:rsidRPr="008921F5" w:rsidRDefault="00DC3695" w:rsidP="004F59D1">
      <w:pPr>
        <w:spacing w:line="360" w:lineRule="auto"/>
        <w:jc w:val="center"/>
        <w:rPr>
          <w:rFonts w:ascii="Times New Roman" w:hAnsi="Times New Roman" w:cs="Times New Roman"/>
          <w:sz w:val="24"/>
          <w:szCs w:val="32"/>
        </w:rPr>
      </w:pPr>
      <w:r w:rsidRPr="008921F5">
        <w:rPr>
          <w:rFonts w:ascii="Times New Roman" w:hAnsi="Times New Roman" w:cs="Times New Roman"/>
          <w:sz w:val="24"/>
          <w:szCs w:val="32"/>
        </w:rPr>
        <w:t>l.blake@uwtsd.ac.uk</w:t>
      </w:r>
    </w:p>
    <w:p w14:paraId="4D4EF95F" w14:textId="77777777" w:rsidR="00CE6591" w:rsidRPr="008921F5" w:rsidRDefault="00DC3695" w:rsidP="004F59D1">
      <w:pPr>
        <w:spacing w:line="360" w:lineRule="auto"/>
        <w:jc w:val="center"/>
        <w:rPr>
          <w:rFonts w:ascii="Times New Roman" w:hAnsi="Times New Roman" w:cs="Times New Roman"/>
          <w:sz w:val="24"/>
          <w:szCs w:val="32"/>
        </w:rPr>
      </w:pPr>
      <w:r w:rsidRPr="008921F5">
        <w:rPr>
          <w:rFonts w:ascii="Times New Roman" w:hAnsi="Times New Roman" w:cs="Times New Roman"/>
          <w:sz w:val="24"/>
          <w:szCs w:val="32"/>
        </w:rPr>
        <w:t>April 2023</w:t>
      </w:r>
    </w:p>
    <w:p w14:paraId="69C18B93" w14:textId="77777777" w:rsidR="00DC3695" w:rsidRPr="008921F5" w:rsidRDefault="00DC3695" w:rsidP="004F59D1">
      <w:pPr>
        <w:spacing w:line="360" w:lineRule="auto"/>
        <w:rPr>
          <w:rFonts w:ascii="Times New Roman" w:hAnsi="Times New Roman" w:cs="Times New Roman"/>
          <w:sz w:val="24"/>
          <w:szCs w:val="32"/>
        </w:rPr>
      </w:pPr>
      <w:r w:rsidRPr="008921F5">
        <w:rPr>
          <w:rFonts w:ascii="Times New Roman" w:hAnsi="Times New Roman" w:cs="Times New Roman"/>
          <w:sz w:val="24"/>
          <w:szCs w:val="32"/>
        </w:rPr>
        <w:br w:type="page"/>
      </w:r>
    </w:p>
    <w:p w14:paraId="41146CFB" w14:textId="77777777" w:rsidR="00DC3695" w:rsidRPr="008921F5" w:rsidRDefault="00FB58B1" w:rsidP="004F59D1">
      <w:pPr>
        <w:pStyle w:val="Heading1"/>
        <w:spacing w:line="360" w:lineRule="auto"/>
        <w:rPr>
          <w:rFonts w:ascii="Times New Roman" w:hAnsi="Times New Roman" w:cs="Times New Roman"/>
        </w:rPr>
      </w:pPr>
      <w:bookmarkStart w:id="0" w:name="_Toc136325168"/>
      <w:r w:rsidRPr="008921F5">
        <w:rPr>
          <w:rFonts w:ascii="Times New Roman" w:hAnsi="Times New Roman" w:cs="Times New Roman"/>
        </w:rPr>
        <w:lastRenderedPageBreak/>
        <w:t>Executive summary:</w:t>
      </w:r>
      <w:bookmarkEnd w:id="0"/>
      <w:r w:rsidRPr="008921F5">
        <w:rPr>
          <w:rFonts w:ascii="Times New Roman" w:hAnsi="Times New Roman" w:cs="Times New Roman"/>
        </w:rPr>
        <w:t xml:space="preserve"> </w:t>
      </w:r>
    </w:p>
    <w:p w14:paraId="47A5A636" w14:textId="77777777" w:rsidR="009A21E0" w:rsidRPr="008921F5" w:rsidRDefault="009A21E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Marriott Hotels &amp; Resorts is a worldwide chain of hotels and resorts known for its high-quality lodgings and excellent customer service. To guarantee Marriott's continued success, these executive brief analyses the company's existing situation, identifies managerial issue areas, and recommends methods for moving forward.</w:t>
      </w:r>
    </w:p>
    <w:p w14:paraId="38E634F8" w14:textId="77777777" w:rsidR="009A21E0" w:rsidRPr="008921F5" w:rsidRDefault="009A21E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First, we do a SWOT analysis of Marriott to identify the company's strengths, weaknesses, opportunities, and threats. Established brand, worldwide presence, diversified portfolio of products, comprehensive loyalty </w:t>
      </w:r>
      <w:proofErr w:type="spellStart"/>
      <w:r w:rsidRPr="008921F5">
        <w:rPr>
          <w:rFonts w:ascii="Times New Roman" w:hAnsi="Times New Roman" w:cs="Times New Roman"/>
          <w:sz w:val="24"/>
          <w:szCs w:val="32"/>
        </w:rPr>
        <w:t>programme</w:t>
      </w:r>
      <w:proofErr w:type="spellEnd"/>
      <w:r w:rsidRPr="008921F5">
        <w:rPr>
          <w:rFonts w:ascii="Times New Roman" w:hAnsi="Times New Roman" w:cs="Times New Roman"/>
          <w:sz w:val="24"/>
          <w:szCs w:val="32"/>
        </w:rPr>
        <w:t xml:space="preserve">, and solid financial performance all contribute to the company's competitive edge. Marriott's business is vulnerable to the tourist industry's ups and downs, as well as cybersecurity risks, a lack of distinctiveness in certain areas, and the company's complicated </w:t>
      </w:r>
      <w:proofErr w:type="spellStart"/>
      <w:r w:rsidRPr="008921F5">
        <w:rPr>
          <w:rFonts w:ascii="Times New Roman" w:hAnsi="Times New Roman" w:cs="Times New Roman"/>
          <w:sz w:val="24"/>
          <w:szCs w:val="32"/>
        </w:rPr>
        <w:t>organisational</w:t>
      </w:r>
      <w:proofErr w:type="spellEnd"/>
      <w:r w:rsidRPr="008921F5">
        <w:rPr>
          <w:rFonts w:ascii="Times New Roman" w:hAnsi="Times New Roman" w:cs="Times New Roman"/>
          <w:sz w:val="24"/>
          <w:szCs w:val="32"/>
        </w:rPr>
        <w:t xml:space="preserve"> structure.</w:t>
      </w:r>
    </w:p>
    <w:p w14:paraId="728ACF47" w14:textId="77777777" w:rsidR="009A21E0" w:rsidRPr="008921F5" w:rsidRDefault="009A21E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The investigation digs further into the external macroenvironment via the use of a PESTLE framework. Political considerations, like government legislation and foreign relations, may have an effect on Marriott's operations, making it necessary for the corporation to negotiate complicated legal and regulatory settings. Consumer spending on travel and accommodation is very sensitive to macroeconomic variables like GDP growth and currency exchange rate volatility, all of which affect Marriott's top and bottom lines. Marriott must adapt its goods and services in response to changes in client preferences and the need for </w:t>
      </w:r>
      <w:proofErr w:type="spellStart"/>
      <w:r w:rsidRPr="008921F5">
        <w:rPr>
          <w:rFonts w:ascii="Times New Roman" w:hAnsi="Times New Roman" w:cs="Times New Roman"/>
          <w:sz w:val="24"/>
          <w:szCs w:val="32"/>
        </w:rPr>
        <w:t>customised</w:t>
      </w:r>
      <w:proofErr w:type="spellEnd"/>
      <w:r w:rsidRPr="008921F5">
        <w:rPr>
          <w:rFonts w:ascii="Times New Roman" w:hAnsi="Times New Roman" w:cs="Times New Roman"/>
          <w:sz w:val="24"/>
          <w:szCs w:val="32"/>
        </w:rPr>
        <w:t xml:space="preserve"> experiences brought on by sociocultural variables such as demographic shifts and social trends. Marriott has both possibilities and problems related to technical aspects as the hospitality business is being reshaped by fast technology breakthroughs and the growth of internet platforms. Marriott has implemented eco-friendly measures to attract environmentally conscious visitors as a result of environmental considerations </w:t>
      </w:r>
      <w:proofErr w:type="spellStart"/>
      <w:r w:rsidRPr="008921F5">
        <w:rPr>
          <w:rFonts w:ascii="Times New Roman" w:hAnsi="Times New Roman" w:cs="Times New Roman"/>
          <w:sz w:val="24"/>
          <w:szCs w:val="32"/>
        </w:rPr>
        <w:t>emphasising</w:t>
      </w:r>
      <w:proofErr w:type="spellEnd"/>
      <w:r w:rsidRPr="008921F5">
        <w:rPr>
          <w:rFonts w:ascii="Times New Roman" w:hAnsi="Times New Roman" w:cs="Times New Roman"/>
          <w:sz w:val="24"/>
          <w:szCs w:val="32"/>
        </w:rPr>
        <w:t xml:space="preserve"> the need of sustainable </w:t>
      </w:r>
      <w:proofErr w:type="spellStart"/>
      <w:r w:rsidRPr="008921F5">
        <w:rPr>
          <w:rFonts w:ascii="Times New Roman" w:hAnsi="Times New Roman" w:cs="Times New Roman"/>
          <w:sz w:val="24"/>
          <w:szCs w:val="32"/>
        </w:rPr>
        <w:t>practises</w:t>
      </w:r>
      <w:proofErr w:type="spellEnd"/>
      <w:r w:rsidRPr="008921F5">
        <w:rPr>
          <w:rFonts w:ascii="Times New Roman" w:hAnsi="Times New Roman" w:cs="Times New Roman"/>
          <w:sz w:val="24"/>
          <w:szCs w:val="32"/>
        </w:rPr>
        <w:t xml:space="preserve"> and climate change mitigation. Compliance obligations are imposed on Marriott to guarantee the health and safety of its staff and visitors due to legal reasons like as labour laws and safety standards.</w:t>
      </w:r>
    </w:p>
    <w:p w14:paraId="523ED80B" w14:textId="77777777" w:rsidR="009A21E0" w:rsidRPr="008921F5" w:rsidRDefault="009A21E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The investigation revealed many areas where management may need some improvement. Among these are recouping from the effects of travel restrictions and decreased demand brought on by the ongoing COVID-19 pandemic, keeping up with technological innovation and integration, </w:t>
      </w:r>
      <w:proofErr w:type="spellStart"/>
      <w:r w:rsidRPr="008921F5">
        <w:rPr>
          <w:rFonts w:ascii="Times New Roman" w:hAnsi="Times New Roman" w:cs="Times New Roman"/>
          <w:sz w:val="24"/>
          <w:szCs w:val="32"/>
        </w:rPr>
        <w:t>prioritising</w:t>
      </w:r>
      <w:proofErr w:type="spellEnd"/>
      <w:r w:rsidRPr="008921F5">
        <w:rPr>
          <w:rFonts w:ascii="Times New Roman" w:hAnsi="Times New Roman" w:cs="Times New Roman"/>
          <w:sz w:val="24"/>
          <w:szCs w:val="32"/>
        </w:rPr>
        <w:t xml:space="preserve"> sustainable </w:t>
      </w:r>
      <w:proofErr w:type="spellStart"/>
      <w:r w:rsidRPr="008921F5">
        <w:rPr>
          <w:rFonts w:ascii="Times New Roman" w:hAnsi="Times New Roman" w:cs="Times New Roman"/>
          <w:sz w:val="24"/>
          <w:szCs w:val="32"/>
        </w:rPr>
        <w:t>practises</w:t>
      </w:r>
      <w:proofErr w:type="spellEnd"/>
      <w:r w:rsidRPr="008921F5">
        <w:rPr>
          <w:rFonts w:ascii="Times New Roman" w:hAnsi="Times New Roman" w:cs="Times New Roman"/>
          <w:sz w:val="24"/>
          <w:szCs w:val="32"/>
        </w:rPr>
        <w:t xml:space="preserve"> and environmental responsibility, providing </w:t>
      </w:r>
      <w:proofErr w:type="spellStart"/>
      <w:r w:rsidRPr="008921F5">
        <w:rPr>
          <w:rFonts w:ascii="Times New Roman" w:hAnsi="Times New Roman" w:cs="Times New Roman"/>
          <w:sz w:val="24"/>
          <w:szCs w:val="32"/>
        </w:rPr>
        <w:t>individualised</w:t>
      </w:r>
      <w:proofErr w:type="spellEnd"/>
      <w:r w:rsidRPr="008921F5">
        <w:rPr>
          <w:rFonts w:ascii="Times New Roman" w:hAnsi="Times New Roman" w:cs="Times New Roman"/>
          <w:sz w:val="24"/>
          <w:szCs w:val="32"/>
        </w:rPr>
        <w:t xml:space="preserve"> customer experiences, preserving brand consistency, and guaranteeing quality.</w:t>
      </w:r>
    </w:p>
    <w:p w14:paraId="4FF30493" w14:textId="77777777" w:rsidR="009A21E0" w:rsidRPr="008921F5" w:rsidRDefault="009A21E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lastRenderedPageBreak/>
        <w:t xml:space="preserve">The management issues identified here are broken down, and specific solutions are suggested. Human Resources Strategic Planning allows Marriott to recruit and retain top employees via strategic sourcing, performance reviews based on competencies, training and advancement opportunities, and pay that is competitive with the market. The Technology Innovation Model may help Marriott stay ahead of the competition by keeping an eye on emerging innovation, building strategic alliances, adopting Agile project management, and funding staff education. By setting clear goals, putting sustainable </w:t>
      </w:r>
      <w:proofErr w:type="spellStart"/>
      <w:r w:rsidRPr="008921F5">
        <w:rPr>
          <w:rFonts w:ascii="Times New Roman" w:hAnsi="Times New Roman" w:cs="Times New Roman"/>
          <w:sz w:val="24"/>
          <w:szCs w:val="32"/>
        </w:rPr>
        <w:t>practises</w:t>
      </w:r>
      <w:proofErr w:type="spellEnd"/>
      <w:r w:rsidRPr="008921F5">
        <w:rPr>
          <w:rFonts w:ascii="Times New Roman" w:hAnsi="Times New Roman" w:cs="Times New Roman"/>
          <w:sz w:val="24"/>
          <w:szCs w:val="32"/>
        </w:rPr>
        <w:t xml:space="preserve"> into action, involving key stakeholders, and monitoring progress, the Triple Bottom Line (TBL) framework may help Marriott with its sustainability efforts. The Customer Relationship Management (CRM) paradigm may improve </w:t>
      </w:r>
      <w:proofErr w:type="spellStart"/>
      <w:r w:rsidRPr="008921F5">
        <w:rPr>
          <w:rFonts w:ascii="Times New Roman" w:hAnsi="Times New Roman" w:cs="Times New Roman"/>
          <w:sz w:val="24"/>
          <w:szCs w:val="32"/>
        </w:rPr>
        <w:t>customised</w:t>
      </w:r>
      <w:proofErr w:type="spellEnd"/>
      <w:r w:rsidRPr="008921F5">
        <w:rPr>
          <w:rFonts w:ascii="Times New Roman" w:hAnsi="Times New Roman" w:cs="Times New Roman"/>
          <w:sz w:val="24"/>
          <w:szCs w:val="32"/>
        </w:rPr>
        <w:t xml:space="preserve"> customer experiences by making use of data-driven insights, customer segmentation, and focused marketing initiatives. By defining thorough brand standards, performing inspections and audits, promoting continual improvement, and providing franchisees with training and assistance, Total Quality Management (TQM) helps assure brand consistency and quality assurance. Finally, in order to rebuild trust and confidence in travel, Marriott may establish a thorough recovery plan by improving health and safety measures, expanding reservation and cancellation options, and communicating effectively with consumers.</w:t>
      </w:r>
    </w:p>
    <w:p w14:paraId="3903486E" w14:textId="77777777" w:rsidR="009A21E0" w:rsidRPr="008921F5" w:rsidRDefault="009A21E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In conclusion, Marriott will be better able to position itself for future development, adapt to changing market dynamics, and create extraordinary experiences for its worldwide consumers if it implements the proposed management strategies and fixes the identified management problem concerns.</w:t>
      </w:r>
    </w:p>
    <w:p w14:paraId="4DFE734F" w14:textId="77777777" w:rsidR="00DB0C46" w:rsidRPr="008921F5" w:rsidRDefault="00DB0C46" w:rsidP="004F59D1">
      <w:pPr>
        <w:spacing w:line="360" w:lineRule="auto"/>
        <w:rPr>
          <w:rFonts w:ascii="Times New Roman" w:hAnsi="Times New Roman" w:cs="Times New Roman"/>
          <w:sz w:val="24"/>
          <w:szCs w:val="32"/>
        </w:rPr>
      </w:pPr>
      <w:r w:rsidRPr="008921F5">
        <w:rPr>
          <w:rFonts w:ascii="Times New Roman" w:hAnsi="Times New Roman" w:cs="Times New Roman"/>
          <w:sz w:val="24"/>
          <w:szCs w:val="32"/>
        </w:rPr>
        <w:br w:type="page"/>
      </w:r>
    </w:p>
    <w:sdt>
      <w:sdtPr>
        <w:rPr>
          <w:rFonts w:ascii="Times New Roman" w:eastAsiaTheme="minorHAnsi" w:hAnsi="Times New Roman" w:cs="Times New Roman"/>
          <w:color w:val="auto"/>
          <w:kern w:val="2"/>
          <w:sz w:val="22"/>
          <w:szCs w:val="28"/>
          <w:lang w:bidi="bn-BD"/>
          <w14:ligatures w14:val="standardContextual"/>
        </w:rPr>
        <w:id w:val="-525943368"/>
        <w:docPartObj>
          <w:docPartGallery w:val="Table of Contents"/>
          <w:docPartUnique/>
        </w:docPartObj>
      </w:sdtPr>
      <w:sdtEndPr>
        <w:rPr>
          <w:b/>
          <w:bCs/>
          <w:noProof/>
        </w:rPr>
      </w:sdtEndPr>
      <w:sdtContent>
        <w:p w14:paraId="359A8540" w14:textId="77777777" w:rsidR="00DB0C46" w:rsidRPr="008921F5" w:rsidRDefault="00DB0C46" w:rsidP="004F59D1">
          <w:pPr>
            <w:pStyle w:val="TOCHeading"/>
            <w:spacing w:line="360" w:lineRule="auto"/>
            <w:rPr>
              <w:rFonts w:ascii="Times New Roman" w:hAnsi="Times New Roman" w:cs="Times New Roman"/>
            </w:rPr>
          </w:pPr>
          <w:r w:rsidRPr="008921F5">
            <w:rPr>
              <w:rFonts w:ascii="Times New Roman" w:hAnsi="Times New Roman" w:cs="Times New Roman"/>
            </w:rPr>
            <w:t>Table of Contents</w:t>
          </w:r>
        </w:p>
        <w:p w14:paraId="03F6C324" w14:textId="77777777" w:rsidR="00DB0C46" w:rsidRPr="008921F5" w:rsidRDefault="00DB0C46" w:rsidP="004F59D1">
          <w:pPr>
            <w:pStyle w:val="TOC1"/>
            <w:tabs>
              <w:tab w:val="right" w:leader="dot" w:pos="9350"/>
            </w:tabs>
            <w:spacing w:line="240" w:lineRule="auto"/>
            <w:rPr>
              <w:rFonts w:ascii="Times New Roman" w:hAnsi="Times New Roman" w:cs="Times New Roman"/>
              <w:noProof/>
              <w:sz w:val="24"/>
              <w:szCs w:val="32"/>
            </w:rPr>
          </w:pPr>
          <w:r w:rsidRPr="008921F5">
            <w:rPr>
              <w:rFonts w:ascii="Times New Roman" w:hAnsi="Times New Roman" w:cs="Times New Roman"/>
              <w:sz w:val="24"/>
              <w:szCs w:val="32"/>
            </w:rPr>
            <w:fldChar w:fldCharType="begin"/>
          </w:r>
          <w:r w:rsidRPr="008921F5">
            <w:rPr>
              <w:rFonts w:ascii="Times New Roman" w:hAnsi="Times New Roman" w:cs="Times New Roman"/>
              <w:sz w:val="24"/>
              <w:szCs w:val="32"/>
            </w:rPr>
            <w:instrText xml:space="preserve"> TOC \o "1-3" \h \z \u </w:instrText>
          </w:r>
          <w:r w:rsidRPr="008921F5">
            <w:rPr>
              <w:rFonts w:ascii="Times New Roman" w:hAnsi="Times New Roman" w:cs="Times New Roman"/>
              <w:sz w:val="24"/>
              <w:szCs w:val="32"/>
            </w:rPr>
            <w:fldChar w:fldCharType="separate"/>
          </w:r>
          <w:hyperlink w:anchor="_Toc136325168" w:history="1">
            <w:r w:rsidRPr="008921F5">
              <w:rPr>
                <w:rStyle w:val="Hyperlink"/>
                <w:rFonts w:ascii="Times New Roman" w:hAnsi="Times New Roman" w:cs="Times New Roman"/>
                <w:noProof/>
                <w:sz w:val="24"/>
                <w:szCs w:val="32"/>
              </w:rPr>
              <w:t>Executive summary:</w:t>
            </w:r>
            <w:r w:rsidRPr="008921F5">
              <w:rPr>
                <w:rFonts w:ascii="Times New Roman" w:hAnsi="Times New Roman" w:cs="Times New Roman"/>
                <w:noProof/>
                <w:webHidden/>
                <w:sz w:val="24"/>
                <w:szCs w:val="32"/>
              </w:rPr>
              <w:tab/>
            </w:r>
            <w:r w:rsidRPr="008921F5">
              <w:rPr>
                <w:rFonts w:ascii="Times New Roman" w:hAnsi="Times New Roman" w:cs="Times New Roman"/>
                <w:noProof/>
                <w:webHidden/>
                <w:sz w:val="24"/>
                <w:szCs w:val="32"/>
              </w:rPr>
              <w:fldChar w:fldCharType="begin"/>
            </w:r>
            <w:r w:rsidRPr="008921F5">
              <w:rPr>
                <w:rFonts w:ascii="Times New Roman" w:hAnsi="Times New Roman" w:cs="Times New Roman"/>
                <w:noProof/>
                <w:webHidden/>
                <w:sz w:val="24"/>
                <w:szCs w:val="32"/>
              </w:rPr>
              <w:instrText xml:space="preserve"> PAGEREF _Toc136325168 \h </w:instrText>
            </w:r>
            <w:r w:rsidRPr="008921F5">
              <w:rPr>
                <w:rFonts w:ascii="Times New Roman" w:hAnsi="Times New Roman" w:cs="Times New Roman"/>
                <w:noProof/>
                <w:webHidden/>
                <w:sz w:val="24"/>
                <w:szCs w:val="32"/>
              </w:rPr>
            </w:r>
            <w:r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2</w:t>
            </w:r>
            <w:r w:rsidRPr="008921F5">
              <w:rPr>
                <w:rFonts w:ascii="Times New Roman" w:hAnsi="Times New Roman" w:cs="Times New Roman"/>
                <w:noProof/>
                <w:webHidden/>
                <w:sz w:val="24"/>
                <w:szCs w:val="32"/>
              </w:rPr>
              <w:fldChar w:fldCharType="end"/>
            </w:r>
          </w:hyperlink>
        </w:p>
        <w:p w14:paraId="2CA8FC38" w14:textId="77777777" w:rsidR="00DB0C46" w:rsidRPr="008921F5" w:rsidRDefault="00FE6B53" w:rsidP="004F59D1">
          <w:pPr>
            <w:pStyle w:val="TOC1"/>
            <w:tabs>
              <w:tab w:val="right" w:leader="dot" w:pos="9350"/>
            </w:tabs>
            <w:spacing w:line="240" w:lineRule="auto"/>
            <w:rPr>
              <w:rFonts w:ascii="Times New Roman" w:hAnsi="Times New Roman" w:cs="Times New Roman"/>
              <w:noProof/>
              <w:sz w:val="24"/>
              <w:szCs w:val="32"/>
            </w:rPr>
          </w:pPr>
          <w:hyperlink w:anchor="_Toc136325169" w:history="1">
            <w:r w:rsidR="00DB0C46" w:rsidRPr="008921F5">
              <w:rPr>
                <w:rStyle w:val="Hyperlink"/>
                <w:rFonts w:ascii="Times New Roman" w:hAnsi="Times New Roman" w:cs="Times New Roman"/>
                <w:noProof/>
                <w:sz w:val="24"/>
                <w:szCs w:val="32"/>
              </w:rPr>
              <w:t>Introduction:</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_Toc136325169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5</w:t>
            </w:r>
            <w:r w:rsidR="00DB0C46" w:rsidRPr="008921F5">
              <w:rPr>
                <w:rFonts w:ascii="Times New Roman" w:hAnsi="Times New Roman" w:cs="Times New Roman"/>
                <w:noProof/>
                <w:webHidden/>
                <w:sz w:val="24"/>
                <w:szCs w:val="32"/>
              </w:rPr>
              <w:fldChar w:fldCharType="end"/>
            </w:r>
          </w:hyperlink>
        </w:p>
        <w:p w14:paraId="69E0B666" w14:textId="77777777" w:rsidR="00DB0C46" w:rsidRPr="008921F5" w:rsidRDefault="00FE6B53" w:rsidP="004F59D1">
          <w:pPr>
            <w:pStyle w:val="TOC1"/>
            <w:tabs>
              <w:tab w:val="right" w:leader="dot" w:pos="9350"/>
            </w:tabs>
            <w:spacing w:line="240" w:lineRule="auto"/>
            <w:rPr>
              <w:rFonts w:ascii="Times New Roman" w:hAnsi="Times New Roman" w:cs="Times New Roman"/>
              <w:noProof/>
              <w:sz w:val="24"/>
              <w:szCs w:val="32"/>
            </w:rPr>
          </w:pPr>
          <w:hyperlink w:anchor="_Toc136325170" w:history="1">
            <w:r w:rsidR="00DB0C46" w:rsidRPr="008921F5">
              <w:rPr>
                <w:rStyle w:val="Hyperlink"/>
                <w:rFonts w:ascii="Times New Roman" w:hAnsi="Times New Roman" w:cs="Times New Roman"/>
                <w:noProof/>
                <w:sz w:val="24"/>
                <w:szCs w:val="32"/>
              </w:rPr>
              <w:t>Marriott hotels &amp; resorts internal and external business environment analysis</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_Toc136325170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5</w:t>
            </w:r>
            <w:r w:rsidR="00DB0C46" w:rsidRPr="008921F5">
              <w:rPr>
                <w:rFonts w:ascii="Times New Roman" w:hAnsi="Times New Roman" w:cs="Times New Roman"/>
                <w:noProof/>
                <w:webHidden/>
                <w:sz w:val="24"/>
                <w:szCs w:val="32"/>
              </w:rPr>
              <w:fldChar w:fldCharType="end"/>
            </w:r>
          </w:hyperlink>
        </w:p>
        <w:p w14:paraId="6CC260E3" w14:textId="77777777" w:rsidR="00DB0C46" w:rsidRPr="008921F5" w:rsidRDefault="00FE6B53" w:rsidP="004F59D1">
          <w:pPr>
            <w:pStyle w:val="TOC2"/>
            <w:tabs>
              <w:tab w:val="right" w:leader="dot" w:pos="9350"/>
            </w:tabs>
            <w:spacing w:line="240" w:lineRule="auto"/>
            <w:rPr>
              <w:rFonts w:ascii="Times New Roman" w:hAnsi="Times New Roman" w:cs="Times New Roman"/>
              <w:noProof/>
              <w:sz w:val="24"/>
              <w:szCs w:val="32"/>
            </w:rPr>
          </w:pPr>
          <w:hyperlink w:anchor="_Toc136325171" w:history="1">
            <w:r w:rsidR="00DB0C46" w:rsidRPr="008921F5">
              <w:rPr>
                <w:rStyle w:val="Hyperlink"/>
                <w:rFonts w:ascii="Times New Roman" w:hAnsi="Times New Roman" w:cs="Times New Roman"/>
                <w:noProof/>
                <w:sz w:val="24"/>
                <w:szCs w:val="32"/>
              </w:rPr>
              <w:t>SWOT analysis: Marriott Hotels &amp; Resorts</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_Toc136325171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5</w:t>
            </w:r>
            <w:r w:rsidR="00DB0C46" w:rsidRPr="008921F5">
              <w:rPr>
                <w:rFonts w:ascii="Times New Roman" w:hAnsi="Times New Roman" w:cs="Times New Roman"/>
                <w:noProof/>
                <w:webHidden/>
                <w:sz w:val="24"/>
                <w:szCs w:val="32"/>
              </w:rPr>
              <w:fldChar w:fldCharType="end"/>
            </w:r>
          </w:hyperlink>
        </w:p>
        <w:p w14:paraId="780BCBA3" w14:textId="77777777" w:rsidR="00DB0C46" w:rsidRPr="008921F5" w:rsidRDefault="00FE6B53" w:rsidP="004F59D1">
          <w:pPr>
            <w:pStyle w:val="TOC2"/>
            <w:tabs>
              <w:tab w:val="right" w:leader="dot" w:pos="9350"/>
            </w:tabs>
            <w:spacing w:line="240" w:lineRule="auto"/>
            <w:rPr>
              <w:rFonts w:ascii="Times New Roman" w:hAnsi="Times New Roman" w:cs="Times New Roman"/>
              <w:noProof/>
              <w:sz w:val="24"/>
              <w:szCs w:val="32"/>
            </w:rPr>
          </w:pPr>
          <w:hyperlink w:anchor="_Toc136325172" w:history="1">
            <w:r w:rsidR="00DB0C46" w:rsidRPr="008921F5">
              <w:rPr>
                <w:rStyle w:val="Hyperlink"/>
                <w:rFonts w:ascii="Times New Roman" w:hAnsi="Times New Roman" w:cs="Times New Roman"/>
                <w:noProof/>
                <w:sz w:val="24"/>
                <w:szCs w:val="32"/>
              </w:rPr>
              <w:t>PESTLE analysis: Marriott Hotels &amp; Resorts</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_Toc136325172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9</w:t>
            </w:r>
            <w:r w:rsidR="00DB0C46" w:rsidRPr="008921F5">
              <w:rPr>
                <w:rFonts w:ascii="Times New Roman" w:hAnsi="Times New Roman" w:cs="Times New Roman"/>
                <w:noProof/>
                <w:webHidden/>
                <w:sz w:val="24"/>
                <w:szCs w:val="32"/>
              </w:rPr>
              <w:fldChar w:fldCharType="end"/>
            </w:r>
          </w:hyperlink>
        </w:p>
        <w:p w14:paraId="7790310F" w14:textId="77777777" w:rsidR="00DB0C46" w:rsidRPr="008921F5" w:rsidRDefault="00FE6B53" w:rsidP="004F59D1">
          <w:pPr>
            <w:pStyle w:val="TOC1"/>
            <w:tabs>
              <w:tab w:val="right" w:leader="dot" w:pos="9350"/>
            </w:tabs>
            <w:spacing w:line="240" w:lineRule="auto"/>
            <w:rPr>
              <w:rFonts w:ascii="Times New Roman" w:hAnsi="Times New Roman" w:cs="Times New Roman"/>
              <w:noProof/>
              <w:sz w:val="24"/>
              <w:szCs w:val="32"/>
            </w:rPr>
          </w:pPr>
          <w:hyperlink w:anchor="_Toc136325173" w:history="1">
            <w:r w:rsidR="00DB0C46" w:rsidRPr="008921F5">
              <w:rPr>
                <w:rStyle w:val="Hyperlink"/>
                <w:rFonts w:ascii="Times New Roman" w:hAnsi="Times New Roman" w:cs="Times New Roman"/>
                <w:noProof/>
                <w:sz w:val="24"/>
                <w:szCs w:val="32"/>
              </w:rPr>
              <w:t>Management problem issues that Marriott hotels &amp; resorts faces</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_Toc136325173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13</w:t>
            </w:r>
            <w:r w:rsidR="00DB0C46" w:rsidRPr="008921F5">
              <w:rPr>
                <w:rFonts w:ascii="Times New Roman" w:hAnsi="Times New Roman" w:cs="Times New Roman"/>
                <w:noProof/>
                <w:webHidden/>
                <w:sz w:val="24"/>
                <w:szCs w:val="32"/>
              </w:rPr>
              <w:fldChar w:fldCharType="end"/>
            </w:r>
          </w:hyperlink>
        </w:p>
        <w:p w14:paraId="71B70E99" w14:textId="77777777" w:rsidR="00DB0C46" w:rsidRPr="008921F5" w:rsidRDefault="00FE6B53" w:rsidP="004F59D1">
          <w:pPr>
            <w:pStyle w:val="TOC2"/>
            <w:tabs>
              <w:tab w:val="right" w:leader="dot" w:pos="9350"/>
            </w:tabs>
            <w:spacing w:line="240" w:lineRule="auto"/>
            <w:rPr>
              <w:rFonts w:ascii="Times New Roman" w:hAnsi="Times New Roman" w:cs="Times New Roman"/>
              <w:noProof/>
              <w:sz w:val="24"/>
              <w:szCs w:val="32"/>
            </w:rPr>
          </w:pPr>
          <w:hyperlink w:anchor="_Toc136325174" w:history="1">
            <w:r w:rsidR="00DB0C46" w:rsidRPr="008921F5">
              <w:rPr>
                <w:rStyle w:val="Hyperlink"/>
                <w:rFonts w:ascii="Times New Roman" w:hAnsi="Times New Roman" w:cs="Times New Roman"/>
                <w:noProof/>
                <w:sz w:val="24"/>
                <w:szCs w:val="32"/>
              </w:rPr>
              <w:t>Issues 01: Talent management problem</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_Toc136325174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13</w:t>
            </w:r>
            <w:r w:rsidR="00DB0C46" w:rsidRPr="008921F5">
              <w:rPr>
                <w:rFonts w:ascii="Times New Roman" w:hAnsi="Times New Roman" w:cs="Times New Roman"/>
                <w:noProof/>
                <w:webHidden/>
                <w:sz w:val="24"/>
                <w:szCs w:val="32"/>
              </w:rPr>
              <w:fldChar w:fldCharType="end"/>
            </w:r>
          </w:hyperlink>
        </w:p>
        <w:p w14:paraId="16B7F10E" w14:textId="77777777" w:rsidR="00DB0C46" w:rsidRPr="008921F5" w:rsidRDefault="00FE6B53" w:rsidP="004F59D1">
          <w:pPr>
            <w:pStyle w:val="TOC3"/>
            <w:tabs>
              <w:tab w:val="right" w:leader="dot" w:pos="9350"/>
            </w:tabs>
            <w:spacing w:line="240" w:lineRule="auto"/>
            <w:rPr>
              <w:rFonts w:ascii="Times New Roman" w:hAnsi="Times New Roman" w:cs="Times New Roman"/>
              <w:noProof/>
              <w:sz w:val="24"/>
              <w:szCs w:val="32"/>
            </w:rPr>
          </w:pPr>
          <w:hyperlink w:anchor="_Toc136325175" w:history="1">
            <w:r w:rsidR="00DB0C46" w:rsidRPr="008921F5">
              <w:rPr>
                <w:rStyle w:val="Hyperlink"/>
                <w:rFonts w:ascii="Times New Roman" w:hAnsi="Times New Roman" w:cs="Times New Roman"/>
                <w:noProof/>
                <w:sz w:val="24"/>
                <w:szCs w:val="32"/>
              </w:rPr>
              <w:t>Management issue:</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_Toc136325175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13</w:t>
            </w:r>
            <w:r w:rsidR="00DB0C46" w:rsidRPr="008921F5">
              <w:rPr>
                <w:rFonts w:ascii="Times New Roman" w:hAnsi="Times New Roman" w:cs="Times New Roman"/>
                <w:noProof/>
                <w:webHidden/>
                <w:sz w:val="24"/>
                <w:szCs w:val="32"/>
              </w:rPr>
              <w:fldChar w:fldCharType="end"/>
            </w:r>
          </w:hyperlink>
        </w:p>
        <w:p w14:paraId="29A76819" w14:textId="77777777" w:rsidR="00DB0C46" w:rsidRPr="008921F5" w:rsidRDefault="00FE6B53" w:rsidP="004F59D1">
          <w:pPr>
            <w:pStyle w:val="TOC3"/>
            <w:tabs>
              <w:tab w:val="right" w:leader="dot" w:pos="9350"/>
            </w:tabs>
            <w:spacing w:line="240" w:lineRule="auto"/>
            <w:rPr>
              <w:rFonts w:ascii="Times New Roman" w:hAnsi="Times New Roman" w:cs="Times New Roman"/>
              <w:noProof/>
              <w:sz w:val="24"/>
              <w:szCs w:val="32"/>
            </w:rPr>
          </w:pPr>
          <w:hyperlink w:anchor="_Toc136325176" w:history="1">
            <w:r w:rsidR="00DB0C46" w:rsidRPr="008921F5">
              <w:rPr>
                <w:rStyle w:val="Hyperlink"/>
                <w:rFonts w:ascii="Times New Roman" w:hAnsi="Times New Roman" w:cs="Times New Roman"/>
                <w:noProof/>
                <w:sz w:val="24"/>
                <w:szCs w:val="32"/>
              </w:rPr>
              <w:t>Necessary Management Strategy:</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_Toc136325176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13</w:t>
            </w:r>
            <w:r w:rsidR="00DB0C46" w:rsidRPr="008921F5">
              <w:rPr>
                <w:rFonts w:ascii="Times New Roman" w:hAnsi="Times New Roman" w:cs="Times New Roman"/>
                <w:noProof/>
                <w:webHidden/>
                <w:sz w:val="24"/>
                <w:szCs w:val="32"/>
              </w:rPr>
              <w:fldChar w:fldCharType="end"/>
            </w:r>
          </w:hyperlink>
        </w:p>
        <w:p w14:paraId="165161E6" w14:textId="77777777" w:rsidR="00DB0C46" w:rsidRPr="008921F5" w:rsidRDefault="00FE6B53" w:rsidP="004F59D1">
          <w:pPr>
            <w:pStyle w:val="TOC2"/>
            <w:tabs>
              <w:tab w:val="right" w:leader="dot" w:pos="9350"/>
            </w:tabs>
            <w:spacing w:line="240" w:lineRule="auto"/>
            <w:rPr>
              <w:rFonts w:ascii="Times New Roman" w:hAnsi="Times New Roman" w:cs="Times New Roman"/>
              <w:noProof/>
              <w:sz w:val="24"/>
              <w:szCs w:val="32"/>
            </w:rPr>
          </w:pPr>
          <w:hyperlink w:anchor="_Toc136325177" w:history="1">
            <w:r w:rsidR="00DB0C46" w:rsidRPr="008921F5">
              <w:rPr>
                <w:rStyle w:val="Hyperlink"/>
                <w:rFonts w:ascii="Times New Roman" w:hAnsi="Times New Roman" w:cs="Times New Roman"/>
                <w:noProof/>
                <w:sz w:val="24"/>
                <w:szCs w:val="32"/>
              </w:rPr>
              <w:t>Issues 02: Technological innovation and integration</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_Toc136325177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14</w:t>
            </w:r>
            <w:r w:rsidR="00DB0C46" w:rsidRPr="008921F5">
              <w:rPr>
                <w:rFonts w:ascii="Times New Roman" w:hAnsi="Times New Roman" w:cs="Times New Roman"/>
                <w:noProof/>
                <w:webHidden/>
                <w:sz w:val="24"/>
                <w:szCs w:val="32"/>
              </w:rPr>
              <w:fldChar w:fldCharType="end"/>
            </w:r>
          </w:hyperlink>
        </w:p>
        <w:p w14:paraId="4B256DBA" w14:textId="77777777" w:rsidR="00DB0C46" w:rsidRPr="008921F5" w:rsidRDefault="00FE6B53" w:rsidP="004F59D1">
          <w:pPr>
            <w:pStyle w:val="TOC3"/>
            <w:tabs>
              <w:tab w:val="right" w:leader="dot" w:pos="9350"/>
            </w:tabs>
            <w:spacing w:line="240" w:lineRule="auto"/>
            <w:rPr>
              <w:rFonts w:ascii="Times New Roman" w:hAnsi="Times New Roman" w:cs="Times New Roman"/>
              <w:noProof/>
              <w:sz w:val="24"/>
              <w:szCs w:val="32"/>
            </w:rPr>
          </w:pPr>
          <w:hyperlink w:anchor="_Toc136325178" w:history="1">
            <w:r w:rsidR="00DB0C46" w:rsidRPr="008921F5">
              <w:rPr>
                <w:rStyle w:val="Hyperlink"/>
                <w:rFonts w:ascii="Times New Roman" w:hAnsi="Times New Roman" w:cs="Times New Roman"/>
                <w:noProof/>
                <w:sz w:val="24"/>
                <w:szCs w:val="32"/>
              </w:rPr>
              <w:t>Management issue:</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_Toc136325178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14</w:t>
            </w:r>
            <w:r w:rsidR="00DB0C46" w:rsidRPr="008921F5">
              <w:rPr>
                <w:rFonts w:ascii="Times New Roman" w:hAnsi="Times New Roman" w:cs="Times New Roman"/>
                <w:noProof/>
                <w:webHidden/>
                <w:sz w:val="24"/>
                <w:szCs w:val="32"/>
              </w:rPr>
              <w:fldChar w:fldCharType="end"/>
            </w:r>
          </w:hyperlink>
        </w:p>
        <w:p w14:paraId="75EF42BF" w14:textId="77777777" w:rsidR="00DB0C46" w:rsidRPr="008921F5" w:rsidRDefault="00FE6B53" w:rsidP="004F59D1">
          <w:pPr>
            <w:pStyle w:val="TOC3"/>
            <w:tabs>
              <w:tab w:val="right" w:leader="dot" w:pos="9350"/>
            </w:tabs>
            <w:spacing w:line="240" w:lineRule="auto"/>
            <w:rPr>
              <w:rFonts w:ascii="Times New Roman" w:hAnsi="Times New Roman" w:cs="Times New Roman"/>
              <w:noProof/>
              <w:sz w:val="24"/>
              <w:szCs w:val="32"/>
            </w:rPr>
          </w:pPr>
          <w:hyperlink w:anchor="_Toc136325179" w:history="1">
            <w:r w:rsidR="00DB0C46" w:rsidRPr="008921F5">
              <w:rPr>
                <w:rStyle w:val="Hyperlink"/>
                <w:rFonts w:ascii="Times New Roman" w:hAnsi="Times New Roman" w:cs="Times New Roman"/>
                <w:noProof/>
                <w:sz w:val="24"/>
                <w:szCs w:val="32"/>
              </w:rPr>
              <w:t>Necessary Management Strategy:</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_Toc136325179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14</w:t>
            </w:r>
            <w:r w:rsidR="00DB0C46" w:rsidRPr="008921F5">
              <w:rPr>
                <w:rFonts w:ascii="Times New Roman" w:hAnsi="Times New Roman" w:cs="Times New Roman"/>
                <w:noProof/>
                <w:webHidden/>
                <w:sz w:val="24"/>
                <w:szCs w:val="32"/>
              </w:rPr>
              <w:fldChar w:fldCharType="end"/>
            </w:r>
          </w:hyperlink>
        </w:p>
        <w:p w14:paraId="76E092D8" w14:textId="77777777" w:rsidR="00DB0C46" w:rsidRPr="008921F5" w:rsidRDefault="00FE6B53" w:rsidP="004F59D1">
          <w:pPr>
            <w:pStyle w:val="TOC2"/>
            <w:tabs>
              <w:tab w:val="right" w:leader="dot" w:pos="9350"/>
            </w:tabs>
            <w:spacing w:line="240" w:lineRule="auto"/>
            <w:rPr>
              <w:rFonts w:ascii="Times New Roman" w:hAnsi="Times New Roman" w:cs="Times New Roman"/>
              <w:noProof/>
              <w:sz w:val="24"/>
              <w:szCs w:val="32"/>
            </w:rPr>
          </w:pPr>
          <w:hyperlink w:anchor="_Toc136325180" w:history="1">
            <w:r w:rsidR="00DB0C46" w:rsidRPr="008921F5">
              <w:rPr>
                <w:rStyle w:val="Hyperlink"/>
                <w:rFonts w:ascii="Times New Roman" w:hAnsi="Times New Roman" w:cs="Times New Roman"/>
                <w:noProof/>
                <w:sz w:val="24"/>
                <w:szCs w:val="32"/>
              </w:rPr>
              <w:t>Issues 03: Sustainable practices and environmental responsibility</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_Toc136325180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15</w:t>
            </w:r>
            <w:r w:rsidR="00DB0C46" w:rsidRPr="008921F5">
              <w:rPr>
                <w:rFonts w:ascii="Times New Roman" w:hAnsi="Times New Roman" w:cs="Times New Roman"/>
                <w:noProof/>
                <w:webHidden/>
                <w:sz w:val="24"/>
                <w:szCs w:val="32"/>
              </w:rPr>
              <w:fldChar w:fldCharType="end"/>
            </w:r>
          </w:hyperlink>
        </w:p>
        <w:p w14:paraId="206E533E" w14:textId="77777777" w:rsidR="00DB0C46" w:rsidRPr="008921F5" w:rsidRDefault="00FE6B53" w:rsidP="004F59D1">
          <w:pPr>
            <w:pStyle w:val="TOC3"/>
            <w:tabs>
              <w:tab w:val="right" w:leader="dot" w:pos="9350"/>
            </w:tabs>
            <w:spacing w:line="240" w:lineRule="auto"/>
            <w:rPr>
              <w:rFonts w:ascii="Times New Roman" w:hAnsi="Times New Roman" w:cs="Times New Roman"/>
              <w:noProof/>
              <w:sz w:val="24"/>
              <w:szCs w:val="32"/>
            </w:rPr>
          </w:pPr>
          <w:hyperlink w:anchor="_Toc136325181" w:history="1">
            <w:r w:rsidR="00DB0C46" w:rsidRPr="008921F5">
              <w:rPr>
                <w:rStyle w:val="Hyperlink"/>
                <w:rFonts w:ascii="Times New Roman" w:hAnsi="Times New Roman" w:cs="Times New Roman"/>
                <w:noProof/>
                <w:sz w:val="24"/>
                <w:szCs w:val="32"/>
              </w:rPr>
              <w:t>Management issue:</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_Toc136325181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15</w:t>
            </w:r>
            <w:r w:rsidR="00DB0C46" w:rsidRPr="008921F5">
              <w:rPr>
                <w:rFonts w:ascii="Times New Roman" w:hAnsi="Times New Roman" w:cs="Times New Roman"/>
                <w:noProof/>
                <w:webHidden/>
                <w:sz w:val="24"/>
                <w:szCs w:val="32"/>
              </w:rPr>
              <w:fldChar w:fldCharType="end"/>
            </w:r>
          </w:hyperlink>
        </w:p>
        <w:p w14:paraId="437C4538" w14:textId="77777777" w:rsidR="00DB0C46" w:rsidRPr="008921F5" w:rsidRDefault="00FE6B53" w:rsidP="004F59D1">
          <w:pPr>
            <w:pStyle w:val="TOC3"/>
            <w:tabs>
              <w:tab w:val="right" w:leader="dot" w:pos="9350"/>
            </w:tabs>
            <w:spacing w:line="240" w:lineRule="auto"/>
            <w:rPr>
              <w:rFonts w:ascii="Times New Roman" w:hAnsi="Times New Roman" w:cs="Times New Roman"/>
              <w:noProof/>
              <w:sz w:val="24"/>
              <w:szCs w:val="32"/>
            </w:rPr>
          </w:pPr>
          <w:hyperlink w:anchor="_Toc136325182" w:history="1">
            <w:r w:rsidR="00DB0C46" w:rsidRPr="008921F5">
              <w:rPr>
                <w:rStyle w:val="Hyperlink"/>
                <w:rFonts w:ascii="Times New Roman" w:hAnsi="Times New Roman" w:cs="Times New Roman"/>
                <w:noProof/>
                <w:sz w:val="24"/>
                <w:szCs w:val="32"/>
              </w:rPr>
              <w:t>Necessary Management Strategy:</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_Toc136325182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15</w:t>
            </w:r>
            <w:r w:rsidR="00DB0C46" w:rsidRPr="008921F5">
              <w:rPr>
                <w:rFonts w:ascii="Times New Roman" w:hAnsi="Times New Roman" w:cs="Times New Roman"/>
                <w:noProof/>
                <w:webHidden/>
                <w:sz w:val="24"/>
                <w:szCs w:val="32"/>
              </w:rPr>
              <w:fldChar w:fldCharType="end"/>
            </w:r>
          </w:hyperlink>
        </w:p>
        <w:p w14:paraId="11784B11" w14:textId="77777777" w:rsidR="00DB0C46" w:rsidRPr="008921F5" w:rsidRDefault="00FE6B53" w:rsidP="004F59D1">
          <w:pPr>
            <w:pStyle w:val="TOC2"/>
            <w:tabs>
              <w:tab w:val="right" w:leader="dot" w:pos="9350"/>
            </w:tabs>
            <w:spacing w:line="240" w:lineRule="auto"/>
            <w:rPr>
              <w:rFonts w:ascii="Times New Roman" w:hAnsi="Times New Roman" w:cs="Times New Roman"/>
              <w:noProof/>
              <w:sz w:val="24"/>
              <w:szCs w:val="32"/>
            </w:rPr>
          </w:pPr>
          <w:hyperlink w:anchor="_Toc136325183" w:history="1">
            <w:r w:rsidR="00DB0C46" w:rsidRPr="008921F5">
              <w:rPr>
                <w:rStyle w:val="Hyperlink"/>
                <w:rFonts w:ascii="Times New Roman" w:hAnsi="Times New Roman" w:cs="Times New Roman"/>
                <w:noProof/>
                <w:sz w:val="24"/>
                <w:szCs w:val="32"/>
              </w:rPr>
              <w:t>Issues 04: Customer experience and personalization</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_Toc136325183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16</w:t>
            </w:r>
            <w:r w:rsidR="00DB0C46" w:rsidRPr="008921F5">
              <w:rPr>
                <w:rFonts w:ascii="Times New Roman" w:hAnsi="Times New Roman" w:cs="Times New Roman"/>
                <w:noProof/>
                <w:webHidden/>
                <w:sz w:val="24"/>
                <w:szCs w:val="32"/>
              </w:rPr>
              <w:fldChar w:fldCharType="end"/>
            </w:r>
          </w:hyperlink>
        </w:p>
        <w:p w14:paraId="4EE476DC" w14:textId="77777777" w:rsidR="00DB0C46" w:rsidRPr="008921F5" w:rsidRDefault="00FE6B53" w:rsidP="004F59D1">
          <w:pPr>
            <w:pStyle w:val="TOC3"/>
            <w:tabs>
              <w:tab w:val="right" w:leader="dot" w:pos="9350"/>
            </w:tabs>
            <w:spacing w:line="240" w:lineRule="auto"/>
            <w:rPr>
              <w:rFonts w:ascii="Times New Roman" w:hAnsi="Times New Roman" w:cs="Times New Roman"/>
              <w:noProof/>
              <w:sz w:val="24"/>
              <w:szCs w:val="32"/>
            </w:rPr>
          </w:pPr>
          <w:hyperlink w:anchor="_Toc136325184" w:history="1">
            <w:r w:rsidR="00DB0C46" w:rsidRPr="008921F5">
              <w:rPr>
                <w:rStyle w:val="Hyperlink"/>
                <w:rFonts w:ascii="Times New Roman" w:hAnsi="Times New Roman" w:cs="Times New Roman"/>
                <w:noProof/>
                <w:sz w:val="24"/>
                <w:szCs w:val="32"/>
              </w:rPr>
              <w:t>Management issue:</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_Toc136325184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16</w:t>
            </w:r>
            <w:r w:rsidR="00DB0C46" w:rsidRPr="008921F5">
              <w:rPr>
                <w:rFonts w:ascii="Times New Roman" w:hAnsi="Times New Roman" w:cs="Times New Roman"/>
                <w:noProof/>
                <w:webHidden/>
                <w:sz w:val="24"/>
                <w:szCs w:val="32"/>
              </w:rPr>
              <w:fldChar w:fldCharType="end"/>
            </w:r>
          </w:hyperlink>
        </w:p>
        <w:p w14:paraId="2DB0ABCB" w14:textId="77777777" w:rsidR="00DB0C46" w:rsidRPr="008921F5" w:rsidRDefault="00FE6B53" w:rsidP="004F59D1">
          <w:pPr>
            <w:pStyle w:val="TOC3"/>
            <w:tabs>
              <w:tab w:val="right" w:leader="dot" w:pos="9350"/>
            </w:tabs>
            <w:spacing w:line="240" w:lineRule="auto"/>
            <w:rPr>
              <w:rFonts w:ascii="Times New Roman" w:hAnsi="Times New Roman" w:cs="Times New Roman"/>
              <w:noProof/>
              <w:sz w:val="24"/>
              <w:szCs w:val="32"/>
            </w:rPr>
          </w:pPr>
          <w:hyperlink w:anchor="_Toc136325185" w:history="1">
            <w:r w:rsidR="00DB0C46" w:rsidRPr="008921F5">
              <w:rPr>
                <w:rStyle w:val="Hyperlink"/>
                <w:rFonts w:ascii="Times New Roman" w:hAnsi="Times New Roman" w:cs="Times New Roman"/>
                <w:noProof/>
                <w:sz w:val="24"/>
                <w:szCs w:val="32"/>
              </w:rPr>
              <w:t>Necessary Management Strategy:</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_Toc136325185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16</w:t>
            </w:r>
            <w:r w:rsidR="00DB0C46" w:rsidRPr="008921F5">
              <w:rPr>
                <w:rFonts w:ascii="Times New Roman" w:hAnsi="Times New Roman" w:cs="Times New Roman"/>
                <w:noProof/>
                <w:webHidden/>
                <w:sz w:val="24"/>
                <w:szCs w:val="32"/>
              </w:rPr>
              <w:fldChar w:fldCharType="end"/>
            </w:r>
          </w:hyperlink>
        </w:p>
        <w:p w14:paraId="6DBB445D" w14:textId="77777777" w:rsidR="00DB0C46" w:rsidRPr="008921F5" w:rsidRDefault="00FE6B53" w:rsidP="004F59D1">
          <w:pPr>
            <w:pStyle w:val="TOC2"/>
            <w:tabs>
              <w:tab w:val="right" w:leader="dot" w:pos="9350"/>
            </w:tabs>
            <w:spacing w:line="240" w:lineRule="auto"/>
            <w:rPr>
              <w:rFonts w:ascii="Times New Roman" w:hAnsi="Times New Roman" w:cs="Times New Roman"/>
              <w:noProof/>
              <w:sz w:val="24"/>
              <w:szCs w:val="32"/>
            </w:rPr>
          </w:pPr>
          <w:hyperlink w:anchor="_Toc136325186" w:history="1">
            <w:r w:rsidR="00DB0C46" w:rsidRPr="008921F5">
              <w:rPr>
                <w:rStyle w:val="Hyperlink"/>
                <w:rFonts w:ascii="Times New Roman" w:hAnsi="Times New Roman" w:cs="Times New Roman"/>
                <w:noProof/>
                <w:sz w:val="24"/>
                <w:szCs w:val="32"/>
              </w:rPr>
              <w:t>Issues 05: Brand consistency and quality assurance</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_Toc136325186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17</w:t>
            </w:r>
            <w:r w:rsidR="00DB0C46" w:rsidRPr="008921F5">
              <w:rPr>
                <w:rFonts w:ascii="Times New Roman" w:hAnsi="Times New Roman" w:cs="Times New Roman"/>
                <w:noProof/>
                <w:webHidden/>
                <w:sz w:val="24"/>
                <w:szCs w:val="32"/>
              </w:rPr>
              <w:fldChar w:fldCharType="end"/>
            </w:r>
          </w:hyperlink>
        </w:p>
        <w:p w14:paraId="443A97C6" w14:textId="77777777" w:rsidR="00DB0C46" w:rsidRPr="008921F5" w:rsidRDefault="00FE6B53" w:rsidP="004F59D1">
          <w:pPr>
            <w:pStyle w:val="TOC3"/>
            <w:tabs>
              <w:tab w:val="right" w:leader="dot" w:pos="9350"/>
            </w:tabs>
            <w:spacing w:line="240" w:lineRule="auto"/>
            <w:rPr>
              <w:rFonts w:ascii="Times New Roman" w:hAnsi="Times New Roman" w:cs="Times New Roman"/>
              <w:noProof/>
              <w:sz w:val="24"/>
              <w:szCs w:val="32"/>
            </w:rPr>
          </w:pPr>
          <w:hyperlink w:anchor="_Toc136325187" w:history="1">
            <w:r w:rsidR="00DB0C46" w:rsidRPr="008921F5">
              <w:rPr>
                <w:rStyle w:val="Hyperlink"/>
                <w:rFonts w:ascii="Times New Roman" w:hAnsi="Times New Roman" w:cs="Times New Roman"/>
                <w:noProof/>
                <w:sz w:val="24"/>
                <w:szCs w:val="32"/>
              </w:rPr>
              <w:t>Management issue:</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_Toc136325187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17</w:t>
            </w:r>
            <w:r w:rsidR="00DB0C46" w:rsidRPr="008921F5">
              <w:rPr>
                <w:rFonts w:ascii="Times New Roman" w:hAnsi="Times New Roman" w:cs="Times New Roman"/>
                <w:noProof/>
                <w:webHidden/>
                <w:sz w:val="24"/>
                <w:szCs w:val="32"/>
              </w:rPr>
              <w:fldChar w:fldCharType="end"/>
            </w:r>
          </w:hyperlink>
        </w:p>
        <w:p w14:paraId="16DD67AA" w14:textId="77777777" w:rsidR="00DB0C46" w:rsidRPr="008921F5" w:rsidRDefault="00FE6B53" w:rsidP="004F59D1">
          <w:pPr>
            <w:pStyle w:val="TOC3"/>
            <w:tabs>
              <w:tab w:val="right" w:leader="dot" w:pos="9350"/>
            </w:tabs>
            <w:spacing w:line="240" w:lineRule="auto"/>
            <w:rPr>
              <w:rFonts w:ascii="Times New Roman" w:hAnsi="Times New Roman" w:cs="Times New Roman"/>
              <w:noProof/>
              <w:sz w:val="24"/>
              <w:szCs w:val="32"/>
            </w:rPr>
          </w:pPr>
          <w:hyperlink w:anchor="_Toc136325188" w:history="1">
            <w:r w:rsidR="00DB0C46" w:rsidRPr="008921F5">
              <w:rPr>
                <w:rStyle w:val="Hyperlink"/>
                <w:rFonts w:ascii="Times New Roman" w:hAnsi="Times New Roman" w:cs="Times New Roman"/>
                <w:noProof/>
                <w:sz w:val="24"/>
                <w:szCs w:val="32"/>
              </w:rPr>
              <w:t>Necessary Management Strategy:</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_Toc136325188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17</w:t>
            </w:r>
            <w:r w:rsidR="00DB0C46" w:rsidRPr="008921F5">
              <w:rPr>
                <w:rFonts w:ascii="Times New Roman" w:hAnsi="Times New Roman" w:cs="Times New Roman"/>
                <w:noProof/>
                <w:webHidden/>
                <w:sz w:val="24"/>
                <w:szCs w:val="32"/>
              </w:rPr>
              <w:fldChar w:fldCharType="end"/>
            </w:r>
          </w:hyperlink>
        </w:p>
        <w:p w14:paraId="46DEAB57" w14:textId="77777777" w:rsidR="00DB0C46" w:rsidRPr="008921F5" w:rsidRDefault="00FE6B53" w:rsidP="004F59D1">
          <w:pPr>
            <w:pStyle w:val="TOC1"/>
            <w:tabs>
              <w:tab w:val="right" w:leader="dot" w:pos="9350"/>
            </w:tabs>
            <w:spacing w:line="240" w:lineRule="auto"/>
            <w:rPr>
              <w:rFonts w:ascii="Times New Roman" w:hAnsi="Times New Roman" w:cs="Times New Roman"/>
              <w:noProof/>
              <w:sz w:val="24"/>
              <w:szCs w:val="32"/>
            </w:rPr>
          </w:pPr>
          <w:hyperlink w:anchor="_Toc136325189" w:history="1">
            <w:r w:rsidR="00DB0C46" w:rsidRPr="008921F5">
              <w:rPr>
                <w:rStyle w:val="Hyperlink"/>
                <w:rFonts w:ascii="Times New Roman" w:hAnsi="Times New Roman" w:cs="Times New Roman"/>
                <w:noProof/>
                <w:sz w:val="24"/>
                <w:szCs w:val="32"/>
              </w:rPr>
              <w:t>Findings &amp; Results:</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_Toc136325189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18</w:t>
            </w:r>
            <w:r w:rsidR="00DB0C46" w:rsidRPr="008921F5">
              <w:rPr>
                <w:rFonts w:ascii="Times New Roman" w:hAnsi="Times New Roman" w:cs="Times New Roman"/>
                <w:noProof/>
                <w:webHidden/>
                <w:sz w:val="24"/>
                <w:szCs w:val="32"/>
              </w:rPr>
              <w:fldChar w:fldCharType="end"/>
            </w:r>
          </w:hyperlink>
        </w:p>
        <w:p w14:paraId="6760067D" w14:textId="77777777" w:rsidR="00DB0C46" w:rsidRPr="008921F5" w:rsidRDefault="00FE6B53" w:rsidP="004F59D1">
          <w:pPr>
            <w:pStyle w:val="TOC1"/>
            <w:tabs>
              <w:tab w:val="right" w:leader="dot" w:pos="9350"/>
            </w:tabs>
            <w:spacing w:line="240" w:lineRule="auto"/>
            <w:rPr>
              <w:rFonts w:ascii="Times New Roman" w:hAnsi="Times New Roman" w:cs="Times New Roman"/>
              <w:noProof/>
              <w:sz w:val="24"/>
              <w:szCs w:val="32"/>
            </w:rPr>
          </w:pPr>
          <w:hyperlink w:anchor="_Toc136325190" w:history="1">
            <w:r w:rsidR="00DB0C46" w:rsidRPr="008921F5">
              <w:rPr>
                <w:rStyle w:val="Hyperlink"/>
                <w:rFonts w:ascii="Times New Roman" w:hAnsi="Times New Roman" w:cs="Times New Roman"/>
                <w:noProof/>
                <w:sz w:val="24"/>
                <w:szCs w:val="32"/>
              </w:rPr>
              <w:t>Action Plan:</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_Toc136325190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23</w:t>
            </w:r>
            <w:r w:rsidR="00DB0C46" w:rsidRPr="008921F5">
              <w:rPr>
                <w:rFonts w:ascii="Times New Roman" w:hAnsi="Times New Roman" w:cs="Times New Roman"/>
                <w:noProof/>
                <w:webHidden/>
                <w:sz w:val="24"/>
                <w:szCs w:val="32"/>
              </w:rPr>
              <w:fldChar w:fldCharType="end"/>
            </w:r>
          </w:hyperlink>
        </w:p>
        <w:p w14:paraId="69E5DA1A" w14:textId="77777777" w:rsidR="00DB0C46" w:rsidRPr="008921F5" w:rsidRDefault="00FE6B53" w:rsidP="004F59D1">
          <w:pPr>
            <w:pStyle w:val="TOC1"/>
            <w:tabs>
              <w:tab w:val="right" w:leader="dot" w:pos="9350"/>
            </w:tabs>
            <w:spacing w:line="240" w:lineRule="auto"/>
            <w:rPr>
              <w:rFonts w:ascii="Times New Roman" w:hAnsi="Times New Roman" w:cs="Times New Roman"/>
              <w:noProof/>
              <w:sz w:val="24"/>
              <w:szCs w:val="32"/>
            </w:rPr>
          </w:pPr>
          <w:hyperlink w:anchor="_Toc136325191" w:history="1">
            <w:r w:rsidR="00DB0C46" w:rsidRPr="008921F5">
              <w:rPr>
                <w:rStyle w:val="Hyperlink"/>
                <w:rFonts w:ascii="Times New Roman" w:hAnsi="Times New Roman" w:cs="Times New Roman"/>
                <w:noProof/>
                <w:sz w:val="24"/>
                <w:szCs w:val="32"/>
              </w:rPr>
              <w:t>Recommendations: Marriott International</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_Toc136325191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24</w:t>
            </w:r>
            <w:r w:rsidR="00DB0C46" w:rsidRPr="008921F5">
              <w:rPr>
                <w:rFonts w:ascii="Times New Roman" w:hAnsi="Times New Roman" w:cs="Times New Roman"/>
                <w:noProof/>
                <w:webHidden/>
                <w:sz w:val="24"/>
                <w:szCs w:val="32"/>
              </w:rPr>
              <w:fldChar w:fldCharType="end"/>
            </w:r>
          </w:hyperlink>
        </w:p>
        <w:p w14:paraId="31ECF87B" w14:textId="77777777" w:rsidR="00DB0C46" w:rsidRPr="008921F5" w:rsidRDefault="00FE6B53" w:rsidP="004F59D1">
          <w:pPr>
            <w:pStyle w:val="TOC1"/>
            <w:tabs>
              <w:tab w:val="right" w:leader="dot" w:pos="9350"/>
            </w:tabs>
            <w:spacing w:line="240" w:lineRule="auto"/>
            <w:rPr>
              <w:rFonts w:ascii="Times New Roman" w:hAnsi="Times New Roman" w:cs="Times New Roman"/>
              <w:noProof/>
              <w:sz w:val="24"/>
              <w:szCs w:val="32"/>
            </w:rPr>
          </w:pPr>
          <w:hyperlink w:anchor="_Toc136325192" w:history="1">
            <w:r w:rsidR="00DB0C46" w:rsidRPr="008921F5">
              <w:rPr>
                <w:rStyle w:val="Hyperlink"/>
                <w:rFonts w:ascii="Times New Roman" w:hAnsi="Times New Roman" w:cs="Times New Roman"/>
                <w:noProof/>
                <w:sz w:val="24"/>
                <w:szCs w:val="32"/>
              </w:rPr>
              <w:t>Conclusion:</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_Toc136325192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26</w:t>
            </w:r>
            <w:r w:rsidR="00DB0C46" w:rsidRPr="008921F5">
              <w:rPr>
                <w:rFonts w:ascii="Times New Roman" w:hAnsi="Times New Roman" w:cs="Times New Roman"/>
                <w:noProof/>
                <w:webHidden/>
                <w:sz w:val="24"/>
                <w:szCs w:val="32"/>
              </w:rPr>
              <w:fldChar w:fldCharType="end"/>
            </w:r>
          </w:hyperlink>
        </w:p>
        <w:p w14:paraId="6B0542C6" w14:textId="77777777" w:rsidR="00DB0C46" w:rsidRPr="008921F5" w:rsidRDefault="00FE6B53" w:rsidP="004F59D1">
          <w:pPr>
            <w:pStyle w:val="TOC1"/>
            <w:tabs>
              <w:tab w:val="right" w:leader="dot" w:pos="9350"/>
            </w:tabs>
            <w:spacing w:line="240" w:lineRule="auto"/>
            <w:rPr>
              <w:rFonts w:ascii="Times New Roman" w:hAnsi="Times New Roman" w:cs="Times New Roman"/>
              <w:noProof/>
              <w:sz w:val="24"/>
              <w:szCs w:val="32"/>
            </w:rPr>
          </w:pPr>
          <w:hyperlink w:anchor="_Toc136325193" w:history="1">
            <w:r w:rsidR="00DB0C46" w:rsidRPr="008921F5">
              <w:rPr>
                <w:rStyle w:val="Hyperlink"/>
                <w:rFonts w:ascii="Times New Roman" w:hAnsi="Times New Roman" w:cs="Times New Roman"/>
                <w:noProof/>
                <w:sz w:val="24"/>
                <w:szCs w:val="32"/>
              </w:rPr>
              <w:t>References:</w:t>
            </w:r>
            <w:r w:rsidR="00DB0C46" w:rsidRPr="008921F5">
              <w:rPr>
                <w:rFonts w:ascii="Times New Roman" w:hAnsi="Times New Roman" w:cs="Times New Roman"/>
                <w:noProof/>
                <w:webHidden/>
                <w:sz w:val="24"/>
                <w:szCs w:val="32"/>
              </w:rPr>
              <w:tab/>
            </w:r>
            <w:r w:rsidR="00DB0C46" w:rsidRPr="008921F5">
              <w:rPr>
                <w:rFonts w:ascii="Times New Roman" w:hAnsi="Times New Roman" w:cs="Times New Roman"/>
                <w:noProof/>
                <w:webHidden/>
                <w:sz w:val="24"/>
                <w:szCs w:val="32"/>
              </w:rPr>
              <w:fldChar w:fldCharType="begin"/>
            </w:r>
            <w:r w:rsidR="00DB0C46" w:rsidRPr="008921F5">
              <w:rPr>
                <w:rFonts w:ascii="Times New Roman" w:hAnsi="Times New Roman" w:cs="Times New Roman"/>
                <w:noProof/>
                <w:webHidden/>
                <w:sz w:val="24"/>
                <w:szCs w:val="32"/>
              </w:rPr>
              <w:instrText xml:space="preserve"> PAGEREF _Toc136325193 \h </w:instrText>
            </w:r>
            <w:r w:rsidR="00DB0C46" w:rsidRPr="008921F5">
              <w:rPr>
                <w:rFonts w:ascii="Times New Roman" w:hAnsi="Times New Roman" w:cs="Times New Roman"/>
                <w:noProof/>
                <w:webHidden/>
                <w:sz w:val="24"/>
                <w:szCs w:val="32"/>
              </w:rPr>
            </w:r>
            <w:r w:rsidR="00DB0C46" w:rsidRPr="008921F5">
              <w:rPr>
                <w:rFonts w:ascii="Times New Roman" w:hAnsi="Times New Roman" w:cs="Times New Roman"/>
                <w:noProof/>
                <w:webHidden/>
                <w:sz w:val="24"/>
                <w:szCs w:val="32"/>
              </w:rPr>
              <w:fldChar w:fldCharType="separate"/>
            </w:r>
            <w:r w:rsidR="007635FB">
              <w:rPr>
                <w:rFonts w:ascii="Times New Roman" w:hAnsi="Times New Roman" w:cs="Times New Roman"/>
                <w:noProof/>
                <w:webHidden/>
                <w:sz w:val="24"/>
                <w:szCs w:val="32"/>
              </w:rPr>
              <w:t>28</w:t>
            </w:r>
            <w:r w:rsidR="00DB0C46" w:rsidRPr="008921F5">
              <w:rPr>
                <w:rFonts w:ascii="Times New Roman" w:hAnsi="Times New Roman" w:cs="Times New Roman"/>
                <w:noProof/>
                <w:webHidden/>
                <w:sz w:val="24"/>
                <w:szCs w:val="32"/>
              </w:rPr>
              <w:fldChar w:fldCharType="end"/>
            </w:r>
          </w:hyperlink>
        </w:p>
        <w:p w14:paraId="43DF99B2" w14:textId="77777777" w:rsidR="004F59D1" w:rsidRPr="008921F5" w:rsidRDefault="00DB0C46" w:rsidP="004F59D1">
          <w:pPr>
            <w:spacing w:line="240" w:lineRule="auto"/>
            <w:rPr>
              <w:rFonts w:ascii="Times New Roman" w:hAnsi="Times New Roman" w:cs="Times New Roman"/>
              <w:b/>
              <w:bCs/>
              <w:noProof/>
              <w:sz w:val="24"/>
              <w:szCs w:val="32"/>
            </w:rPr>
          </w:pPr>
          <w:r w:rsidRPr="008921F5">
            <w:rPr>
              <w:rFonts w:ascii="Times New Roman" w:hAnsi="Times New Roman" w:cs="Times New Roman"/>
              <w:b/>
              <w:bCs/>
              <w:noProof/>
              <w:sz w:val="24"/>
              <w:szCs w:val="32"/>
            </w:rPr>
            <w:fldChar w:fldCharType="end"/>
          </w:r>
        </w:p>
        <w:p w14:paraId="74180D90" w14:textId="77777777" w:rsidR="004F59D1" w:rsidRPr="008921F5" w:rsidRDefault="004F59D1" w:rsidP="004F59D1">
          <w:pPr>
            <w:spacing w:line="240" w:lineRule="auto"/>
            <w:rPr>
              <w:rFonts w:ascii="Times New Roman" w:hAnsi="Times New Roman" w:cs="Times New Roman"/>
              <w:b/>
              <w:bCs/>
              <w:noProof/>
              <w:sz w:val="24"/>
              <w:szCs w:val="32"/>
            </w:rPr>
          </w:pPr>
        </w:p>
        <w:p w14:paraId="59CD4D97" w14:textId="77777777" w:rsidR="004F59D1" w:rsidRPr="008921F5" w:rsidRDefault="004F59D1" w:rsidP="004F59D1">
          <w:pPr>
            <w:spacing w:line="240" w:lineRule="auto"/>
            <w:rPr>
              <w:rFonts w:ascii="Times New Roman" w:hAnsi="Times New Roman" w:cs="Times New Roman"/>
              <w:b/>
              <w:bCs/>
              <w:noProof/>
              <w:sz w:val="24"/>
              <w:szCs w:val="32"/>
            </w:rPr>
          </w:pPr>
        </w:p>
        <w:p w14:paraId="3426727F" w14:textId="77777777" w:rsidR="00CD6198" w:rsidRPr="008921F5" w:rsidRDefault="00FE6B53" w:rsidP="004F59D1">
          <w:pPr>
            <w:spacing w:line="240" w:lineRule="auto"/>
            <w:rPr>
              <w:rFonts w:ascii="Times New Roman" w:hAnsi="Times New Roman" w:cs="Times New Roman"/>
            </w:rPr>
          </w:pPr>
        </w:p>
      </w:sdtContent>
    </w:sdt>
    <w:p w14:paraId="42034768" w14:textId="77777777" w:rsidR="00CD6198" w:rsidRPr="008921F5" w:rsidRDefault="00CD6198" w:rsidP="004F59D1">
      <w:pPr>
        <w:pStyle w:val="Heading1"/>
        <w:spacing w:line="360" w:lineRule="auto"/>
        <w:rPr>
          <w:rFonts w:ascii="Times New Roman" w:hAnsi="Times New Roman" w:cs="Times New Roman"/>
        </w:rPr>
      </w:pPr>
      <w:bookmarkStart w:id="1" w:name="_Toc136325169"/>
      <w:r w:rsidRPr="008921F5">
        <w:rPr>
          <w:rFonts w:ascii="Times New Roman" w:hAnsi="Times New Roman" w:cs="Times New Roman"/>
        </w:rPr>
        <w:lastRenderedPageBreak/>
        <w:t>Introduction:</w:t>
      </w:r>
      <w:bookmarkEnd w:id="1"/>
    </w:p>
    <w:p w14:paraId="12D72F62" w14:textId="77777777" w:rsidR="00CD6198" w:rsidRPr="008921F5" w:rsidRDefault="009A21E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Marriott Hotels &amp; Resorts is a globally </w:t>
      </w:r>
      <w:proofErr w:type="spellStart"/>
      <w:r w:rsidRPr="008921F5">
        <w:rPr>
          <w:rFonts w:ascii="Times New Roman" w:hAnsi="Times New Roman" w:cs="Times New Roman"/>
          <w:sz w:val="24"/>
          <w:szCs w:val="32"/>
        </w:rPr>
        <w:t>recognised</w:t>
      </w:r>
      <w:proofErr w:type="spellEnd"/>
      <w:r w:rsidRPr="008921F5">
        <w:rPr>
          <w:rFonts w:ascii="Times New Roman" w:hAnsi="Times New Roman" w:cs="Times New Roman"/>
          <w:sz w:val="24"/>
          <w:szCs w:val="32"/>
        </w:rPr>
        <w:t xml:space="preserve"> hospitality corporation that manages a diverse portfolio of hotel brands. Marriott Hotels &amp; Resorts has emerged as a prominent figure in the hospitality sector, owing to its extensive legacy and robust market presence. The </w:t>
      </w:r>
      <w:proofErr w:type="spellStart"/>
      <w:r w:rsidRPr="008921F5">
        <w:rPr>
          <w:rFonts w:ascii="Times New Roman" w:hAnsi="Times New Roman" w:cs="Times New Roman"/>
          <w:sz w:val="24"/>
          <w:szCs w:val="32"/>
        </w:rPr>
        <w:t>organisation</w:t>
      </w:r>
      <w:proofErr w:type="spellEnd"/>
      <w:r w:rsidRPr="008921F5">
        <w:rPr>
          <w:rFonts w:ascii="Times New Roman" w:hAnsi="Times New Roman" w:cs="Times New Roman"/>
          <w:sz w:val="24"/>
          <w:szCs w:val="32"/>
        </w:rPr>
        <w:t xml:space="preserve"> has garnered a reputation for delivering unparalleled lodging experiences and top-notch amenities to its clientele across the globe. Marriott, akin to any enterprise, confronts diverse endogenous and exogenous factors that can exert an influence on its operational efficacy and triumph. In order to proficiently </w:t>
      </w:r>
      <w:proofErr w:type="spellStart"/>
      <w:r w:rsidRPr="008921F5">
        <w:rPr>
          <w:rFonts w:ascii="Times New Roman" w:hAnsi="Times New Roman" w:cs="Times New Roman"/>
          <w:sz w:val="24"/>
          <w:szCs w:val="32"/>
        </w:rPr>
        <w:t>scrutinise</w:t>
      </w:r>
      <w:proofErr w:type="spellEnd"/>
      <w:r w:rsidRPr="008921F5">
        <w:rPr>
          <w:rFonts w:ascii="Times New Roman" w:hAnsi="Times New Roman" w:cs="Times New Roman"/>
          <w:sz w:val="24"/>
          <w:szCs w:val="32"/>
        </w:rPr>
        <w:t xml:space="preserve"> the present status of the company and formulate plans for prospective expansion, a thorough assessment is imperative. The present study will initiate by conducting a SWOT analysis of the company, which will involve an evaluation of its strengths, weaknesses, opportunities, and threats. Subsequently, a PESTLE analysis will be performed to assess the external macro-environment. The analyses will facilitate the identification of management problem issues and the subsequent recommendation of suitable management strategies. Ultimately, the analysis will culminate in the presentation of pivotal findings and outcomes, ultimately resulting in a definitive summary.</w:t>
      </w:r>
    </w:p>
    <w:p w14:paraId="64418AD5" w14:textId="77777777" w:rsidR="009A21E0" w:rsidRPr="008921F5" w:rsidRDefault="008D043F" w:rsidP="004F59D1">
      <w:pPr>
        <w:pStyle w:val="Heading1"/>
        <w:spacing w:line="360" w:lineRule="auto"/>
        <w:rPr>
          <w:rFonts w:ascii="Times New Roman" w:hAnsi="Times New Roman" w:cs="Times New Roman"/>
        </w:rPr>
      </w:pPr>
      <w:bookmarkStart w:id="2" w:name="_Toc136325170"/>
      <w:r w:rsidRPr="008921F5">
        <w:rPr>
          <w:rFonts w:ascii="Times New Roman" w:hAnsi="Times New Roman" w:cs="Times New Roman"/>
        </w:rPr>
        <w:t>Marriott hotels &amp; resorts internal and external business environment analysis</w:t>
      </w:r>
      <w:bookmarkEnd w:id="2"/>
    </w:p>
    <w:p w14:paraId="4177EB1D" w14:textId="77777777" w:rsidR="00CD6198" w:rsidRPr="008921F5" w:rsidRDefault="00CD6198" w:rsidP="004F59D1">
      <w:pPr>
        <w:pStyle w:val="Heading2"/>
        <w:spacing w:line="360" w:lineRule="auto"/>
        <w:rPr>
          <w:rFonts w:ascii="Times New Roman" w:hAnsi="Times New Roman" w:cs="Times New Roman"/>
          <w:sz w:val="28"/>
          <w:szCs w:val="36"/>
        </w:rPr>
      </w:pPr>
      <w:bookmarkStart w:id="3" w:name="_Toc136325171"/>
      <w:r w:rsidRPr="008921F5">
        <w:rPr>
          <w:rFonts w:ascii="Times New Roman" w:hAnsi="Times New Roman" w:cs="Times New Roman"/>
          <w:sz w:val="28"/>
          <w:szCs w:val="36"/>
        </w:rPr>
        <w:t>SWOT analysis: Marriott Hotels &amp; Resorts</w:t>
      </w:r>
      <w:bookmarkEnd w:id="3"/>
    </w:p>
    <w:tbl>
      <w:tblPr>
        <w:tblStyle w:val="TableGrid"/>
        <w:tblW w:w="0" w:type="auto"/>
        <w:tblLook w:val="04A0" w:firstRow="1" w:lastRow="0" w:firstColumn="1" w:lastColumn="0" w:noHBand="0" w:noVBand="1"/>
      </w:tblPr>
      <w:tblGrid>
        <w:gridCol w:w="1838"/>
        <w:gridCol w:w="7512"/>
      </w:tblGrid>
      <w:tr w:rsidR="00377D8F" w:rsidRPr="008921F5" w14:paraId="28D0CA3D" w14:textId="77777777" w:rsidTr="00BE441E">
        <w:trPr>
          <w:trHeight w:val="519"/>
        </w:trPr>
        <w:tc>
          <w:tcPr>
            <w:tcW w:w="1838" w:type="dxa"/>
            <w:shd w:val="clear" w:color="auto" w:fill="BDD6EE" w:themeFill="accent5" w:themeFillTint="66"/>
          </w:tcPr>
          <w:p w14:paraId="30839A4B" w14:textId="77777777" w:rsidR="00377D8F" w:rsidRPr="008921F5" w:rsidRDefault="00377D8F"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 xml:space="preserve">Factors </w:t>
            </w:r>
          </w:p>
        </w:tc>
        <w:tc>
          <w:tcPr>
            <w:tcW w:w="7512" w:type="dxa"/>
            <w:shd w:val="clear" w:color="auto" w:fill="BDD6EE" w:themeFill="accent5" w:themeFillTint="66"/>
          </w:tcPr>
          <w:p w14:paraId="43C2F228" w14:textId="77777777" w:rsidR="00377D8F" w:rsidRPr="008921F5" w:rsidRDefault="00377D8F"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 xml:space="preserve">Analysis </w:t>
            </w:r>
          </w:p>
        </w:tc>
      </w:tr>
      <w:tr w:rsidR="00377D8F" w:rsidRPr="008921F5" w14:paraId="5C3B0BDC" w14:textId="77777777" w:rsidTr="00246F80">
        <w:tc>
          <w:tcPr>
            <w:tcW w:w="1838" w:type="dxa"/>
          </w:tcPr>
          <w:p w14:paraId="6CEB5A9A" w14:textId="77777777" w:rsidR="00377D8F" w:rsidRPr="008921F5" w:rsidRDefault="00377D8F"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Strengths:</w:t>
            </w:r>
          </w:p>
        </w:tc>
        <w:tc>
          <w:tcPr>
            <w:tcW w:w="7512" w:type="dxa"/>
          </w:tcPr>
          <w:p w14:paraId="1BFFBAFC" w14:textId="77777777" w:rsidR="00BE441E" w:rsidRPr="008921F5" w:rsidRDefault="00377D8F" w:rsidP="004F59D1">
            <w:pPr>
              <w:pStyle w:val="ListParagraph"/>
              <w:numPr>
                <w:ilvl w:val="0"/>
                <w:numId w:val="3"/>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24"/>
              </w:rPr>
              <w:t xml:space="preserve"> </w:t>
            </w:r>
            <w:r w:rsidR="00BE441E" w:rsidRPr="008921F5">
              <w:rPr>
                <w:rFonts w:ascii="Times New Roman" w:hAnsi="Times New Roman" w:cs="Times New Roman"/>
                <w:sz w:val="24"/>
                <w:szCs w:val="32"/>
              </w:rPr>
              <w:t xml:space="preserve">Established brand: </w:t>
            </w:r>
            <w:r w:rsidR="009302AB" w:rsidRPr="008921F5">
              <w:rPr>
                <w:rFonts w:ascii="Times New Roman" w:hAnsi="Times New Roman" w:cs="Times New Roman"/>
                <w:sz w:val="24"/>
                <w:szCs w:val="32"/>
              </w:rPr>
              <w:t>Over the years, Marriott Hotels &amp; Resorts has established itself as a very dependable and trustworthy hotel chain with a stellar reputation for customer care</w:t>
            </w:r>
            <w:r w:rsidR="00845F83" w:rsidRPr="008921F5">
              <w:rPr>
                <w:rFonts w:ascii="Times New Roman" w:hAnsi="Times New Roman" w:cs="Times New Roman"/>
                <w:sz w:val="24"/>
                <w:szCs w:val="32"/>
              </w:rPr>
              <w:t xml:space="preserve"> (Momin, 2022)</w:t>
            </w:r>
            <w:r w:rsidR="009302AB" w:rsidRPr="008921F5">
              <w:rPr>
                <w:rFonts w:ascii="Times New Roman" w:hAnsi="Times New Roman" w:cs="Times New Roman"/>
                <w:sz w:val="24"/>
                <w:szCs w:val="32"/>
              </w:rPr>
              <w:t xml:space="preserve">. </w:t>
            </w:r>
            <w:r w:rsidR="00845F83" w:rsidRPr="008921F5">
              <w:rPr>
                <w:rFonts w:ascii="Times New Roman" w:hAnsi="Times New Roman" w:cs="Times New Roman"/>
                <w:sz w:val="24"/>
                <w:szCs w:val="32"/>
              </w:rPr>
              <w:t xml:space="preserve">With 21 consecutive appearances on the list, Marriott entered 2019 at position #151 (Business Strategy Hub, 2020). </w:t>
            </w:r>
            <w:r w:rsidR="009302AB" w:rsidRPr="008921F5">
              <w:rPr>
                <w:rFonts w:ascii="Times New Roman" w:hAnsi="Times New Roman" w:cs="Times New Roman"/>
                <w:sz w:val="24"/>
                <w:szCs w:val="32"/>
              </w:rPr>
              <w:t>The brand's renown helps bring in repeat customers and gives it an edge in the market.</w:t>
            </w:r>
          </w:p>
          <w:p w14:paraId="3CB524E5" w14:textId="77777777" w:rsidR="009302AB" w:rsidRPr="008921F5" w:rsidRDefault="00BE441E" w:rsidP="004F59D1">
            <w:pPr>
              <w:pStyle w:val="ListParagraph"/>
              <w:numPr>
                <w:ilvl w:val="0"/>
                <w:numId w:val="3"/>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Extensive global presence: </w:t>
            </w:r>
            <w:r w:rsidR="009302AB" w:rsidRPr="008921F5">
              <w:rPr>
                <w:rFonts w:ascii="Times New Roman" w:hAnsi="Times New Roman" w:cs="Times New Roman"/>
                <w:sz w:val="24"/>
                <w:szCs w:val="32"/>
              </w:rPr>
              <w:t xml:space="preserve">Marriott Hotels &amp; Resorts has established a robust global presence through its extensive network of hotels and resorts located in diverse countries. </w:t>
            </w:r>
            <w:r w:rsidR="00845F83" w:rsidRPr="008921F5">
              <w:rPr>
                <w:rFonts w:ascii="Times New Roman" w:hAnsi="Times New Roman" w:cs="Times New Roman"/>
                <w:sz w:val="24"/>
                <w:szCs w:val="32"/>
              </w:rPr>
              <w:t xml:space="preserve">Marriott has a global presence spanning 138 countries and territories. </w:t>
            </w:r>
            <w:r w:rsidR="009302AB" w:rsidRPr="008921F5">
              <w:rPr>
                <w:rFonts w:ascii="Times New Roman" w:hAnsi="Times New Roman" w:cs="Times New Roman"/>
                <w:sz w:val="24"/>
                <w:szCs w:val="32"/>
              </w:rPr>
              <w:t xml:space="preserve">The company's wide-ranging </w:t>
            </w:r>
            <w:r w:rsidR="009302AB" w:rsidRPr="008921F5">
              <w:rPr>
                <w:rFonts w:ascii="Times New Roman" w:hAnsi="Times New Roman" w:cs="Times New Roman"/>
                <w:sz w:val="24"/>
                <w:szCs w:val="32"/>
              </w:rPr>
              <w:lastRenderedPageBreak/>
              <w:t>presence facilitates the provision of services to a variety of customer segments and the exploitation of prospects in various markets.</w:t>
            </w:r>
          </w:p>
          <w:p w14:paraId="0C554CBF" w14:textId="77777777" w:rsidR="00BE441E" w:rsidRPr="008921F5" w:rsidRDefault="00BE441E" w:rsidP="004F59D1">
            <w:pPr>
              <w:pStyle w:val="ListParagraph"/>
              <w:numPr>
                <w:ilvl w:val="0"/>
                <w:numId w:val="3"/>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Diverse portfolio of brands: </w:t>
            </w:r>
            <w:r w:rsidR="009302AB" w:rsidRPr="008921F5">
              <w:rPr>
                <w:rFonts w:ascii="Times New Roman" w:hAnsi="Times New Roman" w:cs="Times New Roman"/>
                <w:sz w:val="24"/>
                <w:szCs w:val="32"/>
              </w:rPr>
              <w:t>Marriott Hotels &amp; Resorts possesses a varied assortment of brand offerings, encompassing a spectrum of luxury levels and price points, which serve to accommodate distinct market segments and consumer predilections</w:t>
            </w:r>
            <w:r w:rsidR="00845F83" w:rsidRPr="008921F5">
              <w:rPr>
                <w:rFonts w:ascii="Times New Roman" w:hAnsi="Times New Roman" w:cs="Times New Roman"/>
                <w:sz w:val="24"/>
                <w:szCs w:val="32"/>
              </w:rPr>
              <w:t xml:space="preserve"> (Business Strategy Hub, 2020)</w:t>
            </w:r>
            <w:r w:rsidR="009302AB" w:rsidRPr="008921F5">
              <w:rPr>
                <w:rFonts w:ascii="Times New Roman" w:hAnsi="Times New Roman" w:cs="Times New Roman"/>
                <w:sz w:val="24"/>
                <w:szCs w:val="32"/>
              </w:rPr>
              <w:t>. The company's diversified product/service portfolio enables it to access different customer segments and adjust to evolving market requirements.</w:t>
            </w:r>
          </w:p>
          <w:p w14:paraId="3F6DEFE9" w14:textId="77777777" w:rsidR="00BE441E" w:rsidRPr="008921F5" w:rsidRDefault="00BE441E" w:rsidP="004F59D1">
            <w:pPr>
              <w:pStyle w:val="ListParagraph"/>
              <w:numPr>
                <w:ilvl w:val="0"/>
                <w:numId w:val="3"/>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Robust loyalty program: </w:t>
            </w:r>
            <w:r w:rsidR="009302AB" w:rsidRPr="008921F5">
              <w:rPr>
                <w:rFonts w:ascii="Times New Roman" w:hAnsi="Times New Roman" w:cs="Times New Roman"/>
                <w:sz w:val="24"/>
                <w:szCs w:val="32"/>
              </w:rPr>
              <w:t xml:space="preserve">Marriott </w:t>
            </w:r>
            <w:proofErr w:type="spellStart"/>
            <w:r w:rsidR="009302AB" w:rsidRPr="008921F5">
              <w:rPr>
                <w:rFonts w:ascii="Times New Roman" w:hAnsi="Times New Roman" w:cs="Times New Roman"/>
                <w:sz w:val="24"/>
                <w:szCs w:val="32"/>
              </w:rPr>
              <w:t>Bonvoy</w:t>
            </w:r>
            <w:proofErr w:type="spellEnd"/>
            <w:r w:rsidR="009302AB" w:rsidRPr="008921F5">
              <w:rPr>
                <w:rFonts w:ascii="Times New Roman" w:hAnsi="Times New Roman" w:cs="Times New Roman"/>
                <w:sz w:val="24"/>
                <w:szCs w:val="32"/>
              </w:rPr>
              <w:t xml:space="preserve">, the loyalty </w:t>
            </w:r>
            <w:proofErr w:type="spellStart"/>
            <w:r w:rsidR="009302AB" w:rsidRPr="008921F5">
              <w:rPr>
                <w:rFonts w:ascii="Times New Roman" w:hAnsi="Times New Roman" w:cs="Times New Roman"/>
                <w:sz w:val="24"/>
                <w:szCs w:val="32"/>
              </w:rPr>
              <w:t>programme</w:t>
            </w:r>
            <w:proofErr w:type="spellEnd"/>
            <w:r w:rsidR="009302AB" w:rsidRPr="008921F5">
              <w:rPr>
                <w:rFonts w:ascii="Times New Roman" w:hAnsi="Times New Roman" w:cs="Times New Roman"/>
                <w:sz w:val="24"/>
                <w:szCs w:val="32"/>
              </w:rPr>
              <w:t xml:space="preserve"> of Marriott, constitutes a noteworthy asset for the </w:t>
            </w:r>
            <w:proofErr w:type="spellStart"/>
            <w:r w:rsidR="009302AB" w:rsidRPr="008921F5">
              <w:rPr>
                <w:rFonts w:ascii="Times New Roman" w:hAnsi="Times New Roman" w:cs="Times New Roman"/>
                <w:sz w:val="24"/>
                <w:szCs w:val="32"/>
              </w:rPr>
              <w:t>organisation</w:t>
            </w:r>
            <w:proofErr w:type="spellEnd"/>
            <w:r w:rsidR="009302AB" w:rsidRPr="008921F5">
              <w:rPr>
                <w:rFonts w:ascii="Times New Roman" w:hAnsi="Times New Roman" w:cs="Times New Roman"/>
                <w:sz w:val="24"/>
                <w:szCs w:val="32"/>
              </w:rPr>
              <w:t xml:space="preserve">. The aforementioned </w:t>
            </w:r>
            <w:proofErr w:type="spellStart"/>
            <w:r w:rsidR="009302AB" w:rsidRPr="008921F5">
              <w:rPr>
                <w:rFonts w:ascii="Times New Roman" w:hAnsi="Times New Roman" w:cs="Times New Roman"/>
                <w:sz w:val="24"/>
                <w:szCs w:val="32"/>
              </w:rPr>
              <w:t>programme</w:t>
            </w:r>
            <w:proofErr w:type="spellEnd"/>
            <w:r w:rsidR="009302AB" w:rsidRPr="008921F5">
              <w:rPr>
                <w:rFonts w:ascii="Times New Roman" w:hAnsi="Times New Roman" w:cs="Times New Roman"/>
                <w:sz w:val="24"/>
                <w:szCs w:val="32"/>
              </w:rPr>
              <w:t xml:space="preserve"> incentivizes customers for their loyalty, promotes recurring patronage, and cultivates enduring relationships</w:t>
            </w:r>
            <w:r w:rsidR="00845F83" w:rsidRPr="008921F5">
              <w:rPr>
                <w:rFonts w:ascii="Times New Roman" w:hAnsi="Times New Roman" w:cs="Times New Roman"/>
                <w:sz w:val="24"/>
                <w:szCs w:val="32"/>
              </w:rPr>
              <w:t xml:space="preserve"> (Momin, 2022)</w:t>
            </w:r>
            <w:r w:rsidR="009302AB" w:rsidRPr="008921F5">
              <w:rPr>
                <w:rFonts w:ascii="Times New Roman" w:hAnsi="Times New Roman" w:cs="Times New Roman"/>
                <w:sz w:val="24"/>
                <w:szCs w:val="32"/>
              </w:rPr>
              <w:t>. The implementation of this strategy has the potential to improve customer retention rates and confer a competitive advantage within the industry</w:t>
            </w:r>
            <w:r w:rsidR="00845F83" w:rsidRPr="008921F5">
              <w:rPr>
                <w:rFonts w:ascii="Times New Roman" w:hAnsi="Times New Roman" w:cs="Times New Roman"/>
                <w:sz w:val="24"/>
                <w:szCs w:val="32"/>
              </w:rPr>
              <w:t xml:space="preserve"> (</w:t>
            </w:r>
            <w:proofErr w:type="spellStart"/>
            <w:r w:rsidR="00845F83" w:rsidRPr="008921F5">
              <w:rPr>
                <w:rFonts w:ascii="Times New Roman" w:hAnsi="Times New Roman" w:cs="Times New Roman"/>
                <w:sz w:val="24"/>
                <w:szCs w:val="32"/>
              </w:rPr>
              <w:t>Gowrea</w:t>
            </w:r>
            <w:proofErr w:type="spellEnd"/>
            <w:r w:rsidR="00845F83" w:rsidRPr="008921F5">
              <w:rPr>
                <w:rFonts w:ascii="Times New Roman" w:hAnsi="Times New Roman" w:cs="Times New Roman"/>
                <w:sz w:val="24"/>
                <w:szCs w:val="32"/>
              </w:rPr>
              <w:t>, 2018)</w:t>
            </w:r>
            <w:r w:rsidR="009302AB" w:rsidRPr="008921F5">
              <w:rPr>
                <w:rFonts w:ascii="Times New Roman" w:hAnsi="Times New Roman" w:cs="Times New Roman"/>
                <w:sz w:val="24"/>
                <w:szCs w:val="32"/>
              </w:rPr>
              <w:t>.</w:t>
            </w:r>
          </w:p>
          <w:p w14:paraId="7799A425" w14:textId="77777777" w:rsidR="00377D8F" w:rsidRPr="008921F5" w:rsidRDefault="00BE441E" w:rsidP="004F59D1">
            <w:pPr>
              <w:pStyle w:val="ListParagraph"/>
              <w:numPr>
                <w:ilvl w:val="0"/>
                <w:numId w:val="3"/>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Strong financial performance: </w:t>
            </w:r>
            <w:r w:rsidR="009302AB" w:rsidRPr="008921F5">
              <w:rPr>
                <w:rFonts w:ascii="Times New Roman" w:hAnsi="Times New Roman" w:cs="Times New Roman"/>
                <w:sz w:val="24"/>
                <w:szCs w:val="32"/>
              </w:rPr>
              <w:t xml:space="preserve">Marriott Hotels &amp; Resorts has exhibited consistent robust financial performance, </w:t>
            </w:r>
            <w:proofErr w:type="spellStart"/>
            <w:r w:rsidR="009302AB" w:rsidRPr="008921F5">
              <w:rPr>
                <w:rFonts w:ascii="Times New Roman" w:hAnsi="Times New Roman" w:cs="Times New Roman"/>
                <w:sz w:val="24"/>
                <w:szCs w:val="32"/>
              </w:rPr>
              <w:t>characterised</w:t>
            </w:r>
            <w:proofErr w:type="spellEnd"/>
            <w:r w:rsidR="009302AB" w:rsidRPr="008921F5">
              <w:rPr>
                <w:rFonts w:ascii="Times New Roman" w:hAnsi="Times New Roman" w:cs="Times New Roman"/>
                <w:sz w:val="24"/>
                <w:szCs w:val="32"/>
              </w:rPr>
              <w:t xml:space="preserve"> by stable revenue expansion and sound profitability</w:t>
            </w:r>
            <w:r w:rsidR="00845F83" w:rsidRPr="008921F5">
              <w:rPr>
                <w:rFonts w:ascii="Times New Roman" w:hAnsi="Times New Roman" w:cs="Times New Roman"/>
                <w:sz w:val="24"/>
                <w:szCs w:val="32"/>
              </w:rPr>
              <w:t xml:space="preserve"> (</w:t>
            </w:r>
            <w:proofErr w:type="spellStart"/>
            <w:r w:rsidR="00845F83" w:rsidRPr="008921F5">
              <w:rPr>
                <w:rFonts w:ascii="Times New Roman" w:hAnsi="Times New Roman" w:cs="Times New Roman"/>
                <w:sz w:val="24"/>
                <w:szCs w:val="32"/>
              </w:rPr>
              <w:t>Gowrea</w:t>
            </w:r>
            <w:proofErr w:type="spellEnd"/>
            <w:r w:rsidR="00845F83" w:rsidRPr="008921F5">
              <w:rPr>
                <w:rFonts w:ascii="Times New Roman" w:hAnsi="Times New Roman" w:cs="Times New Roman"/>
                <w:sz w:val="24"/>
                <w:szCs w:val="32"/>
              </w:rPr>
              <w:t>, 2018)</w:t>
            </w:r>
            <w:r w:rsidR="009302AB" w:rsidRPr="008921F5">
              <w:rPr>
                <w:rFonts w:ascii="Times New Roman" w:hAnsi="Times New Roman" w:cs="Times New Roman"/>
                <w:sz w:val="24"/>
                <w:szCs w:val="32"/>
              </w:rPr>
              <w:t xml:space="preserve">. </w:t>
            </w:r>
            <w:r w:rsidR="00845F83" w:rsidRPr="008921F5">
              <w:rPr>
                <w:rFonts w:ascii="Times New Roman" w:hAnsi="Times New Roman" w:cs="Times New Roman"/>
                <w:sz w:val="24"/>
                <w:szCs w:val="32"/>
              </w:rPr>
              <w:t xml:space="preserve">According to the latest available data from 2019, Marriott is the largest hotel chain in the world, with a portfolio of more than 30 brands, 81 properties, and assets totaling $25.1 billion (Business Strategy Hub, 2020). </w:t>
            </w:r>
            <w:r w:rsidR="009302AB" w:rsidRPr="008921F5">
              <w:rPr>
                <w:rFonts w:ascii="Times New Roman" w:hAnsi="Times New Roman" w:cs="Times New Roman"/>
                <w:sz w:val="24"/>
                <w:szCs w:val="32"/>
              </w:rPr>
              <w:t xml:space="preserve">The company's financial stability facilitates its ability to allocate resources towards </w:t>
            </w:r>
            <w:proofErr w:type="spellStart"/>
            <w:r w:rsidR="009302AB" w:rsidRPr="008921F5">
              <w:rPr>
                <w:rFonts w:ascii="Times New Roman" w:hAnsi="Times New Roman" w:cs="Times New Roman"/>
                <w:sz w:val="24"/>
                <w:szCs w:val="32"/>
              </w:rPr>
              <w:t>endeavours</w:t>
            </w:r>
            <w:proofErr w:type="spellEnd"/>
            <w:r w:rsidR="009302AB" w:rsidRPr="008921F5">
              <w:rPr>
                <w:rFonts w:ascii="Times New Roman" w:hAnsi="Times New Roman" w:cs="Times New Roman"/>
                <w:sz w:val="24"/>
                <w:szCs w:val="32"/>
              </w:rPr>
              <w:t xml:space="preserve"> related to expansion, innovation, and enhancement of quality</w:t>
            </w:r>
            <w:r w:rsidR="00845F83" w:rsidRPr="008921F5">
              <w:rPr>
                <w:rFonts w:ascii="Times New Roman" w:hAnsi="Times New Roman" w:cs="Times New Roman"/>
                <w:sz w:val="24"/>
                <w:szCs w:val="32"/>
              </w:rPr>
              <w:t>.</w:t>
            </w:r>
          </w:p>
        </w:tc>
      </w:tr>
      <w:tr w:rsidR="00BE441E" w:rsidRPr="008921F5" w14:paraId="3A6919E8" w14:textId="77777777" w:rsidTr="00246F80">
        <w:tc>
          <w:tcPr>
            <w:tcW w:w="1838" w:type="dxa"/>
          </w:tcPr>
          <w:p w14:paraId="6042F0D4" w14:textId="77777777" w:rsidR="00BE441E" w:rsidRPr="008921F5" w:rsidRDefault="00BE441E"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lastRenderedPageBreak/>
              <w:t>Weaknesses:</w:t>
            </w:r>
          </w:p>
        </w:tc>
        <w:tc>
          <w:tcPr>
            <w:tcW w:w="7512" w:type="dxa"/>
          </w:tcPr>
          <w:p w14:paraId="031DE32A" w14:textId="77777777" w:rsidR="00BE441E" w:rsidRPr="008921F5" w:rsidRDefault="00BE441E" w:rsidP="004F59D1">
            <w:pPr>
              <w:pStyle w:val="ListParagraph"/>
              <w:numPr>
                <w:ilvl w:val="0"/>
                <w:numId w:val="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High dependency on the tourism industry: </w:t>
            </w:r>
            <w:r w:rsidR="009302AB" w:rsidRPr="008921F5">
              <w:rPr>
                <w:rFonts w:ascii="Times New Roman" w:hAnsi="Times New Roman" w:cs="Times New Roman"/>
                <w:sz w:val="24"/>
                <w:szCs w:val="32"/>
              </w:rPr>
              <w:t>Marriott Hotels &amp; Resorts, a major participant in the hospitality business, is greatly dependent on the health of the travel and tourist sector</w:t>
            </w:r>
            <w:r w:rsidR="00845F83" w:rsidRPr="008921F5">
              <w:rPr>
                <w:rFonts w:ascii="Times New Roman" w:hAnsi="Times New Roman" w:cs="Times New Roman"/>
                <w:sz w:val="24"/>
                <w:szCs w:val="32"/>
              </w:rPr>
              <w:t xml:space="preserve"> (</w:t>
            </w:r>
            <w:proofErr w:type="spellStart"/>
            <w:r w:rsidR="00845F83" w:rsidRPr="008921F5">
              <w:rPr>
                <w:rFonts w:ascii="Times New Roman" w:hAnsi="Times New Roman" w:cs="Times New Roman"/>
                <w:sz w:val="24"/>
                <w:szCs w:val="32"/>
              </w:rPr>
              <w:t>Momin</w:t>
            </w:r>
            <w:proofErr w:type="spellEnd"/>
            <w:r w:rsidR="00845F83" w:rsidRPr="008921F5">
              <w:rPr>
                <w:rFonts w:ascii="Times New Roman" w:hAnsi="Times New Roman" w:cs="Times New Roman"/>
                <w:sz w:val="24"/>
                <w:szCs w:val="32"/>
              </w:rPr>
              <w:t>, 2022)</w:t>
            </w:r>
            <w:r w:rsidR="009302AB" w:rsidRPr="008921F5">
              <w:rPr>
                <w:rFonts w:ascii="Times New Roman" w:hAnsi="Times New Roman" w:cs="Times New Roman"/>
                <w:sz w:val="24"/>
                <w:szCs w:val="32"/>
              </w:rPr>
              <w:t>. The company's income and profitability are vulnerable to external variables like economic downturns, travel restrictions, and so on that have an effect on tourism</w:t>
            </w:r>
            <w:r w:rsidR="00845F83" w:rsidRPr="008921F5">
              <w:rPr>
                <w:rFonts w:ascii="Times New Roman" w:hAnsi="Times New Roman" w:cs="Times New Roman"/>
                <w:sz w:val="24"/>
                <w:szCs w:val="32"/>
              </w:rPr>
              <w:t xml:space="preserve"> (</w:t>
            </w:r>
            <w:proofErr w:type="spellStart"/>
            <w:r w:rsidR="00845F83" w:rsidRPr="008921F5">
              <w:rPr>
                <w:rFonts w:ascii="Times New Roman" w:hAnsi="Times New Roman" w:cs="Times New Roman"/>
                <w:sz w:val="24"/>
                <w:szCs w:val="32"/>
              </w:rPr>
              <w:t>Strategyfinders</w:t>
            </w:r>
            <w:proofErr w:type="spellEnd"/>
            <w:r w:rsidR="00845F83" w:rsidRPr="008921F5">
              <w:rPr>
                <w:rFonts w:ascii="Times New Roman" w:hAnsi="Times New Roman" w:cs="Times New Roman"/>
                <w:sz w:val="24"/>
                <w:szCs w:val="32"/>
              </w:rPr>
              <w:t>, 2023)</w:t>
            </w:r>
            <w:r w:rsidR="009302AB" w:rsidRPr="008921F5">
              <w:rPr>
                <w:rFonts w:ascii="Times New Roman" w:hAnsi="Times New Roman" w:cs="Times New Roman"/>
                <w:sz w:val="24"/>
                <w:szCs w:val="32"/>
              </w:rPr>
              <w:t>.</w:t>
            </w:r>
          </w:p>
          <w:p w14:paraId="2CA0762F" w14:textId="77777777" w:rsidR="00BE441E" w:rsidRPr="008921F5" w:rsidRDefault="00BE441E" w:rsidP="004F59D1">
            <w:pPr>
              <w:pStyle w:val="ListParagraph"/>
              <w:numPr>
                <w:ilvl w:val="0"/>
                <w:numId w:val="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lastRenderedPageBreak/>
              <w:t>Complex organizational structure:</w:t>
            </w:r>
            <w:r w:rsidR="009302AB" w:rsidRPr="008921F5">
              <w:rPr>
                <w:rFonts w:ascii="Times New Roman" w:hAnsi="Times New Roman" w:cs="Times New Roman"/>
                <w:sz w:val="24"/>
                <w:szCs w:val="32"/>
              </w:rPr>
              <w:t xml:space="preserve"> Marriott's enormous brand and property portfolio need a sophisticated management structure</w:t>
            </w:r>
            <w:r w:rsidR="00845F83" w:rsidRPr="008921F5">
              <w:rPr>
                <w:rFonts w:ascii="Times New Roman" w:hAnsi="Times New Roman" w:cs="Times New Roman"/>
                <w:sz w:val="24"/>
                <w:szCs w:val="32"/>
              </w:rPr>
              <w:t xml:space="preserve"> (Business Strategy Hub, 2020)</w:t>
            </w:r>
            <w:r w:rsidR="009302AB" w:rsidRPr="008921F5">
              <w:rPr>
                <w:rFonts w:ascii="Times New Roman" w:hAnsi="Times New Roman" w:cs="Times New Roman"/>
                <w:sz w:val="24"/>
                <w:szCs w:val="32"/>
              </w:rPr>
              <w:t>. Having to coordinate, make decisions, and allocate resources for several brands with different positioning, target customers, and operational needs may be difficult.</w:t>
            </w:r>
          </w:p>
          <w:p w14:paraId="22E2BE32" w14:textId="77777777" w:rsidR="00BE441E" w:rsidRPr="008921F5" w:rsidRDefault="00BE441E" w:rsidP="004F59D1">
            <w:pPr>
              <w:pStyle w:val="ListParagraph"/>
              <w:numPr>
                <w:ilvl w:val="0"/>
                <w:numId w:val="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Limited control over franchise properties: </w:t>
            </w:r>
            <w:r w:rsidR="009302AB" w:rsidRPr="008921F5">
              <w:rPr>
                <w:rFonts w:ascii="Times New Roman" w:hAnsi="Times New Roman" w:cs="Times New Roman"/>
                <w:sz w:val="24"/>
                <w:szCs w:val="32"/>
              </w:rPr>
              <w:t>Many of Marriott's hotels are independently owned and managed by franchisees. This franchise model enables quick growth, but at the expense of direct oversight of operations and the quality of the service provided</w:t>
            </w:r>
            <w:r w:rsidR="00845F83" w:rsidRPr="008921F5">
              <w:rPr>
                <w:rFonts w:ascii="Times New Roman" w:hAnsi="Times New Roman" w:cs="Times New Roman"/>
              </w:rPr>
              <w:t xml:space="preserve"> </w:t>
            </w:r>
            <w:r w:rsidR="00845F83" w:rsidRPr="008921F5">
              <w:rPr>
                <w:rFonts w:ascii="Times New Roman" w:hAnsi="Times New Roman" w:cs="Times New Roman"/>
                <w:sz w:val="24"/>
                <w:szCs w:val="32"/>
              </w:rPr>
              <w:t>(</w:t>
            </w:r>
            <w:proofErr w:type="spellStart"/>
            <w:r w:rsidR="00845F83" w:rsidRPr="008921F5">
              <w:rPr>
                <w:rFonts w:ascii="Times New Roman" w:hAnsi="Times New Roman" w:cs="Times New Roman"/>
                <w:sz w:val="24"/>
                <w:szCs w:val="32"/>
              </w:rPr>
              <w:t>Strategyfinders</w:t>
            </w:r>
            <w:proofErr w:type="spellEnd"/>
            <w:r w:rsidR="00845F83" w:rsidRPr="008921F5">
              <w:rPr>
                <w:rFonts w:ascii="Times New Roman" w:hAnsi="Times New Roman" w:cs="Times New Roman"/>
                <w:sz w:val="24"/>
                <w:szCs w:val="32"/>
              </w:rPr>
              <w:t>, 2023)</w:t>
            </w:r>
            <w:r w:rsidR="009302AB" w:rsidRPr="008921F5">
              <w:rPr>
                <w:rFonts w:ascii="Times New Roman" w:hAnsi="Times New Roman" w:cs="Times New Roman"/>
                <w:sz w:val="24"/>
                <w:szCs w:val="32"/>
              </w:rPr>
              <w:t>. Consistency across several franchise locations might be difficult to maintain.</w:t>
            </w:r>
          </w:p>
          <w:p w14:paraId="6FA75BD4" w14:textId="77777777" w:rsidR="00BE441E" w:rsidRPr="008921F5" w:rsidRDefault="00BE441E" w:rsidP="004F59D1">
            <w:pPr>
              <w:pStyle w:val="ListParagraph"/>
              <w:numPr>
                <w:ilvl w:val="0"/>
                <w:numId w:val="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Vulnerability to cybersecurity threats: </w:t>
            </w:r>
            <w:r w:rsidR="009302AB" w:rsidRPr="008921F5">
              <w:rPr>
                <w:rFonts w:ascii="Times New Roman" w:hAnsi="Times New Roman" w:cs="Times New Roman"/>
                <w:sz w:val="24"/>
                <w:szCs w:val="32"/>
              </w:rPr>
              <w:t>Marriott Hotels &amp; Resorts is vulnerable to data breaches and cyberattacks due to its increased dependence on technology</w:t>
            </w:r>
            <w:r w:rsidR="00845F83" w:rsidRPr="008921F5">
              <w:rPr>
                <w:rFonts w:ascii="Times New Roman" w:hAnsi="Times New Roman" w:cs="Times New Roman"/>
                <w:sz w:val="24"/>
                <w:szCs w:val="32"/>
              </w:rPr>
              <w:t xml:space="preserve"> (Shaw, 2021)</w:t>
            </w:r>
            <w:r w:rsidR="009302AB" w:rsidRPr="008921F5">
              <w:rPr>
                <w:rFonts w:ascii="Times New Roman" w:hAnsi="Times New Roman" w:cs="Times New Roman"/>
                <w:sz w:val="24"/>
                <w:szCs w:val="32"/>
              </w:rPr>
              <w:t>. The loss or breach of sensitive client information may have far-reaching effects, including the dissolution of consumer faith in the company.</w:t>
            </w:r>
          </w:p>
          <w:p w14:paraId="027AC1CA" w14:textId="77777777" w:rsidR="00BE441E" w:rsidRPr="008921F5" w:rsidRDefault="00BE441E" w:rsidP="004F59D1">
            <w:pPr>
              <w:pStyle w:val="ListParagraph"/>
              <w:numPr>
                <w:ilvl w:val="0"/>
                <w:numId w:val="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Lack of differentiation in some markets: </w:t>
            </w:r>
            <w:r w:rsidR="009302AB" w:rsidRPr="008921F5">
              <w:rPr>
                <w:rFonts w:ascii="Times New Roman" w:hAnsi="Times New Roman" w:cs="Times New Roman"/>
                <w:sz w:val="24"/>
                <w:szCs w:val="32"/>
              </w:rPr>
              <w:t>Competitors and alternative lodgings pose a serious threat to Marriott Hotels &amp; Resorts in certain regions. In order to stay ahead of the competition and acquire desirable consumers, the business must constantly innovate its products, services, and interactions with those clients.</w:t>
            </w:r>
          </w:p>
        </w:tc>
      </w:tr>
      <w:tr w:rsidR="00BE441E" w:rsidRPr="008921F5" w14:paraId="71804150" w14:textId="77777777" w:rsidTr="00246F80">
        <w:tc>
          <w:tcPr>
            <w:tcW w:w="1838" w:type="dxa"/>
          </w:tcPr>
          <w:p w14:paraId="6D13A39C" w14:textId="77777777" w:rsidR="00BE441E" w:rsidRPr="008921F5" w:rsidRDefault="00BE441E"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lastRenderedPageBreak/>
              <w:t>Opportunities:</w:t>
            </w:r>
          </w:p>
        </w:tc>
        <w:tc>
          <w:tcPr>
            <w:tcW w:w="7512" w:type="dxa"/>
          </w:tcPr>
          <w:p w14:paraId="25788FB5" w14:textId="77777777" w:rsidR="00BE441E" w:rsidRPr="008921F5" w:rsidRDefault="00BE441E" w:rsidP="004F59D1">
            <w:pPr>
              <w:pStyle w:val="ListParagraph"/>
              <w:numPr>
                <w:ilvl w:val="0"/>
                <w:numId w:val="4"/>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Emerging markets: </w:t>
            </w:r>
            <w:r w:rsidR="009302AB" w:rsidRPr="008921F5">
              <w:rPr>
                <w:rFonts w:ascii="Times New Roman" w:hAnsi="Times New Roman" w:cs="Times New Roman"/>
                <w:sz w:val="24"/>
                <w:szCs w:val="32"/>
              </w:rPr>
              <w:t>Marriott Hotels &amp; Resorts may find plenty of room for development in the expanding markets of developing economies. The middle class in these regions is expanding, leading to higher household incomes and a greater need for comfortable lodgings</w:t>
            </w:r>
            <w:r w:rsidR="00845F83" w:rsidRPr="008921F5">
              <w:rPr>
                <w:rFonts w:ascii="Times New Roman" w:hAnsi="Times New Roman" w:cs="Times New Roman"/>
                <w:sz w:val="24"/>
                <w:szCs w:val="32"/>
              </w:rPr>
              <w:t xml:space="preserve"> (Shaw, 2021)</w:t>
            </w:r>
            <w:r w:rsidR="009302AB" w:rsidRPr="008921F5">
              <w:rPr>
                <w:rFonts w:ascii="Times New Roman" w:hAnsi="Times New Roman" w:cs="Times New Roman"/>
                <w:sz w:val="24"/>
                <w:szCs w:val="32"/>
              </w:rPr>
              <w:t>. Marriott can expand its client base and increase its market share if it enters and establishes itself in these areas wisely.</w:t>
            </w:r>
          </w:p>
          <w:p w14:paraId="1D2DEC4C" w14:textId="77777777" w:rsidR="00BE441E" w:rsidRPr="008921F5" w:rsidRDefault="00BE441E" w:rsidP="004F59D1">
            <w:pPr>
              <w:pStyle w:val="ListParagraph"/>
              <w:numPr>
                <w:ilvl w:val="0"/>
                <w:numId w:val="4"/>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Digital transformation: </w:t>
            </w:r>
            <w:r w:rsidR="009302AB" w:rsidRPr="008921F5">
              <w:rPr>
                <w:rFonts w:ascii="Times New Roman" w:hAnsi="Times New Roman" w:cs="Times New Roman"/>
                <w:sz w:val="24"/>
                <w:szCs w:val="32"/>
              </w:rPr>
              <w:t xml:space="preserve">Marriott Hotels &amp; Resorts may take advantage of several openings to better serve guests, reduce waste, </w:t>
            </w:r>
            <w:r w:rsidR="009302AB" w:rsidRPr="008921F5">
              <w:rPr>
                <w:rFonts w:ascii="Times New Roman" w:hAnsi="Times New Roman" w:cs="Times New Roman"/>
                <w:sz w:val="24"/>
                <w:szCs w:val="32"/>
              </w:rPr>
              <w:lastRenderedPageBreak/>
              <w:t>and increase productivity thanks to the fast development of technology</w:t>
            </w:r>
            <w:r w:rsidR="00845F83" w:rsidRPr="008921F5">
              <w:rPr>
                <w:rFonts w:ascii="Times New Roman" w:hAnsi="Times New Roman" w:cs="Times New Roman"/>
                <w:sz w:val="24"/>
                <w:szCs w:val="32"/>
              </w:rPr>
              <w:t xml:space="preserve"> (</w:t>
            </w:r>
            <w:proofErr w:type="spellStart"/>
            <w:r w:rsidR="00845F83" w:rsidRPr="008921F5">
              <w:rPr>
                <w:rFonts w:ascii="Times New Roman" w:hAnsi="Times New Roman" w:cs="Times New Roman"/>
                <w:sz w:val="24"/>
                <w:szCs w:val="32"/>
              </w:rPr>
              <w:t>Strategyfinders</w:t>
            </w:r>
            <w:proofErr w:type="spellEnd"/>
            <w:r w:rsidR="00845F83" w:rsidRPr="008921F5">
              <w:rPr>
                <w:rFonts w:ascii="Times New Roman" w:hAnsi="Times New Roman" w:cs="Times New Roman"/>
                <w:sz w:val="24"/>
                <w:szCs w:val="32"/>
              </w:rPr>
              <w:t>, 2023)</w:t>
            </w:r>
            <w:r w:rsidR="009302AB" w:rsidRPr="008921F5">
              <w:rPr>
                <w:rFonts w:ascii="Times New Roman" w:hAnsi="Times New Roman" w:cs="Times New Roman"/>
                <w:sz w:val="24"/>
                <w:szCs w:val="32"/>
              </w:rPr>
              <w:t>. Mobile applications, online booking platforms, AI, and data analytics are just some of the digital advancements that may give business an edge and appeal to tech-savvy clients</w:t>
            </w:r>
            <w:r w:rsidR="00845F83" w:rsidRPr="008921F5">
              <w:rPr>
                <w:rFonts w:ascii="Times New Roman" w:hAnsi="Times New Roman" w:cs="Times New Roman"/>
                <w:sz w:val="24"/>
                <w:szCs w:val="32"/>
              </w:rPr>
              <w:t xml:space="preserve"> (Business Strategy Hub, 2020)</w:t>
            </w:r>
            <w:r w:rsidR="009302AB" w:rsidRPr="008921F5">
              <w:rPr>
                <w:rFonts w:ascii="Times New Roman" w:hAnsi="Times New Roman" w:cs="Times New Roman"/>
                <w:sz w:val="24"/>
                <w:szCs w:val="32"/>
              </w:rPr>
              <w:t>.</w:t>
            </w:r>
          </w:p>
          <w:p w14:paraId="05CED569" w14:textId="77777777" w:rsidR="00BE441E" w:rsidRPr="008921F5" w:rsidRDefault="00BE441E" w:rsidP="004F59D1">
            <w:pPr>
              <w:pStyle w:val="ListParagraph"/>
              <w:numPr>
                <w:ilvl w:val="0"/>
                <w:numId w:val="4"/>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Sustainable practices: </w:t>
            </w:r>
            <w:r w:rsidR="009302AB" w:rsidRPr="008921F5">
              <w:rPr>
                <w:rFonts w:ascii="Times New Roman" w:hAnsi="Times New Roman" w:cs="Times New Roman"/>
                <w:sz w:val="24"/>
                <w:szCs w:val="32"/>
              </w:rPr>
              <w:t>Sustainability and environmental consciousness have received more attention in recent years</w:t>
            </w:r>
            <w:r w:rsidR="00916239" w:rsidRPr="008921F5">
              <w:rPr>
                <w:rFonts w:ascii="Times New Roman" w:hAnsi="Times New Roman" w:cs="Times New Roman"/>
                <w:sz w:val="24"/>
                <w:szCs w:val="32"/>
              </w:rPr>
              <w:t xml:space="preserve"> (Kuo, Chen and </w:t>
            </w:r>
            <w:proofErr w:type="spellStart"/>
            <w:r w:rsidR="00916239" w:rsidRPr="008921F5">
              <w:rPr>
                <w:rFonts w:ascii="Times New Roman" w:hAnsi="Times New Roman" w:cs="Times New Roman"/>
                <w:sz w:val="24"/>
                <w:szCs w:val="32"/>
              </w:rPr>
              <w:t>Tseng</w:t>
            </w:r>
            <w:proofErr w:type="spellEnd"/>
            <w:r w:rsidR="00916239" w:rsidRPr="008921F5">
              <w:rPr>
                <w:rFonts w:ascii="Times New Roman" w:hAnsi="Times New Roman" w:cs="Times New Roman"/>
                <w:sz w:val="24"/>
                <w:szCs w:val="32"/>
              </w:rPr>
              <w:t xml:space="preserve">, 2017). </w:t>
            </w:r>
            <w:r w:rsidR="009302AB" w:rsidRPr="008921F5">
              <w:rPr>
                <w:rFonts w:ascii="Times New Roman" w:hAnsi="Times New Roman" w:cs="Times New Roman"/>
                <w:sz w:val="24"/>
                <w:szCs w:val="32"/>
              </w:rPr>
              <w:t xml:space="preserve">Marriott Hotels &amp; Resorts may attract environmentally concerned tourists, set itself apart from rivals, and aid in the success of long-term sustainability initiatives if it adopts and promotes sustainable </w:t>
            </w:r>
            <w:proofErr w:type="spellStart"/>
            <w:r w:rsidR="009302AB" w:rsidRPr="008921F5">
              <w:rPr>
                <w:rFonts w:ascii="Times New Roman" w:hAnsi="Times New Roman" w:cs="Times New Roman"/>
                <w:sz w:val="24"/>
                <w:szCs w:val="32"/>
              </w:rPr>
              <w:t>practises</w:t>
            </w:r>
            <w:proofErr w:type="spellEnd"/>
            <w:r w:rsidR="009302AB" w:rsidRPr="008921F5">
              <w:rPr>
                <w:rFonts w:ascii="Times New Roman" w:hAnsi="Times New Roman" w:cs="Times New Roman"/>
                <w:sz w:val="24"/>
                <w:szCs w:val="32"/>
              </w:rPr>
              <w:t>.</w:t>
            </w:r>
          </w:p>
          <w:p w14:paraId="6ADDE0A7" w14:textId="77777777" w:rsidR="00BE441E" w:rsidRPr="008921F5" w:rsidRDefault="00BE441E" w:rsidP="004F59D1">
            <w:pPr>
              <w:pStyle w:val="ListParagraph"/>
              <w:numPr>
                <w:ilvl w:val="0"/>
                <w:numId w:val="4"/>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Mergers and acquisitions: </w:t>
            </w:r>
            <w:r w:rsidR="009302AB" w:rsidRPr="008921F5">
              <w:rPr>
                <w:rFonts w:ascii="Times New Roman" w:hAnsi="Times New Roman" w:cs="Times New Roman"/>
                <w:sz w:val="24"/>
                <w:szCs w:val="32"/>
              </w:rPr>
              <w:t>Marriott Hotels &amp; Resorts may benefit from strategic acquisitions or collaborations by increasing its brand portfolio, penetrating new markets, and gaining a competitive edge</w:t>
            </w:r>
            <w:r w:rsidR="00845F83" w:rsidRPr="008921F5">
              <w:rPr>
                <w:rFonts w:ascii="Times New Roman" w:hAnsi="Times New Roman" w:cs="Times New Roman"/>
                <w:sz w:val="24"/>
                <w:szCs w:val="32"/>
              </w:rPr>
              <w:t xml:space="preserve"> (Momin, 2022)</w:t>
            </w:r>
            <w:r w:rsidR="009302AB" w:rsidRPr="008921F5">
              <w:rPr>
                <w:rFonts w:ascii="Times New Roman" w:hAnsi="Times New Roman" w:cs="Times New Roman"/>
                <w:sz w:val="24"/>
                <w:szCs w:val="32"/>
              </w:rPr>
              <w:t>. The development and expansion of a business may be sped up by seeking out synergies and opportunities.</w:t>
            </w:r>
          </w:p>
          <w:p w14:paraId="5D0059C2" w14:textId="77777777" w:rsidR="00BE441E" w:rsidRPr="008921F5" w:rsidRDefault="00BE441E" w:rsidP="004F59D1">
            <w:pPr>
              <w:pStyle w:val="ListParagraph"/>
              <w:numPr>
                <w:ilvl w:val="0"/>
                <w:numId w:val="4"/>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Growing business travel segment: </w:t>
            </w:r>
            <w:r w:rsidR="009302AB" w:rsidRPr="008921F5">
              <w:rPr>
                <w:rFonts w:ascii="Times New Roman" w:hAnsi="Times New Roman" w:cs="Times New Roman"/>
                <w:sz w:val="24"/>
                <w:szCs w:val="32"/>
              </w:rPr>
              <w:t>Due to an increase in business travel, Marriott Hotels &amp; Resorts can better meet the demands of business guests</w:t>
            </w:r>
            <w:r w:rsidR="00845F83" w:rsidRPr="008921F5">
              <w:rPr>
                <w:rFonts w:ascii="Times New Roman" w:hAnsi="Times New Roman" w:cs="Times New Roman"/>
                <w:sz w:val="24"/>
                <w:szCs w:val="32"/>
              </w:rPr>
              <w:t xml:space="preserve"> (Gibson, 2022)</w:t>
            </w:r>
            <w:r w:rsidR="009302AB" w:rsidRPr="008921F5">
              <w:rPr>
                <w:rFonts w:ascii="Times New Roman" w:hAnsi="Times New Roman" w:cs="Times New Roman"/>
                <w:sz w:val="24"/>
                <w:szCs w:val="32"/>
              </w:rPr>
              <w:t xml:space="preserve">. Marriott can increase its portion of the lucrative business travel market by catering to its customers' specific needs, offering cutting-edge meeting facilities, and rewarding repeat guests via its loyalty </w:t>
            </w:r>
            <w:proofErr w:type="spellStart"/>
            <w:r w:rsidR="009302AB" w:rsidRPr="008921F5">
              <w:rPr>
                <w:rFonts w:ascii="Times New Roman" w:hAnsi="Times New Roman" w:cs="Times New Roman"/>
                <w:sz w:val="24"/>
                <w:szCs w:val="32"/>
              </w:rPr>
              <w:t>programme</w:t>
            </w:r>
            <w:proofErr w:type="spellEnd"/>
            <w:r w:rsidR="00845F83" w:rsidRPr="008921F5">
              <w:rPr>
                <w:rFonts w:ascii="Times New Roman" w:hAnsi="Times New Roman" w:cs="Times New Roman"/>
                <w:sz w:val="24"/>
                <w:szCs w:val="32"/>
              </w:rPr>
              <w:t xml:space="preserve"> (Business Strategy Hub, 2020)</w:t>
            </w:r>
            <w:r w:rsidR="009302AB" w:rsidRPr="008921F5">
              <w:rPr>
                <w:rFonts w:ascii="Times New Roman" w:hAnsi="Times New Roman" w:cs="Times New Roman"/>
                <w:sz w:val="24"/>
                <w:szCs w:val="32"/>
              </w:rPr>
              <w:t>.</w:t>
            </w:r>
          </w:p>
        </w:tc>
      </w:tr>
      <w:tr w:rsidR="00BE441E" w:rsidRPr="008921F5" w14:paraId="5B4EBBAC" w14:textId="77777777" w:rsidTr="00246F80">
        <w:tc>
          <w:tcPr>
            <w:tcW w:w="1838" w:type="dxa"/>
          </w:tcPr>
          <w:p w14:paraId="60569219" w14:textId="77777777" w:rsidR="00BE441E" w:rsidRPr="008921F5" w:rsidRDefault="00BE441E"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lastRenderedPageBreak/>
              <w:t>Threats:</w:t>
            </w:r>
          </w:p>
        </w:tc>
        <w:tc>
          <w:tcPr>
            <w:tcW w:w="7512" w:type="dxa"/>
          </w:tcPr>
          <w:p w14:paraId="742FA29E" w14:textId="77777777" w:rsidR="00BE441E" w:rsidRPr="008921F5" w:rsidRDefault="00BE441E" w:rsidP="004F59D1">
            <w:pPr>
              <w:pStyle w:val="ListParagraph"/>
              <w:numPr>
                <w:ilvl w:val="0"/>
                <w:numId w:val="5"/>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Intense competition: </w:t>
            </w:r>
            <w:r w:rsidR="009302AB" w:rsidRPr="008921F5">
              <w:rPr>
                <w:rFonts w:ascii="Times New Roman" w:hAnsi="Times New Roman" w:cs="Times New Roman"/>
                <w:sz w:val="24"/>
                <w:szCs w:val="32"/>
              </w:rPr>
              <w:t>Among Marriott's rivals are Hyatt, Four Seasons, Carlson, Hilton, and Wyndham Worldwide Corp</w:t>
            </w:r>
            <w:r w:rsidR="00845F83" w:rsidRPr="008921F5">
              <w:rPr>
                <w:rFonts w:ascii="Times New Roman" w:hAnsi="Times New Roman" w:cs="Times New Roman"/>
                <w:sz w:val="24"/>
                <w:szCs w:val="32"/>
              </w:rPr>
              <w:t xml:space="preserve"> (The Strategy Story, 2023)</w:t>
            </w:r>
            <w:r w:rsidR="009302AB" w:rsidRPr="008921F5">
              <w:rPr>
                <w:rFonts w:ascii="Times New Roman" w:hAnsi="Times New Roman" w:cs="Times New Roman"/>
                <w:sz w:val="24"/>
                <w:szCs w:val="32"/>
              </w:rPr>
              <w:t>. There are many of hotels and lodging options available, thus Marriott Hotels &amp; Resorts has some stiff competition</w:t>
            </w:r>
            <w:r w:rsidR="00845F83" w:rsidRPr="008921F5">
              <w:rPr>
                <w:rFonts w:ascii="Times New Roman" w:hAnsi="Times New Roman" w:cs="Times New Roman"/>
                <w:sz w:val="24"/>
                <w:szCs w:val="32"/>
              </w:rPr>
              <w:t xml:space="preserve"> </w:t>
            </w:r>
            <w:r w:rsidR="00916239" w:rsidRPr="008921F5">
              <w:rPr>
                <w:rFonts w:ascii="Times New Roman" w:hAnsi="Times New Roman" w:cs="Times New Roman"/>
                <w:sz w:val="24"/>
                <w:szCs w:val="32"/>
              </w:rPr>
              <w:t>(</w:t>
            </w:r>
            <w:proofErr w:type="spellStart"/>
            <w:r w:rsidR="00916239" w:rsidRPr="008921F5">
              <w:rPr>
                <w:rFonts w:ascii="Times New Roman" w:hAnsi="Times New Roman" w:cs="Times New Roman"/>
                <w:sz w:val="24"/>
                <w:szCs w:val="32"/>
              </w:rPr>
              <w:t>Kiritharan</w:t>
            </w:r>
            <w:proofErr w:type="spellEnd"/>
            <w:r w:rsidR="00916239" w:rsidRPr="008921F5">
              <w:rPr>
                <w:rFonts w:ascii="Times New Roman" w:hAnsi="Times New Roman" w:cs="Times New Roman"/>
                <w:sz w:val="24"/>
                <w:szCs w:val="32"/>
              </w:rPr>
              <w:t xml:space="preserve"> </w:t>
            </w:r>
            <w:proofErr w:type="spellStart"/>
            <w:r w:rsidR="00916239" w:rsidRPr="008921F5">
              <w:rPr>
                <w:rFonts w:ascii="Times New Roman" w:hAnsi="Times New Roman" w:cs="Times New Roman"/>
                <w:sz w:val="24"/>
                <w:szCs w:val="32"/>
              </w:rPr>
              <w:t>nair</w:t>
            </w:r>
            <w:proofErr w:type="spellEnd"/>
            <w:r w:rsidR="00916239" w:rsidRPr="008921F5">
              <w:rPr>
                <w:rFonts w:ascii="Times New Roman" w:hAnsi="Times New Roman" w:cs="Times New Roman"/>
                <w:sz w:val="24"/>
                <w:szCs w:val="32"/>
              </w:rPr>
              <w:t xml:space="preserve"> C. and </w:t>
            </w:r>
            <w:proofErr w:type="spellStart"/>
            <w:r w:rsidR="00916239" w:rsidRPr="008921F5">
              <w:rPr>
                <w:rFonts w:ascii="Times New Roman" w:hAnsi="Times New Roman" w:cs="Times New Roman"/>
                <w:sz w:val="24"/>
                <w:szCs w:val="32"/>
              </w:rPr>
              <w:t>Amresh</w:t>
            </w:r>
            <w:proofErr w:type="spellEnd"/>
            <w:r w:rsidR="00916239" w:rsidRPr="008921F5">
              <w:rPr>
                <w:rFonts w:ascii="Times New Roman" w:hAnsi="Times New Roman" w:cs="Times New Roman"/>
                <w:sz w:val="24"/>
                <w:szCs w:val="32"/>
              </w:rPr>
              <w:t xml:space="preserve"> P., 2016)</w:t>
            </w:r>
            <w:r w:rsidR="009302AB" w:rsidRPr="008921F5">
              <w:rPr>
                <w:rFonts w:ascii="Times New Roman" w:hAnsi="Times New Roman" w:cs="Times New Roman"/>
                <w:sz w:val="24"/>
                <w:szCs w:val="32"/>
              </w:rPr>
              <w:t>. Marriott has to innovate, distinguish, and provide outstanding customer experiences on a consistent basis if it wants to maintain its dominant market position</w:t>
            </w:r>
            <w:r w:rsidR="00845F83" w:rsidRPr="008921F5">
              <w:rPr>
                <w:rFonts w:ascii="Times New Roman" w:hAnsi="Times New Roman" w:cs="Times New Roman"/>
                <w:sz w:val="24"/>
                <w:szCs w:val="32"/>
              </w:rPr>
              <w:t xml:space="preserve"> (Gibson, 2022)</w:t>
            </w:r>
            <w:r w:rsidR="009302AB" w:rsidRPr="008921F5">
              <w:rPr>
                <w:rFonts w:ascii="Times New Roman" w:hAnsi="Times New Roman" w:cs="Times New Roman"/>
                <w:sz w:val="24"/>
                <w:szCs w:val="32"/>
              </w:rPr>
              <w:t>.</w:t>
            </w:r>
          </w:p>
          <w:p w14:paraId="627E89EC" w14:textId="77777777" w:rsidR="009302AB" w:rsidRPr="008921F5" w:rsidRDefault="00BE441E" w:rsidP="004F59D1">
            <w:pPr>
              <w:pStyle w:val="ListParagraph"/>
              <w:numPr>
                <w:ilvl w:val="0"/>
                <w:numId w:val="5"/>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lastRenderedPageBreak/>
              <w:t xml:space="preserve">Economic volatility: </w:t>
            </w:r>
            <w:r w:rsidR="009302AB" w:rsidRPr="008921F5">
              <w:rPr>
                <w:rFonts w:ascii="Times New Roman" w:hAnsi="Times New Roman" w:cs="Times New Roman"/>
                <w:sz w:val="24"/>
                <w:szCs w:val="32"/>
              </w:rPr>
              <w:t>Economic volatility may have a significant impact on the tourist sector. Consumers' willingness to spend on vacations and overnight stays may be affected by economic downturns, recessions, and even changes in currency rates</w:t>
            </w:r>
            <w:r w:rsidR="00845F83" w:rsidRPr="008921F5">
              <w:rPr>
                <w:rFonts w:ascii="Times New Roman" w:hAnsi="Times New Roman" w:cs="Times New Roman"/>
                <w:sz w:val="24"/>
                <w:szCs w:val="32"/>
              </w:rPr>
              <w:t xml:space="preserve"> (Business Strategy Hub, 2020)</w:t>
            </w:r>
            <w:r w:rsidR="009302AB" w:rsidRPr="008921F5">
              <w:rPr>
                <w:rFonts w:ascii="Times New Roman" w:hAnsi="Times New Roman" w:cs="Times New Roman"/>
                <w:sz w:val="24"/>
                <w:szCs w:val="32"/>
              </w:rPr>
              <w:t>. To mitigate the negative consequences of economic shifts on its operations, Marriott Hotels &amp; Resorts must plan ahead and be flexible.</w:t>
            </w:r>
          </w:p>
          <w:p w14:paraId="2B7E0CC2" w14:textId="77777777" w:rsidR="00BE441E" w:rsidRPr="008921F5" w:rsidRDefault="00BE441E" w:rsidP="004F59D1">
            <w:pPr>
              <w:pStyle w:val="ListParagraph"/>
              <w:numPr>
                <w:ilvl w:val="0"/>
                <w:numId w:val="5"/>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Regulatory challenges: </w:t>
            </w:r>
            <w:r w:rsidR="009302AB" w:rsidRPr="008921F5">
              <w:rPr>
                <w:rFonts w:ascii="Times New Roman" w:hAnsi="Times New Roman" w:cs="Times New Roman"/>
                <w:sz w:val="24"/>
                <w:szCs w:val="32"/>
              </w:rPr>
              <w:t>Labour rules, safety requirements, taxes, and data privacy laws are just some of the regulations that affect the hotel business</w:t>
            </w:r>
            <w:r w:rsidR="00845F83" w:rsidRPr="008921F5">
              <w:rPr>
                <w:rFonts w:ascii="Times New Roman" w:hAnsi="Times New Roman" w:cs="Times New Roman"/>
                <w:sz w:val="24"/>
                <w:szCs w:val="32"/>
              </w:rPr>
              <w:t xml:space="preserve"> (Business Strategy Hub, 2020)</w:t>
            </w:r>
            <w:r w:rsidR="009302AB" w:rsidRPr="008921F5">
              <w:rPr>
                <w:rFonts w:ascii="Times New Roman" w:hAnsi="Times New Roman" w:cs="Times New Roman"/>
                <w:sz w:val="24"/>
                <w:szCs w:val="32"/>
              </w:rPr>
              <w:t xml:space="preserve">. It may be difficult and expensive to stay on the right side of the law. To </w:t>
            </w:r>
            <w:proofErr w:type="spellStart"/>
            <w:r w:rsidR="009302AB" w:rsidRPr="008921F5">
              <w:rPr>
                <w:rFonts w:ascii="Times New Roman" w:hAnsi="Times New Roman" w:cs="Times New Roman"/>
                <w:sz w:val="24"/>
                <w:szCs w:val="32"/>
              </w:rPr>
              <w:t>minimise</w:t>
            </w:r>
            <w:proofErr w:type="spellEnd"/>
            <w:r w:rsidR="009302AB" w:rsidRPr="008921F5">
              <w:rPr>
                <w:rFonts w:ascii="Times New Roman" w:hAnsi="Times New Roman" w:cs="Times New Roman"/>
                <w:sz w:val="24"/>
                <w:szCs w:val="32"/>
              </w:rPr>
              <w:t xml:space="preserve"> legal and operational hazards, Marriott must navigate and comply with applicable legislation.</w:t>
            </w:r>
          </w:p>
          <w:p w14:paraId="1DBC4924" w14:textId="77777777" w:rsidR="00845F83" w:rsidRPr="008921F5" w:rsidRDefault="00BE441E" w:rsidP="00845F83">
            <w:pPr>
              <w:pStyle w:val="ListParagraph"/>
              <w:numPr>
                <w:ilvl w:val="0"/>
                <w:numId w:val="5"/>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Changing consumer preferences: </w:t>
            </w:r>
            <w:r w:rsidR="009302AB" w:rsidRPr="008921F5">
              <w:rPr>
                <w:rFonts w:ascii="Times New Roman" w:hAnsi="Times New Roman" w:cs="Times New Roman"/>
                <w:sz w:val="24"/>
                <w:szCs w:val="32"/>
              </w:rPr>
              <w:t>Both consumer tastes and travel patterns develop and shift over time. Traditional hotel corporations like Marriott are facing new competition from home-sharing platforms, shifting travel habits, and rising demand for memorable experiences</w:t>
            </w:r>
            <w:r w:rsidR="00845F83" w:rsidRPr="008921F5">
              <w:rPr>
                <w:rFonts w:ascii="Times New Roman" w:hAnsi="Times New Roman" w:cs="Times New Roman"/>
                <w:sz w:val="24"/>
                <w:szCs w:val="32"/>
              </w:rPr>
              <w:t xml:space="preserve"> (Shaw, 2021)</w:t>
            </w:r>
            <w:r w:rsidR="009302AB" w:rsidRPr="008921F5">
              <w:rPr>
                <w:rFonts w:ascii="Times New Roman" w:hAnsi="Times New Roman" w:cs="Times New Roman"/>
                <w:sz w:val="24"/>
                <w:szCs w:val="32"/>
              </w:rPr>
              <w:t>. The corporation has to keep track of how its customers' tastes are evolving so it may adjust its products and promotional efforts accordingly</w:t>
            </w:r>
            <w:r w:rsidR="00845F83" w:rsidRPr="008921F5">
              <w:rPr>
                <w:rFonts w:ascii="Times New Roman" w:hAnsi="Times New Roman" w:cs="Times New Roman"/>
                <w:sz w:val="24"/>
                <w:szCs w:val="32"/>
              </w:rPr>
              <w:t xml:space="preserve"> (Swot Analysis Template, 2021)</w:t>
            </w:r>
            <w:r w:rsidR="009302AB" w:rsidRPr="008921F5">
              <w:rPr>
                <w:rFonts w:ascii="Times New Roman" w:hAnsi="Times New Roman" w:cs="Times New Roman"/>
                <w:sz w:val="24"/>
                <w:szCs w:val="32"/>
              </w:rPr>
              <w:t>.</w:t>
            </w:r>
          </w:p>
        </w:tc>
      </w:tr>
    </w:tbl>
    <w:p w14:paraId="7682AE44" w14:textId="77777777" w:rsidR="00CD6198" w:rsidRPr="008921F5" w:rsidRDefault="00CD6198" w:rsidP="004F59D1">
      <w:pPr>
        <w:spacing w:line="360" w:lineRule="auto"/>
        <w:jc w:val="both"/>
        <w:rPr>
          <w:rFonts w:ascii="Times New Roman" w:hAnsi="Times New Roman" w:cs="Times New Roman"/>
          <w:sz w:val="24"/>
          <w:szCs w:val="32"/>
        </w:rPr>
      </w:pPr>
    </w:p>
    <w:p w14:paraId="0E645F6A" w14:textId="77777777" w:rsidR="00CD6198" w:rsidRPr="008921F5" w:rsidRDefault="00CD6198" w:rsidP="004F59D1">
      <w:pPr>
        <w:pStyle w:val="Heading2"/>
        <w:spacing w:line="360" w:lineRule="auto"/>
        <w:rPr>
          <w:rFonts w:ascii="Times New Roman" w:hAnsi="Times New Roman" w:cs="Times New Roman"/>
          <w:sz w:val="28"/>
          <w:szCs w:val="36"/>
        </w:rPr>
      </w:pPr>
      <w:bookmarkStart w:id="4" w:name="_Toc136325172"/>
      <w:r w:rsidRPr="008921F5">
        <w:rPr>
          <w:rFonts w:ascii="Times New Roman" w:hAnsi="Times New Roman" w:cs="Times New Roman"/>
          <w:sz w:val="28"/>
          <w:szCs w:val="36"/>
        </w:rPr>
        <w:t>PESTLE analysis: Marriott Hotels &amp; Resorts</w:t>
      </w:r>
      <w:bookmarkEnd w:id="4"/>
    </w:p>
    <w:tbl>
      <w:tblPr>
        <w:tblStyle w:val="TableGrid"/>
        <w:tblW w:w="0" w:type="auto"/>
        <w:tblLook w:val="04A0" w:firstRow="1" w:lastRow="0" w:firstColumn="1" w:lastColumn="0" w:noHBand="0" w:noVBand="1"/>
      </w:tblPr>
      <w:tblGrid>
        <w:gridCol w:w="1838"/>
        <w:gridCol w:w="7512"/>
      </w:tblGrid>
      <w:tr w:rsidR="00377D8F" w:rsidRPr="008921F5" w14:paraId="643793BE" w14:textId="77777777" w:rsidTr="00BE441E">
        <w:trPr>
          <w:trHeight w:val="687"/>
        </w:trPr>
        <w:tc>
          <w:tcPr>
            <w:tcW w:w="1838" w:type="dxa"/>
            <w:shd w:val="clear" w:color="auto" w:fill="BDD6EE" w:themeFill="accent5" w:themeFillTint="66"/>
          </w:tcPr>
          <w:p w14:paraId="3BAD30F6" w14:textId="77777777" w:rsidR="00377D8F" w:rsidRPr="008921F5" w:rsidRDefault="00377D8F"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 xml:space="preserve">Factors </w:t>
            </w:r>
          </w:p>
        </w:tc>
        <w:tc>
          <w:tcPr>
            <w:tcW w:w="7512" w:type="dxa"/>
            <w:shd w:val="clear" w:color="auto" w:fill="BDD6EE" w:themeFill="accent5" w:themeFillTint="66"/>
          </w:tcPr>
          <w:p w14:paraId="7E3C23D5" w14:textId="77777777" w:rsidR="00377D8F" w:rsidRPr="008921F5" w:rsidRDefault="00377D8F"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 xml:space="preserve">Analysis </w:t>
            </w:r>
          </w:p>
        </w:tc>
      </w:tr>
      <w:tr w:rsidR="00BE441E" w:rsidRPr="008921F5" w14:paraId="4C2FBA7C" w14:textId="77777777" w:rsidTr="00246F80">
        <w:tc>
          <w:tcPr>
            <w:tcW w:w="1838" w:type="dxa"/>
          </w:tcPr>
          <w:p w14:paraId="432BD97B" w14:textId="77777777" w:rsidR="00BE441E" w:rsidRPr="008921F5" w:rsidRDefault="00BE441E"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 xml:space="preserve">Political factors: </w:t>
            </w:r>
          </w:p>
        </w:tc>
        <w:tc>
          <w:tcPr>
            <w:tcW w:w="7512" w:type="dxa"/>
          </w:tcPr>
          <w:p w14:paraId="04432E63" w14:textId="77777777" w:rsidR="00BE441E" w:rsidRPr="008921F5" w:rsidRDefault="00BE441E" w:rsidP="004F59D1">
            <w:pPr>
              <w:pStyle w:val="ListParagraph"/>
              <w:numPr>
                <w:ilvl w:val="0"/>
                <w:numId w:val="6"/>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24"/>
              </w:rPr>
              <w:t xml:space="preserve"> </w:t>
            </w:r>
            <w:r w:rsidRPr="008921F5">
              <w:rPr>
                <w:rFonts w:ascii="Times New Roman" w:hAnsi="Times New Roman" w:cs="Times New Roman"/>
                <w:sz w:val="24"/>
                <w:szCs w:val="32"/>
              </w:rPr>
              <w:t xml:space="preserve">Government regulations: </w:t>
            </w:r>
            <w:r w:rsidR="009302AB" w:rsidRPr="008921F5">
              <w:rPr>
                <w:rFonts w:ascii="Times New Roman" w:hAnsi="Times New Roman" w:cs="Times New Roman"/>
                <w:sz w:val="24"/>
                <w:szCs w:val="32"/>
              </w:rPr>
              <w:t xml:space="preserve">The hospitality sector is subject to a range of governmental regulations pertaining to labour, taxation, safety protocols, and </w:t>
            </w:r>
            <w:proofErr w:type="spellStart"/>
            <w:r w:rsidR="009302AB" w:rsidRPr="008921F5">
              <w:rPr>
                <w:rFonts w:ascii="Times New Roman" w:hAnsi="Times New Roman" w:cs="Times New Roman"/>
                <w:sz w:val="24"/>
                <w:szCs w:val="32"/>
              </w:rPr>
              <w:t>licencing</w:t>
            </w:r>
            <w:proofErr w:type="spellEnd"/>
            <w:r w:rsidR="009302AB" w:rsidRPr="008921F5">
              <w:rPr>
                <w:rFonts w:ascii="Times New Roman" w:hAnsi="Times New Roman" w:cs="Times New Roman"/>
                <w:sz w:val="24"/>
                <w:szCs w:val="32"/>
              </w:rPr>
              <w:t xml:space="preserve"> prerequisites</w:t>
            </w:r>
            <w:r w:rsidR="00916239" w:rsidRPr="008921F5">
              <w:rPr>
                <w:rFonts w:ascii="Times New Roman" w:hAnsi="Times New Roman" w:cs="Times New Roman"/>
                <w:sz w:val="24"/>
                <w:szCs w:val="32"/>
              </w:rPr>
              <w:t xml:space="preserve"> (PESTLE Analysis, 2016)</w:t>
            </w:r>
            <w:r w:rsidR="009302AB" w:rsidRPr="008921F5">
              <w:rPr>
                <w:rFonts w:ascii="Times New Roman" w:hAnsi="Times New Roman" w:cs="Times New Roman"/>
                <w:sz w:val="24"/>
                <w:szCs w:val="32"/>
              </w:rPr>
              <w:t xml:space="preserve">. In order to operate within the confines of the law and foster a </w:t>
            </w:r>
            <w:proofErr w:type="spellStart"/>
            <w:r w:rsidR="009302AB" w:rsidRPr="008921F5">
              <w:rPr>
                <w:rFonts w:ascii="Times New Roman" w:hAnsi="Times New Roman" w:cs="Times New Roman"/>
                <w:sz w:val="24"/>
                <w:szCs w:val="32"/>
              </w:rPr>
              <w:t>favourable</w:t>
            </w:r>
            <w:proofErr w:type="spellEnd"/>
            <w:r w:rsidR="009302AB" w:rsidRPr="008921F5">
              <w:rPr>
                <w:rFonts w:ascii="Times New Roman" w:hAnsi="Times New Roman" w:cs="Times New Roman"/>
                <w:sz w:val="24"/>
                <w:szCs w:val="32"/>
              </w:rPr>
              <w:t xml:space="preserve"> rapport with governmental entities, Marriott Hotels &amp; Resorts is obligated to adhere to these regulations.</w:t>
            </w:r>
          </w:p>
          <w:p w14:paraId="20573241" w14:textId="77777777" w:rsidR="00BE441E" w:rsidRPr="008921F5" w:rsidRDefault="00BE441E" w:rsidP="004F59D1">
            <w:pPr>
              <w:pStyle w:val="ListParagraph"/>
              <w:numPr>
                <w:ilvl w:val="0"/>
                <w:numId w:val="6"/>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lastRenderedPageBreak/>
              <w:t xml:space="preserve">International relations: </w:t>
            </w:r>
            <w:r w:rsidR="00AD6B3C" w:rsidRPr="008921F5">
              <w:rPr>
                <w:rFonts w:ascii="Times New Roman" w:hAnsi="Times New Roman" w:cs="Times New Roman"/>
                <w:sz w:val="24"/>
                <w:szCs w:val="32"/>
              </w:rPr>
              <w:t>The tourist industry is sensitive to the political climate and state of international ties. The worldwide operations of Marriott Hotels &amp; Resorts might be affected by current geopolitical events, thus the company must keep an eye on these developments</w:t>
            </w:r>
            <w:r w:rsidR="00916239" w:rsidRPr="008921F5">
              <w:rPr>
                <w:rFonts w:ascii="Times New Roman" w:hAnsi="Times New Roman" w:cs="Times New Roman"/>
                <w:sz w:val="24"/>
                <w:szCs w:val="32"/>
              </w:rPr>
              <w:t xml:space="preserve"> (Fern Fort University, 2020)</w:t>
            </w:r>
            <w:r w:rsidR="00AD6B3C" w:rsidRPr="008921F5">
              <w:rPr>
                <w:rFonts w:ascii="Times New Roman" w:hAnsi="Times New Roman" w:cs="Times New Roman"/>
                <w:sz w:val="24"/>
                <w:szCs w:val="32"/>
              </w:rPr>
              <w:t>.</w:t>
            </w:r>
          </w:p>
        </w:tc>
      </w:tr>
      <w:tr w:rsidR="00BE441E" w:rsidRPr="008921F5" w14:paraId="6A38AD28" w14:textId="77777777" w:rsidTr="00246F80">
        <w:tc>
          <w:tcPr>
            <w:tcW w:w="1838" w:type="dxa"/>
          </w:tcPr>
          <w:p w14:paraId="5E11FCD7" w14:textId="77777777" w:rsidR="00BE441E" w:rsidRPr="008921F5" w:rsidRDefault="00BE441E"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lastRenderedPageBreak/>
              <w:t>Economic factors:</w:t>
            </w:r>
          </w:p>
        </w:tc>
        <w:tc>
          <w:tcPr>
            <w:tcW w:w="7512" w:type="dxa"/>
          </w:tcPr>
          <w:p w14:paraId="731D9D1E" w14:textId="77777777" w:rsidR="00BE441E" w:rsidRPr="008921F5" w:rsidRDefault="00BE441E" w:rsidP="004F59D1">
            <w:pPr>
              <w:pStyle w:val="ListParagraph"/>
              <w:numPr>
                <w:ilvl w:val="0"/>
                <w:numId w:val="7"/>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Economic growth: </w:t>
            </w:r>
            <w:r w:rsidR="00AD6B3C" w:rsidRPr="008921F5">
              <w:rPr>
                <w:rFonts w:ascii="Times New Roman" w:hAnsi="Times New Roman" w:cs="Times New Roman"/>
                <w:sz w:val="24"/>
                <w:szCs w:val="32"/>
              </w:rPr>
              <w:t>Consumer spending on travel and lodging is very sensitive to the general economic climate, which includes GDP growth rates, employment levels, and disposable incomes</w:t>
            </w:r>
            <w:r w:rsidR="00916239" w:rsidRPr="008921F5">
              <w:rPr>
                <w:rFonts w:ascii="Times New Roman" w:hAnsi="Times New Roman" w:cs="Times New Roman"/>
                <w:sz w:val="24"/>
                <w:szCs w:val="32"/>
              </w:rPr>
              <w:t xml:space="preserve"> (Chu and Choi, 2000)</w:t>
            </w:r>
            <w:r w:rsidR="00AD6B3C" w:rsidRPr="008921F5">
              <w:rPr>
                <w:rFonts w:ascii="Times New Roman" w:hAnsi="Times New Roman" w:cs="Times New Roman"/>
                <w:sz w:val="24"/>
                <w:szCs w:val="32"/>
              </w:rPr>
              <w:t>. Revenue and profitability at Marriott Hotels &amp; Resorts are highly dependent on the health of the economies of the company's target areas.</w:t>
            </w:r>
          </w:p>
          <w:p w14:paraId="52218002" w14:textId="77777777" w:rsidR="00BE441E" w:rsidRPr="008921F5" w:rsidRDefault="00BE441E" w:rsidP="004F59D1">
            <w:pPr>
              <w:pStyle w:val="ListParagraph"/>
              <w:numPr>
                <w:ilvl w:val="0"/>
                <w:numId w:val="7"/>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Exchange rates: </w:t>
            </w:r>
            <w:r w:rsidR="00AD6B3C" w:rsidRPr="008921F5">
              <w:rPr>
                <w:rFonts w:ascii="Times New Roman" w:hAnsi="Times New Roman" w:cs="Times New Roman"/>
                <w:sz w:val="24"/>
                <w:szCs w:val="32"/>
              </w:rPr>
              <w:t>Currency fluctuations may have an effect on foreign vacation plans</w:t>
            </w:r>
            <w:r w:rsidR="00916239" w:rsidRPr="008921F5">
              <w:rPr>
                <w:rFonts w:ascii="Times New Roman" w:hAnsi="Times New Roman" w:cs="Times New Roman"/>
                <w:sz w:val="24"/>
                <w:szCs w:val="32"/>
              </w:rPr>
              <w:t xml:space="preserve"> (</w:t>
            </w:r>
            <w:proofErr w:type="spellStart"/>
            <w:r w:rsidR="00916239" w:rsidRPr="008921F5">
              <w:rPr>
                <w:rFonts w:ascii="Times New Roman" w:hAnsi="Times New Roman" w:cs="Times New Roman"/>
                <w:sz w:val="24"/>
                <w:szCs w:val="32"/>
              </w:rPr>
              <w:t>Aprianto</w:t>
            </w:r>
            <w:proofErr w:type="spellEnd"/>
            <w:r w:rsidR="00916239" w:rsidRPr="008921F5">
              <w:rPr>
                <w:rFonts w:ascii="Times New Roman" w:hAnsi="Times New Roman" w:cs="Times New Roman"/>
                <w:sz w:val="24"/>
                <w:szCs w:val="32"/>
              </w:rPr>
              <w:t>, 2018)</w:t>
            </w:r>
            <w:r w:rsidR="00AD6B3C" w:rsidRPr="008921F5">
              <w:rPr>
                <w:rFonts w:ascii="Times New Roman" w:hAnsi="Times New Roman" w:cs="Times New Roman"/>
                <w:sz w:val="24"/>
                <w:szCs w:val="32"/>
              </w:rPr>
              <w:t>. A rise in the value of the local currency relative to that of other countries' currencies may put off tourists and cut into tax income</w:t>
            </w:r>
            <w:r w:rsidR="00916239" w:rsidRPr="008921F5">
              <w:rPr>
                <w:rFonts w:ascii="Times New Roman" w:hAnsi="Times New Roman" w:cs="Times New Roman"/>
                <w:sz w:val="24"/>
                <w:szCs w:val="32"/>
              </w:rPr>
              <w:t xml:space="preserve"> (</w:t>
            </w:r>
            <w:proofErr w:type="spellStart"/>
            <w:r w:rsidR="00916239" w:rsidRPr="008921F5">
              <w:rPr>
                <w:rFonts w:ascii="Times New Roman" w:hAnsi="Times New Roman" w:cs="Times New Roman"/>
                <w:sz w:val="24"/>
                <w:szCs w:val="32"/>
              </w:rPr>
              <w:t>Swotandpestle</w:t>
            </w:r>
            <w:proofErr w:type="spellEnd"/>
            <w:r w:rsidR="00916239" w:rsidRPr="008921F5">
              <w:rPr>
                <w:rFonts w:ascii="Times New Roman" w:hAnsi="Times New Roman" w:cs="Times New Roman"/>
                <w:sz w:val="24"/>
                <w:szCs w:val="32"/>
              </w:rPr>
              <w:t>, 2018)</w:t>
            </w:r>
            <w:r w:rsidR="00AD6B3C" w:rsidRPr="008921F5">
              <w:rPr>
                <w:rFonts w:ascii="Times New Roman" w:hAnsi="Times New Roman" w:cs="Times New Roman"/>
                <w:sz w:val="24"/>
                <w:szCs w:val="32"/>
              </w:rPr>
              <w:t>. Marriott has to evaluate potential currency risks and have plans in place to deal with the resulting volatility.</w:t>
            </w:r>
          </w:p>
        </w:tc>
      </w:tr>
      <w:tr w:rsidR="00BE441E" w:rsidRPr="008921F5" w14:paraId="1D82AA8D" w14:textId="77777777" w:rsidTr="00246F80">
        <w:tc>
          <w:tcPr>
            <w:tcW w:w="1838" w:type="dxa"/>
          </w:tcPr>
          <w:p w14:paraId="1B57CEF8" w14:textId="77777777" w:rsidR="00BE441E" w:rsidRPr="008921F5" w:rsidRDefault="00BE441E"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Social factors:</w:t>
            </w:r>
          </w:p>
        </w:tc>
        <w:tc>
          <w:tcPr>
            <w:tcW w:w="7512" w:type="dxa"/>
          </w:tcPr>
          <w:p w14:paraId="12ABC81A" w14:textId="77777777" w:rsidR="00BE441E" w:rsidRPr="008921F5" w:rsidRDefault="00BE441E" w:rsidP="004F59D1">
            <w:pPr>
              <w:pStyle w:val="ListParagraph"/>
              <w:numPr>
                <w:ilvl w:val="0"/>
                <w:numId w:val="8"/>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Demographic shifts: </w:t>
            </w:r>
            <w:r w:rsidR="00AD6B3C" w:rsidRPr="008921F5">
              <w:rPr>
                <w:rFonts w:ascii="Times New Roman" w:hAnsi="Times New Roman" w:cs="Times New Roman"/>
                <w:sz w:val="24"/>
                <w:szCs w:val="32"/>
              </w:rPr>
              <w:t>Travel habits and preferences may be affected by demographic trends like an ageing population or changes in the composition of households. In order to adapt to the changing needs of its target markets, Marriott Hotels &amp; Resorts must get a thorough understanding of those areas' demographics</w:t>
            </w:r>
            <w:r w:rsidR="00916239" w:rsidRPr="008921F5">
              <w:rPr>
                <w:rFonts w:ascii="Times New Roman" w:hAnsi="Times New Roman" w:cs="Times New Roman"/>
                <w:sz w:val="24"/>
                <w:szCs w:val="32"/>
              </w:rPr>
              <w:t xml:space="preserve"> (Wordpress, 2016)</w:t>
            </w:r>
            <w:r w:rsidR="00AD6B3C" w:rsidRPr="008921F5">
              <w:rPr>
                <w:rFonts w:ascii="Times New Roman" w:hAnsi="Times New Roman" w:cs="Times New Roman"/>
                <w:sz w:val="24"/>
                <w:szCs w:val="32"/>
              </w:rPr>
              <w:t>.</w:t>
            </w:r>
          </w:p>
          <w:p w14:paraId="63285646" w14:textId="77777777" w:rsidR="00BE441E" w:rsidRPr="008921F5" w:rsidRDefault="00BE441E" w:rsidP="004F59D1">
            <w:pPr>
              <w:pStyle w:val="ListParagraph"/>
              <w:numPr>
                <w:ilvl w:val="0"/>
                <w:numId w:val="8"/>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Social trends: </w:t>
            </w:r>
            <w:r w:rsidR="00AD6B3C" w:rsidRPr="008921F5">
              <w:rPr>
                <w:rFonts w:ascii="Times New Roman" w:hAnsi="Times New Roman" w:cs="Times New Roman"/>
                <w:sz w:val="24"/>
                <w:szCs w:val="32"/>
              </w:rPr>
              <w:t xml:space="preserve">The hospitality sector responds to societal shifts in demand, such as the growing interest in health and wellbeing, sustainable </w:t>
            </w:r>
            <w:proofErr w:type="spellStart"/>
            <w:r w:rsidR="00AD6B3C" w:rsidRPr="008921F5">
              <w:rPr>
                <w:rFonts w:ascii="Times New Roman" w:hAnsi="Times New Roman" w:cs="Times New Roman"/>
                <w:sz w:val="24"/>
                <w:szCs w:val="32"/>
              </w:rPr>
              <w:t>practises</w:t>
            </w:r>
            <w:proofErr w:type="spellEnd"/>
            <w:r w:rsidR="00AD6B3C" w:rsidRPr="008921F5">
              <w:rPr>
                <w:rFonts w:ascii="Times New Roman" w:hAnsi="Times New Roman" w:cs="Times New Roman"/>
                <w:sz w:val="24"/>
                <w:szCs w:val="32"/>
              </w:rPr>
              <w:t xml:space="preserve">, and </w:t>
            </w:r>
            <w:proofErr w:type="spellStart"/>
            <w:r w:rsidR="00AD6B3C" w:rsidRPr="008921F5">
              <w:rPr>
                <w:rFonts w:ascii="Times New Roman" w:hAnsi="Times New Roman" w:cs="Times New Roman"/>
                <w:sz w:val="24"/>
                <w:szCs w:val="32"/>
              </w:rPr>
              <w:t>individualised</w:t>
            </w:r>
            <w:proofErr w:type="spellEnd"/>
            <w:r w:rsidR="00AD6B3C" w:rsidRPr="008921F5">
              <w:rPr>
                <w:rFonts w:ascii="Times New Roman" w:hAnsi="Times New Roman" w:cs="Times New Roman"/>
                <w:sz w:val="24"/>
                <w:szCs w:val="32"/>
              </w:rPr>
              <w:t xml:space="preserve"> service. Marriott has to modify its products so that they fit these tendencies and satisfy the evolving needs of its ideal clients.</w:t>
            </w:r>
          </w:p>
        </w:tc>
      </w:tr>
      <w:tr w:rsidR="00BE441E" w:rsidRPr="008921F5" w14:paraId="5F8DDBD3" w14:textId="77777777" w:rsidTr="00246F80">
        <w:tc>
          <w:tcPr>
            <w:tcW w:w="1838" w:type="dxa"/>
          </w:tcPr>
          <w:p w14:paraId="38D5A503" w14:textId="77777777" w:rsidR="00BE441E" w:rsidRPr="008921F5" w:rsidRDefault="00BE441E"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Technological factors:</w:t>
            </w:r>
          </w:p>
        </w:tc>
        <w:tc>
          <w:tcPr>
            <w:tcW w:w="7512" w:type="dxa"/>
          </w:tcPr>
          <w:p w14:paraId="772829FF" w14:textId="77777777" w:rsidR="00AD6B3C" w:rsidRPr="008921F5" w:rsidRDefault="00BE441E" w:rsidP="004F59D1">
            <w:pPr>
              <w:pStyle w:val="ListParagraph"/>
              <w:numPr>
                <w:ilvl w:val="0"/>
                <w:numId w:val="9"/>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Technological advancements:</w:t>
            </w:r>
            <w:r w:rsidR="00AD6B3C" w:rsidRPr="008921F5">
              <w:rPr>
                <w:rFonts w:ascii="Times New Roman" w:hAnsi="Times New Roman" w:cs="Times New Roman"/>
                <w:sz w:val="24"/>
                <w:szCs w:val="32"/>
              </w:rPr>
              <w:t xml:space="preserve"> The hotel chain has both advantages and disadvantages as a result of the fast development of technology</w:t>
            </w:r>
            <w:r w:rsidR="00916239" w:rsidRPr="008921F5">
              <w:rPr>
                <w:rFonts w:ascii="Times New Roman" w:hAnsi="Times New Roman" w:cs="Times New Roman"/>
                <w:sz w:val="24"/>
                <w:szCs w:val="32"/>
              </w:rPr>
              <w:t xml:space="preserve"> (Kuo, Chen and </w:t>
            </w:r>
            <w:proofErr w:type="spellStart"/>
            <w:r w:rsidR="00916239" w:rsidRPr="008921F5">
              <w:rPr>
                <w:rFonts w:ascii="Times New Roman" w:hAnsi="Times New Roman" w:cs="Times New Roman"/>
                <w:sz w:val="24"/>
                <w:szCs w:val="32"/>
              </w:rPr>
              <w:t>Tseng</w:t>
            </w:r>
            <w:proofErr w:type="spellEnd"/>
            <w:r w:rsidR="00916239" w:rsidRPr="008921F5">
              <w:rPr>
                <w:rFonts w:ascii="Times New Roman" w:hAnsi="Times New Roman" w:cs="Times New Roman"/>
                <w:sz w:val="24"/>
                <w:szCs w:val="32"/>
              </w:rPr>
              <w:t>, 2017)</w:t>
            </w:r>
            <w:r w:rsidR="00AD6B3C" w:rsidRPr="008921F5">
              <w:rPr>
                <w:rFonts w:ascii="Times New Roman" w:hAnsi="Times New Roman" w:cs="Times New Roman"/>
                <w:sz w:val="24"/>
                <w:szCs w:val="32"/>
              </w:rPr>
              <w:t xml:space="preserve">. Mobile applications, AI, and data </w:t>
            </w:r>
            <w:r w:rsidR="00AD6B3C" w:rsidRPr="008921F5">
              <w:rPr>
                <w:rFonts w:ascii="Times New Roman" w:hAnsi="Times New Roman" w:cs="Times New Roman"/>
                <w:sz w:val="24"/>
                <w:szCs w:val="32"/>
              </w:rPr>
              <w:lastRenderedPageBreak/>
              <w:t>analytics are just a few examples of the technology breakthroughs that may boost customer satisfaction, simplify processes, and increase productivity. Marriott has significant hurdles, including keeping up with technological developments and guaranteeing data security</w:t>
            </w:r>
            <w:r w:rsidR="00916239" w:rsidRPr="008921F5">
              <w:rPr>
                <w:rFonts w:ascii="Times New Roman" w:hAnsi="Times New Roman" w:cs="Times New Roman"/>
                <w:sz w:val="24"/>
                <w:szCs w:val="32"/>
              </w:rPr>
              <w:t xml:space="preserve"> (Farooq, 2019)</w:t>
            </w:r>
            <w:r w:rsidR="00AD6B3C" w:rsidRPr="008921F5">
              <w:rPr>
                <w:rFonts w:ascii="Times New Roman" w:hAnsi="Times New Roman" w:cs="Times New Roman"/>
                <w:sz w:val="24"/>
                <w:szCs w:val="32"/>
              </w:rPr>
              <w:t>.</w:t>
            </w:r>
          </w:p>
          <w:p w14:paraId="5AE00788" w14:textId="77777777" w:rsidR="00BE441E" w:rsidRPr="008921F5" w:rsidRDefault="00BE441E" w:rsidP="004F59D1">
            <w:pPr>
              <w:pStyle w:val="ListParagraph"/>
              <w:numPr>
                <w:ilvl w:val="0"/>
                <w:numId w:val="9"/>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Online platforms and sharing economy: </w:t>
            </w:r>
            <w:r w:rsidR="00AD6B3C" w:rsidRPr="008921F5">
              <w:rPr>
                <w:rFonts w:ascii="Times New Roman" w:hAnsi="Times New Roman" w:cs="Times New Roman"/>
                <w:sz w:val="24"/>
                <w:szCs w:val="32"/>
              </w:rPr>
              <w:t xml:space="preserve">The conventional hotel sector have been shaken up by the proliferation of internet booking and home-sharing sites. In order to compete with other lodging options, Marriott Hotels &amp; Resorts must </w:t>
            </w:r>
            <w:proofErr w:type="spellStart"/>
            <w:r w:rsidR="00AD6B3C" w:rsidRPr="008921F5">
              <w:rPr>
                <w:rFonts w:ascii="Times New Roman" w:hAnsi="Times New Roman" w:cs="Times New Roman"/>
                <w:sz w:val="24"/>
                <w:szCs w:val="32"/>
              </w:rPr>
              <w:t>optimise</w:t>
            </w:r>
            <w:proofErr w:type="spellEnd"/>
            <w:r w:rsidR="00AD6B3C" w:rsidRPr="008921F5">
              <w:rPr>
                <w:rFonts w:ascii="Times New Roman" w:hAnsi="Times New Roman" w:cs="Times New Roman"/>
                <w:sz w:val="24"/>
                <w:szCs w:val="32"/>
              </w:rPr>
              <w:t xml:space="preserve"> its use of digital channels, create innovative digital platforms, and set itself apart from the competition</w:t>
            </w:r>
            <w:r w:rsidR="00916239" w:rsidRPr="008921F5">
              <w:rPr>
                <w:rFonts w:ascii="Times New Roman" w:hAnsi="Times New Roman" w:cs="Times New Roman"/>
                <w:sz w:val="24"/>
                <w:szCs w:val="32"/>
              </w:rPr>
              <w:t xml:space="preserve"> (Farooq, 2019)</w:t>
            </w:r>
            <w:r w:rsidR="00AD6B3C" w:rsidRPr="008921F5">
              <w:rPr>
                <w:rFonts w:ascii="Times New Roman" w:hAnsi="Times New Roman" w:cs="Times New Roman"/>
                <w:sz w:val="24"/>
                <w:szCs w:val="32"/>
              </w:rPr>
              <w:t>.</w:t>
            </w:r>
          </w:p>
        </w:tc>
      </w:tr>
      <w:tr w:rsidR="00BE441E" w:rsidRPr="008921F5" w14:paraId="7228CB66" w14:textId="77777777" w:rsidTr="00246F80">
        <w:tc>
          <w:tcPr>
            <w:tcW w:w="1838" w:type="dxa"/>
          </w:tcPr>
          <w:p w14:paraId="60370B50" w14:textId="77777777" w:rsidR="00BE441E" w:rsidRPr="008921F5" w:rsidRDefault="00BE441E"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lastRenderedPageBreak/>
              <w:t>Environmental factors:</w:t>
            </w:r>
          </w:p>
        </w:tc>
        <w:tc>
          <w:tcPr>
            <w:tcW w:w="7512" w:type="dxa"/>
          </w:tcPr>
          <w:p w14:paraId="3AB9D7DA" w14:textId="77777777" w:rsidR="00BE441E" w:rsidRPr="008921F5" w:rsidRDefault="00BE441E" w:rsidP="004F59D1">
            <w:pPr>
              <w:pStyle w:val="ListParagraph"/>
              <w:numPr>
                <w:ilvl w:val="0"/>
                <w:numId w:val="10"/>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Sustainability initiatives: </w:t>
            </w:r>
            <w:r w:rsidR="00AD6B3C" w:rsidRPr="008921F5">
              <w:rPr>
                <w:rFonts w:ascii="Times New Roman" w:hAnsi="Times New Roman" w:cs="Times New Roman"/>
                <w:sz w:val="24"/>
                <w:szCs w:val="32"/>
              </w:rPr>
              <w:t>Hotels must implement eco-friendly policies in light of rising public awareness of environmental issues and global warming</w:t>
            </w:r>
            <w:r w:rsidR="00916239" w:rsidRPr="008921F5">
              <w:rPr>
                <w:rFonts w:ascii="Times New Roman" w:hAnsi="Times New Roman" w:cs="Times New Roman"/>
                <w:sz w:val="24"/>
                <w:szCs w:val="32"/>
              </w:rPr>
              <w:t xml:space="preserve"> (</w:t>
            </w:r>
            <w:proofErr w:type="spellStart"/>
            <w:r w:rsidR="00916239" w:rsidRPr="008921F5">
              <w:rPr>
                <w:rFonts w:ascii="Times New Roman" w:hAnsi="Times New Roman" w:cs="Times New Roman"/>
                <w:sz w:val="24"/>
                <w:szCs w:val="32"/>
              </w:rPr>
              <w:t>Achinas</w:t>
            </w:r>
            <w:proofErr w:type="spellEnd"/>
            <w:r w:rsidR="00916239" w:rsidRPr="008921F5">
              <w:rPr>
                <w:rFonts w:ascii="Times New Roman" w:hAnsi="Times New Roman" w:cs="Times New Roman"/>
                <w:sz w:val="24"/>
                <w:szCs w:val="32"/>
              </w:rPr>
              <w:t xml:space="preserve"> et al., 2019)</w:t>
            </w:r>
            <w:r w:rsidR="00AD6B3C" w:rsidRPr="008921F5">
              <w:rPr>
                <w:rFonts w:ascii="Times New Roman" w:hAnsi="Times New Roman" w:cs="Times New Roman"/>
                <w:sz w:val="24"/>
                <w:szCs w:val="32"/>
              </w:rPr>
              <w:t xml:space="preserve">. Energy-efficient measures, trash reduction, water conservation, and the promotion of eco-friendly activities are all things that Marriott Hotels &amp; Resorts should </w:t>
            </w:r>
            <w:proofErr w:type="spellStart"/>
            <w:r w:rsidR="00AD6B3C" w:rsidRPr="008921F5">
              <w:rPr>
                <w:rFonts w:ascii="Times New Roman" w:hAnsi="Times New Roman" w:cs="Times New Roman"/>
                <w:sz w:val="24"/>
                <w:szCs w:val="32"/>
              </w:rPr>
              <w:t>prioritise</w:t>
            </w:r>
            <w:proofErr w:type="spellEnd"/>
            <w:r w:rsidR="00AD6B3C" w:rsidRPr="008921F5">
              <w:rPr>
                <w:rFonts w:ascii="Times New Roman" w:hAnsi="Times New Roman" w:cs="Times New Roman"/>
                <w:sz w:val="24"/>
                <w:szCs w:val="32"/>
              </w:rPr>
              <w:t xml:space="preserve"> in order to live up to the standards of eco-conscious guests</w:t>
            </w:r>
            <w:r w:rsidR="00916239" w:rsidRPr="008921F5">
              <w:rPr>
                <w:rFonts w:ascii="Times New Roman" w:hAnsi="Times New Roman" w:cs="Times New Roman"/>
                <w:sz w:val="24"/>
                <w:szCs w:val="32"/>
              </w:rPr>
              <w:t xml:space="preserve"> (Farooq, 2019)</w:t>
            </w:r>
            <w:r w:rsidR="00AD6B3C" w:rsidRPr="008921F5">
              <w:rPr>
                <w:rFonts w:ascii="Times New Roman" w:hAnsi="Times New Roman" w:cs="Times New Roman"/>
                <w:sz w:val="24"/>
                <w:szCs w:val="32"/>
              </w:rPr>
              <w:t>.</w:t>
            </w:r>
          </w:p>
          <w:p w14:paraId="069A8D3B" w14:textId="77777777" w:rsidR="00BE441E" w:rsidRPr="008921F5" w:rsidRDefault="00BE441E" w:rsidP="004F59D1">
            <w:pPr>
              <w:pStyle w:val="ListParagraph"/>
              <w:numPr>
                <w:ilvl w:val="0"/>
                <w:numId w:val="10"/>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Climate change and natural disasters: </w:t>
            </w:r>
            <w:r w:rsidR="00AD6B3C" w:rsidRPr="008921F5">
              <w:rPr>
                <w:rFonts w:ascii="Times New Roman" w:hAnsi="Times New Roman" w:cs="Times New Roman"/>
                <w:sz w:val="24"/>
                <w:szCs w:val="32"/>
              </w:rPr>
              <w:t>The effects of climate change, such as severe weather occurrences, may have a negative effect on hotel operations, disrupt travel patterns, and cause physical harm to the local area</w:t>
            </w:r>
            <w:r w:rsidR="00916239" w:rsidRPr="008921F5">
              <w:rPr>
                <w:rFonts w:ascii="Times New Roman" w:hAnsi="Times New Roman" w:cs="Times New Roman"/>
                <w:sz w:val="24"/>
                <w:szCs w:val="32"/>
              </w:rPr>
              <w:t xml:space="preserve"> (</w:t>
            </w:r>
            <w:proofErr w:type="spellStart"/>
            <w:r w:rsidR="00916239" w:rsidRPr="008921F5">
              <w:rPr>
                <w:rFonts w:ascii="Times New Roman" w:hAnsi="Times New Roman" w:cs="Times New Roman"/>
                <w:sz w:val="24"/>
                <w:szCs w:val="32"/>
              </w:rPr>
              <w:t>Widya</w:t>
            </w:r>
            <w:proofErr w:type="spellEnd"/>
            <w:r w:rsidR="00916239" w:rsidRPr="008921F5">
              <w:rPr>
                <w:rFonts w:ascii="Times New Roman" w:hAnsi="Times New Roman" w:cs="Times New Roman"/>
                <w:sz w:val="24"/>
                <w:szCs w:val="32"/>
              </w:rPr>
              <w:t xml:space="preserve"> </w:t>
            </w:r>
            <w:proofErr w:type="spellStart"/>
            <w:r w:rsidR="00916239" w:rsidRPr="008921F5">
              <w:rPr>
                <w:rFonts w:ascii="Times New Roman" w:hAnsi="Times New Roman" w:cs="Times New Roman"/>
                <w:sz w:val="24"/>
                <w:szCs w:val="32"/>
              </w:rPr>
              <w:t>Yudha</w:t>
            </w:r>
            <w:proofErr w:type="spellEnd"/>
            <w:r w:rsidR="00916239" w:rsidRPr="008921F5">
              <w:rPr>
                <w:rFonts w:ascii="Times New Roman" w:hAnsi="Times New Roman" w:cs="Times New Roman"/>
                <w:sz w:val="24"/>
                <w:szCs w:val="32"/>
              </w:rPr>
              <w:t xml:space="preserve">, </w:t>
            </w:r>
            <w:proofErr w:type="spellStart"/>
            <w:r w:rsidR="00916239" w:rsidRPr="008921F5">
              <w:rPr>
                <w:rFonts w:ascii="Times New Roman" w:hAnsi="Times New Roman" w:cs="Times New Roman"/>
                <w:sz w:val="24"/>
                <w:szCs w:val="32"/>
              </w:rPr>
              <w:t>Tjahjono</w:t>
            </w:r>
            <w:proofErr w:type="spellEnd"/>
            <w:r w:rsidR="00916239" w:rsidRPr="008921F5">
              <w:rPr>
                <w:rFonts w:ascii="Times New Roman" w:hAnsi="Times New Roman" w:cs="Times New Roman"/>
                <w:sz w:val="24"/>
                <w:szCs w:val="32"/>
              </w:rPr>
              <w:t xml:space="preserve"> and </w:t>
            </w:r>
            <w:proofErr w:type="spellStart"/>
            <w:r w:rsidR="00916239" w:rsidRPr="008921F5">
              <w:rPr>
                <w:rFonts w:ascii="Times New Roman" w:hAnsi="Times New Roman" w:cs="Times New Roman"/>
                <w:sz w:val="24"/>
                <w:szCs w:val="32"/>
              </w:rPr>
              <w:t>Kolios</w:t>
            </w:r>
            <w:proofErr w:type="spellEnd"/>
            <w:r w:rsidR="00916239" w:rsidRPr="008921F5">
              <w:rPr>
                <w:rFonts w:ascii="Times New Roman" w:hAnsi="Times New Roman" w:cs="Times New Roman"/>
                <w:sz w:val="24"/>
                <w:szCs w:val="32"/>
              </w:rPr>
              <w:t>, 2018)</w:t>
            </w:r>
            <w:r w:rsidR="00AD6B3C" w:rsidRPr="008921F5">
              <w:rPr>
                <w:rFonts w:ascii="Times New Roman" w:hAnsi="Times New Roman" w:cs="Times New Roman"/>
                <w:sz w:val="24"/>
                <w:szCs w:val="32"/>
              </w:rPr>
              <w:t>. To preserve business continuity and reduce losses, Marriott must evaluate climate change risks and take appropriate action.</w:t>
            </w:r>
          </w:p>
        </w:tc>
      </w:tr>
      <w:tr w:rsidR="00BE441E" w:rsidRPr="008921F5" w14:paraId="776FF399" w14:textId="77777777" w:rsidTr="00246F80">
        <w:tc>
          <w:tcPr>
            <w:tcW w:w="1838" w:type="dxa"/>
          </w:tcPr>
          <w:p w14:paraId="22100663" w14:textId="77777777" w:rsidR="00BE441E" w:rsidRPr="008921F5" w:rsidRDefault="00BE441E"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Legal factors:</w:t>
            </w:r>
          </w:p>
        </w:tc>
        <w:tc>
          <w:tcPr>
            <w:tcW w:w="7512" w:type="dxa"/>
          </w:tcPr>
          <w:p w14:paraId="5BD1C108" w14:textId="77777777" w:rsidR="00BE441E" w:rsidRPr="008921F5" w:rsidRDefault="00BE441E" w:rsidP="004F59D1">
            <w:pPr>
              <w:pStyle w:val="ListParagraph"/>
              <w:numPr>
                <w:ilvl w:val="0"/>
                <w:numId w:val="11"/>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Labor laws: </w:t>
            </w:r>
            <w:r w:rsidR="00AD6B3C" w:rsidRPr="008921F5">
              <w:rPr>
                <w:rFonts w:ascii="Times New Roman" w:hAnsi="Times New Roman" w:cs="Times New Roman"/>
                <w:sz w:val="24"/>
                <w:szCs w:val="32"/>
              </w:rPr>
              <w:t>Employment contracts, minimum pay, working hours, and employee perks at Marriott Hotels &amp; Resorts must adhere to all applicable laws and regulations. Adhering to labour regulations is critical for both keeping workers happy and staying out of legal trouble</w:t>
            </w:r>
            <w:r w:rsidR="00916239" w:rsidRPr="008921F5">
              <w:rPr>
                <w:rFonts w:ascii="Times New Roman" w:hAnsi="Times New Roman" w:cs="Times New Roman"/>
                <w:sz w:val="24"/>
                <w:szCs w:val="32"/>
              </w:rPr>
              <w:t xml:space="preserve"> (Capobianco et al., 2021)</w:t>
            </w:r>
            <w:r w:rsidR="00AD6B3C" w:rsidRPr="008921F5">
              <w:rPr>
                <w:rFonts w:ascii="Times New Roman" w:hAnsi="Times New Roman" w:cs="Times New Roman"/>
                <w:sz w:val="24"/>
                <w:szCs w:val="32"/>
              </w:rPr>
              <w:t>.</w:t>
            </w:r>
          </w:p>
          <w:p w14:paraId="18E72B2C" w14:textId="77777777" w:rsidR="00BE441E" w:rsidRPr="008921F5" w:rsidRDefault="00BE441E" w:rsidP="004F59D1">
            <w:pPr>
              <w:pStyle w:val="ListParagraph"/>
              <w:numPr>
                <w:ilvl w:val="0"/>
                <w:numId w:val="11"/>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Safety and security regulations: </w:t>
            </w:r>
            <w:r w:rsidR="00AD6B3C" w:rsidRPr="008921F5">
              <w:rPr>
                <w:rFonts w:ascii="Times New Roman" w:hAnsi="Times New Roman" w:cs="Times New Roman"/>
                <w:sz w:val="24"/>
                <w:szCs w:val="32"/>
              </w:rPr>
              <w:t xml:space="preserve">There are safety and security laws that hotels must follow for the protection of their visitors. To ensure </w:t>
            </w:r>
            <w:r w:rsidR="00AD6B3C" w:rsidRPr="008921F5">
              <w:rPr>
                <w:rFonts w:ascii="Times New Roman" w:hAnsi="Times New Roman" w:cs="Times New Roman"/>
                <w:sz w:val="24"/>
                <w:szCs w:val="32"/>
              </w:rPr>
              <w:lastRenderedPageBreak/>
              <w:t>that its guests are always safe, Marriott Hotels &amp; Resorts must install the necessary safety measures, perform routine inspections, and follow all applicable laws and regulations</w:t>
            </w:r>
            <w:r w:rsidR="00916239" w:rsidRPr="008921F5">
              <w:rPr>
                <w:rFonts w:ascii="Times New Roman" w:hAnsi="Times New Roman" w:cs="Times New Roman"/>
                <w:sz w:val="24"/>
                <w:szCs w:val="32"/>
              </w:rPr>
              <w:t xml:space="preserve"> (Ferreira, 2022)</w:t>
            </w:r>
            <w:r w:rsidR="00AD6B3C" w:rsidRPr="008921F5">
              <w:rPr>
                <w:rFonts w:ascii="Times New Roman" w:hAnsi="Times New Roman" w:cs="Times New Roman"/>
                <w:sz w:val="24"/>
                <w:szCs w:val="32"/>
              </w:rPr>
              <w:t>.</w:t>
            </w:r>
          </w:p>
        </w:tc>
      </w:tr>
    </w:tbl>
    <w:p w14:paraId="1CE132C4" w14:textId="77777777" w:rsidR="00FB58B1" w:rsidRPr="008921F5" w:rsidRDefault="00FB58B1" w:rsidP="004F59D1">
      <w:pPr>
        <w:spacing w:line="360" w:lineRule="auto"/>
        <w:jc w:val="both"/>
        <w:rPr>
          <w:rFonts w:ascii="Times New Roman" w:hAnsi="Times New Roman" w:cs="Times New Roman"/>
          <w:sz w:val="24"/>
          <w:szCs w:val="32"/>
        </w:rPr>
      </w:pPr>
    </w:p>
    <w:p w14:paraId="06653830" w14:textId="77777777" w:rsidR="00872B2A" w:rsidRPr="008921F5" w:rsidRDefault="00872B2A" w:rsidP="004F59D1">
      <w:pPr>
        <w:spacing w:line="360" w:lineRule="auto"/>
        <w:jc w:val="both"/>
        <w:rPr>
          <w:rFonts w:ascii="Times New Roman" w:hAnsi="Times New Roman" w:cs="Times New Roman"/>
          <w:sz w:val="24"/>
          <w:szCs w:val="32"/>
        </w:rPr>
      </w:pPr>
    </w:p>
    <w:p w14:paraId="742938A4" w14:textId="77777777" w:rsidR="00872B2A" w:rsidRPr="008921F5" w:rsidRDefault="00872B2A" w:rsidP="004F59D1">
      <w:pPr>
        <w:spacing w:line="360" w:lineRule="auto"/>
        <w:jc w:val="both"/>
        <w:rPr>
          <w:rFonts w:ascii="Times New Roman" w:hAnsi="Times New Roman" w:cs="Times New Roman"/>
          <w:sz w:val="24"/>
          <w:szCs w:val="32"/>
        </w:rPr>
      </w:pPr>
    </w:p>
    <w:p w14:paraId="6C6ED60D" w14:textId="77777777" w:rsidR="00D00127" w:rsidRPr="008921F5" w:rsidRDefault="00D00127" w:rsidP="004F59D1">
      <w:pPr>
        <w:spacing w:line="360" w:lineRule="auto"/>
        <w:rPr>
          <w:rFonts w:ascii="Times New Roman" w:hAnsi="Times New Roman" w:cs="Times New Roman"/>
          <w:sz w:val="24"/>
          <w:szCs w:val="32"/>
        </w:rPr>
      </w:pPr>
      <w:r w:rsidRPr="008921F5">
        <w:rPr>
          <w:rFonts w:ascii="Times New Roman" w:hAnsi="Times New Roman" w:cs="Times New Roman"/>
          <w:sz w:val="24"/>
          <w:szCs w:val="32"/>
        </w:rPr>
        <w:br w:type="page"/>
      </w:r>
    </w:p>
    <w:p w14:paraId="73168EE8" w14:textId="77777777" w:rsidR="005E200B" w:rsidRPr="008921F5" w:rsidRDefault="00CD6198" w:rsidP="004F59D1">
      <w:pPr>
        <w:pStyle w:val="Heading1"/>
        <w:spacing w:line="360" w:lineRule="auto"/>
        <w:rPr>
          <w:rFonts w:ascii="Times New Roman" w:hAnsi="Times New Roman" w:cs="Times New Roman"/>
        </w:rPr>
      </w:pPr>
      <w:bookmarkStart w:id="5" w:name="_Toc136325173"/>
      <w:r w:rsidRPr="008921F5">
        <w:rPr>
          <w:rFonts w:ascii="Times New Roman" w:hAnsi="Times New Roman" w:cs="Times New Roman"/>
        </w:rPr>
        <w:lastRenderedPageBreak/>
        <w:t>Management problem issues that Marriott hotels &amp; resorts faces</w:t>
      </w:r>
      <w:bookmarkEnd w:id="5"/>
      <w:r w:rsidRPr="008921F5">
        <w:rPr>
          <w:rFonts w:ascii="Times New Roman" w:hAnsi="Times New Roman" w:cs="Times New Roman"/>
        </w:rPr>
        <w:t xml:space="preserve"> </w:t>
      </w:r>
      <w:r w:rsidRPr="008921F5">
        <w:rPr>
          <w:rFonts w:ascii="Times New Roman" w:hAnsi="Times New Roman" w:cs="Times New Roman"/>
        </w:rPr>
        <w:tab/>
      </w:r>
    </w:p>
    <w:p w14:paraId="4375408F" w14:textId="77777777" w:rsidR="005E200B" w:rsidRPr="008921F5" w:rsidRDefault="005E200B" w:rsidP="004F59D1">
      <w:pPr>
        <w:pStyle w:val="Heading2"/>
        <w:spacing w:line="360" w:lineRule="auto"/>
        <w:rPr>
          <w:rFonts w:ascii="Times New Roman" w:hAnsi="Times New Roman" w:cs="Times New Roman"/>
          <w:sz w:val="28"/>
          <w:szCs w:val="36"/>
        </w:rPr>
      </w:pPr>
      <w:bookmarkStart w:id="6" w:name="_Toc136325174"/>
      <w:r w:rsidRPr="008921F5">
        <w:rPr>
          <w:rFonts w:ascii="Times New Roman" w:hAnsi="Times New Roman" w:cs="Times New Roman"/>
          <w:sz w:val="28"/>
          <w:szCs w:val="36"/>
        </w:rPr>
        <w:t>Issues 01: Talent management problem</w:t>
      </w:r>
      <w:bookmarkEnd w:id="6"/>
      <w:r w:rsidRPr="008921F5">
        <w:rPr>
          <w:rFonts w:ascii="Times New Roman" w:hAnsi="Times New Roman" w:cs="Times New Roman"/>
          <w:sz w:val="28"/>
          <w:szCs w:val="36"/>
        </w:rPr>
        <w:t xml:space="preserve">  </w:t>
      </w:r>
    </w:p>
    <w:p w14:paraId="043A858B" w14:textId="77777777" w:rsidR="00D00127" w:rsidRPr="008921F5" w:rsidRDefault="00CD6198" w:rsidP="004F59D1">
      <w:pPr>
        <w:pStyle w:val="Heading3"/>
        <w:spacing w:line="360" w:lineRule="auto"/>
        <w:rPr>
          <w:rFonts w:ascii="Times New Roman" w:hAnsi="Times New Roman" w:cs="Times New Roman"/>
        </w:rPr>
      </w:pPr>
      <w:bookmarkStart w:id="7" w:name="_Toc136325175"/>
      <w:r w:rsidRPr="008921F5">
        <w:rPr>
          <w:rFonts w:ascii="Times New Roman" w:hAnsi="Times New Roman" w:cs="Times New Roman"/>
        </w:rPr>
        <w:t>Management issue:</w:t>
      </w:r>
      <w:bookmarkEnd w:id="7"/>
    </w:p>
    <w:p w14:paraId="5421E5EF" w14:textId="77777777" w:rsidR="00AD6B3C" w:rsidRPr="008921F5" w:rsidRDefault="00AD6B3C"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Marriott Hotels &amp; Resorts may encounter difficulties in both attracting and retaining high-caliber personnel within the fiercely competitive hospitality sector. This encompasses the tasks of acquiring proficient personnel, upholding a varied labour force, and mitigating employee attrition</w:t>
      </w:r>
      <w:r w:rsidR="00916239" w:rsidRPr="008921F5">
        <w:rPr>
          <w:rFonts w:ascii="Times New Roman" w:hAnsi="Times New Roman" w:cs="Times New Roman"/>
          <w:sz w:val="24"/>
          <w:szCs w:val="32"/>
        </w:rPr>
        <w:t xml:space="preserve"> (Bhatnagar, 2007)</w:t>
      </w:r>
      <w:r w:rsidRPr="008921F5">
        <w:rPr>
          <w:rFonts w:ascii="Times New Roman" w:hAnsi="Times New Roman" w:cs="Times New Roman"/>
          <w:sz w:val="24"/>
          <w:szCs w:val="32"/>
        </w:rPr>
        <w:t>. As of 2021, Marriott's global workforce exceeded 1.5 million individuals. Out of the total number, 1.2 million individuals were employed on a full-time basis while 300,000 individuals were employed on a part-time basis</w:t>
      </w:r>
      <w:r w:rsidR="00FE3A89" w:rsidRPr="008921F5">
        <w:rPr>
          <w:rFonts w:ascii="Times New Roman" w:hAnsi="Times New Roman" w:cs="Times New Roman"/>
          <w:sz w:val="24"/>
          <w:szCs w:val="32"/>
        </w:rPr>
        <w:t xml:space="preserve"> (</w:t>
      </w:r>
      <w:proofErr w:type="spellStart"/>
      <w:r w:rsidR="00FE3A89" w:rsidRPr="008921F5">
        <w:rPr>
          <w:rFonts w:ascii="Times New Roman" w:hAnsi="Times New Roman" w:cs="Times New Roman"/>
          <w:sz w:val="24"/>
          <w:szCs w:val="32"/>
        </w:rPr>
        <w:t>Zippia</w:t>
      </w:r>
      <w:proofErr w:type="spellEnd"/>
      <w:r w:rsidR="00FE3A89" w:rsidRPr="008921F5">
        <w:rPr>
          <w:rFonts w:ascii="Times New Roman" w:hAnsi="Times New Roman" w:cs="Times New Roman"/>
          <w:sz w:val="24"/>
          <w:szCs w:val="32"/>
        </w:rPr>
        <w:t>, 2022)</w:t>
      </w:r>
      <w:r w:rsidRPr="008921F5">
        <w:rPr>
          <w:rFonts w:ascii="Times New Roman" w:hAnsi="Times New Roman" w:cs="Times New Roman"/>
          <w:sz w:val="24"/>
          <w:szCs w:val="32"/>
        </w:rPr>
        <w:t xml:space="preserve">. The workforce of the company exhibits a high degree of diversity, encompassing personnel hailing from more than </w:t>
      </w:r>
      <w:r w:rsidR="00FE3A89" w:rsidRPr="008921F5">
        <w:rPr>
          <w:rFonts w:ascii="Times New Roman" w:hAnsi="Times New Roman" w:cs="Times New Roman"/>
          <w:sz w:val="24"/>
          <w:szCs w:val="32"/>
        </w:rPr>
        <w:t>138</w:t>
      </w:r>
      <w:r w:rsidRPr="008921F5">
        <w:rPr>
          <w:rFonts w:ascii="Times New Roman" w:hAnsi="Times New Roman" w:cs="Times New Roman"/>
          <w:sz w:val="24"/>
          <w:szCs w:val="32"/>
        </w:rPr>
        <w:t xml:space="preserve"> distinct nations</w:t>
      </w:r>
      <w:r w:rsidR="00FE3A89" w:rsidRPr="008921F5">
        <w:rPr>
          <w:rFonts w:ascii="Times New Roman" w:hAnsi="Times New Roman" w:cs="Times New Roman"/>
          <w:sz w:val="24"/>
          <w:szCs w:val="32"/>
        </w:rPr>
        <w:t xml:space="preserve"> (Marriott International, 2022)</w:t>
      </w:r>
      <w:r w:rsidRPr="008921F5">
        <w:rPr>
          <w:rFonts w:ascii="Times New Roman" w:hAnsi="Times New Roman" w:cs="Times New Roman"/>
          <w:sz w:val="24"/>
          <w:szCs w:val="32"/>
        </w:rPr>
        <w:t xml:space="preserve">. The mean age of the workforce at Marriott is 45 years. The aforementioned statement implies that the </w:t>
      </w:r>
      <w:proofErr w:type="spellStart"/>
      <w:r w:rsidRPr="008921F5">
        <w:rPr>
          <w:rFonts w:ascii="Times New Roman" w:hAnsi="Times New Roman" w:cs="Times New Roman"/>
          <w:sz w:val="24"/>
          <w:szCs w:val="32"/>
        </w:rPr>
        <w:t>organisation</w:t>
      </w:r>
      <w:proofErr w:type="spellEnd"/>
      <w:r w:rsidRPr="008921F5">
        <w:rPr>
          <w:rFonts w:ascii="Times New Roman" w:hAnsi="Times New Roman" w:cs="Times New Roman"/>
          <w:sz w:val="24"/>
          <w:szCs w:val="32"/>
        </w:rPr>
        <w:t xml:space="preserve"> is encountering a growing quantity of retirements. The escalating expenses associated with education are posing a challenge for Marriott in terms of recruiting competent personnel. Marriott is currently experiencing heightened competition for talent due to the escalating demand for travel and tourism.</w:t>
      </w:r>
    </w:p>
    <w:p w14:paraId="337EE3C2" w14:textId="77777777" w:rsidR="00D00127" w:rsidRPr="008921F5" w:rsidRDefault="00CD6198" w:rsidP="004F59D1">
      <w:pPr>
        <w:pStyle w:val="Heading3"/>
        <w:spacing w:line="360" w:lineRule="auto"/>
        <w:rPr>
          <w:rFonts w:ascii="Times New Roman" w:hAnsi="Times New Roman" w:cs="Times New Roman"/>
        </w:rPr>
      </w:pPr>
      <w:bookmarkStart w:id="8" w:name="_Toc136325176"/>
      <w:r w:rsidRPr="008921F5">
        <w:rPr>
          <w:rFonts w:ascii="Times New Roman" w:hAnsi="Times New Roman" w:cs="Times New Roman"/>
        </w:rPr>
        <w:t>Necessary Management Strategy:</w:t>
      </w:r>
      <w:bookmarkEnd w:id="8"/>
      <w:r w:rsidRPr="008921F5">
        <w:rPr>
          <w:rFonts w:ascii="Times New Roman" w:hAnsi="Times New Roman" w:cs="Times New Roman"/>
        </w:rPr>
        <w:t xml:space="preserve"> </w:t>
      </w:r>
    </w:p>
    <w:p w14:paraId="25F44C77" w14:textId="77777777" w:rsidR="00B42643" w:rsidRPr="008921F5" w:rsidRDefault="00AD6B3C"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Marriott can mitigate talent acquisition and retention challenges by implementing the Human Resources Strategic Planning model</w:t>
      </w:r>
      <w:r w:rsidR="00916239" w:rsidRPr="008921F5">
        <w:rPr>
          <w:rFonts w:ascii="Times New Roman" w:hAnsi="Times New Roman" w:cs="Times New Roman"/>
          <w:sz w:val="24"/>
          <w:szCs w:val="32"/>
        </w:rPr>
        <w:t xml:space="preserve"> (Waters et al., 2013)</w:t>
      </w:r>
      <w:r w:rsidRPr="008921F5">
        <w:rPr>
          <w:rFonts w:ascii="Times New Roman" w:hAnsi="Times New Roman" w:cs="Times New Roman"/>
          <w:sz w:val="24"/>
          <w:szCs w:val="32"/>
        </w:rPr>
        <w:t>. This entails performing a comprehensive evaluation of the organization's existing workforce, pinpointing deficiencies and anticipating forthcoming talent requirements</w:t>
      </w:r>
      <w:r w:rsidR="00916239" w:rsidRPr="008921F5">
        <w:rPr>
          <w:rFonts w:ascii="Times New Roman" w:hAnsi="Times New Roman" w:cs="Times New Roman"/>
          <w:sz w:val="24"/>
          <w:szCs w:val="32"/>
        </w:rPr>
        <w:t xml:space="preserve"> (</w:t>
      </w:r>
      <w:proofErr w:type="spellStart"/>
      <w:r w:rsidR="00916239" w:rsidRPr="008921F5">
        <w:rPr>
          <w:rFonts w:ascii="Times New Roman" w:hAnsi="Times New Roman" w:cs="Times New Roman"/>
          <w:sz w:val="24"/>
          <w:szCs w:val="32"/>
        </w:rPr>
        <w:t>Deery</w:t>
      </w:r>
      <w:proofErr w:type="spellEnd"/>
      <w:r w:rsidR="00916239" w:rsidRPr="008921F5">
        <w:rPr>
          <w:rFonts w:ascii="Times New Roman" w:hAnsi="Times New Roman" w:cs="Times New Roman"/>
          <w:sz w:val="24"/>
          <w:szCs w:val="32"/>
        </w:rPr>
        <w:t xml:space="preserve"> and </w:t>
      </w:r>
      <w:proofErr w:type="spellStart"/>
      <w:r w:rsidR="00916239" w:rsidRPr="008921F5">
        <w:rPr>
          <w:rFonts w:ascii="Times New Roman" w:hAnsi="Times New Roman" w:cs="Times New Roman"/>
          <w:sz w:val="24"/>
          <w:szCs w:val="32"/>
        </w:rPr>
        <w:t>Jago</w:t>
      </w:r>
      <w:proofErr w:type="spellEnd"/>
      <w:r w:rsidR="00916239" w:rsidRPr="008921F5">
        <w:rPr>
          <w:rFonts w:ascii="Times New Roman" w:hAnsi="Times New Roman" w:cs="Times New Roman"/>
          <w:sz w:val="24"/>
          <w:szCs w:val="32"/>
        </w:rPr>
        <w:t>, 2015)</w:t>
      </w:r>
      <w:r w:rsidRPr="008921F5">
        <w:rPr>
          <w:rFonts w:ascii="Times New Roman" w:hAnsi="Times New Roman" w:cs="Times New Roman"/>
          <w:sz w:val="24"/>
          <w:szCs w:val="32"/>
        </w:rPr>
        <w:t>. It is recommended that Marriott formulate an all-encompassing recruitment plan that incorporates precise sourcing techniques, including collaborations with academic establishments and job boards that cater to the relevant industry</w:t>
      </w:r>
      <w:r w:rsidR="00916239" w:rsidRPr="008921F5">
        <w:rPr>
          <w:rFonts w:ascii="Times New Roman" w:hAnsi="Times New Roman" w:cs="Times New Roman"/>
          <w:sz w:val="24"/>
          <w:szCs w:val="32"/>
        </w:rPr>
        <w:t xml:space="preserve"> (</w:t>
      </w:r>
      <w:proofErr w:type="spellStart"/>
      <w:r w:rsidR="00916239" w:rsidRPr="008921F5">
        <w:rPr>
          <w:rFonts w:ascii="Times New Roman" w:hAnsi="Times New Roman" w:cs="Times New Roman"/>
          <w:sz w:val="24"/>
          <w:szCs w:val="32"/>
        </w:rPr>
        <w:t>Pahl-Wostl</w:t>
      </w:r>
      <w:proofErr w:type="spellEnd"/>
      <w:r w:rsidR="00916239" w:rsidRPr="008921F5">
        <w:rPr>
          <w:rFonts w:ascii="Times New Roman" w:hAnsi="Times New Roman" w:cs="Times New Roman"/>
          <w:sz w:val="24"/>
          <w:szCs w:val="32"/>
        </w:rPr>
        <w:t xml:space="preserve"> and Hare, 2004)</w:t>
      </w:r>
      <w:r w:rsidRPr="008921F5">
        <w:rPr>
          <w:rFonts w:ascii="Times New Roman" w:hAnsi="Times New Roman" w:cs="Times New Roman"/>
          <w:sz w:val="24"/>
          <w:szCs w:val="32"/>
        </w:rPr>
        <w:t>. The adoption of a competency-based approach to candidate evaluation is also a viable option for the company, wherein the emphasis is placed on assessing the candidate's skills, experience, and cultural compatibility</w:t>
      </w:r>
      <w:r w:rsidR="00FE3A89" w:rsidRPr="008921F5">
        <w:rPr>
          <w:rFonts w:ascii="Times New Roman" w:hAnsi="Times New Roman" w:cs="Times New Roman"/>
          <w:sz w:val="24"/>
          <w:szCs w:val="32"/>
        </w:rPr>
        <w:t xml:space="preserve"> (Arora et al., 2008)</w:t>
      </w:r>
      <w:r w:rsidRPr="008921F5">
        <w:rPr>
          <w:rFonts w:ascii="Times New Roman" w:hAnsi="Times New Roman" w:cs="Times New Roman"/>
          <w:sz w:val="24"/>
          <w:szCs w:val="32"/>
        </w:rPr>
        <w:t xml:space="preserve">. In order to improve employee retention, it is recommended that Marriott integrate talent development </w:t>
      </w:r>
      <w:proofErr w:type="spellStart"/>
      <w:r w:rsidRPr="008921F5">
        <w:rPr>
          <w:rFonts w:ascii="Times New Roman" w:hAnsi="Times New Roman" w:cs="Times New Roman"/>
          <w:sz w:val="24"/>
          <w:szCs w:val="32"/>
        </w:rPr>
        <w:t>programmes</w:t>
      </w:r>
      <w:proofErr w:type="spellEnd"/>
      <w:r w:rsidRPr="008921F5">
        <w:rPr>
          <w:rFonts w:ascii="Times New Roman" w:hAnsi="Times New Roman" w:cs="Times New Roman"/>
          <w:sz w:val="24"/>
          <w:szCs w:val="32"/>
        </w:rPr>
        <w:t xml:space="preserve">, including mentoring and leadership development initiatives, into their talent management framework. In addition, the </w:t>
      </w:r>
      <w:proofErr w:type="spellStart"/>
      <w:r w:rsidRPr="008921F5">
        <w:rPr>
          <w:rFonts w:ascii="Times New Roman" w:hAnsi="Times New Roman" w:cs="Times New Roman"/>
          <w:sz w:val="24"/>
          <w:szCs w:val="32"/>
        </w:rPr>
        <w:t>organisation</w:t>
      </w:r>
      <w:proofErr w:type="spellEnd"/>
      <w:r w:rsidRPr="008921F5">
        <w:rPr>
          <w:rFonts w:ascii="Times New Roman" w:hAnsi="Times New Roman" w:cs="Times New Roman"/>
          <w:sz w:val="24"/>
          <w:szCs w:val="32"/>
        </w:rPr>
        <w:t xml:space="preserve"> may consider implementing an Employee Value Proposition (EVP) strategy, which involves providing attractive remuneration packages, perks, and </w:t>
      </w:r>
      <w:r w:rsidRPr="008921F5">
        <w:rPr>
          <w:rFonts w:ascii="Times New Roman" w:hAnsi="Times New Roman" w:cs="Times New Roman"/>
          <w:sz w:val="24"/>
          <w:szCs w:val="32"/>
        </w:rPr>
        <w:lastRenderedPageBreak/>
        <w:t>prospects for professional growth to lure and retain highly skilled personnel</w:t>
      </w:r>
      <w:r w:rsidR="00FE3A89" w:rsidRPr="008921F5">
        <w:rPr>
          <w:rFonts w:ascii="Times New Roman" w:hAnsi="Times New Roman" w:cs="Times New Roman"/>
          <w:sz w:val="24"/>
          <w:szCs w:val="32"/>
        </w:rPr>
        <w:t xml:space="preserve"> (</w:t>
      </w:r>
      <w:proofErr w:type="spellStart"/>
      <w:r w:rsidR="00FE3A89" w:rsidRPr="008921F5">
        <w:rPr>
          <w:rFonts w:ascii="Times New Roman" w:hAnsi="Times New Roman" w:cs="Times New Roman"/>
          <w:sz w:val="24"/>
          <w:szCs w:val="32"/>
        </w:rPr>
        <w:t>Kashive</w:t>
      </w:r>
      <w:proofErr w:type="spellEnd"/>
      <w:r w:rsidR="00FE3A89" w:rsidRPr="008921F5">
        <w:rPr>
          <w:rFonts w:ascii="Times New Roman" w:hAnsi="Times New Roman" w:cs="Times New Roman"/>
          <w:sz w:val="24"/>
          <w:szCs w:val="32"/>
        </w:rPr>
        <w:t xml:space="preserve">, </w:t>
      </w:r>
      <w:proofErr w:type="spellStart"/>
      <w:r w:rsidR="00FE3A89" w:rsidRPr="008921F5">
        <w:rPr>
          <w:rFonts w:ascii="Times New Roman" w:hAnsi="Times New Roman" w:cs="Times New Roman"/>
          <w:sz w:val="24"/>
          <w:szCs w:val="32"/>
        </w:rPr>
        <w:t>Khanna</w:t>
      </w:r>
      <w:proofErr w:type="spellEnd"/>
      <w:r w:rsidR="00FE3A89" w:rsidRPr="008921F5">
        <w:rPr>
          <w:rFonts w:ascii="Times New Roman" w:hAnsi="Times New Roman" w:cs="Times New Roman"/>
          <w:sz w:val="24"/>
          <w:szCs w:val="32"/>
        </w:rPr>
        <w:t xml:space="preserve"> and </w:t>
      </w:r>
      <w:proofErr w:type="spellStart"/>
      <w:r w:rsidR="00FE3A89" w:rsidRPr="008921F5">
        <w:rPr>
          <w:rFonts w:ascii="Times New Roman" w:hAnsi="Times New Roman" w:cs="Times New Roman"/>
          <w:sz w:val="24"/>
          <w:szCs w:val="32"/>
        </w:rPr>
        <w:t>Bharthi</w:t>
      </w:r>
      <w:proofErr w:type="spellEnd"/>
      <w:r w:rsidR="00FE3A89" w:rsidRPr="008921F5">
        <w:rPr>
          <w:rFonts w:ascii="Times New Roman" w:hAnsi="Times New Roman" w:cs="Times New Roman"/>
          <w:sz w:val="24"/>
          <w:szCs w:val="32"/>
        </w:rPr>
        <w:t>, 2020)</w:t>
      </w:r>
      <w:r w:rsidRPr="008921F5">
        <w:rPr>
          <w:rFonts w:ascii="Times New Roman" w:hAnsi="Times New Roman" w:cs="Times New Roman"/>
          <w:sz w:val="24"/>
          <w:szCs w:val="32"/>
        </w:rPr>
        <w:t>.</w:t>
      </w:r>
    </w:p>
    <w:p w14:paraId="2826338B" w14:textId="77777777" w:rsidR="009A21E0" w:rsidRPr="008921F5" w:rsidRDefault="009A21E0" w:rsidP="004F59D1">
      <w:pPr>
        <w:spacing w:line="360" w:lineRule="auto"/>
        <w:jc w:val="both"/>
        <w:rPr>
          <w:rFonts w:ascii="Times New Roman" w:hAnsi="Times New Roman" w:cs="Times New Roman"/>
          <w:sz w:val="24"/>
          <w:szCs w:val="32"/>
        </w:rPr>
      </w:pPr>
    </w:p>
    <w:p w14:paraId="5C942BD1" w14:textId="77777777" w:rsidR="00CD6198" w:rsidRPr="008921F5" w:rsidRDefault="00CD6198" w:rsidP="004F59D1">
      <w:pPr>
        <w:pStyle w:val="Heading2"/>
        <w:spacing w:line="360" w:lineRule="auto"/>
        <w:rPr>
          <w:rFonts w:ascii="Times New Roman" w:hAnsi="Times New Roman" w:cs="Times New Roman"/>
          <w:sz w:val="28"/>
          <w:szCs w:val="36"/>
        </w:rPr>
      </w:pPr>
      <w:bookmarkStart w:id="9" w:name="_Toc136325177"/>
      <w:r w:rsidRPr="008921F5">
        <w:rPr>
          <w:rFonts w:ascii="Times New Roman" w:hAnsi="Times New Roman" w:cs="Times New Roman"/>
          <w:sz w:val="28"/>
          <w:szCs w:val="36"/>
        </w:rPr>
        <w:t>Issues 02: Technological innovation and integration</w:t>
      </w:r>
      <w:bookmarkEnd w:id="9"/>
    </w:p>
    <w:p w14:paraId="3B61E657" w14:textId="77777777" w:rsidR="00D00127" w:rsidRPr="008921F5" w:rsidRDefault="00CD6198" w:rsidP="004F59D1">
      <w:pPr>
        <w:pStyle w:val="Heading3"/>
        <w:spacing w:line="360" w:lineRule="auto"/>
        <w:rPr>
          <w:rFonts w:ascii="Times New Roman" w:hAnsi="Times New Roman" w:cs="Times New Roman"/>
        </w:rPr>
      </w:pPr>
      <w:bookmarkStart w:id="10" w:name="_Toc136325178"/>
      <w:r w:rsidRPr="008921F5">
        <w:rPr>
          <w:rFonts w:ascii="Times New Roman" w:hAnsi="Times New Roman" w:cs="Times New Roman"/>
        </w:rPr>
        <w:t>Management issue:</w:t>
      </w:r>
      <w:bookmarkEnd w:id="10"/>
      <w:r w:rsidRPr="008921F5">
        <w:rPr>
          <w:rFonts w:ascii="Times New Roman" w:hAnsi="Times New Roman" w:cs="Times New Roman"/>
        </w:rPr>
        <w:t xml:space="preserve"> </w:t>
      </w:r>
    </w:p>
    <w:p w14:paraId="35CE6349" w14:textId="77777777" w:rsidR="00AD6B3C" w:rsidRPr="008921F5" w:rsidRDefault="00AD6B3C"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In order to remain competitive and meet the changing expectations of customers, Marriott Hotels &amp; Resorts must ensure that it keeps up with the swiftly advancing technologies</w:t>
      </w:r>
      <w:r w:rsidR="00EA2983" w:rsidRPr="008921F5">
        <w:rPr>
          <w:rFonts w:ascii="Times New Roman" w:hAnsi="Times New Roman" w:cs="Times New Roman"/>
          <w:sz w:val="24"/>
          <w:szCs w:val="32"/>
        </w:rPr>
        <w:t xml:space="preserve"> (Global data, 2021)</w:t>
      </w:r>
      <w:r w:rsidRPr="008921F5">
        <w:rPr>
          <w:rFonts w:ascii="Times New Roman" w:hAnsi="Times New Roman" w:cs="Times New Roman"/>
          <w:sz w:val="24"/>
          <w:szCs w:val="32"/>
        </w:rPr>
        <w:t>. The incorporation of technology into diverse facets of the customer experience, such as digital reservations, mobile registration, and tailored amenities, is encompassed within this framework</w:t>
      </w:r>
      <w:r w:rsidR="00EA2983" w:rsidRPr="008921F5">
        <w:rPr>
          <w:rFonts w:ascii="Times New Roman" w:hAnsi="Times New Roman" w:cs="Times New Roman"/>
          <w:sz w:val="24"/>
          <w:szCs w:val="32"/>
        </w:rPr>
        <w:t xml:space="preserve"> (Teece, 1986)</w:t>
      </w:r>
      <w:r w:rsidRPr="008921F5">
        <w:rPr>
          <w:rFonts w:ascii="Times New Roman" w:hAnsi="Times New Roman" w:cs="Times New Roman"/>
          <w:sz w:val="24"/>
          <w:szCs w:val="32"/>
        </w:rPr>
        <w:t xml:space="preserve">. Marriott is consistently allocating resources towards the adoption of novel technologies with the aim of enhancing the quality of service offered to guests and </w:t>
      </w:r>
      <w:proofErr w:type="spellStart"/>
      <w:r w:rsidRPr="008921F5">
        <w:rPr>
          <w:rFonts w:ascii="Times New Roman" w:hAnsi="Times New Roman" w:cs="Times New Roman"/>
          <w:sz w:val="24"/>
          <w:szCs w:val="32"/>
        </w:rPr>
        <w:t>optimising</w:t>
      </w:r>
      <w:proofErr w:type="spellEnd"/>
      <w:r w:rsidRPr="008921F5">
        <w:rPr>
          <w:rFonts w:ascii="Times New Roman" w:hAnsi="Times New Roman" w:cs="Times New Roman"/>
          <w:sz w:val="24"/>
          <w:szCs w:val="32"/>
        </w:rPr>
        <w:t xml:space="preserve"> its </w:t>
      </w:r>
      <w:proofErr w:type="spellStart"/>
      <w:r w:rsidRPr="008921F5">
        <w:rPr>
          <w:rFonts w:ascii="Times New Roman" w:hAnsi="Times New Roman" w:cs="Times New Roman"/>
          <w:sz w:val="24"/>
          <w:szCs w:val="32"/>
        </w:rPr>
        <w:t>organisational</w:t>
      </w:r>
      <w:proofErr w:type="spellEnd"/>
      <w:r w:rsidRPr="008921F5">
        <w:rPr>
          <w:rFonts w:ascii="Times New Roman" w:hAnsi="Times New Roman" w:cs="Times New Roman"/>
          <w:sz w:val="24"/>
          <w:szCs w:val="32"/>
        </w:rPr>
        <w:t xml:space="preserve"> processes</w:t>
      </w:r>
      <w:r w:rsidR="00EA2983" w:rsidRPr="008921F5">
        <w:rPr>
          <w:rFonts w:ascii="Times New Roman" w:hAnsi="Times New Roman" w:cs="Times New Roman"/>
          <w:sz w:val="24"/>
          <w:szCs w:val="32"/>
        </w:rPr>
        <w:t xml:space="preserve"> (Hospitality ON, 2022)</w:t>
      </w:r>
      <w:r w:rsidRPr="008921F5">
        <w:rPr>
          <w:rFonts w:ascii="Times New Roman" w:hAnsi="Times New Roman" w:cs="Times New Roman"/>
          <w:sz w:val="24"/>
          <w:szCs w:val="32"/>
        </w:rPr>
        <w:t>. The intricate nature of Marriott's systems presents a challenge in the seamless integration of novel technologies without causing operational disruptions. The company's technology expenditures exceeded $1 billion in the year 2021</w:t>
      </w:r>
      <w:r w:rsidR="00EA2983" w:rsidRPr="008921F5">
        <w:rPr>
          <w:rFonts w:ascii="Times New Roman" w:hAnsi="Times New Roman" w:cs="Times New Roman"/>
          <w:sz w:val="24"/>
          <w:szCs w:val="32"/>
        </w:rPr>
        <w:t xml:space="preserve"> (Marriott , 2021)</w:t>
      </w:r>
      <w:r w:rsidRPr="008921F5">
        <w:rPr>
          <w:rFonts w:ascii="Times New Roman" w:hAnsi="Times New Roman" w:cs="Times New Roman"/>
          <w:sz w:val="24"/>
          <w:szCs w:val="32"/>
        </w:rPr>
        <w:t xml:space="preserve">. Marriott has implemented artificial intelligence technology to enhance the guest experience through various means, including </w:t>
      </w:r>
      <w:proofErr w:type="spellStart"/>
      <w:r w:rsidRPr="008921F5">
        <w:rPr>
          <w:rFonts w:ascii="Times New Roman" w:hAnsi="Times New Roman" w:cs="Times New Roman"/>
          <w:sz w:val="24"/>
          <w:szCs w:val="32"/>
        </w:rPr>
        <w:t>customised</w:t>
      </w:r>
      <w:proofErr w:type="spellEnd"/>
      <w:r w:rsidRPr="008921F5">
        <w:rPr>
          <w:rFonts w:ascii="Times New Roman" w:hAnsi="Times New Roman" w:cs="Times New Roman"/>
          <w:sz w:val="24"/>
          <w:szCs w:val="32"/>
        </w:rPr>
        <w:t xml:space="preserve"> recommendations and travel assistance.</w:t>
      </w:r>
    </w:p>
    <w:p w14:paraId="49C3AC87" w14:textId="77777777" w:rsidR="00D00127" w:rsidRPr="008921F5" w:rsidRDefault="00CD6198" w:rsidP="004F59D1">
      <w:pPr>
        <w:pStyle w:val="Heading3"/>
        <w:spacing w:line="360" w:lineRule="auto"/>
        <w:rPr>
          <w:rFonts w:ascii="Times New Roman" w:hAnsi="Times New Roman" w:cs="Times New Roman"/>
        </w:rPr>
      </w:pPr>
      <w:bookmarkStart w:id="11" w:name="_Toc136325179"/>
      <w:r w:rsidRPr="008921F5">
        <w:rPr>
          <w:rFonts w:ascii="Times New Roman" w:hAnsi="Times New Roman" w:cs="Times New Roman"/>
        </w:rPr>
        <w:t>Necessary Management Strategy:</w:t>
      </w:r>
      <w:bookmarkEnd w:id="11"/>
      <w:r w:rsidRPr="008921F5">
        <w:rPr>
          <w:rFonts w:ascii="Times New Roman" w:hAnsi="Times New Roman" w:cs="Times New Roman"/>
        </w:rPr>
        <w:t xml:space="preserve"> </w:t>
      </w:r>
    </w:p>
    <w:p w14:paraId="72BE9C0B" w14:textId="77777777" w:rsidR="00CD6198" w:rsidRPr="008921F5" w:rsidRDefault="00AD6B3C"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Marriott can employ the Technology Innovation Model as a means of tackling the challenges posed by technological innovation and integration</w:t>
      </w:r>
      <w:r w:rsidR="00EA2983" w:rsidRPr="008921F5">
        <w:rPr>
          <w:rFonts w:ascii="Times New Roman" w:hAnsi="Times New Roman" w:cs="Times New Roman"/>
          <w:sz w:val="24"/>
          <w:szCs w:val="32"/>
        </w:rPr>
        <w:t xml:space="preserve"> (Chesbrough and Rosenbloom, 2002)</w:t>
      </w:r>
      <w:r w:rsidRPr="008921F5">
        <w:rPr>
          <w:rFonts w:ascii="Times New Roman" w:hAnsi="Times New Roman" w:cs="Times New Roman"/>
          <w:sz w:val="24"/>
          <w:szCs w:val="32"/>
        </w:rPr>
        <w:t>. This entails proactively monitoring technological trends and conducting research to discern nascent technologies that are pertinent to the hospitality sector</w:t>
      </w:r>
      <w:r w:rsidR="00EA2983" w:rsidRPr="008921F5">
        <w:rPr>
          <w:rFonts w:ascii="Times New Roman" w:hAnsi="Times New Roman" w:cs="Times New Roman"/>
          <w:sz w:val="24"/>
          <w:szCs w:val="32"/>
        </w:rPr>
        <w:t xml:space="preserve"> (Chesbrough, 2007)</w:t>
      </w:r>
      <w:r w:rsidRPr="008921F5">
        <w:rPr>
          <w:rFonts w:ascii="Times New Roman" w:hAnsi="Times New Roman" w:cs="Times New Roman"/>
          <w:sz w:val="24"/>
          <w:szCs w:val="32"/>
        </w:rPr>
        <w:t>. Marriott has the potential to form strategic alliances with technology firms to engage in pioneering initiatives and experimental initiatives</w:t>
      </w:r>
      <w:r w:rsidR="00EA2983" w:rsidRPr="008921F5">
        <w:rPr>
          <w:rFonts w:ascii="Times New Roman" w:hAnsi="Times New Roman" w:cs="Times New Roman"/>
          <w:sz w:val="24"/>
          <w:szCs w:val="32"/>
        </w:rPr>
        <w:t xml:space="preserve"> (Dasgupta, 2018)</w:t>
      </w:r>
      <w:r w:rsidRPr="008921F5">
        <w:rPr>
          <w:rFonts w:ascii="Times New Roman" w:hAnsi="Times New Roman" w:cs="Times New Roman"/>
          <w:sz w:val="24"/>
          <w:szCs w:val="32"/>
        </w:rPr>
        <w:t>. The adoption of an Agile project management methodology enables Marriott to conduct iterative testing of technology implementations, thereby ensuring their alignment with the requirements and preferences of guests</w:t>
      </w:r>
      <w:r w:rsidR="00EA2983" w:rsidRPr="008921F5">
        <w:rPr>
          <w:rFonts w:ascii="Times New Roman" w:hAnsi="Times New Roman" w:cs="Times New Roman"/>
          <w:sz w:val="24"/>
          <w:szCs w:val="32"/>
        </w:rPr>
        <w:t xml:space="preserve"> (</w:t>
      </w:r>
      <w:proofErr w:type="spellStart"/>
      <w:r w:rsidR="00EA2983" w:rsidRPr="008921F5">
        <w:rPr>
          <w:rFonts w:ascii="Times New Roman" w:hAnsi="Times New Roman" w:cs="Times New Roman"/>
          <w:sz w:val="24"/>
          <w:szCs w:val="32"/>
        </w:rPr>
        <w:t>Rasnacis</w:t>
      </w:r>
      <w:proofErr w:type="spellEnd"/>
      <w:r w:rsidR="00EA2983" w:rsidRPr="008921F5">
        <w:rPr>
          <w:rFonts w:ascii="Times New Roman" w:hAnsi="Times New Roman" w:cs="Times New Roman"/>
          <w:sz w:val="24"/>
          <w:szCs w:val="32"/>
        </w:rPr>
        <w:t xml:space="preserve"> and </w:t>
      </w:r>
      <w:proofErr w:type="spellStart"/>
      <w:r w:rsidR="00EA2983" w:rsidRPr="008921F5">
        <w:rPr>
          <w:rFonts w:ascii="Times New Roman" w:hAnsi="Times New Roman" w:cs="Times New Roman"/>
          <w:sz w:val="24"/>
          <w:szCs w:val="32"/>
        </w:rPr>
        <w:t>Berzisa</w:t>
      </w:r>
      <w:proofErr w:type="spellEnd"/>
      <w:r w:rsidR="00EA2983" w:rsidRPr="008921F5">
        <w:rPr>
          <w:rFonts w:ascii="Times New Roman" w:hAnsi="Times New Roman" w:cs="Times New Roman"/>
          <w:sz w:val="24"/>
          <w:szCs w:val="32"/>
        </w:rPr>
        <w:t>, 2015)</w:t>
      </w:r>
      <w:r w:rsidRPr="008921F5">
        <w:rPr>
          <w:rFonts w:ascii="Times New Roman" w:hAnsi="Times New Roman" w:cs="Times New Roman"/>
          <w:sz w:val="24"/>
          <w:szCs w:val="32"/>
        </w:rPr>
        <w:t xml:space="preserve">. It is recommended that the </w:t>
      </w:r>
      <w:proofErr w:type="spellStart"/>
      <w:r w:rsidRPr="008921F5">
        <w:rPr>
          <w:rFonts w:ascii="Times New Roman" w:hAnsi="Times New Roman" w:cs="Times New Roman"/>
          <w:sz w:val="24"/>
          <w:szCs w:val="32"/>
        </w:rPr>
        <w:t>organisation</w:t>
      </w:r>
      <w:proofErr w:type="spellEnd"/>
      <w:r w:rsidRPr="008921F5">
        <w:rPr>
          <w:rFonts w:ascii="Times New Roman" w:hAnsi="Times New Roman" w:cs="Times New Roman"/>
          <w:sz w:val="24"/>
          <w:szCs w:val="32"/>
        </w:rPr>
        <w:t xml:space="preserve"> allocate resources towards employee training and development initiatives that concentrate on the effective </w:t>
      </w:r>
      <w:proofErr w:type="spellStart"/>
      <w:r w:rsidRPr="008921F5">
        <w:rPr>
          <w:rFonts w:ascii="Times New Roman" w:hAnsi="Times New Roman" w:cs="Times New Roman"/>
          <w:sz w:val="24"/>
          <w:szCs w:val="32"/>
        </w:rPr>
        <w:t>utilisation</w:t>
      </w:r>
      <w:proofErr w:type="spellEnd"/>
      <w:r w:rsidRPr="008921F5">
        <w:rPr>
          <w:rFonts w:ascii="Times New Roman" w:hAnsi="Times New Roman" w:cs="Times New Roman"/>
          <w:sz w:val="24"/>
          <w:szCs w:val="32"/>
        </w:rPr>
        <w:t xml:space="preserve"> of technology and the management of change</w:t>
      </w:r>
      <w:r w:rsidR="00EA2983" w:rsidRPr="008921F5">
        <w:rPr>
          <w:rFonts w:ascii="Times New Roman" w:hAnsi="Times New Roman" w:cs="Times New Roman"/>
          <w:sz w:val="24"/>
          <w:szCs w:val="32"/>
        </w:rPr>
        <w:t xml:space="preserve"> (</w:t>
      </w:r>
      <w:proofErr w:type="spellStart"/>
      <w:r w:rsidR="00EA2983" w:rsidRPr="008921F5">
        <w:rPr>
          <w:rFonts w:ascii="Times New Roman" w:hAnsi="Times New Roman" w:cs="Times New Roman"/>
          <w:sz w:val="24"/>
          <w:szCs w:val="32"/>
        </w:rPr>
        <w:t>Bulent</w:t>
      </w:r>
      <w:proofErr w:type="spellEnd"/>
      <w:r w:rsidR="00EA2983" w:rsidRPr="008921F5">
        <w:rPr>
          <w:rFonts w:ascii="Times New Roman" w:hAnsi="Times New Roman" w:cs="Times New Roman"/>
          <w:sz w:val="24"/>
          <w:szCs w:val="32"/>
        </w:rPr>
        <w:t xml:space="preserve"> </w:t>
      </w:r>
      <w:proofErr w:type="spellStart"/>
      <w:r w:rsidR="00EA2983" w:rsidRPr="008921F5">
        <w:rPr>
          <w:rFonts w:ascii="Times New Roman" w:hAnsi="Times New Roman" w:cs="Times New Roman"/>
          <w:sz w:val="24"/>
          <w:szCs w:val="32"/>
        </w:rPr>
        <w:t>Ozturk</w:t>
      </w:r>
      <w:proofErr w:type="spellEnd"/>
      <w:r w:rsidR="00EA2983" w:rsidRPr="008921F5">
        <w:rPr>
          <w:rFonts w:ascii="Times New Roman" w:hAnsi="Times New Roman" w:cs="Times New Roman"/>
          <w:sz w:val="24"/>
          <w:szCs w:val="32"/>
        </w:rPr>
        <w:t xml:space="preserve"> and </w:t>
      </w:r>
      <w:proofErr w:type="spellStart"/>
      <w:r w:rsidR="00EA2983" w:rsidRPr="008921F5">
        <w:rPr>
          <w:rFonts w:ascii="Times New Roman" w:hAnsi="Times New Roman" w:cs="Times New Roman"/>
          <w:sz w:val="24"/>
          <w:szCs w:val="32"/>
        </w:rPr>
        <w:t>Hancer</w:t>
      </w:r>
      <w:proofErr w:type="spellEnd"/>
      <w:r w:rsidR="00EA2983" w:rsidRPr="008921F5">
        <w:rPr>
          <w:rFonts w:ascii="Times New Roman" w:hAnsi="Times New Roman" w:cs="Times New Roman"/>
          <w:sz w:val="24"/>
          <w:szCs w:val="32"/>
        </w:rPr>
        <w:t>, 2014)</w:t>
      </w:r>
      <w:r w:rsidRPr="008921F5">
        <w:rPr>
          <w:rFonts w:ascii="Times New Roman" w:hAnsi="Times New Roman" w:cs="Times New Roman"/>
          <w:sz w:val="24"/>
          <w:szCs w:val="32"/>
        </w:rPr>
        <w:t xml:space="preserve">. Through the adoption of a customer-centric strategy, Marriott has the potential to </w:t>
      </w:r>
      <w:proofErr w:type="spellStart"/>
      <w:r w:rsidRPr="008921F5">
        <w:rPr>
          <w:rFonts w:ascii="Times New Roman" w:hAnsi="Times New Roman" w:cs="Times New Roman"/>
          <w:sz w:val="24"/>
          <w:szCs w:val="32"/>
        </w:rPr>
        <w:t>utilise</w:t>
      </w:r>
      <w:proofErr w:type="spellEnd"/>
      <w:r w:rsidRPr="008921F5">
        <w:rPr>
          <w:rFonts w:ascii="Times New Roman" w:hAnsi="Times New Roman" w:cs="Times New Roman"/>
          <w:sz w:val="24"/>
          <w:szCs w:val="32"/>
        </w:rPr>
        <w:t xml:space="preserve"> technological advancements to </w:t>
      </w:r>
      <w:proofErr w:type="spellStart"/>
      <w:r w:rsidRPr="008921F5">
        <w:rPr>
          <w:rFonts w:ascii="Times New Roman" w:hAnsi="Times New Roman" w:cs="Times New Roman"/>
          <w:sz w:val="24"/>
          <w:szCs w:val="32"/>
        </w:rPr>
        <w:t>optimise</w:t>
      </w:r>
      <w:proofErr w:type="spellEnd"/>
      <w:r w:rsidRPr="008921F5">
        <w:rPr>
          <w:rFonts w:ascii="Times New Roman" w:hAnsi="Times New Roman" w:cs="Times New Roman"/>
          <w:sz w:val="24"/>
          <w:szCs w:val="32"/>
        </w:rPr>
        <w:t xml:space="preserve"> guest experiences, streamline operational processes, and attain a competitive edge within the industry.</w:t>
      </w:r>
    </w:p>
    <w:p w14:paraId="15754C82" w14:textId="77777777" w:rsidR="00B42643" w:rsidRPr="008921F5" w:rsidRDefault="00B42643" w:rsidP="004F59D1">
      <w:pPr>
        <w:spacing w:line="360" w:lineRule="auto"/>
        <w:rPr>
          <w:rFonts w:ascii="Times New Roman" w:hAnsi="Times New Roman" w:cs="Times New Roman"/>
          <w:sz w:val="24"/>
          <w:szCs w:val="32"/>
        </w:rPr>
      </w:pPr>
    </w:p>
    <w:p w14:paraId="5004CA1A" w14:textId="77777777" w:rsidR="00CD6198" w:rsidRPr="008921F5" w:rsidRDefault="00CD6198" w:rsidP="004F59D1">
      <w:pPr>
        <w:pStyle w:val="Heading2"/>
        <w:spacing w:line="360" w:lineRule="auto"/>
        <w:rPr>
          <w:rFonts w:ascii="Times New Roman" w:hAnsi="Times New Roman" w:cs="Times New Roman"/>
          <w:sz w:val="28"/>
          <w:szCs w:val="36"/>
        </w:rPr>
      </w:pPr>
      <w:bookmarkStart w:id="12" w:name="_Toc136325180"/>
      <w:r w:rsidRPr="008921F5">
        <w:rPr>
          <w:rFonts w:ascii="Times New Roman" w:hAnsi="Times New Roman" w:cs="Times New Roman"/>
          <w:sz w:val="28"/>
          <w:szCs w:val="36"/>
        </w:rPr>
        <w:t>Issues 03: Sustainable practices and environmental responsibility</w:t>
      </w:r>
      <w:bookmarkEnd w:id="12"/>
    </w:p>
    <w:p w14:paraId="62CA2E18" w14:textId="77777777" w:rsidR="00D00127" w:rsidRPr="008921F5" w:rsidRDefault="00CD6198" w:rsidP="004F59D1">
      <w:pPr>
        <w:pStyle w:val="Heading3"/>
        <w:spacing w:line="360" w:lineRule="auto"/>
        <w:rPr>
          <w:rFonts w:ascii="Times New Roman" w:hAnsi="Times New Roman" w:cs="Times New Roman"/>
        </w:rPr>
      </w:pPr>
      <w:bookmarkStart w:id="13" w:name="_Toc136325181"/>
      <w:r w:rsidRPr="008921F5">
        <w:rPr>
          <w:rFonts w:ascii="Times New Roman" w:hAnsi="Times New Roman" w:cs="Times New Roman"/>
        </w:rPr>
        <w:t>Management issue:</w:t>
      </w:r>
      <w:bookmarkEnd w:id="13"/>
      <w:r w:rsidRPr="008921F5">
        <w:rPr>
          <w:rFonts w:ascii="Times New Roman" w:hAnsi="Times New Roman" w:cs="Times New Roman"/>
        </w:rPr>
        <w:t xml:space="preserve"> </w:t>
      </w:r>
    </w:p>
    <w:p w14:paraId="01574915" w14:textId="77777777" w:rsidR="00AD6B3C" w:rsidRPr="008921F5" w:rsidRDefault="00AD6B3C"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In light of the growing significance of sustainability among </w:t>
      </w:r>
      <w:proofErr w:type="spellStart"/>
      <w:r w:rsidRPr="008921F5">
        <w:rPr>
          <w:rFonts w:ascii="Times New Roman" w:hAnsi="Times New Roman" w:cs="Times New Roman"/>
          <w:sz w:val="24"/>
          <w:szCs w:val="32"/>
        </w:rPr>
        <w:t>travellers</w:t>
      </w:r>
      <w:proofErr w:type="spellEnd"/>
      <w:r w:rsidRPr="008921F5">
        <w:rPr>
          <w:rFonts w:ascii="Times New Roman" w:hAnsi="Times New Roman" w:cs="Times New Roman"/>
          <w:sz w:val="24"/>
          <w:szCs w:val="32"/>
        </w:rPr>
        <w:t xml:space="preserve">, Marriott Hotels &amp; Resorts is compelled to accord priority to sustainable </w:t>
      </w:r>
      <w:proofErr w:type="spellStart"/>
      <w:r w:rsidRPr="008921F5">
        <w:rPr>
          <w:rFonts w:ascii="Times New Roman" w:hAnsi="Times New Roman" w:cs="Times New Roman"/>
          <w:sz w:val="24"/>
          <w:szCs w:val="32"/>
        </w:rPr>
        <w:t>practises</w:t>
      </w:r>
      <w:proofErr w:type="spellEnd"/>
      <w:r w:rsidRPr="008921F5">
        <w:rPr>
          <w:rFonts w:ascii="Times New Roman" w:hAnsi="Times New Roman" w:cs="Times New Roman"/>
          <w:sz w:val="24"/>
          <w:szCs w:val="32"/>
        </w:rPr>
        <w:t xml:space="preserve"> aimed at mitigating its environmental footprint</w:t>
      </w:r>
      <w:r w:rsidR="00EA2983" w:rsidRPr="008921F5">
        <w:rPr>
          <w:rFonts w:ascii="Times New Roman" w:hAnsi="Times New Roman" w:cs="Times New Roman"/>
          <w:sz w:val="24"/>
          <w:szCs w:val="32"/>
        </w:rPr>
        <w:t xml:space="preserve"> (Marriott, 2016)</w:t>
      </w:r>
      <w:r w:rsidRPr="008921F5">
        <w:rPr>
          <w:rFonts w:ascii="Times New Roman" w:hAnsi="Times New Roman" w:cs="Times New Roman"/>
          <w:sz w:val="24"/>
          <w:szCs w:val="32"/>
        </w:rPr>
        <w:t xml:space="preserve">. Marriott Hotels &amp; Resorts encounter challenges in implementing sustainable </w:t>
      </w:r>
      <w:proofErr w:type="spellStart"/>
      <w:r w:rsidRPr="008921F5">
        <w:rPr>
          <w:rFonts w:ascii="Times New Roman" w:hAnsi="Times New Roman" w:cs="Times New Roman"/>
          <w:sz w:val="24"/>
          <w:szCs w:val="32"/>
        </w:rPr>
        <w:t>practises</w:t>
      </w:r>
      <w:proofErr w:type="spellEnd"/>
      <w:r w:rsidRPr="008921F5">
        <w:rPr>
          <w:rFonts w:ascii="Times New Roman" w:hAnsi="Times New Roman" w:cs="Times New Roman"/>
          <w:sz w:val="24"/>
          <w:szCs w:val="32"/>
        </w:rPr>
        <w:t xml:space="preserve"> and fulfilling their environmental responsibilities. The hospitality sector exerts a noteworthy ecological influence, thus necessitating the implementation of sustainable measures by hotels to curtail their carbon emissions</w:t>
      </w:r>
      <w:r w:rsidR="00EA2983" w:rsidRPr="008921F5">
        <w:rPr>
          <w:rFonts w:ascii="Times New Roman" w:hAnsi="Times New Roman" w:cs="Times New Roman"/>
          <w:sz w:val="24"/>
          <w:szCs w:val="32"/>
        </w:rPr>
        <w:t xml:space="preserve"> (Northstar meetings group, 2021)</w:t>
      </w:r>
      <w:r w:rsidRPr="008921F5">
        <w:rPr>
          <w:rFonts w:ascii="Times New Roman" w:hAnsi="Times New Roman" w:cs="Times New Roman"/>
          <w:sz w:val="24"/>
          <w:szCs w:val="32"/>
        </w:rPr>
        <w:t xml:space="preserve">. Marriott could potentially encounter challenges in the implementation of energy-efficient </w:t>
      </w:r>
      <w:proofErr w:type="spellStart"/>
      <w:r w:rsidRPr="008921F5">
        <w:rPr>
          <w:rFonts w:ascii="Times New Roman" w:hAnsi="Times New Roman" w:cs="Times New Roman"/>
          <w:sz w:val="24"/>
          <w:szCs w:val="32"/>
        </w:rPr>
        <w:t>practises</w:t>
      </w:r>
      <w:proofErr w:type="spellEnd"/>
      <w:r w:rsidRPr="008921F5">
        <w:rPr>
          <w:rFonts w:ascii="Times New Roman" w:hAnsi="Times New Roman" w:cs="Times New Roman"/>
          <w:sz w:val="24"/>
          <w:szCs w:val="32"/>
        </w:rPr>
        <w:t>, waste management protocols, and the integration of environmentally conscious initiatives across its various establishments</w:t>
      </w:r>
      <w:r w:rsidR="00EA2983" w:rsidRPr="008921F5">
        <w:rPr>
          <w:rFonts w:ascii="Times New Roman" w:hAnsi="Times New Roman" w:cs="Times New Roman"/>
          <w:sz w:val="24"/>
          <w:szCs w:val="32"/>
        </w:rPr>
        <w:t xml:space="preserve"> (Go Green Travel Green, 2013)</w:t>
      </w:r>
      <w:r w:rsidRPr="008921F5">
        <w:rPr>
          <w:rFonts w:ascii="Times New Roman" w:hAnsi="Times New Roman" w:cs="Times New Roman"/>
          <w:sz w:val="24"/>
          <w:szCs w:val="32"/>
        </w:rPr>
        <w:t>. Marriott has pledged to conduct its operations in a sustainable fashion and to mitigate its ecological footprint</w:t>
      </w:r>
      <w:r w:rsidR="00EA2983" w:rsidRPr="008921F5">
        <w:rPr>
          <w:rFonts w:ascii="Times New Roman" w:hAnsi="Times New Roman" w:cs="Times New Roman"/>
          <w:sz w:val="24"/>
          <w:szCs w:val="32"/>
        </w:rPr>
        <w:t xml:space="preserve"> (Pfalz, 2021)</w:t>
      </w:r>
      <w:r w:rsidRPr="008921F5">
        <w:rPr>
          <w:rFonts w:ascii="Times New Roman" w:hAnsi="Times New Roman" w:cs="Times New Roman"/>
          <w:sz w:val="24"/>
          <w:szCs w:val="32"/>
        </w:rPr>
        <w:t>. The company achieved a reduction of 2% in energy consumption and 1% in water usage in the year 2021</w:t>
      </w:r>
      <w:r w:rsidR="00EA2983" w:rsidRPr="008921F5">
        <w:rPr>
          <w:rFonts w:ascii="Times New Roman" w:hAnsi="Times New Roman" w:cs="Times New Roman"/>
          <w:sz w:val="24"/>
          <w:szCs w:val="32"/>
        </w:rPr>
        <w:t xml:space="preserve"> (Fox, 2021)</w:t>
      </w:r>
      <w:r w:rsidRPr="008921F5">
        <w:rPr>
          <w:rFonts w:ascii="Times New Roman" w:hAnsi="Times New Roman" w:cs="Times New Roman"/>
          <w:sz w:val="24"/>
          <w:szCs w:val="32"/>
        </w:rPr>
        <w:t>.</w:t>
      </w:r>
    </w:p>
    <w:p w14:paraId="0C9B4F7F" w14:textId="77777777" w:rsidR="00D00127" w:rsidRPr="008921F5" w:rsidRDefault="00CD6198" w:rsidP="004F59D1">
      <w:pPr>
        <w:pStyle w:val="Heading3"/>
        <w:spacing w:line="360" w:lineRule="auto"/>
        <w:rPr>
          <w:rFonts w:ascii="Times New Roman" w:hAnsi="Times New Roman" w:cs="Times New Roman"/>
        </w:rPr>
      </w:pPr>
      <w:bookmarkStart w:id="14" w:name="_Toc136325182"/>
      <w:r w:rsidRPr="008921F5">
        <w:rPr>
          <w:rFonts w:ascii="Times New Roman" w:hAnsi="Times New Roman" w:cs="Times New Roman"/>
        </w:rPr>
        <w:t>Necessary Management Strategy:</w:t>
      </w:r>
      <w:bookmarkEnd w:id="14"/>
      <w:r w:rsidRPr="008921F5">
        <w:rPr>
          <w:rFonts w:ascii="Times New Roman" w:hAnsi="Times New Roman" w:cs="Times New Roman"/>
        </w:rPr>
        <w:t xml:space="preserve"> </w:t>
      </w:r>
    </w:p>
    <w:p w14:paraId="3D457CB3" w14:textId="77777777" w:rsidR="00B42643" w:rsidRPr="008921F5" w:rsidRDefault="00AD6B3C"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Marriott can implement the Triple Bottom Line (TBL) framework as a means of promoting sustainable </w:t>
      </w:r>
      <w:proofErr w:type="spellStart"/>
      <w:r w:rsidRPr="008921F5">
        <w:rPr>
          <w:rFonts w:ascii="Times New Roman" w:hAnsi="Times New Roman" w:cs="Times New Roman"/>
          <w:sz w:val="24"/>
          <w:szCs w:val="32"/>
        </w:rPr>
        <w:t>practises</w:t>
      </w:r>
      <w:proofErr w:type="spellEnd"/>
      <w:r w:rsidRPr="008921F5">
        <w:rPr>
          <w:rFonts w:ascii="Times New Roman" w:hAnsi="Times New Roman" w:cs="Times New Roman"/>
          <w:sz w:val="24"/>
          <w:szCs w:val="32"/>
        </w:rPr>
        <w:t xml:space="preserve"> and environmental responsibility</w:t>
      </w:r>
      <w:r w:rsidR="00EA2983" w:rsidRPr="008921F5">
        <w:rPr>
          <w:rFonts w:ascii="Times New Roman" w:hAnsi="Times New Roman" w:cs="Times New Roman"/>
          <w:sz w:val="24"/>
          <w:szCs w:val="32"/>
        </w:rPr>
        <w:t xml:space="preserve"> (Singh and Srivastava, 2021)</w:t>
      </w:r>
      <w:r w:rsidRPr="008921F5">
        <w:rPr>
          <w:rFonts w:ascii="Times New Roman" w:hAnsi="Times New Roman" w:cs="Times New Roman"/>
          <w:sz w:val="24"/>
          <w:szCs w:val="32"/>
        </w:rPr>
        <w:t>. The adoption of an Environmental, Social, and Governance (ESG) framework is integral to the process of making informed decisions</w:t>
      </w:r>
      <w:r w:rsidR="00EA2983" w:rsidRPr="008921F5">
        <w:rPr>
          <w:rFonts w:ascii="Times New Roman" w:hAnsi="Times New Roman" w:cs="Times New Roman"/>
          <w:sz w:val="24"/>
          <w:szCs w:val="32"/>
        </w:rPr>
        <w:t xml:space="preserve"> (Markopoulos et al., 2020)</w:t>
      </w:r>
      <w:r w:rsidRPr="008921F5">
        <w:rPr>
          <w:rFonts w:ascii="Times New Roman" w:hAnsi="Times New Roman" w:cs="Times New Roman"/>
          <w:sz w:val="24"/>
          <w:szCs w:val="32"/>
        </w:rPr>
        <w:t>.</w:t>
      </w:r>
      <w:r w:rsidR="00EA2983" w:rsidRPr="008921F5">
        <w:rPr>
          <w:rFonts w:ascii="Times New Roman" w:hAnsi="Times New Roman" w:cs="Times New Roman"/>
          <w:sz w:val="24"/>
          <w:szCs w:val="32"/>
        </w:rPr>
        <w:t xml:space="preserve"> </w:t>
      </w:r>
      <w:r w:rsidRPr="008921F5">
        <w:rPr>
          <w:rFonts w:ascii="Times New Roman" w:hAnsi="Times New Roman" w:cs="Times New Roman"/>
          <w:sz w:val="24"/>
          <w:szCs w:val="32"/>
        </w:rPr>
        <w:t>It is recommended that Marriott establish unambiguous sustainability objectives and performance indicators, integrating them into the organization's comprehensive strategic plan</w:t>
      </w:r>
      <w:r w:rsidR="00EA2983" w:rsidRPr="008921F5">
        <w:rPr>
          <w:rFonts w:ascii="Times New Roman" w:hAnsi="Times New Roman" w:cs="Times New Roman"/>
          <w:sz w:val="24"/>
          <w:szCs w:val="32"/>
        </w:rPr>
        <w:t xml:space="preserve"> (Markopoulos et al., 2020)</w:t>
      </w:r>
      <w:r w:rsidRPr="008921F5">
        <w:rPr>
          <w:rFonts w:ascii="Times New Roman" w:hAnsi="Times New Roman" w:cs="Times New Roman"/>
          <w:sz w:val="24"/>
          <w:szCs w:val="32"/>
        </w:rPr>
        <w:t xml:space="preserve">. Marriott can identify significant environmental and social impacts throughout its operations by performing a materiality assessment. The </w:t>
      </w:r>
      <w:proofErr w:type="spellStart"/>
      <w:r w:rsidRPr="008921F5">
        <w:rPr>
          <w:rFonts w:ascii="Times New Roman" w:hAnsi="Times New Roman" w:cs="Times New Roman"/>
          <w:sz w:val="24"/>
          <w:szCs w:val="32"/>
        </w:rPr>
        <w:t>organisation</w:t>
      </w:r>
      <w:proofErr w:type="spellEnd"/>
      <w:r w:rsidRPr="008921F5">
        <w:rPr>
          <w:rFonts w:ascii="Times New Roman" w:hAnsi="Times New Roman" w:cs="Times New Roman"/>
          <w:sz w:val="24"/>
          <w:szCs w:val="32"/>
        </w:rPr>
        <w:t xml:space="preserve"> may subsequently adopt sustainable measures, such as the </w:t>
      </w:r>
      <w:proofErr w:type="spellStart"/>
      <w:r w:rsidRPr="008921F5">
        <w:rPr>
          <w:rFonts w:ascii="Times New Roman" w:hAnsi="Times New Roman" w:cs="Times New Roman"/>
          <w:sz w:val="24"/>
          <w:szCs w:val="32"/>
        </w:rPr>
        <w:t>utilisation</w:t>
      </w:r>
      <w:proofErr w:type="spellEnd"/>
      <w:r w:rsidRPr="008921F5">
        <w:rPr>
          <w:rFonts w:ascii="Times New Roman" w:hAnsi="Times New Roman" w:cs="Times New Roman"/>
          <w:sz w:val="24"/>
          <w:szCs w:val="32"/>
        </w:rPr>
        <w:t xml:space="preserve"> of energy-efficient technologies, the implementation of waste management initiatives, and the establishment of responsible sourcing guidelines</w:t>
      </w:r>
      <w:r w:rsidR="00EA2983" w:rsidRPr="008921F5">
        <w:rPr>
          <w:rFonts w:ascii="Times New Roman" w:hAnsi="Times New Roman" w:cs="Times New Roman"/>
          <w:sz w:val="24"/>
          <w:szCs w:val="32"/>
        </w:rPr>
        <w:t xml:space="preserve"> (Costantini, </w:t>
      </w:r>
      <w:proofErr w:type="spellStart"/>
      <w:r w:rsidR="00EA2983" w:rsidRPr="008921F5">
        <w:rPr>
          <w:rFonts w:ascii="Times New Roman" w:hAnsi="Times New Roman" w:cs="Times New Roman"/>
          <w:sz w:val="24"/>
          <w:szCs w:val="32"/>
        </w:rPr>
        <w:t>Crespi</w:t>
      </w:r>
      <w:proofErr w:type="spellEnd"/>
      <w:r w:rsidR="00EA2983" w:rsidRPr="008921F5">
        <w:rPr>
          <w:rFonts w:ascii="Times New Roman" w:hAnsi="Times New Roman" w:cs="Times New Roman"/>
          <w:sz w:val="24"/>
          <w:szCs w:val="32"/>
        </w:rPr>
        <w:t xml:space="preserve"> and Palma, 2017)</w:t>
      </w:r>
      <w:r w:rsidRPr="008921F5">
        <w:rPr>
          <w:rFonts w:ascii="Times New Roman" w:hAnsi="Times New Roman" w:cs="Times New Roman"/>
          <w:sz w:val="24"/>
          <w:szCs w:val="32"/>
        </w:rPr>
        <w:t>. It is recommended that Marriott establish engagement with its stakeholders, comprising guests, employees, and local communities, in order to cultivate partnerships and initiatives that promote sustainability</w:t>
      </w:r>
      <w:r w:rsidR="00EA2983" w:rsidRPr="008921F5">
        <w:rPr>
          <w:rFonts w:ascii="Times New Roman" w:hAnsi="Times New Roman" w:cs="Times New Roman"/>
          <w:sz w:val="24"/>
          <w:szCs w:val="32"/>
        </w:rPr>
        <w:t xml:space="preserve"> (Oaky EN, 2022)</w:t>
      </w:r>
      <w:r w:rsidRPr="008921F5">
        <w:rPr>
          <w:rFonts w:ascii="Times New Roman" w:hAnsi="Times New Roman" w:cs="Times New Roman"/>
          <w:sz w:val="24"/>
          <w:szCs w:val="32"/>
        </w:rPr>
        <w:t xml:space="preserve">. Through consistent monitoring and disclosure of sustainability </w:t>
      </w:r>
      <w:r w:rsidRPr="008921F5">
        <w:rPr>
          <w:rFonts w:ascii="Times New Roman" w:hAnsi="Times New Roman" w:cs="Times New Roman"/>
          <w:sz w:val="24"/>
          <w:szCs w:val="32"/>
        </w:rPr>
        <w:lastRenderedPageBreak/>
        <w:t>metrics, Marriott can exhibit its dedication towards ecological accountability and augment its standing as a sustainable frontrunner in the hospitality industry</w:t>
      </w:r>
      <w:r w:rsidR="00EA2983" w:rsidRPr="008921F5">
        <w:rPr>
          <w:rFonts w:ascii="Times New Roman" w:hAnsi="Times New Roman" w:cs="Times New Roman"/>
          <w:sz w:val="24"/>
          <w:szCs w:val="32"/>
        </w:rPr>
        <w:t xml:space="preserve"> (Aznar et al., 2016)</w:t>
      </w:r>
      <w:r w:rsidRPr="008921F5">
        <w:rPr>
          <w:rFonts w:ascii="Times New Roman" w:hAnsi="Times New Roman" w:cs="Times New Roman"/>
          <w:sz w:val="24"/>
          <w:szCs w:val="32"/>
        </w:rPr>
        <w:t>.</w:t>
      </w:r>
    </w:p>
    <w:p w14:paraId="2DCDC1E6" w14:textId="77777777" w:rsidR="008D043F" w:rsidRPr="008921F5" w:rsidRDefault="008D043F" w:rsidP="004F59D1">
      <w:pPr>
        <w:spacing w:line="360" w:lineRule="auto"/>
        <w:jc w:val="both"/>
        <w:rPr>
          <w:rFonts w:ascii="Times New Roman" w:hAnsi="Times New Roman" w:cs="Times New Roman"/>
          <w:sz w:val="24"/>
          <w:szCs w:val="32"/>
        </w:rPr>
      </w:pPr>
    </w:p>
    <w:p w14:paraId="49944EB3" w14:textId="77777777" w:rsidR="00CD6198" w:rsidRPr="008921F5" w:rsidRDefault="00CD6198" w:rsidP="004F59D1">
      <w:pPr>
        <w:pStyle w:val="Heading2"/>
        <w:spacing w:line="360" w:lineRule="auto"/>
        <w:rPr>
          <w:rFonts w:ascii="Times New Roman" w:hAnsi="Times New Roman" w:cs="Times New Roman"/>
          <w:sz w:val="28"/>
          <w:szCs w:val="36"/>
        </w:rPr>
      </w:pPr>
      <w:bookmarkStart w:id="15" w:name="_Toc136325183"/>
      <w:r w:rsidRPr="008921F5">
        <w:rPr>
          <w:rFonts w:ascii="Times New Roman" w:hAnsi="Times New Roman" w:cs="Times New Roman"/>
          <w:sz w:val="28"/>
          <w:szCs w:val="36"/>
        </w:rPr>
        <w:t>Issues 04: Customer experience and personalization</w:t>
      </w:r>
      <w:bookmarkEnd w:id="15"/>
    </w:p>
    <w:p w14:paraId="599C0111" w14:textId="77777777" w:rsidR="00A1246D" w:rsidRPr="008921F5" w:rsidRDefault="00CD6198" w:rsidP="004F59D1">
      <w:pPr>
        <w:pStyle w:val="Heading3"/>
        <w:spacing w:line="360" w:lineRule="auto"/>
        <w:rPr>
          <w:rFonts w:ascii="Times New Roman" w:hAnsi="Times New Roman" w:cs="Times New Roman"/>
        </w:rPr>
      </w:pPr>
      <w:bookmarkStart w:id="16" w:name="_Toc136325184"/>
      <w:r w:rsidRPr="008921F5">
        <w:rPr>
          <w:rFonts w:ascii="Times New Roman" w:hAnsi="Times New Roman" w:cs="Times New Roman"/>
        </w:rPr>
        <w:t>Management issue:</w:t>
      </w:r>
      <w:bookmarkEnd w:id="16"/>
      <w:r w:rsidRPr="008921F5">
        <w:rPr>
          <w:rFonts w:ascii="Times New Roman" w:hAnsi="Times New Roman" w:cs="Times New Roman"/>
        </w:rPr>
        <w:t xml:space="preserve"> </w:t>
      </w:r>
    </w:p>
    <w:p w14:paraId="50E1D36C" w14:textId="77777777" w:rsidR="00AD6B3C" w:rsidRPr="008921F5" w:rsidRDefault="000471B7"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Marriott Hotels &amp; Resorts puts a substantial amount of focus on differentiating itself from the competition and cultivating the loyalty of its customers by providing extraordinary and individualized service to its guests. This requires having an understanding of the specific preferences that each visitor has, being able to anticipate the needs that they will have, and delivering individualized service during the whole of the visitor's stay</w:t>
      </w:r>
      <w:r w:rsidR="004D2AAD" w:rsidRPr="008921F5">
        <w:rPr>
          <w:rFonts w:ascii="Times New Roman" w:hAnsi="Times New Roman" w:cs="Times New Roman"/>
          <w:sz w:val="24"/>
          <w:szCs w:val="32"/>
        </w:rPr>
        <w:t xml:space="preserve"> (</w:t>
      </w:r>
      <w:proofErr w:type="spellStart"/>
      <w:r w:rsidR="004D2AAD" w:rsidRPr="008921F5">
        <w:rPr>
          <w:rFonts w:ascii="Times New Roman" w:hAnsi="Times New Roman" w:cs="Times New Roman"/>
          <w:sz w:val="24"/>
          <w:szCs w:val="32"/>
        </w:rPr>
        <w:t>Krajewski</w:t>
      </w:r>
      <w:proofErr w:type="spellEnd"/>
      <w:r w:rsidR="004D2AAD" w:rsidRPr="008921F5">
        <w:rPr>
          <w:rFonts w:ascii="Times New Roman" w:hAnsi="Times New Roman" w:cs="Times New Roman"/>
          <w:sz w:val="24"/>
          <w:szCs w:val="32"/>
        </w:rPr>
        <w:t>, 2021)</w:t>
      </w:r>
      <w:r w:rsidRPr="008921F5">
        <w:rPr>
          <w:rFonts w:ascii="Times New Roman" w:hAnsi="Times New Roman" w:cs="Times New Roman"/>
          <w:sz w:val="24"/>
          <w:szCs w:val="32"/>
        </w:rPr>
        <w:t>. Marriott is dedicated to giving each of its guests with an experience that is unique to them and one that they will never forget</w:t>
      </w:r>
      <w:r w:rsidR="004D2AAD" w:rsidRPr="008921F5">
        <w:rPr>
          <w:rFonts w:ascii="Times New Roman" w:hAnsi="Times New Roman" w:cs="Times New Roman"/>
          <w:sz w:val="24"/>
          <w:szCs w:val="32"/>
        </w:rPr>
        <w:t xml:space="preserve"> (</w:t>
      </w:r>
      <w:proofErr w:type="spellStart"/>
      <w:r w:rsidR="004D2AAD" w:rsidRPr="008921F5">
        <w:rPr>
          <w:rFonts w:ascii="Times New Roman" w:hAnsi="Times New Roman" w:cs="Times New Roman"/>
          <w:sz w:val="24"/>
          <w:szCs w:val="32"/>
        </w:rPr>
        <w:t>Krajewski</w:t>
      </w:r>
      <w:proofErr w:type="spellEnd"/>
      <w:r w:rsidR="004D2AAD" w:rsidRPr="008921F5">
        <w:rPr>
          <w:rFonts w:ascii="Times New Roman" w:hAnsi="Times New Roman" w:cs="Times New Roman"/>
          <w:sz w:val="24"/>
          <w:szCs w:val="32"/>
        </w:rPr>
        <w:t>, 2021)</w:t>
      </w:r>
      <w:r w:rsidRPr="008921F5">
        <w:rPr>
          <w:rFonts w:ascii="Times New Roman" w:hAnsi="Times New Roman" w:cs="Times New Roman"/>
          <w:sz w:val="24"/>
          <w:szCs w:val="32"/>
        </w:rPr>
        <w:t xml:space="preserve">. </w:t>
      </w:r>
      <w:r w:rsidR="002B0B19" w:rsidRPr="008921F5">
        <w:rPr>
          <w:rFonts w:ascii="Times New Roman" w:hAnsi="Times New Roman" w:cs="Times New Roman"/>
          <w:sz w:val="24"/>
          <w:szCs w:val="32"/>
        </w:rPr>
        <w:t>In 2021, Marriott launched a brand-new reward program called Marriott Bonvoy</w:t>
      </w:r>
      <w:r w:rsidR="004D2AAD" w:rsidRPr="008921F5">
        <w:rPr>
          <w:rFonts w:ascii="Times New Roman" w:hAnsi="Times New Roman" w:cs="Times New Roman"/>
          <w:sz w:val="24"/>
          <w:szCs w:val="32"/>
        </w:rPr>
        <w:t xml:space="preserve"> (Marriott, 2021)</w:t>
      </w:r>
      <w:r w:rsidR="002B0B19" w:rsidRPr="008921F5">
        <w:rPr>
          <w:rFonts w:ascii="Times New Roman" w:hAnsi="Times New Roman" w:cs="Times New Roman"/>
          <w:sz w:val="24"/>
          <w:szCs w:val="32"/>
        </w:rPr>
        <w:t>. There are currently more than 140 million individuals from every corner of the world participating in this program</w:t>
      </w:r>
      <w:r w:rsidR="004D2AAD" w:rsidRPr="008921F5">
        <w:rPr>
          <w:rFonts w:ascii="Times New Roman" w:hAnsi="Times New Roman" w:cs="Times New Roman"/>
          <w:sz w:val="24"/>
          <w:szCs w:val="32"/>
        </w:rPr>
        <w:t xml:space="preserve"> (Marriott, 2021)</w:t>
      </w:r>
      <w:r w:rsidR="002B0B19" w:rsidRPr="008921F5">
        <w:rPr>
          <w:rFonts w:ascii="Times New Roman" w:hAnsi="Times New Roman" w:cs="Times New Roman"/>
          <w:sz w:val="24"/>
          <w:szCs w:val="32"/>
        </w:rPr>
        <w:t>.</w:t>
      </w:r>
    </w:p>
    <w:p w14:paraId="0278C5CF" w14:textId="77777777" w:rsidR="00A1246D" w:rsidRPr="008921F5" w:rsidRDefault="00CD6198" w:rsidP="004F59D1">
      <w:pPr>
        <w:pStyle w:val="Heading3"/>
        <w:spacing w:line="360" w:lineRule="auto"/>
        <w:rPr>
          <w:rFonts w:ascii="Times New Roman" w:hAnsi="Times New Roman" w:cs="Times New Roman"/>
        </w:rPr>
      </w:pPr>
      <w:bookmarkStart w:id="17" w:name="_Toc136325185"/>
      <w:r w:rsidRPr="008921F5">
        <w:rPr>
          <w:rFonts w:ascii="Times New Roman" w:hAnsi="Times New Roman" w:cs="Times New Roman"/>
        </w:rPr>
        <w:t>Necessary Management Strategy:</w:t>
      </w:r>
      <w:bookmarkEnd w:id="17"/>
      <w:r w:rsidRPr="008921F5">
        <w:rPr>
          <w:rFonts w:ascii="Times New Roman" w:hAnsi="Times New Roman" w:cs="Times New Roman"/>
        </w:rPr>
        <w:t xml:space="preserve"> </w:t>
      </w:r>
    </w:p>
    <w:p w14:paraId="6E493511" w14:textId="77777777" w:rsidR="00B42643" w:rsidRPr="008921F5" w:rsidRDefault="002B0B19"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Customer Relationship Management (CRM) is a method that might help Marriott enhance its service and provide more personalized experiences for its guests</w:t>
      </w:r>
      <w:r w:rsidR="00EA2983" w:rsidRPr="008921F5">
        <w:rPr>
          <w:rFonts w:ascii="Times New Roman" w:hAnsi="Times New Roman" w:cs="Times New Roman"/>
          <w:sz w:val="24"/>
          <w:szCs w:val="32"/>
        </w:rPr>
        <w:t xml:space="preserve"> (Vanitha, 2020)</w:t>
      </w:r>
      <w:r w:rsidRPr="008921F5">
        <w:rPr>
          <w:rFonts w:ascii="Times New Roman" w:hAnsi="Times New Roman" w:cs="Times New Roman"/>
          <w:sz w:val="24"/>
          <w:szCs w:val="32"/>
        </w:rPr>
        <w:t>. To achieve this goal, it is vital to examine acquired data on visitors in order to ascertain their preferences. It is recommended that Marriott install a full-fledged Customer Relationship Management (CRM) system to consolidate guest data obtained across several touchpoints like as digital interactions, loyalty programs, and survey forms</w:t>
      </w:r>
      <w:r w:rsidR="00EA2983" w:rsidRPr="008921F5">
        <w:rPr>
          <w:rFonts w:ascii="Times New Roman" w:hAnsi="Times New Roman" w:cs="Times New Roman"/>
          <w:sz w:val="24"/>
          <w:szCs w:val="32"/>
        </w:rPr>
        <w:t xml:space="preserve"> (</w:t>
      </w:r>
      <w:proofErr w:type="spellStart"/>
      <w:r w:rsidR="00EA2983" w:rsidRPr="008921F5">
        <w:rPr>
          <w:rFonts w:ascii="Times New Roman" w:hAnsi="Times New Roman" w:cs="Times New Roman"/>
          <w:sz w:val="24"/>
          <w:szCs w:val="32"/>
        </w:rPr>
        <w:t>Tyrväinen</w:t>
      </w:r>
      <w:proofErr w:type="spellEnd"/>
      <w:r w:rsidR="00EA2983" w:rsidRPr="008921F5">
        <w:rPr>
          <w:rFonts w:ascii="Times New Roman" w:hAnsi="Times New Roman" w:cs="Times New Roman"/>
          <w:sz w:val="24"/>
          <w:szCs w:val="32"/>
        </w:rPr>
        <w:t xml:space="preserve">, </w:t>
      </w:r>
      <w:proofErr w:type="spellStart"/>
      <w:r w:rsidR="00EA2983" w:rsidRPr="008921F5">
        <w:rPr>
          <w:rFonts w:ascii="Times New Roman" w:hAnsi="Times New Roman" w:cs="Times New Roman"/>
          <w:sz w:val="24"/>
          <w:szCs w:val="32"/>
        </w:rPr>
        <w:t>Karjaluoto</w:t>
      </w:r>
      <w:proofErr w:type="spellEnd"/>
      <w:r w:rsidR="00EA2983" w:rsidRPr="008921F5">
        <w:rPr>
          <w:rFonts w:ascii="Times New Roman" w:hAnsi="Times New Roman" w:cs="Times New Roman"/>
          <w:sz w:val="24"/>
          <w:szCs w:val="32"/>
        </w:rPr>
        <w:t xml:space="preserve"> and </w:t>
      </w:r>
      <w:proofErr w:type="spellStart"/>
      <w:r w:rsidR="00EA2983" w:rsidRPr="008921F5">
        <w:rPr>
          <w:rFonts w:ascii="Times New Roman" w:hAnsi="Times New Roman" w:cs="Times New Roman"/>
          <w:sz w:val="24"/>
          <w:szCs w:val="32"/>
        </w:rPr>
        <w:t>Saarijärvi</w:t>
      </w:r>
      <w:proofErr w:type="spellEnd"/>
      <w:r w:rsidR="00EA2983" w:rsidRPr="008921F5">
        <w:rPr>
          <w:rFonts w:ascii="Times New Roman" w:hAnsi="Times New Roman" w:cs="Times New Roman"/>
          <w:sz w:val="24"/>
          <w:szCs w:val="32"/>
        </w:rPr>
        <w:t>, 2020)</w:t>
      </w:r>
      <w:r w:rsidRPr="008921F5">
        <w:rPr>
          <w:rFonts w:ascii="Times New Roman" w:hAnsi="Times New Roman" w:cs="Times New Roman"/>
          <w:sz w:val="24"/>
          <w:szCs w:val="32"/>
        </w:rPr>
        <w:t>. Marriott may use this data to develop consumer profiles and segmentation methods, which in turn would allow for more specific and tailored marketing initiatives</w:t>
      </w:r>
      <w:r w:rsidR="00EA2983" w:rsidRPr="008921F5">
        <w:rPr>
          <w:rFonts w:ascii="Times New Roman" w:hAnsi="Times New Roman" w:cs="Times New Roman"/>
          <w:sz w:val="24"/>
          <w:szCs w:val="32"/>
        </w:rPr>
        <w:t xml:space="preserve"> (Nassar, 2020)</w:t>
      </w:r>
      <w:r w:rsidRPr="008921F5">
        <w:rPr>
          <w:rFonts w:ascii="Times New Roman" w:hAnsi="Times New Roman" w:cs="Times New Roman"/>
          <w:sz w:val="24"/>
          <w:szCs w:val="32"/>
        </w:rPr>
        <w:t>. It is advised that management provide frontline employees with sufficient resources and instruction to ensure that each interaction with a client is special and memorable. In addition, Marriott has the option of adopting a Service Excellence approach that prioritizes delighting guests via exceptional service and an unrelenting commitment to improvement</w:t>
      </w:r>
      <w:r w:rsidR="00EA2983" w:rsidRPr="008921F5">
        <w:rPr>
          <w:rFonts w:ascii="Times New Roman" w:hAnsi="Times New Roman" w:cs="Times New Roman"/>
          <w:sz w:val="24"/>
          <w:szCs w:val="32"/>
        </w:rPr>
        <w:t xml:space="preserve"> (</w:t>
      </w:r>
      <w:proofErr w:type="spellStart"/>
      <w:r w:rsidR="00EA2983" w:rsidRPr="008921F5">
        <w:rPr>
          <w:rFonts w:ascii="Times New Roman" w:hAnsi="Times New Roman" w:cs="Times New Roman"/>
          <w:sz w:val="24"/>
          <w:szCs w:val="32"/>
        </w:rPr>
        <w:t>Gebert</w:t>
      </w:r>
      <w:proofErr w:type="spellEnd"/>
      <w:r w:rsidR="00EA2983" w:rsidRPr="008921F5">
        <w:rPr>
          <w:rFonts w:ascii="Times New Roman" w:hAnsi="Times New Roman" w:cs="Times New Roman"/>
          <w:sz w:val="24"/>
          <w:szCs w:val="32"/>
        </w:rPr>
        <w:t xml:space="preserve"> et al., 2013)</w:t>
      </w:r>
      <w:r w:rsidRPr="008921F5">
        <w:rPr>
          <w:rFonts w:ascii="Times New Roman" w:hAnsi="Times New Roman" w:cs="Times New Roman"/>
          <w:sz w:val="24"/>
          <w:szCs w:val="32"/>
        </w:rPr>
        <w:t>. With the use of technological solutions like in-room gadgets and mobile applications, Marriott is able to give tailored care at every touchpoint.</w:t>
      </w:r>
    </w:p>
    <w:p w14:paraId="0985C717" w14:textId="77777777" w:rsidR="00CD6198" w:rsidRPr="008921F5" w:rsidRDefault="00CD6198" w:rsidP="004F59D1">
      <w:pPr>
        <w:pStyle w:val="Heading2"/>
        <w:spacing w:line="360" w:lineRule="auto"/>
        <w:rPr>
          <w:rFonts w:ascii="Times New Roman" w:hAnsi="Times New Roman" w:cs="Times New Roman"/>
          <w:sz w:val="28"/>
          <w:szCs w:val="36"/>
        </w:rPr>
      </w:pPr>
      <w:bookmarkStart w:id="18" w:name="_Toc136325186"/>
      <w:r w:rsidRPr="008921F5">
        <w:rPr>
          <w:rFonts w:ascii="Times New Roman" w:hAnsi="Times New Roman" w:cs="Times New Roman"/>
          <w:sz w:val="28"/>
          <w:szCs w:val="36"/>
        </w:rPr>
        <w:lastRenderedPageBreak/>
        <w:t>Issues 05: Brand consistency and quality assurance</w:t>
      </w:r>
      <w:bookmarkEnd w:id="18"/>
    </w:p>
    <w:p w14:paraId="6C3375C6" w14:textId="77777777" w:rsidR="00A1246D" w:rsidRPr="008921F5" w:rsidRDefault="00CD6198" w:rsidP="004F59D1">
      <w:pPr>
        <w:pStyle w:val="Heading3"/>
        <w:spacing w:line="360" w:lineRule="auto"/>
        <w:rPr>
          <w:rFonts w:ascii="Times New Roman" w:hAnsi="Times New Roman" w:cs="Times New Roman"/>
        </w:rPr>
      </w:pPr>
      <w:bookmarkStart w:id="19" w:name="_Toc136325187"/>
      <w:r w:rsidRPr="008921F5">
        <w:rPr>
          <w:rFonts w:ascii="Times New Roman" w:hAnsi="Times New Roman" w:cs="Times New Roman"/>
        </w:rPr>
        <w:t>Management issue:</w:t>
      </w:r>
      <w:bookmarkEnd w:id="19"/>
      <w:r w:rsidRPr="008921F5">
        <w:rPr>
          <w:rFonts w:ascii="Times New Roman" w:hAnsi="Times New Roman" w:cs="Times New Roman"/>
        </w:rPr>
        <w:t xml:space="preserve"> </w:t>
      </w:r>
    </w:p>
    <w:p w14:paraId="0D3A2485" w14:textId="77777777" w:rsidR="00AD6B3C" w:rsidRPr="008921F5" w:rsidRDefault="002B0B19"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All of the hotels and brands owned by Marriott Hotels &amp; Resorts are obligated to uphold the company's commitment to consistently high-quality standards and consistent branding at all times</w:t>
      </w:r>
      <w:r w:rsidR="004D2AAD" w:rsidRPr="008921F5">
        <w:rPr>
          <w:rFonts w:ascii="Times New Roman" w:hAnsi="Times New Roman" w:cs="Times New Roman"/>
          <w:sz w:val="24"/>
          <w:szCs w:val="32"/>
        </w:rPr>
        <w:t xml:space="preserve"> (The Wise Marketer, 2018)</w:t>
      </w:r>
      <w:r w:rsidRPr="008921F5">
        <w:rPr>
          <w:rFonts w:ascii="Times New Roman" w:hAnsi="Times New Roman" w:cs="Times New Roman"/>
          <w:sz w:val="24"/>
          <w:szCs w:val="32"/>
        </w:rPr>
        <w:t>. It may be challenging to guarantee that customers staying in hotels owned by various franchisees get the same high level of service and amenities</w:t>
      </w:r>
      <w:r w:rsidR="004D2AAD" w:rsidRPr="008921F5">
        <w:rPr>
          <w:rFonts w:ascii="Times New Roman" w:hAnsi="Times New Roman" w:cs="Times New Roman"/>
          <w:sz w:val="24"/>
          <w:szCs w:val="32"/>
        </w:rPr>
        <w:t xml:space="preserve"> (Kim, Ferrin and Rao, 2008)</w:t>
      </w:r>
      <w:r w:rsidRPr="008921F5">
        <w:rPr>
          <w:rFonts w:ascii="Times New Roman" w:hAnsi="Times New Roman" w:cs="Times New Roman"/>
          <w:sz w:val="24"/>
          <w:szCs w:val="32"/>
        </w:rPr>
        <w:t xml:space="preserve">. Marriott is really a worldwide firm, since it has sites in over </w:t>
      </w:r>
      <w:r w:rsidR="004D2AAD" w:rsidRPr="008921F5">
        <w:rPr>
          <w:rFonts w:ascii="Times New Roman" w:hAnsi="Times New Roman" w:cs="Times New Roman"/>
          <w:sz w:val="24"/>
          <w:szCs w:val="32"/>
        </w:rPr>
        <w:t>138</w:t>
      </w:r>
      <w:r w:rsidRPr="008921F5">
        <w:rPr>
          <w:rFonts w:ascii="Times New Roman" w:hAnsi="Times New Roman" w:cs="Times New Roman"/>
          <w:sz w:val="24"/>
          <w:szCs w:val="32"/>
        </w:rPr>
        <w:t xml:space="preserve"> countries throughout the world. As a response to this issue, Marriott has mandated that all of its properties adhere to a set of protocols and regulations that it has established</w:t>
      </w:r>
      <w:r w:rsidR="004D2AAD" w:rsidRPr="008921F5">
        <w:rPr>
          <w:rFonts w:ascii="Times New Roman" w:hAnsi="Times New Roman" w:cs="Times New Roman"/>
          <w:sz w:val="24"/>
          <w:szCs w:val="32"/>
        </w:rPr>
        <w:t xml:space="preserve"> (The Wise Marketer, 2018)</w:t>
      </w:r>
      <w:r w:rsidRPr="008921F5">
        <w:rPr>
          <w:rFonts w:ascii="Times New Roman" w:hAnsi="Times New Roman" w:cs="Times New Roman"/>
          <w:sz w:val="24"/>
          <w:szCs w:val="32"/>
        </w:rPr>
        <w:t>. The hotel chain conducts regular inspections of its properties to verify that they meet all of the industry's requirements for providing excellent customer service.</w:t>
      </w:r>
    </w:p>
    <w:p w14:paraId="0A97B1E6" w14:textId="77777777" w:rsidR="001241B3" w:rsidRPr="008921F5" w:rsidRDefault="00CD6198" w:rsidP="004F59D1">
      <w:pPr>
        <w:pStyle w:val="Heading3"/>
        <w:spacing w:line="360" w:lineRule="auto"/>
        <w:rPr>
          <w:rFonts w:ascii="Times New Roman" w:hAnsi="Times New Roman" w:cs="Times New Roman"/>
        </w:rPr>
      </w:pPr>
      <w:bookmarkStart w:id="20" w:name="_Toc136325188"/>
      <w:r w:rsidRPr="008921F5">
        <w:rPr>
          <w:rFonts w:ascii="Times New Roman" w:hAnsi="Times New Roman" w:cs="Times New Roman"/>
        </w:rPr>
        <w:t>Necessary Management Strategy:</w:t>
      </w:r>
      <w:bookmarkEnd w:id="20"/>
      <w:r w:rsidRPr="008921F5">
        <w:rPr>
          <w:rFonts w:ascii="Times New Roman" w:hAnsi="Times New Roman" w:cs="Times New Roman"/>
        </w:rPr>
        <w:t xml:space="preserve"> </w:t>
      </w:r>
    </w:p>
    <w:p w14:paraId="78908524" w14:textId="77777777" w:rsidR="00CD6198" w:rsidRPr="008921F5" w:rsidRDefault="00AD6B3C"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Marriott could potentially implement the Total Quality Management (TQM) methodology as a means of ensuring brand consistency and quality assurance</w:t>
      </w:r>
      <w:r w:rsidR="004D2AAD" w:rsidRPr="008921F5">
        <w:rPr>
          <w:rFonts w:ascii="Times New Roman" w:hAnsi="Times New Roman" w:cs="Times New Roman"/>
          <w:sz w:val="24"/>
          <w:szCs w:val="32"/>
        </w:rPr>
        <w:t xml:space="preserve"> (Bajaria, 2017)</w:t>
      </w:r>
      <w:r w:rsidRPr="008921F5">
        <w:rPr>
          <w:rFonts w:ascii="Times New Roman" w:hAnsi="Times New Roman" w:cs="Times New Roman"/>
          <w:sz w:val="24"/>
          <w:szCs w:val="32"/>
        </w:rPr>
        <w:t>. The task at hand pertains to the implementation of all-encompassing brand guidelines and quality control initiatives throughout the entirety of the company</w:t>
      </w:r>
      <w:r w:rsidR="004D2AAD" w:rsidRPr="008921F5">
        <w:rPr>
          <w:rFonts w:ascii="Times New Roman" w:hAnsi="Times New Roman" w:cs="Times New Roman"/>
          <w:sz w:val="24"/>
          <w:szCs w:val="32"/>
        </w:rPr>
        <w:t xml:space="preserve"> (</w:t>
      </w:r>
      <w:proofErr w:type="spellStart"/>
      <w:r w:rsidR="004D2AAD" w:rsidRPr="008921F5">
        <w:rPr>
          <w:rFonts w:ascii="Times New Roman" w:hAnsi="Times New Roman" w:cs="Times New Roman"/>
          <w:sz w:val="24"/>
          <w:szCs w:val="32"/>
        </w:rPr>
        <w:t>Boaden</w:t>
      </w:r>
      <w:proofErr w:type="spellEnd"/>
      <w:r w:rsidR="004D2AAD" w:rsidRPr="008921F5">
        <w:rPr>
          <w:rFonts w:ascii="Times New Roman" w:hAnsi="Times New Roman" w:cs="Times New Roman"/>
          <w:sz w:val="24"/>
          <w:szCs w:val="32"/>
        </w:rPr>
        <w:t>, 1996)</w:t>
      </w:r>
      <w:r w:rsidRPr="008921F5">
        <w:rPr>
          <w:rFonts w:ascii="Times New Roman" w:hAnsi="Times New Roman" w:cs="Times New Roman"/>
          <w:sz w:val="24"/>
          <w:szCs w:val="32"/>
        </w:rPr>
        <w:t>. It is recommended that Marriott create a comprehensive brand manual that delineates the fundamental principles, service criteria, and guest encounter anticipations for each brand encompassed in the portfolio. It is recommended that the organization carry out periodic evaluations, scrutinize internal processes, and implement incognito customer assessment initiatives to gauge adherence to the established benchmarks</w:t>
      </w:r>
      <w:r w:rsidR="004D2AAD" w:rsidRPr="008921F5">
        <w:rPr>
          <w:rFonts w:ascii="Times New Roman" w:hAnsi="Times New Roman" w:cs="Times New Roman"/>
          <w:sz w:val="24"/>
          <w:szCs w:val="32"/>
        </w:rPr>
        <w:t xml:space="preserve"> (Lucia-Palacios et al., 2014)</w:t>
      </w:r>
      <w:r w:rsidRPr="008921F5">
        <w:rPr>
          <w:rFonts w:ascii="Times New Roman" w:hAnsi="Times New Roman" w:cs="Times New Roman"/>
          <w:sz w:val="24"/>
          <w:szCs w:val="32"/>
        </w:rPr>
        <w:t>. Marriott can foster a culture of improvement by implementing a Continuous Improvement framework that empowers employees across all hierarchical levels to identify opportunities for enhancement and execute remedial measures. It is recommended that appropriate communication channels, including but not limited to periodic meetings, newsletters, and digital platforms, be established to facilitate the distribution of brand-related information and the exchange of optimal methodologies</w:t>
      </w:r>
      <w:r w:rsidR="004D2AAD" w:rsidRPr="008921F5">
        <w:rPr>
          <w:rFonts w:ascii="Times New Roman" w:hAnsi="Times New Roman" w:cs="Times New Roman"/>
          <w:sz w:val="24"/>
          <w:szCs w:val="32"/>
        </w:rPr>
        <w:t xml:space="preserve"> (</w:t>
      </w:r>
      <w:proofErr w:type="spellStart"/>
      <w:r w:rsidR="004D2AAD" w:rsidRPr="008921F5">
        <w:rPr>
          <w:rFonts w:ascii="Times New Roman" w:hAnsi="Times New Roman" w:cs="Times New Roman"/>
          <w:sz w:val="24"/>
          <w:szCs w:val="32"/>
        </w:rPr>
        <w:t>Wolpaw</w:t>
      </w:r>
      <w:proofErr w:type="spellEnd"/>
      <w:r w:rsidR="004D2AAD" w:rsidRPr="008921F5">
        <w:rPr>
          <w:rFonts w:ascii="Times New Roman" w:hAnsi="Times New Roman" w:cs="Times New Roman"/>
          <w:sz w:val="24"/>
          <w:szCs w:val="32"/>
        </w:rPr>
        <w:t xml:space="preserve"> et al., 2002)</w:t>
      </w:r>
      <w:r w:rsidRPr="008921F5">
        <w:rPr>
          <w:rFonts w:ascii="Times New Roman" w:hAnsi="Times New Roman" w:cs="Times New Roman"/>
          <w:sz w:val="24"/>
          <w:szCs w:val="32"/>
        </w:rPr>
        <w:t>. It is recommended that Marriott offer training and support to franchisees in order to ensure congruence with brand standards and quality assurance protocols</w:t>
      </w:r>
      <w:r w:rsidR="004D2AAD" w:rsidRPr="008921F5">
        <w:rPr>
          <w:rFonts w:ascii="Times New Roman" w:hAnsi="Times New Roman" w:cs="Times New Roman"/>
          <w:sz w:val="24"/>
          <w:szCs w:val="32"/>
        </w:rPr>
        <w:t xml:space="preserve"> (Lucia-Palacios et al., 2014)</w:t>
      </w:r>
      <w:r w:rsidRPr="008921F5">
        <w:rPr>
          <w:rFonts w:ascii="Times New Roman" w:hAnsi="Times New Roman" w:cs="Times New Roman"/>
          <w:sz w:val="24"/>
          <w:szCs w:val="32"/>
        </w:rPr>
        <w:t>.</w:t>
      </w:r>
    </w:p>
    <w:p w14:paraId="5B50A5F2" w14:textId="77777777" w:rsidR="00E91CBD" w:rsidRPr="008921F5" w:rsidRDefault="00B42643" w:rsidP="004F59D1">
      <w:pPr>
        <w:spacing w:line="360" w:lineRule="auto"/>
        <w:rPr>
          <w:rFonts w:ascii="Times New Roman" w:hAnsi="Times New Roman" w:cs="Times New Roman"/>
          <w:sz w:val="24"/>
          <w:szCs w:val="32"/>
        </w:rPr>
      </w:pPr>
      <w:r w:rsidRPr="008921F5">
        <w:rPr>
          <w:rFonts w:ascii="Times New Roman" w:hAnsi="Times New Roman" w:cs="Times New Roman"/>
          <w:sz w:val="24"/>
          <w:szCs w:val="32"/>
        </w:rPr>
        <w:br w:type="page"/>
      </w:r>
    </w:p>
    <w:p w14:paraId="3FFB1619" w14:textId="77777777" w:rsidR="009467F8" w:rsidRPr="008921F5" w:rsidRDefault="00E91CBD" w:rsidP="004F59D1">
      <w:pPr>
        <w:pStyle w:val="Heading1"/>
        <w:spacing w:line="360" w:lineRule="auto"/>
        <w:rPr>
          <w:rFonts w:ascii="Times New Roman" w:hAnsi="Times New Roman" w:cs="Times New Roman"/>
        </w:rPr>
      </w:pPr>
      <w:bookmarkStart w:id="21" w:name="_Toc136325189"/>
      <w:r w:rsidRPr="008921F5">
        <w:rPr>
          <w:rFonts w:ascii="Times New Roman" w:hAnsi="Times New Roman" w:cs="Times New Roman"/>
        </w:rPr>
        <w:lastRenderedPageBreak/>
        <w:t>Findings &amp; Results:</w:t>
      </w:r>
      <w:bookmarkEnd w:id="21"/>
    </w:p>
    <w:tbl>
      <w:tblPr>
        <w:tblStyle w:val="TableGrid"/>
        <w:tblW w:w="5000" w:type="pct"/>
        <w:tblLook w:val="04A0" w:firstRow="1" w:lastRow="0" w:firstColumn="1" w:lastColumn="0" w:noHBand="0" w:noVBand="1"/>
      </w:tblPr>
      <w:tblGrid>
        <w:gridCol w:w="1696"/>
        <w:gridCol w:w="4110"/>
        <w:gridCol w:w="3544"/>
      </w:tblGrid>
      <w:tr w:rsidR="00CC7466" w:rsidRPr="008921F5" w14:paraId="396D736D" w14:textId="77777777" w:rsidTr="00C61D60">
        <w:tc>
          <w:tcPr>
            <w:tcW w:w="907" w:type="pct"/>
            <w:shd w:val="clear" w:color="auto" w:fill="BDD6EE" w:themeFill="accent5" w:themeFillTint="66"/>
          </w:tcPr>
          <w:p w14:paraId="1E8B871D" w14:textId="77777777" w:rsidR="00CC7466" w:rsidRPr="008921F5" w:rsidRDefault="00CC7466"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Issues </w:t>
            </w:r>
          </w:p>
        </w:tc>
        <w:tc>
          <w:tcPr>
            <w:tcW w:w="2198" w:type="pct"/>
            <w:shd w:val="clear" w:color="auto" w:fill="BDD6EE" w:themeFill="accent5" w:themeFillTint="66"/>
          </w:tcPr>
          <w:p w14:paraId="69CB28B1" w14:textId="77777777" w:rsidR="00CC7466" w:rsidRPr="008921F5" w:rsidRDefault="00CC7466"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 xml:space="preserve">Research findings and analysis  </w:t>
            </w:r>
          </w:p>
        </w:tc>
        <w:tc>
          <w:tcPr>
            <w:tcW w:w="1895" w:type="pct"/>
            <w:shd w:val="clear" w:color="auto" w:fill="BDD6EE" w:themeFill="accent5" w:themeFillTint="66"/>
          </w:tcPr>
          <w:p w14:paraId="31E5013E" w14:textId="77777777" w:rsidR="00CC7466" w:rsidRPr="008921F5" w:rsidRDefault="00CC7466"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24"/>
              </w:rPr>
              <w:t>Justification</w:t>
            </w:r>
          </w:p>
        </w:tc>
      </w:tr>
      <w:tr w:rsidR="00CC7466" w:rsidRPr="008921F5" w14:paraId="530ADC24" w14:textId="77777777" w:rsidTr="00C61D60">
        <w:tc>
          <w:tcPr>
            <w:tcW w:w="907" w:type="pct"/>
          </w:tcPr>
          <w:p w14:paraId="36F1F683" w14:textId="77777777" w:rsidR="00CC7466" w:rsidRPr="008921F5" w:rsidRDefault="00101AE6"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Issues 01: Talent management problem  </w:t>
            </w:r>
          </w:p>
        </w:tc>
        <w:tc>
          <w:tcPr>
            <w:tcW w:w="2198" w:type="pct"/>
          </w:tcPr>
          <w:p w14:paraId="7B8AD83A" w14:textId="77777777" w:rsidR="00CC7466" w:rsidRPr="008921F5" w:rsidRDefault="00C61D6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The management of talent is a crucial concern for corporations such as Marriott International. The literature indicates that a workforce characterized by diversity and inclusivity is a critical factor in attaining a competitive edge and achieving success at the organizational level</w:t>
            </w:r>
            <w:r w:rsidR="004D2AAD" w:rsidRPr="008921F5">
              <w:rPr>
                <w:rFonts w:ascii="Times New Roman" w:hAnsi="Times New Roman" w:cs="Times New Roman"/>
                <w:sz w:val="24"/>
                <w:szCs w:val="32"/>
              </w:rPr>
              <w:t xml:space="preserve"> (Lewis and Heckman, 2006)</w:t>
            </w:r>
            <w:r w:rsidRPr="008921F5">
              <w:rPr>
                <w:rFonts w:ascii="Times New Roman" w:hAnsi="Times New Roman" w:cs="Times New Roman"/>
                <w:sz w:val="24"/>
                <w:szCs w:val="32"/>
              </w:rPr>
              <w:t>. Organizations that place emphasis on diversity during their talent acquisition process typically exhibit elevated levels of innovation, creativity, and problem-solving proficiencies</w:t>
            </w:r>
            <w:r w:rsidR="004D2AAD" w:rsidRPr="008921F5">
              <w:rPr>
                <w:rFonts w:ascii="Times New Roman" w:hAnsi="Times New Roman" w:cs="Times New Roman"/>
                <w:sz w:val="24"/>
                <w:szCs w:val="32"/>
              </w:rPr>
              <w:t xml:space="preserve"> (Nilsson and </w:t>
            </w:r>
            <w:proofErr w:type="spellStart"/>
            <w:r w:rsidR="004D2AAD" w:rsidRPr="008921F5">
              <w:rPr>
                <w:rFonts w:ascii="Times New Roman" w:hAnsi="Times New Roman" w:cs="Times New Roman"/>
                <w:sz w:val="24"/>
                <w:szCs w:val="32"/>
              </w:rPr>
              <w:t>Ellström</w:t>
            </w:r>
            <w:proofErr w:type="spellEnd"/>
            <w:r w:rsidR="004D2AAD" w:rsidRPr="008921F5">
              <w:rPr>
                <w:rFonts w:ascii="Times New Roman" w:hAnsi="Times New Roman" w:cs="Times New Roman"/>
                <w:sz w:val="24"/>
                <w:szCs w:val="32"/>
              </w:rPr>
              <w:t>, 2012)</w:t>
            </w:r>
            <w:r w:rsidRPr="008921F5">
              <w:rPr>
                <w:rFonts w:ascii="Times New Roman" w:hAnsi="Times New Roman" w:cs="Times New Roman"/>
                <w:sz w:val="24"/>
                <w:szCs w:val="32"/>
              </w:rPr>
              <w:t xml:space="preserve">. According to </w:t>
            </w:r>
            <w:r w:rsidR="004D2AAD" w:rsidRPr="008921F5">
              <w:rPr>
                <w:rFonts w:ascii="Times New Roman" w:hAnsi="Times New Roman" w:cs="Times New Roman"/>
                <w:sz w:val="24"/>
                <w:szCs w:val="32"/>
              </w:rPr>
              <w:t xml:space="preserve">Martin, Gollan and Grigg, (2011) </w:t>
            </w:r>
            <w:r w:rsidRPr="008921F5">
              <w:rPr>
                <w:rFonts w:ascii="Times New Roman" w:hAnsi="Times New Roman" w:cs="Times New Roman"/>
                <w:sz w:val="24"/>
                <w:szCs w:val="32"/>
              </w:rPr>
              <w:t>research, conventional recruitment techniques frequently lead to the continuation of prejudicial attitudes and a restricted pool of potential candidates. In order to tackle this matter, it is imperative for organizations to implement proactive strategies pertaining to diversity and inclusion. These strategies may include targeted recruitment initiatives, unconscious bias training, and programs for the development of inclusive leadership.</w:t>
            </w:r>
          </w:p>
        </w:tc>
        <w:tc>
          <w:tcPr>
            <w:tcW w:w="1895" w:type="pct"/>
          </w:tcPr>
          <w:p w14:paraId="189624B4" w14:textId="77777777" w:rsidR="00CC7466" w:rsidRPr="008921F5" w:rsidRDefault="00C61D6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The findings of the study, which involved conducting interviews and surveys, indicate that Marriott's recruitment strategies are focused on a restricted group of candidates, leading to a dearth of diversity in the company's workforce. This observation is substantiated by empirical evidence indicating an inadequate presence of individuals from marginalized communities within the organization. It is imperative for Marriott to tackle this matter in order to expand its talent pool and bolster innovation, creativity, and cultural awareness within the company. Moreover, it is likely to facilitate the company in enhancing its ability to cater to a wide range of customers with varying backgrounds and preferences.</w:t>
            </w:r>
          </w:p>
        </w:tc>
      </w:tr>
      <w:tr w:rsidR="00CC7466" w:rsidRPr="008921F5" w14:paraId="07275042" w14:textId="77777777" w:rsidTr="00C61D60">
        <w:tc>
          <w:tcPr>
            <w:tcW w:w="907" w:type="pct"/>
          </w:tcPr>
          <w:p w14:paraId="62AC273E" w14:textId="77777777" w:rsidR="00CC7466" w:rsidRPr="008921F5" w:rsidRDefault="00101AE6"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lastRenderedPageBreak/>
              <w:t>Issues 02: Technological innovation and integration</w:t>
            </w:r>
          </w:p>
        </w:tc>
        <w:tc>
          <w:tcPr>
            <w:tcW w:w="2198" w:type="pct"/>
          </w:tcPr>
          <w:p w14:paraId="016A7162" w14:textId="77777777" w:rsidR="00CC7466" w:rsidRPr="008921F5" w:rsidRDefault="004D2AAD"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According to </w:t>
            </w:r>
            <w:proofErr w:type="spellStart"/>
            <w:r w:rsidRPr="008921F5">
              <w:rPr>
                <w:rFonts w:ascii="Times New Roman" w:hAnsi="Times New Roman" w:cs="Times New Roman"/>
                <w:sz w:val="24"/>
                <w:szCs w:val="32"/>
              </w:rPr>
              <w:t>Armour</w:t>
            </w:r>
            <w:proofErr w:type="spellEnd"/>
            <w:r w:rsidRPr="008921F5">
              <w:rPr>
                <w:rFonts w:ascii="Times New Roman" w:hAnsi="Times New Roman" w:cs="Times New Roman"/>
                <w:sz w:val="24"/>
                <w:szCs w:val="32"/>
              </w:rPr>
              <w:t xml:space="preserve"> and </w:t>
            </w:r>
            <w:proofErr w:type="spellStart"/>
            <w:r w:rsidRPr="008921F5">
              <w:rPr>
                <w:rFonts w:ascii="Times New Roman" w:hAnsi="Times New Roman" w:cs="Times New Roman"/>
                <w:sz w:val="24"/>
                <w:szCs w:val="32"/>
              </w:rPr>
              <w:t>Teece</w:t>
            </w:r>
            <w:proofErr w:type="spellEnd"/>
            <w:r w:rsidRPr="008921F5">
              <w:rPr>
                <w:rFonts w:ascii="Times New Roman" w:hAnsi="Times New Roman" w:cs="Times New Roman"/>
                <w:sz w:val="24"/>
                <w:szCs w:val="32"/>
              </w:rPr>
              <w:t xml:space="preserve">, (1980), </w:t>
            </w:r>
            <w:r w:rsidR="00C61D60" w:rsidRPr="008921F5">
              <w:rPr>
                <w:rFonts w:ascii="Times New Roman" w:hAnsi="Times New Roman" w:cs="Times New Roman"/>
                <w:sz w:val="24"/>
                <w:szCs w:val="32"/>
              </w:rPr>
              <w:t>In the contemporary era of rapid technological advancements, the integration and innovation of technology are imperative for organizations to maintain their competitiveness.</w:t>
            </w:r>
            <w:r w:rsidRPr="008921F5">
              <w:rPr>
                <w:rFonts w:ascii="Times New Roman" w:hAnsi="Times New Roman" w:cs="Times New Roman"/>
                <w:sz w:val="24"/>
                <w:szCs w:val="32"/>
              </w:rPr>
              <w:t xml:space="preserve"> Yang et al., (2015),  </w:t>
            </w:r>
            <w:r w:rsidR="00C61D60" w:rsidRPr="008921F5">
              <w:rPr>
                <w:rFonts w:ascii="Times New Roman" w:hAnsi="Times New Roman" w:cs="Times New Roman"/>
                <w:sz w:val="24"/>
                <w:szCs w:val="32"/>
              </w:rPr>
              <w:t xml:space="preserve">investigations into the hospitality sector have emphasized the significance of integrating contemporary technological solutions to optimize operational efficacy and elevate the quality of guest services. The proposed measures encompass the deployment of integrated property management systems, provision of mobile check-in and check-out facilities, delivery of customized guest services via mobile applications, and adoption of intelligent room technologies. </w:t>
            </w:r>
            <w:r w:rsidRPr="008921F5">
              <w:rPr>
                <w:rFonts w:ascii="Times New Roman" w:hAnsi="Times New Roman" w:cs="Times New Roman"/>
                <w:sz w:val="24"/>
                <w:szCs w:val="32"/>
              </w:rPr>
              <w:t>Teece (1988), r</w:t>
            </w:r>
            <w:r w:rsidR="00C61D60" w:rsidRPr="008921F5">
              <w:rPr>
                <w:rFonts w:ascii="Times New Roman" w:hAnsi="Times New Roman" w:cs="Times New Roman"/>
                <w:sz w:val="24"/>
                <w:szCs w:val="32"/>
              </w:rPr>
              <w:t>esearch has indicated that the incorporation of technology has a beneficial effect on significant performance metrics, including guest contentment, operational effectiveness, and revenue production.</w:t>
            </w:r>
          </w:p>
        </w:tc>
        <w:tc>
          <w:tcPr>
            <w:tcW w:w="1895" w:type="pct"/>
          </w:tcPr>
          <w:p w14:paraId="6B8C79BE" w14:textId="77777777" w:rsidR="00CC7466" w:rsidRPr="008921F5" w:rsidRDefault="00C61D6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The findings of a thorough assessment of Marriott's technological infrastructure, coupled with insights gleaned from staff interviews, have revealed the existence of antiquated systems, with a particular emphasis on the property management system. Inefficiencies and delays in crucial operations, such as reservations, check-ins, and guest services, are attributed to the absence of integration among diverse operational platforms and dependence on manual procedures. The enhancement of technology infrastructure is a crucial step towards optimizing operations, augmenting guest experiences, and elevating overall efficiency and productivity.</w:t>
            </w:r>
          </w:p>
        </w:tc>
      </w:tr>
      <w:tr w:rsidR="00CC7466" w:rsidRPr="008921F5" w14:paraId="4D02ADE1" w14:textId="77777777" w:rsidTr="00C61D60">
        <w:tc>
          <w:tcPr>
            <w:tcW w:w="907" w:type="pct"/>
          </w:tcPr>
          <w:p w14:paraId="0A3EB817" w14:textId="77777777" w:rsidR="00CC7466" w:rsidRPr="008921F5" w:rsidRDefault="00101AE6"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Issues 03: Sustainable practices and environmental responsibility</w:t>
            </w:r>
          </w:p>
        </w:tc>
        <w:tc>
          <w:tcPr>
            <w:tcW w:w="2198" w:type="pct"/>
          </w:tcPr>
          <w:p w14:paraId="2329021B" w14:textId="77777777" w:rsidR="00CC7466" w:rsidRPr="008921F5" w:rsidRDefault="00C61D6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The hospitality industry has witnessed a notable surge in the prominence of sustainability and environmental accountability in recent times. </w:t>
            </w:r>
            <w:r w:rsidR="004D2AAD" w:rsidRPr="008921F5">
              <w:rPr>
                <w:rFonts w:ascii="Times New Roman" w:hAnsi="Times New Roman" w:cs="Times New Roman"/>
                <w:sz w:val="24"/>
                <w:szCs w:val="32"/>
              </w:rPr>
              <w:t xml:space="preserve">Abbas et al. (2019), </w:t>
            </w:r>
            <w:r w:rsidRPr="008921F5">
              <w:rPr>
                <w:rFonts w:ascii="Times New Roman" w:hAnsi="Times New Roman" w:cs="Times New Roman"/>
                <w:sz w:val="24"/>
                <w:szCs w:val="32"/>
              </w:rPr>
              <w:t xml:space="preserve">literature underscores the significance of adopting sustainable </w:t>
            </w:r>
            <w:r w:rsidRPr="008921F5">
              <w:rPr>
                <w:rFonts w:ascii="Times New Roman" w:hAnsi="Times New Roman" w:cs="Times New Roman"/>
                <w:sz w:val="24"/>
                <w:szCs w:val="32"/>
              </w:rPr>
              <w:lastRenderedPageBreak/>
              <w:t>practices as a means of mitigating environmental impact, curtailing expenses, and satisfying the burgeoning demands of environmentally aware patrons. Sustainable practices encompass a range of strategies such as energy conservation, waste management, water efficiency, and community engagement</w:t>
            </w:r>
            <w:r w:rsidR="004D2AAD" w:rsidRPr="008921F5">
              <w:rPr>
                <w:rFonts w:ascii="Times New Roman" w:hAnsi="Times New Roman" w:cs="Times New Roman"/>
                <w:sz w:val="24"/>
                <w:szCs w:val="32"/>
              </w:rPr>
              <w:t xml:space="preserve"> (Shubham, Charan and Murty, 2016)</w:t>
            </w:r>
            <w:r w:rsidRPr="008921F5">
              <w:rPr>
                <w:rFonts w:ascii="Times New Roman" w:hAnsi="Times New Roman" w:cs="Times New Roman"/>
                <w:sz w:val="24"/>
                <w:szCs w:val="32"/>
              </w:rPr>
              <w:t>.</w:t>
            </w:r>
            <w:r w:rsidR="004D2AAD" w:rsidRPr="008921F5">
              <w:rPr>
                <w:rFonts w:ascii="Times New Roman" w:hAnsi="Times New Roman" w:cs="Times New Roman"/>
                <w:sz w:val="24"/>
                <w:szCs w:val="32"/>
              </w:rPr>
              <w:t xml:space="preserve"> </w:t>
            </w:r>
            <w:proofErr w:type="spellStart"/>
            <w:r w:rsidR="004D2AAD" w:rsidRPr="008921F5">
              <w:rPr>
                <w:rFonts w:ascii="Times New Roman" w:hAnsi="Times New Roman" w:cs="Times New Roman"/>
                <w:sz w:val="24"/>
                <w:szCs w:val="32"/>
              </w:rPr>
              <w:t>Alshuwaikhat</w:t>
            </w:r>
            <w:proofErr w:type="spellEnd"/>
            <w:r w:rsidR="004D2AAD" w:rsidRPr="008921F5">
              <w:rPr>
                <w:rFonts w:ascii="Times New Roman" w:hAnsi="Times New Roman" w:cs="Times New Roman"/>
                <w:sz w:val="24"/>
                <w:szCs w:val="32"/>
              </w:rPr>
              <w:t xml:space="preserve"> and </w:t>
            </w:r>
            <w:proofErr w:type="spellStart"/>
            <w:r w:rsidR="004D2AAD" w:rsidRPr="008921F5">
              <w:rPr>
                <w:rFonts w:ascii="Times New Roman" w:hAnsi="Times New Roman" w:cs="Times New Roman"/>
                <w:sz w:val="24"/>
                <w:szCs w:val="32"/>
              </w:rPr>
              <w:t>Abubakar</w:t>
            </w:r>
            <w:proofErr w:type="spellEnd"/>
            <w:r w:rsidR="004D2AAD" w:rsidRPr="008921F5">
              <w:rPr>
                <w:rFonts w:ascii="Times New Roman" w:hAnsi="Times New Roman" w:cs="Times New Roman"/>
                <w:sz w:val="24"/>
                <w:szCs w:val="32"/>
              </w:rPr>
              <w:t xml:space="preserve"> (2008), r</w:t>
            </w:r>
            <w:r w:rsidRPr="008921F5">
              <w:rPr>
                <w:rFonts w:ascii="Times New Roman" w:hAnsi="Times New Roman" w:cs="Times New Roman"/>
                <w:sz w:val="24"/>
                <w:szCs w:val="32"/>
              </w:rPr>
              <w:t>esearch has indicated that the incorporation of sustainable practices into routine operations has a favorable impact on the reputation of a brand, customer allegiance, and financial outcomes.</w:t>
            </w:r>
          </w:p>
        </w:tc>
        <w:tc>
          <w:tcPr>
            <w:tcW w:w="1895" w:type="pct"/>
          </w:tcPr>
          <w:p w14:paraId="77427EAD" w14:textId="77777777" w:rsidR="00CC7466" w:rsidRPr="008921F5" w:rsidRDefault="00715AA9"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lastRenderedPageBreak/>
              <w:t xml:space="preserve">Inconsistencies in the application of sustainable practices were uncovered via analysis of sustainability reports and on-site visits to several Marriott properties. When it comes to </w:t>
            </w:r>
            <w:r w:rsidRPr="008921F5">
              <w:rPr>
                <w:rFonts w:ascii="Times New Roman" w:hAnsi="Times New Roman" w:cs="Times New Roman"/>
                <w:sz w:val="24"/>
                <w:szCs w:val="32"/>
              </w:rPr>
              <w:lastRenderedPageBreak/>
              <w:t>environmental responsibility, some buildings have come a long way, while others are still playing catch-up. This lack of uniformity weakens Marriott's overall sustainability aims, hurts the firm's image as a good corporate citizen, and may cause the corporation to lose out on chances to save money and gain an edge in the market. To improve its environmental stewardship and brand image, Marriott must implement uniform sustainability standards across all of its hotels.</w:t>
            </w:r>
          </w:p>
        </w:tc>
      </w:tr>
      <w:tr w:rsidR="00CC7466" w:rsidRPr="008921F5" w14:paraId="72F70AFF" w14:textId="77777777" w:rsidTr="00C61D60">
        <w:tc>
          <w:tcPr>
            <w:tcW w:w="907" w:type="pct"/>
          </w:tcPr>
          <w:p w14:paraId="7AD57477" w14:textId="77777777" w:rsidR="00CC7466" w:rsidRPr="008921F5" w:rsidRDefault="00101AE6"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lastRenderedPageBreak/>
              <w:t>Issues 04: Customer experience and personalization</w:t>
            </w:r>
          </w:p>
        </w:tc>
        <w:tc>
          <w:tcPr>
            <w:tcW w:w="2198" w:type="pct"/>
          </w:tcPr>
          <w:p w14:paraId="69E1F05D" w14:textId="77777777" w:rsidR="00CC7466" w:rsidRPr="008921F5" w:rsidRDefault="00715AA9"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The provision of outstanding customer experiences and customization has emerged as a crucial factor that sets apart businesses in the hospitality sector. According to </w:t>
            </w:r>
            <w:r w:rsidR="004D2AAD" w:rsidRPr="008921F5">
              <w:rPr>
                <w:rFonts w:ascii="Times New Roman" w:hAnsi="Times New Roman" w:cs="Times New Roman"/>
                <w:sz w:val="24"/>
                <w:szCs w:val="32"/>
              </w:rPr>
              <w:t xml:space="preserve">Shen (2014) </w:t>
            </w:r>
            <w:r w:rsidRPr="008921F5">
              <w:rPr>
                <w:rFonts w:ascii="Times New Roman" w:hAnsi="Times New Roman" w:cs="Times New Roman"/>
                <w:sz w:val="24"/>
                <w:szCs w:val="32"/>
              </w:rPr>
              <w:t xml:space="preserve">research, customized experiences have been found to positively impact customer satisfaction, loyalty, and advocacy. The implementation of personalization strategies can be accomplished through diverse methods, including the utilization of guest information to furnish customized recommendations, the customization of room amenities, and the provision of personalized service </w:t>
            </w:r>
            <w:r w:rsidRPr="008921F5">
              <w:rPr>
                <w:rFonts w:ascii="Times New Roman" w:hAnsi="Times New Roman" w:cs="Times New Roman"/>
                <w:sz w:val="24"/>
                <w:szCs w:val="32"/>
              </w:rPr>
              <w:lastRenderedPageBreak/>
              <w:t xml:space="preserve">interactions. </w:t>
            </w:r>
            <w:r w:rsidR="008921F5" w:rsidRPr="008921F5">
              <w:rPr>
                <w:rFonts w:ascii="Times New Roman" w:hAnsi="Times New Roman" w:cs="Times New Roman"/>
                <w:sz w:val="24"/>
                <w:szCs w:val="32"/>
              </w:rPr>
              <w:t xml:space="preserve"> </w:t>
            </w:r>
            <w:proofErr w:type="spellStart"/>
            <w:r w:rsidR="008921F5" w:rsidRPr="008921F5">
              <w:rPr>
                <w:rFonts w:ascii="Times New Roman" w:hAnsi="Times New Roman" w:cs="Times New Roman"/>
                <w:sz w:val="24"/>
                <w:szCs w:val="32"/>
              </w:rPr>
              <w:t>Almohaimmeed</w:t>
            </w:r>
            <w:proofErr w:type="spellEnd"/>
            <w:r w:rsidR="008921F5" w:rsidRPr="008921F5">
              <w:rPr>
                <w:rFonts w:ascii="Times New Roman" w:hAnsi="Times New Roman" w:cs="Times New Roman"/>
                <w:sz w:val="24"/>
                <w:szCs w:val="32"/>
              </w:rPr>
              <w:t xml:space="preserve"> (2019), r</w:t>
            </w:r>
            <w:r w:rsidRPr="008921F5">
              <w:rPr>
                <w:rFonts w:ascii="Times New Roman" w:hAnsi="Times New Roman" w:cs="Times New Roman"/>
                <w:sz w:val="24"/>
                <w:szCs w:val="32"/>
              </w:rPr>
              <w:t>esearch has indicated that customized experiences have a favorable effect on the way customers perceive the quality of service, their overall level of contentment, and their inclination to recommend the service to others.</w:t>
            </w:r>
          </w:p>
        </w:tc>
        <w:tc>
          <w:tcPr>
            <w:tcW w:w="1895" w:type="pct"/>
          </w:tcPr>
          <w:p w14:paraId="1BCF18CC" w14:textId="77777777" w:rsidR="00CC7466" w:rsidRPr="008921F5" w:rsidRDefault="00715AA9"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lastRenderedPageBreak/>
              <w:t xml:space="preserve">The examination of guest evaluations, questionnaires, and online sentiment revealed a shared inclination among guests for enhanced customized experiences. The current approach employed by Marriott exhibits a deficiency in customization and does not adequately cater to the distinct preferences and expectations of individual customers. It is imperative to tackle this matter in order to enhance guest contentment, allegiance, and favorable verbal endorsements. </w:t>
            </w:r>
            <w:r w:rsidRPr="008921F5">
              <w:rPr>
                <w:rFonts w:ascii="Times New Roman" w:hAnsi="Times New Roman" w:cs="Times New Roman"/>
                <w:sz w:val="24"/>
                <w:szCs w:val="32"/>
              </w:rPr>
              <w:lastRenderedPageBreak/>
              <w:t>The implementation of technologies and strategies aimed at providing customized experiences can potentially confer Marriott with a competitive advantage and facilitate the establishment of more profound relationships with its clientele.</w:t>
            </w:r>
          </w:p>
        </w:tc>
      </w:tr>
      <w:tr w:rsidR="00CC7466" w:rsidRPr="008921F5" w14:paraId="7A7DB119" w14:textId="77777777" w:rsidTr="00C61D60">
        <w:tc>
          <w:tcPr>
            <w:tcW w:w="907" w:type="pct"/>
          </w:tcPr>
          <w:p w14:paraId="0A6DBE05" w14:textId="77777777" w:rsidR="00CC7466" w:rsidRPr="008921F5" w:rsidRDefault="00101AE6"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lastRenderedPageBreak/>
              <w:t>Issues 05: Brand consistency and quality assurance</w:t>
            </w:r>
          </w:p>
        </w:tc>
        <w:tc>
          <w:tcPr>
            <w:tcW w:w="2198" w:type="pct"/>
          </w:tcPr>
          <w:p w14:paraId="2F1F7027" w14:textId="77777777" w:rsidR="00CC7466" w:rsidRPr="008921F5" w:rsidRDefault="00715AA9"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For corporations such as Marriott, it is imperative to uphold brand uniformity and guarantee elevated levels of excellence throughout their establishments. According to </w:t>
            </w:r>
            <w:proofErr w:type="spellStart"/>
            <w:r w:rsidR="008921F5" w:rsidRPr="008921F5">
              <w:rPr>
                <w:rFonts w:ascii="Times New Roman" w:hAnsi="Times New Roman" w:cs="Times New Roman"/>
                <w:sz w:val="24"/>
                <w:szCs w:val="32"/>
              </w:rPr>
              <w:t>Foroudi</w:t>
            </w:r>
            <w:proofErr w:type="spellEnd"/>
            <w:r w:rsidR="008921F5" w:rsidRPr="008921F5">
              <w:rPr>
                <w:rFonts w:ascii="Times New Roman" w:hAnsi="Times New Roman" w:cs="Times New Roman"/>
                <w:sz w:val="24"/>
                <w:szCs w:val="32"/>
              </w:rPr>
              <w:t xml:space="preserve"> (2019) </w:t>
            </w:r>
            <w:r w:rsidRPr="008921F5">
              <w:rPr>
                <w:rFonts w:ascii="Times New Roman" w:hAnsi="Times New Roman" w:cs="Times New Roman"/>
                <w:sz w:val="24"/>
                <w:szCs w:val="32"/>
              </w:rPr>
              <w:t xml:space="preserve">research, maintaining brand consistency has a positive impact on customer perceptions, trust, and loyalty. Notwithstanding, research has revealed irregularities in the caliber of service and sanitation criteria among distinct establishments within hotel franchises. </w:t>
            </w:r>
            <w:r w:rsidR="008921F5" w:rsidRPr="008921F5">
              <w:rPr>
                <w:rFonts w:ascii="Times New Roman" w:hAnsi="Times New Roman" w:cs="Times New Roman"/>
                <w:sz w:val="24"/>
                <w:szCs w:val="32"/>
              </w:rPr>
              <w:t xml:space="preserve">According to </w:t>
            </w:r>
            <w:proofErr w:type="spellStart"/>
            <w:r w:rsidR="008921F5" w:rsidRPr="008921F5">
              <w:rPr>
                <w:rFonts w:ascii="Times New Roman" w:hAnsi="Times New Roman" w:cs="Times New Roman"/>
                <w:sz w:val="24"/>
                <w:szCs w:val="32"/>
              </w:rPr>
              <w:t>Kapferer</w:t>
            </w:r>
            <w:proofErr w:type="spellEnd"/>
            <w:r w:rsidR="008921F5" w:rsidRPr="008921F5">
              <w:rPr>
                <w:rFonts w:ascii="Times New Roman" w:hAnsi="Times New Roman" w:cs="Times New Roman"/>
                <w:sz w:val="24"/>
                <w:szCs w:val="32"/>
              </w:rPr>
              <w:t xml:space="preserve"> (2000), q</w:t>
            </w:r>
            <w:r w:rsidRPr="008921F5">
              <w:rPr>
                <w:rFonts w:ascii="Times New Roman" w:hAnsi="Times New Roman" w:cs="Times New Roman"/>
                <w:sz w:val="24"/>
                <w:szCs w:val="32"/>
              </w:rPr>
              <w:t>uality assurance initiatives, such as periodic audits, covert customer evaluations, and employee development, are essential in maintaining uniformity in service provision. The implementation of rigorous quality assurance protocols and clear communication of brand standards to staff members are imperative in addressing this matter.</w:t>
            </w:r>
          </w:p>
        </w:tc>
        <w:tc>
          <w:tcPr>
            <w:tcW w:w="1895" w:type="pct"/>
          </w:tcPr>
          <w:p w14:paraId="641E53B2" w14:textId="77777777" w:rsidR="00CC7466" w:rsidRPr="008921F5" w:rsidRDefault="00715AA9"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Based on the findings from observations, guest feedback assessments, and mystery shopping exercises, it was discovered that there were disparities in service standards and cleanliness among various Marriott properties. The lack of consistency in the brand's operations has a negative impact on its reputation for excellence and results in divergent guest experiences. Marriott's present strategies may lack uniqueness and fall short in capturing the interest of their intended clientele. The formulation and execution of inventive and distinctive tactics customized to particular market segments will empower Marriott to distinguish itself, entice novel clientele, and maintain current </w:t>
            </w:r>
            <w:r w:rsidRPr="008921F5">
              <w:rPr>
                <w:rFonts w:ascii="Times New Roman" w:hAnsi="Times New Roman" w:cs="Times New Roman"/>
                <w:sz w:val="24"/>
                <w:szCs w:val="32"/>
              </w:rPr>
              <w:lastRenderedPageBreak/>
              <w:t>ones in a progressively cutthroat sector.</w:t>
            </w:r>
          </w:p>
        </w:tc>
      </w:tr>
    </w:tbl>
    <w:p w14:paraId="42FFF954" w14:textId="77777777" w:rsidR="00E91CBD" w:rsidRPr="008921F5" w:rsidRDefault="00E91CBD" w:rsidP="004F59D1">
      <w:pPr>
        <w:spacing w:line="360" w:lineRule="auto"/>
        <w:jc w:val="both"/>
        <w:rPr>
          <w:rFonts w:ascii="Times New Roman" w:hAnsi="Times New Roman" w:cs="Times New Roman"/>
          <w:sz w:val="24"/>
          <w:szCs w:val="32"/>
        </w:rPr>
      </w:pPr>
    </w:p>
    <w:p w14:paraId="710CDF0F" w14:textId="77777777" w:rsidR="00E91CBD" w:rsidRPr="008921F5" w:rsidRDefault="00E91CBD" w:rsidP="004F59D1">
      <w:pPr>
        <w:spacing w:line="360" w:lineRule="auto"/>
        <w:rPr>
          <w:rFonts w:ascii="Times New Roman" w:hAnsi="Times New Roman" w:cs="Times New Roman"/>
          <w:sz w:val="24"/>
          <w:szCs w:val="32"/>
        </w:rPr>
      </w:pPr>
      <w:r w:rsidRPr="008921F5">
        <w:rPr>
          <w:rFonts w:ascii="Times New Roman" w:hAnsi="Times New Roman" w:cs="Times New Roman"/>
          <w:sz w:val="24"/>
          <w:szCs w:val="32"/>
        </w:rPr>
        <w:br w:type="page"/>
      </w:r>
    </w:p>
    <w:p w14:paraId="15D63099" w14:textId="77777777" w:rsidR="00E91CBD" w:rsidRPr="008921F5" w:rsidRDefault="00E91CBD" w:rsidP="004F59D1">
      <w:pPr>
        <w:pStyle w:val="Heading1"/>
        <w:spacing w:line="360" w:lineRule="auto"/>
        <w:rPr>
          <w:rFonts w:ascii="Times New Roman" w:hAnsi="Times New Roman" w:cs="Times New Roman"/>
        </w:rPr>
      </w:pPr>
      <w:bookmarkStart w:id="22" w:name="_Toc136325190"/>
      <w:r w:rsidRPr="008921F5">
        <w:rPr>
          <w:rFonts w:ascii="Times New Roman" w:hAnsi="Times New Roman" w:cs="Times New Roman"/>
        </w:rPr>
        <w:lastRenderedPageBreak/>
        <w:t>Action Plan:</w:t>
      </w:r>
      <w:bookmarkEnd w:id="22"/>
      <w:r w:rsidRPr="008921F5">
        <w:rPr>
          <w:rFonts w:ascii="Times New Roman" w:hAnsi="Times New Roman" w:cs="Times New Roman"/>
        </w:rPr>
        <w:t xml:space="preserve"> </w:t>
      </w:r>
    </w:p>
    <w:tbl>
      <w:tblPr>
        <w:tblStyle w:val="ListTable4-Accent6"/>
        <w:tblW w:w="997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1134"/>
        <w:gridCol w:w="2835"/>
        <w:gridCol w:w="2694"/>
        <w:gridCol w:w="850"/>
        <w:gridCol w:w="992"/>
        <w:gridCol w:w="901"/>
      </w:tblGrid>
      <w:tr w:rsidR="00CC7466" w:rsidRPr="008921F5" w14:paraId="7DC19C05" w14:textId="77777777" w:rsidTr="00924FA3">
        <w:trPr>
          <w:cnfStyle w:val="100000000000" w:firstRow="1" w:lastRow="0" w:firstColumn="0" w:lastColumn="0" w:oddVBand="0" w:evenVBand="0" w:oddHBand="0" w:evenHBand="0" w:firstRowFirstColumn="0" w:firstRowLastColumn="0" w:lastRowFirstColumn="0" w:lastRowLastColumn="0"/>
          <w:trHeight w:val="1648"/>
        </w:trPr>
        <w:tc>
          <w:tcPr>
            <w:cnfStyle w:val="001000000000" w:firstRow="0" w:lastRow="0" w:firstColumn="1" w:lastColumn="0" w:oddVBand="0" w:evenVBand="0" w:oddHBand="0" w:evenHBand="0" w:firstRowFirstColumn="0" w:firstRowLastColumn="0" w:lastRowFirstColumn="0" w:lastRowLastColumn="0"/>
            <w:tcW w:w="567" w:type="dxa"/>
            <w:shd w:val="clear" w:color="auto" w:fill="BDD6EE" w:themeFill="accent5" w:themeFillTint="66"/>
          </w:tcPr>
          <w:p w14:paraId="551311A8" w14:textId="77777777" w:rsidR="00CC7466" w:rsidRPr="008921F5" w:rsidRDefault="00CC7466" w:rsidP="004F59D1">
            <w:pPr>
              <w:spacing w:line="360" w:lineRule="auto"/>
              <w:jc w:val="both"/>
              <w:rPr>
                <w:rFonts w:ascii="Times New Roman" w:hAnsi="Times New Roman" w:cs="Times New Roman"/>
                <w:color w:val="auto"/>
                <w:sz w:val="24"/>
                <w:szCs w:val="24"/>
              </w:rPr>
            </w:pPr>
            <w:r w:rsidRPr="008921F5">
              <w:rPr>
                <w:rFonts w:ascii="Times New Roman" w:hAnsi="Times New Roman" w:cs="Times New Roman"/>
                <w:color w:val="auto"/>
                <w:sz w:val="24"/>
                <w:szCs w:val="24"/>
              </w:rPr>
              <w:t>Number</w:t>
            </w:r>
          </w:p>
        </w:tc>
        <w:tc>
          <w:tcPr>
            <w:tcW w:w="1134" w:type="dxa"/>
            <w:shd w:val="clear" w:color="auto" w:fill="BDD6EE" w:themeFill="accent5" w:themeFillTint="66"/>
          </w:tcPr>
          <w:p w14:paraId="57993D16" w14:textId="77777777" w:rsidR="00CC7466" w:rsidRPr="008921F5" w:rsidRDefault="00CC7466" w:rsidP="004F59D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8921F5">
              <w:rPr>
                <w:rFonts w:ascii="Times New Roman" w:hAnsi="Times New Roman" w:cs="Times New Roman"/>
                <w:color w:val="auto"/>
                <w:sz w:val="24"/>
                <w:szCs w:val="24"/>
              </w:rPr>
              <w:t xml:space="preserve">Problem </w:t>
            </w:r>
          </w:p>
        </w:tc>
        <w:tc>
          <w:tcPr>
            <w:tcW w:w="2835" w:type="dxa"/>
            <w:shd w:val="clear" w:color="auto" w:fill="BDD6EE" w:themeFill="accent5" w:themeFillTint="66"/>
          </w:tcPr>
          <w:p w14:paraId="2CC953C7" w14:textId="77777777" w:rsidR="00CC7466" w:rsidRPr="008921F5" w:rsidRDefault="00CC7466" w:rsidP="004F59D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8921F5">
              <w:rPr>
                <w:rFonts w:ascii="Times New Roman" w:hAnsi="Times New Roman" w:cs="Times New Roman"/>
                <w:color w:val="auto"/>
                <w:sz w:val="24"/>
                <w:szCs w:val="24"/>
              </w:rPr>
              <w:t xml:space="preserve">Solution </w:t>
            </w:r>
          </w:p>
        </w:tc>
        <w:tc>
          <w:tcPr>
            <w:tcW w:w="2694" w:type="dxa"/>
            <w:shd w:val="clear" w:color="auto" w:fill="BDD6EE" w:themeFill="accent5" w:themeFillTint="66"/>
          </w:tcPr>
          <w:p w14:paraId="429FCA84" w14:textId="77777777" w:rsidR="00CC7466" w:rsidRPr="008921F5" w:rsidRDefault="00CC7466" w:rsidP="004F59D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8921F5">
              <w:rPr>
                <w:rFonts w:ascii="Times New Roman" w:hAnsi="Times New Roman" w:cs="Times New Roman"/>
                <w:color w:val="auto"/>
                <w:sz w:val="24"/>
                <w:szCs w:val="24"/>
              </w:rPr>
              <w:t xml:space="preserve">Desired outcome </w:t>
            </w:r>
          </w:p>
        </w:tc>
        <w:tc>
          <w:tcPr>
            <w:tcW w:w="850" w:type="dxa"/>
            <w:shd w:val="clear" w:color="auto" w:fill="BDD6EE" w:themeFill="accent5" w:themeFillTint="66"/>
          </w:tcPr>
          <w:p w14:paraId="0728FFE6" w14:textId="77777777" w:rsidR="00CC7466" w:rsidRPr="008921F5" w:rsidRDefault="00CC7466" w:rsidP="004F59D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8921F5">
              <w:rPr>
                <w:rFonts w:ascii="Times New Roman" w:hAnsi="Times New Roman" w:cs="Times New Roman"/>
                <w:color w:val="auto"/>
                <w:sz w:val="24"/>
                <w:szCs w:val="24"/>
              </w:rPr>
              <w:t xml:space="preserve">Time scale </w:t>
            </w:r>
          </w:p>
        </w:tc>
        <w:tc>
          <w:tcPr>
            <w:tcW w:w="992" w:type="dxa"/>
            <w:shd w:val="clear" w:color="auto" w:fill="BDD6EE" w:themeFill="accent5" w:themeFillTint="66"/>
          </w:tcPr>
          <w:p w14:paraId="4AEDDB24" w14:textId="77777777" w:rsidR="00CC7466" w:rsidRPr="008921F5" w:rsidRDefault="00CC7466" w:rsidP="004F59D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8921F5">
              <w:rPr>
                <w:rFonts w:ascii="Times New Roman" w:hAnsi="Times New Roman" w:cs="Times New Roman"/>
                <w:color w:val="auto"/>
                <w:sz w:val="24"/>
                <w:szCs w:val="24"/>
              </w:rPr>
              <w:t xml:space="preserve">Completion date </w:t>
            </w:r>
          </w:p>
        </w:tc>
        <w:tc>
          <w:tcPr>
            <w:tcW w:w="901" w:type="dxa"/>
            <w:shd w:val="clear" w:color="auto" w:fill="BDD6EE" w:themeFill="accent5" w:themeFillTint="66"/>
          </w:tcPr>
          <w:p w14:paraId="21FCE3F3" w14:textId="77777777" w:rsidR="00CC7466" w:rsidRPr="008921F5" w:rsidRDefault="00CC7466" w:rsidP="004F59D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8921F5">
              <w:rPr>
                <w:rFonts w:ascii="Times New Roman" w:hAnsi="Times New Roman" w:cs="Times New Roman"/>
                <w:color w:val="auto"/>
                <w:sz w:val="24"/>
                <w:szCs w:val="24"/>
              </w:rPr>
              <w:t xml:space="preserve">Planned budget  </w:t>
            </w:r>
          </w:p>
        </w:tc>
      </w:tr>
      <w:tr w:rsidR="00CC7466" w:rsidRPr="008921F5" w14:paraId="29F9582A" w14:textId="77777777" w:rsidTr="00924FA3">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567" w:type="dxa"/>
            <w:shd w:val="clear" w:color="auto" w:fill="FFFFFF" w:themeFill="background1"/>
          </w:tcPr>
          <w:p w14:paraId="078B553F" w14:textId="77777777" w:rsidR="00CC7466" w:rsidRPr="008921F5" w:rsidRDefault="00CC7466"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1</w:t>
            </w:r>
          </w:p>
        </w:tc>
        <w:tc>
          <w:tcPr>
            <w:tcW w:w="1134" w:type="dxa"/>
            <w:shd w:val="clear" w:color="auto" w:fill="FFFFFF" w:themeFill="background1"/>
          </w:tcPr>
          <w:p w14:paraId="0751F4E2" w14:textId="77777777" w:rsidR="00CC7466" w:rsidRPr="008921F5" w:rsidRDefault="009C61FF" w:rsidP="004F59D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2"/>
                <w:sz w:val="24"/>
                <w:szCs w:val="32"/>
                <w:lang w:bidi="bn-BD"/>
                <w14:ligatures w14:val="standardContextual"/>
              </w:rPr>
            </w:pPr>
            <w:r w:rsidRPr="008921F5">
              <w:rPr>
                <w:rFonts w:ascii="Times New Roman" w:hAnsi="Times New Roman" w:cs="Times New Roman"/>
                <w:sz w:val="24"/>
                <w:szCs w:val="32"/>
              </w:rPr>
              <w:t xml:space="preserve">Talent management problem  </w:t>
            </w:r>
          </w:p>
        </w:tc>
        <w:tc>
          <w:tcPr>
            <w:tcW w:w="2835" w:type="dxa"/>
            <w:shd w:val="clear" w:color="auto" w:fill="FFFFFF" w:themeFill="background1"/>
          </w:tcPr>
          <w:p w14:paraId="6E2C2EE8" w14:textId="77777777" w:rsidR="00CC7466" w:rsidRPr="008921F5" w:rsidRDefault="00924FA3"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Implement targeted recruitment initiatives and talent development programs to attract and retain top talent. Strengthen employee training and career development opportunities.</w:t>
            </w:r>
          </w:p>
        </w:tc>
        <w:tc>
          <w:tcPr>
            <w:tcW w:w="2694" w:type="dxa"/>
            <w:shd w:val="clear" w:color="auto" w:fill="FFFFFF" w:themeFill="background1"/>
          </w:tcPr>
          <w:p w14:paraId="30106BF3" w14:textId="77777777" w:rsidR="00CC7466" w:rsidRPr="008921F5" w:rsidRDefault="00924FA3"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Increase the pool of qualified candidates and enhance employee retention and satisfaction. Provide a skilled and motivated workforce for better performance and growth.</w:t>
            </w:r>
          </w:p>
        </w:tc>
        <w:tc>
          <w:tcPr>
            <w:tcW w:w="850" w:type="dxa"/>
            <w:shd w:val="clear" w:color="auto" w:fill="FFFFFF" w:themeFill="background1"/>
          </w:tcPr>
          <w:p w14:paraId="010A11E3" w14:textId="77777777" w:rsidR="00CC7466" w:rsidRPr="008921F5" w:rsidRDefault="00610D0A"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 xml:space="preserve">2 months </w:t>
            </w:r>
          </w:p>
        </w:tc>
        <w:tc>
          <w:tcPr>
            <w:tcW w:w="992" w:type="dxa"/>
            <w:shd w:val="clear" w:color="auto" w:fill="FFFFFF" w:themeFill="background1"/>
          </w:tcPr>
          <w:p w14:paraId="7A5CE550" w14:textId="77777777" w:rsidR="00CC7466" w:rsidRPr="008921F5" w:rsidRDefault="00924FA3"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30/</w:t>
            </w:r>
            <w:r w:rsidR="00610D0A" w:rsidRPr="008921F5">
              <w:rPr>
                <w:rFonts w:ascii="Times New Roman" w:hAnsi="Times New Roman" w:cs="Times New Roman"/>
                <w:sz w:val="24"/>
                <w:szCs w:val="24"/>
              </w:rPr>
              <w:t>05/2023</w:t>
            </w:r>
          </w:p>
        </w:tc>
        <w:tc>
          <w:tcPr>
            <w:tcW w:w="901" w:type="dxa"/>
            <w:shd w:val="clear" w:color="auto" w:fill="FFFFFF" w:themeFill="background1"/>
          </w:tcPr>
          <w:p w14:paraId="58D62293" w14:textId="77777777" w:rsidR="00CC7466" w:rsidRPr="008921F5" w:rsidRDefault="00610D0A"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5000</w:t>
            </w:r>
          </w:p>
        </w:tc>
      </w:tr>
      <w:tr w:rsidR="00CC7466" w:rsidRPr="008921F5" w14:paraId="03650F13" w14:textId="77777777" w:rsidTr="00924FA3">
        <w:trPr>
          <w:trHeight w:val="582"/>
        </w:trPr>
        <w:tc>
          <w:tcPr>
            <w:cnfStyle w:val="001000000000" w:firstRow="0" w:lastRow="0" w:firstColumn="1" w:lastColumn="0" w:oddVBand="0" w:evenVBand="0" w:oddHBand="0" w:evenHBand="0" w:firstRowFirstColumn="0" w:firstRowLastColumn="0" w:lastRowFirstColumn="0" w:lastRowLastColumn="0"/>
            <w:tcW w:w="567" w:type="dxa"/>
            <w:shd w:val="clear" w:color="auto" w:fill="FFFFFF" w:themeFill="background1"/>
          </w:tcPr>
          <w:p w14:paraId="5DB81946" w14:textId="77777777" w:rsidR="00CC7466" w:rsidRPr="008921F5" w:rsidRDefault="00CC7466"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2</w:t>
            </w:r>
          </w:p>
        </w:tc>
        <w:tc>
          <w:tcPr>
            <w:tcW w:w="1134" w:type="dxa"/>
            <w:shd w:val="clear" w:color="auto" w:fill="FFFFFF" w:themeFill="background1"/>
          </w:tcPr>
          <w:p w14:paraId="7AAE8059" w14:textId="77777777" w:rsidR="00CC7466" w:rsidRPr="008921F5" w:rsidRDefault="009C61FF" w:rsidP="004F59D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2"/>
                <w:sz w:val="24"/>
                <w:szCs w:val="32"/>
                <w:lang w:bidi="bn-BD"/>
                <w14:ligatures w14:val="standardContextual"/>
              </w:rPr>
            </w:pPr>
            <w:r w:rsidRPr="008921F5">
              <w:rPr>
                <w:rFonts w:ascii="Times New Roman" w:hAnsi="Times New Roman" w:cs="Times New Roman"/>
                <w:sz w:val="24"/>
                <w:szCs w:val="32"/>
              </w:rPr>
              <w:t>Technological innovation and integration</w:t>
            </w:r>
          </w:p>
        </w:tc>
        <w:tc>
          <w:tcPr>
            <w:tcW w:w="2835" w:type="dxa"/>
            <w:shd w:val="clear" w:color="auto" w:fill="FFFFFF" w:themeFill="background1"/>
          </w:tcPr>
          <w:p w14:paraId="137EC215" w14:textId="77777777" w:rsidR="00CC7466" w:rsidRPr="008921F5" w:rsidRDefault="00924FA3" w:rsidP="004F59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Invest in advanced technology systems and integrate them across all relevant departments. Upgrade software and hardware infrastructure to support seamless operations. Provide training and support for employees to adapt to new technologies.</w:t>
            </w:r>
          </w:p>
        </w:tc>
        <w:tc>
          <w:tcPr>
            <w:tcW w:w="2694" w:type="dxa"/>
            <w:shd w:val="clear" w:color="auto" w:fill="FFFFFF" w:themeFill="background1"/>
          </w:tcPr>
          <w:p w14:paraId="00E85AE7" w14:textId="77777777" w:rsidR="00CC7466" w:rsidRPr="008921F5" w:rsidRDefault="00924FA3" w:rsidP="004F59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Improve operational efficiency, enhance guest experiences, and streamline internal processes. Stay ahead of competitors by leveraging technology for better productivity and innovation.</w:t>
            </w:r>
          </w:p>
        </w:tc>
        <w:tc>
          <w:tcPr>
            <w:tcW w:w="850" w:type="dxa"/>
            <w:shd w:val="clear" w:color="auto" w:fill="FFFFFF" w:themeFill="background1"/>
          </w:tcPr>
          <w:p w14:paraId="6CF3F707" w14:textId="77777777" w:rsidR="00CC7466" w:rsidRPr="008921F5" w:rsidRDefault="00610D0A" w:rsidP="004F59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2 months</w:t>
            </w:r>
          </w:p>
        </w:tc>
        <w:tc>
          <w:tcPr>
            <w:tcW w:w="992" w:type="dxa"/>
            <w:shd w:val="clear" w:color="auto" w:fill="FFFFFF" w:themeFill="background1"/>
          </w:tcPr>
          <w:p w14:paraId="6658C0B4" w14:textId="77777777" w:rsidR="00CC7466" w:rsidRPr="008921F5" w:rsidRDefault="00924FA3" w:rsidP="004F59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30/</w:t>
            </w:r>
            <w:r w:rsidR="00610D0A" w:rsidRPr="008921F5">
              <w:rPr>
                <w:rFonts w:ascii="Times New Roman" w:hAnsi="Times New Roman" w:cs="Times New Roman"/>
                <w:sz w:val="24"/>
                <w:szCs w:val="24"/>
              </w:rPr>
              <w:t>0</w:t>
            </w:r>
            <w:r w:rsidRPr="008921F5">
              <w:rPr>
                <w:rFonts w:ascii="Times New Roman" w:hAnsi="Times New Roman" w:cs="Times New Roman"/>
                <w:sz w:val="24"/>
                <w:szCs w:val="24"/>
              </w:rPr>
              <w:t>7</w:t>
            </w:r>
            <w:r w:rsidR="00610D0A" w:rsidRPr="008921F5">
              <w:rPr>
                <w:rFonts w:ascii="Times New Roman" w:hAnsi="Times New Roman" w:cs="Times New Roman"/>
                <w:sz w:val="24"/>
                <w:szCs w:val="24"/>
              </w:rPr>
              <w:t>/2023</w:t>
            </w:r>
          </w:p>
        </w:tc>
        <w:tc>
          <w:tcPr>
            <w:tcW w:w="901" w:type="dxa"/>
            <w:shd w:val="clear" w:color="auto" w:fill="FFFFFF" w:themeFill="background1"/>
          </w:tcPr>
          <w:p w14:paraId="75E593D3" w14:textId="77777777" w:rsidR="00CC7466" w:rsidRPr="008921F5" w:rsidRDefault="00AD6B3C" w:rsidP="004F59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5</w:t>
            </w:r>
            <w:r w:rsidR="00610D0A" w:rsidRPr="008921F5">
              <w:rPr>
                <w:rFonts w:ascii="Times New Roman" w:hAnsi="Times New Roman" w:cs="Times New Roman"/>
                <w:sz w:val="24"/>
                <w:szCs w:val="24"/>
              </w:rPr>
              <w:t>000</w:t>
            </w:r>
          </w:p>
        </w:tc>
      </w:tr>
      <w:tr w:rsidR="00CC7466" w:rsidRPr="008921F5" w14:paraId="14AF6807" w14:textId="77777777" w:rsidTr="00924FA3">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567" w:type="dxa"/>
            <w:shd w:val="clear" w:color="auto" w:fill="FFFFFF" w:themeFill="background1"/>
          </w:tcPr>
          <w:p w14:paraId="57000479" w14:textId="77777777" w:rsidR="00CC7466" w:rsidRPr="008921F5" w:rsidRDefault="00CC7466"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3</w:t>
            </w:r>
          </w:p>
        </w:tc>
        <w:tc>
          <w:tcPr>
            <w:tcW w:w="1134" w:type="dxa"/>
            <w:shd w:val="clear" w:color="auto" w:fill="FFFFFF" w:themeFill="background1"/>
          </w:tcPr>
          <w:p w14:paraId="36B8751E" w14:textId="77777777" w:rsidR="00CC7466" w:rsidRPr="008921F5" w:rsidRDefault="009C61FF"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32"/>
              </w:rPr>
              <w:t xml:space="preserve">Sustainable practices and environmental </w:t>
            </w:r>
            <w:r w:rsidRPr="008921F5">
              <w:rPr>
                <w:rFonts w:ascii="Times New Roman" w:hAnsi="Times New Roman" w:cs="Times New Roman"/>
                <w:sz w:val="24"/>
                <w:szCs w:val="32"/>
              </w:rPr>
              <w:lastRenderedPageBreak/>
              <w:t>responsibility</w:t>
            </w:r>
          </w:p>
        </w:tc>
        <w:tc>
          <w:tcPr>
            <w:tcW w:w="2835" w:type="dxa"/>
            <w:shd w:val="clear" w:color="auto" w:fill="FFFFFF" w:themeFill="background1"/>
          </w:tcPr>
          <w:p w14:paraId="5D71CD99" w14:textId="77777777" w:rsidR="00CC7466" w:rsidRPr="008921F5" w:rsidRDefault="00924FA3"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lastRenderedPageBreak/>
              <w:t xml:space="preserve">Adopt sustainable practices such as energy conservation, waste reduction, and eco-friendly initiatives. Implement recycling programs and </w:t>
            </w:r>
            <w:r w:rsidRPr="008921F5">
              <w:rPr>
                <w:rFonts w:ascii="Times New Roman" w:hAnsi="Times New Roman" w:cs="Times New Roman"/>
                <w:sz w:val="24"/>
                <w:szCs w:val="24"/>
              </w:rPr>
              <w:lastRenderedPageBreak/>
              <w:t>explore renewable energy sources. Collaborate with local communities and organizations to promote environmental awareness.</w:t>
            </w:r>
          </w:p>
        </w:tc>
        <w:tc>
          <w:tcPr>
            <w:tcW w:w="2694" w:type="dxa"/>
            <w:shd w:val="clear" w:color="auto" w:fill="FFFFFF" w:themeFill="background1"/>
          </w:tcPr>
          <w:p w14:paraId="71E94E48" w14:textId="77777777" w:rsidR="00CC7466" w:rsidRPr="008921F5" w:rsidRDefault="00924FA3"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lastRenderedPageBreak/>
              <w:t xml:space="preserve">Minimize the environmental footprint and contribute to a sustainable future. Demonstrate corporate social responsibility and </w:t>
            </w:r>
            <w:r w:rsidRPr="008921F5">
              <w:rPr>
                <w:rFonts w:ascii="Times New Roman" w:hAnsi="Times New Roman" w:cs="Times New Roman"/>
                <w:sz w:val="24"/>
                <w:szCs w:val="24"/>
              </w:rPr>
              <w:lastRenderedPageBreak/>
              <w:t>enhance brand reputation. Foster a culture of environmental stewardship among employees and guests.</w:t>
            </w:r>
          </w:p>
        </w:tc>
        <w:tc>
          <w:tcPr>
            <w:tcW w:w="850" w:type="dxa"/>
            <w:shd w:val="clear" w:color="auto" w:fill="FFFFFF" w:themeFill="background1"/>
          </w:tcPr>
          <w:p w14:paraId="1E6D08FC" w14:textId="77777777" w:rsidR="00CC7466" w:rsidRPr="008921F5" w:rsidRDefault="00610D0A"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lastRenderedPageBreak/>
              <w:t>2 months</w:t>
            </w:r>
          </w:p>
        </w:tc>
        <w:tc>
          <w:tcPr>
            <w:tcW w:w="992" w:type="dxa"/>
            <w:shd w:val="clear" w:color="auto" w:fill="FFFFFF" w:themeFill="background1"/>
          </w:tcPr>
          <w:p w14:paraId="57FE6384" w14:textId="77777777" w:rsidR="00CC7466" w:rsidRPr="008921F5" w:rsidRDefault="00924FA3"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30/</w:t>
            </w:r>
            <w:r w:rsidR="00610D0A" w:rsidRPr="008921F5">
              <w:rPr>
                <w:rFonts w:ascii="Times New Roman" w:hAnsi="Times New Roman" w:cs="Times New Roman"/>
                <w:sz w:val="24"/>
                <w:szCs w:val="24"/>
              </w:rPr>
              <w:t>0</w:t>
            </w:r>
            <w:r w:rsidRPr="008921F5">
              <w:rPr>
                <w:rFonts w:ascii="Times New Roman" w:hAnsi="Times New Roman" w:cs="Times New Roman"/>
                <w:sz w:val="24"/>
                <w:szCs w:val="24"/>
              </w:rPr>
              <w:t>9</w:t>
            </w:r>
            <w:r w:rsidR="00610D0A" w:rsidRPr="008921F5">
              <w:rPr>
                <w:rFonts w:ascii="Times New Roman" w:hAnsi="Times New Roman" w:cs="Times New Roman"/>
                <w:sz w:val="24"/>
                <w:szCs w:val="24"/>
              </w:rPr>
              <w:t>/2023</w:t>
            </w:r>
          </w:p>
        </w:tc>
        <w:tc>
          <w:tcPr>
            <w:tcW w:w="901" w:type="dxa"/>
            <w:shd w:val="clear" w:color="auto" w:fill="FFFFFF" w:themeFill="background1"/>
          </w:tcPr>
          <w:p w14:paraId="553CB317" w14:textId="77777777" w:rsidR="00CC7466" w:rsidRPr="008921F5" w:rsidRDefault="00AD6B3C"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5</w:t>
            </w:r>
            <w:r w:rsidR="00610D0A" w:rsidRPr="008921F5">
              <w:rPr>
                <w:rFonts w:ascii="Times New Roman" w:hAnsi="Times New Roman" w:cs="Times New Roman"/>
                <w:sz w:val="24"/>
                <w:szCs w:val="24"/>
              </w:rPr>
              <w:t>000</w:t>
            </w:r>
          </w:p>
        </w:tc>
      </w:tr>
      <w:tr w:rsidR="00CC7466" w:rsidRPr="008921F5" w14:paraId="4DC3D2AA" w14:textId="77777777" w:rsidTr="00924FA3">
        <w:trPr>
          <w:trHeight w:val="582"/>
        </w:trPr>
        <w:tc>
          <w:tcPr>
            <w:cnfStyle w:val="001000000000" w:firstRow="0" w:lastRow="0" w:firstColumn="1" w:lastColumn="0" w:oddVBand="0" w:evenVBand="0" w:oddHBand="0" w:evenHBand="0" w:firstRowFirstColumn="0" w:firstRowLastColumn="0" w:lastRowFirstColumn="0" w:lastRowLastColumn="0"/>
            <w:tcW w:w="567" w:type="dxa"/>
            <w:shd w:val="clear" w:color="auto" w:fill="FFFFFF" w:themeFill="background1"/>
          </w:tcPr>
          <w:p w14:paraId="283692E3" w14:textId="77777777" w:rsidR="00CC7466" w:rsidRPr="008921F5" w:rsidRDefault="00CC7466"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4</w:t>
            </w:r>
          </w:p>
        </w:tc>
        <w:tc>
          <w:tcPr>
            <w:tcW w:w="1134" w:type="dxa"/>
            <w:shd w:val="clear" w:color="auto" w:fill="FFFFFF" w:themeFill="background1"/>
          </w:tcPr>
          <w:p w14:paraId="50ADC6BC" w14:textId="77777777" w:rsidR="00CC7466" w:rsidRPr="008921F5" w:rsidRDefault="009C61FF" w:rsidP="004F59D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2"/>
                <w:sz w:val="24"/>
                <w:szCs w:val="32"/>
                <w:lang w:bidi="bn-BD"/>
                <w14:ligatures w14:val="standardContextual"/>
              </w:rPr>
            </w:pPr>
            <w:r w:rsidRPr="008921F5">
              <w:rPr>
                <w:rFonts w:ascii="Times New Roman" w:hAnsi="Times New Roman" w:cs="Times New Roman"/>
                <w:sz w:val="24"/>
                <w:szCs w:val="32"/>
              </w:rPr>
              <w:t>Customer experience and personalization</w:t>
            </w:r>
          </w:p>
        </w:tc>
        <w:tc>
          <w:tcPr>
            <w:tcW w:w="2835" w:type="dxa"/>
            <w:shd w:val="clear" w:color="auto" w:fill="FFFFFF" w:themeFill="background1"/>
          </w:tcPr>
          <w:p w14:paraId="35AE03F2" w14:textId="77777777" w:rsidR="00CC7466" w:rsidRPr="008921F5" w:rsidRDefault="00924FA3" w:rsidP="004F59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Implement personalized customer service strategies by utilizing customer data and preferences. Train employees to provide tailored recommendations and anticipate customer needs. Collect and analyze customer feedback to continuously improve offerings.</w:t>
            </w:r>
          </w:p>
        </w:tc>
        <w:tc>
          <w:tcPr>
            <w:tcW w:w="2694" w:type="dxa"/>
            <w:shd w:val="clear" w:color="auto" w:fill="FFFFFF" w:themeFill="background1"/>
          </w:tcPr>
          <w:p w14:paraId="6FDA3919" w14:textId="77777777" w:rsidR="00CC7466" w:rsidRPr="008921F5" w:rsidRDefault="00924FA3" w:rsidP="004F59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Enhance customer satisfaction, loyalty, and repeat business. Create memorable experiences that exceed customer expectations. Build long-term relationships and positive word-of-mouth marketing.</w:t>
            </w:r>
          </w:p>
        </w:tc>
        <w:tc>
          <w:tcPr>
            <w:tcW w:w="850" w:type="dxa"/>
            <w:shd w:val="clear" w:color="auto" w:fill="FFFFFF" w:themeFill="background1"/>
          </w:tcPr>
          <w:p w14:paraId="21CD5A49" w14:textId="77777777" w:rsidR="00CC7466" w:rsidRPr="008921F5" w:rsidRDefault="00610D0A" w:rsidP="004F59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2 months</w:t>
            </w:r>
          </w:p>
        </w:tc>
        <w:tc>
          <w:tcPr>
            <w:tcW w:w="992" w:type="dxa"/>
            <w:shd w:val="clear" w:color="auto" w:fill="FFFFFF" w:themeFill="background1"/>
          </w:tcPr>
          <w:p w14:paraId="5E0D7311" w14:textId="77777777" w:rsidR="00CC7466" w:rsidRPr="008921F5" w:rsidRDefault="00924FA3" w:rsidP="004F59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30/11</w:t>
            </w:r>
            <w:r w:rsidR="00610D0A" w:rsidRPr="008921F5">
              <w:rPr>
                <w:rFonts w:ascii="Times New Roman" w:hAnsi="Times New Roman" w:cs="Times New Roman"/>
                <w:sz w:val="24"/>
                <w:szCs w:val="24"/>
              </w:rPr>
              <w:t>/2023</w:t>
            </w:r>
          </w:p>
        </w:tc>
        <w:tc>
          <w:tcPr>
            <w:tcW w:w="901" w:type="dxa"/>
            <w:shd w:val="clear" w:color="auto" w:fill="FFFFFF" w:themeFill="background1"/>
          </w:tcPr>
          <w:p w14:paraId="45043721" w14:textId="77777777" w:rsidR="00CC7466" w:rsidRPr="008921F5" w:rsidRDefault="00610D0A" w:rsidP="004F59D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5000</w:t>
            </w:r>
          </w:p>
        </w:tc>
      </w:tr>
      <w:tr w:rsidR="00CC7466" w:rsidRPr="008921F5" w14:paraId="29FE9E16" w14:textId="77777777" w:rsidTr="00924FA3">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567" w:type="dxa"/>
            <w:shd w:val="clear" w:color="auto" w:fill="FFFFFF" w:themeFill="background1"/>
          </w:tcPr>
          <w:p w14:paraId="6C75B040" w14:textId="77777777" w:rsidR="00CC7466" w:rsidRPr="008921F5" w:rsidRDefault="00CC7466" w:rsidP="004F59D1">
            <w:pPr>
              <w:spacing w:line="360" w:lineRule="auto"/>
              <w:jc w:val="both"/>
              <w:rPr>
                <w:rFonts w:ascii="Times New Roman" w:hAnsi="Times New Roman" w:cs="Times New Roman"/>
                <w:sz w:val="24"/>
                <w:szCs w:val="24"/>
              </w:rPr>
            </w:pPr>
            <w:r w:rsidRPr="008921F5">
              <w:rPr>
                <w:rFonts w:ascii="Times New Roman" w:hAnsi="Times New Roman" w:cs="Times New Roman"/>
                <w:sz w:val="24"/>
                <w:szCs w:val="24"/>
              </w:rPr>
              <w:t>5</w:t>
            </w:r>
          </w:p>
        </w:tc>
        <w:tc>
          <w:tcPr>
            <w:tcW w:w="1134" w:type="dxa"/>
            <w:shd w:val="clear" w:color="auto" w:fill="FFFFFF" w:themeFill="background1"/>
          </w:tcPr>
          <w:p w14:paraId="79F7880C" w14:textId="77777777" w:rsidR="00CC7466" w:rsidRPr="008921F5" w:rsidRDefault="009C61FF" w:rsidP="004F59D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2"/>
                <w:sz w:val="24"/>
                <w:szCs w:val="32"/>
                <w:lang w:bidi="bn-BD"/>
                <w14:ligatures w14:val="standardContextual"/>
              </w:rPr>
            </w:pPr>
            <w:r w:rsidRPr="008921F5">
              <w:rPr>
                <w:rFonts w:ascii="Times New Roman" w:hAnsi="Times New Roman" w:cs="Times New Roman"/>
                <w:sz w:val="24"/>
                <w:szCs w:val="32"/>
              </w:rPr>
              <w:t>Brand consistency and quality assurance</w:t>
            </w:r>
          </w:p>
        </w:tc>
        <w:tc>
          <w:tcPr>
            <w:tcW w:w="2835" w:type="dxa"/>
            <w:shd w:val="clear" w:color="auto" w:fill="FFFFFF" w:themeFill="background1"/>
          </w:tcPr>
          <w:p w14:paraId="282B3DDB" w14:textId="77777777" w:rsidR="00CC7466" w:rsidRPr="008921F5" w:rsidRDefault="00924FA3"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Develop comprehensive brand guidelines and standards for all customer touchpoints. Provide ongoing training and support to ensure consistent service delivery. Conduct regular quality audits and inspections.</w:t>
            </w:r>
          </w:p>
        </w:tc>
        <w:tc>
          <w:tcPr>
            <w:tcW w:w="2694" w:type="dxa"/>
            <w:shd w:val="clear" w:color="auto" w:fill="FFFFFF" w:themeFill="background1"/>
          </w:tcPr>
          <w:p w14:paraId="1DF0BA06" w14:textId="77777777" w:rsidR="00CC7466" w:rsidRPr="008921F5" w:rsidRDefault="00924FA3"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Maintain brand identity across all locations and platforms. Ensure high-quality standards in all aspects of the guest experience. Build trust and loyalty through consistent and exceptional service.</w:t>
            </w:r>
          </w:p>
        </w:tc>
        <w:tc>
          <w:tcPr>
            <w:tcW w:w="850" w:type="dxa"/>
            <w:shd w:val="clear" w:color="auto" w:fill="FFFFFF" w:themeFill="background1"/>
          </w:tcPr>
          <w:p w14:paraId="371D4C40" w14:textId="77777777" w:rsidR="00CC7466" w:rsidRPr="008921F5" w:rsidRDefault="00610D0A"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2 months</w:t>
            </w:r>
          </w:p>
        </w:tc>
        <w:tc>
          <w:tcPr>
            <w:tcW w:w="992" w:type="dxa"/>
            <w:shd w:val="clear" w:color="auto" w:fill="FFFFFF" w:themeFill="background1"/>
          </w:tcPr>
          <w:p w14:paraId="7A030571" w14:textId="77777777" w:rsidR="00CC7466" w:rsidRPr="008921F5" w:rsidRDefault="00924FA3"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30/01</w:t>
            </w:r>
            <w:r w:rsidR="00610D0A" w:rsidRPr="008921F5">
              <w:rPr>
                <w:rFonts w:ascii="Times New Roman" w:hAnsi="Times New Roman" w:cs="Times New Roman"/>
                <w:sz w:val="24"/>
                <w:szCs w:val="24"/>
              </w:rPr>
              <w:t>/202</w:t>
            </w:r>
            <w:r w:rsidRPr="008921F5">
              <w:rPr>
                <w:rFonts w:ascii="Times New Roman" w:hAnsi="Times New Roman" w:cs="Times New Roman"/>
                <w:sz w:val="24"/>
                <w:szCs w:val="24"/>
              </w:rPr>
              <w:t>4</w:t>
            </w:r>
          </w:p>
        </w:tc>
        <w:tc>
          <w:tcPr>
            <w:tcW w:w="901" w:type="dxa"/>
            <w:shd w:val="clear" w:color="auto" w:fill="FFFFFF" w:themeFill="background1"/>
          </w:tcPr>
          <w:p w14:paraId="60F4CA38" w14:textId="77777777" w:rsidR="00CC7466" w:rsidRPr="008921F5" w:rsidRDefault="00AD6B3C" w:rsidP="004F59D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21F5">
              <w:rPr>
                <w:rFonts w:ascii="Times New Roman" w:hAnsi="Times New Roman" w:cs="Times New Roman"/>
                <w:sz w:val="24"/>
                <w:szCs w:val="24"/>
              </w:rPr>
              <w:t>5</w:t>
            </w:r>
            <w:r w:rsidR="00610D0A" w:rsidRPr="008921F5">
              <w:rPr>
                <w:rFonts w:ascii="Times New Roman" w:hAnsi="Times New Roman" w:cs="Times New Roman"/>
                <w:sz w:val="24"/>
                <w:szCs w:val="24"/>
              </w:rPr>
              <w:t>000</w:t>
            </w:r>
          </w:p>
        </w:tc>
      </w:tr>
    </w:tbl>
    <w:p w14:paraId="2803805E" w14:textId="77777777" w:rsidR="00E91CBD" w:rsidRPr="008921F5" w:rsidRDefault="00E91CBD" w:rsidP="004F59D1">
      <w:pPr>
        <w:spacing w:line="360" w:lineRule="auto"/>
        <w:rPr>
          <w:rFonts w:ascii="Times New Roman" w:hAnsi="Times New Roman" w:cs="Times New Roman"/>
          <w:sz w:val="24"/>
          <w:szCs w:val="32"/>
        </w:rPr>
      </w:pPr>
    </w:p>
    <w:p w14:paraId="29606FD7" w14:textId="77777777" w:rsidR="00E91CBD" w:rsidRPr="008921F5" w:rsidRDefault="00E91CBD" w:rsidP="004F59D1">
      <w:pPr>
        <w:pStyle w:val="Heading1"/>
        <w:spacing w:line="360" w:lineRule="auto"/>
        <w:rPr>
          <w:rFonts w:ascii="Times New Roman" w:hAnsi="Times New Roman" w:cs="Times New Roman"/>
        </w:rPr>
      </w:pPr>
      <w:bookmarkStart w:id="23" w:name="_Toc136325191"/>
      <w:r w:rsidRPr="008921F5">
        <w:rPr>
          <w:rFonts w:ascii="Times New Roman" w:hAnsi="Times New Roman" w:cs="Times New Roman"/>
        </w:rPr>
        <w:t xml:space="preserve">Recommendations: </w:t>
      </w:r>
      <w:r w:rsidR="008D043F" w:rsidRPr="008921F5">
        <w:rPr>
          <w:rFonts w:ascii="Times New Roman" w:hAnsi="Times New Roman" w:cs="Times New Roman"/>
        </w:rPr>
        <w:t>Marriott International</w:t>
      </w:r>
      <w:bookmarkEnd w:id="23"/>
    </w:p>
    <w:p w14:paraId="73AF4ED6" w14:textId="77777777" w:rsidR="00717995" w:rsidRPr="008921F5" w:rsidRDefault="00717995"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Marriott International, as one of the leading global hospitality companies, can benefit from the following recommendations to further its success in the industry:</w:t>
      </w:r>
    </w:p>
    <w:p w14:paraId="27706FBD" w14:textId="77777777" w:rsidR="00717995" w:rsidRPr="008921F5" w:rsidRDefault="00717995" w:rsidP="004F59D1">
      <w:pPr>
        <w:pStyle w:val="ListParagraph"/>
        <w:numPr>
          <w:ilvl w:val="0"/>
          <w:numId w:val="1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lastRenderedPageBreak/>
        <w:t xml:space="preserve">Talent Acquisition and Retention: </w:t>
      </w:r>
      <w:r w:rsidR="00FA63A0" w:rsidRPr="008921F5">
        <w:rPr>
          <w:rFonts w:ascii="Times New Roman" w:hAnsi="Times New Roman" w:cs="Times New Roman"/>
          <w:sz w:val="24"/>
          <w:szCs w:val="32"/>
        </w:rPr>
        <w:t>Marriott can sustain its dedication to attracting and retaining high-caliber personnel by providing competitive remuneration packages, facilitating avenues for professional advancement, and cultivating a work environment that promotes diversity and inclusivity</w:t>
      </w:r>
      <w:r w:rsidR="008921F5" w:rsidRPr="008921F5">
        <w:rPr>
          <w:rFonts w:ascii="Times New Roman" w:hAnsi="Times New Roman" w:cs="Times New Roman"/>
          <w:sz w:val="24"/>
          <w:szCs w:val="32"/>
        </w:rPr>
        <w:t xml:space="preserve"> (Zhang et al., 2014)</w:t>
      </w:r>
      <w:r w:rsidR="00FA63A0" w:rsidRPr="008921F5">
        <w:rPr>
          <w:rFonts w:ascii="Times New Roman" w:hAnsi="Times New Roman" w:cs="Times New Roman"/>
          <w:sz w:val="24"/>
          <w:szCs w:val="32"/>
        </w:rPr>
        <w:t>. Marriott can ensure a consistent supply of competent professionals in its workforce by collaborating with academic institutions and executing focused recruitment tactics.</w:t>
      </w:r>
    </w:p>
    <w:p w14:paraId="1F7B7337" w14:textId="77777777" w:rsidR="00717995" w:rsidRPr="008921F5" w:rsidRDefault="00717995" w:rsidP="004F59D1">
      <w:pPr>
        <w:pStyle w:val="ListParagraph"/>
        <w:numPr>
          <w:ilvl w:val="0"/>
          <w:numId w:val="1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Technology Integration: </w:t>
      </w:r>
      <w:r w:rsidR="00FA63A0" w:rsidRPr="008921F5">
        <w:rPr>
          <w:rFonts w:ascii="Times New Roman" w:hAnsi="Times New Roman" w:cs="Times New Roman"/>
          <w:sz w:val="24"/>
          <w:szCs w:val="32"/>
        </w:rPr>
        <w:t>Marriott has the potential to utilize technology in order to optimize its operations and augment the overall satisfaction of its guests. Marriott can enhance operational efficiency in reservation management, check-in procedures, and guest services by adopting sophisticated property management systems, mobile applications, and digital platforms</w:t>
      </w:r>
      <w:r w:rsidR="008921F5" w:rsidRPr="008921F5">
        <w:rPr>
          <w:rFonts w:ascii="Times New Roman" w:hAnsi="Times New Roman" w:cs="Times New Roman"/>
          <w:sz w:val="24"/>
          <w:szCs w:val="32"/>
        </w:rPr>
        <w:t xml:space="preserve"> (Butler et al., 2018)</w:t>
      </w:r>
      <w:r w:rsidR="00FA63A0" w:rsidRPr="008921F5">
        <w:rPr>
          <w:rFonts w:ascii="Times New Roman" w:hAnsi="Times New Roman" w:cs="Times New Roman"/>
          <w:sz w:val="24"/>
          <w:szCs w:val="32"/>
        </w:rPr>
        <w:t>. The adoption of nascent technologies such as artificial intelligence and data analytics can furnish significant discernments for decision-making and customized service provision.</w:t>
      </w:r>
    </w:p>
    <w:p w14:paraId="5DFFB861" w14:textId="77777777" w:rsidR="00717995" w:rsidRPr="008921F5" w:rsidRDefault="00717995" w:rsidP="004F59D1">
      <w:pPr>
        <w:pStyle w:val="ListParagraph"/>
        <w:numPr>
          <w:ilvl w:val="0"/>
          <w:numId w:val="1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Sustainability Initiatives: </w:t>
      </w:r>
      <w:r w:rsidR="00FA63A0" w:rsidRPr="008921F5">
        <w:rPr>
          <w:rFonts w:ascii="Times New Roman" w:hAnsi="Times New Roman" w:cs="Times New Roman"/>
          <w:sz w:val="24"/>
          <w:szCs w:val="32"/>
        </w:rPr>
        <w:t>Marriott could enhance its dedication to sustainability by executing comprehensive measures aimed at mitigating its ecological footprint. Establishing precise objectives for energy efficiency, waste reduction, and water conservation can aid Marriott in mitigating its carbon footprint</w:t>
      </w:r>
      <w:r w:rsidR="008921F5" w:rsidRPr="008921F5">
        <w:rPr>
          <w:rFonts w:ascii="Times New Roman" w:hAnsi="Times New Roman" w:cs="Times New Roman"/>
          <w:sz w:val="24"/>
          <w:szCs w:val="32"/>
        </w:rPr>
        <w:t xml:space="preserve"> (</w:t>
      </w:r>
      <w:proofErr w:type="spellStart"/>
      <w:r w:rsidR="008921F5" w:rsidRPr="008921F5">
        <w:rPr>
          <w:rFonts w:ascii="Times New Roman" w:hAnsi="Times New Roman" w:cs="Times New Roman"/>
          <w:sz w:val="24"/>
          <w:szCs w:val="32"/>
        </w:rPr>
        <w:t>Ben-Amar</w:t>
      </w:r>
      <w:proofErr w:type="spellEnd"/>
      <w:r w:rsidR="008921F5" w:rsidRPr="008921F5">
        <w:rPr>
          <w:rFonts w:ascii="Times New Roman" w:hAnsi="Times New Roman" w:cs="Times New Roman"/>
          <w:sz w:val="24"/>
          <w:szCs w:val="32"/>
        </w:rPr>
        <w:t xml:space="preserve">, Chang and </w:t>
      </w:r>
      <w:proofErr w:type="spellStart"/>
      <w:r w:rsidR="008921F5" w:rsidRPr="008921F5">
        <w:rPr>
          <w:rFonts w:ascii="Times New Roman" w:hAnsi="Times New Roman" w:cs="Times New Roman"/>
          <w:sz w:val="24"/>
          <w:szCs w:val="32"/>
        </w:rPr>
        <w:t>McIlkenny</w:t>
      </w:r>
      <w:proofErr w:type="spellEnd"/>
      <w:r w:rsidR="008921F5" w:rsidRPr="008921F5">
        <w:rPr>
          <w:rFonts w:ascii="Times New Roman" w:hAnsi="Times New Roman" w:cs="Times New Roman"/>
          <w:sz w:val="24"/>
          <w:szCs w:val="32"/>
        </w:rPr>
        <w:t>, 2015)</w:t>
      </w:r>
      <w:r w:rsidR="00FA63A0" w:rsidRPr="008921F5">
        <w:rPr>
          <w:rFonts w:ascii="Times New Roman" w:hAnsi="Times New Roman" w:cs="Times New Roman"/>
          <w:sz w:val="24"/>
          <w:szCs w:val="32"/>
        </w:rPr>
        <w:t>. Marriott can bolster its image as a socially responsible corporate entity by incorporating sustainable measures across its supply chain and engaging in cooperative efforts with neighboring communities.</w:t>
      </w:r>
    </w:p>
    <w:p w14:paraId="3651524E" w14:textId="77777777" w:rsidR="00717995" w:rsidRPr="008921F5" w:rsidRDefault="00717995" w:rsidP="004F59D1">
      <w:pPr>
        <w:pStyle w:val="ListParagraph"/>
        <w:numPr>
          <w:ilvl w:val="0"/>
          <w:numId w:val="1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Personalized Customer Experiences: </w:t>
      </w:r>
      <w:r w:rsidR="00FA63A0" w:rsidRPr="008921F5">
        <w:rPr>
          <w:rFonts w:ascii="Times New Roman" w:hAnsi="Times New Roman" w:cs="Times New Roman"/>
          <w:sz w:val="24"/>
          <w:szCs w:val="32"/>
        </w:rPr>
        <w:t>Marriott has the potential to utilize its extensive customer data to generate customized experiences for its guests. Marriott can customize recommendations, promotions, and services by utilizing effective customer relationship management systems that capture guest preferences</w:t>
      </w:r>
      <w:r w:rsidR="008921F5" w:rsidRPr="008921F5">
        <w:rPr>
          <w:rFonts w:ascii="Times New Roman" w:hAnsi="Times New Roman" w:cs="Times New Roman"/>
          <w:sz w:val="24"/>
          <w:szCs w:val="32"/>
        </w:rPr>
        <w:t xml:space="preserve"> (Piotrowicz and Cuthbertson, 2014)</w:t>
      </w:r>
      <w:r w:rsidR="00FA63A0" w:rsidRPr="008921F5">
        <w:rPr>
          <w:rFonts w:ascii="Times New Roman" w:hAnsi="Times New Roman" w:cs="Times New Roman"/>
          <w:sz w:val="24"/>
          <w:szCs w:val="32"/>
        </w:rPr>
        <w:t>. The implementation of a customized approach has the potential to cultivate patronage and enhance the overall guest experience throughout Marriott establishments.</w:t>
      </w:r>
    </w:p>
    <w:p w14:paraId="68CF57D8" w14:textId="77777777" w:rsidR="00717995" w:rsidRPr="008921F5" w:rsidRDefault="00717995" w:rsidP="004F59D1">
      <w:pPr>
        <w:pStyle w:val="ListParagraph"/>
        <w:numPr>
          <w:ilvl w:val="0"/>
          <w:numId w:val="1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Brand Consistency: </w:t>
      </w:r>
      <w:r w:rsidR="00FA63A0" w:rsidRPr="008921F5">
        <w:rPr>
          <w:rFonts w:ascii="Times New Roman" w:hAnsi="Times New Roman" w:cs="Times New Roman"/>
          <w:sz w:val="24"/>
          <w:szCs w:val="32"/>
        </w:rPr>
        <w:t xml:space="preserve">Marriott has the ability to maintain uniform brand experiences by incorporating quality assurance protocols throughout all of its establishments. Periodic evaluation of service benchmarks, hygiene levels, and customer contentment can aid in pinpointing opportunities for enhancement and sustaining brand uniformity. Continuous </w:t>
      </w:r>
      <w:r w:rsidR="00FA63A0" w:rsidRPr="008921F5">
        <w:rPr>
          <w:rFonts w:ascii="Times New Roman" w:hAnsi="Times New Roman" w:cs="Times New Roman"/>
          <w:sz w:val="24"/>
          <w:szCs w:val="32"/>
        </w:rPr>
        <w:lastRenderedPageBreak/>
        <w:t>training initiatives can effectively synchronize the workforce with Marriott's brand ethos and service benchmarks.</w:t>
      </w:r>
    </w:p>
    <w:p w14:paraId="7569EDAE" w14:textId="77777777" w:rsidR="00717995" w:rsidRPr="008921F5" w:rsidRDefault="00717995" w:rsidP="004F59D1">
      <w:pPr>
        <w:pStyle w:val="ListParagraph"/>
        <w:numPr>
          <w:ilvl w:val="0"/>
          <w:numId w:val="1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Market Differentiation: </w:t>
      </w:r>
      <w:r w:rsidR="00FA63A0" w:rsidRPr="008921F5">
        <w:rPr>
          <w:rFonts w:ascii="Times New Roman" w:hAnsi="Times New Roman" w:cs="Times New Roman"/>
          <w:sz w:val="24"/>
          <w:szCs w:val="32"/>
        </w:rPr>
        <w:t>Marriott can maintain a competitive advantage by conducting a thorough analysis of market trends and strategically identifying areas for differentiation. Marriott can generate distinctive guest experiences and appeal to novel customer segments through the exploration of innovative concepts, strategic partnerships, and collaborations</w:t>
      </w:r>
      <w:r w:rsidR="008921F5" w:rsidRPr="008921F5">
        <w:rPr>
          <w:rFonts w:ascii="Times New Roman" w:hAnsi="Times New Roman" w:cs="Times New Roman"/>
          <w:sz w:val="24"/>
          <w:szCs w:val="32"/>
        </w:rPr>
        <w:t xml:space="preserve"> (Junior, 2018)</w:t>
      </w:r>
      <w:r w:rsidR="00FA63A0" w:rsidRPr="008921F5">
        <w:rPr>
          <w:rFonts w:ascii="Times New Roman" w:hAnsi="Times New Roman" w:cs="Times New Roman"/>
          <w:sz w:val="24"/>
          <w:szCs w:val="32"/>
        </w:rPr>
        <w:t>. The process of consistently evaluating its brand portfolio and assets is crucial in ensuring their continued relevance and attractiveness to the changing demands of the market.</w:t>
      </w:r>
    </w:p>
    <w:p w14:paraId="7BD021D8" w14:textId="77777777" w:rsidR="00717995" w:rsidRPr="008921F5" w:rsidRDefault="00717995" w:rsidP="004F59D1">
      <w:pPr>
        <w:pStyle w:val="ListParagraph"/>
        <w:numPr>
          <w:ilvl w:val="0"/>
          <w:numId w:val="1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Strategic Partnerships: </w:t>
      </w:r>
      <w:r w:rsidR="00FA63A0" w:rsidRPr="008921F5">
        <w:rPr>
          <w:rFonts w:ascii="Times New Roman" w:hAnsi="Times New Roman" w:cs="Times New Roman"/>
          <w:sz w:val="24"/>
          <w:szCs w:val="32"/>
        </w:rPr>
        <w:t>Marriott has the potential to establish strategic alliances with businesses that complement its operations, thereby augmenting the overall guest experience. The act of collaborating with nearby attractions, restaurants, and service providers can result in the formation of bundled packages and the provision of exclusive benefits for patrons</w:t>
      </w:r>
      <w:r w:rsidR="008921F5" w:rsidRPr="008921F5">
        <w:rPr>
          <w:rFonts w:ascii="Times New Roman" w:hAnsi="Times New Roman" w:cs="Times New Roman"/>
          <w:sz w:val="24"/>
          <w:szCs w:val="32"/>
        </w:rPr>
        <w:t xml:space="preserve"> (Christopher and </w:t>
      </w:r>
      <w:proofErr w:type="spellStart"/>
      <w:r w:rsidR="008921F5" w:rsidRPr="008921F5">
        <w:rPr>
          <w:rFonts w:ascii="Times New Roman" w:hAnsi="Times New Roman" w:cs="Times New Roman"/>
          <w:sz w:val="24"/>
          <w:szCs w:val="32"/>
        </w:rPr>
        <w:t>Jüttner</w:t>
      </w:r>
      <w:proofErr w:type="spellEnd"/>
      <w:r w:rsidR="008921F5" w:rsidRPr="008921F5">
        <w:rPr>
          <w:rFonts w:ascii="Times New Roman" w:hAnsi="Times New Roman" w:cs="Times New Roman"/>
          <w:sz w:val="24"/>
          <w:szCs w:val="32"/>
        </w:rPr>
        <w:t>, 2000)</w:t>
      </w:r>
      <w:r w:rsidR="00FA63A0" w:rsidRPr="008921F5">
        <w:rPr>
          <w:rFonts w:ascii="Times New Roman" w:hAnsi="Times New Roman" w:cs="Times New Roman"/>
          <w:sz w:val="24"/>
          <w:szCs w:val="32"/>
        </w:rPr>
        <w:t>. Utilizing the loyalty program has the potential to establish strategic alliances and foster a system of mutual advantages, thereby augmenting customer loyalty and contentment.</w:t>
      </w:r>
    </w:p>
    <w:p w14:paraId="7AAF6290" w14:textId="77777777" w:rsidR="00717995" w:rsidRPr="008921F5" w:rsidRDefault="00717995" w:rsidP="004F59D1">
      <w:pPr>
        <w:pStyle w:val="ListParagraph"/>
        <w:numPr>
          <w:ilvl w:val="0"/>
          <w:numId w:val="12"/>
        </w:num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Continuous Innovation: </w:t>
      </w:r>
      <w:r w:rsidR="00FA63A0" w:rsidRPr="008921F5">
        <w:rPr>
          <w:rFonts w:ascii="Times New Roman" w:hAnsi="Times New Roman" w:cs="Times New Roman"/>
          <w:sz w:val="24"/>
          <w:szCs w:val="32"/>
        </w:rPr>
        <w:t>Marriott has the potential to cultivate an innovative culture within the organization by promoting idea generation among employees and facilitating opportunities for experimentation</w:t>
      </w:r>
      <w:r w:rsidR="008921F5" w:rsidRPr="008921F5">
        <w:rPr>
          <w:rFonts w:ascii="Times New Roman" w:hAnsi="Times New Roman" w:cs="Times New Roman"/>
          <w:sz w:val="24"/>
          <w:szCs w:val="32"/>
        </w:rPr>
        <w:t xml:space="preserve"> (Joshi et al., 2010)</w:t>
      </w:r>
      <w:r w:rsidR="00FA63A0" w:rsidRPr="008921F5">
        <w:rPr>
          <w:rFonts w:ascii="Times New Roman" w:hAnsi="Times New Roman" w:cs="Times New Roman"/>
          <w:sz w:val="24"/>
          <w:szCs w:val="32"/>
        </w:rPr>
        <w:t>. By keeping a close eye on industry trends and adopting new technologies, Marriott is able to recognize potential avenues for innovation and uphold its standing as a frontrunner in the hospitality sector.</w:t>
      </w:r>
    </w:p>
    <w:p w14:paraId="35651B56" w14:textId="77777777" w:rsidR="00717995" w:rsidRPr="008921F5" w:rsidRDefault="00717995"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By incorporating these recommendations into its strategic planning and operations, Marriott International can solidify its position as a global hospitality leader, drive customer satisfaction, and achieve sustainable growth in the market.</w:t>
      </w:r>
    </w:p>
    <w:p w14:paraId="02D670D0" w14:textId="77777777" w:rsidR="000B33E5" w:rsidRPr="008921F5" w:rsidRDefault="000B33E5" w:rsidP="004F59D1">
      <w:pPr>
        <w:spacing w:line="360" w:lineRule="auto"/>
        <w:rPr>
          <w:rFonts w:ascii="Times New Roman" w:hAnsi="Times New Roman" w:cs="Times New Roman"/>
          <w:sz w:val="24"/>
          <w:szCs w:val="32"/>
        </w:rPr>
      </w:pPr>
    </w:p>
    <w:p w14:paraId="77B2825F" w14:textId="77777777" w:rsidR="000B33E5" w:rsidRPr="008921F5" w:rsidRDefault="000B33E5" w:rsidP="004F59D1">
      <w:pPr>
        <w:pStyle w:val="Heading1"/>
        <w:spacing w:line="360" w:lineRule="auto"/>
        <w:rPr>
          <w:rFonts w:ascii="Times New Roman" w:hAnsi="Times New Roman" w:cs="Times New Roman"/>
        </w:rPr>
      </w:pPr>
      <w:bookmarkStart w:id="24" w:name="_Toc136325192"/>
      <w:r w:rsidRPr="008921F5">
        <w:rPr>
          <w:rFonts w:ascii="Times New Roman" w:hAnsi="Times New Roman" w:cs="Times New Roman"/>
        </w:rPr>
        <w:t>Conclusion:</w:t>
      </w:r>
      <w:bookmarkEnd w:id="24"/>
      <w:r w:rsidRPr="008921F5">
        <w:rPr>
          <w:rFonts w:ascii="Times New Roman" w:hAnsi="Times New Roman" w:cs="Times New Roman"/>
        </w:rPr>
        <w:t xml:space="preserve"> </w:t>
      </w:r>
    </w:p>
    <w:p w14:paraId="16407A2A" w14:textId="77777777" w:rsidR="00121E13" w:rsidRPr="008921F5" w:rsidRDefault="00FA63A0"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Finally, it should be noted that in the competitive and fast-paced hospitality sector, Marriott International, one of the top firms, encounters both chances and obstacles. The SWOT analysis has shown a number of significant strengths and vulnerabilities. Marriott's core strengths are its well-</w:t>
      </w:r>
      <w:r w:rsidRPr="008921F5">
        <w:rPr>
          <w:rFonts w:ascii="Times New Roman" w:hAnsi="Times New Roman" w:cs="Times New Roman"/>
          <w:sz w:val="24"/>
          <w:szCs w:val="32"/>
        </w:rPr>
        <w:lastRenderedPageBreak/>
        <w:t>known brand, extensive worldwide presence, varied portfolio, loyalty program, and solid financial results. Although the business has strengths, it also has drawbacks, including a reliance on tourism, a complicated organizational structure, a lack of control over franchisees, cybersecurity threats, and a lack of uniqueness in certain countries. The PESTLE research has clarified the outside variables affecting Marriott's operations. The tactics of the corporation are greatly influenced by political, economic, sociological, technical, environmental, and legal variables. Marriott must take into account a variety of elements while making decisions, including governmental restrictions, economic development, shifting consumer tastes, technology improvements, environmental issues, and legal compliance requirements. The case scenario's management problem difficulties indicate the areas where Marriott has to concentrate its efforts. The recovery from the COVID-19 epidemic, talent retention, technological integration, sustainability efforts, individualized consumer experiences, brand consistency, and other important difficulties call for proactive management approaches. To resolve these problems, it is advised that Marriott use focused talent acquisition strategies to draw in and keep the best employees in the business. The organization will be able to keep ahead of rivals and improve operational efficiency by embracing technology monitoring and integration. Marriott's image as a good corporate citizen will be enhanced by setting clear sustainability targets and putting eco-friendly procedures into place. Customer happiness and loyalty will increase with the use of data-driven insights for individualized customer experiences. Assuring brand consistency across all properties via the use of quality assurance standards will improve the overall visitor experience. Finally, creating thorough recovery strategies that change with the post-pandemic environment will help Marriott recover more quickly and seize new possibilities. In conclusion, while having a strong market position, Marriott International must continue to be flexible and adaptable to the changing business environment. Marriott can maintain its competitive edge in the hospitality industry, provide top-notch guest experiences, and enjoy sustainable development in the years to come by resolving the identified management problem concerns and putting the suggested tactics into practice.</w:t>
      </w:r>
    </w:p>
    <w:p w14:paraId="429B6D35" w14:textId="77777777" w:rsidR="00FA63A0" w:rsidRDefault="00FA63A0" w:rsidP="004F59D1">
      <w:pPr>
        <w:spacing w:line="360" w:lineRule="auto"/>
        <w:jc w:val="both"/>
        <w:rPr>
          <w:rFonts w:ascii="Times New Roman" w:hAnsi="Times New Roman" w:cs="Times New Roman"/>
          <w:sz w:val="24"/>
          <w:szCs w:val="32"/>
        </w:rPr>
      </w:pPr>
    </w:p>
    <w:p w14:paraId="5FB95CD3" w14:textId="77777777" w:rsidR="008921F5" w:rsidRPr="008921F5" w:rsidRDefault="008921F5" w:rsidP="004F59D1">
      <w:pPr>
        <w:spacing w:line="360" w:lineRule="auto"/>
        <w:jc w:val="both"/>
        <w:rPr>
          <w:rFonts w:ascii="Times New Roman" w:hAnsi="Times New Roman" w:cs="Times New Roman"/>
          <w:sz w:val="24"/>
          <w:szCs w:val="32"/>
        </w:rPr>
      </w:pPr>
    </w:p>
    <w:p w14:paraId="652AEAEF" w14:textId="77777777" w:rsidR="00121E13" w:rsidRPr="008921F5" w:rsidRDefault="00121E13" w:rsidP="004F59D1">
      <w:pPr>
        <w:pStyle w:val="Heading1"/>
        <w:spacing w:line="360" w:lineRule="auto"/>
        <w:rPr>
          <w:rFonts w:ascii="Times New Roman" w:hAnsi="Times New Roman" w:cs="Times New Roman"/>
        </w:rPr>
      </w:pPr>
      <w:bookmarkStart w:id="25" w:name="_Toc136325193"/>
      <w:r w:rsidRPr="008921F5">
        <w:rPr>
          <w:rFonts w:ascii="Times New Roman" w:hAnsi="Times New Roman" w:cs="Times New Roman"/>
        </w:rPr>
        <w:lastRenderedPageBreak/>
        <w:t>References:</w:t>
      </w:r>
      <w:bookmarkEnd w:id="25"/>
      <w:r w:rsidRPr="008921F5">
        <w:rPr>
          <w:rFonts w:ascii="Times New Roman" w:hAnsi="Times New Roman" w:cs="Times New Roman"/>
        </w:rPr>
        <w:t xml:space="preserve"> </w:t>
      </w:r>
    </w:p>
    <w:p w14:paraId="3A83BC53" w14:textId="77777777" w:rsidR="008921F5" w:rsidRPr="008921F5" w:rsidRDefault="008921F5" w:rsidP="008921F5">
      <w:pPr>
        <w:pStyle w:val="NormalWeb"/>
        <w:spacing w:before="0" w:beforeAutospacing="0" w:after="240" w:afterAutospacing="0" w:line="360" w:lineRule="auto"/>
        <w:jc w:val="both"/>
      </w:pPr>
      <w:r w:rsidRPr="008921F5">
        <w:t xml:space="preserve">Abbas, J., Mahmood, S., Ali, H., Raza, M.A., Ali, G., Aman, J., Bano, S. and </w:t>
      </w:r>
      <w:proofErr w:type="spellStart"/>
      <w:r w:rsidRPr="008921F5">
        <w:t>Nurunnabi</w:t>
      </w:r>
      <w:proofErr w:type="spellEnd"/>
      <w:r w:rsidRPr="008921F5">
        <w:t xml:space="preserve">, M. (2019). The effects of corporate social responsibility practices and environmental factors through a moderating role of social media marketing on sustainable performance of firms’ operating in </w:t>
      </w:r>
      <w:proofErr w:type="spellStart"/>
      <w:r w:rsidRPr="008921F5">
        <w:t>multan</w:t>
      </w:r>
      <w:proofErr w:type="spellEnd"/>
      <w:r w:rsidRPr="008921F5">
        <w:t xml:space="preserve">, </w:t>
      </w:r>
      <w:proofErr w:type="spellStart"/>
      <w:r w:rsidRPr="008921F5">
        <w:t>pakistan</w:t>
      </w:r>
      <w:proofErr w:type="spellEnd"/>
      <w:r w:rsidRPr="008921F5">
        <w:t xml:space="preserve">. </w:t>
      </w:r>
      <w:r w:rsidRPr="008921F5">
        <w:rPr>
          <w:i/>
          <w:iCs/>
        </w:rPr>
        <w:t>Sustainability</w:t>
      </w:r>
      <w:r w:rsidRPr="008921F5">
        <w:t xml:space="preserve">, [online] 11(12), p.3434. </w:t>
      </w:r>
      <w:proofErr w:type="spellStart"/>
      <w:r w:rsidRPr="008921F5">
        <w:t>doi:https</w:t>
      </w:r>
      <w:proofErr w:type="spellEnd"/>
      <w:r w:rsidRPr="008921F5">
        <w:t>://doi.org/10.3390/su11123434.</w:t>
      </w:r>
    </w:p>
    <w:p w14:paraId="6ADC8C66" w14:textId="77777777" w:rsidR="008921F5" w:rsidRPr="008921F5" w:rsidRDefault="008921F5" w:rsidP="008921F5">
      <w:pPr>
        <w:pStyle w:val="NormalWeb"/>
        <w:spacing w:before="0" w:beforeAutospacing="0" w:after="240" w:afterAutospacing="0" w:line="360" w:lineRule="auto"/>
        <w:jc w:val="both"/>
      </w:pPr>
      <w:proofErr w:type="spellStart"/>
      <w:r w:rsidRPr="008921F5">
        <w:t>Achinas</w:t>
      </w:r>
      <w:proofErr w:type="spellEnd"/>
      <w:r w:rsidRPr="008921F5">
        <w:t xml:space="preserve">, S., </w:t>
      </w:r>
      <w:proofErr w:type="spellStart"/>
      <w:r w:rsidRPr="008921F5">
        <w:t>Horjus</w:t>
      </w:r>
      <w:proofErr w:type="spellEnd"/>
      <w:r w:rsidRPr="008921F5">
        <w:t xml:space="preserve">, J., </w:t>
      </w:r>
      <w:proofErr w:type="spellStart"/>
      <w:r w:rsidRPr="008921F5">
        <w:t>Achinas</w:t>
      </w:r>
      <w:proofErr w:type="spellEnd"/>
      <w:r w:rsidRPr="008921F5">
        <w:t xml:space="preserve">, V. and </w:t>
      </w:r>
      <w:proofErr w:type="spellStart"/>
      <w:r w:rsidRPr="008921F5">
        <w:t>Euverink</w:t>
      </w:r>
      <w:proofErr w:type="spellEnd"/>
      <w:r w:rsidRPr="008921F5">
        <w:t xml:space="preserve">, G.J.W. (2019). A PESTLE Analysis of Biofuels Energy Industry in Europe. </w:t>
      </w:r>
      <w:r w:rsidRPr="008921F5">
        <w:rPr>
          <w:i/>
          <w:iCs/>
        </w:rPr>
        <w:t>Sustainability</w:t>
      </w:r>
      <w:r w:rsidRPr="008921F5">
        <w:t xml:space="preserve">, 11(21), p.5981. </w:t>
      </w:r>
      <w:proofErr w:type="spellStart"/>
      <w:r w:rsidRPr="008921F5">
        <w:t>doi:https</w:t>
      </w:r>
      <w:proofErr w:type="spellEnd"/>
      <w:r w:rsidRPr="008921F5">
        <w:t>://doi.org/10.3390/su11215981.</w:t>
      </w:r>
    </w:p>
    <w:p w14:paraId="2A031380" w14:textId="77777777" w:rsidR="008921F5" w:rsidRPr="008921F5" w:rsidRDefault="008921F5" w:rsidP="008921F5">
      <w:pPr>
        <w:pStyle w:val="NormalWeb"/>
        <w:spacing w:before="0" w:beforeAutospacing="0" w:after="240" w:afterAutospacing="0" w:line="360" w:lineRule="auto"/>
        <w:jc w:val="both"/>
      </w:pPr>
      <w:proofErr w:type="spellStart"/>
      <w:r w:rsidRPr="008921F5">
        <w:t>Almohaimmeed</w:t>
      </w:r>
      <w:proofErr w:type="spellEnd"/>
      <w:r w:rsidRPr="008921F5">
        <w:t xml:space="preserve">, B. (2019). Pillars of customer retention: an empirical study on the influence of customer satisfaction, customer loyalty, customer profitability on customer retention. </w:t>
      </w:r>
      <w:r w:rsidRPr="008921F5">
        <w:rPr>
          <w:i/>
          <w:iCs/>
        </w:rPr>
        <w:t>Serbian Journal of Management</w:t>
      </w:r>
      <w:r w:rsidRPr="008921F5">
        <w:t xml:space="preserve">, 14(2), pp.1–10. </w:t>
      </w:r>
      <w:proofErr w:type="spellStart"/>
      <w:r w:rsidRPr="008921F5">
        <w:t>doi:https</w:t>
      </w:r>
      <w:proofErr w:type="spellEnd"/>
      <w:r w:rsidRPr="008921F5">
        <w:t>://doi.org/10.5937/sjm14-15517.</w:t>
      </w:r>
    </w:p>
    <w:p w14:paraId="530FE573" w14:textId="77777777" w:rsidR="008921F5" w:rsidRPr="008921F5" w:rsidRDefault="008921F5" w:rsidP="008921F5">
      <w:pPr>
        <w:pStyle w:val="NormalWeb"/>
        <w:spacing w:before="0" w:beforeAutospacing="0" w:after="240" w:afterAutospacing="0" w:line="360" w:lineRule="auto"/>
        <w:jc w:val="both"/>
      </w:pPr>
      <w:proofErr w:type="spellStart"/>
      <w:r w:rsidRPr="008921F5">
        <w:t>Alshuwaikhat</w:t>
      </w:r>
      <w:proofErr w:type="spellEnd"/>
      <w:r w:rsidRPr="008921F5">
        <w:t xml:space="preserve">, H.M. and </w:t>
      </w:r>
      <w:proofErr w:type="spellStart"/>
      <w:r w:rsidRPr="008921F5">
        <w:t>Abubakar</w:t>
      </w:r>
      <w:proofErr w:type="spellEnd"/>
      <w:r w:rsidRPr="008921F5">
        <w:t xml:space="preserve">, I. (2008). An integrated approach to achieving campus sustainability: assessment of the current campus environmental management practices. </w:t>
      </w:r>
      <w:r w:rsidRPr="008921F5">
        <w:rPr>
          <w:i/>
          <w:iCs/>
        </w:rPr>
        <w:t>Journal of Cleaner Production</w:t>
      </w:r>
      <w:r w:rsidRPr="008921F5">
        <w:t xml:space="preserve">, 16(16), pp.1777–1785. </w:t>
      </w:r>
      <w:proofErr w:type="spellStart"/>
      <w:r w:rsidRPr="008921F5">
        <w:t>doi:https</w:t>
      </w:r>
      <w:proofErr w:type="spellEnd"/>
      <w:r w:rsidRPr="008921F5">
        <w:t>://doi.org/10.1016/j.jclepro.2007.12.002.</w:t>
      </w:r>
    </w:p>
    <w:p w14:paraId="23E23F5A" w14:textId="77777777" w:rsidR="008921F5" w:rsidRPr="008921F5" w:rsidRDefault="008921F5" w:rsidP="008921F5">
      <w:pPr>
        <w:pStyle w:val="NormalWeb"/>
        <w:spacing w:before="0" w:beforeAutospacing="0" w:after="240" w:afterAutospacing="0" w:line="360" w:lineRule="auto"/>
        <w:jc w:val="both"/>
      </w:pPr>
      <w:proofErr w:type="spellStart"/>
      <w:r w:rsidRPr="008921F5">
        <w:t>Aprianto</w:t>
      </w:r>
      <w:proofErr w:type="spellEnd"/>
      <w:r w:rsidRPr="008921F5">
        <w:t xml:space="preserve">, E. (2018). NEED ANALYSIS AND ITS IMPLEMENTATION OF ENGLISH SKILLS IN FRONT OFFICE DEPARTMENT OF HOTEL INDUSTRY. </w:t>
      </w:r>
      <w:r w:rsidRPr="008921F5">
        <w:rPr>
          <w:i/>
          <w:iCs/>
        </w:rPr>
        <w:t>Education of English as A Foreign Language</w:t>
      </w:r>
      <w:r w:rsidRPr="008921F5">
        <w:t xml:space="preserve">, 1(1), pp.1–6. </w:t>
      </w:r>
      <w:proofErr w:type="spellStart"/>
      <w:r w:rsidRPr="008921F5">
        <w:t>doi:https</w:t>
      </w:r>
      <w:proofErr w:type="spellEnd"/>
      <w:r w:rsidRPr="008921F5">
        <w:t>://doi.org/10.21776/ub.educafl.2018.001.01.01.</w:t>
      </w:r>
    </w:p>
    <w:p w14:paraId="39A5199E" w14:textId="77777777" w:rsidR="008921F5" w:rsidRPr="008921F5" w:rsidRDefault="008921F5" w:rsidP="008921F5">
      <w:pPr>
        <w:pStyle w:val="NormalWeb"/>
        <w:spacing w:before="0" w:beforeAutospacing="0" w:after="240" w:afterAutospacing="0" w:line="360" w:lineRule="auto"/>
        <w:jc w:val="both"/>
      </w:pPr>
      <w:r w:rsidRPr="008921F5">
        <w:t xml:space="preserve">Armour, H.O. and Teece, D.J. (1980). Vertical Integration and Technological Innovation. </w:t>
      </w:r>
      <w:r w:rsidRPr="008921F5">
        <w:rPr>
          <w:i/>
          <w:iCs/>
        </w:rPr>
        <w:t>The Review of Economics and Statistics</w:t>
      </w:r>
      <w:r w:rsidRPr="008921F5">
        <w:t xml:space="preserve">, [online] 62(3), pp.470–474. </w:t>
      </w:r>
      <w:proofErr w:type="spellStart"/>
      <w:r w:rsidRPr="008921F5">
        <w:t>doi:https</w:t>
      </w:r>
      <w:proofErr w:type="spellEnd"/>
      <w:r w:rsidRPr="008921F5">
        <w:t>://doi.org/10.2307/1927118.</w:t>
      </w:r>
    </w:p>
    <w:p w14:paraId="0DD4858A" w14:textId="77777777" w:rsidR="008921F5" w:rsidRPr="008921F5" w:rsidRDefault="008921F5" w:rsidP="008921F5">
      <w:pPr>
        <w:pStyle w:val="NormalWeb"/>
        <w:spacing w:before="0" w:beforeAutospacing="0" w:after="240" w:afterAutospacing="0" w:line="360" w:lineRule="auto"/>
        <w:jc w:val="both"/>
      </w:pPr>
      <w:r w:rsidRPr="008921F5">
        <w:t xml:space="preserve">Arora, V.M., Johnson, J.K., Meltzer, D.O. and Humphrey, H.J. (2008). A theoretical framework and competency-based approach to improving handoffs. </w:t>
      </w:r>
      <w:r w:rsidRPr="008921F5">
        <w:rPr>
          <w:i/>
          <w:iCs/>
        </w:rPr>
        <w:t>Quality and Safety in Health Care</w:t>
      </w:r>
      <w:r w:rsidRPr="008921F5">
        <w:t xml:space="preserve">, 17(1), pp.11–14. </w:t>
      </w:r>
      <w:proofErr w:type="spellStart"/>
      <w:r w:rsidRPr="008921F5">
        <w:t>doi:https</w:t>
      </w:r>
      <w:proofErr w:type="spellEnd"/>
      <w:r w:rsidRPr="008921F5">
        <w:t>://doi.org/10.1136/qshc.2006.018952.</w:t>
      </w:r>
    </w:p>
    <w:p w14:paraId="2D13A905" w14:textId="77777777" w:rsidR="008921F5" w:rsidRPr="008921F5" w:rsidRDefault="008921F5" w:rsidP="008921F5">
      <w:pPr>
        <w:pStyle w:val="NormalWeb"/>
        <w:spacing w:before="0" w:beforeAutospacing="0" w:after="240" w:afterAutospacing="0" w:line="360" w:lineRule="auto"/>
        <w:jc w:val="both"/>
      </w:pPr>
      <w:r w:rsidRPr="008921F5">
        <w:t xml:space="preserve">Aznar, J., </w:t>
      </w:r>
      <w:proofErr w:type="spellStart"/>
      <w:r w:rsidRPr="008921F5">
        <w:t>Sayeras</w:t>
      </w:r>
      <w:proofErr w:type="spellEnd"/>
      <w:r w:rsidRPr="008921F5">
        <w:t xml:space="preserve">, J., </w:t>
      </w:r>
      <w:proofErr w:type="spellStart"/>
      <w:r w:rsidRPr="008921F5">
        <w:t>Galiana</w:t>
      </w:r>
      <w:proofErr w:type="spellEnd"/>
      <w:r w:rsidRPr="008921F5">
        <w:t xml:space="preserve">, J. and </w:t>
      </w:r>
      <w:proofErr w:type="spellStart"/>
      <w:r w:rsidRPr="008921F5">
        <w:t>Rocafort</w:t>
      </w:r>
      <w:proofErr w:type="spellEnd"/>
      <w:r w:rsidRPr="008921F5">
        <w:t xml:space="preserve">, A. (2016). Sustainability Commitment, New Competitors’ Presence, and Hotel Performance: The Hotel Industry in Barcelona. </w:t>
      </w:r>
      <w:r w:rsidRPr="008921F5">
        <w:rPr>
          <w:i/>
          <w:iCs/>
        </w:rPr>
        <w:t>Sustainability</w:t>
      </w:r>
      <w:r w:rsidRPr="008921F5">
        <w:t xml:space="preserve">, 8(8), p.755. </w:t>
      </w:r>
      <w:proofErr w:type="spellStart"/>
      <w:r w:rsidRPr="008921F5">
        <w:t>doi:https</w:t>
      </w:r>
      <w:proofErr w:type="spellEnd"/>
      <w:r w:rsidRPr="008921F5">
        <w:t>://doi.org/10.3390/su8080755.</w:t>
      </w:r>
    </w:p>
    <w:p w14:paraId="6647ECE5" w14:textId="77777777" w:rsidR="008921F5" w:rsidRPr="008921F5" w:rsidRDefault="008921F5" w:rsidP="008921F5">
      <w:pPr>
        <w:pStyle w:val="NormalWeb"/>
        <w:spacing w:before="0" w:beforeAutospacing="0" w:after="240" w:afterAutospacing="0" w:line="360" w:lineRule="auto"/>
        <w:jc w:val="both"/>
      </w:pPr>
      <w:r w:rsidRPr="008921F5">
        <w:lastRenderedPageBreak/>
        <w:t xml:space="preserve">Bajaria, H.J. (2017). Total quality management and statistical thinking. </w:t>
      </w:r>
      <w:r w:rsidRPr="008921F5">
        <w:rPr>
          <w:i/>
          <w:iCs/>
        </w:rPr>
        <w:t>Total Quality Management</w:t>
      </w:r>
      <w:r w:rsidRPr="008921F5">
        <w:t xml:space="preserve">, 8(2-3), pp.1–4. </w:t>
      </w:r>
      <w:proofErr w:type="spellStart"/>
      <w:r w:rsidRPr="008921F5">
        <w:t>doi:https</w:t>
      </w:r>
      <w:proofErr w:type="spellEnd"/>
      <w:r w:rsidRPr="008921F5">
        <w:t>://doi.org/10.1080/0954412979631.</w:t>
      </w:r>
    </w:p>
    <w:p w14:paraId="7058035A" w14:textId="77777777" w:rsidR="008921F5" w:rsidRPr="008921F5" w:rsidRDefault="008921F5" w:rsidP="008921F5">
      <w:pPr>
        <w:pStyle w:val="NormalWeb"/>
        <w:spacing w:before="0" w:beforeAutospacing="0" w:after="240" w:afterAutospacing="0" w:line="360" w:lineRule="auto"/>
        <w:jc w:val="both"/>
      </w:pPr>
      <w:r w:rsidRPr="008921F5">
        <w:t xml:space="preserve">Ben-Amar, W., Chang, M. and </w:t>
      </w:r>
      <w:proofErr w:type="spellStart"/>
      <w:r w:rsidRPr="008921F5">
        <w:t>McIlkenny</w:t>
      </w:r>
      <w:proofErr w:type="spellEnd"/>
      <w:r w:rsidRPr="008921F5">
        <w:t xml:space="preserve">, P. (2015). Board Gender Diversity and Corporate Response to Sustainability Initiatives: Evidence from the Carbon Disclosure Project. </w:t>
      </w:r>
      <w:r w:rsidRPr="008921F5">
        <w:rPr>
          <w:i/>
          <w:iCs/>
        </w:rPr>
        <w:t>Journal of Business Ethics</w:t>
      </w:r>
      <w:r w:rsidRPr="008921F5">
        <w:t xml:space="preserve">, [online] 142(2), pp.369–383. </w:t>
      </w:r>
      <w:proofErr w:type="spellStart"/>
      <w:r w:rsidRPr="008921F5">
        <w:t>doi:https</w:t>
      </w:r>
      <w:proofErr w:type="spellEnd"/>
      <w:r w:rsidRPr="008921F5">
        <w:t>://doi.org/10.1007/s10551-015-2759-1.</w:t>
      </w:r>
    </w:p>
    <w:p w14:paraId="7B857EB1" w14:textId="77777777" w:rsidR="008921F5" w:rsidRPr="008921F5" w:rsidRDefault="008921F5" w:rsidP="008921F5">
      <w:pPr>
        <w:pStyle w:val="NormalWeb"/>
        <w:spacing w:before="0" w:beforeAutospacing="0" w:after="240" w:afterAutospacing="0" w:line="360" w:lineRule="auto"/>
        <w:jc w:val="both"/>
      </w:pPr>
      <w:r w:rsidRPr="008921F5">
        <w:t xml:space="preserve">Bhatnagar, J. (2007). Talent management strategy of employee engagement in Indian ITES employees: key to retention. </w:t>
      </w:r>
      <w:r w:rsidRPr="008921F5">
        <w:rPr>
          <w:i/>
          <w:iCs/>
        </w:rPr>
        <w:t>Employee Relations</w:t>
      </w:r>
      <w:r w:rsidRPr="008921F5">
        <w:t xml:space="preserve">, 29(6), pp.640–663. </w:t>
      </w:r>
      <w:proofErr w:type="spellStart"/>
      <w:r w:rsidRPr="008921F5">
        <w:t>doi:https</w:t>
      </w:r>
      <w:proofErr w:type="spellEnd"/>
      <w:r w:rsidRPr="008921F5">
        <w:t>://doi.org/10.1108/01425450710826122.</w:t>
      </w:r>
    </w:p>
    <w:p w14:paraId="4B5A34D3" w14:textId="77777777" w:rsidR="008921F5" w:rsidRPr="008921F5" w:rsidRDefault="008921F5" w:rsidP="008921F5">
      <w:pPr>
        <w:pStyle w:val="NormalWeb"/>
        <w:spacing w:before="0" w:beforeAutospacing="0" w:after="240" w:afterAutospacing="0" w:line="360" w:lineRule="auto"/>
        <w:jc w:val="both"/>
      </w:pPr>
      <w:proofErr w:type="spellStart"/>
      <w:r w:rsidRPr="008921F5">
        <w:t>Boaden</w:t>
      </w:r>
      <w:proofErr w:type="spellEnd"/>
      <w:r w:rsidRPr="008921F5">
        <w:t xml:space="preserve">, R.J. (1996). Is total quality management really unique? </w:t>
      </w:r>
      <w:r w:rsidRPr="008921F5">
        <w:rPr>
          <w:i/>
          <w:iCs/>
        </w:rPr>
        <w:t>Total Quality Management</w:t>
      </w:r>
      <w:r w:rsidRPr="008921F5">
        <w:t xml:space="preserve">, 7(5), pp.553–570. </w:t>
      </w:r>
      <w:proofErr w:type="spellStart"/>
      <w:r w:rsidRPr="008921F5">
        <w:t>doi:https</w:t>
      </w:r>
      <w:proofErr w:type="spellEnd"/>
      <w:r w:rsidRPr="008921F5">
        <w:t>://doi.org/10.1080/09544129610649.</w:t>
      </w:r>
    </w:p>
    <w:p w14:paraId="5EA96B7A" w14:textId="77777777" w:rsidR="008921F5" w:rsidRPr="008921F5" w:rsidRDefault="008921F5" w:rsidP="008921F5">
      <w:pPr>
        <w:pStyle w:val="NormalWeb"/>
        <w:spacing w:before="0" w:beforeAutospacing="0" w:after="240" w:afterAutospacing="0" w:line="360" w:lineRule="auto"/>
        <w:jc w:val="both"/>
      </w:pPr>
      <w:r w:rsidRPr="008921F5">
        <w:t xml:space="preserve">Bulent Ozturk, A. and </w:t>
      </w:r>
      <w:proofErr w:type="spellStart"/>
      <w:r w:rsidRPr="008921F5">
        <w:t>Hancer</w:t>
      </w:r>
      <w:proofErr w:type="spellEnd"/>
      <w:r w:rsidRPr="008921F5">
        <w:t xml:space="preserve">, M. (2014). Hotel and IT decision-maker characteristics and information technology adoption relationship in the hotel industry. </w:t>
      </w:r>
      <w:r w:rsidRPr="008921F5">
        <w:rPr>
          <w:i/>
          <w:iCs/>
        </w:rPr>
        <w:t>Journal of Hospitality and Tourism Technology</w:t>
      </w:r>
      <w:r w:rsidRPr="008921F5">
        <w:t xml:space="preserve">, 5(2), pp.194–206. </w:t>
      </w:r>
      <w:proofErr w:type="spellStart"/>
      <w:r w:rsidRPr="008921F5">
        <w:t>doi:https</w:t>
      </w:r>
      <w:proofErr w:type="spellEnd"/>
      <w:r w:rsidRPr="008921F5">
        <w:t>://doi.org/10.1108/jhtt-12-2013-0038.</w:t>
      </w:r>
    </w:p>
    <w:p w14:paraId="248D0595" w14:textId="77777777" w:rsidR="008921F5" w:rsidRPr="008921F5" w:rsidRDefault="008921F5" w:rsidP="008921F5">
      <w:pPr>
        <w:pStyle w:val="NormalWeb"/>
        <w:spacing w:before="0" w:beforeAutospacing="0" w:after="240" w:afterAutospacing="0" w:line="360" w:lineRule="auto"/>
        <w:jc w:val="both"/>
      </w:pPr>
      <w:r w:rsidRPr="008921F5">
        <w:t xml:space="preserve">Business Strategy Hub (2020). </w:t>
      </w:r>
      <w:r w:rsidRPr="008921F5">
        <w:rPr>
          <w:i/>
          <w:iCs/>
        </w:rPr>
        <w:t>Marriott SWOT Analysis</w:t>
      </w:r>
      <w:r w:rsidRPr="008921F5">
        <w:t>. [online] Business Strategy Hub.com. Available at: https://bstrategyhub.com/marriot-swot-analysis/ [Accessed 30 May 2023].</w:t>
      </w:r>
    </w:p>
    <w:p w14:paraId="511BEBEF" w14:textId="77777777" w:rsidR="008921F5" w:rsidRPr="008921F5" w:rsidRDefault="008921F5" w:rsidP="008921F5">
      <w:pPr>
        <w:pStyle w:val="NormalWeb"/>
        <w:spacing w:before="0" w:beforeAutospacing="0" w:after="240" w:afterAutospacing="0" w:line="360" w:lineRule="auto"/>
        <w:jc w:val="both"/>
      </w:pPr>
      <w:r w:rsidRPr="008921F5">
        <w:t xml:space="preserve">Butler, A., Hoffman, P., Smibert, P., </w:t>
      </w:r>
      <w:proofErr w:type="spellStart"/>
      <w:r w:rsidRPr="008921F5">
        <w:t>Papalexi</w:t>
      </w:r>
      <w:proofErr w:type="spellEnd"/>
      <w:r w:rsidRPr="008921F5">
        <w:t xml:space="preserve">, E. and </w:t>
      </w:r>
      <w:proofErr w:type="spellStart"/>
      <w:r w:rsidRPr="008921F5">
        <w:t>Satija</w:t>
      </w:r>
      <w:proofErr w:type="spellEnd"/>
      <w:r w:rsidRPr="008921F5">
        <w:t xml:space="preserve">, R. (2018). Integrating single-cell transcriptomic data across different conditions, technologies, and species. </w:t>
      </w:r>
      <w:r w:rsidRPr="008921F5">
        <w:rPr>
          <w:i/>
          <w:iCs/>
        </w:rPr>
        <w:t>Nature Biotechnology</w:t>
      </w:r>
      <w:r w:rsidRPr="008921F5">
        <w:t xml:space="preserve">, [online] 36(5), pp.411–420. </w:t>
      </w:r>
      <w:proofErr w:type="spellStart"/>
      <w:r w:rsidRPr="008921F5">
        <w:t>doi:https</w:t>
      </w:r>
      <w:proofErr w:type="spellEnd"/>
      <w:r w:rsidRPr="008921F5">
        <w:t>://doi.org/10.1038/nbt.4096.</w:t>
      </w:r>
    </w:p>
    <w:p w14:paraId="3737229D" w14:textId="77777777" w:rsidR="008921F5" w:rsidRPr="008921F5" w:rsidRDefault="008921F5" w:rsidP="008921F5">
      <w:pPr>
        <w:pStyle w:val="NormalWeb"/>
        <w:spacing w:before="0" w:beforeAutospacing="0" w:after="240" w:afterAutospacing="0" w:line="360" w:lineRule="auto"/>
        <w:jc w:val="both"/>
      </w:pPr>
      <w:r w:rsidRPr="008921F5">
        <w:t xml:space="preserve">Capobianco, N., Basile, V., </w:t>
      </w:r>
      <w:proofErr w:type="spellStart"/>
      <w:r w:rsidRPr="008921F5">
        <w:t>Loia</w:t>
      </w:r>
      <w:proofErr w:type="spellEnd"/>
      <w:r w:rsidRPr="008921F5">
        <w:t xml:space="preserve">, F. and </w:t>
      </w:r>
      <w:proofErr w:type="spellStart"/>
      <w:r w:rsidRPr="008921F5">
        <w:t>Vona</w:t>
      </w:r>
      <w:proofErr w:type="spellEnd"/>
      <w:r w:rsidRPr="008921F5">
        <w:t xml:space="preserve">, R. (2021). Toward a Sustainable Decommissioning of Offshore Platforms in the Oil and Gas Industry: A PESTLE Analysis. </w:t>
      </w:r>
      <w:r w:rsidRPr="008921F5">
        <w:rPr>
          <w:i/>
          <w:iCs/>
        </w:rPr>
        <w:t>Sustainability</w:t>
      </w:r>
      <w:r w:rsidRPr="008921F5">
        <w:t>, [online] 13(11), p.6266. Available at: https://www.mdpi.com/2071-1050/13/11/6266.</w:t>
      </w:r>
    </w:p>
    <w:p w14:paraId="5937C55D" w14:textId="77777777" w:rsidR="008921F5" w:rsidRPr="008921F5" w:rsidRDefault="008921F5" w:rsidP="008921F5">
      <w:pPr>
        <w:pStyle w:val="NormalWeb"/>
        <w:spacing w:before="0" w:beforeAutospacing="0" w:after="240" w:afterAutospacing="0" w:line="360" w:lineRule="auto"/>
        <w:jc w:val="both"/>
      </w:pPr>
      <w:r w:rsidRPr="008921F5">
        <w:t xml:space="preserve">Chesbrough, H. (2007). Business model innovation: it’s not just about technology anymore. </w:t>
      </w:r>
      <w:r w:rsidRPr="008921F5">
        <w:rPr>
          <w:i/>
          <w:iCs/>
        </w:rPr>
        <w:t>Strategy &amp; Leadership</w:t>
      </w:r>
      <w:r w:rsidRPr="008921F5">
        <w:t xml:space="preserve">, 35(6), pp.12–17. </w:t>
      </w:r>
      <w:proofErr w:type="spellStart"/>
      <w:r w:rsidRPr="008921F5">
        <w:t>doi:https</w:t>
      </w:r>
      <w:proofErr w:type="spellEnd"/>
      <w:r w:rsidRPr="008921F5">
        <w:t>://doi.org/10.1108/10878570710833714.</w:t>
      </w:r>
    </w:p>
    <w:p w14:paraId="4B9B62F1" w14:textId="77777777" w:rsidR="008921F5" w:rsidRPr="008921F5" w:rsidRDefault="008921F5" w:rsidP="008921F5">
      <w:pPr>
        <w:pStyle w:val="NormalWeb"/>
        <w:spacing w:before="0" w:beforeAutospacing="0" w:after="240" w:afterAutospacing="0" w:line="360" w:lineRule="auto"/>
        <w:jc w:val="both"/>
      </w:pPr>
      <w:r w:rsidRPr="008921F5">
        <w:t xml:space="preserve">Chesbrough, H. and Rosenbloom, R. (2002). The role of the business model in capturing value from innovation: evidence from Xerox Corporation’s technology spin-off companies. </w:t>
      </w:r>
      <w:r w:rsidRPr="008921F5">
        <w:rPr>
          <w:i/>
          <w:iCs/>
        </w:rPr>
        <w:t>Industrial and Corporate Change</w:t>
      </w:r>
      <w:r w:rsidRPr="008921F5">
        <w:t xml:space="preserve">, 11(3), pp.529–555. </w:t>
      </w:r>
      <w:proofErr w:type="spellStart"/>
      <w:r w:rsidRPr="008921F5">
        <w:t>doi:https</w:t>
      </w:r>
      <w:proofErr w:type="spellEnd"/>
      <w:r w:rsidRPr="008921F5">
        <w:t>://doi.org/10.1093/icc/11.3.529.</w:t>
      </w:r>
    </w:p>
    <w:p w14:paraId="232F8F72" w14:textId="77777777" w:rsidR="008921F5" w:rsidRPr="008921F5" w:rsidRDefault="008921F5" w:rsidP="008921F5">
      <w:pPr>
        <w:pStyle w:val="NormalWeb"/>
        <w:spacing w:before="0" w:beforeAutospacing="0" w:after="240" w:afterAutospacing="0" w:line="360" w:lineRule="auto"/>
        <w:jc w:val="both"/>
      </w:pPr>
      <w:r w:rsidRPr="008921F5">
        <w:lastRenderedPageBreak/>
        <w:t xml:space="preserve">Christopher, M. and </w:t>
      </w:r>
      <w:proofErr w:type="spellStart"/>
      <w:r w:rsidRPr="008921F5">
        <w:t>Jüttner</w:t>
      </w:r>
      <w:proofErr w:type="spellEnd"/>
      <w:r w:rsidRPr="008921F5">
        <w:t xml:space="preserve">, U. (2000). Developing strategic partnerships in the supply chain: a practitioner perspective. </w:t>
      </w:r>
      <w:r w:rsidRPr="008921F5">
        <w:rPr>
          <w:i/>
          <w:iCs/>
        </w:rPr>
        <w:t>European Journal of Purchasing &amp; Supply Management</w:t>
      </w:r>
      <w:r w:rsidRPr="008921F5">
        <w:t xml:space="preserve">, 6(2), pp.117–127. </w:t>
      </w:r>
      <w:proofErr w:type="spellStart"/>
      <w:r w:rsidRPr="008921F5">
        <w:t>doi:https</w:t>
      </w:r>
      <w:proofErr w:type="spellEnd"/>
      <w:r w:rsidRPr="008921F5">
        <w:t>://doi.org/10.1016/s0969-7012(99)00038-6.</w:t>
      </w:r>
    </w:p>
    <w:p w14:paraId="729EBE5C" w14:textId="77777777" w:rsidR="008921F5" w:rsidRPr="008921F5" w:rsidRDefault="008921F5" w:rsidP="008921F5">
      <w:pPr>
        <w:pStyle w:val="NormalWeb"/>
        <w:spacing w:before="0" w:beforeAutospacing="0" w:after="240" w:afterAutospacing="0" w:line="360" w:lineRule="auto"/>
        <w:jc w:val="both"/>
      </w:pPr>
      <w:r w:rsidRPr="008921F5">
        <w:t xml:space="preserve">Chu, R.K.S. and Choi, T. (2000). An importance-performance analysis of hotel selection factors in the Hong Kong hotel industry: a comparison of business and leisure travellers. </w:t>
      </w:r>
      <w:r w:rsidRPr="008921F5">
        <w:rPr>
          <w:i/>
          <w:iCs/>
        </w:rPr>
        <w:t>Tourism Management</w:t>
      </w:r>
      <w:r w:rsidRPr="008921F5">
        <w:t xml:space="preserve">, 21(4), pp.363–377. </w:t>
      </w:r>
      <w:proofErr w:type="spellStart"/>
      <w:r w:rsidRPr="008921F5">
        <w:t>doi:https</w:t>
      </w:r>
      <w:proofErr w:type="spellEnd"/>
      <w:r w:rsidRPr="008921F5">
        <w:t>://doi.org/10.1016/s0261-5177(99)00070-9.</w:t>
      </w:r>
    </w:p>
    <w:p w14:paraId="4EF9C73B" w14:textId="77777777" w:rsidR="008921F5" w:rsidRPr="008921F5" w:rsidRDefault="008921F5" w:rsidP="008921F5">
      <w:pPr>
        <w:pStyle w:val="NormalWeb"/>
        <w:spacing w:before="0" w:beforeAutospacing="0" w:after="240" w:afterAutospacing="0" w:line="360" w:lineRule="auto"/>
        <w:jc w:val="both"/>
      </w:pPr>
      <w:r w:rsidRPr="008921F5">
        <w:t xml:space="preserve">Costantini, V., </w:t>
      </w:r>
      <w:proofErr w:type="spellStart"/>
      <w:r w:rsidRPr="008921F5">
        <w:t>Crespi</w:t>
      </w:r>
      <w:proofErr w:type="spellEnd"/>
      <w:r w:rsidRPr="008921F5">
        <w:t xml:space="preserve">, F. and Palma, A. (2017). Characterizing the policy mix and its impact on eco-innovation: A patent analysis of energy-efficient technologies. </w:t>
      </w:r>
      <w:r w:rsidRPr="008921F5">
        <w:rPr>
          <w:i/>
          <w:iCs/>
        </w:rPr>
        <w:t>Research Policy</w:t>
      </w:r>
      <w:r w:rsidRPr="008921F5">
        <w:t xml:space="preserve">, 46(4), pp.799–819. </w:t>
      </w:r>
      <w:proofErr w:type="spellStart"/>
      <w:r w:rsidRPr="008921F5">
        <w:t>doi:https</w:t>
      </w:r>
      <w:proofErr w:type="spellEnd"/>
      <w:r w:rsidRPr="008921F5">
        <w:t>://doi.org/10.1016/j.respol.2017.02.004.</w:t>
      </w:r>
    </w:p>
    <w:p w14:paraId="5F5D0D5B" w14:textId="77777777" w:rsidR="008921F5" w:rsidRPr="008921F5" w:rsidRDefault="008921F5" w:rsidP="008921F5">
      <w:pPr>
        <w:pStyle w:val="NormalWeb"/>
        <w:spacing w:before="0" w:beforeAutospacing="0" w:after="240" w:afterAutospacing="0" w:line="360" w:lineRule="auto"/>
        <w:jc w:val="both"/>
      </w:pPr>
      <w:r w:rsidRPr="008921F5">
        <w:t xml:space="preserve">Dasgupta, M. (2018). Driving innovation through strategic alliances: a framework. </w:t>
      </w:r>
      <w:r w:rsidRPr="008921F5">
        <w:rPr>
          <w:i/>
          <w:iCs/>
        </w:rPr>
        <w:t>International Journal of Strategic Business Alliances</w:t>
      </w:r>
      <w:r w:rsidRPr="008921F5">
        <w:t xml:space="preserve">, 6(3), p.130. </w:t>
      </w:r>
      <w:proofErr w:type="spellStart"/>
      <w:r w:rsidRPr="008921F5">
        <w:t>doi:https</w:t>
      </w:r>
      <w:proofErr w:type="spellEnd"/>
      <w:r w:rsidRPr="008921F5">
        <w:t>://doi.org/10.1504/ijsba.2018.10015610.</w:t>
      </w:r>
    </w:p>
    <w:p w14:paraId="0FD63D9E" w14:textId="77777777" w:rsidR="008921F5" w:rsidRPr="008921F5" w:rsidRDefault="008921F5" w:rsidP="008921F5">
      <w:pPr>
        <w:pStyle w:val="NormalWeb"/>
        <w:spacing w:before="0" w:beforeAutospacing="0" w:after="240" w:afterAutospacing="0" w:line="360" w:lineRule="auto"/>
        <w:jc w:val="both"/>
      </w:pPr>
      <w:proofErr w:type="spellStart"/>
      <w:r w:rsidRPr="008921F5">
        <w:t>Deery</w:t>
      </w:r>
      <w:proofErr w:type="spellEnd"/>
      <w:r w:rsidRPr="008921F5">
        <w:t xml:space="preserve">, M. and Jago, L. (2015). Revisiting Talent management, work-life Balance and Retention Strategies. </w:t>
      </w:r>
      <w:r w:rsidRPr="008921F5">
        <w:rPr>
          <w:i/>
          <w:iCs/>
        </w:rPr>
        <w:t>International Journal of Contemporary Hospitality Management</w:t>
      </w:r>
      <w:r w:rsidRPr="008921F5">
        <w:t xml:space="preserve">, 27(3), pp.453–472. </w:t>
      </w:r>
      <w:proofErr w:type="spellStart"/>
      <w:r w:rsidRPr="008921F5">
        <w:t>doi:https</w:t>
      </w:r>
      <w:proofErr w:type="spellEnd"/>
      <w:r w:rsidRPr="008921F5">
        <w:t>://doi.org/10.1108/ijchm-12-2013-0538.</w:t>
      </w:r>
    </w:p>
    <w:p w14:paraId="29069CE8" w14:textId="77777777" w:rsidR="008921F5" w:rsidRPr="008921F5" w:rsidRDefault="008921F5" w:rsidP="008921F5">
      <w:pPr>
        <w:pStyle w:val="NormalWeb"/>
        <w:spacing w:before="0" w:beforeAutospacing="0" w:after="240" w:afterAutospacing="0" w:line="360" w:lineRule="auto"/>
        <w:jc w:val="both"/>
      </w:pPr>
      <w:r w:rsidRPr="008921F5">
        <w:t xml:space="preserve">Farooq, U. (2019). </w:t>
      </w:r>
      <w:r w:rsidRPr="008921F5">
        <w:rPr>
          <w:i/>
          <w:iCs/>
        </w:rPr>
        <w:t>PESTLE Analysis of the Hotel Industry</w:t>
      </w:r>
      <w:r w:rsidRPr="008921F5">
        <w:t>. [online] Marketingtutor.net. Available at: https://www.marketingtutor.net/pestle-analysis-of-the-hotel-industry/ [Accessed 30 May 2023].</w:t>
      </w:r>
    </w:p>
    <w:p w14:paraId="7DBE4732" w14:textId="77777777" w:rsidR="008921F5" w:rsidRPr="008921F5" w:rsidRDefault="008921F5" w:rsidP="008921F5">
      <w:pPr>
        <w:pStyle w:val="NormalWeb"/>
        <w:spacing w:before="0" w:beforeAutospacing="0" w:after="240" w:afterAutospacing="0" w:line="360" w:lineRule="auto"/>
        <w:jc w:val="both"/>
      </w:pPr>
      <w:r w:rsidRPr="008921F5">
        <w:t xml:space="preserve">Fern Fort University. (2020). </w:t>
      </w:r>
      <w:r w:rsidRPr="008921F5">
        <w:rPr>
          <w:i/>
          <w:iCs/>
        </w:rPr>
        <w:t>Marriott International, Inc. PESTEL / PEST &amp; Environment Analysis[Strategy]</w:t>
      </w:r>
      <w:r w:rsidRPr="008921F5">
        <w:t>. [online] Available at: http://fernfortuniversity.com/term-papers/pestel/nyse4/2964-marriott-international--inc-.php [Accessed 30 May 2023].</w:t>
      </w:r>
    </w:p>
    <w:p w14:paraId="07BE3DFB" w14:textId="77777777" w:rsidR="008921F5" w:rsidRPr="008921F5" w:rsidRDefault="008921F5" w:rsidP="008921F5">
      <w:pPr>
        <w:pStyle w:val="NormalWeb"/>
        <w:spacing w:before="0" w:beforeAutospacing="0" w:after="240" w:afterAutospacing="0" w:line="360" w:lineRule="auto"/>
        <w:jc w:val="both"/>
      </w:pPr>
      <w:r w:rsidRPr="008921F5">
        <w:t xml:space="preserve">Ferreira, N.R. (2022). Untangling the Inefficiency of Hotel Industry: The Portuguese Teixeira Duarte Hotel Chain Analysis. </w:t>
      </w:r>
      <w:r w:rsidRPr="008921F5">
        <w:rPr>
          <w:i/>
          <w:iCs/>
        </w:rPr>
        <w:t>Archives of Business Research</w:t>
      </w:r>
      <w:r w:rsidRPr="008921F5">
        <w:t xml:space="preserve">, 10(8), pp.133–140. </w:t>
      </w:r>
      <w:proofErr w:type="spellStart"/>
      <w:r w:rsidRPr="008921F5">
        <w:t>doi:https</w:t>
      </w:r>
      <w:proofErr w:type="spellEnd"/>
      <w:r w:rsidRPr="008921F5">
        <w:t>://doi.org/10.14738/abr.108.12916.</w:t>
      </w:r>
    </w:p>
    <w:p w14:paraId="285C808E" w14:textId="77777777" w:rsidR="008921F5" w:rsidRPr="008921F5" w:rsidRDefault="008921F5" w:rsidP="008921F5">
      <w:pPr>
        <w:pStyle w:val="NormalWeb"/>
        <w:spacing w:before="0" w:beforeAutospacing="0" w:after="240" w:afterAutospacing="0" w:line="360" w:lineRule="auto"/>
        <w:jc w:val="both"/>
      </w:pPr>
      <w:proofErr w:type="spellStart"/>
      <w:r w:rsidRPr="008921F5">
        <w:t>Foroudi</w:t>
      </w:r>
      <w:proofErr w:type="spellEnd"/>
      <w:r w:rsidRPr="008921F5">
        <w:t xml:space="preserve">, P. (2019). Influence of brand signature, brand awareness, brand attitude, brand reputation on hotel industry’s brand performance. </w:t>
      </w:r>
      <w:r w:rsidRPr="008921F5">
        <w:rPr>
          <w:i/>
          <w:iCs/>
        </w:rPr>
        <w:t>International Journal of Hospitality Management</w:t>
      </w:r>
      <w:r w:rsidRPr="008921F5">
        <w:t xml:space="preserve">, 76(A), pp.271–285. </w:t>
      </w:r>
      <w:proofErr w:type="spellStart"/>
      <w:r w:rsidRPr="008921F5">
        <w:t>doi:https</w:t>
      </w:r>
      <w:proofErr w:type="spellEnd"/>
      <w:r w:rsidRPr="008921F5">
        <w:t>://doi.org/10.1016/j.ijhm.2018.05.016.</w:t>
      </w:r>
    </w:p>
    <w:p w14:paraId="7FBC8E2A" w14:textId="77777777" w:rsidR="008921F5" w:rsidRPr="008921F5" w:rsidRDefault="008921F5" w:rsidP="008921F5">
      <w:pPr>
        <w:pStyle w:val="NormalWeb"/>
        <w:spacing w:before="0" w:beforeAutospacing="0" w:after="240" w:afterAutospacing="0" w:line="360" w:lineRule="auto"/>
        <w:jc w:val="both"/>
      </w:pPr>
      <w:r w:rsidRPr="008921F5">
        <w:lastRenderedPageBreak/>
        <w:t xml:space="preserve">Fox, J.T. (2021). </w:t>
      </w:r>
      <w:r w:rsidRPr="008921F5">
        <w:rPr>
          <w:i/>
          <w:iCs/>
        </w:rPr>
        <w:t>Marriott announces new environmental initiatives</w:t>
      </w:r>
      <w:r w:rsidRPr="008921F5">
        <w:t>. [online] Hotel Management. Available at: https://www.hotelmanagement.net/operate/marriott-announces-new-environmental-initiatives [Accessed 30 May 2023].</w:t>
      </w:r>
    </w:p>
    <w:p w14:paraId="7FA6E581" w14:textId="77777777" w:rsidR="008921F5" w:rsidRPr="008921F5" w:rsidRDefault="008921F5" w:rsidP="008921F5">
      <w:pPr>
        <w:pStyle w:val="NormalWeb"/>
        <w:spacing w:before="0" w:beforeAutospacing="0" w:after="240" w:afterAutospacing="0" w:line="360" w:lineRule="auto"/>
        <w:jc w:val="both"/>
      </w:pPr>
      <w:proofErr w:type="spellStart"/>
      <w:r w:rsidRPr="008921F5">
        <w:t>Gebert</w:t>
      </w:r>
      <w:proofErr w:type="spellEnd"/>
      <w:r w:rsidRPr="008921F5">
        <w:t xml:space="preserve">, H., </w:t>
      </w:r>
      <w:proofErr w:type="spellStart"/>
      <w:r w:rsidRPr="008921F5">
        <w:t>Geib</w:t>
      </w:r>
      <w:proofErr w:type="spellEnd"/>
      <w:r w:rsidRPr="008921F5">
        <w:t xml:space="preserve">, M., Kolbe, L. and Brenner, W. (2013). Knowledge‐enabled customer relationship management: integrating customer relationship management and knowledge management concepts[1]. </w:t>
      </w:r>
      <w:r w:rsidRPr="008921F5">
        <w:rPr>
          <w:i/>
          <w:iCs/>
        </w:rPr>
        <w:t>Journal of Knowledge Management</w:t>
      </w:r>
      <w:r w:rsidRPr="008921F5">
        <w:t xml:space="preserve">, 7(5), pp.107–123. </w:t>
      </w:r>
      <w:proofErr w:type="spellStart"/>
      <w:r w:rsidRPr="008921F5">
        <w:t>doi:https</w:t>
      </w:r>
      <w:proofErr w:type="spellEnd"/>
      <w:r w:rsidRPr="008921F5">
        <w:t>://doi.org/10.1108/13673270310505421.</w:t>
      </w:r>
    </w:p>
    <w:p w14:paraId="40BF76A1" w14:textId="77777777" w:rsidR="008921F5" w:rsidRPr="008921F5" w:rsidRDefault="008921F5" w:rsidP="008921F5">
      <w:pPr>
        <w:pStyle w:val="NormalWeb"/>
        <w:spacing w:before="0" w:beforeAutospacing="0" w:after="240" w:afterAutospacing="0" w:line="360" w:lineRule="auto"/>
        <w:jc w:val="both"/>
      </w:pPr>
      <w:r w:rsidRPr="008921F5">
        <w:t xml:space="preserve">Gibson, A. (2022). </w:t>
      </w:r>
      <w:r w:rsidRPr="008921F5">
        <w:rPr>
          <w:i/>
          <w:iCs/>
        </w:rPr>
        <w:t>Marriott SWOT Analysis 2022: A Detailed Report! | SWOT Hub</w:t>
      </w:r>
      <w:r w:rsidRPr="008921F5">
        <w:t>. [online] swothub.com. Available at: https://swothub.com/marriott-swot-analysis/ [Accessed 30 May 2023].</w:t>
      </w:r>
    </w:p>
    <w:p w14:paraId="0C36E691" w14:textId="77777777" w:rsidR="008921F5" w:rsidRPr="008921F5" w:rsidRDefault="008921F5" w:rsidP="008921F5">
      <w:pPr>
        <w:pStyle w:val="NormalWeb"/>
        <w:spacing w:before="0" w:beforeAutospacing="0" w:after="240" w:afterAutospacing="0" w:line="360" w:lineRule="auto"/>
        <w:jc w:val="both"/>
      </w:pPr>
      <w:r w:rsidRPr="008921F5">
        <w:t xml:space="preserve">Global data (2021). </w:t>
      </w:r>
      <w:r w:rsidRPr="008921F5">
        <w:rPr>
          <w:i/>
          <w:iCs/>
        </w:rPr>
        <w:t>Marriott International Inc - Digital Transformation Strategies</w:t>
      </w:r>
      <w:r w:rsidRPr="008921F5">
        <w:t>. [online] Market Research Reports &amp; Consulting | GlobalData UK Ltd. Available at: https://www.globaldata.com/store/report/marriott-international-enterprise-tech-analysis/ [Accessed 30 May 2023].</w:t>
      </w:r>
    </w:p>
    <w:p w14:paraId="3138079E" w14:textId="77777777" w:rsidR="008921F5" w:rsidRPr="008921F5" w:rsidRDefault="008921F5" w:rsidP="008921F5">
      <w:pPr>
        <w:pStyle w:val="NormalWeb"/>
        <w:spacing w:before="0" w:beforeAutospacing="0" w:after="240" w:afterAutospacing="0" w:line="360" w:lineRule="auto"/>
        <w:jc w:val="both"/>
      </w:pPr>
      <w:r w:rsidRPr="008921F5">
        <w:t xml:space="preserve">Go Green Travel Green. (2013). </w:t>
      </w:r>
      <w:r w:rsidRPr="008921F5">
        <w:rPr>
          <w:i/>
          <w:iCs/>
        </w:rPr>
        <w:t>Marriott Hotels Make the Commitment to Go Green</w:t>
      </w:r>
      <w:r w:rsidRPr="008921F5">
        <w:t>. [online] Available at: https://gogreentravelgreen.com/marriott-hotels-make-the-commitment-to-go-green/ [Accessed 30 May 2023].</w:t>
      </w:r>
    </w:p>
    <w:p w14:paraId="4D89020D" w14:textId="77777777" w:rsidR="008921F5" w:rsidRPr="008921F5" w:rsidRDefault="008921F5" w:rsidP="008921F5">
      <w:pPr>
        <w:pStyle w:val="NormalWeb"/>
        <w:spacing w:before="0" w:beforeAutospacing="0" w:after="240" w:afterAutospacing="0" w:line="360" w:lineRule="auto"/>
        <w:jc w:val="both"/>
      </w:pPr>
      <w:proofErr w:type="spellStart"/>
      <w:r w:rsidRPr="008921F5">
        <w:t>Gowrea</w:t>
      </w:r>
      <w:proofErr w:type="spellEnd"/>
      <w:r w:rsidRPr="008921F5">
        <w:t xml:space="preserve">, V. (2018). </w:t>
      </w:r>
      <w:r w:rsidRPr="008921F5">
        <w:rPr>
          <w:i/>
          <w:iCs/>
        </w:rPr>
        <w:t>SWOT analysis of Marriott International</w:t>
      </w:r>
      <w:r w:rsidRPr="008921F5">
        <w:t xml:space="preserve">. [online] </w:t>
      </w:r>
      <w:proofErr w:type="spellStart"/>
      <w:r w:rsidRPr="008921F5">
        <w:t>howandwhat</w:t>
      </w:r>
      <w:proofErr w:type="spellEnd"/>
      <w:r w:rsidRPr="008921F5">
        <w:t>. Available at: https://www.howandwhat.net/swot-analysis-marriott-international-marriott-swot-analysis/ [Accessed 30 May 2023].</w:t>
      </w:r>
    </w:p>
    <w:p w14:paraId="1C209BC5" w14:textId="77777777" w:rsidR="008921F5" w:rsidRPr="008921F5" w:rsidRDefault="008921F5" w:rsidP="008921F5">
      <w:pPr>
        <w:pStyle w:val="NormalWeb"/>
        <w:spacing w:before="0" w:beforeAutospacing="0" w:after="240" w:afterAutospacing="0" w:line="360" w:lineRule="auto"/>
        <w:jc w:val="both"/>
      </w:pPr>
      <w:r w:rsidRPr="008921F5">
        <w:t xml:space="preserve">Hospitality ON. (2022). </w:t>
      </w:r>
      <w:r w:rsidRPr="008921F5">
        <w:rPr>
          <w:i/>
          <w:iCs/>
        </w:rPr>
        <w:t>Marriott International takes another step towards contactless technology</w:t>
      </w:r>
      <w:r w:rsidRPr="008921F5">
        <w:t>. [online] Available at: https://hospitality-on.com/en/concept/marriott-international-takes-another-step-towards-contactless-technology [Accessed 30 May 2023].</w:t>
      </w:r>
    </w:p>
    <w:p w14:paraId="2A048F63" w14:textId="77777777" w:rsidR="008921F5" w:rsidRPr="008921F5" w:rsidRDefault="008921F5" w:rsidP="008921F5">
      <w:pPr>
        <w:pStyle w:val="NormalWeb"/>
        <w:spacing w:before="0" w:beforeAutospacing="0" w:after="240" w:afterAutospacing="0" w:line="360" w:lineRule="auto"/>
        <w:jc w:val="both"/>
      </w:pPr>
      <w:r w:rsidRPr="008921F5">
        <w:t xml:space="preserve">Joshi, K.D., Chi, L., Datta, A. and Han, S. (2010). Changing the Competitive Landscape: Continuous Innovation Through IT-Enabled Knowledge Capabilities. </w:t>
      </w:r>
      <w:r w:rsidRPr="008921F5">
        <w:rPr>
          <w:i/>
          <w:iCs/>
        </w:rPr>
        <w:t>Information Systems Research</w:t>
      </w:r>
      <w:r w:rsidRPr="008921F5">
        <w:t xml:space="preserve">, 21(3), pp.472–495. </w:t>
      </w:r>
      <w:proofErr w:type="spellStart"/>
      <w:r w:rsidRPr="008921F5">
        <w:t>doi:https</w:t>
      </w:r>
      <w:proofErr w:type="spellEnd"/>
      <w:r w:rsidRPr="008921F5">
        <w:t>://doi.org/10.1287/isre.1100.0298.</w:t>
      </w:r>
    </w:p>
    <w:p w14:paraId="0BFD92FF" w14:textId="77777777" w:rsidR="008921F5" w:rsidRPr="008921F5" w:rsidRDefault="008921F5" w:rsidP="008921F5">
      <w:pPr>
        <w:pStyle w:val="NormalWeb"/>
        <w:spacing w:before="0" w:beforeAutospacing="0" w:after="240" w:afterAutospacing="0" w:line="360" w:lineRule="auto"/>
        <w:jc w:val="both"/>
      </w:pPr>
      <w:r w:rsidRPr="008921F5">
        <w:lastRenderedPageBreak/>
        <w:t xml:space="preserve">Junior, E.C.S.S. (2018). Brand portfolio strategy and brand architecture: A comparative study. </w:t>
      </w:r>
      <w:r w:rsidRPr="008921F5">
        <w:rPr>
          <w:i/>
          <w:iCs/>
        </w:rPr>
        <w:t>Cogent Business &amp; Management</w:t>
      </w:r>
      <w:r w:rsidRPr="008921F5">
        <w:t xml:space="preserve">, [online] 5(1), pp.1–25. </w:t>
      </w:r>
      <w:proofErr w:type="spellStart"/>
      <w:r w:rsidRPr="008921F5">
        <w:t>doi:https</w:t>
      </w:r>
      <w:proofErr w:type="spellEnd"/>
      <w:r w:rsidRPr="008921F5">
        <w:t>://doi.org/10.1080/23311975.2018.1483465.</w:t>
      </w:r>
    </w:p>
    <w:p w14:paraId="19FD05CC" w14:textId="77777777" w:rsidR="008921F5" w:rsidRPr="008921F5" w:rsidRDefault="008921F5" w:rsidP="008921F5">
      <w:pPr>
        <w:pStyle w:val="NormalWeb"/>
        <w:spacing w:before="0" w:beforeAutospacing="0" w:after="240" w:afterAutospacing="0" w:line="360" w:lineRule="auto"/>
        <w:jc w:val="both"/>
      </w:pPr>
      <w:proofErr w:type="spellStart"/>
      <w:r w:rsidRPr="008921F5">
        <w:t>Kapferer</w:t>
      </w:r>
      <w:proofErr w:type="spellEnd"/>
      <w:r w:rsidRPr="008921F5">
        <w:t xml:space="preserve">, J.-N. (2000). How the Internet impacts on brand management. </w:t>
      </w:r>
      <w:r w:rsidRPr="008921F5">
        <w:rPr>
          <w:i/>
          <w:iCs/>
        </w:rPr>
        <w:t>Journal of Brand Management</w:t>
      </w:r>
      <w:r w:rsidRPr="008921F5">
        <w:t xml:space="preserve">, 7(6), pp.389–391. </w:t>
      </w:r>
      <w:proofErr w:type="spellStart"/>
      <w:r w:rsidRPr="008921F5">
        <w:t>doi:https</w:t>
      </w:r>
      <w:proofErr w:type="spellEnd"/>
      <w:r w:rsidRPr="008921F5">
        <w:t>://doi.org/10.1057/bm.2000.30.</w:t>
      </w:r>
    </w:p>
    <w:p w14:paraId="1AD42FB0" w14:textId="77777777" w:rsidR="008921F5" w:rsidRPr="008921F5" w:rsidRDefault="008921F5" w:rsidP="008921F5">
      <w:pPr>
        <w:pStyle w:val="NormalWeb"/>
        <w:spacing w:before="0" w:beforeAutospacing="0" w:after="240" w:afterAutospacing="0" w:line="360" w:lineRule="auto"/>
        <w:jc w:val="both"/>
      </w:pPr>
      <w:proofErr w:type="spellStart"/>
      <w:r w:rsidRPr="008921F5">
        <w:t>Kashive</w:t>
      </w:r>
      <w:proofErr w:type="spellEnd"/>
      <w:r w:rsidRPr="008921F5">
        <w:t xml:space="preserve">, N., Khanna, V.T. and </w:t>
      </w:r>
      <w:proofErr w:type="spellStart"/>
      <w:r w:rsidRPr="008921F5">
        <w:t>Bharthi</w:t>
      </w:r>
      <w:proofErr w:type="spellEnd"/>
      <w:r w:rsidRPr="008921F5">
        <w:t xml:space="preserve">, M.N. (2020). Employer branding through crowdsourcing: understanding the sentiments of employees. </w:t>
      </w:r>
      <w:r w:rsidRPr="008921F5">
        <w:rPr>
          <w:i/>
          <w:iCs/>
        </w:rPr>
        <w:t>Journal of Indian Business Research</w:t>
      </w:r>
      <w:r w:rsidRPr="008921F5">
        <w:t xml:space="preserve">, 12(1), pp.93–111. </w:t>
      </w:r>
      <w:proofErr w:type="spellStart"/>
      <w:r w:rsidRPr="008921F5">
        <w:t>doi:https</w:t>
      </w:r>
      <w:proofErr w:type="spellEnd"/>
      <w:r w:rsidRPr="008921F5">
        <w:t>://doi.org/10.1108/jibr-09-2019-0276.</w:t>
      </w:r>
    </w:p>
    <w:p w14:paraId="59363ED7" w14:textId="77777777" w:rsidR="008921F5" w:rsidRPr="008921F5" w:rsidRDefault="008921F5" w:rsidP="008921F5">
      <w:pPr>
        <w:pStyle w:val="NormalWeb"/>
        <w:spacing w:before="0" w:beforeAutospacing="0" w:after="240" w:afterAutospacing="0" w:line="360" w:lineRule="auto"/>
        <w:jc w:val="both"/>
      </w:pPr>
      <w:r w:rsidRPr="008921F5">
        <w:t xml:space="preserve">Kim, D.J., Ferrin, D.L. and Rao, H.R. (2008). A trust-based consumer decision-making model in electronic commerce: The role of trust, perceived risk, and their antecedents. </w:t>
      </w:r>
      <w:r w:rsidRPr="008921F5">
        <w:rPr>
          <w:i/>
          <w:iCs/>
        </w:rPr>
        <w:t>Decision Support Systems</w:t>
      </w:r>
      <w:r w:rsidRPr="008921F5">
        <w:t>, 44(2), pp.544–564.</w:t>
      </w:r>
    </w:p>
    <w:p w14:paraId="11159806" w14:textId="77777777" w:rsidR="008921F5" w:rsidRPr="008921F5" w:rsidRDefault="008921F5" w:rsidP="008921F5">
      <w:pPr>
        <w:pStyle w:val="NormalWeb"/>
        <w:spacing w:before="0" w:beforeAutospacing="0" w:after="240" w:afterAutospacing="0" w:line="360" w:lineRule="auto"/>
        <w:jc w:val="both"/>
      </w:pPr>
      <w:proofErr w:type="spellStart"/>
      <w:r w:rsidRPr="008921F5">
        <w:t>Kiritharan</w:t>
      </w:r>
      <w:proofErr w:type="spellEnd"/>
      <w:r w:rsidRPr="008921F5">
        <w:t xml:space="preserve"> </w:t>
      </w:r>
      <w:proofErr w:type="spellStart"/>
      <w:r w:rsidRPr="008921F5">
        <w:t>nair</w:t>
      </w:r>
      <w:proofErr w:type="spellEnd"/>
      <w:r w:rsidRPr="008921F5">
        <w:t xml:space="preserve"> C. and </w:t>
      </w:r>
      <w:proofErr w:type="spellStart"/>
      <w:r w:rsidRPr="008921F5">
        <w:t>Amresh</w:t>
      </w:r>
      <w:proofErr w:type="spellEnd"/>
      <w:r w:rsidRPr="008921F5">
        <w:t xml:space="preserve"> P. (2016). Development of Strategic Plan for Hotel Industries through Swot Analysis. </w:t>
      </w:r>
      <w:r w:rsidRPr="008921F5">
        <w:rPr>
          <w:i/>
          <w:iCs/>
        </w:rPr>
        <w:t>International Journal of Mechanical Engineering</w:t>
      </w:r>
      <w:r w:rsidRPr="008921F5">
        <w:t xml:space="preserve">, 3(3), pp.6–10. </w:t>
      </w:r>
      <w:proofErr w:type="spellStart"/>
      <w:r w:rsidRPr="008921F5">
        <w:t>doi:https</w:t>
      </w:r>
      <w:proofErr w:type="spellEnd"/>
      <w:r w:rsidRPr="008921F5">
        <w:t>://doi.org/10.14445/23488360/ijme-v3i3p103.</w:t>
      </w:r>
    </w:p>
    <w:p w14:paraId="0475D076" w14:textId="77777777" w:rsidR="008921F5" w:rsidRPr="008921F5" w:rsidRDefault="008921F5" w:rsidP="008921F5">
      <w:pPr>
        <w:pStyle w:val="NormalWeb"/>
        <w:spacing w:before="0" w:beforeAutospacing="0" w:after="240" w:afterAutospacing="0" w:line="360" w:lineRule="auto"/>
        <w:jc w:val="both"/>
      </w:pPr>
      <w:proofErr w:type="spellStart"/>
      <w:r w:rsidRPr="008921F5">
        <w:t>Krajewski</w:t>
      </w:r>
      <w:proofErr w:type="spellEnd"/>
      <w:r w:rsidRPr="008921F5">
        <w:t xml:space="preserve">, L. (2021). </w:t>
      </w:r>
      <w:r w:rsidRPr="008921F5">
        <w:rPr>
          <w:i/>
          <w:iCs/>
        </w:rPr>
        <w:t>How Marriott’s Personalized Customer Service Strategy Wins Loyalty</w:t>
      </w:r>
      <w:r w:rsidRPr="008921F5">
        <w:t>. [online] Sharpen. Available at: https://sharpencx.com/blog/marriott-customer-experience-strategy/ [Accessed 30 May 2023].</w:t>
      </w:r>
    </w:p>
    <w:p w14:paraId="36CAEDC6" w14:textId="77777777" w:rsidR="008921F5" w:rsidRPr="008921F5" w:rsidRDefault="008921F5" w:rsidP="008921F5">
      <w:pPr>
        <w:pStyle w:val="NormalWeb"/>
        <w:spacing w:before="0" w:beforeAutospacing="0" w:after="240" w:afterAutospacing="0" w:line="360" w:lineRule="auto"/>
        <w:jc w:val="both"/>
      </w:pPr>
      <w:r w:rsidRPr="008921F5">
        <w:t xml:space="preserve">Kuo, C.-M., Chen, L.-C. and Tseng, C.-Y. (2017). Investigating an innovative service with hospitality robots. </w:t>
      </w:r>
      <w:r w:rsidRPr="008921F5">
        <w:rPr>
          <w:i/>
          <w:iCs/>
        </w:rPr>
        <w:t>International Journal of Contemporary Hospitality Management</w:t>
      </w:r>
      <w:r w:rsidRPr="008921F5">
        <w:t xml:space="preserve">, 29(5), pp.1305–1321. </w:t>
      </w:r>
      <w:proofErr w:type="spellStart"/>
      <w:r w:rsidRPr="008921F5">
        <w:t>doi:https</w:t>
      </w:r>
      <w:proofErr w:type="spellEnd"/>
      <w:r w:rsidRPr="008921F5">
        <w:t>://doi.org/10.1108/ijchm-08-2015-0414.</w:t>
      </w:r>
    </w:p>
    <w:p w14:paraId="22109388" w14:textId="77777777" w:rsidR="008921F5" w:rsidRPr="008921F5" w:rsidRDefault="008921F5" w:rsidP="008921F5">
      <w:pPr>
        <w:pStyle w:val="NormalWeb"/>
        <w:spacing w:before="0" w:beforeAutospacing="0" w:after="240" w:afterAutospacing="0" w:line="360" w:lineRule="auto"/>
        <w:jc w:val="both"/>
      </w:pPr>
      <w:r w:rsidRPr="008921F5">
        <w:t xml:space="preserve">Lewis, R.E. and Heckman, R.J. (2006). Talent management: a Critical Review. </w:t>
      </w:r>
      <w:r w:rsidRPr="008921F5">
        <w:rPr>
          <w:i/>
          <w:iCs/>
        </w:rPr>
        <w:t>Human Resource Management Review</w:t>
      </w:r>
      <w:r w:rsidRPr="008921F5">
        <w:t xml:space="preserve">, 16(2), pp.139–154. </w:t>
      </w:r>
      <w:proofErr w:type="spellStart"/>
      <w:r w:rsidRPr="008921F5">
        <w:t>doi:https</w:t>
      </w:r>
      <w:proofErr w:type="spellEnd"/>
      <w:r w:rsidRPr="008921F5">
        <w:t>://doi.org/10.1016/j.hrmr.2006.03.001.</w:t>
      </w:r>
    </w:p>
    <w:p w14:paraId="70F890A2" w14:textId="77777777" w:rsidR="008921F5" w:rsidRPr="008921F5" w:rsidRDefault="008921F5" w:rsidP="008921F5">
      <w:pPr>
        <w:pStyle w:val="NormalWeb"/>
        <w:spacing w:before="0" w:beforeAutospacing="0" w:after="240" w:afterAutospacing="0" w:line="360" w:lineRule="auto"/>
        <w:jc w:val="both"/>
      </w:pPr>
      <w:r w:rsidRPr="008921F5">
        <w:t xml:space="preserve">Lucia-Palacios, L., </w:t>
      </w:r>
      <w:proofErr w:type="spellStart"/>
      <w:r w:rsidRPr="008921F5">
        <w:t>Bordonaba-Juste</w:t>
      </w:r>
      <w:proofErr w:type="spellEnd"/>
      <w:r w:rsidRPr="008921F5">
        <w:t xml:space="preserve">, V., </w:t>
      </w:r>
      <w:proofErr w:type="spellStart"/>
      <w:r w:rsidRPr="008921F5">
        <w:t>Madanoglu</w:t>
      </w:r>
      <w:proofErr w:type="spellEnd"/>
      <w:r w:rsidRPr="008921F5">
        <w:t xml:space="preserve">, M. and Alon, I. (2014). Franchising and value signaling. </w:t>
      </w:r>
      <w:r w:rsidRPr="008921F5">
        <w:rPr>
          <w:i/>
          <w:iCs/>
        </w:rPr>
        <w:t>Journal of Services Marketing</w:t>
      </w:r>
      <w:r w:rsidRPr="008921F5">
        <w:t xml:space="preserve">, 28(2), pp.105–115. </w:t>
      </w:r>
      <w:proofErr w:type="spellStart"/>
      <w:r w:rsidRPr="008921F5">
        <w:t>doi:https</w:t>
      </w:r>
      <w:proofErr w:type="spellEnd"/>
      <w:r w:rsidRPr="008921F5">
        <w:t>://doi.org/10.1108/jsm-09-2013-0253.</w:t>
      </w:r>
    </w:p>
    <w:p w14:paraId="0AD19AF4" w14:textId="77777777" w:rsidR="008921F5" w:rsidRPr="008921F5" w:rsidRDefault="008921F5" w:rsidP="008921F5">
      <w:pPr>
        <w:pStyle w:val="NormalWeb"/>
        <w:spacing w:before="0" w:beforeAutospacing="0" w:after="240" w:afterAutospacing="0" w:line="360" w:lineRule="auto"/>
        <w:jc w:val="both"/>
      </w:pPr>
      <w:r w:rsidRPr="008921F5">
        <w:lastRenderedPageBreak/>
        <w:t xml:space="preserve">Markopoulos, E., </w:t>
      </w:r>
      <w:proofErr w:type="spellStart"/>
      <w:r w:rsidRPr="008921F5">
        <w:t>Kirane</w:t>
      </w:r>
      <w:proofErr w:type="spellEnd"/>
      <w:r w:rsidRPr="008921F5">
        <w:t xml:space="preserve">, I.S., </w:t>
      </w:r>
      <w:proofErr w:type="spellStart"/>
      <w:r w:rsidRPr="008921F5">
        <w:t>Gann</w:t>
      </w:r>
      <w:proofErr w:type="spellEnd"/>
      <w:r w:rsidRPr="008921F5">
        <w:t xml:space="preserve">, E.L. and </w:t>
      </w:r>
      <w:proofErr w:type="spellStart"/>
      <w:r w:rsidRPr="008921F5">
        <w:t>Vanharanta</w:t>
      </w:r>
      <w:proofErr w:type="spellEnd"/>
      <w:r w:rsidRPr="008921F5">
        <w:t xml:space="preserve">, H. (2020). A Democratic, Green Ocean Management Framework for Environmental, Social and Governance (ESG) Compliance. </w:t>
      </w:r>
      <w:r w:rsidRPr="008921F5">
        <w:rPr>
          <w:i/>
          <w:iCs/>
        </w:rPr>
        <w:t>Advances in Intelligent Systems and Computing</w:t>
      </w:r>
      <w:r w:rsidRPr="008921F5">
        <w:t xml:space="preserve">, 10(15), pp.21–33. </w:t>
      </w:r>
      <w:proofErr w:type="spellStart"/>
      <w:r w:rsidRPr="008921F5">
        <w:t>doi:https</w:t>
      </w:r>
      <w:proofErr w:type="spellEnd"/>
      <w:r w:rsidRPr="008921F5">
        <w:t>://doi.org/10.1007/978-3-030-44267-5_4.</w:t>
      </w:r>
    </w:p>
    <w:p w14:paraId="26323F1C" w14:textId="77777777" w:rsidR="008921F5" w:rsidRPr="008921F5" w:rsidRDefault="008921F5" w:rsidP="008921F5">
      <w:pPr>
        <w:pStyle w:val="NormalWeb"/>
        <w:spacing w:before="0" w:beforeAutospacing="0" w:after="240" w:afterAutospacing="0" w:line="360" w:lineRule="auto"/>
        <w:jc w:val="both"/>
      </w:pPr>
      <w:r w:rsidRPr="008921F5">
        <w:t xml:space="preserve">Marriott (2021). </w:t>
      </w:r>
      <w:r w:rsidRPr="008921F5">
        <w:rPr>
          <w:i/>
          <w:iCs/>
        </w:rPr>
        <w:t>Hotels &amp; Resorts | Book your Hotel directly with Marriott Bonvoy</w:t>
      </w:r>
      <w:r w:rsidRPr="008921F5">
        <w:t>. [online] marriott.com. Available at: https://www.marriott.com/default.mi?scid=0178e49e-aa9a-400e-84ab-c49efe0b2b07&amp;gclid=CjwKCAjwvdajBhBEEiwAeMh1U-4oY01y-U2DdGO4bU9mKMtcMOLKJrnQ4uFYBj8m56zdpW25_sQmMxoCvZ4QAvD_BwE&amp;gclsrc=aw.ds [Accessed 30 May 2023].</w:t>
      </w:r>
    </w:p>
    <w:p w14:paraId="70ABDF0C" w14:textId="77777777" w:rsidR="008921F5" w:rsidRPr="008921F5" w:rsidRDefault="008921F5" w:rsidP="008921F5">
      <w:pPr>
        <w:pStyle w:val="NormalWeb"/>
        <w:spacing w:before="0" w:beforeAutospacing="0" w:after="240" w:afterAutospacing="0" w:line="360" w:lineRule="auto"/>
        <w:jc w:val="both"/>
      </w:pPr>
      <w:r w:rsidRPr="008921F5">
        <w:t xml:space="preserve">Marriott (2021). </w:t>
      </w:r>
      <w:r w:rsidRPr="008921F5">
        <w:rPr>
          <w:i/>
          <w:iCs/>
        </w:rPr>
        <w:t>Marriott International Reports Fourth Quarter 2021 Results</w:t>
      </w:r>
      <w:r w:rsidRPr="008921F5">
        <w:t xml:space="preserve">. [online] Marriott International </w:t>
      </w:r>
      <w:proofErr w:type="spellStart"/>
      <w:r w:rsidRPr="008921F5">
        <w:t>Newscenter</w:t>
      </w:r>
      <w:proofErr w:type="spellEnd"/>
      <w:r w:rsidRPr="008921F5">
        <w:t xml:space="preserve"> (US). Available at: https://news.marriott.com/news/2022/02/15/marriott-international-reports-fourth-quarter-2021-results [Accessed 30 May 2023].</w:t>
      </w:r>
    </w:p>
    <w:p w14:paraId="0C98D350" w14:textId="77777777" w:rsidR="008921F5" w:rsidRPr="008921F5" w:rsidRDefault="008921F5" w:rsidP="008921F5">
      <w:pPr>
        <w:pStyle w:val="NormalWeb"/>
        <w:spacing w:before="0" w:beforeAutospacing="0" w:after="240" w:afterAutospacing="0" w:line="360" w:lineRule="auto"/>
        <w:jc w:val="both"/>
      </w:pPr>
      <w:r w:rsidRPr="008921F5">
        <w:t xml:space="preserve">Marriott International (2022). </w:t>
      </w:r>
      <w:r w:rsidRPr="008921F5">
        <w:rPr>
          <w:i/>
          <w:iCs/>
        </w:rPr>
        <w:t>We Are Marriott International</w:t>
      </w:r>
      <w:r w:rsidRPr="008921F5">
        <w:t>. [online] Marriott International. Available at: https://www.marriott.com/marriott/aboutmarriott.mi#:~:text=Offering%20the%20most%20powerful%20portfolio [Accessed 30 May 2023].</w:t>
      </w:r>
    </w:p>
    <w:p w14:paraId="5DEF5297" w14:textId="77777777" w:rsidR="008921F5" w:rsidRPr="008921F5" w:rsidRDefault="008921F5" w:rsidP="008921F5">
      <w:pPr>
        <w:pStyle w:val="NormalWeb"/>
        <w:spacing w:before="0" w:beforeAutospacing="0" w:after="240" w:afterAutospacing="0" w:line="360" w:lineRule="auto"/>
        <w:jc w:val="both"/>
      </w:pPr>
      <w:r w:rsidRPr="008921F5">
        <w:t xml:space="preserve">Marriott, C. (2016). </w:t>
      </w:r>
      <w:r w:rsidRPr="008921F5">
        <w:rPr>
          <w:i/>
          <w:iCs/>
        </w:rPr>
        <w:t xml:space="preserve">Sustain - </w:t>
      </w:r>
      <w:proofErr w:type="spellStart"/>
      <w:r w:rsidRPr="008921F5">
        <w:rPr>
          <w:i/>
          <w:iCs/>
        </w:rPr>
        <w:t>csr-marriott</w:t>
      </w:r>
      <w:proofErr w:type="spellEnd"/>
      <w:r w:rsidRPr="008921F5">
        <w:t xml:space="preserve">. [online] </w:t>
      </w:r>
      <w:proofErr w:type="spellStart"/>
      <w:r w:rsidRPr="008921F5">
        <w:t>csr-marriott</w:t>
      </w:r>
      <w:proofErr w:type="spellEnd"/>
      <w:r w:rsidRPr="008921F5">
        <w:t>. Available at: https://serve360.marriott.com/sustain/ [Accessed 30 May 2023].</w:t>
      </w:r>
    </w:p>
    <w:p w14:paraId="41406357" w14:textId="77777777" w:rsidR="008921F5" w:rsidRPr="008921F5" w:rsidRDefault="008921F5" w:rsidP="008921F5">
      <w:pPr>
        <w:pStyle w:val="NormalWeb"/>
        <w:spacing w:before="0" w:beforeAutospacing="0" w:after="240" w:afterAutospacing="0" w:line="360" w:lineRule="auto"/>
        <w:jc w:val="both"/>
      </w:pPr>
      <w:r w:rsidRPr="008921F5">
        <w:t xml:space="preserve">Martin, G., Gollan, P.J. and Grigg, K. (2011). Is there a bigger and better future for employer branding? Facing up to innovation, corporate reputations and wicked problems in SHRM. </w:t>
      </w:r>
      <w:r w:rsidRPr="008921F5">
        <w:rPr>
          <w:i/>
          <w:iCs/>
        </w:rPr>
        <w:t>The International Journal of Human Resource Management</w:t>
      </w:r>
      <w:r w:rsidRPr="008921F5">
        <w:t xml:space="preserve">, 22(17), pp.3618–3637. </w:t>
      </w:r>
      <w:proofErr w:type="spellStart"/>
      <w:r w:rsidRPr="008921F5">
        <w:t>doi:https</w:t>
      </w:r>
      <w:proofErr w:type="spellEnd"/>
      <w:r w:rsidRPr="008921F5">
        <w:t>://doi.org/10.1080/09585192.2011.560880.</w:t>
      </w:r>
    </w:p>
    <w:p w14:paraId="5E2FDD71" w14:textId="77777777" w:rsidR="008921F5" w:rsidRPr="008921F5" w:rsidRDefault="008921F5" w:rsidP="008921F5">
      <w:pPr>
        <w:pStyle w:val="NormalWeb"/>
        <w:spacing w:before="0" w:beforeAutospacing="0" w:after="240" w:afterAutospacing="0" w:line="360" w:lineRule="auto"/>
        <w:jc w:val="both"/>
      </w:pPr>
      <w:r w:rsidRPr="008921F5">
        <w:t xml:space="preserve">Momin, A. (2022). </w:t>
      </w:r>
      <w:r w:rsidRPr="008921F5">
        <w:rPr>
          <w:i/>
          <w:iCs/>
        </w:rPr>
        <w:t>Marriott SWOT Analysis: Can the Competition Threaten the Hotels?</w:t>
      </w:r>
      <w:r w:rsidRPr="008921F5">
        <w:t xml:space="preserve"> [online] pestleanalysis.com. Available at: https://pestleanalysis.com/marriott-swot-analysis/ [Accessed 30 May 2023].</w:t>
      </w:r>
    </w:p>
    <w:p w14:paraId="6D4F13E9" w14:textId="77777777" w:rsidR="008921F5" w:rsidRPr="008921F5" w:rsidRDefault="008921F5" w:rsidP="008921F5">
      <w:pPr>
        <w:pStyle w:val="NormalWeb"/>
        <w:spacing w:before="0" w:beforeAutospacing="0" w:after="240" w:afterAutospacing="0" w:line="360" w:lineRule="auto"/>
        <w:jc w:val="both"/>
      </w:pPr>
      <w:r w:rsidRPr="008921F5">
        <w:lastRenderedPageBreak/>
        <w:t xml:space="preserve">Nassar, B.A.Y.A. (2020). The customer trust and customer commitment of e-customer relationship management. </w:t>
      </w:r>
      <w:r w:rsidRPr="008921F5">
        <w:rPr>
          <w:i/>
          <w:iCs/>
        </w:rPr>
        <w:t>International Journal of Electronic Customer Relationship Management</w:t>
      </w:r>
      <w:r w:rsidRPr="008921F5">
        <w:t xml:space="preserve">, 9(1), p.33. </w:t>
      </w:r>
      <w:proofErr w:type="spellStart"/>
      <w:r w:rsidRPr="008921F5">
        <w:t>doi:https</w:t>
      </w:r>
      <w:proofErr w:type="spellEnd"/>
      <w:r w:rsidRPr="008921F5">
        <w:t>://doi.org/10.1504/ijecrm.2015.070697.</w:t>
      </w:r>
    </w:p>
    <w:p w14:paraId="0DBBC603" w14:textId="77777777" w:rsidR="008921F5" w:rsidRPr="008921F5" w:rsidRDefault="008921F5" w:rsidP="008921F5">
      <w:pPr>
        <w:pStyle w:val="NormalWeb"/>
        <w:spacing w:before="0" w:beforeAutospacing="0" w:after="240" w:afterAutospacing="0" w:line="360" w:lineRule="auto"/>
        <w:jc w:val="both"/>
      </w:pPr>
      <w:r w:rsidRPr="008921F5">
        <w:t xml:space="preserve">Nilsson, S. and </w:t>
      </w:r>
      <w:proofErr w:type="spellStart"/>
      <w:r w:rsidRPr="008921F5">
        <w:t>Ellström</w:t>
      </w:r>
      <w:proofErr w:type="spellEnd"/>
      <w:r w:rsidRPr="008921F5">
        <w:t xml:space="preserve">, P. (2012). Employability and talent management: challenges for HRD practices. </w:t>
      </w:r>
      <w:r w:rsidRPr="008921F5">
        <w:rPr>
          <w:i/>
          <w:iCs/>
        </w:rPr>
        <w:t>European Journal of Training and Development</w:t>
      </w:r>
      <w:r w:rsidRPr="008921F5">
        <w:t xml:space="preserve">, [online] 36(1), pp.26–45. </w:t>
      </w:r>
      <w:proofErr w:type="spellStart"/>
      <w:r w:rsidRPr="008921F5">
        <w:t>doi:https</w:t>
      </w:r>
      <w:proofErr w:type="spellEnd"/>
      <w:r w:rsidRPr="008921F5">
        <w:t>://doi.org/10.1108/03090591211192610.</w:t>
      </w:r>
    </w:p>
    <w:p w14:paraId="77A81802" w14:textId="77777777" w:rsidR="008921F5" w:rsidRPr="008921F5" w:rsidRDefault="008921F5" w:rsidP="008921F5">
      <w:pPr>
        <w:pStyle w:val="NormalWeb"/>
        <w:spacing w:before="0" w:beforeAutospacing="0" w:after="240" w:afterAutospacing="0" w:line="360" w:lineRule="auto"/>
        <w:jc w:val="both"/>
      </w:pPr>
      <w:r w:rsidRPr="008921F5">
        <w:t xml:space="preserve">Northstar meetings group (2021). </w:t>
      </w:r>
      <w:r w:rsidRPr="008921F5">
        <w:rPr>
          <w:i/>
          <w:iCs/>
        </w:rPr>
        <w:t>How Marriott Is Expanding Its Sustainable Practices for Events | Northstar Meetings Group</w:t>
      </w:r>
      <w:r w:rsidRPr="008921F5">
        <w:t>. [online] northstarmeetingsgroup.com. Available at: https://www.northstarmeetingsgroup.com/News/Hotels-and-Resorts/marriott-international-sustainability [Accessed 30 May 2023].</w:t>
      </w:r>
    </w:p>
    <w:p w14:paraId="06AE0A67" w14:textId="77777777" w:rsidR="008921F5" w:rsidRPr="008921F5" w:rsidRDefault="008921F5" w:rsidP="008921F5">
      <w:pPr>
        <w:pStyle w:val="NormalWeb"/>
        <w:spacing w:before="0" w:beforeAutospacing="0" w:after="240" w:afterAutospacing="0" w:line="360" w:lineRule="auto"/>
        <w:jc w:val="both"/>
      </w:pPr>
      <w:r w:rsidRPr="008921F5">
        <w:t xml:space="preserve">Oaky EN. (2022). </w:t>
      </w:r>
      <w:r w:rsidRPr="008921F5">
        <w:rPr>
          <w:i/>
          <w:iCs/>
        </w:rPr>
        <w:t>Sustainability in the hospitality industry: 9 ideas to adopt</w:t>
      </w:r>
      <w:r w:rsidRPr="008921F5">
        <w:t>. [online] Available at: https://oaky.com/en/blog/sustainability-in-the-hospitality-industry#:~:text=Cut%20back%20on%20plastic%20usage&amp;text=The%20hotel%20industry%20is%20a [Accessed 30 May 2023].</w:t>
      </w:r>
    </w:p>
    <w:p w14:paraId="5DD1C6B1" w14:textId="77777777" w:rsidR="008921F5" w:rsidRPr="008921F5" w:rsidRDefault="008921F5" w:rsidP="008921F5">
      <w:pPr>
        <w:pStyle w:val="NormalWeb"/>
        <w:spacing w:before="0" w:beforeAutospacing="0" w:after="240" w:afterAutospacing="0" w:line="360" w:lineRule="auto"/>
        <w:jc w:val="both"/>
      </w:pPr>
      <w:proofErr w:type="spellStart"/>
      <w:r w:rsidRPr="008921F5">
        <w:t>Pahl-Wostl</w:t>
      </w:r>
      <w:proofErr w:type="spellEnd"/>
      <w:r w:rsidRPr="008921F5">
        <w:t xml:space="preserve">, C. and Hare, M. (2004). Processes of social learning in integrated resources management. </w:t>
      </w:r>
      <w:r w:rsidRPr="008921F5">
        <w:rPr>
          <w:i/>
          <w:iCs/>
        </w:rPr>
        <w:t>Journal of Community &amp; Applied Social Psychology</w:t>
      </w:r>
      <w:r w:rsidRPr="008921F5">
        <w:t xml:space="preserve">, 14(3), pp.193–206. </w:t>
      </w:r>
      <w:proofErr w:type="spellStart"/>
      <w:r w:rsidRPr="008921F5">
        <w:t>doi:https</w:t>
      </w:r>
      <w:proofErr w:type="spellEnd"/>
      <w:r w:rsidRPr="008921F5">
        <w:t>://doi.org/10.1002/casp.774.</w:t>
      </w:r>
    </w:p>
    <w:p w14:paraId="53C053C2" w14:textId="77777777" w:rsidR="008921F5" w:rsidRPr="008921F5" w:rsidRDefault="008921F5" w:rsidP="008921F5">
      <w:pPr>
        <w:pStyle w:val="NormalWeb"/>
        <w:spacing w:before="0" w:beforeAutospacing="0" w:after="240" w:afterAutospacing="0" w:line="360" w:lineRule="auto"/>
        <w:jc w:val="both"/>
      </w:pPr>
      <w:r w:rsidRPr="008921F5">
        <w:t xml:space="preserve">PESTLE Analysis. (2016). </w:t>
      </w:r>
      <w:r w:rsidRPr="008921F5">
        <w:rPr>
          <w:i/>
          <w:iCs/>
        </w:rPr>
        <w:t>PESTLE Analysis of Marriott International</w:t>
      </w:r>
      <w:r w:rsidRPr="008921F5">
        <w:t>. [online] Available at: https://pestleanalysis.com/pestle-analysis-of-marriott/ [Accessed 30 May 2023].</w:t>
      </w:r>
    </w:p>
    <w:p w14:paraId="145A230E" w14:textId="77777777" w:rsidR="008921F5" w:rsidRPr="008921F5" w:rsidRDefault="008921F5" w:rsidP="008921F5">
      <w:pPr>
        <w:pStyle w:val="NormalWeb"/>
        <w:spacing w:before="0" w:beforeAutospacing="0" w:after="240" w:afterAutospacing="0" w:line="360" w:lineRule="auto"/>
        <w:jc w:val="both"/>
      </w:pPr>
      <w:r w:rsidRPr="008921F5">
        <w:t xml:space="preserve">Pfalz, L. (2021). </w:t>
      </w:r>
      <w:r w:rsidRPr="008921F5">
        <w:rPr>
          <w:i/>
          <w:iCs/>
        </w:rPr>
        <w:t>Marriott Reports on Environmental, Social and Governance Progress</w:t>
      </w:r>
      <w:r w:rsidRPr="008921F5">
        <w:t>. [online] TravelPulse. Available at: https://www.travelpulse.com/News/Hotels-and-Resorts/Marriott-Reports-on-Environmental-Social-and-Governance-Progress [Accessed 30 May 2023].</w:t>
      </w:r>
    </w:p>
    <w:p w14:paraId="60FF80F0" w14:textId="77777777" w:rsidR="008921F5" w:rsidRPr="008921F5" w:rsidRDefault="008921F5" w:rsidP="008921F5">
      <w:pPr>
        <w:pStyle w:val="NormalWeb"/>
        <w:spacing w:before="0" w:beforeAutospacing="0" w:after="240" w:afterAutospacing="0" w:line="360" w:lineRule="auto"/>
        <w:jc w:val="both"/>
      </w:pPr>
      <w:r w:rsidRPr="008921F5">
        <w:t xml:space="preserve">Piotrowicz, W. and Cuthbertson, R. (2014). Introduction to the Special Issue Information Technology in Retail: Toward Omnichannel Retailing. </w:t>
      </w:r>
      <w:r w:rsidRPr="008921F5">
        <w:rPr>
          <w:i/>
          <w:iCs/>
        </w:rPr>
        <w:t>International Journal of Electronic Commerce</w:t>
      </w:r>
      <w:r w:rsidRPr="008921F5">
        <w:t xml:space="preserve">, [online] 18(4), pp.5–16. </w:t>
      </w:r>
      <w:proofErr w:type="spellStart"/>
      <w:r w:rsidRPr="008921F5">
        <w:t>doi:https</w:t>
      </w:r>
      <w:proofErr w:type="spellEnd"/>
      <w:r w:rsidRPr="008921F5">
        <w:t>://doi.org/10.2753/jec1086-4415180400.</w:t>
      </w:r>
    </w:p>
    <w:p w14:paraId="45026183" w14:textId="77777777" w:rsidR="008921F5" w:rsidRPr="008921F5" w:rsidRDefault="008921F5" w:rsidP="008921F5">
      <w:pPr>
        <w:pStyle w:val="NormalWeb"/>
        <w:spacing w:before="0" w:beforeAutospacing="0" w:after="240" w:afterAutospacing="0" w:line="360" w:lineRule="auto"/>
        <w:jc w:val="both"/>
      </w:pPr>
      <w:proofErr w:type="spellStart"/>
      <w:r w:rsidRPr="008921F5">
        <w:lastRenderedPageBreak/>
        <w:t>Rasnacis</w:t>
      </w:r>
      <w:proofErr w:type="spellEnd"/>
      <w:r w:rsidRPr="008921F5">
        <w:t xml:space="preserve">, A. and </w:t>
      </w:r>
      <w:proofErr w:type="spellStart"/>
      <w:r w:rsidRPr="008921F5">
        <w:t>Berzisa</w:t>
      </w:r>
      <w:proofErr w:type="spellEnd"/>
      <w:r w:rsidRPr="008921F5">
        <w:t xml:space="preserve">, S. (2015). Adaptation of Agile Project Management Methodology for Project Team. </w:t>
      </w:r>
      <w:r w:rsidRPr="008921F5">
        <w:rPr>
          <w:i/>
          <w:iCs/>
        </w:rPr>
        <w:t>Information Technology and Management Science</w:t>
      </w:r>
      <w:r w:rsidRPr="008921F5">
        <w:t xml:space="preserve">, 18(1), pp.1–10. </w:t>
      </w:r>
      <w:proofErr w:type="spellStart"/>
      <w:r w:rsidRPr="008921F5">
        <w:t>doi:https</w:t>
      </w:r>
      <w:proofErr w:type="spellEnd"/>
      <w:r w:rsidRPr="008921F5">
        <w:t>://doi.org/10.1515/itms-2015-0019.</w:t>
      </w:r>
    </w:p>
    <w:p w14:paraId="0763AEC4" w14:textId="77777777" w:rsidR="008921F5" w:rsidRPr="008921F5" w:rsidRDefault="008921F5" w:rsidP="008921F5">
      <w:pPr>
        <w:pStyle w:val="NormalWeb"/>
        <w:spacing w:before="0" w:beforeAutospacing="0" w:after="240" w:afterAutospacing="0" w:line="360" w:lineRule="auto"/>
        <w:jc w:val="both"/>
      </w:pPr>
      <w:r w:rsidRPr="008921F5">
        <w:t xml:space="preserve">Shaw, A. ali (2021). </w:t>
      </w:r>
      <w:r w:rsidRPr="008921F5">
        <w:rPr>
          <w:i/>
          <w:iCs/>
        </w:rPr>
        <w:t>SWOT Analysis of Marriott - An International Hospitality Company</w:t>
      </w:r>
      <w:r w:rsidRPr="008921F5">
        <w:t>. [online] Marketing Tutor. Available at: https://www.marketingtutor.net/swot-analysis-of-marriott/ [Accessed 30 May 2023].</w:t>
      </w:r>
    </w:p>
    <w:p w14:paraId="16345652" w14:textId="77777777" w:rsidR="008921F5" w:rsidRPr="008921F5" w:rsidRDefault="008921F5" w:rsidP="008921F5">
      <w:pPr>
        <w:pStyle w:val="NormalWeb"/>
        <w:spacing w:before="0" w:beforeAutospacing="0" w:after="240" w:afterAutospacing="0" w:line="360" w:lineRule="auto"/>
        <w:jc w:val="both"/>
      </w:pPr>
      <w:r w:rsidRPr="008921F5">
        <w:t xml:space="preserve">Shen, A. (2014). Recommendations as personalized marketing: insights from customer experiences. </w:t>
      </w:r>
      <w:r w:rsidRPr="008921F5">
        <w:rPr>
          <w:i/>
          <w:iCs/>
        </w:rPr>
        <w:t>Journal of Services Marketing</w:t>
      </w:r>
      <w:r w:rsidRPr="008921F5">
        <w:t xml:space="preserve">, 28(5), pp.414–427. </w:t>
      </w:r>
      <w:proofErr w:type="spellStart"/>
      <w:r w:rsidRPr="008921F5">
        <w:t>doi:https</w:t>
      </w:r>
      <w:proofErr w:type="spellEnd"/>
      <w:r w:rsidRPr="008921F5">
        <w:t>://doi.org/10.1108/jsm-04-2013-0083.</w:t>
      </w:r>
    </w:p>
    <w:p w14:paraId="70E03558" w14:textId="77777777" w:rsidR="008921F5" w:rsidRPr="008921F5" w:rsidRDefault="008921F5" w:rsidP="008921F5">
      <w:pPr>
        <w:pStyle w:val="NormalWeb"/>
        <w:spacing w:before="0" w:beforeAutospacing="0" w:after="240" w:afterAutospacing="0" w:line="360" w:lineRule="auto"/>
        <w:jc w:val="both"/>
      </w:pPr>
      <w:r w:rsidRPr="008921F5">
        <w:t xml:space="preserve">Shubham, Charan, P. and Murty, L.S. (2016). Organizational adoption of sustainable manufacturing practices in India: integrating institutional theory and corporate environmental responsibility. </w:t>
      </w:r>
      <w:r w:rsidRPr="008921F5">
        <w:rPr>
          <w:i/>
          <w:iCs/>
        </w:rPr>
        <w:t>International Journal of Sustainable Development &amp; World Ecology</w:t>
      </w:r>
      <w:r w:rsidRPr="008921F5">
        <w:t xml:space="preserve">, 25(1), pp.23–34. </w:t>
      </w:r>
      <w:proofErr w:type="spellStart"/>
      <w:r w:rsidRPr="008921F5">
        <w:t>doi:https</w:t>
      </w:r>
      <w:proofErr w:type="spellEnd"/>
      <w:r w:rsidRPr="008921F5">
        <w:t>://doi.org/10.1080/13504509.2016.1258373.</w:t>
      </w:r>
    </w:p>
    <w:p w14:paraId="646B5B97" w14:textId="77777777" w:rsidR="008921F5" w:rsidRPr="008921F5" w:rsidRDefault="008921F5" w:rsidP="008921F5">
      <w:pPr>
        <w:pStyle w:val="NormalWeb"/>
        <w:spacing w:before="0" w:beforeAutospacing="0" w:after="240" w:afterAutospacing="0" w:line="360" w:lineRule="auto"/>
        <w:jc w:val="both"/>
      </w:pPr>
      <w:r w:rsidRPr="008921F5">
        <w:t xml:space="preserve">Singh, S. and Srivastava, S.K. (2021). Decision support framework for integrating triple bottom line (TBL) sustainability in agriculture supply chain. </w:t>
      </w:r>
      <w:r w:rsidRPr="008921F5">
        <w:rPr>
          <w:i/>
          <w:iCs/>
        </w:rPr>
        <w:t>Sustainability Accounting, Management and Policy Journal</w:t>
      </w:r>
      <w:r w:rsidRPr="008921F5">
        <w:t xml:space="preserve">, 10(20), pp.1–15. </w:t>
      </w:r>
      <w:proofErr w:type="spellStart"/>
      <w:r w:rsidRPr="008921F5">
        <w:t>doi:https</w:t>
      </w:r>
      <w:proofErr w:type="spellEnd"/>
      <w:r w:rsidRPr="008921F5">
        <w:t>://doi.org/10.1108/sampj-07-2021-0264.</w:t>
      </w:r>
    </w:p>
    <w:p w14:paraId="05A59BFB" w14:textId="77777777" w:rsidR="008921F5" w:rsidRPr="008921F5" w:rsidRDefault="008921F5" w:rsidP="008921F5">
      <w:pPr>
        <w:pStyle w:val="NormalWeb"/>
        <w:spacing w:before="0" w:beforeAutospacing="0" w:after="240" w:afterAutospacing="0" w:line="360" w:lineRule="auto"/>
        <w:jc w:val="both"/>
      </w:pPr>
      <w:proofErr w:type="spellStart"/>
      <w:r w:rsidRPr="008921F5">
        <w:t>Strategyfinders</w:t>
      </w:r>
      <w:proofErr w:type="spellEnd"/>
      <w:r w:rsidRPr="008921F5">
        <w:t xml:space="preserve"> (2023). </w:t>
      </w:r>
      <w:r w:rsidRPr="008921F5">
        <w:rPr>
          <w:i/>
          <w:iCs/>
        </w:rPr>
        <w:t>Marriot SWOT Analysis 2023 - Strategy Behind Success</w:t>
      </w:r>
      <w:r w:rsidRPr="008921F5">
        <w:t>. [online] strategyfinders.com. Available at: https://www.strategyfinders.com/marriott-swot-analysis/ [Accessed 30 May 2023].</w:t>
      </w:r>
    </w:p>
    <w:p w14:paraId="3D5DA3C8" w14:textId="77777777" w:rsidR="008921F5" w:rsidRPr="008921F5" w:rsidRDefault="008921F5" w:rsidP="008921F5">
      <w:pPr>
        <w:pStyle w:val="NormalWeb"/>
        <w:spacing w:before="0" w:beforeAutospacing="0" w:after="240" w:afterAutospacing="0" w:line="360" w:lineRule="auto"/>
        <w:jc w:val="both"/>
      </w:pPr>
      <w:r w:rsidRPr="008921F5">
        <w:t xml:space="preserve">Swot Analysis Template. (2021). </w:t>
      </w:r>
      <w:r w:rsidRPr="008921F5">
        <w:rPr>
          <w:i/>
          <w:iCs/>
        </w:rPr>
        <w:t>SWOT Analysis of Marriott | Marriott Strengths &amp; Weaknesses 2021</w:t>
      </w:r>
      <w:r w:rsidRPr="008921F5">
        <w:t>. [online] Available at: https://www.swotanalysistemplate.com/swot-analysis-of-marriott/ [Accessed 30 May 2023].</w:t>
      </w:r>
    </w:p>
    <w:p w14:paraId="4C6100F4" w14:textId="77777777" w:rsidR="008921F5" w:rsidRPr="008921F5" w:rsidRDefault="008921F5" w:rsidP="008921F5">
      <w:pPr>
        <w:pStyle w:val="NormalWeb"/>
        <w:spacing w:before="0" w:beforeAutospacing="0" w:after="240" w:afterAutospacing="0" w:line="360" w:lineRule="auto"/>
        <w:jc w:val="both"/>
      </w:pPr>
      <w:proofErr w:type="spellStart"/>
      <w:r w:rsidRPr="008921F5">
        <w:t>Swotandpestle</w:t>
      </w:r>
      <w:proofErr w:type="spellEnd"/>
      <w:r w:rsidRPr="008921F5">
        <w:t xml:space="preserve"> (2018). </w:t>
      </w:r>
      <w:r w:rsidRPr="008921F5">
        <w:rPr>
          <w:i/>
          <w:iCs/>
        </w:rPr>
        <w:t>Marriott SWOT &amp; PESTLE Analysis - SWOT &amp; PESTLE.com</w:t>
      </w:r>
      <w:r w:rsidRPr="008921F5">
        <w:t>. [online] SWOT &amp; PESTLE.com. Available at: https://www.swotandpestle.com/marriott/ [Accessed 30 May 2023].</w:t>
      </w:r>
    </w:p>
    <w:p w14:paraId="406E6D8D" w14:textId="77777777" w:rsidR="008921F5" w:rsidRPr="008921F5" w:rsidRDefault="008921F5" w:rsidP="008921F5">
      <w:pPr>
        <w:pStyle w:val="NormalWeb"/>
        <w:spacing w:before="0" w:beforeAutospacing="0" w:after="240" w:afterAutospacing="0" w:line="360" w:lineRule="auto"/>
        <w:jc w:val="both"/>
      </w:pPr>
      <w:r w:rsidRPr="008921F5">
        <w:lastRenderedPageBreak/>
        <w:t xml:space="preserve">Teece, D.J. (1986). Profiting from technological innovation: Implications for integration, collaboration, licensing and public policy. </w:t>
      </w:r>
      <w:r w:rsidRPr="008921F5">
        <w:rPr>
          <w:i/>
          <w:iCs/>
        </w:rPr>
        <w:t>Research Policy</w:t>
      </w:r>
      <w:r w:rsidRPr="008921F5">
        <w:t xml:space="preserve">, [online] 15(6), pp.285–305. </w:t>
      </w:r>
      <w:proofErr w:type="spellStart"/>
      <w:r w:rsidRPr="008921F5">
        <w:t>doi:https</w:t>
      </w:r>
      <w:proofErr w:type="spellEnd"/>
      <w:r w:rsidRPr="008921F5">
        <w:t>://doi.org/10.1016/0048-7333(86)90027-2.</w:t>
      </w:r>
    </w:p>
    <w:p w14:paraId="676D9D0D" w14:textId="77777777" w:rsidR="008921F5" w:rsidRPr="008921F5" w:rsidRDefault="008921F5" w:rsidP="008921F5">
      <w:pPr>
        <w:pStyle w:val="NormalWeb"/>
        <w:spacing w:before="0" w:beforeAutospacing="0" w:after="240" w:afterAutospacing="0" w:line="360" w:lineRule="auto"/>
        <w:jc w:val="both"/>
      </w:pPr>
      <w:r w:rsidRPr="008921F5">
        <w:t xml:space="preserve">Teece, D.J. (1988). Capturing Value from Technological Innovation: Integration, Strategic Partnering, and Licensing Decisions. </w:t>
      </w:r>
      <w:r w:rsidRPr="008921F5">
        <w:rPr>
          <w:i/>
          <w:iCs/>
        </w:rPr>
        <w:t>Interfaces</w:t>
      </w:r>
      <w:r w:rsidRPr="008921F5">
        <w:t xml:space="preserve">, 18(3), pp.46–61. </w:t>
      </w:r>
      <w:proofErr w:type="spellStart"/>
      <w:r w:rsidRPr="008921F5">
        <w:t>doi:https</w:t>
      </w:r>
      <w:proofErr w:type="spellEnd"/>
      <w:r w:rsidRPr="008921F5">
        <w:t>://doi.org/10.1287/inte.18.3.46.</w:t>
      </w:r>
    </w:p>
    <w:p w14:paraId="732EEBF6" w14:textId="77777777" w:rsidR="008921F5" w:rsidRPr="008921F5" w:rsidRDefault="008921F5" w:rsidP="008921F5">
      <w:pPr>
        <w:pStyle w:val="NormalWeb"/>
        <w:spacing w:before="0" w:beforeAutospacing="0" w:after="240" w:afterAutospacing="0" w:line="360" w:lineRule="auto"/>
        <w:jc w:val="both"/>
      </w:pPr>
      <w:r w:rsidRPr="008921F5">
        <w:t xml:space="preserve">The Strategy Story. (2023). </w:t>
      </w:r>
      <w:r w:rsidRPr="008921F5">
        <w:rPr>
          <w:i/>
          <w:iCs/>
        </w:rPr>
        <w:t>Marriott SWOT Analysis</w:t>
      </w:r>
      <w:r w:rsidRPr="008921F5">
        <w:t>. [online] Available at: https://thestrategystory.com/blog/marriott-swot-analysis/ [Accessed 30 May 2023].</w:t>
      </w:r>
    </w:p>
    <w:p w14:paraId="6A1F4050" w14:textId="77777777" w:rsidR="008921F5" w:rsidRPr="008921F5" w:rsidRDefault="008921F5" w:rsidP="008921F5">
      <w:pPr>
        <w:pStyle w:val="NormalWeb"/>
        <w:spacing w:before="0" w:beforeAutospacing="0" w:after="240" w:afterAutospacing="0" w:line="360" w:lineRule="auto"/>
        <w:jc w:val="both"/>
      </w:pPr>
      <w:r w:rsidRPr="008921F5">
        <w:t xml:space="preserve">The Wise Marketer. (2018). </w:t>
      </w:r>
      <w:r w:rsidRPr="008921F5">
        <w:rPr>
          <w:i/>
          <w:iCs/>
        </w:rPr>
        <w:t>Marriott Loyalty Program Facing Numerous Challenges</w:t>
      </w:r>
      <w:r w:rsidRPr="008921F5">
        <w:t>. [online] Available at: https://thewisemarketer.com/marriott-loyalty-program-facing-numerous-challenges/ [Accessed 30 May 2023].</w:t>
      </w:r>
    </w:p>
    <w:p w14:paraId="4BF33852" w14:textId="77777777" w:rsidR="008921F5" w:rsidRPr="008921F5" w:rsidRDefault="008921F5" w:rsidP="008921F5">
      <w:pPr>
        <w:pStyle w:val="NormalWeb"/>
        <w:spacing w:before="0" w:beforeAutospacing="0" w:after="240" w:afterAutospacing="0" w:line="360" w:lineRule="auto"/>
        <w:jc w:val="both"/>
      </w:pPr>
      <w:proofErr w:type="spellStart"/>
      <w:r w:rsidRPr="008921F5">
        <w:t>Tyrväinen</w:t>
      </w:r>
      <w:proofErr w:type="spellEnd"/>
      <w:r w:rsidRPr="008921F5">
        <w:t xml:space="preserve">, O., </w:t>
      </w:r>
      <w:proofErr w:type="spellStart"/>
      <w:r w:rsidRPr="008921F5">
        <w:t>Karjaluoto</w:t>
      </w:r>
      <w:proofErr w:type="spellEnd"/>
      <w:r w:rsidRPr="008921F5">
        <w:t xml:space="preserve">, H. and </w:t>
      </w:r>
      <w:proofErr w:type="spellStart"/>
      <w:r w:rsidRPr="008921F5">
        <w:t>Saarijärvi</w:t>
      </w:r>
      <w:proofErr w:type="spellEnd"/>
      <w:r w:rsidRPr="008921F5">
        <w:t xml:space="preserve">, H. (2020). Personalization and hedonic motivation in creating customer experiences and loyalty in omnichannel retail. </w:t>
      </w:r>
      <w:r w:rsidRPr="008921F5">
        <w:rPr>
          <w:i/>
          <w:iCs/>
        </w:rPr>
        <w:t>Journal of Retailing and Consumer Services</w:t>
      </w:r>
      <w:r w:rsidRPr="008921F5">
        <w:t xml:space="preserve">, [online] 57(25), p.102233. </w:t>
      </w:r>
      <w:proofErr w:type="spellStart"/>
      <w:r w:rsidRPr="008921F5">
        <w:t>doi:https</w:t>
      </w:r>
      <w:proofErr w:type="spellEnd"/>
      <w:r w:rsidRPr="008921F5">
        <w:t>://doi.org/10.1016/j.jretconser.2020.102233.</w:t>
      </w:r>
    </w:p>
    <w:p w14:paraId="4CC473E9" w14:textId="77777777" w:rsidR="008921F5" w:rsidRPr="008921F5" w:rsidRDefault="008921F5" w:rsidP="008921F5">
      <w:pPr>
        <w:pStyle w:val="NormalWeb"/>
        <w:spacing w:before="0" w:beforeAutospacing="0" w:after="240" w:afterAutospacing="0" w:line="360" w:lineRule="auto"/>
        <w:jc w:val="both"/>
      </w:pPr>
      <w:r w:rsidRPr="008921F5">
        <w:t xml:space="preserve">Vanitha, DR.K. (2020). Customer Relationship Management on Customer Satisfaction. </w:t>
      </w:r>
      <w:r w:rsidRPr="008921F5">
        <w:rPr>
          <w:i/>
          <w:iCs/>
        </w:rPr>
        <w:t>International Journal of Scientific Research</w:t>
      </w:r>
      <w:r w:rsidRPr="008921F5">
        <w:t>, 3(4), pp.1–3.</w:t>
      </w:r>
    </w:p>
    <w:p w14:paraId="279F8E7C" w14:textId="77777777" w:rsidR="008921F5" w:rsidRPr="008921F5" w:rsidRDefault="008921F5" w:rsidP="008921F5">
      <w:pPr>
        <w:pStyle w:val="NormalWeb"/>
        <w:spacing w:before="0" w:beforeAutospacing="0" w:after="240" w:afterAutospacing="0" w:line="360" w:lineRule="auto"/>
        <w:jc w:val="both"/>
      </w:pPr>
      <w:r w:rsidRPr="008921F5">
        <w:t xml:space="preserve">Waters, K.P., Zuber, A., Willy, R.M., </w:t>
      </w:r>
      <w:proofErr w:type="spellStart"/>
      <w:r w:rsidRPr="008921F5">
        <w:t>Kiriinya</w:t>
      </w:r>
      <w:proofErr w:type="spellEnd"/>
      <w:r w:rsidRPr="008921F5">
        <w:t xml:space="preserve">, R.N., </w:t>
      </w:r>
      <w:proofErr w:type="spellStart"/>
      <w:r w:rsidRPr="008921F5">
        <w:t>Waudo</w:t>
      </w:r>
      <w:proofErr w:type="spellEnd"/>
      <w:r w:rsidRPr="008921F5">
        <w:t xml:space="preserve">, A.N., </w:t>
      </w:r>
      <w:proofErr w:type="spellStart"/>
      <w:r w:rsidRPr="008921F5">
        <w:t>Oluoch</w:t>
      </w:r>
      <w:proofErr w:type="spellEnd"/>
      <w:r w:rsidRPr="008921F5">
        <w:t xml:space="preserve">, T., Kimani, F.M. and Riley, P.L. (2013). Kenya’s Health Workforce Information System: A model of impact on strategic human resources policy, planning and management. </w:t>
      </w:r>
      <w:r w:rsidRPr="008921F5">
        <w:rPr>
          <w:i/>
          <w:iCs/>
        </w:rPr>
        <w:t>International Journal of Medical Informatics</w:t>
      </w:r>
      <w:r w:rsidRPr="008921F5">
        <w:t xml:space="preserve">, [online] 82(9), pp.895–902. </w:t>
      </w:r>
      <w:proofErr w:type="spellStart"/>
      <w:r w:rsidRPr="008921F5">
        <w:t>doi:https</w:t>
      </w:r>
      <w:proofErr w:type="spellEnd"/>
      <w:r w:rsidRPr="008921F5">
        <w:t>://doi.org/10.1016/j.ijmedinf.2013.06.004.</w:t>
      </w:r>
    </w:p>
    <w:p w14:paraId="2F29E08C" w14:textId="77777777" w:rsidR="008921F5" w:rsidRPr="008921F5" w:rsidRDefault="008921F5" w:rsidP="008921F5">
      <w:pPr>
        <w:pStyle w:val="NormalWeb"/>
        <w:spacing w:before="0" w:beforeAutospacing="0" w:after="240" w:afterAutospacing="0" w:line="360" w:lineRule="auto"/>
        <w:jc w:val="both"/>
      </w:pPr>
      <w:proofErr w:type="spellStart"/>
      <w:r w:rsidRPr="008921F5">
        <w:t>Widya</w:t>
      </w:r>
      <w:proofErr w:type="spellEnd"/>
      <w:r w:rsidRPr="008921F5">
        <w:t xml:space="preserve"> </w:t>
      </w:r>
      <w:proofErr w:type="spellStart"/>
      <w:r w:rsidRPr="008921F5">
        <w:t>Yudha</w:t>
      </w:r>
      <w:proofErr w:type="spellEnd"/>
      <w:r w:rsidRPr="008921F5">
        <w:t xml:space="preserve">, S., </w:t>
      </w:r>
      <w:proofErr w:type="spellStart"/>
      <w:r w:rsidRPr="008921F5">
        <w:t>Tjahjono</w:t>
      </w:r>
      <w:proofErr w:type="spellEnd"/>
      <w:r w:rsidRPr="008921F5">
        <w:t xml:space="preserve">, B. and </w:t>
      </w:r>
      <w:proofErr w:type="spellStart"/>
      <w:r w:rsidRPr="008921F5">
        <w:t>Kolios</w:t>
      </w:r>
      <w:proofErr w:type="spellEnd"/>
      <w:r w:rsidRPr="008921F5">
        <w:t xml:space="preserve">, A. (2018). A PESTLE Policy Mapping and Stakeholder Analysis of Indonesia’s Fossil Fuel Energy Industry. </w:t>
      </w:r>
      <w:r w:rsidRPr="008921F5">
        <w:rPr>
          <w:i/>
          <w:iCs/>
        </w:rPr>
        <w:t>Energies</w:t>
      </w:r>
      <w:r w:rsidRPr="008921F5">
        <w:t xml:space="preserve">, 11(5), p.1272. </w:t>
      </w:r>
      <w:proofErr w:type="spellStart"/>
      <w:r w:rsidRPr="008921F5">
        <w:t>doi:https</w:t>
      </w:r>
      <w:proofErr w:type="spellEnd"/>
      <w:r w:rsidRPr="008921F5">
        <w:t>://doi.org/10.3390/en11051272.</w:t>
      </w:r>
    </w:p>
    <w:p w14:paraId="749828DB" w14:textId="77777777" w:rsidR="008921F5" w:rsidRPr="008921F5" w:rsidRDefault="008921F5" w:rsidP="008921F5">
      <w:pPr>
        <w:pStyle w:val="NormalWeb"/>
        <w:spacing w:before="0" w:beforeAutospacing="0" w:after="240" w:afterAutospacing="0" w:line="360" w:lineRule="auto"/>
        <w:jc w:val="both"/>
      </w:pPr>
      <w:proofErr w:type="spellStart"/>
      <w:r w:rsidRPr="008921F5">
        <w:t>Wolpaw</w:t>
      </w:r>
      <w:proofErr w:type="spellEnd"/>
      <w:r w:rsidRPr="008921F5">
        <w:t xml:space="preserve">, J.R., </w:t>
      </w:r>
      <w:proofErr w:type="spellStart"/>
      <w:r w:rsidRPr="008921F5">
        <w:t>Birbaumer</w:t>
      </w:r>
      <w:proofErr w:type="spellEnd"/>
      <w:r w:rsidRPr="008921F5">
        <w:t xml:space="preserve">, N., McFarland, D.J., </w:t>
      </w:r>
      <w:proofErr w:type="spellStart"/>
      <w:r w:rsidRPr="008921F5">
        <w:t>Pfurtscheller</w:t>
      </w:r>
      <w:proofErr w:type="spellEnd"/>
      <w:r w:rsidRPr="008921F5">
        <w:t xml:space="preserve">, G. and Vaughan, T.M. (2002). Brain–computer interfaces for communication and control. </w:t>
      </w:r>
      <w:r w:rsidRPr="008921F5">
        <w:rPr>
          <w:i/>
          <w:iCs/>
        </w:rPr>
        <w:t>Clinical Neurophysiology</w:t>
      </w:r>
      <w:r w:rsidRPr="008921F5">
        <w:t xml:space="preserve">, 113(6), pp.767–791. </w:t>
      </w:r>
      <w:proofErr w:type="spellStart"/>
      <w:r w:rsidRPr="008921F5">
        <w:t>doi:https</w:t>
      </w:r>
      <w:proofErr w:type="spellEnd"/>
      <w:r w:rsidRPr="008921F5">
        <w:t>://doi.org/10.1016/s1388-2457(02)00057-3.</w:t>
      </w:r>
    </w:p>
    <w:p w14:paraId="0C645D23" w14:textId="77777777" w:rsidR="008921F5" w:rsidRPr="008921F5" w:rsidRDefault="008921F5" w:rsidP="008921F5">
      <w:pPr>
        <w:pStyle w:val="NormalWeb"/>
        <w:spacing w:before="0" w:beforeAutospacing="0" w:after="240" w:afterAutospacing="0" w:line="360" w:lineRule="auto"/>
        <w:jc w:val="both"/>
      </w:pPr>
      <w:r w:rsidRPr="008921F5">
        <w:lastRenderedPageBreak/>
        <w:t xml:space="preserve">Wordpress (2016). </w:t>
      </w:r>
      <w:r w:rsidRPr="008921F5">
        <w:rPr>
          <w:i/>
          <w:iCs/>
        </w:rPr>
        <w:t xml:space="preserve">Marriott International’s </w:t>
      </w:r>
      <w:proofErr w:type="spellStart"/>
      <w:r w:rsidRPr="008921F5">
        <w:rPr>
          <w:i/>
          <w:iCs/>
        </w:rPr>
        <w:t>exeternal</w:t>
      </w:r>
      <w:proofErr w:type="spellEnd"/>
      <w:r w:rsidRPr="008921F5">
        <w:rPr>
          <w:i/>
          <w:iCs/>
        </w:rPr>
        <w:t xml:space="preserve"> environment analysis</w:t>
      </w:r>
      <w:r w:rsidRPr="008921F5">
        <w:t>. [online] Mark-A-Time. Available at: https://markatime.wordpress.com/2016/10/14/pestle-analysis-of-marriott-international/ [Accessed 30 May 2023].</w:t>
      </w:r>
    </w:p>
    <w:p w14:paraId="0155B9B2" w14:textId="77777777" w:rsidR="008921F5" w:rsidRPr="008921F5" w:rsidRDefault="008921F5" w:rsidP="008921F5">
      <w:pPr>
        <w:pStyle w:val="NormalWeb"/>
        <w:spacing w:before="0" w:beforeAutospacing="0" w:after="240" w:afterAutospacing="0" w:line="360" w:lineRule="auto"/>
        <w:jc w:val="both"/>
      </w:pPr>
      <w:r w:rsidRPr="008921F5">
        <w:t xml:space="preserve">Yang, J., Han, Q., Zhou, J. and Yuan, C. (2015). The Influence of Environmental Management Practices and Supply Chain Integration on Technological Innovation Performance—Evidence from China’s Manufacturing Industry. </w:t>
      </w:r>
      <w:r w:rsidRPr="008921F5">
        <w:rPr>
          <w:i/>
          <w:iCs/>
        </w:rPr>
        <w:t>Sustainability</w:t>
      </w:r>
      <w:r w:rsidRPr="008921F5">
        <w:t xml:space="preserve">, 7(11), pp.15342–15361. </w:t>
      </w:r>
      <w:proofErr w:type="spellStart"/>
      <w:r w:rsidRPr="008921F5">
        <w:t>doi:https</w:t>
      </w:r>
      <w:proofErr w:type="spellEnd"/>
      <w:r w:rsidRPr="008921F5">
        <w:t>://doi.org/10.3390/su71115342.</w:t>
      </w:r>
    </w:p>
    <w:p w14:paraId="50C19B0F" w14:textId="77777777" w:rsidR="008921F5" w:rsidRPr="008921F5" w:rsidRDefault="008921F5" w:rsidP="008921F5">
      <w:pPr>
        <w:pStyle w:val="NormalWeb"/>
        <w:spacing w:before="0" w:beforeAutospacing="0" w:after="240" w:afterAutospacing="0" w:line="360" w:lineRule="auto"/>
        <w:jc w:val="both"/>
      </w:pPr>
      <w:r w:rsidRPr="008921F5">
        <w:t xml:space="preserve">Zhang, J., </w:t>
      </w:r>
      <w:proofErr w:type="spellStart"/>
      <w:r w:rsidRPr="008921F5">
        <w:t>Ahammad</w:t>
      </w:r>
      <w:proofErr w:type="spellEnd"/>
      <w:r w:rsidRPr="008921F5">
        <w:t xml:space="preserve">, M.F., </w:t>
      </w:r>
      <w:proofErr w:type="spellStart"/>
      <w:r w:rsidRPr="008921F5">
        <w:t>Tarba</w:t>
      </w:r>
      <w:proofErr w:type="spellEnd"/>
      <w:r w:rsidRPr="008921F5">
        <w:t xml:space="preserve">, S., Cooper, C.L., </w:t>
      </w:r>
      <w:proofErr w:type="spellStart"/>
      <w:r w:rsidRPr="008921F5">
        <w:t>Glaister</w:t>
      </w:r>
      <w:proofErr w:type="spellEnd"/>
      <w:r w:rsidRPr="008921F5">
        <w:t xml:space="preserve">, K.W. and Wang, J. (2014). The effect of leadership style on talent retention during Merger and Acquisition integration: evidence from China. </w:t>
      </w:r>
      <w:r w:rsidRPr="008921F5">
        <w:rPr>
          <w:i/>
          <w:iCs/>
        </w:rPr>
        <w:t>The International Journal of Human Resource Management</w:t>
      </w:r>
      <w:r w:rsidRPr="008921F5">
        <w:t xml:space="preserve">, 26(7), pp.1021–1050. </w:t>
      </w:r>
      <w:proofErr w:type="spellStart"/>
      <w:r w:rsidRPr="008921F5">
        <w:t>doi:https</w:t>
      </w:r>
      <w:proofErr w:type="spellEnd"/>
      <w:r w:rsidRPr="008921F5">
        <w:t>://doi.org/10.1080/09585192.2014.908316.</w:t>
      </w:r>
    </w:p>
    <w:p w14:paraId="2E666D89" w14:textId="77777777" w:rsidR="008921F5" w:rsidRPr="008921F5" w:rsidRDefault="008921F5" w:rsidP="008921F5">
      <w:pPr>
        <w:pStyle w:val="NormalWeb"/>
        <w:spacing w:before="0" w:beforeAutospacing="0" w:after="240" w:afterAutospacing="0" w:line="360" w:lineRule="auto"/>
        <w:jc w:val="both"/>
      </w:pPr>
      <w:proofErr w:type="spellStart"/>
      <w:r w:rsidRPr="008921F5">
        <w:t>Zippia</w:t>
      </w:r>
      <w:proofErr w:type="spellEnd"/>
      <w:r w:rsidRPr="008921F5">
        <w:t xml:space="preserve"> (2022). </w:t>
      </w:r>
      <w:r w:rsidRPr="008921F5">
        <w:rPr>
          <w:i/>
          <w:iCs/>
        </w:rPr>
        <w:t xml:space="preserve">Marriott International Number of Employees, Statistics, Diversity, Demographics, and Facts - </w:t>
      </w:r>
      <w:proofErr w:type="spellStart"/>
      <w:r w:rsidRPr="008921F5">
        <w:rPr>
          <w:i/>
          <w:iCs/>
        </w:rPr>
        <w:t>Zippia</w:t>
      </w:r>
      <w:proofErr w:type="spellEnd"/>
      <w:r w:rsidRPr="008921F5">
        <w:t>. [online] zippia.com. Available at: https://www.zippia.com/marriott-international-careers-7125/demographics/#:~:text=Marriott%20International%20has%20121%2C000%20employees [Accessed 30 May 2023].</w:t>
      </w:r>
    </w:p>
    <w:p w14:paraId="2A84F2F8" w14:textId="77777777" w:rsidR="00121E13" w:rsidRPr="008921F5" w:rsidRDefault="00121E13" w:rsidP="004F59D1">
      <w:pPr>
        <w:spacing w:line="360" w:lineRule="auto"/>
        <w:jc w:val="both"/>
        <w:rPr>
          <w:rFonts w:ascii="Times New Roman" w:hAnsi="Times New Roman" w:cs="Times New Roman"/>
          <w:sz w:val="24"/>
          <w:szCs w:val="32"/>
        </w:rPr>
      </w:pPr>
    </w:p>
    <w:p w14:paraId="4969D189" w14:textId="77777777" w:rsidR="00121E13" w:rsidRPr="008921F5" w:rsidRDefault="00121E13" w:rsidP="004F59D1">
      <w:pPr>
        <w:spacing w:line="360" w:lineRule="auto"/>
        <w:jc w:val="both"/>
        <w:rPr>
          <w:rFonts w:ascii="Times New Roman" w:hAnsi="Times New Roman" w:cs="Times New Roman"/>
          <w:sz w:val="24"/>
          <w:szCs w:val="32"/>
        </w:rPr>
      </w:pPr>
    </w:p>
    <w:p w14:paraId="7B984C82" w14:textId="77777777" w:rsidR="000B33E5" w:rsidRPr="008921F5" w:rsidRDefault="000B33E5" w:rsidP="004F59D1">
      <w:pPr>
        <w:spacing w:line="360" w:lineRule="auto"/>
        <w:jc w:val="both"/>
        <w:rPr>
          <w:rFonts w:ascii="Times New Roman" w:hAnsi="Times New Roman" w:cs="Times New Roman"/>
          <w:sz w:val="24"/>
          <w:szCs w:val="32"/>
        </w:rPr>
      </w:pPr>
      <w:r w:rsidRPr="008921F5">
        <w:rPr>
          <w:rFonts w:ascii="Times New Roman" w:hAnsi="Times New Roman" w:cs="Times New Roman"/>
          <w:sz w:val="24"/>
          <w:szCs w:val="32"/>
        </w:rPr>
        <w:t xml:space="preserve"> </w:t>
      </w:r>
    </w:p>
    <w:p w14:paraId="1CBC0BF8" w14:textId="77777777" w:rsidR="00B060A9" w:rsidRPr="008921F5" w:rsidRDefault="00B060A9" w:rsidP="004F59D1">
      <w:pPr>
        <w:spacing w:line="360" w:lineRule="auto"/>
        <w:jc w:val="both"/>
        <w:rPr>
          <w:rFonts w:ascii="Times New Roman" w:hAnsi="Times New Roman" w:cs="Times New Roman"/>
          <w:sz w:val="24"/>
          <w:szCs w:val="32"/>
        </w:rPr>
      </w:pPr>
    </w:p>
    <w:p w14:paraId="7523DC91" w14:textId="77777777" w:rsidR="00CD6198" w:rsidRPr="008921F5" w:rsidRDefault="00CD6198" w:rsidP="004F59D1">
      <w:pPr>
        <w:spacing w:line="360" w:lineRule="auto"/>
        <w:jc w:val="both"/>
        <w:rPr>
          <w:rFonts w:ascii="Times New Roman" w:hAnsi="Times New Roman" w:cs="Times New Roman"/>
          <w:sz w:val="24"/>
          <w:szCs w:val="32"/>
        </w:rPr>
      </w:pPr>
    </w:p>
    <w:p w14:paraId="7BD19EB5" w14:textId="77777777" w:rsidR="00CD6198" w:rsidRPr="008921F5" w:rsidRDefault="00CD6198" w:rsidP="004F59D1">
      <w:pPr>
        <w:spacing w:line="360" w:lineRule="auto"/>
        <w:jc w:val="both"/>
        <w:rPr>
          <w:rFonts w:ascii="Times New Roman" w:hAnsi="Times New Roman" w:cs="Times New Roman"/>
          <w:sz w:val="24"/>
          <w:szCs w:val="32"/>
        </w:rPr>
      </w:pPr>
    </w:p>
    <w:p w14:paraId="33C285A8" w14:textId="77777777" w:rsidR="00CD6198" w:rsidRPr="008921F5" w:rsidRDefault="00CD6198" w:rsidP="004F59D1">
      <w:pPr>
        <w:spacing w:line="360" w:lineRule="auto"/>
        <w:jc w:val="both"/>
        <w:rPr>
          <w:rFonts w:ascii="Times New Roman" w:hAnsi="Times New Roman" w:cs="Times New Roman"/>
          <w:sz w:val="24"/>
          <w:szCs w:val="32"/>
        </w:rPr>
      </w:pPr>
    </w:p>
    <w:sectPr w:rsidR="00CD6198" w:rsidRPr="008921F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5FB090" w14:textId="77777777" w:rsidR="00CE02B8" w:rsidRDefault="00CE02B8" w:rsidP="00717995">
      <w:pPr>
        <w:spacing w:after="0" w:line="240" w:lineRule="auto"/>
      </w:pPr>
      <w:r>
        <w:separator/>
      </w:r>
    </w:p>
  </w:endnote>
  <w:endnote w:type="continuationSeparator" w:id="0">
    <w:p w14:paraId="2691D1F8" w14:textId="77777777" w:rsidR="00CE02B8" w:rsidRDefault="00CE02B8" w:rsidP="00717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E5A45" w14:textId="77777777" w:rsidR="00CE02B8" w:rsidRDefault="00CE02B8" w:rsidP="00717995">
      <w:pPr>
        <w:spacing w:after="0" w:line="240" w:lineRule="auto"/>
      </w:pPr>
      <w:r>
        <w:separator/>
      </w:r>
    </w:p>
  </w:footnote>
  <w:footnote w:type="continuationSeparator" w:id="0">
    <w:p w14:paraId="17A56A78" w14:textId="77777777" w:rsidR="00CE02B8" w:rsidRDefault="00CE02B8" w:rsidP="007179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042982"/>
      <w:docPartObj>
        <w:docPartGallery w:val="Page Numbers (Top of Page)"/>
        <w:docPartUnique/>
      </w:docPartObj>
    </w:sdtPr>
    <w:sdtEndPr>
      <w:rPr>
        <w:noProof/>
      </w:rPr>
    </w:sdtEndPr>
    <w:sdtContent>
      <w:p w14:paraId="42DAC912" w14:textId="77777777" w:rsidR="00204E23" w:rsidRDefault="00204E2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E609DAA" w14:textId="77777777" w:rsidR="00204E23" w:rsidRDefault="00204E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267E0"/>
    <w:multiLevelType w:val="hybridMultilevel"/>
    <w:tmpl w:val="A89E439C"/>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 w15:restartNumberingAfterBreak="0">
    <w:nsid w:val="21CD7486"/>
    <w:multiLevelType w:val="hybridMultilevel"/>
    <w:tmpl w:val="2EB665CE"/>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2" w15:restartNumberingAfterBreak="0">
    <w:nsid w:val="2E727811"/>
    <w:multiLevelType w:val="hybridMultilevel"/>
    <w:tmpl w:val="E8A212C6"/>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3" w15:restartNumberingAfterBreak="0">
    <w:nsid w:val="35C057A3"/>
    <w:multiLevelType w:val="hybridMultilevel"/>
    <w:tmpl w:val="A828A60E"/>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4" w15:restartNumberingAfterBreak="0">
    <w:nsid w:val="36D83470"/>
    <w:multiLevelType w:val="hybridMultilevel"/>
    <w:tmpl w:val="F5CEA71E"/>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5" w15:restartNumberingAfterBreak="0">
    <w:nsid w:val="3DD253EC"/>
    <w:multiLevelType w:val="hybridMultilevel"/>
    <w:tmpl w:val="C87A6F18"/>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6" w15:restartNumberingAfterBreak="0">
    <w:nsid w:val="441E6D9A"/>
    <w:multiLevelType w:val="hybridMultilevel"/>
    <w:tmpl w:val="0634528E"/>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7" w15:restartNumberingAfterBreak="0">
    <w:nsid w:val="4D701534"/>
    <w:multiLevelType w:val="hybridMultilevel"/>
    <w:tmpl w:val="50E24822"/>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8" w15:restartNumberingAfterBreak="0">
    <w:nsid w:val="65E8342C"/>
    <w:multiLevelType w:val="hybridMultilevel"/>
    <w:tmpl w:val="6426934E"/>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9" w15:restartNumberingAfterBreak="0">
    <w:nsid w:val="703C6FDD"/>
    <w:multiLevelType w:val="hybridMultilevel"/>
    <w:tmpl w:val="6712A5F6"/>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0" w15:restartNumberingAfterBreak="0">
    <w:nsid w:val="703E391B"/>
    <w:multiLevelType w:val="hybridMultilevel"/>
    <w:tmpl w:val="DE60B8F4"/>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1" w15:restartNumberingAfterBreak="0">
    <w:nsid w:val="758D7E46"/>
    <w:multiLevelType w:val="hybridMultilevel"/>
    <w:tmpl w:val="54E07C16"/>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2" w15:restartNumberingAfterBreak="0">
    <w:nsid w:val="7C82625F"/>
    <w:multiLevelType w:val="hybridMultilevel"/>
    <w:tmpl w:val="3CBA18A0"/>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num w:numId="1" w16cid:durableId="894195011">
    <w:abstractNumId w:val="5"/>
  </w:num>
  <w:num w:numId="2" w16cid:durableId="304890577">
    <w:abstractNumId w:val="12"/>
  </w:num>
  <w:num w:numId="3" w16cid:durableId="481578471">
    <w:abstractNumId w:val="7"/>
  </w:num>
  <w:num w:numId="4" w16cid:durableId="2109082498">
    <w:abstractNumId w:val="4"/>
  </w:num>
  <w:num w:numId="5" w16cid:durableId="1881043340">
    <w:abstractNumId w:val="8"/>
  </w:num>
  <w:num w:numId="6" w16cid:durableId="1736002574">
    <w:abstractNumId w:val="11"/>
  </w:num>
  <w:num w:numId="7" w16cid:durableId="954677310">
    <w:abstractNumId w:val="10"/>
  </w:num>
  <w:num w:numId="8" w16cid:durableId="2002006803">
    <w:abstractNumId w:val="0"/>
  </w:num>
  <w:num w:numId="9" w16cid:durableId="386026151">
    <w:abstractNumId w:val="2"/>
  </w:num>
  <w:num w:numId="10" w16cid:durableId="2118058676">
    <w:abstractNumId w:val="9"/>
  </w:num>
  <w:num w:numId="11" w16cid:durableId="91170729">
    <w:abstractNumId w:val="6"/>
  </w:num>
  <w:num w:numId="12" w16cid:durableId="1184979661">
    <w:abstractNumId w:val="1"/>
  </w:num>
  <w:num w:numId="13" w16cid:durableId="3132231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29E"/>
    <w:rsid w:val="00041D26"/>
    <w:rsid w:val="000471B7"/>
    <w:rsid w:val="000B33E5"/>
    <w:rsid w:val="00101AE6"/>
    <w:rsid w:val="00121E13"/>
    <w:rsid w:val="001241B3"/>
    <w:rsid w:val="00161DD8"/>
    <w:rsid w:val="00196DF6"/>
    <w:rsid w:val="00204E23"/>
    <w:rsid w:val="002122DF"/>
    <w:rsid w:val="002662BB"/>
    <w:rsid w:val="002B0B19"/>
    <w:rsid w:val="002D5B4F"/>
    <w:rsid w:val="0034229E"/>
    <w:rsid w:val="00356B32"/>
    <w:rsid w:val="00377D8F"/>
    <w:rsid w:val="004D2AAD"/>
    <w:rsid w:val="004F59D1"/>
    <w:rsid w:val="00560082"/>
    <w:rsid w:val="0056224F"/>
    <w:rsid w:val="005A0698"/>
    <w:rsid w:val="005E200B"/>
    <w:rsid w:val="00610D0A"/>
    <w:rsid w:val="006267AD"/>
    <w:rsid w:val="006B7913"/>
    <w:rsid w:val="00715AA9"/>
    <w:rsid w:val="00717995"/>
    <w:rsid w:val="0076123A"/>
    <w:rsid w:val="007635FB"/>
    <w:rsid w:val="00845F83"/>
    <w:rsid w:val="00872B2A"/>
    <w:rsid w:val="008921F5"/>
    <w:rsid w:val="008D043F"/>
    <w:rsid w:val="00916239"/>
    <w:rsid w:val="00924FA3"/>
    <w:rsid w:val="009302AB"/>
    <w:rsid w:val="009467F8"/>
    <w:rsid w:val="009A21E0"/>
    <w:rsid w:val="009C61FF"/>
    <w:rsid w:val="00A1246D"/>
    <w:rsid w:val="00AD6B3C"/>
    <w:rsid w:val="00AF20D1"/>
    <w:rsid w:val="00AF3323"/>
    <w:rsid w:val="00B060A9"/>
    <w:rsid w:val="00B42643"/>
    <w:rsid w:val="00BE441E"/>
    <w:rsid w:val="00C61D60"/>
    <w:rsid w:val="00CC7466"/>
    <w:rsid w:val="00CD6198"/>
    <w:rsid w:val="00CE02B8"/>
    <w:rsid w:val="00CE27D7"/>
    <w:rsid w:val="00D00127"/>
    <w:rsid w:val="00DB0C46"/>
    <w:rsid w:val="00DC3695"/>
    <w:rsid w:val="00E053DC"/>
    <w:rsid w:val="00E36DBE"/>
    <w:rsid w:val="00E71A3A"/>
    <w:rsid w:val="00E91CBD"/>
    <w:rsid w:val="00EA2983"/>
    <w:rsid w:val="00EB7E96"/>
    <w:rsid w:val="00FA63A0"/>
    <w:rsid w:val="00FB58B1"/>
    <w:rsid w:val="00FE3A89"/>
    <w:rsid w:val="00FE6B5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2FE68"/>
  <w15:chartTrackingRefBased/>
  <w15:docId w15:val="{A2CCB5E8-2B66-4027-9C0C-6979573D3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43F"/>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8D043F"/>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8D043F"/>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198"/>
    <w:pPr>
      <w:ind w:left="720"/>
      <w:contextualSpacing/>
    </w:pPr>
  </w:style>
  <w:style w:type="paragraph" w:styleId="Header">
    <w:name w:val="header"/>
    <w:basedOn w:val="Normal"/>
    <w:link w:val="HeaderChar"/>
    <w:uiPriority w:val="99"/>
    <w:unhideWhenUsed/>
    <w:rsid w:val="007179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7995"/>
  </w:style>
  <w:style w:type="paragraph" w:styleId="Footer">
    <w:name w:val="footer"/>
    <w:basedOn w:val="Normal"/>
    <w:link w:val="FooterChar"/>
    <w:uiPriority w:val="99"/>
    <w:unhideWhenUsed/>
    <w:rsid w:val="007179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7995"/>
  </w:style>
  <w:style w:type="table" w:styleId="TableGrid">
    <w:name w:val="Table Grid"/>
    <w:basedOn w:val="TableNormal"/>
    <w:uiPriority w:val="39"/>
    <w:rsid w:val="00CC74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6">
    <w:name w:val="List Table 4 Accent 6"/>
    <w:basedOn w:val="TableNormal"/>
    <w:uiPriority w:val="49"/>
    <w:rsid w:val="00CC7466"/>
    <w:pPr>
      <w:spacing w:after="0" w:line="240" w:lineRule="auto"/>
    </w:pPr>
    <w:rPr>
      <w:kern w:val="0"/>
      <w:szCs w:val="22"/>
      <w:lang w:bidi="ar-SA"/>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1Char">
    <w:name w:val="Heading 1 Char"/>
    <w:basedOn w:val="DefaultParagraphFont"/>
    <w:link w:val="Heading1"/>
    <w:uiPriority w:val="9"/>
    <w:rsid w:val="008D043F"/>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rsid w:val="008D043F"/>
    <w:rPr>
      <w:rFonts w:asciiTheme="majorHAnsi" w:eastAsiaTheme="majorEastAsia" w:hAnsiTheme="majorHAnsi" w:cstheme="majorBidi"/>
      <w:color w:val="2F5496" w:themeColor="accent1" w:themeShade="BF"/>
      <w:sz w:val="26"/>
      <w:szCs w:val="33"/>
    </w:rPr>
  </w:style>
  <w:style w:type="character" w:customStyle="1" w:styleId="Heading3Char">
    <w:name w:val="Heading 3 Char"/>
    <w:basedOn w:val="DefaultParagraphFont"/>
    <w:link w:val="Heading3"/>
    <w:uiPriority w:val="9"/>
    <w:rsid w:val="008D043F"/>
    <w:rPr>
      <w:rFonts w:asciiTheme="majorHAnsi" w:eastAsiaTheme="majorEastAsia" w:hAnsiTheme="majorHAnsi" w:cstheme="majorBidi"/>
      <w:color w:val="1F3763" w:themeColor="accent1" w:themeShade="7F"/>
      <w:sz w:val="24"/>
      <w:szCs w:val="30"/>
    </w:rPr>
  </w:style>
  <w:style w:type="paragraph" w:styleId="TOCHeading">
    <w:name w:val="TOC Heading"/>
    <w:basedOn w:val="Heading1"/>
    <w:next w:val="Normal"/>
    <w:uiPriority w:val="39"/>
    <w:unhideWhenUsed/>
    <w:qFormat/>
    <w:rsid w:val="00DB0C46"/>
    <w:pPr>
      <w:outlineLvl w:val="9"/>
    </w:pPr>
    <w:rPr>
      <w:kern w:val="0"/>
      <w:szCs w:val="32"/>
      <w:lang w:bidi="ar-SA"/>
      <w14:ligatures w14:val="none"/>
    </w:rPr>
  </w:style>
  <w:style w:type="paragraph" w:styleId="TOC1">
    <w:name w:val="toc 1"/>
    <w:basedOn w:val="Normal"/>
    <w:next w:val="Normal"/>
    <w:autoRedefine/>
    <w:uiPriority w:val="39"/>
    <w:unhideWhenUsed/>
    <w:rsid w:val="00DB0C46"/>
    <w:pPr>
      <w:spacing w:after="100"/>
    </w:pPr>
  </w:style>
  <w:style w:type="paragraph" w:styleId="TOC2">
    <w:name w:val="toc 2"/>
    <w:basedOn w:val="Normal"/>
    <w:next w:val="Normal"/>
    <w:autoRedefine/>
    <w:uiPriority w:val="39"/>
    <w:unhideWhenUsed/>
    <w:rsid w:val="00DB0C46"/>
    <w:pPr>
      <w:spacing w:after="100"/>
      <w:ind w:left="220"/>
    </w:pPr>
  </w:style>
  <w:style w:type="paragraph" w:styleId="TOC3">
    <w:name w:val="toc 3"/>
    <w:basedOn w:val="Normal"/>
    <w:next w:val="Normal"/>
    <w:autoRedefine/>
    <w:uiPriority w:val="39"/>
    <w:unhideWhenUsed/>
    <w:rsid w:val="00DB0C46"/>
    <w:pPr>
      <w:spacing w:after="100"/>
      <w:ind w:left="440"/>
    </w:pPr>
  </w:style>
  <w:style w:type="character" w:styleId="Hyperlink">
    <w:name w:val="Hyperlink"/>
    <w:basedOn w:val="DefaultParagraphFont"/>
    <w:uiPriority w:val="99"/>
    <w:unhideWhenUsed/>
    <w:rsid w:val="00DB0C46"/>
    <w:rPr>
      <w:color w:val="0563C1" w:themeColor="hyperlink"/>
      <w:u w:val="single"/>
    </w:rPr>
  </w:style>
  <w:style w:type="paragraph" w:styleId="NormalWeb">
    <w:name w:val="Normal (Web)"/>
    <w:basedOn w:val="Normal"/>
    <w:uiPriority w:val="99"/>
    <w:semiHidden/>
    <w:unhideWhenUsed/>
    <w:rsid w:val="008921F5"/>
    <w:pPr>
      <w:spacing w:before="100" w:beforeAutospacing="1" w:after="100" w:afterAutospacing="1" w:line="240" w:lineRule="auto"/>
    </w:pPr>
    <w:rPr>
      <w:rFonts w:ascii="Times New Roman" w:eastAsia="Times New Roman" w:hAnsi="Times New Roman" w:cs="Times New Roman"/>
      <w:kern w:val="0"/>
      <w:sz w:val="24"/>
      <w:szCs w:val="24"/>
      <w:lang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015951">
      <w:bodyDiv w:val="1"/>
      <w:marLeft w:val="0"/>
      <w:marRight w:val="0"/>
      <w:marTop w:val="0"/>
      <w:marBottom w:val="0"/>
      <w:divBdr>
        <w:top w:val="none" w:sz="0" w:space="0" w:color="auto"/>
        <w:left w:val="none" w:sz="0" w:space="0" w:color="auto"/>
        <w:bottom w:val="none" w:sz="0" w:space="0" w:color="auto"/>
        <w:right w:val="none" w:sz="0" w:space="0" w:color="auto"/>
      </w:divBdr>
      <w:divsChild>
        <w:div w:id="12392446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298984-579D-426A-85B8-E28B18E44B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922</TotalTime>
  <Pages>37</Pages>
  <Words>10414</Words>
  <Characters>59365</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Salma Mohammed</cp:lastModifiedBy>
  <cp:revision>5</cp:revision>
  <dcterms:created xsi:type="dcterms:W3CDTF">2023-05-28T10:05:00Z</dcterms:created>
  <dcterms:modified xsi:type="dcterms:W3CDTF">2023-06-11T12:39:00Z</dcterms:modified>
</cp:coreProperties>
</file>