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34973A3" w:rsidR="005E6C44" w:rsidRPr="00A42F82" w:rsidRDefault="001446A9" w:rsidP="00A91894">
            <w:pPr>
              <w:rPr>
                <w:rFonts w:ascii="Arial" w:hAnsi="Arial" w:cs="Arial"/>
                <w:sz w:val="22"/>
                <w:szCs w:val="22"/>
              </w:rPr>
            </w:pPr>
            <w:r>
              <w:rPr>
                <w:rFonts w:ascii="Arial" w:hAnsi="Arial" w:cs="Arial"/>
                <w:sz w:val="22"/>
                <w:szCs w:val="22"/>
              </w:rPr>
              <w:t>Helen Sanson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AD2EAF9" w:rsidR="005E6C44" w:rsidRPr="00A42F82" w:rsidRDefault="001446A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C7EBE9B" w:rsidR="005E6C44" w:rsidRPr="00A42F82" w:rsidRDefault="001446A9"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4F8866F" w:rsidR="005E6C44" w:rsidRPr="00A42F82" w:rsidRDefault="001446A9" w:rsidP="00A91894">
            <w:pPr>
              <w:rPr>
                <w:rFonts w:ascii="Arial" w:hAnsi="Arial" w:cs="Arial"/>
                <w:sz w:val="22"/>
                <w:szCs w:val="22"/>
              </w:rPr>
            </w:pPr>
            <w:r>
              <w:rPr>
                <w:rFonts w:ascii="Arial" w:hAnsi="Arial" w:cs="Arial"/>
                <w:sz w:val="22"/>
                <w:szCs w:val="22"/>
              </w:rPr>
              <w:t>Lampeter</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B640362" w:rsidR="005E6C44" w:rsidRPr="00A42F82" w:rsidRDefault="001446A9" w:rsidP="00A91894">
            <w:pPr>
              <w:rPr>
                <w:rFonts w:ascii="Arial" w:hAnsi="Arial" w:cs="Arial"/>
                <w:sz w:val="22"/>
                <w:szCs w:val="22"/>
              </w:rPr>
            </w:pPr>
            <w:r>
              <w:rPr>
                <w:rFonts w:ascii="Arial" w:hAnsi="Arial" w:cs="Arial"/>
                <w:sz w:val="22"/>
                <w:szCs w:val="22"/>
              </w:rPr>
              <w:t>2236588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1366E42" w:rsidR="005E6C44" w:rsidRPr="00A42F82" w:rsidRDefault="001446A9" w:rsidP="00A91894">
            <w:pPr>
              <w:rPr>
                <w:rFonts w:ascii="Arial" w:hAnsi="Arial" w:cs="Arial"/>
                <w:sz w:val="22"/>
                <w:szCs w:val="22"/>
              </w:rPr>
            </w:pPr>
            <w:proofErr w:type="spellStart"/>
            <w:r>
              <w:rPr>
                <w:rFonts w:ascii="Arial" w:hAnsi="Arial" w:cs="Arial"/>
                <w:sz w:val="22"/>
                <w:szCs w:val="22"/>
              </w:rPr>
              <w:t>DProf</w:t>
            </w:r>
            <w:proofErr w:type="spellEnd"/>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26FEB8E" w:rsidR="005E6C44" w:rsidRPr="00A42F82" w:rsidRDefault="001446A9" w:rsidP="00A91894">
            <w:pPr>
              <w:rPr>
                <w:rFonts w:ascii="Arial" w:hAnsi="Arial" w:cs="Arial"/>
                <w:sz w:val="22"/>
                <w:szCs w:val="22"/>
              </w:rPr>
            </w:pPr>
            <w:r>
              <w:rPr>
                <w:rFonts w:ascii="Arial" w:hAnsi="Arial" w:cs="Arial"/>
                <w:sz w:val="22"/>
                <w:szCs w:val="22"/>
              </w:rPr>
              <w:t>Dr Alex Bell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C7A606" w:rsidR="005E6C44" w:rsidRPr="00A42F82" w:rsidRDefault="001446A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D183291" w:rsidR="003F6F7B" w:rsidRPr="00A42F82" w:rsidRDefault="001446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933A3B8" w:rsidR="005E6C44" w:rsidRPr="00A42F82" w:rsidRDefault="006522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1276692" w:rsidR="005E6C44" w:rsidRPr="00A42F82" w:rsidRDefault="006522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1FDACA5" w:rsidR="004C3D85" w:rsidRPr="00A42F82" w:rsidRDefault="0065226F" w:rsidP="00A91894">
            <w:pPr>
              <w:rPr>
                <w:rFonts w:ascii="Arial" w:hAnsi="Arial" w:cs="Arial"/>
                <w:sz w:val="22"/>
                <w:szCs w:val="22"/>
              </w:rPr>
            </w:pPr>
            <w:r>
              <w:rPr>
                <w:rFonts w:ascii="Arial" w:hAnsi="Arial" w:cs="Arial"/>
                <w:sz w:val="22"/>
                <w:szCs w:val="22"/>
              </w:rPr>
              <w:t xml:space="preserve">Synthesised emergent learning from </w:t>
            </w:r>
            <w:r w:rsidRPr="0065226F">
              <w:rPr>
                <w:rFonts w:ascii="Arial" w:hAnsi="Arial" w:cs="Arial"/>
                <w:sz w:val="22"/>
                <w:szCs w:val="22"/>
              </w:rPr>
              <w:t xml:space="preserve">facilitated participation </w:t>
            </w:r>
            <w:r>
              <w:rPr>
                <w:rFonts w:ascii="Arial" w:hAnsi="Arial" w:cs="Arial"/>
                <w:sz w:val="22"/>
                <w:szCs w:val="22"/>
              </w:rPr>
              <w:t xml:space="preserve">using systems thinking approaches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491E8FF" w:rsidR="004C3D85" w:rsidRPr="00A42F82" w:rsidRDefault="0065226F" w:rsidP="00A91894">
            <w:pPr>
              <w:rPr>
                <w:rFonts w:ascii="Arial" w:hAnsi="Arial" w:cs="Arial"/>
                <w:sz w:val="22"/>
                <w:szCs w:val="22"/>
              </w:rPr>
            </w:pPr>
            <w:r>
              <w:rPr>
                <w:rFonts w:ascii="Arial" w:hAnsi="Arial" w:cs="Arial"/>
                <w:sz w:val="22"/>
                <w:szCs w:val="22"/>
              </w:rPr>
              <w:t>11/11/24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E16F61" w:rsidR="004C3D85" w:rsidRPr="00A42F82" w:rsidRDefault="0065226F" w:rsidP="00A91894">
            <w:pPr>
              <w:rPr>
                <w:rFonts w:ascii="Arial" w:hAnsi="Arial" w:cs="Arial"/>
                <w:sz w:val="22"/>
                <w:szCs w:val="22"/>
              </w:rPr>
            </w:pPr>
            <w:r>
              <w:rPr>
                <w:rFonts w:ascii="Arial" w:hAnsi="Arial" w:cs="Arial"/>
                <w:sz w:val="22"/>
                <w:szCs w:val="22"/>
              </w:rPr>
              <w:t>17/01/25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1C0CFE9" w:rsidR="00F96C3F" w:rsidRPr="008E5853" w:rsidRDefault="008E5853" w:rsidP="00A91894">
            <w:pPr>
              <w:rPr>
                <w:rFonts w:ascii="Arial" w:hAnsi="Arial" w:cs="Arial"/>
                <w:sz w:val="24"/>
                <w:szCs w:val="24"/>
              </w:rPr>
            </w:pPr>
            <w:r w:rsidRPr="008E5853">
              <w:rPr>
                <w:rFonts w:ascii="Arial" w:hAnsi="Arial" w:cs="Arial"/>
                <w:sz w:val="24"/>
                <w:szCs w:val="24"/>
              </w:rPr>
              <w:t>System</w:t>
            </w:r>
            <w:r w:rsidR="007E118E">
              <w:rPr>
                <w:rFonts w:ascii="Arial" w:hAnsi="Arial" w:cs="Arial"/>
                <w:sz w:val="24"/>
                <w:szCs w:val="24"/>
              </w:rPr>
              <w:t>s</w:t>
            </w:r>
            <w:r w:rsidRPr="008E5853">
              <w:rPr>
                <w:rFonts w:ascii="Arial" w:hAnsi="Arial" w:cs="Arial"/>
                <w:sz w:val="24"/>
                <w:szCs w:val="24"/>
              </w:rPr>
              <w:t xml:space="preserve"> thinking is a learning approach to understanding complex problematic situations, focusing on how we conceptualise our thoughts. As an approach, it was deemed helpful for </w:t>
            </w:r>
            <w:r w:rsidR="005F2DEC">
              <w:rPr>
                <w:rFonts w:ascii="Arial" w:hAnsi="Arial" w:cs="Arial"/>
                <w:sz w:val="24"/>
                <w:szCs w:val="24"/>
              </w:rPr>
              <w:t>a Foundation</w:t>
            </w:r>
            <w:r w:rsidRPr="008E5853">
              <w:rPr>
                <w:rFonts w:ascii="Arial" w:hAnsi="Arial" w:cs="Arial"/>
                <w:sz w:val="24"/>
                <w:szCs w:val="24"/>
              </w:rPr>
              <w:t xml:space="preserve"> to use it as part of their learning; however, only some studies have evaluated the impact of emergent learning (continuous learning through iterative intentional explorative activities to improve understanding) that occurs through facilitated participatory approaches and how that learning manifests in participants' practice. Therefore, the study explores how far assumptions can shift through emergent learning, as evidenced by participants' self-explanations (how we relate new to known information when problem-solving). Thus, this qualitative study investigates how the </w:t>
            </w:r>
            <w:r w:rsidR="005F2DEC">
              <w:rPr>
                <w:rFonts w:ascii="Arial" w:hAnsi="Arial" w:cs="Arial"/>
                <w:sz w:val="24"/>
                <w:szCs w:val="24"/>
              </w:rPr>
              <w:t>Foundation</w:t>
            </w:r>
            <w:r w:rsidRPr="008E5853">
              <w:rPr>
                <w:rFonts w:ascii="Arial" w:hAnsi="Arial" w:cs="Arial"/>
                <w:sz w:val="24"/>
                <w:szCs w:val="24"/>
              </w:rPr>
              <w:t xml:space="preserve"> synthesised its emergent learning about funding into its learning approach to embed racial justice into its strategy. This is a small-scale, single-site study using semi-structured </w:t>
            </w:r>
            <w:proofErr w:type="gramStart"/>
            <w:r w:rsidRPr="008E5853">
              <w:rPr>
                <w:rFonts w:ascii="Arial" w:hAnsi="Arial" w:cs="Arial"/>
                <w:sz w:val="24"/>
                <w:szCs w:val="24"/>
              </w:rPr>
              <w:t>15-20 minute</w:t>
            </w:r>
            <w:proofErr w:type="gramEnd"/>
            <w:r w:rsidRPr="008E5853">
              <w:rPr>
                <w:rFonts w:ascii="Arial" w:hAnsi="Arial" w:cs="Arial"/>
                <w:sz w:val="24"/>
                <w:szCs w:val="24"/>
              </w:rPr>
              <w:t xml:space="preserve"> interviews focusing on three people who participated in facilitated participatory sessions based on systems thinking approaches. Participants will be interviewed individually about how they experienced and felt about their emergent learning, how it shifted and improved their assumptions, how their ideas about funding developed systemically relating to racial justice and how this new thinking was embedded into the strategy. The aim is to explore how facilitated participation using systems thinking affected the nature of the participants' sense and </w:t>
            </w:r>
            <w:proofErr w:type="gramStart"/>
            <w:r w:rsidRPr="008E5853">
              <w:rPr>
                <w:rFonts w:ascii="Arial" w:hAnsi="Arial" w:cs="Arial"/>
                <w:sz w:val="24"/>
                <w:szCs w:val="24"/>
              </w:rPr>
              <w:t>meaning-making</w:t>
            </w:r>
            <w:proofErr w:type="gramEnd"/>
            <w:r w:rsidRPr="008E5853">
              <w:rPr>
                <w:rFonts w:ascii="Arial" w:hAnsi="Arial" w:cs="Arial"/>
                <w:sz w:val="24"/>
                <w:szCs w:val="24"/>
              </w:rPr>
              <w:t xml:space="preserve"> (subjective and objective understanding of our situational experiences) that gave rise to emergent learning and, in turn, beneficial self-explanations about funding by analysing the shifts and improvements in the participants' assumptions.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57C644A" w14:textId="5948A383" w:rsidR="008E5853" w:rsidRPr="00C90FDA" w:rsidRDefault="008E5853" w:rsidP="00C90FDA">
            <w:pPr>
              <w:pStyle w:val="ListParagraph"/>
              <w:numPr>
                <w:ilvl w:val="0"/>
                <w:numId w:val="26"/>
              </w:numPr>
              <w:shd w:val="clear" w:color="auto" w:fill="FFFFFF"/>
              <w:spacing w:before="100" w:beforeAutospacing="1" w:after="100" w:afterAutospacing="1"/>
              <w:rPr>
                <w:rFonts w:ascii="Arial" w:hAnsi="Arial" w:cs="Arial"/>
                <w:color w:val="1D2125"/>
                <w:sz w:val="24"/>
                <w:szCs w:val="24"/>
                <w:lang w:eastAsia="en-GB"/>
              </w:rPr>
            </w:pPr>
            <w:r w:rsidRPr="00C90FDA">
              <w:rPr>
                <w:rFonts w:ascii="Arial" w:hAnsi="Arial" w:cs="Arial"/>
                <w:color w:val="1D2125"/>
                <w:sz w:val="24"/>
                <w:szCs w:val="24"/>
                <w:lang w:eastAsia="en-GB"/>
              </w:rPr>
              <w:t>How does the relationship between systems thinking through</w:t>
            </w:r>
            <w:r w:rsidR="007E118E" w:rsidRPr="00C90FDA">
              <w:rPr>
                <w:rFonts w:ascii="Arial" w:hAnsi="Arial" w:cs="Arial"/>
                <w:color w:val="1D2125"/>
                <w:sz w:val="24"/>
                <w:szCs w:val="24"/>
                <w:lang w:eastAsia="en-GB"/>
              </w:rPr>
              <w:t xml:space="preserve"> </w:t>
            </w:r>
            <w:r w:rsidRPr="00C90FDA">
              <w:rPr>
                <w:rFonts w:ascii="Arial" w:hAnsi="Arial" w:cs="Arial"/>
                <w:color w:val="1D2125"/>
                <w:sz w:val="24"/>
                <w:szCs w:val="24"/>
                <w:lang w:eastAsia="en-GB"/>
              </w:rPr>
              <w:t>facilitated participation impact the emergent learning of a complex problem (in this case, funding)?</w:t>
            </w:r>
          </w:p>
          <w:p w14:paraId="2CBED306" w14:textId="3678B115" w:rsidR="008E5853" w:rsidRPr="00C90FDA" w:rsidRDefault="008E5853" w:rsidP="00C90FDA">
            <w:pPr>
              <w:pStyle w:val="ListParagraph"/>
              <w:numPr>
                <w:ilvl w:val="0"/>
                <w:numId w:val="26"/>
              </w:numPr>
              <w:shd w:val="clear" w:color="auto" w:fill="FFFFFF"/>
              <w:spacing w:before="100" w:beforeAutospacing="1" w:after="100" w:afterAutospacing="1"/>
              <w:rPr>
                <w:rFonts w:ascii="Arial" w:hAnsi="Arial" w:cs="Arial"/>
                <w:color w:val="222222"/>
                <w:sz w:val="24"/>
                <w:szCs w:val="24"/>
                <w:lang w:eastAsia="en-GB"/>
              </w:rPr>
            </w:pPr>
            <w:r w:rsidRPr="00C90FDA">
              <w:rPr>
                <w:rFonts w:ascii="Arial" w:hAnsi="Arial" w:cs="Arial"/>
                <w:color w:val="1D2125"/>
                <w:sz w:val="24"/>
                <w:szCs w:val="24"/>
                <w:lang w:eastAsia="en-GB"/>
              </w:rPr>
              <w:t>How did facilitated participation allow emergent learning about funding to emerge compared to other methods used, e.g. reading or research?</w:t>
            </w:r>
          </w:p>
          <w:p w14:paraId="2FB25DBB" w14:textId="49FF0132" w:rsidR="008E5853" w:rsidRPr="00C90FDA" w:rsidRDefault="008E5853" w:rsidP="00C90FDA">
            <w:pPr>
              <w:pStyle w:val="ListParagraph"/>
              <w:numPr>
                <w:ilvl w:val="0"/>
                <w:numId w:val="26"/>
              </w:numPr>
              <w:shd w:val="clear" w:color="auto" w:fill="FFFFFF"/>
              <w:spacing w:before="100" w:beforeAutospacing="1" w:after="100" w:afterAutospacing="1"/>
              <w:rPr>
                <w:rFonts w:ascii="Arial" w:hAnsi="Arial" w:cs="Arial"/>
                <w:color w:val="222222"/>
                <w:sz w:val="24"/>
                <w:szCs w:val="24"/>
                <w:lang w:eastAsia="en-GB"/>
              </w:rPr>
            </w:pPr>
            <w:r w:rsidRPr="00C90FDA">
              <w:rPr>
                <w:rFonts w:ascii="Arial" w:hAnsi="Arial" w:cs="Arial"/>
                <w:color w:val="1D2125"/>
                <w:sz w:val="24"/>
                <w:szCs w:val="24"/>
                <w:lang w:eastAsia="en-GB"/>
              </w:rPr>
              <w:t xml:space="preserve">How did facilitated participation affect the nature of the participants' sense and </w:t>
            </w:r>
            <w:proofErr w:type="gramStart"/>
            <w:r w:rsidRPr="00C90FDA">
              <w:rPr>
                <w:rFonts w:ascii="Arial" w:hAnsi="Arial" w:cs="Arial"/>
                <w:color w:val="1D2125"/>
                <w:sz w:val="24"/>
                <w:szCs w:val="24"/>
                <w:lang w:eastAsia="en-GB"/>
              </w:rPr>
              <w:t>meaning-making</w:t>
            </w:r>
            <w:proofErr w:type="gramEnd"/>
            <w:r w:rsidRPr="00C90FDA">
              <w:rPr>
                <w:rFonts w:ascii="Arial" w:hAnsi="Arial" w:cs="Arial"/>
                <w:color w:val="1D2125"/>
                <w:sz w:val="24"/>
                <w:szCs w:val="24"/>
                <w:lang w:eastAsia="en-GB"/>
              </w:rPr>
              <w:t xml:space="preserve"> to give rise to emergent learning and beneficial self-explanations?</w:t>
            </w:r>
          </w:p>
          <w:p w14:paraId="68C28C86" w14:textId="6F86F3B0" w:rsidR="008E5853" w:rsidRPr="00C90FDA" w:rsidRDefault="008E5853" w:rsidP="00C90FDA">
            <w:pPr>
              <w:pStyle w:val="ListParagraph"/>
              <w:numPr>
                <w:ilvl w:val="0"/>
                <w:numId w:val="26"/>
              </w:numPr>
              <w:shd w:val="clear" w:color="auto" w:fill="FFFFFF"/>
              <w:spacing w:before="100" w:beforeAutospacing="1" w:after="100" w:afterAutospacing="1"/>
              <w:rPr>
                <w:rFonts w:ascii="Arial" w:hAnsi="Arial" w:cs="Arial"/>
                <w:color w:val="222222"/>
                <w:sz w:val="24"/>
                <w:szCs w:val="24"/>
                <w:lang w:eastAsia="en-GB"/>
              </w:rPr>
            </w:pPr>
            <w:r w:rsidRPr="00C90FDA">
              <w:rPr>
                <w:rFonts w:ascii="Arial" w:hAnsi="Arial" w:cs="Arial"/>
                <w:color w:val="1D2125"/>
                <w:sz w:val="24"/>
                <w:szCs w:val="24"/>
                <w:lang w:eastAsia="en-GB"/>
              </w:rPr>
              <w:t>How far did facilitated participation shift the participants' assumptions about funding to create emergent learning and beneficial self-explanations?</w:t>
            </w:r>
          </w:p>
          <w:p w14:paraId="0A95D65C" w14:textId="77777777" w:rsidR="008E5853" w:rsidRPr="00C90FDA" w:rsidRDefault="008E5853" w:rsidP="00C90FDA">
            <w:pPr>
              <w:pStyle w:val="ListParagraph"/>
              <w:numPr>
                <w:ilvl w:val="0"/>
                <w:numId w:val="26"/>
              </w:numPr>
              <w:shd w:val="clear" w:color="auto" w:fill="FFFFFF"/>
              <w:spacing w:before="100" w:beforeAutospacing="1" w:after="100" w:afterAutospacing="1"/>
              <w:rPr>
                <w:rFonts w:ascii="Arial" w:hAnsi="Arial" w:cs="Arial"/>
                <w:color w:val="1D2125"/>
                <w:sz w:val="24"/>
                <w:szCs w:val="24"/>
                <w:lang w:eastAsia="en-GB"/>
              </w:rPr>
            </w:pPr>
            <w:r w:rsidRPr="00C90FDA">
              <w:rPr>
                <w:rFonts w:ascii="Arial" w:hAnsi="Arial" w:cs="Arial"/>
                <w:color w:val="1D2125"/>
                <w:sz w:val="24"/>
                <w:szCs w:val="24"/>
                <w:lang w:eastAsia="en-GB"/>
              </w:rPr>
              <w:t>How far did facilitated participation foster through emergent learning a critical reflection and understanding of funding?</w:t>
            </w:r>
          </w:p>
          <w:p w14:paraId="43E4BFAF" w14:textId="3182AF04" w:rsidR="00F96C3F" w:rsidRPr="00C90FDA" w:rsidRDefault="007E118E" w:rsidP="00C90FDA">
            <w:pPr>
              <w:pStyle w:val="ListParagraph"/>
              <w:numPr>
                <w:ilvl w:val="0"/>
                <w:numId w:val="26"/>
              </w:numPr>
              <w:shd w:val="clear" w:color="auto" w:fill="FFFFFF"/>
              <w:spacing w:before="100" w:beforeAutospacing="1" w:after="100" w:afterAutospacing="1"/>
              <w:rPr>
                <w:rFonts w:ascii="Arial" w:hAnsi="Arial" w:cs="Arial"/>
                <w:color w:val="222222"/>
                <w:sz w:val="24"/>
                <w:szCs w:val="24"/>
                <w:lang w:eastAsia="en-GB"/>
              </w:rPr>
            </w:pPr>
            <w:r w:rsidRPr="00C90FDA">
              <w:rPr>
                <w:rFonts w:ascii="Arial" w:hAnsi="Arial" w:cs="Arial"/>
                <w:color w:val="1D2125"/>
                <w:sz w:val="24"/>
                <w:szCs w:val="24"/>
                <w:lang w:eastAsia="en-GB"/>
              </w:rPr>
              <w:t xml:space="preserve">How did the </w:t>
            </w:r>
            <w:proofErr w:type="gramStart"/>
            <w:r w:rsidRPr="00C90FDA">
              <w:rPr>
                <w:rFonts w:ascii="Arial" w:hAnsi="Arial" w:cs="Arial"/>
                <w:color w:val="1D2125"/>
                <w:sz w:val="24"/>
                <w:szCs w:val="24"/>
                <w:lang w:eastAsia="en-GB"/>
              </w:rPr>
              <w:t>participants’</w:t>
            </w:r>
            <w:proofErr w:type="gramEnd"/>
            <w:r w:rsidRPr="00C90FDA">
              <w:rPr>
                <w:rFonts w:ascii="Arial" w:hAnsi="Arial" w:cs="Arial"/>
                <w:color w:val="1D2125"/>
                <w:sz w:val="24"/>
                <w:szCs w:val="24"/>
                <w:lang w:eastAsia="en-GB"/>
              </w:rPr>
              <w:t xml:space="preserve"> synthesise their emergent learning through beneficial self-explanations into their practice i.e. embedding racial justice into the strategy?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330261B" w:rsidR="00F96C3F" w:rsidRPr="007E118E" w:rsidRDefault="007E118E" w:rsidP="00A91894">
            <w:pPr>
              <w:rPr>
                <w:rFonts w:ascii="Arial" w:hAnsi="Arial" w:cs="Arial"/>
                <w:sz w:val="24"/>
                <w:szCs w:val="24"/>
              </w:rPr>
            </w:pPr>
            <w:r w:rsidRPr="007E118E">
              <w:rPr>
                <w:rFonts w:ascii="Arial" w:hAnsi="Arial" w:cs="Arial"/>
                <w:sz w:val="24"/>
                <w:szCs w:val="24"/>
              </w:rPr>
              <w:t xml:space="preserve">This study aims to illuminate how facilitated participatory systems thinking approaches affect sense and </w:t>
            </w:r>
            <w:proofErr w:type="gramStart"/>
            <w:r w:rsidRPr="007E118E">
              <w:rPr>
                <w:rFonts w:ascii="Arial" w:hAnsi="Arial" w:cs="Arial"/>
                <w:sz w:val="24"/>
                <w:szCs w:val="24"/>
              </w:rPr>
              <w:t>meaning-making</w:t>
            </w:r>
            <w:proofErr w:type="gramEnd"/>
            <w:r w:rsidRPr="007E118E">
              <w:rPr>
                <w:rFonts w:ascii="Arial" w:hAnsi="Arial" w:cs="Arial"/>
                <w:sz w:val="24"/>
                <w:szCs w:val="24"/>
              </w:rPr>
              <w:t xml:space="preserve"> to create emergent learning and beneficial self-explanations that impact assumptions by analysing three participants' self-explanations and their relationship to how they experienced learning.</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2CF7C41" w14:textId="77777777" w:rsidR="00C90FDA" w:rsidRPr="00C90FDA" w:rsidRDefault="00C90FDA" w:rsidP="00C90FDA">
            <w:pPr>
              <w:pStyle w:val="ListParagraph"/>
              <w:numPr>
                <w:ilvl w:val="0"/>
                <w:numId w:val="26"/>
              </w:numPr>
              <w:rPr>
                <w:rFonts w:ascii="Arial" w:hAnsi="Arial" w:cs="Arial"/>
                <w:sz w:val="24"/>
                <w:szCs w:val="24"/>
              </w:rPr>
            </w:pPr>
            <w:r w:rsidRPr="00C90FDA">
              <w:rPr>
                <w:rFonts w:ascii="Arial" w:hAnsi="Arial" w:cs="Arial"/>
                <w:sz w:val="24"/>
                <w:szCs w:val="24"/>
              </w:rPr>
              <w:t>To examine how emergent learning fosters beneficial self-explanations</w:t>
            </w:r>
          </w:p>
          <w:p w14:paraId="7CDEAB8B" w14:textId="77777777" w:rsidR="00C90FDA" w:rsidRPr="00C90FDA" w:rsidRDefault="00C90FDA" w:rsidP="00C90FDA">
            <w:pPr>
              <w:pStyle w:val="ListParagraph"/>
              <w:numPr>
                <w:ilvl w:val="0"/>
                <w:numId w:val="26"/>
              </w:numPr>
              <w:rPr>
                <w:rFonts w:ascii="Arial" w:hAnsi="Arial" w:cs="Arial"/>
                <w:sz w:val="24"/>
                <w:szCs w:val="24"/>
              </w:rPr>
            </w:pPr>
            <w:r w:rsidRPr="00C90FDA">
              <w:rPr>
                <w:rFonts w:ascii="Arial" w:hAnsi="Arial" w:cs="Arial"/>
                <w:sz w:val="24"/>
                <w:szCs w:val="24"/>
              </w:rPr>
              <w:t>To explore how shifts and improvements in assumptions through beneficial self-explanations relate to emergent learning.</w:t>
            </w:r>
          </w:p>
          <w:p w14:paraId="0567DCD9" w14:textId="77777777" w:rsidR="00C90FDA" w:rsidRPr="00C90FDA" w:rsidRDefault="00C90FDA" w:rsidP="00C90FDA">
            <w:pPr>
              <w:pStyle w:val="ListParagraph"/>
              <w:numPr>
                <w:ilvl w:val="0"/>
                <w:numId w:val="26"/>
              </w:numPr>
              <w:rPr>
                <w:rFonts w:ascii="Arial" w:hAnsi="Arial" w:cs="Arial"/>
                <w:sz w:val="24"/>
                <w:szCs w:val="24"/>
              </w:rPr>
            </w:pPr>
            <w:r w:rsidRPr="00C90FDA">
              <w:rPr>
                <w:rFonts w:ascii="Arial" w:hAnsi="Arial" w:cs="Arial"/>
                <w:sz w:val="24"/>
                <w:szCs w:val="24"/>
              </w:rPr>
              <w:t>To identify how facilitated participatory systems thinking approaches created emergent learning</w:t>
            </w:r>
          </w:p>
          <w:p w14:paraId="7C90334A" w14:textId="77777777" w:rsidR="00C90FDA" w:rsidRPr="00C90FDA" w:rsidRDefault="00C90FDA" w:rsidP="00C90FDA">
            <w:pPr>
              <w:pStyle w:val="ListParagraph"/>
              <w:numPr>
                <w:ilvl w:val="0"/>
                <w:numId w:val="26"/>
              </w:numPr>
              <w:rPr>
                <w:rFonts w:ascii="Arial" w:hAnsi="Arial" w:cs="Arial"/>
                <w:sz w:val="24"/>
                <w:szCs w:val="24"/>
              </w:rPr>
            </w:pPr>
            <w:r w:rsidRPr="00C90FDA">
              <w:rPr>
                <w:rFonts w:ascii="Arial" w:hAnsi="Arial" w:cs="Arial"/>
                <w:sz w:val="24"/>
                <w:szCs w:val="24"/>
              </w:rPr>
              <w:t>To assess how facilitated participatory systems thinking approaches developed critical reflection through emergent learning</w:t>
            </w:r>
          </w:p>
          <w:p w14:paraId="72272B05" w14:textId="430CA282" w:rsidR="00F96C3F" w:rsidRPr="00C90FDA" w:rsidRDefault="00C90FDA" w:rsidP="00C90FDA">
            <w:pPr>
              <w:pStyle w:val="ListParagraph"/>
              <w:numPr>
                <w:ilvl w:val="0"/>
                <w:numId w:val="26"/>
              </w:numPr>
              <w:rPr>
                <w:rFonts w:ascii="Arial" w:hAnsi="Arial" w:cs="Arial"/>
                <w:sz w:val="24"/>
                <w:szCs w:val="24"/>
              </w:rPr>
            </w:pPr>
            <w:r w:rsidRPr="00C90FDA">
              <w:rPr>
                <w:rFonts w:ascii="Arial" w:hAnsi="Arial" w:cs="Arial"/>
                <w:sz w:val="24"/>
                <w:szCs w:val="24"/>
              </w:rPr>
              <w:t>To compare the emergent learning created through facilitated participatory systems thinking approaches to other methods, such as desk research, general conversations or reading.</w:t>
            </w:r>
          </w:p>
          <w:p w14:paraId="63AA5A72" w14:textId="77777777" w:rsidR="00F96C3F" w:rsidRPr="00C90FDA" w:rsidRDefault="00F96C3F" w:rsidP="00A91894">
            <w:pPr>
              <w:rPr>
                <w:rFonts w:ascii="Arial" w:hAnsi="Arial" w:cs="Arial"/>
                <w:sz w:val="24"/>
                <w:szCs w:val="24"/>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4567E25" w14:textId="42DACD9E" w:rsidR="00C90FDA" w:rsidRDefault="009F6C42" w:rsidP="00C90FDA">
            <w:pPr>
              <w:rPr>
                <w:rFonts w:ascii="Arial" w:hAnsi="Arial" w:cs="Arial"/>
                <w:sz w:val="22"/>
                <w:szCs w:val="22"/>
              </w:rPr>
            </w:pPr>
            <w:r w:rsidRPr="009F6C42">
              <w:rPr>
                <w:rFonts w:ascii="Arial" w:hAnsi="Arial" w:cs="Arial"/>
                <w:sz w:val="24"/>
                <w:szCs w:val="24"/>
              </w:rPr>
              <w:t>The proposed method is based on a</w:t>
            </w:r>
            <w:r w:rsidR="00C90FDA" w:rsidRPr="00C90FDA">
              <w:rPr>
                <w:rFonts w:ascii="Arial" w:hAnsi="Arial" w:cs="Arial"/>
                <w:sz w:val="24"/>
                <w:szCs w:val="24"/>
              </w:rPr>
              <w:t xml:space="preserve"> constructive/interpretive ontological and epistemological lens </w:t>
            </w:r>
            <w:r w:rsidRPr="009F6C42">
              <w:rPr>
                <w:rFonts w:ascii="Arial" w:hAnsi="Arial" w:cs="Arial"/>
                <w:sz w:val="24"/>
                <w:szCs w:val="24"/>
              </w:rPr>
              <w:t>to uncover</w:t>
            </w:r>
            <w:r w:rsidR="00C90FDA" w:rsidRPr="00C90FDA">
              <w:rPr>
                <w:rFonts w:ascii="Arial" w:hAnsi="Arial" w:cs="Arial"/>
                <w:sz w:val="24"/>
                <w:szCs w:val="24"/>
              </w:rPr>
              <w:t xml:space="preserve"> </w:t>
            </w:r>
            <w:r w:rsidRPr="009F6C42">
              <w:rPr>
                <w:rFonts w:ascii="Arial" w:hAnsi="Arial" w:cs="Arial"/>
                <w:sz w:val="24"/>
                <w:szCs w:val="24"/>
              </w:rPr>
              <w:t>how</w:t>
            </w:r>
            <w:r w:rsidR="00C90FDA" w:rsidRPr="00C90FDA">
              <w:rPr>
                <w:rFonts w:ascii="Arial" w:hAnsi="Arial" w:cs="Arial"/>
                <w:sz w:val="24"/>
                <w:szCs w:val="24"/>
              </w:rPr>
              <w:t xml:space="preserve"> we make meaning from behaviour patterns, such as feelings, in professional practice. </w:t>
            </w:r>
            <w:r w:rsidRPr="009F6C42">
              <w:rPr>
                <w:rFonts w:ascii="Arial" w:hAnsi="Arial" w:cs="Arial"/>
                <w:sz w:val="24"/>
                <w:szCs w:val="24"/>
              </w:rPr>
              <w:t xml:space="preserve">This study takes the stance </w:t>
            </w:r>
            <w:r w:rsidR="00C90FDA" w:rsidRPr="00C90FDA">
              <w:rPr>
                <w:rFonts w:ascii="Arial" w:hAnsi="Arial" w:cs="Arial"/>
                <w:sz w:val="24"/>
                <w:szCs w:val="24"/>
              </w:rPr>
              <w:t xml:space="preserve">that professional practice is based on how knowledge is organised, managed and evaluated, so through this learning, it </w:t>
            </w:r>
            <w:r w:rsidR="00C90FDA" w:rsidRPr="00C90FDA">
              <w:rPr>
                <w:rFonts w:ascii="Arial" w:hAnsi="Arial" w:cs="Arial"/>
                <w:sz w:val="24"/>
                <w:szCs w:val="24"/>
              </w:rPr>
              <w:lastRenderedPageBreak/>
              <w:t xml:space="preserve">develops, validates and grows. This stance provides a way of producing new insights into </w:t>
            </w:r>
            <w:r w:rsidRPr="009F6C42">
              <w:rPr>
                <w:rFonts w:ascii="Arial" w:hAnsi="Arial" w:cs="Arial"/>
                <w:sz w:val="24"/>
                <w:szCs w:val="24"/>
              </w:rPr>
              <w:t>how systems thinking approaches develop emergent learning</w:t>
            </w:r>
            <w:r w:rsidR="00C90FDA" w:rsidRPr="00C90FDA">
              <w:rPr>
                <w:rFonts w:ascii="Arial" w:hAnsi="Arial" w:cs="Arial"/>
                <w:sz w:val="24"/>
                <w:szCs w:val="24"/>
              </w:rPr>
              <w:t xml:space="preserve">. Central </w:t>
            </w:r>
            <w:r w:rsidRPr="009F6C42">
              <w:rPr>
                <w:rFonts w:ascii="Arial" w:hAnsi="Arial" w:cs="Arial"/>
                <w:sz w:val="24"/>
                <w:szCs w:val="24"/>
              </w:rPr>
              <w:t>this is that</w:t>
            </w:r>
            <w:r w:rsidR="00C90FDA" w:rsidRPr="00C90FDA">
              <w:rPr>
                <w:rFonts w:ascii="Arial" w:hAnsi="Arial" w:cs="Arial"/>
                <w:sz w:val="24"/>
                <w:szCs w:val="24"/>
              </w:rPr>
              <w:t xml:space="preserve"> there are differing ways of </w:t>
            </w:r>
            <w:r w:rsidRPr="009F6C42">
              <w:rPr>
                <w:rFonts w:ascii="Arial" w:hAnsi="Arial" w:cs="Arial"/>
                <w:sz w:val="24"/>
                <w:szCs w:val="24"/>
              </w:rPr>
              <w:t>learning</w:t>
            </w:r>
            <w:r w:rsidR="00C90FDA" w:rsidRPr="00C90FDA">
              <w:rPr>
                <w:rFonts w:ascii="Arial" w:hAnsi="Arial" w:cs="Arial"/>
                <w:sz w:val="24"/>
                <w:szCs w:val="24"/>
              </w:rPr>
              <w:t xml:space="preserve">, how people arrive </w:t>
            </w:r>
            <w:r w:rsidRPr="009F6C42">
              <w:rPr>
                <w:rFonts w:ascii="Arial" w:hAnsi="Arial" w:cs="Arial"/>
                <w:sz w:val="24"/>
                <w:szCs w:val="24"/>
              </w:rPr>
              <w:t>new ways of thinking</w:t>
            </w:r>
            <w:r w:rsidR="00C90FDA" w:rsidRPr="00C90FDA">
              <w:rPr>
                <w:rFonts w:ascii="Arial" w:hAnsi="Arial" w:cs="Arial"/>
                <w:sz w:val="24"/>
                <w:szCs w:val="24"/>
              </w:rPr>
              <w:t xml:space="preserve"> </w:t>
            </w:r>
            <w:r w:rsidRPr="009F6C42">
              <w:rPr>
                <w:rFonts w:ascii="Arial" w:hAnsi="Arial" w:cs="Arial"/>
                <w:sz w:val="24"/>
                <w:szCs w:val="24"/>
              </w:rPr>
              <w:t>based on</w:t>
            </w:r>
            <w:r w:rsidR="00C90FDA" w:rsidRPr="00C90FDA">
              <w:rPr>
                <w:rFonts w:ascii="Arial" w:hAnsi="Arial" w:cs="Arial"/>
                <w:sz w:val="24"/>
                <w:szCs w:val="24"/>
              </w:rPr>
              <w:t xml:space="preserve"> how they are situated and positioned in their work and life. Thus, </w:t>
            </w:r>
            <w:r w:rsidRPr="009F6C42">
              <w:rPr>
                <w:rFonts w:ascii="Arial" w:hAnsi="Arial" w:cs="Arial"/>
                <w:sz w:val="24"/>
                <w:szCs w:val="24"/>
              </w:rPr>
              <w:t>learning comes</w:t>
            </w:r>
            <w:r w:rsidR="00C90FDA" w:rsidRPr="00C90FDA">
              <w:rPr>
                <w:rFonts w:ascii="Arial" w:hAnsi="Arial" w:cs="Arial"/>
                <w:sz w:val="24"/>
                <w:szCs w:val="24"/>
              </w:rPr>
              <w:t xml:space="preserve"> from a particular knowledge-production perspective</w:t>
            </w:r>
            <w:r w:rsidRPr="009F6C42">
              <w:rPr>
                <w:rFonts w:ascii="Arial" w:hAnsi="Arial" w:cs="Arial"/>
                <w:sz w:val="24"/>
                <w:szCs w:val="24"/>
              </w:rPr>
              <w:t xml:space="preserve"> which is often hard to qualify as it may happen instantly, not at all or over time.</w:t>
            </w:r>
            <w:r w:rsidR="00C90FDA" w:rsidRPr="00C90FDA">
              <w:rPr>
                <w:rFonts w:ascii="Arial" w:hAnsi="Arial" w:cs="Arial"/>
                <w:sz w:val="22"/>
                <w:szCs w:val="22"/>
              </w:rPr>
              <w:t xml:space="preserve"> </w:t>
            </w:r>
          </w:p>
          <w:p w14:paraId="3BA0E1B3" w14:textId="77777777" w:rsidR="003A2033" w:rsidRDefault="003A2033" w:rsidP="00C90FDA">
            <w:pPr>
              <w:rPr>
                <w:rFonts w:ascii="Arial" w:hAnsi="Arial" w:cs="Arial"/>
                <w:sz w:val="22"/>
                <w:szCs w:val="22"/>
              </w:rPr>
            </w:pPr>
          </w:p>
          <w:p w14:paraId="53A41A3D" w14:textId="07C03AFB" w:rsidR="003A2033" w:rsidRPr="003A2033" w:rsidRDefault="003A2033" w:rsidP="00C90FDA">
            <w:pPr>
              <w:rPr>
                <w:rFonts w:ascii="Arial" w:hAnsi="Arial" w:cs="Arial"/>
                <w:sz w:val="24"/>
                <w:szCs w:val="24"/>
              </w:rPr>
            </w:pPr>
            <w:r>
              <w:rPr>
                <w:rFonts w:ascii="Arial" w:hAnsi="Arial" w:cs="Arial"/>
                <w:sz w:val="24"/>
                <w:szCs w:val="24"/>
              </w:rPr>
              <w:t>By t</w:t>
            </w:r>
            <w:r w:rsidRPr="003A2033">
              <w:rPr>
                <w:rFonts w:ascii="Arial" w:hAnsi="Arial" w:cs="Arial"/>
                <w:sz w:val="24"/>
                <w:szCs w:val="24"/>
              </w:rPr>
              <w:t xml:space="preserve">aking this approach, the study will use semi-structured interviews to provide a better understanding of the study's aims and objectives by providing insights that relate to emergent learning, self-explanations, sense and </w:t>
            </w:r>
            <w:proofErr w:type="gramStart"/>
            <w:r w:rsidRPr="003A2033">
              <w:rPr>
                <w:rFonts w:ascii="Arial" w:hAnsi="Arial" w:cs="Arial"/>
                <w:sz w:val="24"/>
                <w:szCs w:val="24"/>
              </w:rPr>
              <w:t>meaning-making</w:t>
            </w:r>
            <w:proofErr w:type="gramEnd"/>
            <w:r w:rsidRPr="003A2033">
              <w:rPr>
                <w:rFonts w:ascii="Arial" w:hAnsi="Arial" w:cs="Arial"/>
                <w:sz w:val="24"/>
                <w:szCs w:val="24"/>
              </w:rPr>
              <w:t xml:space="preserve"> through facilitated participatory systems thinking approaches. By using semi-structured interviews, the participants in the study will be able to tell their stories of how they learnt with minimal interjections so that their perspective is heard in detail. The interviews will be carried out online and will be recorded and transcribed. The transcript will be analysed manually and using NVivo.</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7AFEA4F" w:rsidR="00B23BFF" w:rsidRPr="00A42F82" w:rsidRDefault="003C1F24" w:rsidP="00A91894">
            <w:pPr>
              <w:rPr>
                <w:rFonts w:ascii="Arial" w:hAnsi="Arial" w:cs="Arial"/>
                <w:sz w:val="22"/>
                <w:szCs w:val="22"/>
              </w:rPr>
            </w:pPr>
            <w:r>
              <w:rPr>
                <w:rFonts w:ascii="Arial" w:hAnsi="Arial" w:cs="Arial"/>
                <w:sz w:val="22"/>
                <w:szCs w:val="22"/>
              </w:rPr>
              <w:t xml:space="preserve">Online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DD37DB5"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B36F8E6"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91AE153"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27B63EA"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05F191"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7E32F4F"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D430928"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5EF74DF" w:rsidR="00C11423"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80A95BD" w:rsidR="00C11423"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D973F94"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4CB2E0"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A9D1570" w:rsidR="00D107AC"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9C93E87"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2CA1B8"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B084FCD"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F97128B"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A3F0AD7"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E43889A"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F10DD03"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850DC8B"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6B90878"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212C907"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F9183EA"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7828A77" w:rsidR="00770C66"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E8E73AA" w:rsidR="00ED0C59"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24126AA" w:rsidR="00ED0C59" w:rsidRPr="00A42F82" w:rsidRDefault="007250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E221F39"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5B7E236"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77E7E6B"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ADBA28F"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F67A129"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6FE8684"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33D1C0B" w:rsidR="00ED0C5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A6997FA" w:rsidR="00025F69" w:rsidRPr="00A42F82" w:rsidRDefault="0090362D" w:rsidP="00A91894">
            <w:pPr>
              <w:rPr>
                <w:rFonts w:ascii="Arial" w:hAnsi="Arial" w:cs="Arial"/>
                <w:sz w:val="22"/>
                <w:szCs w:val="22"/>
              </w:rPr>
            </w:pPr>
            <w:r>
              <w:rPr>
                <w:rFonts w:ascii="Arial" w:hAnsi="Arial" w:cs="Arial"/>
                <w:sz w:val="22"/>
                <w:szCs w:val="22"/>
              </w:rPr>
              <w:t>3</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BB16766" w:rsidR="00025F69" w:rsidRPr="00A42F82" w:rsidRDefault="0090362D" w:rsidP="00A91894">
            <w:pPr>
              <w:rPr>
                <w:rFonts w:ascii="Arial" w:hAnsi="Arial" w:cs="Arial"/>
                <w:sz w:val="22"/>
                <w:szCs w:val="22"/>
              </w:rPr>
            </w:pPr>
            <w:r>
              <w:rPr>
                <w:rFonts w:ascii="Arial" w:hAnsi="Arial" w:cs="Arial"/>
                <w:sz w:val="22"/>
                <w:szCs w:val="22"/>
              </w:rPr>
              <w:t xml:space="preserve">The CEO and two programme officers </w:t>
            </w:r>
            <w:r w:rsidR="005F2DEC">
              <w:rPr>
                <w:rFonts w:ascii="Arial" w:hAnsi="Arial" w:cs="Arial"/>
                <w:sz w:val="22"/>
                <w:szCs w:val="22"/>
              </w:rPr>
              <w:t>from the Foundation</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B22C8F2" w:rsidR="00025F69" w:rsidRPr="00A42F82" w:rsidRDefault="0090362D" w:rsidP="00A91894">
            <w:pPr>
              <w:rPr>
                <w:rFonts w:ascii="Arial" w:hAnsi="Arial" w:cs="Arial"/>
                <w:sz w:val="22"/>
                <w:szCs w:val="22"/>
              </w:rPr>
            </w:pPr>
            <w:r>
              <w:rPr>
                <w:rFonts w:ascii="Arial" w:hAnsi="Arial" w:cs="Arial"/>
                <w:sz w:val="22"/>
                <w:szCs w:val="22"/>
              </w:rPr>
              <w:t>I have spoked to the PA of the CEO who has arranged the interviews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B2DBE8"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70BBA26"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AC5952F"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97AD918"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D911506"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83EAB42"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0EDDDC5"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9B7FB4C"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35090E5" w:rsidR="00025F69" w:rsidRPr="00A42F82" w:rsidRDefault="009036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96ADFEE" w:rsidR="0038203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EDBE41E" w:rsidR="0038203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D868E1D" w:rsidR="0038203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558DB84" w:rsidR="0038203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xml:space="preserve">: Anticipated </w:t>
      </w:r>
      <w:commentRangeStart w:id="0"/>
      <w:r w:rsidRPr="00A42F82">
        <w:rPr>
          <w:rFonts w:ascii="Arial" w:hAnsi="Arial" w:cs="Arial"/>
          <w:b/>
          <w:sz w:val="22"/>
          <w:szCs w:val="22"/>
        </w:rPr>
        <w:t>Risks</w:t>
      </w:r>
      <w:commentRangeEnd w:id="0"/>
      <w:r w:rsidR="004F2CFF">
        <w:rPr>
          <w:rStyle w:val="CommentReference"/>
        </w:rPr>
        <w:commentReference w:id="0"/>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6266D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F2DE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ED51E08" w14:textId="55CE8FC3" w:rsidR="007A1871" w:rsidRDefault="007A1871" w:rsidP="00A91894">
            <w:pPr>
              <w:autoSpaceDE w:val="0"/>
              <w:autoSpaceDN w:val="0"/>
              <w:adjustRightInd w:val="0"/>
              <w:rPr>
                <w:rFonts w:ascii="Arial" w:hAnsi="Arial" w:cs="Arial"/>
                <w:sz w:val="22"/>
                <w:szCs w:val="22"/>
              </w:rPr>
            </w:pPr>
            <w:r>
              <w:rPr>
                <w:rFonts w:ascii="Arial" w:hAnsi="Arial" w:cs="Arial"/>
                <w:sz w:val="22"/>
                <w:szCs w:val="22"/>
              </w:rPr>
              <w:t>Confidentiality</w:t>
            </w:r>
          </w:p>
          <w:p w14:paraId="45679BAA" w14:textId="77777777" w:rsidR="007A1871" w:rsidRDefault="007A1871" w:rsidP="00A91894">
            <w:pPr>
              <w:autoSpaceDE w:val="0"/>
              <w:autoSpaceDN w:val="0"/>
              <w:adjustRightInd w:val="0"/>
              <w:rPr>
                <w:rFonts w:ascii="Arial" w:hAnsi="Arial" w:cs="Arial"/>
                <w:sz w:val="22"/>
                <w:szCs w:val="22"/>
              </w:rPr>
            </w:pPr>
          </w:p>
          <w:p w14:paraId="4982B53F" w14:textId="77777777" w:rsidR="007A1871" w:rsidRDefault="007A1871" w:rsidP="00A91894">
            <w:pPr>
              <w:autoSpaceDE w:val="0"/>
              <w:autoSpaceDN w:val="0"/>
              <w:adjustRightInd w:val="0"/>
              <w:rPr>
                <w:rFonts w:ascii="Arial" w:hAnsi="Arial" w:cs="Arial"/>
                <w:sz w:val="22"/>
                <w:szCs w:val="22"/>
              </w:rPr>
            </w:pPr>
          </w:p>
          <w:p w14:paraId="0187A6E1" w14:textId="66B9235C" w:rsidR="007A1871" w:rsidRDefault="007A1871" w:rsidP="00A91894">
            <w:pPr>
              <w:autoSpaceDE w:val="0"/>
              <w:autoSpaceDN w:val="0"/>
              <w:adjustRightInd w:val="0"/>
              <w:rPr>
                <w:rFonts w:ascii="Arial" w:hAnsi="Arial" w:cs="Arial"/>
                <w:sz w:val="22"/>
                <w:szCs w:val="22"/>
              </w:rPr>
            </w:pPr>
            <w:r>
              <w:rPr>
                <w:rFonts w:ascii="Arial" w:hAnsi="Arial" w:cs="Arial"/>
                <w:sz w:val="22"/>
                <w:szCs w:val="22"/>
              </w:rPr>
              <w:t>Network Interruption</w:t>
            </w:r>
          </w:p>
          <w:p w14:paraId="683BFE3B" w14:textId="77777777" w:rsidR="004705E5" w:rsidRDefault="004705E5" w:rsidP="00A91894">
            <w:pPr>
              <w:autoSpaceDE w:val="0"/>
              <w:autoSpaceDN w:val="0"/>
              <w:adjustRightInd w:val="0"/>
              <w:rPr>
                <w:rFonts w:ascii="Arial" w:hAnsi="Arial" w:cs="Arial"/>
                <w:sz w:val="22"/>
                <w:szCs w:val="22"/>
              </w:rPr>
            </w:pPr>
          </w:p>
          <w:p w14:paraId="4ECD9F5E" w14:textId="77777777" w:rsidR="004705E5" w:rsidRDefault="004705E5" w:rsidP="00A91894">
            <w:pPr>
              <w:autoSpaceDE w:val="0"/>
              <w:autoSpaceDN w:val="0"/>
              <w:adjustRightInd w:val="0"/>
              <w:rPr>
                <w:rFonts w:ascii="Arial" w:hAnsi="Arial" w:cs="Arial"/>
                <w:sz w:val="22"/>
                <w:szCs w:val="22"/>
              </w:rPr>
            </w:pPr>
          </w:p>
          <w:p w14:paraId="42B4C0CC" w14:textId="77777777" w:rsidR="004705E5" w:rsidRDefault="004705E5" w:rsidP="00A91894">
            <w:pPr>
              <w:autoSpaceDE w:val="0"/>
              <w:autoSpaceDN w:val="0"/>
              <w:adjustRightInd w:val="0"/>
              <w:rPr>
                <w:rFonts w:ascii="Arial" w:hAnsi="Arial" w:cs="Arial"/>
                <w:sz w:val="22"/>
                <w:szCs w:val="22"/>
              </w:rPr>
            </w:pPr>
          </w:p>
          <w:p w14:paraId="7D97FA0A" w14:textId="77777777" w:rsidR="004705E5" w:rsidRDefault="004705E5" w:rsidP="00A91894">
            <w:pPr>
              <w:autoSpaceDE w:val="0"/>
              <w:autoSpaceDN w:val="0"/>
              <w:adjustRightInd w:val="0"/>
              <w:rPr>
                <w:rFonts w:ascii="Arial" w:hAnsi="Arial" w:cs="Arial"/>
                <w:sz w:val="22"/>
                <w:szCs w:val="22"/>
              </w:rPr>
            </w:pPr>
          </w:p>
          <w:p w14:paraId="6D8C20C3" w14:textId="77777777" w:rsidR="004705E5" w:rsidRDefault="004705E5" w:rsidP="00A91894">
            <w:pPr>
              <w:autoSpaceDE w:val="0"/>
              <w:autoSpaceDN w:val="0"/>
              <w:adjustRightInd w:val="0"/>
              <w:rPr>
                <w:rFonts w:ascii="Arial" w:hAnsi="Arial" w:cs="Arial"/>
                <w:sz w:val="22"/>
                <w:szCs w:val="22"/>
              </w:rPr>
            </w:pPr>
          </w:p>
          <w:p w14:paraId="1471ED78" w14:textId="151219F8" w:rsidR="004705E5" w:rsidRDefault="004705E5" w:rsidP="00A91894">
            <w:pPr>
              <w:autoSpaceDE w:val="0"/>
              <w:autoSpaceDN w:val="0"/>
              <w:adjustRightInd w:val="0"/>
              <w:rPr>
                <w:rFonts w:ascii="Arial" w:hAnsi="Arial" w:cs="Arial"/>
                <w:sz w:val="22"/>
                <w:szCs w:val="22"/>
              </w:rPr>
            </w:pPr>
            <w:r>
              <w:rPr>
                <w:rFonts w:ascii="Arial" w:hAnsi="Arial" w:cs="Arial"/>
                <w:sz w:val="22"/>
                <w:szCs w:val="22"/>
              </w:rPr>
              <w:lastRenderedPageBreak/>
              <w:t>Stress</w:t>
            </w:r>
          </w:p>
          <w:p w14:paraId="328BD32C" w14:textId="77777777" w:rsidR="004705E5" w:rsidRDefault="004705E5" w:rsidP="00A91894">
            <w:pPr>
              <w:autoSpaceDE w:val="0"/>
              <w:autoSpaceDN w:val="0"/>
              <w:adjustRightInd w:val="0"/>
              <w:rPr>
                <w:rFonts w:ascii="Arial" w:hAnsi="Arial" w:cs="Arial"/>
                <w:sz w:val="22"/>
                <w:szCs w:val="22"/>
              </w:rPr>
            </w:pPr>
          </w:p>
          <w:p w14:paraId="278D16A0" w14:textId="77777777" w:rsidR="004705E5" w:rsidRDefault="004705E5" w:rsidP="00A91894">
            <w:pPr>
              <w:autoSpaceDE w:val="0"/>
              <w:autoSpaceDN w:val="0"/>
              <w:adjustRightInd w:val="0"/>
              <w:rPr>
                <w:rFonts w:ascii="Arial" w:hAnsi="Arial" w:cs="Arial"/>
                <w:sz w:val="22"/>
                <w:szCs w:val="22"/>
              </w:rPr>
            </w:pPr>
          </w:p>
          <w:p w14:paraId="0CB86722" w14:textId="77777777" w:rsidR="004705E5" w:rsidRDefault="004705E5" w:rsidP="00A91894">
            <w:pPr>
              <w:autoSpaceDE w:val="0"/>
              <w:autoSpaceDN w:val="0"/>
              <w:adjustRightInd w:val="0"/>
              <w:rPr>
                <w:rFonts w:ascii="Arial" w:hAnsi="Arial" w:cs="Arial"/>
                <w:sz w:val="22"/>
                <w:szCs w:val="22"/>
              </w:rPr>
            </w:pPr>
          </w:p>
          <w:p w14:paraId="117353D8" w14:textId="39F760F9" w:rsidR="004705E5" w:rsidRPr="00A42F82" w:rsidRDefault="004705E5" w:rsidP="00A91894">
            <w:pPr>
              <w:autoSpaceDE w:val="0"/>
              <w:autoSpaceDN w:val="0"/>
              <w:adjustRightInd w:val="0"/>
              <w:rPr>
                <w:rFonts w:ascii="Arial" w:hAnsi="Arial" w:cs="Arial"/>
                <w:sz w:val="22"/>
                <w:szCs w:val="22"/>
              </w:rPr>
            </w:pPr>
            <w:r>
              <w:rPr>
                <w:rFonts w:ascii="Arial" w:hAnsi="Arial" w:cs="Arial"/>
                <w:sz w:val="22"/>
                <w:szCs w:val="22"/>
              </w:rPr>
              <w:t>Emotional Distress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75E3B93" w14:textId="0CFCFD63" w:rsidR="007A1871" w:rsidRDefault="007A1871" w:rsidP="00A91894">
            <w:pPr>
              <w:autoSpaceDE w:val="0"/>
              <w:autoSpaceDN w:val="0"/>
              <w:adjustRightInd w:val="0"/>
              <w:rPr>
                <w:rFonts w:ascii="Arial" w:hAnsi="Arial" w:cs="Arial"/>
                <w:i/>
                <w:sz w:val="18"/>
                <w:szCs w:val="18"/>
              </w:rPr>
            </w:pPr>
            <w:r>
              <w:rPr>
                <w:rFonts w:ascii="Arial" w:hAnsi="Arial" w:cs="Arial"/>
                <w:i/>
                <w:sz w:val="18"/>
                <w:szCs w:val="18"/>
              </w:rPr>
              <w:t xml:space="preserve">I </w:t>
            </w:r>
            <w:r w:rsidRPr="007A1871">
              <w:rPr>
                <w:rFonts w:ascii="Arial" w:hAnsi="Arial" w:cs="Arial"/>
                <w:i/>
                <w:sz w:val="18"/>
                <w:szCs w:val="18"/>
              </w:rPr>
              <w:t>will ensure participants identity is protected and information given will be held confidential.</w:t>
            </w:r>
          </w:p>
          <w:p w14:paraId="602014D9" w14:textId="77777777" w:rsidR="007A1871" w:rsidRDefault="007A1871" w:rsidP="00A91894">
            <w:pPr>
              <w:autoSpaceDE w:val="0"/>
              <w:autoSpaceDN w:val="0"/>
              <w:adjustRightInd w:val="0"/>
              <w:rPr>
                <w:rFonts w:ascii="Arial" w:hAnsi="Arial" w:cs="Arial"/>
                <w:i/>
                <w:sz w:val="18"/>
                <w:szCs w:val="18"/>
              </w:rPr>
            </w:pPr>
          </w:p>
          <w:p w14:paraId="4D74D088" w14:textId="77777777" w:rsidR="007A1871" w:rsidRDefault="007A1871" w:rsidP="00A91894">
            <w:pPr>
              <w:autoSpaceDE w:val="0"/>
              <w:autoSpaceDN w:val="0"/>
              <w:adjustRightInd w:val="0"/>
              <w:rPr>
                <w:rFonts w:ascii="Arial" w:hAnsi="Arial" w:cs="Arial"/>
                <w:i/>
                <w:sz w:val="18"/>
                <w:szCs w:val="18"/>
              </w:rPr>
            </w:pPr>
          </w:p>
          <w:p w14:paraId="4BA16375" w14:textId="77777777" w:rsidR="004705E5" w:rsidRDefault="007A1871" w:rsidP="004705E5">
            <w:pPr>
              <w:autoSpaceDE w:val="0"/>
              <w:autoSpaceDN w:val="0"/>
              <w:adjustRightInd w:val="0"/>
              <w:rPr>
                <w:rFonts w:ascii="Arial" w:hAnsi="Arial" w:cs="Arial"/>
                <w:sz w:val="22"/>
                <w:szCs w:val="22"/>
              </w:rPr>
            </w:pPr>
            <w:r>
              <w:rPr>
                <w:rFonts w:ascii="Arial" w:hAnsi="Arial" w:cs="Arial"/>
                <w:i/>
                <w:sz w:val="18"/>
                <w:szCs w:val="18"/>
              </w:rPr>
              <w:t>I</w:t>
            </w:r>
            <w:r w:rsidRPr="007A1871">
              <w:rPr>
                <w:rFonts w:ascii="Arial" w:hAnsi="Arial" w:cs="Arial"/>
                <w:i/>
                <w:sz w:val="18"/>
                <w:szCs w:val="18"/>
              </w:rPr>
              <w:t xml:space="preserve"> will ensure participants can confirm their ability to participate in a private location with good access to internet connection to avoid technical issues that can disrupt the interview.</w:t>
            </w:r>
            <w:r>
              <w:rPr>
                <w:rFonts w:ascii="Arial" w:hAnsi="Arial" w:cs="Arial"/>
                <w:i/>
                <w:sz w:val="18"/>
                <w:szCs w:val="18"/>
              </w:rPr>
              <w:t xml:space="preserve"> </w:t>
            </w:r>
            <w:r w:rsidRPr="007A1871">
              <w:rPr>
                <w:rFonts w:ascii="Arial" w:hAnsi="Arial" w:cs="Arial"/>
                <w:i/>
                <w:sz w:val="18"/>
                <w:szCs w:val="18"/>
              </w:rPr>
              <w:t xml:space="preserve">In addition, </w:t>
            </w:r>
            <w:r>
              <w:rPr>
                <w:rFonts w:ascii="Arial" w:hAnsi="Arial" w:cs="Arial"/>
                <w:i/>
                <w:sz w:val="18"/>
                <w:szCs w:val="18"/>
              </w:rPr>
              <w:t>I</w:t>
            </w:r>
            <w:r w:rsidRPr="007A1871">
              <w:rPr>
                <w:rFonts w:ascii="Arial" w:hAnsi="Arial" w:cs="Arial"/>
                <w:i/>
                <w:sz w:val="18"/>
                <w:szCs w:val="18"/>
              </w:rPr>
              <w:t xml:space="preserve"> will contact participants at least one day before the actual interview via email or telephone to ensure that they have set up and tested the Zoom application.</w:t>
            </w:r>
            <w:r w:rsidR="004705E5" w:rsidRPr="004705E5">
              <w:rPr>
                <w:rFonts w:ascii="Arial" w:hAnsi="Arial" w:cs="Arial"/>
                <w:sz w:val="22"/>
                <w:szCs w:val="22"/>
              </w:rPr>
              <w:t xml:space="preserve"> </w:t>
            </w:r>
          </w:p>
          <w:p w14:paraId="2C65E04F" w14:textId="303DFE99" w:rsidR="004705E5" w:rsidRPr="004705E5" w:rsidRDefault="004705E5" w:rsidP="004705E5">
            <w:pPr>
              <w:autoSpaceDE w:val="0"/>
              <w:autoSpaceDN w:val="0"/>
              <w:adjustRightInd w:val="0"/>
              <w:rPr>
                <w:rFonts w:ascii="Arial" w:hAnsi="Arial" w:cs="Arial"/>
                <w:i/>
                <w:sz w:val="18"/>
                <w:szCs w:val="18"/>
              </w:rPr>
            </w:pPr>
            <w:r>
              <w:rPr>
                <w:rFonts w:ascii="Arial" w:hAnsi="Arial" w:cs="Arial"/>
                <w:i/>
                <w:sz w:val="18"/>
                <w:szCs w:val="18"/>
              </w:rPr>
              <w:lastRenderedPageBreak/>
              <w:t>I</w:t>
            </w:r>
            <w:r w:rsidRPr="004705E5">
              <w:rPr>
                <w:rFonts w:ascii="Arial" w:hAnsi="Arial" w:cs="Arial"/>
                <w:i/>
                <w:sz w:val="18"/>
                <w:szCs w:val="18"/>
              </w:rPr>
              <w:t xml:space="preserve"> will organise and agree on times that are convenient to participants. This is to make sure participants are not under pressure or stress to be available for the interview.</w:t>
            </w:r>
            <w:r>
              <w:rPr>
                <w:rFonts w:ascii="Arial" w:hAnsi="Arial" w:cs="Arial"/>
                <w:i/>
                <w:sz w:val="18"/>
                <w:szCs w:val="18"/>
              </w:rPr>
              <w:t xml:space="preserve"> </w:t>
            </w:r>
          </w:p>
          <w:p w14:paraId="0358BB96" w14:textId="77777777" w:rsidR="004705E5" w:rsidRDefault="004705E5" w:rsidP="007A1871">
            <w:pPr>
              <w:autoSpaceDE w:val="0"/>
              <w:autoSpaceDN w:val="0"/>
              <w:adjustRightInd w:val="0"/>
              <w:rPr>
                <w:rFonts w:ascii="Arial" w:hAnsi="Arial" w:cs="Arial"/>
                <w:i/>
                <w:sz w:val="18"/>
                <w:szCs w:val="18"/>
              </w:rPr>
            </w:pPr>
          </w:p>
          <w:p w14:paraId="57F980E9" w14:textId="77777777" w:rsidR="004705E5" w:rsidRDefault="004705E5" w:rsidP="007A1871">
            <w:pPr>
              <w:autoSpaceDE w:val="0"/>
              <w:autoSpaceDN w:val="0"/>
              <w:adjustRightInd w:val="0"/>
              <w:rPr>
                <w:rFonts w:ascii="Arial" w:hAnsi="Arial" w:cs="Arial"/>
                <w:i/>
                <w:sz w:val="18"/>
                <w:szCs w:val="18"/>
              </w:rPr>
            </w:pPr>
          </w:p>
          <w:p w14:paraId="31902012" w14:textId="0DBBC2B5" w:rsidR="004705E5" w:rsidRPr="004705E5" w:rsidRDefault="004705E5" w:rsidP="004705E5">
            <w:pPr>
              <w:autoSpaceDE w:val="0"/>
              <w:autoSpaceDN w:val="0"/>
              <w:adjustRightInd w:val="0"/>
              <w:rPr>
                <w:rFonts w:ascii="Arial" w:hAnsi="Arial" w:cs="Arial"/>
                <w:i/>
                <w:sz w:val="18"/>
                <w:szCs w:val="18"/>
              </w:rPr>
            </w:pPr>
            <w:r>
              <w:rPr>
                <w:rFonts w:ascii="Arial" w:hAnsi="Arial" w:cs="Arial"/>
                <w:i/>
                <w:sz w:val="18"/>
                <w:szCs w:val="18"/>
              </w:rPr>
              <w:t xml:space="preserve">I </w:t>
            </w:r>
            <w:r w:rsidRPr="004705E5">
              <w:rPr>
                <w:rFonts w:ascii="Arial" w:hAnsi="Arial" w:cs="Arial"/>
                <w:i/>
                <w:sz w:val="18"/>
                <w:szCs w:val="18"/>
              </w:rPr>
              <w:t xml:space="preserve">will notify participants that participation in the study is voluntary and that they can withdraw at any moment. Researcher will inform the participants about the interview, so they know what to expect (nature of questions that will be asked). Participants will be assured that their identity (personal and company) will be held strictly confidential and are only known to the researcher. </w:t>
            </w:r>
            <w:r>
              <w:rPr>
                <w:rFonts w:ascii="Arial" w:hAnsi="Arial" w:cs="Arial"/>
                <w:i/>
                <w:sz w:val="18"/>
                <w:szCs w:val="18"/>
              </w:rPr>
              <w:t>I</w:t>
            </w:r>
            <w:r w:rsidRPr="004705E5">
              <w:rPr>
                <w:rFonts w:ascii="Arial" w:hAnsi="Arial" w:cs="Arial"/>
                <w:i/>
                <w:sz w:val="18"/>
                <w:szCs w:val="18"/>
              </w:rPr>
              <w:t xml:space="preserve"> will allocate a code to participants, and this code will be documented in the research to maintain anonymity of the participants and their companies during and after the research. This will only be accessible to the researcher and will be stored on </w:t>
            </w:r>
            <w:r>
              <w:rPr>
                <w:rFonts w:ascii="Arial" w:hAnsi="Arial" w:cs="Arial"/>
                <w:i/>
                <w:sz w:val="18"/>
                <w:szCs w:val="18"/>
              </w:rPr>
              <w:t xml:space="preserve">my password protected computer. </w:t>
            </w:r>
            <w:r w:rsidRPr="004705E5">
              <w:rPr>
                <w:rFonts w:ascii="Arial" w:hAnsi="Arial" w:cs="Arial"/>
                <w:i/>
                <w:sz w:val="18"/>
                <w:szCs w:val="18"/>
              </w:rPr>
              <w:t>Data will not be presented at any point with real names.</w:t>
            </w:r>
            <w:r>
              <w:rPr>
                <w:rFonts w:ascii="Arial" w:hAnsi="Arial" w:cs="Arial"/>
                <w:i/>
                <w:sz w:val="18"/>
                <w:szCs w:val="18"/>
              </w:rPr>
              <w:t xml:space="preserve"> I</w:t>
            </w:r>
            <w:r w:rsidRPr="004705E5">
              <w:rPr>
                <w:rFonts w:ascii="Arial" w:hAnsi="Arial" w:cs="Arial"/>
                <w:i/>
                <w:sz w:val="18"/>
                <w:szCs w:val="18"/>
              </w:rPr>
              <w:t xml:space="preserve"> will also Inform participants that they can opt not to respond to any questions, if they so wish and/or take breaks throughout the interview.</w:t>
            </w:r>
            <w:r>
              <w:rPr>
                <w:rFonts w:ascii="Arial" w:hAnsi="Arial" w:cs="Arial"/>
                <w:i/>
                <w:sz w:val="18"/>
                <w:szCs w:val="18"/>
              </w:rPr>
              <w:t xml:space="preserve"> </w:t>
            </w:r>
            <w:r w:rsidRPr="004705E5">
              <w:rPr>
                <w:rFonts w:ascii="Arial" w:hAnsi="Arial" w:cs="Arial"/>
                <w:i/>
                <w:sz w:val="18"/>
                <w:szCs w:val="18"/>
              </w:rPr>
              <w:t>Furthermore, the researcher will maintain a thorough debriefing process and keep an eye out for symptoms of discomfort among participants during the interview.</w:t>
            </w:r>
          </w:p>
          <w:p w14:paraId="23883DAE" w14:textId="012B32AD" w:rsidR="007A1871" w:rsidRPr="00A42F82" w:rsidRDefault="004705E5" w:rsidP="007A1871">
            <w:pPr>
              <w:autoSpaceDE w:val="0"/>
              <w:autoSpaceDN w:val="0"/>
              <w:adjustRightInd w:val="0"/>
              <w:rPr>
                <w:rFonts w:ascii="Arial" w:hAnsi="Arial" w:cs="Arial"/>
                <w:i/>
                <w:sz w:val="18"/>
                <w:szCs w:val="18"/>
              </w:rPr>
            </w:pPr>
            <w:r>
              <w:rPr>
                <w:rFonts w:ascii="Arial" w:hAnsi="Arial" w:cs="Arial"/>
                <w:i/>
                <w:sz w:val="18"/>
                <w:szCs w:val="18"/>
              </w:rPr>
              <w:t xml:space="preserve"> </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785A67F" w:rsidR="00003E64" w:rsidRPr="00A42F82" w:rsidRDefault="004705E5" w:rsidP="004705E5">
            <w:pPr>
              <w:spacing w:line="480" w:lineRule="auto"/>
              <w:rPr>
                <w:rFonts w:ascii="Arial" w:hAnsi="Arial" w:cs="Arial"/>
                <w:sz w:val="22"/>
                <w:szCs w:val="22"/>
              </w:rPr>
            </w:pPr>
            <w:r>
              <w:rPr>
                <w:rFonts w:ascii="Arial" w:hAnsi="Arial" w:cs="Arial"/>
                <w:sz w:val="22"/>
                <w:szCs w:val="22"/>
              </w:rPr>
              <w:t>This research does not include sensitive, embarrassing or upsetting topics.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EBE186F" w14:textId="53715D20" w:rsidR="004705E5" w:rsidRDefault="004705E5" w:rsidP="004705E5">
            <w:pPr>
              <w:autoSpaceDE w:val="0"/>
              <w:autoSpaceDN w:val="0"/>
              <w:adjustRightInd w:val="0"/>
              <w:spacing w:line="480" w:lineRule="auto"/>
              <w:jc w:val="both"/>
              <w:rPr>
                <w:rFonts w:ascii="Arial" w:hAnsi="Arial" w:cs="Arial"/>
                <w:sz w:val="22"/>
                <w:szCs w:val="22"/>
              </w:rPr>
            </w:pPr>
            <w:r w:rsidRPr="007A6803">
              <w:rPr>
                <w:rFonts w:ascii="Arial" w:hAnsi="Arial" w:cs="Arial"/>
                <w:sz w:val="22"/>
                <w:szCs w:val="22"/>
              </w:rPr>
              <w:t xml:space="preserve">Risk of being overheard/seen </w:t>
            </w:r>
          </w:p>
          <w:p w14:paraId="79F30C5D" w14:textId="327D1FC7" w:rsidR="004705E5" w:rsidRDefault="004705E5" w:rsidP="004705E5">
            <w:pPr>
              <w:autoSpaceDE w:val="0"/>
              <w:autoSpaceDN w:val="0"/>
              <w:adjustRightInd w:val="0"/>
              <w:jc w:val="both"/>
              <w:rPr>
                <w:rFonts w:ascii="Arial" w:hAnsi="Arial" w:cs="Arial"/>
                <w:sz w:val="22"/>
                <w:szCs w:val="22"/>
              </w:rPr>
            </w:pPr>
            <w:r>
              <w:rPr>
                <w:rFonts w:ascii="Arial" w:hAnsi="Arial" w:cs="Arial"/>
                <w:sz w:val="22"/>
                <w:szCs w:val="22"/>
              </w:rPr>
              <w:t>Interviews will be conducted by me online via Zoom or Teams</w:t>
            </w:r>
          </w:p>
          <w:p w14:paraId="2A59DE41" w14:textId="77777777" w:rsidR="004705E5" w:rsidRDefault="004705E5" w:rsidP="004705E5">
            <w:pPr>
              <w:autoSpaceDE w:val="0"/>
              <w:autoSpaceDN w:val="0"/>
              <w:adjustRightInd w:val="0"/>
              <w:jc w:val="both"/>
              <w:rPr>
                <w:rFonts w:ascii="Arial" w:hAnsi="Arial" w:cs="Arial"/>
                <w:sz w:val="22"/>
                <w:szCs w:val="22"/>
              </w:rPr>
            </w:pPr>
          </w:p>
          <w:p w14:paraId="057D9BFC" w14:textId="77777777" w:rsidR="004705E5" w:rsidRDefault="004705E5" w:rsidP="004705E5">
            <w:pPr>
              <w:autoSpaceDE w:val="0"/>
              <w:autoSpaceDN w:val="0"/>
              <w:adjustRightInd w:val="0"/>
              <w:jc w:val="both"/>
              <w:rPr>
                <w:rFonts w:ascii="Arial" w:hAnsi="Arial" w:cs="Arial"/>
                <w:sz w:val="22"/>
                <w:szCs w:val="22"/>
              </w:rPr>
            </w:pPr>
          </w:p>
          <w:p w14:paraId="21B2635A" w14:textId="77777777" w:rsidR="004705E5" w:rsidRPr="007A6803" w:rsidRDefault="004705E5" w:rsidP="004705E5">
            <w:pPr>
              <w:spacing w:line="480" w:lineRule="auto"/>
              <w:jc w:val="both"/>
              <w:rPr>
                <w:rFonts w:ascii="Arial" w:hAnsi="Arial" w:cs="Arial"/>
                <w:sz w:val="22"/>
                <w:szCs w:val="22"/>
              </w:rPr>
            </w:pPr>
            <w:r w:rsidRPr="007A6803">
              <w:rPr>
                <w:rFonts w:ascii="Arial" w:hAnsi="Arial" w:cs="Arial"/>
                <w:sz w:val="22"/>
                <w:szCs w:val="22"/>
              </w:rPr>
              <w:t>The risk of accusation of harm/impropriety.</w:t>
            </w:r>
          </w:p>
          <w:p w14:paraId="29658E00" w14:textId="77777777" w:rsidR="004705E5" w:rsidRPr="007A6803" w:rsidRDefault="004705E5" w:rsidP="004705E5">
            <w:pPr>
              <w:autoSpaceDE w:val="0"/>
              <w:autoSpaceDN w:val="0"/>
              <w:adjustRightInd w:val="0"/>
              <w:jc w:val="both"/>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7B89612" w14:textId="77777777" w:rsidR="004705E5" w:rsidRDefault="0094056C" w:rsidP="004705E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r w:rsidR="004705E5">
              <w:rPr>
                <w:rFonts w:ascii="Arial" w:hAnsi="Arial" w:cs="Arial"/>
                <w:i/>
                <w:sz w:val="18"/>
                <w:szCs w:val="18"/>
              </w:rPr>
              <w:t xml:space="preserve"> </w:t>
            </w:r>
          </w:p>
          <w:p w14:paraId="06610A8F" w14:textId="77777777" w:rsidR="004705E5" w:rsidRDefault="004705E5" w:rsidP="004705E5">
            <w:pPr>
              <w:autoSpaceDE w:val="0"/>
              <w:autoSpaceDN w:val="0"/>
              <w:adjustRightInd w:val="0"/>
              <w:rPr>
                <w:rFonts w:ascii="Arial" w:hAnsi="Arial" w:cs="Arial"/>
                <w:i/>
                <w:sz w:val="18"/>
                <w:szCs w:val="18"/>
              </w:rPr>
            </w:pPr>
            <w:r>
              <w:rPr>
                <w:rFonts w:ascii="Arial" w:hAnsi="Arial" w:cs="Arial"/>
                <w:i/>
                <w:sz w:val="18"/>
                <w:szCs w:val="18"/>
              </w:rPr>
              <w:t xml:space="preserve">I </w:t>
            </w:r>
            <w:r w:rsidRPr="004705E5">
              <w:rPr>
                <w:rFonts w:ascii="Arial" w:hAnsi="Arial" w:cs="Arial"/>
                <w:i/>
                <w:sz w:val="18"/>
                <w:szCs w:val="18"/>
              </w:rPr>
              <w:t xml:space="preserve">will use a quiet and private room where the researcher’s screen cannot be seen by third party. </w:t>
            </w:r>
          </w:p>
          <w:p w14:paraId="1B357321" w14:textId="77777777" w:rsidR="004705E5" w:rsidRDefault="004705E5" w:rsidP="004705E5">
            <w:pPr>
              <w:autoSpaceDE w:val="0"/>
              <w:autoSpaceDN w:val="0"/>
              <w:adjustRightInd w:val="0"/>
              <w:rPr>
                <w:rFonts w:ascii="Arial" w:hAnsi="Arial" w:cs="Arial"/>
                <w:i/>
                <w:sz w:val="18"/>
                <w:szCs w:val="18"/>
              </w:rPr>
            </w:pPr>
          </w:p>
          <w:p w14:paraId="34B6DB40" w14:textId="77777777" w:rsidR="004705E5" w:rsidRDefault="004705E5" w:rsidP="004705E5">
            <w:pPr>
              <w:autoSpaceDE w:val="0"/>
              <w:autoSpaceDN w:val="0"/>
              <w:adjustRightInd w:val="0"/>
              <w:rPr>
                <w:rFonts w:ascii="Arial" w:hAnsi="Arial" w:cs="Arial"/>
                <w:i/>
                <w:sz w:val="18"/>
                <w:szCs w:val="18"/>
              </w:rPr>
            </w:pPr>
            <w:r>
              <w:rPr>
                <w:rFonts w:ascii="Arial" w:hAnsi="Arial" w:cs="Arial"/>
                <w:i/>
                <w:sz w:val="18"/>
                <w:szCs w:val="18"/>
              </w:rPr>
              <w:t xml:space="preserve">I will hod </w:t>
            </w:r>
            <w:r w:rsidRPr="004705E5">
              <w:rPr>
                <w:rFonts w:ascii="Arial" w:hAnsi="Arial" w:cs="Arial"/>
                <w:i/>
                <w:sz w:val="18"/>
                <w:szCs w:val="18"/>
              </w:rPr>
              <w:t xml:space="preserve">interviews on days that </w:t>
            </w:r>
            <w:r>
              <w:rPr>
                <w:rFonts w:ascii="Arial" w:hAnsi="Arial" w:cs="Arial"/>
                <w:i/>
                <w:sz w:val="18"/>
                <w:szCs w:val="18"/>
              </w:rPr>
              <w:t>I am</w:t>
            </w:r>
            <w:r w:rsidRPr="004705E5">
              <w:rPr>
                <w:rFonts w:ascii="Arial" w:hAnsi="Arial" w:cs="Arial"/>
                <w:i/>
                <w:sz w:val="18"/>
                <w:szCs w:val="18"/>
              </w:rPr>
              <w:t xml:space="preserve"> physically fit, but in the event of an emergency, </w:t>
            </w:r>
            <w:r>
              <w:rPr>
                <w:rFonts w:ascii="Arial" w:hAnsi="Arial" w:cs="Arial"/>
                <w:i/>
                <w:sz w:val="18"/>
                <w:szCs w:val="18"/>
              </w:rPr>
              <w:t>I</w:t>
            </w:r>
            <w:r w:rsidRPr="004705E5">
              <w:rPr>
                <w:rFonts w:ascii="Arial" w:hAnsi="Arial" w:cs="Arial"/>
                <w:i/>
                <w:sz w:val="18"/>
                <w:szCs w:val="18"/>
              </w:rPr>
              <w:t xml:space="preserve"> will request that interview appointment would be postponed</w:t>
            </w:r>
            <w:r>
              <w:rPr>
                <w:rFonts w:ascii="Arial" w:hAnsi="Arial" w:cs="Arial"/>
                <w:i/>
                <w:sz w:val="18"/>
                <w:szCs w:val="18"/>
              </w:rPr>
              <w:t xml:space="preserve">. </w:t>
            </w:r>
          </w:p>
          <w:p w14:paraId="100A5AD9" w14:textId="77777777" w:rsidR="004705E5" w:rsidRDefault="004705E5" w:rsidP="004705E5">
            <w:pPr>
              <w:autoSpaceDE w:val="0"/>
              <w:autoSpaceDN w:val="0"/>
              <w:adjustRightInd w:val="0"/>
              <w:rPr>
                <w:rFonts w:ascii="Arial" w:hAnsi="Arial" w:cs="Arial"/>
                <w:i/>
                <w:sz w:val="18"/>
                <w:szCs w:val="18"/>
              </w:rPr>
            </w:pPr>
          </w:p>
          <w:p w14:paraId="06D9FB78" w14:textId="77777777" w:rsidR="00A64CD8" w:rsidRDefault="00A64CD8" w:rsidP="004705E5">
            <w:pPr>
              <w:autoSpaceDE w:val="0"/>
              <w:autoSpaceDN w:val="0"/>
              <w:adjustRightInd w:val="0"/>
              <w:rPr>
                <w:rFonts w:ascii="Arial" w:hAnsi="Arial" w:cs="Arial"/>
                <w:i/>
                <w:sz w:val="18"/>
                <w:szCs w:val="18"/>
              </w:rPr>
            </w:pPr>
          </w:p>
          <w:p w14:paraId="51B6EF3A" w14:textId="33461A7C" w:rsidR="00A64CD8" w:rsidRPr="00A64CD8" w:rsidRDefault="004705E5" w:rsidP="00A64CD8">
            <w:pPr>
              <w:autoSpaceDE w:val="0"/>
              <w:autoSpaceDN w:val="0"/>
              <w:adjustRightInd w:val="0"/>
              <w:rPr>
                <w:rFonts w:ascii="Arial" w:hAnsi="Arial" w:cs="Arial"/>
                <w:i/>
                <w:sz w:val="18"/>
                <w:szCs w:val="18"/>
              </w:rPr>
            </w:pPr>
            <w:r>
              <w:rPr>
                <w:rFonts w:ascii="Arial" w:hAnsi="Arial" w:cs="Arial"/>
                <w:i/>
                <w:sz w:val="18"/>
                <w:szCs w:val="18"/>
              </w:rPr>
              <w:t>N</w:t>
            </w:r>
            <w:r w:rsidRPr="004705E5">
              <w:rPr>
                <w:rFonts w:ascii="Arial" w:hAnsi="Arial" w:cs="Arial"/>
                <w:i/>
                <w:sz w:val="18"/>
                <w:szCs w:val="18"/>
              </w:rPr>
              <w:t xml:space="preserve">o conflict of interest will be present as </w:t>
            </w:r>
            <w:r w:rsidR="00A64CD8">
              <w:rPr>
                <w:rFonts w:ascii="Arial" w:hAnsi="Arial" w:cs="Arial"/>
                <w:i/>
                <w:sz w:val="18"/>
                <w:szCs w:val="18"/>
              </w:rPr>
              <w:t xml:space="preserve">I </w:t>
            </w:r>
            <w:r w:rsidRPr="004705E5">
              <w:rPr>
                <w:rFonts w:ascii="Arial" w:hAnsi="Arial" w:cs="Arial"/>
                <w:i/>
                <w:sz w:val="18"/>
                <w:szCs w:val="18"/>
              </w:rPr>
              <w:t>will have a professional interest and not create a situation of personal interest</w:t>
            </w:r>
            <w:r w:rsidR="00A64CD8">
              <w:rPr>
                <w:rFonts w:ascii="Arial" w:hAnsi="Arial" w:cs="Arial"/>
                <w:i/>
                <w:sz w:val="18"/>
                <w:szCs w:val="18"/>
              </w:rPr>
              <w:t xml:space="preserve">. I </w:t>
            </w:r>
            <w:r w:rsidR="00A64CD8" w:rsidRPr="00A64CD8">
              <w:rPr>
                <w:rFonts w:ascii="Arial" w:hAnsi="Arial" w:cs="Arial"/>
                <w:i/>
                <w:sz w:val="18"/>
                <w:szCs w:val="18"/>
              </w:rPr>
              <w:t>will record interviews and add quotations of participants in the research findings, so there will be evidence such as audio documentation.</w:t>
            </w:r>
            <w:r w:rsidR="00A64CD8">
              <w:rPr>
                <w:rFonts w:ascii="Arial" w:hAnsi="Arial" w:cs="Arial"/>
                <w:i/>
                <w:sz w:val="18"/>
                <w:szCs w:val="18"/>
              </w:rPr>
              <w:t xml:space="preserve"> I </w:t>
            </w:r>
            <w:r w:rsidR="00A64CD8" w:rsidRPr="00A64CD8">
              <w:rPr>
                <w:rFonts w:ascii="Arial" w:hAnsi="Arial" w:cs="Arial"/>
                <w:i/>
                <w:sz w:val="18"/>
                <w:szCs w:val="18"/>
              </w:rPr>
              <w:t>will make sure to adhere to guidelines such as being ethical and following the right procedure when obtaining secondary materials relating to the companies.</w:t>
            </w:r>
            <w:r w:rsidR="00A64CD8">
              <w:rPr>
                <w:rFonts w:ascii="Arial" w:hAnsi="Arial" w:cs="Arial"/>
                <w:i/>
                <w:sz w:val="18"/>
                <w:szCs w:val="18"/>
              </w:rPr>
              <w:t xml:space="preserve"> I</w:t>
            </w:r>
            <w:r w:rsidR="00A64CD8" w:rsidRPr="00A64CD8">
              <w:rPr>
                <w:rFonts w:ascii="Arial" w:hAnsi="Arial" w:cs="Arial"/>
                <w:i/>
                <w:sz w:val="18"/>
                <w:szCs w:val="18"/>
              </w:rPr>
              <w:t xml:space="preserve"> will adhere to academic guidelines such as being aware of plagiarism</w:t>
            </w:r>
          </w:p>
          <w:p w14:paraId="053B4948" w14:textId="72045AD6" w:rsidR="004705E5" w:rsidRPr="004705E5" w:rsidRDefault="004705E5" w:rsidP="004705E5">
            <w:pPr>
              <w:autoSpaceDE w:val="0"/>
              <w:autoSpaceDN w:val="0"/>
              <w:adjustRightInd w:val="0"/>
              <w:rPr>
                <w:rFonts w:ascii="Arial" w:hAnsi="Arial" w:cs="Arial"/>
                <w:i/>
                <w:sz w:val="18"/>
                <w:szCs w:val="18"/>
              </w:rPr>
            </w:pPr>
          </w:p>
          <w:p w14:paraId="184FE0D5" w14:textId="4E770F98" w:rsidR="00003E64" w:rsidRPr="00A42F82" w:rsidRDefault="00003E64" w:rsidP="00A91894">
            <w:pPr>
              <w:autoSpaceDE w:val="0"/>
              <w:autoSpaceDN w:val="0"/>
              <w:adjustRightInd w:val="0"/>
              <w:rPr>
                <w:rFonts w:ascii="Arial" w:hAnsi="Arial" w:cs="Arial"/>
                <w:i/>
                <w:sz w:val="18"/>
                <w:szCs w:val="18"/>
              </w:rPr>
            </w:pP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121DA82B" w14:textId="77777777" w:rsidR="00A64CD8" w:rsidRPr="006E0585" w:rsidRDefault="00A64CD8" w:rsidP="00A64CD8">
            <w:pPr>
              <w:spacing w:line="480" w:lineRule="auto"/>
              <w:jc w:val="both"/>
              <w:rPr>
                <w:rFonts w:ascii="Arial" w:hAnsi="Arial" w:cs="Arial"/>
                <w:sz w:val="22"/>
                <w:szCs w:val="22"/>
              </w:rPr>
            </w:pPr>
            <w:r>
              <w:rPr>
                <w:rFonts w:ascii="Arial" w:hAnsi="Arial" w:cs="Arial"/>
                <w:sz w:val="22"/>
                <w:szCs w:val="22"/>
              </w:rPr>
              <w:t xml:space="preserve">Reputational risk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3AB70D5" w:rsidR="0094056C" w:rsidRPr="00A64CD8" w:rsidRDefault="00A64CD8" w:rsidP="00A91894">
            <w:pPr>
              <w:rPr>
                <w:rFonts w:ascii="Arial" w:hAnsi="Arial" w:cs="Arial"/>
                <w:i/>
                <w:iCs/>
                <w:sz w:val="18"/>
                <w:szCs w:val="18"/>
              </w:rPr>
            </w:pPr>
            <w:r w:rsidRPr="00A64CD8">
              <w:rPr>
                <w:rFonts w:ascii="Arial" w:hAnsi="Arial" w:cs="Arial"/>
                <w:i/>
                <w:iCs/>
                <w:sz w:val="18"/>
                <w:szCs w:val="18"/>
              </w:rPr>
              <w:t>I will represent the University while carrying out the research. I will follow the rules and regulations of the University during research process. I will be honest and take into considerations the ethical principles that guide the research.</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7A52C1BA" w14:textId="77777777" w:rsidR="00A64CD8" w:rsidRPr="00A42F82" w:rsidRDefault="00A64CD8" w:rsidP="00A64CD8">
            <w:pPr>
              <w:spacing w:line="480" w:lineRule="auto"/>
              <w:jc w:val="both"/>
              <w:rPr>
                <w:rFonts w:ascii="Arial" w:hAnsi="Arial" w:cs="Arial"/>
                <w:sz w:val="22"/>
                <w:szCs w:val="22"/>
              </w:rPr>
            </w:pPr>
            <w:r>
              <w:rPr>
                <w:rFonts w:ascii="Arial" w:hAnsi="Arial" w:cs="Arial"/>
                <w:sz w:val="22"/>
                <w:szCs w:val="22"/>
              </w:rPr>
              <w:t>There is no risk to the environment.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02066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64CD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0C3C55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A64CD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37A738A" w14:textId="3E26264A" w:rsidR="00A64CD8" w:rsidRPr="00BE7443" w:rsidRDefault="00A64CD8" w:rsidP="00A64CD8">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Participants will be fully debriefed before the interview about the nature of the study, the importance of participants and that the study is guided by the social research guideline. </w:t>
            </w:r>
            <w:r>
              <w:rPr>
                <w:rFonts w:ascii="Arial" w:hAnsi="Arial" w:cs="Arial"/>
                <w:color w:val="000000" w:themeColor="text1"/>
                <w:sz w:val="22"/>
                <w:szCs w:val="22"/>
              </w:rPr>
              <w:t>I</w:t>
            </w:r>
            <w:r w:rsidRPr="00BE7443">
              <w:rPr>
                <w:rFonts w:ascii="Arial" w:hAnsi="Arial" w:cs="Arial"/>
                <w:color w:val="000000" w:themeColor="text1"/>
                <w:sz w:val="22"/>
                <w:szCs w:val="22"/>
              </w:rPr>
              <w:t xml:space="preserve"> will also assure participants that any information given will be held strictly confidential and that their identities (personal and company) will not be disclosed. Participants will also be clearly asked if they have any questions concerning the research and that they may ask questions at any point of the research. </w:t>
            </w:r>
          </w:p>
          <w:p w14:paraId="5DBB6E9F" w14:textId="722CC447" w:rsidR="00A64CD8" w:rsidRDefault="00A64CD8" w:rsidP="00A64CD8">
            <w:pPr>
              <w:spacing w:line="480" w:lineRule="auto"/>
              <w:jc w:val="both"/>
              <w:rPr>
                <w:rFonts w:ascii="Arial" w:hAnsi="Arial" w:cs="Arial"/>
                <w:sz w:val="22"/>
                <w:szCs w:val="22"/>
              </w:rPr>
            </w:pPr>
            <w:r w:rsidRPr="00BE7443">
              <w:rPr>
                <w:rFonts w:ascii="Arial" w:hAnsi="Arial" w:cs="Arial"/>
                <w:color w:val="000000" w:themeColor="text1"/>
                <w:sz w:val="22"/>
                <w:szCs w:val="22"/>
              </w:rPr>
              <w:t xml:space="preserve">In addition, </w:t>
            </w:r>
            <w:r>
              <w:rPr>
                <w:rFonts w:ascii="Arial" w:hAnsi="Arial" w:cs="Arial"/>
                <w:color w:val="000000" w:themeColor="text1"/>
                <w:sz w:val="22"/>
                <w:szCs w:val="22"/>
              </w:rPr>
              <w:t>I</w:t>
            </w:r>
            <w:r w:rsidRPr="00BE7443">
              <w:rPr>
                <w:rFonts w:ascii="Arial" w:hAnsi="Arial" w:cs="Arial"/>
                <w:color w:val="000000" w:themeColor="text1"/>
                <w:sz w:val="22"/>
                <w:szCs w:val="22"/>
              </w:rPr>
              <w:t xml:space="preserve"> will provide participants with an information sheet where the research agenda will be made completely transparent to the participants.</w:t>
            </w:r>
            <w:r>
              <w:rPr>
                <w:rFonts w:ascii="Arial" w:hAnsi="Arial" w:cs="Arial"/>
                <w:color w:val="000000" w:themeColor="text1"/>
                <w:sz w:val="22"/>
                <w:szCs w:val="22"/>
              </w:rPr>
              <w:t xml:space="preserve"> </w:t>
            </w:r>
            <w:r w:rsidRPr="00BE7443">
              <w:rPr>
                <w:rFonts w:ascii="Arial" w:hAnsi="Arial" w:cs="Arial"/>
                <w:color w:val="000000" w:themeColor="text1"/>
                <w:sz w:val="22"/>
                <w:szCs w:val="22"/>
              </w:rPr>
              <w:t>At the end of the interview, participants will be reassured that all data collected will be used specifically for the purpose of the research and all information will be destroyed after the research.</w:t>
            </w:r>
            <w:r>
              <w:rPr>
                <w:rFonts w:ascii="Arial" w:hAnsi="Arial" w:cs="Arial"/>
                <w:color w:val="000000" w:themeColor="text1"/>
                <w:sz w:val="22"/>
                <w:szCs w:val="22"/>
              </w:rPr>
              <w:t xml:space="preserve"> </w:t>
            </w:r>
            <w:r>
              <w:rPr>
                <w:rFonts w:ascii="Arial" w:hAnsi="Arial" w:cs="Arial"/>
                <w:sz w:val="22"/>
                <w:szCs w:val="22"/>
              </w:rPr>
              <w:t xml:space="preserve">Following the analysis of the collected data and </w:t>
            </w:r>
            <w:r>
              <w:rPr>
                <w:rFonts w:ascii="Arial" w:hAnsi="Arial" w:cs="Arial"/>
                <w:sz w:val="22"/>
                <w:szCs w:val="22"/>
              </w:rPr>
              <w:lastRenderedPageBreak/>
              <w:t xml:space="preserve">findings, I will provide participants </w:t>
            </w:r>
            <w:r w:rsidRPr="00BE7443">
              <w:rPr>
                <w:rFonts w:ascii="Arial" w:hAnsi="Arial" w:cs="Arial"/>
                <w:color w:val="000000" w:themeColor="text1"/>
                <w:sz w:val="22"/>
                <w:szCs w:val="22"/>
              </w:rPr>
              <w:t>who so wish</w:t>
            </w:r>
            <w:r w:rsidRPr="00F42A12">
              <w:rPr>
                <w:rFonts w:ascii="Arial" w:hAnsi="Arial" w:cs="Arial"/>
                <w:color w:val="FF0000"/>
                <w:sz w:val="22"/>
                <w:szCs w:val="22"/>
              </w:rPr>
              <w:t xml:space="preserve"> </w:t>
            </w:r>
            <w:r>
              <w:rPr>
                <w:rFonts w:ascii="Arial" w:hAnsi="Arial" w:cs="Arial"/>
                <w:sz w:val="22"/>
                <w:szCs w:val="22"/>
              </w:rPr>
              <w:t>with anonymous and overall general findings from the collected data.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9AB0C11" w14:textId="0DEFF718" w:rsidR="00A64CD8" w:rsidRPr="00BE7443" w:rsidRDefault="00A64CD8" w:rsidP="00A64CD8">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Participants will be given a full explanation of the nature of the research before the interview, and consent will be requested from participants. Prior to the interview, participants will be given detailed information sheet regarding the research. </w:t>
            </w:r>
            <w:r>
              <w:rPr>
                <w:rFonts w:ascii="Arial" w:hAnsi="Arial" w:cs="Arial"/>
                <w:color w:val="000000" w:themeColor="text1"/>
                <w:sz w:val="22"/>
                <w:szCs w:val="22"/>
              </w:rPr>
              <w:t>I</w:t>
            </w:r>
            <w:r w:rsidRPr="00BE7443">
              <w:rPr>
                <w:rFonts w:ascii="Arial" w:hAnsi="Arial" w:cs="Arial"/>
                <w:color w:val="000000" w:themeColor="text1"/>
                <w:sz w:val="22"/>
                <w:szCs w:val="22"/>
              </w:rPr>
              <w:t xml:space="preserve"> will also give an overview of the research to participants verbally before the interview to ensure they understand every detail of the research.</w:t>
            </w:r>
          </w:p>
          <w:p w14:paraId="21FAB0C9" w14:textId="0F46BF07" w:rsidR="00A64CD8" w:rsidRPr="00BE7443" w:rsidRDefault="00A64CD8" w:rsidP="00A64CD8">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The information sheet will contain information regarding the nature of the study, clearly explaining that participation is totally voluntary, and that participants' confidentiality will be ensured (e.g., all data will be stored safely under </w:t>
            </w:r>
            <w:r>
              <w:rPr>
                <w:rFonts w:ascii="Arial" w:hAnsi="Arial" w:cs="Arial"/>
                <w:color w:val="000000" w:themeColor="text1"/>
                <w:sz w:val="22"/>
                <w:szCs w:val="22"/>
              </w:rPr>
              <w:t>my</w:t>
            </w:r>
            <w:r w:rsidRPr="00BE7443">
              <w:rPr>
                <w:rFonts w:ascii="Arial" w:hAnsi="Arial" w:cs="Arial"/>
                <w:color w:val="000000" w:themeColor="text1"/>
                <w:sz w:val="22"/>
                <w:szCs w:val="22"/>
              </w:rPr>
              <w:t xml:space="preserve"> secure passworded computer and all participants’ personal and company details will not be disclosed).</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34FB7E67" w14:textId="3E432F2F" w:rsidR="00A64CD8" w:rsidRPr="00BE7443" w:rsidRDefault="00A64CD8" w:rsidP="00A64CD8">
            <w:pPr>
              <w:autoSpaceDE w:val="0"/>
              <w:autoSpaceDN w:val="0"/>
              <w:adjustRightInd w:val="0"/>
              <w:spacing w:line="480" w:lineRule="auto"/>
              <w:jc w:val="both"/>
              <w:rPr>
                <w:rFonts w:ascii="Arial" w:hAnsi="Arial" w:cs="Arial"/>
                <w:color w:val="000000" w:themeColor="text1"/>
                <w:sz w:val="22"/>
                <w:szCs w:val="22"/>
              </w:rPr>
            </w:pPr>
            <w:r>
              <w:rPr>
                <w:rFonts w:ascii="Arial" w:hAnsi="Arial" w:cs="Arial"/>
                <w:sz w:val="22"/>
                <w:szCs w:val="22"/>
              </w:rPr>
              <w:t>I will ensure not to disclose the identities of the participants</w:t>
            </w:r>
            <w:r w:rsidRPr="00BE7443">
              <w:rPr>
                <w:rFonts w:ascii="Arial" w:hAnsi="Arial" w:cs="Arial"/>
                <w:color w:val="000000" w:themeColor="text1"/>
                <w:sz w:val="22"/>
                <w:szCs w:val="22"/>
              </w:rPr>
              <w:t xml:space="preserve">. </w:t>
            </w:r>
            <w:r>
              <w:rPr>
                <w:rFonts w:ascii="Arial" w:hAnsi="Arial" w:cs="Arial"/>
                <w:color w:val="000000" w:themeColor="text1"/>
                <w:sz w:val="22"/>
                <w:szCs w:val="22"/>
              </w:rPr>
              <w:t>I</w:t>
            </w:r>
            <w:r w:rsidRPr="00BE7443">
              <w:rPr>
                <w:rFonts w:ascii="Arial" w:hAnsi="Arial" w:cs="Arial"/>
                <w:color w:val="000000" w:themeColor="text1"/>
                <w:sz w:val="22"/>
                <w:szCs w:val="22"/>
              </w:rPr>
              <w:t xml:space="preserve"> will allocate a code to participants, and codes will be used both for participants and companies in documenting the emerging interview data to ensure anonymity. Only the </w:t>
            </w:r>
            <w:r>
              <w:rPr>
                <w:rFonts w:ascii="Arial" w:hAnsi="Arial" w:cs="Arial"/>
                <w:color w:val="000000" w:themeColor="text1"/>
                <w:sz w:val="22"/>
                <w:szCs w:val="22"/>
              </w:rPr>
              <w:t>I</w:t>
            </w:r>
            <w:r w:rsidRPr="00BE7443">
              <w:rPr>
                <w:rFonts w:ascii="Arial" w:hAnsi="Arial" w:cs="Arial"/>
                <w:color w:val="000000" w:themeColor="text1"/>
                <w:sz w:val="22"/>
                <w:szCs w:val="22"/>
              </w:rPr>
              <w:t xml:space="preserve"> will have access to the secure and passworded personal computer where the emergent data will be stored and processed.</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w:t>
            </w:r>
            <w:commentRangeStart w:id="1"/>
            <w:commentRangeStart w:id="2"/>
            <w:r w:rsidR="00CF6CA5" w:rsidRPr="00A42F82">
              <w:rPr>
                <w:rFonts w:ascii="Arial" w:hAnsi="Arial" w:cs="Arial"/>
                <w:i/>
                <w:iCs/>
                <w:color w:val="333333"/>
                <w:sz w:val="22"/>
                <w:shd w:val="clear" w:color="auto" w:fill="F2F2F2" w:themeFill="background1" w:themeFillShade="F2"/>
              </w:rPr>
              <w:t>data</w:t>
            </w:r>
            <w:commentRangeEnd w:id="1"/>
            <w:r w:rsidR="00A52D2C">
              <w:rPr>
                <w:rStyle w:val="CommentReference"/>
                <w:lang w:eastAsia="en-US"/>
              </w:rPr>
              <w:commentReference w:id="1"/>
            </w:r>
            <w:commentRangeEnd w:id="2"/>
            <w:r w:rsidR="005143F3">
              <w:rPr>
                <w:rStyle w:val="CommentReference"/>
                <w:lang w:eastAsia="en-US"/>
              </w:rPr>
              <w:commentReference w:id="2"/>
            </w:r>
            <w:r w:rsidR="00CF6CA5" w:rsidRPr="00A42F82">
              <w:rPr>
                <w:rFonts w:ascii="Arial" w:hAnsi="Arial" w:cs="Arial"/>
                <w:i/>
                <w:iCs/>
                <w:color w:val="333333"/>
                <w:sz w:val="22"/>
                <w:shd w:val="clear" w:color="auto" w:fill="F2F2F2" w:themeFill="background1" w:themeFillShade="F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C6DA8C3" w:rsidR="006930C2" w:rsidRPr="00A42F82" w:rsidRDefault="00A64CD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8674982" w:rsidR="006930C2" w:rsidRPr="00A42F82" w:rsidRDefault="00A64CD8"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64CD8"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A64CD8" w:rsidRPr="00A42F82" w:rsidRDefault="00A64CD8" w:rsidP="00A64CD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68311B" w14:textId="77777777" w:rsidR="00A64CD8" w:rsidRPr="00A42F82" w:rsidRDefault="00A64CD8" w:rsidP="00A64CD8">
            <w:pPr>
              <w:rPr>
                <w:rFonts w:ascii="Arial" w:hAnsi="Arial" w:cs="Arial"/>
                <w:sz w:val="22"/>
                <w:szCs w:val="22"/>
              </w:rPr>
            </w:pPr>
          </w:p>
          <w:p w14:paraId="14309C66" w14:textId="77777777" w:rsidR="00A64CD8" w:rsidRPr="00A42F82" w:rsidRDefault="00A64CD8" w:rsidP="00A64CD8">
            <w:pPr>
              <w:rPr>
                <w:rFonts w:ascii="Arial" w:hAnsi="Arial" w:cs="Arial"/>
                <w:sz w:val="22"/>
                <w:szCs w:val="22"/>
              </w:rPr>
            </w:pPr>
          </w:p>
          <w:p w14:paraId="22589DC0" w14:textId="13AD0B61" w:rsidR="00A64CD8" w:rsidRDefault="00A64CD8" w:rsidP="00A64CD8">
            <w:pPr>
              <w:rPr>
                <w:rFonts w:ascii="Arial" w:hAnsi="Arial" w:cs="Arial"/>
                <w:color w:val="000000" w:themeColor="text1"/>
                <w:sz w:val="22"/>
                <w:szCs w:val="22"/>
              </w:rPr>
            </w:pPr>
            <w:r w:rsidRPr="00BE7443">
              <w:rPr>
                <w:rFonts w:ascii="Arial" w:hAnsi="Arial" w:cs="Arial"/>
                <w:color w:val="000000" w:themeColor="text1"/>
                <w:sz w:val="22"/>
                <w:szCs w:val="22"/>
              </w:rPr>
              <w:t>The personal details of participants will be anonymised, and it will be highly unlikely for an external person to identify the participant</w:t>
            </w:r>
            <w:r>
              <w:rPr>
                <w:rFonts w:ascii="Arial" w:hAnsi="Arial" w:cs="Arial"/>
                <w:color w:val="000000" w:themeColor="text1"/>
                <w:sz w:val="22"/>
                <w:szCs w:val="22"/>
              </w:rPr>
              <w:t>s. However, there is chance that someone could identify the organisation since they have already published posts and blogs explaining that I worked with them on this work, there are only a few foundations in the UK and even fewer working in this space.</w:t>
            </w:r>
          </w:p>
          <w:p w14:paraId="3C2D27B6" w14:textId="1D56B489" w:rsidR="00A64CD8" w:rsidRPr="00A42F82" w:rsidRDefault="00A64CD8" w:rsidP="00A64CD8">
            <w:pPr>
              <w:rPr>
                <w:rFonts w:ascii="Arial" w:hAnsi="Arial" w:cs="Arial"/>
                <w:i/>
              </w:rPr>
            </w:pPr>
            <w:r w:rsidRPr="00A42F82">
              <w:rPr>
                <w:rFonts w:ascii="Arial" w:hAnsi="Arial" w:cs="Arial"/>
                <w:i/>
                <w:color w:val="808080"/>
                <w:sz w:val="18"/>
                <w:szCs w:val="18"/>
              </w:rPr>
              <w:t>(this box should expand as you type)</w:t>
            </w:r>
          </w:p>
        </w:tc>
      </w:tr>
      <w:tr w:rsidR="00A64CD8"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A64CD8" w:rsidRPr="00A42F82" w:rsidRDefault="00A64CD8" w:rsidP="00A64CD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A64CD8" w:rsidRPr="00A42F82" w:rsidRDefault="00A64CD8" w:rsidP="00A64CD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A64CD8" w:rsidRPr="00A42F82" w:rsidRDefault="00A64CD8" w:rsidP="00A64CD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A64CD8" w:rsidRPr="00A42F82" w:rsidRDefault="00A64CD8" w:rsidP="00A64CD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64CD8"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A64CD8" w:rsidRPr="00A42F82" w:rsidRDefault="00A64CD8" w:rsidP="00A64CD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A64CD8" w:rsidRPr="00A42F82" w:rsidRDefault="00A64CD8" w:rsidP="00A64CD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 xml:space="preserve">(a) racial or ethnic </w:t>
            </w:r>
            <w:commentRangeStart w:id="3"/>
            <w:commentRangeStart w:id="4"/>
            <w:r w:rsidRPr="00A42F82">
              <w:rPr>
                <w:rFonts w:ascii="Arial" w:hAnsi="Arial" w:cs="Arial"/>
                <w:i/>
                <w:iCs/>
                <w:color w:val="000000"/>
                <w:sz w:val="20"/>
                <w:szCs w:val="23"/>
              </w:rPr>
              <w:t>origin</w:t>
            </w:r>
            <w:commentRangeEnd w:id="3"/>
            <w:r>
              <w:rPr>
                <w:rStyle w:val="CommentReference"/>
                <w:lang w:eastAsia="en-US"/>
              </w:rPr>
              <w:commentReference w:id="3"/>
            </w:r>
            <w:commentRangeEnd w:id="4"/>
            <w:r>
              <w:rPr>
                <w:rStyle w:val="CommentReference"/>
                <w:lang w:eastAsia="en-US"/>
              </w:rPr>
              <w:commentReference w:id="4"/>
            </w:r>
            <w:r w:rsidRPr="00A42F82">
              <w:rPr>
                <w:rFonts w:ascii="Arial" w:hAnsi="Arial" w:cs="Arial"/>
                <w:i/>
                <w:iCs/>
                <w:color w:val="000000"/>
                <w:sz w:val="20"/>
                <w:szCs w:val="23"/>
              </w:rPr>
              <w:t>,</w:t>
            </w:r>
          </w:p>
          <w:p w14:paraId="38EA5233"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A64CD8" w:rsidRPr="00A42F82" w:rsidRDefault="00A64CD8" w:rsidP="00A64CD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A64CD8" w:rsidRPr="00A42F82" w:rsidRDefault="00A64CD8" w:rsidP="00A64CD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A64CD8" w:rsidRPr="00A42F82" w:rsidRDefault="00A64CD8" w:rsidP="00A64CD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709E494" w:rsidR="00A64CD8" w:rsidRPr="00A42F82" w:rsidRDefault="00A64CD8" w:rsidP="00A64CD8">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A64CD8"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A64CD8" w:rsidRPr="00A42F82" w:rsidRDefault="00A64CD8" w:rsidP="00A64CD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A64CD8" w:rsidRPr="00A42F82" w:rsidRDefault="00A64CD8" w:rsidP="00A64CD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64CD8"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A64CD8" w:rsidRPr="00A42F82" w:rsidRDefault="00A64CD8" w:rsidP="00A64CD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A64CD8" w:rsidRPr="00A42F82" w:rsidRDefault="00A64CD8" w:rsidP="00A64CD8">
            <w:pPr>
              <w:rPr>
                <w:rFonts w:ascii="Arial" w:hAnsi="Arial" w:cs="Arial"/>
                <w:sz w:val="22"/>
                <w:szCs w:val="22"/>
              </w:rPr>
            </w:pPr>
          </w:p>
          <w:p w14:paraId="71D0FA06" w14:textId="77777777" w:rsidR="00A64CD8" w:rsidRPr="00A42F82" w:rsidRDefault="00A64CD8" w:rsidP="00A64CD8">
            <w:pPr>
              <w:rPr>
                <w:rFonts w:ascii="Arial" w:hAnsi="Arial" w:cs="Arial"/>
                <w:sz w:val="22"/>
                <w:szCs w:val="22"/>
              </w:rPr>
            </w:pPr>
          </w:p>
          <w:p w14:paraId="79149A68" w14:textId="77777777" w:rsidR="00A64CD8" w:rsidRPr="00A42F82" w:rsidRDefault="00A64CD8" w:rsidP="00A64CD8">
            <w:pPr>
              <w:rPr>
                <w:rFonts w:ascii="Arial" w:hAnsi="Arial" w:cs="Arial"/>
                <w:sz w:val="22"/>
                <w:szCs w:val="22"/>
              </w:rPr>
            </w:pPr>
          </w:p>
          <w:p w14:paraId="26748D15" w14:textId="77777777" w:rsidR="00A64CD8" w:rsidRPr="00A42F82" w:rsidRDefault="00A64CD8" w:rsidP="00A64CD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7C0B4D8"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2ABEF513"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1E40E7A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Private company </w:t>
            </w:r>
            <w:commentRangeStart w:id="5"/>
            <w:r w:rsidRPr="00A42F82">
              <w:rPr>
                <w:rFonts w:ascii="Arial" w:hAnsi="Arial" w:cs="Arial"/>
                <w:sz w:val="22"/>
                <w:szCs w:val="22"/>
              </w:rPr>
              <w:t>computers</w:t>
            </w:r>
            <w:commentRangeEnd w:id="5"/>
            <w:r w:rsidR="004A3957">
              <w:rPr>
                <w:rStyle w:val="CommentReference"/>
              </w:rPr>
              <w:commentReference w:id="5"/>
            </w:r>
            <w:r w:rsidRPr="00A42F82">
              <w:rPr>
                <w:rFonts w:ascii="Arial" w:hAnsi="Arial" w:cs="Arial"/>
                <w:sz w:val="22"/>
                <w:szCs w:val="22"/>
              </w:rPr>
              <w:t>?</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1A0CD237"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0310B71C" w:rsidR="004D0161" w:rsidRPr="00A42F82" w:rsidRDefault="00A64C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F07386D"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0590084"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BF19636"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DA8C0D7"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C714588" w:rsidR="004D0161" w:rsidRPr="00A42F82" w:rsidRDefault="00350439" w:rsidP="00A91894">
            <w:pPr>
              <w:rPr>
                <w:rFonts w:ascii="Arial" w:hAnsi="Arial" w:cs="Arial"/>
                <w:sz w:val="22"/>
                <w:szCs w:val="22"/>
              </w:rPr>
            </w:pPr>
            <w:commentRangeStart w:id="6"/>
            <w:commentRangeEnd w:id="6"/>
            <w:r>
              <w:rPr>
                <w:rStyle w:val="CommentReference"/>
              </w:rPr>
              <w:commentReference w:id="6"/>
            </w:r>
          </w:p>
          <w:p w14:paraId="0064E437" w14:textId="12BE2BF5" w:rsidR="004D0161" w:rsidRPr="00A42F82" w:rsidRDefault="00026630" w:rsidP="00A91894">
            <w:pPr>
              <w:rPr>
                <w:rFonts w:ascii="Arial" w:hAnsi="Arial" w:cs="Arial"/>
                <w:sz w:val="22"/>
                <w:szCs w:val="22"/>
              </w:rPr>
            </w:pPr>
            <w:r w:rsidRPr="00026630">
              <w:rPr>
                <w:rFonts w:ascii="Arial" w:hAnsi="Arial" w:cs="Arial"/>
                <w:sz w:val="22"/>
                <w:szCs w:val="22"/>
              </w:rPr>
              <w:t>Upon completion of interviews using</w:t>
            </w:r>
            <w:r>
              <w:rPr>
                <w:rFonts w:ascii="Arial" w:hAnsi="Arial" w:cs="Arial"/>
                <w:sz w:val="22"/>
                <w:szCs w:val="22"/>
              </w:rPr>
              <w:t xml:space="preserve"> either</w:t>
            </w:r>
            <w:r w:rsidRPr="00026630">
              <w:rPr>
                <w:rFonts w:ascii="Arial" w:hAnsi="Arial" w:cs="Arial"/>
                <w:sz w:val="22"/>
                <w:szCs w:val="22"/>
              </w:rPr>
              <w:t xml:space="preserve"> Zoom</w:t>
            </w:r>
            <w:r>
              <w:rPr>
                <w:rFonts w:ascii="Arial" w:hAnsi="Arial" w:cs="Arial"/>
                <w:sz w:val="22"/>
                <w:szCs w:val="22"/>
              </w:rPr>
              <w:t xml:space="preserve"> or Teams</w:t>
            </w:r>
            <w:r w:rsidRPr="00026630">
              <w:rPr>
                <w:rFonts w:ascii="Arial" w:hAnsi="Arial" w:cs="Arial"/>
                <w:sz w:val="22"/>
                <w:szCs w:val="22"/>
              </w:rPr>
              <w:t xml:space="preserve">, </w:t>
            </w:r>
            <w:r>
              <w:rPr>
                <w:rFonts w:ascii="Arial" w:hAnsi="Arial" w:cs="Arial"/>
                <w:sz w:val="22"/>
                <w:szCs w:val="22"/>
              </w:rPr>
              <w:t xml:space="preserve">I </w:t>
            </w:r>
            <w:r w:rsidRPr="00026630">
              <w:rPr>
                <w:rFonts w:ascii="Arial" w:hAnsi="Arial" w:cs="Arial"/>
                <w:sz w:val="22"/>
                <w:szCs w:val="22"/>
              </w:rPr>
              <w:t xml:space="preserve">will </w:t>
            </w:r>
            <w:r>
              <w:rPr>
                <w:rFonts w:ascii="Arial" w:hAnsi="Arial" w:cs="Arial"/>
                <w:sz w:val="22"/>
                <w:szCs w:val="22"/>
              </w:rPr>
              <w:t xml:space="preserve">either </w:t>
            </w:r>
            <w:r w:rsidRPr="00026630">
              <w:rPr>
                <w:rFonts w:ascii="Arial" w:hAnsi="Arial" w:cs="Arial"/>
                <w:sz w:val="22"/>
                <w:szCs w:val="22"/>
              </w:rPr>
              <w:t xml:space="preserve">export all data to </w:t>
            </w:r>
            <w:proofErr w:type="gramStart"/>
            <w:r w:rsidRPr="00026630">
              <w:rPr>
                <w:rFonts w:ascii="Arial" w:hAnsi="Arial" w:cs="Arial"/>
                <w:sz w:val="22"/>
                <w:szCs w:val="22"/>
              </w:rPr>
              <w:t xml:space="preserve">the </w:t>
            </w:r>
            <w:r>
              <w:rPr>
                <w:rFonts w:ascii="Arial" w:hAnsi="Arial" w:cs="Arial"/>
                <w:sz w:val="22"/>
                <w:szCs w:val="22"/>
              </w:rPr>
              <w:t>my</w:t>
            </w:r>
            <w:proofErr w:type="gramEnd"/>
            <w:r w:rsidRPr="00026630">
              <w:rPr>
                <w:rFonts w:ascii="Arial" w:hAnsi="Arial" w:cs="Arial"/>
                <w:sz w:val="22"/>
                <w:szCs w:val="22"/>
              </w:rPr>
              <w:t xml:space="preserve"> secure and passworded personal computer </w:t>
            </w:r>
            <w:r>
              <w:rPr>
                <w:rFonts w:ascii="Arial" w:hAnsi="Arial" w:cs="Arial"/>
                <w:sz w:val="22"/>
                <w:szCs w:val="22"/>
              </w:rPr>
              <w:t xml:space="preserve">or to the cloud (Zoom or One Drive) </w:t>
            </w:r>
            <w:r w:rsidRPr="00026630">
              <w:rPr>
                <w:rFonts w:ascii="Arial" w:hAnsi="Arial" w:cs="Arial"/>
                <w:sz w:val="22"/>
                <w:szCs w:val="22"/>
              </w:rPr>
              <w:t xml:space="preserve">where data will be protected and analysed using the </w:t>
            </w:r>
            <w:proofErr w:type="spellStart"/>
            <w:r w:rsidRPr="00026630">
              <w:rPr>
                <w:rFonts w:ascii="Arial" w:hAnsi="Arial" w:cs="Arial"/>
                <w:sz w:val="22"/>
                <w:szCs w:val="22"/>
              </w:rPr>
              <w:t>Nvivo</w:t>
            </w:r>
            <w:proofErr w:type="spellEnd"/>
            <w:r>
              <w:rPr>
                <w:rFonts w:ascii="Arial" w:hAnsi="Arial" w:cs="Arial"/>
                <w:sz w:val="22"/>
                <w:szCs w:val="22"/>
              </w:rPr>
              <w:t xml:space="preserve"> or similar</w:t>
            </w:r>
            <w:r w:rsidRPr="00026630">
              <w:rPr>
                <w:rFonts w:ascii="Arial" w:hAnsi="Arial" w:cs="Arial"/>
                <w:sz w:val="22"/>
                <w:szCs w:val="22"/>
              </w:rPr>
              <w:t xml:space="preserve"> software. All data collected will be processed strictly for the purpose of this research and </w:t>
            </w:r>
            <w:r>
              <w:rPr>
                <w:rFonts w:ascii="Arial" w:hAnsi="Arial" w:cs="Arial"/>
                <w:sz w:val="22"/>
                <w:szCs w:val="22"/>
              </w:rPr>
              <w:t>I</w:t>
            </w:r>
            <w:r w:rsidRPr="00026630">
              <w:rPr>
                <w:rFonts w:ascii="Arial" w:hAnsi="Arial" w:cs="Arial"/>
                <w:sz w:val="22"/>
                <w:szCs w:val="22"/>
              </w:rPr>
              <w:t xml:space="preserve"> will ensure that the identity of participants and their companies will not be disclosed.  After data collection and removal of all data from Zoom </w:t>
            </w:r>
            <w:r>
              <w:rPr>
                <w:rFonts w:ascii="Arial" w:hAnsi="Arial" w:cs="Arial"/>
                <w:sz w:val="22"/>
                <w:szCs w:val="22"/>
              </w:rPr>
              <w:t xml:space="preserve">or Team’s </w:t>
            </w:r>
            <w:r w:rsidRPr="00026630">
              <w:rPr>
                <w:rFonts w:ascii="Arial" w:hAnsi="Arial" w:cs="Arial"/>
                <w:sz w:val="22"/>
                <w:szCs w:val="22"/>
              </w:rPr>
              <w:t xml:space="preserve">storage to </w:t>
            </w:r>
            <w:r>
              <w:rPr>
                <w:rFonts w:ascii="Arial" w:hAnsi="Arial" w:cs="Arial"/>
                <w:sz w:val="22"/>
                <w:szCs w:val="22"/>
              </w:rPr>
              <w:t>my</w:t>
            </w:r>
            <w:r w:rsidRPr="00026630">
              <w:rPr>
                <w:rFonts w:ascii="Arial" w:hAnsi="Arial" w:cs="Arial"/>
                <w:sz w:val="22"/>
                <w:szCs w:val="22"/>
              </w:rPr>
              <w:t xml:space="preserve"> secured personal computer, the researcher will share only anonymised and pseudonymised data with research supervisor. Although there will be transaction between </w:t>
            </w:r>
            <w:r>
              <w:rPr>
                <w:rFonts w:ascii="Arial" w:hAnsi="Arial" w:cs="Arial"/>
                <w:sz w:val="22"/>
                <w:szCs w:val="22"/>
              </w:rPr>
              <w:t xml:space="preserve">mine </w:t>
            </w:r>
            <w:r w:rsidRPr="00026630">
              <w:rPr>
                <w:rFonts w:ascii="Arial" w:hAnsi="Arial" w:cs="Arial"/>
                <w:sz w:val="22"/>
                <w:szCs w:val="22"/>
              </w:rPr>
              <w:t>and University using email, and data will be shared with supervisors, however, pseudonyms will be used throughout to ensure data is protected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C1F7DFE"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9F5FEBD"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AFEB3DA"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A790D56"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19A2419"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56C7CDA"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62684F2" w:rsidR="004D0161" w:rsidRPr="00A42F82" w:rsidRDefault="005F2D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0DBB1D7" w14:textId="3F31AB0B" w:rsidR="00026630" w:rsidRDefault="00AA018C" w:rsidP="00026630">
            <w:pPr>
              <w:spacing w:line="480" w:lineRule="auto"/>
              <w:jc w:val="both"/>
              <w:rPr>
                <w:rFonts w:ascii="Arial" w:hAnsi="Arial" w:cs="Arial"/>
                <w:sz w:val="22"/>
                <w:szCs w:val="22"/>
              </w:rPr>
            </w:pPr>
            <w:commentRangeStart w:id="7"/>
            <w:commentRangeEnd w:id="7"/>
            <w:r>
              <w:rPr>
                <w:rStyle w:val="CommentReference"/>
              </w:rPr>
              <w:commentReference w:id="7"/>
            </w:r>
            <w:r w:rsidR="00026630" w:rsidRPr="00BE7443">
              <w:rPr>
                <w:rFonts w:ascii="Arial" w:hAnsi="Arial" w:cs="Arial"/>
                <w:color w:val="000000" w:themeColor="text1"/>
                <w:sz w:val="22"/>
                <w:szCs w:val="22"/>
              </w:rPr>
              <w:t xml:space="preserve"> All data collected will be processed and the researcher will make sure all personal data will be anonymised to protect their identity and privacy.  After data collection and removal of all data from Zoom</w:t>
            </w:r>
            <w:r w:rsidR="00026630">
              <w:rPr>
                <w:rFonts w:ascii="Arial" w:hAnsi="Arial" w:cs="Arial"/>
                <w:color w:val="000000" w:themeColor="text1"/>
                <w:sz w:val="22"/>
                <w:szCs w:val="22"/>
              </w:rPr>
              <w:t xml:space="preserve"> or Teams</w:t>
            </w:r>
            <w:r w:rsidR="00026630" w:rsidRPr="00BE7443">
              <w:rPr>
                <w:rFonts w:ascii="Arial" w:hAnsi="Arial" w:cs="Arial"/>
                <w:color w:val="000000" w:themeColor="text1"/>
                <w:sz w:val="22"/>
                <w:szCs w:val="22"/>
              </w:rPr>
              <w:t xml:space="preserve"> online storage to </w:t>
            </w:r>
            <w:r w:rsidR="00026630">
              <w:rPr>
                <w:rFonts w:ascii="Arial" w:hAnsi="Arial" w:cs="Arial"/>
                <w:color w:val="000000" w:themeColor="text1"/>
                <w:sz w:val="22"/>
                <w:szCs w:val="22"/>
              </w:rPr>
              <w:t>my</w:t>
            </w:r>
            <w:r w:rsidR="00026630" w:rsidRPr="00BE7443">
              <w:rPr>
                <w:rFonts w:ascii="Arial" w:hAnsi="Arial" w:cs="Arial"/>
                <w:color w:val="000000" w:themeColor="text1"/>
                <w:sz w:val="22"/>
                <w:szCs w:val="22"/>
              </w:rPr>
              <w:t xml:space="preserve"> secured computer, </w:t>
            </w:r>
            <w:r w:rsidR="00026630">
              <w:rPr>
                <w:rFonts w:ascii="Arial" w:hAnsi="Arial" w:cs="Arial"/>
                <w:color w:val="000000" w:themeColor="text1"/>
                <w:sz w:val="22"/>
                <w:szCs w:val="22"/>
              </w:rPr>
              <w:t>I</w:t>
            </w:r>
            <w:r w:rsidR="00026630" w:rsidRPr="00BE7443">
              <w:rPr>
                <w:rFonts w:ascii="Arial" w:hAnsi="Arial" w:cs="Arial"/>
                <w:color w:val="000000" w:themeColor="text1"/>
                <w:sz w:val="22"/>
                <w:szCs w:val="22"/>
              </w:rPr>
              <w:t xml:space="preserve"> will share only anonymised and pseudonymised data with research supervisor. All data will be held in compliance with the GDPR and Data Protection Act (2018). Before the interview, </w:t>
            </w:r>
            <w:r w:rsidR="00026630">
              <w:rPr>
                <w:rFonts w:ascii="Arial" w:hAnsi="Arial" w:cs="Arial"/>
                <w:color w:val="000000" w:themeColor="text1"/>
                <w:sz w:val="22"/>
                <w:szCs w:val="22"/>
              </w:rPr>
              <w:t>I</w:t>
            </w:r>
            <w:r w:rsidR="00026630" w:rsidRPr="00BE7443">
              <w:rPr>
                <w:rFonts w:ascii="Arial" w:hAnsi="Arial" w:cs="Arial"/>
                <w:color w:val="000000" w:themeColor="text1"/>
                <w:sz w:val="22"/>
                <w:szCs w:val="22"/>
              </w:rPr>
              <w:t xml:space="preserve"> will fully explain the nature of the research to the participants, and consent will be requested from all participants. This is in accordance with the </w:t>
            </w:r>
            <w:r w:rsidR="00026630">
              <w:rPr>
                <w:rFonts w:ascii="Arial" w:hAnsi="Arial" w:cs="Arial"/>
                <w:color w:val="000000" w:themeColor="text1"/>
                <w:sz w:val="22"/>
                <w:szCs w:val="22"/>
              </w:rPr>
              <w:t>GDPR</w:t>
            </w:r>
            <w:r w:rsidR="00026630" w:rsidRPr="00BE7443">
              <w:rPr>
                <w:rFonts w:ascii="Arial" w:hAnsi="Arial" w:cs="Arial"/>
                <w:color w:val="000000" w:themeColor="text1"/>
                <w:sz w:val="22"/>
                <w:szCs w:val="22"/>
              </w:rPr>
              <w:t xml:space="preserve"> (201</w:t>
            </w:r>
            <w:r w:rsidR="00026630">
              <w:rPr>
                <w:rFonts w:ascii="Arial" w:hAnsi="Arial" w:cs="Arial"/>
                <w:color w:val="000000" w:themeColor="text1"/>
                <w:sz w:val="22"/>
                <w:szCs w:val="22"/>
              </w:rPr>
              <w:t>8</w:t>
            </w:r>
            <w:r w:rsidR="00026630" w:rsidRPr="00BE7443">
              <w:rPr>
                <w:rFonts w:ascii="Arial" w:hAnsi="Arial" w:cs="Arial"/>
                <w:color w:val="000000" w:themeColor="text1"/>
                <w:sz w:val="22"/>
                <w:szCs w:val="22"/>
              </w:rPr>
              <w:t xml:space="preserve">), which states </w:t>
            </w:r>
            <w:r w:rsidR="00026630" w:rsidRPr="00026630">
              <w:rPr>
                <w:rFonts w:ascii="Arial" w:hAnsi="Arial" w:cs="Arial"/>
                <w:color w:val="000000" w:themeColor="text1"/>
                <w:sz w:val="22"/>
                <w:szCs w:val="22"/>
              </w:rPr>
              <w:t xml:space="preserve">that </w:t>
            </w:r>
            <w:r w:rsidR="00026630" w:rsidRPr="00026630">
              <w:rPr>
                <w:rFonts w:ascii="Arial" w:hAnsi="Arial" w:cs="Arial"/>
                <w:sz w:val="22"/>
                <w:szCs w:val="22"/>
              </w:rPr>
              <w:t>“</w:t>
            </w:r>
            <w:r w:rsidR="00026630" w:rsidRPr="00026630">
              <w:rPr>
                <w:rFonts w:ascii="Arial" w:hAnsi="Arial" w:cs="Arial"/>
                <w:sz w:val="22"/>
                <w:szCs w:val="22"/>
                <w:shd w:val="clear" w:color="auto" w:fill="FFFFFF"/>
              </w:rPr>
              <w:t>It empowers individuals and gives them control over their personal data. Subjects (individuals) which includes the right of access, the right to rectification, the right to erasure, the right to restrict processing, the right to data portability, the right to object and the right not to be subject to a decision based solely on automated processing”</w:t>
            </w:r>
            <w:r w:rsidR="00026630">
              <w:rPr>
                <w:rFonts w:ascii="Arial" w:hAnsi="Arial" w:cs="Arial"/>
                <w:sz w:val="22"/>
                <w:szCs w:val="22"/>
                <w:shd w:val="clear" w:color="auto" w:fill="FFFFFF"/>
              </w:rPr>
              <w:t xml:space="preserve">. </w:t>
            </w:r>
            <w:r w:rsidR="00026630">
              <w:rPr>
                <w:rFonts w:ascii="Arial" w:hAnsi="Arial" w:cs="Arial"/>
                <w:sz w:val="22"/>
                <w:szCs w:val="22"/>
              </w:rPr>
              <w:t xml:space="preserve">All collected data from Zoom will be imported to my </w:t>
            </w:r>
            <w:r w:rsidR="00026630" w:rsidRPr="003A1CAE">
              <w:rPr>
                <w:rFonts w:ascii="Arial" w:hAnsi="Arial" w:cs="Arial"/>
                <w:sz w:val="22"/>
                <w:szCs w:val="22"/>
              </w:rPr>
              <w:t>secure and passworded personal computer</w:t>
            </w:r>
            <w:r w:rsidR="00026630">
              <w:rPr>
                <w:rFonts w:ascii="Arial" w:hAnsi="Arial" w:cs="Arial"/>
                <w:sz w:val="22"/>
                <w:szCs w:val="22"/>
              </w:rPr>
              <w:t xml:space="preserve"> to analyse. Data will be protected.</w:t>
            </w:r>
          </w:p>
          <w:p w14:paraId="07423EE1" w14:textId="7C09159C" w:rsidR="00026630" w:rsidRPr="00425BCB" w:rsidRDefault="00026630" w:rsidP="00026630">
            <w:pPr>
              <w:autoSpaceDE w:val="0"/>
              <w:autoSpaceDN w:val="0"/>
              <w:adjustRightInd w:val="0"/>
              <w:spacing w:line="480" w:lineRule="auto"/>
              <w:jc w:val="both"/>
              <w:rPr>
                <w:rFonts w:ascii="Arial" w:hAnsi="Arial" w:cs="Arial"/>
                <w:color w:val="FF0000"/>
                <w:sz w:val="22"/>
                <w:szCs w:val="22"/>
              </w:rPr>
            </w:pPr>
            <w:r>
              <w:rPr>
                <w:rFonts w:ascii="Arial" w:hAnsi="Arial" w:cs="Arial"/>
                <w:sz w:val="22"/>
                <w:szCs w:val="22"/>
              </w:rPr>
              <w:t xml:space="preserve">Participants are based in London and data will be reside in the UK. </w:t>
            </w:r>
          </w:p>
          <w:p w14:paraId="76776460" w14:textId="1372F2F1"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0875B70" w:rsidR="004D0161" w:rsidRPr="00A42F82" w:rsidRDefault="005F2DEC" w:rsidP="00A91894">
            <w:pPr>
              <w:autoSpaceDE w:val="0"/>
              <w:autoSpaceDN w:val="0"/>
              <w:adjustRightInd w:val="0"/>
              <w:rPr>
                <w:rFonts w:ascii="Arial" w:hAnsi="Arial" w:cs="Arial"/>
                <w:sz w:val="22"/>
                <w:szCs w:val="22"/>
              </w:rPr>
            </w:pPr>
            <w:r>
              <w:rPr>
                <w:rFonts w:ascii="Arial" w:hAnsi="Arial" w:cs="Arial"/>
                <w:sz w:val="22"/>
                <w:szCs w:val="22"/>
              </w:rPr>
              <w:t>Only me</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F002897" w:rsidR="004D0161" w:rsidRPr="00A42F82" w:rsidRDefault="005F2DEC" w:rsidP="00A91894">
            <w:pPr>
              <w:autoSpaceDE w:val="0"/>
              <w:autoSpaceDN w:val="0"/>
              <w:adjustRightInd w:val="0"/>
              <w:rPr>
                <w:rFonts w:ascii="Arial" w:hAnsi="Arial" w:cs="Arial"/>
                <w:sz w:val="22"/>
                <w:szCs w:val="22"/>
              </w:rPr>
            </w:pPr>
            <w:r>
              <w:rPr>
                <w:rFonts w:ascii="Arial" w:hAnsi="Arial" w:cs="Arial"/>
                <w:sz w:val="22"/>
                <w:szCs w:val="22"/>
              </w:rPr>
              <w:t xml:space="preserve">Only me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C71A35B" w14:textId="6C6E9CB6" w:rsidR="00026630" w:rsidRPr="00BE7443" w:rsidRDefault="005F2DEC" w:rsidP="00026630">
            <w:pPr>
              <w:autoSpaceDE w:val="0"/>
              <w:autoSpaceDN w:val="0"/>
              <w:adjustRightInd w:val="0"/>
              <w:jc w:val="both"/>
              <w:rPr>
                <w:rFonts w:ascii="Arial" w:hAnsi="Arial" w:cs="Arial"/>
                <w:color w:val="000000" w:themeColor="text1"/>
                <w:sz w:val="22"/>
                <w:szCs w:val="22"/>
              </w:rPr>
            </w:pPr>
            <w:r>
              <w:rPr>
                <w:rFonts w:ascii="Arial" w:hAnsi="Arial" w:cs="Arial"/>
                <w:sz w:val="22"/>
                <w:szCs w:val="22"/>
              </w:rPr>
              <w:t xml:space="preserve">The interviews will be recorded and transcribed online and depending on </w:t>
            </w:r>
            <w:r w:rsidR="00026630">
              <w:rPr>
                <w:rFonts w:ascii="Arial" w:hAnsi="Arial" w:cs="Arial"/>
                <w:sz w:val="22"/>
                <w:szCs w:val="22"/>
              </w:rPr>
              <w:t>Zoom or Teams</w:t>
            </w:r>
            <w:r>
              <w:rPr>
                <w:rFonts w:ascii="Arial" w:hAnsi="Arial" w:cs="Arial"/>
                <w:sz w:val="22"/>
                <w:szCs w:val="22"/>
              </w:rPr>
              <w:t xml:space="preserve"> </w:t>
            </w:r>
            <w:r w:rsidR="00026630">
              <w:rPr>
                <w:rFonts w:ascii="Arial" w:hAnsi="Arial" w:cs="Arial"/>
                <w:sz w:val="22"/>
                <w:szCs w:val="22"/>
              </w:rPr>
              <w:t xml:space="preserve">and </w:t>
            </w:r>
            <w:r>
              <w:rPr>
                <w:rFonts w:ascii="Arial" w:hAnsi="Arial" w:cs="Arial"/>
                <w:sz w:val="22"/>
                <w:szCs w:val="22"/>
              </w:rPr>
              <w:t xml:space="preserve">will either be stored on the cloud and them downloaded or stored straight onto my </w:t>
            </w:r>
            <w:commentRangeStart w:id="8"/>
            <w:r>
              <w:rPr>
                <w:rFonts w:ascii="Arial" w:hAnsi="Arial" w:cs="Arial"/>
                <w:sz w:val="22"/>
                <w:szCs w:val="22"/>
              </w:rPr>
              <w:t>P</w:t>
            </w:r>
            <w:commentRangeEnd w:id="8"/>
            <w:r w:rsidR="003F5E06">
              <w:rPr>
                <w:rStyle w:val="CommentReference"/>
              </w:rPr>
              <w:commentReference w:id="8"/>
            </w:r>
            <w:r w:rsidR="008A459E">
              <w:rPr>
                <w:rFonts w:ascii="Arial" w:hAnsi="Arial" w:cs="Arial"/>
                <w:sz w:val="22"/>
                <w:szCs w:val="22"/>
              </w:rPr>
              <w:t>C</w:t>
            </w:r>
            <w:r w:rsidR="00026630">
              <w:rPr>
                <w:rFonts w:ascii="Arial" w:hAnsi="Arial" w:cs="Arial"/>
                <w:sz w:val="22"/>
                <w:szCs w:val="22"/>
              </w:rPr>
              <w:t>.</w:t>
            </w:r>
            <w:r w:rsidR="00026630" w:rsidRPr="00BE7443">
              <w:rPr>
                <w:rFonts w:ascii="Arial" w:hAnsi="Arial" w:cs="Arial"/>
                <w:color w:val="000000" w:themeColor="text1"/>
                <w:sz w:val="22"/>
                <w:szCs w:val="22"/>
              </w:rPr>
              <w:t xml:space="preserve"> </w:t>
            </w:r>
            <w:r w:rsidR="00026630">
              <w:rPr>
                <w:rFonts w:ascii="Arial" w:hAnsi="Arial" w:cs="Arial"/>
                <w:color w:val="000000" w:themeColor="text1"/>
                <w:sz w:val="22"/>
                <w:szCs w:val="22"/>
              </w:rPr>
              <w:t>All</w:t>
            </w:r>
            <w:r w:rsidR="00026630" w:rsidRPr="00BE7443">
              <w:rPr>
                <w:rFonts w:ascii="Arial" w:hAnsi="Arial" w:cs="Arial"/>
                <w:color w:val="000000" w:themeColor="text1"/>
                <w:sz w:val="22"/>
                <w:szCs w:val="22"/>
              </w:rPr>
              <w:t xml:space="preserve"> data will be collected and imported to </w:t>
            </w:r>
            <w:r w:rsidR="00026630">
              <w:rPr>
                <w:rFonts w:ascii="Arial" w:hAnsi="Arial" w:cs="Arial"/>
                <w:color w:val="000000" w:themeColor="text1"/>
                <w:sz w:val="22"/>
                <w:szCs w:val="22"/>
              </w:rPr>
              <w:t>my</w:t>
            </w:r>
            <w:r w:rsidR="00026630" w:rsidRPr="00BE7443">
              <w:rPr>
                <w:rFonts w:ascii="Arial" w:hAnsi="Arial" w:cs="Arial"/>
                <w:color w:val="000000" w:themeColor="text1"/>
                <w:sz w:val="22"/>
                <w:szCs w:val="22"/>
              </w:rPr>
              <w:t xml:space="preserve"> secure and passworded personal computer where no third party have access. NVivo </w:t>
            </w:r>
            <w:r w:rsidR="00026630">
              <w:rPr>
                <w:rFonts w:ascii="Arial" w:hAnsi="Arial" w:cs="Arial"/>
                <w:color w:val="000000" w:themeColor="text1"/>
                <w:sz w:val="22"/>
                <w:szCs w:val="22"/>
              </w:rPr>
              <w:t xml:space="preserve">or similar </w:t>
            </w:r>
            <w:r w:rsidR="00026630" w:rsidRPr="00BE7443">
              <w:rPr>
                <w:rFonts w:ascii="Arial" w:hAnsi="Arial" w:cs="Arial"/>
                <w:color w:val="000000" w:themeColor="text1"/>
                <w:sz w:val="22"/>
                <w:szCs w:val="22"/>
              </w:rPr>
              <w:t>software</w:t>
            </w:r>
            <w:r w:rsidR="00026630">
              <w:rPr>
                <w:rFonts w:ascii="Arial" w:hAnsi="Arial" w:cs="Arial"/>
                <w:color w:val="000000" w:themeColor="text1"/>
                <w:sz w:val="22"/>
                <w:szCs w:val="22"/>
              </w:rPr>
              <w:t xml:space="preserve"> </w:t>
            </w:r>
            <w:r w:rsidR="00026630" w:rsidRPr="00BE7443">
              <w:rPr>
                <w:rFonts w:ascii="Arial" w:hAnsi="Arial" w:cs="Arial"/>
                <w:color w:val="000000" w:themeColor="text1"/>
                <w:sz w:val="22"/>
                <w:szCs w:val="22"/>
              </w:rPr>
              <w:t>will be used to analyse data. The data will be coded to protect the identity and privacy of participants and their companies. All data will be deleted after research is completed.</w:t>
            </w:r>
          </w:p>
          <w:p w14:paraId="4E948AD6" w14:textId="77777777" w:rsidR="00026630" w:rsidRPr="00BE7443" w:rsidRDefault="00026630" w:rsidP="00026630">
            <w:pPr>
              <w:autoSpaceDE w:val="0"/>
              <w:autoSpaceDN w:val="0"/>
              <w:adjustRightInd w:val="0"/>
              <w:jc w:val="both"/>
              <w:rPr>
                <w:rFonts w:ascii="Arial" w:hAnsi="Arial" w:cs="Arial"/>
                <w:color w:val="000000" w:themeColor="text1"/>
                <w:sz w:val="22"/>
                <w:szCs w:val="22"/>
              </w:rPr>
            </w:pPr>
          </w:p>
          <w:p w14:paraId="339F1719" w14:textId="0D3DBC26" w:rsidR="00026630" w:rsidRPr="00BE7443" w:rsidRDefault="00026630" w:rsidP="00026630">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 xml:space="preserve">The final output of the </w:t>
            </w:r>
            <w:r w:rsidR="002F6BE5">
              <w:rPr>
                <w:rFonts w:ascii="Arial" w:hAnsi="Arial" w:cs="Arial"/>
                <w:color w:val="000000" w:themeColor="text1"/>
                <w:sz w:val="22"/>
                <w:szCs w:val="22"/>
              </w:rPr>
              <w:t>assessment</w:t>
            </w:r>
            <w:r w:rsidRPr="00BE7443">
              <w:rPr>
                <w:rFonts w:ascii="Arial" w:hAnsi="Arial" w:cs="Arial"/>
                <w:color w:val="000000" w:themeColor="text1"/>
                <w:sz w:val="22"/>
                <w:szCs w:val="22"/>
              </w:rPr>
              <w:t xml:space="preserve"> will be </w:t>
            </w:r>
            <w:r w:rsidR="002F6BE5">
              <w:rPr>
                <w:rFonts w:ascii="Arial" w:hAnsi="Arial" w:cs="Arial"/>
                <w:color w:val="000000" w:themeColor="text1"/>
                <w:sz w:val="22"/>
                <w:szCs w:val="22"/>
              </w:rPr>
              <w:t>on my secure and password protected RAID server</w:t>
            </w:r>
            <w:r w:rsidRPr="00BE7443">
              <w:rPr>
                <w:rFonts w:ascii="Arial" w:hAnsi="Arial" w:cs="Arial"/>
                <w:color w:val="000000" w:themeColor="text1"/>
                <w:sz w:val="22"/>
                <w:szCs w:val="22"/>
              </w:rPr>
              <w:t>.</w:t>
            </w:r>
          </w:p>
          <w:p w14:paraId="7945EE60" w14:textId="77777777" w:rsidR="00026630" w:rsidRPr="00BE7443" w:rsidRDefault="00026630" w:rsidP="00026630">
            <w:pPr>
              <w:autoSpaceDE w:val="0"/>
              <w:autoSpaceDN w:val="0"/>
              <w:adjustRightInd w:val="0"/>
              <w:jc w:val="both"/>
              <w:rPr>
                <w:rFonts w:ascii="Arial" w:hAnsi="Arial" w:cs="Arial"/>
                <w:color w:val="000000" w:themeColor="text1"/>
                <w:sz w:val="22"/>
                <w:szCs w:val="22"/>
              </w:rPr>
            </w:pPr>
          </w:p>
          <w:p w14:paraId="40B86DC0" w14:textId="0AD6BFFB"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59CF9F55" w:rsidR="004D0161" w:rsidRDefault="00BC54FA" w:rsidP="00A91894">
            <w:pPr>
              <w:autoSpaceDE w:val="0"/>
              <w:autoSpaceDN w:val="0"/>
              <w:adjustRightInd w:val="0"/>
              <w:rPr>
                <w:rFonts w:ascii="Arial" w:hAnsi="Arial" w:cs="Arial"/>
                <w:sz w:val="22"/>
                <w:szCs w:val="22"/>
              </w:rPr>
            </w:pPr>
            <w:commentRangeStart w:id="9"/>
            <w:commentRangeEnd w:id="9"/>
            <w:r>
              <w:rPr>
                <w:rStyle w:val="CommentReference"/>
              </w:rPr>
              <w:commentReference w:id="9"/>
            </w:r>
          </w:p>
          <w:p w14:paraId="2D5836EE" w14:textId="6B0891CE" w:rsidR="00BC54FA" w:rsidRPr="00A42F82" w:rsidRDefault="002F6BE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125CDD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F2DE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DE926B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F2DE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801914" w:rsidR="004D0161" w:rsidRPr="00A42F82" w:rsidRDefault="005F2DEC" w:rsidP="00A91894">
            <w:pPr>
              <w:spacing w:before="100" w:beforeAutospacing="1" w:after="100" w:afterAutospacing="1"/>
              <w:rPr>
                <w:rFonts w:ascii="Arial" w:hAnsi="Arial" w:cs="Arial"/>
                <w:sz w:val="22"/>
                <w:szCs w:val="22"/>
              </w:rPr>
            </w:pPr>
            <w:r>
              <w:rPr>
                <w:rFonts w:ascii="Arial" w:hAnsi="Arial" w:cs="Arial"/>
                <w:sz w:val="22"/>
                <w:szCs w:val="22"/>
              </w:rPr>
              <w:t>Helen Sanson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7197800" w:rsidR="004D0161" w:rsidRPr="00A42F82" w:rsidRDefault="005F2DEC" w:rsidP="00A91894">
            <w:pPr>
              <w:spacing w:before="100" w:beforeAutospacing="1" w:after="100" w:afterAutospacing="1"/>
              <w:rPr>
                <w:rFonts w:ascii="Arial" w:hAnsi="Arial" w:cs="Arial"/>
                <w:sz w:val="22"/>
                <w:szCs w:val="22"/>
              </w:rPr>
            </w:pPr>
            <w:r>
              <w:rPr>
                <w:rFonts w:ascii="Arial" w:hAnsi="Arial" w:cs="Arial"/>
                <w:sz w:val="22"/>
                <w:szCs w:val="22"/>
              </w:rPr>
              <w:t>15/11/24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E5D6585" w:rsidR="00CC2661" w:rsidRPr="00A42F82" w:rsidRDefault="005F2D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4204D69" w:rsidR="00CC2661" w:rsidRPr="00A42F82" w:rsidRDefault="005F2D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8281669" w:rsidR="00CC2661" w:rsidRPr="00A42F82" w:rsidRDefault="005F2D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16642CD" w:rsidR="00CC2661" w:rsidRPr="00A42F82" w:rsidRDefault="005F2D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38C198D" w:rsidR="00743859" w:rsidRPr="00A42F82" w:rsidRDefault="005F2D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11DDBFA" w:rsidR="00743859" w:rsidRPr="00A42F82" w:rsidRDefault="005F2D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lex Bell" w:date="2024-11-18T11:51:00Z" w:initials="AB">
    <w:p w14:paraId="799627B6" w14:textId="77777777" w:rsidR="00D2351B" w:rsidRDefault="004F2CFF" w:rsidP="00D2351B">
      <w:pPr>
        <w:pStyle w:val="CommentText"/>
      </w:pPr>
      <w:r>
        <w:rPr>
          <w:rStyle w:val="CommentReference"/>
        </w:rPr>
        <w:annotationRef/>
      </w:r>
      <w:r w:rsidR="00D2351B">
        <w:t>Section H needs completing in full.  Perhaps look at a exemplar on Moodle page and respond to the examples provided at least most of them.  There is also the PowerPoint on Moodle page for guidance,</w:t>
      </w:r>
    </w:p>
  </w:comment>
  <w:comment w:id="1" w:author="Alex Bell" w:date="2024-11-18T11:48:00Z" w:initials="AB">
    <w:p w14:paraId="468BB214" w14:textId="0CCFCAAA" w:rsidR="00A52D2C" w:rsidRDefault="00A52D2C" w:rsidP="00A52D2C">
      <w:r>
        <w:rPr>
          <w:rStyle w:val="CommentReference"/>
        </w:rPr>
        <w:annotationRef/>
      </w:r>
      <w:r>
        <w:t>J1 needs to be yes for interviews as interviews by their very nature are personal, so tick yes for this and just explain the type of data you are collecting</w:t>
      </w:r>
    </w:p>
  </w:comment>
  <w:comment w:id="2" w:author="Alex Bell" w:date="2024-11-18T11:50:00Z" w:initials="AB">
    <w:p w14:paraId="09757D5A" w14:textId="77777777" w:rsidR="005143F3" w:rsidRDefault="005143F3" w:rsidP="005143F3">
      <w:r>
        <w:rPr>
          <w:rStyle w:val="CommentReference"/>
        </w:rPr>
        <w:annotationRef/>
      </w:r>
      <w:r>
        <w:t>Describe data in J2</w:t>
      </w:r>
    </w:p>
  </w:comment>
  <w:comment w:id="3" w:author="Alex Bell" w:date="2024-11-18T11:50:00Z" w:initials="AB">
    <w:p w14:paraId="49952042" w14:textId="456BF0F4" w:rsidR="00A64CD8" w:rsidRDefault="00A64CD8" w:rsidP="00745499">
      <w:r>
        <w:rPr>
          <w:rStyle w:val="CommentReference"/>
        </w:rPr>
        <w:annotationRef/>
      </w:r>
      <w:r>
        <w:t>Just check that none of these are covered. Were you not covering racial justice?  So if yes to that then answer J4 too.</w:t>
      </w:r>
    </w:p>
  </w:comment>
  <w:comment w:id="4" w:author="Helen Sanson" w:date="2024-11-21T18:45:00Z" w:initials="HS">
    <w:p w14:paraId="709A3950" w14:textId="77777777" w:rsidR="00A64CD8" w:rsidRDefault="00A64CD8" w:rsidP="00A64CD8">
      <w:pPr>
        <w:pStyle w:val="CommentText"/>
      </w:pPr>
      <w:r>
        <w:rPr>
          <w:rStyle w:val="CommentReference"/>
        </w:rPr>
        <w:annotationRef/>
      </w:r>
      <w:r>
        <w:t>No, just how people learnt using systems thinking- and the learning was used to help develop to end racial justice into their strategy. I am not interested in their knowledge of racial justice or how it was embedded. This is purely about emergent learning</w:t>
      </w:r>
    </w:p>
  </w:comment>
  <w:comment w:id="5" w:author="Alex Bell" w:date="2024-11-18T11:53:00Z" w:initials="AB">
    <w:p w14:paraId="3B04B369" w14:textId="78B4A99A" w:rsidR="004A3957" w:rsidRDefault="004A3957" w:rsidP="004A3957">
      <w:r>
        <w:rPr>
          <w:rStyle w:val="CommentReference"/>
        </w:rPr>
        <w:annotationRef/>
      </w:r>
      <w:r>
        <w:t>Just select yes or no on J7</w:t>
      </w:r>
    </w:p>
  </w:comment>
  <w:comment w:id="6" w:author="Alex Bell" w:date="2024-11-18T11:55:00Z" w:initials="AB">
    <w:p w14:paraId="2601F24B" w14:textId="77777777" w:rsidR="00350439" w:rsidRDefault="00350439" w:rsidP="00350439">
      <w:r>
        <w:rPr>
          <w:rStyle w:val="CommentReference"/>
        </w:rPr>
        <w:annotationRef/>
      </w:r>
      <w:r>
        <w:t>So you need to attend to this section</w:t>
      </w:r>
    </w:p>
  </w:comment>
  <w:comment w:id="7" w:author="Alex Bell" w:date="2024-11-18T11:57:00Z" w:initials="AB">
    <w:p w14:paraId="7E17CC4A" w14:textId="77777777" w:rsidR="00AA018C" w:rsidRDefault="00AA018C" w:rsidP="00AA018C">
      <w:r>
        <w:rPr>
          <w:rStyle w:val="CommentReference"/>
        </w:rPr>
        <w:annotationRef/>
      </w:r>
      <w:r>
        <w:t>So look up key requirement of GDPR and attend to these for your work.  So this describes how you handle the data.</w:t>
      </w:r>
    </w:p>
  </w:comment>
  <w:comment w:id="8" w:author="Alex Bell" w:date="2024-11-18T11:59:00Z" w:initials="AB">
    <w:p w14:paraId="5218B602" w14:textId="77777777" w:rsidR="003F5E06" w:rsidRDefault="003F5E06" w:rsidP="003F5E06">
      <w:r>
        <w:rPr>
          <w:rStyle w:val="CommentReference"/>
        </w:rPr>
        <w:annotationRef/>
      </w:r>
      <w:r>
        <w:t>So insert how you will also secure the data you download and store anywhere.  Just talk about any password protection etc.</w:t>
      </w:r>
    </w:p>
  </w:comment>
  <w:comment w:id="9" w:author="Alex Bell" w:date="2024-11-18T12:00:00Z" w:initials="AB">
    <w:p w14:paraId="2C401C28" w14:textId="77777777" w:rsidR="00BC54FA" w:rsidRDefault="00BC54FA" w:rsidP="00BC54FA">
      <w:r>
        <w:rPr>
          <w:rStyle w:val="CommentReference"/>
        </w:rPr>
        <w:annotationRef/>
      </w:r>
      <w:r>
        <w:t>Just say no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99627B6" w15:done="0"/>
  <w15:commentEx w15:paraId="468BB214" w15:done="0"/>
  <w15:commentEx w15:paraId="09757D5A" w15:paraIdParent="468BB214" w15:done="0"/>
  <w15:commentEx w15:paraId="49952042" w15:done="0"/>
  <w15:commentEx w15:paraId="709A3950" w15:paraIdParent="49952042" w15:done="0"/>
  <w15:commentEx w15:paraId="3B04B369" w15:done="0"/>
  <w15:commentEx w15:paraId="2601F24B" w15:done="0"/>
  <w15:commentEx w15:paraId="7E17CC4A" w15:done="0"/>
  <w15:commentEx w15:paraId="5218B602" w15:done="0"/>
  <w15:commentEx w15:paraId="2C401C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C5BEFD3" w16cex:dateUtc="2024-11-18T11:51:00Z"/>
  <w16cex:commentExtensible w16cex:durableId="7CB78917" w16cex:dateUtc="2024-11-18T11:48:00Z"/>
  <w16cex:commentExtensible w16cex:durableId="45F76708" w16cex:dateUtc="2024-11-18T11:50:00Z"/>
  <w16cex:commentExtensible w16cex:durableId="562D154D" w16cex:dateUtc="2024-11-18T11:50:00Z"/>
  <w16cex:commentExtensible w16cex:durableId="4B82277A" w16cex:dateUtc="2024-11-21T18:45:00Z"/>
  <w16cex:commentExtensible w16cex:durableId="0E20A7F5" w16cex:dateUtc="2024-11-18T11:53:00Z"/>
  <w16cex:commentExtensible w16cex:durableId="371FC5B4" w16cex:dateUtc="2024-11-18T11:55:00Z"/>
  <w16cex:commentExtensible w16cex:durableId="19DF9FC3" w16cex:dateUtc="2024-11-18T11:57:00Z"/>
  <w16cex:commentExtensible w16cex:durableId="7EC78A36" w16cex:dateUtc="2024-11-18T11:59:00Z"/>
  <w16cex:commentExtensible w16cex:durableId="02C761FD" w16cex:dateUtc="2024-11-18T12: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99627B6" w16cid:durableId="7C5BEFD3"/>
  <w16cid:commentId w16cid:paraId="468BB214" w16cid:durableId="7CB78917"/>
  <w16cid:commentId w16cid:paraId="09757D5A" w16cid:durableId="45F76708"/>
  <w16cid:commentId w16cid:paraId="49952042" w16cid:durableId="562D154D"/>
  <w16cid:commentId w16cid:paraId="709A3950" w16cid:durableId="4B82277A"/>
  <w16cid:commentId w16cid:paraId="3B04B369" w16cid:durableId="0E20A7F5"/>
  <w16cid:commentId w16cid:paraId="2601F24B" w16cid:durableId="371FC5B4"/>
  <w16cid:commentId w16cid:paraId="7E17CC4A" w16cid:durableId="19DF9FC3"/>
  <w16cid:commentId w16cid:paraId="5218B602" w16cid:durableId="7EC78A36"/>
  <w16cid:commentId w16cid:paraId="2C401C28" w16cid:durableId="02C761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00D67" w14:textId="77777777" w:rsidR="00633BA0" w:rsidRDefault="00633BA0" w:rsidP="00390251">
      <w:r>
        <w:separator/>
      </w:r>
    </w:p>
    <w:p w14:paraId="321F30F0" w14:textId="77777777" w:rsidR="00633BA0" w:rsidRDefault="00633BA0"/>
  </w:endnote>
  <w:endnote w:type="continuationSeparator" w:id="0">
    <w:p w14:paraId="6B777E51" w14:textId="77777777" w:rsidR="00633BA0" w:rsidRDefault="00633BA0" w:rsidP="00390251">
      <w:r>
        <w:continuationSeparator/>
      </w:r>
    </w:p>
    <w:p w14:paraId="6235D924" w14:textId="77777777" w:rsidR="00633BA0" w:rsidRDefault="00633B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4FD64" w14:textId="77777777" w:rsidR="00633BA0" w:rsidRDefault="00633BA0" w:rsidP="00390251">
      <w:r>
        <w:separator/>
      </w:r>
    </w:p>
    <w:p w14:paraId="63B9A6AA" w14:textId="77777777" w:rsidR="00633BA0" w:rsidRDefault="00633BA0"/>
  </w:footnote>
  <w:footnote w:type="continuationSeparator" w:id="0">
    <w:p w14:paraId="60F22263" w14:textId="77777777" w:rsidR="00633BA0" w:rsidRDefault="00633BA0" w:rsidP="00390251">
      <w:r>
        <w:continuationSeparator/>
      </w:r>
    </w:p>
    <w:p w14:paraId="441E1D23" w14:textId="77777777" w:rsidR="00633BA0" w:rsidRDefault="00633B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187449"/>
    <w:multiLevelType w:val="multilevel"/>
    <w:tmpl w:val="F15AB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EADC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713237794">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lex Bell">
    <w15:presenceInfo w15:providerId="AD" w15:userId="S::a.bell@uwtsd.ac.uk::b330b6b3-3726-4f90-b7ed-5963764cfaa1"/>
  </w15:person>
  <w15:person w15:author="Helen Sanson">
    <w15:presenceInfo w15:providerId="Windows Live" w15:userId="7c9873f3d64d7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0MTA0MDO0NDc1NzRS0lEKTi0uzszPAykwrgUA+ASPnSwAAAA="/>
  </w:docVars>
  <w:rsids>
    <w:rsidRoot w:val="003268ED"/>
    <w:rsid w:val="00003E64"/>
    <w:rsid w:val="00004CF7"/>
    <w:rsid w:val="000142F0"/>
    <w:rsid w:val="00021B2B"/>
    <w:rsid w:val="00025AC4"/>
    <w:rsid w:val="00025D7B"/>
    <w:rsid w:val="00025F69"/>
    <w:rsid w:val="00026523"/>
    <w:rsid w:val="00026630"/>
    <w:rsid w:val="00030BE1"/>
    <w:rsid w:val="00030F51"/>
    <w:rsid w:val="000314CE"/>
    <w:rsid w:val="0003212E"/>
    <w:rsid w:val="00032718"/>
    <w:rsid w:val="0003546A"/>
    <w:rsid w:val="000433F4"/>
    <w:rsid w:val="00044629"/>
    <w:rsid w:val="00047D63"/>
    <w:rsid w:val="0005478D"/>
    <w:rsid w:val="00062519"/>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6A9"/>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62FC"/>
    <w:rsid w:val="002E0739"/>
    <w:rsid w:val="002E13FE"/>
    <w:rsid w:val="002F6BE5"/>
    <w:rsid w:val="00303350"/>
    <w:rsid w:val="003171A8"/>
    <w:rsid w:val="003257BD"/>
    <w:rsid w:val="003264AE"/>
    <w:rsid w:val="003268ED"/>
    <w:rsid w:val="003302A1"/>
    <w:rsid w:val="00331A88"/>
    <w:rsid w:val="00332956"/>
    <w:rsid w:val="003408DD"/>
    <w:rsid w:val="00350439"/>
    <w:rsid w:val="003505BC"/>
    <w:rsid w:val="00354F34"/>
    <w:rsid w:val="00361382"/>
    <w:rsid w:val="003656A9"/>
    <w:rsid w:val="00382031"/>
    <w:rsid w:val="00384BA8"/>
    <w:rsid w:val="00390251"/>
    <w:rsid w:val="00392C8E"/>
    <w:rsid w:val="00392D9A"/>
    <w:rsid w:val="00397B49"/>
    <w:rsid w:val="003A09CB"/>
    <w:rsid w:val="003A2033"/>
    <w:rsid w:val="003A5C91"/>
    <w:rsid w:val="003B4D13"/>
    <w:rsid w:val="003B7AA2"/>
    <w:rsid w:val="003C07E3"/>
    <w:rsid w:val="003C1F24"/>
    <w:rsid w:val="003C31F5"/>
    <w:rsid w:val="003C5BF3"/>
    <w:rsid w:val="003C7018"/>
    <w:rsid w:val="003C76B6"/>
    <w:rsid w:val="003D2A20"/>
    <w:rsid w:val="003D4BFB"/>
    <w:rsid w:val="003D6F95"/>
    <w:rsid w:val="003E13E3"/>
    <w:rsid w:val="003F088B"/>
    <w:rsid w:val="003F5E06"/>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05E5"/>
    <w:rsid w:val="00476398"/>
    <w:rsid w:val="0047697E"/>
    <w:rsid w:val="0048134A"/>
    <w:rsid w:val="00482054"/>
    <w:rsid w:val="0048583B"/>
    <w:rsid w:val="00486107"/>
    <w:rsid w:val="00487E4B"/>
    <w:rsid w:val="004942B0"/>
    <w:rsid w:val="00494691"/>
    <w:rsid w:val="0049483A"/>
    <w:rsid w:val="004A3957"/>
    <w:rsid w:val="004A7DD5"/>
    <w:rsid w:val="004B7A0E"/>
    <w:rsid w:val="004C3A0B"/>
    <w:rsid w:val="004C3D85"/>
    <w:rsid w:val="004C52CF"/>
    <w:rsid w:val="004C546E"/>
    <w:rsid w:val="004C5C13"/>
    <w:rsid w:val="004D0161"/>
    <w:rsid w:val="004D5683"/>
    <w:rsid w:val="004E0338"/>
    <w:rsid w:val="004E4AC4"/>
    <w:rsid w:val="004E616D"/>
    <w:rsid w:val="004F059C"/>
    <w:rsid w:val="004F2CFF"/>
    <w:rsid w:val="004F599C"/>
    <w:rsid w:val="005035A0"/>
    <w:rsid w:val="005078BE"/>
    <w:rsid w:val="005143F3"/>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4DA"/>
    <w:rsid w:val="005B52AE"/>
    <w:rsid w:val="005C5234"/>
    <w:rsid w:val="005D0C38"/>
    <w:rsid w:val="005D6613"/>
    <w:rsid w:val="005E25AC"/>
    <w:rsid w:val="005E44E9"/>
    <w:rsid w:val="005E4987"/>
    <w:rsid w:val="005E6C44"/>
    <w:rsid w:val="005F2DEC"/>
    <w:rsid w:val="005F4E36"/>
    <w:rsid w:val="005F677A"/>
    <w:rsid w:val="00601BEA"/>
    <w:rsid w:val="00601C36"/>
    <w:rsid w:val="00604C9F"/>
    <w:rsid w:val="00606331"/>
    <w:rsid w:val="006073C6"/>
    <w:rsid w:val="006154A7"/>
    <w:rsid w:val="0062188A"/>
    <w:rsid w:val="00627E84"/>
    <w:rsid w:val="00631440"/>
    <w:rsid w:val="00632C47"/>
    <w:rsid w:val="00633574"/>
    <w:rsid w:val="00633BA0"/>
    <w:rsid w:val="006423B9"/>
    <w:rsid w:val="00644C5C"/>
    <w:rsid w:val="0065226F"/>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A84"/>
    <w:rsid w:val="006D29FD"/>
    <w:rsid w:val="006D3C97"/>
    <w:rsid w:val="006D4BBB"/>
    <w:rsid w:val="006E0AB0"/>
    <w:rsid w:val="006E1992"/>
    <w:rsid w:val="006E7B19"/>
    <w:rsid w:val="006F307C"/>
    <w:rsid w:val="006F4828"/>
    <w:rsid w:val="00700361"/>
    <w:rsid w:val="007055BC"/>
    <w:rsid w:val="00717E6F"/>
    <w:rsid w:val="00720BA7"/>
    <w:rsid w:val="00725096"/>
    <w:rsid w:val="00726348"/>
    <w:rsid w:val="00731CAC"/>
    <w:rsid w:val="00733B2B"/>
    <w:rsid w:val="00733EEB"/>
    <w:rsid w:val="0074063A"/>
    <w:rsid w:val="007407AA"/>
    <w:rsid w:val="00743859"/>
    <w:rsid w:val="00745499"/>
    <w:rsid w:val="00751B2D"/>
    <w:rsid w:val="0076027F"/>
    <w:rsid w:val="00763A08"/>
    <w:rsid w:val="00765172"/>
    <w:rsid w:val="00765EE1"/>
    <w:rsid w:val="00767FC7"/>
    <w:rsid w:val="00770C66"/>
    <w:rsid w:val="00776145"/>
    <w:rsid w:val="007816BA"/>
    <w:rsid w:val="0078273B"/>
    <w:rsid w:val="007849BE"/>
    <w:rsid w:val="00784D14"/>
    <w:rsid w:val="007902A2"/>
    <w:rsid w:val="00791A32"/>
    <w:rsid w:val="0079264D"/>
    <w:rsid w:val="00792842"/>
    <w:rsid w:val="00793A27"/>
    <w:rsid w:val="007A1871"/>
    <w:rsid w:val="007A4607"/>
    <w:rsid w:val="007B1754"/>
    <w:rsid w:val="007C044B"/>
    <w:rsid w:val="007C1498"/>
    <w:rsid w:val="007C17B4"/>
    <w:rsid w:val="007C3AC1"/>
    <w:rsid w:val="007D46AF"/>
    <w:rsid w:val="007D4E07"/>
    <w:rsid w:val="007E118E"/>
    <w:rsid w:val="007E14FB"/>
    <w:rsid w:val="007F23AA"/>
    <w:rsid w:val="007F29F6"/>
    <w:rsid w:val="007F3C4F"/>
    <w:rsid w:val="007F4303"/>
    <w:rsid w:val="007F5CA0"/>
    <w:rsid w:val="00800635"/>
    <w:rsid w:val="00807192"/>
    <w:rsid w:val="008102B5"/>
    <w:rsid w:val="00811D96"/>
    <w:rsid w:val="00812BEF"/>
    <w:rsid w:val="00815208"/>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459E"/>
    <w:rsid w:val="008B346A"/>
    <w:rsid w:val="008B67D3"/>
    <w:rsid w:val="008C1A38"/>
    <w:rsid w:val="008C4441"/>
    <w:rsid w:val="008D0BC1"/>
    <w:rsid w:val="008E0B2C"/>
    <w:rsid w:val="008E5853"/>
    <w:rsid w:val="008F29DD"/>
    <w:rsid w:val="008F6555"/>
    <w:rsid w:val="009003C5"/>
    <w:rsid w:val="0090362D"/>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802"/>
    <w:rsid w:val="009D2E0B"/>
    <w:rsid w:val="009E5020"/>
    <w:rsid w:val="009E74FF"/>
    <w:rsid w:val="009F41DE"/>
    <w:rsid w:val="009F5000"/>
    <w:rsid w:val="009F5AC3"/>
    <w:rsid w:val="009F6BB7"/>
    <w:rsid w:val="009F6C42"/>
    <w:rsid w:val="009F736C"/>
    <w:rsid w:val="00A003F5"/>
    <w:rsid w:val="00A0582E"/>
    <w:rsid w:val="00A07DB0"/>
    <w:rsid w:val="00A1101D"/>
    <w:rsid w:val="00A1213B"/>
    <w:rsid w:val="00A1787E"/>
    <w:rsid w:val="00A36E0D"/>
    <w:rsid w:val="00A37D20"/>
    <w:rsid w:val="00A42F82"/>
    <w:rsid w:val="00A50649"/>
    <w:rsid w:val="00A51109"/>
    <w:rsid w:val="00A51EFB"/>
    <w:rsid w:val="00A52D2C"/>
    <w:rsid w:val="00A55016"/>
    <w:rsid w:val="00A55809"/>
    <w:rsid w:val="00A56685"/>
    <w:rsid w:val="00A5764B"/>
    <w:rsid w:val="00A57A4E"/>
    <w:rsid w:val="00A61424"/>
    <w:rsid w:val="00A63265"/>
    <w:rsid w:val="00A6339D"/>
    <w:rsid w:val="00A64CD8"/>
    <w:rsid w:val="00A703DC"/>
    <w:rsid w:val="00A7745F"/>
    <w:rsid w:val="00A776A8"/>
    <w:rsid w:val="00A82A83"/>
    <w:rsid w:val="00A82C9D"/>
    <w:rsid w:val="00A83D75"/>
    <w:rsid w:val="00A91512"/>
    <w:rsid w:val="00A91894"/>
    <w:rsid w:val="00A950A9"/>
    <w:rsid w:val="00A95A09"/>
    <w:rsid w:val="00AA018C"/>
    <w:rsid w:val="00AA0A40"/>
    <w:rsid w:val="00AA0B1C"/>
    <w:rsid w:val="00AA1990"/>
    <w:rsid w:val="00AA2E71"/>
    <w:rsid w:val="00AA4654"/>
    <w:rsid w:val="00AA7E42"/>
    <w:rsid w:val="00AB0FB7"/>
    <w:rsid w:val="00AB15E7"/>
    <w:rsid w:val="00AB1B40"/>
    <w:rsid w:val="00AB74BF"/>
    <w:rsid w:val="00AB7553"/>
    <w:rsid w:val="00AC189C"/>
    <w:rsid w:val="00AD09E3"/>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13F"/>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43CC"/>
    <w:rsid w:val="00BA1A32"/>
    <w:rsid w:val="00BA346E"/>
    <w:rsid w:val="00BB1B85"/>
    <w:rsid w:val="00BB26B7"/>
    <w:rsid w:val="00BB3142"/>
    <w:rsid w:val="00BC301B"/>
    <w:rsid w:val="00BC54FA"/>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573"/>
    <w:rsid w:val="00C61A6D"/>
    <w:rsid w:val="00C666E9"/>
    <w:rsid w:val="00C70796"/>
    <w:rsid w:val="00C71BCC"/>
    <w:rsid w:val="00C77D7E"/>
    <w:rsid w:val="00C81846"/>
    <w:rsid w:val="00C86572"/>
    <w:rsid w:val="00C90FDA"/>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139"/>
    <w:rsid w:val="00CE0890"/>
    <w:rsid w:val="00CE0C76"/>
    <w:rsid w:val="00CE1636"/>
    <w:rsid w:val="00CE174E"/>
    <w:rsid w:val="00CE6A00"/>
    <w:rsid w:val="00CE6A02"/>
    <w:rsid w:val="00CE6A0D"/>
    <w:rsid w:val="00CF4E46"/>
    <w:rsid w:val="00CF6461"/>
    <w:rsid w:val="00CF6CA5"/>
    <w:rsid w:val="00D07385"/>
    <w:rsid w:val="00D07C1B"/>
    <w:rsid w:val="00D107AC"/>
    <w:rsid w:val="00D155C0"/>
    <w:rsid w:val="00D174E2"/>
    <w:rsid w:val="00D2351B"/>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03C5"/>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5A4"/>
    <w:rsid w:val="00E84BC8"/>
    <w:rsid w:val="00E86AFA"/>
    <w:rsid w:val="00E914D8"/>
    <w:rsid w:val="00E93E44"/>
    <w:rsid w:val="00E95A30"/>
    <w:rsid w:val="00EA26D8"/>
    <w:rsid w:val="00EA5DE3"/>
    <w:rsid w:val="00EB6877"/>
    <w:rsid w:val="00EB722E"/>
    <w:rsid w:val="00EC0070"/>
    <w:rsid w:val="00EC11CA"/>
    <w:rsid w:val="00EC2617"/>
    <w:rsid w:val="00EC2978"/>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8332226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2173691">
      <w:bodyDiv w:val="1"/>
      <w:marLeft w:val="0"/>
      <w:marRight w:val="0"/>
      <w:marTop w:val="0"/>
      <w:marBottom w:val="0"/>
      <w:divBdr>
        <w:top w:val="none" w:sz="0" w:space="0" w:color="auto"/>
        <w:left w:val="none" w:sz="0" w:space="0" w:color="auto"/>
        <w:bottom w:val="none" w:sz="0" w:space="0" w:color="auto"/>
        <w:right w:val="none" w:sz="0" w:space="0" w:color="auto"/>
      </w:divBdr>
      <w:divsChild>
        <w:div w:id="930311869">
          <w:marLeft w:val="0"/>
          <w:marRight w:val="0"/>
          <w:marTop w:val="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5603</Words>
  <Characters>31941</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Helen Sanson</cp:lastModifiedBy>
  <cp:revision>2</cp:revision>
  <cp:lastPrinted>2016-10-24T12:21:00Z</cp:lastPrinted>
  <dcterms:created xsi:type="dcterms:W3CDTF">2024-11-21T19:05:00Z</dcterms:created>
  <dcterms:modified xsi:type="dcterms:W3CDTF">2024-11-21T19:05:00Z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