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6138D6" w:rsidRDefault="006138D6" w:rsidP="000812EC">
      <w:pPr>
        <w:spacing w:line="360" w:lineRule="auto"/>
        <w:jc w:val="center"/>
        <w:rPr>
          <w:b/>
          <w:bCs/>
          <w:sz w:val="32"/>
          <w:szCs w:val="28"/>
          <w:lang w:val="en-IN"/>
        </w:rPr>
      </w:pPr>
    </w:p>
    <w:p w:rsidR="000812EC" w:rsidRDefault="00D85A66" w:rsidP="000812EC">
      <w:pPr>
        <w:spacing w:line="360" w:lineRule="auto"/>
        <w:jc w:val="center"/>
        <w:rPr>
          <w:b/>
          <w:bCs/>
          <w:sz w:val="32"/>
          <w:szCs w:val="28"/>
          <w:lang w:val="en-IN"/>
        </w:rPr>
      </w:pPr>
      <w:r w:rsidRPr="006138D6">
        <w:rPr>
          <w:b/>
          <w:bCs/>
          <w:sz w:val="32"/>
          <w:szCs w:val="28"/>
          <w:lang w:val="en-IN"/>
        </w:rPr>
        <w:t>Global Business Environment</w:t>
      </w:r>
    </w:p>
    <w:p w:rsidR="000812EC" w:rsidRDefault="000812EC" w:rsidP="000812EC">
      <w:pPr>
        <w:spacing w:line="360" w:lineRule="auto"/>
        <w:jc w:val="center"/>
        <w:rPr>
          <w:b/>
          <w:bCs/>
          <w:sz w:val="32"/>
          <w:szCs w:val="28"/>
          <w:lang w:val="en-IN"/>
        </w:rPr>
      </w:pPr>
      <w:r>
        <w:rPr>
          <w:b/>
          <w:bCs/>
          <w:sz w:val="32"/>
          <w:szCs w:val="28"/>
          <w:lang w:val="en-IN"/>
        </w:rPr>
        <w:t>Student Name:</w:t>
      </w:r>
    </w:p>
    <w:p w:rsidR="000812EC" w:rsidRDefault="000812EC" w:rsidP="000812EC">
      <w:pPr>
        <w:spacing w:line="360" w:lineRule="auto"/>
        <w:jc w:val="center"/>
        <w:rPr>
          <w:b/>
          <w:bCs/>
          <w:sz w:val="32"/>
          <w:szCs w:val="28"/>
          <w:lang w:val="en-IN"/>
        </w:rPr>
      </w:pPr>
      <w:r>
        <w:rPr>
          <w:b/>
          <w:bCs/>
          <w:sz w:val="32"/>
          <w:szCs w:val="28"/>
          <w:lang w:val="en-IN"/>
        </w:rPr>
        <w:t>Student ID:</w:t>
      </w:r>
    </w:p>
    <w:p w:rsidR="004D58EB" w:rsidRPr="006138D6" w:rsidRDefault="00D85A66" w:rsidP="000812EC">
      <w:pPr>
        <w:spacing w:line="360" w:lineRule="auto"/>
        <w:jc w:val="center"/>
        <w:rPr>
          <w:b/>
          <w:bCs/>
          <w:sz w:val="32"/>
          <w:szCs w:val="28"/>
          <w:lang w:val="en-IN"/>
        </w:rPr>
      </w:pPr>
      <w:r w:rsidRPr="006138D6">
        <w:rPr>
          <w:b/>
          <w:bCs/>
          <w:sz w:val="32"/>
          <w:szCs w:val="28"/>
          <w:lang w:val="en-IN"/>
        </w:rPr>
        <w:br w:type="page"/>
      </w:r>
    </w:p>
    <w:sdt>
      <w:sdtPr>
        <w:rPr>
          <w:b/>
          <w:bCs/>
        </w:rPr>
        <w:id w:val="614955332"/>
        <w:docPartObj>
          <w:docPartGallery w:val="Table of Contents"/>
          <w:docPartUnique/>
        </w:docPartObj>
      </w:sdtPr>
      <w:sdtEndPr>
        <w:rPr>
          <w:noProof/>
        </w:rPr>
      </w:sdtEndPr>
      <w:sdtContent>
        <w:p w:rsidR="006138D6" w:rsidRPr="006138D6" w:rsidRDefault="00D85A66" w:rsidP="000812EC">
          <w:pPr>
            <w:spacing w:line="360" w:lineRule="auto"/>
            <w:jc w:val="center"/>
            <w:rPr>
              <w:b/>
              <w:bCs/>
            </w:rPr>
          </w:pPr>
          <w:r w:rsidRPr="006138D6">
            <w:rPr>
              <w:b/>
              <w:bCs/>
            </w:rPr>
            <w:t>Table of Contents</w:t>
          </w:r>
        </w:p>
        <w:p w:rsidR="006138D6" w:rsidRDefault="00D85A66" w:rsidP="000812EC">
          <w:pPr>
            <w:pStyle w:val="TOC1"/>
            <w:tabs>
              <w:tab w:val="right" w:leader="dot" w:pos="9016"/>
            </w:tabs>
            <w:spacing w:line="360" w:lineRule="auto"/>
            <w:rPr>
              <w:noProof/>
            </w:rPr>
          </w:pPr>
          <w:r>
            <w:fldChar w:fldCharType="begin"/>
          </w:r>
          <w:r>
            <w:instrText xml:space="preserve"> TOC \o "1-3" \h \z \u </w:instrText>
          </w:r>
          <w:r>
            <w:fldChar w:fldCharType="separate"/>
          </w:r>
          <w:hyperlink w:anchor="_Toc112087833" w:history="1">
            <w:r w:rsidRPr="00AB71FC">
              <w:rPr>
                <w:rStyle w:val="Hyperlink"/>
                <w:noProof/>
              </w:rPr>
              <w:t>Introduction:</w:t>
            </w:r>
            <w:r>
              <w:rPr>
                <w:noProof/>
                <w:webHidden/>
              </w:rPr>
              <w:tab/>
            </w:r>
            <w:r>
              <w:rPr>
                <w:noProof/>
                <w:webHidden/>
              </w:rPr>
              <w:fldChar w:fldCharType="begin"/>
            </w:r>
            <w:r>
              <w:rPr>
                <w:noProof/>
                <w:webHidden/>
              </w:rPr>
              <w:instrText xml:space="preserve"> PAGEREF _Toc112087833 \h </w:instrText>
            </w:r>
            <w:r>
              <w:rPr>
                <w:noProof/>
                <w:webHidden/>
              </w:rPr>
            </w:r>
            <w:r>
              <w:rPr>
                <w:noProof/>
                <w:webHidden/>
              </w:rPr>
              <w:fldChar w:fldCharType="separate"/>
            </w:r>
            <w:r>
              <w:rPr>
                <w:noProof/>
                <w:webHidden/>
              </w:rPr>
              <w:t>2</w:t>
            </w:r>
            <w:r>
              <w:rPr>
                <w:noProof/>
                <w:webHidden/>
              </w:rPr>
              <w:fldChar w:fldCharType="end"/>
            </w:r>
          </w:hyperlink>
        </w:p>
        <w:p w:rsidR="006138D6" w:rsidRDefault="00D85A66" w:rsidP="000812EC">
          <w:pPr>
            <w:pStyle w:val="TOC1"/>
            <w:tabs>
              <w:tab w:val="right" w:leader="dot" w:pos="9016"/>
            </w:tabs>
            <w:spacing w:line="360" w:lineRule="auto"/>
            <w:rPr>
              <w:noProof/>
            </w:rPr>
          </w:pPr>
          <w:hyperlink w:anchor="_Toc112087834" w:history="1">
            <w:r w:rsidRPr="00AB71FC">
              <w:rPr>
                <w:rStyle w:val="Hyperlink"/>
                <w:noProof/>
              </w:rPr>
              <w:t>Introduction to a selected developing country:</w:t>
            </w:r>
            <w:r>
              <w:rPr>
                <w:noProof/>
                <w:webHidden/>
              </w:rPr>
              <w:tab/>
            </w:r>
            <w:r>
              <w:rPr>
                <w:noProof/>
                <w:webHidden/>
              </w:rPr>
              <w:fldChar w:fldCharType="begin"/>
            </w:r>
            <w:r>
              <w:rPr>
                <w:noProof/>
                <w:webHidden/>
              </w:rPr>
              <w:instrText xml:space="preserve"> PAGEREF _Toc112087834 \h </w:instrText>
            </w:r>
            <w:r>
              <w:rPr>
                <w:noProof/>
                <w:webHidden/>
              </w:rPr>
            </w:r>
            <w:r>
              <w:rPr>
                <w:noProof/>
                <w:webHidden/>
              </w:rPr>
              <w:fldChar w:fldCharType="separate"/>
            </w:r>
            <w:r>
              <w:rPr>
                <w:noProof/>
                <w:webHidden/>
              </w:rPr>
              <w:t>2</w:t>
            </w:r>
            <w:r>
              <w:rPr>
                <w:noProof/>
                <w:webHidden/>
              </w:rPr>
              <w:fldChar w:fldCharType="end"/>
            </w:r>
          </w:hyperlink>
        </w:p>
        <w:p w:rsidR="006138D6" w:rsidRDefault="00D85A66" w:rsidP="000812EC">
          <w:pPr>
            <w:pStyle w:val="TOC1"/>
            <w:tabs>
              <w:tab w:val="right" w:leader="dot" w:pos="9016"/>
            </w:tabs>
            <w:spacing w:line="360" w:lineRule="auto"/>
            <w:rPr>
              <w:noProof/>
            </w:rPr>
          </w:pPr>
          <w:hyperlink w:anchor="_Toc112087835" w:history="1">
            <w:r w:rsidRPr="00AB71FC">
              <w:rPr>
                <w:rStyle w:val="Hyperlink"/>
                <w:noProof/>
              </w:rPr>
              <w:t>Application of the theories of business environment:</w:t>
            </w:r>
            <w:r>
              <w:rPr>
                <w:noProof/>
                <w:webHidden/>
              </w:rPr>
              <w:tab/>
            </w:r>
            <w:r>
              <w:rPr>
                <w:noProof/>
                <w:webHidden/>
              </w:rPr>
              <w:fldChar w:fldCharType="begin"/>
            </w:r>
            <w:r>
              <w:rPr>
                <w:noProof/>
                <w:webHidden/>
              </w:rPr>
              <w:instrText xml:space="preserve"> PAGEREF _Toc112087835 \h </w:instrText>
            </w:r>
            <w:r>
              <w:rPr>
                <w:noProof/>
                <w:webHidden/>
              </w:rPr>
            </w:r>
            <w:r>
              <w:rPr>
                <w:noProof/>
                <w:webHidden/>
              </w:rPr>
              <w:fldChar w:fldCharType="separate"/>
            </w:r>
            <w:r>
              <w:rPr>
                <w:noProof/>
                <w:webHidden/>
              </w:rPr>
              <w:t>3</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36" w:history="1">
            <w:r w:rsidRPr="00AB71FC">
              <w:rPr>
                <w:rStyle w:val="Hyperlink"/>
                <w:noProof/>
                <w:lang w:val="en-IN"/>
              </w:rPr>
              <w:t>PESTLE analysis:</w:t>
            </w:r>
            <w:r>
              <w:rPr>
                <w:noProof/>
                <w:webHidden/>
              </w:rPr>
              <w:tab/>
            </w:r>
            <w:r>
              <w:rPr>
                <w:noProof/>
                <w:webHidden/>
              </w:rPr>
              <w:fldChar w:fldCharType="begin"/>
            </w:r>
            <w:r>
              <w:rPr>
                <w:noProof/>
                <w:webHidden/>
              </w:rPr>
              <w:instrText xml:space="preserve"> PAGEREF _Toc112087836 \h </w:instrText>
            </w:r>
            <w:r>
              <w:rPr>
                <w:noProof/>
                <w:webHidden/>
              </w:rPr>
            </w:r>
            <w:r>
              <w:rPr>
                <w:noProof/>
                <w:webHidden/>
              </w:rPr>
              <w:fldChar w:fldCharType="separate"/>
            </w:r>
            <w:r>
              <w:rPr>
                <w:noProof/>
                <w:webHidden/>
              </w:rPr>
              <w:t>3</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37" w:history="1">
            <w:r w:rsidRPr="00AB71FC">
              <w:rPr>
                <w:rStyle w:val="Hyperlink"/>
                <w:noProof/>
                <w:lang w:val="en-IN"/>
              </w:rPr>
              <w:t>Porter’s diamond theory:</w:t>
            </w:r>
            <w:r>
              <w:rPr>
                <w:noProof/>
                <w:webHidden/>
              </w:rPr>
              <w:tab/>
            </w:r>
            <w:r>
              <w:rPr>
                <w:noProof/>
                <w:webHidden/>
              </w:rPr>
              <w:fldChar w:fldCharType="begin"/>
            </w:r>
            <w:r>
              <w:rPr>
                <w:noProof/>
                <w:webHidden/>
              </w:rPr>
              <w:instrText xml:space="preserve"> PAGEREF _Toc112087837 \h </w:instrText>
            </w:r>
            <w:r>
              <w:rPr>
                <w:noProof/>
                <w:webHidden/>
              </w:rPr>
            </w:r>
            <w:r>
              <w:rPr>
                <w:noProof/>
                <w:webHidden/>
              </w:rPr>
              <w:fldChar w:fldCharType="separate"/>
            </w:r>
            <w:r>
              <w:rPr>
                <w:noProof/>
                <w:webHidden/>
              </w:rPr>
              <w:t>4</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38" w:history="1">
            <w:r w:rsidRPr="00AB71FC">
              <w:rPr>
                <w:rStyle w:val="Hyperlink"/>
                <w:noProof/>
                <w:lang w:val="en-IN"/>
              </w:rPr>
              <w:t>Hofstede’s cultural comparison:</w:t>
            </w:r>
            <w:r>
              <w:rPr>
                <w:noProof/>
                <w:webHidden/>
              </w:rPr>
              <w:tab/>
            </w:r>
            <w:r>
              <w:rPr>
                <w:noProof/>
                <w:webHidden/>
              </w:rPr>
              <w:fldChar w:fldCharType="begin"/>
            </w:r>
            <w:r>
              <w:rPr>
                <w:noProof/>
                <w:webHidden/>
              </w:rPr>
              <w:instrText xml:space="preserve"> PAGEREF _Toc112087838 \h </w:instrText>
            </w:r>
            <w:r>
              <w:rPr>
                <w:noProof/>
                <w:webHidden/>
              </w:rPr>
            </w:r>
            <w:r>
              <w:rPr>
                <w:noProof/>
                <w:webHidden/>
              </w:rPr>
              <w:fldChar w:fldCharType="separate"/>
            </w:r>
            <w:r>
              <w:rPr>
                <w:noProof/>
                <w:webHidden/>
              </w:rPr>
              <w:t>6</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39" w:history="1">
            <w:r w:rsidRPr="00AB71FC">
              <w:rPr>
                <w:rStyle w:val="Hyperlink"/>
                <w:noProof/>
                <w:lang w:val="en-IN"/>
              </w:rPr>
              <w:t>Porters’ five forces analysis:</w:t>
            </w:r>
            <w:r>
              <w:rPr>
                <w:noProof/>
                <w:webHidden/>
              </w:rPr>
              <w:tab/>
            </w:r>
            <w:r>
              <w:rPr>
                <w:noProof/>
                <w:webHidden/>
              </w:rPr>
              <w:fldChar w:fldCharType="begin"/>
            </w:r>
            <w:r>
              <w:rPr>
                <w:noProof/>
                <w:webHidden/>
              </w:rPr>
              <w:instrText xml:space="preserve"> PAGEREF _Toc112087839 \h </w:instrText>
            </w:r>
            <w:r>
              <w:rPr>
                <w:noProof/>
                <w:webHidden/>
              </w:rPr>
            </w:r>
            <w:r>
              <w:rPr>
                <w:noProof/>
                <w:webHidden/>
              </w:rPr>
              <w:fldChar w:fldCharType="separate"/>
            </w:r>
            <w:r>
              <w:rPr>
                <w:noProof/>
                <w:webHidden/>
              </w:rPr>
              <w:t>6</w:t>
            </w:r>
            <w:r>
              <w:rPr>
                <w:noProof/>
                <w:webHidden/>
              </w:rPr>
              <w:fldChar w:fldCharType="end"/>
            </w:r>
          </w:hyperlink>
        </w:p>
        <w:p w:rsidR="006138D6" w:rsidRDefault="00D85A66" w:rsidP="000812EC">
          <w:pPr>
            <w:pStyle w:val="TOC1"/>
            <w:tabs>
              <w:tab w:val="right" w:leader="dot" w:pos="9016"/>
            </w:tabs>
            <w:spacing w:line="360" w:lineRule="auto"/>
            <w:rPr>
              <w:noProof/>
            </w:rPr>
          </w:pPr>
          <w:hyperlink w:anchor="_Toc112087840" w:history="1">
            <w:r w:rsidRPr="00AB71FC">
              <w:rPr>
                <w:rStyle w:val="Hyperlink"/>
                <w:noProof/>
              </w:rPr>
              <w:t>Critical evaluation of business challenges and opportunities in Nigeria:</w:t>
            </w:r>
            <w:r>
              <w:rPr>
                <w:noProof/>
                <w:webHidden/>
              </w:rPr>
              <w:tab/>
            </w:r>
            <w:r>
              <w:rPr>
                <w:noProof/>
                <w:webHidden/>
              </w:rPr>
              <w:fldChar w:fldCharType="begin"/>
            </w:r>
            <w:r>
              <w:rPr>
                <w:noProof/>
                <w:webHidden/>
              </w:rPr>
              <w:instrText xml:space="preserve"> PAGEREF _Toc11208784</w:instrText>
            </w:r>
            <w:r>
              <w:rPr>
                <w:noProof/>
                <w:webHidden/>
              </w:rPr>
              <w:instrText xml:space="preserve">0 \h </w:instrText>
            </w:r>
            <w:r>
              <w:rPr>
                <w:noProof/>
                <w:webHidden/>
              </w:rPr>
            </w:r>
            <w:r>
              <w:rPr>
                <w:noProof/>
                <w:webHidden/>
              </w:rPr>
              <w:fldChar w:fldCharType="separate"/>
            </w:r>
            <w:r>
              <w:rPr>
                <w:noProof/>
                <w:webHidden/>
              </w:rPr>
              <w:t>7</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41" w:history="1">
            <w:r w:rsidRPr="00AB71FC">
              <w:rPr>
                <w:rStyle w:val="Hyperlink"/>
                <w:noProof/>
                <w:lang w:val="en-IN"/>
              </w:rPr>
              <w:t>Opportunities:</w:t>
            </w:r>
            <w:r>
              <w:rPr>
                <w:noProof/>
                <w:webHidden/>
              </w:rPr>
              <w:tab/>
            </w:r>
            <w:r>
              <w:rPr>
                <w:noProof/>
                <w:webHidden/>
              </w:rPr>
              <w:fldChar w:fldCharType="begin"/>
            </w:r>
            <w:r>
              <w:rPr>
                <w:noProof/>
                <w:webHidden/>
              </w:rPr>
              <w:instrText xml:space="preserve"> PAGEREF _Toc112087841 \h </w:instrText>
            </w:r>
            <w:r>
              <w:rPr>
                <w:noProof/>
                <w:webHidden/>
              </w:rPr>
            </w:r>
            <w:r>
              <w:rPr>
                <w:noProof/>
                <w:webHidden/>
              </w:rPr>
              <w:fldChar w:fldCharType="separate"/>
            </w:r>
            <w:r>
              <w:rPr>
                <w:noProof/>
                <w:webHidden/>
              </w:rPr>
              <w:t>7</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42" w:history="1">
            <w:r w:rsidRPr="00AB71FC">
              <w:rPr>
                <w:rStyle w:val="Hyperlink"/>
                <w:noProof/>
                <w:lang w:val="en-IN"/>
              </w:rPr>
              <w:t>Chal</w:t>
            </w:r>
            <w:r w:rsidRPr="00AB71FC">
              <w:rPr>
                <w:rStyle w:val="Hyperlink"/>
                <w:noProof/>
                <w:lang w:val="en-IN"/>
              </w:rPr>
              <w:t>lenges:</w:t>
            </w:r>
            <w:r>
              <w:rPr>
                <w:noProof/>
                <w:webHidden/>
              </w:rPr>
              <w:tab/>
            </w:r>
            <w:r>
              <w:rPr>
                <w:noProof/>
                <w:webHidden/>
              </w:rPr>
              <w:fldChar w:fldCharType="begin"/>
            </w:r>
            <w:r>
              <w:rPr>
                <w:noProof/>
                <w:webHidden/>
              </w:rPr>
              <w:instrText xml:space="preserve"> PAGEREF _Toc112087842 \h </w:instrText>
            </w:r>
            <w:r>
              <w:rPr>
                <w:noProof/>
                <w:webHidden/>
              </w:rPr>
            </w:r>
            <w:r>
              <w:rPr>
                <w:noProof/>
                <w:webHidden/>
              </w:rPr>
              <w:fldChar w:fldCharType="separate"/>
            </w:r>
            <w:r>
              <w:rPr>
                <w:noProof/>
                <w:webHidden/>
              </w:rPr>
              <w:t>7</w:t>
            </w:r>
            <w:r>
              <w:rPr>
                <w:noProof/>
                <w:webHidden/>
              </w:rPr>
              <w:fldChar w:fldCharType="end"/>
            </w:r>
          </w:hyperlink>
        </w:p>
        <w:p w:rsidR="006138D6" w:rsidRDefault="00D85A66" w:rsidP="000812EC">
          <w:pPr>
            <w:pStyle w:val="TOC1"/>
            <w:tabs>
              <w:tab w:val="right" w:leader="dot" w:pos="9016"/>
            </w:tabs>
            <w:spacing w:line="360" w:lineRule="auto"/>
            <w:rPr>
              <w:noProof/>
            </w:rPr>
          </w:pPr>
          <w:hyperlink w:anchor="_Toc112087843" w:history="1">
            <w:r w:rsidRPr="00AB71FC">
              <w:rPr>
                <w:rStyle w:val="Hyperlink"/>
                <w:noProof/>
              </w:rPr>
              <w:t>The way to manage an aspect of business strategy, corporate governance and cultural sensitivity:</w:t>
            </w:r>
            <w:r>
              <w:rPr>
                <w:noProof/>
                <w:webHidden/>
              </w:rPr>
              <w:tab/>
            </w:r>
            <w:r>
              <w:rPr>
                <w:noProof/>
                <w:webHidden/>
              </w:rPr>
              <w:fldChar w:fldCharType="begin"/>
            </w:r>
            <w:r>
              <w:rPr>
                <w:noProof/>
                <w:webHidden/>
              </w:rPr>
              <w:instrText xml:space="preserve"> PAGEREF _Toc112087843 \h </w:instrText>
            </w:r>
            <w:r>
              <w:rPr>
                <w:noProof/>
                <w:webHidden/>
              </w:rPr>
            </w:r>
            <w:r>
              <w:rPr>
                <w:noProof/>
                <w:webHidden/>
              </w:rPr>
              <w:fldChar w:fldCharType="separate"/>
            </w:r>
            <w:r>
              <w:rPr>
                <w:noProof/>
                <w:webHidden/>
              </w:rPr>
              <w:t>8</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44" w:history="1">
            <w:r w:rsidRPr="00AB71FC">
              <w:rPr>
                <w:rStyle w:val="Hyperlink"/>
                <w:noProof/>
                <w:lang w:val="en-IN"/>
              </w:rPr>
              <w:t>Barriers experiences by foreign business in Nigeria:</w:t>
            </w:r>
            <w:r>
              <w:rPr>
                <w:noProof/>
                <w:webHidden/>
              </w:rPr>
              <w:tab/>
            </w:r>
            <w:r>
              <w:rPr>
                <w:noProof/>
                <w:webHidden/>
              </w:rPr>
              <w:fldChar w:fldCharType="begin"/>
            </w:r>
            <w:r>
              <w:rPr>
                <w:noProof/>
                <w:webHidden/>
              </w:rPr>
              <w:instrText xml:space="preserve"> PAGEREF _Toc112087844 \h </w:instrText>
            </w:r>
            <w:r>
              <w:rPr>
                <w:noProof/>
                <w:webHidden/>
              </w:rPr>
            </w:r>
            <w:r>
              <w:rPr>
                <w:noProof/>
                <w:webHidden/>
              </w:rPr>
              <w:fldChar w:fldCharType="separate"/>
            </w:r>
            <w:r>
              <w:rPr>
                <w:noProof/>
                <w:webHidden/>
              </w:rPr>
              <w:t>9</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45" w:history="1">
            <w:r w:rsidRPr="00AB71FC">
              <w:rPr>
                <w:rStyle w:val="Hyperlink"/>
                <w:noProof/>
                <w:lang w:val="en-IN"/>
              </w:rPr>
              <w:t>Recomm</w:t>
            </w:r>
            <w:r w:rsidRPr="00AB71FC">
              <w:rPr>
                <w:rStyle w:val="Hyperlink"/>
                <w:noProof/>
                <w:lang w:val="en-IN"/>
              </w:rPr>
              <w:t xml:space="preserve">endations </w:t>
            </w:r>
            <w:r w:rsidRPr="00AB71FC">
              <w:rPr>
                <w:rStyle w:val="Hyperlink"/>
                <w:noProof/>
              </w:rPr>
              <w:t>and</w:t>
            </w:r>
            <w:r w:rsidRPr="00AB71FC">
              <w:rPr>
                <w:rStyle w:val="Hyperlink"/>
                <w:noProof/>
                <w:lang w:val="en-IN"/>
              </w:rPr>
              <w:t xml:space="preserve"> appropriate strategies:</w:t>
            </w:r>
            <w:r>
              <w:rPr>
                <w:noProof/>
                <w:webHidden/>
              </w:rPr>
              <w:tab/>
            </w:r>
            <w:r>
              <w:rPr>
                <w:noProof/>
                <w:webHidden/>
              </w:rPr>
              <w:fldChar w:fldCharType="begin"/>
            </w:r>
            <w:r>
              <w:rPr>
                <w:noProof/>
                <w:webHidden/>
              </w:rPr>
              <w:instrText xml:space="preserve"> PAGEREF _Toc112087845 \h </w:instrText>
            </w:r>
            <w:r>
              <w:rPr>
                <w:noProof/>
                <w:webHidden/>
              </w:rPr>
            </w:r>
            <w:r>
              <w:rPr>
                <w:noProof/>
                <w:webHidden/>
              </w:rPr>
              <w:fldChar w:fldCharType="separate"/>
            </w:r>
            <w:r>
              <w:rPr>
                <w:noProof/>
                <w:webHidden/>
              </w:rPr>
              <w:t>10</w:t>
            </w:r>
            <w:r>
              <w:rPr>
                <w:noProof/>
                <w:webHidden/>
              </w:rPr>
              <w:fldChar w:fldCharType="end"/>
            </w:r>
          </w:hyperlink>
        </w:p>
        <w:p w:rsidR="006138D6" w:rsidRDefault="00D85A66" w:rsidP="000812EC">
          <w:pPr>
            <w:pStyle w:val="TOC2"/>
            <w:tabs>
              <w:tab w:val="right" w:leader="dot" w:pos="9016"/>
            </w:tabs>
            <w:spacing w:line="360" w:lineRule="auto"/>
            <w:rPr>
              <w:noProof/>
            </w:rPr>
          </w:pPr>
          <w:hyperlink w:anchor="_Toc112087846" w:history="1">
            <w:r w:rsidRPr="00AB71FC">
              <w:rPr>
                <w:rStyle w:val="Hyperlink"/>
                <w:noProof/>
              </w:rPr>
              <w:t>Conclusion:</w:t>
            </w:r>
            <w:r>
              <w:rPr>
                <w:noProof/>
                <w:webHidden/>
              </w:rPr>
              <w:tab/>
            </w:r>
            <w:r>
              <w:rPr>
                <w:noProof/>
                <w:webHidden/>
              </w:rPr>
              <w:fldChar w:fldCharType="begin"/>
            </w:r>
            <w:r>
              <w:rPr>
                <w:noProof/>
                <w:webHidden/>
              </w:rPr>
              <w:instrText xml:space="preserve"> PAGEREF _Toc112087846 \h </w:instrText>
            </w:r>
            <w:r>
              <w:rPr>
                <w:noProof/>
                <w:webHidden/>
              </w:rPr>
            </w:r>
            <w:r>
              <w:rPr>
                <w:noProof/>
                <w:webHidden/>
              </w:rPr>
              <w:fldChar w:fldCharType="separate"/>
            </w:r>
            <w:r>
              <w:rPr>
                <w:noProof/>
                <w:webHidden/>
              </w:rPr>
              <w:t>10</w:t>
            </w:r>
            <w:r>
              <w:rPr>
                <w:noProof/>
                <w:webHidden/>
              </w:rPr>
              <w:fldChar w:fldCharType="end"/>
            </w:r>
          </w:hyperlink>
        </w:p>
        <w:p w:rsidR="006138D6" w:rsidRDefault="00D85A66" w:rsidP="000812EC">
          <w:pPr>
            <w:pStyle w:val="TOC1"/>
            <w:tabs>
              <w:tab w:val="right" w:leader="dot" w:pos="9016"/>
            </w:tabs>
            <w:spacing w:line="360" w:lineRule="auto"/>
            <w:rPr>
              <w:noProof/>
            </w:rPr>
          </w:pPr>
          <w:hyperlink w:anchor="_Toc112087847" w:history="1">
            <w:r w:rsidRPr="00AB71FC">
              <w:rPr>
                <w:rStyle w:val="Hyperlink"/>
                <w:noProof/>
              </w:rPr>
              <w:t>Reference list</w:t>
            </w:r>
            <w:r>
              <w:rPr>
                <w:noProof/>
                <w:webHidden/>
              </w:rPr>
              <w:tab/>
            </w:r>
            <w:r>
              <w:rPr>
                <w:noProof/>
                <w:webHidden/>
              </w:rPr>
              <w:fldChar w:fldCharType="begin"/>
            </w:r>
            <w:r>
              <w:rPr>
                <w:noProof/>
                <w:webHidden/>
              </w:rPr>
              <w:instrText xml:space="preserve"> PAGEREF _Toc112087847 \h </w:instrText>
            </w:r>
            <w:r>
              <w:rPr>
                <w:noProof/>
                <w:webHidden/>
              </w:rPr>
            </w:r>
            <w:r>
              <w:rPr>
                <w:noProof/>
                <w:webHidden/>
              </w:rPr>
              <w:fldChar w:fldCharType="separate"/>
            </w:r>
            <w:r>
              <w:rPr>
                <w:noProof/>
                <w:webHidden/>
              </w:rPr>
              <w:t>12</w:t>
            </w:r>
            <w:r>
              <w:rPr>
                <w:noProof/>
                <w:webHidden/>
              </w:rPr>
              <w:fldChar w:fldCharType="end"/>
            </w:r>
          </w:hyperlink>
        </w:p>
        <w:p w:rsidR="006138D6" w:rsidRDefault="00D85A66" w:rsidP="000812EC">
          <w:pPr>
            <w:spacing w:line="360" w:lineRule="auto"/>
          </w:pPr>
          <w:r>
            <w:rPr>
              <w:b/>
              <w:bCs/>
              <w:noProof/>
            </w:rPr>
            <w:fldChar w:fldCharType="end"/>
          </w:r>
        </w:p>
      </w:sdtContent>
    </w:sdt>
    <w:p w:rsidR="006138D6" w:rsidRDefault="00D85A66" w:rsidP="000812EC">
      <w:pPr>
        <w:spacing w:line="360" w:lineRule="auto"/>
        <w:rPr>
          <w:rFonts w:eastAsiaTheme="majorEastAsia" w:cstheme="majorBidi"/>
          <w:b/>
          <w:sz w:val="28"/>
          <w:szCs w:val="32"/>
          <w:lang w:val="en-IN" w:eastAsia="en-US"/>
        </w:rPr>
      </w:pPr>
      <w:r>
        <w:br w:type="page"/>
      </w:r>
    </w:p>
    <w:p w:rsidR="00C67910" w:rsidRPr="00C67910" w:rsidRDefault="00D85A66" w:rsidP="000812EC">
      <w:pPr>
        <w:pStyle w:val="Heading1"/>
        <w:spacing w:line="360" w:lineRule="auto"/>
      </w:pPr>
      <w:bookmarkStart w:id="0" w:name="_Toc112087833"/>
      <w:r w:rsidRPr="00C67910">
        <w:lastRenderedPageBreak/>
        <w:t>Introduction:</w:t>
      </w:r>
      <w:bookmarkEnd w:id="0"/>
    </w:p>
    <w:p w:rsidR="00C67910" w:rsidRPr="00C67910" w:rsidRDefault="00D85A66" w:rsidP="000812EC">
      <w:pPr>
        <w:spacing w:line="360" w:lineRule="auto"/>
        <w:jc w:val="both"/>
        <w:rPr>
          <w:lang w:val="en-IN"/>
        </w:rPr>
      </w:pPr>
      <w:r w:rsidRPr="00C67910">
        <w:rPr>
          <w:lang w:val="en-IN"/>
        </w:rPr>
        <w:t xml:space="preserve">The scenario taken under consideration in the current assignment is </w:t>
      </w:r>
      <w:r w:rsidRPr="00C67910">
        <w:rPr>
          <w:lang w:val="en-IN"/>
        </w:rPr>
        <w:t xml:space="preserve">how globalization works and how it can affect all people living in the world. Here, in this study, the example of the UK-based company AstraZeneca was taken into consideration (Astrazeneca, 2022). Furthermore, Nigeria is the chosen developing country that </w:t>
      </w:r>
      <w:r w:rsidRPr="00C67910">
        <w:rPr>
          <w:lang w:val="en-IN"/>
        </w:rPr>
        <w:t>had been taken under consideration as the host country. In this study, it has been considered that AstraZeneca has been considering moving its facilities to another location within a developing country (Nigeria). It is to be noted that International busine</w:t>
      </w:r>
      <w:r w:rsidRPr="00C67910">
        <w:rPr>
          <w:lang w:val="en-IN"/>
        </w:rPr>
        <w:t xml:space="preserve">sses refer to the trade of various products and services and also capital, technologies, or knowledge across international borders on a global scale. </w:t>
      </w:r>
    </w:p>
    <w:p w:rsidR="00452196" w:rsidRDefault="00D85A66" w:rsidP="000812EC">
      <w:pPr>
        <w:spacing w:line="360" w:lineRule="auto"/>
        <w:jc w:val="both"/>
        <w:rPr>
          <w:lang w:val="en-IN"/>
        </w:rPr>
      </w:pPr>
      <w:r w:rsidRPr="00C67910">
        <w:rPr>
          <w:lang w:val="en-IN"/>
        </w:rPr>
        <w:t>International businesses tend to involve cross-border transactions of products and services between two o</w:t>
      </w:r>
      <w:r w:rsidRPr="00C67910">
        <w:rPr>
          <w:lang w:val="en-IN"/>
        </w:rPr>
        <w:t>r more nations (Madichie and Ayasi, 2018). Here, detailed and brief discussions would take place regarding how changes within the business environment might impact the global businesses and various concerns that might affect the company's smooth operations</w:t>
      </w:r>
      <w:r w:rsidRPr="00C67910">
        <w:rPr>
          <w:lang w:val="en-IN"/>
        </w:rPr>
        <w:t xml:space="preserve">. In addition to that, some effective strategies that are required to be applied if the organization wants to succeed in developing nations (Madichie and Ayasi, 2018). </w:t>
      </w:r>
    </w:p>
    <w:p w:rsidR="00C67910" w:rsidRPr="00C67910" w:rsidRDefault="00D85A66" w:rsidP="000812EC">
      <w:pPr>
        <w:spacing w:line="360" w:lineRule="auto"/>
        <w:jc w:val="both"/>
        <w:rPr>
          <w:lang w:val="en-IN"/>
        </w:rPr>
      </w:pPr>
      <w:r w:rsidRPr="00C67910">
        <w:rPr>
          <w:lang w:val="en-IN"/>
        </w:rPr>
        <w:t xml:space="preserve">The organizational strategies are regarded as the long-term plan that allocates how an </w:t>
      </w:r>
      <w:r w:rsidRPr="00C67910">
        <w:rPr>
          <w:lang w:val="en-IN"/>
        </w:rPr>
        <w:t xml:space="preserve">organization plans to utilize its resources to support the business activities. In addition, it tends to serve as "guidelines" for how an organization can attain its goals and objectives, and the organizations tend to use these strategies to address their </w:t>
      </w:r>
      <w:r w:rsidRPr="00C67910">
        <w:rPr>
          <w:lang w:val="en-IN"/>
        </w:rPr>
        <w:t xml:space="preserve">goals and develop strategic plans. </w:t>
      </w:r>
    </w:p>
    <w:p w:rsidR="00C67910" w:rsidRPr="00C67910" w:rsidRDefault="00D85A66" w:rsidP="000812EC">
      <w:pPr>
        <w:pStyle w:val="Heading1"/>
        <w:spacing w:line="360" w:lineRule="auto"/>
      </w:pPr>
      <w:bookmarkStart w:id="1" w:name="_Toc112087834"/>
      <w:r w:rsidRPr="00C67910">
        <w:t>Introduction to a selected developing country:</w:t>
      </w:r>
      <w:bookmarkEnd w:id="1"/>
    </w:p>
    <w:p w:rsidR="00C67910" w:rsidRPr="00C67910" w:rsidRDefault="00D85A66" w:rsidP="000812EC">
      <w:pPr>
        <w:spacing w:line="360" w:lineRule="auto"/>
        <w:jc w:val="both"/>
        <w:rPr>
          <w:lang w:val="en-IN"/>
        </w:rPr>
      </w:pPr>
      <w:r w:rsidRPr="00C67910">
        <w:rPr>
          <w:lang w:val="en-IN"/>
        </w:rPr>
        <w:t xml:space="preserve">Nigeria is an African country situated in Western Africa. It is to be noted that the economy of Nigeria is a "middle-income," "mixed-economy," and a growing market with the </w:t>
      </w:r>
      <w:r w:rsidRPr="00C67910">
        <w:rPr>
          <w:lang w:val="en-IN"/>
        </w:rPr>
        <w:t>expanding manufacturing, financials, services, technologies, communications, as well as entertainment sectors. It is important to note that the country is ranked as the 27th largest economy in the world in terms of "nominal GDP" and the 24th biggest countr</w:t>
      </w:r>
      <w:r w:rsidRPr="00C67910">
        <w:rPr>
          <w:lang w:val="en-IN"/>
        </w:rPr>
        <w:t>y on the basis of "purchasing power parity". In terms of the pharmaceutical industry, it is important to note that the Nigerian Pharma Market, which was estimated at 607 million dollars in 2017, is dominated by the OTC sector (43.1 percent) and the Generic</w:t>
      </w:r>
      <w:r w:rsidRPr="00C67910">
        <w:rPr>
          <w:lang w:val="en-IN"/>
        </w:rPr>
        <w:t xml:space="preserve"> Sector (38.9%) (Awuah, 2018). </w:t>
      </w:r>
    </w:p>
    <w:p w:rsidR="00C67910" w:rsidRPr="00C67910" w:rsidRDefault="00D85A66" w:rsidP="000812EC">
      <w:pPr>
        <w:spacing w:line="360" w:lineRule="auto"/>
        <w:jc w:val="both"/>
        <w:rPr>
          <w:lang w:val="en-IN"/>
        </w:rPr>
      </w:pPr>
      <w:r w:rsidRPr="00C67910">
        <w:rPr>
          <w:lang w:val="en-IN"/>
        </w:rPr>
        <w:t>The rest of the 12 percent tends to consist of the patented sector. Moreover, because of insufficient facilities, public health care cannot address the needs. It is important to note that Businesses had contributed to the ma</w:t>
      </w:r>
      <w:r w:rsidRPr="00C67910">
        <w:rPr>
          <w:lang w:val="en-IN"/>
        </w:rPr>
        <w:t xml:space="preserve">in changes in the level of development within the country </w:t>
      </w:r>
      <w:r w:rsidRPr="00C67910">
        <w:rPr>
          <w:lang w:val="en-IN"/>
        </w:rPr>
        <w:lastRenderedPageBreak/>
        <w:t>with the generation of employment, direct creation of capital, and prevention of poverty by contributing to "Nigeria's Gross National Product (GNP)" and "GDP". In Nigeria, more than 27 percent of th</w:t>
      </w:r>
      <w:r w:rsidRPr="00C67910">
        <w:rPr>
          <w:lang w:val="en-IN"/>
        </w:rPr>
        <w:t>e country's trade balance tends to come from small businesses. Still, most importantly, they tried to employ 60m people of Nigeria and contribute to 48 percent of the GNP (Awuah, 2018).</w:t>
      </w:r>
    </w:p>
    <w:p w:rsidR="00C67910" w:rsidRPr="00C67910" w:rsidRDefault="00D85A66" w:rsidP="000812EC">
      <w:pPr>
        <w:pStyle w:val="Heading1"/>
        <w:spacing w:line="360" w:lineRule="auto"/>
      </w:pPr>
      <w:bookmarkStart w:id="2" w:name="_Toc112087835"/>
      <w:r w:rsidRPr="00C67910">
        <w:t>Application of the theories of business environment:</w:t>
      </w:r>
      <w:bookmarkEnd w:id="2"/>
    </w:p>
    <w:p w:rsidR="00C67910" w:rsidRPr="00C67910" w:rsidRDefault="00D85A66" w:rsidP="000812EC">
      <w:pPr>
        <w:pStyle w:val="Heading2"/>
        <w:spacing w:line="360" w:lineRule="auto"/>
        <w:rPr>
          <w:lang w:val="en-IN"/>
        </w:rPr>
      </w:pPr>
      <w:bookmarkStart w:id="3" w:name="_Toc112087836"/>
      <w:r w:rsidRPr="00C67910">
        <w:rPr>
          <w:lang w:val="en-IN"/>
        </w:rPr>
        <w:t>PESTLE analysis:</w:t>
      </w:r>
      <w:bookmarkEnd w:id="3"/>
    </w:p>
    <w:p w:rsidR="00C67910" w:rsidRPr="00C67910" w:rsidRDefault="00D85A66" w:rsidP="000812EC">
      <w:pPr>
        <w:spacing w:line="360" w:lineRule="auto"/>
        <w:jc w:val="both"/>
        <w:rPr>
          <w:lang w:val="en-IN"/>
        </w:rPr>
      </w:pPr>
      <w:r w:rsidRPr="00C67910">
        <w:rPr>
          <w:b/>
          <w:bCs/>
          <w:lang w:val="en-IN"/>
        </w:rPr>
        <w:t xml:space="preserve">Political: </w:t>
      </w:r>
      <w:r w:rsidRPr="00C67910">
        <w:rPr>
          <w:lang w:val="en-IN"/>
        </w:rPr>
        <w:t>Nigeria is a "federal country," and the nation comprises thirty-six states and one "federal capital territory." All the states have a "semi-autonomous status" and work hand-in-hand with the "Federal Capital Territory." Nigeria is also a member o</w:t>
      </w:r>
      <w:r w:rsidRPr="00C67910">
        <w:rPr>
          <w:lang w:val="en-IN"/>
        </w:rPr>
        <w:t>f "The Organization of the Petroleum Exporting Countries (OPEC)" and the "Commonwealth of Nations".</w:t>
      </w:r>
    </w:p>
    <w:p w:rsidR="00C67910" w:rsidRPr="00C67910" w:rsidRDefault="00D85A66" w:rsidP="000812EC">
      <w:pPr>
        <w:spacing w:line="360" w:lineRule="auto"/>
        <w:jc w:val="both"/>
        <w:rPr>
          <w:lang w:val="en-IN"/>
        </w:rPr>
      </w:pPr>
      <w:r w:rsidRPr="00C67910">
        <w:rPr>
          <w:b/>
          <w:bCs/>
          <w:lang w:val="en-IN"/>
        </w:rPr>
        <w:t xml:space="preserve">Economic: </w:t>
      </w:r>
      <w:r w:rsidRPr="00C67910">
        <w:rPr>
          <w:lang w:val="en-IN"/>
        </w:rPr>
        <w:t>The Gross Domestic Product of Nigeria was worth approximately $449 billion in 2019 but contracted by 1.8 percent in 2020 and grew by 3.6 percent i</w:t>
      </w:r>
      <w:r w:rsidRPr="00C67910">
        <w:rPr>
          <w:lang w:val="en-IN"/>
        </w:rPr>
        <w:t>n 2021. It is the largest producer of oil all over the world. Still, it is to be noted that Nigeria must reduce its over-dependence on the oil industry and diversify the economy. It also needs to improve its infrastructure and its domain in education, reta</w:t>
      </w:r>
      <w:r w:rsidRPr="00C67910">
        <w:rPr>
          <w:lang w:val="en-IN"/>
        </w:rPr>
        <w:t>il trade, entertainment and solid minerals have been growing rapidly in the nation (Umar et al., 2020).</w:t>
      </w:r>
    </w:p>
    <w:p w:rsidR="00C67910" w:rsidRPr="00C67910" w:rsidRDefault="00D85A66" w:rsidP="000812EC">
      <w:pPr>
        <w:spacing w:line="360" w:lineRule="auto"/>
        <w:jc w:val="both"/>
        <w:rPr>
          <w:lang w:val="en-IN"/>
        </w:rPr>
      </w:pPr>
      <w:r w:rsidRPr="00C67910">
        <w:rPr>
          <w:b/>
          <w:bCs/>
          <w:lang w:val="en-IN"/>
        </w:rPr>
        <w:t xml:space="preserve">Social: </w:t>
      </w:r>
      <w:r w:rsidRPr="00C67910">
        <w:rPr>
          <w:lang w:val="en-IN"/>
        </w:rPr>
        <w:t xml:space="preserve">The current population of Nigeria is about 209 million as of the 2022 report and it is to be noted that the Nigerians are friendly and loud and </w:t>
      </w:r>
      <w:r w:rsidRPr="00C67910">
        <w:rPr>
          <w:lang w:val="en-IN"/>
        </w:rPr>
        <w:t>the nation has a huge film industry called "Nollywood". However, some of the biggest social challenges in Nigeria that the UK-based company needs to understand include poverty, unemployment, inequalities, poor literacy, high mortality, crime, weak corporat</w:t>
      </w:r>
      <w:r w:rsidRPr="00C67910">
        <w:rPr>
          <w:lang w:val="en-IN"/>
        </w:rPr>
        <w:t>e infrastructure and so on (Dana, 2018).</w:t>
      </w:r>
    </w:p>
    <w:p w:rsidR="00C67910" w:rsidRPr="00C67910" w:rsidRDefault="00D85A66" w:rsidP="000812EC">
      <w:pPr>
        <w:spacing w:line="360" w:lineRule="auto"/>
        <w:jc w:val="both"/>
        <w:rPr>
          <w:lang w:val="en-IN"/>
        </w:rPr>
      </w:pPr>
      <w:r w:rsidRPr="00C67910">
        <w:rPr>
          <w:b/>
          <w:bCs/>
          <w:lang w:val="en-IN"/>
        </w:rPr>
        <w:t xml:space="preserve">Technological: </w:t>
      </w:r>
      <w:r w:rsidRPr="00C67910">
        <w:rPr>
          <w:lang w:val="en-IN"/>
        </w:rPr>
        <w:t>The country has used technology very well in the past, evidenced by the fact that it has the largest media markets of Africa. Furthermore, it tends to house thousands of "radio stations" as well as TV</w:t>
      </w:r>
      <w:r w:rsidRPr="00C67910">
        <w:rPr>
          <w:lang w:val="en-IN"/>
        </w:rPr>
        <w:t xml:space="preserve"> networks and technology has been heavily introduced in several industries like health, finance, banks, and so on (Sania and Jamilb, 2020). However, inadequate tech infrastructure and shortage of electricity and poor IT skills of the workforce may stall th</w:t>
      </w:r>
      <w:r w:rsidRPr="00C67910">
        <w:rPr>
          <w:lang w:val="en-IN"/>
        </w:rPr>
        <w:t>e tech growth of the country.</w:t>
      </w:r>
    </w:p>
    <w:p w:rsidR="00C67910" w:rsidRPr="00C67910" w:rsidRDefault="00D85A66" w:rsidP="000812EC">
      <w:pPr>
        <w:spacing w:line="360" w:lineRule="auto"/>
        <w:jc w:val="both"/>
        <w:rPr>
          <w:lang w:val="en-IN"/>
        </w:rPr>
      </w:pPr>
      <w:r w:rsidRPr="00C67910">
        <w:rPr>
          <w:b/>
          <w:bCs/>
          <w:lang w:val="en-IN"/>
        </w:rPr>
        <w:t xml:space="preserve">Environmental: </w:t>
      </w:r>
      <w:r w:rsidRPr="00C67910">
        <w:rPr>
          <w:lang w:val="en-IN"/>
        </w:rPr>
        <w:t>Nigeria is regarded as a beautiful nation and it is known for its various attractions like serene beaches, mountains, tropical forests, traditional dishes, deserts and so on and thus it receives millions of tour</w:t>
      </w:r>
      <w:r w:rsidRPr="00C67910">
        <w:rPr>
          <w:lang w:val="en-IN"/>
        </w:rPr>
        <w:t xml:space="preserve">ists each year. Some environmental challenges in Nigeria </w:t>
      </w:r>
      <w:r w:rsidRPr="00C67910">
        <w:rPr>
          <w:lang w:val="en-IN"/>
        </w:rPr>
        <w:lastRenderedPageBreak/>
        <w:t>include "desertification," "water scarcity," "deforestation," and "air and water pollution," "oil spillage," and so on (Yunusa et al., 2022). </w:t>
      </w:r>
    </w:p>
    <w:p w:rsidR="00C67910" w:rsidRPr="00C67910" w:rsidRDefault="00D85A66" w:rsidP="000812EC">
      <w:pPr>
        <w:spacing w:line="360" w:lineRule="auto"/>
        <w:jc w:val="both"/>
        <w:rPr>
          <w:lang w:val="en-IN"/>
        </w:rPr>
      </w:pPr>
      <w:r w:rsidRPr="00C67910">
        <w:rPr>
          <w:b/>
          <w:bCs/>
          <w:lang w:val="en-IN"/>
        </w:rPr>
        <w:t xml:space="preserve">Legal: </w:t>
      </w:r>
      <w:r w:rsidRPr="00C67910">
        <w:rPr>
          <w:lang w:val="en-IN"/>
        </w:rPr>
        <w:t> The nation tends to maintain very good internati</w:t>
      </w:r>
      <w:r w:rsidRPr="00C67910">
        <w:rPr>
          <w:lang w:val="en-IN"/>
        </w:rPr>
        <w:t>onal relationships with other foreign nations all over the world. However, it is important to note that there are various challenges within the country in terms of starting foreign business operations, such as "corruptions'', "political crises'', "vote rig</w:t>
      </w:r>
      <w:r w:rsidRPr="00C67910">
        <w:rPr>
          <w:lang w:val="en-IN"/>
        </w:rPr>
        <w:t>ging," "national insecurity," "violence," and "tribalism"  and all these challenges have somewhat slowed down the development of the nation and badly impacted its global image (Edache, 2020).</w:t>
      </w:r>
    </w:p>
    <w:p w:rsidR="00C67910" w:rsidRPr="00C67910" w:rsidRDefault="00D85A66" w:rsidP="000812EC">
      <w:pPr>
        <w:pStyle w:val="Heading2"/>
        <w:spacing w:line="360" w:lineRule="auto"/>
        <w:rPr>
          <w:lang w:val="en-IN"/>
        </w:rPr>
      </w:pPr>
      <w:bookmarkStart w:id="4" w:name="_Toc112087837"/>
      <w:r w:rsidRPr="00C67910">
        <w:rPr>
          <w:lang w:val="en-IN"/>
        </w:rPr>
        <w:t>Porter’s diamond theory:</w:t>
      </w:r>
      <w:bookmarkEnd w:id="4"/>
    </w:p>
    <w:p w:rsidR="00C67910" w:rsidRPr="00C67910" w:rsidRDefault="00D85A66" w:rsidP="000812EC">
      <w:pPr>
        <w:spacing w:line="360" w:lineRule="auto"/>
        <w:jc w:val="both"/>
        <w:rPr>
          <w:lang w:val="en-IN"/>
        </w:rPr>
      </w:pPr>
      <w:r w:rsidRPr="00C67910">
        <w:rPr>
          <w:lang w:val="en-IN"/>
        </w:rPr>
        <w:t xml:space="preserve">To establish a comprehensive model for </w:t>
      </w:r>
      <w:r w:rsidRPr="00C67910">
        <w:rPr>
          <w:lang w:val="en-IN"/>
        </w:rPr>
        <w:t>the country, Nigeria, one must analyze all the factors with regard to the present business environment of the country. </w:t>
      </w:r>
    </w:p>
    <w:p w:rsidR="00C67910" w:rsidRPr="00C67910" w:rsidRDefault="00C67910" w:rsidP="000812EC">
      <w:pPr>
        <w:spacing w:line="360" w:lineRule="auto"/>
        <w:jc w:val="both"/>
        <w:rPr>
          <w:lang w:val="en-IN"/>
        </w:rPr>
      </w:pPr>
    </w:p>
    <w:p w:rsidR="00C67910" w:rsidRPr="00C67910" w:rsidRDefault="00D85A66" w:rsidP="000812EC">
      <w:pPr>
        <w:spacing w:line="360" w:lineRule="auto"/>
        <w:jc w:val="center"/>
        <w:rPr>
          <w:lang w:val="en-IN"/>
        </w:rPr>
      </w:pPr>
      <w:r w:rsidRPr="00C67910">
        <w:rPr>
          <w:b/>
          <w:bCs/>
          <w:noProof/>
          <w:lang w:val="en-IN"/>
        </w:rPr>
        <w:drawing>
          <wp:inline distT="0" distB="0" distL="0" distR="0">
            <wp:extent cx="3909060" cy="25222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09060" cy="2522220"/>
                    </a:xfrm>
                    <a:prstGeom prst="rect">
                      <a:avLst/>
                    </a:prstGeom>
                    <a:noFill/>
                    <a:ln>
                      <a:noFill/>
                    </a:ln>
                  </pic:spPr>
                </pic:pic>
              </a:graphicData>
            </a:graphic>
          </wp:inline>
        </w:drawing>
      </w:r>
    </w:p>
    <w:p w:rsidR="00C67910" w:rsidRPr="00C67910" w:rsidRDefault="00D85A66" w:rsidP="000812EC">
      <w:pPr>
        <w:spacing w:line="360" w:lineRule="auto"/>
        <w:jc w:val="center"/>
        <w:rPr>
          <w:lang w:val="en-IN"/>
        </w:rPr>
      </w:pPr>
      <w:r w:rsidRPr="00C67910">
        <w:rPr>
          <w:b/>
          <w:bCs/>
          <w:lang w:val="en-IN"/>
        </w:rPr>
        <w:t>Figure: Porter’s Diamond model</w:t>
      </w:r>
    </w:p>
    <w:p w:rsidR="00C67910" w:rsidRPr="004D58EB" w:rsidRDefault="00D85A66" w:rsidP="000812EC">
      <w:pPr>
        <w:spacing w:line="360" w:lineRule="auto"/>
        <w:jc w:val="center"/>
        <w:rPr>
          <w:lang w:val="en-IN"/>
        </w:rPr>
      </w:pPr>
      <w:r w:rsidRPr="004D58EB">
        <w:rPr>
          <w:lang w:val="en-IN"/>
        </w:rPr>
        <w:t>Source: (Meirc Training &amp; Consulting, 2022)</w:t>
      </w:r>
    </w:p>
    <w:p w:rsidR="00C67910" w:rsidRPr="00C67910" w:rsidRDefault="00D85A66" w:rsidP="000812EC">
      <w:pPr>
        <w:spacing w:line="360" w:lineRule="auto"/>
        <w:jc w:val="both"/>
        <w:rPr>
          <w:lang w:val="en-IN"/>
        </w:rPr>
      </w:pPr>
      <w:r w:rsidRPr="00C67910">
        <w:rPr>
          <w:b/>
          <w:bCs/>
          <w:lang w:val="en-IN"/>
        </w:rPr>
        <w:t xml:space="preserve">“Firm strategy, structure and rivalry”: </w:t>
      </w:r>
      <w:r w:rsidRPr="00C67910">
        <w:rPr>
          <w:lang w:val="en-IN"/>
        </w:rPr>
        <w:t>It is to be noted that the most significant obstacles to the economic growth within Nigeria tend to include inadequate use of poor knowledge and technology about the "marketing techniques." On a greater scale, the country's business environment tends to su</w:t>
      </w:r>
      <w:r w:rsidRPr="00C67910">
        <w:rPr>
          <w:lang w:val="en-IN"/>
        </w:rPr>
        <w:t>ffer from “government corruption” and “red tape” that must be dealt with to reach prosperity (Ayuba and Aliyu, 2018).</w:t>
      </w:r>
    </w:p>
    <w:p w:rsidR="00C67910" w:rsidRPr="00C67910" w:rsidRDefault="00D85A66" w:rsidP="000812EC">
      <w:pPr>
        <w:spacing w:line="360" w:lineRule="auto"/>
        <w:jc w:val="both"/>
        <w:rPr>
          <w:lang w:val="en-IN"/>
        </w:rPr>
      </w:pPr>
      <w:r w:rsidRPr="00C67910">
        <w:rPr>
          <w:b/>
          <w:bCs/>
          <w:lang w:val="en-IN"/>
        </w:rPr>
        <w:t xml:space="preserve">“Factor conditions”: </w:t>
      </w:r>
      <w:r w:rsidRPr="00C67910">
        <w:rPr>
          <w:lang w:val="en-IN"/>
        </w:rPr>
        <w:t>The Factor conditions entail the country’s factors of production along with labor, natural resources, infrastructures</w:t>
      </w:r>
      <w:r w:rsidRPr="00C67910">
        <w:rPr>
          <w:lang w:val="en-IN"/>
        </w:rPr>
        <w:t xml:space="preserve"> and land. The country is rich in natural resources </w:t>
      </w:r>
      <w:r w:rsidRPr="00C67910">
        <w:rPr>
          <w:lang w:val="en-IN"/>
        </w:rPr>
        <w:lastRenderedPageBreak/>
        <w:t>like gasses, coal, iron, Zinc, Lead and so on. The country has declining “man-land relationships” and poor use of land (Adepoju, 2019).</w:t>
      </w:r>
    </w:p>
    <w:p w:rsidR="00C67910" w:rsidRPr="00C67910" w:rsidRDefault="00D85A66" w:rsidP="000812EC">
      <w:pPr>
        <w:spacing w:line="360" w:lineRule="auto"/>
        <w:jc w:val="both"/>
        <w:rPr>
          <w:lang w:val="en-IN"/>
        </w:rPr>
      </w:pPr>
      <w:r w:rsidRPr="00C67910">
        <w:rPr>
          <w:b/>
          <w:bCs/>
          <w:lang w:val="en-IN"/>
        </w:rPr>
        <w:t xml:space="preserve">“Demand conditions”: </w:t>
      </w:r>
      <w:r w:rsidRPr="00C67910">
        <w:rPr>
          <w:lang w:val="en-IN"/>
        </w:rPr>
        <w:t>In order to stay afloat and to move forward, th</w:t>
      </w:r>
      <w:r w:rsidRPr="00C67910">
        <w:rPr>
          <w:lang w:val="en-IN"/>
        </w:rPr>
        <w:t>e industries of Nigeria and companies must be “digital-oriented” and use advanced technology more extensively. The concerned UK-based companies must remember that to ensure solid business operations in the country, they must go online (Akinyemi and Adejumo</w:t>
      </w:r>
      <w:r w:rsidRPr="00C67910">
        <w:rPr>
          <w:lang w:val="en-IN"/>
        </w:rPr>
        <w:t>, 2018). As per recent statistics, more than 84 percent of Nigerians would begin to use the internet as a part of their daily lives.</w:t>
      </w:r>
    </w:p>
    <w:p w:rsidR="00C67910" w:rsidRPr="00C67910" w:rsidRDefault="00D85A66" w:rsidP="000812EC">
      <w:pPr>
        <w:spacing w:line="360" w:lineRule="auto"/>
        <w:jc w:val="center"/>
        <w:rPr>
          <w:lang w:val="en-IN"/>
        </w:rPr>
      </w:pPr>
      <w:r w:rsidRPr="00C67910">
        <w:rPr>
          <w:noProof/>
          <w:lang w:val="en-IN"/>
        </w:rPr>
        <w:drawing>
          <wp:inline distT="0" distB="0" distL="0" distR="0">
            <wp:extent cx="4998720" cy="3162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98720" cy="3162300"/>
                    </a:xfrm>
                    <a:prstGeom prst="rect">
                      <a:avLst/>
                    </a:prstGeom>
                    <a:noFill/>
                    <a:ln>
                      <a:noFill/>
                    </a:ln>
                  </pic:spPr>
                </pic:pic>
              </a:graphicData>
            </a:graphic>
          </wp:inline>
        </w:drawing>
      </w:r>
    </w:p>
    <w:p w:rsidR="00C67910" w:rsidRPr="00C67910" w:rsidRDefault="00D85A66" w:rsidP="000812EC">
      <w:pPr>
        <w:spacing w:line="360" w:lineRule="auto"/>
        <w:jc w:val="center"/>
        <w:rPr>
          <w:lang w:val="en-IN"/>
        </w:rPr>
      </w:pPr>
      <w:r w:rsidRPr="00C67910">
        <w:rPr>
          <w:b/>
          <w:bCs/>
          <w:lang w:val="en-IN"/>
        </w:rPr>
        <w:t>Figure: Internet users in Nigeria (2018 to 2027)</w:t>
      </w:r>
    </w:p>
    <w:p w:rsidR="00C67910" w:rsidRPr="00C67910" w:rsidRDefault="00D85A66" w:rsidP="000812EC">
      <w:pPr>
        <w:spacing w:line="360" w:lineRule="auto"/>
        <w:jc w:val="center"/>
        <w:rPr>
          <w:lang w:val="en-IN"/>
        </w:rPr>
      </w:pPr>
      <w:r w:rsidRPr="00C67910">
        <w:rPr>
          <w:lang w:val="en-IN"/>
        </w:rPr>
        <w:t>Source: (Statista, 2022)</w:t>
      </w:r>
    </w:p>
    <w:p w:rsidR="00C67910" w:rsidRPr="00C67910" w:rsidRDefault="00D85A66" w:rsidP="000812EC">
      <w:pPr>
        <w:spacing w:line="360" w:lineRule="auto"/>
        <w:jc w:val="both"/>
        <w:rPr>
          <w:lang w:val="en-IN"/>
        </w:rPr>
      </w:pPr>
      <w:r w:rsidRPr="00C67910">
        <w:rPr>
          <w:b/>
          <w:bCs/>
          <w:lang w:val="en-IN"/>
        </w:rPr>
        <w:t xml:space="preserve">“Related and Supporting industries”: </w:t>
      </w:r>
      <w:r w:rsidRPr="00C67910">
        <w:rPr>
          <w:lang w:val="en-IN"/>
        </w:rPr>
        <w:t>One specif</w:t>
      </w:r>
      <w:r w:rsidRPr="00C67910">
        <w:rPr>
          <w:lang w:val="en-IN"/>
        </w:rPr>
        <w:t>ic industry that can improve the performance of all others, however, is in dire need of change, are the country's infrastructure. Proper communication is still yet to be achieved in many parts of the country.</w:t>
      </w:r>
    </w:p>
    <w:p w:rsidR="00C67910" w:rsidRPr="00C67910" w:rsidRDefault="00D85A66" w:rsidP="000812EC">
      <w:pPr>
        <w:pStyle w:val="Heading2"/>
        <w:spacing w:line="360" w:lineRule="auto"/>
        <w:rPr>
          <w:lang w:val="en-IN"/>
        </w:rPr>
      </w:pPr>
      <w:bookmarkStart w:id="5" w:name="_Toc112087838"/>
      <w:r w:rsidRPr="00C67910">
        <w:rPr>
          <w:lang w:val="en-IN"/>
        </w:rPr>
        <w:lastRenderedPageBreak/>
        <w:t>Hofstede’s cultural comparison:</w:t>
      </w:r>
      <w:bookmarkEnd w:id="5"/>
    </w:p>
    <w:p w:rsidR="00C67910" w:rsidRPr="00C67910" w:rsidRDefault="00D85A66" w:rsidP="000812EC">
      <w:pPr>
        <w:spacing w:line="360" w:lineRule="auto"/>
        <w:jc w:val="center"/>
        <w:rPr>
          <w:lang w:val="en-IN"/>
        </w:rPr>
      </w:pPr>
      <w:r w:rsidRPr="00C67910">
        <w:rPr>
          <w:b/>
          <w:bCs/>
          <w:noProof/>
          <w:lang w:val="en-IN"/>
        </w:rPr>
        <w:drawing>
          <wp:inline distT="0" distB="0" distL="0" distR="0">
            <wp:extent cx="5731510" cy="32492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249295"/>
                    </a:xfrm>
                    <a:prstGeom prst="rect">
                      <a:avLst/>
                    </a:prstGeom>
                    <a:noFill/>
                    <a:ln>
                      <a:noFill/>
                    </a:ln>
                  </pic:spPr>
                </pic:pic>
              </a:graphicData>
            </a:graphic>
          </wp:inline>
        </w:drawing>
      </w:r>
    </w:p>
    <w:p w:rsidR="00C67910" w:rsidRPr="00C67910" w:rsidRDefault="00D85A66" w:rsidP="000812EC">
      <w:pPr>
        <w:spacing w:line="360" w:lineRule="auto"/>
        <w:jc w:val="center"/>
        <w:rPr>
          <w:lang w:val="en-IN"/>
        </w:rPr>
      </w:pPr>
      <w:r w:rsidRPr="00C67910">
        <w:rPr>
          <w:b/>
          <w:bCs/>
          <w:lang w:val="en-IN"/>
        </w:rPr>
        <w:t>Figure: Cultu</w:t>
      </w:r>
      <w:r w:rsidRPr="00C67910">
        <w:rPr>
          <w:b/>
          <w:bCs/>
          <w:lang w:val="en-IN"/>
        </w:rPr>
        <w:t>ral comparison between Nigeria and UK</w:t>
      </w:r>
    </w:p>
    <w:p w:rsidR="00C67910" w:rsidRPr="00C67910" w:rsidRDefault="00D85A66" w:rsidP="000812EC">
      <w:pPr>
        <w:spacing w:line="360" w:lineRule="auto"/>
        <w:jc w:val="center"/>
        <w:rPr>
          <w:lang w:val="en-IN"/>
        </w:rPr>
      </w:pPr>
      <w:r w:rsidRPr="00C67910">
        <w:rPr>
          <w:lang w:val="en-IN"/>
        </w:rPr>
        <w:t>Source: (Hofstede Insights, 2022)</w:t>
      </w:r>
    </w:p>
    <w:p w:rsidR="00452196" w:rsidRDefault="00D85A66" w:rsidP="000812EC">
      <w:pPr>
        <w:spacing w:line="360" w:lineRule="auto"/>
        <w:jc w:val="both"/>
        <w:rPr>
          <w:lang w:val="en-IN"/>
        </w:rPr>
      </w:pPr>
      <w:r w:rsidRPr="00C67910">
        <w:rPr>
          <w:lang w:val="en-IN"/>
        </w:rPr>
        <w:t>As per the above graph, Nigeria tends to score high (80), and it depicts that people tend to accept "hierarchical orders" where everyone has a place and needs no further justification,</w:t>
      </w:r>
      <w:r w:rsidRPr="00C67910">
        <w:rPr>
          <w:lang w:val="en-IN"/>
        </w:rPr>
        <w:t xml:space="preserve"> unlike the UK, which scores low in power distance and thus believes in equality. Hierarchy within an organization reflects inherent inequality, centralization and benevolence of autocrats. In Individualism, the country scores low (30) and thus is regarded</w:t>
      </w:r>
      <w:r w:rsidRPr="00C67910">
        <w:rPr>
          <w:lang w:val="en-IN"/>
        </w:rPr>
        <w:t xml:space="preserve"> as a collectivist country, whereas with a very high score of 89, the UK is an individualist country. </w:t>
      </w:r>
    </w:p>
    <w:p w:rsidR="00C67910" w:rsidRPr="00C67910" w:rsidRDefault="00D85A66" w:rsidP="000812EC">
      <w:pPr>
        <w:spacing w:line="360" w:lineRule="auto"/>
        <w:jc w:val="both"/>
        <w:rPr>
          <w:lang w:val="en-IN"/>
        </w:rPr>
      </w:pPr>
      <w:r w:rsidRPr="00C67910">
        <w:rPr>
          <w:lang w:val="en-IN"/>
        </w:rPr>
        <w:t xml:space="preserve">Nigeria and the UK are </w:t>
      </w:r>
      <w:r w:rsidR="004D58EB" w:rsidRPr="00C67910">
        <w:rPr>
          <w:lang w:val="en-IN"/>
        </w:rPr>
        <w:t>masculine societ</w:t>
      </w:r>
      <w:r w:rsidRPr="00C67910">
        <w:rPr>
          <w:lang w:val="en-IN"/>
        </w:rPr>
        <w:t>ies with a score of 60 and 66 respectively. Nigeria scores intermediate in "uncertainty avoidance" (55), which sho</w:t>
      </w:r>
      <w:r w:rsidRPr="00C67910">
        <w:rPr>
          <w:lang w:val="en-IN"/>
        </w:rPr>
        <w:t xml:space="preserve">ws an unclear preference, while the UK is open to uncertainties with a low score of 35. In terms of long-term orientation, Nigeria scores very low (13) and thus, they have normative culture. In terms of indulgence, Nigeria scores high (84) and thus has an </w:t>
      </w:r>
      <w:r w:rsidRPr="00C67910">
        <w:rPr>
          <w:lang w:val="en-IN"/>
        </w:rPr>
        <w:t>indulgent culture.</w:t>
      </w:r>
    </w:p>
    <w:p w:rsidR="004D58EB" w:rsidRDefault="00D85A66" w:rsidP="000812EC">
      <w:pPr>
        <w:pStyle w:val="Heading2"/>
        <w:spacing w:line="360" w:lineRule="auto"/>
        <w:rPr>
          <w:lang w:val="en-IN"/>
        </w:rPr>
      </w:pPr>
      <w:bookmarkStart w:id="6" w:name="_Toc112087839"/>
      <w:r w:rsidRPr="00C67910">
        <w:rPr>
          <w:lang w:val="en-IN"/>
        </w:rPr>
        <w:t>Porters’ five forces analysis:</w:t>
      </w:r>
      <w:bookmarkEnd w:id="6"/>
    </w:p>
    <w:p w:rsidR="00C67910" w:rsidRPr="00C67910" w:rsidRDefault="00D85A66" w:rsidP="000812EC">
      <w:pPr>
        <w:spacing w:line="360" w:lineRule="auto"/>
        <w:jc w:val="both"/>
        <w:rPr>
          <w:lang w:val="en-IN"/>
        </w:rPr>
      </w:pPr>
      <w:r w:rsidRPr="00C67910">
        <w:rPr>
          <w:b/>
          <w:bCs/>
          <w:lang w:val="en-IN"/>
        </w:rPr>
        <w:t xml:space="preserve">“Threat of New Entrants”: </w:t>
      </w:r>
      <w:r w:rsidRPr="00C67910">
        <w:rPr>
          <w:lang w:val="en-IN"/>
        </w:rPr>
        <w:t>The huge payoffs that are available in the pharmaceutical sector tend to result in a steady flow of new businesses being established, but the small companies would not pose threats</w:t>
      </w:r>
      <w:r w:rsidRPr="00C67910">
        <w:rPr>
          <w:lang w:val="en-IN"/>
        </w:rPr>
        <w:t xml:space="preserve"> to AstraZeneca in Nigeria and hence the threat is LOW.</w:t>
      </w:r>
    </w:p>
    <w:p w:rsidR="00C67910" w:rsidRPr="00C67910" w:rsidRDefault="00D85A66" w:rsidP="000812EC">
      <w:pPr>
        <w:spacing w:line="360" w:lineRule="auto"/>
        <w:jc w:val="both"/>
        <w:rPr>
          <w:lang w:val="en-IN"/>
        </w:rPr>
      </w:pPr>
      <w:r w:rsidRPr="00C67910">
        <w:rPr>
          <w:b/>
          <w:bCs/>
          <w:lang w:val="en-IN"/>
        </w:rPr>
        <w:lastRenderedPageBreak/>
        <w:t xml:space="preserve">“Power of Suppliers”: </w:t>
      </w:r>
      <w:r w:rsidRPr="00C67910">
        <w:rPr>
          <w:lang w:val="en-IN"/>
        </w:rPr>
        <w:t>The Suppliers have less power in the pharmaceutical sector of Nigeria as the raw materials for drugs are available from numerous sources. Hence, the force is LOW (Nketiah-Amponsa</w:t>
      </w:r>
      <w:r w:rsidRPr="00C67910">
        <w:rPr>
          <w:lang w:val="en-IN"/>
        </w:rPr>
        <w:t>h and Sarpong, 2020).</w:t>
      </w:r>
    </w:p>
    <w:p w:rsidR="00C67910" w:rsidRPr="00C67910" w:rsidRDefault="00D85A66" w:rsidP="000812EC">
      <w:pPr>
        <w:spacing w:line="360" w:lineRule="auto"/>
        <w:jc w:val="both"/>
        <w:rPr>
          <w:lang w:val="en-IN"/>
        </w:rPr>
      </w:pPr>
      <w:r w:rsidRPr="00C67910">
        <w:rPr>
          <w:b/>
          <w:bCs/>
          <w:lang w:val="en-IN"/>
        </w:rPr>
        <w:t xml:space="preserve">“Power of Buyers”: </w:t>
      </w:r>
      <w:r w:rsidRPr="00C67910">
        <w:rPr>
          <w:lang w:val="en-IN"/>
        </w:rPr>
        <w:t>It is a unique sector, and the buyers lack the power of bargaining as the physicians or clinicians are not ethically allowed to profit from drug sales. However, the medical institutions and pharmacies have the power</w:t>
      </w:r>
      <w:r w:rsidRPr="00C67910">
        <w:rPr>
          <w:lang w:val="en-IN"/>
        </w:rPr>
        <w:t xml:space="preserve"> to bargain and thus, the force is MODERATE (Nketiah-Amponsah and Sarpong, 2020). </w:t>
      </w:r>
    </w:p>
    <w:p w:rsidR="00C67910" w:rsidRPr="00C67910" w:rsidRDefault="00D85A66" w:rsidP="000812EC">
      <w:pPr>
        <w:spacing w:line="360" w:lineRule="auto"/>
        <w:jc w:val="both"/>
        <w:rPr>
          <w:lang w:val="en-IN"/>
        </w:rPr>
      </w:pPr>
      <w:r w:rsidRPr="00C67910">
        <w:rPr>
          <w:b/>
          <w:bCs/>
          <w:lang w:val="en-IN"/>
        </w:rPr>
        <w:t xml:space="preserve">“Power of Substitutes”: </w:t>
      </w:r>
      <w:r w:rsidRPr="00C67910">
        <w:rPr>
          <w:lang w:val="en-IN"/>
        </w:rPr>
        <w:t>This force depends on "individual drugs." AstraZeneca is a well-reputed company, but since Nigeria has many pharmaceutical businesses, the force is M</w:t>
      </w:r>
      <w:r w:rsidRPr="00C67910">
        <w:rPr>
          <w:lang w:val="en-IN"/>
        </w:rPr>
        <w:t>ODERATE.</w:t>
      </w:r>
    </w:p>
    <w:p w:rsidR="00C67910" w:rsidRPr="00C67910" w:rsidRDefault="00D85A66" w:rsidP="000812EC">
      <w:pPr>
        <w:spacing w:line="360" w:lineRule="auto"/>
        <w:jc w:val="both"/>
        <w:rPr>
          <w:lang w:val="en-IN"/>
        </w:rPr>
      </w:pPr>
      <w:r w:rsidRPr="00C67910">
        <w:rPr>
          <w:b/>
          <w:bCs/>
          <w:lang w:val="en-IN"/>
        </w:rPr>
        <w:t xml:space="preserve">“Competitive Rivalry”: </w:t>
      </w:r>
      <w:r w:rsidRPr="00C67910">
        <w:rPr>
          <w:lang w:val="en-IN"/>
        </w:rPr>
        <w:t>the Nigerian pharmaceutical sector is crowded and is expanding hence the competitive rivalry is HIGH.</w:t>
      </w:r>
    </w:p>
    <w:p w:rsidR="00C67910" w:rsidRPr="00C67910" w:rsidRDefault="00D85A66" w:rsidP="000812EC">
      <w:pPr>
        <w:pStyle w:val="Heading1"/>
        <w:spacing w:line="360" w:lineRule="auto"/>
      </w:pPr>
      <w:bookmarkStart w:id="7" w:name="_Toc112087840"/>
      <w:r w:rsidRPr="00C67910">
        <w:t>Critical evaluation of business challenges and opportunities in Nigeria:</w:t>
      </w:r>
      <w:bookmarkEnd w:id="7"/>
    </w:p>
    <w:p w:rsidR="00C67910" w:rsidRPr="00C67910" w:rsidRDefault="00D85A66" w:rsidP="000812EC">
      <w:pPr>
        <w:pStyle w:val="Heading2"/>
        <w:spacing w:line="360" w:lineRule="auto"/>
        <w:rPr>
          <w:lang w:val="en-IN"/>
        </w:rPr>
      </w:pPr>
      <w:bookmarkStart w:id="8" w:name="_Toc112087841"/>
      <w:r w:rsidRPr="00C67910">
        <w:rPr>
          <w:lang w:val="en-IN"/>
        </w:rPr>
        <w:t>Opportunities:</w:t>
      </w:r>
      <w:bookmarkEnd w:id="8"/>
    </w:p>
    <w:p w:rsidR="00C67910" w:rsidRPr="00C67910" w:rsidRDefault="00D85A66" w:rsidP="000812EC">
      <w:pPr>
        <w:numPr>
          <w:ilvl w:val="0"/>
          <w:numId w:val="1"/>
        </w:numPr>
        <w:spacing w:line="360" w:lineRule="auto"/>
        <w:jc w:val="both"/>
        <w:rPr>
          <w:lang w:val="en-IN"/>
        </w:rPr>
      </w:pPr>
      <w:r w:rsidRPr="00C67910">
        <w:rPr>
          <w:lang w:val="en-IN"/>
        </w:rPr>
        <w:t>Nigeria tops the list for Africa's</w:t>
      </w:r>
      <w:r w:rsidRPr="00C67910">
        <w:rPr>
          <w:lang w:val="en-IN"/>
        </w:rPr>
        <w:t xml:space="preserve"> largest economy due to its large production levels of gas and oil, which are also the highest in Africa.</w:t>
      </w:r>
    </w:p>
    <w:p w:rsidR="00C67910" w:rsidRPr="00C67910" w:rsidRDefault="00D85A66" w:rsidP="000812EC">
      <w:pPr>
        <w:numPr>
          <w:ilvl w:val="0"/>
          <w:numId w:val="1"/>
        </w:numPr>
        <w:spacing w:line="360" w:lineRule="auto"/>
        <w:jc w:val="both"/>
        <w:rPr>
          <w:lang w:val="en-IN"/>
        </w:rPr>
      </w:pPr>
      <w:r w:rsidRPr="00C67910">
        <w:rPr>
          <w:lang w:val="en-IN"/>
        </w:rPr>
        <w:t>Nigeria, with an average GDP of 6.9%is the largest beneficiary of FDI  in Africa (Nketiah-Amponsah and Sarpong, 2020)</w:t>
      </w:r>
    </w:p>
    <w:p w:rsidR="00C67910" w:rsidRPr="00C67910" w:rsidRDefault="00D85A66" w:rsidP="000812EC">
      <w:pPr>
        <w:numPr>
          <w:ilvl w:val="0"/>
          <w:numId w:val="1"/>
        </w:numPr>
        <w:spacing w:line="360" w:lineRule="auto"/>
        <w:jc w:val="both"/>
        <w:rPr>
          <w:lang w:val="en-IN"/>
        </w:rPr>
      </w:pPr>
      <w:r w:rsidRPr="00C67910">
        <w:rPr>
          <w:lang w:val="en-IN"/>
        </w:rPr>
        <w:t xml:space="preserve">Due to the great amount of </w:t>
      </w:r>
      <w:r w:rsidRPr="00C67910">
        <w:rPr>
          <w:lang w:val="en-IN"/>
        </w:rPr>
        <w:t>revenue from the oil industries, arranging sponsorship might not be a problem.</w:t>
      </w:r>
    </w:p>
    <w:p w:rsidR="00C67910" w:rsidRPr="00C67910" w:rsidRDefault="00D85A66" w:rsidP="000812EC">
      <w:pPr>
        <w:numPr>
          <w:ilvl w:val="0"/>
          <w:numId w:val="1"/>
        </w:numPr>
        <w:spacing w:line="360" w:lineRule="auto"/>
        <w:jc w:val="both"/>
        <w:rPr>
          <w:lang w:val="en-IN"/>
        </w:rPr>
      </w:pPr>
      <w:r w:rsidRPr="00C67910">
        <w:rPr>
          <w:lang w:val="en-IN"/>
        </w:rPr>
        <w:t xml:space="preserve">The most significant opportunity to start business operations in Nigeria is that under Nigerian laws, there are legal fictions in which an organization is deemed to be a </w:t>
      </w:r>
      <w:r w:rsidRPr="00C67910">
        <w:rPr>
          <w:lang w:val="en-IN"/>
        </w:rPr>
        <w:t>“separate legal entity” from the individuals who operate it, giving the company the power into contracts, purchase properties, and own properties and so on (Olatunji et al., 2018). </w:t>
      </w:r>
    </w:p>
    <w:p w:rsidR="00C67910" w:rsidRPr="00C67910" w:rsidRDefault="00D85A66" w:rsidP="000812EC">
      <w:pPr>
        <w:numPr>
          <w:ilvl w:val="0"/>
          <w:numId w:val="1"/>
        </w:numPr>
        <w:spacing w:line="360" w:lineRule="auto"/>
        <w:jc w:val="both"/>
        <w:rPr>
          <w:lang w:val="en-IN"/>
        </w:rPr>
      </w:pPr>
      <w:r w:rsidRPr="00C67910">
        <w:rPr>
          <w:lang w:val="en-IN"/>
        </w:rPr>
        <w:t>Another opportunity is a tax benefit, as, under Nigerian Tax laws, registe</w:t>
      </w:r>
      <w:r w:rsidRPr="00C67910">
        <w:rPr>
          <w:lang w:val="en-IN"/>
        </w:rPr>
        <w:t xml:space="preserve">red businesses do not tend to pay company taxes, and they tend to pay Personal Income Taxes. </w:t>
      </w:r>
    </w:p>
    <w:p w:rsidR="00C67910" w:rsidRPr="00C67910" w:rsidRDefault="00D85A66" w:rsidP="000812EC">
      <w:pPr>
        <w:pStyle w:val="Heading2"/>
        <w:spacing w:line="360" w:lineRule="auto"/>
        <w:rPr>
          <w:lang w:val="en-IN"/>
        </w:rPr>
      </w:pPr>
      <w:bookmarkStart w:id="9" w:name="_Toc112087842"/>
      <w:r w:rsidRPr="00C67910">
        <w:rPr>
          <w:lang w:val="en-IN"/>
        </w:rPr>
        <w:t>Challenges:</w:t>
      </w:r>
      <w:bookmarkEnd w:id="9"/>
    </w:p>
    <w:p w:rsidR="00C67910" w:rsidRPr="00C67910" w:rsidRDefault="00D85A66" w:rsidP="000812EC">
      <w:pPr>
        <w:numPr>
          <w:ilvl w:val="0"/>
          <w:numId w:val="2"/>
        </w:numPr>
        <w:spacing w:line="360" w:lineRule="auto"/>
        <w:jc w:val="both"/>
        <w:rPr>
          <w:lang w:val="en-IN"/>
        </w:rPr>
      </w:pPr>
      <w:r w:rsidRPr="00C67910">
        <w:rPr>
          <w:lang w:val="en-IN"/>
        </w:rPr>
        <w:t>Nigeria tends to have a hostile business environment. The recent annual survey of Nigerian business owners and entrepreneurs revealed that more than 3</w:t>
      </w:r>
      <w:r w:rsidRPr="00C67910">
        <w:rPr>
          <w:lang w:val="en-IN"/>
        </w:rPr>
        <w:t xml:space="preserve">3 percent of the </w:t>
      </w:r>
      <w:r w:rsidRPr="00C67910">
        <w:rPr>
          <w:lang w:val="en-IN"/>
        </w:rPr>
        <w:lastRenderedPageBreak/>
        <w:t>businesses tend to list hostile business environments as a significant “impediment” to the development of businesses (Olatunji et al., 2018).</w:t>
      </w:r>
    </w:p>
    <w:p w:rsidR="00C67910" w:rsidRPr="00C67910" w:rsidRDefault="00D85A66" w:rsidP="000812EC">
      <w:pPr>
        <w:numPr>
          <w:ilvl w:val="0"/>
          <w:numId w:val="2"/>
        </w:numPr>
        <w:spacing w:line="360" w:lineRule="auto"/>
        <w:jc w:val="both"/>
        <w:rPr>
          <w:lang w:val="en-IN"/>
        </w:rPr>
      </w:pPr>
      <w:r w:rsidRPr="00C67910">
        <w:rPr>
          <w:lang w:val="en-IN"/>
        </w:rPr>
        <w:t>In Nigeria, the concerned UK-based business might face a lot of difficulties in finding competent</w:t>
      </w:r>
      <w:r w:rsidRPr="00C67910">
        <w:rPr>
          <w:lang w:val="en-IN"/>
        </w:rPr>
        <w:t xml:space="preserve"> staff due to a lack of qualified personnel and talent (Nketiah-Amponsah and Sarpong, 2020)</w:t>
      </w:r>
    </w:p>
    <w:p w:rsidR="00C67910" w:rsidRPr="004D58EB" w:rsidRDefault="00D85A66" w:rsidP="000812EC">
      <w:pPr>
        <w:numPr>
          <w:ilvl w:val="0"/>
          <w:numId w:val="2"/>
        </w:numPr>
        <w:spacing w:line="360" w:lineRule="auto"/>
        <w:jc w:val="both"/>
        <w:rPr>
          <w:lang w:val="en-IN"/>
        </w:rPr>
      </w:pPr>
      <w:r w:rsidRPr="00C67910">
        <w:rPr>
          <w:lang w:val="en-IN"/>
        </w:rPr>
        <w:t>Nigeria is known for its poor infrastructure and thus, the business might have to deal with a lot of intangibles and hidden costs as poorly developed roadways and s</w:t>
      </w:r>
      <w:r w:rsidRPr="00C67910">
        <w:rPr>
          <w:lang w:val="en-IN"/>
        </w:rPr>
        <w:t>hortage of power supply are the two major infrastructural issues in Nigeria (Olatunji et al., 2018).</w:t>
      </w:r>
    </w:p>
    <w:p w:rsidR="00C67910" w:rsidRPr="00C67910" w:rsidRDefault="00D85A66" w:rsidP="000812EC">
      <w:pPr>
        <w:pStyle w:val="Heading1"/>
        <w:spacing w:line="360" w:lineRule="auto"/>
      </w:pPr>
      <w:bookmarkStart w:id="10" w:name="_Toc112087843"/>
      <w:r w:rsidRPr="00C67910">
        <w:t>The way to manage an aspect of business strategy, corporate governance and cultural sensitivity:</w:t>
      </w:r>
      <w:bookmarkEnd w:id="10"/>
    </w:p>
    <w:p w:rsidR="00452196" w:rsidRDefault="00D85A66" w:rsidP="000812EC">
      <w:pPr>
        <w:spacing w:line="360" w:lineRule="auto"/>
        <w:jc w:val="both"/>
        <w:rPr>
          <w:lang w:val="en-IN"/>
        </w:rPr>
      </w:pPr>
      <w:r w:rsidRPr="00C67910">
        <w:rPr>
          <w:b/>
          <w:bCs/>
          <w:lang w:val="en-IN"/>
        </w:rPr>
        <w:t xml:space="preserve">Corporate governance: </w:t>
      </w:r>
      <w:r w:rsidRPr="00C67910">
        <w:rPr>
          <w:lang w:val="en-IN"/>
        </w:rPr>
        <w:t>In the post-independence era, the ma</w:t>
      </w:r>
      <w:r w:rsidRPr="00C67910">
        <w:rPr>
          <w:lang w:val="en-IN"/>
        </w:rPr>
        <w:t xml:space="preserve">nagement and leadership in Nigeria have remained "dictatorial and autocratic," however to be competent in the corporate world, it is important to adopt situational leadership styles and transformational leadership should be the default leadership style in </w:t>
      </w:r>
      <w:r w:rsidRPr="00C67910">
        <w:rPr>
          <w:lang w:val="en-IN"/>
        </w:rPr>
        <w:t xml:space="preserve">order to foster motivation and equality in the work environment. </w:t>
      </w:r>
    </w:p>
    <w:p w:rsidR="00C67910" w:rsidRPr="00C67910" w:rsidRDefault="00D85A66" w:rsidP="000812EC">
      <w:pPr>
        <w:spacing w:line="360" w:lineRule="auto"/>
        <w:jc w:val="both"/>
        <w:rPr>
          <w:lang w:val="en-IN"/>
        </w:rPr>
      </w:pPr>
      <w:r w:rsidRPr="00C67910">
        <w:rPr>
          <w:lang w:val="en-IN"/>
        </w:rPr>
        <w:t>Here, the “Agency Theory of corporate governance” can be considered which states that the authorities of the company must hire agents to do tasks and delegate the work of operating the busin</w:t>
      </w:r>
      <w:r w:rsidRPr="00C67910">
        <w:rPr>
          <w:lang w:val="en-IN"/>
        </w:rPr>
        <w:t xml:space="preserve">ess to the managers/directors who are the shareholders’ agents (Asieba and Nmadu, 2018). The agents are expected to make the best decisions in the authorities' interest, and the employees should be rewarded and punished on account of their performance for </w:t>
      </w:r>
      <w:r w:rsidRPr="00C67910">
        <w:rPr>
          <w:lang w:val="en-IN"/>
        </w:rPr>
        <w:t>better efficiency.</w:t>
      </w:r>
    </w:p>
    <w:p w:rsidR="00C67910" w:rsidRPr="00C67910" w:rsidRDefault="00D85A66" w:rsidP="000812EC">
      <w:pPr>
        <w:spacing w:line="360" w:lineRule="auto"/>
        <w:jc w:val="both"/>
        <w:rPr>
          <w:lang w:val="en-IN"/>
        </w:rPr>
      </w:pPr>
      <w:r w:rsidRPr="00C67910">
        <w:rPr>
          <w:lang w:val="en-IN"/>
        </w:rPr>
        <w:t>It is important to note that the Nigerian corporate governance regime is featured by a combination of a "statutory framework" and "subsidiary legislations: that are enacted by relevant regulatory authorities. The business managers in Nig</w:t>
      </w:r>
      <w:r w:rsidRPr="00C67910">
        <w:rPr>
          <w:lang w:val="en-IN"/>
        </w:rPr>
        <w:t>eria thus must adopt a "paternalistic attitude towards their employees" and they should demonstrate concern for employees that would go beyond the workplace and solely professional concerns. For example, the business managers must abide by the "Companies a</w:t>
      </w:r>
      <w:r w:rsidRPr="00C67910">
        <w:rPr>
          <w:lang w:val="en-IN"/>
        </w:rPr>
        <w:t xml:space="preserve">nd Allied Matters Act (CAMA)" and the "Financial Reporting Council of Nigeria Act 2011 (FRCN Act)". </w:t>
      </w:r>
    </w:p>
    <w:p w:rsidR="00C67910" w:rsidRPr="00C67910" w:rsidRDefault="00D85A66" w:rsidP="000812EC">
      <w:pPr>
        <w:spacing w:line="360" w:lineRule="auto"/>
        <w:jc w:val="center"/>
        <w:rPr>
          <w:lang w:val="en-IN"/>
        </w:rPr>
      </w:pPr>
      <w:r w:rsidRPr="00C67910">
        <w:rPr>
          <w:noProof/>
          <w:lang w:val="en-IN"/>
        </w:rPr>
        <w:lastRenderedPageBreak/>
        <w:drawing>
          <wp:inline distT="0" distB="0" distL="0" distR="0">
            <wp:extent cx="5731510" cy="22161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2216150"/>
                    </a:xfrm>
                    <a:prstGeom prst="rect">
                      <a:avLst/>
                    </a:prstGeom>
                    <a:noFill/>
                    <a:ln>
                      <a:noFill/>
                    </a:ln>
                  </pic:spPr>
                </pic:pic>
              </a:graphicData>
            </a:graphic>
          </wp:inline>
        </w:drawing>
      </w:r>
    </w:p>
    <w:p w:rsidR="00C67910" w:rsidRPr="00C67910" w:rsidRDefault="00D85A66" w:rsidP="000812EC">
      <w:pPr>
        <w:spacing w:line="360" w:lineRule="auto"/>
        <w:jc w:val="center"/>
        <w:rPr>
          <w:lang w:val="en-IN"/>
        </w:rPr>
      </w:pPr>
      <w:r w:rsidRPr="00C67910">
        <w:rPr>
          <w:b/>
          <w:bCs/>
          <w:lang w:val="en-IN"/>
        </w:rPr>
        <w:t>Figure: Agency theory</w:t>
      </w:r>
    </w:p>
    <w:p w:rsidR="00C67910" w:rsidRPr="00C67910" w:rsidRDefault="00D85A66" w:rsidP="000812EC">
      <w:pPr>
        <w:spacing w:line="360" w:lineRule="auto"/>
        <w:jc w:val="center"/>
        <w:rPr>
          <w:lang w:val="en-IN"/>
        </w:rPr>
      </w:pPr>
      <w:r w:rsidRPr="00C67910">
        <w:rPr>
          <w:lang w:val="en-IN"/>
        </w:rPr>
        <w:t>Source: (Tyari, 2022)</w:t>
      </w:r>
    </w:p>
    <w:p w:rsidR="00C67910" w:rsidRPr="00C67910" w:rsidRDefault="00D85A66" w:rsidP="000812EC">
      <w:pPr>
        <w:spacing w:line="360" w:lineRule="auto"/>
        <w:jc w:val="both"/>
        <w:rPr>
          <w:lang w:val="en-IN"/>
        </w:rPr>
      </w:pPr>
      <w:r w:rsidRPr="00C67910">
        <w:rPr>
          <w:b/>
          <w:bCs/>
          <w:lang w:val="en-IN"/>
        </w:rPr>
        <w:t xml:space="preserve">Business strategies: </w:t>
      </w:r>
      <w:r w:rsidRPr="00C67910">
        <w:rPr>
          <w:lang w:val="en-IN"/>
        </w:rPr>
        <w:t>In order to succeed in Nigeria, the UK-based company must look for "Unique Selling Point</w:t>
      </w:r>
      <w:r w:rsidRPr="00C67910">
        <w:rPr>
          <w:lang w:val="en-IN"/>
        </w:rPr>
        <w:t>s (USPs)" to set their business apart from the rest. In addition, they must also reference other companies and should research the failures and success of the other business. For example, AstraZeneca should research the success stories of Ranbaxy Nigeria l</w:t>
      </w:r>
      <w:r w:rsidRPr="00C67910">
        <w:rPr>
          <w:lang w:val="en-IN"/>
        </w:rPr>
        <w:t>imited, Abumec Pharmaceuticals Ltd and so on to better understand the scale of business and the market. The business must not fear taking risks (Asieba and Nmadu, 2018). For example, the expansion of AstraZeneca might need to task its workforce more and ex</w:t>
      </w:r>
      <w:r w:rsidRPr="00C67910">
        <w:rPr>
          <w:lang w:val="en-IN"/>
        </w:rPr>
        <w:t>pand to new market segments.</w:t>
      </w:r>
    </w:p>
    <w:p w:rsidR="00C67910" w:rsidRPr="00C67910" w:rsidRDefault="00D85A66" w:rsidP="000812EC">
      <w:pPr>
        <w:spacing w:line="360" w:lineRule="auto"/>
        <w:jc w:val="both"/>
        <w:rPr>
          <w:lang w:val="en-IN"/>
        </w:rPr>
      </w:pPr>
      <w:r w:rsidRPr="00C67910">
        <w:rPr>
          <w:b/>
          <w:bCs/>
          <w:lang w:val="en-IN"/>
        </w:rPr>
        <w:t xml:space="preserve">Cultural sensitivities: </w:t>
      </w:r>
      <w:r w:rsidRPr="00C67910">
        <w:rPr>
          <w:lang w:val="en-IN"/>
        </w:rPr>
        <w:t>In order to get success in Nigeria, it is important to think beyond race and ethnicity, and the managers of the businesses must not judge others based on their skin colo</w:t>
      </w:r>
      <w:r w:rsidR="005D335E">
        <w:rPr>
          <w:lang w:val="en-IN"/>
        </w:rPr>
        <w:t>u</w:t>
      </w:r>
      <w:r w:rsidRPr="00C67910">
        <w:rPr>
          <w:lang w:val="en-IN"/>
        </w:rPr>
        <w:t>r and their dress codes. Also, it</w:t>
      </w:r>
      <w:r w:rsidRPr="00C67910">
        <w:rPr>
          <w:lang w:val="en-IN"/>
        </w:rPr>
        <w:t xml:space="preserve"> is important for business managers to learn by asking and making loca</w:t>
      </w:r>
      <w:r w:rsidR="005D335E">
        <w:rPr>
          <w:lang w:val="en-IN"/>
        </w:rPr>
        <w:t xml:space="preserve">l </w:t>
      </w:r>
      <w:r w:rsidRPr="00C67910">
        <w:rPr>
          <w:lang w:val="en-IN"/>
        </w:rPr>
        <w:t xml:space="preserve">connections within the country. In order to develop good business relationships with the local stakeholders, including the customers, it is important to pay attention to non-verbal </w:t>
      </w:r>
      <w:r w:rsidR="005D335E" w:rsidRPr="00C67910">
        <w:rPr>
          <w:lang w:val="en-IN"/>
        </w:rPr>
        <w:t>behaviour</w:t>
      </w:r>
      <w:r w:rsidR="005D335E">
        <w:rPr>
          <w:lang w:val="en-IN"/>
        </w:rPr>
        <w:t>s</w:t>
      </w:r>
      <w:r w:rsidRPr="00C67910">
        <w:rPr>
          <w:lang w:val="en-IN"/>
        </w:rPr>
        <w:t xml:space="preserve"> (Iyeseun and Nmadu, 2020). For example, in Nigeria, the business managers of AstraZeneca can share their various experiences that may go beyond culture and initiate open conversations by sharing “personal stories of experience”.</w:t>
      </w:r>
    </w:p>
    <w:p w:rsidR="00C67910" w:rsidRPr="00C67910" w:rsidRDefault="00D85A66" w:rsidP="000812EC">
      <w:pPr>
        <w:pStyle w:val="Heading2"/>
        <w:spacing w:line="360" w:lineRule="auto"/>
        <w:rPr>
          <w:lang w:val="en-IN"/>
        </w:rPr>
      </w:pPr>
      <w:bookmarkStart w:id="11" w:name="_Toc112087844"/>
      <w:r w:rsidRPr="00C67910">
        <w:rPr>
          <w:lang w:val="en-IN"/>
        </w:rPr>
        <w:t>Barriers experience</w:t>
      </w:r>
      <w:r w:rsidRPr="00C67910">
        <w:rPr>
          <w:lang w:val="en-IN"/>
        </w:rPr>
        <w:t>s by foreign business in Nigeria:</w:t>
      </w:r>
      <w:bookmarkEnd w:id="11"/>
    </w:p>
    <w:p w:rsidR="00C67910" w:rsidRPr="00C67910" w:rsidRDefault="00D85A66" w:rsidP="000812EC">
      <w:pPr>
        <w:spacing w:line="360" w:lineRule="auto"/>
        <w:jc w:val="both"/>
        <w:rPr>
          <w:lang w:val="en-IN"/>
        </w:rPr>
      </w:pPr>
      <w:r w:rsidRPr="00C67910">
        <w:rPr>
          <w:b/>
          <w:bCs/>
          <w:lang w:val="en-IN"/>
        </w:rPr>
        <w:t xml:space="preserve">Corruption: </w:t>
      </w:r>
      <w:r w:rsidRPr="00C67910">
        <w:rPr>
          <w:lang w:val="en-IN"/>
        </w:rPr>
        <w:t>Nigeria is regarded as the 3rd most corrupt country in the world and it negatively affects international trade operations. For example, suppose AstraZeneca needs to buy petrol in Nigeria to fuel its business tr</w:t>
      </w:r>
      <w:r w:rsidRPr="00C67910">
        <w:rPr>
          <w:lang w:val="en-IN"/>
        </w:rPr>
        <w:t xml:space="preserve">ansport activities, rather than paying directly to the government. </w:t>
      </w:r>
      <w:r w:rsidRPr="00C67910">
        <w:rPr>
          <w:lang w:val="en-IN"/>
        </w:rPr>
        <w:lastRenderedPageBreak/>
        <w:t>In that case, it has to go through the personal account of the "aviation minister," who can embezzle huge amounts of money from foreign investors (Ayuba and Aliyu, 2018). </w:t>
      </w:r>
    </w:p>
    <w:p w:rsidR="00C67910" w:rsidRPr="00C67910" w:rsidRDefault="00D85A66" w:rsidP="000812EC">
      <w:pPr>
        <w:spacing w:line="360" w:lineRule="auto"/>
        <w:jc w:val="both"/>
        <w:rPr>
          <w:lang w:val="en-IN"/>
        </w:rPr>
      </w:pPr>
      <w:r w:rsidRPr="00C67910">
        <w:rPr>
          <w:b/>
          <w:bCs/>
          <w:lang w:val="en-IN"/>
        </w:rPr>
        <w:t>Poor infrastructu</w:t>
      </w:r>
      <w:r w:rsidRPr="00C67910">
        <w:rPr>
          <w:b/>
          <w:bCs/>
          <w:lang w:val="en-IN"/>
        </w:rPr>
        <w:t xml:space="preserve">re: </w:t>
      </w:r>
      <w:r w:rsidRPr="00C67910">
        <w:rPr>
          <w:lang w:val="en-IN"/>
        </w:rPr>
        <w:t>The poor infrastructural development in Nigeria is a significant barrier as the living and hospitable environment for the foreign investors and traders are not comfortable and thus make it difficult for foreign business to survive (Ayuba and Aliyu, 201</w:t>
      </w:r>
      <w:r w:rsidRPr="00C67910">
        <w:rPr>
          <w:lang w:val="en-IN"/>
        </w:rPr>
        <w:t>8).</w:t>
      </w:r>
    </w:p>
    <w:p w:rsidR="00C67910" w:rsidRPr="00C67910" w:rsidRDefault="00D85A66" w:rsidP="000812EC">
      <w:pPr>
        <w:spacing w:line="360" w:lineRule="auto"/>
        <w:jc w:val="both"/>
        <w:rPr>
          <w:lang w:val="en-IN"/>
        </w:rPr>
      </w:pPr>
      <w:r w:rsidRPr="00C67910">
        <w:rPr>
          <w:b/>
          <w:bCs/>
          <w:lang w:val="en-IN"/>
        </w:rPr>
        <w:t xml:space="preserve">Political instabilities: </w:t>
      </w:r>
      <w:r w:rsidRPr="00C67910">
        <w:rPr>
          <w:lang w:val="en-IN"/>
        </w:rPr>
        <w:t>the political system of Nigeria is highly unstable as they comprise three main ethnic groups, “Igb</w:t>
      </w:r>
      <w:r w:rsidR="00452196">
        <w:rPr>
          <w:lang w:val="en-IN"/>
        </w:rPr>
        <w:t>o</w:t>
      </w:r>
      <w:r w:rsidRPr="00C67910">
        <w:rPr>
          <w:lang w:val="en-IN"/>
        </w:rPr>
        <w:t>s</w:t>
      </w:r>
      <w:r w:rsidR="00452196">
        <w:rPr>
          <w:lang w:val="en-IN"/>
        </w:rPr>
        <w:t>,</w:t>
      </w:r>
      <w:r w:rsidRPr="00C67910">
        <w:rPr>
          <w:lang w:val="en-IN"/>
        </w:rPr>
        <w:t xml:space="preserve"> Yorubas and Hausa" and every time there is a huge crisis amongst these groups in terms of political decisions and leadership,</w:t>
      </w:r>
      <w:r w:rsidRPr="00C67910">
        <w:rPr>
          <w:lang w:val="en-IN"/>
        </w:rPr>
        <w:t xml:space="preserve"> hindering the growth of foreign businesses (Yunusa et al., 2022). </w:t>
      </w:r>
    </w:p>
    <w:p w:rsidR="00C67910" w:rsidRPr="00C67910" w:rsidRDefault="00D85A66" w:rsidP="000812EC">
      <w:pPr>
        <w:spacing w:line="360" w:lineRule="auto"/>
        <w:jc w:val="both"/>
        <w:rPr>
          <w:lang w:val="en-IN"/>
        </w:rPr>
      </w:pPr>
      <w:r w:rsidRPr="00C67910">
        <w:rPr>
          <w:b/>
          <w:bCs/>
          <w:lang w:val="en-IN"/>
        </w:rPr>
        <w:t xml:space="preserve">Trade policies: </w:t>
      </w:r>
      <w:r w:rsidRPr="00C67910">
        <w:rPr>
          <w:lang w:val="en-IN"/>
        </w:rPr>
        <w:t>Nigerian trade policies are based on "corruptions" and confined to specific sets of people and establish uncertainties to international bodies. In Nigeria, the trade polici</w:t>
      </w:r>
      <w:r w:rsidRPr="00C67910">
        <w:rPr>
          <w:lang w:val="en-IN"/>
        </w:rPr>
        <w:t>es create uncertainties for foreign businesses and do not match the standards of international trade regulations (Yunusa et al., 2022).  </w:t>
      </w:r>
    </w:p>
    <w:p w:rsidR="00C67910" w:rsidRPr="00C67910" w:rsidRDefault="00D85A66" w:rsidP="000812EC">
      <w:pPr>
        <w:pStyle w:val="Heading2"/>
        <w:spacing w:line="360" w:lineRule="auto"/>
        <w:rPr>
          <w:lang w:val="en-IN"/>
        </w:rPr>
      </w:pPr>
      <w:bookmarkStart w:id="12" w:name="_Toc112087845"/>
      <w:r w:rsidRPr="00C67910">
        <w:rPr>
          <w:lang w:val="en-IN"/>
        </w:rPr>
        <w:t xml:space="preserve">Recommendations </w:t>
      </w:r>
      <w:r w:rsidRPr="00F10E01">
        <w:t>and</w:t>
      </w:r>
      <w:r w:rsidRPr="00C67910">
        <w:rPr>
          <w:lang w:val="en-IN"/>
        </w:rPr>
        <w:t xml:space="preserve"> appropriate strategies:</w:t>
      </w:r>
      <w:bookmarkEnd w:id="12"/>
    </w:p>
    <w:p w:rsidR="00C67910" w:rsidRPr="00C67910" w:rsidRDefault="00D85A66" w:rsidP="000812EC">
      <w:pPr>
        <w:numPr>
          <w:ilvl w:val="0"/>
          <w:numId w:val="3"/>
        </w:numPr>
        <w:spacing w:line="360" w:lineRule="auto"/>
        <w:jc w:val="both"/>
        <w:rPr>
          <w:lang w:val="en-IN"/>
        </w:rPr>
      </w:pPr>
      <w:r w:rsidRPr="00C67910">
        <w:rPr>
          <w:lang w:val="en-IN"/>
        </w:rPr>
        <w:t xml:space="preserve">It is important for AstraZeneca to </w:t>
      </w:r>
      <w:r w:rsidR="00D568B9" w:rsidRPr="00C67910">
        <w:rPr>
          <w:lang w:val="en-IN"/>
        </w:rPr>
        <w:t>embrace</w:t>
      </w:r>
      <w:r w:rsidRPr="00C67910">
        <w:rPr>
          <w:lang w:val="en-IN"/>
        </w:rPr>
        <w:t xml:space="preserve"> quality products as the main mantra in order set their business part in the Nigerian market </w:t>
      </w:r>
    </w:p>
    <w:p w:rsidR="00C67910" w:rsidRPr="00C67910" w:rsidRDefault="00D85A66" w:rsidP="000812EC">
      <w:pPr>
        <w:numPr>
          <w:ilvl w:val="0"/>
          <w:numId w:val="3"/>
        </w:numPr>
        <w:spacing w:line="360" w:lineRule="auto"/>
        <w:jc w:val="both"/>
        <w:rPr>
          <w:lang w:val="en-IN"/>
        </w:rPr>
      </w:pPr>
      <w:r w:rsidRPr="00C67910">
        <w:rPr>
          <w:lang w:val="en-IN"/>
        </w:rPr>
        <w:t>Since Nigeria lacks a skilled workforce, AstraZeneca must invest to provide quality training to the workers for increasing expertise and open up to a top-tier con</w:t>
      </w:r>
      <w:r w:rsidRPr="00C67910">
        <w:rPr>
          <w:lang w:val="en-IN"/>
        </w:rPr>
        <w:t>sumer base (Ayuba and Aliyu, 2018).</w:t>
      </w:r>
    </w:p>
    <w:p w:rsidR="00C67910" w:rsidRPr="00C67910" w:rsidRDefault="00D85A66" w:rsidP="000812EC">
      <w:pPr>
        <w:numPr>
          <w:ilvl w:val="0"/>
          <w:numId w:val="3"/>
        </w:numPr>
        <w:spacing w:line="360" w:lineRule="auto"/>
        <w:jc w:val="both"/>
        <w:rPr>
          <w:lang w:val="en-IN"/>
        </w:rPr>
      </w:pPr>
      <w:r w:rsidRPr="00C67910">
        <w:rPr>
          <w:lang w:val="en-IN"/>
        </w:rPr>
        <w:t>As identified in Hofstede's graph, understanding the locales is very important in Nigeria due to high cultural differences. Thus, it is important to carry out extensive research in the country.</w:t>
      </w:r>
    </w:p>
    <w:p w:rsidR="00C67910" w:rsidRPr="00C67910" w:rsidRDefault="00D85A66" w:rsidP="000812EC">
      <w:pPr>
        <w:numPr>
          <w:ilvl w:val="0"/>
          <w:numId w:val="3"/>
        </w:numPr>
        <w:spacing w:line="360" w:lineRule="auto"/>
        <w:jc w:val="both"/>
        <w:rPr>
          <w:lang w:val="en-IN"/>
        </w:rPr>
      </w:pPr>
      <w:r w:rsidRPr="00C67910">
        <w:rPr>
          <w:lang w:val="en-IN"/>
        </w:rPr>
        <w:t>A transnational mode of ex</w:t>
      </w:r>
      <w:r w:rsidRPr="00C67910">
        <w:rPr>
          <w:lang w:val="en-IN"/>
        </w:rPr>
        <w:t>pansion is recommended to AstraZeneca so as to balance the local responsiveness and product efficiencies (Yunusa et al., 2022).</w:t>
      </w:r>
    </w:p>
    <w:p w:rsidR="00C67910" w:rsidRPr="00F10E01" w:rsidRDefault="00D85A66" w:rsidP="000812EC">
      <w:pPr>
        <w:numPr>
          <w:ilvl w:val="0"/>
          <w:numId w:val="3"/>
        </w:numPr>
        <w:spacing w:line="360" w:lineRule="auto"/>
        <w:jc w:val="both"/>
        <w:rPr>
          <w:lang w:val="en-IN"/>
        </w:rPr>
      </w:pPr>
      <w:r w:rsidRPr="00C67910">
        <w:rPr>
          <w:lang w:val="en-IN"/>
        </w:rPr>
        <w:t>Constant networking can be a useful strategy for AstraZeneca to establish strong local business relationships and to share the r</w:t>
      </w:r>
      <w:r w:rsidRPr="00C67910">
        <w:rPr>
          <w:lang w:val="en-IN"/>
        </w:rPr>
        <w:t>isks of the international market. </w:t>
      </w:r>
    </w:p>
    <w:p w:rsidR="00C67910" w:rsidRPr="00C67910" w:rsidRDefault="00D85A66" w:rsidP="000812EC">
      <w:pPr>
        <w:pStyle w:val="Heading2"/>
        <w:spacing w:line="360" w:lineRule="auto"/>
      </w:pPr>
      <w:bookmarkStart w:id="13" w:name="_Toc112087846"/>
      <w:r w:rsidRPr="00C67910">
        <w:t>Conclusion:</w:t>
      </w:r>
      <w:bookmarkEnd w:id="13"/>
    </w:p>
    <w:p w:rsidR="00C67910" w:rsidRPr="00C67910" w:rsidRDefault="00D85A66" w:rsidP="000812EC">
      <w:pPr>
        <w:spacing w:line="360" w:lineRule="auto"/>
        <w:jc w:val="both"/>
        <w:rPr>
          <w:lang w:val="en-IN"/>
        </w:rPr>
      </w:pPr>
      <w:r w:rsidRPr="00C67910">
        <w:rPr>
          <w:lang w:val="en-IN"/>
        </w:rPr>
        <w:t xml:space="preserve">The report is based on the scenario of how globalization works and the way it can affect all people living in the world. The study considered the UK-based company AstraZeneca and the chosen developing country </w:t>
      </w:r>
      <w:r w:rsidRPr="00C67910">
        <w:rPr>
          <w:lang w:val="en-IN"/>
        </w:rPr>
        <w:t xml:space="preserve">(host country) is Nigeria. In this study, it has been considered that </w:t>
      </w:r>
      <w:r w:rsidRPr="00C67910">
        <w:rPr>
          <w:lang w:val="en-IN"/>
        </w:rPr>
        <w:lastRenderedPageBreak/>
        <w:t>AstraZeneca has been considering moving its facilities to Nigeria and detailed and brief discussions regarding how the changes within the business environment might impact the global bus</w:t>
      </w:r>
      <w:r w:rsidRPr="00C67910">
        <w:rPr>
          <w:lang w:val="en-IN"/>
        </w:rPr>
        <w:t>inesses and various concerns that might affect them the company's smooth operations have been carried out. Apart from that, some effective strategies that are required to be applied if the organization wants to succeed in the concerned developing nations w</w:t>
      </w:r>
      <w:r w:rsidRPr="00C67910">
        <w:rPr>
          <w:lang w:val="en-IN"/>
        </w:rPr>
        <w:t xml:space="preserve">ere discussed. </w:t>
      </w:r>
    </w:p>
    <w:p w:rsidR="00C67910" w:rsidRPr="00C67910" w:rsidRDefault="00C67910" w:rsidP="000812EC">
      <w:pPr>
        <w:spacing w:line="360" w:lineRule="auto"/>
        <w:jc w:val="both"/>
        <w:rPr>
          <w:lang w:val="en-IN"/>
        </w:rPr>
      </w:pPr>
    </w:p>
    <w:p w:rsidR="00C67910" w:rsidRDefault="00D85A66" w:rsidP="000812EC">
      <w:pPr>
        <w:spacing w:line="360" w:lineRule="auto"/>
        <w:jc w:val="both"/>
        <w:rPr>
          <w:b/>
          <w:bCs/>
          <w:lang w:val="en-IN"/>
        </w:rPr>
      </w:pPr>
      <w:r>
        <w:rPr>
          <w:b/>
          <w:bCs/>
          <w:lang w:val="en-IN"/>
        </w:rPr>
        <w:br w:type="page"/>
      </w:r>
    </w:p>
    <w:p w:rsidR="00C67910" w:rsidRPr="00C67910" w:rsidRDefault="00D85A66" w:rsidP="000812EC">
      <w:pPr>
        <w:pStyle w:val="Heading1"/>
        <w:spacing w:line="360" w:lineRule="auto"/>
      </w:pPr>
      <w:bookmarkStart w:id="14" w:name="_Toc112087847"/>
      <w:r w:rsidRPr="00C67910">
        <w:lastRenderedPageBreak/>
        <w:t>Reference</w:t>
      </w:r>
      <w:r w:rsidR="00F10E01">
        <w:t xml:space="preserve"> list</w:t>
      </w:r>
      <w:bookmarkEnd w:id="14"/>
    </w:p>
    <w:p w:rsidR="00C67910" w:rsidRPr="00C67910" w:rsidRDefault="00D85A66" w:rsidP="000812EC">
      <w:pPr>
        <w:spacing w:line="360" w:lineRule="auto"/>
        <w:jc w:val="both"/>
        <w:rPr>
          <w:lang w:val="en-IN"/>
        </w:rPr>
      </w:pPr>
      <w:r w:rsidRPr="00C67910">
        <w:rPr>
          <w:lang w:val="en-IN"/>
        </w:rPr>
        <w:t>Adepoju, A.A., 2019. Freight safety in freight forwarding business in Nigeria: The challenges and preventive measure.</w:t>
      </w:r>
    </w:p>
    <w:p w:rsidR="00C67910" w:rsidRPr="00C67910" w:rsidRDefault="00D85A66" w:rsidP="000812EC">
      <w:pPr>
        <w:spacing w:line="360" w:lineRule="auto"/>
        <w:jc w:val="both"/>
        <w:rPr>
          <w:lang w:val="en-IN"/>
        </w:rPr>
      </w:pPr>
      <w:r w:rsidRPr="00C67910">
        <w:rPr>
          <w:lang w:val="en-IN"/>
        </w:rPr>
        <w:t>Akinyemi, F.O. and Adejumo, O.O., 2018. Government policies and entrepreneurship phases in emerging econ</w:t>
      </w:r>
      <w:r w:rsidRPr="00C67910">
        <w:rPr>
          <w:lang w:val="en-IN"/>
        </w:rPr>
        <w:t xml:space="preserve">omies: Nigeria and South Africa. </w:t>
      </w:r>
      <w:r w:rsidRPr="00C67910">
        <w:rPr>
          <w:i/>
          <w:iCs/>
          <w:lang w:val="en-IN"/>
        </w:rPr>
        <w:t>Journal of Global Entrepreneurship Research</w:t>
      </w:r>
      <w:r w:rsidRPr="00C67910">
        <w:rPr>
          <w:lang w:val="en-IN"/>
        </w:rPr>
        <w:t xml:space="preserve">, </w:t>
      </w:r>
      <w:r w:rsidRPr="00C67910">
        <w:rPr>
          <w:i/>
          <w:iCs/>
          <w:lang w:val="en-IN"/>
        </w:rPr>
        <w:t>8</w:t>
      </w:r>
      <w:r w:rsidRPr="00C67910">
        <w:rPr>
          <w:lang w:val="en-IN"/>
        </w:rPr>
        <w:t>(1), pp.1-18.</w:t>
      </w:r>
    </w:p>
    <w:p w:rsidR="00C67910" w:rsidRPr="00C67910" w:rsidRDefault="00D85A66" w:rsidP="000812EC">
      <w:pPr>
        <w:spacing w:line="360" w:lineRule="auto"/>
        <w:jc w:val="both"/>
        <w:rPr>
          <w:lang w:val="en-IN"/>
        </w:rPr>
      </w:pPr>
      <w:r w:rsidRPr="00C67910">
        <w:rPr>
          <w:lang w:val="en-IN"/>
        </w:rPr>
        <w:t>Asieba, I.O. and Nmadu, T.M., 2018. An assessment of the impact of entrepreneurial skills of community pharmacists on pharmaceutical business performance in Jos me</w:t>
      </w:r>
      <w:r w:rsidRPr="00C67910">
        <w:rPr>
          <w:lang w:val="en-IN"/>
        </w:rPr>
        <w:t xml:space="preserve">tropolis, Nigeria. </w:t>
      </w:r>
      <w:r w:rsidRPr="00C67910">
        <w:rPr>
          <w:i/>
          <w:iCs/>
          <w:lang w:val="en-IN"/>
        </w:rPr>
        <w:t>Pharmacy Practice (Granada)</w:t>
      </w:r>
      <w:r w:rsidRPr="00C67910">
        <w:rPr>
          <w:lang w:val="en-IN"/>
        </w:rPr>
        <w:t xml:space="preserve">, </w:t>
      </w:r>
      <w:r w:rsidRPr="00C67910">
        <w:rPr>
          <w:i/>
          <w:iCs/>
          <w:lang w:val="en-IN"/>
        </w:rPr>
        <w:t>16</w:t>
      </w:r>
      <w:r w:rsidRPr="00C67910">
        <w:rPr>
          <w:lang w:val="en-IN"/>
        </w:rPr>
        <w:t>(1).</w:t>
      </w:r>
    </w:p>
    <w:p w:rsidR="00C67910" w:rsidRPr="00C67910" w:rsidRDefault="00D85A66" w:rsidP="000812EC">
      <w:pPr>
        <w:spacing w:line="360" w:lineRule="auto"/>
        <w:jc w:val="both"/>
        <w:rPr>
          <w:lang w:val="en-IN"/>
        </w:rPr>
      </w:pPr>
      <w:r w:rsidRPr="00C67910">
        <w:rPr>
          <w:lang w:val="en-IN"/>
        </w:rPr>
        <w:t xml:space="preserve">Astrazeneca.com. 2022. </w:t>
      </w:r>
      <w:r w:rsidRPr="00C67910">
        <w:rPr>
          <w:i/>
          <w:iCs/>
          <w:lang w:val="en-IN"/>
        </w:rPr>
        <w:t>AstraZeneca - Research-Based BioPharmaceutical Company</w:t>
      </w:r>
      <w:r w:rsidRPr="00C67910">
        <w:rPr>
          <w:lang w:val="en-IN"/>
        </w:rPr>
        <w:t>. [online] Available at: &lt;https://www.astrazeneca.com/&gt; [Accessed 22 August 2022].</w:t>
      </w:r>
    </w:p>
    <w:p w:rsidR="00C67910" w:rsidRPr="00C67910" w:rsidRDefault="00D85A66" w:rsidP="000812EC">
      <w:pPr>
        <w:spacing w:line="360" w:lineRule="auto"/>
        <w:jc w:val="both"/>
        <w:rPr>
          <w:lang w:val="en-IN"/>
        </w:rPr>
      </w:pPr>
      <w:r w:rsidRPr="00C67910">
        <w:rPr>
          <w:lang w:val="en-IN"/>
        </w:rPr>
        <w:t>Awuah, K.G.B., 2018. Urban development an</w:t>
      </w:r>
      <w:r w:rsidRPr="00C67910">
        <w:rPr>
          <w:lang w:val="en-IN"/>
        </w:rPr>
        <w:t xml:space="preserve">d governance in Nigeria: challenges, opportunities and policy direction. </w:t>
      </w:r>
      <w:r w:rsidRPr="00C67910">
        <w:rPr>
          <w:i/>
          <w:iCs/>
          <w:lang w:val="en-IN"/>
        </w:rPr>
        <w:t>International Development Planning Review</w:t>
      </w:r>
      <w:r w:rsidRPr="00C67910">
        <w:rPr>
          <w:lang w:val="en-IN"/>
        </w:rPr>
        <w:t xml:space="preserve">, </w:t>
      </w:r>
      <w:r w:rsidRPr="00C67910">
        <w:rPr>
          <w:i/>
          <w:iCs/>
          <w:lang w:val="en-IN"/>
        </w:rPr>
        <w:t>40</w:t>
      </w:r>
      <w:r w:rsidRPr="00C67910">
        <w:rPr>
          <w:lang w:val="en-IN"/>
        </w:rPr>
        <w:t>(1), pp.27-50.</w:t>
      </w:r>
    </w:p>
    <w:p w:rsidR="00C67910" w:rsidRPr="00C67910" w:rsidRDefault="00D85A66" w:rsidP="000812EC">
      <w:pPr>
        <w:spacing w:line="360" w:lineRule="auto"/>
        <w:jc w:val="both"/>
        <w:rPr>
          <w:lang w:val="en-IN"/>
        </w:rPr>
      </w:pPr>
      <w:r w:rsidRPr="00C67910">
        <w:rPr>
          <w:lang w:val="en-IN"/>
        </w:rPr>
        <w:t xml:space="preserve">Ayuba, B. and Aliyu, I.A., 2018. Unethical business practices in Nigeria: Causes, consequences and control. </w:t>
      </w:r>
      <w:r w:rsidRPr="00C67910">
        <w:rPr>
          <w:i/>
          <w:iCs/>
          <w:lang w:val="en-IN"/>
        </w:rPr>
        <w:t>International R</w:t>
      </w:r>
      <w:r w:rsidRPr="00C67910">
        <w:rPr>
          <w:i/>
          <w:iCs/>
          <w:lang w:val="en-IN"/>
        </w:rPr>
        <w:t>eview of Business Research Papers</w:t>
      </w:r>
      <w:r w:rsidRPr="00C67910">
        <w:rPr>
          <w:lang w:val="en-IN"/>
        </w:rPr>
        <w:t xml:space="preserve">, </w:t>
      </w:r>
      <w:r w:rsidRPr="00C67910">
        <w:rPr>
          <w:i/>
          <w:iCs/>
          <w:lang w:val="en-IN"/>
        </w:rPr>
        <w:t>14</w:t>
      </w:r>
      <w:r w:rsidRPr="00C67910">
        <w:rPr>
          <w:lang w:val="en-IN"/>
        </w:rPr>
        <w:t>(2), pp.1-231.</w:t>
      </w:r>
    </w:p>
    <w:p w:rsidR="00C67910" w:rsidRPr="00C67910" w:rsidRDefault="00D85A66" w:rsidP="000812EC">
      <w:pPr>
        <w:spacing w:line="360" w:lineRule="auto"/>
        <w:jc w:val="both"/>
        <w:rPr>
          <w:lang w:val="en-IN"/>
        </w:rPr>
      </w:pPr>
      <w:r w:rsidRPr="00C67910">
        <w:rPr>
          <w:lang w:val="en-IN"/>
        </w:rPr>
        <w:t xml:space="preserve">Dana, L.P., 2018. </w:t>
      </w:r>
      <w:r w:rsidRPr="00C67910">
        <w:rPr>
          <w:i/>
          <w:iCs/>
          <w:lang w:val="en-IN"/>
        </w:rPr>
        <w:t>African EntrepreneurshipChallenges and Opportunities for Doing Business</w:t>
      </w:r>
      <w:r w:rsidRPr="00C67910">
        <w:rPr>
          <w:lang w:val="en-IN"/>
        </w:rPr>
        <w:t>. Palgrave Macmillan.</w:t>
      </w:r>
    </w:p>
    <w:p w:rsidR="00C67910" w:rsidRPr="00C67910" w:rsidRDefault="00D85A66" w:rsidP="000812EC">
      <w:pPr>
        <w:spacing w:line="360" w:lineRule="auto"/>
        <w:jc w:val="both"/>
        <w:rPr>
          <w:lang w:val="en-IN"/>
        </w:rPr>
      </w:pPr>
      <w:r w:rsidRPr="00C67910">
        <w:rPr>
          <w:lang w:val="en-IN"/>
        </w:rPr>
        <w:t>Edache, J., 2020. The influence of culture on business in Nigeria.</w:t>
      </w:r>
    </w:p>
    <w:p w:rsidR="00C67910" w:rsidRPr="00C67910" w:rsidRDefault="00D85A66" w:rsidP="000812EC">
      <w:pPr>
        <w:spacing w:line="360" w:lineRule="auto"/>
        <w:jc w:val="both"/>
        <w:rPr>
          <w:lang w:val="en-IN"/>
        </w:rPr>
      </w:pPr>
      <w:r w:rsidRPr="00C67910">
        <w:rPr>
          <w:lang w:val="en-IN"/>
        </w:rPr>
        <w:t xml:space="preserve">Hofstede Insights. 2022. </w:t>
      </w:r>
      <w:r w:rsidRPr="00C67910">
        <w:rPr>
          <w:i/>
          <w:iCs/>
          <w:lang w:val="en-IN"/>
        </w:rPr>
        <w:t>C</w:t>
      </w:r>
      <w:r w:rsidRPr="00C67910">
        <w:rPr>
          <w:i/>
          <w:iCs/>
          <w:lang w:val="en-IN"/>
        </w:rPr>
        <w:t>ountry Comparison - Hofstede Insights</w:t>
      </w:r>
      <w:r w:rsidRPr="00C67910">
        <w:rPr>
          <w:lang w:val="en-IN"/>
        </w:rPr>
        <w:t>. [online] Available at: &lt;https://www.hofstede-insights.com/country-comparison/nigeria,the-uk/&gt; [Accessed 22 August 2022].</w:t>
      </w:r>
    </w:p>
    <w:p w:rsidR="00C67910" w:rsidRPr="00C67910" w:rsidRDefault="00D85A66" w:rsidP="000812EC">
      <w:pPr>
        <w:spacing w:line="360" w:lineRule="auto"/>
        <w:jc w:val="both"/>
        <w:rPr>
          <w:lang w:val="en-IN"/>
        </w:rPr>
      </w:pPr>
      <w:r w:rsidRPr="00C67910">
        <w:rPr>
          <w:lang w:val="en-IN"/>
        </w:rPr>
        <w:t>Iyeseun, O. and Nmadu, T.M., 2020. An assessment of the impact of entrepreneurial skills of comm</w:t>
      </w:r>
      <w:r w:rsidRPr="00C67910">
        <w:rPr>
          <w:lang w:val="en-IN"/>
        </w:rPr>
        <w:t>unity pharmacists on pharmaceutical business performance in Jos metropolis, Nigeria.</w:t>
      </w:r>
    </w:p>
    <w:p w:rsidR="00C67910" w:rsidRPr="00C67910" w:rsidRDefault="00D85A66" w:rsidP="000812EC">
      <w:pPr>
        <w:spacing w:line="360" w:lineRule="auto"/>
        <w:jc w:val="both"/>
        <w:rPr>
          <w:lang w:val="en-IN"/>
        </w:rPr>
      </w:pPr>
      <w:r w:rsidRPr="00C67910">
        <w:rPr>
          <w:lang w:val="en-IN"/>
        </w:rPr>
        <w:t xml:space="preserve">Madichie, N.O. and Ayasi, K., 2018. Entrepreneurial opportunities and challenges for retired senior military officers in Nigeria. </w:t>
      </w:r>
      <w:r w:rsidRPr="00C67910">
        <w:rPr>
          <w:i/>
          <w:iCs/>
          <w:lang w:val="en-IN"/>
        </w:rPr>
        <w:t>African Entrepreneurship</w:t>
      </w:r>
      <w:r w:rsidRPr="00C67910">
        <w:rPr>
          <w:lang w:val="en-IN"/>
        </w:rPr>
        <w:t>, pp.131-151.</w:t>
      </w:r>
    </w:p>
    <w:p w:rsidR="00C67910" w:rsidRPr="00C67910" w:rsidRDefault="00D85A66" w:rsidP="000812EC">
      <w:pPr>
        <w:spacing w:line="360" w:lineRule="auto"/>
        <w:jc w:val="both"/>
        <w:rPr>
          <w:lang w:val="en-IN"/>
        </w:rPr>
      </w:pPr>
      <w:r w:rsidRPr="00C67910">
        <w:rPr>
          <w:lang w:val="en-IN"/>
        </w:rPr>
        <w:t xml:space="preserve">Meirc Training &amp; Consulting. 2022. </w:t>
      </w:r>
      <w:r w:rsidRPr="00C67910">
        <w:rPr>
          <w:i/>
          <w:iCs/>
          <w:lang w:val="en-IN"/>
        </w:rPr>
        <w:t>Porter’s Diamond Model and the Competitive Advantage of Nations</w:t>
      </w:r>
      <w:r w:rsidRPr="00C67910">
        <w:rPr>
          <w:lang w:val="en-IN"/>
        </w:rPr>
        <w:t>. [online] Available at: &lt;https://www.meirc.com/articles/porters-diamond-model-and-the-competitive-advantage&gt; [Accessed 22 August 2022].</w:t>
      </w:r>
    </w:p>
    <w:p w:rsidR="00C67910" w:rsidRPr="00C67910" w:rsidRDefault="00D85A66" w:rsidP="000812EC">
      <w:pPr>
        <w:spacing w:line="360" w:lineRule="auto"/>
        <w:jc w:val="both"/>
        <w:rPr>
          <w:lang w:val="en-IN"/>
        </w:rPr>
      </w:pPr>
      <w:r w:rsidRPr="00C67910">
        <w:rPr>
          <w:lang w:val="en-IN"/>
        </w:rPr>
        <w:lastRenderedPageBreak/>
        <w:t xml:space="preserve">Nketiah-Amponsah, E. </w:t>
      </w:r>
      <w:r w:rsidRPr="00C67910">
        <w:rPr>
          <w:lang w:val="en-IN"/>
        </w:rPr>
        <w:t xml:space="preserve">and Sarpong, B., 2020. Ease of doing business and foreign direct investment: Case of Sub-Saharan Africa. </w:t>
      </w:r>
      <w:r w:rsidRPr="00C67910">
        <w:rPr>
          <w:i/>
          <w:iCs/>
          <w:lang w:val="en-IN"/>
        </w:rPr>
        <w:t>International Advances in Economic Research</w:t>
      </w:r>
      <w:r w:rsidRPr="00C67910">
        <w:rPr>
          <w:lang w:val="en-IN"/>
        </w:rPr>
        <w:t xml:space="preserve">, </w:t>
      </w:r>
      <w:r w:rsidRPr="00C67910">
        <w:rPr>
          <w:i/>
          <w:iCs/>
          <w:lang w:val="en-IN"/>
        </w:rPr>
        <w:t>26</w:t>
      </w:r>
      <w:r w:rsidRPr="00C67910">
        <w:rPr>
          <w:lang w:val="en-IN"/>
        </w:rPr>
        <w:t>(3), pp.209-223.</w:t>
      </w:r>
    </w:p>
    <w:p w:rsidR="00C67910" w:rsidRPr="00C67910" w:rsidRDefault="00D85A66" w:rsidP="000812EC">
      <w:pPr>
        <w:spacing w:line="360" w:lineRule="auto"/>
        <w:jc w:val="both"/>
        <w:rPr>
          <w:lang w:val="en-IN"/>
        </w:rPr>
      </w:pPr>
      <w:r w:rsidRPr="00C67910">
        <w:rPr>
          <w:lang w:val="en-IN"/>
        </w:rPr>
        <w:t>Olatunji, O., Akinlabi, S., Oluseyi, A., Abioye, A., Ishola, F., Peter, M. and Madushel</w:t>
      </w:r>
      <w:r w:rsidRPr="00C67910">
        <w:rPr>
          <w:lang w:val="en-IN"/>
        </w:rPr>
        <w:t xml:space="preserve">e, N., 2018, September. Electric power crisis in Nigeria: A strategic call for change of focus to renewable sources. In </w:t>
      </w:r>
      <w:r w:rsidRPr="00C67910">
        <w:rPr>
          <w:i/>
          <w:iCs/>
          <w:lang w:val="en-IN"/>
        </w:rPr>
        <w:t>IOP Conference Series: Materials Science and Engineering</w:t>
      </w:r>
      <w:r w:rsidRPr="00C67910">
        <w:rPr>
          <w:lang w:val="en-IN"/>
        </w:rPr>
        <w:t xml:space="preserve"> (Vol. 413, No. 1, p. 012053). IOP Publishing.</w:t>
      </w:r>
    </w:p>
    <w:p w:rsidR="00C67910" w:rsidRPr="00C67910" w:rsidRDefault="00D85A66" w:rsidP="000812EC">
      <w:pPr>
        <w:spacing w:line="360" w:lineRule="auto"/>
        <w:jc w:val="both"/>
        <w:rPr>
          <w:lang w:val="en-IN"/>
        </w:rPr>
      </w:pPr>
      <w:r w:rsidRPr="00C67910">
        <w:rPr>
          <w:lang w:val="en-IN"/>
        </w:rPr>
        <w:t>Sania, A. and Jamilb</w:t>
      </w:r>
      <w:r w:rsidRPr="00C67910">
        <w:rPr>
          <w:lang w:val="en-IN"/>
        </w:rPr>
        <w:t xml:space="preserve">, H., 2020. Entrepreneurship Program in Nigeria: Indicators for Graduates Employability. </w:t>
      </w:r>
      <w:r w:rsidRPr="00C67910">
        <w:rPr>
          <w:i/>
          <w:iCs/>
          <w:lang w:val="en-IN"/>
        </w:rPr>
        <w:t>education</w:t>
      </w:r>
      <w:r w:rsidRPr="00C67910">
        <w:rPr>
          <w:lang w:val="en-IN"/>
        </w:rPr>
        <w:t xml:space="preserve">, </w:t>
      </w:r>
      <w:r w:rsidRPr="00C67910">
        <w:rPr>
          <w:i/>
          <w:iCs/>
          <w:lang w:val="en-IN"/>
        </w:rPr>
        <w:t>12</w:t>
      </w:r>
      <w:r w:rsidRPr="00C67910">
        <w:rPr>
          <w:lang w:val="en-IN"/>
        </w:rPr>
        <w:t>(8).</w:t>
      </w:r>
    </w:p>
    <w:p w:rsidR="00C67910" w:rsidRPr="00C67910" w:rsidRDefault="00D85A66" w:rsidP="000812EC">
      <w:pPr>
        <w:spacing w:line="360" w:lineRule="auto"/>
        <w:jc w:val="both"/>
        <w:rPr>
          <w:lang w:val="en-IN"/>
        </w:rPr>
      </w:pPr>
      <w:r w:rsidRPr="00C67910">
        <w:rPr>
          <w:lang w:val="en-IN"/>
        </w:rPr>
        <w:t xml:space="preserve">Statista. 2022. </w:t>
      </w:r>
      <w:r w:rsidRPr="00C67910">
        <w:rPr>
          <w:i/>
          <w:iCs/>
          <w:lang w:val="en-IN"/>
        </w:rPr>
        <w:t>Nigeria: number of internet users 2027 | Statista</w:t>
      </w:r>
      <w:r w:rsidRPr="00C67910">
        <w:rPr>
          <w:lang w:val="en-IN"/>
        </w:rPr>
        <w:t>. [online] Available at: &lt;https://www.statista.com/statistics/183849/internet-users-</w:t>
      </w:r>
      <w:r w:rsidRPr="00C67910">
        <w:rPr>
          <w:lang w:val="en-IN"/>
        </w:rPr>
        <w:t>nigeria/&gt; [Accessed 22 August 2022].</w:t>
      </w:r>
    </w:p>
    <w:p w:rsidR="00C67910" w:rsidRPr="00C67910" w:rsidRDefault="00D85A66" w:rsidP="000812EC">
      <w:pPr>
        <w:spacing w:line="360" w:lineRule="auto"/>
        <w:jc w:val="both"/>
        <w:rPr>
          <w:lang w:val="en-IN"/>
        </w:rPr>
      </w:pPr>
      <w:r w:rsidRPr="00C67910">
        <w:rPr>
          <w:lang w:val="en-IN"/>
        </w:rPr>
        <w:t xml:space="preserve">Tyari, P., 2022. </w:t>
      </w:r>
      <w:r w:rsidRPr="00C67910">
        <w:rPr>
          <w:i/>
          <w:iCs/>
          <w:lang w:val="en-IN"/>
        </w:rPr>
        <w:t>Theories of Corporate Governance: Agency, Stewardship etc - Paper Tyari</w:t>
      </w:r>
      <w:r w:rsidRPr="00C67910">
        <w:rPr>
          <w:lang w:val="en-IN"/>
        </w:rPr>
        <w:t>. [online] Paper Tyari. Available at: &lt;https://www.papertyari.com/general-awareness/management/theories-corporate-governance-agency</w:t>
      </w:r>
      <w:r w:rsidRPr="00C67910">
        <w:rPr>
          <w:lang w:val="en-IN"/>
        </w:rPr>
        <w:t>-stewardship-etc/&gt; [Accessed 22 August 2022].</w:t>
      </w:r>
    </w:p>
    <w:p w:rsidR="00C67910" w:rsidRPr="00C67910" w:rsidRDefault="00D85A66" w:rsidP="000812EC">
      <w:pPr>
        <w:spacing w:line="360" w:lineRule="auto"/>
        <w:jc w:val="both"/>
        <w:rPr>
          <w:lang w:val="en-IN"/>
        </w:rPr>
      </w:pPr>
      <w:r w:rsidRPr="00C67910">
        <w:rPr>
          <w:lang w:val="en-IN"/>
        </w:rPr>
        <w:t>Umar, A., Zakari, J. and Abdulkarim, I.H., 2020. EASE OF DOING BUSINESS, CORRUPTION AND DOMESTIC INVESTMENT NEXUS IN NIGERIA: A BOOTSTRAP ARDL APPROACH.</w:t>
      </w:r>
    </w:p>
    <w:p w:rsidR="00C67910" w:rsidRPr="00C67910" w:rsidRDefault="00D85A66" w:rsidP="000812EC">
      <w:pPr>
        <w:spacing w:line="360" w:lineRule="auto"/>
        <w:jc w:val="both"/>
        <w:rPr>
          <w:lang w:val="en-IN"/>
        </w:rPr>
      </w:pPr>
      <w:r w:rsidRPr="00C67910">
        <w:rPr>
          <w:lang w:val="en-IN"/>
        </w:rPr>
        <w:t>Yunusa, H., Zakari, J. and Umar, A., 2022. EFFECT OF CORR</w:t>
      </w:r>
      <w:r w:rsidRPr="00C67910">
        <w:rPr>
          <w:lang w:val="en-IN"/>
        </w:rPr>
        <w:t xml:space="preserve">UPTION ON FOREIGN DIRECT INVESTMENT IN NIGERIA. </w:t>
      </w:r>
      <w:r w:rsidRPr="00C67910">
        <w:rPr>
          <w:i/>
          <w:iCs/>
          <w:lang w:val="en-IN"/>
        </w:rPr>
        <w:t>FUDMA INTERNATIONAL JOURNAL OF SOCIAL SCIENCES</w:t>
      </w:r>
      <w:r w:rsidRPr="00C67910">
        <w:rPr>
          <w:lang w:val="en-IN"/>
        </w:rPr>
        <w:t xml:space="preserve">, </w:t>
      </w:r>
      <w:r w:rsidRPr="00C67910">
        <w:rPr>
          <w:i/>
          <w:iCs/>
          <w:lang w:val="en-IN"/>
        </w:rPr>
        <w:t>3</w:t>
      </w:r>
      <w:r w:rsidRPr="00C67910">
        <w:rPr>
          <w:lang w:val="en-IN"/>
        </w:rPr>
        <w:t>(1), pp.62-73.</w:t>
      </w:r>
    </w:p>
    <w:p w:rsidR="00C67910" w:rsidRPr="00C67910" w:rsidRDefault="00C67910" w:rsidP="000812EC">
      <w:pPr>
        <w:spacing w:line="360" w:lineRule="auto"/>
        <w:jc w:val="both"/>
        <w:rPr>
          <w:lang w:val="en-IN"/>
        </w:rPr>
      </w:pPr>
    </w:p>
    <w:p w:rsidR="00C67910" w:rsidRDefault="00D85A66" w:rsidP="000812EC">
      <w:pPr>
        <w:spacing w:line="360" w:lineRule="auto"/>
        <w:jc w:val="both"/>
        <w:rPr>
          <w:b/>
          <w:bCs/>
          <w:lang w:val="en-IN"/>
        </w:rPr>
      </w:pPr>
      <w:r>
        <w:rPr>
          <w:b/>
          <w:bCs/>
          <w:lang w:val="en-IN"/>
        </w:rPr>
        <w:br w:type="page"/>
      </w:r>
    </w:p>
    <w:p w:rsidR="00C67910" w:rsidRPr="00C67910" w:rsidRDefault="00D85A66" w:rsidP="000812EC">
      <w:pPr>
        <w:spacing w:line="360" w:lineRule="auto"/>
        <w:jc w:val="both"/>
        <w:rPr>
          <w:lang w:val="en-IN"/>
        </w:rPr>
      </w:pPr>
      <w:r>
        <w:rPr>
          <w:b/>
          <w:bCs/>
          <w:lang w:val="en-IN"/>
        </w:rPr>
        <w:lastRenderedPageBreak/>
        <w:t xml:space="preserve">Appendix: </w:t>
      </w:r>
      <w:r w:rsidRPr="00C67910">
        <w:rPr>
          <w:b/>
          <w:bCs/>
          <w:lang w:val="en-IN"/>
        </w:rPr>
        <w:t>Supplementary Task</w:t>
      </w:r>
    </w:p>
    <w:p w:rsidR="00C67910" w:rsidRPr="00C67910" w:rsidRDefault="00D85A66" w:rsidP="000812EC">
      <w:pPr>
        <w:spacing w:line="360" w:lineRule="auto"/>
        <w:jc w:val="both"/>
        <w:rPr>
          <w:lang w:val="en-IN"/>
        </w:rPr>
      </w:pPr>
      <w:r w:rsidRPr="00C67910">
        <w:rPr>
          <w:lang w:val="en-IN"/>
        </w:rPr>
        <w:t xml:space="preserve">AstraZeneca Plc is basically a British-Swedish multinational company in the pharmaceutical and biotechnological </w:t>
      </w:r>
      <w:r w:rsidRPr="00C67910">
        <w:rPr>
          <w:lang w:val="en-IN"/>
        </w:rPr>
        <w:t>field. The headquarters of the company is situated in the Cambridge biomedical campus, England, UK. In other words, the company is a science-driven global bio-pharmaceutical organization and it mainly focuses on the development, discovery and commercializa</w:t>
      </w:r>
      <w:r w:rsidRPr="00C67910">
        <w:rPr>
          <w:lang w:val="en-IN"/>
        </w:rPr>
        <w:t>tion of “prescription medicines”. The main project which is focused here in the study is the establishment or expansion of the company's production center in Nigeria, which is an African country situated in Western Africa. </w:t>
      </w:r>
    </w:p>
    <w:p w:rsidR="00C67910" w:rsidRPr="00C67910" w:rsidRDefault="00D85A66" w:rsidP="000812EC">
      <w:pPr>
        <w:spacing w:line="360" w:lineRule="auto"/>
        <w:jc w:val="both"/>
        <w:rPr>
          <w:lang w:val="en-IN"/>
        </w:rPr>
      </w:pPr>
      <w:r w:rsidRPr="00C67910">
        <w:rPr>
          <w:lang w:val="en-IN"/>
        </w:rPr>
        <w:t>It is important to note that tho</w:t>
      </w:r>
      <w:r w:rsidRPr="00C67910">
        <w:rPr>
          <w:lang w:val="en-IN"/>
        </w:rPr>
        <w:t>ugh Nigeria tops the list for the largest economy of Africa due to its large production levels of gas and oil that are also the highest in Africa, the country has many challenges like hostile business environment, lack of skilled staff, political instabili</w:t>
      </w:r>
      <w:r w:rsidRPr="00C67910">
        <w:rPr>
          <w:lang w:val="en-IN"/>
        </w:rPr>
        <w:t>ties, and high corruption. As a matter of fact, it is to be noted that the economy of Nigeria is a “middle-income”, “mixed-economy,” and a growing market with the expanding manufacturing, financials, services, technologies, communications, as well as enter</w:t>
      </w:r>
      <w:r w:rsidRPr="00C67910">
        <w:rPr>
          <w:lang w:val="en-IN"/>
        </w:rPr>
        <w:t>tainment sectors (Akinyemi and Adejumo, 2018). </w:t>
      </w:r>
    </w:p>
    <w:p w:rsidR="00C67910" w:rsidRPr="00C67910" w:rsidRDefault="00D85A66" w:rsidP="000812EC">
      <w:pPr>
        <w:spacing w:line="360" w:lineRule="auto"/>
        <w:jc w:val="both"/>
        <w:rPr>
          <w:lang w:val="en-IN"/>
        </w:rPr>
      </w:pPr>
      <w:r w:rsidRPr="00C67910">
        <w:rPr>
          <w:lang w:val="en-IN"/>
        </w:rPr>
        <w:t>The key business environmental analysis tools that the study would use to assess foreign business environments are the porter’s five forces analysis, the PESTLE analysis, porter’s diamond theory and Hofstede’</w:t>
      </w:r>
      <w:r w:rsidRPr="00C67910">
        <w:rPr>
          <w:lang w:val="en-IN"/>
        </w:rPr>
        <w:t>s cultural comparison theory. It is to be noted that, in order to succeed in the foreign land, AstraZeneca must adopt the right corporate governance, business strategies and cultural sensitivity. Moreover, the company can consider Agency theory as the most</w:t>
      </w:r>
      <w:r w:rsidRPr="00C67910">
        <w:rPr>
          <w:lang w:val="en-IN"/>
        </w:rPr>
        <w:t xml:space="preserve"> significant corporate governance theory (Ayuba and Aliyu, 2018). Apart from that, the concerned UK based business organization can also choose to adopt the transnational mode of expansion into the concerned developing country, that is Nigeria, in order to</w:t>
      </w:r>
      <w:r w:rsidRPr="00C67910">
        <w:rPr>
          <w:lang w:val="en-IN"/>
        </w:rPr>
        <w:t xml:space="preserve"> balance between local responsiveness and product efficiency. Also, it has to Understand the locales in Nigeria due to high cultural difference as identified in Hosfstede’s graph and thus it is important to carry out extensive research in the country.</w:t>
      </w:r>
    </w:p>
    <w:p w:rsidR="002A7E3A" w:rsidRDefault="002A7E3A" w:rsidP="000812EC">
      <w:pPr>
        <w:spacing w:line="360" w:lineRule="auto"/>
        <w:jc w:val="both"/>
      </w:pPr>
      <w:bookmarkStart w:id="15" w:name="_GoBack"/>
      <w:bookmarkEnd w:id="15"/>
    </w:p>
    <w:sectPr w:rsidR="002A7E3A" w:rsidSect="006138D6">
      <w:footerReference w:type="defaul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5A66" w:rsidRDefault="00D85A66">
      <w:pPr>
        <w:spacing w:after="0" w:line="240" w:lineRule="auto"/>
      </w:pPr>
      <w:r>
        <w:separator/>
      </w:r>
    </w:p>
  </w:endnote>
  <w:endnote w:type="continuationSeparator" w:id="0">
    <w:p w:rsidR="00D85A66" w:rsidRDefault="00D85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2"/>
        <w:szCs w:val="20"/>
      </w:rPr>
      <w:id w:val="-1566021730"/>
      <w:docPartObj>
        <w:docPartGallery w:val="Page Numbers (Bottom of Page)"/>
        <w:docPartUnique/>
      </w:docPartObj>
    </w:sdtPr>
    <w:sdtEndPr>
      <w:rPr>
        <w:color w:val="7F7F7F" w:themeColor="background1" w:themeShade="7F"/>
        <w:spacing w:val="60"/>
      </w:rPr>
    </w:sdtEndPr>
    <w:sdtContent>
      <w:p w:rsidR="006138D6" w:rsidRPr="006138D6" w:rsidRDefault="00D85A66">
        <w:pPr>
          <w:pStyle w:val="Footer"/>
          <w:pBdr>
            <w:top w:val="single" w:sz="4" w:space="1" w:color="D9D9D9" w:themeColor="background1" w:themeShade="D9"/>
          </w:pBdr>
          <w:jc w:val="right"/>
          <w:rPr>
            <w:sz w:val="22"/>
            <w:szCs w:val="20"/>
          </w:rPr>
        </w:pPr>
        <w:r w:rsidRPr="006138D6">
          <w:rPr>
            <w:sz w:val="22"/>
            <w:szCs w:val="20"/>
          </w:rPr>
          <w:fldChar w:fldCharType="begin"/>
        </w:r>
        <w:r w:rsidRPr="006138D6">
          <w:rPr>
            <w:sz w:val="22"/>
            <w:szCs w:val="20"/>
          </w:rPr>
          <w:instrText xml:space="preserve"> PAGE   \* MERGEFORMAT </w:instrText>
        </w:r>
        <w:r w:rsidRPr="006138D6">
          <w:rPr>
            <w:sz w:val="22"/>
            <w:szCs w:val="20"/>
          </w:rPr>
          <w:fldChar w:fldCharType="separate"/>
        </w:r>
        <w:r w:rsidRPr="006138D6">
          <w:rPr>
            <w:noProof/>
            <w:sz w:val="22"/>
            <w:szCs w:val="20"/>
          </w:rPr>
          <w:t>2</w:t>
        </w:r>
        <w:r w:rsidRPr="006138D6">
          <w:rPr>
            <w:noProof/>
            <w:sz w:val="22"/>
            <w:szCs w:val="20"/>
          </w:rPr>
          <w:fldChar w:fldCharType="end"/>
        </w:r>
        <w:r w:rsidRPr="006138D6">
          <w:rPr>
            <w:sz w:val="22"/>
            <w:szCs w:val="20"/>
          </w:rPr>
          <w:t xml:space="preserve"> | </w:t>
        </w:r>
        <w:r w:rsidRPr="006138D6">
          <w:rPr>
            <w:color w:val="7F7F7F" w:themeColor="background1" w:themeShade="7F"/>
            <w:spacing w:val="60"/>
            <w:sz w:val="22"/>
            <w:szCs w:val="20"/>
          </w:rPr>
          <w:t>Page</w:t>
        </w:r>
      </w:p>
    </w:sdtContent>
  </w:sdt>
  <w:p w:rsidR="006138D6" w:rsidRDefault="00613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5A66" w:rsidRDefault="00D85A66">
      <w:pPr>
        <w:spacing w:after="0" w:line="240" w:lineRule="auto"/>
      </w:pPr>
      <w:r>
        <w:separator/>
      </w:r>
    </w:p>
  </w:footnote>
  <w:footnote w:type="continuationSeparator" w:id="0">
    <w:p w:rsidR="00D85A66" w:rsidRDefault="00D85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77E06"/>
    <w:multiLevelType w:val="multilevel"/>
    <w:tmpl w:val="1B36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975526"/>
    <w:multiLevelType w:val="multilevel"/>
    <w:tmpl w:val="C220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A72F48"/>
    <w:multiLevelType w:val="multilevel"/>
    <w:tmpl w:val="45DC7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1A00A2"/>
    <w:multiLevelType w:val="multilevel"/>
    <w:tmpl w:val="DD4AD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910"/>
    <w:rsid w:val="0006358B"/>
    <w:rsid w:val="000812EC"/>
    <w:rsid w:val="000A3EA0"/>
    <w:rsid w:val="00181516"/>
    <w:rsid w:val="002A7E3A"/>
    <w:rsid w:val="00452196"/>
    <w:rsid w:val="004D58EB"/>
    <w:rsid w:val="005D335E"/>
    <w:rsid w:val="006138D6"/>
    <w:rsid w:val="00837019"/>
    <w:rsid w:val="00AB71FC"/>
    <w:rsid w:val="00C67910"/>
    <w:rsid w:val="00C91823"/>
    <w:rsid w:val="00CD2648"/>
    <w:rsid w:val="00D568B9"/>
    <w:rsid w:val="00D85A66"/>
    <w:rsid w:val="00F10E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7374D"/>
  <w15:chartTrackingRefBased/>
  <w15:docId w15:val="{CE65A1CF-4339-49D8-BF7D-3D42687E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7019"/>
    <w:rPr>
      <w:rFonts w:ascii="Times New Roman" w:hAnsi="Times New Roman" w:cs="Calibri"/>
      <w:sz w:val="24"/>
      <w:lang w:val="en-GB" w:eastAsia="en-IN"/>
    </w:rPr>
  </w:style>
  <w:style w:type="paragraph" w:styleId="Heading1">
    <w:name w:val="heading 1"/>
    <w:basedOn w:val="Normal"/>
    <w:next w:val="Normal"/>
    <w:link w:val="Heading1Char"/>
    <w:autoRedefine/>
    <w:uiPriority w:val="9"/>
    <w:qFormat/>
    <w:rsid w:val="00181516"/>
    <w:pPr>
      <w:keepNext/>
      <w:keepLines/>
      <w:spacing w:before="240" w:after="0" w:line="256" w:lineRule="auto"/>
      <w:outlineLvl w:val="0"/>
    </w:pPr>
    <w:rPr>
      <w:rFonts w:eastAsiaTheme="majorEastAsia" w:cstheme="majorBidi"/>
      <w:b/>
      <w:sz w:val="28"/>
      <w:szCs w:val="32"/>
      <w:lang w:val="en-IN" w:eastAsia="en-US"/>
    </w:rPr>
  </w:style>
  <w:style w:type="paragraph" w:styleId="Heading2">
    <w:name w:val="heading 2"/>
    <w:basedOn w:val="Normal"/>
    <w:next w:val="Normal"/>
    <w:link w:val="Heading2Char"/>
    <w:uiPriority w:val="9"/>
    <w:unhideWhenUsed/>
    <w:qFormat/>
    <w:rsid w:val="00C9182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51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91823"/>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13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8D6"/>
    <w:rPr>
      <w:rFonts w:ascii="Times New Roman" w:hAnsi="Times New Roman" w:cs="Calibri"/>
      <w:sz w:val="24"/>
      <w:lang w:val="en-GB" w:eastAsia="en-IN"/>
    </w:rPr>
  </w:style>
  <w:style w:type="paragraph" w:styleId="Footer">
    <w:name w:val="footer"/>
    <w:basedOn w:val="Normal"/>
    <w:link w:val="FooterChar"/>
    <w:uiPriority w:val="99"/>
    <w:unhideWhenUsed/>
    <w:rsid w:val="00613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8D6"/>
    <w:rPr>
      <w:rFonts w:ascii="Times New Roman" w:hAnsi="Times New Roman" w:cs="Calibri"/>
      <w:sz w:val="24"/>
      <w:lang w:val="en-GB" w:eastAsia="en-IN"/>
    </w:rPr>
  </w:style>
  <w:style w:type="paragraph" w:styleId="TOCHeading">
    <w:name w:val="TOC Heading"/>
    <w:basedOn w:val="Heading1"/>
    <w:next w:val="Normal"/>
    <w:uiPriority w:val="39"/>
    <w:unhideWhenUsed/>
    <w:qFormat/>
    <w:rsid w:val="006138D6"/>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138D6"/>
    <w:pPr>
      <w:spacing w:after="100"/>
    </w:pPr>
  </w:style>
  <w:style w:type="paragraph" w:styleId="TOC2">
    <w:name w:val="toc 2"/>
    <w:basedOn w:val="Normal"/>
    <w:next w:val="Normal"/>
    <w:autoRedefine/>
    <w:uiPriority w:val="39"/>
    <w:unhideWhenUsed/>
    <w:rsid w:val="006138D6"/>
    <w:pPr>
      <w:spacing w:after="100"/>
      <w:ind w:left="240"/>
    </w:pPr>
  </w:style>
  <w:style w:type="character" w:styleId="Hyperlink">
    <w:name w:val="Hyperlink"/>
    <w:basedOn w:val="DefaultParagraphFont"/>
    <w:uiPriority w:val="99"/>
    <w:unhideWhenUsed/>
    <w:rsid w:val="006138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4BAE9-879A-4942-B70B-7AEE2351D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3720</Words>
  <Characters>21207</Characters>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2022-08-22T13:33:00Z</dcterms:created>
  <dcterms:modified xsi:type="dcterms:W3CDTF">2022-08-25T09:30:00Z</dcterms:modified>
</cp:coreProperties>
</file>