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E2EFD9" w:themeColor="accent6" w:themeTint="33"/>
  <w:body>
    <w:p w14:paraId="18420661" w14:textId="5D5F3686" w:rsidR="00F74A7A" w:rsidRDefault="00DF3494" w:rsidP="00F74A7A">
      <w:pPr>
        <w:rPr>
          <w:b/>
          <w:bCs/>
          <w:sz w:val="36"/>
          <w:szCs w:val="36"/>
          <w:u w:val="single"/>
        </w:rPr>
      </w:pPr>
      <w:r w:rsidRPr="5CDB2E17">
        <w:rPr>
          <w:b/>
          <w:bCs/>
          <w:sz w:val="36"/>
          <w:szCs w:val="36"/>
          <w:u w:val="single"/>
        </w:rPr>
        <w:t>Task 3</w:t>
      </w:r>
      <w:r w:rsidR="12C93BE8" w:rsidRPr="5CDB2E17">
        <w:rPr>
          <w:b/>
          <w:bCs/>
          <w:sz w:val="36"/>
          <w:szCs w:val="36"/>
          <w:u w:val="single"/>
        </w:rPr>
        <w:t xml:space="preserve"> -</w:t>
      </w:r>
      <w:r w:rsidRPr="5CDB2E17">
        <w:rPr>
          <w:b/>
          <w:bCs/>
          <w:sz w:val="36"/>
          <w:szCs w:val="36"/>
          <w:u w:val="single"/>
        </w:rPr>
        <w:t xml:space="preserve">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1"/>
        <w:gridCol w:w="6495"/>
      </w:tblGrid>
      <w:tr w:rsidR="00DF3494" w:rsidRPr="00DF3494" w14:paraId="49AFCA4F" w14:textId="77777777" w:rsidTr="5CDB2E17">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71699423" w:rsidR="00DF3494" w:rsidRPr="00DF3494" w:rsidRDefault="002E54D1" w:rsidP="00DF3494">
            <w:pPr>
              <w:rPr>
                <w:rFonts w:ascii="Arial" w:eastAsia="Aptos" w:hAnsi="Arial" w:cs="Arial"/>
                <w:b/>
                <w:bCs/>
              </w:rPr>
            </w:pPr>
            <w:r>
              <w:rPr>
                <w:rFonts w:ascii="Arial" w:eastAsia="Aptos" w:hAnsi="Arial" w:cs="Arial"/>
                <w:b/>
                <w:bCs/>
              </w:rPr>
              <w:t>Alexandra Tinca</w:t>
            </w:r>
          </w:p>
        </w:tc>
      </w:tr>
      <w:tr w:rsidR="00DF3494" w:rsidRPr="00DF3494" w14:paraId="5243E611" w14:textId="77777777" w:rsidTr="5CDB2E17">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5CDB2E17">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2BD9B997" w:rsidR="00DF3494" w:rsidRPr="00DF3494" w:rsidRDefault="173F1A01" w:rsidP="00DF3494">
            <w:pPr>
              <w:rPr>
                <w:rFonts w:ascii="Arial" w:eastAsia="Aptos" w:hAnsi="Arial" w:cs="Arial"/>
                <w:b/>
                <w:bCs/>
              </w:rPr>
            </w:pPr>
            <w:r w:rsidRPr="5CDB2E17">
              <w:rPr>
                <w:rFonts w:ascii="Arial" w:eastAsia="Aptos" w:hAnsi="Arial" w:cs="Arial"/>
                <w:b/>
                <w:bCs/>
              </w:rPr>
              <w:t>Reflective Report</w:t>
            </w:r>
          </w:p>
        </w:tc>
      </w:tr>
      <w:tr w:rsidR="00DF3494" w:rsidRPr="00DF3494" w14:paraId="7DA34C1F" w14:textId="77777777" w:rsidTr="5CDB2E17">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r w:rsidR="5CDB2E17" w14:paraId="3CDB374C" w14:textId="77777777" w:rsidTr="5CDB2E17">
        <w:trPr>
          <w:trHeight w:val="410"/>
        </w:trPr>
        <w:tc>
          <w:tcPr>
            <w:tcW w:w="2557" w:type="dxa"/>
          </w:tcPr>
          <w:p w14:paraId="016FAB83" w14:textId="0D9F0D5A" w:rsidR="42A6143C" w:rsidRDefault="42A6143C" w:rsidP="5CDB2E17">
            <w:pPr>
              <w:rPr>
                <w:rFonts w:ascii="Arial" w:eastAsia="Aptos" w:hAnsi="Arial" w:cs="Arial"/>
                <w:b/>
                <w:bCs/>
              </w:rPr>
            </w:pPr>
            <w:r w:rsidRPr="5CDB2E17">
              <w:rPr>
                <w:rFonts w:ascii="Arial" w:eastAsia="Aptos" w:hAnsi="Arial" w:cs="Arial"/>
                <w:b/>
                <w:bCs/>
              </w:rPr>
              <w:t xml:space="preserve">Time allowed </w:t>
            </w:r>
          </w:p>
        </w:tc>
        <w:tc>
          <w:tcPr>
            <w:tcW w:w="6459" w:type="dxa"/>
          </w:tcPr>
          <w:p w14:paraId="4893DAFD" w14:textId="14C5E2D1" w:rsidR="3E9A1134" w:rsidRDefault="3E9A1134" w:rsidP="5CDB2E17">
            <w:pPr>
              <w:rPr>
                <w:rFonts w:ascii="Arial" w:eastAsia="Aptos" w:hAnsi="Arial" w:cs="Arial"/>
                <w:b/>
                <w:bCs/>
              </w:rPr>
            </w:pPr>
            <w:r w:rsidRPr="5CDB2E17">
              <w:rPr>
                <w:rFonts w:ascii="Arial" w:eastAsia="Aptos" w:hAnsi="Arial" w:cs="Arial"/>
                <w:b/>
                <w:bCs/>
              </w:rPr>
              <w:t>2hrs 30 mins</w:t>
            </w:r>
          </w:p>
        </w:tc>
      </w:tr>
      <w:tr w:rsidR="5CDB2E17" w14:paraId="0069D42F" w14:textId="77777777" w:rsidTr="5CDB2E17">
        <w:trPr>
          <w:trHeight w:val="410"/>
        </w:trPr>
        <w:tc>
          <w:tcPr>
            <w:tcW w:w="2557" w:type="dxa"/>
          </w:tcPr>
          <w:p w14:paraId="63DEBD5C" w14:textId="0E623E11" w:rsidR="42A6143C" w:rsidRDefault="42A6143C" w:rsidP="5CDB2E17">
            <w:pPr>
              <w:rPr>
                <w:rFonts w:ascii="Arial" w:eastAsia="Aptos" w:hAnsi="Arial" w:cs="Arial"/>
                <w:b/>
                <w:bCs/>
              </w:rPr>
            </w:pPr>
            <w:r w:rsidRPr="5CDB2E17">
              <w:rPr>
                <w:rFonts w:ascii="Arial" w:eastAsia="Aptos" w:hAnsi="Arial" w:cs="Arial"/>
                <w:b/>
                <w:bCs/>
              </w:rPr>
              <w:t>Word count</w:t>
            </w:r>
          </w:p>
        </w:tc>
        <w:tc>
          <w:tcPr>
            <w:tcW w:w="6459" w:type="dxa"/>
          </w:tcPr>
          <w:p w14:paraId="4147D527" w14:textId="71FB636D" w:rsidR="42A6143C" w:rsidRDefault="42A6143C" w:rsidP="5CDB2E17">
            <w:pPr>
              <w:rPr>
                <w:rFonts w:ascii="Aptos" w:eastAsia="Aptos" w:hAnsi="Aptos" w:cs="Arial"/>
                <w:b/>
                <w:bCs/>
                <w:i/>
                <w:iCs/>
                <w:sz w:val="36"/>
                <w:szCs w:val="36"/>
              </w:rPr>
            </w:pPr>
            <w:r w:rsidRPr="5CDB2E17">
              <w:rPr>
                <w:rFonts w:ascii="Aptos" w:eastAsia="Aptos" w:hAnsi="Aptos" w:cs="Arial"/>
                <w:b/>
                <w:bCs/>
                <w:i/>
                <w:iCs/>
                <w:sz w:val="36"/>
                <w:szCs w:val="36"/>
              </w:rPr>
              <w:t xml:space="preserve"> </w:t>
            </w:r>
            <w:r w:rsidRPr="5CDB2E17">
              <w:rPr>
                <w:rFonts w:ascii="Aptos" w:eastAsia="Aptos" w:hAnsi="Aptos" w:cs="Arial"/>
                <w:b/>
                <w:bCs/>
                <w:i/>
                <w:iCs/>
              </w:rPr>
              <w:t>900 words +/- 10 % (excluding words already on the template)</w:t>
            </w:r>
          </w:p>
          <w:p w14:paraId="197A049C" w14:textId="1F168CFE" w:rsidR="5CDB2E17" w:rsidRDefault="5CDB2E17" w:rsidP="5CDB2E17">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1DEE77D9" w:rsidR="00DF3494" w:rsidRPr="00DF3494" w:rsidRDefault="00DF3494" w:rsidP="00DF3494">
      <w:pPr>
        <w:spacing w:after="0" w:line="360" w:lineRule="auto"/>
        <w:rPr>
          <w:rFonts w:ascii="Arial" w:eastAsia="Aptos" w:hAnsi="Arial" w:cs="Arial"/>
        </w:rPr>
      </w:pPr>
      <w:r w:rsidRPr="5CDB2E17">
        <w:rPr>
          <w:rFonts w:ascii="Aptos" w:eastAsia="Aptos" w:hAnsi="Aptos" w:cs="Arial"/>
          <w:b/>
          <w:bCs/>
          <w:sz w:val="36"/>
          <w:szCs w:val="36"/>
        </w:rPr>
        <w:t xml:space="preserve">Using the Gibbs Reflective Cycle </w:t>
      </w:r>
      <w:r w:rsidRPr="5CDB2E17">
        <w:rPr>
          <w:rFonts w:ascii="Arial" w:eastAsia="Aptos" w:hAnsi="Arial" w:cs="Arial"/>
        </w:rPr>
        <w:t xml:space="preserve">Using the Gibbs reflective cycle, write a reflection of your learning journey on the LCLM 4001- Academic Skills Module. Your writing should focus on at least </w:t>
      </w:r>
      <w:r w:rsidRPr="5CDB2E17">
        <w:rPr>
          <w:rFonts w:ascii="Arial" w:eastAsia="Aptos" w:hAnsi="Arial" w:cs="Arial"/>
          <w:b/>
          <w:bCs/>
          <w:color w:val="FF0000"/>
        </w:rPr>
        <w:t xml:space="preserve">ONE or TWO </w:t>
      </w:r>
      <w:r w:rsidRPr="5CDB2E17">
        <w:rPr>
          <w:rFonts w:ascii="Arial" w:eastAsia="Aptos" w:hAnsi="Arial" w:cs="Arial"/>
          <w:b/>
          <w:bCs/>
        </w:rPr>
        <w:t xml:space="preserve">experiences you had while studying the module. Examples of </w:t>
      </w:r>
      <w:r w:rsidRPr="5CDB2E17">
        <w:rPr>
          <w:rFonts w:ascii="Arial" w:eastAsia="Aptos" w:hAnsi="Arial" w:cs="Arial"/>
        </w:rPr>
        <w:t xml:space="preserve">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 xml:space="preserve">Feedback </w:t>
      </w:r>
      <w:proofErr w:type="gramStart"/>
      <w:r w:rsidRPr="00DF3494">
        <w:rPr>
          <w:rFonts w:ascii="Arial" w:eastAsia="Aptos" w:hAnsi="Arial" w:cs="Arial"/>
        </w:rPr>
        <w:t>received</w:t>
      </w:r>
      <w:proofErr w:type="gramEnd"/>
    </w:p>
    <w:p w14:paraId="37CF9731" w14:textId="77777777" w:rsidR="00DF3494" w:rsidRPr="00DF3494" w:rsidRDefault="00DF3494" w:rsidP="00DF3494">
      <w:pPr>
        <w:numPr>
          <w:ilvl w:val="0"/>
          <w:numId w:val="1"/>
        </w:numPr>
        <w:spacing w:after="0" w:line="360" w:lineRule="auto"/>
        <w:rPr>
          <w:rFonts w:ascii="Arial" w:eastAsia="Aptos" w:hAnsi="Arial" w:cs="Arial"/>
        </w:rPr>
      </w:pPr>
      <w:r w:rsidRPr="5CDB2E17">
        <w:rPr>
          <w:rFonts w:ascii="Arial" w:eastAsia="Aptos" w:hAnsi="Arial" w:cs="Arial"/>
        </w:rPr>
        <w:t xml:space="preserve">Skills you have </w:t>
      </w:r>
      <w:proofErr w:type="gramStart"/>
      <w:r w:rsidRPr="5CDB2E17">
        <w:rPr>
          <w:rFonts w:ascii="Arial" w:eastAsia="Aptos" w:hAnsi="Arial" w:cs="Arial"/>
        </w:rPr>
        <w:t>developed</w:t>
      </w:r>
      <w:proofErr w:type="gramEnd"/>
    </w:p>
    <w:p w14:paraId="41A628D7" w14:textId="1E1B352E" w:rsidR="5CDB2E17" w:rsidRDefault="5CDB2E17" w:rsidP="5CDB2E17">
      <w:pPr>
        <w:numPr>
          <w:ilvl w:val="0"/>
          <w:numId w:val="1"/>
        </w:numPr>
        <w:spacing w:after="0" w:line="360" w:lineRule="auto"/>
        <w:rPr>
          <w:rFonts w:ascii="Arial" w:eastAsia="Aptos" w:hAnsi="Arial" w:cs="Arial"/>
        </w:rPr>
      </w:pPr>
    </w:p>
    <w:p w14:paraId="171B1D5A" w14:textId="77777777" w:rsidR="433DF009" w:rsidRDefault="433DF009" w:rsidP="5CDB2E17">
      <w:pPr>
        <w:rPr>
          <w:rFonts w:ascii="Aptos" w:eastAsia="Aptos" w:hAnsi="Aptos" w:cs="Arial"/>
          <w:i/>
          <w:iCs/>
          <w:sz w:val="36"/>
          <w:szCs w:val="36"/>
        </w:rPr>
      </w:pPr>
      <w:r w:rsidRPr="5CDB2E17">
        <w:rPr>
          <w:rFonts w:ascii="Aptos" w:eastAsia="Aptos" w:hAnsi="Aptos" w:cs="Arial"/>
          <w:i/>
          <w:iCs/>
          <w:sz w:val="36"/>
          <w:szCs w:val="36"/>
        </w:rPr>
        <w:t>(The boxes will expand as you type)</w:t>
      </w:r>
    </w:p>
    <w:p w14:paraId="084A3CA1" w14:textId="21A5C2E3" w:rsidR="5CDB2E17" w:rsidRDefault="5CDB2E17" w:rsidP="5CDB2E17">
      <w:pPr>
        <w:rPr>
          <w:rFonts w:ascii="Aptos" w:eastAsia="Aptos" w:hAnsi="Aptos" w:cs="Arial"/>
          <w:b/>
          <w:bCs/>
          <w:i/>
          <w:iCs/>
          <w:sz w:val="36"/>
          <w:szCs w:val="36"/>
        </w:rPr>
      </w:pPr>
    </w:p>
    <w:tbl>
      <w:tblPr>
        <w:tblStyle w:val="TableGrid"/>
        <w:tblW w:w="0" w:type="auto"/>
        <w:tblLook w:val="04A0" w:firstRow="1" w:lastRow="0" w:firstColumn="1" w:lastColumn="0" w:noHBand="0" w:noVBand="1"/>
      </w:tblPr>
      <w:tblGrid>
        <w:gridCol w:w="4508"/>
        <w:gridCol w:w="4508"/>
      </w:tblGrid>
      <w:tr w:rsidR="001D5929" w14:paraId="19480C2B" w14:textId="77777777" w:rsidTr="5CDB2E17">
        <w:tc>
          <w:tcPr>
            <w:tcW w:w="4508" w:type="dxa"/>
          </w:tcPr>
          <w:p w14:paraId="23414211" w14:textId="0F8F2D77" w:rsidR="003C0AC6" w:rsidRPr="004407C3" w:rsidRDefault="001D5929" w:rsidP="617F27A0">
            <w:pPr>
              <w:rPr>
                <w:b/>
                <w:bCs/>
                <w:sz w:val="36"/>
                <w:szCs w:val="36"/>
              </w:rPr>
            </w:pPr>
            <w:r w:rsidRPr="617F27A0">
              <w:rPr>
                <w:b/>
                <w:bCs/>
                <w:sz w:val="36"/>
                <w:szCs w:val="36"/>
              </w:rPr>
              <w:t>Description</w:t>
            </w:r>
          </w:p>
          <w:p w14:paraId="7023FC94" w14:textId="534AE73A" w:rsidR="001D5929" w:rsidRPr="00AE6CC5" w:rsidRDefault="003C0AC6" w:rsidP="4648CE54">
            <w:pPr>
              <w:rPr>
                <w:i/>
                <w:iCs/>
                <w:sz w:val="36"/>
                <w:szCs w:val="36"/>
              </w:rPr>
            </w:pPr>
            <w:r w:rsidRPr="4648CE54">
              <w:rPr>
                <w:rFonts w:asciiTheme="minorBidi" w:hAnsiTheme="minorBidi"/>
                <w:i/>
                <w:iCs/>
              </w:rPr>
              <w:t>(What happened? Describe the experience or experiences in class that you want to reflect on)</w:t>
            </w:r>
          </w:p>
        </w:tc>
        <w:tc>
          <w:tcPr>
            <w:tcW w:w="4508" w:type="dxa"/>
          </w:tcPr>
          <w:p w14:paraId="0A271B1E" w14:textId="5531A646" w:rsidR="00AE6CC5" w:rsidRDefault="004D5DB8" w:rsidP="004D5DB8">
            <w:pPr>
              <w:rPr>
                <w:sz w:val="36"/>
                <w:szCs w:val="36"/>
              </w:rPr>
            </w:pPr>
            <w:r>
              <w:rPr>
                <w:sz w:val="36"/>
                <w:szCs w:val="36"/>
              </w:rPr>
              <w:t>I want to reflect more on my writing in the class on the compute</w:t>
            </w:r>
          </w:p>
        </w:tc>
      </w:tr>
      <w:tr w:rsidR="001D5929" w14:paraId="53271314" w14:textId="77777777" w:rsidTr="5CDB2E17">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40AC7AC3" w:rsidR="001D5929" w:rsidRPr="004D5DB8" w:rsidRDefault="004D5DB8">
            <w:pPr>
              <w:rPr>
                <w:sz w:val="28"/>
                <w:szCs w:val="28"/>
              </w:rPr>
            </w:pPr>
            <w:r>
              <w:rPr>
                <w:sz w:val="28"/>
                <w:szCs w:val="28"/>
              </w:rPr>
              <w:t xml:space="preserve">At first everyone was shy to speak ask things in class speak with there class mates everyone was </w:t>
            </w:r>
            <w:r w:rsidR="00381188">
              <w:rPr>
                <w:sz w:val="28"/>
                <w:szCs w:val="28"/>
              </w:rPr>
              <w:t xml:space="preserve">nervous but with time we be come more confident with speaking asking questions in the class speaking with our class mates becoming friends now many of us have friends from our class we all speak we are more we are having a good time and enjoy to come to our lessens we are having fun with our work we help each other and I am happy for that to see that we are all improving with time at first I was very shy and I was so nervous that I wanted to go back home I was shy to enter the class </w:t>
            </w:r>
            <w:r w:rsidR="004D5B7B">
              <w:rPr>
                <w:sz w:val="28"/>
                <w:szCs w:val="28"/>
              </w:rPr>
              <w:t xml:space="preserve">but I still went in and I liked a lot what that made me release is that at first u will be nervous but is ok is nonthin wrong with that and I was very shy to speak with my class mate but I made my mind and I went and I presented myself to a girl and now we are best friends and I am very happy that I have meet her university is more fun when u have a friend that u spend your time with in lesson after university </w:t>
            </w:r>
          </w:p>
        </w:tc>
      </w:tr>
      <w:tr w:rsidR="001D5929" w14:paraId="2C842798" w14:textId="77777777" w:rsidTr="5CDB2E17">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5A4A66BC" w:rsidR="001D5929" w:rsidRPr="005E4A47" w:rsidRDefault="005E4A47">
            <w:pPr>
              <w:rPr>
                <w:sz w:val="28"/>
                <w:szCs w:val="28"/>
              </w:rPr>
            </w:pPr>
            <w:r w:rsidRPr="005E4A47">
              <w:rPr>
                <w:sz w:val="28"/>
                <w:szCs w:val="28"/>
              </w:rPr>
              <w:t xml:space="preserve">To be honest my first day was so bad I went in the wrong class two time I got lost in university I didn’t know my way around and it was so bad I didn’t know my way around, but it was fun not going to lie I like at the end of the day it made laugh </w:t>
            </w:r>
            <w:r>
              <w:rPr>
                <w:sz w:val="28"/>
                <w:szCs w:val="28"/>
              </w:rPr>
              <w:t xml:space="preserve">but after some time I goy used to the place </w:t>
            </w:r>
          </w:p>
        </w:tc>
      </w:tr>
      <w:tr w:rsidR="001D5929" w14:paraId="5B381D3D" w14:textId="77777777" w:rsidTr="5CDB2E17">
        <w:tc>
          <w:tcPr>
            <w:tcW w:w="4508" w:type="dxa"/>
          </w:tcPr>
          <w:p w14:paraId="64EFC52A" w14:textId="77777777" w:rsidR="001D5929" w:rsidRPr="00AE6CC5" w:rsidRDefault="001D5929">
            <w:pPr>
              <w:rPr>
                <w:b/>
                <w:bCs/>
                <w:sz w:val="36"/>
                <w:szCs w:val="36"/>
              </w:rPr>
            </w:pPr>
            <w:r w:rsidRPr="00AE6CC5">
              <w:rPr>
                <w:b/>
                <w:bCs/>
                <w:sz w:val="36"/>
                <w:szCs w:val="36"/>
              </w:rPr>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783D7C7A" w:rsidR="001D5929" w:rsidRPr="003C0AC6" w:rsidRDefault="003C0AC6" w:rsidP="003C0AC6">
            <w:pPr>
              <w:rPr>
                <w:rFonts w:asciiTheme="minorBidi" w:hAnsiTheme="minorBidi"/>
              </w:rPr>
            </w:pPr>
            <w:r w:rsidRPr="004407C3">
              <w:rPr>
                <w:rFonts w:asciiTheme="minorBidi" w:hAnsiTheme="minorBidi"/>
              </w:rPr>
              <w:lastRenderedPageBreak/>
              <w:t xml:space="preserve">When things went well, what role did you play? When things went badly, can you explain why? Do you know how if other students felt the same as you?  Why or why not? </w:t>
            </w:r>
          </w:p>
        </w:tc>
        <w:tc>
          <w:tcPr>
            <w:tcW w:w="4508" w:type="dxa"/>
          </w:tcPr>
          <w:p w14:paraId="08A5C9B7" w14:textId="25BC92BE" w:rsidR="001D5929" w:rsidRPr="005E4A47" w:rsidRDefault="005E4A47">
            <w:pPr>
              <w:rPr>
                <w:sz w:val="28"/>
                <w:szCs w:val="28"/>
              </w:rPr>
            </w:pPr>
            <w:r>
              <w:rPr>
                <w:sz w:val="28"/>
                <w:szCs w:val="28"/>
              </w:rPr>
              <w:lastRenderedPageBreak/>
              <w:t xml:space="preserve">What can I analysis is that I improved a lot since day one and I am happy </w:t>
            </w:r>
            <w:r w:rsidR="00263334">
              <w:rPr>
                <w:sz w:val="28"/>
                <w:szCs w:val="28"/>
              </w:rPr>
              <w:t xml:space="preserve">I am more confident then I was I am </w:t>
            </w:r>
            <w:r w:rsidR="00263334">
              <w:rPr>
                <w:sz w:val="28"/>
                <w:szCs w:val="28"/>
              </w:rPr>
              <w:lastRenderedPageBreak/>
              <w:t>not that shy to speak with new people if things went wrong I just didn’t want to do but I still did it at the end I just had to be clam and I did that we don’t need to know everything an</w:t>
            </w:r>
            <w:r w:rsidR="002E54D1">
              <w:rPr>
                <w:sz w:val="28"/>
                <w:szCs w:val="28"/>
              </w:rPr>
              <w:t>d</w:t>
            </w:r>
            <w:r w:rsidR="00263334">
              <w:rPr>
                <w:sz w:val="28"/>
                <w:szCs w:val="28"/>
              </w:rPr>
              <w:t xml:space="preserve"> that is fine we need to ask for help when we don’t understand something and helping people when we see that they need help </w:t>
            </w:r>
          </w:p>
        </w:tc>
      </w:tr>
      <w:tr w:rsidR="001D5929" w14:paraId="167266B7" w14:textId="77777777" w:rsidTr="5CDB2E17">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2ACF6E66" w:rsidR="001D5929" w:rsidRDefault="00263334">
            <w:pPr>
              <w:rPr>
                <w:sz w:val="36"/>
                <w:szCs w:val="36"/>
              </w:rPr>
            </w:pPr>
            <w:r>
              <w:rPr>
                <w:sz w:val="36"/>
                <w:szCs w:val="36"/>
              </w:rPr>
              <w:t>To be more confident next time but I am happy with everyone I would improve my writing on the computer</w:t>
            </w:r>
          </w:p>
        </w:tc>
      </w:tr>
      <w:tr w:rsidR="001D5929" w14:paraId="62554554" w14:textId="77777777" w:rsidTr="5CDB2E17">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0FAA4A3F" w:rsidR="00AE6CC5" w:rsidRPr="00AE6CC5" w:rsidRDefault="00F74A7A" w:rsidP="4648CE54">
            <w:pPr>
              <w:rPr>
                <w:i/>
                <w:iCs/>
                <w:sz w:val="36"/>
                <w:szCs w:val="36"/>
              </w:rPr>
            </w:pPr>
            <w:r w:rsidRPr="4648CE54">
              <w:rPr>
                <w:rFonts w:asciiTheme="minorBidi" w:hAnsiTheme="minorBidi"/>
                <w:i/>
                <w:iCs/>
              </w:rPr>
              <w:t>(Create a plan to support you in learning/ developing the skills you need to improve the situation next time)</w:t>
            </w:r>
          </w:p>
        </w:tc>
        <w:tc>
          <w:tcPr>
            <w:tcW w:w="4508" w:type="dxa"/>
          </w:tcPr>
          <w:p w14:paraId="2D243D6D" w14:textId="11D70E9C" w:rsidR="001D5929" w:rsidRDefault="00263334">
            <w:pPr>
              <w:rPr>
                <w:sz w:val="36"/>
                <w:szCs w:val="36"/>
              </w:rPr>
            </w:pPr>
            <w:r>
              <w:rPr>
                <w:sz w:val="36"/>
                <w:szCs w:val="36"/>
              </w:rPr>
              <w:t xml:space="preserve">I want to write faster on the computer I am slow, but I am working on </w:t>
            </w:r>
            <w:r w:rsidR="002E54D1">
              <w:rPr>
                <w:sz w:val="36"/>
                <w:szCs w:val="36"/>
              </w:rPr>
              <w:t>that,</w:t>
            </w:r>
            <w:r>
              <w:rPr>
                <w:sz w:val="36"/>
                <w:szCs w:val="36"/>
              </w:rPr>
              <w:t xml:space="preserve"> and I hope with time I can write faster and use word more then I use it and helping my class mate if they need </w:t>
            </w:r>
            <w:proofErr w:type="gramStart"/>
            <w:r>
              <w:rPr>
                <w:sz w:val="36"/>
                <w:szCs w:val="36"/>
              </w:rPr>
              <w:t xml:space="preserve">help  </w:t>
            </w:r>
            <w:r w:rsidR="002E54D1">
              <w:rPr>
                <w:sz w:val="36"/>
                <w:szCs w:val="36"/>
              </w:rPr>
              <w:t>also</w:t>
            </w:r>
            <w:proofErr w:type="gramEnd"/>
            <w:r w:rsidR="002E54D1">
              <w:rPr>
                <w:sz w:val="36"/>
                <w:szCs w:val="36"/>
              </w:rPr>
              <w:t xml:space="preserve"> improve my notes taking and writing so I can remember </w:t>
            </w:r>
          </w:p>
        </w:tc>
      </w:tr>
      <w:tr w:rsidR="5CDB2E17" w14:paraId="33BEE775" w14:textId="77777777" w:rsidTr="5CDB2E17">
        <w:trPr>
          <w:trHeight w:val="300"/>
        </w:trPr>
        <w:tc>
          <w:tcPr>
            <w:tcW w:w="4508" w:type="dxa"/>
          </w:tcPr>
          <w:p w14:paraId="79968417" w14:textId="4717C17D" w:rsidR="0CD485BC" w:rsidRDefault="0CD485BC" w:rsidP="5CDB2E17">
            <w:pPr>
              <w:rPr>
                <w:b/>
                <w:bCs/>
                <w:sz w:val="36"/>
                <w:szCs w:val="36"/>
              </w:rPr>
            </w:pPr>
            <w:r w:rsidRPr="5CDB2E17">
              <w:rPr>
                <w:b/>
                <w:bCs/>
                <w:sz w:val="36"/>
                <w:szCs w:val="36"/>
              </w:rPr>
              <w:t>Reference list</w:t>
            </w:r>
          </w:p>
        </w:tc>
        <w:tc>
          <w:tcPr>
            <w:tcW w:w="4508" w:type="dxa"/>
          </w:tcPr>
          <w:p w14:paraId="4F3E76F1" w14:textId="707B9A77" w:rsidR="5CDB2E17" w:rsidRDefault="5CDB2E17" w:rsidP="5CDB2E17">
            <w:pPr>
              <w:rPr>
                <w:sz w:val="36"/>
                <w:szCs w:val="36"/>
              </w:rPr>
            </w:pP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8520B3" w14:textId="77777777" w:rsidR="003C0AC6" w:rsidRDefault="003C0AC6" w:rsidP="003C0AC6">
      <w:pPr>
        <w:spacing w:after="0" w:line="240" w:lineRule="auto"/>
      </w:pPr>
      <w:r>
        <w:separator/>
      </w:r>
    </w:p>
  </w:endnote>
  <w:endnote w:type="continuationSeparator" w:id="0">
    <w:p w14:paraId="0865F5B1" w14:textId="77777777" w:rsidR="003C0AC6" w:rsidRDefault="003C0AC6"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436139" w14:textId="77777777" w:rsidR="003C0AC6" w:rsidRDefault="003C0AC6" w:rsidP="003C0AC6">
      <w:pPr>
        <w:spacing w:after="0" w:line="240" w:lineRule="auto"/>
      </w:pPr>
      <w:r>
        <w:separator/>
      </w:r>
    </w:p>
  </w:footnote>
  <w:footnote w:type="continuationSeparator" w:id="0">
    <w:p w14:paraId="743E468A" w14:textId="77777777" w:rsidR="003C0AC6" w:rsidRDefault="003C0AC6"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6145">
      <o:colormru v:ext="edit" colors="#7bb62c,#d2e7c3"/>
      <o:colormenu v:ext="edit" fillcolor="none [66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A6F0B"/>
    <w:rsid w:val="001D5929"/>
    <w:rsid w:val="001E30CE"/>
    <w:rsid w:val="002371F2"/>
    <w:rsid w:val="00263334"/>
    <w:rsid w:val="002C584D"/>
    <w:rsid w:val="002E54D1"/>
    <w:rsid w:val="00376D86"/>
    <w:rsid w:val="00381188"/>
    <w:rsid w:val="003C0AC6"/>
    <w:rsid w:val="004D5B7B"/>
    <w:rsid w:val="004D5DB8"/>
    <w:rsid w:val="005E4A47"/>
    <w:rsid w:val="006B0961"/>
    <w:rsid w:val="006D2847"/>
    <w:rsid w:val="007C34F3"/>
    <w:rsid w:val="00850730"/>
    <w:rsid w:val="008966F3"/>
    <w:rsid w:val="00AE6CC5"/>
    <w:rsid w:val="00C01C6A"/>
    <w:rsid w:val="00CE2404"/>
    <w:rsid w:val="00CE503A"/>
    <w:rsid w:val="00DF3494"/>
    <w:rsid w:val="00F74A7A"/>
    <w:rsid w:val="00FB31E7"/>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colormru v:ext="edit" colors="#7bb62c,#d2e7c3"/>
      <o:colormenu v:ext="edit" fillcolor="none [665]"/>
    </o:shapedefaults>
    <o:shapelayout v:ext="edit">
      <o:idmap v:ext="edit" data="1"/>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719882c1de5e0e03ec863a7845a8318d">
  <xsd:schema xmlns:xsd="http://www.w3.org/2001/XMLSchema" xmlns:xs="http://www.w3.org/2001/XMLSchema" xmlns:p="http://schemas.microsoft.com/office/2006/metadata/properties" xmlns:ns3="21f98238-5914-40fc-b2db-49ce196065c9" targetNamespace="http://schemas.microsoft.com/office/2006/metadata/properties" ma:root="true" ma:fieldsID="a9279713949a3938ec107b8e7fa3f7f5"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879A00-CA93-47FE-8EB1-2EEA9CDD9DEE}">
  <ds:schemaRefs>
    <ds:schemaRef ds:uri="http://schemas.microsoft.com/sharepoint/v3/contenttype/forms"/>
  </ds:schemaRefs>
</ds:datastoreItem>
</file>

<file path=customXml/itemProps2.xml><?xml version="1.0" encoding="utf-8"?>
<ds:datastoreItem xmlns:ds="http://schemas.openxmlformats.org/officeDocument/2006/customXml" ds:itemID="{5DC32584-DE37-4183-8253-9F21E2E613A0}">
  <ds:schemaRefs>
    <ds:schemaRef ds:uri="http://purl.org/dc/elements/1.1/"/>
    <ds:schemaRef ds:uri="http://schemas.microsoft.com/office/2006/metadata/properties"/>
    <ds:schemaRef ds:uri="http://www.w3.org/XML/1998/namespace"/>
    <ds:schemaRef ds:uri="21f98238-5914-40fc-b2db-49ce196065c9"/>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purl.org/dc/terms/"/>
  </ds:schemaRefs>
</ds:datastoreItem>
</file>

<file path=customXml/itemProps3.xml><?xml version="1.0" encoding="utf-8"?>
<ds:datastoreItem xmlns:ds="http://schemas.openxmlformats.org/officeDocument/2006/customXml" ds:itemID="{9F5C8317-D07D-4075-9279-2D73537A54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575</Words>
  <Characters>3283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Tinca-Alexandra Calin (2522863)</cp:lastModifiedBy>
  <cp:revision>2</cp:revision>
  <dcterms:created xsi:type="dcterms:W3CDTF">2026-03-17T07:43:00Z</dcterms:created>
  <dcterms:modified xsi:type="dcterms:W3CDTF">2026-03-17T07:43:00Z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0x010100DA021E96B5FC724E97FF783D9C73C02D</vt:lpwstr>
  </property>
  <property fmtid="{D5CDD505-2E9C-101B-9397-08002B2CF9AE}" pid="4" name="docLang">
    <vt:lpwstr>en</vt:lpwstr>
  </property>
</Properties>
</file>