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5A828" w14:textId="04680DB7" w:rsidR="003D2F99" w:rsidRPr="00B354B2" w:rsidRDefault="003D2F99" w:rsidP="008917AB">
      <w:pPr>
        <w:pStyle w:val="Subtitle"/>
        <w:spacing w:line="360" w:lineRule="auto"/>
        <w:jc w:val="both"/>
        <w:rPr>
          <w:b/>
          <w:bCs/>
          <w:color w:val="0D0D0D" w:themeColor="text1" w:themeTint="F2"/>
          <w:sz w:val="24"/>
          <w:szCs w:val="24"/>
        </w:rPr>
      </w:pPr>
      <w:r w:rsidRPr="00B354B2">
        <w:rPr>
          <w:b/>
          <w:bCs/>
          <w:color w:val="0D0D0D" w:themeColor="text1" w:themeTint="F2"/>
          <w:sz w:val="24"/>
          <w:szCs w:val="24"/>
        </w:rPr>
        <w:t>Chapter 4</w:t>
      </w:r>
    </w:p>
    <w:p w14:paraId="26422E4B" w14:textId="2B444498" w:rsidR="005267EF" w:rsidRPr="008917AB" w:rsidRDefault="000949FE" w:rsidP="008917AB">
      <w:pPr>
        <w:pStyle w:val="Subtitle"/>
        <w:spacing w:line="360" w:lineRule="auto"/>
        <w:jc w:val="both"/>
        <w:rPr>
          <w:b/>
          <w:bCs/>
          <w:color w:val="0D0D0D" w:themeColor="text1" w:themeTint="F2"/>
          <w:sz w:val="22"/>
          <w:szCs w:val="22"/>
        </w:rPr>
      </w:pPr>
      <w:r w:rsidRPr="008917AB">
        <w:rPr>
          <w:b/>
          <w:bCs/>
          <w:color w:val="0D0D0D" w:themeColor="text1" w:themeTint="F2"/>
          <w:sz w:val="22"/>
          <w:szCs w:val="22"/>
        </w:rPr>
        <w:t xml:space="preserve">4.0 </w:t>
      </w:r>
      <w:r w:rsidR="009E64AB" w:rsidRPr="008917AB">
        <w:rPr>
          <w:b/>
          <w:bCs/>
          <w:color w:val="0D0D0D" w:themeColor="text1" w:themeTint="F2"/>
          <w:sz w:val="22"/>
          <w:szCs w:val="22"/>
        </w:rPr>
        <w:t xml:space="preserve">The findings of my </w:t>
      </w:r>
      <w:r w:rsidR="003D2F99" w:rsidRPr="008917AB">
        <w:rPr>
          <w:b/>
          <w:bCs/>
          <w:color w:val="0D0D0D" w:themeColor="text1" w:themeTint="F2"/>
          <w:sz w:val="22"/>
          <w:szCs w:val="22"/>
        </w:rPr>
        <w:t>research</w:t>
      </w:r>
    </w:p>
    <w:p w14:paraId="3A2464D6" w14:textId="77777777" w:rsidR="005267EF" w:rsidRPr="008917AB" w:rsidRDefault="005267EF" w:rsidP="008917AB">
      <w:pPr>
        <w:spacing w:line="360" w:lineRule="auto"/>
        <w:jc w:val="both"/>
        <w:rPr>
          <w:b/>
          <w:bCs/>
          <w:sz w:val="22"/>
          <w:szCs w:val="22"/>
        </w:rPr>
      </w:pPr>
    </w:p>
    <w:p w14:paraId="69EAB0FC" w14:textId="6770C4D1" w:rsidR="00D56D12" w:rsidRPr="008917AB" w:rsidRDefault="000949FE" w:rsidP="008917AB">
      <w:pPr>
        <w:spacing w:line="360" w:lineRule="auto"/>
        <w:jc w:val="both"/>
        <w:rPr>
          <w:b/>
          <w:bCs/>
          <w:sz w:val="22"/>
          <w:szCs w:val="22"/>
        </w:rPr>
      </w:pPr>
      <w:r w:rsidRPr="008917AB">
        <w:rPr>
          <w:b/>
          <w:bCs/>
          <w:sz w:val="22"/>
          <w:szCs w:val="22"/>
        </w:rPr>
        <w:t xml:space="preserve">4.1 </w:t>
      </w:r>
      <w:r w:rsidR="00D56D12" w:rsidRPr="008917AB">
        <w:rPr>
          <w:b/>
          <w:bCs/>
          <w:sz w:val="22"/>
          <w:szCs w:val="22"/>
        </w:rPr>
        <w:t>Introduction to the Results of the Study</w:t>
      </w:r>
    </w:p>
    <w:p w14:paraId="48B85808" w14:textId="1D08027C" w:rsidR="00395EFC" w:rsidRPr="008917AB" w:rsidRDefault="00D56D12" w:rsidP="008917AB">
      <w:pPr>
        <w:spacing w:line="360" w:lineRule="auto"/>
        <w:jc w:val="both"/>
        <w:rPr>
          <w:sz w:val="22"/>
          <w:szCs w:val="22"/>
        </w:rPr>
      </w:pPr>
      <w:r w:rsidRPr="008917AB">
        <w:rPr>
          <w:sz w:val="22"/>
          <w:szCs w:val="22"/>
        </w:rPr>
        <w:t xml:space="preserve">In this section, the findings that were gathered from the questionnaire that was carried out to investigate the opinions of the general people regarding the involvement of the police in cases involving child abuse in the United Kingdom are presented. An online survey was created and disseminated using Microsoft Forms to collect data from people with different demographics. A grand total of </w:t>
      </w:r>
      <w:r w:rsidR="002735C4">
        <w:rPr>
          <w:sz w:val="22"/>
          <w:szCs w:val="22"/>
        </w:rPr>
        <w:t xml:space="preserve">53 </w:t>
      </w:r>
      <w:r w:rsidRPr="008917AB">
        <w:rPr>
          <w:sz w:val="22"/>
          <w:szCs w:val="22"/>
        </w:rPr>
        <w:t>individuals returned the survey.</w:t>
      </w:r>
      <w:r w:rsidR="008D0C05" w:rsidRPr="008917AB">
        <w:rPr>
          <w:sz w:val="22"/>
          <w:szCs w:val="22"/>
        </w:rPr>
        <w:t xml:space="preserve"> </w:t>
      </w:r>
      <w:r w:rsidRPr="008917AB">
        <w:rPr>
          <w:sz w:val="22"/>
          <w:szCs w:val="22"/>
        </w:rPr>
        <w:t>The poll set out to discover how people generally feel about when law enforcement becomes involved in cases of child abuse, how well people understand the concept of emotional abuse, and what kinds of barriers people face when trying to report suspected cases of abuse. As of 2023, the National Society for the Prevention of Cruelty to Children identifies child abuse as a major safeguarding concern in the UK. Because of this realization, those concerned with public safety must work together to respond.</w:t>
      </w:r>
    </w:p>
    <w:p w14:paraId="15C232F3" w14:textId="77777777" w:rsidR="008D0C05" w:rsidRPr="008917AB" w:rsidRDefault="008D0C05" w:rsidP="008917AB">
      <w:pPr>
        <w:spacing w:line="360" w:lineRule="auto"/>
        <w:jc w:val="both"/>
        <w:rPr>
          <w:b/>
          <w:bCs/>
          <w:sz w:val="22"/>
          <w:szCs w:val="22"/>
        </w:rPr>
      </w:pPr>
    </w:p>
    <w:p w14:paraId="165B8C41" w14:textId="742DA28F" w:rsidR="00D56D12" w:rsidRPr="008917AB" w:rsidRDefault="000949FE" w:rsidP="008917AB">
      <w:pPr>
        <w:spacing w:line="360" w:lineRule="auto"/>
        <w:jc w:val="both"/>
        <w:rPr>
          <w:b/>
          <w:bCs/>
          <w:sz w:val="22"/>
          <w:szCs w:val="22"/>
        </w:rPr>
      </w:pPr>
      <w:r w:rsidRPr="008917AB">
        <w:rPr>
          <w:b/>
          <w:bCs/>
          <w:sz w:val="22"/>
          <w:szCs w:val="22"/>
        </w:rPr>
        <w:t xml:space="preserve">4.2 </w:t>
      </w:r>
      <w:r w:rsidR="00D56D12" w:rsidRPr="008917AB">
        <w:rPr>
          <w:b/>
          <w:bCs/>
          <w:sz w:val="22"/>
          <w:szCs w:val="22"/>
        </w:rPr>
        <w:t>Discoveries in Demography</w:t>
      </w:r>
    </w:p>
    <w:p w14:paraId="1AEE8C1B" w14:textId="2874ECB0" w:rsidR="00D56D12" w:rsidRPr="008917AB" w:rsidRDefault="00D56D12" w:rsidP="008917AB">
      <w:pPr>
        <w:spacing w:line="360" w:lineRule="auto"/>
        <w:jc w:val="both"/>
        <w:rPr>
          <w:sz w:val="22"/>
          <w:szCs w:val="22"/>
        </w:rPr>
      </w:pPr>
      <w:r w:rsidRPr="008917AB">
        <w:rPr>
          <w:sz w:val="22"/>
          <w:szCs w:val="22"/>
        </w:rPr>
        <w:t>Those between the ages of 25 and 34 made up the largest age group, with those between the ages of 18 and 24 and 35 to 44 following closely behind. Only a small percentage of responders were in the 55+ age bracket, and even fewer were in the 45-54 age bracket. It appears that the study primarily captures the opinions of persons in their younger and middle-aged years.</w:t>
      </w:r>
      <w:r w:rsidR="008D0C05" w:rsidRPr="008917AB">
        <w:rPr>
          <w:sz w:val="22"/>
          <w:szCs w:val="22"/>
        </w:rPr>
        <w:t xml:space="preserve"> </w:t>
      </w:r>
      <w:r w:rsidRPr="008917AB">
        <w:rPr>
          <w:sz w:val="22"/>
          <w:szCs w:val="22"/>
        </w:rPr>
        <w:t xml:space="preserve">In terms of gender distribution, one respondent chose "prefer not to say," whereas </w:t>
      </w:r>
      <w:r w:rsidR="00B4440C" w:rsidRPr="008917AB">
        <w:rPr>
          <w:sz w:val="22"/>
          <w:szCs w:val="22"/>
        </w:rPr>
        <w:t>most</w:t>
      </w:r>
      <w:r w:rsidRPr="008917AB">
        <w:rPr>
          <w:sz w:val="22"/>
          <w:szCs w:val="22"/>
        </w:rPr>
        <w:t xml:space="preserve"> respondents identified as female. Studies have shown that women are typically more involved with matters pertaining to social welfare and child protection, suggesting that gender differences may impact how these issues are perceived (NSPCC, 2023).</w:t>
      </w:r>
      <w:r w:rsidR="008D0C05" w:rsidRPr="008917AB">
        <w:rPr>
          <w:sz w:val="22"/>
          <w:szCs w:val="22"/>
        </w:rPr>
        <w:t xml:space="preserve"> </w:t>
      </w:r>
      <w:r w:rsidRPr="008917AB">
        <w:rPr>
          <w:sz w:val="22"/>
          <w:szCs w:val="22"/>
        </w:rPr>
        <w:t xml:space="preserve">In addition, we inquired as to </w:t>
      </w:r>
      <w:r w:rsidR="00B4440C" w:rsidRPr="008917AB">
        <w:rPr>
          <w:sz w:val="22"/>
          <w:szCs w:val="22"/>
        </w:rPr>
        <w:t>whether</w:t>
      </w:r>
      <w:r w:rsidRPr="008917AB">
        <w:rPr>
          <w:sz w:val="22"/>
          <w:szCs w:val="22"/>
        </w:rPr>
        <w:t xml:space="preserve"> the participants had any background information or expertise with matters pertaining to child protection. </w:t>
      </w:r>
      <w:r w:rsidR="00B4440C" w:rsidRPr="008917AB">
        <w:rPr>
          <w:sz w:val="22"/>
          <w:szCs w:val="22"/>
        </w:rPr>
        <w:t>Most</w:t>
      </w:r>
      <w:r w:rsidRPr="008917AB">
        <w:rPr>
          <w:sz w:val="22"/>
          <w:szCs w:val="22"/>
        </w:rPr>
        <w:t xml:space="preserve"> respondents said "No," indicating that their views were more informed by popular culture than by actual work experience, according to the results.</w:t>
      </w:r>
    </w:p>
    <w:p w14:paraId="71C08B1A" w14:textId="77777777" w:rsidR="008D0C05" w:rsidRPr="008917AB" w:rsidRDefault="008D0C05" w:rsidP="008917AB">
      <w:pPr>
        <w:spacing w:line="360" w:lineRule="auto"/>
        <w:jc w:val="both"/>
        <w:rPr>
          <w:b/>
          <w:bCs/>
          <w:sz w:val="22"/>
          <w:szCs w:val="22"/>
        </w:rPr>
      </w:pPr>
    </w:p>
    <w:p w14:paraId="1CF222F0" w14:textId="77777777" w:rsidR="008D0C05" w:rsidRPr="008917AB" w:rsidRDefault="008D0C05" w:rsidP="008917AB">
      <w:pPr>
        <w:spacing w:line="360" w:lineRule="auto"/>
        <w:jc w:val="both"/>
        <w:rPr>
          <w:b/>
          <w:bCs/>
          <w:sz w:val="22"/>
          <w:szCs w:val="22"/>
        </w:rPr>
      </w:pPr>
    </w:p>
    <w:p w14:paraId="14434886" w14:textId="77777777" w:rsidR="008D0C05" w:rsidRPr="008917AB" w:rsidRDefault="008D0C05" w:rsidP="008917AB">
      <w:pPr>
        <w:spacing w:line="360" w:lineRule="auto"/>
        <w:jc w:val="both"/>
        <w:rPr>
          <w:b/>
          <w:bCs/>
          <w:sz w:val="22"/>
          <w:szCs w:val="22"/>
        </w:rPr>
      </w:pPr>
    </w:p>
    <w:p w14:paraId="24335757" w14:textId="77777777" w:rsidR="008D0C05" w:rsidRPr="008917AB" w:rsidRDefault="008D0C05" w:rsidP="008917AB">
      <w:pPr>
        <w:spacing w:line="360" w:lineRule="auto"/>
        <w:jc w:val="both"/>
        <w:rPr>
          <w:b/>
          <w:bCs/>
          <w:sz w:val="22"/>
          <w:szCs w:val="22"/>
        </w:rPr>
      </w:pPr>
    </w:p>
    <w:p w14:paraId="249512E8" w14:textId="744207D4" w:rsidR="00D56D12" w:rsidRPr="008917AB" w:rsidRDefault="000949FE" w:rsidP="008917AB">
      <w:pPr>
        <w:spacing w:line="360" w:lineRule="auto"/>
        <w:jc w:val="both"/>
        <w:rPr>
          <w:b/>
          <w:bCs/>
          <w:sz w:val="22"/>
          <w:szCs w:val="22"/>
        </w:rPr>
      </w:pPr>
      <w:r w:rsidRPr="008917AB">
        <w:rPr>
          <w:b/>
          <w:bCs/>
          <w:sz w:val="22"/>
          <w:szCs w:val="22"/>
        </w:rPr>
        <w:t xml:space="preserve">4.3 </w:t>
      </w:r>
      <w:r w:rsidR="00D56D12" w:rsidRPr="008917AB">
        <w:rPr>
          <w:b/>
          <w:bCs/>
          <w:sz w:val="22"/>
          <w:szCs w:val="22"/>
        </w:rPr>
        <w:t>Public Perceptions of Police Intervention</w:t>
      </w:r>
    </w:p>
    <w:p w14:paraId="0167D92A" w14:textId="77777777" w:rsidR="008D0C05" w:rsidRPr="008917AB" w:rsidRDefault="008D0C05" w:rsidP="008917AB">
      <w:pPr>
        <w:spacing w:line="360" w:lineRule="auto"/>
        <w:jc w:val="both"/>
        <w:rPr>
          <w:sz w:val="22"/>
          <w:szCs w:val="22"/>
        </w:rPr>
      </w:pPr>
    </w:p>
    <w:p w14:paraId="69F16C05" w14:textId="6E10FD74" w:rsidR="00D56D12" w:rsidRPr="008917AB" w:rsidRDefault="00D56D12" w:rsidP="008917AB">
      <w:pPr>
        <w:spacing w:line="360" w:lineRule="auto"/>
        <w:jc w:val="both"/>
        <w:rPr>
          <w:sz w:val="22"/>
          <w:szCs w:val="22"/>
        </w:rPr>
      </w:pPr>
      <w:r w:rsidRPr="008917AB">
        <w:rPr>
          <w:sz w:val="22"/>
          <w:szCs w:val="22"/>
        </w:rPr>
        <w:t xml:space="preserve">The results indicate that respondents generally acknowledge the significance of police involvement in child abuse cases. </w:t>
      </w:r>
      <w:r w:rsidR="00B4440C" w:rsidRPr="008917AB">
        <w:rPr>
          <w:sz w:val="22"/>
          <w:szCs w:val="22"/>
        </w:rPr>
        <w:t>Most</w:t>
      </w:r>
      <w:r w:rsidRPr="008917AB">
        <w:rPr>
          <w:sz w:val="22"/>
          <w:szCs w:val="22"/>
        </w:rPr>
        <w:t xml:space="preserve"> participants chose "Agree" or "Strongly agree" in response to statements regarding the police's responsibility to protect minors.</w:t>
      </w:r>
      <w:r w:rsidR="008917AB" w:rsidRPr="008917AB">
        <w:rPr>
          <w:sz w:val="22"/>
          <w:szCs w:val="22"/>
        </w:rPr>
        <w:t xml:space="preserve"> </w:t>
      </w:r>
      <w:r w:rsidRPr="008917AB">
        <w:rPr>
          <w:sz w:val="22"/>
          <w:szCs w:val="22"/>
        </w:rPr>
        <w:t>This suggests that the public perceives police intervention as a critical element of child protection. Police officers are essential in the identification of safeguarding concerns, the investigation of allegations, and the provision of appropriate protection to minors who are at risk.</w:t>
      </w:r>
      <w:r w:rsidR="008D0C05" w:rsidRPr="008917AB">
        <w:rPr>
          <w:sz w:val="22"/>
          <w:szCs w:val="22"/>
        </w:rPr>
        <w:t xml:space="preserve"> </w:t>
      </w:r>
      <w:r w:rsidRPr="008917AB">
        <w:rPr>
          <w:sz w:val="22"/>
          <w:szCs w:val="22"/>
        </w:rPr>
        <w:t>Nevertheless, a significant number of respondents selected "Neither agree nor disagree," which may indicate a degree of uncertainty regarding the efficacy of the current police responses. Police responses may not always be sufficiently specialized to address complex forms of abuse, particularly emotional abuse, as some participants expressed concern.</w:t>
      </w:r>
      <w:r w:rsidR="008D0C05" w:rsidRPr="008917AB">
        <w:rPr>
          <w:sz w:val="22"/>
          <w:szCs w:val="22"/>
        </w:rPr>
        <w:t xml:space="preserve"> </w:t>
      </w:r>
      <w:r w:rsidRPr="008917AB">
        <w:rPr>
          <w:sz w:val="22"/>
          <w:szCs w:val="22"/>
        </w:rPr>
        <w:t>The College of Policing's professional guidelines underscore the importance of effective collaboration between law enforcement and other organizations, along with specialized training in handling safeguarding cases.</w:t>
      </w:r>
    </w:p>
    <w:p w14:paraId="0CA5C305" w14:textId="01BAC527" w:rsidR="00D56D12" w:rsidRPr="008917AB" w:rsidRDefault="00E047E2" w:rsidP="008917AB">
      <w:pPr>
        <w:spacing w:line="360" w:lineRule="auto"/>
        <w:jc w:val="both"/>
        <w:rPr>
          <w:b/>
          <w:bCs/>
          <w:sz w:val="22"/>
          <w:szCs w:val="22"/>
        </w:rPr>
      </w:pPr>
      <w:r w:rsidRPr="008917AB">
        <w:rPr>
          <w:b/>
          <w:bCs/>
          <w:sz w:val="22"/>
          <w:szCs w:val="22"/>
        </w:rPr>
        <w:t xml:space="preserve">4.4 </w:t>
      </w:r>
      <w:r w:rsidR="00D56D12" w:rsidRPr="008917AB">
        <w:rPr>
          <w:b/>
          <w:bCs/>
          <w:sz w:val="22"/>
          <w:szCs w:val="22"/>
        </w:rPr>
        <w:t>Understanding Emotional Abuse</w:t>
      </w:r>
    </w:p>
    <w:p w14:paraId="3EAAA968" w14:textId="77E3CE2B" w:rsidR="00D56D12" w:rsidRPr="008917AB" w:rsidRDefault="00D56D12" w:rsidP="008917AB">
      <w:pPr>
        <w:spacing w:line="360" w:lineRule="auto"/>
        <w:jc w:val="both"/>
        <w:rPr>
          <w:sz w:val="22"/>
          <w:szCs w:val="22"/>
        </w:rPr>
      </w:pPr>
      <w:r w:rsidRPr="008917AB">
        <w:rPr>
          <w:sz w:val="22"/>
          <w:szCs w:val="22"/>
        </w:rPr>
        <w:t>One of the main ideas that came out of the poll is how important it is to recognize emotional abuse. A lot of people who answered said that emotional abuse can be hard to spot because it doesn't always produce evident physical injury.</w:t>
      </w:r>
      <w:r w:rsidR="008D0C05" w:rsidRPr="008917AB">
        <w:rPr>
          <w:sz w:val="22"/>
          <w:szCs w:val="22"/>
        </w:rPr>
        <w:t xml:space="preserve"> </w:t>
      </w:r>
      <w:r w:rsidRPr="008917AB">
        <w:rPr>
          <w:sz w:val="22"/>
          <w:szCs w:val="22"/>
        </w:rPr>
        <w:t xml:space="preserve">Manipulation, humiliation, or psychological control are all examples of emotional abuse. These </w:t>
      </w:r>
      <w:r w:rsidR="00B4440C" w:rsidRPr="008917AB">
        <w:rPr>
          <w:sz w:val="22"/>
          <w:szCs w:val="22"/>
        </w:rPr>
        <w:t>behaviours</w:t>
      </w:r>
      <w:r w:rsidRPr="008917AB">
        <w:rPr>
          <w:sz w:val="22"/>
          <w:szCs w:val="22"/>
        </w:rPr>
        <w:t xml:space="preserve"> can have long-term effects on a child's mental health and well-being. The NSPCC's research shows that emotional abuse is one of the most common types of child abuse recorded in the UK.</w:t>
      </w:r>
      <w:r w:rsidR="008D0C05" w:rsidRPr="008917AB">
        <w:rPr>
          <w:sz w:val="22"/>
          <w:szCs w:val="22"/>
        </w:rPr>
        <w:t xml:space="preserve"> </w:t>
      </w:r>
      <w:r w:rsidR="00B4440C" w:rsidRPr="008917AB">
        <w:rPr>
          <w:sz w:val="22"/>
          <w:szCs w:val="22"/>
        </w:rPr>
        <w:t>Several</w:t>
      </w:r>
      <w:r w:rsidRPr="008917AB">
        <w:rPr>
          <w:sz w:val="22"/>
          <w:szCs w:val="22"/>
        </w:rPr>
        <w:t xml:space="preserve"> participants proposed that law enforcement personnel should undergo enhanced training to identify emotional abuse, even in instances lacking obvious indicators of injury.</w:t>
      </w:r>
    </w:p>
    <w:p w14:paraId="177C6D4B" w14:textId="2F673D55" w:rsidR="00C22125" w:rsidRPr="008917AB" w:rsidRDefault="00A20BBD" w:rsidP="008917AB">
      <w:pPr>
        <w:spacing w:line="360" w:lineRule="auto"/>
        <w:jc w:val="both"/>
        <w:rPr>
          <w:b/>
          <w:bCs/>
          <w:sz w:val="22"/>
          <w:szCs w:val="22"/>
        </w:rPr>
      </w:pPr>
      <w:r w:rsidRPr="008917AB">
        <w:rPr>
          <w:b/>
          <w:bCs/>
          <w:sz w:val="22"/>
          <w:szCs w:val="22"/>
        </w:rPr>
        <w:t xml:space="preserve">4.5 </w:t>
      </w:r>
      <w:r w:rsidR="00C22125" w:rsidRPr="008917AB">
        <w:rPr>
          <w:b/>
          <w:bCs/>
          <w:sz w:val="22"/>
          <w:szCs w:val="22"/>
        </w:rPr>
        <w:t>Discouragements Facing Child Abuse Reporting</w:t>
      </w:r>
    </w:p>
    <w:p w14:paraId="5CFB664C" w14:textId="53F29CB6" w:rsidR="00944C33" w:rsidRPr="008917AB" w:rsidRDefault="00C22125" w:rsidP="008917AB">
      <w:pPr>
        <w:spacing w:line="360" w:lineRule="auto"/>
        <w:jc w:val="both"/>
        <w:rPr>
          <w:sz w:val="22"/>
          <w:szCs w:val="22"/>
        </w:rPr>
      </w:pPr>
      <w:r w:rsidRPr="008917AB">
        <w:rPr>
          <w:sz w:val="22"/>
          <w:szCs w:val="22"/>
        </w:rPr>
        <w:t>The poll also found that people have trouble reporting suspected abuse due to several factors.</w:t>
      </w:r>
      <w:r w:rsidR="008D0C05" w:rsidRPr="008917AB">
        <w:rPr>
          <w:sz w:val="22"/>
          <w:szCs w:val="22"/>
        </w:rPr>
        <w:t xml:space="preserve"> </w:t>
      </w:r>
      <w:r w:rsidRPr="008917AB">
        <w:rPr>
          <w:sz w:val="22"/>
          <w:szCs w:val="22"/>
        </w:rPr>
        <w:t>One of the main reasons people don't report abuse is because they are afraid. Victims may be afraid their abuser will retaliate or that they will bring shame on their loved ones. Several participants mentioned shame and embarrassment as factors that could prevent victims or witnesses of abuse from coming forward.</w:t>
      </w:r>
      <w:r w:rsidR="008D0C05" w:rsidRPr="008917AB">
        <w:rPr>
          <w:sz w:val="22"/>
          <w:szCs w:val="22"/>
        </w:rPr>
        <w:t xml:space="preserve"> </w:t>
      </w:r>
      <w:r w:rsidRPr="008917AB">
        <w:rPr>
          <w:sz w:val="22"/>
          <w:szCs w:val="22"/>
        </w:rPr>
        <w:t>Some people expressed concern that victims of abuse might hesitate to come forward, fearing that their claims wouldn't be believed or that there wouldn't be enough proof to support their allegations.</w:t>
      </w:r>
      <w:r w:rsidR="008D0C05" w:rsidRPr="008917AB">
        <w:rPr>
          <w:sz w:val="22"/>
          <w:szCs w:val="22"/>
        </w:rPr>
        <w:t xml:space="preserve"> </w:t>
      </w:r>
      <w:r w:rsidRPr="008917AB">
        <w:rPr>
          <w:sz w:val="22"/>
          <w:szCs w:val="22"/>
        </w:rPr>
        <w:t xml:space="preserve">Safeguarding research, such as that by the </w:t>
      </w:r>
      <w:r w:rsidRPr="008917AB">
        <w:rPr>
          <w:sz w:val="22"/>
          <w:szCs w:val="22"/>
        </w:rPr>
        <w:lastRenderedPageBreak/>
        <w:t>NSPCC in 2023, has shown that fear, shame, and a lack of trust in authorities are common obstacles to reporting abuse.</w:t>
      </w:r>
      <w:r w:rsidR="00944C33" w:rsidRPr="008917AB">
        <w:rPr>
          <w:sz w:val="22"/>
          <w:szCs w:val="22"/>
        </w:rPr>
        <w:t xml:space="preserve">  </w:t>
      </w:r>
      <w:r w:rsidR="00493481" w:rsidRPr="008917AB">
        <w:rPr>
          <w:sz w:val="22"/>
          <w:szCs w:val="22"/>
        </w:rPr>
        <w:t>The poll findings also showed how sure individuals feel when they report child abuse. A lot of the individuals who answered agreed that the police play an essential role in keeping kids safe. However, some of the answers show that people may still not know what happens once a complaint is filed. Some people said that they wouldn't call the police because they were afraid of what would happen or that they wouldn't be taken seriously.</w:t>
      </w:r>
      <w:r w:rsidR="008D0C05" w:rsidRPr="008917AB">
        <w:rPr>
          <w:sz w:val="22"/>
          <w:szCs w:val="22"/>
        </w:rPr>
        <w:t xml:space="preserve"> </w:t>
      </w:r>
      <w:r w:rsidR="00493481" w:rsidRPr="008917AB">
        <w:rPr>
          <w:sz w:val="22"/>
          <w:szCs w:val="22"/>
        </w:rPr>
        <w:t>Several participants indicated that the reporting procedure might be unpleasant or uncomfortable in their open-ended comments. Some people who answered said they were worried about getting engaged in a police investigation or how reporting abuse could affect their family. These remarks illustrate that even when individuals know how important it is to report abuse, they may still be hesitant if they don't know what would happen.</w:t>
      </w:r>
      <w:r w:rsidR="008D0C05" w:rsidRPr="008917AB">
        <w:rPr>
          <w:sz w:val="22"/>
          <w:szCs w:val="22"/>
        </w:rPr>
        <w:t xml:space="preserve"> </w:t>
      </w:r>
      <w:r w:rsidR="00493481" w:rsidRPr="008917AB">
        <w:rPr>
          <w:sz w:val="22"/>
          <w:szCs w:val="22"/>
        </w:rPr>
        <w:t>These answers show that better communication between the government and the public might make people feel more confident about reporting crimes. More individuals may be willing to report concerns about child abuse if they know more about how complaints are processed and what help is available.</w:t>
      </w:r>
    </w:p>
    <w:p w14:paraId="3FBFB4CB" w14:textId="44F84E61" w:rsidR="00944C33" w:rsidRPr="008917AB" w:rsidRDefault="00A20BBD" w:rsidP="008917AB">
      <w:pPr>
        <w:spacing w:line="360" w:lineRule="auto"/>
        <w:jc w:val="both"/>
        <w:rPr>
          <w:b/>
          <w:bCs/>
          <w:color w:val="0D0D0D" w:themeColor="text1" w:themeTint="F2"/>
          <w:sz w:val="22"/>
          <w:szCs w:val="22"/>
        </w:rPr>
      </w:pPr>
      <w:r w:rsidRPr="008917AB">
        <w:rPr>
          <w:b/>
          <w:bCs/>
          <w:color w:val="0D0D0D" w:themeColor="text1" w:themeTint="F2"/>
          <w:sz w:val="22"/>
          <w:szCs w:val="22"/>
        </w:rPr>
        <w:t xml:space="preserve">4.6 </w:t>
      </w:r>
      <w:r w:rsidR="00944C33" w:rsidRPr="008917AB">
        <w:rPr>
          <w:b/>
          <w:bCs/>
          <w:color w:val="0D0D0D" w:themeColor="text1" w:themeTint="F2"/>
          <w:sz w:val="22"/>
          <w:szCs w:val="22"/>
        </w:rPr>
        <w:t>Suggestions for Improving Police Responses</w:t>
      </w:r>
    </w:p>
    <w:p w14:paraId="2018DD8F" w14:textId="4D1A2600" w:rsidR="00944C33" w:rsidRPr="008917AB" w:rsidRDefault="00944C33" w:rsidP="008917AB">
      <w:pPr>
        <w:spacing w:line="360" w:lineRule="auto"/>
        <w:jc w:val="both"/>
        <w:rPr>
          <w:sz w:val="22"/>
          <w:szCs w:val="22"/>
        </w:rPr>
      </w:pPr>
      <w:r w:rsidRPr="008917AB">
        <w:rPr>
          <w:sz w:val="22"/>
          <w:szCs w:val="22"/>
        </w:rPr>
        <w:t>People who took the poll also had a lot of ideas for how to improve how police handle claims of child abuse. A common suggestion was that police officers should get more training, especially on how to spot the signs of emotional abuse and how to talk to victims in a caring and helpful way.</w:t>
      </w:r>
      <w:r w:rsidR="008D0C05" w:rsidRPr="008917AB">
        <w:rPr>
          <w:sz w:val="22"/>
          <w:szCs w:val="22"/>
        </w:rPr>
        <w:t xml:space="preserve"> </w:t>
      </w:r>
      <w:r w:rsidR="00B4440C" w:rsidRPr="008917AB">
        <w:rPr>
          <w:sz w:val="22"/>
          <w:szCs w:val="22"/>
        </w:rPr>
        <w:t>Several</w:t>
      </w:r>
      <w:r w:rsidRPr="008917AB">
        <w:rPr>
          <w:sz w:val="22"/>
          <w:szCs w:val="22"/>
        </w:rPr>
        <w:t xml:space="preserve"> responders also stressed the need for more coordination between the many groups working to protect children. Included in this category are those who are employed in the military, as well as social workers, educators, and medical professionals. By improving communication across different organizations, it may be possible to identify potential dangers earlier and provide children with the assistance they require.</w:t>
      </w:r>
      <w:r w:rsidR="008D0C05" w:rsidRPr="008917AB">
        <w:rPr>
          <w:sz w:val="22"/>
          <w:szCs w:val="22"/>
        </w:rPr>
        <w:t xml:space="preserve"> </w:t>
      </w:r>
      <w:r w:rsidRPr="008917AB">
        <w:rPr>
          <w:sz w:val="22"/>
          <w:szCs w:val="22"/>
        </w:rPr>
        <w:t>Others said the public should focus more on child abuse. Educational initiatives and awareness campaigns in schools may help students spot abuse and know who to call.</w:t>
      </w:r>
    </w:p>
    <w:p w14:paraId="3E6D88AB" w14:textId="77777777" w:rsidR="00BF4E18" w:rsidRPr="008917AB" w:rsidRDefault="00BF4E18" w:rsidP="008917AB">
      <w:pPr>
        <w:spacing w:line="360" w:lineRule="auto"/>
        <w:jc w:val="both"/>
        <w:rPr>
          <w:sz w:val="22"/>
          <w:szCs w:val="22"/>
        </w:rPr>
      </w:pPr>
    </w:p>
    <w:p w14:paraId="08F95B7D" w14:textId="6DE16B2E" w:rsidR="00BF4E18" w:rsidRPr="008917AB" w:rsidRDefault="00A20BBD" w:rsidP="008917AB">
      <w:pPr>
        <w:spacing w:line="360" w:lineRule="auto"/>
        <w:jc w:val="both"/>
        <w:rPr>
          <w:b/>
          <w:bCs/>
          <w:sz w:val="22"/>
          <w:szCs w:val="22"/>
        </w:rPr>
      </w:pPr>
      <w:r w:rsidRPr="008917AB">
        <w:rPr>
          <w:b/>
          <w:bCs/>
          <w:sz w:val="22"/>
          <w:szCs w:val="22"/>
        </w:rPr>
        <w:t xml:space="preserve">4.7 </w:t>
      </w:r>
      <w:r w:rsidR="00BF4E18" w:rsidRPr="008917AB">
        <w:rPr>
          <w:b/>
          <w:bCs/>
          <w:sz w:val="22"/>
          <w:szCs w:val="22"/>
        </w:rPr>
        <w:t>Key Findings of the survey</w:t>
      </w:r>
    </w:p>
    <w:p w14:paraId="4D4DCBD2" w14:textId="3E01C820" w:rsidR="00BF4E18" w:rsidRPr="008917AB" w:rsidRDefault="00BF4E18" w:rsidP="008917AB">
      <w:pPr>
        <w:spacing w:line="360" w:lineRule="auto"/>
        <w:jc w:val="both"/>
        <w:rPr>
          <w:sz w:val="22"/>
          <w:szCs w:val="22"/>
        </w:rPr>
      </w:pPr>
      <w:r w:rsidRPr="008917AB">
        <w:rPr>
          <w:sz w:val="22"/>
          <w:szCs w:val="22"/>
        </w:rPr>
        <w:t>The results of the questionnaire give us a clear picture of how people in the UK feel about the police getting involved in cases of child abuse. A total of 53 people took part in the survey, and most of them agreed or strongly agreed that the police play an</w:t>
      </w:r>
      <w:r w:rsidR="008D0C05" w:rsidRPr="008917AB">
        <w:rPr>
          <w:sz w:val="22"/>
          <w:szCs w:val="22"/>
        </w:rPr>
        <w:t xml:space="preserve"> </w:t>
      </w:r>
      <w:r w:rsidRPr="008917AB">
        <w:rPr>
          <w:sz w:val="22"/>
          <w:szCs w:val="22"/>
        </w:rPr>
        <w:t>important role in protecting children and dealing with reports of abuse. This suggests that respondents generally regard police involvement as a crucial element in protecting at-risk children.</w:t>
      </w:r>
      <w:r w:rsidR="00D63421" w:rsidRPr="008917AB">
        <w:rPr>
          <w:sz w:val="22"/>
          <w:szCs w:val="22"/>
        </w:rPr>
        <w:t xml:space="preserve"> </w:t>
      </w:r>
      <w:r w:rsidRPr="008917AB">
        <w:rPr>
          <w:sz w:val="22"/>
          <w:szCs w:val="22"/>
        </w:rPr>
        <w:t xml:space="preserve">Still, the answers show that there </w:t>
      </w:r>
      <w:r w:rsidRPr="008917AB">
        <w:rPr>
          <w:sz w:val="22"/>
          <w:szCs w:val="22"/>
        </w:rPr>
        <w:lastRenderedPageBreak/>
        <w:t>is some uncertainty about how well police intervention is working right now. Some participants chose neutral responses to some statements, which suggests that while they agree that police involvement is important, they are not sure how to handle these cases in practice.</w:t>
      </w:r>
      <w:r w:rsidR="00D63421" w:rsidRPr="008917AB">
        <w:rPr>
          <w:sz w:val="22"/>
          <w:szCs w:val="22"/>
        </w:rPr>
        <w:t xml:space="preserve"> </w:t>
      </w:r>
      <w:r w:rsidRPr="008917AB">
        <w:rPr>
          <w:sz w:val="22"/>
          <w:szCs w:val="22"/>
        </w:rPr>
        <w:t>A common theme that came up in the survey was how hard it is to recognize emotional abuse. Participants indicated in both the Likert-scale questions and the open-ended responses that emotional abuse can be more difficult to recognize, as it often lacks observable signs. Some respondents said that police officers might focus on physical evidence, which could make it harder to find emotional abuse. The responses show that most people agree that more attention should be paid to recognizing psychological harm.</w:t>
      </w:r>
      <w:r w:rsidR="00D63421" w:rsidRPr="008917AB">
        <w:rPr>
          <w:sz w:val="22"/>
          <w:szCs w:val="22"/>
        </w:rPr>
        <w:t xml:space="preserve"> </w:t>
      </w:r>
      <w:r w:rsidRPr="008917AB">
        <w:rPr>
          <w:sz w:val="22"/>
          <w:szCs w:val="22"/>
        </w:rPr>
        <w:t>The survey responses revealed several impediments to the reporting of child abuse. Many of the people who took part said that fear was a major reason why people were hesitant to report suspected abuse. In the open-ended responses, people often said they were worried about what might happen, whether the information was true, and how it might affect their relationships with family members. Some people said that victims or witnesses may not want to come forward because they feel ashamed or embarrassed.</w:t>
      </w:r>
      <w:r w:rsidR="00D63421" w:rsidRPr="008917AB">
        <w:rPr>
          <w:sz w:val="22"/>
          <w:szCs w:val="22"/>
        </w:rPr>
        <w:t xml:space="preserve"> </w:t>
      </w:r>
      <w:r w:rsidRPr="008917AB">
        <w:rPr>
          <w:sz w:val="22"/>
          <w:szCs w:val="22"/>
        </w:rPr>
        <w:t>The poll results indicate that the public is aware of the critical nature of the police's involvement in the safety of children.</w:t>
      </w:r>
      <w:r w:rsidR="00D63421" w:rsidRPr="008917AB">
        <w:rPr>
          <w:sz w:val="22"/>
          <w:szCs w:val="22"/>
        </w:rPr>
        <w:t xml:space="preserve"> </w:t>
      </w:r>
      <w:r w:rsidRPr="008917AB">
        <w:rPr>
          <w:sz w:val="22"/>
          <w:szCs w:val="22"/>
        </w:rPr>
        <w:t>But there is a clear need for improvements in training, communication between agencies, and public awareness campaigns. Participants consistently identified these areas as essential for improving responses to child abuse cases in the United Kingdom.</w:t>
      </w:r>
    </w:p>
    <w:p w14:paraId="0639881C" w14:textId="77777777" w:rsidR="00465A51" w:rsidRPr="008917AB" w:rsidRDefault="00465A51" w:rsidP="008917AB">
      <w:pPr>
        <w:spacing w:line="360" w:lineRule="auto"/>
        <w:jc w:val="both"/>
        <w:rPr>
          <w:sz w:val="22"/>
          <w:szCs w:val="22"/>
        </w:rPr>
      </w:pPr>
    </w:p>
    <w:p w14:paraId="47F17E6F" w14:textId="1CD83A56" w:rsidR="00465A51" w:rsidRPr="008917AB" w:rsidRDefault="0050643C" w:rsidP="008917AB">
      <w:pPr>
        <w:spacing w:line="360" w:lineRule="auto"/>
        <w:jc w:val="both"/>
        <w:rPr>
          <w:b/>
          <w:bCs/>
          <w:sz w:val="22"/>
          <w:szCs w:val="22"/>
        </w:rPr>
      </w:pPr>
      <w:r w:rsidRPr="008917AB">
        <w:rPr>
          <w:b/>
          <w:bCs/>
          <w:sz w:val="22"/>
          <w:szCs w:val="22"/>
        </w:rPr>
        <w:t xml:space="preserve">4.8 </w:t>
      </w:r>
      <w:r w:rsidR="00465A51" w:rsidRPr="008917AB">
        <w:rPr>
          <w:b/>
          <w:bCs/>
          <w:sz w:val="22"/>
          <w:szCs w:val="22"/>
        </w:rPr>
        <w:t>Conclusion</w:t>
      </w:r>
    </w:p>
    <w:p w14:paraId="13EC0A5E" w14:textId="383C181A" w:rsidR="00465A51" w:rsidRPr="008917AB" w:rsidRDefault="00465A51" w:rsidP="008917AB">
      <w:pPr>
        <w:spacing w:line="360" w:lineRule="auto"/>
        <w:jc w:val="both"/>
        <w:rPr>
          <w:sz w:val="22"/>
          <w:szCs w:val="22"/>
        </w:rPr>
      </w:pPr>
      <w:r w:rsidRPr="008917AB">
        <w:rPr>
          <w:sz w:val="22"/>
          <w:szCs w:val="22"/>
        </w:rPr>
        <w:t>This study used an online survey to examine how the public views police involvement in child abuse cases in the United Kingdom. The results show that most participants recognize the important role of police officers in handling abuse claims and protecting children. The study also shows that more and more people are seeing emotional abuse as a serious safety issue. Many participants said that emotional abuse is hard to spot, so authorities and professionals who work to protect people need to pay more attention to it. People may not report potential abuse because they are afraid, ashamed, or don't believe the officials, among other things, the results show. These problems show how important it is to raise knowledge and make sure people feel safe enough to report safety problems.</w:t>
      </w:r>
    </w:p>
    <w:p w14:paraId="1A6AE491" w14:textId="2E42BE00" w:rsidR="00A743E0" w:rsidRPr="008917AB" w:rsidRDefault="00465A51" w:rsidP="008917AB">
      <w:pPr>
        <w:spacing w:line="360" w:lineRule="auto"/>
        <w:jc w:val="both"/>
        <w:rPr>
          <w:sz w:val="22"/>
          <w:szCs w:val="22"/>
        </w:rPr>
      </w:pPr>
      <w:r w:rsidRPr="008917AB">
        <w:rPr>
          <w:sz w:val="22"/>
          <w:szCs w:val="22"/>
        </w:rPr>
        <w:t>Many people who answered the survey thought that police reactions could be better by teaching the public more about child protection issues, getting safety groups to work together more, and giving police officers more training.</w:t>
      </w:r>
      <w:r w:rsidR="00D63421" w:rsidRPr="008917AB">
        <w:rPr>
          <w:sz w:val="22"/>
          <w:szCs w:val="22"/>
        </w:rPr>
        <w:t xml:space="preserve"> </w:t>
      </w:r>
      <w:r w:rsidRPr="008917AB">
        <w:rPr>
          <w:sz w:val="22"/>
          <w:szCs w:val="22"/>
        </w:rPr>
        <w:t xml:space="preserve">Many people agree that the </w:t>
      </w:r>
      <w:r w:rsidR="000F2E69" w:rsidRPr="008917AB">
        <w:rPr>
          <w:sz w:val="22"/>
          <w:szCs w:val="22"/>
        </w:rPr>
        <w:t>police</w:t>
      </w:r>
      <w:r w:rsidRPr="008917AB">
        <w:rPr>
          <w:sz w:val="22"/>
          <w:szCs w:val="22"/>
        </w:rPr>
        <w:t xml:space="preserve"> should help protect </w:t>
      </w:r>
      <w:r w:rsidRPr="008917AB">
        <w:rPr>
          <w:sz w:val="22"/>
          <w:szCs w:val="22"/>
        </w:rPr>
        <w:lastRenderedPageBreak/>
        <w:t>children, but studies clearly show that there are ways that these policies could be better carried out. Our first concern is making sure the safety and well-being of children who are at danger.</w:t>
      </w:r>
    </w:p>
    <w:p w14:paraId="56D03B53" w14:textId="77777777" w:rsidR="00D63421" w:rsidRPr="008917AB" w:rsidRDefault="00D63421" w:rsidP="008917AB">
      <w:pPr>
        <w:spacing w:line="360" w:lineRule="auto"/>
        <w:jc w:val="both"/>
        <w:rPr>
          <w:b/>
          <w:bCs/>
          <w:color w:val="0D0D0D" w:themeColor="text1" w:themeTint="F2"/>
          <w:sz w:val="22"/>
          <w:szCs w:val="22"/>
        </w:rPr>
      </w:pPr>
    </w:p>
    <w:p w14:paraId="331E352C" w14:textId="517FC7C9" w:rsidR="00CA3616" w:rsidRPr="008917AB" w:rsidRDefault="007C3E2B" w:rsidP="008917AB">
      <w:pPr>
        <w:spacing w:line="360" w:lineRule="auto"/>
        <w:jc w:val="both"/>
        <w:rPr>
          <w:b/>
          <w:bCs/>
          <w:color w:val="0D0D0D" w:themeColor="text1" w:themeTint="F2"/>
          <w:sz w:val="22"/>
          <w:szCs w:val="22"/>
        </w:rPr>
      </w:pPr>
      <w:r w:rsidRPr="008917AB">
        <w:rPr>
          <w:b/>
          <w:bCs/>
          <w:color w:val="0D0D0D" w:themeColor="text1" w:themeTint="F2"/>
          <w:sz w:val="22"/>
          <w:szCs w:val="22"/>
        </w:rPr>
        <w:t>Reference</w:t>
      </w:r>
    </w:p>
    <w:p w14:paraId="0509097B" w14:textId="43180D91" w:rsidR="00CF1D72" w:rsidRPr="008917AB" w:rsidRDefault="00CF1D72" w:rsidP="008917AB">
      <w:pPr>
        <w:spacing w:line="360" w:lineRule="auto"/>
        <w:jc w:val="both"/>
        <w:rPr>
          <w:color w:val="0D0D0D" w:themeColor="text1" w:themeTint="F2"/>
          <w:sz w:val="22"/>
          <w:szCs w:val="22"/>
        </w:rPr>
      </w:pPr>
      <w:r w:rsidRPr="008917AB">
        <w:rPr>
          <w:color w:val="0D0D0D" w:themeColor="text1" w:themeTint="F2"/>
          <w:sz w:val="22"/>
          <w:szCs w:val="22"/>
        </w:rPr>
        <w:t>College of Policing (2023) Child abuse investigation and safeguarding guidance.</w:t>
      </w:r>
    </w:p>
    <w:p w14:paraId="12EB5B11" w14:textId="7A15F63B" w:rsidR="00542865" w:rsidRPr="008917AB" w:rsidRDefault="00542865" w:rsidP="008917AB">
      <w:pPr>
        <w:spacing w:line="360" w:lineRule="auto"/>
        <w:jc w:val="both"/>
        <w:rPr>
          <w:color w:val="0D0D0D" w:themeColor="text1" w:themeTint="F2"/>
          <w:sz w:val="22"/>
          <w:szCs w:val="22"/>
        </w:rPr>
      </w:pPr>
      <w:r w:rsidRPr="008917AB">
        <w:rPr>
          <w:color w:val="0D0D0D" w:themeColor="text1" w:themeTint="F2"/>
          <w:sz w:val="22"/>
          <w:szCs w:val="22"/>
        </w:rPr>
        <w:t xml:space="preserve">HM Government (2023) Working together to safeguard children. </w:t>
      </w:r>
      <w:r w:rsidR="00F67F6F" w:rsidRPr="008917AB">
        <w:rPr>
          <w:color w:val="0D0D0D" w:themeColor="text1" w:themeTint="F2"/>
          <w:sz w:val="22"/>
          <w:szCs w:val="22"/>
        </w:rPr>
        <w:t>London: HM government.</w:t>
      </w:r>
    </w:p>
    <w:p w14:paraId="48064BFD" w14:textId="0F9D732F" w:rsidR="00F67F6F" w:rsidRPr="008917AB" w:rsidRDefault="00F67F6F" w:rsidP="008917AB">
      <w:pPr>
        <w:spacing w:line="360" w:lineRule="auto"/>
        <w:jc w:val="both"/>
        <w:rPr>
          <w:color w:val="0D0D0D" w:themeColor="text1" w:themeTint="F2"/>
          <w:sz w:val="22"/>
          <w:szCs w:val="22"/>
        </w:rPr>
      </w:pPr>
      <w:r w:rsidRPr="008917AB">
        <w:rPr>
          <w:color w:val="0D0D0D" w:themeColor="text1" w:themeTint="F2"/>
          <w:sz w:val="22"/>
          <w:szCs w:val="22"/>
        </w:rPr>
        <w:t>NSPCC (2023) Child abuse and ne</w:t>
      </w:r>
      <w:r w:rsidR="00816436" w:rsidRPr="008917AB">
        <w:rPr>
          <w:color w:val="0D0D0D" w:themeColor="text1" w:themeTint="F2"/>
          <w:sz w:val="22"/>
          <w:szCs w:val="22"/>
        </w:rPr>
        <w:t>glect. London: NSPCC</w:t>
      </w:r>
    </w:p>
    <w:sectPr w:rsidR="00F67F6F" w:rsidRPr="00891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D12"/>
    <w:rsid w:val="000949FE"/>
    <w:rsid w:val="000F2E69"/>
    <w:rsid w:val="002451D3"/>
    <w:rsid w:val="002735C4"/>
    <w:rsid w:val="00356F82"/>
    <w:rsid w:val="00395EFC"/>
    <w:rsid w:val="003D2F99"/>
    <w:rsid w:val="00465A51"/>
    <w:rsid w:val="00493481"/>
    <w:rsid w:val="004A75AF"/>
    <w:rsid w:val="004B3597"/>
    <w:rsid w:val="0050643C"/>
    <w:rsid w:val="005267EF"/>
    <w:rsid w:val="00542865"/>
    <w:rsid w:val="007C3E2B"/>
    <w:rsid w:val="007E7F27"/>
    <w:rsid w:val="00816436"/>
    <w:rsid w:val="008917AB"/>
    <w:rsid w:val="008D0C05"/>
    <w:rsid w:val="00905026"/>
    <w:rsid w:val="00944C33"/>
    <w:rsid w:val="009E64AB"/>
    <w:rsid w:val="00A20BBD"/>
    <w:rsid w:val="00A743E0"/>
    <w:rsid w:val="00AB2FC8"/>
    <w:rsid w:val="00B354B2"/>
    <w:rsid w:val="00B4440C"/>
    <w:rsid w:val="00BC3D88"/>
    <w:rsid w:val="00BF4E18"/>
    <w:rsid w:val="00C22125"/>
    <w:rsid w:val="00CA3616"/>
    <w:rsid w:val="00CF1D72"/>
    <w:rsid w:val="00D132D9"/>
    <w:rsid w:val="00D173AB"/>
    <w:rsid w:val="00D56D12"/>
    <w:rsid w:val="00D63421"/>
    <w:rsid w:val="00E047E2"/>
    <w:rsid w:val="00F67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E6F98B"/>
  <w15:chartTrackingRefBased/>
  <w15:docId w15:val="{416FC6CD-5A59-104C-A9FB-3190A54A1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D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D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D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D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D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D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D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D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D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D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D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D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D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D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D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D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D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D12"/>
    <w:rPr>
      <w:rFonts w:eastAsiaTheme="majorEastAsia" w:cstheme="majorBidi"/>
      <w:color w:val="272727" w:themeColor="text1" w:themeTint="D8"/>
    </w:rPr>
  </w:style>
  <w:style w:type="paragraph" w:styleId="Title">
    <w:name w:val="Title"/>
    <w:basedOn w:val="Normal"/>
    <w:next w:val="Normal"/>
    <w:link w:val="TitleChar"/>
    <w:uiPriority w:val="10"/>
    <w:qFormat/>
    <w:rsid w:val="00D56D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D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D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D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D12"/>
    <w:pPr>
      <w:spacing w:before="160"/>
      <w:jc w:val="center"/>
    </w:pPr>
    <w:rPr>
      <w:i/>
      <w:iCs/>
      <w:color w:val="404040" w:themeColor="text1" w:themeTint="BF"/>
    </w:rPr>
  </w:style>
  <w:style w:type="character" w:customStyle="1" w:styleId="QuoteChar">
    <w:name w:val="Quote Char"/>
    <w:basedOn w:val="DefaultParagraphFont"/>
    <w:link w:val="Quote"/>
    <w:uiPriority w:val="29"/>
    <w:rsid w:val="00D56D12"/>
    <w:rPr>
      <w:i/>
      <w:iCs/>
      <w:color w:val="404040" w:themeColor="text1" w:themeTint="BF"/>
    </w:rPr>
  </w:style>
  <w:style w:type="paragraph" w:styleId="ListParagraph">
    <w:name w:val="List Paragraph"/>
    <w:basedOn w:val="Normal"/>
    <w:uiPriority w:val="34"/>
    <w:qFormat/>
    <w:rsid w:val="00D56D12"/>
    <w:pPr>
      <w:ind w:left="720"/>
      <w:contextualSpacing/>
    </w:pPr>
  </w:style>
  <w:style w:type="character" w:styleId="IntenseEmphasis">
    <w:name w:val="Intense Emphasis"/>
    <w:basedOn w:val="DefaultParagraphFont"/>
    <w:uiPriority w:val="21"/>
    <w:qFormat/>
    <w:rsid w:val="00D56D12"/>
    <w:rPr>
      <w:i/>
      <w:iCs/>
      <w:color w:val="0F4761" w:themeColor="accent1" w:themeShade="BF"/>
    </w:rPr>
  </w:style>
  <w:style w:type="paragraph" w:styleId="IntenseQuote">
    <w:name w:val="Intense Quote"/>
    <w:basedOn w:val="Normal"/>
    <w:next w:val="Normal"/>
    <w:link w:val="IntenseQuoteChar"/>
    <w:uiPriority w:val="30"/>
    <w:qFormat/>
    <w:rsid w:val="00D56D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D12"/>
    <w:rPr>
      <w:i/>
      <w:iCs/>
      <w:color w:val="0F4761" w:themeColor="accent1" w:themeShade="BF"/>
    </w:rPr>
  </w:style>
  <w:style w:type="character" w:styleId="IntenseReference">
    <w:name w:val="Intense Reference"/>
    <w:basedOn w:val="DefaultParagraphFont"/>
    <w:uiPriority w:val="32"/>
    <w:qFormat/>
    <w:rsid w:val="00D56D12"/>
    <w:rPr>
      <w:b/>
      <w:bCs/>
      <w:smallCaps/>
      <w:color w:val="0F4761" w:themeColor="accent1" w:themeShade="BF"/>
      <w:spacing w:val="5"/>
    </w:rPr>
  </w:style>
  <w:style w:type="paragraph" w:styleId="NormalWeb">
    <w:name w:val="Normal (Web)"/>
    <w:basedOn w:val="Normal"/>
    <w:uiPriority w:val="99"/>
    <w:unhideWhenUsed/>
    <w:rsid w:val="007E7F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7E7F27"/>
  </w:style>
  <w:style w:type="character" w:customStyle="1" w:styleId="apple-converted-space">
    <w:name w:val="apple-converted-space"/>
    <w:basedOn w:val="DefaultParagraphFont"/>
    <w:rsid w:val="007E7F27"/>
  </w:style>
  <w:style w:type="character" w:styleId="Emphasis">
    <w:name w:val="Emphasis"/>
    <w:basedOn w:val="DefaultParagraphFont"/>
    <w:uiPriority w:val="20"/>
    <w:qFormat/>
    <w:rsid w:val="007E7F27"/>
    <w:rPr>
      <w:i/>
      <w:iCs/>
    </w:rPr>
  </w:style>
  <w:style w:type="character" w:styleId="Hyperlink">
    <w:name w:val="Hyperlink"/>
    <w:basedOn w:val="DefaultParagraphFont"/>
    <w:uiPriority w:val="99"/>
    <w:semiHidden/>
    <w:unhideWhenUsed/>
    <w:rsid w:val="007E7F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95249">
      <w:bodyDiv w:val="1"/>
      <w:marLeft w:val="0"/>
      <w:marRight w:val="0"/>
      <w:marTop w:val="0"/>
      <w:marBottom w:val="0"/>
      <w:divBdr>
        <w:top w:val="none" w:sz="0" w:space="0" w:color="auto"/>
        <w:left w:val="none" w:sz="0" w:space="0" w:color="auto"/>
        <w:bottom w:val="none" w:sz="0" w:space="0" w:color="auto"/>
        <w:right w:val="none" w:sz="0" w:space="0" w:color="auto"/>
      </w:divBdr>
    </w:div>
    <w:div w:id="70280994">
      <w:bodyDiv w:val="1"/>
      <w:marLeft w:val="0"/>
      <w:marRight w:val="0"/>
      <w:marTop w:val="0"/>
      <w:marBottom w:val="0"/>
      <w:divBdr>
        <w:top w:val="none" w:sz="0" w:space="0" w:color="auto"/>
        <w:left w:val="none" w:sz="0" w:space="0" w:color="auto"/>
        <w:bottom w:val="none" w:sz="0" w:space="0" w:color="auto"/>
        <w:right w:val="none" w:sz="0" w:space="0" w:color="auto"/>
      </w:divBdr>
    </w:div>
    <w:div w:id="116263773">
      <w:bodyDiv w:val="1"/>
      <w:marLeft w:val="0"/>
      <w:marRight w:val="0"/>
      <w:marTop w:val="0"/>
      <w:marBottom w:val="0"/>
      <w:divBdr>
        <w:top w:val="none" w:sz="0" w:space="0" w:color="auto"/>
        <w:left w:val="none" w:sz="0" w:space="0" w:color="auto"/>
        <w:bottom w:val="none" w:sz="0" w:space="0" w:color="auto"/>
        <w:right w:val="none" w:sz="0" w:space="0" w:color="auto"/>
      </w:divBdr>
    </w:div>
    <w:div w:id="302581863">
      <w:bodyDiv w:val="1"/>
      <w:marLeft w:val="0"/>
      <w:marRight w:val="0"/>
      <w:marTop w:val="0"/>
      <w:marBottom w:val="0"/>
      <w:divBdr>
        <w:top w:val="none" w:sz="0" w:space="0" w:color="auto"/>
        <w:left w:val="none" w:sz="0" w:space="0" w:color="auto"/>
        <w:bottom w:val="none" w:sz="0" w:space="0" w:color="auto"/>
        <w:right w:val="none" w:sz="0" w:space="0" w:color="auto"/>
      </w:divBdr>
    </w:div>
    <w:div w:id="795874855">
      <w:bodyDiv w:val="1"/>
      <w:marLeft w:val="0"/>
      <w:marRight w:val="0"/>
      <w:marTop w:val="0"/>
      <w:marBottom w:val="0"/>
      <w:divBdr>
        <w:top w:val="none" w:sz="0" w:space="0" w:color="auto"/>
        <w:left w:val="none" w:sz="0" w:space="0" w:color="auto"/>
        <w:bottom w:val="none" w:sz="0" w:space="0" w:color="auto"/>
        <w:right w:val="none" w:sz="0" w:space="0" w:color="auto"/>
      </w:divBdr>
    </w:div>
    <w:div w:id="104282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TotalTime>
  <Pages>5</Pages>
  <Words>1576</Words>
  <Characters>8987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32</cp:revision>
  <dcterms:created xsi:type="dcterms:W3CDTF">2026-03-10T23:15:00Z</dcterms:created>
  <dcterms:modified xsi:type="dcterms:W3CDTF">2026-03-12T20:07:00Z</dcterms:modified>
</cp:coreProperties>
</file>