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FE99E4" wp14:paraId="2C078E63" wp14:textId="048EEB9A">
      <w:pPr>
        <w:pStyle w:val="Title"/>
        <w:rPr>
          <w:rFonts w:ascii="Times New Roman" w:hAnsi="Times New Roman" w:eastAsia="Times New Roman" w:cs="Times New Roman" w:asciiTheme="minorAscii" w:hAnsiTheme="minorAscii" w:eastAsiaTheme="minorAscii" w:cstheme="minorAscii"/>
          <w:b w:val="1"/>
          <w:bCs w:val="1"/>
          <w:sz w:val="40"/>
          <w:szCs w:val="40"/>
          <w:u w:val="single"/>
        </w:rPr>
      </w:pPr>
      <w:r w:rsidRPr="3CEBA1F0" w:rsidR="06317C81">
        <w:rPr>
          <w:rFonts w:ascii="Times New Roman" w:hAnsi="Times New Roman" w:eastAsia="Times New Roman" w:cs="Times New Roman" w:asciiTheme="minorAscii" w:hAnsiTheme="minorAscii" w:eastAsiaTheme="minorAscii" w:cstheme="minorAscii"/>
          <w:b w:val="1"/>
          <w:bCs w:val="1"/>
          <w:sz w:val="40"/>
          <w:szCs w:val="40"/>
          <w:u w:val="single"/>
        </w:rPr>
        <w:t>Physiological Support Case Study</w:t>
      </w:r>
      <w:r w:rsidRPr="3CEBA1F0" w:rsidR="1640781C">
        <w:rPr>
          <w:rFonts w:ascii="Times New Roman" w:hAnsi="Times New Roman" w:eastAsia="Times New Roman" w:cs="Times New Roman" w:asciiTheme="minorAscii" w:hAnsiTheme="minorAscii" w:eastAsiaTheme="minorAscii" w:cstheme="minorAscii"/>
          <w:b w:val="1"/>
          <w:bCs w:val="1"/>
          <w:sz w:val="40"/>
          <w:szCs w:val="40"/>
          <w:u w:val="single"/>
        </w:rPr>
        <w:t xml:space="preserve">: </w:t>
      </w:r>
      <w:r w:rsidRPr="3CEBA1F0" w:rsidR="5D2BBC5F">
        <w:rPr>
          <w:rFonts w:ascii="Times New Roman" w:hAnsi="Times New Roman" w:eastAsia="Times New Roman" w:cs="Times New Roman" w:asciiTheme="minorAscii" w:hAnsiTheme="minorAscii" w:eastAsiaTheme="minorAscii" w:cstheme="minorAscii"/>
          <w:b w:val="1"/>
          <w:bCs w:val="1"/>
          <w:sz w:val="40"/>
          <w:szCs w:val="40"/>
          <w:u w:val="single"/>
        </w:rPr>
        <w:t>Recreational Rugby Player</w:t>
      </w:r>
      <w:r w:rsidRPr="3CEBA1F0" w:rsidR="06317C81">
        <w:rPr>
          <w:rFonts w:ascii="Times New Roman" w:hAnsi="Times New Roman" w:eastAsia="Times New Roman" w:cs="Times New Roman" w:asciiTheme="minorAscii" w:hAnsiTheme="minorAscii" w:eastAsiaTheme="minorAscii" w:cstheme="minorAscii"/>
          <w:b w:val="1"/>
          <w:bCs w:val="1"/>
          <w:sz w:val="40"/>
          <w:szCs w:val="40"/>
          <w:u w:val="single"/>
        </w:rPr>
        <w:t>.</w:t>
      </w:r>
    </w:p>
    <w:p w:rsidR="1BFE99E4" w:rsidP="3CEBA1F0" w:rsidRDefault="1BFE99E4" w14:paraId="7D8FADC7" w14:textId="0EA25381">
      <w:pPr>
        <w:pStyle w:val="Normal"/>
        <w:rPr>
          <w:rFonts w:ascii="Times New Roman" w:hAnsi="Times New Roman" w:eastAsia="Times New Roman" w:cs="Times New Roman" w:asciiTheme="minorAscii" w:hAnsiTheme="minorAscii" w:eastAsiaTheme="minorAscii" w:cstheme="minorAscii"/>
        </w:rPr>
      </w:pPr>
    </w:p>
    <w:p w:rsidR="3897DB63" w:rsidP="3CEBA1F0" w:rsidRDefault="3897DB63" w14:paraId="5D395681" w14:textId="696A42FC">
      <w:pPr>
        <w:pStyle w:val="Heading2"/>
        <w:rPr>
          <w:rFonts w:ascii="Times New Roman" w:hAnsi="Times New Roman" w:eastAsia="Times New Roman" w:cs="Times New Roman" w:asciiTheme="minorAscii" w:hAnsiTheme="minorAscii" w:eastAsiaTheme="minorAscii" w:cstheme="minorAscii"/>
          <w:b w:val="1"/>
          <w:bCs w:val="1"/>
          <w:color w:val="auto"/>
          <w:sz w:val="28"/>
          <w:szCs w:val="28"/>
          <w:u w:val="single"/>
        </w:rPr>
      </w:pPr>
      <w:r w:rsidRPr="3CEBA1F0" w:rsidR="238A9109">
        <w:rPr>
          <w:rFonts w:ascii="Times New Roman" w:hAnsi="Times New Roman" w:eastAsia="Times New Roman" w:cs="Times New Roman" w:asciiTheme="minorAscii" w:hAnsiTheme="minorAscii" w:eastAsiaTheme="minorAscii" w:cstheme="minorAscii"/>
          <w:b w:val="1"/>
          <w:bCs w:val="1"/>
          <w:color w:val="auto"/>
          <w:sz w:val="28"/>
          <w:szCs w:val="28"/>
          <w:u w:val="single"/>
        </w:rPr>
        <w:t>Introduction.</w:t>
      </w:r>
    </w:p>
    <w:p w:rsidR="3897DB63" w:rsidP="3CEBA1F0" w:rsidRDefault="3897DB63" w14:paraId="3B1FB643" w14:textId="3B98C0BB">
      <w:pPr>
        <w:pStyle w:val="Normal"/>
        <w:rPr>
          <w:sz w:val="24"/>
          <w:szCs w:val="24"/>
        </w:rPr>
      </w:pPr>
      <w:r w:rsidRPr="3CEBA1F0" w:rsidR="3DAEEE9D">
        <w:rPr>
          <w:sz w:val="24"/>
          <w:szCs w:val="24"/>
        </w:rPr>
        <w:t xml:space="preserve">Physiological and performance profiling are the </w:t>
      </w:r>
      <w:r w:rsidRPr="3CEBA1F0" w:rsidR="3DAEEE9D">
        <w:rPr>
          <w:sz w:val="24"/>
          <w:szCs w:val="24"/>
        </w:rPr>
        <w:t>foundation</w:t>
      </w:r>
      <w:r w:rsidRPr="3CEBA1F0" w:rsidR="3DAEEE9D">
        <w:rPr>
          <w:sz w:val="24"/>
          <w:szCs w:val="24"/>
        </w:rPr>
        <w:t xml:space="preserve"> in which </w:t>
      </w:r>
      <w:r w:rsidRPr="3CEBA1F0" w:rsidR="18053EC9">
        <w:rPr>
          <w:sz w:val="24"/>
          <w:szCs w:val="24"/>
        </w:rPr>
        <w:t xml:space="preserve">athlete programming, injury mitigation strategies and sport-specific demands are based </w:t>
      </w:r>
      <w:r w:rsidRPr="3CEBA1F0" w:rsidR="5D7A3A6B">
        <w:rPr>
          <w:sz w:val="24"/>
          <w:szCs w:val="24"/>
        </w:rPr>
        <w:t xml:space="preserve">on </w:t>
      </w:r>
      <w:r w:rsidRPr="3CEBA1F0" w:rsidR="5D7A3A6B">
        <w:rPr>
          <w:sz w:val="24"/>
          <w:szCs w:val="24"/>
        </w:rPr>
        <w:t>enhancing</w:t>
      </w:r>
      <w:r w:rsidRPr="3CEBA1F0" w:rsidR="2C937BE1">
        <w:rPr>
          <w:sz w:val="24"/>
          <w:szCs w:val="24"/>
        </w:rPr>
        <w:t xml:space="preserve"> athletic performance within elite athletes</w:t>
      </w:r>
      <w:r w:rsidRPr="3CEBA1F0" w:rsidR="2DDF2FB8">
        <w:rPr>
          <w:sz w:val="24"/>
          <w:szCs w:val="24"/>
        </w:rPr>
        <w:t xml:space="preserve"> </w:t>
      </w:r>
      <w:r w:rsidRPr="3CEBA1F0" w:rsidR="2DDF2FB8">
        <w:rPr>
          <w:rFonts w:ascii="Times New Roman" w:hAnsi="Times New Roman" w:eastAsia="Times New Roman" w:cs="Times New Roman"/>
          <w:noProof w:val="0"/>
          <w:sz w:val="24"/>
          <w:szCs w:val="24"/>
          <w:lang w:val="en-US"/>
        </w:rPr>
        <w:t>(Haff and Triplett, 2016)</w:t>
      </w:r>
      <w:r w:rsidRPr="3CEBA1F0" w:rsidR="2C937BE1">
        <w:rPr>
          <w:sz w:val="24"/>
          <w:szCs w:val="24"/>
        </w:rPr>
        <w:t>. In rugby, sport-spec</w:t>
      </w:r>
      <w:r w:rsidRPr="3CEBA1F0" w:rsidR="1A22811C">
        <w:rPr>
          <w:sz w:val="24"/>
          <w:szCs w:val="24"/>
        </w:rPr>
        <w:t xml:space="preserve">ific physiological demands are required </w:t>
      </w:r>
      <w:r w:rsidRPr="3CEBA1F0" w:rsidR="09C767EA">
        <w:rPr>
          <w:sz w:val="24"/>
          <w:szCs w:val="24"/>
        </w:rPr>
        <w:t>by</w:t>
      </w:r>
      <w:r w:rsidRPr="3CEBA1F0" w:rsidR="1A22811C">
        <w:rPr>
          <w:sz w:val="24"/>
          <w:szCs w:val="24"/>
        </w:rPr>
        <w:t xml:space="preserve"> athletes</w:t>
      </w:r>
      <w:r w:rsidRPr="3CEBA1F0" w:rsidR="7890417A">
        <w:rPr>
          <w:sz w:val="24"/>
          <w:szCs w:val="24"/>
        </w:rPr>
        <w:t xml:space="preserve"> (Duthie</w:t>
      </w:r>
      <w:r w:rsidRPr="3CEBA1F0" w:rsidR="30854DBD">
        <w:rPr>
          <w:sz w:val="24"/>
          <w:szCs w:val="24"/>
        </w:rPr>
        <w:t xml:space="preserve"> </w:t>
      </w:r>
      <w:r w:rsidRPr="3CEBA1F0" w:rsidR="30854DBD">
        <w:rPr>
          <w:i w:val="1"/>
          <w:iCs w:val="1"/>
          <w:sz w:val="24"/>
          <w:szCs w:val="24"/>
        </w:rPr>
        <w:t>et al</w:t>
      </w:r>
      <w:r w:rsidRPr="3CEBA1F0" w:rsidR="30854DBD">
        <w:rPr>
          <w:sz w:val="24"/>
          <w:szCs w:val="24"/>
        </w:rPr>
        <w:t>.,</w:t>
      </w:r>
      <w:r w:rsidRPr="3CEBA1F0" w:rsidR="7890417A">
        <w:rPr>
          <w:sz w:val="24"/>
          <w:szCs w:val="24"/>
        </w:rPr>
        <w:t xml:space="preserve"> 2003)</w:t>
      </w:r>
      <w:r w:rsidRPr="3CEBA1F0" w:rsidR="1A22811C">
        <w:rPr>
          <w:sz w:val="24"/>
          <w:szCs w:val="24"/>
        </w:rPr>
        <w:t xml:space="preserve">. The </w:t>
      </w:r>
      <w:r w:rsidRPr="3CEBA1F0" w:rsidR="1FA375A5">
        <w:rPr>
          <w:sz w:val="24"/>
          <w:szCs w:val="24"/>
        </w:rPr>
        <w:t>requirements</w:t>
      </w:r>
      <w:r w:rsidRPr="3CEBA1F0" w:rsidR="1A22811C">
        <w:rPr>
          <w:sz w:val="24"/>
          <w:szCs w:val="24"/>
        </w:rPr>
        <w:t xml:space="preserve"> are a combination of </w:t>
      </w:r>
      <w:r w:rsidRPr="3CEBA1F0" w:rsidR="0CC6FACB">
        <w:rPr>
          <w:sz w:val="24"/>
          <w:szCs w:val="24"/>
        </w:rPr>
        <w:t>muscle mass, strength, power, speed, anaerobic and aerobic capacity and change of direction ability</w:t>
      </w:r>
      <w:r w:rsidRPr="3CEBA1F0" w:rsidR="37F6C3AB">
        <w:rPr>
          <w:sz w:val="24"/>
          <w:szCs w:val="24"/>
        </w:rPr>
        <w:t xml:space="preserve"> </w:t>
      </w:r>
      <w:r w:rsidRPr="3CEBA1F0" w:rsidR="37F6C3AB">
        <w:rPr>
          <w:rFonts w:ascii="Times New Roman" w:hAnsi="Times New Roman" w:eastAsia="Times New Roman" w:cs="Times New Roman"/>
          <w:noProof w:val="0"/>
          <w:sz w:val="24"/>
          <w:szCs w:val="24"/>
          <w:lang w:val="en-US"/>
        </w:rPr>
        <w:t>(Gabbett, 2005)</w:t>
      </w:r>
      <w:r w:rsidRPr="3CEBA1F0" w:rsidR="0CC6FACB">
        <w:rPr>
          <w:sz w:val="24"/>
          <w:szCs w:val="24"/>
        </w:rPr>
        <w:t>.</w:t>
      </w:r>
    </w:p>
    <w:p w:rsidR="3897DB63" w:rsidP="3CEBA1F0" w:rsidRDefault="3897DB63" w14:paraId="328A974F" w14:textId="2EA179B5">
      <w:pPr>
        <w:pStyle w:val="Normal"/>
        <w:rPr>
          <w:sz w:val="24"/>
          <w:szCs w:val="24"/>
        </w:rPr>
      </w:pPr>
      <w:r w:rsidRPr="3CEBA1F0" w:rsidR="3F28441E">
        <w:rPr>
          <w:sz w:val="24"/>
          <w:szCs w:val="24"/>
        </w:rPr>
        <w:t xml:space="preserve">The foundation of performance within rugby is </w:t>
      </w:r>
      <w:r w:rsidRPr="3CEBA1F0" w:rsidR="3F28441E">
        <w:rPr>
          <w:sz w:val="24"/>
          <w:szCs w:val="24"/>
        </w:rPr>
        <w:t>determined</w:t>
      </w:r>
      <w:r w:rsidRPr="3CEBA1F0" w:rsidR="3F28441E">
        <w:rPr>
          <w:sz w:val="24"/>
          <w:szCs w:val="24"/>
        </w:rPr>
        <w:t xml:space="preserve"> by the </w:t>
      </w:r>
      <w:r w:rsidRPr="3CEBA1F0" w:rsidR="63844E22">
        <w:rPr>
          <w:sz w:val="24"/>
          <w:szCs w:val="24"/>
        </w:rPr>
        <w:t>physiological demands placed on the anaerobic and aerobic energy systems</w:t>
      </w:r>
      <w:r w:rsidRPr="3CEBA1F0" w:rsidR="58B61E94">
        <w:rPr>
          <w:sz w:val="24"/>
          <w:szCs w:val="24"/>
        </w:rPr>
        <w:t xml:space="preserve"> (Spencer </w:t>
      </w:r>
      <w:r w:rsidRPr="3CEBA1F0" w:rsidR="58B61E94">
        <w:rPr>
          <w:i w:val="1"/>
          <w:iCs w:val="1"/>
          <w:sz w:val="24"/>
          <w:szCs w:val="24"/>
        </w:rPr>
        <w:t>et al</w:t>
      </w:r>
      <w:r w:rsidRPr="3CEBA1F0" w:rsidR="58B61E94">
        <w:rPr>
          <w:sz w:val="24"/>
          <w:szCs w:val="24"/>
        </w:rPr>
        <w:t>., 2005)</w:t>
      </w:r>
      <w:r w:rsidRPr="3CEBA1F0" w:rsidR="63844E22">
        <w:rPr>
          <w:sz w:val="24"/>
          <w:szCs w:val="24"/>
        </w:rPr>
        <w:t xml:space="preserve">. </w:t>
      </w:r>
      <w:r w:rsidRPr="3CEBA1F0" w:rsidR="208DF1F8">
        <w:rPr>
          <w:sz w:val="24"/>
          <w:szCs w:val="24"/>
        </w:rPr>
        <w:t>Rugby is a high intensity, contact</w:t>
      </w:r>
      <w:r w:rsidRPr="3CEBA1F0" w:rsidR="38FD9229">
        <w:rPr>
          <w:sz w:val="24"/>
          <w:szCs w:val="24"/>
        </w:rPr>
        <w:t>-</w:t>
      </w:r>
      <w:r w:rsidRPr="3CEBA1F0" w:rsidR="208DF1F8">
        <w:rPr>
          <w:sz w:val="24"/>
          <w:szCs w:val="24"/>
        </w:rPr>
        <w:t xml:space="preserve">based sport characterized by repeated </w:t>
      </w:r>
      <w:r w:rsidRPr="3CEBA1F0" w:rsidR="6B0D56DD">
        <w:rPr>
          <w:sz w:val="24"/>
          <w:szCs w:val="24"/>
        </w:rPr>
        <w:t>bouts of</w:t>
      </w:r>
      <w:r w:rsidRPr="3CEBA1F0" w:rsidR="208DF1F8">
        <w:rPr>
          <w:sz w:val="24"/>
          <w:szCs w:val="24"/>
        </w:rPr>
        <w:t xml:space="preserve"> spr</w:t>
      </w:r>
      <w:r w:rsidRPr="3CEBA1F0" w:rsidR="7AEAEEFC">
        <w:rPr>
          <w:sz w:val="24"/>
          <w:szCs w:val="24"/>
        </w:rPr>
        <w:t xml:space="preserve">inting, changes </w:t>
      </w:r>
      <w:r w:rsidRPr="3CEBA1F0" w:rsidR="1CE62FA1">
        <w:rPr>
          <w:sz w:val="24"/>
          <w:szCs w:val="24"/>
        </w:rPr>
        <w:t>in</w:t>
      </w:r>
      <w:r w:rsidRPr="3CEBA1F0" w:rsidR="7AEAEEFC">
        <w:rPr>
          <w:sz w:val="24"/>
          <w:szCs w:val="24"/>
        </w:rPr>
        <w:t xml:space="preserve"> </w:t>
      </w:r>
      <w:r w:rsidRPr="3CEBA1F0" w:rsidR="2FAB493E">
        <w:rPr>
          <w:sz w:val="24"/>
          <w:szCs w:val="24"/>
        </w:rPr>
        <w:t>direction,</w:t>
      </w:r>
      <w:r w:rsidRPr="3CEBA1F0" w:rsidR="7AEAEEFC">
        <w:rPr>
          <w:sz w:val="24"/>
          <w:szCs w:val="24"/>
        </w:rPr>
        <w:t xml:space="preserve"> and collisions with opposing players</w:t>
      </w:r>
      <w:r w:rsidRPr="3CEBA1F0" w:rsidR="5B030A91">
        <w:rPr>
          <w:sz w:val="24"/>
          <w:szCs w:val="24"/>
        </w:rPr>
        <w:t xml:space="preserve"> (Duthie </w:t>
      </w:r>
      <w:r w:rsidRPr="3CEBA1F0" w:rsidR="5B030A91">
        <w:rPr>
          <w:i w:val="1"/>
          <w:iCs w:val="1"/>
          <w:sz w:val="24"/>
          <w:szCs w:val="24"/>
        </w:rPr>
        <w:t>et al</w:t>
      </w:r>
      <w:r w:rsidRPr="3CEBA1F0" w:rsidR="5B030A91">
        <w:rPr>
          <w:sz w:val="24"/>
          <w:szCs w:val="24"/>
        </w:rPr>
        <w:t>., 2003</w:t>
      </w:r>
      <w:r w:rsidRPr="3CEBA1F0" w:rsidR="24F7D938">
        <w:rPr>
          <w:sz w:val="24"/>
          <w:szCs w:val="24"/>
        </w:rPr>
        <w:t>).</w:t>
      </w:r>
      <w:r w:rsidRPr="3CEBA1F0" w:rsidR="7AEAEEFC">
        <w:rPr>
          <w:sz w:val="24"/>
          <w:szCs w:val="24"/>
        </w:rPr>
        <w:t xml:space="preserve"> </w:t>
      </w:r>
      <w:r w:rsidRPr="3CEBA1F0" w:rsidR="7C3E1413">
        <w:rPr>
          <w:sz w:val="24"/>
          <w:szCs w:val="24"/>
        </w:rPr>
        <w:t xml:space="preserve">These requirements </w:t>
      </w:r>
      <w:r w:rsidRPr="3CEBA1F0" w:rsidR="2E301ADC">
        <w:rPr>
          <w:sz w:val="24"/>
          <w:szCs w:val="24"/>
        </w:rPr>
        <w:t>demand</w:t>
      </w:r>
      <w:r w:rsidRPr="3CEBA1F0" w:rsidR="7C3E1413">
        <w:rPr>
          <w:sz w:val="24"/>
          <w:szCs w:val="24"/>
        </w:rPr>
        <w:t xml:space="preserve"> a developed athletic </w:t>
      </w:r>
      <w:r w:rsidRPr="3CEBA1F0" w:rsidR="1E715FCE">
        <w:rPr>
          <w:sz w:val="24"/>
          <w:szCs w:val="24"/>
        </w:rPr>
        <w:t>foundation</w:t>
      </w:r>
      <w:r w:rsidRPr="3CEBA1F0" w:rsidR="7C3E1413">
        <w:rPr>
          <w:sz w:val="24"/>
          <w:szCs w:val="24"/>
        </w:rPr>
        <w:t xml:space="preserve">, </w:t>
      </w:r>
      <w:r w:rsidRPr="3CEBA1F0" w:rsidR="55F43DC2">
        <w:rPr>
          <w:sz w:val="24"/>
          <w:szCs w:val="24"/>
        </w:rPr>
        <w:t>including anaerobic power, maximal strength, force production</w:t>
      </w:r>
      <w:r w:rsidRPr="3CEBA1F0" w:rsidR="74BCD2ED">
        <w:rPr>
          <w:sz w:val="24"/>
          <w:szCs w:val="24"/>
        </w:rPr>
        <w:t>, and aerobic</w:t>
      </w:r>
      <w:r w:rsidRPr="3CEBA1F0" w:rsidR="55F43DC2">
        <w:rPr>
          <w:sz w:val="24"/>
          <w:szCs w:val="24"/>
        </w:rPr>
        <w:t xml:space="preserve"> capacity</w:t>
      </w:r>
      <w:r w:rsidRPr="3CEBA1F0" w:rsidR="43FD45F1">
        <w:rPr>
          <w:sz w:val="24"/>
          <w:szCs w:val="24"/>
        </w:rPr>
        <w:t xml:space="preserve"> </w:t>
      </w:r>
      <w:r w:rsidRPr="3CEBA1F0" w:rsidR="43FD45F1">
        <w:rPr>
          <w:rFonts w:ascii="Times New Roman" w:hAnsi="Times New Roman" w:eastAsia="Times New Roman" w:cs="Times New Roman"/>
          <w:noProof w:val="0"/>
          <w:sz w:val="24"/>
          <w:szCs w:val="24"/>
          <w:lang w:val="en-US"/>
        </w:rPr>
        <w:t>(Haff and Triplett, 2016)</w:t>
      </w:r>
      <w:r w:rsidRPr="3CEBA1F0" w:rsidR="55F43DC2">
        <w:rPr>
          <w:sz w:val="24"/>
          <w:szCs w:val="24"/>
        </w:rPr>
        <w:t xml:space="preserve">. These demands ensure </w:t>
      </w:r>
      <w:r w:rsidRPr="3CEBA1F0" w:rsidR="0F90163A">
        <w:rPr>
          <w:sz w:val="24"/>
          <w:szCs w:val="24"/>
        </w:rPr>
        <w:t xml:space="preserve">sustained ability </w:t>
      </w:r>
      <w:r w:rsidRPr="3CEBA1F0" w:rsidR="18FA2D8F">
        <w:rPr>
          <w:sz w:val="24"/>
          <w:szCs w:val="24"/>
        </w:rPr>
        <w:t>to perform</w:t>
      </w:r>
      <w:r w:rsidRPr="3CEBA1F0" w:rsidR="0F90163A">
        <w:rPr>
          <w:sz w:val="24"/>
          <w:szCs w:val="24"/>
        </w:rPr>
        <w:t xml:space="preserve"> throughout a match</w:t>
      </w:r>
      <w:r w:rsidRPr="3CEBA1F0" w:rsidR="0398373A">
        <w:rPr>
          <w:sz w:val="24"/>
          <w:szCs w:val="24"/>
        </w:rPr>
        <w:t xml:space="preserve"> (Austin, </w:t>
      </w:r>
      <w:r w:rsidRPr="3CEBA1F0" w:rsidR="0398373A">
        <w:rPr>
          <w:i w:val="1"/>
          <w:iCs w:val="1"/>
          <w:sz w:val="24"/>
          <w:szCs w:val="24"/>
        </w:rPr>
        <w:t>et al</w:t>
      </w:r>
      <w:r w:rsidRPr="3CEBA1F0" w:rsidR="0398373A">
        <w:rPr>
          <w:sz w:val="24"/>
          <w:szCs w:val="24"/>
        </w:rPr>
        <w:t>., 2011)</w:t>
      </w:r>
      <w:r w:rsidRPr="3CEBA1F0" w:rsidR="0F90163A">
        <w:rPr>
          <w:sz w:val="24"/>
          <w:szCs w:val="24"/>
        </w:rPr>
        <w:t>.</w:t>
      </w:r>
    </w:p>
    <w:p w:rsidR="3897DB63" w:rsidP="3CEBA1F0" w:rsidRDefault="3897DB63" w14:paraId="59FE3C4F" w14:textId="5573B65F">
      <w:pPr>
        <w:pStyle w:val="Normal"/>
        <w:rPr>
          <w:sz w:val="24"/>
          <w:szCs w:val="24"/>
        </w:rPr>
      </w:pPr>
      <w:r w:rsidRPr="3CEBA1F0" w:rsidR="60AA31D0">
        <w:rPr>
          <w:sz w:val="24"/>
          <w:szCs w:val="24"/>
        </w:rPr>
        <w:t xml:space="preserve">Specific positional differences within rugby can influence the </w:t>
      </w:r>
      <w:r w:rsidRPr="3CEBA1F0" w:rsidR="33928BE4">
        <w:rPr>
          <w:sz w:val="24"/>
          <w:szCs w:val="24"/>
        </w:rPr>
        <w:t>increase in</w:t>
      </w:r>
      <w:r w:rsidRPr="3CEBA1F0" w:rsidR="60AA31D0">
        <w:rPr>
          <w:sz w:val="24"/>
          <w:szCs w:val="24"/>
        </w:rPr>
        <w:t xml:space="preserve"> </w:t>
      </w:r>
      <w:r w:rsidRPr="3CEBA1F0" w:rsidR="3B24413F">
        <w:rPr>
          <w:sz w:val="24"/>
          <w:szCs w:val="24"/>
        </w:rPr>
        <w:t>physiological demands</w:t>
      </w:r>
      <w:r w:rsidRPr="3CEBA1F0" w:rsidR="0ABD70F9">
        <w:rPr>
          <w:sz w:val="24"/>
          <w:szCs w:val="24"/>
        </w:rPr>
        <w:t xml:space="preserve"> (</w:t>
      </w:r>
      <w:r w:rsidRPr="3CEBA1F0" w:rsidR="0ABD70F9">
        <w:rPr>
          <w:sz w:val="24"/>
          <w:szCs w:val="24"/>
        </w:rPr>
        <w:t>Gabbet</w:t>
      </w:r>
      <w:r w:rsidRPr="3CEBA1F0" w:rsidR="0ABD70F9">
        <w:rPr>
          <w:sz w:val="24"/>
          <w:szCs w:val="24"/>
        </w:rPr>
        <w:t>, 2005)</w:t>
      </w:r>
      <w:r w:rsidRPr="3CEBA1F0" w:rsidR="3B24413F">
        <w:rPr>
          <w:sz w:val="24"/>
          <w:szCs w:val="24"/>
        </w:rPr>
        <w:t>.</w:t>
      </w:r>
      <w:r w:rsidRPr="3CEBA1F0" w:rsidR="3893E491">
        <w:rPr>
          <w:sz w:val="24"/>
          <w:szCs w:val="24"/>
        </w:rPr>
        <w:t xml:space="preserve"> The </w:t>
      </w:r>
      <w:r w:rsidRPr="3CEBA1F0" w:rsidR="6992C157">
        <w:rPr>
          <w:sz w:val="24"/>
          <w:szCs w:val="24"/>
        </w:rPr>
        <w:t xml:space="preserve">participant </w:t>
      </w:r>
      <w:r w:rsidRPr="3CEBA1F0" w:rsidR="3893E491">
        <w:rPr>
          <w:sz w:val="24"/>
          <w:szCs w:val="24"/>
        </w:rPr>
        <w:t xml:space="preserve">in this case study occupies the </w:t>
      </w:r>
      <w:r w:rsidRPr="3CEBA1F0" w:rsidR="3893E491">
        <w:rPr>
          <w:sz w:val="24"/>
          <w:szCs w:val="24"/>
        </w:rPr>
        <w:t>flanker</w:t>
      </w:r>
      <w:r w:rsidRPr="3CEBA1F0" w:rsidR="3893E491">
        <w:rPr>
          <w:sz w:val="24"/>
          <w:szCs w:val="24"/>
        </w:rPr>
        <w:t xml:space="preserve"> </w:t>
      </w:r>
      <w:r w:rsidRPr="3CEBA1F0" w:rsidR="7BD41E0A">
        <w:rPr>
          <w:sz w:val="24"/>
          <w:szCs w:val="24"/>
        </w:rPr>
        <w:t>position;</w:t>
      </w:r>
      <w:r w:rsidRPr="3CEBA1F0" w:rsidR="3893E491">
        <w:rPr>
          <w:sz w:val="24"/>
          <w:szCs w:val="24"/>
        </w:rPr>
        <w:t xml:space="preserve"> the demands for this position require </w:t>
      </w:r>
      <w:r w:rsidRPr="3CEBA1F0" w:rsidR="4A9FDF81">
        <w:rPr>
          <w:sz w:val="24"/>
          <w:szCs w:val="24"/>
        </w:rPr>
        <w:t xml:space="preserve">repeat bouts of high-intensity efforts, frequent impacts, </w:t>
      </w:r>
      <w:r w:rsidRPr="3CEBA1F0" w:rsidR="2DFDE611">
        <w:rPr>
          <w:sz w:val="24"/>
          <w:szCs w:val="24"/>
        </w:rPr>
        <w:t>scrummage</w:t>
      </w:r>
      <w:r w:rsidRPr="3CEBA1F0" w:rsidR="4A9FDF81">
        <w:rPr>
          <w:sz w:val="24"/>
          <w:szCs w:val="24"/>
        </w:rPr>
        <w:t xml:space="preserve"> sup</w:t>
      </w:r>
      <w:r w:rsidRPr="3CEBA1F0" w:rsidR="5463C827">
        <w:rPr>
          <w:sz w:val="24"/>
          <w:szCs w:val="24"/>
        </w:rPr>
        <w:t xml:space="preserve">port, </w:t>
      </w:r>
      <w:r w:rsidRPr="3CEBA1F0" w:rsidR="01BB2D3C">
        <w:rPr>
          <w:sz w:val="24"/>
          <w:szCs w:val="24"/>
        </w:rPr>
        <w:t>and constant changes of direction</w:t>
      </w:r>
      <w:r w:rsidRPr="3CEBA1F0" w:rsidR="50F9B0A6">
        <w:rPr>
          <w:sz w:val="24"/>
          <w:szCs w:val="24"/>
        </w:rPr>
        <w:t xml:space="preserve"> </w:t>
      </w:r>
      <w:r w:rsidRPr="3CEBA1F0" w:rsidR="1CA99F02">
        <w:rPr>
          <w:rFonts w:ascii="Times New Roman" w:hAnsi="Times New Roman" w:eastAsia="Times New Roman" w:cs="Times New Roman"/>
          <w:noProof w:val="0"/>
          <w:sz w:val="24"/>
          <w:szCs w:val="24"/>
          <w:lang w:val="en-US"/>
        </w:rPr>
        <w:t xml:space="preserve">(Jones </w:t>
      </w:r>
      <w:r w:rsidRPr="3CEBA1F0" w:rsidR="1CA99F02">
        <w:rPr>
          <w:rFonts w:ascii="Times New Roman" w:hAnsi="Times New Roman" w:eastAsia="Times New Roman" w:cs="Times New Roman"/>
          <w:i w:val="1"/>
          <w:iCs w:val="1"/>
          <w:noProof w:val="0"/>
          <w:sz w:val="24"/>
          <w:szCs w:val="24"/>
          <w:lang w:val="en-US"/>
        </w:rPr>
        <w:t>et al</w:t>
      </w:r>
      <w:r w:rsidRPr="3CEBA1F0" w:rsidR="1CA99F02">
        <w:rPr>
          <w:rFonts w:ascii="Times New Roman" w:hAnsi="Times New Roman" w:eastAsia="Times New Roman" w:cs="Times New Roman"/>
          <w:noProof w:val="0"/>
          <w:sz w:val="24"/>
          <w:szCs w:val="24"/>
          <w:lang w:val="en-US"/>
        </w:rPr>
        <w:t>., 2016)</w:t>
      </w:r>
      <w:r w:rsidRPr="3CEBA1F0" w:rsidR="01BB2D3C">
        <w:rPr>
          <w:sz w:val="24"/>
          <w:szCs w:val="24"/>
        </w:rPr>
        <w:t>.</w:t>
      </w:r>
      <w:r w:rsidRPr="3CEBA1F0" w:rsidR="4B5412A8">
        <w:rPr>
          <w:sz w:val="24"/>
          <w:szCs w:val="24"/>
        </w:rPr>
        <w:t xml:space="preserve"> </w:t>
      </w:r>
      <w:r w:rsidRPr="3CEBA1F0" w:rsidR="4B5412A8">
        <w:rPr>
          <w:sz w:val="24"/>
          <w:szCs w:val="24"/>
        </w:rPr>
        <w:t>Anthropometrics</w:t>
      </w:r>
      <w:r w:rsidRPr="3CEBA1F0" w:rsidR="4B5412A8">
        <w:rPr>
          <w:sz w:val="24"/>
          <w:szCs w:val="24"/>
        </w:rPr>
        <w:t xml:space="preserve"> characteristics</w:t>
      </w:r>
      <w:r w:rsidRPr="3CEBA1F0" w:rsidR="6C2D48B4">
        <w:rPr>
          <w:sz w:val="24"/>
          <w:szCs w:val="24"/>
        </w:rPr>
        <w:t>, such as overall body mass and body composition, influenc</w:t>
      </w:r>
      <w:r w:rsidRPr="3CEBA1F0" w:rsidR="275FA2C7">
        <w:rPr>
          <w:sz w:val="24"/>
          <w:szCs w:val="24"/>
        </w:rPr>
        <w:t xml:space="preserve">ing </w:t>
      </w:r>
      <w:r w:rsidRPr="3CEBA1F0" w:rsidR="6C2D48B4">
        <w:rPr>
          <w:sz w:val="24"/>
          <w:szCs w:val="24"/>
        </w:rPr>
        <w:t xml:space="preserve">performance </w:t>
      </w:r>
      <w:r w:rsidRPr="3CEBA1F0" w:rsidR="2563B116">
        <w:rPr>
          <w:sz w:val="24"/>
          <w:szCs w:val="24"/>
        </w:rPr>
        <w:t xml:space="preserve">within rugby, collision success, </w:t>
      </w:r>
      <w:r w:rsidRPr="3CEBA1F0" w:rsidR="2927B245">
        <w:rPr>
          <w:sz w:val="24"/>
          <w:szCs w:val="24"/>
        </w:rPr>
        <w:t>scrummage</w:t>
      </w:r>
      <w:r w:rsidRPr="3CEBA1F0" w:rsidR="2563B116">
        <w:rPr>
          <w:sz w:val="24"/>
          <w:szCs w:val="24"/>
        </w:rPr>
        <w:t xml:space="preserve"> </w:t>
      </w:r>
      <w:r w:rsidRPr="3CEBA1F0" w:rsidR="1AEE39A3">
        <w:rPr>
          <w:sz w:val="24"/>
          <w:szCs w:val="24"/>
        </w:rPr>
        <w:t>effectiveness</w:t>
      </w:r>
      <w:r w:rsidRPr="3CEBA1F0" w:rsidR="2563B116">
        <w:rPr>
          <w:sz w:val="24"/>
          <w:szCs w:val="24"/>
        </w:rPr>
        <w:t xml:space="preserve"> and positi</w:t>
      </w:r>
      <w:r w:rsidRPr="3CEBA1F0" w:rsidR="27DDE963">
        <w:rPr>
          <w:sz w:val="24"/>
          <w:szCs w:val="24"/>
        </w:rPr>
        <w:t>on specific demands</w:t>
      </w:r>
      <w:r w:rsidRPr="3CEBA1F0" w:rsidR="3F2533F6">
        <w:rPr>
          <w:sz w:val="24"/>
          <w:szCs w:val="24"/>
        </w:rPr>
        <w:t xml:space="preserve"> (Brazier </w:t>
      </w:r>
      <w:r w:rsidRPr="3CEBA1F0" w:rsidR="3F2533F6">
        <w:rPr>
          <w:i w:val="1"/>
          <w:iCs w:val="1"/>
          <w:sz w:val="24"/>
          <w:szCs w:val="24"/>
        </w:rPr>
        <w:t>et al.</w:t>
      </w:r>
      <w:r w:rsidRPr="3CEBA1F0" w:rsidR="3F2533F6">
        <w:rPr>
          <w:sz w:val="24"/>
          <w:szCs w:val="24"/>
        </w:rPr>
        <w:t>, 2020)</w:t>
      </w:r>
      <w:r w:rsidRPr="3CEBA1F0" w:rsidR="27DDE963">
        <w:rPr>
          <w:sz w:val="24"/>
          <w:szCs w:val="24"/>
        </w:rPr>
        <w:t>.</w:t>
      </w:r>
    </w:p>
    <w:p w:rsidR="3897DB63" w:rsidP="3CEBA1F0" w:rsidRDefault="3897DB63" w14:paraId="6D18F2E3" w14:textId="5274063D">
      <w:pPr>
        <w:pStyle w:val="Normal"/>
        <w:rPr>
          <w:sz w:val="24"/>
          <w:szCs w:val="24"/>
        </w:rPr>
      </w:pPr>
      <w:r w:rsidRPr="3CEBA1F0" w:rsidR="7B0CE881">
        <w:rPr>
          <w:sz w:val="24"/>
          <w:szCs w:val="24"/>
        </w:rPr>
        <w:t xml:space="preserve">Crucial performance metrics such as change of direction (COD) and </w:t>
      </w:r>
      <w:r w:rsidRPr="3CEBA1F0" w:rsidR="4481FF08">
        <w:rPr>
          <w:sz w:val="24"/>
          <w:szCs w:val="24"/>
        </w:rPr>
        <w:t xml:space="preserve">sprinting </w:t>
      </w:r>
      <w:r w:rsidRPr="3CEBA1F0" w:rsidR="4481FF08">
        <w:rPr>
          <w:sz w:val="24"/>
          <w:szCs w:val="24"/>
        </w:rPr>
        <w:t>performan</w:t>
      </w:r>
      <w:r w:rsidRPr="3CEBA1F0" w:rsidR="4481FF08">
        <w:rPr>
          <w:sz w:val="24"/>
          <w:szCs w:val="24"/>
        </w:rPr>
        <w:t xml:space="preserve">ce </w:t>
      </w:r>
      <w:r w:rsidRPr="3CEBA1F0" w:rsidR="6D6A3E5A">
        <w:rPr>
          <w:sz w:val="24"/>
          <w:szCs w:val="24"/>
        </w:rPr>
        <w:t xml:space="preserve">are </w:t>
      </w:r>
      <w:r w:rsidRPr="3CEBA1F0" w:rsidR="7BAFC030">
        <w:rPr>
          <w:sz w:val="24"/>
          <w:szCs w:val="24"/>
        </w:rPr>
        <w:t>essential components</w:t>
      </w:r>
      <w:r w:rsidRPr="3CEBA1F0" w:rsidR="6D6A3E5A">
        <w:rPr>
          <w:sz w:val="24"/>
          <w:szCs w:val="24"/>
        </w:rPr>
        <w:t xml:space="preserve"> of effecti</w:t>
      </w:r>
      <w:r w:rsidRPr="3CEBA1F0" w:rsidR="6D6A3E5A">
        <w:rPr>
          <w:sz w:val="24"/>
          <w:szCs w:val="24"/>
        </w:rPr>
        <w:t>ve a</w:t>
      </w:r>
      <w:r w:rsidRPr="3CEBA1F0" w:rsidR="6D6A3E5A">
        <w:rPr>
          <w:sz w:val="24"/>
          <w:szCs w:val="24"/>
        </w:rPr>
        <w:t xml:space="preserve">ttacking and defensive </w:t>
      </w:r>
      <w:r w:rsidRPr="3CEBA1F0" w:rsidR="14DD448A">
        <w:rPr>
          <w:sz w:val="24"/>
          <w:szCs w:val="24"/>
        </w:rPr>
        <w:t>phases of a match</w:t>
      </w:r>
      <w:r w:rsidRPr="3CEBA1F0" w:rsidR="2618B101">
        <w:rPr>
          <w:sz w:val="24"/>
          <w:szCs w:val="24"/>
        </w:rPr>
        <w:t xml:space="preserve"> </w:t>
      </w:r>
      <w:r w:rsidRPr="3CEBA1F0" w:rsidR="2618B101">
        <w:rPr>
          <w:sz w:val="24"/>
          <w:szCs w:val="24"/>
        </w:rPr>
        <w:t>(Bra</w:t>
      </w:r>
      <w:r w:rsidRPr="3CEBA1F0" w:rsidR="2618B101">
        <w:rPr>
          <w:sz w:val="24"/>
          <w:szCs w:val="24"/>
        </w:rPr>
        <w:t>z</w:t>
      </w:r>
      <w:r w:rsidRPr="3CEBA1F0" w:rsidR="2618B101">
        <w:rPr>
          <w:sz w:val="24"/>
          <w:szCs w:val="24"/>
        </w:rPr>
        <w:t xml:space="preserve">ier </w:t>
      </w:r>
      <w:r w:rsidRPr="3CEBA1F0" w:rsidR="2618B101">
        <w:rPr>
          <w:i w:val="1"/>
          <w:iCs w:val="1"/>
          <w:sz w:val="24"/>
          <w:szCs w:val="24"/>
        </w:rPr>
        <w:t>et al.</w:t>
      </w:r>
      <w:r w:rsidRPr="3CEBA1F0" w:rsidR="2618B101">
        <w:rPr>
          <w:sz w:val="24"/>
          <w:szCs w:val="24"/>
        </w:rPr>
        <w:t>, 2020)</w:t>
      </w:r>
      <w:r w:rsidRPr="3CEBA1F0" w:rsidR="6D6A3E5A">
        <w:rPr>
          <w:sz w:val="24"/>
          <w:szCs w:val="24"/>
        </w:rPr>
        <w:t>.</w:t>
      </w:r>
      <w:r w:rsidRPr="3CEBA1F0" w:rsidR="65A32554">
        <w:rPr>
          <w:sz w:val="24"/>
          <w:szCs w:val="24"/>
        </w:rPr>
        <w:t xml:space="preserve"> Lower-bo</w:t>
      </w:r>
      <w:r w:rsidRPr="3CEBA1F0" w:rsidR="65A32554">
        <w:rPr>
          <w:sz w:val="24"/>
          <w:szCs w:val="24"/>
        </w:rPr>
        <w:t xml:space="preserve">dy power </w:t>
      </w:r>
      <w:r w:rsidRPr="3CEBA1F0" w:rsidR="65A32554">
        <w:rPr>
          <w:sz w:val="24"/>
          <w:szCs w:val="24"/>
        </w:rPr>
        <w:t xml:space="preserve">output is </w:t>
      </w:r>
      <w:r w:rsidRPr="3CEBA1F0" w:rsidR="65A32554">
        <w:rPr>
          <w:sz w:val="24"/>
          <w:szCs w:val="24"/>
        </w:rPr>
        <w:t>fre</w:t>
      </w:r>
      <w:r w:rsidRPr="3CEBA1F0" w:rsidR="65A32554">
        <w:rPr>
          <w:sz w:val="24"/>
          <w:szCs w:val="24"/>
        </w:rPr>
        <w:t>quently</w:t>
      </w:r>
      <w:r w:rsidRPr="3CEBA1F0" w:rsidR="65A32554">
        <w:rPr>
          <w:sz w:val="24"/>
          <w:szCs w:val="24"/>
        </w:rPr>
        <w:t xml:space="preserve"> </w:t>
      </w:r>
      <w:r w:rsidRPr="3CEBA1F0" w:rsidR="537857D0">
        <w:rPr>
          <w:sz w:val="24"/>
          <w:szCs w:val="24"/>
        </w:rPr>
        <w:t>a</w:t>
      </w:r>
      <w:r w:rsidRPr="3CEBA1F0" w:rsidR="537857D0">
        <w:rPr>
          <w:sz w:val="24"/>
          <w:szCs w:val="24"/>
        </w:rPr>
        <w:t>ssessed</w:t>
      </w:r>
      <w:r w:rsidRPr="3CEBA1F0" w:rsidR="65A32554">
        <w:rPr>
          <w:sz w:val="24"/>
          <w:szCs w:val="24"/>
        </w:rPr>
        <w:t xml:space="preserve"> </w:t>
      </w:r>
      <w:r w:rsidRPr="3CEBA1F0" w:rsidR="596BCBA2">
        <w:rPr>
          <w:sz w:val="24"/>
          <w:szCs w:val="24"/>
        </w:rPr>
        <w:t>with a counter-movement jump (CMJ) test</w:t>
      </w:r>
      <w:r w:rsidRPr="3CEBA1F0" w:rsidR="0C3E9C07">
        <w:rPr>
          <w:sz w:val="24"/>
          <w:szCs w:val="24"/>
        </w:rPr>
        <w:t xml:space="preserve"> </w:t>
      </w:r>
      <w:r w:rsidRPr="3CEBA1F0" w:rsidR="0C3E9C07">
        <w:rPr>
          <w:rFonts w:ascii="Times New Roman" w:hAnsi="Times New Roman" w:eastAsia="Times New Roman" w:cs="Times New Roman"/>
          <w:noProof w:val="0"/>
          <w:sz w:val="24"/>
          <w:szCs w:val="24"/>
          <w:lang w:val="en-US"/>
        </w:rPr>
        <w:t>(Haff and Triplett, 2016)</w:t>
      </w:r>
      <w:r w:rsidRPr="3CEBA1F0" w:rsidR="596BCBA2">
        <w:rPr>
          <w:sz w:val="24"/>
          <w:szCs w:val="24"/>
        </w:rPr>
        <w:t xml:space="preserve">. Anaerobic capacity is </w:t>
      </w:r>
      <w:r w:rsidRPr="3CEBA1F0" w:rsidR="5633FE24">
        <w:rPr>
          <w:sz w:val="24"/>
          <w:szCs w:val="24"/>
        </w:rPr>
        <w:t>often analy</w:t>
      </w:r>
      <w:r w:rsidRPr="3CEBA1F0" w:rsidR="5A6486FA">
        <w:rPr>
          <w:sz w:val="24"/>
          <w:szCs w:val="24"/>
        </w:rPr>
        <w:t>s</w:t>
      </w:r>
      <w:r w:rsidRPr="3CEBA1F0" w:rsidR="5633FE24">
        <w:rPr>
          <w:sz w:val="24"/>
          <w:szCs w:val="24"/>
        </w:rPr>
        <w:t xml:space="preserve">ed through the Wingate test, which </w:t>
      </w:r>
      <w:r w:rsidRPr="3CEBA1F0" w:rsidR="5633FE24">
        <w:rPr>
          <w:sz w:val="24"/>
          <w:szCs w:val="24"/>
        </w:rPr>
        <w:t>demonstrates</w:t>
      </w:r>
      <w:r w:rsidRPr="3CEBA1F0" w:rsidR="5633FE24">
        <w:rPr>
          <w:sz w:val="24"/>
          <w:szCs w:val="24"/>
        </w:rPr>
        <w:t xml:space="preserve"> the capability to perform </w:t>
      </w:r>
      <w:r w:rsidRPr="3CEBA1F0" w:rsidR="5743DC2D">
        <w:rPr>
          <w:sz w:val="24"/>
          <w:szCs w:val="24"/>
        </w:rPr>
        <w:t>high intensity</w:t>
      </w:r>
      <w:r w:rsidRPr="3CEBA1F0" w:rsidR="5633FE24">
        <w:rPr>
          <w:sz w:val="24"/>
          <w:szCs w:val="24"/>
        </w:rPr>
        <w:t xml:space="preserve"> </w:t>
      </w:r>
      <w:r w:rsidRPr="3CEBA1F0" w:rsidR="4C904EBE">
        <w:rPr>
          <w:sz w:val="24"/>
          <w:szCs w:val="24"/>
        </w:rPr>
        <w:t>efforts</w:t>
      </w:r>
      <w:r w:rsidRPr="3CEBA1F0" w:rsidR="2E32BA08">
        <w:rPr>
          <w:sz w:val="24"/>
          <w:szCs w:val="24"/>
        </w:rPr>
        <w:t xml:space="preserve"> (Bar-Or, 1987)</w:t>
      </w:r>
      <w:r w:rsidRPr="3CEBA1F0" w:rsidR="4C904EBE">
        <w:rPr>
          <w:sz w:val="24"/>
          <w:szCs w:val="24"/>
        </w:rPr>
        <w:t xml:space="preserve">. </w:t>
      </w:r>
      <w:r w:rsidRPr="3CEBA1F0" w:rsidR="0E759ECD">
        <w:rPr>
          <w:sz w:val="24"/>
          <w:szCs w:val="24"/>
        </w:rPr>
        <w:t>Aerobic capacity (</w:t>
      </w:r>
      <w:r w:rsidRPr="3CEBA1F0" w:rsidR="31762282">
        <w:rPr>
          <w:sz w:val="24"/>
          <w:szCs w:val="24"/>
        </w:rPr>
        <w:t>VO₂ max</w:t>
      </w:r>
      <w:r w:rsidRPr="3CEBA1F0" w:rsidR="0E759ECD">
        <w:rPr>
          <w:sz w:val="24"/>
          <w:szCs w:val="24"/>
        </w:rPr>
        <w:t>) re</w:t>
      </w:r>
      <w:r w:rsidRPr="3CEBA1F0" w:rsidR="05FD069C">
        <w:rPr>
          <w:sz w:val="24"/>
          <w:szCs w:val="24"/>
        </w:rPr>
        <w:t>lates</w:t>
      </w:r>
      <w:r w:rsidRPr="3CEBA1F0" w:rsidR="0E759ECD">
        <w:rPr>
          <w:sz w:val="24"/>
          <w:szCs w:val="24"/>
        </w:rPr>
        <w:t xml:space="preserve"> to the ability to recover between repeated efforts</w:t>
      </w:r>
      <w:r w:rsidRPr="3CEBA1F0" w:rsidR="506D9CF9">
        <w:rPr>
          <w:sz w:val="24"/>
          <w:szCs w:val="24"/>
        </w:rPr>
        <w:t xml:space="preserve"> (Bishop </w:t>
      </w:r>
      <w:r w:rsidRPr="3CEBA1F0" w:rsidR="506D9CF9">
        <w:rPr>
          <w:i w:val="1"/>
          <w:iCs w:val="1"/>
          <w:sz w:val="24"/>
          <w:szCs w:val="24"/>
        </w:rPr>
        <w:t>et al.,</w:t>
      </w:r>
      <w:r w:rsidRPr="3CEBA1F0" w:rsidR="506D9CF9">
        <w:rPr>
          <w:sz w:val="24"/>
          <w:szCs w:val="24"/>
        </w:rPr>
        <w:t xml:space="preserve"> 2011)</w:t>
      </w:r>
      <w:r w:rsidRPr="3CEBA1F0" w:rsidR="0E759ECD">
        <w:rPr>
          <w:sz w:val="24"/>
          <w:szCs w:val="24"/>
        </w:rPr>
        <w:t xml:space="preserve">. </w:t>
      </w:r>
      <w:r w:rsidRPr="3CEBA1F0" w:rsidR="36A28334">
        <w:rPr>
          <w:sz w:val="24"/>
          <w:szCs w:val="24"/>
        </w:rPr>
        <w:t xml:space="preserve">Strength measures, </w:t>
      </w:r>
      <w:r w:rsidRPr="3CEBA1F0" w:rsidR="7C5CA698">
        <w:rPr>
          <w:sz w:val="24"/>
          <w:szCs w:val="24"/>
        </w:rPr>
        <w:t>c</w:t>
      </w:r>
      <w:r w:rsidRPr="3CEBA1F0" w:rsidR="7C5CA698">
        <w:rPr>
          <w:sz w:val="24"/>
          <w:szCs w:val="24"/>
        </w:rPr>
        <w:t>ompris</w:t>
      </w:r>
      <w:r w:rsidRPr="3CEBA1F0" w:rsidR="7C5CA698">
        <w:rPr>
          <w:sz w:val="24"/>
          <w:szCs w:val="24"/>
        </w:rPr>
        <w:t>ing</w:t>
      </w:r>
      <w:r w:rsidRPr="3CEBA1F0" w:rsidR="36A28334">
        <w:rPr>
          <w:sz w:val="24"/>
          <w:szCs w:val="24"/>
        </w:rPr>
        <w:t xml:space="preserve"> </w:t>
      </w:r>
      <w:r w:rsidRPr="3CEBA1F0" w:rsidR="36A28334">
        <w:rPr>
          <w:sz w:val="24"/>
          <w:szCs w:val="24"/>
        </w:rPr>
        <w:t>leg pr</w:t>
      </w:r>
      <w:r w:rsidRPr="3CEBA1F0" w:rsidR="36A28334">
        <w:rPr>
          <w:sz w:val="24"/>
          <w:szCs w:val="24"/>
        </w:rPr>
        <w:t xml:space="preserve">ess power and handgrip </w:t>
      </w:r>
      <w:r w:rsidRPr="3CEBA1F0" w:rsidR="7D1A15B1">
        <w:rPr>
          <w:sz w:val="24"/>
          <w:szCs w:val="24"/>
        </w:rPr>
        <w:t>strength, contribute to collision performance and contribute to the rapid rate of force development</w:t>
      </w:r>
      <w:r w:rsidRPr="3CEBA1F0" w:rsidR="72544F40">
        <w:rPr>
          <w:sz w:val="24"/>
          <w:szCs w:val="24"/>
        </w:rPr>
        <w:t xml:space="preserve"> (Bra</w:t>
      </w:r>
      <w:r w:rsidRPr="3CEBA1F0" w:rsidR="72544F40">
        <w:rPr>
          <w:sz w:val="24"/>
          <w:szCs w:val="24"/>
        </w:rPr>
        <w:t>z</w:t>
      </w:r>
      <w:r w:rsidRPr="3CEBA1F0" w:rsidR="72544F40">
        <w:rPr>
          <w:sz w:val="24"/>
          <w:szCs w:val="24"/>
        </w:rPr>
        <w:t xml:space="preserve">ier </w:t>
      </w:r>
      <w:r w:rsidRPr="3CEBA1F0" w:rsidR="72544F40">
        <w:rPr>
          <w:i w:val="1"/>
          <w:iCs w:val="1"/>
          <w:sz w:val="24"/>
          <w:szCs w:val="24"/>
        </w:rPr>
        <w:t>et al.</w:t>
      </w:r>
      <w:r w:rsidRPr="3CEBA1F0" w:rsidR="72544F40">
        <w:rPr>
          <w:sz w:val="24"/>
          <w:szCs w:val="24"/>
        </w:rPr>
        <w:t>, 2020)</w:t>
      </w:r>
      <w:r w:rsidRPr="3CEBA1F0" w:rsidR="7D1A15B1">
        <w:rPr>
          <w:sz w:val="24"/>
          <w:szCs w:val="24"/>
        </w:rPr>
        <w:t>.</w:t>
      </w:r>
    </w:p>
    <w:p w:rsidR="3897DB63" w:rsidP="3CEBA1F0" w:rsidRDefault="3897DB63" w14:paraId="5EE901AD" w14:textId="100C28F7">
      <w:pPr>
        <w:pStyle w:val="Normal"/>
        <w:rPr>
          <w:sz w:val="24"/>
          <w:szCs w:val="24"/>
        </w:rPr>
      </w:pPr>
      <w:r w:rsidRPr="3CEBA1F0" w:rsidR="4CB49829">
        <w:rPr>
          <w:sz w:val="24"/>
          <w:szCs w:val="24"/>
        </w:rPr>
        <w:t xml:space="preserve">This case study aims to </w:t>
      </w:r>
      <w:r w:rsidRPr="3CEBA1F0" w:rsidR="4CB49829">
        <w:rPr>
          <w:sz w:val="24"/>
          <w:szCs w:val="24"/>
        </w:rPr>
        <w:t>determine</w:t>
      </w:r>
      <w:r w:rsidRPr="3CEBA1F0" w:rsidR="4CB49829">
        <w:rPr>
          <w:sz w:val="24"/>
          <w:szCs w:val="24"/>
        </w:rPr>
        <w:t xml:space="preserve"> the physiological and performance characteristics of a recreationally trained rugby player</w:t>
      </w:r>
      <w:r w:rsidRPr="3CEBA1F0" w:rsidR="29159462">
        <w:rPr>
          <w:sz w:val="24"/>
          <w:szCs w:val="24"/>
        </w:rPr>
        <w:t xml:space="preserve">, with a series of comprehensive tests. The results will </w:t>
      </w:r>
      <w:r w:rsidRPr="3CEBA1F0" w:rsidR="1572BD7B">
        <w:rPr>
          <w:sz w:val="24"/>
          <w:szCs w:val="24"/>
        </w:rPr>
        <w:t>then be</w:t>
      </w:r>
      <w:r w:rsidRPr="3CEBA1F0" w:rsidR="29159462">
        <w:rPr>
          <w:sz w:val="24"/>
          <w:szCs w:val="24"/>
        </w:rPr>
        <w:t xml:space="preserve"> compared to other recreationally trained </w:t>
      </w:r>
      <w:r w:rsidRPr="3CEBA1F0" w:rsidR="0039E3EE">
        <w:rPr>
          <w:sz w:val="24"/>
          <w:szCs w:val="24"/>
        </w:rPr>
        <w:t xml:space="preserve">university students. Additionally, comparisons will be made </w:t>
      </w:r>
      <w:r w:rsidRPr="3CEBA1F0" w:rsidR="3AD85603">
        <w:rPr>
          <w:sz w:val="24"/>
          <w:szCs w:val="24"/>
        </w:rPr>
        <w:t>against</w:t>
      </w:r>
      <w:r w:rsidRPr="3CEBA1F0" w:rsidR="0039E3EE">
        <w:rPr>
          <w:sz w:val="24"/>
          <w:szCs w:val="24"/>
        </w:rPr>
        <w:t xml:space="preserve"> normative data to </w:t>
      </w:r>
      <w:r w:rsidRPr="3CEBA1F0" w:rsidR="0039E3EE">
        <w:rPr>
          <w:sz w:val="24"/>
          <w:szCs w:val="24"/>
        </w:rPr>
        <w:t>identify</w:t>
      </w:r>
      <w:r w:rsidRPr="3CEBA1F0" w:rsidR="0039E3EE">
        <w:rPr>
          <w:sz w:val="24"/>
          <w:szCs w:val="24"/>
        </w:rPr>
        <w:t xml:space="preserve"> areas for </w:t>
      </w:r>
      <w:r w:rsidRPr="3CEBA1F0" w:rsidR="47D24B88">
        <w:rPr>
          <w:sz w:val="24"/>
          <w:szCs w:val="24"/>
        </w:rPr>
        <w:t>improvement</w:t>
      </w:r>
      <w:r w:rsidRPr="3CEBA1F0" w:rsidR="1934E005">
        <w:rPr>
          <w:sz w:val="24"/>
          <w:szCs w:val="24"/>
        </w:rPr>
        <w:t xml:space="preserve">. </w:t>
      </w:r>
    </w:p>
    <w:p w:rsidR="3897DB63" w:rsidP="3CEBA1F0" w:rsidRDefault="3897DB63" w14:paraId="14305067" w14:textId="7D00CE58">
      <w:pPr>
        <w:pStyle w:val="Heading2"/>
        <w:rPr>
          <w:rFonts w:ascii="Times New Roman" w:hAnsi="Times New Roman" w:eastAsia="Times New Roman" w:cs="Times New Roman" w:asciiTheme="minorAscii" w:hAnsiTheme="minorAscii" w:eastAsiaTheme="minorAscii" w:cstheme="minorAscii"/>
          <w:b w:val="1"/>
          <w:bCs w:val="1"/>
          <w:color w:val="auto"/>
          <w:sz w:val="28"/>
          <w:szCs w:val="28"/>
          <w:u w:val="single"/>
        </w:rPr>
      </w:pPr>
    </w:p>
    <w:p w:rsidR="3897DB63" w:rsidP="3CEBA1F0" w:rsidRDefault="3897DB63" w14:paraId="12C88112" w14:textId="5F353C4D">
      <w:pPr>
        <w:pStyle w:val="Heading2"/>
        <w:rPr>
          <w:rFonts w:ascii="Times New Roman" w:hAnsi="Times New Roman" w:eastAsia="Times New Roman" w:cs="Times New Roman" w:asciiTheme="minorAscii" w:hAnsiTheme="minorAscii" w:eastAsiaTheme="minorAscii" w:cstheme="minorAscii"/>
          <w:b w:val="1"/>
          <w:bCs w:val="1"/>
          <w:color w:val="auto"/>
          <w:sz w:val="28"/>
          <w:szCs w:val="28"/>
          <w:u w:val="single"/>
        </w:rPr>
      </w:pPr>
      <w:r w:rsidRPr="3CEBA1F0" w:rsidR="3897DB63">
        <w:rPr>
          <w:rFonts w:ascii="Times New Roman" w:hAnsi="Times New Roman" w:eastAsia="Times New Roman" w:cs="Times New Roman" w:asciiTheme="minorAscii" w:hAnsiTheme="minorAscii" w:eastAsiaTheme="minorAscii" w:cstheme="minorAscii"/>
          <w:b w:val="1"/>
          <w:bCs w:val="1"/>
          <w:color w:val="auto"/>
          <w:sz w:val="28"/>
          <w:szCs w:val="28"/>
          <w:u w:val="single"/>
        </w:rPr>
        <w:t>Method</w:t>
      </w:r>
      <w:r w:rsidRPr="3CEBA1F0" w:rsidR="712A7BC3">
        <w:rPr>
          <w:rFonts w:ascii="Times New Roman" w:hAnsi="Times New Roman" w:eastAsia="Times New Roman" w:cs="Times New Roman" w:asciiTheme="minorAscii" w:hAnsiTheme="minorAscii" w:eastAsiaTheme="minorAscii" w:cstheme="minorAscii"/>
          <w:b w:val="1"/>
          <w:bCs w:val="1"/>
          <w:color w:val="auto"/>
          <w:sz w:val="28"/>
          <w:szCs w:val="28"/>
          <w:u w:val="single"/>
        </w:rPr>
        <w:t>.</w:t>
      </w:r>
    </w:p>
    <w:p w:rsidR="5551F5A2" w:rsidP="3CEBA1F0" w:rsidRDefault="5551F5A2" w14:paraId="3B4A77B8" w14:textId="769A9DFE">
      <w:pPr>
        <w:pStyle w:val="Normal"/>
        <w:rPr>
          <w:rFonts w:ascii="Times New Roman" w:hAnsi="Times New Roman" w:eastAsia="Times New Roman" w:cs="Times New Roman" w:asciiTheme="minorAscii" w:hAnsiTheme="minorAscii" w:eastAsiaTheme="minorAscii" w:cstheme="minorAscii"/>
          <w:b w:val="0"/>
          <w:bCs w:val="0"/>
          <w:sz w:val="24"/>
          <w:szCs w:val="24"/>
          <w:u w:val="single"/>
        </w:rPr>
      </w:pPr>
      <w:r w:rsidRPr="3CEBA1F0" w:rsidR="5551F5A2">
        <w:rPr>
          <w:rFonts w:ascii="Times New Roman" w:hAnsi="Times New Roman" w:eastAsia="Times New Roman" w:cs="Times New Roman" w:asciiTheme="minorAscii" w:hAnsiTheme="minorAscii" w:eastAsiaTheme="minorAscii" w:cstheme="minorAscii"/>
          <w:b w:val="0"/>
          <w:bCs w:val="0"/>
          <w:sz w:val="24"/>
          <w:szCs w:val="24"/>
          <w:u w:val="single"/>
        </w:rPr>
        <w:t>Participant</w:t>
      </w:r>
      <w:r w:rsidRPr="3CEBA1F0" w:rsidR="5E3B8097">
        <w:rPr>
          <w:rFonts w:ascii="Times New Roman" w:hAnsi="Times New Roman" w:eastAsia="Times New Roman" w:cs="Times New Roman" w:asciiTheme="minorAscii" w:hAnsiTheme="minorAscii" w:eastAsiaTheme="minorAscii" w:cstheme="minorAscii"/>
          <w:b w:val="0"/>
          <w:bCs w:val="0"/>
          <w:sz w:val="24"/>
          <w:szCs w:val="24"/>
          <w:u w:val="single"/>
        </w:rPr>
        <w:t>.</w:t>
      </w:r>
    </w:p>
    <w:p w:rsidR="3897DB63" w:rsidP="3CEBA1F0" w:rsidRDefault="3897DB63" w14:paraId="0C9D4D7D" w14:textId="5D4BDDB9">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pPr>
      <w:r w:rsidRPr="3CEBA1F0" w:rsidR="27E8D0A1">
        <w:rPr>
          <w:rFonts w:ascii="Times New Roman" w:hAnsi="Times New Roman" w:eastAsia="Times New Roman" w:cs="Times New Roman" w:asciiTheme="minorAscii" w:hAnsiTheme="minorAscii" w:eastAsiaTheme="minorAscii" w:cstheme="minorAscii"/>
          <w:b w:val="0"/>
          <w:bCs w:val="0"/>
          <w:sz w:val="24"/>
          <w:szCs w:val="24"/>
          <w:u w:val="none"/>
        </w:rPr>
        <w:t xml:space="preserve">One male recreationally rugby player (age: 26; height: </w:t>
      </w:r>
      <w:r w:rsidRPr="3CEBA1F0" w:rsidR="4CA71259">
        <w:rPr>
          <w:rFonts w:ascii="Times New Roman" w:hAnsi="Times New Roman" w:eastAsia="Times New Roman" w:cs="Times New Roman" w:asciiTheme="minorAscii" w:hAnsiTheme="minorAscii" w:eastAsiaTheme="minorAscii" w:cstheme="minorAscii"/>
          <w:b w:val="0"/>
          <w:bCs w:val="0"/>
          <w:sz w:val="24"/>
          <w:szCs w:val="24"/>
          <w:u w:val="none"/>
        </w:rPr>
        <w:t>188cm</w:t>
      </w:r>
      <w:r w:rsidRPr="3CEBA1F0" w:rsidR="27E8D0A1">
        <w:rPr>
          <w:rFonts w:ascii="Times New Roman" w:hAnsi="Times New Roman" w:eastAsia="Times New Roman" w:cs="Times New Roman" w:asciiTheme="minorAscii" w:hAnsiTheme="minorAscii" w:eastAsiaTheme="minorAscii" w:cstheme="minorAscii"/>
          <w:b w:val="0"/>
          <w:bCs w:val="0"/>
          <w:sz w:val="24"/>
          <w:szCs w:val="24"/>
          <w:u w:val="none"/>
        </w:rPr>
        <w:t>; body mass: 95 kg)</w:t>
      </w:r>
      <w:r w:rsidRPr="3CEBA1F0" w:rsidR="0F962D34">
        <w:rPr>
          <w:rFonts w:ascii="Times New Roman" w:hAnsi="Times New Roman" w:eastAsia="Times New Roman" w:cs="Times New Roman" w:asciiTheme="minorAscii" w:hAnsiTheme="minorAscii" w:eastAsiaTheme="minorAscii" w:cstheme="minorAscii"/>
          <w:b w:val="0"/>
          <w:bCs w:val="0"/>
          <w:sz w:val="24"/>
          <w:szCs w:val="24"/>
          <w:u w:val="none"/>
        </w:rPr>
        <w:t xml:space="preserve">, who primarily plays as a flanker (back row </w:t>
      </w:r>
      <w:r w:rsidRPr="3CEBA1F0" w:rsidR="0F962D34">
        <w:rPr>
          <w:rFonts w:ascii="Times New Roman" w:hAnsi="Times New Roman" w:eastAsia="Times New Roman" w:cs="Times New Roman" w:asciiTheme="minorAscii" w:hAnsiTheme="minorAscii" w:eastAsiaTheme="minorAscii" w:cstheme="minorAscii"/>
          <w:b w:val="0"/>
          <w:bCs w:val="0"/>
          <w:sz w:val="24"/>
          <w:szCs w:val="24"/>
          <w:u w:val="none"/>
        </w:rPr>
        <w:t>forward</w:t>
      </w:r>
      <w:r w:rsidRPr="3CEBA1F0" w:rsidR="0F962D34">
        <w:rPr>
          <w:rFonts w:ascii="Times New Roman" w:hAnsi="Times New Roman" w:eastAsia="Times New Roman" w:cs="Times New Roman" w:asciiTheme="minorAscii" w:hAnsiTheme="minorAscii" w:eastAsiaTheme="minorAscii" w:cstheme="minorAscii"/>
          <w:b w:val="0"/>
          <w:bCs w:val="0"/>
          <w:sz w:val="24"/>
          <w:szCs w:val="24"/>
          <w:u w:val="none"/>
        </w:rPr>
        <w:t xml:space="preserve">), </w:t>
      </w:r>
      <w:r w:rsidRPr="3CEBA1F0" w:rsidR="2BBE9B37">
        <w:rPr>
          <w:rFonts w:ascii="Times New Roman" w:hAnsi="Times New Roman" w:eastAsia="Times New Roman" w:cs="Times New Roman" w:asciiTheme="minorAscii" w:hAnsiTheme="minorAscii" w:eastAsiaTheme="minorAscii" w:cstheme="minorAscii"/>
          <w:b w:val="0"/>
          <w:bCs w:val="0"/>
          <w:sz w:val="24"/>
          <w:szCs w:val="24"/>
          <w:u w:val="none"/>
        </w:rPr>
        <w:t>from the University of Wales Trinity Saint David (UWTSD) was the s</w:t>
      </w:r>
      <w:r w:rsidRPr="3CEBA1F0" w:rsidR="27FA1CFA">
        <w:rPr>
          <w:rFonts w:ascii="Times New Roman" w:hAnsi="Times New Roman" w:eastAsia="Times New Roman" w:cs="Times New Roman" w:asciiTheme="minorAscii" w:hAnsiTheme="minorAscii" w:eastAsiaTheme="minorAscii" w:cstheme="minorAscii"/>
          <w:b w:val="0"/>
          <w:bCs w:val="0"/>
          <w:sz w:val="24"/>
          <w:szCs w:val="24"/>
          <w:u w:val="none"/>
        </w:rPr>
        <w:t xml:space="preserve">ubject </w:t>
      </w:r>
      <w:r w:rsidRPr="3CEBA1F0" w:rsidR="2BBE9B37">
        <w:rPr>
          <w:rFonts w:ascii="Times New Roman" w:hAnsi="Times New Roman" w:eastAsia="Times New Roman" w:cs="Times New Roman" w:asciiTheme="minorAscii" w:hAnsiTheme="minorAscii" w:eastAsiaTheme="minorAscii" w:cstheme="minorAscii"/>
          <w:b w:val="0"/>
          <w:bCs w:val="0"/>
          <w:sz w:val="24"/>
          <w:szCs w:val="24"/>
          <w:u w:val="none"/>
        </w:rPr>
        <w:t xml:space="preserve">of this case </w:t>
      </w:r>
      <w:r w:rsidRPr="3CEBA1F0" w:rsidR="32638636">
        <w:rPr>
          <w:rFonts w:ascii="Times New Roman" w:hAnsi="Times New Roman" w:eastAsia="Times New Roman" w:cs="Times New Roman" w:asciiTheme="minorAscii" w:hAnsiTheme="minorAscii" w:eastAsiaTheme="minorAscii" w:cstheme="minorAscii"/>
          <w:b w:val="0"/>
          <w:bCs w:val="0"/>
          <w:sz w:val="24"/>
          <w:szCs w:val="24"/>
          <w:u w:val="none"/>
        </w:rPr>
        <w:t>study.</w:t>
      </w:r>
      <w:r w:rsidRPr="3CEBA1F0" w:rsidR="653C8577">
        <w:rPr>
          <w:rFonts w:ascii="Times New Roman" w:hAnsi="Times New Roman" w:eastAsia="Times New Roman" w:cs="Times New Roman" w:asciiTheme="minorAscii" w:hAnsiTheme="minorAscii" w:eastAsiaTheme="minorAscii" w:cstheme="minorAscii"/>
          <w:b w:val="0"/>
          <w:bCs w:val="0"/>
          <w:sz w:val="24"/>
          <w:szCs w:val="24"/>
          <w:u w:val="none"/>
        </w:rPr>
        <w:t xml:space="preserve"> </w:t>
      </w:r>
    </w:p>
    <w:p w:rsidR="3897DB63" w:rsidP="3CEBA1F0" w:rsidRDefault="3897DB63" w14:paraId="405DA1B1" w14:textId="3AEAE917">
      <w:pPr>
        <w:pStyle w:val="Normal"/>
        <w:rPr>
          <w:rFonts w:ascii="Times New Roman" w:hAnsi="Times New Roman" w:eastAsia="Times New Roman" w:cs="Times New Roman" w:asciiTheme="minorAscii" w:hAnsiTheme="minorAscii" w:eastAsiaTheme="minorAscii" w:cstheme="minorAscii"/>
          <w:b w:val="0"/>
          <w:bCs w:val="0"/>
          <w:sz w:val="24"/>
          <w:szCs w:val="24"/>
          <w:u w:val="none"/>
        </w:rPr>
      </w:pPr>
      <w:r w:rsidRPr="3CEBA1F0" w:rsidR="4AB3FA23">
        <w:rPr>
          <w:rFonts w:ascii="Times New Roman" w:hAnsi="Times New Roman" w:eastAsia="Times New Roman" w:cs="Times New Roman" w:asciiTheme="minorAscii" w:hAnsiTheme="minorAscii" w:eastAsiaTheme="minorAscii" w:cstheme="minorAscii"/>
          <w:b w:val="0"/>
          <w:bCs w:val="0"/>
          <w:sz w:val="24"/>
          <w:szCs w:val="24"/>
          <w:u w:val="single"/>
        </w:rPr>
        <w:t xml:space="preserve">Ethical </w:t>
      </w:r>
      <w:r w:rsidRPr="3CEBA1F0" w:rsidR="4AB3FA23">
        <w:rPr>
          <w:rFonts w:ascii="Times New Roman" w:hAnsi="Times New Roman" w:eastAsia="Times New Roman" w:cs="Times New Roman" w:asciiTheme="minorAscii" w:hAnsiTheme="minorAscii" w:eastAsiaTheme="minorAscii" w:cstheme="minorAscii"/>
          <w:b w:val="0"/>
          <w:bCs w:val="0"/>
          <w:sz w:val="24"/>
          <w:szCs w:val="24"/>
          <w:u w:val="single"/>
        </w:rPr>
        <w:t>Considerations</w:t>
      </w:r>
      <w:r w:rsidRPr="3CEBA1F0" w:rsidR="4AB3FA23">
        <w:rPr>
          <w:rFonts w:ascii="Times New Roman" w:hAnsi="Times New Roman" w:eastAsia="Times New Roman" w:cs="Times New Roman" w:asciiTheme="minorAscii" w:hAnsiTheme="minorAscii" w:eastAsiaTheme="minorAscii" w:cstheme="minorAscii"/>
          <w:b w:val="0"/>
          <w:bCs w:val="0"/>
          <w:sz w:val="24"/>
          <w:szCs w:val="24"/>
          <w:u w:val="none"/>
        </w:rPr>
        <w:t xml:space="preserve"> </w:t>
      </w:r>
    </w:p>
    <w:p w:rsidR="3897DB63" w:rsidP="3CEBA1F0" w:rsidRDefault="3897DB63" w14:paraId="602BD3AA" w14:textId="4801B566">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pPr>
      <w:r w:rsidRPr="3CEBA1F0" w:rsidR="6930AC7A">
        <w:rPr>
          <w:rFonts w:ascii="Times New Roman" w:hAnsi="Times New Roman" w:eastAsia="Times New Roman" w:cs="Times New Roman" w:asciiTheme="minorAscii" w:hAnsiTheme="minorAscii" w:eastAsiaTheme="minorAscii" w:cstheme="minorAscii"/>
          <w:b w:val="0"/>
          <w:bCs w:val="0"/>
          <w:sz w:val="24"/>
          <w:szCs w:val="24"/>
          <w:u w:val="none"/>
        </w:rPr>
        <w:t>I</w:t>
      </w:r>
      <w:r w:rsidRPr="3CEBA1F0" w:rsidR="5CD7D238">
        <w:rPr>
          <w:rFonts w:ascii="Times New Roman" w:hAnsi="Times New Roman" w:eastAsia="Times New Roman" w:cs="Times New Roman" w:asciiTheme="minorAscii" w:hAnsiTheme="minorAscii" w:eastAsiaTheme="minorAscii" w:cstheme="minorAscii"/>
          <w:b w:val="0"/>
          <w:bCs w:val="0"/>
          <w:sz w:val="24"/>
          <w:szCs w:val="24"/>
          <w:u w:val="none"/>
        </w:rPr>
        <w:t>nformed consent form</w:t>
      </w:r>
      <w:r w:rsidRPr="3CEBA1F0" w:rsidR="63DA3DB7">
        <w:rPr>
          <w:rFonts w:ascii="Times New Roman" w:hAnsi="Times New Roman" w:eastAsia="Times New Roman" w:cs="Times New Roman" w:asciiTheme="minorAscii" w:hAnsiTheme="minorAscii" w:eastAsiaTheme="minorAscii" w:cstheme="minorAscii"/>
          <w:b w:val="0"/>
          <w:bCs w:val="0"/>
          <w:sz w:val="24"/>
          <w:szCs w:val="24"/>
          <w:u w:val="none"/>
        </w:rPr>
        <w:t xml:space="preserve"> and </w:t>
      </w:r>
      <w:r w:rsidRPr="3CEBA1F0" w:rsidR="63DA3DB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Physical Activity Readiness Questionnaire (PAR-Q) </w:t>
      </w:r>
      <w:r w:rsidRPr="3CEBA1F0" w:rsidR="3007A0B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were completed prior to testing.</w:t>
      </w:r>
      <w:r w:rsidRPr="3CEBA1F0" w:rsidR="5D387C9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The participant was </w:t>
      </w:r>
      <w:r w:rsidRPr="3CEBA1F0" w:rsidR="0E34343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fully informed about all testing procedures, and the right to withdraw at any time without question.</w:t>
      </w:r>
    </w:p>
    <w:p w:rsidR="785F8E5F" w:rsidP="3CEBA1F0" w:rsidRDefault="785F8E5F" w14:paraId="6018F678" w14:textId="50F4BF86">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r w:rsidRPr="3CEBA1F0" w:rsidR="785F8E5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Testing Overview.</w:t>
      </w:r>
    </w:p>
    <w:p w:rsidR="10E0B7AA" w:rsidP="3CEBA1F0" w:rsidRDefault="10E0B7AA" w14:paraId="5FCB34F8" w14:textId="032EB9A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pPr>
      <w:r w:rsidRPr="3CEBA1F0" w:rsidR="10E0B7A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The </w:t>
      </w:r>
      <w:bookmarkStart w:name="_Int_66IzEt3i" w:id="1153144621"/>
      <w:r w:rsidRPr="3CEBA1F0" w:rsidR="10E0B7A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participant</w:t>
      </w:r>
      <w:bookmarkEnd w:id="1153144621"/>
      <w:r w:rsidRPr="3CEBA1F0" w:rsidR="10E0B7A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236F586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underwent a series of comprehensive</w:t>
      </w:r>
      <w:r w:rsidRPr="3CEBA1F0" w:rsidR="4A01540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performance assessments.</w:t>
      </w:r>
      <w:r w:rsidRPr="3CEBA1F0" w:rsidR="236F586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51DD596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Anthropometrics (</w:t>
      </w:r>
      <w:r w:rsidRPr="3CEBA1F0" w:rsidR="7358DE5D">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body mass and body </w:t>
      </w:r>
      <w:r w:rsidRPr="3CEBA1F0" w:rsidR="536BEC0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fat percentage)</w:t>
      </w:r>
      <w:r w:rsidRPr="3CEBA1F0" w:rsidR="56BCD0E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7358DE5D">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27F8C66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Power</w:t>
      </w:r>
      <w:r w:rsidRPr="3CEBA1F0" w:rsidR="27F8C66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5AFB1B4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27F8C66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Wingate Anaerobic </w:t>
      </w:r>
      <w:r w:rsidRPr="3CEBA1F0" w:rsidR="75F586F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Test</w:t>
      </w:r>
      <w:r w:rsidRPr="3CEBA1F0" w:rsidR="27F8C66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and Keiser Leg Press</w:t>
      </w:r>
      <w:r w:rsidRPr="3CEBA1F0" w:rsidR="50D55C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27F8C66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7D656E2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Physical performance </w:t>
      </w:r>
      <w:r w:rsidRPr="3CEBA1F0" w:rsidR="14BD9983">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2A2FAC5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10m Sprint</w:t>
      </w:r>
      <w:r w:rsidRPr="3CEBA1F0" w:rsidR="72D4135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25B7967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Test,</w:t>
      </w:r>
      <w:r w:rsidRPr="3CEBA1F0" w:rsidR="2A2FAC5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Agility T-Test</w:t>
      </w:r>
      <w:r w:rsidRPr="3CEBA1F0" w:rsidR="1D68E64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5F40DF4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and a counter-movement jump</w:t>
      </w:r>
      <w:r w:rsidRPr="3CEBA1F0" w:rsidR="338E204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09EA3D7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5F40DF4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Cardiovascular </w:t>
      </w:r>
      <w:r w:rsidRPr="3CEBA1F0" w:rsidR="2B3E249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46DAECD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VO₂ max</w:t>
      </w:r>
      <w:r w:rsidRPr="3CEBA1F0" w:rsidR="56AF98E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7812071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Strength </w:t>
      </w:r>
      <w:r w:rsidRPr="3CEBA1F0" w:rsidR="7082D24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testing (</w:t>
      </w:r>
      <w:r w:rsidRPr="3CEBA1F0" w:rsidR="631F1B8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handgrip test</w:t>
      </w:r>
      <w:r w:rsidRPr="3CEBA1F0" w:rsidR="2AE26F8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t>
      </w:r>
      <w:r w:rsidRPr="3CEBA1F0" w:rsidR="4E3BBB5D">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p>
    <w:p w:rsidR="0AB43BDC" w:rsidP="3CEBA1F0" w:rsidRDefault="0AB43BDC" w14:paraId="3224A157" w14:textId="097CA5F5">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r w:rsidRPr="3CEBA1F0" w:rsidR="0AB43BD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Anthropometrics</w:t>
      </w:r>
      <w:r w:rsidRPr="3CEBA1F0" w:rsidR="1784419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1601A0DA" w:rsidP="3CEBA1F0" w:rsidRDefault="1601A0DA" w14:paraId="7B84E256" w14:textId="23A6944E">
      <w:pPr>
        <w:pStyle w:val="Normal"/>
        <w:rPr>
          <w:rFonts w:ascii="Times New Roman" w:hAnsi="Times New Roman" w:eastAsia="Times New Roman" w:cs="Times New Roman" w:asciiTheme="minorAscii" w:hAnsiTheme="minorAscii" w:eastAsiaTheme="minorAscii" w:cstheme="minorAscii"/>
          <w:sz w:val="24"/>
          <w:szCs w:val="24"/>
        </w:rPr>
      </w:pPr>
      <w:r w:rsidRPr="3CEBA1F0" w:rsidR="1601A0D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Total </w:t>
      </w:r>
      <w:r w:rsidRPr="3CEBA1F0" w:rsidR="0CA3F31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B</w:t>
      </w:r>
      <w:r w:rsidRPr="3CEBA1F0" w:rsidR="0AB43BD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ody mass (kg)</w:t>
      </w:r>
      <w:r w:rsidRPr="3CEBA1F0" w:rsidR="6B6320B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3CEBA1F0" w:rsidR="2647B9B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skeletal muscle </w:t>
      </w:r>
      <w:r w:rsidRPr="3CEBA1F0" w:rsidR="065D46E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mass,</w:t>
      </w:r>
      <w:r w:rsidRPr="3CEBA1F0" w:rsidR="2647B9B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w:t>
      </w:r>
      <w:r w:rsidRPr="3CEBA1F0" w:rsidR="0AB43BD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body fat percentage (%) were measured using the</w:t>
      </w:r>
      <w:r w:rsidRPr="3CEBA1F0" w:rsidR="5D1E54A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Bioelectrical Impedance machine</w:t>
      </w:r>
      <w:r w:rsidRPr="3CEBA1F0" w:rsidR="0AB43BDC">
        <w:rPr>
          <w:rFonts w:ascii="Times New Roman" w:hAnsi="Times New Roman" w:eastAsia="Times New Roman" w:cs="Times New Roman" w:asciiTheme="minorAscii" w:hAnsiTheme="minorAscii" w:eastAsiaTheme="minorAscii" w:cstheme="minorAscii"/>
          <w:sz w:val="24"/>
          <w:szCs w:val="24"/>
        </w:rPr>
        <w:t xml:space="preserve"> </w:t>
      </w:r>
      <w:r w:rsidRPr="3CEBA1F0" w:rsidR="1F3B8208">
        <w:rPr>
          <w:rFonts w:ascii="Times New Roman" w:hAnsi="Times New Roman" w:eastAsia="Times New Roman" w:cs="Times New Roman" w:asciiTheme="minorAscii" w:hAnsiTheme="minorAscii" w:eastAsiaTheme="minorAscii" w:cstheme="minorAscii"/>
          <w:sz w:val="24"/>
          <w:szCs w:val="24"/>
        </w:rPr>
        <w:t xml:space="preserve">(InBody Co., Ltd., Seoul, South Korea). The participant </w:t>
      </w:r>
      <w:r w:rsidRPr="3CEBA1F0" w:rsidR="631E8151">
        <w:rPr>
          <w:rFonts w:ascii="Times New Roman" w:hAnsi="Times New Roman" w:eastAsia="Times New Roman" w:cs="Times New Roman" w:asciiTheme="minorAscii" w:hAnsiTheme="minorAscii" w:eastAsiaTheme="minorAscii" w:cstheme="minorAscii"/>
          <w:sz w:val="24"/>
          <w:szCs w:val="24"/>
        </w:rPr>
        <w:t xml:space="preserve">was instructed to </w:t>
      </w:r>
      <w:r w:rsidRPr="3CEBA1F0" w:rsidR="50252FF2">
        <w:rPr>
          <w:rFonts w:ascii="Times New Roman" w:hAnsi="Times New Roman" w:eastAsia="Times New Roman" w:cs="Times New Roman" w:asciiTheme="minorAscii" w:hAnsiTheme="minorAscii" w:eastAsiaTheme="minorAscii" w:cstheme="minorAscii"/>
          <w:sz w:val="24"/>
          <w:szCs w:val="24"/>
        </w:rPr>
        <w:t xml:space="preserve">stay sufficiently hydrated and refrain from ingesting </w:t>
      </w:r>
      <w:r w:rsidRPr="3CEBA1F0" w:rsidR="65264559">
        <w:rPr>
          <w:rFonts w:ascii="Times New Roman" w:hAnsi="Times New Roman" w:eastAsia="Times New Roman" w:cs="Times New Roman" w:asciiTheme="minorAscii" w:hAnsiTheme="minorAscii" w:eastAsiaTheme="minorAscii" w:cstheme="minorAscii"/>
          <w:sz w:val="24"/>
          <w:szCs w:val="24"/>
        </w:rPr>
        <w:t>food</w:t>
      </w:r>
      <w:r w:rsidRPr="3CEBA1F0" w:rsidR="50252FF2">
        <w:rPr>
          <w:rFonts w:ascii="Times New Roman" w:hAnsi="Times New Roman" w:eastAsia="Times New Roman" w:cs="Times New Roman" w:asciiTheme="minorAscii" w:hAnsiTheme="minorAscii" w:eastAsiaTheme="minorAscii" w:cstheme="minorAscii"/>
          <w:sz w:val="24"/>
          <w:szCs w:val="24"/>
        </w:rPr>
        <w:t xml:space="preserve"> prior to</w:t>
      </w:r>
      <w:r w:rsidRPr="3CEBA1F0" w:rsidR="0088B950">
        <w:rPr>
          <w:rFonts w:ascii="Times New Roman" w:hAnsi="Times New Roman" w:eastAsia="Times New Roman" w:cs="Times New Roman" w:asciiTheme="minorAscii" w:hAnsiTheme="minorAscii" w:eastAsiaTheme="minorAscii" w:cstheme="minorAscii"/>
          <w:sz w:val="24"/>
          <w:szCs w:val="24"/>
        </w:rPr>
        <w:t xml:space="preserve"> testing to enhance measurement reliability.</w:t>
      </w:r>
      <w:r w:rsidRPr="3CEBA1F0" w:rsidR="65C350AC">
        <w:rPr>
          <w:rFonts w:ascii="Times New Roman" w:hAnsi="Times New Roman" w:eastAsia="Times New Roman" w:cs="Times New Roman" w:asciiTheme="minorAscii" w:hAnsiTheme="minorAscii" w:eastAsiaTheme="minorAscii" w:cstheme="minorAscii"/>
          <w:sz w:val="24"/>
          <w:szCs w:val="24"/>
        </w:rPr>
        <w:t xml:space="preserve"> </w:t>
      </w:r>
      <w:r w:rsidRPr="3CEBA1F0" w:rsidR="65C350AC">
        <w:rPr>
          <w:rFonts w:ascii="Times New Roman" w:hAnsi="Times New Roman" w:eastAsia="Times New Roman" w:cs="Times New Roman" w:asciiTheme="minorAscii" w:hAnsiTheme="minorAscii" w:eastAsiaTheme="minorAscii" w:cstheme="minorAscii"/>
          <w:sz w:val="24"/>
          <w:szCs w:val="24"/>
        </w:rPr>
        <w:t>Footwear and socks were removed</w:t>
      </w:r>
      <w:r w:rsidRPr="3CEBA1F0" w:rsidR="68AD30FC">
        <w:rPr>
          <w:rFonts w:ascii="Times New Roman" w:hAnsi="Times New Roman" w:eastAsia="Times New Roman" w:cs="Times New Roman" w:asciiTheme="minorAscii" w:hAnsiTheme="minorAscii" w:eastAsiaTheme="minorAscii" w:cstheme="minorAscii"/>
          <w:sz w:val="24"/>
          <w:szCs w:val="24"/>
        </w:rPr>
        <w:t>.</w:t>
      </w:r>
      <w:r w:rsidRPr="3CEBA1F0" w:rsidR="47021D52">
        <w:rPr>
          <w:rFonts w:ascii="Times New Roman" w:hAnsi="Times New Roman" w:eastAsia="Times New Roman" w:cs="Times New Roman" w:asciiTheme="minorAscii" w:hAnsiTheme="minorAscii" w:eastAsiaTheme="minorAscii" w:cstheme="minorAscii"/>
          <w:sz w:val="24"/>
          <w:szCs w:val="24"/>
        </w:rPr>
        <w:t xml:space="preserve"> </w:t>
      </w:r>
      <w:r w:rsidRPr="3CEBA1F0" w:rsidR="51B70C76">
        <w:rPr>
          <w:rFonts w:ascii="Times New Roman" w:hAnsi="Times New Roman" w:eastAsia="Times New Roman" w:cs="Times New Roman" w:asciiTheme="minorAscii" w:hAnsiTheme="minorAscii" w:eastAsiaTheme="minorAscii" w:cstheme="minorAscii"/>
          <w:sz w:val="24"/>
          <w:szCs w:val="24"/>
        </w:rPr>
        <w:t>Participants</w:t>
      </w:r>
      <w:r w:rsidRPr="3CEBA1F0" w:rsidR="45249909">
        <w:rPr>
          <w:rFonts w:ascii="Times New Roman" w:hAnsi="Times New Roman" w:eastAsia="Times New Roman" w:cs="Times New Roman" w:asciiTheme="minorAscii" w:hAnsiTheme="minorAscii" w:eastAsiaTheme="minorAscii" w:cstheme="minorAscii"/>
          <w:sz w:val="24"/>
          <w:szCs w:val="24"/>
        </w:rPr>
        <w:t xml:space="preserve"> then followed the </w:t>
      </w:r>
      <w:r w:rsidRPr="3CEBA1F0" w:rsidR="6A9A6E40">
        <w:rPr>
          <w:rFonts w:ascii="Times New Roman" w:hAnsi="Times New Roman" w:eastAsia="Times New Roman" w:cs="Times New Roman" w:asciiTheme="minorAscii" w:hAnsiTheme="minorAscii" w:eastAsiaTheme="minorAscii" w:cstheme="minorAscii"/>
          <w:sz w:val="24"/>
          <w:szCs w:val="24"/>
        </w:rPr>
        <w:t>manufacturers</w:t>
      </w:r>
      <w:r w:rsidRPr="3CEBA1F0" w:rsidR="4C509ED4">
        <w:rPr>
          <w:rFonts w:ascii="Times New Roman" w:hAnsi="Times New Roman" w:eastAsia="Times New Roman" w:cs="Times New Roman" w:asciiTheme="minorAscii" w:hAnsiTheme="minorAscii" w:eastAsiaTheme="minorAscii" w:cstheme="minorAscii"/>
          <w:sz w:val="24"/>
          <w:szCs w:val="24"/>
        </w:rPr>
        <w:t>'</w:t>
      </w:r>
      <w:r w:rsidRPr="3CEBA1F0" w:rsidR="45249909">
        <w:rPr>
          <w:rFonts w:ascii="Times New Roman" w:hAnsi="Times New Roman" w:eastAsia="Times New Roman" w:cs="Times New Roman" w:asciiTheme="minorAscii" w:hAnsiTheme="minorAscii" w:eastAsiaTheme="minorAscii" w:cstheme="minorAscii"/>
          <w:sz w:val="24"/>
          <w:szCs w:val="24"/>
        </w:rPr>
        <w:t xml:space="preserve"> default</w:t>
      </w:r>
      <w:r w:rsidRPr="3CEBA1F0" w:rsidR="551A1F0D">
        <w:rPr>
          <w:rFonts w:ascii="Times New Roman" w:hAnsi="Times New Roman" w:eastAsia="Times New Roman" w:cs="Times New Roman" w:asciiTheme="minorAscii" w:hAnsiTheme="minorAscii" w:eastAsiaTheme="minorAscii" w:cstheme="minorAscii"/>
          <w:sz w:val="24"/>
          <w:szCs w:val="24"/>
        </w:rPr>
        <w:t xml:space="preserve"> verbal</w:t>
      </w:r>
      <w:r w:rsidRPr="3CEBA1F0" w:rsidR="45249909">
        <w:rPr>
          <w:rFonts w:ascii="Times New Roman" w:hAnsi="Times New Roman" w:eastAsia="Times New Roman" w:cs="Times New Roman" w:asciiTheme="minorAscii" w:hAnsiTheme="minorAscii" w:eastAsiaTheme="minorAscii" w:cstheme="minorAscii"/>
          <w:sz w:val="24"/>
          <w:szCs w:val="24"/>
        </w:rPr>
        <w:t xml:space="preserve"> instructions</w:t>
      </w:r>
      <w:r w:rsidRPr="3CEBA1F0" w:rsidR="703FEA08">
        <w:rPr>
          <w:rFonts w:ascii="Times New Roman" w:hAnsi="Times New Roman" w:eastAsia="Times New Roman" w:cs="Times New Roman" w:asciiTheme="minorAscii" w:hAnsiTheme="minorAscii" w:eastAsiaTheme="minorAscii" w:cstheme="minorAscii"/>
          <w:sz w:val="24"/>
          <w:szCs w:val="24"/>
        </w:rPr>
        <w:t>.</w:t>
      </w:r>
    </w:p>
    <w:p w:rsidR="50F6C2DE" w:rsidP="3CEBA1F0" w:rsidRDefault="50F6C2DE" w14:paraId="61D40495" w14:textId="7584D6D3">
      <w:pPr>
        <w:pStyle w:val="Normal"/>
        <w:rPr>
          <w:rFonts w:ascii="Times New Roman" w:hAnsi="Times New Roman" w:eastAsia="Times New Roman" w:cs="Times New Roman" w:asciiTheme="minorAscii" w:hAnsiTheme="minorAscii" w:eastAsiaTheme="minorAscii" w:cstheme="minorAscii"/>
          <w:b w:val="0"/>
          <w:bCs w:val="0"/>
          <w:sz w:val="24"/>
          <w:szCs w:val="24"/>
          <w:u w:val="single"/>
        </w:rPr>
      </w:pPr>
      <w:r w:rsidRPr="3CEBA1F0" w:rsidR="50F6C2DE">
        <w:rPr>
          <w:rFonts w:ascii="Times New Roman" w:hAnsi="Times New Roman" w:eastAsia="Times New Roman" w:cs="Times New Roman" w:asciiTheme="minorAscii" w:hAnsiTheme="minorAscii" w:eastAsiaTheme="minorAscii" w:cstheme="minorAscii"/>
          <w:b w:val="0"/>
          <w:bCs w:val="0"/>
          <w:sz w:val="24"/>
          <w:szCs w:val="24"/>
          <w:u w:val="single"/>
        </w:rPr>
        <w:t>Power</w:t>
      </w:r>
      <w:r w:rsidRPr="3CEBA1F0" w:rsidR="7367168B">
        <w:rPr>
          <w:rFonts w:ascii="Times New Roman" w:hAnsi="Times New Roman" w:eastAsia="Times New Roman" w:cs="Times New Roman" w:asciiTheme="minorAscii" w:hAnsiTheme="minorAscii" w:eastAsiaTheme="minorAscii" w:cstheme="minorAscii"/>
          <w:b w:val="0"/>
          <w:bCs w:val="0"/>
          <w:sz w:val="24"/>
          <w:szCs w:val="24"/>
          <w:u w:val="single"/>
        </w:rPr>
        <w:t>.</w:t>
      </w:r>
    </w:p>
    <w:p w:rsidR="36FA89CF" w:rsidP="3CEBA1F0" w:rsidRDefault="36FA89CF" w14:paraId="73BE7209" w14:textId="71B20391">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pP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Wingate</w:t>
      </w:r>
      <w:r w:rsidRPr="3CEBA1F0" w:rsidR="622F4D5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Anaerobic</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test was conducted on Monark </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Ergomedic</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894E (Monark Exercise AB, </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Vansbro</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Sweden) using predetermined resistance, with </w:t>
      </w:r>
      <w:r w:rsidRPr="3CEBA1F0" w:rsidR="31EC9B0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the</w:t>
      </w:r>
      <w:r w:rsidRPr="3CEBA1F0" w:rsidR="36FA89C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participant performing a 30-second maximal sprint.</w:t>
      </w:r>
    </w:p>
    <w:p w:rsidR="7E9722C0" w:rsidP="3CEBA1F0" w:rsidRDefault="7E9722C0" w14:paraId="1A44B6C9" w14:textId="28371DD1">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pPr>
      <w:r w:rsidRPr="3CEBA1F0" w:rsidR="7E9722C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Keiser A300 leg press (Keiser Corporation, Fresno, CA, USA) was set to 10-repetition mode, with the seat adjusted based on the participant’s knee angle being positioned at 90° using a goniometer. The participant perform</w:t>
      </w:r>
      <w:r w:rsidRPr="3CEBA1F0" w:rsidR="55BE647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ed</w:t>
      </w:r>
      <w:r w:rsidRPr="3CEBA1F0" w:rsidR="7E9722C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ex</w:t>
      </w:r>
      <w:r w:rsidRPr="3CEBA1F0" w:rsidR="7E9722C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plosive repetitions until PPO sta</w:t>
      </w:r>
      <w:r w:rsidRPr="3CEBA1F0" w:rsidR="4750B00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lled</w:t>
      </w:r>
      <w:r w:rsidRPr="3CEBA1F0" w:rsidR="7E9722C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3CEBA1F0" w:rsidR="0B606A2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The highest PPO value was taken as a result.</w:t>
      </w:r>
      <w:r w:rsidRPr="3CEBA1F0" w:rsidR="7E9722C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rPr>
        <w:t xml:space="preserve"> </w:t>
      </w:r>
    </w:p>
    <w:p w:rsidR="39140205" w:rsidP="3CEBA1F0" w:rsidRDefault="39140205" w14:paraId="38ACDF38" w14:textId="3ABD52BF">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bookmarkStart w:name="_Int_vw88HVHn" w:id="753725932"/>
      <w:r w:rsidRPr="3CEBA1F0" w:rsidR="3914020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Performance</w:t>
      </w:r>
      <w:bookmarkEnd w:id="753725932"/>
      <w:r w:rsidRPr="3CEBA1F0" w:rsidR="181B841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20B33102" w:rsidP="3CEBA1F0" w:rsidRDefault="20B33102" w14:paraId="4FE05109" w14:textId="0DCDE1E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pPr>
      <w:r w:rsidRPr="3CEBA1F0" w:rsidR="20B3310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Counter-movement Jump</w:t>
      </w:r>
      <w:r w:rsidRPr="3CEBA1F0" w:rsidR="65F5C53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(CMJ)</w:t>
      </w:r>
      <w:r w:rsidRPr="3CEBA1F0" w:rsidR="20B3310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was perfor</w:t>
      </w:r>
      <w:r w:rsidRPr="3CEBA1F0" w:rsidR="56C4755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med using a force plate (HUR Oy, Kokkola, Finland</w:t>
      </w:r>
      <w:r w:rsidRPr="3CEBA1F0" w:rsidR="06C3FF0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3CEBA1F0" w:rsidR="05954F0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60BD820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Three</w:t>
      </w:r>
      <w:r w:rsidRPr="3CEBA1F0" w:rsidR="05954F0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attempts</w:t>
      </w:r>
      <w:r w:rsidRPr="3CEBA1F0" w:rsidR="1577A79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were performed</w:t>
      </w:r>
      <w:r w:rsidRPr="3CEBA1F0" w:rsidR="05954F0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39D4BFB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To standardi</w:t>
      </w:r>
      <w:r w:rsidRPr="3CEBA1F0" w:rsidR="591BA8A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3CEBA1F0" w:rsidR="39D4BFB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 the test, hands remained on hips to minimi</w:t>
      </w:r>
      <w:r w:rsidRPr="3CEBA1F0" w:rsidR="02000CA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3CEBA1F0" w:rsidR="39D4BFB5">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 momentum from arm swing.</w:t>
      </w:r>
      <w:r w:rsidRPr="3CEBA1F0" w:rsidR="76EA9DB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416CD63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highest recorded vertical jump (cm) was taken as </w:t>
      </w:r>
      <w:r w:rsidRPr="3CEBA1F0" w:rsidR="630A5C9C">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3CEBA1F0" w:rsidR="416CD63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result.</w:t>
      </w:r>
      <w:r w:rsidRPr="3CEBA1F0" w:rsidR="76EA9DB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0860A1A9" w:rsidP="3CEBA1F0" w:rsidRDefault="0860A1A9" w14:paraId="01D8FAF8" w14:textId="5EBABF22">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r w:rsidRPr="3CEBA1F0" w:rsidR="0860A1A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Change of direction was measured using the agility T-test. Cones were assorted in a t-shape</w:t>
      </w:r>
      <w:r w:rsidRPr="3CEBA1F0" w:rsidR="6C5F68A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(10m linear</w:t>
      </w:r>
      <w:r w:rsidRPr="3CEBA1F0" w:rsidR="7B58F694">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starting </w:t>
      </w:r>
      <w:r w:rsidRPr="3CEBA1F0" w:rsidR="6A67EDC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position</w:t>
      </w:r>
      <w:r w:rsidRPr="3CEBA1F0" w:rsidR="6C5F68AA">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5m lateral of center cone)</w:t>
      </w:r>
      <w:r w:rsidRPr="3CEBA1F0" w:rsidR="3E8C9657">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3CEBA1F0" w:rsidR="3C96236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Light gate</w:t>
      </w:r>
      <w:r w:rsidRPr="3CEBA1F0" w:rsidR="25D9A333">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 (Brower Timing Systems, </w:t>
      </w:r>
      <w:r w:rsidRPr="3CEBA1F0" w:rsidR="25D9A333">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Draper,UT</w:t>
      </w:r>
      <w:r w:rsidRPr="3CEBA1F0" w:rsidR="25D9A333">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USA) were placed at the start line. </w:t>
      </w:r>
      <w:r w:rsidRPr="3CEBA1F0" w:rsidR="3C0DC71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Three attempts were performed, with the fastest across three attempts recorded </w:t>
      </w:r>
      <w:r w:rsidRPr="3CEBA1F0" w:rsidR="67A343F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Sprint Time was recorded</w:t>
      </w:r>
      <w:r w:rsidRPr="3CEBA1F0" w:rsidR="3F18448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over 10m </w:t>
      </w:r>
      <w:r w:rsidRPr="3CEBA1F0" w:rsidR="67A343F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using</w:t>
      </w:r>
      <w:r w:rsidRPr="3CEBA1F0" w:rsidR="4D3B387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light gates (Brower Timing Systems, </w:t>
      </w:r>
      <w:r w:rsidRPr="3CEBA1F0" w:rsidR="4D3B387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Draper,UT</w:t>
      </w:r>
      <w:r w:rsidRPr="3CEBA1F0" w:rsidR="4D3B387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USA).</w:t>
      </w:r>
      <w:r w:rsidRPr="3CEBA1F0" w:rsidR="43D9106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47228D3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To standardi</w:t>
      </w:r>
      <w:r w:rsidRPr="3CEBA1F0" w:rsidR="1B3B098E">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3CEBA1F0" w:rsidR="47228D3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 the test, the participant started level with the light gates, in a static position.</w:t>
      </w:r>
      <w:r w:rsidRPr="3CEBA1F0" w:rsidR="6271CDB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43590FD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Three attempts were performed, with the fastest across three attempts recorded.</w:t>
      </w:r>
    </w:p>
    <w:p w:rsidR="261F4444" w:rsidP="3CEBA1F0" w:rsidRDefault="261F4444" w14:paraId="7BB064D7" w14:textId="71EC60AF">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r w:rsidRPr="3CEBA1F0" w:rsidR="261F4444">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Cardiovascular Fitness.</w:t>
      </w:r>
    </w:p>
    <w:p w:rsidR="2BA93B78" w:rsidP="3CEBA1F0" w:rsidRDefault="2BA93B78" w14:paraId="4151E17F" w14:textId="2544A649">
      <w:pPr>
        <w:pStyle w:val="Normal"/>
        <w:rPr>
          <w:rFonts w:ascii="Cambria" w:hAnsi="Cambria" w:eastAsia="Cambria" w:cs="Cambria"/>
          <w:noProof w:val="0"/>
          <w:sz w:val="22"/>
          <w:szCs w:val="22"/>
          <w:lang w:val="en-US"/>
        </w:rPr>
      </w:pPr>
      <w:r w:rsidRPr="3CEBA1F0" w:rsidR="2BA93B78">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VO₂ max</w:t>
      </w:r>
      <w:r w:rsidRPr="3CEBA1F0" w:rsidR="7A4CD2A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was</w:t>
      </w:r>
      <w:r w:rsidRPr="3CEBA1F0" w:rsidR="7A4CD2A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7A4CD2A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assesse</w:t>
      </w:r>
      <w:r w:rsidRPr="3CEBA1F0" w:rsidR="7A4CD2A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 using a graded exercise test (GXT) to </w:t>
      </w:r>
      <w:r w:rsidRPr="3CEBA1F0" w:rsidR="690D007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voluntary exhaustion on </w:t>
      </w:r>
      <w:r w:rsidRPr="3CEBA1F0" w:rsidR="690D007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3CEBA1F0" w:rsidR="55680B6B">
        <w:rPr>
          <w:rFonts w:ascii="Cambria" w:hAnsi="Cambria" w:eastAsia="Cambria" w:cs="Cambria"/>
          <w:noProof w:val="0"/>
          <w:sz w:val="22"/>
          <w:szCs w:val="22"/>
          <w:lang w:val="en-US"/>
        </w:rPr>
        <w:t xml:space="preserve"> treadmill (h/p/cosmos sports &amp; medical </w:t>
      </w:r>
      <w:r w:rsidRPr="3CEBA1F0" w:rsidR="55680B6B">
        <w:rPr>
          <w:rFonts w:ascii="Cambria" w:hAnsi="Cambria" w:eastAsia="Cambria" w:cs="Cambria"/>
          <w:noProof w:val="0"/>
          <w:sz w:val="22"/>
          <w:szCs w:val="22"/>
          <w:lang w:val="en-US"/>
        </w:rPr>
        <w:t>gmbh</w:t>
      </w:r>
      <w:r w:rsidRPr="3CEBA1F0" w:rsidR="55680B6B">
        <w:rPr>
          <w:rFonts w:ascii="Cambria" w:hAnsi="Cambria" w:eastAsia="Cambria" w:cs="Cambria"/>
          <w:noProof w:val="0"/>
          <w:sz w:val="22"/>
          <w:szCs w:val="22"/>
          <w:lang w:val="en-US"/>
        </w:rPr>
        <w:t xml:space="preserve">, </w:t>
      </w:r>
      <w:r w:rsidRPr="3CEBA1F0" w:rsidR="55680B6B">
        <w:rPr>
          <w:rFonts w:ascii="Cambria" w:hAnsi="Cambria" w:eastAsia="Cambria" w:cs="Cambria"/>
          <w:noProof w:val="0"/>
          <w:sz w:val="22"/>
          <w:szCs w:val="22"/>
          <w:lang w:val="en-US"/>
        </w:rPr>
        <w:t>Nußdorf</w:t>
      </w:r>
      <w:r w:rsidRPr="3CEBA1F0" w:rsidR="55680B6B">
        <w:rPr>
          <w:rFonts w:ascii="Cambria" w:hAnsi="Cambria" w:eastAsia="Cambria" w:cs="Cambria"/>
          <w:noProof w:val="0"/>
          <w:sz w:val="22"/>
          <w:szCs w:val="22"/>
          <w:lang w:val="en-US"/>
        </w:rPr>
        <w:t>–Traunstein, Germany)</w:t>
      </w:r>
      <w:r w:rsidRPr="3CEBA1F0" w:rsidR="690D007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3CEBA1F0" w:rsidR="690D007F">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participant started </w:t>
      </w:r>
      <w:r w:rsidRPr="3CEBA1F0" w:rsidR="04D7D3A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at</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a pr</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ed</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etermin</w:t>
      </w:r>
      <w:r w:rsidRPr="3CEBA1F0" w:rsidR="52A8233B">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ed r</w:t>
      </w:r>
      <w:r w:rsidRPr="3CEBA1F0" w:rsidR="7AB30FE2">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unning </w:t>
      </w:r>
      <w:r w:rsidRPr="3CEBA1F0" w:rsidR="39952283">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speed</w:t>
      </w:r>
      <w:r w:rsidRPr="3CEBA1F0" w:rsidR="66CBFD79">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gradient</w:t>
      </w:r>
      <w:r w:rsidRPr="3CEBA1F0" w:rsidR="4587758D">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gradually increasing every minute until voluntary exhaustion. </w:t>
      </w:r>
      <w:r w:rsidRPr="3CEBA1F0" w:rsidR="65A47C90">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Expired gases were collected during the final minute of the test using a </w:t>
      </w:r>
      <w:r w:rsidRPr="3CEBA1F0" w:rsidR="46F33396">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Douglas bag </w:t>
      </w:r>
      <w:r w:rsidRPr="3CEBA1F0" w:rsidR="46F33396">
        <w:rPr>
          <w:rFonts w:ascii="Cambria" w:hAnsi="Cambria" w:eastAsia="Cambria" w:cs="Cambria"/>
          <w:noProof w:val="0"/>
          <w:sz w:val="22"/>
          <w:szCs w:val="22"/>
          <w:lang w:val="en-US"/>
        </w:rPr>
        <w:t xml:space="preserve">(Hans Rudolph Inc., Shawnee, KS, USA). Gas volume was measured using a dry gas meter </w:t>
      </w:r>
      <w:r w:rsidRPr="3CEBA1F0" w:rsidR="3BB7AA90">
        <w:rPr>
          <w:rFonts w:ascii="Cambria" w:hAnsi="Cambria" w:eastAsia="Cambria" w:cs="Cambria"/>
          <w:noProof w:val="0"/>
          <w:sz w:val="22"/>
          <w:szCs w:val="22"/>
          <w:lang w:val="en-US"/>
        </w:rPr>
        <w:t xml:space="preserve">(Harvard Apparatus, Holliston, MA, USA). Oxygen and carbon dioxide were </w:t>
      </w:r>
      <w:r w:rsidRPr="3CEBA1F0" w:rsidR="3BB7AA90">
        <w:rPr>
          <w:rFonts w:ascii="Cambria" w:hAnsi="Cambria" w:eastAsia="Cambria" w:cs="Cambria"/>
          <w:noProof w:val="0"/>
          <w:sz w:val="22"/>
          <w:szCs w:val="22"/>
          <w:lang w:val="en-US"/>
        </w:rPr>
        <w:t>analysed</w:t>
      </w:r>
      <w:r w:rsidRPr="3CEBA1F0" w:rsidR="3BB7AA90">
        <w:rPr>
          <w:rFonts w:ascii="Cambria" w:hAnsi="Cambria" w:eastAsia="Cambria" w:cs="Cambria"/>
          <w:noProof w:val="0"/>
          <w:sz w:val="22"/>
          <w:szCs w:val="22"/>
          <w:lang w:val="en-US"/>
        </w:rPr>
        <w:t xml:space="preserve"> using a </w:t>
      </w:r>
      <w:r w:rsidRPr="3CEBA1F0" w:rsidR="4B2D9D54">
        <w:rPr>
          <w:rFonts w:ascii="Cambria" w:hAnsi="Cambria" w:eastAsia="Cambria" w:cs="Cambria"/>
          <w:noProof w:val="0"/>
          <w:sz w:val="22"/>
          <w:szCs w:val="22"/>
          <w:lang w:val="en-US"/>
        </w:rPr>
        <w:t>Servomex</w:t>
      </w:r>
      <w:r w:rsidRPr="3CEBA1F0" w:rsidR="4B2D9D54">
        <w:rPr>
          <w:rFonts w:ascii="Cambria" w:hAnsi="Cambria" w:eastAsia="Cambria" w:cs="Cambria"/>
          <w:noProof w:val="0"/>
          <w:sz w:val="22"/>
          <w:szCs w:val="22"/>
          <w:lang w:val="en-US"/>
        </w:rPr>
        <w:t xml:space="preserve"> gas </w:t>
      </w:r>
      <w:r w:rsidRPr="3CEBA1F0" w:rsidR="4B2D9D54">
        <w:rPr>
          <w:rFonts w:ascii="Cambria" w:hAnsi="Cambria" w:eastAsia="Cambria" w:cs="Cambria"/>
          <w:noProof w:val="0"/>
          <w:sz w:val="22"/>
          <w:szCs w:val="22"/>
          <w:lang w:val="en-US"/>
        </w:rPr>
        <w:t>analyser</w:t>
      </w:r>
      <w:r w:rsidRPr="3CEBA1F0" w:rsidR="4B2D9D54">
        <w:rPr>
          <w:rFonts w:ascii="Cambria" w:hAnsi="Cambria" w:eastAsia="Cambria" w:cs="Cambria"/>
          <w:noProof w:val="0"/>
          <w:sz w:val="22"/>
          <w:szCs w:val="22"/>
          <w:lang w:val="en-US"/>
        </w:rPr>
        <w:t xml:space="preserve"> (</w:t>
      </w:r>
      <w:r w:rsidRPr="3CEBA1F0" w:rsidR="4B2D9D54">
        <w:rPr>
          <w:rFonts w:ascii="Cambria" w:hAnsi="Cambria" w:eastAsia="Cambria" w:cs="Cambria"/>
          <w:noProof w:val="0"/>
          <w:sz w:val="22"/>
          <w:szCs w:val="22"/>
          <w:lang w:val="en-US"/>
        </w:rPr>
        <w:t>Servomex</w:t>
      </w:r>
      <w:r w:rsidRPr="3CEBA1F0" w:rsidR="4B2D9D54">
        <w:rPr>
          <w:rFonts w:ascii="Cambria" w:hAnsi="Cambria" w:eastAsia="Cambria" w:cs="Cambria"/>
          <w:noProof w:val="0"/>
          <w:sz w:val="22"/>
          <w:szCs w:val="22"/>
          <w:lang w:val="en-US"/>
        </w:rPr>
        <w:t xml:space="preserve"> Group Ltd, Crowborough, East Sussex, UK).</w:t>
      </w:r>
    </w:p>
    <w:p w:rsidR="321D9C8F" w:rsidP="3CEBA1F0" w:rsidRDefault="321D9C8F" w14:paraId="762760D3" w14:textId="1DB891BB">
      <w:pPr>
        <w:pStyle w:val="Normal"/>
        <w:rPr>
          <w:rFonts w:ascii="Times New Roman" w:hAnsi="Times New Roman" w:eastAsia="Times New Roman" w:cs="Times New Roman" w:asciiTheme="minorAscii" w:hAnsiTheme="minorAscii" w:eastAsiaTheme="minorAscii" w:cstheme="minorAscii"/>
          <w:sz w:val="24"/>
          <w:szCs w:val="24"/>
          <w:u w:val="single"/>
        </w:rPr>
      </w:pPr>
      <w:r w:rsidRPr="3CEBA1F0" w:rsidR="321D9C8F">
        <w:rPr>
          <w:rFonts w:ascii="Times New Roman" w:hAnsi="Times New Roman" w:eastAsia="Times New Roman" w:cs="Times New Roman" w:asciiTheme="minorAscii" w:hAnsiTheme="minorAscii" w:eastAsiaTheme="minorAscii" w:cstheme="minorAscii"/>
          <w:sz w:val="24"/>
          <w:szCs w:val="24"/>
          <w:u w:val="single"/>
        </w:rPr>
        <w:t>Strength.</w:t>
      </w:r>
    </w:p>
    <w:p w:rsidR="3769E665" w:rsidP="3CEBA1F0" w:rsidRDefault="3769E665" w14:paraId="471920A8" w14:textId="19FCB21A">
      <w:pPr>
        <w:pStyle w:val="Normal"/>
        <w:rPr>
          <w:rFonts w:ascii="Times New Roman" w:hAnsi="Times New Roman" w:eastAsia="Times New Roman" w:cs="Times New Roman" w:asciiTheme="minorAscii" w:hAnsiTheme="minorAscii" w:eastAsiaTheme="minorAscii" w:cstheme="minorAscii"/>
          <w:sz w:val="24"/>
          <w:szCs w:val="24"/>
        </w:rPr>
      </w:pPr>
      <w:r w:rsidRPr="3CEBA1F0" w:rsidR="3769E665">
        <w:rPr>
          <w:rFonts w:ascii="Times New Roman" w:hAnsi="Times New Roman" w:eastAsia="Times New Roman" w:cs="Times New Roman" w:asciiTheme="minorAscii" w:hAnsiTheme="minorAscii" w:eastAsiaTheme="minorAscii" w:cstheme="minorAscii"/>
          <w:sz w:val="24"/>
          <w:szCs w:val="24"/>
          <w:u w:val="none"/>
        </w:rPr>
        <w:t xml:space="preserve">Handgrip strength was measured using a </w:t>
      </w:r>
      <w:r w:rsidRPr="3CEBA1F0" w:rsidR="3769E665">
        <w:rPr>
          <w:rFonts w:ascii="Times New Roman" w:hAnsi="Times New Roman" w:eastAsia="Times New Roman" w:cs="Times New Roman" w:asciiTheme="minorAscii" w:hAnsiTheme="minorAscii" w:eastAsiaTheme="minorAscii" w:cstheme="minorAscii"/>
          <w:sz w:val="24"/>
          <w:szCs w:val="24"/>
        </w:rPr>
        <w:t xml:space="preserve">Takei Hand Grip Dynamometer </w:t>
      </w:r>
      <w:r w:rsidRPr="3CEBA1F0" w:rsidR="79BFB86E">
        <w:rPr>
          <w:rFonts w:ascii="Times New Roman" w:hAnsi="Times New Roman" w:eastAsia="Times New Roman" w:cs="Times New Roman" w:asciiTheme="minorAscii" w:hAnsiTheme="minorAscii" w:eastAsiaTheme="minorAscii" w:cstheme="minorAscii"/>
          <w:sz w:val="24"/>
          <w:szCs w:val="24"/>
        </w:rPr>
        <w:t>(Takei Scientific Instruments Co., Ltd., Niigata, Japan). The participant stood upright with the shoulder relaxed</w:t>
      </w:r>
      <w:r w:rsidRPr="3CEBA1F0" w:rsidR="235EE609">
        <w:rPr>
          <w:rFonts w:ascii="Times New Roman" w:hAnsi="Times New Roman" w:eastAsia="Times New Roman" w:cs="Times New Roman" w:asciiTheme="minorAscii" w:hAnsiTheme="minorAscii" w:eastAsiaTheme="minorAscii" w:cstheme="minorAscii"/>
          <w:sz w:val="24"/>
          <w:szCs w:val="24"/>
        </w:rPr>
        <w:t xml:space="preserve">, and arm </w:t>
      </w:r>
      <w:r w:rsidRPr="3CEBA1F0" w:rsidR="53E6F242">
        <w:rPr>
          <w:rFonts w:ascii="Times New Roman" w:hAnsi="Times New Roman" w:eastAsia="Times New Roman" w:cs="Times New Roman" w:asciiTheme="minorAscii" w:hAnsiTheme="minorAscii" w:eastAsiaTheme="minorAscii" w:cstheme="minorAscii"/>
          <w:sz w:val="24"/>
          <w:szCs w:val="24"/>
        </w:rPr>
        <w:t>positioned</w:t>
      </w:r>
      <w:r w:rsidRPr="3CEBA1F0" w:rsidR="235EE609">
        <w:rPr>
          <w:rFonts w:ascii="Times New Roman" w:hAnsi="Times New Roman" w:eastAsia="Times New Roman" w:cs="Times New Roman" w:asciiTheme="minorAscii" w:hAnsiTheme="minorAscii" w:eastAsiaTheme="minorAscii" w:cstheme="minorAscii"/>
          <w:sz w:val="24"/>
          <w:szCs w:val="24"/>
        </w:rPr>
        <w:t xml:space="preserve"> by the side of the torso</w:t>
      </w:r>
      <w:r w:rsidRPr="3CEBA1F0" w:rsidR="2FF33356">
        <w:rPr>
          <w:rFonts w:ascii="Times New Roman" w:hAnsi="Times New Roman" w:eastAsia="Times New Roman" w:cs="Times New Roman" w:asciiTheme="minorAscii" w:hAnsiTheme="minorAscii" w:eastAsiaTheme="minorAscii" w:cstheme="minorAscii"/>
          <w:sz w:val="24"/>
          <w:szCs w:val="24"/>
        </w:rPr>
        <w:t xml:space="preserve">. </w:t>
      </w:r>
      <w:r w:rsidRPr="3CEBA1F0" w:rsidR="2AC05395">
        <w:rPr>
          <w:rFonts w:ascii="Times New Roman" w:hAnsi="Times New Roman" w:eastAsia="Times New Roman" w:cs="Times New Roman" w:asciiTheme="minorAscii" w:hAnsiTheme="minorAscii" w:eastAsiaTheme="minorAscii" w:cstheme="minorAscii"/>
          <w:sz w:val="24"/>
          <w:szCs w:val="24"/>
        </w:rPr>
        <w:t xml:space="preserve">The participant then applied </w:t>
      </w:r>
      <w:r w:rsidRPr="3CEBA1F0" w:rsidR="44839A13">
        <w:rPr>
          <w:rFonts w:ascii="Times New Roman" w:hAnsi="Times New Roman" w:eastAsia="Times New Roman" w:cs="Times New Roman" w:asciiTheme="minorAscii" w:hAnsiTheme="minorAscii" w:eastAsiaTheme="minorAscii" w:cstheme="minorAscii"/>
          <w:sz w:val="24"/>
          <w:szCs w:val="24"/>
        </w:rPr>
        <w:t>a maximally</w:t>
      </w:r>
      <w:r w:rsidRPr="3CEBA1F0" w:rsidR="2AC05395">
        <w:rPr>
          <w:rFonts w:ascii="Times New Roman" w:hAnsi="Times New Roman" w:eastAsia="Times New Roman" w:cs="Times New Roman" w:asciiTheme="minorAscii" w:hAnsiTheme="minorAscii" w:eastAsiaTheme="minorAscii" w:cstheme="minorAscii"/>
          <w:sz w:val="24"/>
          <w:szCs w:val="24"/>
        </w:rPr>
        <w:t xml:space="preserve"> amount of force for 3 seconds with both the </w:t>
      </w:r>
      <w:r w:rsidRPr="3CEBA1F0" w:rsidR="40D1CCE5">
        <w:rPr>
          <w:rFonts w:ascii="Times New Roman" w:hAnsi="Times New Roman" w:eastAsia="Times New Roman" w:cs="Times New Roman" w:asciiTheme="minorAscii" w:hAnsiTheme="minorAscii" w:eastAsiaTheme="minorAscii" w:cstheme="minorAscii"/>
          <w:sz w:val="24"/>
          <w:szCs w:val="24"/>
        </w:rPr>
        <w:t>dominant</w:t>
      </w:r>
      <w:r w:rsidRPr="3CEBA1F0" w:rsidR="2AC05395">
        <w:rPr>
          <w:rFonts w:ascii="Times New Roman" w:hAnsi="Times New Roman" w:eastAsia="Times New Roman" w:cs="Times New Roman" w:asciiTheme="minorAscii" w:hAnsiTheme="minorAscii" w:eastAsiaTheme="minorAscii" w:cstheme="minorAscii"/>
          <w:sz w:val="24"/>
          <w:szCs w:val="24"/>
        </w:rPr>
        <w:t xml:space="preserve"> and non-</w:t>
      </w:r>
      <w:r w:rsidRPr="3CEBA1F0" w:rsidR="61351ACA">
        <w:rPr>
          <w:rFonts w:ascii="Times New Roman" w:hAnsi="Times New Roman" w:eastAsia="Times New Roman" w:cs="Times New Roman" w:asciiTheme="minorAscii" w:hAnsiTheme="minorAscii" w:eastAsiaTheme="minorAscii" w:cstheme="minorAscii"/>
          <w:sz w:val="24"/>
          <w:szCs w:val="24"/>
        </w:rPr>
        <w:t>dominant</w:t>
      </w:r>
      <w:r w:rsidRPr="3CEBA1F0" w:rsidR="2AC05395">
        <w:rPr>
          <w:rFonts w:ascii="Times New Roman" w:hAnsi="Times New Roman" w:eastAsia="Times New Roman" w:cs="Times New Roman" w:asciiTheme="minorAscii" w:hAnsiTheme="minorAscii" w:eastAsiaTheme="minorAscii" w:cstheme="minorAscii"/>
          <w:sz w:val="24"/>
          <w:szCs w:val="24"/>
        </w:rPr>
        <w:t xml:space="preserve"> hand. The </w:t>
      </w:r>
      <w:r w:rsidRPr="3CEBA1F0" w:rsidR="16205F77">
        <w:rPr>
          <w:rFonts w:ascii="Times New Roman" w:hAnsi="Times New Roman" w:eastAsia="Times New Roman" w:cs="Times New Roman" w:asciiTheme="minorAscii" w:hAnsiTheme="minorAscii" w:eastAsiaTheme="minorAscii" w:cstheme="minorAscii"/>
          <w:sz w:val="24"/>
          <w:szCs w:val="24"/>
        </w:rPr>
        <w:t>highest value</w:t>
      </w:r>
      <w:r w:rsidRPr="3CEBA1F0" w:rsidR="2AC05395">
        <w:rPr>
          <w:rFonts w:ascii="Times New Roman" w:hAnsi="Times New Roman" w:eastAsia="Times New Roman" w:cs="Times New Roman" w:asciiTheme="minorAscii" w:hAnsiTheme="minorAscii" w:eastAsiaTheme="minorAscii" w:cstheme="minorAscii"/>
          <w:sz w:val="24"/>
          <w:szCs w:val="24"/>
        </w:rPr>
        <w:t xml:space="preserve"> score (kg) across 3 attempts </w:t>
      </w:r>
      <w:r w:rsidRPr="3CEBA1F0" w:rsidR="3BF309F0">
        <w:rPr>
          <w:rFonts w:ascii="Times New Roman" w:hAnsi="Times New Roman" w:eastAsia="Times New Roman" w:cs="Times New Roman" w:asciiTheme="minorAscii" w:hAnsiTheme="minorAscii" w:eastAsiaTheme="minorAscii" w:cstheme="minorAscii"/>
          <w:sz w:val="24"/>
          <w:szCs w:val="24"/>
        </w:rPr>
        <w:t xml:space="preserve">was recorded. </w:t>
      </w:r>
    </w:p>
    <w:p w:rsidR="3CEBA1F0" w:rsidP="3CEBA1F0" w:rsidRDefault="3CEBA1F0" w14:paraId="433BC3F2" w14:textId="6ED43F4B">
      <w:pPr>
        <w:pStyle w:val="Normal"/>
        <w:rPr>
          <w:rFonts w:ascii="Cambria" w:hAnsi="Cambria" w:eastAsia="Cambria" w:cs="Cambria"/>
          <w:sz w:val="24"/>
          <w:szCs w:val="24"/>
        </w:rPr>
      </w:pPr>
    </w:p>
    <w:p w:rsidR="3897DB63" w:rsidP="3CEBA1F0" w:rsidRDefault="3897DB63" w14:paraId="01BE7DE8" w14:textId="41E10D29">
      <w:pPr>
        <w:pStyle w:val="Heading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auto"/>
          <w:sz w:val="28"/>
          <w:szCs w:val="28"/>
          <w:u w:val="single"/>
          <w:lang w:val="en-US"/>
        </w:rPr>
      </w:pPr>
      <w:r w:rsidRPr="3CEBA1F0" w:rsidR="3897DB63">
        <w:rPr>
          <w:b w:val="1"/>
          <w:bCs w:val="1"/>
          <w:color w:val="auto"/>
          <w:u w:val="single"/>
        </w:rPr>
        <w:t>Results</w:t>
      </w:r>
      <w:r w:rsidRPr="3CEBA1F0" w:rsidR="60264F0D">
        <w:rPr>
          <w:b w:val="1"/>
          <w:bCs w:val="1"/>
          <w:color w:val="auto"/>
          <w:u w:val="single"/>
        </w:rPr>
        <w:t xml:space="preserve"> </w:t>
      </w:r>
    </w:p>
    <w:p w:rsidR="0FF7DFAD" w:rsidP="3CEBA1F0" w:rsidRDefault="0FF7DFAD" w14:paraId="58DE6842" w14:textId="6AD55EB5">
      <w:pPr>
        <w:pStyle w:val="Normal"/>
      </w:pPr>
      <w:r w:rsidR="0FF7DFAD">
        <w:rPr/>
        <w:t>Participants result</w:t>
      </w:r>
      <w:r w:rsidR="191A20A8">
        <w:rPr/>
        <w:t xml:space="preserve"> for each testing variable are presented in Table 1. Comparison to normative data is shown in table 2, and the participant</w:t>
      </w:r>
      <w:r w:rsidR="48D3AD70">
        <w:rPr/>
        <w:t>s z-score p</w:t>
      </w:r>
      <w:r w:rsidR="48D3AD70">
        <w:rPr/>
        <w:t xml:space="preserve">rofile </w:t>
      </w:r>
      <w:r w:rsidR="48D3AD70">
        <w:rPr/>
        <w:t>r</w:t>
      </w:r>
      <w:r w:rsidR="48D3AD70">
        <w:rPr/>
        <w:t>elative</w:t>
      </w:r>
      <w:r w:rsidR="48D3AD70">
        <w:rPr/>
        <w:t xml:space="preserve"> to a recreational male university student group is displayed in</w:t>
      </w:r>
      <w:r w:rsidR="5E1EC1D9">
        <w:rPr/>
        <w:t xml:space="preserve"> Figure.</w:t>
      </w:r>
      <w:r w:rsidR="48D3AD70">
        <w:rPr/>
        <w:t xml:space="preserve"> 1.</w:t>
      </w:r>
    </w:p>
    <w:p w:rsidR="60264F0D" w:rsidP="3CEBA1F0" w:rsidRDefault="60264F0D" w14:paraId="0BD4F11A" w14:textId="4867DE73">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pPr>
      <w:r w:rsidRPr="3CEBA1F0" w:rsidR="60264F0D">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u w:val="single"/>
        </w:rPr>
        <w:t>Anthropometrics.</w:t>
      </w:r>
    </w:p>
    <w:p w:rsidR="45563B58" w:rsidP="3CEBA1F0" w:rsidRDefault="45563B58" w14:paraId="518C1D44" w14:textId="66B66159">
      <w:pPr>
        <w:pStyle w:val="Normal"/>
      </w:pPr>
      <w:r w:rsidRPr="3CEBA1F0" w:rsidR="45563B58">
        <w:rPr>
          <w:b w:val="0"/>
          <w:bCs w:val="0"/>
          <w:sz w:val="24"/>
          <w:szCs w:val="24"/>
          <w:u w:val="none"/>
        </w:rPr>
        <w:t xml:space="preserve">Participant </w:t>
      </w:r>
      <w:r w:rsidRPr="3CEBA1F0" w:rsidR="20FAD4D0">
        <w:rPr>
          <w:b w:val="0"/>
          <w:bCs w:val="0"/>
          <w:sz w:val="24"/>
          <w:szCs w:val="24"/>
          <w:u w:val="none"/>
        </w:rPr>
        <w:t>anthropometric</w:t>
      </w:r>
      <w:r w:rsidRPr="3CEBA1F0" w:rsidR="45563B58">
        <w:rPr>
          <w:b w:val="0"/>
          <w:bCs w:val="0"/>
          <w:sz w:val="24"/>
          <w:szCs w:val="24"/>
          <w:u w:val="none"/>
        </w:rPr>
        <w:t xml:space="preserve"> </w:t>
      </w:r>
      <w:r w:rsidRPr="3CEBA1F0" w:rsidR="51F2E359">
        <w:rPr>
          <w:b w:val="0"/>
          <w:bCs w:val="0"/>
          <w:sz w:val="24"/>
          <w:szCs w:val="24"/>
          <w:u w:val="none"/>
        </w:rPr>
        <w:t>measurement</w:t>
      </w:r>
      <w:r w:rsidRPr="3CEBA1F0" w:rsidR="6475087C">
        <w:rPr>
          <w:b w:val="0"/>
          <w:bCs w:val="0"/>
          <w:sz w:val="24"/>
          <w:szCs w:val="24"/>
          <w:u w:val="none"/>
        </w:rPr>
        <w:t>s</w:t>
      </w:r>
      <w:r w:rsidRPr="3CEBA1F0" w:rsidR="51F2E359">
        <w:rPr>
          <w:b w:val="0"/>
          <w:bCs w:val="0"/>
          <w:sz w:val="24"/>
          <w:szCs w:val="24"/>
          <w:u w:val="none"/>
        </w:rPr>
        <w:t xml:space="preserve"> resulted in</w:t>
      </w:r>
      <w:r w:rsidRPr="3CEBA1F0" w:rsidR="45563B58">
        <w:rPr>
          <w:b w:val="0"/>
          <w:bCs w:val="0"/>
          <w:sz w:val="24"/>
          <w:szCs w:val="24"/>
          <w:u w:val="none"/>
        </w:rPr>
        <w:t xml:space="preserve"> a</w:t>
      </w:r>
      <w:r w:rsidRPr="3CEBA1F0" w:rsidR="3EB5C063">
        <w:rPr>
          <w:b w:val="0"/>
          <w:bCs w:val="0"/>
          <w:sz w:val="24"/>
          <w:szCs w:val="24"/>
          <w:u w:val="none"/>
        </w:rPr>
        <w:t xml:space="preserve"> total</w:t>
      </w:r>
      <w:r w:rsidRPr="3CEBA1F0" w:rsidR="45563B58">
        <w:rPr>
          <w:b w:val="0"/>
          <w:bCs w:val="0"/>
          <w:sz w:val="24"/>
          <w:szCs w:val="24"/>
          <w:u w:val="none"/>
        </w:rPr>
        <w:t xml:space="preserve"> body mass of 95 kg, </w:t>
      </w:r>
      <w:r w:rsidRPr="3CEBA1F0" w:rsidR="41A6F983">
        <w:rPr>
          <w:b w:val="0"/>
          <w:bCs w:val="0"/>
          <w:sz w:val="24"/>
          <w:szCs w:val="24"/>
          <w:u w:val="none"/>
        </w:rPr>
        <w:t xml:space="preserve">skeletal muscle mass of </w:t>
      </w:r>
      <w:r w:rsidRPr="3CEBA1F0" w:rsidR="193C2BD8">
        <w:rPr>
          <w:b w:val="0"/>
          <w:bCs w:val="0"/>
          <w:sz w:val="24"/>
          <w:szCs w:val="24"/>
          <w:u w:val="none"/>
        </w:rPr>
        <w:t xml:space="preserve">48 </w:t>
      </w:r>
      <w:r w:rsidRPr="3CEBA1F0" w:rsidR="29C098E9">
        <w:rPr>
          <w:b w:val="0"/>
          <w:bCs w:val="0"/>
          <w:sz w:val="24"/>
          <w:szCs w:val="24"/>
          <w:u w:val="none"/>
        </w:rPr>
        <w:t>kg,</w:t>
      </w:r>
      <w:r w:rsidRPr="3CEBA1F0" w:rsidR="193C2BD8">
        <w:rPr>
          <w:b w:val="0"/>
          <w:bCs w:val="0"/>
          <w:sz w:val="24"/>
          <w:szCs w:val="24"/>
          <w:u w:val="none"/>
        </w:rPr>
        <w:t xml:space="preserve"> and a body fat percentage of 13.5 %</w:t>
      </w:r>
      <w:r w:rsidRPr="3CEBA1F0" w:rsidR="0D3C2625">
        <w:rPr>
          <w:b w:val="0"/>
          <w:bCs w:val="0"/>
          <w:sz w:val="24"/>
          <w:szCs w:val="24"/>
          <w:u w:val="none"/>
        </w:rPr>
        <w:t>.</w:t>
      </w:r>
      <w:r w:rsidRPr="3CEBA1F0" w:rsidR="70575251">
        <w:rPr>
          <w:b w:val="0"/>
          <w:bCs w:val="0"/>
          <w:sz w:val="24"/>
          <w:szCs w:val="24"/>
          <w:u w:val="none"/>
        </w:rPr>
        <w:t xml:space="preserve"> I</w:t>
      </w:r>
      <w:r w:rsidRPr="3CEBA1F0" w:rsidR="70575251">
        <w:rPr>
          <w:b w:val="0"/>
          <w:bCs w:val="0"/>
          <w:sz w:val="24"/>
          <w:szCs w:val="24"/>
          <w:u w:val="none"/>
        </w:rPr>
        <w:t>n</w:t>
      </w:r>
      <w:r w:rsidRPr="3CEBA1F0" w:rsidR="70575251">
        <w:rPr>
          <w:b w:val="0"/>
          <w:bCs w:val="0"/>
          <w:sz w:val="24"/>
          <w:szCs w:val="24"/>
          <w:u w:val="none"/>
        </w:rPr>
        <w:t xml:space="preserve"> comparison with normative data (table 2), body fat percentage falls within the ‘athletic (5-13%)’ category.</w:t>
      </w:r>
    </w:p>
    <w:p w:rsidR="3CEBA1F0" w:rsidP="3CEBA1F0" w:rsidRDefault="3CEBA1F0" w14:paraId="53ADFBCA" w14:textId="30FF70A6">
      <w:pPr>
        <w:pStyle w:val="Normal"/>
        <w:rPr>
          <w:rFonts w:ascii="Times New Roman" w:hAnsi="Times New Roman" w:eastAsia="Times New Roman" w:cs="Times New Roman" w:asciiTheme="minorAscii" w:hAnsiTheme="minorAscii" w:eastAsiaTheme="minorAscii" w:cstheme="minorAscii"/>
          <w:b w:val="0"/>
          <w:bCs w:val="0"/>
          <w:sz w:val="24"/>
          <w:szCs w:val="24"/>
          <w:u w:val="single"/>
        </w:rPr>
      </w:pPr>
    </w:p>
    <w:p w:rsidR="3CEBA1F0" w:rsidP="3CEBA1F0" w:rsidRDefault="3CEBA1F0" w14:paraId="6C2D65D4" w14:textId="7928C2E3">
      <w:pPr>
        <w:pStyle w:val="Normal"/>
        <w:rPr>
          <w:rFonts w:ascii="Times New Roman" w:hAnsi="Times New Roman" w:eastAsia="Times New Roman" w:cs="Times New Roman" w:asciiTheme="minorAscii" w:hAnsiTheme="minorAscii" w:eastAsiaTheme="minorAscii" w:cstheme="minorAscii"/>
          <w:b w:val="0"/>
          <w:bCs w:val="0"/>
          <w:sz w:val="24"/>
          <w:szCs w:val="24"/>
          <w:u w:val="single"/>
        </w:rPr>
      </w:pPr>
    </w:p>
    <w:p w:rsidR="4BFD6D90" w:rsidP="3CEBA1F0" w:rsidRDefault="4BFD6D90" w14:paraId="01349841" w14:textId="18C38F70">
      <w:pPr>
        <w:pStyle w:val="Normal"/>
        <w:rPr>
          <w:rFonts w:ascii="Times New Roman" w:hAnsi="Times New Roman" w:eastAsia="Times New Roman" w:cs="Times New Roman" w:asciiTheme="minorAscii" w:hAnsiTheme="minorAscii" w:eastAsiaTheme="minorAscii" w:cstheme="minorAscii"/>
          <w:b w:val="0"/>
          <w:bCs w:val="0"/>
          <w:sz w:val="24"/>
          <w:szCs w:val="24"/>
          <w:u w:val="single"/>
        </w:rPr>
      </w:pPr>
      <w:r w:rsidRPr="3CEBA1F0" w:rsidR="4BFD6D90">
        <w:rPr>
          <w:rFonts w:ascii="Times New Roman" w:hAnsi="Times New Roman" w:eastAsia="Times New Roman" w:cs="Times New Roman" w:asciiTheme="minorAscii" w:hAnsiTheme="minorAscii" w:eastAsiaTheme="minorAscii" w:cstheme="minorAscii"/>
          <w:b w:val="0"/>
          <w:bCs w:val="0"/>
          <w:sz w:val="24"/>
          <w:szCs w:val="24"/>
          <w:u w:val="single"/>
        </w:rPr>
        <w:t>Power.</w:t>
      </w:r>
    </w:p>
    <w:p w:rsidR="03738B1D" w:rsidP="3CEBA1F0" w:rsidRDefault="03738B1D" w14:paraId="1E9672DA" w14:textId="13E9D6B4">
      <w:pPr>
        <w:pStyle w:val="Normal"/>
        <w:rPr>
          <w:b w:val="0"/>
          <w:bCs w:val="0"/>
          <w:sz w:val="24"/>
          <w:szCs w:val="24"/>
          <w:u w:val="none"/>
        </w:rPr>
      </w:pPr>
      <w:r w:rsidRPr="3CEBA1F0" w:rsidR="03738B1D">
        <w:rPr>
          <w:b w:val="0"/>
          <w:bCs w:val="0"/>
          <w:sz w:val="24"/>
          <w:szCs w:val="24"/>
          <w:u w:val="none"/>
        </w:rPr>
        <w:t>P</w:t>
      </w:r>
      <w:r w:rsidRPr="3CEBA1F0" w:rsidR="4BFD6D90">
        <w:rPr>
          <w:b w:val="0"/>
          <w:bCs w:val="0"/>
          <w:sz w:val="24"/>
          <w:szCs w:val="24"/>
          <w:u w:val="none"/>
        </w:rPr>
        <w:t>articipant</w:t>
      </w:r>
      <w:r w:rsidRPr="3CEBA1F0" w:rsidR="3DA225EC">
        <w:rPr>
          <w:b w:val="0"/>
          <w:bCs w:val="0"/>
          <w:sz w:val="24"/>
          <w:szCs w:val="24"/>
          <w:u w:val="none"/>
        </w:rPr>
        <w:t xml:space="preserve"> achieved a</w:t>
      </w:r>
      <w:r w:rsidRPr="3CEBA1F0" w:rsidR="4BFD6D90">
        <w:rPr>
          <w:b w:val="0"/>
          <w:bCs w:val="0"/>
          <w:sz w:val="24"/>
          <w:szCs w:val="24"/>
          <w:u w:val="none"/>
        </w:rPr>
        <w:t xml:space="preserve"> Wingate</w:t>
      </w:r>
      <w:r w:rsidRPr="3CEBA1F0" w:rsidR="2B74B718">
        <w:rPr>
          <w:b w:val="0"/>
          <w:bCs w:val="0"/>
          <w:sz w:val="24"/>
          <w:szCs w:val="24"/>
          <w:u w:val="none"/>
        </w:rPr>
        <w:t xml:space="preserve"> </w:t>
      </w:r>
      <w:r w:rsidRPr="3CEBA1F0" w:rsidR="1934DA8F">
        <w:rPr>
          <w:b w:val="0"/>
          <w:bCs w:val="0"/>
          <w:sz w:val="24"/>
          <w:szCs w:val="24"/>
          <w:u w:val="none"/>
        </w:rPr>
        <w:t>p</w:t>
      </w:r>
      <w:r w:rsidRPr="3CEBA1F0" w:rsidR="2B74B718">
        <w:rPr>
          <w:b w:val="0"/>
          <w:bCs w:val="0"/>
          <w:sz w:val="24"/>
          <w:szCs w:val="24"/>
          <w:u w:val="none"/>
        </w:rPr>
        <w:t xml:space="preserve">eak </w:t>
      </w:r>
      <w:r w:rsidRPr="3CEBA1F0" w:rsidR="2CC75933">
        <w:rPr>
          <w:b w:val="0"/>
          <w:bCs w:val="0"/>
          <w:sz w:val="24"/>
          <w:szCs w:val="24"/>
          <w:u w:val="none"/>
        </w:rPr>
        <w:t>p</w:t>
      </w:r>
      <w:r w:rsidRPr="3CEBA1F0" w:rsidR="2B74B718">
        <w:rPr>
          <w:b w:val="0"/>
          <w:bCs w:val="0"/>
          <w:sz w:val="24"/>
          <w:szCs w:val="24"/>
          <w:u w:val="none"/>
        </w:rPr>
        <w:t xml:space="preserve">ower of </w:t>
      </w:r>
      <w:r w:rsidRPr="3CEBA1F0" w:rsidR="02791EE0">
        <w:rPr>
          <w:b w:val="0"/>
          <w:bCs w:val="0"/>
          <w:sz w:val="24"/>
          <w:szCs w:val="24"/>
          <w:u w:val="none"/>
        </w:rPr>
        <w:t>15.85</w:t>
      </w:r>
      <w:r w:rsidRPr="3CEBA1F0" w:rsidR="7BF517C7">
        <w:rPr>
          <w:b w:val="0"/>
          <w:bCs w:val="0"/>
          <w:sz w:val="24"/>
          <w:szCs w:val="24"/>
          <w:u w:val="none"/>
        </w:rPr>
        <w:t xml:space="preserve"> W·kg⁻¹</w:t>
      </w:r>
      <w:r w:rsidRPr="3CEBA1F0" w:rsidR="02791EE0">
        <w:rPr>
          <w:b w:val="0"/>
          <w:bCs w:val="0"/>
          <w:sz w:val="24"/>
          <w:szCs w:val="24"/>
          <w:u w:val="none"/>
        </w:rPr>
        <w:t>, and an Average Power of 9.09</w:t>
      </w:r>
      <w:r w:rsidRPr="3CEBA1F0" w:rsidR="604A55DD">
        <w:rPr>
          <w:b w:val="0"/>
          <w:bCs w:val="0"/>
          <w:sz w:val="24"/>
          <w:szCs w:val="24"/>
          <w:u w:val="none"/>
        </w:rPr>
        <w:t xml:space="preserve"> </w:t>
      </w:r>
      <w:r w:rsidRPr="3CEBA1F0" w:rsidR="604A55DD">
        <w:rPr>
          <w:rFonts w:ascii="Times New Roman" w:hAnsi="Times New Roman" w:eastAsia="Times New Roman" w:cs="Times New Roman"/>
          <w:sz w:val="24"/>
          <w:szCs w:val="24"/>
        </w:rPr>
        <w:t>W·kg⁻¹</w:t>
      </w:r>
      <w:r w:rsidRPr="3CEBA1F0" w:rsidR="02791EE0">
        <w:rPr>
          <w:b w:val="0"/>
          <w:bCs w:val="0"/>
          <w:sz w:val="24"/>
          <w:szCs w:val="24"/>
          <w:u w:val="none"/>
        </w:rPr>
        <w:t xml:space="preserve">. </w:t>
      </w:r>
      <w:r w:rsidRPr="3CEBA1F0" w:rsidR="1D72F008">
        <w:rPr>
          <w:b w:val="0"/>
          <w:bCs w:val="0"/>
          <w:sz w:val="24"/>
          <w:szCs w:val="24"/>
          <w:u w:val="none"/>
        </w:rPr>
        <w:t>Keiser Leg Press peak power output (PPO) was 1788 W</w:t>
      </w:r>
      <w:r w:rsidRPr="3CEBA1F0" w:rsidR="6F4E4D61">
        <w:rPr>
          <w:b w:val="0"/>
          <w:bCs w:val="0"/>
          <w:sz w:val="24"/>
          <w:szCs w:val="24"/>
          <w:u w:val="none"/>
        </w:rPr>
        <w:t>.</w:t>
      </w:r>
      <w:r w:rsidRPr="3CEBA1F0" w:rsidR="07C5E94B">
        <w:rPr>
          <w:b w:val="0"/>
          <w:bCs w:val="0"/>
          <w:sz w:val="24"/>
          <w:szCs w:val="24"/>
          <w:u w:val="none"/>
        </w:rPr>
        <w:t xml:space="preserve"> In comparison with normative data (table 2), these values </w:t>
      </w:r>
      <w:r w:rsidRPr="3CEBA1F0" w:rsidR="07C5E94B">
        <w:rPr>
          <w:b w:val="0"/>
          <w:bCs w:val="0"/>
          <w:sz w:val="24"/>
          <w:szCs w:val="24"/>
          <w:u w:val="none"/>
        </w:rPr>
        <w:t>indicate</w:t>
      </w:r>
      <w:r w:rsidRPr="3CEBA1F0" w:rsidR="07C5E94B">
        <w:rPr>
          <w:b w:val="0"/>
          <w:bCs w:val="0"/>
          <w:sz w:val="24"/>
          <w:szCs w:val="24"/>
          <w:u w:val="none"/>
        </w:rPr>
        <w:t xml:space="preserve"> </w:t>
      </w:r>
      <w:r w:rsidRPr="3CEBA1F0" w:rsidR="57C5F2CC">
        <w:rPr>
          <w:b w:val="0"/>
          <w:bCs w:val="0"/>
          <w:sz w:val="24"/>
          <w:szCs w:val="24"/>
          <w:u w:val="none"/>
        </w:rPr>
        <w:t>greater lower-body power output.</w:t>
      </w:r>
    </w:p>
    <w:p w:rsidR="1379EF85" w:rsidP="3CEBA1F0" w:rsidRDefault="1379EF85" w14:paraId="2DE6D926" w14:textId="2943DD01">
      <w:pPr>
        <w:pStyle w:val="Normal"/>
        <w:rPr>
          <w:b w:val="0"/>
          <w:bCs w:val="0"/>
          <w:sz w:val="24"/>
          <w:szCs w:val="24"/>
          <w:u w:val="single"/>
        </w:rPr>
      </w:pPr>
      <w:bookmarkStart w:name="_Int_aL8xSttJ" w:id="133171213"/>
      <w:r w:rsidRPr="3CEBA1F0" w:rsidR="1379EF85">
        <w:rPr>
          <w:b w:val="0"/>
          <w:bCs w:val="0"/>
          <w:sz w:val="24"/>
          <w:szCs w:val="24"/>
          <w:u w:val="single"/>
        </w:rPr>
        <w:t>Performance</w:t>
      </w:r>
      <w:bookmarkEnd w:id="133171213"/>
      <w:r w:rsidRPr="3CEBA1F0" w:rsidR="49D01C6A">
        <w:rPr>
          <w:b w:val="0"/>
          <w:bCs w:val="0"/>
          <w:sz w:val="24"/>
          <w:szCs w:val="24"/>
          <w:u w:val="single"/>
        </w:rPr>
        <w:t>.</w:t>
      </w:r>
      <w:r w:rsidRPr="3CEBA1F0" w:rsidR="1379EF85">
        <w:rPr>
          <w:b w:val="0"/>
          <w:bCs w:val="0"/>
          <w:sz w:val="24"/>
          <w:szCs w:val="24"/>
          <w:u w:val="single"/>
        </w:rPr>
        <w:t xml:space="preserve"> </w:t>
      </w:r>
    </w:p>
    <w:p w:rsidR="64C5C661" w:rsidP="3CEBA1F0" w:rsidRDefault="64C5C661" w14:paraId="3C1E1A77" w14:textId="3293889B">
      <w:pPr>
        <w:pStyle w:val="Normal"/>
        <w:rPr>
          <w:b w:val="0"/>
          <w:bCs w:val="0"/>
          <w:sz w:val="24"/>
          <w:szCs w:val="24"/>
          <w:u w:val="none"/>
        </w:rPr>
      </w:pPr>
      <w:r w:rsidRPr="3CEBA1F0" w:rsidR="64C5C661">
        <w:rPr>
          <w:b w:val="0"/>
          <w:bCs w:val="0"/>
          <w:sz w:val="24"/>
          <w:szCs w:val="24"/>
          <w:u w:val="none"/>
        </w:rPr>
        <w:t>Participants</w:t>
      </w:r>
      <w:r w:rsidRPr="3CEBA1F0" w:rsidR="1379EF85">
        <w:rPr>
          <w:b w:val="0"/>
          <w:bCs w:val="0"/>
          <w:sz w:val="24"/>
          <w:szCs w:val="24"/>
          <w:u w:val="none"/>
        </w:rPr>
        <w:t xml:space="preserve"> scored a </w:t>
      </w:r>
      <w:r w:rsidRPr="3CEBA1F0" w:rsidR="03FBC9D3">
        <w:rPr>
          <w:b w:val="0"/>
          <w:bCs w:val="0"/>
          <w:sz w:val="24"/>
          <w:szCs w:val="24"/>
          <w:u w:val="none"/>
        </w:rPr>
        <w:t xml:space="preserve">CMJ height of </w:t>
      </w:r>
      <w:r w:rsidRPr="3CEBA1F0" w:rsidR="03FBC9D3">
        <w:rPr>
          <w:b w:val="0"/>
          <w:bCs w:val="0"/>
          <w:sz w:val="24"/>
          <w:szCs w:val="24"/>
          <w:u w:val="none"/>
        </w:rPr>
        <w:t>47.5 cm</w:t>
      </w:r>
      <w:r w:rsidRPr="3CEBA1F0" w:rsidR="1379EF85">
        <w:rPr>
          <w:b w:val="0"/>
          <w:bCs w:val="0"/>
          <w:sz w:val="24"/>
          <w:szCs w:val="24"/>
          <w:u w:val="none"/>
        </w:rPr>
        <w:t>.</w:t>
      </w:r>
      <w:r w:rsidRPr="3CEBA1F0" w:rsidR="5DD6F9DE">
        <w:rPr>
          <w:b w:val="0"/>
          <w:bCs w:val="0"/>
          <w:sz w:val="24"/>
          <w:szCs w:val="24"/>
          <w:u w:val="none"/>
        </w:rPr>
        <w:t xml:space="preserve"> COD performance measured with the agility t-</w:t>
      </w:r>
      <w:r w:rsidRPr="3CEBA1F0" w:rsidR="6C6F3DAF">
        <w:rPr>
          <w:b w:val="0"/>
          <w:bCs w:val="0"/>
          <w:sz w:val="24"/>
          <w:szCs w:val="24"/>
          <w:u w:val="none"/>
        </w:rPr>
        <w:t>test;</w:t>
      </w:r>
      <w:r w:rsidRPr="3CEBA1F0" w:rsidR="6E2C2FFB">
        <w:rPr>
          <w:b w:val="0"/>
          <w:bCs w:val="0"/>
          <w:sz w:val="24"/>
          <w:szCs w:val="24"/>
          <w:u w:val="none"/>
        </w:rPr>
        <w:t xml:space="preserve"> resulted</w:t>
      </w:r>
      <w:r w:rsidRPr="3CEBA1F0" w:rsidR="5DD6F9DE">
        <w:rPr>
          <w:b w:val="0"/>
          <w:bCs w:val="0"/>
          <w:sz w:val="24"/>
          <w:szCs w:val="24"/>
          <w:u w:val="none"/>
        </w:rPr>
        <w:t xml:space="preserve"> in a time of 10</w:t>
      </w:r>
      <w:r w:rsidRPr="3CEBA1F0" w:rsidR="5740D4FF">
        <w:rPr>
          <w:b w:val="0"/>
          <w:bCs w:val="0"/>
          <w:sz w:val="24"/>
          <w:szCs w:val="24"/>
          <w:u w:val="none"/>
        </w:rPr>
        <w:t xml:space="preserve"> s.</w:t>
      </w:r>
      <w:r w:rsidRPr="3CEBA1F0" w:rsidR="63829E24">
        <w:rPr>
          <w:b w:val="0"/>
          <w:bCs w:val="0"/>
          <w:sz w:val="24"/>
          <w:szCs w:val="24"/>
          <w:u w:val="none"/>
        </w:rPr>
        <w:t xml:space="preserve"> Sprint time </w:t>
      </w:r>
      <w:r w:rsidRPr="3CEBA1F0" w:rsidR="4DE68B14">
        <w:rPr>
          <w:b w:val="0"/>
          <w:bCs w:val="0"/>
          <w:sz w:val="24"/>
          <w:szCs w:val="24"/>
          <w:u w:val="none"/>
        </w:rPr>
        <w:t xml:space="preserve">over 10m </w:t>
      </w:r>
      <w:r w:rsidRPr="3CEBA1F0" w:rsidR="63829E24">
        <w:rPr>
          <w:b w:val="0"/>
          <w:bCs w:val="0"/>
          <w:sz w:val="24"/>
          <w:szCs w:val="24"/>
          <w:u w:val="none"/>
        </w:rPr>
        <w:t xml:space="preserve">was 1.68 s. </w:t>
      </w:r>
      <w:r w:rsidRPr="3CEBA1F0" w:rsidR="621C9602">
        <w:rPr>
          <w:b w:val="0"/>
          <w:bCs w:val="0"/>
          <w:sz w:val="24"/>
          <w:szCs w:val="24"/>
          <w:u w:val="none"/>
        </w:rPr>
        <w:t xml:space="preserve">In comparison to normative data (table 2), CMJ </w:t>
      </w:r>
      <w:r w:rsidRPr="3CEBA1F0" w:rsidR="586110FA">
        <w:rPr>
          <w:b w:val="0"/>
          <w:bCs w:val="0"/>
          <w:sz w:val="24"/>
          <w:szCs w:val="24"/>
          <w:u w:val="none"/>
        </w:rPr>
        <w:t xml:space="preserve">and COD </w:t>
      </w:r>
      <w:r w:rsidRPr="3CEBA1F0" w:rsidR="621C9602">
        <w:rPr>
          <w:b w:val="0"/>
          <w:bCs w:val="0"/>
          <w:sz w:val="24"/>
          <w:szCs w:val="24"/>
          <w:u w:val="none"/>
        </w:rPr>
        <w:t xml:space="preserve">performance </w:t>
      </w:r>
      <w:r w:rsidRPr="3CEBA1F0" w:rsidR="636A21FD">
        <w:rPr>
          <w:b w:val="0"/>
          <w:bCs w:val="0"/>
          <w:sz w:val="24"/>
          <w:szCs w:val="24"/>
          <w:u w:val="none"/>
        </w:rPr>
        <w:t xml:space="preserve">both </w:t>
      </w:r>
      <w:r w:rsidRPr="3CEBA1F0" w:rsidR="2AA52D58">
        <w:rPr>
          <w:b w:val="0"/>
          <w:bCs w:val="0"/>
          <w:sz w:val="24"/>
          <w:szCs w:val="24"/>
          <w:u w:val="none"/>
        </w:rPr>
        <w:t xml:space="preserve">scored above average. </w:t>
      </w:r>
    </w:p>
    <w:p w:rsidR="75B08AE3" w:rsidP="3CEBA1F0" w:rsidRDefault="75B08AE3" w14:paraId="5915EC25" w14:textId="3C42106A">
      <w:pPr>
        <w:pStyle w:val="Normal"/>
        <w:rPr>
          <w:b w:val="0"/>
          <w:bCs w:val="0"/>
          <w:sz w:val="24"/>
          <w:szCs w:val="24"/>
          <w:u w:val="single"/>
        </w:rPr>
      </w:pPr>
      <w:r w:rsidRPr="3CEBA1F0" w:rsidR="75B08AE3">
        <w:rPr>
          <w:b w:val="0"/>
          <w:bCs w:val="0"/>
          <w:sz w:val="24"/>
          <w:szCs w:val="24"/>
          <w:u w:val="single"/>
        </w:rPr>
        <w:t>Cardiovascular Fitness.</w:t>
      </w:r>
    </w:p>
    <w:p w:rsidR="2632497A" w:rsidP="3CEBA1F0" w:rsidRDefault="2632497A" w14:paraId="6EC514E6" w14:textId="57AA70FB">
      <w:pPr>
        <w:pStyle w:val="Normal"/>
        <w:rPr>
          <w:b w:val="0"/>
          <w:bCs w:val="0"/>
          <w:sz w:val="24"/>
          <w:szCs w:val="24"/>
          <w:u w:val="none"/>
        </w:rPr>
      </w:pPr>
      <w:r w:rsidRPr="3CEBA1F0" w:rsidR="2632497A">
        <w:rPr>
          <w:b w:val="0"/>
          <w:bCs w:val="0"/>
          <w:sz w:val="24"/>
          <w:szCs w:val="24"/>
          <w:u w:val="none"/>
        </w:rPr>
        <w:t xml:space="preserve">Participant </w:t>
      </w:r>
      <w:r w:rsidRPr="3CEBA1F0" w:rsidR="26182608">
        <w:rPr>
          <w:b w:val="0"/>
          <w:bCs w:val="0"/>
          <w:sz w:val="24"/>
          <w:szCs w:val="24"/>
          <w:u w:val="none"/>
        </w:rPr>
        <w:t xml:space="preserve">achieved a </w:t>
      </w:r>
      <w:r w:rsidRPr="3CEBA1F0" w:rsidR="6CD11F17">
        <w:rPr>
          <w:b w:val="0"/>
          <w:bCs w:val="0"/>
          <w:sz w:val="24"/>
          <w:szCs w:val="24"/>
          <w:u w:val="none"/>
        </w:rPr>
        <w:t>VO₂ max</w:t>
      </w:r>
      <w:r w:rsidRPr="3CEBA1F0" w:rsidR="26182608">
        <w:rPr>
          <w:b w:val="0"/>
          <w:bCs w:val="0"/>
          <w:sz w:val="24"/>
          <w:szCs w:val="24"/>
          <w:u w:val="none"/>
        </w:rPr>
        <w:t xml:space="preserve"> </w:t>
      </w:r>
      <w:r w:rsidRPr="3CEBA1F0" w:rsidR="26182608">
        <w:rPr>
          <w:b w:val="0"/>
          <w:bCs w:val="0"/>
          <w:sz w:val="24"/>
          <w:szCs w:val="24"/>
          <w:u w:val="none"/>
        </w:rPr>
        <w:t xml:space="preserve">of </w:t>
      </w:r>
      <w:r w:rsidRPr="3CEBA1F0" w:rsidR="6EF61D38">
        <w:rPr>
          <w:b w:val="0"/>
          <w:bCs w:val="0"/>
          <w:sz w:val="24"/>
          <w:szCs w:val="24"/>
          <w:u w:val="none"/>
        </w:rPr>
        <w:t>47.8 ml</w:t>
      </w:r>
      <w:r w:rsidRPr="3CEBA1F0" w:rsidR="26182608">
        <w:rPr>
          <w:b w:val="0"/>
          <w:bCs w:val="0"/>
          <w:sz w:val="24"/>
          <w:szCs w:val="24"/>
          <w:u w:val="none"/>
        </w:rPr>
        <w:t>·</w:t>
      </w:r>
      <w:r w:rsidRPr="3CEBA1F0" w:rsidR="26182608">
        <w:rPr>
          <w:b w:val="0"/>
          <w:bCs w:val="0"/>
          <w:sz w:val="24"/>
          <w:szCs w:val="24"/>
          <w:u w:val="none"/>
        </w:rPr>
        <w:t>k</w:t>
      </w:r>
      <w:r w:rsidRPr="3CEBA1F0" w:rsidR="26182608">
        <w:rPr>
          <w:b w:val="0"/>
          <w:bCs w:val="0"/>
          <w:sz w:val="24"/>
          <w:szCs w:val="24"/>
          <w:u w:val="none"/>
        </w:rPr>
        <w:t>g⁻¹·m</w:t>
      </w:r>
      <w:r w:rsidRPr="3CEBA1F0" w:rsidR="26182608">
        <w:rPr>
          <w:b w:val="0"/>
          <w:bCs w:val="0"/>
          <w:sz w:val="24"/>
          <w:szCs w:val="24"/>
          <w:u w:val="none"/>
        </w:rPr>
        <w:t>in</w:t>
      </w:r>
      <w:r w:rsidRPr="3CEBA1F0" w:rsidR="26182608">
        <w:rPr>
          <w:b w:val="0"/>
          <w:bCs w:val="0"/>
          <w:sz w:val="24"/>
          <w:szCs w:val="24"/>
          <w:u w:val="none"/>
        </w:rPr>
        <w:t>⁻¹</w:t>
      </w:r>
      <w:r w:rsidRPr="3CEBA1F0" w:rsidR="14D6C83F">
        <w:rPr>
          <w:b w:val="0"/>
          <w:bCs w:val="0"/>
          <w:sz w:val="24"/>
          <w:szCs w:val="24"/>
          <w:u w:val="none"/>
        </w:rPr>
        <w:t xml:space="preserve"> during the graded exercise test. </w:t>
      </w:r>
      <w:r w:rsidRPr="3CEBA1F0" w:rsidR="0A762CA8">
        <w:rPr>
          <w:b w:val="0"/>
          <w:bCs w:val="0"/>
          <w:sz w:val="24"/>
          <w:szCs w:val="24"/>
          <w:u w:val="none"/>
        </w:rPr>
        <w:t xml:space="preserve">In comparison to normative </w:t>
      </w:r>
      <w:r w:rsidRPr="3CEBA1F0" w:rsidR="52AD4788">
        <w:rPr>
          <w:b w:val="0"/>
          <w:bCs w:val="0"/>
          <w:sz w:val="24"/>
          <w:szCs w:val="24"/>
          <w:u w:val="none"/>
        </w:rPr>
        <w:t>data for</w:t>
      </w:r>
      <w:r w:rsidRPr="3CEBA1F0" w:rsidR="18B04097">
        <w:rPr>
          <w:b w:val="0"/>
          <w:bCs w:val="0"/>
          <w:sz w:val="24"/>
          <w:szCs w:val="24"/>
          <w:u w:val="none"/>
        </w:rPr>
        <w:t xml:space="preserve"> a</w:t>
      </w:r>
      <w:r w:rsidRPr="3CEBA1F0" w:rsidR="52AD4788">
        <w:rPr>
          <w:b w:val="0"/>
          <w:bCs w:val="0"/>
          <w:sz w:val="24"/>
          <w:szCs w:val="24"/>
          <w:u w:val="none"/>
        </w:rPr>
        <w:t xml:space="preserve"> treadmill-based VO₂ max</w:t>
      </w:r>
      <w:r w:rsidRPr="3CEBA1F0" w:rsidR="6228A63A">
        <w:rPr>
          <w:b w:val="0"/>
          <w:bCs w:val="0"/>
          <w:sz w:val="24"/>
          <w:szCs w:val="24"/>
          <w:u w:val="none"/>
        </w:rPr>
        <w:t xml:space="preserve"> test</w:t>
      </w:r>
      <w:r w:rsidRPr="3CEBA1F0" w:rsidR="52AD4788">
        <w:rPr>
          <w:b w:val="0"/>
          <w:bCs w:val="0"/>
          <w:sz w:val="24"/>
          <w:szCs w:val="24"/>
          <w:u w:val="none"/>
        </w:rPr>
        <w:t xml:space="preserve">, </w:t>
      </w:r>
      <w:r w:rsidRPr="3CEBA1F0" w:rsidR="30588007">
        <w:rPr>
          <w:b w:val="0"/>
          <w:bCs w:val="0"/>
          <w:sz w:val="24"/>
          <w:szCs w:val="24"/>
          <w:u w:val="none"/>
        </w:rPr>
        <w:t xml:space="preserve">performance </w:t>
      </w:r>
      <w:r w:rsidRPr="3CEBA1F0" w:rsidR="6FFBE6A0">
        <w:rPr>
          <w:b w:val="0"/>
          <w:bCs w:val="0"/>
          <w:sz w:val="24"/>
          <w:szCs w:val="24"/>
          <w:u w:val="none"/>
        </w:rPr>
        <w:t>was categori</w:t>
      </w:r>
      <w:r w:rsidRPr="3CEBA1F0" w:rsidR="411F47C2">
        <w:rPr>
          <w:b w:val="0"/>
          <w:bCs w:val="0"/>
          <w:sz w:val="24"/>
          <w:szCs w:val="24"/>
          <w:u w:val="none"/>
        </w:rPr>
        <w:t>s</w:t>
      </w:r>
      <w:r w:rsidRPr="3CEBA1F0" w:rsidR="6FFBE6A0">
        <w:rPr>
          <w:b w:val="0"/>
          <w:bCs w:val="0"/>
          <w:sz w:val="24"/>
          <w:szCs w:val="24"/>
          <w:u w:val="none"/>
        </w:rPr>
        <w:t>ed as ‘fair</w:t>
      </w:r>
      <w:r w:rsidRPr="3CEBA1F0" w:rsidR="6FFBE6A0">
        <w:rPr>
          <w:b w:val="0"/>
          <w:bCs w:val="0"/>
          <w:sz w:val="24"/>
          <w:szCs w:val="24"/>
          <w:u w:val="none"/>
        </w:rPr>
        <w:t>’.</w:t>
      </w:r>
    </w:p>
    <w:p w:rsidR="14D6C83F" w:rsidP="3CEBA1F0" w:rsidRDefault="14D6C83F" w14:paraId="43D582F6" w14:textId="46C67821">
      <w:pPr>
        <w:pStyle w:val="Normal"/>
        <w:rPr>
          <w:b w:val="0"/>
          <w:bCs w:val="0"/>
          <w:sz w:val="24"/>
          <w:szCs w:val="24"/>
          <w:u w:val="single"/>
        </w:rPr>
      </w:pPr>
      <w:r w:rsidRPr="3CEBA1F0" w:rsidR="14D6C83F">
        <w:rPr>
          <w:b w:val="0"/>
          <w:bCs w:val="0"/>
          <w:sz w:val="24"/>
          <w:szCs w:val="24"/>
          <w:u w:val="single"/>
        </w:rPr>
        <w:t>Strength.</w:t>
      </w:r>
    </w:p>
    <w:p w:rsidR="3B54BFAE" w:rsidP="3CEBA1F0" w:rsidRDefault="3B54BFAE" w14:paraId="7AF77DA3" w14:textId="540BD62E">
      <w:pPr>
        <w:pStyle w:val="Normal"/>
        <w:rPr>
          <w:b w:val="0"/>
          <w:bCs w:val="0"/>
          <w:sz w:val="24"/>
          <w:szCs w:val="24"/>
          <w:u w:val="none"/>
        </w:rPr>
      </w:pPr>
      <w:bookmarkStart w:name="_Int_jmSfuzvv" w:id="109135854"/>
      <w:r w:rsidRPr="3CEBA1F0" w:rsidR="3B54BFAE">
        <w:rPr>
          <w:b w:val="0"/>
          <w:bCs w:val="0"/>
          <w:sz w:val="24"/>
          <w:szCs w:val="24"/>
          <w:u w:val="none"/>
        </w:rPr>
        <w:t>Participant</w:t>
      </w:r>
      <w:bookmarkEnd w:id="109135854"/>
      <w:r w:rsidRPr="3CEBA1F0" w:rsidR="3B54BFAE">
        <w:rPr>
          <w:b w:val="0"/>
          <w:bCs w:val="0"/>
          <w:sz w:val="24"/>
          <w:szCs w:val="24"/>
          <w:u w:val="none"/>
        </w:rPr>
        <w:t xml:space="preserve"> </w:t>
      </w:r>
      <w:r w:rsidRPr="3CEBA1F0" w:rsidR="32E6EB15">
        <w:rPr>
          <w:b w:val="0"/>
          <w:bCs w:val="0"/>
          <w:sz w:val="24"/>
          <w:szCs w:val="24"/>
          <w:u w:val="none"/>
        </w:rPr>
        <w:t xml:space="preserve">achieved a Handgrip </w:t>
      </w:r>
      <w:r w:rsidRPr="3CEBA1F0" w:rsidR="57B7ED30">
        <w:rPr>
          <w:b w:val="0"/>
          <w:bCs w:val="0"/>
          <w:sz w:val="24"/>
          <w:szCs w:val="24"/>
          <w:u w:val="none"/>
        </w:rPr>
        <w:t>dynamometer</w:t>
      </w:r>
      <w:r w:rsidRPr="3CEBA1F0" w:rsidR="32E6EB15">
        <w:rPr>
          <w:b w:val="0"/>
          <w:bCs w:val="0"/>
          <w:sz w:val="24"/>
          <w:szCs w:val="24"/>
          <w:u w:val="none"/>
        </w:rPr>
        <w:t xml:space="preserve"> score of 64.8</w:t>
      </w:r>
      <w:r w:rsidRPr="3CEBA1F0" w:rsidR="42A1CCE5">
        <w:rPr>
          <w:b w:val="0"/>
          <w:bCs w:val="0"/>
          <w:sz w:val="24"/>
          <w:szCs w:val="24"/>
          <w:u w:val="none"/>
        </w:rPr>
        <w:t xml:space="preserve"> kg</w:t>
      </w:r>
      <w:r w:rsidRPr="3CEBA1F0" w:rsidR="08BE8C12">
        <w:rPr>
          <w:b w:val="0"/>
          <w:bCs w:val="0"/>
          <w:sz w:val="24"/>
          <w:szCs w:val="24"/>
          <w:u w:val="none"/>
        </w:rPr>
        <w:t xml:space="preserve"> (right hand) and 62.4</w:t>
      </w:r>
      <w:r w:rsidRPr="3CEBA1F0" w:rsidR="512DCE39">
        <w:rPr>
          <w:b w:val="0"/>
          <w:bCs w:val="0"/>
          <w:sz w:val="24"/>
          <w:szCs w:val="24"/>
          <w:u w:val="none"/>
        </w:rPr>
        <w:t xml:space="preserve"> kg</w:t>
      </w:r>
      <w:r w:rsidRPr="3CEBA1F0" w:rsidR="08BE8C12">
        <w:rPr>
          <w:b w:val="0"/>
          <w:bCs w:val="0"/>
          <w:sz w:val="24"/>
          <w:szCs w:val="24"/>
          <w:u w:val="none"/>
        </w:rPr>
        <w:t xml:space="preserve"> (</w:t>
      </w:r>
      <w:r w:rsidRPr="3CEBA1F0" w:rsidR="78E4A96F">
        <w:rPr>
          <w:b w:val="0"/>
          <w:bCs w:val="0"/>
          <w:sz w:val="24"/>
          <w:szCs w:val="24"/>
          <w:u w:val="none"/>
        </w:rPr>
        <w:t>left hand).</w:t>
      </w:r>
      <w:r w:rsidRPr="3CEBA1F0" w:rsidR="7626AF8A">
        <w:rPr>
          <w:b w:val="0"/>
          <w:bCs w:val="0"/>
          <w:sz w:val="24"/>
          <w:szCs w:val="24"/>
          <w:u w:val="none"/>
        </w:rPr>
        <w:t xml:space="preserve"> In comparison to normative data (table 2), values </w:t>
      </w:r>
      <w:r w:rsidRPr="3CEBA1F0" w:rsidR="4327ABCC">
        <w:rPr>
          <w:b w:val="0"/>
          <w:bCs w:val="0"/>
          <w:sz w:val="24"/>
          <w:szCs w:val="24"/>
          <w:u w:val="none"/>
        </w:rPr>
        <w:t xml:space="preserve">for handgrip strength were </w:t>
      </w:r>
      <w:r w:rsidRPr="3CEBA1F0" w:rsidR="4327ABCC">
        <w:rPr>
          <w:b w:val="0"/>
          <w:bCs w:val="0"/>
          <w:sz w:val="24"/>
          <w:szCs w:val="24"/>
          <w:u w:val="none"/>
        </w:rPr>
        <w:t>placed in</w:t>
      </w:r>
      <w:r w:rsidRPr="3CEBA1F0" w:rsidR="4327ABCC">
        <w:rPr>
          <w:b w:val="0"/>
          <w:bCs w:val="0"/>
          <w:sz w:val="24"/>
          <w:szCs w:val="24"/>
          <w:u w:val="none"/>
        </w:rPr>
        <w:t xml:space="preserve"> the 95</w:t>
      </w:r>
      <w:r w:rsidRPr="3CEBA1F0" w:rsidR="4327ABCC">
        <w:rPr>
          <w:b w:val="0"/>
          <w:bCs w:val="0"/>
          <w:sz w:val="24"/>
          <w:szCs w:val="24"/>
          <w:u w:val="none"/>
          <w:vertAlign w:val="superscript"/>
        </w:rPr>
        <w:t>th</w:t>
      </w:r>
      <w:r w:rsidRPr="3CEBA1F0" w:rsidR="4327ABCC">
        <w:rPr>
          <w:b w:val="0"/>
          <w:bCs w:val="0"/>
          <w:sz w:val="24"/>
          <w:szCs w:val="24"/>
          <w:u w:val="none"/>
        </w:rPr>
        <w:t xml:space="preserve"> percentile (excellent).</w:t>
      </w:r>
    </w:p>
    <w:p w:rsidR="3CEBA1F0" w:rsidP="3CEBA1F0" w:rsidRDefault="3CEBA1F0" w14:paraId="14ADD827" w14:textId="3DF81AC3">
      <w:pPr>
        <w:pStyle w:val="Normal"/>
        <w:jc w:val="center"/>
        <w:rPr>
          <w:b w:val="1"/>
          <w:bCs w:val="1"/>
          <w:sz w:val="24"/>
          <w:szCs w:val="24"/>
          <w:u w:val="none"/>
        </w:rPr>
      </w:pPr>
    </w:p>
    <w:p w:rsidR="3CEBA1F0" w:rsidP="3CEBA1F0" w:rsidRDefault="3CEBA1F0" w14:paraId="34BCA96B" w14:textId="3A273FAF">
      <w:pPr>
        <w:pStyle w:val="Normal"/>
        <w:jc w:val="center"/>
        <w:rPr>
          <w:b w:val="1"/>
          <w:bCs w:val="1"/>
          <w:sz w:val="24"/>
          <w:szCs w:val="24"/>
          <w:u w:val="none"/>
        </w:rPr>
      </w:pPr>
    </w:p>
    <w:p w:rsidR="7B5B5507" w:rsidP="3CEBA1F0" w:rsidRDefault="7B5B5507" w14:paraId="3851CD27" w14:textId="223A071E">
      <w:pPr>
        <w:pStyle w:val="Normal"/>
        <w:jc w:val="center"/>
        <w:rPr>
          <w:b w:val="0"/>
          <w:bCs w:val="0"/>
          <w:sz w:val="24"/>
          <w:szCs w:val="24"/>
          <w:u w:val="none"/>
        </w:rPr>
      </w:pPr>
      <w:r w:rsidRPr="3CEBA1F0" w:rsidR="7B5B5507">
        <w:rPr>
          <w:b w:val="1"/>
          <w:bCs w:val="1"/>
          <w:sz w:val="24"/>
          <w:szCs w:val="24"/>
          <w:u w:val="none"/>
        </w:rPr>
        <w:t>Table 1</w:t>
      </w:r>
      <w:r w:rsidRPr="3CEBA1F0" w:rsidR="7B5B5507">
        <w:rPr>
          <w:b w:val="0"/>
          <w:bCs w:val="0"/>
          <w:sz w:val="24"/>
          <w:szCs w:val="24"/>
          <w:u w:val="none"/>
        </w:rPr>
        <w:t xml:space="preserve"> –</w:t>
      </w:r>
      <w:r w:rsidRPr="3CEBA1F0" w:rsidR="60F87541">
        <w:rPr>
          <w:b w:val="0"/>
          <w:bCs w:val="0"/>
          <w:sz w:val="24"/>
          <w:szCs w:val="24"/>
          <w:u w:val="none"/>
        </w:rPr>
        <w:t xml:space="preserve"> </w:t>
      </w:r>
      <w:r w:rsidRPr="3CEBA1F0" w:rsidR="4B444DA3">
        <w:rPr>
          <w:b w:val="0"/>
          <w:bCs w:val="0"/>
          <w:sz w:val="24"/>
          <w:szCs w:val="24"/>
          <w:u w:val="none"/>
        </w:rPr>
        <w:t>Participants</w:t>
      </w:r>
      <w:bookmarkStart w:name="_Int_Cd4p747N" w:id="2018793684"/>
      <w:r w:rsidRPr="3CEBA1F0" w:rsidR="6BC278A0">
        <w:rPr>
          <w:b w:val="0"/>
          <w:bCs w:val="0"/>
          <w:sz w:val="24"/>
          <w:szCs w:val="24"/>
          <w:u w:val="none"/>
        </w:rPr>
        <w:t xml:space="preserve"> </w:t>
      </w:r>
      <w:bookmarkEnd w:id="2018793684"/>
      <w:r w:rsidRPr="3CEBA1F0" w:rsidR="7B5B5507">
        <w:rPr>
          <w:b w:val="0"/>
          <w:bCs w:val="0"/>
          <w:sz w:val="24"/>
          <w:szCs w:val="24"/>
          <w:u w:val="none"/>
        </w:rPr>
        <w:t>Raw Performance Data</w:t>
      </w:r>
      <w:r w:rsidRPr="3CEBA1F0" w:rsidR="1A5B38FF">
        <w:rPr>
          <w:b w:val="0"/>
          <w:bCs w:val="0"/>
          <w:sz w:val="24"/>
          <w:szCs w:val="24"/>
          <w:u w:val="none"/>
        </w:rPr>
        <w:t>.</w:t>
      </w:r>
    </w:p>
    <w:tbl>
      <w:tblPr>
        <w:tblStyle w:val="TableGridLight"/>
        <w:bidiVisual w:val="0"/>
        <w:tblW w:w="0" w:type="auto"/>
        <w:jc w:val="center"/>
        <w:tblLook w:val="06A0" w:firstRow="1" w:lastRow="0" w:firstColumn="1" w:lastColumn="0" w:noHBand="1" w:noVBand="1"/>
      </w:tblPr>
      <w:tblGrid>
        <w:gridCol w:w="3402"/>
        <w:gridCol w:w="2206"/>
        <w:gridCol w:w="2222"/>
      </w:tblGrid>
      <w:tr w:rsidR="3CEBA1F0" w:rsidTr="3CEBA1F0" w14:paraId="6DD88E27">
        <w:trPr>
          <w:trHeight w:val="480"/>
        </w:trPr>
        <w:tc>
          <w:tcPr>
            <w:tcW w:w="3402" w:type="dxa"/>
            <w:tcMar/>
          </w:tcPr>
          <w:p w:rsidR="3CEBA1F0" w:rsidP="3CEBA1F0" w:rsidRDefault="3CEBA1F0" w14:paraId="4477EAD6" w14:textId="1B1C82B6">
            <w:pPr>
              <w:spacing w:before="0" w:beforeAutospacing="off" w:after="0" w:afterAutospacing="off"/>
              <w:jc w:val="center"/>
            </w:pP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Testing Variable</w:t>
            </w:r>
          </w:p>
        </w:tc>
        <w:tc>
          <w:tcPr>
            <w:tcW w:w="2206" w:type="dxa"/>
            <w:tcMar/>
          </w:tcPr>
          <w:p w:rsidR="68DEE069" w:rsidP="3CEBA1F0" w:rsidRDefault="68DEE069" w14:paraId="7114BFFA" w14:textId="1B49094B">
            <w:pPr>
              <w:spacing w:before="0" w:beforeAutospacing="off" w:after="0" w:afterAutospacing="off"/>
              <w:jc w:val="center"/>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CEBA1F0" w:rsidR="68DEE069">
              <w:rPr>
                <w:rFonts w:ascii="Times New Roman" w:hAnsi="Times New Roman" w:eastAsia="Times New Roman" w:cs="Times New Roman"/>
                <w:b w:val="1"/>
                <w:bCs w:val="1"/>
                <w:i w:val="0"/>
                <w:iCs w:val="0"/>
                <w:strike w:val="0"/>
                <w:dstrike w:val="0"/>
                <w:color w:val="000000" w:themeColor="text1" w:themeTint="FF" w:themeShade="FF"/>
                <w:sz w:val="22"/>
                <w:szCs w:val="22"/>
                <w:u w:val="none"/>
              </w:rPr>
              <w:t xml:space="preserve">Participant </w:t>
            </w: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Result</w:t>
            </w:r>
          </w:p>
        </w:tc>
        <w:tc>
          <w:tcPr>
            <w:tcW w:w="2222" w:type="dxa"/>
            <w:tcMar/>
          </w:tcPr>
          <w:p w:rsidR="3CEBA1F0" w:rsidP="3CEBA1F0" w:rsidRDefault="3CEBA1F0" w14:paraId="7DBE5B7F" w14:textId="13EE97FC">
            <w:pPr>
              <w:spacing w:before="0" w:beforeAutospacing="off" w:after="0" w:afterAutospacing="off"/>
              <w:jc w:val="center"/>
            </w:pP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Unit</w:t>
            </w:r>
          </w:p>
        </w:tc>
      </w:tr>
      <w:tr w:rsidR="3CEBA1F0" w:rsidTr="3CEBA1F0" w14:paraId="19DBF433">
        <w:trPr>
          <w:trHeight w:val="480"/>
        </w:trPr>
        <w:tc>
          <w:tcPr>
            <w:tcW w:w="3402" w:type="dxa"/>
            <w:tcMar/>
          </w:tcPr>
          <w:p w:rsidR="3CEBA1F0" w:rsidP="3CEBA1F0" w:rsidRDefault="3CEBA1F0" w14:paraId="401D868E" w14:textId="53CD92CC">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Body Mass</w:t>
            </w:r>
          </w:p>
        </w:tc>
        <w:tc>
          <w:tcPr>
            <w:tcW w:w="2206" w:type="dxa"/>
            <w:tcMar/>
          </w:tcPr>
          <w:p w:rsidR="3CEBA1F0" w:rsidP="3CEBA1F0" w:rsidRDefault="3CEBA1F0" w14:paraId="6123CC4D" w14:textId="5823DB4D">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95</w:t>
            </w:r>
          </w:p>
        </w:tc>
        <w:tc>
          <w:tcPr>
            <w:tcW w:w="2222" w:type="dxa"/>
            <w:tcMar/>
          </w:tcPr>
          <w:p w:rsidR="3CEBA1F0" w:rsidP="3CEBA1F0" w:rsidRDefault="3CEBA1F0" w14:paraId="681D8124" w14:textId="3B692EC8">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kg</w:t>
            </w:r>
          </w:p>
        </w:tc>
      </w:tr>
      <w:tr w:rsidR="3CEBA1F0" w:rsidTr="3CEBA1F0" w14:paraId="553C2712">
        <w:trPr>
          <w:trHeight w:val="480"/>
        </w:trPr>
        <w:tc>
          <w:tcPr>
            <w:tcW w:w="3402" w:type="dxa"/>
            <w:tcMar/>
          </w:tcPr>
          <w:p w:rsidR="3CEBA1F0" w:rsidP="3CEBA1F0" w:rsidRDefault="3CEBA1F0" w14:paraId="1DA351ED" w14:textId="06E61AAF">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Skeletal Muscle Mass</w:t>
            </w:r>
          </w:p>
        </w:tc>
        <w:tc>
          <w:tcPr>
            <w:tcW w:w="2206" w:type="dxa"/>
            <w:tcMar/>
          </w:tcPr>
          <w:p w:rsidR="3CEBA1F0" w:rsidP="3CEBA1F0" w:rsidRDefault="3CEBA1F0" w14:paraId="2B44E301" w14:textId="289B5892">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48</w:t>
            </w:r>
          </w:p>
        </w:tc>
        <w:tc>
          <w:tcPr>
            <w:tcW w:w="2222" w:type="dxa"/>
            <w:tcMar/>
          </w:tcPr>
          <w:p w:rsidR="3CEBA1F0" w:rsidP="3CEBA1F0" w:rsidRDefault="3CEBA1F0" w14:paraId="59348314" w14:textId="1E42896A">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kg</w:t>
            </w:r>
          </w:p>
        </w:tc>
      </w:tr>
      <w:tr w:rsidR="3CEBA1F0" w:rsidTr="3CEBA1F0" w14:paraId="51787CE4">
        <w:trPr>
          <w:trHeight w:val="480"/>
        </w:trPr>
        <w:tc>
          <w:tcPr>
            <w:tcW w:w="3402" w:type="dxa"/>
            <w:tcMar/>
          </w:tcPr>
          <w:p w:rsidR="3CEBA1F0" w:rsidP="3CEBA1F0" w:rsidRDefault="3CEBA1F0" w14:paraId="7783C76D" w14:textId="6DA2B495">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Body Fat</w:t>
            </w:r>
          </w:p>
        </w:tc>
        <w:tc>
          <w:tcPr>
            <w:tcW w:w="2206" w:type="dxa"/>
            <w:tcMar/>
          </w:tcPr>
          <w:p w:rsidR="3CEBA1F0" w:rsidP="3CEBA1F0" w:rsidRDefault="3CEBA1F0" w14:paraId="0E51F6CE" w14:textId="23D68D3B">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13.5</w:t>
            </w:r>
          </w:p>
        </w:tc>
        <w:tc>
          <w:tcPr>
            <w:tcW w:w="2222" w:type="dxa"/>
            <w:tcMar/>
          </w:tcPr>
          <w:p w:rsidR="3CEBA1F0" w:rsidP="3CEBA1F0" w:rsidRDefault="3CEBA1F0" w14:paraId="30ADB394" w14:textId="6E62A47D">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p>
        </w:tc>
      </w:tr>
      <w:tr w:rsidR="3CEBA1F0" w:rsidTr="3CEBA1F0" w14:paraId="18E896CA">
        <w:trPr>
          <w:trHeight w:val="480"/>
        </w:trPr>
        <w:tc>
          <w:tcPr>
            <w:tcW w:w="3402" w:type="dxa"/>
            <w:tcMar/>
          </w:tcPr>
          <w:p w:rsidR="3CEBA1F0" w:rsidP="3CEBA1F0" w:rsidRDefault="3CEBA1F0" w14:paraId="27AEFA16" w14:textId="3AF6A987">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10 m Sprint</w:t>
            </w:r>
          </w:p>
        </w:tc>
        <w:tc>
          <w:tcPr>
            <w:tcW w:w="2206" w:type="dxa"/>
            <w:tcMar/>
          </w:tcPr>
          <w:p w:rsidR="3CEBA1F0" w:rsidP="3CEBA1F0" w:rsidRDefault="3CEBA1F0" w14:paraId="77A3FC3C" w14:textId="48DACF7D">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1.68</w:t>
            </w:r>
          </w:p>
        </w:tc>
        <w:tc>
          <w:tcPr>
            <w:tcW w:w="2222" w:type="dxa"/>
            <w:tcMar/>
          </w:tcPr>
          <w:p w:rsidR="3CEBA1F0" w:rsidP="3CEBA1F0" w:rsidRDefault="3CEBA1F0" w14:paraId="1AE6CB91" w14:textId="0E73B121">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s</w:t>
            </w:r>
          </w:p>
        </w:tc>
      </w:tr>
      <w:tr w:rsidR="3CEBA1F0" w:rsidTr="3CEBA1F0" w14:paraId="249E124A">
        <w:trPr>
          <w:trHeight w:val="480"/>
        </w:trPr>
        <w:tc>
          <w:tcPr>
            <w:tcW w:w="3402" w:type="dxa"/>
            <w:tcMar/>
          </w:tcPr>
          <w:p w:rsidR="3CEBA1F0" w:rsidP="3CEBA1F0" w:rsidRDefault="3CEBA1F0" w14:paraId="173E9D40" w14:textId="2AFF503D">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Agility T-test</w:t>
            </w:r>
          </w:p>
        </w:tc>
        <w:tc>
          <w:tcPr>
            <w:tcW w:w="2206" w:type="dxa"/>
            <w:tcMar/>
          </w:tcPr>
          <w:p w:rsidR="3CEBA1F0" w:rsidP="3CEBA1F0" w:rsidRDefault="3CEBA1F0" w14:paraId="3B1E401D" w14:textId="2585A004">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10</w:t>
            </w:r>
          </w:p>
        </w:tc>
        <w:tc>
          <w:tcPr>
            <w:tcW w:w="2222" w:type="dxa"/>
            <w:tcMar/>
          </w:tcPr>
          <w:p w:rsidR="3CEBA1F0" w:rsidP="3CEBA1F0" w:rsidRDefault="3CEBA1F0" w14:paraId="085D84AF" w14:textId="4111CAC2">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s</w:t>
            </w:r>
          </w:p>
        </w:tc>
      </w:tr>
      <w:tr w:rsidR="3CEBA1F0" w:rsidTr="3CEBA1F0" w14:paraId="3A11AE22">
        <w:trPr>
          <w:trHeight w:val="480"/>
        </w:trPr>
        <w:tc>
          <w:tcPr>
            <w:tcW w:w="3402" w:type="dxa"/>
            <w:tcMar/>
          </w:tcPr>
          <w:p w:rsidR="3CEBA1F0" w:rsidP="3CEBA1F0" w:rsidRDefault="3CEBA1F0" w14:paraId="75026BC8" w14:textId="248601AF">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Countermovement Jump (CMJ)</w:t>
            </w:r>
          </w:p>
        </w:tc>
        <w:tc>
          <w:tcPr>
            <w:tcW w:w="2206" w:type="dxa"/>
            <w:tcMar/>
          </w:tcPr>
          <w:p w:rsidR="3CEBA1F0" w:rsidP="3CEBA1F0" w:rsidRDefault="3CEBA1F0" w14:paraId="6ACCC619" w14:textId="0EC9BCB6">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47.5</w:t>
            </w:r>
          </w:p>
        </w:tc>
        <w:tc>
          <w:tcPr>
            <w:tcW w:w="2222" w:type="dxa"/>
            <w:tcMar/>
          </w:tcPr>
          <w:p w:rsidR="3CEBA1F0" w:rsidP="3CEBA1F0" w:rsidRDefault="3CEBA1F0" w14:paraId="53EBDF56" w14:textId="739DF516">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cm</w:t>
            </w:r>
          </w:p>
        </w:tc>
      </w:tr>
      <w:tr w:rsidR="3CEBA1F0" w:rsidTr="3CEBA1F0" w14:paraId="22B7DDDE">
        <w:trPr>
          <w:trHeight w:val="480"/>
        </w:trPr>
        <w:tc>
          <w:tcPr>
            <w:tcW w:w="3402" w:type="dxa"/>
            <w:tcMar/>
          </w:tcPr>
          <w:p w:rsidR="3CEBA1F0" w:rsidP="3CEBA1F0" w:rsidRDefault="3CEBA1F0" w14:paraId="167BEC02" w14:textId="5894F982">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Wingate Peak Power</w:t>
            </w:r>
          </w:p>
        </w:tc>
        <w:tc>
          <w:tcPr>
            <w:tcW w:w="2206" w:type="dxa"/>
            <w:tcMar/>
          </w:tcPr>
          <w:p w:rsidR="3CEBA1F0" w:rsidP="3CEBA1F0" w:rsidRDefault="3CEBA1F0" w14:paraId="6A409EDD" w14:textId="6BFF6049">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15.85</w:t>
            </w:r>
          </w:p>
        </w:tc>
        <w:tc>
          <w:tcPr>
            <w:tcW w:w="2222" w:type="dxa"/>
            <w:tcMar/>
          </w:tcPr>
          <w:p w:rsidR="3CEBA1F0" w:rsidP="3CEBA1F0" w:rsidRDefault="3CEBA1F0" w14:paraId="52AEE0AC" w14:textId="19DD399F">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W·kg⁻¹</w:t>
            </w:r>
          </w:p>
        </w:tc>
      </w:tr>
      <w:tr w:rsidR="3CEBA1F0" w:rsidTr="3CEBA1F0" w14:paraId="3267F791">
        <w:trPr>
          <w:trHeight w:val="480"/>
        </w:trPr>
        <w:tc>
          <w:tcPr>
            <w:tcW w:w="3402" w:type="dxa"/>
            <w:tcMar/>
          </w:tcPr>
          <w:p w:rsidR="3CEBA1F0" w:rsidP="3CEBA1F0" w:rsidRDefault="3CEBA1F0" w14:paraId="782B2A88" w14:textId="265ED645">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Wingate Mean Power</w:t>
            </w:r>
          </w:p>
        </w:tc>
        <w:tc>
          <w:tcPr>
            <w:tcW w:w="2206" w:type="dxa"/>
            <w:tcMar/>
          </w:tcPr>
          <w:p w:rsidR="3CEBA1F0" w:rsidP="3CEBA1F0" w:rsidRDefault="3CEBA1F0" w14:paraId="75F36F6E" w14:textId="45F1C2CE">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9.09</w:t>
            </w:r>
          </w:p>
        </w:tc>
        <w:tc>
          <w:tcPr>
            <w:tcW w:w="2222" w:type="dxa"/>
            <w:tcMar/>
          </w:tcPr>
          <w:p w:rsidR="3CEBA1F0" w:rsidP="3CEBA1F0" w:rsidRDefault="3CEBA1F0" w14:paraId="5D263E1D" w14:textId="587B4BAD">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W·kg⁻¹</w:t>
            </w:r>
          </w:p>
        </w:tc>
      </w:tr>
      <w:tr w:rsidR="3CEBA1F0" w:rsidTr="3CEBA1F0" w14:paraId="1ACC9F2B">
        <w:trPr>
          <w:trHeight w:val="480"/>
        </w:trPr>
        <w:tc>
          <w:tcPr>
            <w:tcW w:w="3402" w:type="dxa"/>
            <w:tcMar/>
          </w:tcPr>
          <w:p w:rsidR="3CEBA1F0" w:rsidP="3CEBA1F0" w:rsidRDefault="3CEBA1F0" w14:paraId="4F787912" w14:textId="2AE176C9">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Keiser Leg Press PPO</w:t>
            </w:r>
          </w:p>
        </w:tc>
        <w:tc>
          <w:tcPr>
            <w:tcW w:w="2206" w:type="dxa"/>
            <w:tcMar/>
          </w:tcPr>
          <w:p w:rsidR="3CEBA1F0" w:rsidP="3CEBA1F0" w:rsidRDefault="3CEBA1F0" w14:paraId="6060CA39" w14:textId="7D8E3175">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1788</w:t>
            </w:r>
          </w:p>
        </w:tc>
        <w:tc>
          <w:tcPr>
            <w:tcW w:w="2222" w:type="dxa"/>
            <w:tcMar/>
          </w:tcPr>
          <w:p w:rsidR="3CEBA1F0" w:rsidP="3CEBA1F0" w:rsidRDefault="3CEBA1F0" w14:paraId="5FDE71C2" w14:textId="22D04391">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w:t>
            </w:r>
          </w:p>
        </w:tc>
      </w:tr>
      <w:tr w:rsidR="3CEBA1F0" w:rsidTr="3CEBA1F0" w14:paraId="7539692D">
        <w:trPr>
          <w:trHeight w:val="480"/>
        </w:trPr>
        <w:tc>
          <w:tcPr>
            <w:tcW w:w="3402" w:type="dxa"/>
            <w:tcMar/>
          </w:tcPr>
          <w:p w:rsidR="3CEBA1F0" w:rsidP="3CEBA1F0" w:rsidRDefault="3CEBA1F0" w14:paraId="784914D0" w14:textId="38295BF7">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VO₂max</w:t>
            </w:r>
          </w:p>
        </w:tc>
        <w:tc>
          <w:tcPr>
            <w:tcW w:w="2206" w:type="dxa"/>
            <w:tcMar/>
          </w:tcPr>
          <w:p w:rsidR="3CEBA1F0" w:rsidP="3CEBA1F0" w:rsidRDefault="3CEBA1F0" w14:paraId="05B045B6" w14:textId="05870E32">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47.8</w:t>
            </w:r>
          </w:p>
        </w:tc>
        <w:tc>
          <w:tcPr>
            <w:tcW w:w="2222" w:type="dxa"/>
            <w:tcMar/>
          </w:tcPr>
          <w:p w:rsidR="3CEBA1F0" w:rsidP="3CEBA1F0" w:rsidRDefault="3CEBA1F0" w14:paraId="7621BF63" w14:textId="2FDEFC8C">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ml·kg⁻¹·min⁻¹</w:t>
            </w:r>
          </w:p>
        </w:tc>
      </w:tr>
      <w:tr w:rsidR="3CEBA1F0" w:rsidTr="3CEBA1F0" w14:paraId="2EEDB4A7">
        <w:trPr>
          <w:trHeight w:val="480"/>
        </w:trPr>
        <w:tc>
          <w:tcPr>
            <w:tcW w:w="3402" w:type="dxa"/>
            <w:tcMar/>
          </w:tcPr>
          <w:p w:rsidR="3CEBA1F0" w:rsidP="3CEBA1F0" w:rsidRDefault="3CEBA1F0" w14:paraId="1A3A3179" w14:textId="56A7A6D8">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Handgrip (Right)</w:t>
            </w:r>
          </w:p>
        </w:tc>
        <w:tc>
          <w:tcPr>
            <w:tcW w:w="2206" w:type="dxa"/>
            <w:tcMar/>
          </w:tcPr>
          <w:p w:rsidR="3CEBA1F0" w:rsidP="3CEBA1F0" w:rsidRDefault="3CEBA1F0" w14:paraId="093A2FD0" w14:textId="0DFED548">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64.8</w:t>
            </w:r>
          </w:p>
        </w:tc>
        <w:tc>
          <w:tcPr>
            <w:tcW w:w="2222" w:type="dxa"/>
            <w:tcMar/>
          </w:tcPr>
          <w:p w:rsidR="3CEBA1F0" w:rsidP="3CEBA1F0" w:rsidRDefault="3CEBA1F0" w14:paraId="7D41F78F" w14:textId="799F2ACA">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kg</w:t>
            </w:r>
          </w:p>
        </w:tc>
      </w:tr>
      <w:tr w:rsidR="3CEBA1F0" w:rsidTr="3CEBA1F0" w14:paraId="6DD5EB58">
        <w:trPr>
          <w:trHeight w:val="480"/>
        </w:trPr>
        <w:tc>
          <w:tcPr>
            <w:tcW w:w="3402" w:type="dxa"/>
            <w:tcMar/>
          </w:tcPr>
          <w:p w:rsidR="3CEBA1F0" w:rsidP="3CEBA1F0" w:rsidRDefault="3CEBA1F0" w14:paraId="68B3FDAA" w14:textId="24C6A5F2">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Handgrip (Left)</w:t>
            </w:r>
          </w:p>
        </w:tc>
        <w:tc>
          <w:tcPr>
            <w:tcW w:w="2206" w:type="dxa"/>
            <w:tcMar/>
          </w:tcPr>
          <w:p w:rsidR="3CEBA1F0" w:rsidP="3CEBA1F0" w:rsidRDefault="3CEBA1F0" w14:paraId="11C4215E" w14:textId="70159FC8">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62.4</w:t>
            </w:r>
          </w:p>
        </w:tc>
        <w:tc>
          <w:tcPr>
            <w:tcW w:w="2222" w:type="dxa"/>
            <w:tcMar/>
          </w:tcPr>
          <w:p w:rsidR="3CEBA1F0" w:rsidP="3CEBA1F0" w:rsidRDefault="3CEBA1F0" w14:paraId="14A2CE6A" w14:textId="622483AB">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kg</w:t>
            </w:r>
          </w:p>
        </w:tc>
      </w:tr>
    </w:tbl>
    <w:p w:rsidR="3CEBA1F0" w:rsidP="3CEBA1F0" w:rsidRDefault="3CEBA1F0" w14:paraId="46044B4A" w14:textId="264C1107">
      <w:pPr>
        <w:pStyle w:val="Normal"/>
        <w:rPr>
          <w:b w:val="0"/>
          <w:bCs w:val="0"/>
          <w:sz w:val="24"/>
          <w:szCs w:val="24"/>
          <w:u w:val="none"/>
        </w:rPr>
      </w:pPr>
    </w:p>
    <w:p w:rsidR="555F025D" w:rsidP="3CEBA1F0" w:rsidRDefault="555F025D" w14:paraId="0AC93A94" w14:textId="32FC156D">
      <w:pPr>
        <w:pStyle w:val="Normal"/>
        <w:jc w:val="center"/>
        <w:rPr>
          <w:b w:val="1"/>
          <w:bCs w:val="1"/>
          <w:sz w:val="24"/>
          <w:szCs w:val="24"/>
          <w:u w:val="none"/>
        </w:rPr>
      </w:pPr>
      <w:r w:rsidRPr="3CEBA1F0" w:rsidR="555F025D">
        <w:rPr>
          <w:b w:val="1"/>
          <w:bCs w:val="1"/>
          <w:sz w:val="24"/>
          <w:szCs w:val="24"/>
          <w:u w:val="none"/>
        </w:rPr>
        <w:t>Table 2</w:t>
      </w:r>
      <w:r w:rsidRPr="3CEBA1F0" w:rsidR="533E4D1B">
        <w:rPr>
          <w:b w:val="1"/>
          <w:bCs w:val="1"/>
          <w:sz w:val="24"/>
          <w:szCs w:val="24"/>
          <w:u w:val="none"/>
        </w:rPr>
        <w:t xml:space="preserve"> – </w:t>
      </w:r>
      <w:r w:rsidRPr="3CEBA1F0" w:rsidR="533E4D1B">
        <w:rPr>
          <w:b w:val="0"/>
          <w:bCs w:val="0"/>
          <w:sz w:val="24"/>
          <w:szCs w:val="24"/>
          <w:u w:val="none"/>
        </w:rPr>
        <w:t xml:space="preserve">Comparison </w:t>
      </w:r>
      <w:r w:rsidRPr="3CEBA1F0" w:rsidR="533E4D1B">
        <w:rPr>
          <w:b w:val="0"/>
          <w:bCs w:val="0"/>
          <w:sz w:val="24"/>
          <w:szCs w:val="24"/>
          <w:u w:val="none"/>
        </w:rPr>
        <w:t>of</w:t>
      </w:r>
      <w:r w:rsidRPr="3CEBA1F0" w:rsidR="533E4D1B">
        <w:rPr>
          <w:b w:val="0"/>
          <w:bCs w:val="0"/>
          <w:sz w:val="24"/>
          <w:szCs w:val="24"/>
          <w:u w:val="none"/>
        </w:rPr>
        <w:t xml:space="preserve"> Normative Data.</w:t>
      </w:r>
    </w:p>
    <w:tbl>
      <w:tblPr>
        <w:tblStyle w:val="TableGridLight"/>
        <w:bidiVisual w:val="0"/>
        <w:tblW w:w="0" w:type="auto"/>
        <w:jc w:val="center"/>
        <w:tblLook w:val="06A0" w:firstRow="1" w:lastRow="0" w:firstColumn="1" w:lastColumn="0" w:noHBand="1" w:noVBand="1"/>
      </w:tblPr>
      <w:tblGrid>
        <w:gridCol w:w="2415"/>
        <w:gridCol w:w="2085"/>
        <w:gridCol w:w="2310"/>
        <w:gridCol w:w="2212"/>
      </w:tblGrid>
      <w:tr w:rsidR="3CEBA1F0" w:rsidTr="3CEBA1F0" w14:paraId="5A033492">
        <w:trPr>
          <w:trHeight w:val="300"/>
        </w:trPr>
        <w:tc>
          <w:tcPr>
            <w:tcW w:w="2415" w:type="dxa"/>
            <w:tcMar/>
          </w:tcPr>
          <w:p w:rsidR="3CEBA1F0" w:rsidP="3CEBA1F0" w:rsidRDefault="3CEBA1F0" w14:paraId="3B4C6496" w14:textId="5878E03B">
            <w:pPr>
              <w:spacing w:before="0" w:beforeAutospacing="off" w:after="0" w:afterAutospacing="off"/>
              <w:jc w:val="center"/>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 xml:space="preserve">Testing </w:t>
            </w: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Variable</w:t>
            </w:r>
          </w:p>
        </w:tc>
        <w:tc>
          <w:tcPr>
            <w:tcW w:w="2085" w:type="dxa"/>
            <w:tcMar/>
          </w:tcPr>
          <w:p w:rsidR="3CEBA1F0" w:rsidP="3CEBA1F0" w:rsidRDefault="3CEBA1F0" w14:paraId="7B22139E" w14:textId="7C7484AD">
            <w:pPr>
              <w:spacing w:before="0" w:beforeAutospacing="off" w:after="0" w:afterAutospacing="off"/>
              <w:jc w:val="center"/>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1"/>
                <w:bCs w:val="1"/>
                <w:i w:val="0"/>
                <w:iCs w:val="0"/>
                <w:strike w:val="0"/>
                <w:dstrike w:val="0"/>
                <w:color w:val="000000" w:themeColor="text1" w:themeTint="FF" w:themeShade="FF"/>
                <w:sz w:val="22"/>
                <w:szCs w:val="22"/>
                <w:u w:val="none"/>
              </w:rPr>
              <w:t>Result</w:t>
            </w:r>
            <w:r w:rsidRPr="3CEBA1F0" w:rsidR="030313FD">
              <w:rPr>
                <w:rFonts w:ascii="Times New Roman" w:hAnsi="Times New Roman" w:eastAsia="Times New Roman" w:cs="Times New Roman"/>
                <w:b w:val="1"/>
                <w:bCs w:val="1"/>
                <w:i w:val="0"/>
                <w:iCs w:val="0"/>
                <w:strike w:val="0"/>
                <w:dstrike w:val="0"/>
                <w:color w:val="000000" w:themeColor="text1" w:themeTint="FF" w:themeShade="FF"/>
                <w:sz w:val="22"/>
                <w:szCs w:val="22"/>
                <w:u w:val="none"/>
              </w:rPr>
              <w:t>s</w:t>
            </w:r>
          </w:p>
        </w:tc>
        <w:tc>
          <w:tcPr>
            <w:tcW w:w="2310" w:type="dxa"/>
            <w:tcMar/>
          </w:tcPr>
          <w:p w:rsidR="5A831EBB" w:rsidP="3CEBA1F0" w:rsidRDefault="5A831EBB" w14:paraId="5A910453" w14:textId="5A6B8A9F">
            <w:pPr>
              <w:spacing w:before="0" w:beforeAutospacing="off" w:after="0" w:afterAutospacing="off"/>
              <w:jc w:val="center"/>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CEBA1F0" w:rsidR="5A831EBB">
              <w:rPr>
                <w:rFonts w:ascii="Times New Roman" w:hAnsi="Times New Roman" w:eastAsia="Times New Roman" w:cs="Times New Roman"/>
                <w:b w:val="1"/>
                <w:bCs w:val="1"/>
                <w:i w:val="0"/>
                <w:iCs w:val="0"/>
                <w:strike w:val="0"/>
                <w:dstrike w:val="0"/>
                <w:color w:val="000000" w:themeColor="text1" w:themeTint="FF" w:themeShade="FF"/>
                <w:sz w:val="22"/>
                <w:szCs w:val="22"/>
                <w:u w:val="none"/>
              </w:rPr>
              <w:t>Normative Data</w:t>
            </w:r>
            <w:r w:rsidRPr="3CEBA1F0" w:rsidR="41ACFE19">
              <w:rPr>
                <w:rFonts w:ascii="Times New Roman" w:hAnsi="Times New Roman" w:eastAsia="Times New Roman" w:cs="Times New Roman"/>
                <w:b w:val="1"/>
                <w:bCs w:val="1"/>
                <w:i w:val="0"/>
                <w:iCs w:val="0"/>
                <w:strike w:val="0"/>
                <w:dstrike w:val="0"/>
                <w:color w:val="000000" w:themeColor="text1" w:themeTint="FF" w:themeShade="FF"/>
                <w:sz w:val="22"/>
                <w:szCs w:val="22"/>
                <w:u w:val="none"/>
              </w:rPr>
              <w:t xml:space="preserve"> </w:t>
            </w:r>
            <w:r w:rsidRPr="3CEBA1F0" w:rsidR="41ACFE19">
              <w:rPr>
                <w:rFonts w:ascii="Times New Roman" w:hAnsi="Times New Roman" w:eastAsia="Times New Roman" w:cs="Times New Roman"/>
                <w:b w:val="1"/>
                <w:bCs w:val="1"/>
                <w:i w:val="0"/>
                <w:iCs w:val="0"/>
                <w:strike w:val="0"/>
                <w:dstrike w:val="0"/>
                <w:color w:val="000000" w:themeColor="text1" w:themeTint="FF" w:themeShade="FF"/>
                <w:sz w:val="22"/>
                <w:szCs w:val="22"/>
                <w:u w:val="none"/>
              </w:rPr>
              <w:t>Comparison</w:t>
            </w:r>
          </w:p>
        </w:tc>
        <w:tc>
          <w:tcPr>
            <w:tcW w:w="2212" w:type="dxa"/>
            <w:tcMar/>
          </w:tcPr>
          <w:p w:rsidR="04AEAC5D" w:rsidP="3CEBA1F0" w:rsidRDefault="04AEAC5D" w14:paraId="399B106C" w14:textId="6F57E320">
            <w:pPr>
              <w:pStyle w:val="Normal"/>
              <w:bidi w:val="0"/>
              <w:jc w:val="center"/>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CEBA1F0" w:rsidR="04AEAC5D">
              <w:rPr>
                <w:rFonts w:ascii="Times New Roman" w:hAnsi="Times New Roman" w:eastAsia="Times New Roman" w:cs="Times New Roman"/>
                <w:b w:val="1"/>
                <w:bCs w:val="1"/>
                <w:i w:val="0"/>
                <w:iCs w:val="0"/>
                <w:strike w:val="0"/>
                <w:dstrike w:val="0"/>
                <w:color w:val="000000" w:themeColor="text1" w:themeTint="FF" w:themeShade="FF"/>
                <w:sz w:val="22"/>
                <w:szCs w:val="22"/>
                <w:u w:val="none"/>
              </w:rPr>
              <w:t>Normative Reference</w:t>
            </w:r>
          </w:p>
        </w:tc>
      </w:tr>
      <w:tr w:rsidR="3CEBA1F0" w:rsidTr="3CEBA1F0" w14:paraId="26179103">
        <w:trPr>
          <w:trHeight w:val="300"/>
        </w:trPr>
        <w:tc>
          <w:tcPr>
            <w:tcW w:w="2415" w:type="dxa"/>
            <w:tcMar/>
          </w:tcPr>
          <w:p w:rsidR="3CEBA1F0" w:rsidP="3CEBA1F0" w:rsidRDefault="3CEBA1F0" w14:paraId="3A329E79" w14:textId="69337C8E">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Body Fat</w:t>
            </w:r>
          </w:p>
        </w:tc>
        <w:tc>
          <w:tcPr>
            <w:tcW w:w="2085" w:type="dxa"/>
            <w:tcMar/>
          </w:tcPr>
          <w:p w:rsidR="3CEBA1F0" w:rsidP="3CEBA1F0" w:rsidRDefault="3CEBA1F0" w14:paraId="788C1C12" w14:textId="7476AC80">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13</w:t>
            </w:r>
            <w:r w:rsidRPr="3CEBA1F0" w:rsidR="46663BB2">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p>
        </w:tc>
        <w:tc>
          <w:tcPr>
            <w:tcW w:w="2310" w:type="dxa"/>
            <w:tcMar/>
          </w:tcPr>
          <w:p w:rsidR="68AB710A" w:rsidP="3CEBA1F0" w:rsidRDefault="68AB710A" w14:paraId="5C1989F1" w14:textId="447EF49D">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68AB710A">
              <w:rPr>
                <w:rFonts w:ascii="Times New Roman" w:hAnsi="Times New Roman" w:eastAsia="Times New Roman" w:cs="Times New Roman"/>
                <w:b w:val="0"/>
                <w:bCs w:val="0"/>
                <w:i w:val="0"/>
                <w:iCs w:val="0"/>
                <w:strike w:val="0"/>
                <w:dstrike w:val="0"/>
                <w:color w:val="000000" w:themeColor="text1" w:themeTint="FF" w:themeShade="FF"/>
                <w:sz w:val="22"/>
                <w:szCs w:val="22"/>
                <w:u w:val="none"/>
              </w:rPr>
              <w:t>Athletic (5-13%)</w:t>
            </w:r>
          </w:p>
        </w:tc>
        <w:tc>
          <w:tcPr>
            <w:tcW w:w="2212" w:type="dxa"/>
            <w:tcMar/>
          </w:tcPr>
          <w:p w:rsidR="038411D7" w:rsidP="3CEBA1F0" w:rsidRDefault="038411D7" w14:paraId="08F69B75" w14:textId="4D5796DE">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038411D7">
              <w:rPr>
                <w:rFonts w:ascii="Times New Roman" w:hAnsi="Times New Roman" w:eastAsia="Times New Roman" w:cs="Times New Roman"/>
                <w:b w:val="0"/>
                <w:bCs w:val="0"/>
                <w:i w:val="0"/>
                <w:iCs w:val="0"/>
                <w:strike w:val="0"/>
                <w:dstrike w:val="0"/>
                <w:color w:val="000000" w:themeColor="text1" w:themeTint="FF" w:themeShade="FF"/>
                <w:sz w:val="22"/>
                <w:szCs w:val="22"/>
                <w:u w:val="none"/>
              </w:rPr>
              <w:t>(Bayles, 2023)</w:t>
            </w:r>
          </w:p>
        </w:tc>
      </w:tr>
      <w:tr w:rsidR="3CEBA1F0" w:rsidTr="3CEBA1F0" w14:paraId="6E91E75B">
        <w:trPr>
          <w:trHeight w:val="300"/>
        </w:trPr>
        <w:tc>
          <w:tcPr>
            <w:tcW w:w="2415" w:type="dxa"/>
            <w:tcMar/>
          </w:tcPr>
          <w:p w:rsidR="3CEBA1F0" w:rsidP="3CEBA1F0" w:rsidRDefault="3CEBA1F0" w14:paraId="5466545E" w14:textId="16DE8CAE">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10 m Sprint</w:t>
            </w:r>
          </w:p>
        </w:tc>
        <w:tc>
          <w:tcPr>
            <w:tcW w:w="2085" w:type="dxa"/>
            <w:tcMar/>
          </w:tcPr>
          <w:p w:rsidR="3CEBA1F0" w:rsidP="3CEBA1F0" w:rsidRDefault="3CEBA1F0" w14:paraId="6A0FE36B" w14:textId="65F5F28B">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1.68</w:t>
            </w:r>
            <w:r w:rsidRPr="3CEBA1F0" w:rsidR="2D9BF191">
              <w:rPr>
                <w:rFonts w:ascii="Times New Roman" w:hAnsi="Times New Roman" w:eastAsia="Times New Roman" w:cs="Times New Roman"/>
                <w:b w:val="0"/>
                <w:bCs w:val="0"/>
                <w:i w:val="0"/>
                <w:iCs w:val="0"/>
                <w:strike w:val="0"/>
                <w:dstrike w:val="0"/>
                <w:color w:val="000000" w:themeColor="text1" w:themeTint="FF" w:themeShade="FF"/>
                <w:sz w:val="22"/>
                <w:szCs w:val="22"/>
                <w:u w:val="none"/>
              </w:rPr>
              <w:t>s</w:t>
            </w:r>
          </w:p>
        </w:tc>
        <w:tc>
          <w:tcPr>
            <w:tcW w:w="2310" w:type="dxa"/>
            <w:tcMar/>
          </w:tcPr>
          <w:p w:rsidR="3801BF84" w:rsidP="3CEBA1F0" w:rsidRDefault="3801BF84" w14:paraId="4BF859BE" w14:textId="0F377FD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3801BF84">
              <w:rPr>
                <w:rFonts w:ascii="Times New Roman" w:hAnsi="Times New Roman" w:eastAsia="Times New Roman" w:cs="Times New Roman"/>
                <w:b w:val="0"/>
                <w:bCs w:val="0"/>
                <w:i w:val="0"/>
                <w:iCs w:val="0"/>
                <w:strike w:val="0"/>
                <w:dstrike w:val="0"/>
                <w:color w:val="000000" w:themeColor="text1" w:themeTint="FF" w:themeShade="FF"/>
                <w:sz w:val="22"/>
                <w:szCs w:val="22"/>
                <w:u w:val="none"/>
              </w:rPr>
              <w:t>Trained</w:t>
            </w:r>
            <w:r w:rsidRPr="3CEBA1F0" w:rsidR="27C32063">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Rugby Players</w:t>
            </w:r>
          </w:p>
        </w:tc>
        <w:tc>
          <w:tcPr>
            <w:tcW w:w="2212" w:type="dxa"/>
            <w:tcMar/>
          </w:tcPr>
          <w:p w:rsidR="2B741E94" w:rsidP="3CEBA1F0" w:rsidRDefault="2B741E94" w14:paraId="4375840A" w14:textId="02D35F35">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2B741E94">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3CEBA1F0" w:rsidR="5DDE0994">
              <w:rPr>
                <w:rFonts w:ascii="Times New Roman" w:hAnsi="Times New Roman" w:eastAsia="Times New Roman" w:cs="Times New Roman"/>
                <w:b w:val="0"/>
                <w:bCs w:val="0"/>
                <w:i w:val="0"/>
                <w:iCs w:val="0"/>
                <w:strike w:val="0"/>
                <w:dstrike w:val="0"/>
                <w:color w:val="000000" w:themeColor="text1" w:themeTint="FF" w:themeShade="FF"/>
                <w:sz w:val="22"/>
                <w:szCs w:val="22"/>
                <w:u w:val="none"/>
              </w:rPr>
              <w:t>Gabbet</w:t>
            </w:r>
            <w:r w:rsidRPr="3CEBA1F0" w:rsidR="2B741E94">
              <w:rPr>
                <w:rFonts w:ascii="Times New Roman" w:hAnsi="Times New Roman" w:eastAsia="Times New Roman" w:cs="Times New Roman"/>
                <w:b w:val="0"/>
                <w:bCs w:val="0"/>
                <w:i w:val="0"/>
                <w:iCs w:val="0"/>
                <w:strike w:val="0"/>
                <w:dstrike w:val="0"/>
                <w:color w:val="000000" w:themeColor="text1" w:themeTint="FF" w:themeShade="FF"/>
                <w:sz w:val="22"/>
                <w:szCs w:val="22"/>
                <w:u w:val="none"/>
              </w:rPr>
              <w:t>, 2005)</w:t>
            </w:r>
          </w:p>
        </w:tc>
      </w:tr>
      <w:tr w:rsidR="3CEBA1F0" w:rsidTr="3CEBA1F0" w14:paraId="3F4248F6">
        <w:trPr>
          <w:trHeight w:val="300"/>
        </w:trPr>
        <w:tc>
          <w:tcPr>
            <w:tcW w:w="2415" w:type="dxa"/>
            <w:tcMar/>
          </w:tcPr>
          <w:p w:rsidR="3CEBA1F0" w:rsidP="3CEBA1F0" w:rsidRDefault="3CEBA1F0" w14:paraId="1007EF78" w14:textId="72F202E0">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Agility T-test</w:t>
            </w:r>
          </w:p>
        </w:tc>
        <w:tc>
          <w:tcPr>
            <w:tcW w:w="2085" w:type="dxa"/>
            <w:tcMar/>
          </w:tcPr>
          <w:p w:rsidR="3CEBA1F0" w:rsidP="3CEBA1F0" w:rsidRDefault="3CEBA1F0" w14:paraId="44771DC4" w14:textId="65ECF594">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10</w:t>
            </w:r>
            <w:r w:rsidRPr="3CEBA1F0" w:rsidR="005F83DB">
              <w:rPr>
                <w:rFonts w:ascii="Times New Roman" w:hAnsi="Times New Roman" w:eastAsia="Times New Roman" w:cs="Times New Roman"/>
                <w:b w:val="0"/>
                <w:bCs w:val="0"/>
                <w:i w:val="0"/>
                <w:iCs w:val="0"/>
                <w:strike w:val="0"/>
                <w:dstrike w:val="0"/>
                <w:color w:val="000000" w:themeColor="text1" w:themeTint="FF" w:themeShade="FF"/>
                <w:sz w:val="22"/>
                <w:szCs w:val="22"/>
                <w:u w:val="none"/>
              </w:rPr>
              <w:t>s</w:t>
            </w:r>
          </w:p>
        </w:tc>
        <w:tc>
          <w:tcPr>
            <w:tcW w:w="2310" w:type="dxa"/>
            <w:tcMar/>
          </w:tcPr>
          <w:p w:rsidR="2C5704A9" w:rsidP="3CEBA1F0" w:rsidRDefault="2C5704A9" w14:paraId="1C1CE0F1" w14:textId="6F5FDE36">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2C5704A9">
              <w:rPr>
                <w:rFonts w:ascii="Times New Roman" w:hAnsi="Times New Roman" w:eastAsia="Times New Roman" w:cs="Times New Roman"/>
                <w:b w:val="0"/>
                <w:bCs w:val="0"/>
                <w:i w:val="0"/>
                <w:iCs w:val="0"/>
                <w:strike w:val="0"/>
                <w:dstrike w:val="0"/>
                <w:color w:val="000000" w:themeColor="text1" w:themeTint="FF" w:themeShade="FF"/>
                <w:sz w:val="22"/>
                <w:szCs w:val="22"/>
                <w:u w:val="none"/>
              </w:rPr>
              <w:t>70</w:t>
            </w:r>
            <w:r w:rsidRPr="3CEBA1F0" w:rsidR="2C5704A9">
              <w:rPr>
                <w:rFonts w:ascii="Times New Roman" w:hAnsi="Times New Roman" w:eastAsia="Times New Roman" w:cs="Times New Roman"/>
                <w:b w:val="0"/>
                <w:bCs w:val="0"/>
                <w:i w:val="0"/>
                <w:iCs w:val="0"/>
                <w:strike w:val="0"/>
                <w:dstrike w:val="0"/>
                <w:color w:val="000000" w:themeColor="text1" w:themeTint="FF" w:themeShade="FF"/>
                <w:sz w:val="22"/>
                <w:szCs w:val="22"/>
                <w:u w:val="none"/>
                <w:vertAlign w:val="superscript"/>
              </w:rPr>
              <w:t>th</w:t>
            </w:r>
            <w:r w:rsidRPr="3CEBA1F0" w:rsidR="2C5704A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Percentile</w:t>
            </w:r>
          </w:p>
          <w:p w:rsidR="3CEBA1F0" w:rsidP="3CEBA1F0" w:rsidRDefault="3CEBA1F0" w14:paraId="3E6CD6B9" w14:textId="121C177E">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2212" w:type="dxa"/>
            <w:tcMar/>
          </w:tcPr>
          <w:p w:rsidR="2C5704A9" w:rsidP="3CEBA1F0" w:rsidRDefault="2C5704A9" w14:paraId="6AE56213" w14:textId="17959D94">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2C5704A9">
              <w:rPr>
                <w:rFonts w:ascii="Times New Roman" w:hAnsi="Times New Roman" w:eastAsia="Times New Roman" w:cs="Times New Roman"/>
                <w:b w:val="0"/>
                <w:bCs w:val="0"/>
                <w:i w:val="0"/>
                <w:iCs w:val="0"/>
                <w:strike w:val="0"/>
                <w:dstrike w:val="0"/>
                <w:color w:val="000000" w:themeColor="text1" w:themeTint="FF" w:themeShade="FF"/>
                <w:sz w:val="22"/>
                <w:szCs w:val="22"/>
                <w:u w:val="none"/>
              </w:rPr>
              <w:t>(Pauole et al., 2000)</w:t>
            </w:r>
          </w:p>
        </w:tc>
      </w:tr>
      <w:tr w:rsidR="3CEBA1F0" w:rsidTr="3CEBA1F0" w14:paraId="7D90A4F0">
        <w:trPr>
          <w:trHeight w:val="300"/>
        </w:trPr>
        <w:tc>
          <w:tcPr>
            <w:tcW w:w="2415" w:type="dxa"/>
            <w:tcMar/>
          </w:tcPr>
          <w:p w:rsidR="3CEBA1F0" w:rsidP="3CEBA1F0" w:rsidRDefault="3CEBA1F0" w14:paraId="1C8B6B84" w14:textId="4860C6A5">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CMJ</w:t>
            </w:r>
          </w:p>
        </w:tc>
        <w:tc>
          <w:tcPr>
            <w:tcW w:w="2085" w:type="dxa"/>
            <w:tcMar/>
          </w:tcPr>
          <w:p w:rsidR="3CEBA1F0" w:rsidP="3CEBA1F0" w:rsidRDefault="3CEBA1F0" w14:paraId="7939A9B1" w14:textId="1725441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47.5</w:t>
            </w:r>
            <w:r w:rsidRPr="3CEBA1F0" w:rsidR="45E8120D">
              <w:rPr>
                <w:rFonts w:ascii="Times New Roman" w:hAnsi="Times New Roman" w:eastAsia="Times New Roman" w:cs="Times New Roman"/>
                <w:b w:val="0"/>
                <w:bCs w:val="0"/>
                <w:i w:val="0"/>
                <w:iCs w:val="0"/>
                <w:strike w:val="0"/>
                <w:dstrike w:val="0"/>
                <w:color w:val="000000" w:themeColor="text1" w:themeTint="FF" w:themeShade="FF"/>
                <w:sz w:val="22"/>
                <w:szCs w:val="22"/>
                <w:u w:val="none"/>
              </w:rPr>
              <w:t>cm</w:t>
            </w:r>
          </w:p>
        </w:tc>
        <w:tc>
          <w:tcPr>
            <w:tcW w:w="2310" w:type="dxa"/>
            <w:tcMar/>
          </w:tcPr>
          <w:p w:rsidR="63559DF8" w:rsidP="3CEBA1F0" w:rsidRDefault="63559DF8" w14:paraId="08453502" w14:textId="4B9AAD6A">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63559DF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40-50 </w:t>
            </w:r>
            <w:r w:rsidRPr="3CEBA1F0" w:rsidR="557A9CFE">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cm </w:t>
            </w:r>
            <w:r w:rsidRPr="3CEBA1F0" w:rsidR="63559DF8">
              <w:rPr>
                <w:rFonts w:ascii="Times New Roman" w:hAnsi="Times New Roman" w:eastAsia="Times New Roman" w:cs="Times New Roman"/>
                <w:b w:val="0"/>
                <w:bCs w:val="0"/>
                <w:i w:val="0"/>
                <w:iCs w:val="0"/>
                <w:strike w:val="0"/>
                <w:dstrike w:val="0"/>
                <w:color w:val="000000" w:themeColor="text1" w:themeTint="FF" w:themeShade="FF"/>
                <w:sz w:val="22"/>
                <w:szCs w:val="22"/>
                <w:u w:val="none"/>
              </w:rPr>
              <w:t>(Good</w:t>
            </w:r>
            <w:r w:rsidRPr="3CEBA1F0" w:rsidR="4E70B9A6">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p>
        </w:tc>
        <w:tc>
          <w:tcPr>
            <w:tcW w:w="2212" w:type="dxa"/>
            <w:tcMar/>
          </w:tcPr>
          <w:p w:rsidR="6C9B38E6" w:rsidP="3CEBA1F0" w:rsidRDefault="6C9B38E6" w14:paraId="00887010" w14:textId="2E46826F">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6C9B38E6">
              <w:rPr>
                <w:rFonts w:ascii="Times New Roman" w:hAnsi="Times New Roman" w:eastAsia="Times New Roman" w:cs="Times New Roman"/>
                <w:b w:val="0"/>
                <w:bCs w:val="0"/>
                <w:i w:val="0"/>
                <w:iCs w:val="0"/>
                <w:strike w:val="0"/>
                <w:dstrike w:val="0"/>
                <w:color w:val="000000" w:themeColor="text1" w:themeTint="FF" w:themeShade="FF"/>
                <w:sz w:val="22"/>
                <w:szCs w:val="22"/>
                <w:u w:val="none"/>
              </w:rPr>
              <w:t>(Haff and Triplett, 2016)</w:t>
            </w:r>
          </w:p>
        </w:tc>
      </w:tr>
      <w:tr w:rsidR="3CEBA1F0" w:rsidTr="3CEBA1F0" w14:paraId="0C861924">
        <w:trPr>
          <w:trHeight w:val="300"/>
        </w:trPr>
        <w:tc>
          <w:tcPr>
            <w:tcW w:w="2415" w:type="dxa"/>
            <w:tcMar/>
          </w:tcPr>
          <w:p w:rsidR="3CEBA1F0" w:rsidP="3CEBA1F0" w:rsidRDefault="3CEBA1F0" w14:paraId="37B01589" w14:textId="305C418F">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Wingate Peak Power</w:t>
            </w:r>
          </w:p>
        </w:tc>
        <w:tc>
          <w:tcPr>
            <w:tcW w:w="2085" w:type="dxa"/>
            <w:tcMar/>
          </w:tcPr>
          <w:p w:rsidR="3CEBA1F0" w:rsidP="3CEBA1F0" w:rsidRDefault="3CEBA1F0" w14:paraId="4362C799" w14:textId="71CB9C3E">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15.85</w:t>
            </w:r>
          </w:p>
        </w:tc>
        <w:tc>
          <w:tcPr>
            <w:tcW w:w="2310" w:type="dxa"/>
            <w:tcMar/>
          </w:tcPr>
          <w:p w:rsidR="46F8D97F" w:rsidP="3CEBA1F0" w:rsidRDefault="46F8D97F" w14:paraId="014FEB6F" w14:textId="3EE56F1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46F8D97F">
              <w:rPr>
                <w:rFonts w:ascii="Times New Roman" w:hAnsi="Times New Roman" w:eastAsia="Times New Roman" w:cs="Times New Roman"/>
                <w:b w:val="0"/>
                <w:bCs w:val="0"/>
                <w:i w:val="0"/>
                <w:iCs w:val="0"/>
                <w:strike w:val="0"/>
                <w:dstrike w:val="0"/>
                <w:color w:val="000000" w:themeColor="text1" w:themeTint="FF" w:themeShade="FF"/>
                <w:sz w:val="22"/>
                <w:szCs w:val="22"/>
                <w:u w:val="none"/>
              </w:rPr>
              <w:t>&gt;</w:t>
            </w:r>
            <w:r w:rsidRPr="3CEBA1F0" w:rsidR="5EF1335C">
              <w:rPr>
                <w:rFonts w:ascii="Times New Roman" w:hAnsi="Times New Roman" w:eastAsia="Times New Roman" w:cs="Times New Roman"/>
                <w:b w:val="0"/>
                <w:bCs w:val="0"/>
                <w:i w:val="0"/>
                <w:iCs w:val="0"/>
                <w:strike w:val="0"/>
                <w:dstrike w:val="0"/>
                <w:color w:val="000000" w:themeColor="text1" w:themeTint="FF" w:themeShade="FF"/>
                <w:sz w:val="22"/>
                <w:szCs w:val="22"/>
                <w:u w:val="none"/>
              </w:rPr>
              <w:t>13.6 (High)</w:t>
            </w:r>
          </w:p>
        </w:tc>
        <w:tc>
          <w:tcPr>
            <w:tcW w:w="2212" w:type="dxa"/>
            <w:tcMar/>
          </w:tcPr>
          <w:p w:rsidR="667AB4CD" w:rsidP="3CEBA1F0" w:rsidRDefault="667AB4CD" w14:paraId="2C64D71A" w14:textId="50E2E662">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667AB4CD">
              <w:rPr>
                <w:rFonts w:ascii="Times New Roman" w:hAnsi="Times New Roman" w:eastAsia="Times New Roman" w:cs="Times New Roman"/>
                <w:b w:val="0"/>
                <w:bCs w:val="0"/>
                <w:i w:val="0"/>
                <w:iCs w:val="0"/>
                <w:strike w:val="0"/>
                <w:dstrike w:val="0"/>
                <w:color w:val="000000" w:themeColor="text1" w:themeTint="FF" w:themeShade="FF"/>
                <w:sz w:val="22"/>
                <w:szCs w:val="22"/>
                <w:u w:val="none"/>
              </w:rPr>
              <w:t>(Coppin et al., 2012)</w:t>
            </w:r>
            <w:r w:rsidRPr="3CEBA1F0" w:rsidR="1599F93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p>
        </w:tc>
      </w:tr>
      <w:tr w:rsidR="3CEBA1F0" w:rsidTr="3CEBA1F0" w14:paraId="1BA9B6D4">
        <w:trPr>
          <w:trHeight w:val="300"/>
        </w:trPr>
        <w:tc>
          <w:tcPr>
            <w:tcW w:w="2415" w:type="dxa"/>
            <w:tcMar/>
          </w:tcPr>
          <w:p w:rsidR="3CEBA1F0" w:rsidP="3CEBA1F0" w:rsidRDefault="3CEBA1F0" w14:paraId="3BCC6D62" w14:textId="6726BCF5">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Wingate Average Power</w:t>
            </w:r>
          </w:p>
        </w:tc>
        <w:tc>
          <w:tcPr>
            <w:tcW w:w="2085" w:type="dxa"/>
            <w:tcMar/>
          </w:tcPr>
          <w:p w:rsidR="3CEBA1F0" w:rsidP="3CEBA1F0" w:rsidRDefault="3CEBA1F0" w14:paraId="1D187798" w14:textId="36E0364B">
            <w:pPr>
              <w:spacing w:before="0" w:beforeAutospacing="off" w:after="0" w:afterAutospacing="off"/>
              <w:jc w:val="cente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9.09</w:t>
            </w:r>
          </w:p>
        </w:tc>
        <w:tc>
          <w:tcPr>
            <w:tcW w:w="2310" w:type="dxa"/>
            <w:tcMar/>
          </w:tcPr>
          <w:p w:rsidR="7E8F8296" w:rsidP="3CEBA1F0" w:rsidRDefault="7E8F8296" w14:paraId="0CAE5D3C" w14:textId="4303795E">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7E8F8296">
              <w:rPr>
                <w:rFonts w:ascii="Times New Roman" w:hAnsi="Times New Roman" w:eastAsia="Times New Roman" w:cs="Times New Roman"/>
                <w:b w:val="0"/>
                <w:bCs w:val="0"/>
                <w:i w:val="0"/>
                <w:iCs w:val="0"/>
                <w:strike w:val="0"/>
                <w:dstrike w:val="0"/>
                <w:color w:val="000000" w:themeColor="text1" w:themeTint="FF" w:themeShade="FF"/>
                <w:sz w:val="22"/>
                <w:szCs w:val="22"/>
                <w:u w:val="none"/>
              </w:rPr>
              <w:t>9-9.8 (Medium</w:t>
            </w:r>
            <w:r w:rsidRPr="3CEBA1F0" w:rsidR="673A3ECD">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p>
        </w:tc>
        <w:tc>
          <w:tcPr>
            <w:tcW w:w="2212" w:type="dxa"/>
            <w:tcMar/>
          </w:tcPr>
          <w:p w:rsidR="1E100A85" w:rsidP="3CEBA1F0" w:rsidRDefault="1E100A85" w14:paraId="199EFFA1" w14:textId="00A4ED2B">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1E100A85">
              <w:rPr>
                <w:rFonts w:ascii="Times New Roman" w:hAnsi="Times New Roman" w:eastAsia="Times New Roman" w:cs="Times New Roman"/>
                <w:sz w:val="22"/>
                <w:szCs w:val="22"/>
              </w:rPr>
              <w:t>(Coppin et al., 2012)</w:t>
            </w:r>
            <w:r w:rsidRPr="3CEBA1F0" w:rsidR="0B8E605E">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p>
        </w:tc>
      </w:tr>
      <w:tr w:rsidR="3CEBA1F0" w:rsidTr="3CEBA1F0" w14:paraId="40F8C04F">
        <w:trPr>
          <w:trHeight w:val="300"/>
        </w:trPr>
        <w:tc>
          <w:tcPr>
            <w:tcW w:w="2415" w:type="dxa"/>
            <w:tcMar/>
          </w:tcPr>
          <w:p w:rsidR="3CEBA1F0" w:rsidP="3CEBA1F0" w:rsidRDefault="3CEBA1F0" w14:paraId="38E257C5" w14:textId="0574868A">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VO₂max</w:t>
            </w:r>
          </w:p>
        </w:tc>
        <w:tc>
          <w:tcPr>
            <w:tcW w:w="2085" w:type="dxa"/>
            <w:tcMar/>
          </w:tcPr>
          <w:p w:rsidR="3CEBA1F0" w:rsidP="3CEBA1F0" w:rsidRDefault="3CEBA1F0" w14:paraId="075916D8" w14:textId="49CA1A79">
            <w:pPr>
              <w:pStyle w:val="Normal"/>
              <w:spacing w:before="0" w:beforeAutospacing="off" w:after="0" w:afterAutospacing="off"/>
              <w:jc w:val="center"/>
              <w:rPr>
                <w:b w:val="0"/>
                <w:bCs w:val="0"/>
                <w:sz w:val="24"/>
                <w:szCs w:val="24"/>
                <w:u w:val="none"/>
              </w:rP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47.8</w:t>
            </w:r>
            <w:r w:rsidRPr="3CEBA1F0" w:rsidR="39EED8A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3CEBA1F0" w:rsidR="39EED8A4">
              <w:rPr>
                <w:b w:val="0"/>
                <w:bCs w:val="0"/>
                <w:sz w:val="24"/>
                <w:szCs w:val="24"/>
                <w:u w:val="none"/>
              </w:rPr>
              <w:t>ml</w:t>
            </w:r>
            <w:r w:rsidRPr="3CEBA1F0" w:rsidR="39EED8A4">
              <w:rPr>
                <w:b w:val="0"/>
                <w:bCs w:val="0"/>
                <w:sz w:val="24"/>
                <w:szCs w:val="24"/>
                <w:u w:val="none"/>
              </w:rPr>
              <w:t>·kg⁻¹·min⁻¹</w:t>
            </w:r>
          </w:p>
        </w:tc>
        <w:tc>
          <w:tcPr>
            <w:tcW w:w="2310" w:type="dxa"/>
            <w:tcMar/>
          </w:tcPr>
          <w:p w:rsidR="17686E22" w:rsidP="3CEBA1F0" w:rsidRDefault="17686E22" w14:paraId="3B9A0F0F" w14:textId="3D72936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17686E22">
              <w:rPr>
                <w:rFonts w:ascii="Times New Roman" w:hAnsi="Times New Roman" w:eastAsia="Times New Roman" w:cs="Times New Roman"/>
                <w:b w:val="0"/>
                <w:bCs w:val="0"/>
                <w:i w:val="0"/>
                <w:iCs w:val="0"/>
                <w:strike w:val="0"/>
                <w:dstrike w:val="0"/>
                <w:color w:val="000000" w:themeColor="text1" w:themeTint="FF" w:themeShade="FF"/>
                <w:sz w:val="22"/>
                <w:szCs w:val="22"/>
                <w:u w:val="none"/>
              </w:rPr>
              <w:t>Fair</w:t>
            </w:r>
            <w:r w:rsidRPr="3CEBA1F0" w:rsidR="1BC69970">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(Treadmill Based)</w:t>
            </w:r>
          </w:p>
        </w:tc>
        <w:tc>
          <w:tcPr>
            <w:tcW w:w="2212" w:type="dxa"/>
            <w:tcMar/>
          </w:tcPr>
          <w:p w:rsidR="17686E22" w:rsidP="3CEBA1F0" w:rsidRDefault="17686E22" w14:paraId="69D348BE" w14:textId="30D875CD">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17686E22">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(Bayles, 2023)  </w:t>
            </w:r>
          </w:p>
        </w:tc>
      </w:tr>
      <w:tr w:rsidR="3CEBA1F0" w:rsidTr="3CEBA1F0" w14:paraId="3DC68045">
        <w:trPr>
          <w:trHeight w:val="300"/>
        </w:trPr>
        <w:tc>
          <w:tcPr>
            <w:tcW w:w="2415" w:type="dxa"/>
            <w:tcMar/>
          </w:tcPr>
          <w:p w:rsidR="3CEBA1F0" w:rsidP="3CEBA1F0" w:rsidRDefault="3CEBA1F0" w14:paraId="5056E1EE" w14:textId="28E61C3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3CEBA1F0">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Handgrip </w:t>
            </w:r>
            <w:r w:rsidRPr="3CEBA1F0" w:rsidR="647F3C39">
              <w:rPr>
                <w:rFonts w:ascii="Times New Roman" w:hAnsi="Times New Roman" w:eastAsia="Times New Roman" w:cs="Times New Roman"/>
                <w:b w:val="0"/>
                <w:bCs w:val="0"/>
                <w:i w:val="0"/>
                <w:iCs w:val="0"/>
                <w:strike w:val="0"/>
                <w:dstrike w:val="0"/>
                <w:color w:val="000000" w:themeColor="text1" w:themeTint="FF" w:themeShade="FF"/>
                <w:sz w:val="22"/>
                <w:szCs w:val="22"/>
                <w:u w:val="none"/>
              </w:rPr>
              <w:t>Mean</w:t>
            </w:r>
          </w:p>
        </w:tc>
        <w:tc>
          <w:tcPr>
            <w:tcW w:w="2085" w:type="dxa"/>
            <w:tcMar/>
          </w:tcPr>
          <w:p w:rsidR="2483DA01" w:rsidP="3CEBA1F0" w:rsidRDefault="2483DA01" w14:paraId="0E774447" w14:textId="45940372">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2483DA01">
              <w:rPr>
                <w:rFonts w:ascii="Times New Roman" w:hAnsi="Times New Roman" w:eastAsia="Times New Roman" w:cs="Times New Roman"/>
                <w:b w:val="0"/>
                <w:bCs w:val="0"/>
                <w:i w:val="0"/>
                <w:iCs w:val="0"/>
                <w:strike w:val="0"/>
                <w:dstrike w:val="0"/>
                <w:color w:val="000000" w:themeColor="text1" w:themeTint="FF" w:themeShade="FF"/>
                <w:sz w:val="22"/>
                <w:szCs w:val="22"/>
                <w:u w:val="none"/>
              </w:rPr>
              <w:t>63.6</w:t>
            </w:r>
          </w:p>
        </w:tc>
        <w:tc>
          <w:tcPr>
            <w:tcW w:w="2310" w:type="dxa"/>
            <w:tcMar/>
          </w:tcPr>
          <w:p w:rsidR="2483DA01" w:rsidP="3CEBA1F0" w:rsidRDefault="2483DA01" w14:paraId="6958C053" w14:textId="718FEA37">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vertAlign w:val="superscript"/>
              </w:rPr>
            </w:pPr>
            <w:r w:rsidRPr="3CEBA1F0" w:rsidR="2483DA01">
              <w:rPr>
                <w:rFonts w:ascii="Times New Roman" w:hAnsi="Times New Roman" w:eastAsia="Times New Roman" w:cs="Times New Roman"/>
                <w:b w:val="0"/>
                <w:bCs w:val="0"/>
                <w:i w:val="0"/>
                <w:iCs w:val="0"/>
                <w:strike w:val="0"/>
                <w:dstrike w:val="0"/>
                <w:color w:val="000000" w:themeColor="text1" w:themeTint="FF" w:themeShade="FF"/>
                <w:sz w:val="22"/>
                <w:szCs w:val="22"/>
                <w:u w:val="none"/>
              </w:rPr>
              <w:t>95</w:t>
            </w:r>
            <w:r w:rsidRPr="3CEBA1F0" w:rsidR="2483DA01">
              <w:rPr>
                <w:rFonts w:ascii="Times New Roman" w:hAnsi="Times New Roman" w:eastAsia="Times New Roman" w:cs="Times New Roman"/>
                <w:b w:val="0"/>
                <w:bCs w:val="0"/>
                <w:i w:val="0"/>
                <w:iCs w:val="0"/>
                <w:strike w:val="0"/>
                <w:dstrike w:val="0"/>
                <w:color w:val="000000" w:themeColor="text1" w:themeTint="FF" w:themeShade="FF"/>
                <w:sz w:val="22"/>
                <w:szCs w:val="22"/>
                <w:u w:val="none"/>
                <w:vertAlign w:val="superscript"/>
              </w:rPr>
              <w:t>th</w:t>
            </w:r>
            <w:r w:rsidRPr="3CEBA1F0" w:rsidR="2483DA01">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Percentile)</w:t>
            </w:r>
          </w:p>
        </w:tc>
        <w:tc>
          <w:tcPr>
            <w:tcW w:w="2212" w:type="dxa"/>
            <w:tcMar/>
          </w:tcPr>
          <w:p w:rsidR="2483DA01" w:rsidP="3CEBA1F0" w:rsidRDefault="2483DA01" w14:paraId="43EC3951" w14:textId="1C9A9C9F">
            <w:pPr>
              <w:pStyle w:val="Normal"/>
              <w:bidi w:val="0"/>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3CEBA1F0" w:rsidR="2483DA01">
              <w:rPr>
                <w:rFonts w:ascii="Times New Roman" w:hAnsi="Times New Roman" w:eastAsia="Times New Roman" w:cs="Times New Roman"/>
                <w:b w:val="0"/>
                <w:bCs w:val="0"/>
                <w:i w:val="0"/>
                <w:iCs w:val="0"/>
                <w:strike w:val="0"/>
                <w:dstrike w:val="0"/>
                <w:color w:val="000000" w:themeColor="text1" w:themeTint="FF" w:themeShade="FF"/>
                <w:sz w:val="22"/>
                <w:szCs w:val="22"/>
                <w:u w:val="none"/>
              </w:rPr>
              <w:t>(Bayles, 2023)</w:t>
            </w:r>
          </w:p>
        </w:tc>
      </w:tr>
    </w:tbl>
    <w:p w:rsidR="3CEBA1F0" w:rsidP="3CEBA1F0" w:rsidRDefault="3CEBA1F0" w14:paraId="7B81DA48" w14:textId="6CF7AC11">
      <w:pPr>
        <w:pStyle w:val="Normal"/>
        <w:jc w:val="center"/>
        <w:rPr>
          <w:b w:val="1"/>
          <w:bCs w:val="1"/>
          <w:sz w:val="24"/>
          <w:szCs w:val="24"/>
          <w:u w:val="none"/>
        </w:rPr>
      </w:pPr>
    </w:p>
    <w:p w:rsidR="4973DA57" w:rsidP="3CEBA1F0" w:rsidRDefault="4973DA57" w14:paraId="1349936A" w14:textId="01291909">
      <w:pPr>
        <w:pStyle w:val="Normal"/>
        <w:jc w:val="center"/>
      </w:pPr>
      <w:r w:rsidR="4973DA57">
        <w:drawing>
          <wp:inline wp14:editId="5513FA9D" wp14:anchorId="723E3248">
            <wp:extent cx="4633539" cy="3103877"/>
            <wp:effectExtent l="0" t="0" r="0" b="0"/>
            <wp:docPr id="18239087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908796" name="Picture 1823908796"/>
                    <pic:cNvPicPr/>
                  </pic:nvPicPr>
                  <pic:blipFill>
                    <a:blip xmlns:r="http://schemas.openxmlformats.org/officeDocument/2006/relationships" r:embed="rId1853156927">
                      <a:extLst>
                        <a:ext uri="{28A0092B-C50C-407E-A947-70E740481C1C}">
                          <a14:useLocalDpi xmlns:a14="http://schemas.microsoft.com/office/drawing/2010/main"/>
                        </a:ext>
                      </a:extLst>
                    </a:blip>
                    <a:stretch>
                      <a:fillRect/>
                    </a:stretch>
                  </pic:blipFill>
                  <pic:spPr>
                    <a:xfrm rot="0">
                      <a:off x="0" y="0"/>
                      <a:ext cx="4633539" cy="3103877"/>
                    </a:xfrm>
                    <a:prstGeom prst="rect">
                      <a:avLst/>
                    </a:prstGeom>
                  </pic:spPr>
                </pic:pic>
              </a:graphicData>
            </a:graphic>
          </wp:inline>
        </w:drawing>
      </w:r>
    </w:p>
    <w:p w:rsidR="3CEBA1F0" w:rsidP="3CEBA1F0" w:rsidRDefault="3CEBA1F0" w14:paraId="68253834" w14:textId="4581E323">
      <w:pPr>
        <w:pStyle w:val="Normal"/>
        <w:jc w:val="center"/>
      </w:pPr>
    </w:p>
    <w:p w:rsidR="30CC243F" w:rsidP="3CEBA1F0" w:rsidRDefault="30CC243F" w14:paraId="7669F1D8" w14:textId="2BDD7BD2">
      <w:pPr>
        <w:pStyle w:val="Normal"/>
        <w:jc w:val="center"/>
        <w:rPr>
          <w:b w:val="0"/>
          <w:bCs w:val="0"/>
          <w:sz w:val="24"/>
          <w:szCs w:val="24"/>
          <w:u w:val="none"/>
        </w:rPr>
      </w:pPr>
      <w:r w:rsidRPr="3CEBA1F0" w:rsidR="30CC243F">
        <w:rPr>
          <w:b w:val="1"/>
          <w:bCs w:val="1"/>
          <w:sz w:val="24"/>
          <w:szCs w:val="24"/>
          <w:u w:val="none"/>
        </w:rPr>
        <w:t>Figure 1 -</w:t>
      </w:r>
      <w:r w:rsidRPr="3CEBA1F0" w:rsidR="30CC243F">
        <w:rPr>
          <w:b w:val="0"/>
          <w:bCs w:val="0"/>
          <w:sz w:val="24"/>
          <w:szCs w:val="24"/>
          <w:u w:val="none"/>
        </w:rPr>
        <w:t xml:space="preserve"> Z-score profile performance of a recreationally trained rugby player in comparison to male recreationally trained university students.</w:t>
      </w:r>
    </w:p>
    <w:p w:rsidR="3CEBA1F0" w:rsidP="3CEBA1F0" w:rsidRDefault="3CEBA1F0" w14:paraId="18A33281" w14:textId="7C8AE79A">
      <w:pPr>
        <w:pStyle w:val="Normal"/>
        <w:jc w:val="center"/>
      </w:pPr>
    </w:p>
    <w:p w:rsidR="3897DB63" w:rsidP="1BFE99E4" w:rsidRDefault="3897DB63" w14:paraId="60E9CAE1" w14:textId="78802B8C">
      <w:pPr>
        <w:pStyle w:val="Normal"/>
        <w:rPr>
          <w:b w:val="0"/>
          <w:bCs w:val="0"/>
          <w:sz w:val="24"/>
          <w:szCs w:val="24"/>
          <w:u w:val="none"/>
        </w:rPr>
      </w:pPr>
    </w:p>
    <w:p w:rsidR="3897DB63" w:rsidP="3CEBA1F0" w:rsidRDefault="3897DB63" w14:paraId="169EB536" w14:textId="502DDCEF">
      <w:pPr>
        <w:pStyle w:val="Normal"/>
        <w:rPr>
          <w:b w:val="1"/>
          <w:bCs w:val="1"/>
          <w:sz w:val="28"/>
          <w:szCs w:val="28"/>
          <w:u w:val="single"/>
        </w:rPr>
      </w:pPr>
    </w:p>
    <w:p w:rsidR="3897DB63" w:rsidP="1BFE99E4" w:rsidRDefault="3897DB63" w14:paraId="01282840" w14:textId="3DD50607">
      <w:pPr>
        <w:pStyle w:val="Normal"/>
        <w:rPr>
          <w:b w:val="1"/>
          <w:bCs w:val="1"/>
          <w:sz w:val="28"/>
          <w:szCs w:val="28"/>
          <w:u w:val="single"/>
        </w:rPr>
      </w:pPr>
      <w:r w:rsidRPr="3CEBA1F0" w:rsidR="64569BC1">
        <w:rPr>
          <w:b w:val="1"/>
          <w:bCs w:val="1"/>
          <w:sz w:val="28"/>
          <w:szCs w:val="28"/>
          <w:u w:val="single"/>
        </w:rPr>
        <w:t>Discussion.</w:t>
      </w:r>
    </w:p>
    <w:p w:rsidR="0AD6AF25" w:rsidP="3CEBA1F0" w:rsidRDefault="0AD6AF25" w14:paraId="7F04E0F9" w14:textId="05E80C82">
      <w:pPr>
        <w:pStyle w:val="Normal"/>
        <w:rPr>
          <w:b w:val="0"/>
          <w:bCs w:val="0"/>
          <w:sz w:val="24"/>
          <w:szCs w:val="24"/>
          <w:u w:val="none"/>
        </w:rPr>
      </w:pPr>
      <w:r w:rsidRPr="3CEBA1F0" w:rsidR="0AD6AF25">
        <w:rPr>
          <w:b w:val="0"/>
          <w:bCs w:val="0"/>
          <w:sz w:val="24"/>
          <w:szCs w:val="24"/>
          <w:u w:val="none"/>
        </w:rPr>
        <w:t xml:space="preserve">The </w:t>
      </w:r>
      <w:r w:rsidRPr="3CEBA1F0" w:rsidR="419E7933">
        <w:rPr>
          <w:b w:val="0"/>
          <w:bCs w:val="0"/>
          <w:sz w:val="24"/>
          <w:szCs w:val="24"/>
          <w:u w:val="none"/>
        </w:rPr>
        <w:t xml:space="preserve">participant </w:t>
      </w:r>
      <w:r w:rsidRPr="3CEBA1F0" w:rsidR="0AD6AF25">
        <w:rPr>
          <w:b w:val="0"/>
          <w:bCs w:val="0"/>
          <w:sz w:val="24"/>
          <w:szCs w:val="24"/>
          <w:u w:val="none"/>
        </w:rPr>
        <w:t>displayed effectiv</w:t>
      </w:r>
      <w:r w:rsidRPr="3CEBA1F0" w:rsidR="72C762B2">
        <w:rPr>
          <w:b w:val="0"/>
          <w:bCs w:val="0"/>
          <w:sz w:val="24"/>
          <w:szCs w:val="24"/>
          <w:u w:val="none"/>
        </w:rPr>
        <w:t xml:space="preserve">e performance results in anaerobic power and strength, with Wingate PPO and handgrip strength </w:t>
      </w:r>
      <w:r w:rsidRPr="3CEBA1F0" w:rsidR="31AA351D">
        <w:rPr>
          <w:b w:val="0"/>
          <w:bCs w:val="0"/>
          <w:sz w:val="24"/>
          <w:szCs w:val="24"/>
          <w:u w:val="none"/>
        </w:rPr>
        <w:t xml:space="preserve">surpassing normative values. </w:t>
      </w:r>
      <w:r w:rsidRPr="3CEBA1F0" w:rsidR="6FC80D97">
        <w:rPr>
          <w:b w:val="0"/>
          <w:bCs w:val="0"/>
          <w:sz w:val="24"/>
          <w:szCs w:val="24"/>
          <w:u w:val="none"/>
        </w:rPr>
        <w:t xml:space="preserve">CMJ performance was within higher ranges of recreational norms. Sprint speed and agility </w:t>
      </w:r>
      <w:r w:rsidRPr="3CEBA1F0" w:rsidR="492E519B">
        <w:rPr>
          <w:b w:val="0"/>
          <w:bCs w:val="0"/>
          <w:sz w:val="24"/>
          <w:szCs w:val="24"/>
          <w:u w:val="none"/>
        </w:rPr>
        <w:t>were consistent with trained rugby players. Aerobic capacity (</w:t>
      </w:r>
      <w:r w:rsidRPr="3CEBA1F0" w:rsidR="0C20BAA1">
        <w:rPr>
          <w:b w:val="0"/>
          <w:bCs w:val="0"/>
          <w:sz w:val="24"/>
          <w:szCs w:val="24"/>
          <w:u w:val="none"/>
        </w:rPr>
        <w:t>VO₂ max</w:t>
      </w:r>
      <w:r w:rsidRPr="3CEBA1F0" w:rsidR="492E519B">
        <w:rPr>
          <w:b w:val="0"/>
          <w:bCs w:val="0"/>
          <w:sz w:val="24"/>
          <w:szCs w:val="24"/>
          <w:u w:val="none"/>
        </w:rPr>
        <w:t xml:space="preserve">) was within </w:t>
      </w:r>
      <w:r w:rsidRPr="3CEBA1F0" w:rsidR="30088366">
        <w:rPr>
          <w:b w:val="0"/>
          <w:bCs w:val="0"/>
          <w:sz w:val="24"/>
          <w:szCs w:val="24"/>
          <w:u w:val="none"/>
        </w:rPr>
        <w:t>range, however,</w:t>
      </w:r>
      <w:r w:rsidRPr="3CEBA1F0" w:rsidR="30088366">
        <w:rPr>
          <w:b w:val="0"/>
          <w:bCs w:val="0"/>
          <w:sz w:val="24"/>
          <w:szCs w:val="24"/>
          <w:u w:val="none"/>
        </w:rPr>
        <w:t xml:space="preserve"> was not seen as a primary strength</w:t>
      </w:r>
      <w:r w:rsidRPr="3CEBA1F0" w:rsidR="30088366">
        <w:rPr>
          <w:b w:val="0"/>
          <w:bCs w:val="0"/>
          <w:sz w:val="24"/>
          <w:szCs w:val="24"/>
          <w:u w:val="none"/>
        </w:rPr>
        <w:t xml:space="preserve">. </w:t>
      </w:r>
    </w:p>
    <w:p w:rsidR="30088366" w:rsidP="3CEBA1F0" w:rsidRDefault="30088366" w14:paraId="09982DBF" w14:textId="30BEE5F1">
      <w:pPr>
        <w:pStyle w:val="Normal"/>
        <w:rPr>
          <w:b w:val="0"/>
          <w:bCs w:val="0"/>
          <w:sz w:val="24"/>
          <w:szCs w:val="24"/>
          <w:u w:val="none"/>
        </w:rPr>
      </w:pPr>
      <w:r w:rsidRPr="3CEBA1F0" w:rsidR="30088366">
        <w:rPr>
          <w:b w:val="0"/>
          <w:bCs w:val="0"/>
          <w:sz w:val="24"/>
          <w:szCs w:val="24"/>
          <w:u w:val="none"/>
        </w:rPr>
        <w:t xml:space="preserve">The subject plays the position of flanker within </w:t>
      </w:r>
      <w:r w:rsidRPr="3CEBA1F0" w:rsidR="185F1A26">
        <w:rPr>
          <w:b w:val="0"/>
          <w:bCs w:val="0"/>
          <w:sz w:val="24"/>
          <w:szCs w:val="24"/>
          <w:u w:val="none"/>
        </w:rPr>
        <w:t>rugby;</w:t>
      </w:r>
      <w:r w:rsidRPr="3CEBA1F0" w:rsidR="30088366">
        <w:rPr>
          <w:b w:val="0"/>
          <w:bCs w:val="0"/>
          <w:sz w:val="24"/>
          <w:szCs w:val="24"/>
          <w:u w:val="none"/>
        </w:rPr>
        <w:t xml:space="preserve"> this requires </w:t>
      </w:r>
      <w:r w:rsidRPr="3CEBA1F0" w:rsidR="7E28F0CE">
        <w:rPr>
          <w:b w:val="0"/>
          <w:bCs w:val="0"/>
          <w:sz w:val="24"/>
          <w:szCs w:val="24"/>
          <w:u w:val="none"/>
        </w:rPr>
        <w:t xml:space="preserve">the ability </w:t>
      </w:r>
      <w:r w:rsidRPr="3CEBA1F0" w:rsidR="438A9792">
        <w:rPr>
          <w:b w:val="0"/>
          <w:bCs w:val="0"/>
          <w:sz w:val="24"/>
          <w:szCs w:val="24"/>
          <w:u w:val="none"/>
        </w:rPr>
        <w:t>to perform</w:t>
      </w:r>
      <w:r w:rsidRPr="3CEBA1F0" w:rsidR="7E28F0CE">
        <w:rPr>
          <w:b w:val="0"/>
          <w:bCs w:val="0"/>
          <w:sz w:val="24"/>
          <w:szCs w:val="24"/>
          <w:u w:val="none"/>
        </w:rPr>
        <w:t xml:space="preserve"> repeated high-intensity bouts</w:t>
      </w:r>
      <w:r w:rsidRPr="3CEBA1F0" w:rsidR="7D583442">
        <w:rPr>
          <w:b w:val="0"/>
          <w:bCs w:val="0"/>
          <w:sz w:val="24"/>
          <w:szCs w:val="24"/>
          <w:u w:val="none"/>
        </w:rPr>
        <w:t>, quick change of direction and constant impact collisions</w:t>
      </w:r>
      <w:r w:rsidRPr="3CEBA1F0" w:rsidR="79AC2A20">
        <w:rPr>
          <w:b w:val="0"/>
          <w:bCs w:val="0"/>
          <w:sz w:val="24"/>
          <w:szCs w:val="24"/>
          <w:u w:val="none"/>
        </w:rPr>
        <w:t xml:space="preserve"> (Duthie </w:t>
      </w:r>
      <w:r w:rsidRPr="3CEBA1F0" w:rsidR="79AC2A20">
        <w:rPr>
          <w:i w:val="1"/>
          <w:iCs w:val="1"/>
          <w:sz w:val="24"/>
          <w:szCs w:val="24"/>
        </w:rPr>
        <w:t>et al</w:t>
      </w:r>
      <w:r w:rsidRPr="3CEBA1F0" w:rsidR="79AC2A20">
        <w:rPr>
          <w:sz w:val="24"/>
          <w:szCs w:val="24"/>
        </w:rPr>
        <w:t>., 2003)</w:t>
      </w:r>
      <w:r w:rsidRPr="3CEBA1F0" w:rsidR="7D583442">
        <w:rPr>
          <w:b w:val="0"/>
          <w:bCs w:val="0"/>
          <w:sz w:val="24"/>
          <w:szCs w:val="24"/>
          <w:u w:val="none"/>
        </w:rPr>
        <w:t xml:space="preserve">. </w:t>
      </w:r>
      <w:r w:rsidRPr="3CEBA1F0" w:rsidR="538EFD68">
        <w:rPr>
          <w:b w:val="0"/>
          <w:bCs w:val="0"/>
          <w:sz w:val="24"/>
          <w:szCs w:val="24"/>
          <w:u w:val="none"/>
        </w:rPr>
        <w:t xml:space="preserve">The high anaerobic power and strength </w:t>
      </w:r>
      <w:r w:rsidRPr="3CEBA1F0" w:rsidR="538EFD68">
        <w:rPr>
          <w:b w:val="0"/>
          <w:bCs w:val="0"/>
          <w:sz w:val="24"/>
          <w:szCs w:val="24"/>
          <w:u w:val="none"/>
        </w:rPr>
        <w:t>demonstrated</w:t>
      </w:r>
      <w:r w:rsidRPr="3CEBA1F0" w:rsidR="538EFD68">
        <w:rPr>
          <w:b w:val="0"/>
          <w:bCs w:val="0"/>
          <w:sz w:val="24"/>
          <w:szCs w:val="24"/>
          <w:u w:val="none"/>
        </w:rPr>
        <w:t xml:space="preserve"> </w:t>
      </w:r>
      <w:r w:rsidRPr="3CEBA1F0" w:rsidR="4AFDE8B4">
        <w:rPr>
          <w:b w:val="0"/>
          <w:bCs w:val="0"/>
          <w:sz w:val="24"/>
          <w:szCs w:val="24"/>
          <w:u w:val="none"/>
        </w:rPr>
        <w:t>alignment</w:t>
      </w:r>
      <w:r w:rsidRPr="3CEBA1F0" w:rsidR="538EFD68">
        <w:rPr>
          <w:b w:val="0"/>
          <w:bCs w:val="0"/>
          <w:sz w:val="24"/>
          <w:szCs w:val="24"/>
          <w:u w:val="none"/>
        </w:rPr>
        <w:t xml:space="preserve"> with these potential demands, especially for </w:t>
      </w:r>
      <w:r w:rsidRPr="3CEBA1F0" w:rsidR="1A9BE012">
        <w:rPr>
          <w:b w:val="0"/>
          <w:bCs w:val="0"/>
          <w:sz w:val="24"/>
          <w:szCs w:val="24"/>
          <w:u w:val="none"/>
        </w:rPr>
        <w:t xml:space="preserve">collisions, </w:t>
      </w:r>
      <w:r w:rsidRPr="3CEBA1F0" w:rsidR="312E7555">
        <w:rPr>
          <w:b w:val="0"/>
          <w:bCs w:val="0"/>
          <w:sz w:val="24"/>
          <w:szCs w:val="24"/>
          <w:u w:val="none"/>
        </w:rPr>
        <w:t>breakdowns,</w:t>
      </w:r>
      <w:r w:rsidRPr="3CEBA1F0" w:rsidR="1A9BE012">
        <w:rPr>
          <w:b w:val="0"/>
          <w:bCs w:val="0"/>
          <w:sz w:val="24"/>
          <w:szCs w:val="24"/>
          <w:u w:val="none"/>
        </w:rPr>
        <w:t xml:space="preserve"> and </w:t>
      </w:r>
      <w:r w:rsidRPr="3CEBA1F0" w:rsidR="59A94B99">
        <w:rPr>
          <w:b w:val="0"/>
          <w:bCs w:val="0"/>
          <w:sz w:val="24"/>
          <w:szCs w:val="24"/>
          <w:u w:val="none"/>
        </w:rPr>
        <w:t>scrummages</w:t>
      </w:r>
      <w:r w:rsidRPr="3CEBA1F0" w:rsidR="3527FC57">
        <w:rPr>
          <w:b w:val="0"/>
          <w:bCs w:val="0"/>
          <w:sz w:val="24"/>
          <w:szCs w:val="24"/>
          <w:u w:val="none"/>
        </w:rPr>
        <w:t xml:space="preserve"> (Brazier </w:t>
      </w:r>
      <w:r w:rsidRPr="3CEBA1F0" w:rsidR="3527FC57">
        <w:rPr>
          <w:i w:val="1"/>
          <w:iCs w:val="1"/>
          <w:sz w:val="24"/>
          <w:szCs w:val="24"/>
        </w:rPr>
        <w:t>et al.</w:t>
      </w:r>
      <w:r w:rsidRPr="3CEBA1F0" w:rsidR="3527FC57">
        <w:rPr>
          <w:sz w:val="24"/>
          <w:szCs w:val="24"/>
        </w:rPr>
        <w:t>, 2020)</w:t>
      </w:r>
      <w:r w:rsidRPr="3CEBA1F0" w:rsidR="1A9BE012">
        <w:rPr>
          <w:b w:val="0"/>
          <w:bCs w:val="0"/>
          <w:sz w:val="24"/>
          <w:szCs w:val="24"/>
          <w:u w:val="none"/>
        </w:rPr>
        <w:t xml:space="preserve">. </w:t>
      </w:r>
    </w:p>
    <w:p w:rsidR="02B1AD0C" w:rsidP="3CEBA1F0" w:rsidRDefault="02B1AD0C" w14:paraId="1D40A83F" w14:textId="4740ECBF">
      <w:pPr>
        <w:pStyle w:val="Normal"/>
        <w:rPr>
          <w:b w:val="0"/>
          <w:bCs w:val="0"/>
          <w:sz w:val="24"/>
          <w:szCs w:val="24"/>
          <w:u w:val="none"/>
        </w:rPr>
      </w:pPr>
      <w:r w:rsidRPr="3CEBA1F0" w:rsidR="02B1AD0C">
        <w:rPr>
          <w:b w:val="0"/>
          <w:bCs w:val="0"/>
          <w:sz w:val="24"/>
          <w:szCs w:val="24"/>
          <w:u w:val="none"/>
        </w:rPr>
        <w:t xml:space="preserve">In comparison to normative data and the z-score profile, lower-body powers </w:t>
      </w:r>
      <w:r w:rsidRPr="3CEBA1F0" w:rsidR="0A321D1D">
        <w:rPr>
          <w:b w:val="0"/>
          <w:bCs w:val="0"/>
          <w:sz w:val="24"/>
          <w:szCs w:val="24"/>
          <w:u w:val="none"/>
        </w:rPr>
        <w:t>display</w:t>
      </w:r>
      <w:r w:rsidRPr="3CEBA1F0" w:rsidR="02B1AD0C">
        <w:rPr>
          <w:b w:val="0"/>
          <w:bCs w:val="0"/>
          <w:sz w:val="24"/>
          <w:szCs w:val="24"/>
          <w:u w:val="none"/>
        </w:rPr>
        <w:t xml:space="preserve"> clear strength. Wingate </w:t>
      </w:r>
      <w:r w:rsidRPr="3CEBA1F0" w:rsidR="36DAC988">
        <w:rPr>
          <w:b w:val="0"/>
          <w:bCs w:val="0"/>
          <w:sz w:val="24"/>
          <w:szCs w:val="24"/>
          <w:u w:val="none"/>
        </w:rPr>
        <w:t xml:space="preserve">PPO surpassed trained athlete </w:t>
      </w:r>
      <w:r w:rsidRPr="3CEBA1F0" w:rsidR="64E9410A">
        <w:rPr>
          <w:b w:val="0"/>
          <w:bCs w:val="0"/>
          <w:sz w:val="24"/>
          <w:szCs w:val="24"/>
          <w:u w:val="none"/>
        </w:rPr>
        <w:t>norms;</w:t>
      </w:r>
      <w:r w:rsidRPr="3CEBA1F0" w:rsidR="36DAC988">
        <w:rPr>
          <w:b w:val="0"/>
          <w:bCs w:val="0"/>
          <w:sz w:val="24"/>
          <w:szCs w:val="24"/>
          <w:u w:val="none"/>
        </w:rPr>
        <w:t xml:space="preserve"> Keiser Leg Press power was a standout strength</w:t>
      </w:r>
      <w:r w:rsidRPr="3CEBA1F0" w:rsidR="470A1B79">
        <w:rPr>
          <w:b w:val="0"/>
          <w:bCs w:val="0"/>
          <w:sz w:val="24"/>
          <w:szCs w:val="24"/>
          <w:u w:val="none"/>
        </w:rPr>
        <w:t xml:space="preserve"> in comparison to university </w:t>
      </w:r>
      <w:r w:rsidRPr="3CEBA1F0" w:rsidR="2E1A8AD9">
        <w:rPr>
          <w:b w:val="0"/>
          <w:bCs w:val="0"/>
          <w:sz w:val="24"/>
          <w:szCs w:val="24"/>
          <w:u w:val="none"/>
        </w:rPr>
        <w:t>cohorts</w:t>
      </w:r>
      <w:r w:rsidRPr="3CEBA1F0" w:rsidR="470A1B79">
        <w:rPr>
          <w:b w:val="0"/>
          <w:bCs w:val="0"/>
          <w:sz w:val="24"/>
          <w:szCs w:val="24"/>
          <w:u w:val="none"/>
        </w:rPr>
        <w:t xml:space="preserve">, but there is no official normative data to compare. This </w:t>
      </w:r>
      <w:r w:rsidRPr="3CEBA1F0" w:rsidR="470A1B79">
        <w:rPr>
          <w:b w:val="0"/>
          <w:bCs w:val="0"/>
          <w:sz w:val="24"/>
          <w:szCs w:val="24"/>
          <w:u w:val="none"/>
        </w:rPr>
        <w:t>indicates</w:t>
      </w:r>
      <w:r w:rsidRPr="3CEBA1F0" w:rsidR="470A1B79">
        <w:rPr>
          <w:b w:val="0"/>
          <w:bCs w:val="0"/>
          <w:sz w:val="24"/>
          <w:szCs w:val="24"/>
          <w:u w:val="none"/>
        </w:rPr>
        <w:t xml:space="preserve"> overall </w:t>
      </w:r>
      <w:r w:rsidRPr="3CEBA1F0" w:rsidR="41F98349">
        <w:rPr>
          <w:b w:val="0"/>
          <w:bCs w:val="0"/>
          <w:sz w:val="24"/>
          <w:szCs w:val="24"/>
          <w:u w:val="none"/>
        </w:rPr>
        <w:t>superior anaerobic capacity</w:t>
      </w:r>
      <w:r w:rsidRPr="3CEBA1F0" w:rsidR="3C0A4223">
        <w:rPr>
          <w:b w:val="0"/>
          <w:bCs w:val="0"/>
          <w:sz w:val="24"/>
          <w:szCs w:val="24"/>
          <w:u w:val="none"/>
        </w:rPr>
        <w:t xml:space="preserve"> (Bar-Or, 1987)</w:t>
      </w:r>
      <w:r w:rsidRPr="3CEBA1F0" w:rsidR="41F98349">
        <w:rPr>
          <w:b w:val="0"/>
          <w:bCs w:val="0"/>
          <w:sz w:val="24"/>
          <w:szCs w:val="24"/>
          <w:u w:val="none"/>
        </w:rPr>
        <w:t>. Sprint and agility performance were within range</w:t>
      </w:r>
      <w:r w:rsidRPr="3CEBA1F0" w:rsidR="4CFB3CD1">
        <w:rPr>
          <w:b w:val="0"/>
          <w:bCs w:val="0"/>
          <w:sz w:val="24"/>
          <w:szCs w:val="24"/>
          <w:u w:val="none"/>
        </w:rPr>
        <w:t>, suggesting sufficient acceleration and change of direction ability</w:t>
      </w:r>
      <w:r w:rsidRPr="3CEBA1F0" w:rsidR="6500FEA9">
        <w:rPr>
          <w:b w:val="0"/>
          <w:bCs w:val="0"/>
          <w:sz w:val="24"/>
          <w:szCs w:val="24"/>
          <w:u w:val="none"/>
        </w:rPr>
        <w:t xml:space="preserve"> </w:t>
      </w:r>
      <w:r w:rsidRPr="3CEBA1F0" w:rsidR="6500FEA9">
        <w:rPr>
          <w:rFonts w:ascii="Times New Roman" w:hAnsi="Times New Roman" w:eastAsia="Times New Roman" w:cs="Times New Roman"/>
          <w:noProof w:val="0"/>
          <w:sz w:val="24"/>
          <w:szCs w:val="24"/>
          <w:lang w:val="en-US"/>
        </w:rPr>
        <w:t>(Sheppard and Young, 2006)</w:t>
      </w:r>
      <w:r w:rsidRPr="3CEBA1F0" w:rsidR="4CFB3CD1">
        <w:rPr>
          <w:b w:val="0"/>
          <w:bCs w:val="0"/>
          <w:sz w:val="24"/>
          <w:szCs w:val="24"/>
          <w:u w:val="none"/>
        </w:rPr>
        <w:t xml:space="preserve">. </w:t>
      </w:r>
      <w:r w:rsidRPr="3CEBA1F0" w:rsidR="2293FDB5">
        <w:rPr>
          <w:b w:val="0"/>
          <w:bCs w:val="0"/>
          <w:sz w:val="24"/>
          <w:szCs w:val="24"/>
          <w:u w:val="none"/>
        </w:rPr>
        <w:t>Aerobic capacity</w:t>
      </w:r>
      <w:r w:rsidRPr="3CEBA1F0" w:rsidR="40942C20">
        <w:rPr>
          <w:b w:val="0"/>
          <w:bCs w:val="0"/>
          <w:sz w:val="24"/>
          <w:szCs w:val="24"/>
          <w:u w:val="none"/>
        </w:rPr>
        <w:t xml:space="preserve"> was within normative ranges; however</w:t>
      </w:r>
      <w:r w:rsidRPr="3CEBA1F0" w:rsidR="698F4BFD">
        <w:rPr>
          <w:b w:val="0"/>
          <w:bCs w:val="0"/>
          <w:sz w:val="24"/>
          <w:szCs w:val="24"/>
          <w:u w:val="none"/>
        </w:rPr>
        <w:t>,</w:t>
      </w:r>
      <w:r w:rsidRPr="3CEBA1F0" w:rsidR="40942C20">
        <w:rPr>
          <w:b w:val="0"/>
          <w:bCs w:val="0"/>
          <w:sz w:val="24"/>
          <w:szCs w:val="24"/>
          <w:u w:val="none"/>
        </w:rPr>
        <w:t xml:space="preserve"> the weaker</w:t>
      </w:r>
      <w:r w:rsidRPr="3CEBA1F0" w:rsidR="5459D853">
        <w:rPr>
          <w:b w:val="0"/>
          <w:bCs w:val="0"/>
          <w:sz w:val="24"/>
          <w:szCs w:val="24"/>
          <w:u w:val="none"/>
        </w:rPr>
        <w:t xml:space="preserve"> side</w:t>
      </w:r>
      <w:r w:rsidRPr="3CEBA1F0" w:rsidR="40942C20">
        <w:rPr>
          <w:b w:val="0"/>
          <w:bCs w:val="0"/>
          <w:sz w:val="24"/>
          <w:szCs w:val="24"/>
          <w:u w:val="none"/>
        </w:rPr>
        <w:t xml:space="preserve"> of the variables </w:t>
      </w:r>
      <w:r w:rsidRPr="3CEBA1F0" w:rsidR="15324C0D">
        <w:rPr>
          <w:b w:val="0"/>
          <w:bCs w:val="0"/>
          <w:sz w:val="24"/>
          <w:szCs w:val="24"/>
          <w:u w:val="none"/>
        </w:rPr>
        <w:t xml:space="preserve">that </w:t>
      </w:r>
      <w:r w:rsidRPr="3CEBA1F0" w:rsidR="7CDF2C5C">
        <w:rPr>
          <w:b w:val="0"/>
          <w:bCs w:val="0"/>
          <w:sz w:val="24"/>
          <w:szCs w:val="24"/>
          <w:u w:val="none"/>
        </w:rPr>
        <w:t>were</w:t>
      </w:r>
      <w:r w:rsidRPr="3CEBA1F0" w:rsidR="15324C0D">
        <w:rPr>
          <w:b w:val="0"/>
          <w:bCs w:val="0"/>
          <w:sz w:val="24"/>
          <w:szCs w:val="24"/>
          <w:u w:val="none"/>
        </w:rPr>
        <w:t xml:space="preserve"> tested</w:t>
      </w:r>
      <w:r w:rsidRPr="3CEBA1F0" w:rsidR="40942C20">
        <w:rPr>
          <w:b w:val="0"/>
          <w:bCs w:val="0"/>
          <w:sz w:val="24"/>
          <w:szCs w:val="24"/>
          <w:u w:val="none"/>
        </w:rPr>
        <w:t xml:space="preserve">. </w:t>
      </w:r>
      <w:r w:rsidRPr="3CEBA1F0" w:rsidR="2CA1423A">
        <w:rPr>
          <w:b w:val="0"/>
          <w:bCs w:val="0"/>
          <w:sz w:val="24"/>
          <w:szCs w:val="24"/>
          <w:u w:val="none"/>
        </w:rPr>
        <w:t xml:space="preserve">Suggesting it may limit </w:t>
      </w:r>
      <w:r w:rsidRPr="3CEBA1F0" w:rsidR="211CF7BC">
        <w:rPr>
          <w:b w:val="0"/>
          <w:bCs w:val="0"/>
          <w:sz w:val="24"/>
          <w:szCs w:val="24"/>
          <w:u w:val="none"/>
        </w:rPr>
        <w:t xml:space="preserve">repeated high-intensity bouts and duration in which the </w:t>
      </w:r>
      <w:r w:rsidRPr="3CEBA1F0" w:rsidR="15C4C016">
        <w:rPr>
          <w:b w:val="0"/>
          <w:bCs w:val="0"/>
          <w:sz w:val="24"/>
          <w:szCs w:val="24"/>
          <w:u w:val="none"/>
        </w:rPr>
        <w:t>participant</w:t>
      </w:r>
      <w:r w:rsidRPr="3CEBA1F0" w:rsidR="211CF7BC">
        <w:rPr>
          <w:b w:val="0"/>
          <w:bCs w:val="0"/>
          <w:sz w:val="24"/>
          <w:szCs w:val="24"/>
          <w:u w:val="none"/>
        </w:rPr>
        <w:t xml:space="preserve"> can compete</w:t>
      </w:r>
      <w:r w:rsidRPr="3CEBA1F0" w:rsidR="7F7E02D6">
        <w:rPr>
          <w:b w:val="0"/>
          <w:bCs w:val="0"/>
          <w:sz w:val="24"/>
          <w:szCs w:val="24"/>
          <w:u w:val="none"/>
        </w:rPr>
        <w:t xml:space="preserve"> (Bishop </w:t>
      </w:r>
      <w:r w:rsidRPr="3CEBA1F0" w:rsidR="7F7E02D6">
        <w:rPr>
          <w:b w:val="0"/>
          <w:bCs w:val="0"/>
          <w:i w:val="1"/>
          <w:iCs w:val="1"/>
          <w:sz w:val="24"/>
          <w:szCs w:val="24"/>
          <w:u w:val="none"/>
        </w:rPr>
        <w:t>et al</w:t>
      </w:r>
      <w:r w:rsidRPr="3CEBA1F0" w:rsidR="7F7E02D6">
        <w:rPr>
          <w:b w:val="0"/>
          <w:bCs w:val="0"/>
          <w:sz w:val="24"/>
          <w:szCs w:val="24"/>
          <w:u w:val="none"/>
        </w:rPr>
        <w:t>., 2011)</w:t>
      </w:r>
      <w:r w:rsidRPr="3CEBA1F0" w:rsidR="211CF7BC">
        <w:rPr>
          <w:b w:val="0"/>
          <w:bCs w:val="0"/>
          <w:sz w:val="24"/>
          <w:szCs w:val="24"/>
          <w:u w:val="none"/>
        </w:rPr>
        <w:t>.</w:t>
      </w:r>
    </w:p>
    <w:p w:rsidR="503E9B8A" w:rsidP="3CEBA1F0" w:rsidRDefault="503E9B8A" w14:paraId="3CD9ED70" w14:textId="1C99DC38">
      <w:pPr>
        <w:pStyle w:val="Normal"/>
        <w:rPr>
          <w:b w:val="0"/>
          <w:bCs w:val="0"/>
          <w:sz w:val="24"/>
          <w:szCs w:val="24"/>
          <w:u w:val="none"/>
        </w:rPr>
      </w:pPr>
      <w:r w:rsidRPr="3CEBA1F0" w:rsidR="503E9B8A">
        <w:rPr>
          <w:b w:val="0"/>
          <w:bCs w:val="0"/>
          <w:sz w:val="24"/>
          <w:szCs w:val="24"/>
          <w:u w:val="none"/>
        </w:rPr>
        <w:t>Based on the participant's performance profile, and results in comparison to normative data</w:t>
      </w:r>
      <w:r w:rsidRPr="3CEBA1F0" w:rsidR="5113F2FC">
        <w:rPr>
          <w:b w:val="0"/>
          <w:bCs w:val="0"/>
          <w:sz w:val="24"/>
          <w:szCs w:val="24"/>
          <w:u w:val="none"/>
        </w:rPr>
        <w:t xml:space="preserve">, particularly in anaerobic power and strength, exceeding values that are </w:t>
      </w:r>
      <w:r w:rsidRPr="3CEBA1F0" w:rsidR="5113F2FC">
        <w:rPr>
          <w:b w:val="0"/>
          <w:bCs w:val="0"/>
          <w:sz w:val="24"/>
          <w:szCs w:val="24"/>
          <w:u w:val="none"/>
        </w:rPr>
        <w:t>demonstrated</w:t>
      </w:r>
      <w:r w:rsidRPr="3CEBA1F0" w:rsidR="5113F2FC">
        <w:rPr>
          <w:b w:val="0"/>
          <w:bCs w:val="0"/>
          <w:sz w:val="24"/>
          <w:szCs w:val="24"/>
          <w:u w:val="none"/>
        </w:rPr>
        <w:t xml:space="preserve"> in recreational populations. Th</w:t>
      </w:r>
      <w:r w:rsidRPr="3CEBA1F0" w:rsidR="40A145EE">
        <w:rPr>
          <w:b w:val="0"/>
          <w:bCs w:val="0"/>
          <w:sz w:val="24"/>
          <w:szCs w:val="24"/>
          <w:u w:val="none"/>
        </w:rPr>
        <w:t>is may suggest the potential to perform at a higher competitive level</w:t>
      </w:r>
      <w:r w:rsidRPr="3CEBA1F0" w:rsidR="43BE93B8">
        <w:rPr>
          <w:b w:val="0"/>
          <w:bCs w:val="0"/>
          <w:sz w:val="24"/>
          <w:szCs w:val="24"/>
          <w:u w:val="none"/>
        </w:rPr>
        <w:t xml:space="preserve"> (Baker and Newton, 2008)</w:t>
      </w:r>
      <w:r w:rsidRPr="3CEBA1F0" w:rsidR="40A145EE">
        <w:rPr>
          <w:b w:val="0"/>
          <w:bCs w:val="0"/>
          <w:sz w:val="24"/>
          <w:szCs w:val="24"/>
          <w:u w:val="none"/>
        </w:rPr>
        <w:t xml:space="preserve">. </w:t>
      </w:r>
    </w:p>
    <w:p w:rsidR="5B6CD5C9" w:rsidP="3CEBA1F0" w:rsidRDefault="5B6CD5C9" w14:paraId="10259CFE" w14:textId="53F6932B">
      <w:pPr>
        <w:pStyle w:val="Normal"/>
        <w:rPr>
          <w:b w:val="0"/>
          <w:bCs w:val="0"/>
          <w:sz w:val="24"/>
          <w:szCs w:val="24"/>
          <w:u w:val="none"/>
        </w:rPr>
      </w:pPr>
      <w:r w:rsidRPr="3CEBA1F0" w:rsidR="5B6CD5C9">
        <w:rPr>
          <w:b w:val="0"/>
          <w:bCs w:val="0"/>
          <w:sz w:val="24"/>
          <w:szCs w:val="24"/>
          <w:u w:val="none"/>
        </w:rPr>
        <w:t>The participants' primary strengths are displayed in strength and power output.</w:t>
      </w:r>
      <w:r w:rsidRPr="3CEBA1F0" w:rsidR="5B6CD5C9">
        <w:rPr>
          <w:b w:val="0"/>
          <w:bCs w:val="0"/>
          <w:sz w:val="24"/>
          <w:szCs w:val="24"/>
          <w:u w:val="none"/>
        </w:rPr>
        <w:t xml:space="preserve"> Aerobic capacity and</w:t>
      </w:r>
      <w:r w:rsidRPr="3CEBA1F0" w:rsidR="53F038CA">
        <w:rPr>
          <w:b w:val="0"/>
          <w:bCs w:val="0"/>
          <w:sz w:val="24"/>
          <w:szCs w:val="24"/>
          <w:u w:val="none"/>
        </w:rPr>
        <w:t xml:space="preserve"> repeated efforts </w:t>
      </w:r>
      <w:r w:rsidRPr="3CEBA1F0" w:rsidR="53F038CA">
        <w:rPr>
          <w:b w:val="0"/>
          <w:bCs w:val="0"/>
          <w:sz w:val="24"/>
          <w:szCs w:val="24"/>
          <w:u w:val="none"/>
        </w:rPr>
        <w:t>evidently appear</w:t>
      </w:r>
      <w:r w:rsidRPr="3CEBA1F0" w:rsidR="53F038CA">
        <w:rPr>
          <w:b w:val="0"/>
          <w:bCs w:val="0"/>
          <w:sz w:val="24"/>
          <w:szCs w:val="24"/>
          <w:u w:val="none"/>
        </w:rPr>
        <w:t xml:space="preserve"> to be less developed in comparison</w:t>
      </w:r>
      <w:r w:rsidRPr="3CEBA1F0" w:rsidR="2EC51E7C">
        <w:rPr>
          <w:b w:val="0"/>
          <w:bCs w:val="0"/>
          <w:sz w:val="24"/>
          <w:szCs w:val="24"/>
          <w:u w:val="none"/>
        </w:rPr>
        <w:t>.</w:t>
      </w:r>
    </w:p>
    <w:p w:rsidR="2EC51E7C" w:rsidP="3CEBA1F0" w:rsidRDefault="2EC51E7C" w14:paraId="2A17B635" w14:textId="423353AF">
      <w:pPr>
        <w:pStyle w:val="Normal"/>
        <w:rPr>
          <w:b w:val="0"/>
          <w:bCs w:val="0"/>
          <w:sz w:val="24"/>
          <w:szCs w:val="24"/>
          <w:u w:val="none"/>
        </w:rPr>
      </w:pPr>
      <w:r w:rsidRPr="3CEBA1F0" w:rsidR="2EC51E7C">
        <w:rPr>
          <w:b w:val="0"/>
          <w:bCs w:val="0"/>
          <w:sz w:val="24"/>
          <w:szCs w:val="24"/>
          <w:u w:val="none"/>
        </w:rPr>
        <w:t xml:space="preserve">Recommendations should </w:t>
      </w:r>
      <w:r w:rsidRPr="3CEBA1F0" w:rsidR="40FF6275">
        <w:rPr>
          <w:b w:val="0"/>
          <w:bCs w:val="0"/>
          <w:sz w:val="24"/>
          <w:szCs w:val="24"/>
          <w:u w:val="none"/>
        </w:rPr>
        <w:t>f</w:t>
      </w:r>
      <w:r w:rsidRPr="3CEBA1F0" w:rsidR="3CFC6C1F">
        <w:rPr>
          <w:b w:val="0"/>
          <w:bCs w:val="0"/>
          <w:sz w:val="24"/>
          <w:szCs w:val="24"/>
          <w:u w:val="none"/>
        </w:rPr>
        <w:t>ocus on increasing</w:t>
      </w:r>
      <w:r w:rsidRPr="3CEBA1F0" w:rsidR="2EC51E7C">
        <w:rPr>
          <w:b w:val="0"/>
          <w:bCs w:val="0"/>
          <w:sz w:val="24"/>
          <w:szCs w:val="24"/>
          <w:u w:val="none"/>
        </w:rPr>
        <w:t xml:space="preserve"> aerobic capacity for the ability to support repeated bouts of </w:t>
      </w:r>
      <w:r w:rsidRPr="3CEBA1F0" w:rsidR="2914E53C">
        <w:rPr>
          <w:b w:val="0"/>
          <w:bCs w:val="0"/>
          <w:sz w:val="24"/>
          <w:szCs w:val="24"/>
          <w:u w:val="none"/>
        </w:rPr>
        <w:t>high</w:t>
      </w:r>
      <w:r w:rsidRPr="3CEBA1F0" w:rsidR="612BBCC4">
        <w:rPr>
          <w:b w:val="0"/>
          <w:bCs w:val="0"/>
          <w:sz w:val="24"/>
          <w:szCs w:val="24"/>
          <w:u w:val="none"/>
        </w:rPr>
        <w:t>-</w:t>
      </w:r>
      <w:r w:rsidRPr="3CEBA1F0" w:rsidR="2914E53C">
        <w:rPr>
          <w:b w:val="0"/>
          <w:bCs w:val="0"/>
          <w:sz w:val="24"/>
          <w:szCs w:val="24"/>
          <w:u w:val="none"/>
        </w:rPr>
        <w:t>intensity</w:t>
      </w:r>
      <w:r w:rsidRPr="3CEBA1F0" w:rsidR="73AB0EFF">
        <w:rPr>
          <w:b w:val="0"/>
          <w:bCs w:val="0"/>
          <w:sz w:val="24"/>
          <w:szCs w:val="24"/>
          <w:u w:val="none"/>
        </w:rPr>
        <w:t xml:space="preserve">. </w:t>
      </w:r>
      <w:r w:rsidRPr="3CEBA1F0" w:rsidR="1988D825">
        <w:rPr>
          <w:b w:val="0"/>
          <w:bCs w:val="0"/>
          <w:sz w:val="24"/>
          <w:szCs w:val="24"/>
          <w:u w:val="none"/>
        </w:rPr>
        <w:t>This can be achieved through small</w:t>
      </w:r>
      <w:r w:rsidRPr="3CEBA1F0" w:rsidR="1DDC41F9">
        <w:rPr>
          <w:b w:val="0"/>
          <w:bCs w:val="0"/>
          <w:sz w:val="24"/>
          <w:szCs w:val="24"/>
          <w:u w:val="none"/>
        </w:rPr>
        <w:t>-</w:t>
      </w:r>
      <w:r w:rsidRPr="3CEBA1F0" w:rsidR="1988D825">
        <w:rPr>
          <w:b w:val="0"/>
          <w:bCs w:val="0"/>
          <w:sz w:val="24"/>
          <w:szCs w:val="24"/>
          <w:u w:val="none"/>
        </w:rPr>
        <w:t xml:space="preserve">sided games in training, or </w:t>
      </w:r>
      <w:r w:rsidRPr="3CEBA1F0" w:rsidR="320ABC7E">
        <w:rPr>
          <w:b w:val="0"/>
          <w:bCs w:val="0"/>
          <w:sz w:val="24"/>
          <w:szCs w:val="24"/>
          <w:u w:val="none"/>
        </w:rPr>
        <w:t>h</w:t>
      </w:r>
      <w:r w:rsidRPr="3CEBA1F0" w:rsidR="1988D825">
        <w:rPr>
          <w:b w:val="0"/>
          <w:bCs w:val="0"/>
          <w:sz w:val="24"/>
          <w:szCs w:val="24"/>
          <w:u w:val="none"/>
        </w:rPr>
        <w:t>igh-intensity interval training (HIIT)</w:t>
      </w:r>
      <w:r w:rsidRPr="3CEBA1F0" w:rsidR="12987E15">
        <w:rPr>
          <w:b w:val="0"/>
          <w:bCs w:val="0"/>
          <w:sz w:val="24"/>
          <w:szCs w:val="24"/>
          <w:u w:val="none"/>
        </w:rPr>
        <w:t xml:space="preserve"> (Buchheit and Laursen, 2013</w:t>
      </w:r>
      <w:r w:rsidRPr="3CEBA1F0" w:rsidR="0662230C">
        <w:rPr>
          <w:b w:val="0"/>
          <w:bCs w:val="0"/>
          <w:sz w:val="24"/>
          <w:szCs w:val="24"/>
          <w:u w:val="none"/>
        </w:rPr>
        <w:t xml:space="preserve">; </w:t>
      </w:r>
      <w:r w:rsidRPr="3CEBA1F0" w:rsidR="0662230C">
        <w:rPr>
          <w:rFonts w:ascii="Times New Roman" w:hAnsi="Times New Roman"/>
          <w:noProof w:val="0"/>
          <w:sz w:val="24"/>
          <w:szCs w:val="24"/>
          <w:lang w:val="en-US"/>
        </w:rPr>
        <w:t xml:space="preserve">Hill-Haas </w:t>
      </w:r>
      <w:r w:rsidRPr="3CEBA1F0" w:rsidR="0662230C">
        <w:rPr>
          <w:rFonts w:ascii="Times New Roman" w:hAnsi="Times New Roman"/>
          <w:i w:val="1"/>
          <w:iCs w:val="1"/>
          <w:noProof w:val="0"/>
          <w:sz w:val="24"/>
          <w:szCs w:val="24"/>
          <w:lang w:val="en-US"/>
        </w:rPr>
        <w:t>et al</w:t>
      </w:r>
      <w:r w:rsidRPr="3CEBA1F0" w:rsidR="0662230C">
        <w:rPr>
          <w:rFonts w:ascii="Times New Roman" w:hAnsi="Times New Roman"/>
          <w:noProof w:val="0"/>
          <w:sz w:val="24"/>
          <w:szCs w:val="24"/>
          <w:lang w:val="en-US"/>
        </w:rPr>
        <w:t>., 2011)</w:t>
      </w:r>
      <w:r w:rsidRPr="3CEBA1F0" w:rsidR="29474F7A">
        <w:rPr>
          <w:b w:val="0"/>
          <w:bCs w:val="0"/>
          <w:sz w:val="24"/>
          <w:szCs w:val="24"/>
          <w:u w:val="none"/>
        </w:rPr>
        <w:t xml:space="preserve">. </w:t>
      </w:r>
      <w:r w:rsidRPr="3CEBA1F0" w:rsidR="1136C03F">
        <w:rPr>
          <w:b w:val="0"/>
          <w:bCs w:val="0"/>
          <w:sz w:val="24"/>
          <w:szCs w:val="24"/>
          <w:u w:val="none"/>
        </w:rPr>
        <w:t xml:space="preserve">Maintaining and further increasing lower-body power output through modalities such plyometrics and resistance-based training is </w:t>
      </w:r>
      <w:r w:rsidRPr="3CEBA1F0" w:rsidR="1136C03F">
        <w:rPr>
          <w:b w:val="0"/>
          <w:bCs w:val="0"/>
          <w:sz w:val="24"/>
          <w:szCs w:val="24"/>
          <w:u w:val="none"/>
        </w:rPr>
        <w:t>adv</w:t>
      </w:r>
      <w:r w:rsidRPr="3CEBA1F0" w:rsidR="1DBF7151">
        <w:rPr>
          <w:b w:val="0"/>
          <w:bCs w:val="0"/>
          <w:sz w:val="24"/>
          <w:szCs w:val="24"/>
          <w:u w:val="none"/>
        </w:rPr>
        <w:t>ised to support</w:t>
      </w:r>
      <w:r w:rsidRPr="3CEBA1F0" w:rsidR="1DBF7151">
        <w:rPr>
          <w:b w:val="0"/>
          <w:bCs w:val="0"/>
          <w:sz w:val="24"/>
          <w:szCs w:val="24"/>
          <w:u w:val="none"/>
        </w:rPr>
        <w:t xml:space="preserve"> sprinting performance and </w:t>
      </w:r>
      <w:r w:rsidRPr="3CEBA1F0" w:rsidR="7BAEF63F">
        <w:rPr>
          <w:b w:val="0"/>
          <w:bCs w:val="0"/>
          <w:sz w:val="24"/>
          <w:szCs w:val="24"/>
          <w:u w:val="none"/>
        </w:rPr>
        <w:t xml:space="preserve">impact </w:t>
      </w:r>
      <w:r w:rsidRPr="3CEBA1F0" w:rsidR="1DBF7151">
        <w:rPr>
          <w:b w:val="0"/>
          <w:bCs w:val="0"/>
          <w:sz w:val="24"/>
          <w:szCs w:val="24"/>
          <w:u w:val="none"/>
        </w:rPr>
        <w:t>collision performance</w:t>
      </w:r>
      <w:r w:rsidRPr="3CEBA1F0" w:rsidR="0EED0563">
        <w:rPr>
          <w:b w:val="0"/>
          <w:bCs w:val="0"/>
          <w:sz w:val="24"/>
          <w:szCs w:val="24"/>
          <w:u w:val="none"/>
        </w:rPr>
        <w:t xml:space="preserve"> </w:t>
      </w:r>
      <w:r w:rsidRPr="3CEBA1F0" w:rsidR="0EED0563">
        <w:rPr>
          <w:rFonts w:ascii="Times New Roman" w:hAnsi="Times New Roman" w:eastAsia="Times New Roman" w:cs="Times New Roman"/>
          <w:noProof w:val="0"/>
          <w:sz w:val="24"/>
          <w:szCs w:val="24"/>
          <w:lang w:val="en-US"/>
        </w:rPr>
        <w:t xml:space="preserve">(Suchomel </w:t>
      </w:r>
      <w:r w:rsidRPr="3CEBA1F0" w:rsidR="0EED0563">
        <w:rPr>
          <w:rFonts w:ascii="Times New Roman" w:hAnsi="Times New Roman" w:eastAsia="Times New Roman" w:cs="Times New Roman"/>
          <w:i w:val="1"/>
          <w:iCs w:val="1"/>
          <w:noProof w:val="0"/>
          <w:sz w:val="24"/>
          <w:szCs w:val="24"/>
          <w:lang w:val="en-US"/>
        </w:rPr>
        <w:t xml:space="preserve">et </w:t>
      </w:r>
      <w:r w:rsidRPr="3CEBA1F0" w:rsidR="0EED0563">
        <w:rPr>
          <w:rFonts w:ascii="Times New Roman" w:hAnsi="Times New Roman" w:eastAsia="Times New Roman" w:cs="Times New Roman"/>
          <w:i w:val="1"/>
          <w:iCs w:val="1"/>
          <w:noProof w:val="0"/>
          <w:sz w:val="24"/>
          <w:szCs w:val="24"/>
          <w:lang w:val="en-US"/>
        </w:rPr>
        <w:t>al,.</w:t>
      </w:r>
      <w:r w:rsidRPr="3CEBA1F0" w:rsidR="0EED0563">
        <w:rPr>
          <w:rFonts w:ascii="Times New Roman" w:hAnsi="Times New Roman" w:eastAsia="Times New Roman" w:cs="Times New Roman"/>
          <w:noProof w:val="0"/>
          <w:sz w:val="24"/>
          <w:szCs w:val="24"/>
          <w:lang w:val="en-US"/>
        </w:rPr>
        <w:t xml:space="preserve"> 2016).</w:t>
      </w:r>
      <w:r w:rsidRPr="3CEBA1F0" w:rsidR="1DBF7151">
        <w:rPr>
          <w:b w:val="0"/>
          <w:bCs w:val="0"/>
          <w:sz w:val="24"/>
          <w:szCs w:val="24"/>
          <w:u w:val="none"/>
        </w:rPr>
        <w:t xml:space="preserve"> </w:t>
      </w:r>
      <w:r w:rsidRPr="3CEBA1F0" w:rsidR="71247E20">
        <w:rPr>
          <w:b w:val="0"/>
          <w:bCs w:val="0"/>
          <w:sz w:val="24"/>
          <w:szCs w:val="24"/>
          <w:u w:val="none"/>
        </w:rPr>
        <w:t>Change of direction could be increased through specific agility training, including drills that emphasi</w:t>
      </w:r>
      <w:r w:rsidRPr="3CEBA1F0" w:rsidR="6FF1A7C2">
        <w:rPr>
          <w:b w:val="0"/>
          <w:bCs w:val="0"/>
          <w:sz w:val="24"/>
          <w:szCs w:val="24"/>
          <w:u w:val="none"/>
        </w:rPr>
        <w:t>s</w:t>
      </w:r>
      <w:r w:rsidRPr="3CEBA1F0" w:rsidR="71247E20">
        <w:rPr>
          <w:b w:val="0"/>
          <w:bCs w:val="0"/>
          <w:sz w:val="24"/>
          <w:szCs w:val="24"/>
          <w:u w:val="none"/>
        </w:rPr>
        <w:t xml:space="preserve">e deceleration and </w:t>
      </w:r>
      <w:r w:rsidRPr="3CEBA1F0" w:rsidR="6F7CC3AB">
        <w:rPr>
          <w:b w:val="0"/>
          <w:bCs w:val="0"/>
          <w:sz w:val="24"/>
          <w:szCs w:val="24"/>
          <w:u w:val="none"/>
        </w:rPr>
        <w:t>re</w:t>
      </w:r>
      <w:r w:rsidRPr="3CEBA1F0" w:rsidR="49DA63A7">
        <w:rPr>
          <w:b w:val="0"/>
          <w:bCs w:val="0"/>
          <w:sz w:val="24"/>
          <w:szCs w:val="24"/>
          <w:u w:val="none"/>
        </w:rPr>
        <w:t>-</w:t>
      </w:r>
      <w:r w:rsidRPr="3CEBA1F0" w:rsidR="6F7CC3AB">
        <w:rPr>
          <w:b w:val="0"/>
          <w:bCs w:val="0"/>
          <w:sz w:val="24"/>
          <w:szCs w:val="24"/>
          <w:u w:val="none"/>
        </w:rPr>
        <w:t>acceleration of</w:t>
      </w:r>
      <w:r w:rsidRPr="3CEBA1F0" w:rsidR="71247E20">
        <w:rPr>
          <w:b w:val="0"/>
          <w:bCs w:val="0"/>
          <w:sz w:val="24"/>
          <w:szCs w:val="24"/>
          <w:u w:val="none"/>
        </w:rPr>
        <w:t xml:space="preserve"> </w:t>
      </w:r>
      <w:r w:rsidRPr="3CEBA1F0" w:rsidR="4AF6430B">
        <w:rPr>
          <w:b w:val="0"/>
          <w:bCs w:val="0"/>
          <w:sz w:val="24"/>
          <w:szCs w:val="24"/>
          <w:u w:val="none"/>
        </w:rPr>
        <w:t>mechanics</w:t>
      </w:r>
      <w:r w:rsidRPr="3CEBA1F0" w:rsidR="149B8A62">
        <w:rPr>
          <w:b w:val="0"/>
          <w:bCs w:val="0"/>
          <w:sz w:val="24"/>
          <w:szCs w:val="24"/>
          <w:u w:val="none"/>
        </w:rPr>
        <w:t xml:space="preserve"> </w:t>
      </w:r>
      <w:r w:rsidRPr="3CEBA1F0" w:rsidR="149B8A62">
        <w:rPr>
          <w:rFonts w:ascii="Times New Roman" w:hAnsi="Times New Roman" w:eastAsia="Times New Roman" w:cs="Times New Roman"/>
          <w:noProof w:val="0"/>
          <w:sz w:val="24"/>
          <w:szCs w:val="24"/>
          <w:lang w:val="en-US"/>
        </w:rPr>
        <w:t>(Young</w:t>
      </w:r>
      <w:r w:rsidRPr="3CEBA1F0" w:rsidR="3337448D">
        <w:rPr>
          <w:rFonts w:ascii="Times New Roman" w:hAnsi="Times New Roman" w:eastAsia="Times New Roman" w:cs="Times New Roman"/>
          <w:noProof w:val="0"/>
          <w:sz w:val="24"/>
          <w:szCs w:val="24"/>
          <w:lang w:val="en-US"/>
        </w:rPr>
        <w:t xml:space="preserve"> </w:t>
      </w:r>
      <w:r w:rsidRPr="3CEBA1F0" w:rsidR="3337448D">
        <w:rPr>
          <w:rFonts w:ascii="Times New Roman" w:hAnsi="Times New Roman" w:eastAsia="Times New Roman" w:cs="Times New Roman"/>
          <w:i w:val="1"/>
          <w:iCs w:val="1"/>
          <w:noProof w:val="0"/>
          <w:sz w:val="24"/>
          <w:szCs w:val="24"/>
          <w:lang w:val="en-US"/>
        </w:rPr>
        <w:t xml:space="preserve">et </w:t>
      </w:r>
      <w:r w:rsidRPr="3CEBA1F0" w:rsidR="3337448D">
        <w:rPr>
          <w:rFonts w:ascii="Times New Roman" w:hAnsi="Times New Roman" w:eastAsia="Times New Roman" w:cs="Times New Roman"/>
          <w:i w:val="1"/>
          <w:iCs w:val="1"/>
          <w:noProof w:val="0"/>
          <w:sz w:val="24"/>
          <w:szCs w:val="24"/>
          <w:lang w:val="en-US"/>
        </w:rPr>
        <w:t>al</w:t>
      </w:r>
      <w:r w:rsidRPr="3CEBA1F0" w:rsidR="3337448D">
        <w:rPr>
          <w:rFonts w:ascii="Times New Roman" w:hAnsi="Times New Roman" w:eastAsia="Times New Roman" w:cs="Times New Roman"/>
          <w:noProof w:val="0"/>
          <w:sz w:val="24"/>
          <w:szCs w:val="24"/>
          <w:lang w:val="en-US"/>
        </w:rPr>
        <w:t>,.</w:t>
      </w:r>
      <w:r w:rsidRPr="3CEBA1F0" w:rsidR="149B8A62">
        <w:rPr>
          <w:rFonts w:ascii="Times New Roman" w:hAnsi="Times New Roman" w:eastAsia="Times New Roman" w:cs="Times New Roman"/>
          <w:noProof w:val="0"/>
          <w:sz w:val="24"/>
          <w:szCs w:val="24"/>
          <w:lang w:val="en-US"/>
        </w:rPr>
        <w:t xml:space="preserve"> </w:t>
      </w:r>
      <w:r w:rsidRPr="3CEBA1F0" w:rsidR="149B8A62">
        <w:rPr>
          <w:rFonts w:ascii="Times New Roman" w:hAnsi="Times New Roman" w:eastAsia="Times New Roman" w:cs="Times New Roman"/>
          <w:noProof w:val="0"/>
          <w:sz w:val="24"/>
          <w:szCs w:val="24"/>
          <w:lang w:val="en-US"/>
        </w:rPr>
        <w:t>2002)</w:t>
      </w:r>
      <w:r w:rsidRPr="3CEBA1F0" w:rsidR="4AF6430B">
        <w:rPr>
          <w:b w:val="0"/>
          <w:bCs w:val="0"/>
          <w:sz w:val="24"/>
          <w:szCs w:val="24"/>
          <w:u w:val="none"/>
        </w:rPr>
        <w:t xml:space="preserve">. Protocols </w:t>
      </w:r>
      <w:r w:rsidRPr="3CEBA1F0" w:rsidR="0F021408">
        <w:rPr>
          <w:b w:val="0"/>
          <w:bCs w:val="0"/>
          <w:sz w:val="24"/>
          <w:szCs w:val="24"/>
          <w:u w:val="none"/>
        </w:rPr>
        <w:t xml:space="preserve">such as those used in the </w:t>
      </w:r>
      <w:r w:rsidRPr="3CEBA1F0" w:rsidR="22C6881D">
        <w:rPr>
          <w:b w:val="0"/>
          <w:bCs w:val="0"/>
          <w:sz w:val="24"/>
          <w:szCs w:val="24"/>
          <w:u w:val="none"/>
        </w:rPr>
        <w:t>Illinois</w:t>
      </w:r>
      <w:r w:rsidRPr="3CEBA1F0" w:rsidR="0F021408">
        <w:rPr>
          <w:b w:val="0"/>
          <w:bCs w:val="0"/>
          <w:sz w:val="24"/>
          <w:szCs w:val="24"/>
          <w:u w:val="none"/>
        </w:rPr>
        <w:t xml:space="preserve"> and 505 agility tests can be </w:t>
      </w:r>
      <w:r w:rsidRPr="3CEBA1F0" w:rsidR="4C7FD1C1">
        <w:rPr>
          <w:b w:val="0"/>
          <w:bCs w:val="0"/>
          <w:sz w:val="24"/>
          <w:szCs w:val="24"/>
          <w:u w:val="none"/>
        </w:rPr>
        <w:t>incorporated</w:t>
      </w:r>
      <w:r w:rsidRPr="3CEBA1F0" w:rsidR="0F021408">
        <w:rPr>
          <w:b w:val="0"/>
          <w:bCs w:val="0"/>
          <w:sz w:val="24"/>
          <w:szCs w:val="24"/>
          <w:u w:val="none"/>
        </w:rPr>
        <w:t xml:space="preserve"> into training practices to </w:t>
      </w:r>
      <w:r w:rsidRPr="3CEBA1F0" w:rsidR="2723F098">
        <w:rPr>
          <w:b w:val="0"/>
          <w:bCs w:val="0"/>
          <w:sz w:val="24"/>
          <w:szCs w:val="24"/>
          <w:u w:val="none"/>
        </w:rPr>
        <w:t xml:space="preserve">enhance movement mechanics and </w:t>
      </w:r>
      <w:r w:rsidRPr="3CEBA1F0" w:rsidR="33437C99">
        <w:rPr>
          <w:b w:val="0"/>
          <w:bCs w:val="0"/>
          <w:sz w:val="24"/>
          <w:szCs w:val="24"/>
          <w:u w:val="none"/>
        </w:rPr>
        <w:t>improve lateral movement</w:t>
      </w:r>
      <w:r w:rsidRPr="3CEBA1F0" w:rsidR="72EA8F9B">
        <w:rPr>
          <w:b w:val="0"/>
          <w:bCs w:val="0"/>
          <w:sz w:val="24"/>
          <w:szCs w:val="24"/>
          <w:u w:val="none"/>
        </w:rPr>
        <w:t xml:space="preserve"> (Sheppard and Young, 2006)</w:t>
      </w:r>
      <w:r w:rsidRPr="3CEBA1F0" w:rsidR="33437C99">
        <w:rPr>
          <w:b w:val="0"/>
          <w:bCs w:val="0"/>
          <w:sz w:val="24"/>
          <w:szCs w:val="24"/>
          <w:u w:val="none"/>
        </w:rPr>
        <w:t xml:space="preserve">. </w:t>
      </w:r>
    </w:p>
    <w:p w:rsidR="6D437976" w:rsidP="3CEBA1F0" w:rsidRDefault="6D437976" w14:paraId="0FC9F25B" w14:textId="579247FC">
      <w:pPr>
        <w:pStyle w:val="Normal"/>
        <w:rPr>
          <w:b w:val="0"/>
          <w:bCs w:val="0"/>
          <w:sz w:val="24"/>
          <w:szCs w:val="24"/>
          <w:u w:val="none"/>
        </w:rPr>
      </w:pPr>
      <w:r w:rsidRPr="3CEBA1F0" w:rsidR="6D437976">
        <w:rPr>
          <w:b w:val="0"/>
          <w:bCs w:val="0"/>
          <w:sz w:val="24"/>
          <w:szCs w:val="24"/>
          <w:u w:val="none"/>
        </w:rPr>
        <w:t xml:space="preserve">Limitations of this case study should be acknowledged. The </w:t>
      </w:r>
      <w:r w:rsidRPr="3CEBA1F0" w:rsidR="6D437976">
        <w:rPr>
          <w:b w:val="0"/>
          <w:bCs w:val="0"/>
          <w:sz w:val="24"/>
          <w:szCs w:val="24"/>
          <w:u w:val="none"/>
        </w:rPr>
        <w:t>z</w:t>
      </w:r>
      <w:r w:rsidRPr="3CEBA1F0" w:rsidR="6D437976">
        <w:rPr>
          <w:b w:val="0"/>
          <w:bCs w:val="0"/>
          <w:sz w:val="24"/>
          <w:szCs w:val="24"/>
          <w:u w:val="none"/>
        </w:rPr>
        <w:t>-score cohort included recreationally trained university students from an array of training backgrounds. This may have introduced variability and reduced accuracy when creating comparisons. A lack of normative data for specific tests, such as the Keiser leg press, limited the ability to create comparison against further populations and ceased the ability of performance categori</w:t>
      </w:r>
      <w:r w:rsidRPr="3CEBA1F0" w:rsidR="03ECDD76">
        <w:rPr>
          <w:b w:val="0"/>
          <w:bCs w:val="0"/>
          <w:sz w:val="24"/>
          <w:szCs w:val="24"/>
          <w:u w:val="none"/>
        </w:rPr>
        <w:t>s</w:t>
      </w:r>
      <w:r w:rsidRPr="3CEBA1F0" w:rsidR="6D437976">
        <w:rPr>
          <w:b w:val="0"/>
          <w:bCs w:val="0"/>
          <w:sz w:val="24"/>
          <w:szCs w:val="24"/>
          <w:u w:val="none"/>
        </w:rPr>
        <w:t xml:space="preserve">ation. </w:t>
      </w:r>
      <w:r w:rsidRPr="3CEBA1F0" w:rsidR="6D437976">
        <w:rPr>
          <w:b w:val="0"/>
          <w:bCs w:val="0"/>
          <w:sz w:val="24"/>
          <w:szCs w:val="24"/>
          <w:u w:val="none"/>
        </w:rPr>
        <w:t>Furthermore, the series of tests lacked specific assessments of upper-body power and movement quality (</w:t>
      </w:r>
      <w:r w:rsidRPr="3CEBA1F0" w:rsidR="6D437976">
        <w:rPr>
          <w:b w:val="0"/>
          <w:bCs w:val="0"/>
          <w:sz w:val="24"/>
          <w:szCs w:val="24"/>
          <w:u w:val="none"/>
        </w:rPr>
        <w:t>e.g.</w:t>
      </w:r>
      <w:r w:rsidRPr="3CEBA1F0" w:rsidR="6D437976">
        <w:rPr>
          <w:b w:val="0"/>
          <w:bCs w:val="0"/>
          <w:sz w:val="24"/>
          <w:szCs w:val="24"/>
          <w:u w:val="none"/>
        </w:rPr>
        <w:t xml:space="preserve"> Functional Movement Screening), which are relevant to rugby performance, specifically for performing and evading tackles. Including these </w:t>
      </w:r>
      <w:r w:rsidRPr="3CEBA1F0" w:rsidR="6D437976">
        <w:rPr>
          <w:b w:val="0"/>
          <w:bCs w:val="0"/>
          <w:sz w:val="24"/>
          <w:szCs w:val="24"/>
          <w:u w:val="none"/>
        </w:rPr>
        <w:t>additional</w:t>
      </w:r>
      <w:r w:rsidRPr="3CEBA1F0" w:rsidR="6D437976">
        <w:rPr>
          <w:b w:val="0"/>
          <w:bCs w:val="0"/>
          <w:sz w:val="24"/>
          <w:szCs w:val="24"/>
          <w:u w:val="none"/>
        </w:rPr>
        <w:t xml:space="preserve"> measures may have increased the comprehensiveness of the performance profile.</w:t>
      </w:r>
    </w:p>
    <w:p w:rsidR="398F9F2C" w:rsidP="3CEBA1F0" w:rsidRDefault="398F9F2C" w14:paraId="5A21BB06" w14:textId="1D6A563A">
      <w:pPr>
        <w:pStyle w:val="Normal"/>
        <w:rPr>
          <w:b w:val="0"/>
          <w:bCs w:val="0"/>
          <w:sz w:val="24"/>
          <w:szCs w:val="24"/>
          <w:u w:val="none"/>
        </w:rPr>
      </w:pPr>
      <w:r w:rsidRPr="3CEBA1F0" w:rsidR="398F9F2C">
        <w:rPr>
          <w:b w:val="0"/>
          <w:bCs w:val="0"/>
          <w:sz w:val="24"/>
          <w:szCs w:val="24"/>
          <w:u w:val="none"/>
        </w:rPr>
        <w:t>In conclusion, the participant has displayed a well-developed physical profile to the demands of recreational rugby p</w:t>
      </w:r>
      <w:r w:rsidRPr="3CEBA1F0" w:rsidR="3C08CA48">
        <w:rPr>
          <w:b w:val="0"/>
          <w:bCs w:val="0"/>
          <w:sz w:val="24"/>
          <w:szCs w:val="24"/>
          <w:u w:val="none"/>
        </w:rPr>
        <w:t>erformance</w:t>
      </w:r>
      <w:r w:rsidRPr="3CEBA1F0" w:rsidR="2B66AFD9">
        <w:rPr>
          <w:b w:val="0"/>
          <w:bCs w:val="0"/>
          <w:sz w:val="24"/>
          <w:szCs w:val="24"/>
          <w:u w:val="none"/>
        </w:rPr>
        <w:t xml:space="preserve">. However, specific areas for improvements such as aerobic capacity and repeated-effort performance could further be </w:t>
      </w:r>
      <w:r w:rsidRPr="3CEBA1F0" w:rsidR="71BB183C">
        <w:rPr>
          <w:b w:val="0"/>
          <w:bCs w:val="0"/>
          <w:sz w:val="24"/>
          <w:szCs w:val="24"/>
          <w:u w:val="none"/>
        </w:rPr>
        <w:t xml:space="preserve">devolved to improve rugby performance and support advancement to a </w:t>
      </w:r>
      <w:r w:rsidRPr="3CEBA1F0" w:rsidR="1516B50F">
        <w:rPr>
          <w:b w:val="0"/>
          <w:bCs w:val="0"/>
          <w:sz w:val="24"/>
          <w:szCs w:val="24"/>
          <w:u w:val="none"/>
        </w:rPr>
        <w:t xml:space="preserve">greater competitive level. </w:t>
      </w:r>
      <w:r w:rsidRPr="3CEBA1F0" w:rsidR="2B66AFD9">
        <w:rPr>
          <w:b w:val="0"/>
          <w:bCs w:val="0"/>
          <w:sz w:val="24"/>
          <w:szCs w:val="24"/>
          <w:u w:val="none"/>
        </w:rPr>
        <w:t xml:space="preserve"> </w:t>
      </w:r>
    </w:p>
    <w:p w:rsidR="1D937058" w:rsidP="3CEBA1F0" w:rsidRDefault="1D937058" w14:paraId="79BC014C" w14:textId="51BF59CF">
      <w:pPr>
        <w:pStyle w:val="Normal"/>
        <w:rPr>
          <w:b w:val="1"/>
          <w:bCs w:val="1"/>
          <w:sz w:val="28"/>
          <w:szCs w:val="28"/>
          <w:u w:val="single"/>
        </w:rPr>
      </w:pPr>
      <w:r w:rsidRPr="3CEBA1F0" w:rsidR="1D937058">
        <w:rPr>
          <w:b w:val="1"/>
          <w:bCs w:val="1"/>
          <w:sz w:val="28"/>
          <w:szCs w:val="28"/>
          <w:u w:val="single"/>
        </w:rPr>
        <w:t>Word Count:</w:t>
      </w:r>
      <w:r w:rsidRPr="3CEBA1F0" w:rsidR="77690D8B">
        <w:rPr>
          <w:b w:val="0"/>
          <w:bCs w:val="0"/>
          <w:sz w:val="24"/>
          <w:szCs w:val="24"/>
          <w:u w:val="none"/>
        </w:rPr>
        <w:t xml:space="preserve"> 1881</w:t>
      </w:r>
    </w:p>
    <w:p w:rsidR="79FBF84E" w:rsidP="3CEBA1F0" w:rsidRDefault="79FBF84E" w14:paraId="51B3A543" w14:textId="06C67443">
      <w:pPr>
        <w:pStyle w:val="Normal"/>
        <w:rPr>
          <w:b w:val="1"/>
          <w:bCs w:val="1"/>
          <w:sz w:val="28"/>
          <w:szCs w:val="28"/>
          <w:u w:val="single"/>
        </w:rPr>
      </w:pPr>
      <w:r w:rsidRPr="3CEBA1F0" w:rsidR="79FBF84E">
        <w:rPr>
          <w:b w:val="1"/>
          <w:bCs w:val="1"/>
          <w:sz w:val="28"/>
          <w:szCs w:val="28"/>
          <w:u w:val="single"/>
        </w:rPr>
        <w:t xml:space="preserve">Ai </w:t>
      </w:r>
      <w:r w:rsidRPr="3CEBA1F0" w:rsidR="78CC8B01">
        <w:rPr>
          <w:b w:val="1"/>
          <w:bCs w:val="1"/>
          <w:sz w:val="28"/>
          <w:szCs w:val="28"/>
          <w:u w:val="single"/>
        </w:rPr>
        <w:t>Acknowledgement</w:t>
      </w:r>
    </w:p>
    <w:p w:rsidR="79FBF84E" w:rsidP="3CEBA1F0" w:rsidRDefault="79FBF84E" w14:paraId="3FE9B5A1" w14:textId="7F64196B">
      <w:pPr>
        <w:pStyle w:val="Normal"/>
        <w:rPr>
          <w:b w:val="0"/>
          <w:bCs w:val="0"/>
          <w:sz w:val="24"/>
          <w:szCs w:val="24"/>
          <w:u w:val="none"/>
        </w:rPr>
      </w:pPr>
      <w:r w:rsidRPr="3CEBA1F0" w:rsidR="79FBF84E">
        <w:rPr>
          <w:b w:val="0"/>
          <w:bCs w:val="0"/>
          <w:sz w:val="24"/>
          <w:szCs w:val="24"/>
          <w:u w:val="none"/>
        </w:rPr>
        <w:t xml:space="preserve">Artificial intelligence tools, including ChatGPT, were used in the preparation of this assignment to support structure, academic phrasing, and identification of relevant literature. These tools were not used to generate original ideas, </w:t>
      </w:r>
      <w:r w:rsidRPr="3CEBA1F0" w:rsidR="79FBF84E">
        <w:rPr>
          <w:b w:val="0"/>
          <w:bCs w:val="0"/>
          <w:sz w:val="24"/>
          <w:szCs w:val="24"/>
          <w:u w:val="none"/>
        </w:rPr>
        <w:t>analyse</w:t>
      </w:r>
      <w:r w:rsidRPr="3CEBA1F0" w:rsidR="79FBF84E">
        <w:rPr>
          <w:b w:val="0"/>
          <w:bCs w:val="0"/>
          <w:sz w:val="24"/>
          <w:szCs w:val="24"/>
          <w:u w:val="none"/>
        </w:rPr>
        <w:t xml:space="preserve"> data, or produce final written content. All analysis, interpretation, and conclusions presented in this work are the author’s own.</w:t>
      </w:r>
    </w:p>
    <w:p w:rsidR="3CEBA1F0" w:rsidP="3CEBA1F0" w:rsidRDefault="3CEBA1F0" w14:paraId="4637D77C" w14:textId="7E2360BD">
      <w:pPr>
        <w:pStyle w:val="Normal"/>
        <w:rPr>
          <w:b w:val="1"/>
          <w:bCs w:val="1"/>
          <w:sz w:val="28"/>
          <w:szCs w:val="28"/>
          <w:u w:val="single"/>
        </w:rPr>
      </w:pPr>
    </w:p>
    <w:p w:rsidR="3CEBA1F0" w:rsidP="3CEBA1F0" w:rsidRDefault="3CEBA1F0" w14:paraId="62E709B3" w14:textId="77FC0247">
      <w:pPr>
        <w:pStyle w:val="Normal"/>
        <w:rPr>
          <w:b w:val="1"/>
          <w:bCs w:val="1"/>
          <w:sz w:val="28"/>
          <w:szCs w:val="28"/>
          <w:u w:val="single"/>
        </w:rPr>
      </w:pPr>
    </w:p>
    <w:p w:rsidR="3CEBA1F0" w:rsidP="3CEBA1F0" w:rsidRDefault="3CEBA1F0" w14:paraId="4B71B3FE" w14:textId="7EDD0E30">
      <w:pPr>
        <w:pStyle w:val="Normal"/>
        <w:rPr>
          <w:b w:val="1"/>
          <w:bCs w:val="1"/>
          <w:sz w:val="28"/>
          <w:szCs w:val="28"/>
          <w:u w:val="single"/>
        </w:rPr>
      </w:pPr>
    </w:p>
    <w:p w:rsidR="3CEBA1F0" w:rsidP="3CEBA1F0" w:rsidRDefault="3CEBA1F0" w14:paraId="6F99EB3D" w14:textId="52D9E151">
      <w:pPr>
        <w:pStyle w:val="Normal"/>
        <w:rPr>
          <w:b w:val="1"/>
          <w:bCs w:val="1"/>
          <w:sz w:val="28"/>
          <w:szCs w:val="28"/>
          <w:u w:val="single"/>
        </w:rPr>
      </w:pPr>
    </w:p>
    <w:p w:rsidR="3CEBA1F0" w:rsidP="3CEBA1F0" w:rsidRDefault="3CEBA1F0" w14:paraId="3B9FA61A" w14:textId="47BA71BD">
      <w:pPr>
        <w:pStyle w:val="Normal"/>
        <w:rPr>
          <w:b w:val="1"/>
          <w:bCs w:val="1"/>
          <w:sz w:val="28"/>
          <w:szCs w:val="28"/>
          <w:u w:val="single"/>
        </w:rPr>
      </w:pPr>
    </w:p>
    <w:p w:rsidR="3CEBA1F0" w:rsidP="3CEBA1F0" w:rsidRDefault="3CEBA1F0" w14:paraId="53C218A3" w14:textId="3719F2EC">
      <w:pPr>
        <w:pStyle w:val="Normal"/>
        <w:rPr>
          <w:b w:val="1"/>
          <w:bCs w:val="1"/>
          <w:sz w:val="28"/>
          <w:szCs w:val="28"/>
          <w:u w:val="single"/>
        </w:rPr>
      </w:pPr>
    </w:p>
    <w:p w:rsidR="3CEBA1F0" w:rsidP="3CEBA1F0" w:rsidRDefault="3CEBA1F0" w14:paraId="2BEA9562" w14:textId="6B591906">
      <w:pPr>
        <w:pStyle w:val="Normal"/>
        <w:rPr>
          <w:b w:val="1"/>
          <w:bCs w:val="1"/>
          <w:sz w:val="28"/>
          <w:szCs w:val="28"/>
          <w:u w:val="single"/>
        </w:rPr>
      </w:pPr>
    </w:p>
    <w:p w:rsidR="3CEBA1F0" w:rsidP="3CEBA1F0" w:rsidRDefault="3CEBA1F0" w14:paraId="13343E17" w14:textId="058B0B4F">
      <w:pPr>
        <w:pStyle w:val="Normal"/>
        <w:rPr>
          <w:b w:val="1"/>
          <w:bCs w:val="1"/>
          <w:sz w:val="28"/>
          <w:szCs w:val="28"/>
          <w:u w:val="single"/>
        </w:rPr>
      </w:pPr>
    </w:p>
    <w:p w:rsidR="3CEBA1F0" w:rsidP="3CEBA1F0" w:rsidRDefault="3CEBA1F0" w14:paraId="2BF2093B" w14:textId="1CC6750E">
      <w:pPr>
        <w:pStyle w:val="Normal"/>
        <w:rPr>
          <w:b w:val="1"/>
          <w:bCs w:val="1"/>
          <w:sz w:val="28"/>
          <w:szCs w:val="28"/>
          <w:u w:val="single"/>
        </w:rPr>
      </w:pPr>
    </w:p>
    <w:p w:rsidR="3CEBA1F0" w:rsidP="3CEBA1F0" w:rsidRDefault="3CEBA1F0" w14:paraId="0F2A5CAF" w14:textId="1FB984CE">
      <w:pPr>
        <w:pStyle w:val="Normal"/>
        <w:rPr>
          <w:b w:val="1"/>
          <w:bCs w:val="1"/>
          <w:sz w:val="28"/>
          <w:szCs w:val="28"/>
          <w:u w:val="single"/>
        </w:rPr>
      </w:pPr>
    </w:p>
    <w:p w:rsidR="3CEBA1F0" w:rsidP="3CEBA1F0" w:rsidRDefault="3CEBA1F0" w14:paraId="32B77A13" w14:textId="64058ED7">
      <w:pPr>
        <w:pStyle w:val="Normal"/>
        <w:rPr>
          <w:b w:val="1"/>
          <w:bCs w:val="1"/>
          <w:sz w:val="28"/>
          <w:szCs w:val="28"/>
          <w:u w:val="single"/>
        </w:rPr>
      </w:pPr>
    </w:p>
    <w:p w:rsidR="3CEBA1F0" w:rsidP="3CEBA1F0" w:rsidRDefault="3CEBA1F0" w14:paraId="578A8D2A" w14:textId="5AA50166">
      <w:pPr>
        <w:pStyle w:val="Normal"/>
        <w:rPr>
          <w:b w:val="1"/>
          <w:bCs w:val="1"/>
          <w:sz w:val="28"/>
          <w:szCs w:val="28"/>
          <w:u w:val="single"/>
        </w:rPr>
      </w:pPr>
    </w:p>
    <w:p w:rsidR="6C4308C3" w:rsidP="3CEBA1F0" w:rsidRDefault="6C4308C3" w14:paraId="6949D020" w14:textId="6A353CE4">
      <w:pPr>
        <w:pStyle w:val="Normal"/>
        <w:rPr>
          <w:b w:val="1"/>
          <w:bCs w:val="1"/>
          <w:sz w:val="28"/>
          <w:szCs w:val="28"/>
          <w:u w:val="single"/>
        </w:rPr>
      </w:pPr>
      <w:r w:rsidRPr="3CEBA1F0" w:rsidR="6C4308C3">
        <w:rPr>
          <w:b w:val="1"/>
          <w:bCs w:val="1"/>
          <w:sz w:val="28"/>
          <w:szCs w:val="28"/>
          <w:u w:val="single"/>
        </w:rPr>
        <w:t>References</w:t>
      </w:r>
    </w:p>
    <w:p w:rsidR="5F42B21B" w:rsidP="3CEBA1F0" w:rsidRDefault="5F42B21B" w14:paraId="70CFEE49" w14:textId="60D491DC">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Austin, D., Gabbett, T. and Jenkins, D. (2011). Repeated high-intensity exercise in professional rugby union. </w:t>
      </w:r>
      <w:r w:rsidRPr="3CEBA1F0" w:rsidR="5F42B21B">
        <w:rPr>
          <w:rFonts w:ascii="Times New Roman" w:hAnsi="Times New Roman" w:eastAsia="Times New Roman" w:cs="Times New Roman"/>
          <w:i w:val="1"/>
          <w:iCs w:val="1"/>
          <w:noProof w:val="0"/>
          <w:sz w:val="24"/>
          <w:szCs w:val="24"/>
          <w:lang w:val="en-US"/>
        </w:rPr>
        <w:t>Journal of Sports Sciences</w:t>
      </w:r>
      <w:r w:rsidRPr="3CEBA1F0" w:rsidR="5F42B21B">
        <w:rPr>
          <w:rFonts w:ascii="Times New Roman" w:hAnsi="Times New Roman" w:eastAsia="Times New Roman" w:cs="Times New Roman"/>
          <w:noProof w:val="0"/>
          <w:sz w:val="24"/>
          <w:szCs w:val="24"/>
          <w:lang w:val="en-US"/>
        </w:rPr>
        <w:t>, 29(10), pp.1105–1112. doi:https://doi.org/10.1080/02640414.2011.582508.</w:t>
      </w:r>
    </w:p>
    <w:p w:rsidR="5F42B21B" w:rsidP="3CEBA1F0" w:rsidRDefault="5F42B21B" w14:paraId="01AF5381" w14:textId="55BE6B39">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Baker, D.G. and Newton, R.U. (2008). Comparison of Lower Body Strength, Power, Acceleration, Speed, Agility, and Sprint Momentum to Describe and Compare Playing Rank among Professional Rugby League Players. </w:t>
      </w:r>
      <w:r w:rsidRPr="3CEBA1F0" w:rsidR="5F42B21B">
        <w:rPr>
          <w:rFonts w:ascii="Times New Roman" w:hAnsi="Times New Roman" w:eastAsia="Times New Roman" w:cs="Times New Roman"/>
          <w:i w:val="1"/>
          <w:iCs w:val="1"/>
          <w:noProof w:val="0"/>
          <w:sz w:val="24"/>
          <w:szCs w:val="24"/>
          <w:lang w:val="en-US"/>
        </w:rPr>
        <w:t>Journal of Strength and Conditioning Research</w:t>
      </w:r>
      <w:r w:rsidRPr="3CEBA1F0" w:rsidR="5F42B21B">
        <w:rPr>
          <w:rFonts w:ascii="Times New Roman" w:hAnsi="Times New Roman" w:eastAsia="Times New Roman" w:cs="Times New Roman"/>
          <w:noProof w:val="0"/>
          <w:sz w:val="24"/>
          <w:szCs w:val="24"/>
          <w:lang w:val="en-US"/>
        </w:rPr>
        <w:t>, [online] 22(1), pp.153–158. doi:https://doi.org/10.1519/jsc.0b013e31815f9519.</w:t>
      </w:r>
    </w:p>
    <w:p w:rsidR="5F42B21B" w:rsidP="3CEBA1F0" w:rsidRDefault="5F42B21B" w14:paraId="0E19A19A" w14:textId="4904A97E">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Bar-Or, O. (1987). The Wingate Anaerobic Test.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4(6), pp.381–394. doi:https://doi.org/10.2165/00007256-198704060-00001.</w:t>
      </w:r>
    </w:p>
    <w:p w:rsidR="5F42B21B" w:rsidP="3CEBA1F0" w:rsidRDefault="5F42B21B" w14:paraId="7A0A302E" w14:textId="327934AA">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Bayles, M.P. (2023). </w:t>
      </w:r>
      <w:r w:rsidRPr="3CEBA1F0" w:rsidR="5F42B21B">
        <w:rPr>
          <w:rFonts w:ascii="Times New Roman" w:hAnsi="Times New Roman" w:eastAsia="Times New Roman" w:cs="Times New Roman"/>
          <w:i w:val="1"/>
          <w:iCs w:val="1"/>
          <w:noProof w:val="0"/>
          <w:sz w:val="24"/>
          <w:szCs w:val="24"/>
          <w:lang w:val="en-US"/>
        </w:rPr>
        <w:t>ACSM’s Exercise Testing and Prescription</w:t>
      </w:r>
      <w:r w:rsidRPr="3CEBA1F0" w:rsidR="5F42B21B">
        <w:rPr>
          <w:rFonts w:ascii="Times New Roman" w:hAnsi="Times New Roman" w:eastAsia="Times New Roman" w:cs="Times New Roman"/>
          <w:noProof w:val="0"/>
          <w:sz w:val="24"/>
          <w:szCs w:val="24"/>
          <w:lang w:val="en-US"/>
        </w:rPr>
        <w:t>. Lippincott Williams &amp; Wilkins.</w:t>
      </w:r>
    </w:p>
    <w:p w:rsidR="5F42B21B" w:rsidP="3CEBA1F0" w:rsidRDefault="5F42B21B" w14:paraId="1DC23192" w14:textId="31C55477">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Bishop, D., Girard, O. and Mendez-Villanueva, A. (2011). Repeated-Sprint Ability – Part II.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41(9), pp.741–756.</w:t>
      </w:r>
    </w:p>
    <w:p w:rsidR="5F42B21B" w:rsidP="3CEBA1F0" w:rsidRDefault="5F42B21B" w14:paraId="69C99907" w14:textId="03363697">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Brazier, J., Antrobus, M., Stebbings, G.K., Day, S.H., Callus, P., Erskine, R.M., Bennett, M.A., Kilduff, L.P. and Williams, A.G. (2020). Anthropometric and Physiological Characteristics of Elite Male Rugby Athletes. </w:t>
      </w:r>
      <w:r w:rsidRPr="3CEBA1F0" w:rsidR="5F42B21B">
        <w:rPr>
          <w:rFonts w:ascii="Times New Roman" w:hAnsi="Times New Roman" w:eastAsia="Times New Roman" w:cs="Times New Roman"/>
          <w:i w:val="1"/>
          <w:iCs w:val="1"/>
          <w:noProof w:val="0"/>
          <w:sz w:val="24"/>
          <w:szCs w:val="24"/>
          <w:lang w:val="en-US"/>
        </w:rPr>
        <w:t>Journal of Strength and Conditioning Research</w:t>
      </w:r>
      <w:r w:rsidRPr="3CEBA1F0" w:rsidR="5F42B21B">
        <w:rPr>
          <w:rFonts w:ascii="Times New Roman" w:hAnsi="Times New Roman" w:eastAsia="Times New Roman" w:cs="Times New Roman"/>
          <w:noProof w:val="0"/>
          <w:sz w:val="24"/>
          <w:szCs w:val="24"/>
          <w:lang w:val="en-US"/>
        </w:rPr>
        <w:t>, 34(6), p.1. doi:https://doi.org/10.1519/jsc.0000000000002827.</w:t>
      </w:r>
    </w:p>
    <w:p w:rsidR="5F42B21B" w:rsidP="3CEBA1F0" w:rsidRDefault="5F42B21B" w14:paraId="17B0B003" w14:textId="22476E44">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Buchheit, M. and Laursen, P.B. (2013). High-Intensity Interval Training, Solutions to the Programming Puzzle.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[online] 43(5), pp.313–338. doi:https://doi.org/10.1007/s40279-013-0029-x.</w:t>
      </w:r>
    </w:p>
    <w:p w:rsidR="5F42B21B" w:rsidP="3CEBA1F0" w:rsidRDefault="5F42B21B" w14:paraId="3C64320B" w14:textId="190A99F6">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Coppin, E., Heath, E.M., Bressel, E. and Wagner, D.R. (2012). Wingate Anaerobic Test Reference Values for Male Power Athletes. </w:t>
      </w:r>
      <w:r w:rsidRPr="3CEBA1F0" w:rsidR="5F42B21B">
        <w:rPr>
          <w:rFonts w:ascii="Times New Roman" w:hAnsi="Times New Roman" w:eastAsia="Times New Roman" w:cs="Times New Roman"/>
          <w:i w:val="1"/>
          <w:iCs w:val="1"/>
          <w:noProof w:val="0"/>
          <w:sz w:val="24"/>
          <w:szCs w:val="24"/>
          <w:lang w:val="en-US"/>
        </w:rPr>
        <w:t>International Journal of Sports Physiology and Performance</w:t>
      </w:r>
      <w:r w:rsidRPr="3CEBA1F0" w:rsidR="5F42B21B">
        <w:rPr>
          <w:rFonts w:ascii="Times New Roman" w:hAnsi="Times New Roman" w:eastAsia="Times New Roman" w:cs="Times New Roman"/>
          <w:noProof w:val="0"/>
          <w:sz w:val="24"/>
          <w:szCs w:val="24"/>
          <w:lang w:val="en-US"/>
        </w:rPr>
        <w:t>, [online] 7(3), pp.232–236. doi:https://doi.org/10.1123/ijspp.7.3.232.</w:t>
      </w:r>
    </w:p>
    <w:p w:rsidR="5F42B21B" w:rsidP="3CEBA1F0" w:rsidRDefault="5F42B21B" w14:paraId="5217F227" w14:textId="412BAF6F">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Duthie, G., Pyne, D. and Hooper, S. (2003). Applied Physiology and Game Analysis of Rugby Union.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33(13), pp.973–991.</w:t>
      </w:r>
    </w:p>
    <w:p w:rsidR="5F42B21B" w:rsidP="3CEBA1F0" w:rsidRDefault="5F42B21B" w14:paraId="50468CBF" w14:textId="227A226A">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GABBETT, T.J. (2005). CHANGES IN PHYSIOLOGICAL AND ANTHROPOMETRIC CHARACTERISTICS OF RUGBY LEAGUE PLAYERS DURING A COMPETITIVE SEASON. </w:t>
      </w:r>
      <w:r w:rsidRPr="3CEBA1F0" w:rsidR="5F42B21B">
        <w:rPr>
          <w:rFonts w:ascii="Times New Roman" w:hAnsi="Times New Roman" w:eastAsia="Times New Roman" w:cs="Times New Roman"/>
          <w:i w:val="1"/>
          <w:iCs w:val="1"/>
          <w:noProof w:val="0"/>
          <w:sz w:val="24"/>
          <w:szCs w:val="24"/>
          <w:lang w:val="en-US"/>
        </w:rPr>
        <w:t>Journal of Strength and Conditioning Research</w:t>
      </w:r>
      <w:r w:rsidRPr="3CEBA1F0" w:rsidR="5F42B21B">
        <w:rPr>
          <w:rFonts w:ascii="Times New Roman" w:hAnsi="Times New Roman" w:eastAsia="Times New Roman" w:cs="Times New Roman"/>
          <w:noProof w:val="0"/>
          <w:sz w:val="24"/>
          <w:szCs w:val="24"/>
          <w:lang w:val="en-US"/>
        </w:rPr>
        <w:t>, 19(2), pp.400–408. doi:https://doi.org/10.1519/00124278-200505000-00027.</w:t>
      </w:r>
    </w:p>
    <w:p w:rsidR="5F42B21B" w:rsidP="3CEBA1F0" w:rsidRDefault="5F42B21B" w14:paraId="54A60F8D" w14:textId="015F29D5">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Gabbett, T.J. (2005). A comparison of physiological and anthropometric characteristics among playing positions in junior rugby league players. </w:t>
      </w:r>
      <w:r w:rsidRPr="3CEBA1F0" w:rsidR="5F42B21B">
        <w:rPr>
          <w:rFonts w:ascii="Times New Roman" w:hAnsi="Times New Roman" w:eastAsia="Times New Roman" w:cs="Times New Roman"/>
          <w:i w:val="1"/>
          <w:iCs w:val="1"/>
          <w:noProof w:val="0"/>
          <w:sz w:val="24"/>
          <w:szCs w:val="24"/>
          <w:lang w:val="en-US"/>
        </w:rPr>
        <w:t>British Journal of Sports Medicine</w:t>
      </w:r>
      <w:r w:rsidRPr="3CEBA1F0" w:rsidR="5F42B21B">
        <w:rPr>
          <w:rFonts w:ascii="Times New Roman" w:hAnsi="Times New Roman" w:eastAsia="Times New Roman" w:cs="Times New Roman"/>
          <w:noProof w:val="0"/>
          <w:sz w:val="24"/>
          <w:szCs w:val="24"/>
          <w:lang w:val="en-US"/>
        </w:rPr>
        <w:t>, [online] 39(9), pp.675–680. doi:https://doi.org/10.1136/bjsm.2005.018275.</w:t>
      </w:r>
    </w:p>
    <w:p w:rsidR="5F42B21B" w:rsidP="3CEBA1F0" w:rsidRDefault="5F42B21B" w14:paraId="1CDC6664" w14:textId="275B4162">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Haff, G. and Triplett, T. (2016). </w:t>
      </w:r>
      <w:r w:rsidRPr="3CEBA1F0" w:rsidR="5F42B21B">
        <w:rPr>
          <w:rFonts w:ascii="Times New Roman" w:hAnsi="Times New Roman" w:eastAsia="Times New Roman" w:cs="Times New Roman"/>
          <w:i w:val="1"/>
          <w:iCs w:val="1"/>
          <w:noProof w:val="0"/>
          <w:sz w:val="24"/>
          <w:szCs w:val="24"/>
          <w:lang w:val="en-US"/>
        </w:rPr>
        <w:t>Essentials of Strength Training and Conditioning</w:t>
      </w:r>
      <w:r w:rsidRPr="3CEBA1F0" w:rsidR="5F42B21B">
        <w:rPr>
          <w:rFonts w:ascii="Times New Roman" w:hAnsi="Times New Roman" w:eastAsia="Times New Roman" w:cs="Times New Roman"/>
          <w:noProof w:val="0"/>
          <w:sz w:val="24"/>
          <w:szCs w:val="24"/>
          <w:lang w:val="en-US"/>
        </w:rPr>
        <w:t>. 4th ed. Champaign, Il: Human Kinetics.</w:t>
      </w:r>
    </w:p>
    <w:p w:rsidR="5F42B21B" w:rsidP="3CEBA1F0" w:rsidRDefault="5F42B21B" w14:paraId="7EAB7EAB" w14:textId="1B3FC813">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Hill-Haas, S.V., Dawson, B., Impellizzeri, F.M. and Coutts, A.J. (2011). Physiology of Small-Sided Games Training in Football.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41(3), pp.199–220.</w:t>
      </w:r>
    </w:p>
    <w:p w:rsidR="5F42B21B" w:rsidP="3CEBA1F0" w:rsidRDefault="5F42B21B" w14:paraId="60984584" w14:textId="3CBCD548">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Jones, T.W., Smith, A., Macnaughton, L.S. and French, D.N. (2016). Strength and Conditioning and Concurrent Training Practices in Elite Rugby Union. </w:t>
      </w:r>
      <w:r w:rsidRPr="3CEBA1F0" w:rsidR="5F42B21B">
        <w:rPr>
          <w:rFonts w:ascii="Times New Roman" w:hAnsi="Times New Roman" w:eastAsia="Times New Roman" w:cs="Times New Roman"/>
          <w:i w:val="1"/>
          <w:iCs w:val="1"/>
          <w:noProof w:val="0"/>
          <w:sz w:val="24"/>
          <w:szCs w:val="24"/>
          <w:lang w:val="en-US"/>
        </w:rPr>
        <w:t>Journal of Strength and Conditioning Research</w:t>
      </w:r>
      <w:r w:rsidRPr="3CEBA1F0" w:rsidR="5F42B21B">
        <w:rPr>
          <w:rFonts w:ascii="Times New Roman" w:hAnsi="Times New Roman" w:eastAsia="Times New Roman" w:cs="Times New Roman"/>
          <w:noProof w:val="0"/>
          <w:sz w:val="24"/>
          <w:szCs w:val="24"/>
          <w:lang w:val="en-US"/>
        </w:rPr>
        <w:t>, [online] 30(12), pp.3354–3366. doi:https://doi.org/10.1519/jsc.0000000000001445.</w:t>
      </w:r>
    </w:p>
    <w:p w:rsidR="5F42B21B" w:rsidP="3CEBA1F0" w:rsidRDefault="5F42B21B" w14:paraId="22E03F6B" w14:textId="798B00CC">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PAUOLE, K., MADOLE, K., GARHAMMER, J., LACOURSE, M. and ROZENEK, R. (2000). Reliability and Validity of the T-Test as a Measure of Agility, Leg Power, and Leg Speed in College-Aged Men and Women. </w:t>
      </w:r>
      <w:r w:rsidRPr="3CEBA1F0" w:rsidR="5F42B21B">
        <w:rPr>
          <w:rFonts w:ascii="Times New Roman" w:hAnsi="Times New Roman" w:eastAsia="Times New Roman" w:cs="Times New Roman"/>
          <w:i w:val="1"/>
          <w:iCs w:val="1"/>
          <w:noProof w:val="0"/>
          <w:sz w:val="24"/>
          <w:szCs w:val="24"/>
          <w:lang w:val="en-US"/>
        </w:rPr>
        <w:t>Journal of Strength and Conditioning Research</w:t>
      </w:r>
      <w:r w:rsidRPr="3CEBA1F0" w:rsidR="5F42B21B">
        <w:rPr>
          <w:rFonts w:ascii="Times New Roman" w:hAnsi="Times New Roman" w:eastAsia="Times New Roman" w:cs="Times New Roman"/>
          <w:noProof w:val="0"/>
          <w:sz w:val="24"/>
          <w:szCs w:val="24"/>
          <w:lang w:val="en-US"/>
        </w:rPr>
        <w:t xml:space="preserve">, [online] 14(4), pp.443–450. Available at: </w:t>
      </w:r>
      <w:hyperlink r:id="Rac4fcb5e36dc4f14">
        <w:r w:rsidRPr="3CEBA1F0" w:rsidR="5F42B21B">
          <w:rPr>
            <w:rStyle w:val="Hyperlink"/>
            <w:rFonts w:ascii="Times New Roman" w:hAnsi="Times New Roman" w:eastAsia="Times New Roman" w:cs="Times New Roman"/>
            <w:noProof w:val="0"/>
            <w:sz w:val="24"/>
            <w:szCs w:val="24"/>
            <w:lang w:val="en-US"/>
          </w:rPr>
          <w:t>https://www.cepcometti.com/wp-content/uploads/2018/02/testT.pdf</w:t>
        </w:r>
      </w:hyperlink>
      <w:r w:rsidRPr="3CEBA1F0" w:rsidR="5F42B21B">
        <w:rPr>
          <w:rFonts w:ascii="Times New Roman" w:hAnsi="Times New Roman" w:eastAsia="Times New Roman" w:cs="Times New Roman"/>
          <w:noProof w:val="0"/>
          <w:sz w:val="24"/>
          <w:szCs w:val="24"/>
          <w:lang w:val="en-US"/>
        </w:rPr>
        <w:t>.</w:t>
      </w:r>
    </w:p>
    <w:p w:rsidR="5F42B21B" w:rsidP="3CEBA1F0" w:rsidRDefault="5F42B21B" w14:paraId="3E544209" w14:textId="3BFD02ED">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Sheppard, J.M. and Young, W.B. (2006). Agility Literature review: classifications, Training and Testing. </w:t>
      </w:r>
      <w:r w:rsidRPr="3CEBA1F0" w:rsidR="5F42B21B">
        <w:rPr>
          <w:rFonts w:ascii="Times New Roman" w:hAnsi="Times New Roman" w:eastAsia="Times New Roman" w:cs="Times New Roman"/>
          <w:i w:val="1"/>
          <w:iCs w:val="1"/>
          <w:noProof w:val="0"/>
          <w:sz w:val="24"/>
          <w:szCs w:val="24"/>
          <w:lang w:val="en-US"/>
        </w:rPr>
        <w:t>Journal of Sports Sciences</w:t>
      </w:r>
      <w:r w:rsidRPr="3CEBA1F0" w:rsidR="5F42B21B">
        <w:rPr>
          <w:rFonts w:ascii="Times New Roman" w:hAnsi="Times New Roman" w:eastAsia="Times New Roman" w:cs="Times New Roman"/>
          <w:noProof w:val="0"/>
          <w:sz w:val="24"/>
          <w:szCs w:val="24"/>
          <w:lang w:val="en-US"/>
        </w:rPr>
        <w:t>, [online] 24(9), pp.919–32. doi:https://doi.org/10.1080/02640410500457109.</w:t>
      </w:r>
    </w:p>
    <w:p w:rsidR="5F42B21B" w:rsidP="3CEBA1F0" w:rsidRDefault="5F42B21B" w14:paraId="11275275" w14:textId="5F03A96C">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Spencer, M., Bishop, D., Dawson, B. and Goodman, C. (2005). Physiological and Metabolic Responses of Repeated-Sprint Activities.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35(12), pp.1025–1044.</w:t>
      </w:r>
    </w:p>
    <w:p w:rsidR="5F42B21B" w:rsidP="3CEBA1F0" w:rsidRDefault="5F42B21B" w14:paraId="2B4F8465" w14:textId="00A91D9F">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Suchomel, T.J., Nimphius, S. and Stone, M.H. (2016). The importance of muscular strength in athletic performance. </w:t>
      </w:r>
      <w:r w:rsidRPr="3CEBA1F0" w:rsidR="5F42B21B">
        <w:rPr>
          <w:rFonts w:ascii="Times New Roman" w:hAnsi="Times New Roman" w:eastAsia="Times New Roman" w:cs="Times New Roman"/>
          <w:i w:val="1"/>
          <w:iCs w:val="1"/>
          <w:noProof w:val="0"/>
          <w:sz w:val="24"/>
          <w:szCs w:val="24"/>
          <w:lang w:val="en-US"/>
        </w:rPr>
        <w:t>Sports Medicine</w:t>
      </w:r>
      <w:r w:rsidRPr="3CEBA1F0" w:rsidR="5F42B21B">
        <w:rPr>
          <w:rFonts w:ascii="Times New Roman" w:hAnsi="Times New Roman" w:eastAsia="Times New Roman" w:cs="Times New Roman"/>
          <w:noProof w:val="0"/>
          <w:sz w:val="24"/>
          <w:szCs w:val="24"/>
          <w:lang w:val="en-US"/>
        </w:rPr>
        <w:t>, [online] 46(10), pp.1419–1449. doi:https://doi.org/10.1007/s40279-016-0486-0.</w:t>
      </w:r>
    </w:p>
    <w:p w:rsidR="5F42B21B" w:rsidP="3CEBA1F0" w:rsidRDefault="5F42B21B" w14:paraId="26E2FE71" w14:textId="09FA9A68">
      <w:pPr>
        <w:spacing w:before="0" w:beforeAutospacing="off" w:after="240" w:afterAutospacing="off" w:line="360" w:lineRule="auto"/>
      </w:pPr>
      <w:r w:rsidRPr="3CEBA1F0" w:rsidR="5F42B21B">
        <w:rPr>
          <w:rFonts w:ascii="Times New Roman" w:hAnsi="Times New Roman" w:eastAsia="Times New Roman" w:cs="Times New Roman"/>
          <w:noProof w:val="0"/>
          <w:sz w:val="24"/>
          <w:szCs w:val="24"/>
          <w:lang w:val="en-US"/>
        </w:rPr>
        <w:t xml:space="preserve">Young, W.B., James, R. and Montgomery, I. (2002). Is muscle power related to running speed with changes of direction? </w:t>
      </w:r>
      <w:r w:rsidRPr="3CEBA1F0" w:rsidR="5F42B21B">
        <w:rPr>
          <w:rFonts w:ascii="Times New Roman" w:hAnsi="Times New Roman" w:eastAsia="Times New Roman" w:cs="Times New Roman"/>
          <w:i w:val="1"/>
          <w:iCs w:val="1"/>
          <w:noProof w:val="0"/>
          <w:sz w:val="24"/>
          <w:szCs w:val="24"/>
          <w:lang w:val="en-US"/>
        </w:rPr>
        <w:t>The Journal of Sports Medicine and Physical Fitness</w:t>
      </w:r>
      <w:r w:rsidRPr="3CEBA1F0" w:rsidR="5F42B21B">
        <w:rPr>
          <w:rFonts w:ascii="Times New Roman" w:hAnsi="Times New Roman" w:eastAsia="Times New Roman" w:cs="Times New Roman"/>
          <w:noProof w:val="0"/>
          <w:sz w:val="24"/>
          <w:szCs w:val="24"/>
          <w:lang w:val="en-US"/>
        </w:rPr>
        <w:t xml:space="preserve">, [online] 42(3), pp.282–288. Available at: </w:t>
      </w:r>
      <w:hyperlink r:id="R7f1a9649d9ba40ee">
        <w:r w:rsidRPr="3CEBA1F0" w:rsidR="5F42B21B">
          <w:rPr>
            <w:rStyle w:val="Hyperlink"/>
            <w:rFonts w:ascii="Times New Roman" w:hAnsi="Times New Roman" w:eastAsia="Times New Roman" w:cs="Times New Roman"/>
            <w:noProof w:val="0"/>
            <w:sz w:val="24"/>
            <w:szCs w:val="24"/>
            <w:lang w:val="en-US"/>
          </w:rPr>
          <w:t>https://pubmed.ncbi.nlm.nih.gov/12094116/</w:t>
        </w:r>
      </w:hyperlink>
      <w:r w:rsidRPr="3CEBA1F0" w:rsidR="5F42B21B">
        <w:rPr>
          <w:rFonts w:ascii="Times New Roman" w:hAnsi="Times New Roman" w:eastAsia="Times New Roman" w:cs="Times New Roman"/>
          <w:noProof w:val="0"/>
          <w:sz w:val="24"/>
          <w:szCs w:val="24"/>
          <w:lang w:val="en-US"/>
        </w:rPr>
        <w:t>.</w:t>
      </w:r>
    </w:p>
    <w:p w:rsidR="3CEBA1F0" w:rsidP="3CEBA1F0" w:rsidRDefault="3CEBA1F0" w14:paraId="5B47ECC1" w14:textId="2EEC6DC6">
      <w:pPr>
        <w:pStyle w:val="Normal"/>
        <w:rPr>
          <w:b w:val="0"/>
          <w:bCs w:val="0"/>
          <w:sz w:val="24"/>
          <w:szCs w:val="24"/>
          <w:u w:val="none"/>
        </w:rPr>
      </w:pPr>
    </w:p>
    <w:p w:rsidR="1BFE99E4" w:rsidP="1BFE99E4" w:rsidRDefault="1BFE99E4" w14:paraId="57618D32" w14:textId="7E1D745E">
      <w:pPr>
        <w:pStyle w:val="Normal"/>
        <w:rPr>
          <w:b w:val="0"/>
          <w:bCs w:val="0"/>
          <w:sz w:val="24"/>
          <w:szCs w:val="24"/>
          <w:u w:val="none"/>
        </w:rPr>
      </w:pPr>
    </w:p>
    <w:p w:rsidR="1BFE99E4" w:rsidP="1BFE99E4" w:rsidRDefault="1BFE99E4" w14:paraId="2EE292F5" w14:textId="15609FD6">
      <w:pPr>
        <w:pStyle w:val="Normal"/>
        <w:rPr>
          <w:b w:val="1"/>
          <w:bCs w:val="1"/>
          <w:sz w:val="28"/>
          <w:szCs w:val="28"/>
          <w:u w:val="single"/>
        </w:rPr>
      </w:pPr>
    </w:p>
    <w:sectPr>
      <w:pgSz w:w="12240" w:h="15840" w:orient="portrait"/>
      <w:pgMar w:top="1440" w:right="1440" w:bottom="1440" w:left="1440" w:header="720" w:footer="720" w:gutter="0"/>
      <w:cols w:space="720"/>
      <w:docGrid w:linePitch="360"/>
      <w:headerReference w:type="default" r:id="R78f2197646af42c4"/>
      <w:footerReference w:type="default" r:id="Rb225facc6b8548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FE99E4" w:rsidTr="3CEBA1F0" w14:paraId="0650178D">
      <w:trPr>
        <w:trHeight w:val="300"/>
      </w:trPr>
      <w:tc>
        <w:tcPr>
          <w:tcW w:w="3120" w:type="dxa"/>
          <w:tcMar/>
        </w:tcPr>
        <w:p w:rsidR="1BFE99E4" w:rsidP="1BFE99E4" w:rsidRDefault="1BFE99E4" w14:paraId="460AE30B" w14:textId="6EBB4E9A">
          <w:pPr>
            <w:pStyle w:val="Header"/>
            <w:bidi w:val="0"/>
            <w:ind w:left="-115"/>
            <w:jc w:val="left"/>
          </w:pPr>
        </w:p>
      </w:tc>
      <w:tc>
        <w:tcPr>
          <w:tcW w:w="3120" w:type="dxa"/>
          <w:tcMar/>
        </w:tcPr>
        <w:p w:rsidR="1BFE99E4" w:rsidP="1BFE99E4" w:rsidRDefault="1BFE99E4" w14:paraId="1288CA1C" w14:textId="13FC77AD">
          <w:pPr>
            <w:pStyle w:val="Header"/>
            <w:bidi w:val="0"/>
            <w:jc w:val="center"/>
          </w:pPr>
        </w:p>
      </w:tc>
      <w:tc>
        <w:tcPr>
          <w:tcW w:w="3120" w:type="dxa"/>
          <w:tcMar/>
        </w:tcPr>
        <w:p w:rsidR="1BFE99E4" w:rsidP="1BFE99E4" w:rsidRDefault="1BFE99E4" w14:paraId="34649467" w14:textId="05371907">
          <w:pPr>
            <w:pStyle w:val="Header"/>
            <w:bidi w:val="0"/>
            <w:ind w:right="-115"/>
            <w:jc w:val="right"/>
          </w:pPr>
        </w:p>
      </w:tc>
    </w:tr>
  </w:tbl>
  <w:p w:rsidR="1BFE99E4" w:rsidP="1BFE99E4" w:rsidRDefault="1BFE99E4" w14:paraId="394F00A2" w14:textId="009736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FE99E4" w:rsidTr="1BFE99E4" w14:paraId="597FD07D">
      <w:trPr>
        <w:trHeight w:val="300"/>
      </w:trPr>
      <w:tc>
        <w:tcPr>
          <w:tcW w:w="3120" w:type="dxa"/>
          <w:tcMar/>
        </w:tcPr>
        <w:p w:rsidR="1BFE99E4" w:rsidP="1BFE99E4" w:rsidRDefault="1BFE99E4" w14:paraId="0775E458" w14:textId="7E8C5012">
          <w:pPr>
            <w:pStyle w:val="Header"/>
            <w:bidi w:val="0"/>
            <w:ind w:left="-115"/>
            <w:jc w:val="left"/>
          </w:pPr>
          <w:r w:rsidR="1BFE99E4">
            <w:rPr/>
            <w:t>Jayden Rees</w:t>
          </w:r>
        </w:p>
      </w:tc>
      <w:tc>
        <w:tcPr>
          <w:tcW w:w="3120" w:type="dxa"/>
          <w:tcMar/>
        </w:tcPr>
        <w:p w:rsidR="1BFE99E4" w:rsidP="1BFE99E4" w:rsidRDefault="1BFE99E4" w14:paraId="6C560165" w14:textId="10B0FC61">
          <w:pPr>
            <w:pStyle w:val="Header"/>
            <w:bidi w:val="0"/>
            <w:jc w:val="center"/>
          </w:pPr>
          <w:r w:rsidR="1BFE99E4">
            <w:rPr/>
            <w:t xml:space="preserve">Physiology </w:t>
          </w:r>
          <w:r w:rsidR="1BFE99E4">
            <w:rPr/>
            <w:t>Assignment</w:t>
          </w:r>
          <w:r w:rsidR="1BFE99E4">
            <w:rPr/>
            <w:t xml:space="preserve"> 2 </w:t>
          </w:r>
        </w:p>
      </w:tc>
      <w:tc>
        <w:tcPr>
          <w:tcW w:w="3120" w:type="dxa"/>
          <w:tcMar/>
        </w:tcPr>
        <w:p w:rsidR="1BFE99E4" w:rsidP="1BFE99E4" w:rsidRDefault="1BFE99E4" w14:paraId="250B74E8" w14:textId="3F83623D">
          <w:pPr>
            <w:pStyle w:val="Header"/>
            <w:bidi w:val="0"/>
            <w:ind w:right="-115"/>
            <w:jc w:val="right"/>
          </w:pPr>
          <w:r w:rsidR="1BFE99E4">
            <w:rPr/>
            <w:t>12/04/26</w:t>
          </w:r>
        </w:p>
      </w:tc>
    </w:tr>
  </w:tbl>
  <w:p w:rsidR="1BFE99E4" w:rsidP="1BFE99E4" w:rsidRDefault="1BFE99E4" w14:paraId="56F22373" w14:textId="05718EA1">
    <w:pPr>
      <w:pStyle w:val="Header"/>
      <w:bidi w:val="0"/>
    </w:pPr>
  </w:p>
</w:hdr>
</file>

<file path=word/intelligence2.xml><?xml version="1.0" encoding="utf-8"?>
<int2:intelligence xmlns:int2="http://schemas.microsoft.com/office/intelligence/2020/intelligence">
  <int2:observations>
    <int2:textHash int2:hashCode="+Uyd35vowhvNpJ" int2:id="8EW8CWTs">
      <int2:state int2:type="spell" int2:value="Rejected"/>
    </int2:textHash>
    <int2:textHash int2:hashCode="wtKSqYmrO8qHMS" int2:id="W5foWu9D">
      <int2:state int2:type="spell" int2:value="Rejected"/>
    </int2:textHash>
    <int2:textHash int2:hashCode="gc/eqx5vHJRV9G" int2:id="S4rQLN2c">
      <int2:state int2:type="spell" int2:value="Rejected"/>
    </int2:textHash>
    <int2:textHash int2:hashCode="7aH3NNN4+jVlrF" int2:id="o7k2yvwo">
      <int2:state int2:type="spell" int2:value="Rejected"/>
    </int2:textHash>
    <int2:textHash int2:hashCode="NDPWabtrCZg95M" int2:id="0XWRDIVA">
      <int2:state int2:type="spell" int2:value="Rejected"/>
    </int2:textHash>
    <int2:textHash int2:hashCode="UO+A8PcTHWYNkB" int2:id="ktNA2rlD">
      <int2:state int2:type="spell" int2:value="Rejected"/>
    </int2:textHash>
    <int2:textHash int2:hashCode="YgX0alpr36QK66" int2:id="W4zWS3LJ">
      <int2:state int2:type="spell" int2:value="Rejected"/>
    </int2:textHash>
    <int2:textHash int2:hashCode="hrI7QxoZMD+J+S" int2:id="JzyTyEbp">
      <int2:state int2:type="spell" int2:value="Rejected"/>
    </int2:textHash>
    <int2:bookmark int2:bookmarkName="_Int_Cd4p747N" int2:invalidationBookmarkName="" int2:hashCode="J4lH3uKJeC94kD" int2:id="BbAtGFZW">
      <int2:state int2:type="gram" int2:value="Rejected"/>
    </int2:bookmark>
    <int2:bookmark int2:bookmarkName="_Int_aL8xSttJ" int2:invalidationBookmarkName="" int2:hashCode="Y8kEVZmTk1xHD1" int2:id="6qMF0956">
      <int2:state int2:type="gram" int2:value="Rejected"/>
    </int2:bookmark>
    <int2:bookmark int2:bookmarkName="_Int_vw88HVHn" int2:invalidationBookmarkName="" int2:hashCode="Y8kEVZmTk1xHD1" int2:id="qPlT55xz">
      <int2:state int2:type="gram" int2:value="Rejected"/>
    </int2:bookmark>
    <int2:bookmark int2:bookmarkName="_Int_jmSfuzvv" int2:invalidationBookmarkName="" int2:hashCode="p3Nm6Xor9RS7yH" int2:id="rECAhvWs">
      <int2:state int2:type="gram" int2:value="Rejected"/>
    </int2:bookmark>
    <int2:bookmark int2:bookmarkName="_Int_66IzEt3i" int2:invalidationBookmarkName="" int2:hashCode="eiEQRQqUtEvUaX" int2:id="6k07ny2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780145"/>
    <w:rsid w:val="001C553C"/>
    <w:rsid w:val="0039E3EE"/>
    <w:rsid w:val="0052ABA9"/>
    <w:rsid w:val="005F83DB"/>
    <w:rsid w:val="0088B950"/>
    <w:rsid w:val="00B2AA27"/>
    <w:rsid w:val="012001B7"/>
    <w:rsid w:val="01860423"/>
    <w:rsid w:val="0188C52B"/>
    <w:rsid w:val="01BB2D3C"/>
    <w:rsid w:val="01CFD710"/>
    <w:rsid w:val="02000CA6"/>
    <w:rsid w:val="0200EADA"/>
    <w:rsid w:val="020C4C50"/>
    <w:rsid w:val="022E9475"/>
    <w:rsid w:val="024AF3B5"/>
    <w:rsid w:val="024F07E5"/>
    <w:rsid w:val="02566DC4"/>
    <w:rsid w:val="0258BDD8"/>
    <w:rsid w:val="02791EE0"/>
    <w:rsid w:val="0280AEDA"/>
    <w:rsid w:val="0294F09C"/>
    <w:rsid w:val="02B1AD0C"/>
    <w:rsid w:val="030313FD"/>
    <w:rsid w:val="031F2501"/>
    <w:rsid w:val="03486A05"/>
    <w:rsid w:val="03738B1D"/>
    <w:rsid w:val="03787DF3"/>
    <w:rsid w:val="038411D7"/>
    <w:rsid w:val="0398373A"/>
    <w:rsid w:val="03C3DEB7"/>
    <w:rsid w:val="03ECDD76"/>
    <w:rsid w:val="03F007A2"/>
    <w:rsid w:val="03FBC9D3"/>
    <w:rsid w:val="046CCD2A"/>
    <w:rsid w:val="04A42D3F"/>
    <w:rsid w:val="04AEAC5D"/>
    <w:rsid w:val="04CD2635"/>
    <w:rsid w:val="04CD2635"/>
    <w:rsid w:val="04D7D3AB"/>
    <w:rsid w:val="04E9F6BB"/>
    <w:rsid w:val="052013E2"/>
    <w:rsid w:val="052013E2"/>
    <w:rsid w:val="05954F09"/>
    <w:rsid w:val="059E77C2"/>
    <w:rsid w:val="05F3AA4E"/>
    <w:rsid w:val="05FD069C"/>
    <w:rsid w:val="06317C81"/>
    <w:rsid w:val="065D46EC"/>
    <w:rsid w:val="0662230C"/>
    <w:rsid w:val="066CE026"/>
    <w:rsid w:val="066CE026"/>
    <w:rsid w:val="06756957"/>
    <w:rsid w:val="06798A4B"/>
    <w:rsid w:val="06798A4B"/>
    <w:rsid w:val="068D18C0"/>
    <w:rsid w:val="069AC25D"/>
    <w:rsid w:val="06BD868C"/>
    <w:rsid w:val="06BD868C"/>
    <w:rsid w:val="06C3FF05"/>
    <w:rsid w:val="06F8B3AA"/>
    <w:rsid w:val="06F8EBC2"/>
    <w:rsid w:val="06FE6A31"/>
    <w:rsid w:val="07106B52"/>
    <w:rsid w:val="0723AD86"/>
    <w:rsid w:val="0723AD86"/>
    <w:rsid w:val="0739A1D5"/>
    <w:rsid w:val="0739A1D5"/>
    <w:rsid w:val="076E2F11"/>
    <w:rsid w:val="0785E4DD"/>
    <w:rsid w:val="079E000D"/>
    <w:rsid w:val="07C11323"/>
    <w:rsid w:val="07C5E94B"/>
    <w:rsid w:val="07C8DBE7"/>
    <w:rsid w:val="07D76F7E"/>
    <w:rsid w:val="07F56804"/>
    <w:rsid w:val="081F02DE"/>
    <w:rsid w:val="081F02DE"/>
    <w:rsid w:val="0860A1A9"/>
    <w:rsid w:val="087A7611"/>
    <w:rsid w:val="08BE8C12"/>
    <w:rsid w:val="08CF6248"/>
    <w:rsid w:val="08E811D5"/>
    <w:rsid w:val="097329A6"/>
    <w:rsid w:val="0998FCA9"/>
    <w:rsid w:val="09AD8EFF"/>
    <w:rsid w:val="09AD8EFF"/>
    <w:rsid w:val="09B42896"/>
    <w:rsid w:val="09C767EA"/>
    <w:rsid w:val="09D1CF1F"/>
    <w:rsid w:val="09EA3D7C"/>
    <w:rsid w:val="0A1CFD09"/>
    <w:rsid w:val="0A321D1D"/>
    <w:rsid w:val="0A5899A3"/>
    <w:rsid w:val="0A58E395"/>
    <w:rsid w:val="0A762CA8"/>
    <w:rsid w:val="0A8DCD71"/>
    <w:rsid w:val="0A97264F"/>
    <w:rsid w:val="0AAC94CC"/>
    <w:rsid w:val="0AB43BDC"/>
    <w:rsid w:val="0ABD70F9"/>
    <w:rsid w:val="0AC96A3F"/>
    <w:rsid w:val="0AD09064"/>
    <w:rsid w:val="0AD6AF25"/>
    <w:rsid w:val="0AE98365"/>
    <w:rsid w:val="0AE98365"/>
    <w:rsid w:val="0AF71CA8"/>
    <w:rsid w:val="0B037B71"/>
    <w:rsid w:val="0B2E4469"/>
    <w:rsid w:val="0B35CBDF"/>
    <w:rsid w:val="0B4448DB"/>
    <w:rsid w:val="0B5A9D14"/>
    <w:rsid w:val="0B606A22"/>
    <w:rsid w:val="0B8E605E"/>
    <w:rsid w:val="0BBE356F"/>
    <w:rsid w:val="0BDA3AC7"/>
    <w:rsid w:val="0BEE6DBC"/>
    <w:rsid w:val="0C0E2AB1"/>
    <w:rsid w:val="0C1D3F82"/>
    <w:rsid w:val="0C20BAA1"/>
    <w:rsid w:val="0C3E9C07"/>
    <w:rsid w:val="0C443560"/>
    <w:rsid w:val="0C59D939"/>
    <w:rsid w:val="0C6F84D0"/>
    <w:rsid w:val="0CA3F31B"/>
    <w:rsid w:val="0CAE3E99"/>
    <w:rsid w:val="0CC6FACB"/>
    <w:rsid w:val="0CDF70A0"/>
    <w:rsid w:val="0D0F0004"/>
    <w:rsid w:val="0D3C2625"/>
    <w:rsid w:val="0D5D3751"/>
    <w:rsid w:val="0D95C93A"/>
    <w:rsid w:val="0D9CAF8C"/>
    <w:rsid w:val="0D9CAF8C"/>
    <w:rsid w:val="0DB7099B"/>
    <w:rsid w:val="0DFC8423"/>
    <w:rsid w:val="0E343438"/>
    <w:rsid w:val="0E392BB4"/>
    <w:rsid w:val="0E759ECD"/>
    <w:rsid w:val="0EB6FED2"/>
    <w:rsid w:val="0EB6FED2"/>
    <w:rsid w:val="0EED0563"/>
    <w:rsid w:val="0F021408"/>
    <w:rsid w:val="0F0F4451"/>
    <w:rsid w:val="0F2F62DD"/>
    <w:rsid w:val="0F3354EE"/>
    <w:rsid w:val="0F3D2C81"/>
    <w:rsid w:val="0F90163A"/>
    <w:rsid w:val="0F962D34"/>
    <w:rsid w:val="0FD40D8F"/>
    <w:rsid w:val="0FF7DFAD"/>
    <w:rsid w:val="1010B4D4"/>
    <w:rsid w:val="10293E62"/>
    <w:rsid w:val="10624106"/>
    <w:rsid w:val="107B4460"/>
    <w:rsid w:val="1097E1B9"/>
    <w:rsid w:val="1097E1B9"/>
    <w:rsid w:val="10E0B7AA"/>
    <w:rsid w:val="11104E51"/>
    <w:rsid w:val="1115E415"/>
    <w:rsid w:val="1136C03F"/>
    <w:rsid w:val="114BB245"/>
    <w:rsid w:val="114BB245"/>
    <w:rsid w:val="115FFE09"/>
    <w:rsid w:val="11BDC7DA"/>
    <w:rsid w:val="11E50237"/>
    <w:rsid w:val="12074DDE"/>
    <w:rsid w:val="126571D8"/>
    <w:rsid w:val="126571D8"/>
    <w:rsid w:val="12731C20"/>
    <w:rsid w:val="127BD525"/>
    <w:rsid w:val="127DFF6D"/>
    <w:rsid w:val="12987E15"/>
    <w:rsid w:val="129FE0AB"/>
    <w:rsid w:val="129FE0AB"/>
    <w:rsid w:val="1311A66C"/>
    <w:rsid w:val="1353CF4C"/>
    <w:rsid w:val="1363EE7E"/>
    <w:rsid w:val="1379EF85"/>
    <w:rsid w:val="13E705B5"/>
    <w:rsid w:val="1402F90D"/>
    <w:rsid w:val="14588F55"/>
    <w:rsid w:val="145D2501"/>
    <w:rsid w:val="145D2501"/>
    <w:rsid w:val="148A532B"/>
    <w:rsid w:val="149B8A62"/>
    <w:rsid w:val="14BD9983"/>
    <w:rsid w:val="14BFD71B"/>
    <w:rsid w:val="14D6C83F"/>
    <w:rsid w:val="14DCC102"/>
    <w:rsid w:val="14DCC102"/>
    <w:rsid w:val="14DD448A"/>
    <w:rsid w:val="14ED5D8F"/>
    <w:rsid w:val="1508D09C"/>
    <w:rsid w:val="1516B50F"/>
    <w:rsid w:val="1527BBF1"/>
    <w:rsid w:val="15324C0D"/>
    <w:rsid w:val="15324CB5"/>
    <w:rsid w:val="1533B169"/>
    <w:rsid w:val="15535259"/>
    <w:rsid w:val="1554ED9C"/>
    <w:rsid w:val="1572BD7B"/>
    <w:rsid w:val="1577A79F"/>
    <w:rsid w:val="1599F938"/>
    <w:rsid w:val="15AAA45A"/>
    <w:rsid w:val="15B512E6"/>
    <w:rsid w:val="15C4C016"/>
    <w:rsid w:val="15EDD473"/>
    <w:rsid w:val="15F1C345"/>
    <w:rsid w:val="15F1F0DC"/>
    <w:rsid w:val="1601A0DA"/>
    <w:rsid w:val="16205F77"/>
    <w:rsid w:val="1640781C"/>
    <w:rsid w:val="16596452"/>
    <w:rsid w:val="16621620"/>
    <w:rsid w:val="1689E3A6"/>
    <w:rsid w:val="16C545FC"/>
    <w:rsid w:val="16E18CC8"/>
    <w:rsid w:val="1711A897"/>
    <w:rsid w:val="17686E22"/>
    <w:rsid w:val="17844199"/>
    <w:rsid w:val="1786829B"/>
    <w:rsid w:val="17C3C766"/>
    <w:rsid w:val="17EF381A"/>
    <w:rsid w:val="17EF381A"/>
    <w:rsid w:val="17FC6AE1"/>
    <w:rsid w:val="18022133"/>
    <w:rsid w:val="18053EC9"/>
    <w:rsid w:val="181B8419"/>
    <w:rsid w:val="184ACEA9"/>
    <w:rsid w:val="185F1A26"/>
    <w:rsid w:val="1869E964"/>
    <w:rsid w:val="1879EEFC"/>
    <w:rsid w:val="18910D08"/>
    <w:rsid w:val="18B04097"/>
    <w:rsid w:val="18F5C2CB"/>
    <w:rsid w:val="18FA2D8F"/>
    <w:rsid w:val="191A20A8"/>
    <w:rsid w:val="191D9301"/>
    <w:rsid w:val="1934DA8F"/>
    <w:rsid w:val="1934E005"/>
    <w:rsid w:val="1939151B"/>
    <w:rsid w:val="193C2BD8"/>
    <w:rsid w:val="195EE314"/>
    <w:rsid w:val="1962D6C5"/>
    <w:rsid w:val="1987DFDE"/>
    <w:rsid w:val="1988D825"/>
    <w:rsid w:val="19B0664B"/>
    <w:rsid w:val="19F91E05"/>
    <w:rsid w:val="1A22811C"/>
    <w:rsid w:val="1A5B38FF"/>
    <w:rsid w:val="1A772853"/>
    <w:rsid w:val="1A9BE012"/>
    <w:rsid w:val="1AB1F345"/>
    <w:rsid w:val="1AB1F345"/>
    <w:rsid w:val="1AEB75A4"/>
    <w:rsid w:val="1AEE39A3"/>
    <w:rsid w:val="1B28545C"/>
    <w:rsid w:val="1B3B098E"/>
    <w:rsid w:val="1B4A1878"/>
    <w:rsid w:val="1B4A1878"/>
    <w:rsid w:val="1B8D2A97"/>
    <w:rsid w:val="1BC69970"/>
    <w:rsid w:val="1BFE99E4"/>
    <w:rsid w:val="1C4373BD"/>
    <w:rsid w:val="1CA99F02"/>
    <w:rsid w:val="1CE62FA1"/>
    <w:rsid w:val="1CF7496E"/>
    <w:rsid w:val="1CF942DB"/>
    <w:rsid w:val="1D1387F7"/>
    <w:rsid w:val="1D2F159A"/>
    <w:rsid w:val="1D68E642"/>
    <w:rsid w:val="1D72F008"/>
    <w:rsid w:val="1D937058"/>
    <w:rsid w:val="1DA37229"/>
    <w:rsid w:val="1DACB8D7"/>
    <w:rsid w:val="1DB34E76"/>
    <w:rsid w:val="1DBF7151"/>
    <w:rsid w:val="1DCC030E"/>
    <w:rsid w:val="1DDC41F9"/>
    <w:rsid w:val="1E100A85"/>
    <w:rsid w:val="1E36469D"/>
    <w:rsid w:val="1E36469D"/>
    <w:rsid w:val="1E715FCE"/>
    <w:rsid w:val="1E98952F"/>
    <w:rsid w:val="1E9D8E51"/>
    <w:rsid w:val="1EFA1473"/>
    <w:rsid w:val="1F1611EE"/>
    <w:rsid w:val="1F3B8208"/>
    <w:rsid w:val="1FA375A5"/>
    <w:rsid w:val="2028586C"/>
    <w:rsid w:val="205C5BE9"/>
    <w:rsid w:val="205E4B4D"/>
    <w:rsid w:val="2063DA33"/>
    <w:rsid w:val="208DF1F8"/>
    <w:rsid w:val="20B33102"/>
    <w:rsid w:val="20BC4DA3"/>
    <w:rsid w:val="20D25A74"/>
    <w:rsid w:val="20D25A74"/>
    <w:rsid w:val="20E70FC1"/>
    <w:rsid w:val="20E70FC1"/>
    <w:rsid w:val="20F91443"/>
    <w:rsid w:val="20F988A0"/>
    <w:rsid w:val="20F9F774"/>
    <w:rsid w:val="20FAD4D0"/>
    <w:rsid w:val="211CF7BC"/>
    <w:rsid w:val="21207CF1"/>
    <w:rsid w:val="21304C3E"/>
    <w:rsid w:val="21304C3E"/>
    <w:rsid w:val="21986404"/>
    <w:rsid w:val="21A9C6D4"/>
    <w:rsid w:val="21B2EE43"/>
    <w:rsid w:val="224827AC"/>
    <w:rsid w:val="2293FDB5"/>
    <w:rsid w:val="22C6881D"/>
    <w:rsid w:val="22DAB25E"/>
    <w:rsid w:val="235AE16E"/>
    <w:rsid w:val="235EE609"/>
    <w:rsid w:val="236CEA89"/>
    <w:rsid w:val="236F5867"/>
    <w:rsid w:val="238A9109"/>
    <w:rsid w:val="23CF7C7C"/>
    <w:rsid w:val="23DFF304"/>
    <w:rsid w:val="23DFF304"/>
    <w:rsid w:val="2483DA01"/>
    <w:rsid w:val="24B071BA"/>
    <w:rsid w:val="24D2C551"/>
    <w:rsid w:val="24F7D938"/>
    <w:rsid w:val="25036537"/>
    <w:rsid w:val="2537D5E1"/>
    <w:rsid w:val="256260D7"/>
    <w:rsid w:val="2563B116"/>
    <w:rsid w:val="257F7F2C"/>
    <w:rsid w:val="25B79671"/>
    <w:rsid w:val="25D9A333"/>
    <w:rsid w:val="2601BA24"/>
    <w:rsid w:val="26182608"/>
    <w:rsid w:val="2618B101"/>
    <w:rsid w:val="261F4444"/>
    <w:rsid w:val="262A3EA4"/>
    <w:rsid w:val="2632497A"/>
    <w:rsid w:val="2642651E"/>
    <w:rsid w:val="2647B9B0"/>
    <w:rsid w:val="269D65AA"/>
    <w:rsid w:val="26C4E194"/>
    <w:rsid w:val="26C4E194"/>
    <w:rsid w:val="2723F098"/>
    <w:rsid w:val="275F11A9"/>
    <w:rsid w:val="275FA2C7"/>
    <w:rsid w:val="27664351"/>
    <w:rsid w:val="27873CBC"/>
    <w:rsid w:val="279A2C1A"/>
    <w:rsid w:val="27A5BB92"/>
    <w:rsid w:val="27BE9245"/>
    <w:rsid w:val="27C32063"/>
    <w:rsid w:val="27DDE963"/>
    <w:rsid w:val="27E8D0A1"/>
    <w:rsid w:val="27F8C668"/>
    <w:rsid w:val="27FA1CFA"/>
    <w:rsid w:val="27FD654B"/>
    <w:rsid w:val="2810F7CF"/>
    <w:rsid w:val="2871FAD1"/>
    <w:rsid w:val="2871FAD1"/>
    <w:rsid w:val="289CAF83"/>
    <w:rsid w:val="28CD799C"/>
    <w:rsid w:val="2914E53C"/>
    <w:rsid w:val="29159462"/>
    <w:rsid w:val="2927B245"/>
    <w:rsid w:val="294593B5"/>
    <w:rsid w:val="29474F7A"/>
    <w:rsid w:val="295B26C9"/>
    <w:rsid w:val="297F0700"/>
    <w:rsid w:val="297F0700"/>
    <w:rsid w:val="298BDB54"/>
    <w:rsid w:val="2992F3AA"/>
    <w:rsid w:val="29A89C63"/>
    <w:rsid w:val="29C098E9"/>
    <w:rsid w:val="2A0BB5F2"/>
    <w:rsid w:val="2A2FAC58"/>
    <w:rsid w:val="2A3C0B92"/>
    <w:rsid w:val="2A9F62E1"/>
    <w:rsid w:val="2AA52D58"/>
    <w:rsid w:val="2AC05395"/>
    <w:rsid w:val="2ACBE0C3"/>
    <w:rsid w:val="2AE26F81"/>
    <w:rsid w:val="2AF50775"/>
    <w:rsid w:val="2AFF2E7E"/>
    <w:rsid w:val="2B0330DB"/>
    <w:rsid w:val="2B0330DB"/>
    <w:rsid w:val="2B16FB4F"/>
    <w:rsid w:val="2B351EF8"/>
    <w:rsid w:val="2B3E2490"/>
    <w:rsid w:val="2B66AFD9"/>
    <w:rsid w:val="2B741E94"/>
    <w:rsid w:val="2B74B718"/>
    <w:rsid w:val="2BA93B78"/>
    <w:rsid w:val="2BBE9B37"/>
    <w:rsid w:val="2BC5CC4B"/>
    <w:rsid w:val="2BE4B189"/>
    <w:rsid w:val="2BF2FD00"/>
    <w:rsid w:val="2C07878F"/>
    <w:rsid w:val="2C2846FA"/>
    <w:rsid w:val="2C522FEF"/>
    <w:rsid w:val="2C5704A9"/>
    <w:rsid w:val="2C6D1A7A"/>
    <w:rsid w:val="2C937BE1"/>
    <w:rsid w:val="2CA1423A"/>
    <w:rsid w:val="2CC75933"/>
    <w:rsid w:val="2CE492AC"/>
    <w:rsid w:val="2D5E8B2D"/>
    <w:rsid w:val="2D7FACF6"/>
    <w:rsid w:val="2D9BF191"/>
    <w:rsid w:val="2DB983E5"/>
    <w:rsid w:val="2DDF2FB8"/>
    <w:rsid w:val="2DFDE611"/>
    <w:rsid w:val="2E0D75FF"/>
    <w:rsid w:val="2E19F351"/>
    <w:rsid w:val="2E1A8AD9"/>
    <w:rsid w:val="2E23F52D"/>
    <w:rsid w:val="2E2E2132"/>
    <w:rsid w:val="2E301ADC"/>
    <w:rsid w:val="2E32BA08"/>
    <w:rsid w:val="2E506869"/>
    <w:rsid w:val="2E5FCFF4"/>
    <w:rsid w:val="2E68AC37"/>
    <w:rsid w:val="2E776C7C"/>
    <w:rsid w:val="2EC51E7C"/>
    <w:rsid w:val="2F1D7107"/>
    <w:rsid w:val="2F1D7107"/>
    <w:rsid w:val="2F36E2AC"/>
    <w:rsid w:val="2F45E43B"/>
    <w:rsid w:val="2F520DC3"/>
    <w:rsid w:val="2F7058B3"/>
    <w:rsid w:val="2F8241F3"/>
    <w:rsid w:val="2FA4589B"/>
    <w:rsid w:val="2FA4589B"/>
    <w:rsid w:val="2FAB493E"/>
    <w:rsid w:val="2FE5F7D1"/>
    <w:rsid w:val="2FF33356"/>
    <w:rsid w:val="2FF69D3C"/>
    <w:rsid w:val="2FF95FC9"/>
    <w:rsid w:val="3007A0B6"/>
    <w:rsid w:val="30088366"/>
    <w:rsid w:val="30588007"/>
    <w:rsid w:val="30854DBD"/>
    <w:rsid w:val="30B0AF05"/>
    <w:rsid w:val="30CC243F"/>
    <w:rsid w:val="31112F59"/>
    <w:rsid w:val="3128B6C6"/>
    <w:rsid w:val="312E7555"/>
    <w:rsid w:val="3158CDE9"/>
    <w:rsid w:val="3164253C"/>
    <w:rsid w:val="316B1F10"/>
    <w:rsid w:val="31762282"/>
    <w:rsid w:val="318C1342"/>
    <w:rsid w:val="31A61910"/>
    <w:rsid w:val="31AA351D"/>
    <w:rsid w:val="31C485E1"/>
    <w:rsid w:val="31EC9B07"/>
    <w:rsid w:val="320ABC7E"/>
    <w:rsid w:val="321D9C8F"/>
    <w:rsid w:val="3221B2E4"/>
    <w:rsid w:val="32638636"/>
    <w:rsid w:val="326D93CA"/>
    <w:rsid w:val="32860A3D"/>
    <w:rsid w:val="328DA403"/>
    <w:rsid w:val="328DA403"/>
    <w:rsid w:val="32E6EB15"/>
    <w:rsid w:val="332731A2"/>
    <w:rsid w:val="3337448D"/>
    <w:rsid w:val="333F4674"/>
    <w:rsid w:val="33437C99"/>
    <w:rsid w:val="338E204F"/>
    <w:rsid w:val="33928BE4"/>
    <w:rsid w:val="339B091C"/>
    <w:rsid w:val="33C4D790"/>
    <w:rsid w:val="33F10841"/>
    <w:rsid w:val="3416FAE9"/>
    <w:rsid w:val="345EFB3C"/>
    <w:rsid w:val="34B9F3D5"/>
    <w:rsid w:val="34BCCDE5"/>
    <w:rsid w:val="34F1BABB"/>
    <w:rsid w:val="3527FC57"/>
    <w:rsid w:val="3529EBE9"/>
    <w:rsid w:val="353D7E2F"/>
    <w:rsid w:val="3540FB95"/>
    <w:rsid w:val="35995162"/>
    <w:rsid w:val="361028EB"/>
    <w:rsid w:val="36174864"/>
    <w:rsid w:val="36388C9A"/>
    <w:rsid w:val="365539E8"/>
    <w:rsid w:val="36856494"/>
    <w:rsid w:val="368F61EC"/>
    <w:rsid w:val="36A28334"/>
    <w:rsid w:val="36DAC988"/>
    <w:rsid w:val="36DB0109"/>
    <w:rsid w:val="36E71989"/>
    <w:rsid w:val="36FA89CF"/>
    <w:rsid w:val="374CAA0B"/>
    <w:rsid w:val="37512B29"/>
    <w:rsid w:val="37512B29"/>
    <w:rsid w:val="3769E665"/>
    <w:rsid w:val="3788804B"/>
    <w:rsid w:val="37A9186D"/>
    <w:rsid w:val="37D04AEE"/>
    <w:rsid w:val="37F6C3AB"/>
    <w:rsid w:val="38005147"/>
    <w:rsid w:val="3801BF84"/>
    <w:rsid w:val="387B43C4"/>
    <w:rsid w:val="3893E491"/>
    <w:rsid w:val="3897DB63"/>
    <w:rsid w:val="38EF2827"/>
    <w:rsid w:val="38FD9229"/>
    <w:rsid w:val="39140205"/>
    <w:rsid w:val="398F9F2C"/>
    <w:rsid w:val="39952283"/>
    <w:rsid w:val="39CC3A37"/>
    <w:rsid w:val="39D4BFB5"/>
    <w:rsid w:val="39EED8A4"/>
    <w:rsid w:val="3A3B7BFD"/>
    <w:rsid w:val="3A4BACBE"/>
    <w:rsid w:val="3A7FCA47"/>
    <w:rsid w:val="3A88622A"/>
    <w:rsid w:val="3A9BAE23"/>
    <w:rsid w:val="3AD85603"/>
    <w:rsid w:val="3AEBC5B0"/>
    <w:rsid w:val="3B24413F"/>
    <w:rsid w:val="3B3098ED"/>
    <w:rsid w:val="3B492855"/>
    <w:rsid w:val="3B54BFAE"/>
    <w:rsid w:val="3BB7AA90"/>
    <w:rsid w:val="3BF309F0"/>
    <w:rsid w:val="3C08CA48"/>
    <w:rsid w:val="3C0A4223"/>
    <w:rsid w:val="3C0DC711"/>
    <w:rsid w:val="3C51C922"/>
    <w:rsid w:val="3C6065DA"/>
    <w:rsid w:val="3C684D1A"/>
    <w:rsid w:val="3C96236E"/>
    <w:rsid w:val="3CBE3CCC"/>
    <w:rsid w:val="3CEBA1F0"/>
    <w:rsid w:val="3CFC6C1F"/>
    <w:rsid w:val="3D385ACC"/>
    <w:rsid w:val="3DA225EC"/>
    <w:rsid w:val="3DAEEE9D"/>
    <w:rsid w:val="3DC6D37C"/>
    <w:rsid w:val="3DDBE46A"/>
    <w:rsid w:val="3DDBE46A"/>
    <w:rsid w:val="3DEDB506"/>
    <w:rsid w:val="3E44F2D1"/>
    <w:rsid w:val="3E8C9657"/>
    <w:rsid w:val="3EA028A8"/>
    <w:rsid w:val="3EB5C063"/>
    <w:rsid w:val="3EC74726"/>
    <w:rsid w:val="3F05B8A6"/>
    <w:rsid w:val="3F184482"/>
    <w:rsid w:val="3F2533F6"/>
    <w:rsid w:val="3F28441E"/>
    <w:rsid w:val="3F34A200"/>
    <w:rsid w:val="3FDEA8E6"/>
    <w:rsid w:val="3FDEA8E6"/>
    <w:rsid w:val="3FFDDDC7"/>
    <w:rsid w:val="4053AAD0"/>
    <w:rsid w:val="40942C20"/>
    <w:rsid w:val="40A145EE"/>
    <w:rsid w:val="40A46D14"/>
    <w:rsid w:val="40A9EF56"/>
    <w:rsid w:val="40D1CCE5"/>
    <w:rsid w:val="40EE5F4E"/>
    <w:rsid w:val="40FF6275"/>
    <w:rsid w:val="411F47C2"/>
    <w:rsid w:val="41408F5B"/>
    <w:rsid w:val="416CD639"/>
    <w:rsid w:val="41928725"/>
    <w:rsid w:val="419E7933"/>
    <w:rsid w:val="41A59F0C"/>
    <w:rsid w:val="41A6F983"/>
    <w:rsid w:val="41ACFE19"/>
    <w:rsid w:val="41D90082"/>
    <w:rsid w:val="41F6E7AB"/>
    <w:rsid w:val="41F98349"/>
    <w:rsid w:val="420839F2"/>
    <w:rsid w:val="42639A48"/>
    <w:rsid w:val="42A1CCE5"/>
    <w:rsid w:val="42D12EEE"/>
    <w:rsid w:val="4327ABCC"/>
    <w:rsid w:val="433B33EC"/>
    <w:rsid w:val="4347E2C9"/>
    <w:rsid w:val="43590FD9"/>
    <w:rsid w:val="435C794F"/>
    <w:rsid w:val="438A9792"/>
    <w:rsid w:val="438EDF7E"/>
    <w:rsid w:val="4394BA8A"/>
    <w:rsid w:val="43BE93B8"/>
    <w:rsid w:val="43D91069"/>
    <w:rsid w:val="43DE506B"/>
    <w:rsid w:val="43FD45F1"/>
    <w:rsid w:val="43FF918C"/>
    <w:rsid w:val="441668FC"/>
    <w:rsid w:val="442434E8"/>
    <w:rsid w:val="44465B55"/>
    <w:rsid w:val="4461DE8C"/>
    <w:rsid w:val="446ABFB1"/>
    <w:rsid w:val="447C6E81"/>
    <w:rsid w:val="447C6E81"/>
    <w:rsid w:val="4481FF08"/>
    <w:rsid w:val="44839A13"/>
    <w:rsid w:val="44918C5D"/>
    <w:rsid w:val="44D3398C"/>
    <w:rsid w:val="44E469CE"/>
    <w:rsid w:val="45128445"/>
    <w:rsid w:val="452127C3"/>
    <w:rsid w:val="45212EA1"/>
    <w:rsid w:val="45249909"/>
    <w:rsid w:val="45563B58"/>
    <w:rsid w:val="457CBD78"/>
    <w:rsid w:val="4587758D"/>
    <w:rsid w:val="45899DCA"/>
    <w:rsid w:val="45E8120D"/>
    <w:rsid w:val="46663BB2"/>
    <w:rsid w:val="467A8E4F"/>
    <w:rsid w:val="469708DF"/>
    <w:rsid w:val="46B21301"/>
    <w:rsid w:val="46D24C1E"/>
    <w:rsid w:val="46DAECDF"/>
    <w:rsid w:val="46F33396"/>
    <w:rsid w:val="46F8D97F"/>
    <w:rsid w:val="47021D52"/>
    <w:rsid w:val="470A1B79"/>
    <w:rsid w:val="47228D31"/>
    <w:rsid w:val="4750B006"/>
    <w:rsid w:val="47AE2A6C"/>
    <w:rsid w:val="47C8209A"/>
    <w:rsid w:val="47D24B88"/>
    <w:rsid w:val="480A5036"/>
    <w:rsid w:val="482F1BCE"/>
    <w:rsid w:val="482FE74D"/>
    <w:rsid w:val="484F4B67"/>
    <w:rsid w:val="484F4B67"/>
    <w:rsid w:val="48B49478"/>
    <w:rsid w:val="48D3AD70"/>
    <w:rsid w:val="492D6D24"/>
    <w:rsid w:val="492E519B"/>
    <w:rsid w:val="4973DA57"/>
    <w:rsid w:val="4996FA46"/>
    <w:rsid w:val="49D01C6A"/>
    <w:rsid w:val="49D2C9C7"/>
    <w:rsid w:val="49DA63A7"/>
    <w:rsid w:val="49EC852C"/>
    <w:rsid w:val="49F5D011"/>
    <w:rsid w:val="49F5D011"/>
    <w:rsid w:val="4A015406"/>
    <w:rsid w:val="4A0E0220"/>
    <w:rsid w:val="4A1300E9"/>
    <w:rsid w:val="4A24B15F"/>
    <w:rsid w:val="4A9FDF81"/>
    <w:rsid w:val="4AAC29B1"/>
    <w:rsid w:val="4AAC29B1"/>
    <w:rsid w:val="4AB3FA23"/>
    <w:rsid w:val="4ACC9AB7"/>
    <w:rsid w:val="4AD3303F"/>
    <w:rsid w:val="4AE8C219"/>
    <w:rsid w:val="4AE8C219"/>
    <w:rsid w:val="4AF6430B"/>
    <w:rsid w:val="4AFD60C8"/>
    <w:rsid w:val="4AFDE8B4"/>
    <w:rsid w:val="4B05C247"/>
    <w:rsid w:val="4B2D9D54"/>
    <w:rsid w:val="4B444DA3"/>
    <w:rsid w:val="4B4548B4"/>
    <w:rsid w:val="4B4C3017"/>
    <w:rsid w:val="4B5412A8"/>
    <w:rsid w:val="4B56D423"/>
    <w:rsid w:val="4BCBE0DA"/>
    <w:rsid w:val="4BFD6D90"/>
    <w:rsid w:val="4BFE8348"/>
    <w:rsid w:val="4BFE8348"/>
    <w:rsid w:val="4C509ED4"/>
    <w:rsid w:val="4C55BFDC"/>
    <w:rsid w:val="4C65A871"/>
    <w:rsid w:val="4C770F5E"/>
    <w:rsid w:val="4C7FD1C1"/>
    <w:rsid w:val="4C904EBE"/>
    <w:rsid w:val="4CA71259"/>
    <w:rsid w:val="4CB49829"/>
    <w:rsid w:val="4CECBFE6"/>
    <w:rsid w:val="4CFB3CD1"/>
    <w:rsid w:val="4D231B37"/>
    <w:rsid w:val="4D3B387B"/>
    <w:rsid w:val="4DACFD97"/>
    <w:rsid w:val="4DE68B14"/>
    <w:rsid w:val="4E3BBB5D"/>
    <w:rsid w:val="4E3EE7BD"/>
    <w:rsid w:val="4E6842C9"/>
    <w:rsid w:val="4E70B9A6"/>
    <w:rsid w:val="4EA8558B"/>
    <w:rsid w:val="4EEF2C54"/>
    <w:rsid w:val="4EEF2C54"/>
    <w:rsid w:val="4F207900"/>
    <w:rsid w:val="4F22CFE4"/>
    <w:rsid w:val="4F9AABAF"/>
    <w:rsid w:val="4FC53A8B"/>
    <w:rsid w:val="500DA50A"/>
    <w:rsid w:val="50117091"/>
    <w:rsid w:val="50252FF2"/>
    <w:rsid w:val="50273CC4"/>
    <w:rsid w:val="503E9B8A"/>
    <w:rsid w:val="506D9CF9"/>
    <w:rsid w:val="50D55C3B"/>
    <w:rsid w:val="50E04D6A"/>
    <w:rsid w:val="50F6C2DE"/>
    <w:rsid w:val="50F9B0A6"/>
    <w:rsid w:val="51092FA0"/>
    <w:rsid w:val="5113F2FC"/>
    <w:rsid w:val="512DCE39"/>
    <w:rsid w:val="51AA07AD"/>
    <w:rsid w:val="51B70C76"/>
    <w:rsid w:val="51DD5969"/>
    <w:rsid w:val="51F2E359"/>
    <w:rsid w:val="520AB57E"/>
    <w:rsid w:val="521C3A38"/>
    <w:rsid w:val="52A8233B"/>
    <w:rsid w:val="52AD4788"/>
    <w:rsid w:val="52AFA6D6"/>
    <w:rsid w:val="52DDC1E2"/>
    <w:rsid w:val="52E6C456"/>
    <w:rsid w:val="53189331"/>
    <w:rsid w:val="532C94EF"/>
    <w:rsid w:val="533E4D1B"/>
    <w:rsid w:val="5364FA88"/>
    <w:rsid w:val="536939C8"/>
    <w:rsid w:val="53693DC1"/>
    <w:rsid w:val="536BEC06"/>
    <w:rsid w:val="537857D0"/>
    <w:rsid w:val="537BE8B5"/>
    <w:rsid w:val="538EFD68"/>
    <w:rsid w:val="53BEE222"/>
    <w:rsid w:val="53C15F38"/>
    <w:rsid w:val="53D38ABF"/>
    <w:rsid w:val="53E6F242"/>
    <w:rsid w:val="53F038CA"/>
    <w:rsid w:val="5449A29D"/>
    <w:rsid w:val="5459D853"/>
    <w:rsid w:val="545DC94F"/>
    <w:rsid w:val="5463C827"/>
    <w:rsid w:val="5467CCE3"/>
    <w:rsid w:val="5467CCE3"/>
    <w:rsid w:val="54D6597B"/>
    <w:rsid w:val="551A1F0D"/>
    <w:rsid w:val="553F2F08"/>
    <w:rsid w:val="553F5F86"/>
    <w:rsid w:val="5551F5A2"/>
    <w:rsid w:val="555AFF98"/>
    <w:rsid w:val="555F025D"/>
    <w:rsid w:val="55630931"/>
    <w:rsid w:val="55680B6B"/>
    <w:rsid w:val="557A9CFE"/>
    <w:rsid w:val="55947A2C"/>
    <w:rsid w:val="55BE647E"/>
    <w:rsid w:val="55F43DC2"/>
    <w:rsid w:val="560A4F2B"/>
    <w:rsid w:val="5610D963"/>
    <w:rsid w:val="562571DE"/>
    <w:rsid w:val="562FB2FC"/>
    <w:rsid w:val="5633FE24"/>
    <w:rsid w:val="56635600"/>
    <w:rsid w:val="56635600"/>
    <w:rsid w:val="566E3EE9"/>
    <w:rsid w:val="56A17753"/>
    <w:rsid w:val="56AF98EF"/>
    <w:rsid w:val="56BCD0E6"/>
    <w:rsid w:val="56C4755A"/>
    <w:rsid w:val="5732A77A"/>
    <w:rsid w:val="5733EF35"/>
    <w:rsid w:val="5740D4FF"/>
    <w:rsid w:val="5743DC2D"/>
    <w:rsid w:val="579FC0C6"/>
    <w:rsid w:val="57B7ED30"/>
    <w:rsid w:val="57C232F4"/>
    <w:rsid w:val="57C5F2CC"/>
    <w:rsid w:val="57DC73BB"/>
    <w:rsid w:val="57E8F992"/>
    <w:rsid w:val="57E8F992"/>
    <w:rsid w:val="586110FA"/>
    <w:rsid w:val="587BDA17"/>
    <w:rsid w:val="58B0097A"/>
    <w:rsid w:val="58B61E94"/>
    <w:rsid w:val="58CE0204"/>
    <w:rsid w:val="591BA8A6"/>
    <w:rsid w:val="59554BF7"/>
    <w:rsid w:val="59554BF7"/>
    <w:rsid w:val="595E973F"/>
    <w:rsid w:val="596BCBA2"/>
    <w:rsid w:val="59A94B99"/>
    <w:rsid w:val="59C81D57"/>
    <w:rsid w:val="5A1E7DC5"/>
    <w:rsid w:val="5A2F3569"/>
    <w:rsid w:val="5A6486FA"/>
    <w:rsid w:val="5A831EBB"/>
    <w:rsid w:val="5A95347F"/>
    <w:rsid w:val="5AFB1B42"/>
    <w:rsid w:val="5B030A91"/>
    <w:rsid w:val="5B1D32CE"/>
    <w:rsid w:val="5B1D32CE"/>
    <w:rsid w:val="5B6CD5C9"/>
    <w:rsid w:val="5BBC9190"/>
    <w:rsid w:val="5C27A8C8"/>
    <w:rsid w:val="5C328947"/>
    <w:rsid w:val="5C43CFAE"/>
    <w:rsid w:val="5C60E918"/>
    <w:rsid w:val="5C9D2F2D"/>
    <w:rsid w:val="5CC5B4B3"/>
    <w:rsid w:val="5CC5B4B3"/>
    <w:rsid w:val="5CCA227E"/>
    <w:rsid w:val="5CD7D238"/>
    <w:rsid w:val="5CE509F2"/>
    <w:rsid w:val="5D1E54A9"/>
    <w:rsid w:val="5D2BBC5F"/>
    <w:rsid w:val="5D387C9E"/>
    <w:rsid w:val="5D7A3A6B"/>
    <w:rsid w:val="5DD1F462"/>
    <w:rsid w:val="5DD6F9DE"/>
    <w:rsid w:val="5DD99B37"/>
    <w:rsid w:val="5DDE0994"/>
    <w:rsid w:val="5E1EC1D9"/>
    <w:rsid w:val="5E3B8097"/>
    <w:rsid w:val="5E43CD96"/>
    <w:rsid w:val="5E4EA7AA"/>
    <w:rsid w:val="5E780344"/>
    <w:rsid w:val="5EADA26E"/>
    <w:rsid w:val="5EB07FB3"/>
    <w:rsid w:val="5EDC2B64"/>
    <w:rsid w:val="5EF00010"/>
    <w:rsid w:val="5EF1335C"/>
    <w:rsid w:val="5F0BF807"/>
    <w:rsid w:val="5F40DF4E"/>
    <w:rsid w:val="5F425537"/>
    <w:rsid w:val="5F42B21B"/>
    <w:rsid w:val="5F5B81C6"/>
    <w:rsid w:val="5F5C176E"/>
    <w:rsid w:val="5FF6C29C"/>
    <w:rsid w:val="6001539B"/>
    <w:rsid w:val="60264F0D"/>
    <w:rsid w:val="604A55DD"/>
    <w:rsid w:val="60780145"/>
    <w:rsid w:val="607BCCBF"/>
    <w:rsid w:val="6088F1E7"/>
    <w:rsid w:val="60923C2C"/>
    <w:rsid w:val="60923C2C"/>
    <w:rsid w:val="6099CE07"/>
    <w:rsid w:val="60AA31D0"/>
    <w:rsid w:val="60BD820B"/>
    <w:rsid w:val="60EE0336"/>
    <w:rsid w:val="60EE29D8"/>
    <w:rsid w:val="60F87541"/>
    <w:rsid w:val="60FEC2A6"/>
    <w:rsid w:val="61200A1B"/>
    <w:rsid w:val="612BBCC4"/>
    <w:rsid w:val="61351ACA"/>
    <w:rsid w:val="614D4E85"/>
    <w:rsid w:val="61552712"/>
    <w:rsid w:val="615E2874"/>
    <w:rsid w:val="6160A0B6"/>
    <w:rsid w:val="617F1606"/>
    <w:rsid w:val="61999E13"/>
    <w:rsid w:val="61999E13"/>
    <w:rsid w:val="61C6B471"/>
    <w:rsid w:val="61FAF622"/>
    <w:rsid w:val="620C9A08"/>
    <w:rsid w:val="621C9602"/>
    <w:rsid w:val="6228A63A"/>
    <w:rsid w:val="622F4D5A"/>
    <w:rsid w:val="62612D16"/>
    <w:rsid w:val="6271CDB0"/>
    <w:rsid w:val="6290E012"/>
    <w:rsid w:val="6305A0C6"/>
    <w:rsid w:val="630A5C9C"/>
    <w:rsid w:val="631E8151"/>
    <w:rsid w:val="631F1B87"/>
    <w:rsid w:val="63559DF8"/>
    <w:rsid w:val="6362D2C2"/>
    <w:rsid w:val="636A21FD"/>
    <w:rsid w:val="637F3B3F"/>
    <w:rsid w:val="63829E24"/>
    <w:rsid w:val="63844E22"/>
    <w:rsid w:val="639D350B"/>
    <w:rsid w:val="63D551AB"/>
    <w:rsid w:val="63D551AB"/>
    <w:rsid w:val="63DA3DB7"/>
    <w:rsid w:val="6408F8E3"/>
    <w:rsid w:val="64354DCE"/>
    <w:rsid w:val="64569BC1"/>
    <w:rsid w:val="6475087C"/>
    <w:rsid w:val="647F3C39"/>
    <w:rsid w:val="649CB2C7"/>
    <w:rsid w:val="64C5C661"/>
    <w:rsid w:val="64E9410A"/>
    <w:rsid w:val="6500FEA9"/>
    <w:rsid w:val="65264559"/>
    <w:rsid w:val="653C8577"/>
    <w:rsid w:val="65981B3C"/>
    <w:rsid w:val="65A32554"/>
    <w:rsid w:val="65A47C90"/>
    <w:rsid w:val="65C350AC"/>
    <w:rsid w:val="65C7364C"/>
    <w:rsid w:val="65DC2EC9"/>
    <w:rsid w:val="65F5C53E"/>
    <w:rsid w:val="6625F0AA"/>
    <w:rsid w:val="667AB4CD"/>
    <w:rsid w:val="66C38F57"/>
    <w:rsid w:val="66CBFD79"/>
    <w:rsid w:val="670EF914"/>
    <w:rsid w:val="670EF914"/>
    <w:rsid w:val="673A0E81"/>
    <w:rsid w:val="673A3ECD"/>
    <w:rsid w:val="675EAF54"/>
    <w:rsid w:val="6792C2F2"/>
    <w:rsid w:val="6797BB7A"/>
    <w:rsid w:val="6797BB7A"/>
    <w:rsid w:val="67980BDF"/>
    <w:rsid w:val="67A343F1"/>
    <w:rsid w:val="67D36D7C"/>
    <w:rsid w:val="67F0B4B3"/>
    <w:rsid w:val="6824068E"/>
    <w:rsid w:val="6859EBF2"/>
    <w:rsid w:val="6869E8CC"/>
    <w:rsid w:val="6878458D"/>
    <w:rsid w:val="68AB710A"/>
    <w:rsid w:val="68AD30FC"/>
    <w:rsid w:val="68DEE069"/>
    <w:rsid w:val="690D007F"/>
    <w:rsid w:val="6930AC7A"/>
    <w:rsid w:val="69323F31"/>
    <w:rsid w:val="6972624D"/>
    <w:rsid w:val="6972624D"/>
    <w:rsid w:val="697D492F"/>
    <w:rsid w:val="698F4BFD"/>
    <w:rsid w:val="6992C157"/>
    <w:rsid w:val="6999A63A"/>
    <w:rsid w:val="699EE242"/>
    <w:rsid w:val="699EE242"/>
    <w:rsid w:val="69D74A31"/>
    <w:rsid w:val="6A1FEC7B"/>
    <w:rsid w:val="6A67EDC1"/>
    <w:rsid w:val="6A6E3205"/>
    <w:rsid w:val="6A7473B5"/>
    <w:rsid w:val="6A9A6E40"/>
    <w:rsid w:val="6AD4A6CC"/>
    <w:rsid w:val="6B0D56DD"/>
    <w:rsid w:val="6B49A8F0"/>
    <w:rsid w:val="6B6320BE"/>
    <w:rsid w:val="6B9BBB7D"/>
    <w:rsid w:val="6B9E3A7F"/>
    <w:rsid w:val="6BC278A0"/>
    <w:rsid w:val="6C1219F9"/>
    <w:rsid w:val="6C12499B"/>
    <w:rsid w:val="6C2D48B4"/>
    <w:rsid w:val="6C4308C3"/>
    <w:rsid w:val="6C5F68AA"/>
    <w:rsid w:val="6C6F3DAF"/>
    <w:rsid w:val="6C9B38E6"/>
    <w:rsid w:val="6CD11F17"/>
    <w:rsid w:val="6CD1C759"/>
    <w:rsid w:val="6D0A90B3"/>
    <w:rsid w:val="6D155942"/>
    <w:rsid w:val="6D155942"/>
    <w:rsid w:val="6D437976"/>
    <w:rsid w:val="6D549EEB"/>
    <w:rsid w:val="6D633EC9"/>
    <w:rsid w:val="6D633EC9"/>
    <w:rsid w:val="6D6A3E5A"/>
    <w:rsid w:val="6D727655"/>
    <w:rsid w:val="6D9E7BA5"/>
    <w:rsid w:val="6DE2255B"/>
    <w:rsid w:val="6E2C2FFB"/>
    <w:rsid w:val="6E5A2F2A"/>
    <w:rsid w:val="6E5A2F2A"/>
    <w:rsid w:val="6E639961"/>
    <w:rsid w:val="6EECD518"/>
    <w:rsid w:val="6EECD518"/>
    <w:rsid w:val="6EF61D38"/>
    <w:rsid w:val="6F4E4D61"/>
    <w:rsid w:val="6F7CC3AB"/>
    <w:rsid w:val="6F7E7960"/>
    <w:rsid w:val="6F883072"/>
    <w:rsid w:val="6FC80D97"/>
    <w:rsid w:val="6FF1A7C2"/>
    <w:rsid w:val="6FF84B1A"/>
    <w:rsid w:val="6FFBE6A0"/>
    <w:rsid w:val="701432BC"/>
    <w:rsid w:val="703FEA08"/>
    <w:rsid w:val="70575251"/>
    <w:rsid w:val="7082D24C"/>
    <w:rsid w:val="70DFB095"/>
    <w:rsid w:val="71247E20"/>
    <w:rsid w:val="712A7BC3"/>
    <w:rsid w:val="714F5B65"/>
    <w:rsid w:val="71921812"/>
    <w:rsid w:val="71BB183C"/>
    <w:rsid w:val="71C4EE78"/>
    <w:rsid w:val="71C62F72"/>
    <w:rsid w:val="71C62F72"/>
    <w:rsid w:val="71E768B3"/>
    <w:rsid w:val="71F23599"/>
    <w:rsid w:val="722DE57E"/>
    <w:rsid w:val="72544F40"/>
    <w:rsid w:val="726CFA20"/>
    <w:rsid w:val="72C762B2"/>
    <w:rsid w:val="72D4135E"/>
    <w:rsid w:val="72EA8F9B"/>
    <w:rsid w:val="731A0476"/>
    <w:rsid w:val="733582FE"/>
    <w:rsid w:val="734D1114"/>
    <w:rsid w:val="7358DE5D"/>
    <w:rsid w:val="7367168B"/>
    <w:rsid w:val="73787176"/>
    <w:rsid w:val="7395242D"/>
    <w:rsid w:val="73AB0EFF"/>
    <w:rsid w:val="73B4B720"/>
    <w:rsid w:val="73EEB4D0"/>
    <w:rsid w:val="743E0EAD"/>
    <w:rsid w:val="746AB0DB"/>
    <w:rsid w:val="74BCD2ED"/>
    <w:rsid w:val="75B08AE3"/>
    <w:rsid w:val="75B4A36D"/>
    <w:rsid w:val="75CD23F1"/>
    <w:rsid w:val="75CE19FA"/>
    <w:rsid w:val="75CE19FA"/>
    <w:rsid w:val="75E03044"/>
    <w:rsid w:val="75E03044"/>
    <w:rsid w:val="75F586F5"/>
    <w:rsid w:val="7626AF8A"/>
    <w:rsid w:val="767B893E"/>
    <w:rsid w:val="76E27049"/>
    <w:rsid w:val="76EA9DBE"/>
    <w:rsid w:val="76F6AE0A"/>
    <w:rsid w:val="773F0056"/>
    <w:rsid w:val="774AD835"/>
    <w:rsid w:val="77690D8B"/>
    <w:rsid w:val="77BB8E00"/>
    <w:rsid w:val="77F09D7F"/>
    <w:rsid w:val="78120711"/>
    <w:rsid w:val="7827E4FF"/>
    <w:rsid w:val="7827E4FF"/>
    <w:rsid w:val="785F8E5F"/>
    <w:rsid w:val="78605015"/>
    <w:rsid w:val="7890417A"/>
    <w:rsid w:val="78CC8B01"/>
    <w:rsid w:val="78E4A96F"/>
    <w:rsid w:val="78E5B419"/>
    <w:rsid w:val="78F36E69"/>
    <w:rsid w:val="79040A37"/>
    <w:rsid w:val="790F1218"/>
    <w:rsid w:val="7915C9F2"/>
    <w:rsid w:val="791E3ECB"/>
    <w:rsid w:val="7926EA04"/>
    <w:rsid w:val="798982F1"/>
    <w:rsid w:val="79AC2A20"/>
    <w:rsid w:val="79ACE929"/>
    <w:rsid w:val="79B7606F"/>
    <w:rsid w:val="79BFB86E"/>
    <w:rsid w:val="79D0DC79"/>
    <w:rsid w:val="79F69337"/>
    <w:rsid w:val="79F69337"/>
    <w:rsid w:val="79FBF84E"/>
    <w:rsid w:val="7A35976B"/>
    <w:rsid w:val="7A3E7C60"/>
    <w:rsid w:val="7A4CD2A2"/>
    <w:rsid w:val="7A747DC0"/>
    <w:rsid w:val="7A75350F"/>
    <w:rsid w:val="7AB30FE2"/>
    <w:rsid w:val="7ADE2949"/>
    <w:rsid w:val="7AEAEEFC"/>
    <w:rsid w:val="7AF2D5CC"/>
    <w:rsid w:val="7B0CE881"/>
    <w:rsid w:val="7B195564"/>
    <w:rsid w:val="7B2E03AE"/>
    <w:rsid w:val="7B58F694"/>
    <w:rsid w:val="7B5B5507"/>
    <w:rsid w:val="7BAEF63F"/>
    <w:rsid w:val="7BAFC030"/>
    <w:rsid w:val="7BD41E0A"/>
    <w:rsid w:val="7BF517C7"/>
    <w:rsid w:val="7C0A1322"/>
    <w:rsid w:val="7C1E81B8"/>
    <w:rsid w:val="7C1E81B8"/>
    <w:rsid w:val="7C269D53"/>
    <w:rsid w:val="7C272A8E"/>
    <w:rsid w:val="7C3E1413"/>
    <w:rsid w:val="7C3F5714"/>
    <w:rsid w:val="7C468EB0"/>
    <w:rsid w:val="7C569388"/>
    <w:rsid w:val="7C5CA698"/>
    <w:rsid w:val="7C6A8432"/>
    <w:rsid w:val="7C900A75"/>
    <w:rsid w:val="7C9CE33E"/>
    <w:rsid w:val="7CDF2C5C"/>
    <w:rsid w:val="7D1A15B1"/>
    <w:rsid w:val="7D20A09A"/>
    <w:rsid w:val="7D2CA33F"/>
    <w:rsid w:val="7D583442"/>
    <w:rsid w:val="7D656E27"/>
    <w:rsid w:val="7D7011B8"/>
    <w:rsid w:val="7D71D458"/>
    <w:rsid w:val="7DB1641F"/>
    <w:rsid w:val="7DBA952D"/>
    <w:rsid w:val="7E10182B"/>
    <w:rsid w:val="7E28F0CE"/>
    <w:rsid w:val="7E885595"/>
    <w:rsid w:val="7E8F8296"/>
    <w:rsid w:val="7E9722C0"/>
    <w:rsid w:val="7EA08271"/>
    <w:rsid w:val="7F7E02D6"/>
    <w:rsid w:val="7FFAA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5C194"/>
  <w15:chartTrackingRefBased/>
  <w15:docId w15:val="{C21D2594-FE0E-4017-84D6-690C556940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BFE99E4"/>
    <w:pPr>
      <w:tabs>
        <w:tab w:val="center" w:leader="none" w:pos="4680"/>
        <w:tab w:val="right" w:leader="none" w:pos="9360"/>
      </w:tabs>
      <w:spacing w:after="0" w:line="240" w:lineRule="auto"/>
    </w:pPr>
  </w:style>
  <w:style w:type="paragraph" w:styleId="Footer">
    <w:uiPriority w:val="99"/>
    <w:name w:val="footer"/>
    <w:basedOn w:val="Normal"/>
    <w:unhideWhenUsed/>
    <w:rsid w:val="1BFE99E4"/>
    <w:pPr>
      <w:tabs>
        <w:tab w:val="center" w:leader="none" w:pos="4680"/>
        <w:tab w:val="right" w:leader="none" w:pos="9360"/>
      </w:tabs>
      <w:spacing w:after="0" w:line="240" w:lineRule="auto"/>
    </w:pPr>
  </w:style>
  <w:style w:type="paragraph" w:styleId="Title">
    <w:uiPriority w:val="10"/>
    <w:name w:val="Title"/>
    <w:basedOn w:val="Normal"/>
    <w:next w:val="Normal"/>
    <w:qFormat/>
    <w:rsid w:val="1BFE99E4"/>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Subtitle">
    <w:uiPriority w:val="11"/>
    <w:name w:val="Subtitle"/>
    <w:basedOn w:val="Normal"/>
    <w:next w:val="Normal"/>
    <w:qFormat/>
    <w:rsid w:val="3CEBA1F0"/>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3CEBA1F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CEBA1F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CEBA1F0"/>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8f2197646af42c4" /><Relationship Type="http://schemas.openxmlformats.org/officeDocument/2006/relationships/footer" Target="footer.xml" Id="Rb225facc6b8548dd" /><Relationship Type="http://schemas.openxmlformats.org/officeDocument/2006/relationships/image" Target="/media/image.png" Id="rId1853156927" /><Relationship Type="http://schemas.openxmlformats.org/officeDocument/2006/relationships/hyperlink" Target="https://www.cepcometti.com/wp-content/uploads/2018/02/testT.pdf" TargetMode="External" Id="Rac4fcb5e36dc4f14" /><Relationship Type="http://schemas.openxmlformats.org/officeDocument/2006/relationships/hyperlink" Target="https://pubmed.ncbi.nlm.nih.gov/12094116/" TargetMode="External" Id="R7f1a9649d9ba40ee" /><Relationship Type="http://schemas.microsoft.com/office/2020/10/relationships/intelligence" Target="intelligence2.xml" Id="R1eaf9e66f80447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2026-04-12T16:02:52.3533978Z</dcterms:created>
  <dcterms:modified xsi:type="dcterms:W3CDTF">2026-05-01T13:04:27.8493919Z</dcterms:modified>
  <dc:creator>Jayden Rees (2408591)</dc:creator>
  <lastModifiedBy>Jayden Rees (2408591)</lastModifiedBy>
</coreProperties>
</file>