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1"/>
        <w:gridCol w:w="1560"/>
        <w:gridCol w:w="1701"/>
        <w:gridCol w:w="3637"/>
      </w:tblGrid>
      <w:tr w:rsidR="00785778" w14:paraId="22052450" w14:textId="77777777" w:rsidTr="64C3C822">
        <w:trPr>
          <w:trHeight w:val="760"/>
        </w:trPr>
        <w:tc>
          <w:tcPr>
            <w:tcW w:w="9019" w:type="dxa"/>
            <w:gridSpan w:val="4"/>
          </w:tcPr>
          <w:p w14:paraId="40308FB0" w14:textId="77777777" w:rsidR="00785778" w:rsidRDefault="00332385">
            <w:pPr>
              <w:pStyle w:val="TableParagraph"/>
              <w:spacing w:before="5" w:line="237" w:lineRule="auto"/>
              <w:ind w:left="3501" w:right="1765" w:hanging="941"/>
              <w:rPr>
                <w:rFonts w:ascii="Arial"/>
                <w:b/>
              </w:rPr>
            </w:pPr>
            <w:r>
              <w:rPr>
                <w:rFonts w:ascii="Arial"/>
                <w:b/>
              </w:rPr>
              <w:t>LCLM4002_BIRM</w:t>
            </w:r>
            <w:r>
              <w:rPr>
                <w:rFonts w:ascii="Arial"/>
                <w:b/>
                <w:spacing w:val="-10"/>
              </w:rPr>
              <w:t xml:space="preserve"> </w:t>
            </w:r>
            <w:r>
              <w:rPr>
                <w:rFonts w:ascii="Arial"/>
                <w:b/>
              </w:rPr>
              <w:t>Digital</w:t>
            </w:r>
            <w:r>
              <w:rPr>
                <w:rFonts w:ascii="Arial"/>
                <w:b/>
                <w:spacing w:val="-12"/>
              </w:rPr>
              <w:t xml:space="preserve"> </w:t>
            </w:r>
            <w:r>
              <w:rPr>
                <w:rFonts w:ascii="Arial"/>
                <w:b/>
              </w:rPr>
              <w:t>Skills</w:t>
            </w:r>
            <w:r>
              <w:rPr>
                <w:rFonts w:ascii="Arial"/>
                <w:b/>
                <w:spacing w:val="-9"/>
              </w:rPr>
              <w:t xml:space="preserve"> </w:t>
            </w:r>
            <w:r>
              <w:rPr>
                <w:rFonts w:ascii="Arial"/>
                <w:b/>
              </w:rPr>
              <w:t>Task</w:t>
            </w:r>
            <w:r>
              <w:rPr>
                <w:rFonts w:ascii="Arial"/>
                <w:b/>
                <w:spacing w:val="-9"/>
              </w:rPr>
              <w:t xml:space="preserve"> </w:t>
            </w:r>
            <w:r>
              <w:rPr>
                <w:rFonts w:ascii="Arial"/>
                <w:b/>
              </w:rPr>
              <w:t xml:space="preserve">3 </w:t>
            </w:r>
            <w:r>
              <w:rPr>
                <w:rFonts w:ascii="Arial"/>
                <w:b/>
                <w:u w:val="single"/>
              </w:rPr>
              <w:t>Website Evaluation</w:t>
            </w:r>
          </w:p>
        </w:tc>
      </w:tr>
      <w:tr w:rsidR="00785778" w14:paraId="2047BC44" w14:textId="77777777" w:rsidTr="64C3C822">
        <w:trPr>
          <w:trHeight w:val="250"/>
        </w:trPr>
        <w:tc>
          <w:tcPr>
            <w:tcW w:w="2121" w:type="dxa"/>
          </w:tcPr>
          <w:p w14:paraId="3A4EDA0B" w14:textId="77777777" w:rsidR="00785778" w:rsidRDefault="00332385">
            <w:pPr>
              <w:pStyle w:val="TableParagraph"/>
              <w:spacing w:line="230" w:lineRule="exact"/>
              <w:rPr>
                <w:rFonts w:ascii="Arial"/>
                <w:b/>
              </w:rPr>
            </w:pPr>
            <w:r>
              <w:rPr>
                <w:rFonts w:ascii="Arial"/>
                <w:b/>
              </w:rPr>
              <w:t>Student</w:t>
            </w:r>
            <w:r>
              <w:rPr>
                <w:rFonts w:ascii="Arial"/>
                <w:b/>
                <w:spacing w:val="2"/>
              </w:rPr>
              <w:t xml:space="preserve"> </w:t>
            </w:r>
            <w:r>
              <w:rPr>
                <w:rFonts w:ascii="Arial"/>
                <w:b/>
                <w:spacing w:val="-2"/>
              </w:rPr>
              <w:t>Number</w:t>
            </w:r>
          </w:p>
        </w:tc>
        <w:tc>
          <w:tcPr>
            <w:tcW w:w="1560" w:type="dxa"/>
          </w:tcPr>
          <w:p w14:paraId="7E0FAEAF" w14:textId="6FCEF50B" w:rsidR="00785778" w:rsidRDefault="769FC1A2" w:rsidP="64C3C822">
            <w:pPr>
              <w:pStyle w:val="TableParagraph"/>
              <w:ind w:left="0"/>
              <w:rPr>
                <w:rFonts w:ascii="Times New Roman"/>
                <w:sz w:val="18"/>
                <w:szCs w:val="18"/>
              </w:rPr>
            </w:pPr>
            <w:r w:rsidRPr="64C3C822">
              <w:rPr>
                <w:rFonts w:ascii="Times New Roman"/>
                <w:sz w:val="18"/>
                <w:szCs w:val="18"/>
              </w:rPr>
              <w:t>2521337</w:t>
            </w:r>
          </w:p>
        </w:tc>
        <w:tc>
          <w:tcPr>
            <w:tcW w:w="1701" w:type="dxa"/>
          </w:tcPr>
          <w:p w14:paraId="3AAD75D9" w14:textId="77777777" w:rsidR="00785778" w:rsidRDefault="00332385">
            <w:pPr>
              <w:pStyle w:val="TableParagraph"/>
              <w:spacing w:line="230" w:lineRule="exact"/>
              <w:rPr>
                <w:rFonts w:ascii="Arial"/>
                <w:b/>
              </w:rPr>
            </w:pPr>
            <w:r>
              <w:rPr>
                <w:rFonts w:ascii="Arial"/>
                <w:b/>
              </w:rPr>
              <w:t xml:space="preserve">Student </w:t>
            </w:r>
            <w:r>
              <w:rPr>
                <w:rFonts w:ascii="Arial"/>
                <w:b/>
                <w:spacing w:val="-4"/>
              </w:rPr>
              <w:t>Name</w:t>
            </w:r>
          </w:p>
        </w:tc>
        <w:tc>
          <w:tcPr>
            <w:tcW w:w="3637" w:type="dxa"/>
          </w:tcPr>
          <w:p w14:paraId="2B8ECC7E" w14:textId="2B641001" w:rsidR="00785778" w:rsidRDefault="37359A09" w:rsidP="64C3C822">
            <w:pPr>
              <w:pStyle w:val="TableParagraph"/>
              <w:ind w:left="0"/>
              <w:rPr>
                <w:rFonts w:ascii="Times New Roman"/>
                <w:sz w:val="18"/>
                <w:szCs w:val="18"/>
              </w:rPr>
            </w:pPr>
            <w:r w:rsidRPr="64C3C822">
              <w:rPr>
                <w:rFonts w:ascii="Times New Roman"/>
                <w:sz w:val="18"/>
                <w:szCs w:val="18"/>
              </w:rPr>
              <w:t xml:space="preserve"> Larisa Lupu</w:t>
            </w:r>
          </w:p>
        </w:tc>
      </w:tr>
      <w:tr w:rsidR="00785778" w14:paraId="6D29C60D" w14:textId="77777777" w:rsidTr="64C3C822">
        <w:trPr>
          <w:trHeight w:val="255"/>
        </w:trPr>
        <w:tc>
          <w:tcPr>
            <w:tcW w:w="9019" w:type="dxa"/>
            <w:gridSpan w:val="4"/>
            <w:shd w:val="clear" w:color="auto" w:fill="4471C4"/>
          </w:tcPr>
          <w:p w14:paraId="7B0E42E8" w14:textId="77777777" w:rsidR="00785778" w:rsidRDefault="00785778">
            <w:pPr>
              <w:pStyle w:val="TableParagraph"/>
              <w:ind w:left="0"/>
              <w:rPr>
                <w:rFonts w:ascii="Times New Roman"/>
                <w:sz w:val="18"/>
              </w:rPr>
            </w:pPr>
          </w:p>
        </w:tc>
      </w:tr>
      <w:tr w:rsidR="00785778" w14:paraId="32215873" w14:textId="77777777" w:rsidTr="64C3C822">
        <w:trPr>
          <w:trHeight w:val="255"/>
        </w:trPr>
        <w:tc>
          <w:tcPr>
            <w:tcW w:w="2121" w:type="dxa"/>
          </w:tcPr>
          <w:p w14:paraId="769FBFA7" w14:textId="77777777" w:rsidR="00785778" w:rsidRDefault="00332385">
            <w:pPr>
              <w:pStyle w:val="TableParagraph"/>
              <w:spacing w:before="3" w:line="231" w:lineRule="exact"/>
              <w:rPr>
                <w:rFonts w:ascii="Arial"/>
                <w:b/>
              </w:rPr>
            </w:pPr>
            <w:r>
              <w:rPr>
                <w:rFonts w:ascii="Arial"/>
                <w:b/>
              </w:rPr>
              <w:t>Website</w:t>
            </w:r>
            <w:r>
              <w:rPr>
                <w:rFonts w:ascii="Arial"/>
                <w:b/>
                <w:spacing w:val="1"/>
              </w:rPr>
              <w:t xml:space="preserve"> </w:t>
            </w:r>
            <w:r>
              <w:rPr>
                <w:rFonts w:ascii="Arial"/>
                <w:b/>
                <w:spacing w:val="-2"/>
              </w:rPr>
              <w:t>Chosen</w:t>
            </w:r>
          </w:p>
        </w:tc>
        <w:tc>
          <w:tcPr>
            <w:tcW w:w="6898" w:type="dxa"/>
            <w:gridSpan w:val="3"/>
          </w:tcPr>
          <w:p w14:paraId="69886F43" w14:textId="361B235E" w:rsidR="00785778" w:rsidRDefault="006A5456">
            <w:pPr>
              <w:pStyle w:val="TableParagraph"/>
              <w:ind w:left="0"/>
              <w:rPr>
                <w:rFonts w:ascii="Times New Roman"/>
                <w:sz w:val="18"/>
              </w:rPr>
            </w:pPr>
            <w:r>
              <w:rPr>
                <w:rFonts w:ascii="Times New Roman"/>
                <w:sz w:val="18"/>
              </w:rPr>
              <w:t>Cleaner for London</w:t>
            </w:r>
          </w:p>
        </w:tc>
      </w:tr>
      <w:tr w:rsidR="00785778" w14:paraId="1F345987" w14:textId="77777777" w:rsidTr="64C3C822">
        <w:trPr>
          <w:trHeight w:val="505"/>
        </w:trPr>
        <w:tc>
          <w:tcPr>
            <w:tcW w:w="2121" w:type="dxa"/>
          </w:tcPr>
          <w:p w14:paraId="444AF7F6" w14:textId="77777777" w:rsidR="00785778" w:rsidRDefault="00332385">
            <w:pPr>
              <w:pStyle w:val="TableParagraph"/>
              <w:spacing w:line="256" w:lineRule="exact"/>
              <w:ind w:right="191"/>
              <w:rPr>
                <w:rFonts w:ascii="Arial"/>
                <w:b/>
              </w:rPr>
            </w:pPr>
            <w:r>
              <w:rPr>
                <w:rFonts w:ascii="Arial"/>
                <w:b/>
              </w:rPr>
              <w:t>Insert</w:t>
            </w:r>
            <w:r>
              <w:rPr>
                <w:rFonts w:ascii="Arial"/>
                <w:b/>
                <w:spacing w:val="-16"/>
              </w:rPr>
              <w:t xml:space="preserve"> </w:t>
            </w:r>
            <w:r>
              <w:rPr>
                <w:rFonts w:ascii="Arial"/>
                <w:b/>
              </w:rPr>
              <w:t>hyperlink to website</w:t>
            </w:r>
          </w:p>
        </w:tc>
        <w:tc>
          <w:tcPr>
            <w:tcW w:w="6898" w:type="dxa"/>
            <w:gridSpan w:val="3"/>
          </w:tcPr>
          <w:p w14:paraId="0B177D73" w14:textId="0EAEE618" w:rsidR="00785778" w:rsidRDefault="006A5456">
            <w:pPr>
              <w:pStyle w:val="TableParagraph"/>
              <w:ind w:left="0"/>
              <w:rPr>
                <w:rFonts w:ascii="Times New Roman"/>
              </w:rPr>
            </w:pPr>
            <w:r w:rsidRPr="006A5456">
              <w:rPr>
                <w:rFonts w:ascii="Times New Roman"/>
              </w:rPr>
              <w:t>https://www.cleanersoflondon.co.uk/</w:t>
            </w:r>
          </w:p>
        </w:tc>
      </w:tr>
      <w:tr w:rsidR="00785778" w14:paraId="6B41DD0C" w14:textId="77777777" w:rsidTr="64C3C822">
        <w:trPr>
          <w:trHeight w:val="243"/>
        </w:trPr>
        <w:tc>
          <w:tcPr>
            <w:tcW w:w="9019" w:type="dxa"/>
            <w:gridSpan w:val="4"/>
            <w:shd w:val="clear" w:color="auto" w:fill="4471C4"/>
          </w:tcPr>
          <w:p w14:paraId="365B6516" w14:textId="77777777" w:rsidR="00785778" w:rsidRDefault="00785778">
            <w:pPr>
              <w:pStyle w:val="TableParagraph"/>
              <w:ind w:left="0"/>
              <w:rPr>
                <w:rFonts w:ascii="Times New Roman"/>
                <w:sz w:val="16"/>
              </w:rPr>
            </w:pPr>
          </w:p>
        </w:tc>
      </w:tr>
      <w:tr w:rsidR="00785778" w14:paraId="7D9CB675" w14:textId="77777777" w:rsidTr="64C3C822">
        <w:trPr>
          <w:trHeight w:val="510"/>
        </w:trPr>
        <w:tc>
          <w:tcPr>
            <w:tcW w:w="9019" w:type="dxa"/>
            <w:gridSpan w:val="4"/>
          </w:tcPr>
          <w:p w14:paraId="58CA1051" w14:textId="77777777" w:rsidR="00785778" w:rsidRDefault="00332385">
            <w:pPr>
              <w:pStyle w:val="TableParagraph"/>
              <w:spacing w:before="3"/>
              <w:ind w:left="20" w:right="2"/>
              <w:jc w:val="center"/>
              <w:rPr>
                <w:rFonts w:ascii="Arial"/>
                <w:b/>
              </w:rPr>
            </w:pPr>
            <w:r>
              <w:rPr>
                <w:rFonts w:ascii="Arial"/>
                <w:b/>
                <w:spacing w:val="-2"/>
                <w:u w:val="single"/>
              </w:rPr>
              <w:t>Evaluation</w:t>
            </w:r>
          </w:p>
          <w:p w14:paraId="5AE0D01C" w14:textId="77777777" w:rsidR="00785778" w:rsidRDefault="00332385">
            <w:pPr>
              <w:pStyle w:val="TableParagraph"/>
              <w:spacing w:before="3" w:line="231" w:lineRule="exact"/>
              <w:ind w:left="20" w:right="6055"/>
              <w:jc w:val="center"/>
              <w:rPr>
                <w:rFonts w:ascii="Arial"/>
                <w:b/>
              </w:rPr>
            </w:pPr>
            <w:r>
              <w:rPr>
                <w:rFonts w:ascii="Arial"/>
                <w:b/>
              </w:rPr>
              <w:t>Respond</w:t>
            </w:r>
            <w:r>
              <w:rPr>
                <w:rFonts w:ascii="Arial"/>
                <w:b/>
                <w:spacing w:val="-2"/>
              </w:rPr>
              <w:t xml:space="preserve"> </w:t>
            </w:r>
            <w:r>
              <w:rPr>
                <w:rFonts w:ascii="Arial"/>
                <w:b/>
              </w:rPr>
              <w:t>to</w:t>
            </w:r>
            <w:r>
              <w:rPr>
                <w:rFonts w:ascii="Arial"/>
                <w:b/>
                <w:spacing w:val="-2"/>
              </w:rPr>
              <w:t xml:space="preserve"> </w:t>
            </w:r>
            <w:r>
              <w:rPr>
                <w:rFonts w:ascii="Arial"/>
                <w:b/>
              </w:rPr>
              <w:t>each</w:t>
            </w:r>
            <w:r>
              <w:rPr>
                <w:rFonts w:ascii="Arial"/>
                <w:b/>
                <w:spacing w:val="-1"/>
              </w:rPr>
              <w:t xml:space="preserve"> </w:t>
            </w:r>
            <w:r>
              <w:rPr>
                <w:rFonts w:ascii="Arial"/>
                <w:b/>
                <w:spacing w:val="-2"/>
              </w:rPr>
              <w:t>question</w:t>
            </w:r>
          </w:p>
        </w:tc>
      </w:tr>
      <w:tr w:rsidR="00785778" w14:paraId="194E45B6" w14:textId="77777777" w:rsidTr="64C3C822">
        <w:trPr>
          <w:trHeight w:val="1010"/>
        </w:trPr>
        <w:tc>
          <w:tcPr>
            <w:tcW w:w="9019" w:type="dxa"/>
            <w:gridSpan w:val="4"/>
          </w:tcPr>
          <w:p w14:paraId="0010A31D" w14:textId="77777777" w:rsidR="00785778" w:rsidRDefault="00332385">
            <w:pPr>
              <w:pStyle w:val="TableParagraph"/>
              <w:spacing w:line="500" w:lineRule="atLeast"/>
              <w:ind w:right="3166" w:firstLine="3331"/>
              <w:rPr>
                <w:rFonts w:ascii="Arial" w:hAnsi="Arial"/>
                <w:b/>
              </w:rPr>
            </w:pPr>
            <w:r>
              <w:rPr>
                <w:rFonts w:ascii="Arial" w:hAnsi="Arial"/>
                <w:b/>
              </w:rPr>
              <w:t>Section</w:t>
            </w:r>
            <w:r>
              <w:rPr>
                <w:rFonts w:ascii="Arial" w:hAnsi="Arial"/>
                <w:b/>
                <w:spacing w:val="-12"/>
              </w:rPr>
              <w:t xml:space="preserve"> </w:t>
            </w:r>
            <w:r>
              <w:rPr>
                <w:rFonts w:ascii="Arial" w:hAnsi="Arial"/>
                <w:b/>
              </w:rPr>
              <w:t>1</w:t>
            </w:r>
            <w:r>
              <w:rPr>
                <w:rFonts w:ascii="Arial" w:hAnsi="Arial"/>
                <w:b/>
                <w:spacing w:val="-13"/>
              </w:rPr>
              <w:t xml:space="preserve"> </w:t>
            </w:r>
            <w:r>
              <w:rPr>
                <w:rFonts w:ascii="Arial" w:hAnsi="Arial"/>
                <w:b/>
              </w:rPr>
              <w:t>–</w:t>
            </w:r>
            <w:r>
              <w:rPr>
                <w:rFonts w:ascii="Arial" w:hAnsi="Arial"/>
                <w:b/>
                <w:spacing w:val="-11"/>
              </w:rPr>
              <w:t xml:space="preserve"> </w:t>
            </w:r>
            <w:r>
              <w:rPr>
                <w:rFonts w:ascii="Arial" w:hAnsi="Arial"/>
                <w:b/>
              </w:rPr>
              <w:t>Usability (75 words maximum for each answer)</w:t>
            </w:r>
          </w:p>
        </w:tc>
      </w:tr>
      <w:tr w:rsidR="00785778" w14:paraId="0BE452F4" w14:textId="77777777" w:rsidTr="64C3C822">
        <w:trPr>
          <w:trHeight w:val="505"/>
        </w:trPr>
        <w:tc>
          <w:tcPr>
            <w:tcW w:w="9019" w:type="dxa"/>
            <w:gridSpan w:val="4"/>
          </w:tcPr>
          <w:p w14:paraId="39028870" w14:textId="77777777" w:rsidR="00785778" w:rsidRDefault="00332385">
            <w:pPr>
              <w:pStyle w:val="TableParagraph"/>
              <w:spacing w:before="3"/>
              <w:rPr>
                <w:spacing w:val="-2"/>
              </w:rPr>
            </w:pPr>
            <w:r>
              <w:rPr>
                <w:rFonts w:ascii="Arial"/>
                <w:b/>
              </w:rPr>
              <w:t>Question</w:t>
            </w:r>
            <w:r>
              <w:rPr>
                <w:rFonts w:ascii="Arial"/>
                <w:b/>
                <w:spacing w:val="-10"/>
              </w:rPr>
              <w:t xml:space="preserve"> </w:t>
            </w:r>
            <w:r>
              <w:rPr>
                <w:rFonts w:ascii="Arial"/>
                <w:b/>
              </w:rPr>
              <w:t>1a</w:t>
            </w:r>
            <w:r>
              <w:rPr>
                <w:rFonts w:ascii="Arial"/>
                <w:b/>
                <w:spacing w:val="1"/>
              </w:rPr>
              <w:t xml:space="preserve"> </w:t>
            </w:r>
            <w:r>
              <w:t>-</w:t>
            </w:r>
            <w:r>
              <w:rPr>
                <w:spacing w:val="-1"/>
              </w:rPr>
              <w:t xml:space="preserve"> </w:t>
            </w:r>
            <w:r>
              <w:t>How</w:t>
            </w:r>
            <w:r>
              <w:rPr>
                <w:spacing w:val="-3"/>
              </w:rPr>
              <w:t xml:space="preserve"> </w:t>
            </w:r>
            <w:r>
              <w:t>quickly</w:t>
            </w:r>
            <w:r>
              <w:rPr>
                <w:spacing w:val="-8"/>
              </w:rPr>
              <w:t xml:space="preserve"> </w:t>
            </w:r>
            <w:r>
              <w:t>and</w:t>
            </w:r>
            <w:r>
              <w:rPr>
                <w:spacing w:val="-1"/>
              </w:rPr>
              <w:t xml:space="preserve"> </w:t>
            </w:r>
            <w:r>
              <w:t>easily</w:t>
            </w:r>
            <w:r>
              <w:rPr>
                <w:spacing w:val="-4"/>
              </w:rPr>
              <w:t xml:space="preserve"> </w:t>
            </w:r>
            <w:r>
              <w:t>does</w:t>
            </w:r>
            <w:r>
              <w:rPr>
                <w:spacing w:val="-4"/>
              </w:rPr>
              <w:t xml:space="preserve"> </w:t>
            </w:r>
            <w:r>
              <w:t>the</w:t>
            </w:r>
            <w:r>
              <w:rPr>
                <w:spacing w:val="-1"/>
              </w:rPr>
              <w:t xml:space="preserve"> </w:t>
            </w:r>
            <w:r>
              <w:t xml:space="preserve">website </w:t>
            </w:r>
            <w:r>
              <w:rPr>
                <w:spacing w:val="-2"/>
              </w:rPr>
              <w:t>load?</w:t>
            </w:r>
          </w:p>
          <w:p w14:paraId="6AD5171B" w14:textId="77777777" w:rsidR="00DC1890" w:rsidRDefault="00DC1890">
            <w:pPr>
              <w:pStyle w:val="TableParagraph"/>
              <w:spacing w:before="3"/>
            </w:pPr>
          </w:p>
        </w:tc>
      </w:tr>
      <w:tr w:rsidR="00785778" w14:paraId="60536CC7" w14:textId="77777777" w:rsidTr="64C3C822">
        <w:trPr>
          <w:trHeight w:val="505"/>
        </w:trPr>
        <w:tc>
          <w:tcPr>
            <w:tcW w:w="9019" w:type="dxa"/>
            <w:gridSpan w:val="4"/>
          </w:tcPr>
          <w:p w14:paraId="514F0A85" w14:textId="3D6B2A38" w:rsidR="00785778" w:rsidRDefault="00332385">
            <w:pPr>
              <w:pStyle w:val="TableParagraph"/>
              <w:spacing w:before="4"/>
            </w:pPr>
            <w:r>
              <w:rPr>
                <w:spacing w:val="-2"/>
              </w:rPr>
              <w:t>Answer:</w:t>
            </w:r>
            <w:r w:rsidR="00DC1890">
              <w:t xml:space="preserve"> </w:t>
            </w:r>
            <w:r w:rsidR="00DC1890" w:rsidRPr="00DC1890">
              <w:rPr>
                <w:spacing w:val="-2"/>
              </w:rPr>
              <w:t>The site itself loads fast and the home page gives essential information like services, price choices and booking buttons as quickly as possible. Such key elements as Book a service and Check availability can be seen without over scrolling, and the user can start interacting with the site immediately. The high speed of loading and the ability to find functions enhances user experience and minimizes frustration which is critical in customer retention (Sharma, 2023).</w:t>
            </w:r>
          </w:p>
        </w:tc>
      </w:tr>
      <w:tr w:rsidR="00785778" w14:paraId="1C2AE875" w14:textId="77777777" w:rsidTr="64C3C822">
        <w:trPr>
          <w:trHeight w:val="760"/>
        </w:trPr>
        <w:tc>
          <w:tcPr>
            <w:tcW w:w="9019" w:type="dxa"/>
            <w:gridSpan w:val="4"/>
          </w:tcPr>
          <w:p w14:paraId="7B80EDAC" w14:textId="77777777" w:rsidR="00785778" w:rsidRDefault="00332385">
            <w:pPr>
              <w:pStyle w:val="TableParagraph"/>
              <w:spacing w:before="3" w:line="242" w:lineRule="auto"/>
            </w:pPr>
            <w:r>
              <w:rPr>
                <w:rFonts w:ascii="Arial"/>
                <w:b/>
              </w:rPr>
              <w:t>Question</w:t>
            </w:r>
            <w:r>
              <w:rPr>
                <w:rFonts w:ascii="Arial"/>
                <w:b/>
                <w:spacing w:val="-8"/>
              </w:rPr>
              <w:t xml:space="preserve"> </w:t>
            </w:r>
            <w:r>
              <w:rPr>
                <w:rFonts w:ascii="Arial"/>
                <w:b/>
              </w:rPr>
              <w:t>1b</w:t>
            </w:r>
            <w:r>
              <w:rPr>
                <w:rFonts w:ascii="Arial"/>
                <w:b/>
                <w:spacing w:val="-2"/>
              </w:rPr>
              <w:t xml:space="preserve"> </w:t>
            </w:r>
            <w:r>
              <w:t>-</w:t>
            </w:r>
            <w:r>
              <w:rPr>
                <w:spacing w:val="-2"/>
              </w:rPr>
              <w:t xml:space="preserve"> </w:t>
            </w:r>
            <w:r>
              <w:t>Does</w:t>
            </w:r>
            <w:r>
              <w:rPr>
                <w:spacing w:val="-5"/>
              </w:rPr>
              <w:t xml:space="preserve"> </w:t>
            </w:r>
            <w:r>
              <w:t>the</w:t>
            </w:r>
            <w:r>
              <w:rPr>
                <w:spacing w:val="-2"/>
              </w:rPr>
              <w:t xml:space="preserve"> </w:t>
            </w:r>
            <w:r>
              <w:t>website</w:t>
            </w:r>
            <w:r>
              <w:rPr>
                <w:spacing w:val="-2"/>
              </w:rPr>
              <w:t xml:space="preserve"> </w:t>
            </w:r>
            <w:r>
              <w:t>contain</w:t>
            </w:r>
            <w:r>
              <w:rPr>
                <w:spacing w:val="-2"/>
              </w:rPr>
              <w:t xml:space="preserve"> </w:t>
            </w:r>
            <w:r>
              <w:t>many</w:t>
            </w:r>
            <w:r>
              <w:rPr>
                <w:spacing w:val="-5"/>
              </w:rPr>
              <w:t xml:space="preserve"> </w:t>
            </w:r>
            <w:r>
              <w:t>sub-pages?</w:t>
            </w:r>
            <w:r>
              <w:rPr>
                <w:spacing w:val="-2"/>
              </w:rPr>
              <w:t xml:space="preserve"> </w:t>
            </w:r>
            <w:r>
              <w:t>How</w:t>
            </w:r>
            <w:r>
              <w:rPr>
                <w:spacing w:val="-8"/>
              </w:rPr>
              <w:t xml:space="preserve"> </w:t>
            </w:r>
            <w:r>
              <w:t>does</w:t>
            </w:r>
            <w:r>
              <w:rPr>
                <w:spacing w:val="-5"/>
              </w:rPr>
              <w:t xml:space="preserve"> </w:t>
            </w:r>
            <w:r>
              <w:t>a</w:t>
            </w:r>
            <w:r>
              <w:rPr>
                <w:spacing w:val="-2"/>
              </w:rPr>
              <w:t xml:space="preserve"> </w:t>
            </w:r>
            <w:r>
              <w:t>prospective customer navigate these?</w:t>
            </w:r>
          </w:p>
        </w:tc>
      </w:tr>
      <w:tr w:rsidR="00785778" w14:paraId="55218345" w14:textId="77777777" w:rsidTr="64C3C822">
        <w:trPr>
          <w:trHeight w:val="505"/>
        </w:trPr>
        <w:tc>
          <w:tcPr>
            <w:tcW w:w="9019" w:type="dxa"/>
            <w:gridSpan w:val="4"/>
          </w:tcPr>
          <w:p w14:paraId="3524857B" w14:textId="74B10DE3" w:rsidR="00785778" w:rsidRDefault="00332385">
            <w:pPr>
              <w:pStyle w:val="TableParagraph"/>
              <w:spacing w:before="3"/>
            </w:pPr>
            <w:r>
              <w:rPr>
                <w:spacing w:val="-2"/>
              </w:rPr>
              <w:t>Answer:</w:t>
            </w:r>
            <w:r w:rsidR="00DC1890">
              <w:t xml:space="preserve"> </w:t>
            </w:r>
            <w:r w:rsidR="00DC1890" w:rsidRPr="00DC1890">
              <w:rPr>
                <w:spacing w:val="-2"/>
              </w:rPr>
              <w:t>Yes, the site has various sub-pages that contain various services including domestic cleaning, deep cleaning, end of tenancy cleaning, pricing, frequently asked questions, reviews and contacts. The navigation is primarily done by way of top navigation bar, with clickable sections of services on the home page, and footer links. This hierarchical structure assists users to access the information needed in a convenient way plus aids in making decisions by having the services grouped together.</w:t>
            </w:r>
          </w:p>
        </w:tc>
      </w:tr>
      <w:tr w:rsidR="00785778" w14:paraId="34D72B8F" w14:textId="77777777" w:rsidTr="64C3C822">
        <w:trPr>
          <w:trHeight w:val="505"/>
        </w:trPr>
        <w:tc>
          <w:tcPr>
            <w:tcW w:w="9019" w:type="dxa"/>
            <w:gridSpan w:val="4"/>
          </w:tcPr>
          <w:p w14:paraId="01B5C1C4" w14:textId="77777777" w:rsidR="00785778" w:rsidRDefault="00332385">
            <w:pPr>
              <w:pStyle w:val="TableParagraph"/>
              <w:spacing w:before="4"/>
            </w:pPr>
            <w:r>
              <w:rPr>
                <w:rFonts w:ascii="Arial"/>
                <w:b/>
              </w:rPr>
              <w:t>Question</w:t>
            </w:r>
            <w:r>
              <w:rPr>
                <w:rFonts w:ascii="Arial"/>
                <w:b/>
                <w:spacing w:val="-9"/>
              </w:rPr>
              <w:t xml:space="preserve"> </w:t>
            </w:r>
            <w:r>
              <w:rPr>
                <w:rFonts w:ascii="Arial"/>
                <w:b/>
              </w:rPr>
              <w:t>1c</w:t>
            </w:r>
            <w:r>
              <w:rPr>
                <w:rFonts w:ascii="Arial"/>
                <w:b/>
                <w:spacing w:val="2"/>
              </w:rPr>
              <w:t xml:space="preserve"> </w:t>
            </w:r>
            <w:r>
              <w:t>-</w:t>
            </w:r>
            <w:r>
              <w:rPr>
                <w:spacing w:val="1"/>
              </w:rPr>
              <w:t xml:space="preserve"> </w:t>
            </w:r>
            <w:r>
              <w:t>Can</w:t>
            </w:r>
            <w:r>
              <w:rPr>
                <w:spacing w:val="-5"/>
              </w:rPr>
              <w:t xml:space="preserve"> </w:t>
            </w:r>
            <w:r>
              <w:t>a customer</w:t>
            </w:r>
            <w:r>
              <w:rPr>
                <w:spacing w:val="-5"/>
              </w:rPr>
              <w:t xml:space="preserve"> </w:t>
            </w:r>
            <w:r>
              <w:t>make a booking</w:t>
            </w:r>
            <w:r>
              <w:rPr>
                <w:spacing w:val="-3"/>
              </w:rPr>
              <w:t xml:space="preserve"> </w:t>
            </w:r>
            <w:r>
              <w:t>via the</w:t>
            </w:r>
            <w:r>
              <w:rPr>
                <w:spacing w:val="1"/>
              </w:rPr>
              <w:t xml:space="preserve"> </w:t>
            </w:r>
            <w:r>
              <w:rPr>
                <w:spacing w:val="-2"/>
              </w:rPr>
              <w:t>webpage?</w:t>
            </w:r>
          </w:p>
        </w:tc>
      </w:tr>
      <w:tr w:rsidR="00785778" w14:paraId="78ADC981" w14:textId="77777777" w:rsidTr="64C3C822">
        <w:trPr>
          <w:trHeight w:val="510"/>
        </w:trPr>
        <w:tc>
          <w:tcPr>
            <w:tcW w:w="9019" w:type="dxa"/>
            <w:gridSpan w:val="4"/>
          </w:tcPr>
          <w:p w14:paraId="3DAEDF00" w14:textId="38E9A3C5" w:rsidR="00785778" w:rsidRDefault="00332385">
            <w:pPr>
              <w:pStyle w:val="TableParagraph"/>
              <w:spacing w:before="3"/>
            </w:pPr>
            <w:r>
              <w:rPr>
                <w:spacing w:val="-2"/>
              </w:rPr>
              <w:t>Answer:</w:t>
            </w:r>
            <w:r w:rsidR="00DC1890">
              <w:rPr>
                <w:spacing w:val="-2"/>
              </w:rPr>
              <w:t xml:space="preserve"> </w:t>
            </w:r>
            <w:r w:rsidR="00DC1890" w:rsidRPr="00DC1890">
              <w:rPr>
                <w:spacing w:val="-2"/>
              </w:rPr>
              <w:t>Yes, the customers have an opportunity to make a booking via the site using the buttons like Book a service, Get Instant Price. These features take the user to an online booking system where the user can personalise services, select dates and book their services fast. This feature makes them convenient and facilitates conversion since buyers are able to do their shopping process without moving out of the site.</w:t>
            </w:r>
          </w:p>
        </w:tc>
      </w:tr>
      <w:tr w:rsidR="00785778" w14:paraId="46D3F4E4" w14:textId="77777777" w:rsidTr="64C3C822">
        <w:trPr>
          <w:trHeight w:val="505"/>
        </w:trPr>
        <w:tc>
          <w:tcPr>
            <w:tcW w:w="9019" w:type="dxa"/>
            <w:gridSpan w:val="4"/>
          </w:tcPr>
          <w:p w14:paraId="3E185725" w14:textId="77777777" w:rsidR="00785778" w:rsidRDefault="00332385">
            <w:pPr>
              <w:pStyle w:val="TableParagraph"/>
              <w:spacing w:line="252" w:lineRule="exact"/>
            </w:pPr>
            <w:r>
              <w:rPr>
                <w:rFonts w:ascii="Arial"/>
                <w:b/>
              </w:rPr>
              <w:t>Question</w:t>
            </w:r>
            <w:r>
              <w:rPr>
                <w:rFonts w:ascii="Arial"/>
                <w:b/>
                <w:spacing w:val="-8"/>
              </w:rPr>
              <w:t xml:space="preserve"> </w:t>
            </w:r>
            <w:r>
              <w:rPr>
                <w:rFonts w:ascii="Arial"/>
                <w:b/>
              </w:rPr>
              <w:t>1d</w:t>
            </w:r>
            <w:r>
              <w:rPr>
                <w:rFonts w:ascii="Arial"/>
                <w:b/>
                <w:spacing w:val="-2"/>
              </w:rPr>
              <w:t xml:space="preserve"> </w:t>
            </w:r>
            <w:r>
              <w:t>-</w:t>
            </w:r>
            <w:r>
              <w:rPr>
                <w:spacing w:val="-1"/>
              </w:rPr>
              <w:t xml:space="preserve"> </w:t>
            </w:r>
            <w:r>
              <w:t>What</w:t>
            </w:r>
            <w:r>
              <w:rPr>
                <w:spacing w:val="-5"/>
              </w:rPr>
              <w:t xml:space="preserve"> </w:t>
            </w:r>
            <w:r>
              <w:t>improvements</w:t>
            </w:r>
            <w:r>
              <w:rPr>
                <w:spacing w:val="-4"/>
              </w:rPr>
              <w:t xml:space="preserve"> </w:t>
            </w:r>
            <w:r>
              <w:t>could</w:t>
            </w:r>
            <w:r>
              <w:rPr>
                <w:spacing w:val="-1"/>
              </w:rPr>
              <w:t xml:space="preserve"> </w:t>
            </w:r>
            <w:r>
              <w:t>be</w:t>
            </w:r>
            <w:r>
              <w:rPr>
                <w:spacing w:val="-1"/>
              </w:rPr>
              <w:t xml:space="preserve"> </w:t>
            </w:r>
            <w:r>
              <w:t>made</w:t>
            </w:r>
            <w:r>
              <w:rPr>
                <w:spacing w:val="-1"/>
              </w:rPr>
              <w:t xml:space="preserve"> </w:t>
            </w:r>
            <w:r>
              <w:t>to</w:t>
            </w:r>
            <w:r>
              <w:rPr>
                <w:spacing w:val="-1"/>
              </w:rPr>
              <w:t xml:space="preserve"> </w:t>
            </w:r>
            <w:r>
              <w:t>the</w:t>
            </w:r>
            <w:r>
              <w:rPr>
                <w:spacing w:val="-1"/>
              </w:rPr>
              <w:t xml:space="preserve"> </w:t>
            </w:r>
            <w:r>
              <w:t>usability</w:t>
            </w:r>
            <w:r>
              <w:rPr>
                <w:spacing w:val="-4"/>
              </w:rPr>
              <w:t xml:space="preserve"> </w:t>
            </w:r>
            <w:r>
              <w:t>of</w:t>
            </w:r>
            <w:r>
              <w:rPr>
                <w:spacing w:val="-5"/>
              </w:rPr>
              <w:t xml:space="preserve"> </w:t>
            </w:r>
            <w:r>
              <w:t>the</w:t>
            </w:r>
            <w:r>
              <w:rPr>
                <w:spacing w:val="-1"/>
              </w:rPr>
              <w:t xml:space="preserve"> </w:t>
            </w:r>
            <w:r>
              <w:rPr>
                <w:spacing w:val="-2"/>
              </w:rPr>
              <w:t>website?</w:t>
            </w:r>
          </w:p>
        </w:tc>
      </w:tr>
      <w:tr w:rsidR="00785778" w14:paraId="1A670E07" w14:textId="77777777" w:rsidTr="64C3C822">
        <w:trPr>
          <w:trHeight w:val="505"/>
        </w:trPr>
        <w:tc>
          <w:tcPr>
            <w:tcW w:w="9019" w:type="dxa"/>
            <w:gridSpan w:val="4"/>
          </w:tcPr>
          <w:p w14:paraId="4C66AF7C" w14:textId="52D027DB" w:rsidR="00785778" w:rsidRDefault="00332385">
            <w:pPr>
              <w:pStyle w:val="TableParagraph"/>
              <w:spacing w:line="252" w:lineRule="exact"/>
            </w:pPr>
            <w:r>
              <w:rPr>
                <w:spacing w:val="-2"/>
              </w:rPr>
              <w:t>Answer:</w:t>
            </w:r>
            <w:r w:rsidR="00DC1890">
              <w:t xml:space="preserve"> </w:t>
            </w:r>
            <w:r w:rsidR="00DC1890" w:rsidRPr="00DC1890">
              <w:rPr>
                <w:spacing w:val="-2"/>
              </w:rPr>
              <w:t>A comparison table with clearly defined variations in different services, prices and suggested usage could be mentioned as one of the ways to improve it. The information is currently distributed on several pages and thus it might be more demanding to the users. The layout should be made simpler and more centralised, which would decrease cognitive load and increase the usability of the entire site.</w:t>
            </w:r>
          </w:p>
        </w:tc>
      </w:tr>
      <w:tr w:rsidR="00785778" w14:paraId="1C0D5DF6" w14:textId="77777777" w:rsidTr="64C3C822">
        <w:trPr>
          <w:trHeight w:val="760"/>
        </w:trPr>
        <w:tc>
          <w:tcPr>
            <w:tcW w:w="9019" w:type="dxa"/>
            <w:gridSpan w:val="4"/>
          </w:tcPr>
          <w:p w14:paraId="3D05A164" w14:textId="7F25CF93" w:rsidR="00785778" w:rsidRPr="00DC1890" w:rsidRDefault="00332385" w:rsidP="00DC1890">
            <w:pPr>
              <w:pStyle w:val="TableParagraph"/>
              <w:spacing w:before="3"/>
              <w:ind w:left="20" w:right="9"/>
              <w:jc w:val="center"/>
              <w:rPr>
                <w:rFonts w:ascii="Arial" w:hAnsi="Arial"/>
                <w:b/>
              </w:rPr>
            </w:pPr>
            <w:r>
              <w:rPr>
                <w:rFonts w:ascii="Arial" w:hAnsi="Arial"/>
                <w:b/>
              </w:rPr>
              <w:t>Section</w:t>
            </w:r>
            <w:r>
              <w:rPr>
                <w:rFonts w:ascii="Arial" w:hAnsi="Arial"/>
                <w:b/>
                <w:spacing w:val="-3"/>
              </w:rPr>
              <w:t xml:space="preserve"> </w:t>
            </w:r>
            <w:r>
              <w:rPr>
                <w:rFonts w:ascii="Arial" w:hAnsi="Arial"/>
                <w:b/>
              </w:rPr>
              <w:t>2</w:t>
            </w:r>
            <w:r>
              <w:rPr>
                <w:rFonts w:ascii="Arial" w:hAnsi="Arial"/>
                <w:b/>
                <w:spacing w:val="-5"/>
              </w:rPr>
              <w:t xml:space="preserve"> </w:t>
            </w:r>
            <w:r>
              <w:rPr>
                <w:rFonts w:ascii="Arial" w:hAnsi="Arial"/>
                <w:b/>
              </w:rPr>
              <w:t>–</w:t>
            </w:r>
            <w:r>
              <w:rPr>
                <w:rFonts w:ascii="Arial" w:hAnsi="Arial"/>
                <w:b/>
                <w:spacing w:val="-1"/>
              </w:rPr>
              <w:t xml:space="preserve"> </w:t>
            </w:r>
            <w:r>
              <w:rPr>
                <w:rFonts w:ascii="Arial" w:hAnsi="Arial"/>
                <w:b/>
              </w:rPr>
              <w:t>Pleasure –</w:t>
            </w:r>
            <w:r>
              <w:rPr>
                <w:rFonts w:ascii="Arial" w:hAnsi="Arial"/>
                <w:b/>
                <w:spacing w:val="-1"/>
              </w:rPr>
              <w:t xml:space="preserve"> </w:t>
            </w:r>
            <w:r>
              <w:rPr>
                <w:rFonts w:ascii="Arial" w:hAnsi="Arial"/>
                <w:b/>
              </w:rPr>
              <w:t>Customer</w:t>
            </w:r>
            <w:r>
              <w:rPr>
                <w:rFonts w:ascii="Arial" w:hAnsi="Arial"/>
                <w:b/>
                <w:spacing w:val="-2"/>
              </w:rPr>
              <w:t xml:space="preserve"> Experience</w:t>
            </w:r>
          </w:p>
        </w:tc>
      </w:tr>
      <w:tr w:rsidR="00785778" w14:paraId="1E6228E5" w14:textId="77777777" w:rsidTr="64C3C822">
        <w:trPr>
          <w:trHeight w:val="760"/>
        </w:trPr>
        <w:tc>
          <w:tcPr>
            <w:tcW w:w="9019" w:type="dxa"/>
            <w:gridSpan w:val="4"/>
          </w:tcPr>
          <w:p w14:paraId="47DA57AB" w14:textId="77777777" w:rsidR="00785778" w:rsidRDefault="00332385">
            <w:pPr>
              <w:pStyle w:val="TableParagraph"/>
              <w:spacing w:line="242" w:lineRule="auto"/>
            </w:pPr>
            <w:r>
              <w:rPr>
                <w:rFonts w:ascii="Arial" w:hAnsi="Arial"/>
                <w:b/>
              </w:rPr>
              <w:t>Question</w:t>
            </w:r>
            <w:r>
              <w:rPr>
                <w:rFonts w:ascii="Arial" w:hAnsi="Arial"/>
                <w:b/>
                <w:spacing w:val="-8"/>
              </w:rPr>
              <w:t xml:space="preserve"> </w:t>
            </w:r>
            <w:r>
              <w:rPr>
                <w:rFonts w:ascii="Arial" w:hAnsi="Arial"/>
                <w:b/>
              </w:rPr>
              <w:t xml:space="preserve">2a </w:t>
            </w:r>
            <w:r>
              <w:t>–</w:t>
            </w:r>
            <w:r>
              <w:rPr>
                <w:spacing w:val="-1"/>
              </w:rPr>
              <w:t xml:space="preserve"> </w:t>
            </w:r>
            <w:r>
              <w:t>How</w:t>
            </w:r>
            <w:r>
              <w:rPr>
                <w:spacing w:val="-8"/>
              </w:rPr>
              <w:t xml:space="preserve"> </w:t>
            </w:r>
            <w:r>
              <w:t>pleasant</w:t>
            </w:r>
            <w:r>
              <w:rPr>
                <w:spacing w:val="-6"/>
              </w:rPr>
              <w:t xml:space="preserve"> </w:t>
            </w:r>
            <w:r>
              <w:t>does</w:t>
            </w:r>
            <w:r>
              <w:rPr>
                <w:spacing w:val="-5"/>
              </w:rPr>
              <w:t xml:space="preserve"> </w:t>
            </w:r>
            <w:r>
              <w:t>the webpage</w:t>
            </w:r>
            <w:r>
              <w:rPr>
                <w:spacing w:val="-1"/>
              </w:rPr>
              <w:t xml:space="preserve"> </w:t>
            </w:r>
            <w:r>
              <w:t>look?</w:t>
            </w:r>
            <w:r>
              <w:rPr>
                <w:spacing w:val="40"/>
              </w:rPr>
              <w:t xml:space="preserve"> </w:t>
            </w:r>
            <w:r>
              <w:t>Are</w:t>
            </w:r>
            <w:r>
              <w:rPr>
                <w:spacing w:val="-2"/>
              </w:rPr>
              <w:t xml:space="preserve"> </w:t>
            </w:r>
            <w:r>
              <w:t>there</w:t>
            </w:r>
            <w:r>
              <w:rPr>
                <w:spacing w:val="-2"/>
              </w:rPr>
              <w:t xml:space="preserve"> </w:t>
            </w:r>
            <w:r>
              <w:t>any</w:t>
            </w:r>
            <w:r>
              <w:rPr>
                <w:spacing w:val="-5"/>
              </w:rPr>
              <w:t xml:space="preserve"> </w:t>
            </w:r>
            <w:r>
              <w:t>differences</w:t>
            </w:r>
            <w:r>
              <w:rPr>
                <w:spacing w:val="-1"/>
              </w:rPr>
              <w:t xml:space="preserve"> </w:t>
            </w:r>
            <w:r>
              <w:t>in appearance on a mobile phone versus a computer?</w:t>
            </w:r>
          </w:p>
        </w:tc>
      </w:tr>
      <w:tr w:rsidR="00785778" w14:paraId="2104A6F1" w14:textId="77777777" w:rsidTr="64C3C822">
        <w:trPr>
          <w:trHeight w:val="504"/>
        </w:trPr>
        <w:tc>
          <w:tcPr>
            <w:tcW w:w="9019" w:type="dxa"/>
            <w:gridSpan w:val="4"/>
          </w:tcPr>
          <w:p w14:paraId="36C790A4" w14:textId="74DBB627" w:rsidR="00785778" w:rsidRDefault="00332385">
            <w:pPr>
              <w:pStyle w:val="TableParagraph"/>
              <w:spacing w:line="252" w:lineRule="exact"/>
            </w:pPr>
            <w:r>
              <w:rPr>
                <w:spacing w:val="-2"/>
              </w:rPr>
              <w:t>Answer:</w:t>
            </w:r>
            <w:r w:rsidR="00DC1890">
              <w:t xml:space="preserve"> </w:t>
            </w:r>
            <w:r w:rsidR="00DC1890" w:rsidRPr="00DC1890">
              <w:rPr>
                <w:spacing w:val="-2"/>
              </w:rPr>
              <w:t>The site is simple with clean and professional look, headings and effective layout. This design gives a good impression at the first glance and shows the emphasis on cleanliness and reliability which the brand is aimed at. The layout on desktop is visual and spacious, whereas on mobile gadgets, the information is presumably placed in a vertical layout to fit smaller screens. This makes it accessible on any device though mobile users might require scrolling further.</w:t>
            </w:r>
          </w:p>
        </w:tc>
      </w:tr>
      <w:tr w:rsidR="00785778" w14:paraId="71B62DAF" w14:textId="77777777" w:rsidTr="64C3C822">
        <w:trPr>
          <w:trHeight w:val="505"/>
        </w:trPr>
        <w:tc>
          <w:tcPr>
            <w:tcW w:w="9019" w:type="dxa"/>
            <w:gridSpan w:val="4"/>
          </w:tcPr>
          <w:p w14:paraId="4A852A57" w14:textId="77777777" w:rsidR="00785778" w:rsidRDefault="00332385">
            <w:pPr>
              <w:pStyle w:val="TableParagraph"/>
              <w:spacing w:line="252" w:lineRule="exact"/>
            </w:pPr>
            <w:r>
              <w:rPr>
                <w:rFonts w:ascii="Arial"/>
                <w:b/>
              </w:rPr>
              <w:t>Question</w:t>
            </w:r>
            <w:r>
              <w:rPr>
                <w:rFonts w:ascii="Arial"/>
                <w:b/>
                <w:spacing w:val="-5"/>
              </w:rPr>
              <w:t xml:space="preserve"> </w:t>
            </w:r>
            <w:r>
              <w:rPr>
                <w:rFonts w:ascii="Arial"/>
                <w:b/>
              </w:rPr>
              <w:t>2b</w:t>
            </w:r>
            <w:r>
              <w:rPr>
                <w:rFonts w:ascii="Arial"/>
                <w:b/>
                <w:spacing w:val="-2"/>
              </w:rPr>
              <w:t xml:space="preserve"> </w:t>
            </w:r>
            <w:r>
              <w:t>-</w:t>
            </w:r>
            <w:r>
              <w:rPr>
                <w:spacing w:val="60"/>
              </w:rPr>
              <w:t xml:space="preserve"> </w:t>
            </w:r>
            <w:r>
              <w:t>How</w:t>
            </w:r>
            <w:r>
              <w:rPr>
                <w:spacing w:val="-6"/>
              </w:rPr>
              <w:t xml:space="preserve"> </w:t>
            </w:r>
            <w:r>
              <w:t>does</w:t>
            </w:r>
            <w:r>
              <w:rPr>
                <w:spacing w:val="-3"/>
              </w:rPr>
              <w:t xml:space="preserve"> </w:t>
            </w:r>
            <w:r>
              <w:t>the</w:t>
            </w:r>
            <w:r>
              <w:rPr>
                <w:spacing w:val="1"/>
              </w:rPr>
              <w:t xml:space="preserve"> </w:t>
            </w:r>
            <w:r>
              <w:t>website use imagery,</w:t>
            </w:r>
            <w:r>
              <w:rPr>
                <w:spacing w:val="-8"/>
              </w:rPr>
              <w:t xml:space="preserve"> </w:t>
            </w:r>
            <w:r>
              <w:t>video and</w:t>
            </w:r>
            <w:r>
              <w:rPr>
                <w:spacing w:val="1"/>
              </w:rPr>
              <w:t xml:space="preserve"> </w:t>
            </w:r>
            <w:r>
              <w:rPr>
                <w:spacing w:val="-2"/>
              </w:rPr>
              <w:t>colour?</w:t>
            </w:r>
          </w:p>
        </w:tc>
      </w:tr>
      <w:tr w:rsidR="00785778" w14:paraId="23CC9D5B" w14:textId="77777777" w:rsidTr="64C3C822">
        <w:trPr>
          <w:trHeight w:val="505"/>
        </w:trPr>
        <w:tc>
          <w:tcPr>
            <w:tcW w:w="9019" w:type="dxa"/>
            <w:gridSpan w:val="4"/>
          </w:tcPr>
          <w:p w14:paraId="750389DB" w14:textId="463FDC52" w:rsidR="00785778" w:rsidRDefault="00332385">
            <w:pPr>
              <w:pStyle w:val="TableParagraph"/>
              <w:spacing w:before="3"/>
            </w:pPr>
            <w:r>
              <w:rPr>
                <w:spacing w:val="-2"/>
              </w:rPr>
              <w:t>Answer:</w:t>
            </w:r>
            <w:r w:rsidR="00DC1890" w:rsidRPr="00DC1890">
              <w:rPr>
                <w:rFonts w:ascii="Arial" w:hAnsi="Arial" w:cs="Arial"/>
                <w:color w:val="111111"/>
                <w:sz w:val="27"/>
                <w:szCs w:val="27"/>
                <w:shd w:val="clear" w:color="auto" w:fill="D4EDDA"/>
              </w:rPr>
              <w:t xml:space="preserve"> </w:t>
            </w:r>
            <w:r w:rsidR="00DC1890" w:rsidRPr="00DC1890">
              <w:rPr>
                <w:spacing w:val="-2"/>
              </w:rPr>
              <w:t>The site also features appropriate images like cleaning personnel, equipment and clean surroundings to support the service provision. These images allow users to get familiarized about the kind of service offered and trust the firm. Nevertheless, video or interactive media are not very used and could be introduced to make the process more interactive and add more dynamism to the effect.</w:t>
            </w:r>
          </w:p>
        </w:tc>
      </w:tr>
      <w:tr w:rsidR="00785778" w14:paraId="2F79293B" w14:textId="77777777" w:rsidTr="64C3C822">
        <w:trPr>
          <w:trHeight w:val="760"/>
        </w:trPr>
        <w:tc>
          <w:tcPr>
            <w:tcW w:w="9019" w:type="dxa"/>
            <w:gridSpan w:val="4"/>
          </w:tcPr>
          <w:p w14:paraId="7BBD7D34" w14:textId="77777777" w:rsidR="00785778" w:rsidRDefault="00332385">
            <w:pPr>
              <w:pStyle w:val="TableParagraph"/>
              <w:spacing w:before="6" w:line="237" w:lineRule="auto"/>
            </w:pPr>
            <w:r>
              <w:rPr>
                <w:rFonts w:ascii="Arial" w:hAnsi="Arial"/>
                <w:b/>
              </w:rPr>
              <w:t>Question</w:t>
            </w:r>
            <w:r>
              <w:rPr>
                <w:rFonts w:ascii="Arial" w:hAnsi="Arial"/>
                <w:b/>
                <w:spacing w:val="-9"/>
              </w:rPr>
              <w:t xml:space="preserve"> </w:t>
            </w:r>
            <w:r>
              <w:rPr>
                <w:rFonts w:ascii="Arial" w:hAnsi="Arial"/>
                <w:b/>
              </w:rPr>
              <w:t xml:space="preserve">2c </w:t>
            </w:r>
            <w:r>
              <w:t>–</w:t>
            </w:r>
            <w:r>
              <w:rPr>
                <w:spacing w:val="-1"/>
              </w:rPr>
              <w:t xml:space="preserve"> </w:t>
            </w:r>
            <w:r>
              <w:t>Has</w:t>
            </w:r>
            <w:r>
              <w:rPr>
                <w:spacing w:val="-5"/>
              </w:rPr>
              <w:t xml:space="preserve"> </w:t>
            </w:r>
            <w:r>
              <w:t>the</w:t>
            </w:r>
            <w:r>
              <w:rPr>
                <w:spacing w:val="-2"/>
              </w:rPr>
              <w:t xml:space="preserve"> </w:t>
            </w:r>
            <w:r>
              <w:t>website</w:t>
            </w:r>
            <w:r>
              <w:rPr>
                <w:spacing w:val="-2"/>
              </w:rPr>
              <w:t xml:space="preserve"> </w:t>
            </w:r>
            <w:r>
              <w:t>made</w:t>
            </w:r>
            <w:r>
              <w:rPr>
                <w:spacing w:val="-2"/>
              </w:rPr>
              <w:t xml:space="preserve"> </w:t>
            </w:r>
            <w:r>
              <w:t>use</w:t>
            </w:r>
            <w:r>
              <w:rPr>
                <w:spacing w:val="-2"/>
              </w:rPr>
              <w:t xml:space="preserve"> </w:t>
            </w:r>
            <w:r>
              <w:t>of</w:t>
            </w:r>
            <w:r>
              <w:rPr>
                <w:spacing w:val="-6"/>
              </w:rPr>
              <w:t xml:space="preserve"> </w:t>
            </w:r>
            <w:r>
              <w:t>an online</w:t>
            </w:r>
            <w:r>
              <w:rPr>
                <w:spacing w:val="-2"/>
              </w:rPr>
              <w:t xml:space="preserve"> </w:t>
            </w:r>
            <w:r>
              <w:t>chat</w:t>
            </w:r>
            <w:r>
              <w:rPr>
                <w:spacing w:val="-6"/>
              </w:rPr>
              <w:t xml:space="preserve"> </w:t>
            </w:r>
            <w:r>
              <w:t>tool</w:t>
            </w:r>
            <w:r>
              <w:rPr>
                <w:spacing w:val="-1"/>
              </w:rPr>
              <w:t xml:space="preserve"> </w:t>
            </w:r>
            <w:r>
              <w:t>on</w:t>
            </w:r>
            <w:r>
              <w:rPr>
                <w:spacing w:val="-2"/>
              </w:rPr>
              <w:t xml:space="preserve"> </w:t>
            </w:r>
            <w:r>
              <w:t>the</w:t>
            </w:r>
            <w:r>
              <w:rPr>
                <w:spacing w:val="-2"/>
              </w:rPr>
              <w:t xml:space="preserve"> </w:t>
            </w:r>
            <w:r>
              <w:t>website?</w:t>
            </w:r>
            <w:r>
              <w:rPr>
                <w:spacing w:val="-2"/>
              </w:rPr>
              <w:t xml:space="preserve"> </w:t>
            </w:r>
            <w:r>
              <w:t>How effective is this to enquire about the product or service?</w:t>
            </w:r>
          </w:p>
        </w:tc>
      </w:tr>
      <w:tr w:rsidR="00785778" w14:paraId="777FF14F" w14:textId="77777777" w:rsidTr="64C3C822">
        <w:trPr>
          <w:trHeight w:val="505"/>
        </w:trPr>
        <w:tc>
          <w:tcPr>
            <w:tcW w:w="9019" w:type="dxa"/>
            <w:gridSpan w:val="4"/>
          </w:tcPr>
          <w:p w14:paraId="562F814B" w14:textId="79F168F8" w:rsidR="00785778" w:rsidRDefault="00332385">
            <w:pPr>
              <w:pStyle w:val="TableParagraph"/>
              <w:spacing w:before="3"/>
            </w:pPr>
            <w:r>
              <w:rPr>
                <w:spacing w:val="-2"/>
              </w:rPr>
              <w:t>Answer:</w:t>
            </w:r>
            <w:r w:rsidR="00DC1890" w:rsidRPr="00DC1890">
              <w:rPr>
                <w:rFonts w:ascii="Arial" w:hAnsi="Arial" w:cs="Arial"/>
                <w:color w:val="111111"/>
                <w:sz w:val="27"/>
                <w:szCs w:val="27"/>
                <w:shd w:val="clear" w:color="auto" w:fill="D4EDDA"/>
              </w:rPr>
              <w:t xml:space="preserve"> </w:t>
            </w:r>
            <w:r w:rsidR="00DC1890" w:rsidRPr="00DC1890">
              <w:rPr>
                <w:spacing w:val="-2"/>
              </w:rPr>
              <w:t>The site applies multiple engagement tactics such as explicit call-to-action buttons, reviews of customers, and markers of reliability such as satisfaction guarantees and professional service claims. These factors instill trust and perceived risk and lead to users making a booking. This is also supported by the fact that there is instant pricing and fast booking services that facilitate quicker decision making.</w:t>
            </w:r>
          </w:p>
        </w:tc>
      </w:tr>
      <w:tr w:rsidR="00785778" w14:paraId="3ABC2245" w14:textId="77777777" w:rsidTr="64C3C822">
        <w:trPr>
          <w:trHeight w:val="505"/>
        </w:trPr>
        <w:tc>
          <w:tcPr>
            <w:tcW w:w="9019" w:type="dxa"/>
            <w:gridSpan w:val="4"/>
          </w:tcPr>
          <w:p w14:paraId="02596674" w14:textId="77777777" w:rsidR="00785778" w:rsidRDefault="00332385">
            <w:pPr>
              <w:pStyle w:val="TableParagraph"/>
              <w:spacing w:before="3"/>
            </w:pPr>
            <w:r>
              <w:rPr>
                <w:rFonts w:ascii="Arial" w:hAnsi="Arial"/>
                <w:b/>
              </w:rPr>
              <w:t>Question</w:t>
            </w:r>
            <w:r>
              <w:rPr>
                <w:rFonts w:ascii="Arial" w:hAnsi="Arial"/>
                <w:b/>
                <w:spacing w:val="-8"/>
              </w:rPr>
              <w:t xml:space="preserve"> </w:t>
            </w:r>
            <w:r>
              <w:rPr>
                <w:rFonts w:ascii="Arial" w:hAnsi="Arial"/>
                <w:b/>
              </w:rPr>
              <w:t>2d</w:t>
            </w:r>
            <w:r>
              <w:rPr>
                <w:rFonts w:ascii="Arial" w:hAnsi="Arial"/>
                <w:b/>
                <w:spacing w:val="-1"/>
              </w:rPr>
              <w:t xml:space="preserve"> </w:t>
            </w:r>
            <w:r>
              <w:t>– How</w:t>
            </w:r>
            <w:r>
              <w:rPr>
                <w:spacing w:val="-3"/>
              </w:rPr>
              <w:t xml:space="preserve"> </w:t>
            </w:r>
            <w:r>
              <w:t>effective</w:t>
            </w:r>
            <w:r>
              <w:rPr>
                <w:spacing w:val="-1"/>
              </w:rPr>
              <w:t xml:space="preserve"> </w:t>
            </w:r>
            <w:r>
              <w:t>are the</w:t>
            </w:r>
            <w:r>
              <w:rPr>
                <w:spacing w:val="-1"/>
              </w:rPr>
              <w:t xml:space="preserve"> </w:t>
            </w:r>
            <w:r>
              <w:t>social</w:t>
            </w:r>
            <w:r>
              <w:rPr>
                <w:spacing w:val="-2"/>
              </w:rPr>
              <w:t xml:space="preserve"> </w:t>
            </w:r>
            <w:r>
              <w:t>media</w:t>
            </w:r>
            <w:r>
              <w:rPr>
                <w:spacing w:val="-1"/>
              </w:rPr>
              <w:t xml:space="preserve"> </w:t>
            </w:r>
            <w:r>
              <w:t>links</w:t>
            </w:r>
            <w:r>
              <w:rPr>
                <w:spacing w:val="-2"/>
              </w:rPr>
              <w:t xml:space="preserve"> </w:t>
            </w:r>
            <w:r>
              <w:t>on</w:t>
            </w:r>
            <w:r>
              <w:rPr>
                <w:spacing w:val="-1"/>
              </w:rPr>
              <w:t xml:space="preserve"> </w:t>
            </w:r>
            <w:r>
              <w:t xml:space="preserve">the </w:t>
            </w:r>
            <w:r>
              <w:rPr>
                <w:spacing w:val="-2"/>
              </w:rPr>
              <w:t>website?</w:t>
            </w:r>
          </w:p>
        </w:tc>
      </w:tr>
      <w:tr w:rsidR="00785778" w14:paraId="41C6CEE6" w14:textId="77777777" w:rsidTr="64C3C822">
        <w:trPr>
          <w:trHeight w:val="509"/>
        </w:trPr>
        <w:tc>
          <w:tcPr>
            <w:tcW w:w="9019" w:type="dxa"/>
            <w:gridSpan w:val="4"/>
          </w:tcPr>
          <w:p w14:paraId="3FDC36DF" w14:textId="5B8DAEB8" w:rsidR="00DC1890" w:rsidRPr="00DC1890" w:rsidRDefault="00332385" w:rsidP="00DC1890">
            <w:pPr>
              <w:pStyle w:val="TableParagraph"/>
              <w:spacing w:before="3"/>
              <w:rPr>
                <w:spacing w:val="-2"/>
                <w:lang w:val="en-GB"/>
              </w:rPr>
            </w:pPr>
            <w:r>
              <w:rPr>
                <w:spacing w:val="-2"/>
              </w:rPr>
              <w:t>Answer:</w:t>
            </w:r>
            <w:r w:rsidR="00DC1890" w:rsidRPr="00DC1890">
              <w:rPr>
                <w:rFonts w:ascii="Arial" w:eastAsia="Times New Roman" w:hAnsi="Arial" w:cs="Arial"/>
                <w:color w:val="111111"/>
                <w:sz w:val="27"/>
                <w:szCs w:val="27"/>
                <w:shd w:val="clear" w:color="auto" w:fill="D4EDDA"/>
                <w:lang w:val="en-GB" w:eastAsia="en-GB"/>
              </w:rPr>
              <w:t xml:space="preserve"> </w:t>
            </w:r>
            <w:r w:rsidR="00DC1890" w:rsidRPr="00DC1890">
              <w:rPr>
                <w:spacing w:val="-2"/>
                <w:lang w:val="en-GB"/>
              </w:rPr>
              <w:t>To enhance the customer experience, it is possible to introduce video testimonials or demonstrations of before and after the service to promote their trust and interest. Also, live chat support would be added to enable the customers to pose questions in real time which enhances responsiveness and satisfaction.</w:t>
            </w:r>
          </w:p>
          <w:p w14:paraId="5E7B7866" w14:textId="7E31E791" w:rsidR="00785778" w:rsidRDefault="00785778">
            <w:pPr>
              <w:pStyle w:val="TableParagraph"/>
              <w:spacing w:before="3"/>
            </w:pPr>
          </w:p>
        </w:tc>
      </w:tr>
      <w:tr w:rsidR="00785778" w14:paraId="2023CC7C" w14:textId="77777777" w:rsidTr="64C3C822">
        <w:trPr>
          <w:trHeight w:val="250"/>
        </w:trPr>
        <w:tc>
          <w:tcPr>
            <w:tcW w:w="9019" w:type="dxa"/>
            <w:gridSpan w:val="4"/>
          </w:tcPr>
          <w:p w14:paraId="02FC3256" w14:textId="77777777" w:rsidR="00785778" w:rsidRDefault="00785778">
            <w:pPr>
              <w:pStyle w:val="TableParagraph"/>
              <w:ind w:left="0"/>
              <w:rPr>
                <w:rFonts w:ascii="Times New Roman"/>
                <w:sz w:val="18"/>
              </w:rPr>
            </w:pPr>
          </w:p>
        </w:tc>
      </w:tr>
    </w:tbl>
    <w:p w14:paraId="18687037" w14:textId="77777777" w:rsidR="00785778" w:rsidRDefault="00785778">
      <w:pPr>
        <w:pStyle w:val="TableParagraph"/>
        <w:rPr>
          <w:rFonts w:ascii="Times New Roman"/>
          <w:sz w:val="18"/>
        </w:rPr>
        <w:sectPr w:rsidR="00785778">
          <w:type w:val="continuous"/>
          <w:pgSz w:w="11910" w:h="16840"/>
          <w:pgMar w:top="1420" w:right="1417" w:bottom="1111" w:left="1417" w:header="720" w:footer="720" w:gutter="0"/>
          <w:cols w:space="720"/>
        </w:sectPr>
      </w:pP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12"/>
        <w:gridCol w:w="4507"/>
      </w:tblGrid>
      <w:tr w:rsidR="00785778" w14:paraId="4223BE48" w14:textId="77777777">
        <w:trPr>
          <w:trHeight w:val="760"/>
        </w:trPr>
        <w:tc>
          <w:tcPr>
            <w:tcW w:w="9019" w:type="dxa"/>
            <w:gridSpan w:val="2"/>
          </w:tcPr>
          <w:p w14:paraId="79A5BD2D" w14:textId="77777777" w:rsidR="00785778" w:rsidRDefault="00332385">
            <w:pPr>
              <w:pStyle w:val="TableParagraph"/>
              <w:spacing w:before="3"/>
              <w:ind w:left="20" w:right="5"/>
              <w:jc w:val="center"/>
              <w:rPr>
                <w:rFonts w:ascii="Arial" w:hAnsi="Arial"/>
                <w:b/>
              </w:rPr>
            </w:pPr>
            <w:r>
              <w:rPr>
                <w:rFonts w:ascii="Arial" w:hAnsi="Arial"/>
                <w:b/>
              </w:rPr>
              <w:t>Section</w:t>
            </w:r>
            <w:r>
              <w:rPr>
                <w:rFonts w:ascii="Arial" w:hAnsi="Arial"/>
                <w:b/>
                <w:spacing w:val="-2"/>
              </w:rPr>
              <w:t xml:space="preserve"> </w:t>
            </w:r>
            <w:r>
              <w:rPr>
                <w:rFonts w:ascii="Arial" w:hAnsi="Arial"/>
                <w:b/>
              </w:rPr>
              <w:t>3</w:t>
            </w:r>
            <w:r>
              <w:rPr>
                <w:rFonts w:ascii="Arial" w:hAnsi="Arial"/>
                <w:b/>
                <w:spacing w:val="-3"/>
              </w:rPr>
              <w:t xml:space="preserve"> </w:t>
            </w:r>
            <w:r>
              <w:rPr>
                <w:rFonts w:ascii="Arial" w:hAnsi="Arial"/>
                <w:b/>
              </w:rPr>
              <w:t>– Perceived</w:t>
            </w:r>
            <w:r>
              <w:rPr>
                <w:rFonts w:ascii="Arial" w:hAnsi="Arial"/>
                <w:b/>
                <w:spacing w:val="-1"/>
              </w:rPr>
              <w:t xml:space="preserve"> </w:t>
            </w:r>
            <w:r>
              <w:rPr>
                <w:rFonts w:ascii="Arial" w:hAnsi="Arial"/>
                <w:b/>
                <w:spacing w:val="-2"/>
              </w:rPr>
              <w:t>Value</w:t>
            </w:r>
          </w:p>
          <w:p w14:paraId="66576753" w14:textId="6B0170A2" w:rsidR="00785778" w:rsidRDefault="00785778">
            <w:pPr>
              <w:pStyle w:val="TableParagraph"/>
              <w:spacing w:before="252" w:line="231" w:lineRule="exact"/>
              <w:rPr>
                <w:rFonts w:ascii="Arial"/>
                <w:b/>
              </w:rPr>
            </w:pPr>
          </w:p>
        </w:tc>
      </w:tr>
      <w:tr w:rsidR="00785778" w14:paraId="0A1A78C0" w14:textId="77777777">
        <w:trPr>
          <w:trHeight w:val="505"/>
        </w:trPr>
        <w:tc>
          <w:tcPr>
            <w:tcW w:w="9019" w:type="dxa"/>
            <w:gridSpan w:val="2"/>
          </w:tcPr>
          <w:p w14:paraId="7047B5E8" w14:textId="77777777" w:rsidR="00785778" w:rsidRDefault="00332385">
            <w:pPr>
              <w:pStyle w:val="TableParagraph"/>
              <w:spacing w:line="252" w:lineRule="exact"/>
            </w:pPr>
            <w:r>
              <w:rPr>
                <w:rFonts w:ascii="Arial"/>
                <w:b/>
              </w:rPr>
              <w:t>Question</w:t>
            </w:r>
            <w:r>
              <w:rPr>
                <w:rFonts w:ascii="Arial"/>
                <w:b/>
                <w:spacing w:val="-8"/>
              </w:rPr>
              <w:t xml:space="preserve"> </w:t>
            </w:r>
            <w:r>
              <w:rPr>
                <w:rFonts w:ascii="Arial"/>
                <w:b/>
              </w:rPr>
              <w:t>3a</w:t>
            </w:r>
            <w:r>
              <w:rPr>
                <w:rFonts w:ascii="Arial"/>
                <w:b/>
                <w:spacing w:val="1"/>
              </w:rPr>
              <w:t xml:space="preserve"> </w:t>
            </w:r>
            <w:r>
              <w:t>-</w:t>
            </w:r>
            <w:r>
              <w:rPr>
                <w:spacing w:val="59"/>
              </w:rPr>
              <w:t xml:space="preserve"> </w:t>
            </w:r>
            <w:r>
              <w:t>How</w:t>
            </w:r>
            <w:r>
              <w:rPr>
                <w:spacing w:val="-3"/>
              </w:rPr>
              <w:t xml:space="preserve"> </w:t>
            </w:r>
            <w:r>
              <w:t>are</w:t>
            </w:r>
            <w:r>
              <w:rPr>
                <w:spacing w:val="-1"/>
              </w:rPr>
              <w:t xml:space="preserve"> </w:t>
            </w:r>
            <w:r>
              <w:t>the services</w:t>
            </w:r>
            <w:r>
              <w:rPr>
                <w:spacing w:val="-4"/>
              </w:rPr>
              <w:t xml:space="preserve"> </w:t>
            </w:r>
            <w:r>
              <w:t>offered by</w:t>
            </w:r>
            <w:r>
              <w:rPr>
                <w:spacing w:val="-4"/>
              </w:rPr>
              <w:t xml:space="preserve"> </w:t>
            </w:r>
            <w:r>
              <w:t>the company</w:t>
            </w:r>
            <w:r>
              <w:rPr>
                <w:spacing w:val="-9"/>
              </w:rPr>
              <w:t xml:space="preserve"> </w:t>
            </w:r>
            <w:r>
              <w:t>made clear</w:t>
            </w:r>
            <w:r>
              <w:rPr>
                <w:spacing w:val="-2"/>
              </w:rPr>
              <w:t xml:space="preserve"> </w:t>
            </w:r>
            <w:r>
              <w:t xml:space="preserve">to </w:t>
            </w:r>
            <w:r>
              <w:rPr>
                <w:spacing w:val="-2"/>
              </w:rPr>
              <w:t>customers?</w:t>
            </w:r>
          </w:p>
        </w:tc>
      </w:tr>
      <w:tr w:rsidR="00785778" w14:paraId="21F875B1" w14:textId="77777777">
        <w:trPr>
          <w:trHeight w:val="505"/>
        </w:trPr>
        <w:tc>
          <w:tcPr>
            <w:tcW w:w="9019" w:type="dxa"/>
            <w:gridSpan w:val="2"/>
          </w:tcPr>
          <w:p w14:paraId="34970DC8" w14:textId="39DEE3AB" w:rsidR="00785778" w:rsidRDefault="00332385">
            <w:pPr>
              <w:pStyle w:val="TableParagraph"/>
              <w:spacing w:before="3"/>
            </w:pPr>
            <w:r>
              <w:rPr>
                <w:spacing w:val="-2"/>
              </w:rPr>
              <w:t>Answer:</w:t>
            </w:r>
            <w:r w:rsidR="00DC1890" w:rsidRPr="00DC1890">
              <w:rPr>
                <w:rFonts w:ascii="Arial" w:hAnsi="Arial" w:cs="Arial"/>
                <w:color w:val="111111"/>
                <w:sz w:val="27"/>
                <w:szCs w:val="27"/>
                <w:shd w:val="clear" w:color="auto" w:fill="D4EDDA"/>
              </w:rPr>
              <w:t xml:space="preserve"> </w:t>
            </w:r>
            <w:r w:rsidR="00DC1890" w:rsidRPr="00DC1890">
              <w:rPr>
                <w:spacing w:val="-2"/>
              </w:rPr>
              <w:t>The site is fairly easy to navigate with readable text, organized headings and easy navigation. Nonetheless, few evidence of advanced accessibility is provided like screen reader optimisation, the ability to resize text, or alternative description of images. These characteristics are necessary to make it inclusive to disabled users.</w:t>
            </w:r>
          </w:p>
        </w:tc>
      </w:tr>
      <w:tr w:rsidR="00785778" w14:paraId="35AD7868" w14:textId="77777777">
        <w:trPr>
          <w:trHeight w:val="505"/>
        </w:trPr>
        <w:tc>
          <w:tcPr>
            <w:tcW w:w="9019" w:type="dxa"/>
            <w:gridSpan w:val="2"/>
          </w:tcPr>
          <w:p w14:paraId="53C7DE71" w14:textId="77777777" w:rsidR="00785778" w:rsidRDefault="00332385">
            <w:pPr>
              <w:pStyle w:val="TableParagraph"/>
              <w:spacing w:before="3"/>
            </w:pPr>
            <w:r>
              <w:rPr>
                <w:rFonts w:ascii="Arial"/>
                <w:b/>
              </w:rPr>
              <w:t>Question</w:t>
            </w:r>
            <w:r>
              <w:rPr>
                <w:rFonts w:ascii="Arial"/>
                <w:b/>
                <w:spacing w:val="-8"/>
              </w:rPr>
              <w:t xml:space="preserve"> </w:t>
            </w:r>
            <w:r>
              <w:rPr>
                <w:rFonts w:ascii="Arial"/>
                <w:b/>
              </w:rPr>
              <w:t xml:space="preserve">3b </w:t>
            </w:r>
            <w:r>
              <w:t>-</w:t>
            </w:r>
            <w:r>
              <w:rPr>
                <w:spacing w:val="58"/>
              </w:rPr>
              <w:t xml:space="preserve"> </w:t>
            </w:r>
            <w:r>
              <w:t>How</w:t>
            </w:r>
            <w:r>
              <w:rPr>
                <w:spacing w:val="-8"/>
              </w:rPr>
              <w:t xml:space="preserve"> </w:t>
            </w:r>
            <w:r>
              <w:t>are customer</w:t>
            </w:r>
            <w:r>
              <w:rPr>
                <w:spacing w:val="-7"/>
              </w:rPr>
              <w:t xml:space="preserve"> </w:t>
            </w:r>
            <w:r>
              <w:t>reviews</w:t>
            </w:r>
            <w:r>
              <w:rPr>
                <w:spacing w:val="-3"/>
              </w:rPr>
              <w:t xml:space="preserve"> </w:t>
            </w:r>
            <w:r>
              <w:t>made</w:t>
            </w:r>
            <w:r>
              <w:rPr>
                <w:spacing w:val="-1"/>
              </w:rPr>
              <w:t xml:space="preserve"> </w:t>
            </w:r>
            <w:r>
              <w:t>available? Are</w:t>
            </w:r>
            <w:r>
              <w:rPr>
                <w:spacing w:val="-1"/>
              </w:rPr>
              <w:t xml:space="preserve"> </w:t>
            </w:r>
            <w:r>
              <w:t>these up</w:t>
            </w:r>
            <w:r>
              <w:rPr>
                <w:spacing w:val="-1"/>
              </w:rPr>
              <w:t xml:space="preserve"> </w:t>
            </w:r>
            <w:r>
              <w:t xml:space="preserve">to </w:t>
            </w:r>
            <w:r>
              <w:rPr>
                <w:spacing w:val="-2"/>
              </w:rPr>
              <w:t>date?</w:t>
            </w:r>
          </w:p>
        </w:tc>
      </w:tr>
      <w:tr w:rsidR="00785778" w14:paraId="6AE97A00" w14:textId="77777777">
        <w:trPr>
          <w:trHeight w:val="510"/>
        </w:trPr>
        <w:tc>
          <w:tcPr>
            <w:tcW w:w="9019" w:type="dxa"/>
            <w:gridSpan w:val="2"/>
          </w:tcPr>
          <w:p w14:paraId="5AF10213" w14:textId="734E7AB6" w:rsidR="00785778" w:rsidRDefault="00332385">
            <w:pPr>
              <w:pStyle w:val="TableParagraph"/>
              <w:spacing w:before="3"/>
            </w:pPr>
            <w:r>
              <w:rPr>
                <w:spacing w:val="-2"/>
              </w:rPr>
              <w:t>Answer:</w:t>
            </w:r>
            <w:r w:rsidR="00DC1890" w:rsidRPr="00DC1890">
              <w:rPr>
                <w:rFonts w:ascii="Arial" w:hAnsi="Arial" w:cs="Arial"/>
                <w:color w:val="111111"/>
                <w:sz w:val="27"/>
                <w:szCs w:val="27"/>
                <w:shd w:val="clear" w:color="auto" w:fill="D4EDDA"/>
              </w:rPr>
              <w:t xml:space="preserve"> </w:t>
            </w:r>
            <w:r w:rsidR="00DC1890" w:rsidRPr="00DC1890">
              <w:rPr>
                <w:spacing w:val="-2"/>
              </w:rPr>
              <w:t>Although the site does not seem to be challenging to use, it is not evident that it has been designed to satisfy the recognised standards of accessibility, including the Web Content Accessibility Guidelines (WCAG). The fact that accessibility tools are not visible enough is an indication that more can be done to accommodate more users.</w:t>
            </w:r>
          </w:p>
        </w:tc>
      </w:tr>
      <w:tr w:rsidR="00785778" w14:paraId="1A111F13" w14:textId="77777777">
        <w:trPr>
          <w:trHeight w:val="755"/>
        </w:trPr>
        <w:tc>
          <w:tcPr>
            <w:tcW w:w="9019" w:type="dxa"/>
            <w:gridSpan w:val="2"/>
          </w:tcPr>
          <w:p w14:paraId="19FA4FCF" w14:textId="77777777" w:rsidR="00785778" w:rsidRDefault="00332385">
            <w:pPr>
              <w:pStyle w:val="TableParagraph"/>
              <w:spacing w:line="252" w:lineRule="exact"/>
            </w:pPr>
            <w:r>
              <w:rPr>
                <w:rFonts w:ascii="Arial" w:hAnsi="Arial"/>
                <w:b/>
              </w:rPr>
              <w:t>Question</w:t>
            </w:r>
            <w:r>
              <w:rPr>
                <w:rFonts w:ascii="Arial" w:hAnsi="Arial"/>
                <w:b/>
                <w:spacing w:val="-6"/>
              </w:rPr>
              <w:t xml:space="preserve"> </w:t>
            </w:r>
            <w:r>
              <w:rPr>
                <w:rFonts w:ascii="Arial" w:hAnsi="Arial"/>
                <w:b/>
              </w:rPr>
              <w:t xml:space="preserve">3c </w:t>
            </w:r>
            <w:r>
              <w:t>– How</w:t>
            </w:r>
            <w:r>
              <w:rPr>
                <w:spacing w:val="-2"/>
              </w:rPr>
              <w:t xml:space="preserve"> </w:t>
            </w:r>
            <w:r>
              <w:t>is</w:t>
            </w:r>
            <w:r>
              <w:rPr>
                <w:spacing w:val="-2"/>
              </w:rPr>
              <w:t xml:space="preserve"> </w:t>
            </w:r>
            <w:r>
              <w:t>the</w:t>
            </w:r>
            <w:r>
              <w:rPr>
                <w:spacing w:val="-1"/>
              </w:rPr>
              <w:t xml:space="preserve"> </w:t>
            </w:r>
            <w:r>
              <w:t>service</w:t>
            </w:r>
            <w:r>
              <w:rPr>
                <w:spacing w:val="-5"/>
              </w:rPr>
              <w:t xml:space="preserve"> </w:t>
            </w:r>
            <w:r>
              <w:t>presented</w:t>
            </w:r>
            <w:r>
              <w:rPr>
                <w:spacing w:val="-5"/>
              </w:rPr>
              <w:t xml:space="preserve"> </w:t>
            </w:r>
            <w:r>
              <w:t>as</w:t>
            </w:r>
            <w:r>
              <w:rPr>
                <w:spacing w:val="-3"/>
              </w:rPr>
              <w:t xml:space="preserve"> </w:t>
            </w:r>
            <w:r>
              <w:t>high</w:t>
            </w:r>
            <w:r>
              <w:rPr>
                <w:spacing w:val="-6"/>
              </w:rPr>
              <w:t xml:space="preserve"> </w:t>
            </w:r>
            <w:r>
              <w:t>quality?</w:t>
            </w:r>
            <w:r>
              <w:rPr>
                <w:spacing w:val="7"/>
              </w:rPr>
              <w:t xml:space="preserve"> </w:t>
            </w:r>
            <w:r>
              <w:t>For</w:t>
            </w:r>
            <w:r>
              <w:rPr>
                <w:spacing w:val="-2"/>
              </w:rPr>
              <w:t xml:space="preserve"> </w:t>
            </w:r>
            <w:r>
              <w:t>what</w:t>
            </w:r>
            <w:r>
              <w:rPr>
                <w:spacing w:val="-4"/>
              </w:rPr>
              <w:t xml:space="preserve"> </w:t>
            </w:r>
            <w:r>
              <w:t>reasons</w:t>
            </w:r>
            <w:r>
              <w:rPr>
                <w:spacing w:val="-3"/>
              </w:rPr>
              <w:t xml:space="preserve"> </w:t>
            </w:r>
            <w:r>
              <w:t xml:space="preserve">would </w:t>
            </w:r>
            <w:r>
              <w:rPr>
                <w:spacing w:val="-5"/>
              </w:rPr>
              <w:t>you</w:t>
            </w:r>
          </w:p>
          <w:p w14:paraId="32D46AC7" w14:textId="77777777" w:rsidR="00785778" w:rsidRDefault="00332385">
            <w:pPr>
              <w:pStyle w:val="TableParagraph"/>
              <w:spacing w:before="2"/>
            </w:pPr>
            <w:r>
              <w:t>use</w:t>
            </w:r>
            <w:r>
              <w:rPr>
                <w:spacing w:val="-5"/>
              </w:rPr>
              <w:t xml:space="preserve"> </w:t>
            </w:r>
            <w:r>
              <w:t>the</w:t>
            </w:r>
            <w:r>
              <w:rPr>
                <w:spacing w:val="-2"/>
              </w:rPr>
              <w:t xml:space="preserve"> </w:t>
            </w:r>
            <w:r>
              <w:t>company’s</w:t>
            </w:r>
            <w:r>
              <w:rPr>
                <w:spacing w:val="-5"/>
              </w:rPr>
              <w:t xml:space="preserve"> </w:t>
            </w:r>
            <w:r>
              <w:t>service</w:t>
            </w:r>
            <w:r>
              <w:rPr>
                <w:spacing w:val="-2"/>
              </w:rPr>
              <w:t xml:space="preserve"> </w:t>
            </w:r>
            <w:r>
              <w:t>or</w:t>
            </w:r>
            <w:r>
              <w:rPr>
                <w:spacing w:val="-3"/>
              </w:rPr>
              <w:t xml:space="preserve"> </w:t>
            </w:r>
            <w:r>
              <w:t>recommend</w:t>
            </w:r>
            <w:r>
              <w:rPr>
                <w:spacing w:val="-2"/>
              </w:rPr>
              <w:t xml:space="preserve"> </w:t>
            </w:r>
            <w:r>
              <w:t>to</w:t>
            </w:r>
            <w:r>
              <w:rPr>
                <w:spacing w:val="-2"/>
              </w:rPr>
              <w:t xml:space="preserve"> </w:t>
            </w:r>
            <w:r>
              <w:t>a</w:t>
            </w:r>
            <w:r>
              <w:rPr>
                <w:spacing w:val="-2"/>
              </w:rPr>
              <w:t xml:space="preserve"> </w:t>
            </w:r>
            <w:r>
              <w:t>friend</w:t>
            </w:r>
            <w:r>
              <w:rPr>
                <w:spacing w:val="-7"/>
              </w:rPr>
              <w:t xml:space="preserve"> </w:t>
            </w:r>
            <w:r>
              <w:t>or</w:t>
            </w:r>
            <w:r>
              <w:rPr>
                <w:spacing w:val="-3"/>
              </w:rPr>
              <w:t xml:space="preserve"> </w:t>
            </w:r>
            <w:r>
              <w:t>family</w:t>
            </w:r>
            <w:r>
              <w:rPr>
                <w:spacing w:val="-5"/>
              </w:rPr>
              <w:t xml:space="preserve"> </w:t>
            </w:r>
            <w:r>
              <w:rPr>
                <w:spacing w:val="-2"/>
              </w:rPr>
              <w:t>member?</w:t>
            </w:r>
          </w:p>
        </w:tc>
      </w:tr>
      <w:tr w:rsidR="00785778" w14:paraId="7C75BB8B" w14:textId="77777777">
        <w:trPr>
          <w:trHeight w:val="510"/>
        </w:trPr>
        <w:tc>
          <w:tcPr>
            <w:tcW w:w="9019" w:type="dxa"/>
            <w:gridSpan w:val="2"/>
          </w:tcPr>
          <w:p w14:paraId="1DE1DA05" w14:textId="5B8B1708" w:rsidR="00785778" w:rsidRDefault="00332385">
            <w:pPr>
              <w:pStyle w:val="TableParagraph"/>
              <w:spacing w:before="3"/>
            </w:pPr>
            <w:r>
              <w:rPr>
                <w:spacing w:val="-2"/>
              </w:rPr>
              <w:t>Answer:</w:t>
            </w:r>
            <w:r w:rsidR="00DC1890" w:rsidRPr="00DC1890">
              <w:rPr>
                <w:rFonts w:ascii="Arial" w:hAnsi="Arial" w:cs="Arial"/>
                <w:color w:val="111111"/>
                <w:sz w:val="27"/>
                <w:szCs w:val="27"/>
                <w:shd w:val="clear" w:color="auto" w:fill="D4EDDA"/>
              </w:rPr>
              <w:t xml:space="preserve"> </w:t>
            </w:r>
            <w:r w:rsidR="00DC1890" w:rsidRPr="00DC1890">
              <w:rPr>
                <w:spacing w:val="-2"/>
              </w:rPr>
              <w:t>The features that would facilitate accessibility might include changing fonts, high-contrast viewing and compatibility with a screen reader. Providing alternative text to all pictures and ensuring that it is key board navigable would further improve its usability to those who have visual/physical disabilities.</w:t>
            </w:r>
          </w:p>
        </w:tc>
      </w:tr>
      <w:tr w:rsidR="00785778" w14:paraId="22E18D5D" w14:textId="77777777">
        <w:trPr>
          <w:trHeight w:val="1010"/>
        </w:trPr>
        <w:tc>
          <w:tcPr>
            <w:tcW w:w="9019" w:type="dxa"/>
            <w:gridSpan w:val="2"/>
          </w:tcPr>
          <w:p w14:paraId="4BA8B982" w14:textId="77777777" w:rsidR="00785778" w:rsidRDefault="00332385">
            <w:pPr>
              <w:pStyle w:val="TableParagraph"/>
              <w:ind w:right="177"/>
            </w:pPr>
            <w:r>
              <w:rPr>
                <w:rFonts w:ascii="Arial"/>
                <w:b/>
              </w:rPr>
              <w:t xml:space="preserve">Question 3d </w:t>
            </w:r>
            <w:r>
              <w:t>-</w:t>
            </w:r>
            <w:r>
              <w:rPr>
                <w:spacing w:val="80"/>
              </w:rPr>
              <w:t xml:space="preserve"> </w:t>
            </w:r>
            <w:r>
              <w:t>Are prices made clear to customers? If yes, do the prices reflect the quality</w:t>
            </w:r>
            <w:r>
              <w:rPr>
                <w:spacing w:val="-4"/>
              </w:rPr>
              <w:t xml:space="preserve"> </w:t>
            </w:r>
            <w:r>
              <w:t>of</w:t>
            </w:r>
            <w:r>
              <w:rPr>
                <w:spacing w:val="-5"/>
              </w:rPr>
              <w:t xml:space="preserve"> </w:t>
            </w:r>
            <w:r>
              <w:t>service</w:t>
            </w:r>
            <w:r>
              <w:rPr>
                <w:spacing w:val="-1"/>
              </w:rPr>
              <w:t xml:space="preserve"> </w:t>
            </w:r>
            <w:r>
              <w:t>shown?</w:t>
            </w:r>
            <w:r>
              <w:rPr>
                <w:spacing w:val="-1"/>
              </w:rPr>
              <w:t xml:space="preserve"> </w:t>
            </w:r>
            <w:r>
              <w:t>If</w:t>
            </w:r>
            <w:r>
              <w:rPr>
                <w:spacing w:val="-5"/>
              </w:rPr>
              <w:t xml:space="preserve"> </w:t>
            </w:r>
            <w:r>
              <w:t>no,</w:t>
            </w:r>
            <w:r>
              <w:rPr>
                <w:spacing w:val="-5"/>
              </w:rPr>
              <w:t xml:space="preserve"> </w:t>
            </w:r>
            <w:r>
              <w:t>why</w:t>
            </w:r>
            <w:r>
              <w:rPr>
                <w:spacing w:val="-4"/>
              </w:rPr>
              <w:t xml:space="preserve"> </w:t>
            </w:r>
            <w:r>
              <w:t>do</w:t>
            </w:r>
            <w:r>
              <w:rPr>
                <w:spacing w:val="-1"/>
              </w:rPr>
              <w:t xml:space="preserve"> </w:t>
            </w:r>
            <w:r>
              <w:t>you</w:t>
            </w:r>
            <w:r>
              <w:rPr>
                <w:spacing w:val="-1"/>
              </w:rPr>
              <w:t xml:space="preserve"> </w:t>
            </w:r>
            <w:r>
              <w:t>think</w:t>
            </w:r>
            <w:r>
              <w:rPr>
                <w:spacing w:val="-4"/>
              </w:rPr>
              <w:t xml:space="preserve"> </w:t>
            </w:r>
            <w:r>
              <w:t>the</w:t>
            </w:r>
            <w:r>
              <w:rPr>
                <w:spacing w:val="-6"/>
              </w:rPr>
              <w:t xml:space="preserve"> </w:t>
            </w:r>
            <w:r>
              <w:t>company</w:t>
            </w:r>
            <w:r>
              <w:rPr>
                <w:spacing w:val="-9"/>
              </w:rPr>
              <w:t xml:space="preserve"> </w:t>
            </w:r>
            <w:r>
              <w:t>has</w:t>
            </w:r>
            <w:r>
              <w:rPr>
                <w:spacing w:val="-4"/>
              </w:rPr>
              <w:t xml:space="preserve"> </w:t>
            </w:r>
            <w:r>
              <w:t>chosen</w:t>
            </w:r>
            <w:r>
              <w:rPr>
                <w:spacing w:val="-1"/>
              </w:rPr>
              <w:t xml:space="preserve"> </w:t>
            </w:r>
            <w:r>
              <w:t>not</w:t>
            </w:r>
            <w:r>
              <w:rPr>
                <w:spacing w:val="-5"/>
              </w:rPr>
              <w:t xml:space="preserve"> </w:t>
            </w:r>
            <w:r>
              <w:t>to</w:t>
            </w:r>
            <w:r>
              <w:rPr>
                <w:spacing w:val="-1"/>
              </w:rPr>
              <w:t xml:space="preserve"> </w:t>
            </w:r>
            <w:r>
              <w:t xml:space="preserve">include </w:t>
            </w:r>
            <w:r>
              <w:rPr>
                <w:spacing w:val="-2"/>
              </w:rPr>
              <w:t>prices?</w:t>
            </w:r>
          </w:p>
        </w:tc>
      </w:tr>
      <w:tr w:rsidR="00785778" w14:paraId="07A1B46A" w14:textId="77777777">
        <w:trPr>
          <w:trHeight w:val="505"/>
        </w:trPr>
        <w:tc>
          <w:tcPr>
            <w:tcW w:w="9019" w:type="dxa"/>
            <w:gridSpan w:val="2"/>
          </w:tcPr>
          <w:p w14:paraId="41F8FA28" w14:textId="13D14B2E" w:rsidR="00785778" w:rsidRDefault="00332385">
            <w:pPr>
              <w:pStyle w:val="TableParagraph"/>
              <w:spacing w:before="3"/>
            </w:pPr>
            <w:r>
              <w:rPr>
                <w:spacing w:val="-2"/>
              </w:rPr>
              <w:t>Answer:</w:t>
            </w:r>
            <w:r w:rsidR="00DC1890">
              <w:t xml:space="preserve"> </w:t>
            </w:r>
            <w:r w:rsidR="00DC1890" w:rsidRPr="00DC1890">
              <w:rPr>
                <w:spacing w:val="-2"/>
              </w:rPr>
              <w:t>Yes, the prices are made comparatively transparent to the customers on the Cleaners of London site. The company also offers an instant price feature in which users can key in their requirements and be quoted a fixed price after which they can book the ticket. Moreover, pricing and pricing structures and transparency are mentioned, and those contribute to the minimization of uncertainty and establishment of trust. This is the best strategy since clients can make the decision based on the price beforehand, which contributes to the informed decision-making and minimizes the perceived risk during online shopping (Lemon and Verhoef, 2016).</w:t>
            </w:r>
          </w:p>
        </w:tc>
      </w:tr>
      <w:tr w:rsidR="00785778" w14:paraId="5F47E1D0" w14:textId="77777777">
        <w:trPr>
          <w:trHeight w:val="505"/>
        </w:trPr>
        <w:tc>
          <w:tcPr>
            <w:tcW w:w="9019" w:type="dxa"/>
            <w:gridSpan w:val="2"/>
          </w:tcPr>
          <w:p w14:paraId="6192FEDA" w14:textId="77777777" w:rsidR="00785778" w:rsidRDefault="00332385">
            <w:pPr>
              <w:pStyle w:val="TableParagraph"/>
              <w:spacing w:before="3"/>
              <w:ind w:left="20"/>
              <w:jc w:val="center"/>
              <w:rPr>
                <w:rFonts w:ascii="Arial" w:hAnsi="Arial"/>
                <w:b/>
              </w:rPr>
            </w:pPr>
            <w:r>
              <w:rPr>
                <w:rFonts w:ascii="Arial" w:hAnsi="Arial"/>
                <w:b/>
              </w:rPr>
              <w:t>Section</w:t>
            </w:r>
            <w:r>
              <w:rPr>
                <w:rFonts w:ascii="Arial" w:hAnsi="Arial"/>
                <w:b/>
                <w:spacing w:val="-1"/>
              </w:rPr>
              <w:t xml:space="preserve"> </w:t>
            </w:r>
            <w:r>
              <w:rPr>
                <w:rFonts w:ascii="Arial" w:hAnsi="Arial"/>
                <w:b/>
              </w:rPr>
              <w:t>4</w:t>
            </w:r>
            <w:r>
              <w:rPr>
                <w:rFonts w:ascii="Arial" w:hAnsi="Arial"/>
                <w:b/>
                <w:spacing w:val="-2"/>
              </w:rPr>
              <w:t xml:space="preserve"> </w:t>
            </w:r>
            <w:r>
              <w:rPr>
                <w:rFonts w:ascii="Arial" w:hAnsi="Arial"/>
                <w:b/>
              </w:rPr>
              <w:t>–</w:t>
            </w:r>
            <w:r>
              <w:rPr>
                <w:rFonts w:ascii="Arial" w:hAnsi="Arial"/>
                <w:b/>
                <w:spacing w:val="2"/>
              </w:rPr>
              <w:t xml:space="preserve"> </w:t>
            </w:r>
            <w:r>
              <w:rPr>
                <w:rFonts w:ascii="Arial" w:hAnsi="Arial"/>
                <w:b/>
                <w:spacing w:val="-2"/>
              </w:rPr>
              <w:t>Searchability</w:t>
            </w:r>
          </w:p>
        </w:tc>
      </w:tr>
      <w:tr w:rsidR="00785778" w14:paraId="783D786A" w14:textId="77777777">
        <w:trPr>
          <w:trHeight w:val="255"/>
        </w:trPr>
        <w:tc>
          <w:tcPr>
            <w:tcW w:w="4512" w:type="dxa"/>
            <w:vMerge w:val="restart"/>
          </w:tcPr>
          <w:p w14:paraId="63AEC2A0" w14:textId="77777777" w:rsidR="00785778" w:rsidRDefault="00332385">
            <w:pPr>
              <w:pStyle w:val="TableParagraph"/>
              <w:spacing w:before="6" w:line="237" w:lineRule="auto"/>
              <w:ind w:right="122"/>
            </w:pPr>
            <w:r>
              <w:rPr>
                <w:rFonts w:ascii="Arial"/>
                <w:b/>
              </w:rPr>
              <w:t>Question</w:t>
            </w:r>
            <w:r>
              <w:rPr>
                <w:rFonts w:ascii="Arial"/>
                <w:b/>
                <w:spacing w:val="-10"/>
              </w:rPr>
              <w:t xml:space="preserve"> </w:t>
            </w:r>
            <w:r>
              <w:rPr>
                <w:rFonts w:ascii="Arial"/>
                <w:b/>
              </w:rPr>
              <w:t>4a</w:t>
            </w:r>
            <w:r>
              <w:rPr>
                <w:rFonts w:ascii="Arial"/>
                <w:b/>
                <w:spacing w:val="-2"/>
              </w:rPr>
              <w:t xml:space="preserve"> </w:t>
            </w:r>
            <w:r>
              <w:t>-</w:t>
            </w:r>
            <w:r>
              <w:rPr>
                <w:spacing w:val="-8"/>
              </w:rPr>
              <w:t xml:space="preserve"> </w:t>
            </w:r>
            <w:r>
              <w:t>What</w:t>
            </w:r>
            <w:r>
              <w:rPr>
                <w:spacing w:val="-7"/>
              </w:rPr>
              <w:t xml:space="preserve"> </w:t>
            </w:r>
            <w:r>
              <w:rPr>
                <w:rFonts w:ascii="Arial"/>
                <w:b/>
              </w:rPr>
              <w:t>three</w:t>
            </w:r>
            <w:r>
              <w:rPr>
                <w:rFonts w:ascii="Arial"/>
                <w:b/>
                <w:spacing w:val="-3"/>
              </w:rPr>
              <w:t xml:space="preserve"> </w:t>
            </w:r>
            <w:r>
              <w:t>words</w:t>
            </w:r>
            <w:r>
              <w:rPr>
                <w:spacing w:val="-7"/>
              </w:rPr>
              <w:t xml:space="preserve"> </w:t>
            </w:r>
            <w:r>
              <w:t>would</w:t>
            </w:r>
            <w:r>
              <w:rPr>
                <w:spacing w:val="-4"/>
              </w:rPr>
              <w:t xml:space="preserve"> </w:t>
            </w:r>
            <w:r>
              <w:t>you type</w:t>
            </w:r>
            <w:r>
              <w:rPr>
                <w:spacing w:val="-2"/>
              </w:rPr>
              <w:t xml:space="preserve"> </w:t>
            </w:r>
            <w:r>
              <w:t>into</w:t>
            </w:r>
            <w:r>
              <w:rPr>
                <w:spacing w:val="-1"/>
              </w:rPr>
              <w:t xml:space="preserve"> </w:t>
            </w:r>
            <w:r>
              <w:t>Google</w:t>
            </w:r>
            <w:r>
              <w:rPr>
                <w:spacing w:val="-1"/>
              </w:rPr>
              <w:t xml:space="preserve"> </w:t>
            </w:r>
            <w:r>
              <w:t>to</w:t>
            </w:r>
            <w:r>
              <w:rPr>
                <w:spacing w:val="-1"/>
              </w:rPr>
              <w:t xml:space="preserve"> </w:t>
            </w:r>
            <w:r>
              <w:t>find</w:t>
            </w:r>
            <w:r>
              <w:rPr>
                <w:spacing w:val="-1"/>
              </w:rPr>
              <w:t xml:space="preserve"> </w:t>
            </w:r>
            <w:r>
              <w:t>this</w:t>
            </w:r>
            <w:r>
              <w:rPr>
                <w:spacing w:val="-4"/>
              </w:rPr>
              <w:t xml:space="preserve"> </w:t>
            </w:r>
            <w:r>
              <w:t>type</w:t>
            </w:r>
            <w:r>
              <w:rPr>
                <w:spacing w:val="-6"/>
              </w:rPr>
              <w:t xml:space="preserve"> </w:t>
            </w:r>
            <w:r>
              <w:t>of</w:t>
            </w:r>
            <w:r>
              <w:rPr>
                <w:spacing w:val="-5"/>
              </w:rPr>
              <w:t xml:space="preserve"> </w:t>
            </w:r>
            <w:r>
              <w:rPr>
                <w:spacing w:val="-2"/>
              </w:rPr>
              <w:t>service?</w:t>
            </w:r>
          </w:p>
        </w:tc>
        <w:tc>
          <w:tcPr>
            <w:tcW w:w="4507" w:type="dxa"/>
          </w:tcPr>
          <w:p w14:paraId="426D5AB4" w14:textId="5C6410EA" w:rsidR="00785778" w:rsidRDefault="00332385">
            <w:pPr>
              <w:pStyle w:val="TableParagraph"/>
              <w:spacing w:before="4" w:line="231" w:lineRule="exact"/>
              <w:ind w:left="105"/>
            </w:pPr>
            <w:r>
              <w:rPr>
                <w:spacing w:val="-5"/>
              </w:rPr>
              <w:t>1.</w:t>
            </w:r>
            <w:r w:rsidR="00DC1890" w:rsidRPr="00DC1890">
              <w:t xml:space="preserve"> </w:t>
            </w:r>
            <w:r w:rsidR="00DC1890" w:rsidRPr="00DC1890">
              <w:rPr>
                <w:spacing w:val="-5"/>
              </w:rPr>
              <w:t>cleaners in London</w:t>
            </w:r>
          </w:p>
        </w:tc>
      </w:tr>
      <w:tr w:rsidR="00785778" w14:paraId="1F213AF4" w14:textId="77777777">
        <w:trPr>
          <w:trHeight w:val="250"/>
        </w:trPr>
        <w:tc>
          <w:tcPr>
            <w:tcW w:w="4512" w:type="dxa"/>
            <w:vMerge/>
            <w:tcBorders>
              <w:top w:val="nil"/>
            </w:tcBorders>
          </w:tcPr>
          <w:p w14:paraId="69417038" w14:textId="77777777" w:rsidR="00785778" w:rsidRDefault="00785778">
            <w:pPr>
              <w:rPr>
                <w:sz w:val="2"/>
                <w:szCs w:val="2"/>
              </w:rPr>
            </w:pPr>
          </w:p>
        </w:tc>
        <w:tc>
          <w:tcPr>
            <w:tcW w:w="4507" w:type="dxa"/>
          </w:tcPr>
          <w:p w14:paraId="0E7AFBF9" w14:textId="445BFCB8" w:rsidR="00785778" w:rsidRDefault="00332385">
            <w:pPr>
              <w:pStyle w:val="TableParagraph"/>
              <w:spacing w:line="230" w:lineRule="exact"/>
              <w:ind w:left="105"/>
            </w:pPr>
            <w:r>
              <w:rPr>
                <w:spacing w:val="-5"/>
              </w:rPr>
              <w:t>2.</w:t>
            </w:r>
            <w:r w:rsidR="00DC1890" w:rsidRPr="00DC1890">
              <w:t xml:space="preserve"> </w:t>
            </w:r>
            <w:r w:rsidR="00DC1890" w:rsidRPr="00DC1890">
              <w:rPr>
                <w:spacing w:val="-5"/>
              </w:rPr>
              <w:t>domestic cleaning London</w:t>
            </w:r>
          </w:p>
        </w:tc>
      </w:tr>
      <w:tr w:rsidR="00785778" w14:paraId="718077F6" w14:textId="77777777">
        <w:trPr>
          <w:trHeight w:val="255"/>
        </w:trPr>
        <w:tc>
          <w:tcPr>
            <w:tcW w:w="4512" w:type="dxa"/>
            <w:vMerge/>
            <w:tcBorders>
              <w:top w:val="nil"/>
            </w:tcBorders>
          </w:tcPr>
          <w:p w14:paraId="58DF5EA8" w14:textId="77777777" w:rsidR="00785778" w:rsidRDefault="00785778">
            <w:pPr>
              <w:rPr>
                <w:sz w:val="2"/>
                <w:szCs w:val="2"/>
              </w:rPr>
            </w:pPr>
          </w:p>
        </w:tc>
        <w:tc>
          <w:tcPr>
            <w:tcW w:w="4507" w:type="dxa"/>
          </w:tcPr>
          <w:p w14:paraId="0C3F3FD5" w14:textId="63676D8F" w:rsidR="00785778" w:rsidRDefault="00332385">
            <w:pPr>
              <w:pStyle w:val="TableParagraph"/>
              <w:spacing w:before="3" w:line="231" w:lineRule="exact"/>
              <w:ind w:left="105"/>
            </w:pPr>
            <w:r>
              <w:rPr>
                <w:spacing w:val="-5"/>
              </w:rPr>
              <w:t>3.</w:t>
            </w:r>
            <w:r w:rsidR="00DC1890">
              <w:rPr>
                <w:spacing w:val="-5"/>
              </w:rPr>
              <w:t xml:space="preserve"> </w:t>
            </w:r>
            <w:r w:rsidR="00DC1890" w:rsidRPr="00DC1890">
              <w:rPr>
                <w:spacing w:val="-5"/>
              </w:rPr>
              <w:t>end of tenancy cleaning London</w:t>
            </w:r>
          </w:p>
        </w:tc>
      </w:tr>
      <w:tr w:rsidR="00785778" w14:paraId="0B5041DB" w14:textId="77777777">
        <w:trPr>
          <w:trHeight w:val="760"/>
        </w:trPr>
        <w:tc>
          <w:tcPr>
            <w:tcW w:w="9019" w:type="dxa"/>
            <w:gridSpan w:val="2"/>
          </w:tcPr>
          <w:p w14:paraId="6887114D" w14:textId="77777777" w:rsidR="00785778" w:rsidRDefault="00332385">
            <w:pPr>
              <w:pStyle w:val="TableParagraph"/>
              <w:spacing w:before="3" w:line="251" w:lineRule="exact"/>
            </w:pPr>
            <w:r>
              <w:rPr>
                <w:rFonts w:ascii="Arial" w:hAnsi="Arial"/>
                <w:b/>
              </w:rPr>
              <w:t>Question</w:t>
            </w:r>
            <w:r>
              <w:rPr>
                <w:rFonts w:ascii="Arial" w:hAnsi="Arial"/>
                <w:b/>
                <w:spacing w:val="-10"/>
              </w:rPr>
              <w:t xml:space="preserve"> </w:t>
            </w:r>
            <w:r>
              <w:rPr>
                <w:rFonts w:ascii="Arial" w:hAnsi="Arial"/>
                <w:b/>
              </w:rPr>
              <w:t>4b</w:t>
            </w:r>
            <w:r>
              <w:rPr>
                <w:rFonts w:ascii="Arial" w:hAnsi="Arial"/>
                <w:b/>
                <w:spacing w:val="-1"/>
              </w:rPr>
              <w:t xml:space="preserve"> </w:t>
            </w:r>
            <w:r>
              <w:t>-</w:t>
            </w:r>
            <w:r>
              <w:rPr>
                <w:spacing w:val="-1"/>
              </w:rPr>
              <w:t xml:space="preserve"> </w:t>
            </w:r>
            <w:r>
              <w:t>When</w:t>
            </w:r>
            <w:r>
              <w:rPr>
                <w:spacing w:val="-1"/>
              </w:rPr>
              <w:t xml:space="preserve"> </w:t>
            </w:r>
            <w:r>
              <w:t>you</w:t>
            </w:r>
            <w:r>
              <w:rPr>
                <w:spacing w:val="-2"/>
              </w:rPr>
              <w:t xml:space="preserve"> </w:t>
            </w:r>
            <w:r>
              <w:t>type</w:t>
            </w:r>
            <w:r>
              <w:rPr>
                <w:spacing w:val="-1"/>
              </w:rPr>
              <w:t xml:space="preserve"> </w:t>
            </w:r>
            <w:r>
              <w:t>these</w:t>
            </w:r>
            <w:r>
              <w:rPr>
                <w:spacing w:val="-1"/>
              </w:rPr>
              <w:t xml:space="preserve"> </w:t>
            </w:r>
            <w:r>
              <w:t>words</w:t>
            </w:r>
            <w:r>
              <w:rPr>
                <w:spacing w:val="-4"/>
              </w:rPr>
              <w:t xml:space="preserve"> </w:t>
            </w:r>
            <w:r>
              <w:t>into</w:t>
            </w:r>
            <w:r>
              <w:rPr>
                <w:spacing w:val="-1"/>
              </w:rPr>
              <w:t xml:space="preserve"> </w:t>
            </w:r>
            <w:r>
              <w:t>google,</w:t>
            </w:r>
            <w:r>
              <w:rPr>
                <w:spacing w:val="-5"/>
              </w:rPr>
              <w:t xml:space="preserve"> </w:t>
            </w:r>
            <w:r>
              <w:t>does</w:t>
            </w:r>
            <w:r>
              <w:rPr>
                <w:spacing w:val="-3"/>
              </w:rPr>
              <w:t xml:space="preserve"> </w:t>
            </w:r>
            <w:r>
              <w:t>the</w:t>
            </w:r>
            <w:r>
              <w:rPr>
                <w:spacing w:val="-2"/>
              </w:rPr>
              <w:t xml:space="preserve"> </w:t>
            </w:r>
            <w:r>
              <w:t>company’s</w:t>
            </w:r>
            <w:r>
              <w:rPr>
                <w:spacing w:val="-3"/>
              </w:rPr>
              <w:t xml:space="preserve"> </w:t>
            </w:r>
            <w:r>
              <w:rPr>
                <w:spacing w:val="-2"/>
              </w:rPr>
              <w:t>website</w:t>
            </w:r>
          </w:p>
          <w:p w14:paraId="20AF9768" w14:textId="77777777" w:rsidR="00785778" w:rsidRDefault="00332385">
            <w:pPr>
              <w:pStyle w:val="TableParagraph"/>
              <w:spacing w:line="251" w:lineRule="exact"/>
            </w:pPr>
            <w:r>
              <w:t>appear</w:t>
            </w:r>
            <w:r>
              <w:rPr>
                <w:spacing w:val="-2"/>
              </w:rPr>
              <w:t xml:space="preserve"> </w:t>
            </w:r>
            <w:r>
              <w:t>in</w:t>
            </w:r>
            <w:r>
              <w:rPr>
                <w:spacing w:val="-1"/>
              </w:rPr>
              <w:t xml:space="preserve"> </w:t>
            </w:r>
            <w:r>
              <w:t>the</w:t>
            </w:r>
            <w:r>
              <w:rPr>
                <w:spacing w:val="-1"/>
              </w:rPr>
              <w:t xml:space="preserve"> </w:t>
            </w:r>
            <w:r>
              <w:t>top</w:t>
            </w:r>
            <w:r>
              <w:rPr>
                <w:spacing w:val="-1"/>
              </w:rPr>
              <w:t xml:space="preserve"> </w:t>
            </w:r>
            <w:r>
              <w:t xml:space="preserve">ten </w:t>
            </w:r>
            <w:r>
              <w:rPr>
                <w:spacing w:val="-2"/>
              </w:rPr>
              <w:t>websites?</w:t>
            </w:r>
          </w:p>
        </w:tc>
      </w:tr>
      <w:tr w:rsidR="00785778" w14:paraId="60692181" w14:textId="77777777" w:rsidTr="00DC1890">
        <w:trPr>
          <w:trHeight w:val="2879"/>
        </w:trPr>
        <w:tc>
          <w:tcPr>
            <w:tcW w:w="9019" w:type="dxa"/>
            <w:gridSpan w:val="2"/>
          </w:tcPr>
          <w:p w14:paraId="20FB3691" w14:textId="73489E5E" w:rsidR="00785778" w:rsidRDefault="00332385">
            <w:pPr>
              <w:pStyle w:val="TableParagraph"/>
              <w:spacing w:line="252" w:lineRule="exact"/>
            </w:pPr>
            <w:r>
              <w:rPr>
                <w:spacing w:val="-2"/>
              </w:rPr>
              <w:t>Answer:</w:t>
            </w:r>
            <w:r w:rsidR="00DC1890" w:rsidRPr="00DC1890">
              <w:rPr>
                <w:rFonts w:ascii="Arial" w:hAnsi="Arial" w:cs="Arial"/>
                <w:color w:val="111111"/>
                <w:sz w:val="27"/>
                <w:szCs w:val="27"/>
                <w:shd w:val="clear" w:color="auto" w:fill="D4EDDA"/>
              </w:rPr>
              <w:t xml:space="preserve"> </w:t>
            </w:r>
            <w:r w:rsidR="00DC1890" w:rsidRPr="00DC1890">
              <w:rPr>
                <w:spacing w:val="-2"/>
              </w:rPr>
              <w:t>Yes, once the corresponding keywords like cleaners in London, domestic cleaning London, or end of tenancy cleaning London are typed in Google, the Cleaners of London site is bound to be included in the top ten search results, but the precise position might be different depending on the location, device used, and search history. Some of the search engine optimisation (SEO) methods enable the site to be visible. These are using location specific keywords (e.g., areas in London), service oriented content page and organized headings which reflect frequent customer search terms. The site also has several pages that address various cleaning services, which enhances the likelihood of featuring in search engines in a broader scope of keywords.</w:t>
            </w:r>
          </w:p>
        </w:tc>
      </w:tr>
      <w:tr w:rsidR="00785778" w14:paraId="4DD33A26" w14:textId="77777777">
        <w:trPr>
          <w:trHeight w:val="760"/>
        </w:trPr>
        <w:tc>
          <w:tcPr>
            <w:tcW w:w="9019" w:type="dxa"/>
            <w:gridSpan w:val="2"/>
          </w:tcPr>
          <w:p w14:paraId="3C3740FC" w14:textId="77777777" w:rsidR="00785778" w:rsidRDefault="00332385">
            <w:pPr>
              <w:pStyle w:val="TableParagraph"/>
              <w:spacing w:before="3"/>
              <w:ind w:left="20" w:right="6"/>
              <w:jc w:val="center"/>
              <w:rPr>
                <w:rFonts w:ascii="Arial" w:hAnsi="Arial"/>
                <w:b/>
              </w:rPr>
            </w:pPr>
            <w:r>
              <w:rPr>
                <w:rFonts w:ascii="Arial" w:hAnsi="Arial"/>
                <w:b/>
              </w:rPr>
              <w:t>Section</w:t>
            </w:r>
            <w:r>
              <w:rPr>
                <w:rFonts w:ascii="Arial" w:hAnsi="Arial"/>
                <w:b/>
                <w:spacing w:val="-2"/>
              </w:rPr>
              <w:t xml:space="preserve"> </w:t>
            </w:r>
            <w:r>
              <w:rPr>
                <w:rFonts w:ascii="Arial" w:hAnsi="Arial"/>
                <w:b/>
              </w:rPr>
              <w:t>5</w:t>
            </w:r>
            <w:r>
              <w:rPr>
                <w:rFonts w:ascii="Arial" w:hAnsi="Arial"/>
                <w:b/>
                <w:spacing w:val="-4"/>
              </w:rPr>
              <w:t xml:space="preserve"> </w:t>
            </w:r>
            <w:r>
              <w:rPr>
                <w:rFonts w:ascii="Arial" w:hAnsi="Arial"/>
                <w:b/>
              </w:rPr>
              <w:t>–</w:t>
            </w:r>
            <w:r>
              <w:rPr>
                <w:rFonts w:ascii="Arial" w:hAnsi="Arial"/>
                <w:b/>
                <w:spacing w:val="1"/>
              </w:rPr>
              <w:t xml:space="preserve"> </w:t>
            </w:r>
            <w:r>
              <w:rPr>
                <w:rFonts w:ascii="Arial" w:hAnsi="Arial"/>
                <w:b/>
              </w:rPr>
              <w:t>Reflection</w:t>
            </w:r>
            <w:r>
              <w:rPr>
                <w:rFonts w:ascii="Arial" w:hAnsi="Arial"/>
                <w:b/>
                <w:spacing w:val="-2"/>
              </w:rPr>
              <w:t xml:space="preserve"> </w:t>
            </w:r>
            <w:r>
              <w:rPr>
                <w:rFonts w:ascii="Arial" w:hAnsi="Arial"/>
                <w:b/>
              </w:rPr>
              <w:t>and</w:t>
            </w:r>
            <w:r>
              <w:rPr>
                <w:rFonts w:ascii="Arial" w:hAnsi="Arial"/>
                <w:b/>
                <w:spacing w:val="-6"/>
              </w:rPr>
              <w:t xml:space="preserve"> </w:t>
            </w:r>
            <w:r>
              <w:rPr>
                <w:rFonts w:ascii="Arial" w:hAnsi="Arial"/>
                <w:b/>
                <w:spacing w:val="-2"/>
              </w:rPr>
              <w:t>conclusion</w:t>
            </w:r>
          </w:p>
          <w:p w14:paraId="2EC4C556" w14:textId="77777777" w:rsidR="00785778" w:rsidRDefault="00332385">
            <w:pPr>
              <w:pStyle w:val="TableParagraph"/>
              <w:spacing w:before="252" w:line="231" w:lineRule="exact"/>
              <w:rPr>
                <w:rFonts w:ascii="Arial"/>
                <w:b/>
              </w:rPr>
            </w:pPr>
            <w:r>
              <w:rPr>
                <w:rFonts w:ascii="Arial"/>
                <w:b/>
              </w:rPr>
              <w:t>(120</w:t>
            </w:r>
            <w:r>
              <w:rPr>
                <w:rFonts w:ascii="Arial"/>
                <w:b/>
                <w:spacing w:val="-2"/>
              </w:rPr>
              <w:t xml:space="preserve"> </w:t>
            </w:r>
            <w:r>
              <w:rPr>
                <w:rFonts w:ascii="Arial"/>
                <w:b/>
              </w:rPr>
              <w:t>words</w:t>
            </w:r>
            <w:r>
              <w:rPr>
                <w:rFonts w:ascii="Arial"/>
                <w:b/>
                <w:spacing w:val="-1"/>
              </w:rPr>
              <w:t xml:space="preserve"> </w:t>
            </w:r>
            <w:r>
              <w:rPr>
                <w:rFonts w:ascii="Arial"/>
                <w:b/>
              </w:rPr>
              <w:t>maximum</w:t>
            </w:r>
            <w:r>
              <w:rPr>
                <w:rFonts w:ascii="Arial"/>
                <w:b/>
                <w:spacing w:val="-4"/>
              </w:rPr>
              <w:t xml:space="preserve"> </w:t>
            </w:r>
            <w:r>
              <w:rPr>
                <w:rFonts w:ascii="Arial"/>
                <w:b/>
              </w:rPr>
              <w:t>for</w:t>
            </w:r>
            <w:r>
              <w:rPr>
                <w:rFonts w:ascii="Arial"/>
                <w:b/>
                <w:spacing w:val="-3"/>
              </w:rPr>
              <w:t xml:space="preserve"> </w:t>
            </w:r>
            <w:r>
              <w:rPr>
                <w:rFonts w:ascii="Arial"/>
                <w:b/>
              </w:rPr>
              <w:t>each</w:t>
            </w:r>
            <w:r>
              <w:rPr>
                <w:rFonts w:ascii="Arial"/>
                <w:b/>
                <w:spacing w:val="-2"/>
              </w:rPr>
              <w:t xml:space="preserve"> answer)</w:t>
            </w:r>
          </w:p>
        </w:tc>
      </w:tr>
      <w:tr w:rsidR="00785778" w14:paraId="06E35573" w14:textId="77777777">
        <w:trPr>
          <w:trHeight w:val="505"/>
        </w:trPr>
        <w:tc>
          <w:tcPr>
            <w:tcW w:w="9019" w:type="dxa"/>
            <w:gridSpan w:val="2"/>
          </w:tcPr>
          <w:p w14:paraId="3B6AAFB4" w14:textId="77777777" w:rsidR="00785778" w:rsidRDefault="00332385">
            <w:pPr>
              <w:pStyle w:val="TableParagraph"/>
              <w:spacing w:line="256" w:lineRule="exact"/>
            </w:pPr>
            <w:r>
              <w:rPr>
                <w:rFonts w:ascii="Arial"/>
                <w:b/>
              </w:rPr>
              <w:t>Question</w:t>
            </w:r>
            <w:r>
              <w:rPr>
                <w:rFonts w:ascii="Arial"/>
                <w:b/>
                <w:spacing w:val="-9"/>
              </w:rPr>
              <w:t xml:space="preserve"> </w:t>
            </w:r>
            <w:r>
              <w:rPr>
                <w:rFonts w:ascii="Arial"/>
                <w:b/>
              </w:rPr>
              <w:t xml:space="preserve">5a </w:t>
            </w:r>
            <w:r>
              <w:t>-</w:t>
            </w:r>
            <w:r>
              <w:rPr>
                <w:spacing w:val="-2"/>
              </w:rPr>
              <w:t xml:space="preserve"> </w:t>
            </w:r>
            <w:r>
              <w:t>Do</w:t>
            </w:r>
            <w:r>
              <w:rPr>
                <w:spacing w:val="-2"/>
              </w:rPr>
              <w:t xml:space="preserve"> </w:t>
            </w:r>
            <w:r>
              <w:t>you</w:t>
            </w:r>
            <w:r>
              <w:rPr>
                <w:spacing w:val="-2"/>
              </w:rPr>
              <w:t xml:space="preserve"> </w:t>
            </w:r>
            <w:r>
              <w:t>feel</w:t>
            </w:r>
            <w:r>
              <w:rPr>
                <w:spacing w:val="-4"/>
              </w:rPr>
              <w:t xml:space="preserve"> </w:t>
            </w:r>
            <w:r>
              <w:t>that</w:t>
            </w:r>
            <w:r>
              <w:rPr>
                <w:spacing w:val="-6"/>
              </w:rPr>
              <w:t xml:space="preserve"> </w:t>
            </w:r>
            <w:r>
              <w:t>websites</w:t>
            </w:r>
            <w:r>
              <w:rPr>
                <w:spacing w:val="-5"/>
              </w:rPr>
              <w:t xml:space="preserve"> </w:t>
            </w:r>
            <w:r>
              <w:t>still</w:t>
            </w:r>
            <w:r>
              <w:rPr>
                <w:spacing w:val="-4"/>
              </w:rPr>
              <w:t xml:space="preserve"> </w:t>
            </w:r>
            <w:r>
              <w:t>have</w:t>
            </w:r>
            <w:r>
              <w:rPr>
                <w:spacing w:val="-2"/>
              </w:rPr>
              <w:t xml:space="preserve"> </w:t>
            </w:r>
            <w:r>
              <w:t>relevance</w:t>
            </w:r>
            <w:r>
              <w:rPr>
                <w:spacing w:val="-2"/>
              </w:rPr>
              <w:t xml:space="preserve"> </w:t>
            </w:r>
            <w:r>
              <w:t>in</w:t>
            </w:r>
            <w:r>
              <w:rPr>
                <w:spacing w:val="-2"/>
              </w:rPr>
              <w:t xml:space="preserve"> </w:t>
            </w:r>
            <w:r>
              <w:t>modern</w:t>
            </w:r>
            <w:r>
              <w:rPr>
                <w:spacing w:val="-2"/>
              </w:rPr>
              <w:t xml:space="preserve"> </w:t>
            </w:r>
            <w:r>
              <w:t>UK</w:t>
            </w:r>
            <w:r>
              <w:rPr>
                <w:spacing w:val="-6"/>
              </w:rPr>
              <w:t xml:space="preserve"> </w:t>
            </w:r>
            <w:r>
              <w:t>business? Explain your answer.</w:t>
            </w:r>
          </w:p>
        </w:tc>
      </w:tr>
      <w:tr w:rsidR="00785778" w14:paraId="1041B8B1" w14:textId="77777777">
        <w:trPr>
          <w:trHeight w:val="498"/>
        </w:trPr>
        <w:tc>
          <w:tcPr>
            <w:tcW w:w="9019" w:type="dxa"/>
            <w:gridSpan w:val="2"/>
          </w:tcPr>
          <w:p w14:paraId="5A51D413" w14:textId="5BDC893A" w:rsidR="00785778" w:rsidRDefault="00332385">
            <w:pPr>
              <w:pStyle w:val="TableParagraph"/>
              <w:spacing w:line="250" w:lineRule="exact"/>
            </w:pPr>
            <w:r>
              <w:rPr>
                <w:spacing w:val="-2"/>
              </w:rPr>
              <w:t>Answer:</w:t>
            </w:r>
            <w:r w:rsidR="00DC1890" w:rsidRPr="00DC1890">
              <w:rPr>
                <w:rFonts w:ascii="Arial" w:hAnsi="Arial" w:cs="Arial"/>
                <w:color w:val="111111"/>
                <w:sz w:val="27"/>
                <w:szCs w:val="27"/>
                <w:shd w:val="clear" w:color="auto" w:fill="D4EDDA"/>
              </w:rPr>
              <w:t xml:space="preserve"> </w:t>
            </w:r>
            <w:r w:rsidR="00DC1890" w:rsidRPr="00DC1890">
              <w:rPr>
                <w:spacing w:val="-2"/>
              </w:rPr>
              <w:t>Yes, websites are not out of place in the contemporary UK business. A web site can serve as a hub of the online presence of the company, as important information can be found, credibility is established and customer service is accessed 24/7. Though social media are significant in terms of marketing and engagement, they are unable to perform the full activities of a site, especially in terms of booking, information on services, and gaining trust. In service industries customers will tend to check through the websites to ensure legitimacy before making a purchase. Hence, the properly implemented web site remains one of the most important aspects to attract customers, facilitate decision-making, and ensure image of professional business.</w:t>
            </w:r>
          </w:p>
        </w:tc>
      </w:tr>
      <w:tr w:rsidR="00785778" w14:paraId="5E400F36" w14:textId="77777777">
        <w:trPr>
          <w:trHeight w:val="1014"/>
        </w:trPr>
        <w:tc>
          <w:tcPr>
            <w:tcW w:w="9019" w:type="dxa"/>
            <w:gridSpan w:val="2"/>
          </w:tcPr>
          <w:p w14:paraId="44572555" w14:textId="77777777" w:rsidR="00785778" w:rsidRDefault="00332385">
            <w:pPr>
              <w:pStyle w:val="TableParagraph"/>
              <w:spacing w:before="4"/>
              <w:ind w:right="177"/>
            </w:pPr>
            <w:r>
              <w:rPr>
                <w:rFonts w:ascii="Arial"/>
                <w:b/>
              </w:rPr>
              <w:t>Question</w:t>
            </w:r>
            <w:r>
              <w:rPr>
                <w:rFonts w:ascii="Arial"/>
                <w:b/>
                <w:spacing w:val="-9"/>
              </w:rPr>
              <w:t xml:space="preserve"> </w:t>
            </w:r>
            <w:r>
              <w:rPr>
                <w:rFonts w:ascii="Arial"/>
                <w:b/>
              </w:rPr>
              <w:t>5b</w:t>
            </w:r>
            <w:r>
              <w:rPr>
                <w:rFonts w:ascii="Arial"/>
                <w:b/>
                <w:spacing w:val="-2"/>
              </w:rPr>
              <w:t xml:space="preserve"> </w:t>
            </w:r>
            <w:r>
              <w:t>-</w:t>
            </w:r>
            <w:r>
              <w:rPr>
                <w:spacing w:val="-2"/>
              </w:rPr>
              <w:t xml:space="preserve"> </w:t>
            </w:r>
            <w:r>
              <w:t>If</w:t>
            </w:r>
            <w:r>
              <w:rPr>
                <w:spacing w:val="-6"/>
              </w:rPr>
              <w:t xml:space="preserve"> </w:t>
            </w:r>
            <w:r>
              <w:t>you</w:t>
            </w:r>
            <w:r>
              <w:rPr>
                <w:spacing w:val="-2"/>
              </w:rPr>
              <w:t xml:space="preserve"> </w:t>
            </w:r>
            <w:r>
              <w:t>were</w:t>
            </w:r>
            <w:r>
              <w:rPr>
                <w:spacing w:val="-2"/>
              </w:rPr>
              <w:t xml:space="preserve"> </w:t>
            </w:r>
            <w:r>
              <w:t>to</w:t>
            </w:r>
            <w:r>
              <w:rPr>
                <w:spacing w:val="-2"/>
              </w:rPr>
              <w:t xml:space="preserve"> </w:t>
            </w:r>
            <w:r>
              <w:t>make</w:t>
            </w:r>
            <w:r>
              <w:rPr>
                <w:spacing w:val="-2"/>
              </w:rPr>
              <w:t xml:space="preserve"> </w:t>
            </w:r>
            <w:r>
              <w:t>one</w:t>
            </w:r>
            <w:r>
              <w:rPr>
                <w:spacing w:val="-2"/>
              </w:rPr>
              <w:t xml:space="preserve"> </w:t>
            </w:r>
            <w:r>
              <w:t>recommendation</w:t>
            </w:r>
            <w:r>
              <w:rPr>
                <w:spacing w:val="-2"/>
              </w:rPr>
              <w:t xml:space="preserve"> </w:t>
            </w:r>
            <w:r>
              <w:t>about</w:t>
            </w:r>
            <w:r>
              <w:rPr>
                <w:spacing w:val="-11"/>
              </w:rPr>
              <w:t xml:space="preserve"> </w:t>
            </w:r>
            <w:r>
              <w:t>how</w:t>
            </w:r>
            <w:r>
              <w:rPr>
                <w:spacing w:val="-4"/>
              </w:rPr>
              <w:t xml:space="preserve"> </w:t>
            </w:r>
            <w:r>
              <w:t>to</w:t>
            </w:r>
            <w:r>
              <w:rPr>
                <w:spacing w:val="-2"/>
              </w:rPr>
              <w:t xml:space="preserve"> </w:t>
            </w:r>
            <w:r>
              <w:t>improve</w:t>
            </w:r>
            <w:r>
              <w:rPr>
                <w:spacing w:val="-2"/>
              </w:rPr>
              <w:t xml:space="preserve"> </w:t>
            </w:r>
            <w:r>
              <w:t>the website of your chosen company, what would it be?</w:t>
            </w:r>
            <w:r>
              <w:rPr>
                <w:spacing w:val="-1"/>
              </w:rPr>
              <w:t xml:space="preserve"> </w:t>
            </w:r>
            <w:r>
              <w:t xml:space="preserve">Why have you suggested this </w:t>
            </w:r>
            <w:r>
              <w:rPr>
                <w:spacing w:val="-2"/>
              </w:rPr>
              <w:t>improvement?</w:t>
            </w:r>
          </w:p>
        </w:tc>
      </w:tr>
      <w:tr w:rsidR="00785778" w14:paraId="0996D16A" w14:textId="77777777">
        <w:trPr>
          <w:trHeight w:val="505"/>
        </w:trPr>
        <w:tc>
          <w:tcPr>
            <w:tcW w:w="9019" w:type="dxa"/>
            <w:gridSpan w:val="2"/>
          </w:tcPr>
          <w:p w14:paraId="5A946295" w14:textId="14CA217B" w:rsidR="00785778" w:rsidRDefault="00332385">
            <w:pPr>
              <w:pStyle w:val="TableParagraph"/>
              <w:spacing w:line="252" w:lineRule="exact"/>
            </w:pPr>
            <w:r>
              <w:rPr>
                <w:spacing w:val="-2"/>
              </w:rPr>
              <w:t>Answer:</w:t>
            </w:r>
            <w:r w:rsidR="00DC1890" w:rsidRPr="00DC1890">
              <w:rPr>
                <w:rFonts w:ascii="Arial" w:hAnsi="Arial" w:cs="Arial"/>
                <w:color w:val="111111"/>
                <w:sz w:val="27"/>
                <w:szCs w:val="27"/>
                <w:shd w:val="clear" w:color="auto" w:fill="D4EDDA"/>
              </w:rPr>
              <w:t xml:space="preserve"> </w:t>
            </w:r>
            <w:r w:rsidR="00DC1890" w:rsidRPr="00DC1890">
              <w:rPr>
                <w:spacing w:val="-2"/>
              </w:rPr>
              <w:t>Among the suggestions that can be made is the inclusion of a live chat service on the site. It would enable customers to pose their questions instantly and get immediate assistance and ask any questions about the services before making an appointment. The existing site has good information and booking facilities, however, there is no immediate communication. Live chat would enhance interaction with the customer, minimize the ambiguity, and boost the conversion rates since users would make the decisions faster. It would also improve customer experience, through offering personalised service, especially in the service based business where customers might have particular needs.</w:t>
            </w:r>
          </w:p>
        </w:tc>
      </w:tr>
    </w:tbl>
    <w:p w14:paraId="79EC7678" w14:textId="77777777" w:rsidR="00785778" w:rsidRDefault="00785778">
      <w:pPr>
        <w:pStyle w:val="BodyText"/>
        <w:spacing w:before="205"/>
        <w:rPr>
          <w:rFonts w:ascii="Times New Roman"/>
        </w:rPr>
      </w:pPr>
    </w:p>
    <w:p w14:paraId="6E901FA8" w14:textId="77777777" w:rsidR="00DC1890" w:rsidRDefault="00DC1890">
      <w:pPr>
        <w:pStyle w:val="BodyText"/>
        <w:spacing w:before="205"/>
        <w:rPr>
          <w:rFonts w:ascii="Times New Roman"/>
        </w:rPr>
      </w:pPr>
    </w:p>
    <w:p w14:paraId="78714DC4" w14:textId="77777777" w:rsidR="00DC1890" w:rsidRDefault="00DC1890">
      <w:pPr>
        <w:pStyle w:val="BodyText"/>
        <w:spacing w:before="205"/>
        <w:rPr>
          <w:rFonts w:ascii="Times New Roman"/>
        </w:rPr>
      </w:pPr>
    </w:p>
    <w:p w14:paraId="6D55405B" w14:textId="77777777" w:rsidR="00DC1890" w:rsidRDefault="00DC1890">
      <w:pPr>
        <w:pStyle w:val="BodyText"/>
        <w:spacing w:before="205"/>
        <w:rPr>
          <w:rFonts w:ascii="Times New Roman"/>
        </w:rPr>
      </w:pPr>
    </w:p>
    <w:p w14:paraId="6EA7045C" w14:textId="77777777" w:rsidR="00DC1890" w:rsidRDefault="00DC1890">
      <w:pPr>
        <w:pStyle w:val="BodyText"/>
        <w:spacing w:before="205"/>
        <w:rPr>
          <w:rFonts w:ascii="Times New Roman"/>
        </w:rPr>
      </w:pPr>
    </w:p>
    <w:p w14:paraId="16BB0CAC" w14:textId="77777777" w:rsidR="00DC1890" w:rsidRDefault="00DC1890">
      <w:pPr>
        <w:pStyle w:val="BodyText"/>
        <w:spacing w:before="205"/>
        <w:rPr>
          <w:rFonts w:ascii="Times New Roman"/>
        </w:rPr>
      </w:pPr>
    </w:p>
    <w:p w14:paraId="7F89C4D0" w14:textId="77777777" w:rsidR="00785778" w:rsidRDefault="00332385">
      <w:pPr>
        <w:pStyle w:val="BodyText"/>
        <w:ind w:left="23"/>
      </w:pPr>
      <w:r>
        <w:t>Reference</w:t>
      </w:r>
      <w:r>
        <w:rPr>
          <w:spacing w:val="-5"/>
        </w:rPr>
        <w:t xml:space="preserve"> </w:t>
      </w:r>
      <w:r>
        <w:rPr>
          <w:spacing w:val="-4"/>
        </w:rPr>
        <w:t>List</w:t>
      </w:r>
    </w:p>
    <w:p w14:paraId="63505D11" w14:textId="77777777" w:rsidR="00785778" w:rsidRDefault="00332385">
      <w:pPr>
        <w:pStyle w:val="BodyText"/>
        <w:spacing w:before="5"/>
        <w:rPr>
          <w:sz w:val="13"/>
        </w:rPr>
      </w:pPr>
      <w:r>
        <w:rPr>
          <w:noProof/>
          <w:sz w:val="13"/>
        </w:rPr>
        <mc:AlternateContent>
          <mc:Choice Requires="wps">
            <w:drawing>
              <wp:anchor distT="0" distB="0" distL="0" distR="0" simplePos="0" relativeHeight="251658240" behindDoc="1" locked="0" layoutInCell="1" allowOverlap="1" wp14:anchorId="27A75D05" wp14:editId="5AA860B5">
                <wp:simplePos x="0" y="0"/>
                <wp:positionH relativeFrom="page">
                  <wp:posOffset>914717</wp:posOffset>
                </wp:positionH>
                <wp:positionV relativeFrom="paragraph">
                  <wp:posOffset>113339</wp:posOffset>
                </wp:positionV>
                <wp:extent cx="5734050" cy="816610"/>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34050" cy="816610"/>
                        </a:xfrm>
                        <a:custGeom>
                          <a:avLst/>
                          <a:gdLst/>
                          <a:ahLst/>
                          <a:cxnLst/>
                          <a:rect l="l" t="t" r="r" b="b"/>
                          <a:pathLst>
                            <a:path w="5734050" h="816610">
                              <a:moveTo>
                                <a:pt x="5727065" y="0"/>
                              </a:moveTo>
                              <a:lnTo>
                                <a:pt x="6350" y="0"/>
                              </a:lnTo>
                              <a:lnTo>
                                <a:pt x="0" y="0"/>
                              </a:lnTo>
                              <a:lnTo>
                                <a:pt x="0" y="6350"/>
                              </a:lnTo>
                              <a:lnTo>
                                <a:pt x="0" y="809942"/>
                              </a:lnTo>
                              <a:lnTo>
                                <a:pt x="0" y="816292"/>
                              </a:lnTo>
                              <a:lnTo>
                                <a:pt x="6350" y="816292"/>
                              </a:lnTo>
                              <a:lnTo>
                                <a:pt x="5727065" y="816292"/>
                              </a:lnTo>
                              <a:lnTo>
                                <a:pt x="5727065" y="809942"/>
                              </a:lnTo>
                              <a:lnTo>
                                <a:pt x="6350" y="809942"/>
                              </a:lnTo>
                              <a:lnTo>
                                <a:pt x="6350" y="6350"/>
                              </a:lnTo>
                              <a:lnTo>
                                <a:pt x="5727065" y="6350"/>
                              </a:lnTo>
                              <a:lnTo>
                                <a:pt x="5727065" y="0"/>
                              </a:lnTo>
                              <a:close/>
                            </a:path>
                            <a:path w="5734050" h="816610">
                              <a:moveTo>
                                <a:pt x="5733478" y="0"/>
                              </a:moveTo>
                              <a:lnTo>
                                <a:pt x="5727128" y="0"/>
                              </a:lnTo>
                              <a:lnTo>
                                <a:pt x="5727128" y="6350"/>
                              </a:lnTo>
                              <a:lnTo>
                                <a:pt x="5727128" y="809942"/>
                              </a:lnTo>
                              <a:lnTo>
                                <a:pt x="5727128" y="816292"/>
                              </a:lnTo>
                              <a:lnTo>
                                <a:pt x="5733478" y="816292"/>
                              </a:lnTo>
                              <a:lnTo>
                                <a:pt x="5733478" y="809942"/>
                              </a:lnTo>
                              <a:lnTo>
                                <a:pt x="5733478" y="6350"/>
                              </a:lnTo>
                              <a:lnTo>
                                <a:pt x="573347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arto="http://schemas.microsoft.com/office/word/2006/arto" xmlns:a="http://schemas.openxmlformats.org/drawingml/2006/main">
            <w:pict>
              <v:shape id="Graphic 1" style="position:absolute;margin-left:1in;margin-top:8.9pt;width:451.5pt;height:64.3pt;z-index:-15728640;visibility:visible;mso-wrap-style:square;mso-wrap-distance-left:0;mso-wrap-distance-top:0;mso-wrap-distance-right:0;mso-wrap-distance-bottom:0;mso-position-horizontal:absolute;mso-position-horizontal-relative:page;mso-position-vertical:absolute;mso-position-vertical-relative:text;v-text-anchor:top" coordsize="5734050,816610" o:spid="_x0000_s1026" fillcolor="black" stroked="f" path="m5727065,l6350,,,,,6350,,809942r,6350l6350,816292r5720715,l5727065,809942r-5720715,l6350,6350r5720715,l5727065,xem5733478,r-6350,l5727128,6350r,803592l5727128,816292r6350,l5733478,809942r,-803592l5733478,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" w14:anchorId="10EB2CE1">
                <v:path arrowok="t"/>
                <w10:wrap type="topAndBottom" anchorx="page"/>
              </v:shape>
            </w:pict>
          </mc:Fallback>
        </mc:AlternateContent>
      </w:r>
    </w:p>
    <w:p w14:paraId="30947A1B" w14:textId="77777777" w:rsidR="00785778" w:rsidRDefault="00785778">
      <w:pPr>
        <w:pStyle w:val="BodyText"/>
        <w:rPr>
          <w:sz w:val="13"/>
        </w:rPr>
      </w:pPr>
    </w:p>
    <w:p w14:paraId="3757B63B" w14:textId="77777777" w:rsidR="00DC1890" w:rsidRDefault="00DC1890">
      <w:pPr>
        <w:pStyle w:val="BodyText"/>
        <w:rPr>
          <w:sz w:val="13"/>
        </w:rPr>
      </w:pPr>
    </w:p>
    <w:p w14:paraId="4D77069C" w14:textId="77777777" w:rsidR="00DC1890" w:rsidRPr="00DC1890" w:rsidRDefault="00DC1890" w:rsidP="00DC1890">
      <w:pPr>
        <w:pStyle w:val="BodyText"/>
        <w:rPr>
          <w:sz w:val="13"/>
          <w:lang w:val="en-GB"/>
        </w:rPr>
      </w:pPr>
      <w:r w:rsidRPr="00DC1890">
        <w:rPr>
          <w:sz w:val="13"/>
          <w:lang w:val="en-GB"/>
        </w:rPr>
        <w:t xml:space="preserve">Cleaners of London (2024) </w:t>
      </w:r>
      <w:r w:rsidRPr="00DC1890">
        <w:rPr>
          <w:i/>
          <w:iCs/>
          <w:sz w:val="13"/>
          <w:lang w:val="en-GB"/>
        </w:rPr>
        <w:t>Professional cleaning services in London</w:t>
      </w:r>
      <w:r w:rsidRPr="00DC1890">
        <w:rPr>
          <w:sz w:val="13"/>
          <w:lang w:val="en-GB"/>
        </w:rPr>
        <w:t xml:space="preserve">. Available at: </w:t>
      </w:r>
      <w:hyperlink r:id="rId4" w:tgtFrame="_new" w:history="1">
        <w:r w:rsidRPr="00DC1890">
          <w:rPr>
            <w:rStyle w:val="Hyperlink"/>
            <w:sz w:val="13"/>
            <w:lang w:val="en-GB"/>
          </w:rPr>
          <w:t>https://www.cleanersoflondon.co.uk/</w:t>
        </w:r>
      </w:hyperlink>
    </w:p>
    <w:p w14:paraId="6A458056" w14:textId="77777777" w:rsidR="00DC1890" w:rsidRPr="00DC1890" w:rsidRDefault="00DC1890" w:rsidP="00DC1890">
      <w:pPr>
        <w:pStyle w:val="BodyText"/>
        <w:rPr>
          <w:sz w:val="13"/>
          <w:lang w:val="en-GB"/>
        </w:rPr>
      </w:pPr>
      <w:r w:rsidRPr="00DC1890">
        <w:rPr>
          <w:sz w:val="13"/>
          <w:lang w:val="en-GB"/>
        </w:rPr>
        <w:t xml:space="preserve">Lemon, K.N. and Verhoef, P.C. (2016) ‘Understanding customer experience throughout the customer journey’, </w:t>
      </w:r>
      <w:r w:rsidRPr="00DC1890">
        <w:rPr>
          <w:i/>
          <w:iCs/>
          <w:sz w:val="13"/>
          <w:lang w:val="en-GB"/>
        </w:rPr>
        <w:t>Journal of Marketing</w:t>
      </w:r>
      <w:r w:rsidRPr="00DC1890">
        <w:rPr>
          <w:sz w:val="13"/>
          <w:lang w:val="en-GB"/>
        </w:rPr>
        <w:t>, 80(6), pp. 69–96.</w:t>
      </w:r>
    </w:p>
    <w:p w14:paraId="07595224" w14:textId="77777777" w:rsidR="00DC1890" w:rsidRPr="00DC1890" w:rsidRDefault="00DC1890" w:rsidP="00DC1890">
      <w:pPr>
        <w:pStyle w:val="BodyText"/>
        <w:rPr>
          <w:sz w:val="13"/>
          <w:lang w:val="en-GB"/>
        </w:rPr>
      </w:pPr>
      <w:r w:rsidRPr="00DC1890">
        <w:rPr>
          <w:sz w:val="13"/>
          <w:lang w:val="en-GB"/>
        </w:rPr>
        <w:t xml:space="preserve">Sharma, A. (2023) </w:t>
      </w:r>
      <w:r w:rsidRPr="00DC1890">
        <w:rPr>
          <w:i/>
          <w:iCs/>
          <w:sz w:val="13"/>
          <w:lang w:val="en-GB"/>
        </w:rPr>
        <w:t>Web usability and user experience design: Principles and practices</w:t>
      </w:r>
      <w:r w:rsidRPr="00DC1890">
        <w:rPr>
          <w:sz w:val="13"/>
          <w:lang w:val="en-GB"/>
        </w:rPr>
        <w:t>. London: Routledge.</w:t>
      </w:r>
    </w:p>
    <w:p w14:paraId="1D0F389C" w14:textId="77777777" w:rsidR="00DC1890" w:rsidRDefault="00DC1890">
      <w:pPr>
        <w:pStyle w:val="BodyText"/>
        <w:rPr>
          <w:sz w:val="13"/>
        </w:rPr>
        <w:sectPr w:rsidR="00DC1890">
          <w:type w:val="continuous"/>
          <w:pgSz w:w="11910" w:h="16840"/>
          <w:pgMar w:top="1420" w:right="1417" w:bottom="280" w:left="1417" w:header="720" w:footer="720" w:gutter="0"/>
          <w:cols w:space="720"/>
        </w:sectPr>
      </w:pPr>
    </w:p>
    <w:p w14:paraId="6BFB6D92" w14:textId="77777777" w:rsidR="00785778" w:rsidRDefault="00785778">
      <w:pPr>
        <w:pStyle w:val="BodyText"/>
        <w:spacing w:before="4"/>
        <w:rPr>
          <w:sz w:val="17"/>
        </w:rPr>
      </w:pPr>
    </w:p>
    <w:sectPr w:rsidR="00785778">
      <w:pgSz w:w="11910" w:h="16840"/>
      <w:pgMar w:top="1940" w:right="1417" w:bottom="280" w:left="141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defaultTabStop w:val="720"/>
  <w:drawingGridHorizontalSpacing w:val="110"/>
  <w:displayHorizontalDrawingGridEvery w:val="2"/>
  <w:characterSpacingControl w:val="doNotCompress"/>
  <w:savePreviewPicture/>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778"/>
    <w:rsid w:val="00332385"/>
    <w:rsid w:val="004036EF"/>
    <w:rsid w:val="006A5456"/>
    <w:rsid w:val="00785778"/>
    <w:rsid w:val="00836DCE"/>
    <w:rsid w:val="009B295E"/>
    <w:rsid w:val="00A00933"/>
    <w:rsid w:val="00B128EC"/>
    <w:rsid w:val="00DC1890"/>
    <w:rsid w:val="00E62869"/>
    <w:rsid w:val="30B97DFC"/>
    <w:rsid w:val="37359A09"/>
    <w:rsid w:val="64200681"/>
    <w:rsid w:val="64A79169"/>
    <w:rsid w:val="64C3C822"/>
    <w:rsid w:val="769FC1A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89243"/>
  <w15:docId w15:val="{95870F5A-E00E-49D6-8FE1-CE2075C1F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pPr>
      <w:ind w:left="110"/>
    </w:pPr>
  </w:style>
  <w:style w:type="character" w:styleId="Hyperlink">
    <w:name w:val="Hyperlink"/>
    <w:basedOn w:val="DefaultParagraphFont"/>
    <w:uiPriority w:val="99"/>
    <w:unhideWhenUsed/>
    <w:rsid w:val="00DC1890"/>
    <w:rPr>
      <w:color w:val="0000FF" w:themeColor="hyperlink"/>
      <w:u w:val="single"/>
    </w:rPr>
  </w:style>
  <w:style w:type="character" w:styleId="UnresolvedMention">
    <w:name w:val="Unresolved Mention"/>
    <w:basedOn w:val="DefaultParagraphFont"/>
    <w:uiPriority w:val="99"/>
    <w:semiHidden/>
    <w:unhideWhenUsed/>
    <w:rsid w:val="00DC18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cleanersoflondon.co.uk/?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1500</Words>
  <Characters>8553</Characters>
  <Application>Microsoft Office Word</Application>
  <DocSecurity>4</DocSecurity>
  <Lines>71</Lines>
  <Paragraphs>20</Paragraphs>
  <ScaleCrop>false</ScaleCrop>
  <Company/>
  <LinksUpToDate>false</LinksUpToDate>
  <CharactersWithSpaces>10033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cp:lastModifiedBy>Larisa Estera Lupu (2521337)</cp:lastModifiedBy>
  <cp:revision>4</cp:revision>
  <dcterms:created xsi:type="dcterms:W3CDTF">2026-03-21T13:59:00Z</dcterms:created>
  <dcterms:modified xsi:type="dcterms:W3CDTF">2026-03-21T14:02:00Z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2026-03-16T00:00:00Z</vt:filetime>
  </property>
  <property fmtid="{D5CDD505-2E9C-101B-9397-08002B2CF9AE}" pid="3" name="Creator">
    <vt:lpwstr>Microsoft Word</vt:lpwstr>
  </property>
  <property fmtid="{D5CDD505-2E9C-101B-9397-08002B2CF9AE}" pid="4" name="LastSaved">
    <vt:filetime>2026-03-19T00:00:00Z</vt:filetime>
  </property>
</Properties>
</file>