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E65D6" w14:textId="77777777" w:rsidR="00963B29" w:rsidRDefault="00963B29" w:rsidP="00963B29">
      <w:pPr>
        <w:jc w:val="center"/>
        <w:rPr>
          <w:rFonts w:ascii="Times New Roman" w:hAnsi="Times New Roman" w:cs="Times New Roman"/>
          <w:b/>
          <w:bCs/>
          <w:i/>
          <w:iCs/>
          <w:sz w:val="32"/>
          <w:szCs w:val="32"/>
          <w:u w:val="single"/>
        </w:rPr>
      </w:pPr>
    </w:p>
    <w:p w14:paraId="69D95878" w14:textId="77777777" w:rsidR="00963B29" w:rsidRDefault="00963B29" w:rsidP="00963B29">
      <w:pPr>
        <w:jc w:val="center"/>
        <w:rPr>
          <w:rFonts w:ascii="Times New Roman" w:hAnsi="Times New Roman" w:cs="Times New Roman"/>
          <w:b/>
          <w:bCs/>
          <w:i/>
          <w:iCs/>
          <w:sz w:val="32"/>
          <w:szCs w:val="32"/>
          <w:u w:val="single"/>
        </w:rPr>
      </w:pPr>
    </w:p>
    <w:p w14:paraId="432DE5C1" w14:textId="77777777" w:rsidR="00963B29" w:rsidRDefault="00963B29" w:rsidP="00963B29">
      <w:pPr>
        <w:jc w:val="center"/>
        <w:rPr>
          <w:rFonts w:ascii="Times New Roman" w:hAnsi="Times New Roman" w:cs="Times New Roman"/>
          <w:b/>
          <w:bCs/>
          <w:i/>
          <w:iCs/>
          <w:sz w:val="32"/>
          <w:szCs w:val="32"/>
          <w:u w:val="single"/>
        </w:rPr>
      </w:pPr>
    </w:p>
    <w:p w14:paraId="288D8220" w14:textId="77777777" w:rsidR="00963B29" w:rsidRDefault="00963B29" w:rsidP="00963B29">
      <w:pPr>
        <w:jc w:val="center"/>
        <w:rPr>
          <w:rFonts w:ascii="Times New Roman" w:hAnsi="Times New Roman" w:cs="Times New Roman"/>
          <w:b/>
          <w:bCs/>
          <w:i/>
          <w:iCs/>
          <w:sz w:val="32"/>
          <w:szCs w:val="32"/>
          <w:u w:val="single"/>
        </w:rPr>
      </w:pPr>
    </w:p>
    <w:p w14:paraId="5A2F4B87" w14:textId="77777777" w:rsidR="00963B29" w:rsidRDefault="00963B29" w:rsidP="00963B29">
      <w:pPr>
        <w:jc w:val="center"/>
        <w:rPr>
          <w:rFonts w:ascii="Times New Roman" w:hAnsi="Times New Roman" w:cs="Times New Roman"/>
          <w:b/>
          <w:bCs/>
          <w:i/>
          <w:iCs/>
          <w:sz w:val="32"/>
          <w:szCs w:val="32"/>
          <w:u w:val="single"/>
        </w:rPr>
      </w:pPr>
    </w:p>
    <w:p w14:paraId="0D331C35" w14:textId="77777777" w:rsidR="00963B29" w:rsidRDefault="00963B29" w:rsidP="00963B29">
      <w:pPr>
        <w:jc w:val="center"/>
        <w:rPr>
          <w:rFonts w:ascii="Times New Roman" w:hAnsi="Times New Roman" w:cs="Times New Roman"/>
          <w:b/>
          <w:bCs/>
          <w:i/>
          <w:iCs/>
          <w:sz w:val="32"/>
          <w:szCs w:val="32"/>
          <w:u w:val="single"/>
        </w:rPr>
      </w:pPr>
    </w:p>
    <w:p w14:paraId="01AD4681" w14:textId="77777777" w:rsidR="00963B29" w:rsidRDefault="00963B29" w:rsidP="00963B29">
      <w:pPr>
        <w:jc w:val="center"/>
        <w:rPr>
          <w:rFonts w:ascii="Times New Roman" w:hAnsi="Times New Roman" w:cs="Times New Roman"/>
          <w:b/>
          <w:bCs/>
          <w:i/>
          <w:iCs/>
          <w:sz w:val="32"/>
          <w:szCs w:val="32"/>
          <w:u w:val="single"/>
        </w:rPr>
      </w:pPr>
    </w:p>
    <w:p w14:paraId="2BBB5AE8" w14:textId="77777777" w:rsidR="00963B29" w:rsidRDefault="00963B29" w:rsidP="00963B29">
      <w:pPr>
        <w:jc w:val="center"/>
        <w:rPr>
          <w:rFonts w:ascii="Times New Roman" w:hAnsi="Times New Roman" w:cs="Times New Roman"/>
          <w:b/>
          <w:bCs/>
          <w:i/>
          <w:iCs/>
          <w:sz w:val="32"/>
          <w:szCs w:val="32"/>
          <w:u w:val="single"/>
        </w:rPr>
      </w:pPr>
    </w:p>
    <w:p w14:paraId="5BA04CAD" w14:textId="604317B8" w:rsidR="00651086" w:rsidRDefault="00651086" w:rsidP="00651086">
      <w:pPr>
        <w:rPr>
          <w:b/>
          <w:sz w:val="32"/>
        </w:rPr>
      </w:pPr>
      <w:r>
        <w:rPr>
          <w:b/>
          <w:sz w:val="32"/>
        </w:rPr>
        <w:t>Student Name:</w:t>
      </w:r>
      <w:r w:rsidR="00C83CDE">
        <w:rPr>
          <w:b/>
          <w:sz w:val="32"/>
        </w:rPr>
        <w:t xml:space="preserve"> Silviya </w:t>
      </w:r>
      <w:proofErr w:type="spellStart"/>
      <w:r w:rsidR="00C83CDE">
        <w:rPr>
          <w:b/>
          <w:sz w:val="32"/>
        </w:rPr>
        <w:t>Lambeva</w:t>
      </w:r>
      <w:proofErr w:type="spellEnd"/>
      <w:r w:rsidR="00C83CDE">
        <w:rPr>
          <w:b/>
          <w:sz w:val="32"/>
        </w:rPr>
        <w:t xml:space="preserve"> Petkova</w:t>
      </w:r>
      <w:r>
        <w:rPr>
          <w:b/>
          <w:sz w:val="32"/>
        </w:rPr>
        <w:t xml:space="preserve"> </w:t>
      </w:r>
    </w:p>
    <w:p w14:paraId="2FAA774B" w14:textId="5873EF52" w:rsidR="00651086" w:rsidRDefault="00651086" w:rsidP="00651086">
      <w:pPr>
        <w:rPr>
          <w:b/>
          <w:sz w:val="32"/>
        </w:rPr>
      </w:pPr>
      <w:r>
        <w:rPr>
          <w:b/>
          <w:sz w:val="32"/>
        </w:rPr>
        <w:t xml:space="preserve">Student ID: </w:t>
      </w:r>
      <w:r w:rsidR="00C83CDE">
        <w:rPr>
          <w:b/>
          <w:sz w:val="32"/>
        </w:rPr>
        <w:t>2131589</w:t>
      </w:r>
    </w:p>
    <w:p w14:paraId="39AF480C" w14:textId="2622AD80" w:rsidR="00651086" w:rsidRDefault="00651086" w:rsidP="00651086">
      <w:pPr>
        <w:rPr>
          <w:sz w:val="28"/>
        </w:rPr>
      </w:pPr>
      <w:r>
        <w:rPr>
          <w:b/>
          <w:sz w:val="32"/>
        </w:rPr>
        <w:t xml:space="preserve">Assignment: </w:t>
      </w:r>
      <w:r w:rsidRPr="005B1D3A">
        <w:rPr>
          <w:sz w:val="28"/>
        </w:rPr>
        <w:t>Reflective Report using Gibb</w:t>
      </w:r>
      <w:r w:rsidR="00C83CDE">
        <w:rPr>
          <w:sz w:val="28"/>
        </w:rPr>
        <w:t>s’</w:t>
      </w:r>
      <w:r w:rsidRPr="005B1D3A">
        <w:rPr>
          <w:sz w:val="28"/>
        </w:rPr>
        <w:t xml:space="preserve"> Reflective Cycle </w:t>
      </w:r>
    </w:p>
    <w:p w14:paraId="0C9B9183" w14:textId="0FC85B0E" w:rsidR="00C83CDE" w:rsidRDefault="00651086" w:rsidP="00651086">
      <w:pPr>
        <w:rPr>
          <w:sz w:val="28"/>
        </w:rPr>
      </w:pPr>
      <w:r>
        <w:rPr>
          <w:b/>
          <w:sz w:val="32"/>
        </w:rPr>
        <w:t xml:space="preserve">Module and Code: </w:t>
      </w:r>
      <w:r>
        <w:rPr>
          <w:sz w:val="28"/>
        </w:rPr>
        <w:t xml:space="preserve">LCBB4003 Introducing the Modern Workplace </w:t>
      </w:r>
    </w:p>
    <w:p w14:paraId="3C057420" w14:textId="77777777" w:rsidR="00C83CDE" w:rsidRDefault="00C83CDE" w:rsidP="00651086">
      <w:pPr>
        <w:rPr>
          <w:b/>
          <w:bCs/>
          <w:sz w:val="24"/>
          <w:szCs w:val="24"/>
        </w:rPr>
      </w:pPr>
    </w:p>
    <w:p w14:paraId="42AC837F" w14:textId="77777777" w:rsidR="00C83CDE" w:rsidRDefault="00C83CDE" w:rsidP="00651086">
      <w:pPr>
        <w:rPr>
          <w:b/>
          <w:bCs/>
          <w:sz w:val="24"/>
          <w:szCs w:val="24"/>
        </w:rPr>
      </w:pPr>
    </w:p>
    <w:p w14:paraId="245F801B" w14:textId="77777777" w:rsidR="00C83CDE" w:rsidRDefault="00C83CDE" w:rsidP="00651086">
      <w:pPr>
        <w:rPr>
          <w:b/>
          <w:bCs/>
          <w:sz w:val="24"/>
          <w:szCs w:val="24"/>
        </w:rPr>
      </w:pPr>
    </w:p>
    <w:p w14:paraId="00D9B8F7" w14:textId="77777777" w:rsidR="00C83CDE" w:rsidRDefault="00C83CDE" w:rsidP="00651086">
      <w:pPr>
        <w:rPr>
          <w:b/>
          <w:bCs/>
          <w:sz w:val="24"/>
          <w:szCs w:val="24"/>
        </w:rPr>
      </w:pPr>
    </w:p>
    <w:p w14:paraId="0E87A560" w14:textId="77777777" w:rsidR="00C83CDE" w:rsidRDefault="00C83CDE" w:rsidP="00651086">
      <w:pPr>
        <w:rPr>
          <w:b/>
          <w:bCs/>
          <w:sz w:val="24"/>
          <w:szCs w:val="24"/>
        </w:rPr>
      </w:pPr>
    </w:p>
    <w:p w14:paraId="249D55CE" w14:textId="77777777" w:rsidR="00C83CDE" w:rsidRDefault="00C83CDE" w:rsidP="00651086">
      <w:pPr>
        <w:rPr>
          <w:b/>
          <w:bCs/>
          <w:sz w:val="24"/>
          <w:szCs w:val="24"/>
        </w:rPr>
      </w:pPr>
    </w:p>
    <w:p w14:paraId="4673D81E" w14:textId="77777777" w:rsidR="00C83CDE" w:rsidRDefault="00C83CDE" w:rsidP="00651086">
      <w:pPr>
        <w:rPr>
          <w:b/>
          <w:bCs/>
          <w:sz w:val="24"/>
          <w:szCs w:val="24"/>
        </w:rPr>
      </w:pPr>
    </w:p>
    <w:p w14:paraId="052EBA9A" w14:textId="77777777" w:rsidR="00C83CDE" w:rsidRDefault="00C83CDE" w:rsidP="00651086">
      <w:pPr>
        <w:rPr>
          <w:b/>
          <w:bCs/>
          <w:sz w:val="24"/>
          <w:szCs w:val="24"/>
        </w:rPr>
      </w:pPr>
    </w:p>
    <w:p w14:paraId="1B6C4FA5" w14:textId="77777777" w:rsidR="00C83CDE" w:rsidRDefault="00C83CDE" w:rsidP="00651086">
      <w:pPr>
        <w:rPr>
          <w:b/>
          <w:bCs/>
          <w:sz w:val="24"/>
          <w:szCs w:val="24"/>
        </w:rPr>
      </w:pPr>
    </w:p>
    <w:p w14:paraId="775CE23A" w14:textId="77777777" w:rsidR="00C83CDE" w:rsidRDefault="00C83CDE" w:rsidP="00651086">
      <w:pPr>
        <w:rPr>
          <w:b/>
          <w:bCs/>
          <w:sz w:val="24"/>
          <w:szCs w:val="24"/>
        </w:rPr>
      </w:pPr>
    </w:p>
    <w:p w14:paraId="11D55BE3" w14:textId="77777777" w:rsidR="00C83CDE" w:rsidRDefault="00C83CDE" w:rsidP="00651086">
      <w:pPr>
        <w:rPr>
          <w:b/>
          <w:bCs/>
          <w:sz w:val="24"/>
          <w:szCs w:val="24"/>
        </w:rPr>
      </w:pPr>
    </w:p>
    <w:p w14:paraId="28EA0504" w14:textId="400D306B" w:rsidR="00963B29" w:rsidRPr="00153511" w:rsidRDefault="00C83CDE" w:rsidP="00651086">
      <w:pPr>
        <w:rPr>
          <w:rFonts w:ascii="Times New Roman" w:hAnsi="Times New Roman" w:cs="Times New Roman"/>
          <w:b/>
          <w:bCs/>
          <w:i/>
          <w:iCs/>
          <w:sz w:val="32"/>
          <w:szCs w:val="32"/>
          <w:u w:val="single"/>
        </w:rPr>
      </w:pPr>
      <w:r>
        <w:rPr>
          <w:b/>
          <w:bCs/>
          <w:sz w:val="24"/>
          <w:szCs w:val="24"/>
        </w:rPr>
        <w:t xml:space="preserve">Submitted on: </w:t>
      </w:r>
      <w:r w:rsidR="00760610">
        <w:rPr>
          <w:b/>
          <w:bCs/>
          <w:sz w:val="24"/>
          <w:szCs w:val="24"/>
        </w:rPr>
        <w:t>26/03/2023</w:t>
      </w:r>
      <w:r w:rsidR="00963B29" w:rsidRPr="00963B29">
        <w:rPr>
          <w:rFonts w:ascii="Times New Roman" w:hAnsi="Times New Roman" w:cs="Times New Roman"/>
          <w:b/>
          <w:bCs/>
          <w:sz w:val="24"/>
          <w:szCs w:val="24"/>
        </w:rPr>
        <w:br w:type="page"/>
      </w:r>
    </w:p>
    <w:p w14:paraId="41CD8142" w14:textId="562A1EBC" w:rsidR="00642F93" w:rsidRPr="00963B29" w:rsidRDefault="00642F93" w:rsidP="00963B29">
      <w:pPr>
        <w:pStyle w:val="Heading1"/>
        <w:rPr>
          <w:sz w:val="24"/>
          <w:szCs w:val="24"/>
        </w:rPr>
      </w:pPr>
      <w:r w:rsidRPr="00963B29">
        <w:lastRenderedPageBreak/>
        <w:t>Introduction</w:t>
      </w:r>
      <w:r w:rsidRPr="00963B29">
        <w:rPr>
          <w:sz w:val="24"/>
          <w:szCs w:val="24"/>
        </w:rPr>
        <w:t xml:space="preserve"> </w:t>
      </w:r>
    </w:p>
    <w:p w14:paraId="27FDB711" w14:textId="20759CF8" w:rsidR="002776C6" w:rsidRDefault="002776C6" w:rsidP="00963B29">
      <w:pPr>
        <w:spacing w:line="360" w:lineRule="auto"/>
        <w:jc w:val="both"/>
        <w:rPr>
          <w:rFonts w:ascii="Times New Roman" w:hAnsi="Times New Roman" w:cs="Times New Roman"/>
          <w:sz w:val="24"/>
          <w:szCs w:val="24"/>
        </w:rPr>
      </w:pPr>
      <w:r w:rsidRPr="00963B29">
        <w:rPr>
          <w:rFonts w:ascii="Times New Roman" w:hAnsi="Times New Roman" w:cs="Times New Roman"/>
          <w:sz w:val="24"/>
          <w:szCs w:val="24"/>
        </w:rPr>
        <w:t xml:space="preserve">The Gibbs Cycle is a theoretical framework for engaging in self-reflection. The Reflective Cycle (or the Gibbs Reflective Cycle) is another name for this phenomenon. Using the Gibbs Cycle for Introspection When introspection is valued as highly as it is in fields such as education, social work, and healthcare, this tool is frequently used. The Gibbs Cycle entails the following steps: describing the situation, considering one's emotions, performing an evaluation, conducting an analysis, drawing conclusions, and developing a plan of action. Introspective practice, which could be thought of as the means by which one learns from one's own experience, was one of the main motivations behind the creation of the Gibbs Cycle. By acting in reflective practice, professionals can receive insight into what they did well, where they can improve, and how they can approach similar situations differently in the future. By applying the Gibbs Cycle to one's own thought processes, one can increase their self-awareness, critical reasoning, and problem-solving abilities. It may also help with things like teamwork and personal development. I was tasked </w:t>
      </w:r>
      <w:r w:rsidR="009153C3" w:rsidRPr="00963B29">
        <w:rPr>
          <w:rFonts w:ascii="Times New Roman" w:hAnsi="Times New Roman" w:cs="Times New Roman"/>
          <w:sz w:val="24"/>
          <w:szCs w:val="24"/>
        </w:rPr>
        <w:t>to</w:t>
      </w:r>
      <w:r w:rsidRPr="00963B29">
        <w:rPr>
          <w:rFonts w:ascii="Times New Roman" w:hAnsi="Times New Roman" w:cs="Times New Roman"/>
          <w:sz w:val="24"/>
          <w:szCs w:val="24"/>
        </w:rPr>
        <w:t xml:space="preserve"> </w:t>
      </w:r>
      <w:r w:rsidR="009153C3" w:rsidRPr="00963B29">
        <w:rPr>
          <w:rFonts w:ascii="Times New Roman" w:hAnsi="Times New Roman" w:cs="Times New Roman"/>
          <w:sz w:val="24"/>
          <w:szCs w:val="24"/>
        </w:rPr>
        <w:t xml:space="preserve">explore the relationship between the </w:t>
      </w:r>
      <w:r w:rsidR="000E1408" w:rsidRPr="00963B29">
        <w:rPr>
          <w:rFonts w:ascii="Times New Roman" w:hAnsi="Times New Roman" w:cs="Times New Roman"/>
          <w:sz w:val="24"/>
          <w:szCs w:val="24"/>
        </w:rPr>
        <w:t>organization</w:t>
      </w:r>
      <w:r w:rsidR="009153C3" w:rsidRPr="00963B29">
        <w:rPr>
          <w:rFonts w:ascii="Times New Roman" w:hAnsi="Times New Roman" w:cs="Times New Roman"/>
          <w:sz w:val="24"/>
          <w:szCs w:val="24"/>
        </w:rPr>
        <w:t xml:space="preserve"> structure and its performance of British Airways.</w:t>
      </w:r>
    </w:p>
    <w:p w14:paraId="2D29BAB1" w14:textId="62E6A748" w:rsidR="009C6B01" w:rsidRDefault="009C6B01" w:rsidP="00963B29">
      <w:pPr>
        <w:spacing w:line="360" w:lineRule="auto"/>
        <w:jc w:val="both"/>
        <w:rPr>
          <w:rFonts w:ascii="Times New Roman" w:hAnsi="Times New Roman" w:cs="Times New Roman"/>
          <w:sz w:val="24"/>
          <w:szCs w:val="24"/>
        </w:rPr>
      </w:pPr>
      <w:r w:rsidRPr="009C6B01">
        <w:rPr>
          <w:noProof/>
        </w:rPr>
        <w:drawing>
          <wp:inline distT="0" distB="0" distL="0" distR="0" wp14:anchorId="31697875" wp14:editId="1B2B303F">
            <wp:extent cx="4425392" cy="3457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33661" cy="3464036"/>
                    </a:xfrm>
                    <a:prstGeom prst="rect">
                      <a:avLst/>
                    </a:prstGeom>
                  </pic:spPr>
                </pic:pic>
              </a:graphicData>
            </a:graphic>
          </wp:inline>
        </w:drawing>
      </w:r>
    </w:p>
    <w:p w14:paraId="45AC54CD" w14:textId="2817E822" w:rsidR="009C6B01" w:rsidRPr="00963B29" w:rsidRDefault="009C6B01"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(Fig. 1 – Gibbs’ Reflective Cycle)</w:t>
      </w:r>
    </w:p>
    <w:p w14:paraId="1AFE024B" w14:textId="77777777" w:rsidR="00963B29" w:rsidRDefault="00963B29">
      <w:pPr>
        <w:rPr>
          <w:rFonts w:ascii="Times New Roman" w:hAnsi="Times New Roman" w:cs="Times New Roman"/>
          <w:b/>
          <w:bCs/>
          <w:sz w:val="24"/>
          <w:szCs w:val="24"/>
        </w:rPr>
      </w:pPr>
      <w:r>
        <w:rPr>
          <w:rFonts w:ascii="Times New Roman" w:hAnsi="Times New Roman" w:cs="Times New Roman"/>
          <w:b/>
          <w:bCs/>
          <w:sz w:val="24"/>
          <w:szCs w:val="24"/>
        </w:rPr>
        <w:br w:type="page"/>
      </w:r>
    </w:p>
    <w:p w14:paraId="75DA41FD" w14:textId="51A3FBC1" w:rsidR="002776C6" w:rsidRPr="00963B29" w:rsidRDefault="002776C6" w:rsidP="00963B29">
      <w:pPr>
        <w:pStyle w:val="Heading1"/>
      </w:pPr>
      <w:r w:rsidRPr="00963B29">
        <w:lastRenderedPageBreak/>
        <w:t>Description</w:t>
      </w:r>
    </w:p>
    <w:p w14:paraId="319E1833" w14:textId="415F83C5" w:rsidR="002776C6" w:rsidRDefault="00153511"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783BD6">
        <w:rPr>
          <w:rFonts w:ascii="Times New Roman" w:hAnsi="Times New Roman" w:cs="Times New Roman"/>
          <w:sz w:val="24"/>
          <w:szCs w:val="24"/>
        </w:rPr>
        <w:t>was</w:t>
      </w:r>
      <w:r>
        <w:rPr>
          <w:rFonts w:ascii="Times New Roman" w:hAnsi="Times New Roman" w:cs="Times New Roman"/>
          <w:sz w:val="24"/>
          <w:szCs w:val="24"/>
        </w:rPr>
        <w:t xml:space="preserve"> part of a 5-member team. After a thorough discussion</w:t>
      </w:r>
      <w:r w:rsidR="000E1408">
        <w:rPr>
          <w:rFonts w:ascii="Times New Roman" w:hAnsi="Times New Roman" w:cs="Times New Roman"/>
          <w:sz w:val="24"/>
          <w:szCs w:val="24"/>
        </w:rPr>
        <w:t xml:space="preserve"> every one of us picked </w:t>
      </w:r>
      <w:r w:rsidR="00372742">
        <w:rPr>
          <w:rFonts w:ascii="Times New Roman" w:hAnsi="Times New Roman" w:cs="Times New Roman"/>
          <w:sz w:val="24"/>
          <w:szCs w:val="24"/>
        </w:rPr>
        <w:t>a topic</w:t>
      </w:r>
      <w:r w:rsidR="000E1408">
        <w:rPr>
          <w:rFonts w:ascii="Times New Roman" w:hAnsi="Times New Roman" w:cs="Times New Roman"/>
          <w:sz w:val="24"/>
          <w:szCs w:val="24"/>
        </w:rPr>
        <w:t xml:space="preserve"> to </w:t>
      </w:r>
      <w:r w:rsidR="00783BD6">
        <w:rPr>
          <w:rFonts w:ascii="Times New Roman" w:hAnsi="Times New Roman" w:cs="Times New Roman"/>
          <w:sz w:val="24"/>
          <w:szCs w:val="24"/>
        </w:rPr>
        <w:t>work</w:t>
      </w:r>
      <w:r w:rsidR="000E1408">
        <w:rPr>
          <w:rFonts w:ascii="Times New Roman" w:hAnsi="Times New Roman" w:cs="Times New Roman"/>
          <w:sz w:val="24"/>
          <w:szCs w:val="24"/>
        </w:rPr>
        <w:t xml:space="preserve"> on it.</w:t>
      </w:r>
      <w:r>
        <w:rPr>
          <w:rFonts w:ascii="Times New Roman" w:hAnsi="Times New Roman" w:cs="Times New Roman"/>
          <w:sz w:val="24"/>
          <w:szCs w:val="24"/>
        </w:rPr>
        <w:t xml:space="preserve"> After doing my research I found that </w:t>
      </w:r>
      <w:r w:rsidR="00382E54" w:rsidRPr="00963B29">
        <w:rPr>
          <w:rFonts w:ascii="Times New Roman" w:hAnsi="Times New Roman" w:cs="Times New Roman"/>
          <w:sz w:val="24"/>
          <w:szCs w:val="24"/>
        </w:rPr>
        <w:t xml:space="preserve">British Airways is a global airline that employs a hierarchical system with separate divisions for different services. The Board of Directors sits atop the company's structure, and it is their job to make big-picture choices that will affect the company's overall </w:t>
      </w:r>
      <w:r w:rsidRPr="00963B29">
        <w:rPr>
          <w:rFonts w:ascii="Times New Roman" w:hAnsi="Times New Roman" w:cs="Times New Roman"/>
          <w:sz w:val="24"/>
          <w:szCs w:val="24"/>
        </w:rPr>
        <w:t xml:space="preserve">success. </w:t>
      </w:r>
    </w:p>
    <w:p w14:paraId="1678CCED" w14:textId="56F6D4F9" w:rsidR="00153511" w:rsidRPr="00963B29" w:rsidRDefault="00153511"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all were to submit our task individually according to our selected topic then go through them and organize accordingly. We were able to put together our whole tasks thanks to our excellent teamwork in my </w:t>
      </w:r>
      <w:r w:rsidR="00783BD6">
        <w:rPr>
          <w:rFonts w:ascii="Times New Roman" w:hAnsi="Times New Roman" w:cs="Times New Roman"/>
          <w:sz w:val="24"/>
          <w:szCs w:val="24"/>
        </w:rPr>
        <w:t>opinion</w:t>
      </w:r>
      <w:r>
        <w:rPr>
          <w:rFonts w:ascii="Times New Roman" w:hAnsi="Times New Roman" w:cs="Times New Roman"/>
          <w:sz w:val="24"/>
          <w:szCs w:val="24"/>
        </w:rPr>
        <w:t>. Although there were few hiccups on the way I believe we did pretty good.</w:t>
      </w:r>
    </w:p>
    <w:p w14:paraId="12195A50" w14:textId="6B03D4B0" w:rsidR="002776C6" w:rsidRPr="00963B29" w:rsidRDefault="002776C6" w:rsidP="00963B29">
      <w:pPr>
        <w:pStyle w:val="Heading1"/>
      </w:pPr>
      <w:r w:rsidRPr="00963B29">
        <w:t>Feelings</w:t>
      </w:r>
    </w:p>
    <w:p w14:paraId="33089D7C" w14:textId="131B6D3E" w:rsidR="002776C6" w:rsidRPr="00963B29" w:rsidRDefault="002776C6" w:rsidP="00963B29">
      <w:pPr>
        <w:spacing w:line="360" w:lineRule="auto"/>
        <w:jc w:val="both"/>
        <w:rPr>
          <w:rFonts w:ascii="Times New Roman" w:hAnsi="Times New Roman" w:cs="Times New Roman"/>
          <w:sz w:val="24"/>
          <w:szCs w:val="24"/>
        </w:rPr>
      </w:pPr>
      <w:r w:rsidRPr="00963B29">
        <w:rPr>
          <w:rFonts w:ascii="Times New Roman" w:hAnsi="Times New Roman" w:cs="Times New Roman"/>
          <w:sz w:val="24"/>
          <w:szCs w:val="24"/>
        </w:rPr>
        <w:t>Understanding the importance of British Airways' organizational framework to the company's success is not beyond my capabilities. Alignment between the organizational structure and the company's aims and purposes is crucial to the success and efficacy of its operations. I think one can examine the variables that have an effect on the airline industry to gain a better understanding of where the layout of British Airways contributes to the company's performance. In my opinion, internally, the management, leadership style, but also attitude of British Airways can have a significant influence on the company's operational efficiency, the motivation of its workforce, and the level of satisfaction it provides to its customers.</w:t>
      </w:r>
      <w:r w:rsidR="006E1FA2">
        <w:rPr>
          <w:rFonts w:ascii="Times New Roman" w:hAnsi="Times New Roman" w:cs="Times New Roman"/>
          <w:sz w:val="24"/>
          <w:szCs w:val="24"/>
        </w:rPr>
        <w:t xml:space="preserve"> </w:t>
      </w:r>
      <w:r w:rsidR="00153511">
        <w:rPr>
          <w:rFonts w:ascii="Times New Roman" w:hAnsi="Times New Roman" w:cs="Times New Roman"/>
          <w:sz w:val="24"/>
          <w:szCs w:val="24"/>
        </w:rPr>
        <w:t xml:space="preserve">If I were to relate this finding with our group’s situation, </w:t>
      </w:r>
      <w:r w:rsidR="006940E9">
        <w:rPr>
          <w:rFonts w:ascii="Times New Roman" w:hAnsi="Times New Roman" w:cs="Times New Roman"/>
          <w:sz w:val="24"/>
          <w:szCs w:val="24"/>
        </w:rPr>
        <w:t xml:space="preserve">to have someone we can be accountable to makes the task more reliable. This way we can voice </w:t>
      </w:r>
      <w:r w:rsidR="00783BD6">
        <w:rPr>
          <w:rFonts w:ascii="Times New Roman" w:hAnsi="Times New Roman" w:cs="Times New Roman"/>
          <w:sz w:val="24"/>
          <w:szCs w:val="24"/>
        </w:rPr>
        <w:t>our opinion</w:t>
      </w:r>
      <w:r w:rsidR="006940E9">
        <w:rPr>
          <w:rFonts w:ascii="Times New Roman" w:hAnsi="Times New Roman" w:cs="Times New Roman"/>
          <w:sz w:val="24"/>
          <w:szCs w:val="24"/>
        </w:rPr>
        <w:t xml:space="preserve"> and justify our actions. We appointed one person from our team who was in charge of selecting the organization and worked on topic one. We all submit our share of </w:t>
      </w:r>
      <w:r w:rsidR="00783BD6">
        <w:rPr>
          <w:rFonts w:ascii="Times New Roman" w:hAnsi="Times New Roman" w:cs="Times New Roman"/>
          <w:sz w:val="24"/>
          <w:szCs w:val="24"/>
        </w:rPr>
        <w:t>the task</w:t>
      </w:r>
      <w:r w:rsidR="006940E9">
        <w:rPr>
          <w:rFonts w:ascii="Times New Roman" w:hAnsi="Times New Roman" w:cs="Times New Roman"/>
          <w:sz w:val="24"/>
          <w:szCs w:val="24"/>
        </w:rPr>
        <w:t xml:space="preserve"> to that person and propose our findings. This made our task very organized. Cause we were able to critically evaluate the findings from our work and justify them.</w:t>
      </w:r>
    </w:p>
    <w:p w14:paraId="2D867493" w14:textId="3AF4AAD2" w:rsidR="002776C6" w:rsidRPr="00963B29" w:rsidRDefault="002776C6" w:rsidP="00963B29">
      <w:pPr>
        <w:pStyle w:val="Heading1"/>
      </w:pPr>
      <w:r w:rsidRPr="00963B29">
        <w:t>Evaluation</w:t>
      </w:r>
    </w:p>
    <w:p w14:paraId="2F0A137A" w14:textId="4AB0F64C" w:rsidR="002776C6" w:rsidRDefault="006940E9"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From my work t</w:t>
      </w:r>
      <w:r w:rsidR="002776C6" w:rsidRPr="00963B29">
        <w:rPr>
          <w:rFonts w:ascii="Times New Roman" w:hAnsi="Times New Roman" w:cs="Times New Roman"/>
          <w:sz w:val="24"/>
          <w:szCs w:val="24"/>
        </w:rPr>
        <w:t>he organization is designed to make sure that day-to-day business activities support the company's long-term goals.</w:t>
      </w:r>
      <w:r w:rsidR="00294F16" w:rsidRPr="00963B29">
        <w:rPr>
          <w:rFonts w:ascii="Times New Roman" w:hAnsi="Times New Roman" w:cs="Times New Roman"/>
          <w:sz w:val="24"/>
          <w:szCs w:val="24"/>
        </w:rPr>
        <w:t xml:space="preserve"> </w:t>
      </w:r>
      <w:r>
        <w:rPr>
          <w:rFonts w:ascii="Times New Roman" w:hAnsi="Times New Roman" w:cs="Times New Roman"/>
          <w:sz w:val="24"/>
          <w:szCs w:val="24"/>
        </w:rPr>
        <w:t xml:space="preserve">While working </w:t>
      </w:r>
      <w:r w:rsidR="00783BD6">
        <w:rPr>
          <w:rFonts w:ascii="Times New Roman" w:hAnsi="Times New Roman" w:cs="Times New Roman"/>
          <w:sz w:val="24"/>
          <w:szCs w:val="24"/>
        </w:rPr>
        <w:t>as</w:t>
      </w:r>
      <w:r>
        <w:rPr>
          <w:rFonts w:ascii="Times New Roman" w:hAnsi="Times New Roman" w:cs="Times New Roman"/>
          <w:sz w:val="24"/>
          <w:szCs w:val="24"/>
        </w:rPr>
        <w:t xml:space="preserve"> a team our main objective was to finish the work on time and generate a decent result. </w:t>
      </w:r>
    </w:p>
    <w:p w14:paraId="293EE221" w14:textId="62DC61AD" w:rsidR="006940E9" w:rsidRDefault="006940E9"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Despite having our differences, we were able to come to </w:t>
      </w:r>
      <w:r w:rsidR="00783BD6">
        <w:rPr>
          <w:rFonts w:ascii="Times New Roman" w:hAnsi="Times New Roman" w:cs="Times New Roman"/>
          <w:sz w:val="24"/>
          <w:szCs w:val="24"/>
        </w:rPr>
        <w:t>common</w:t>
      </w:r>
      <w:r>
        <w:rPr>
          <w:rFonts w:ascii="Times New Roman" w:hAnsi="Times New Roman" w:cs="Times New Roman"/>
          <w:sz w:val="24"/>
          <w:szCs w:val="24"/>
        </w:rPr>
        <w:t xml:space="preserve"> ground while giving our best. We were able to communicate, negotiate and convince each other. </w:t>
      </w:r>
    </w:p>
    <w:p w14:paraId="62A3DB89" w14:textId="55075F39" w:rsidR="006940E9" w:rsidRPr="00963B29" w:rsidRDefault="006940E9"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also found our shortcomings. As for me, I found out that I am less enthusiastic. I just provide the amount of effort which is needed without minding the whole situation. But </w:t>
      </w:r>
      <w:r w:rsidR="00760610">
        <w:rPr>
          <w:rFonts w:ascii="Times New Roman" w:hAnsi="Times New Roman" w:cs="Times New Roman"/>
          <w:sz w:val="24"/>
          <w:szCs w:val="24"/>
        </w:rPr>
        <w:t>t</w:t>
      </w:r>
      <w:r>
        <w:rPr>
          <w:rFonts w:ascii="Times New Roman" w:hAnsi="Times New Roman" w:cs="Times New Roman"/>
          <w:sz w:val="24"/>
          <w:szCs w:val="24"/>
        </w:rPr>
        <w:t xml:space="preserve">his attitude is not healthy for </w:t>
      </w:r>
      <w:r w:rsidR="00783BD6">
        <w:rPr>
          <w:rFonts w:ascii="Times New Roman" w:hAnsi="Times New Roman" w:cs="Times New Roman"/>
          <w:sz w:val="24"/>
          <w:szCs w:val="24"/>
        </w:rPr>
        <w:t>teamwork</w:t>
      </w:r>
      <w:r>
        <w:rPr>
          <w:rFonts w:ascii="Times New Roman" w:hAnsi="Times New Roman" w:cs="Times New Roman"/>
          <w:sz w:val="24"/>
          <w:szCs w:val="24"/>
        </w:rPr>
        <w:t xml:space="preserve">. Since we almost had </w:t>
      </w:r>
      <w:r w:rsidR="00783BD6">
        <w:rPr>
          <w:rFonts w:ascii="Times New Roman" w:hAnsi="Times New Roman" w:cs="Times New Roman"/>
          <w:sz w:val="24"/>
          <w:szCs w:val="24"/>
        </w:rPr>
        <w:t>a</w:t>
      </w:r>
      <w:r>
        <w:rPr>
          <w:rFonts w:ascii="Times New Roman" w:hAnsi="Times New Roman" w:cs="Times New Roman"/>
          <w:sz w:val="24"/>
          <w:szCs w:val="24"/>
        </w:rPr>
        <w:t xml:space="preserve"> conflict not sharing our thoughts. </w:t>
      </w:r>
    </w:p>
    <w:p w14:paraId="1F2209CB" w14:textId="79F99693" w:rsidR="002776C6" w:rsidRPr="00963B29" w:rsidRDefault="002776C6" w:rsidP="00963B29">
      <w:pPr>
        <w:pStyle w:val="Heading1"/>
      </w:pPr>
      <w:r w:rsidRPr="00963B29">
        <w:t>Analysis</w:t>
      </w:r>
    </w:p>
    <w:p w14:paraId="107788F7" w14:textId="16EF66F4" w:rsidR="006940E9" w:rsidRPr="006940E9" w:rsidRDefault="006940E9" w:rsidP="00963B29">
      <w:pPr>
        <w:pStyle w:val="Heading1"/>
        <w:rPr>
          <w:b w:val="0"/>
          <w:bCs w:val="0"/>
          <w:sz w:val="24"/>
          <w:szCs w:val="24"/>
        </w:rPr>
      </w:pPr>
      <w:r>
        <w:rPr>
          <w:b w:val="0"/>
          <w:bCs w:val="0"/>
          <w:sz w:val="24"/>
          <w:szCs w:val="24"/>
        </w:rPr>
        <w:t xml:space="preserve">My group members were pretty good at maintaining the whole situation. When one of our members voiced </w:t>
      </w:r>
      <w:r w:rsidR="006E3C7A">
        <w:rPr>
          <w:b w:val="0"/>
          <w:bCs w:val="0"/>
          <w:sz w:val="24"/>
          <w:szCs w:val="24"/>
        </w:rPr>
        <w:t xml:space="preserve">their opinion, I came to realize it is very important to a team dynamic to properly convey your thoughts. We were able to reflect on our own work and give proper review on each other’s work to push ourselves to our limits. The overall experience taught working on a team can be overwhelming but also rewarding when we are able to put together our task. </w:t>
      </w:r>
    </w:p>
    <w:p w14:paraId="019DCC42" w14:textId="4DCEC565" w:rsidR="002776C6" w:rsidRPr="00963B29" w:rsidRDefault="002776C6" w:rsidP="00963B29">
      <w:pPr>
        <w:pStyle w:val="Heading1"/>
      </w:pPr>
      <w:r w:rsidRPr="00963B29">
        <w:t>Conclusion</w:t>
      </w:r>
    </w:p>
    <w:p w14:paraId="2856A36C" w14:textId="77043616" w:rsidR="006E3C7A" w:rsidRPr="006E3C7A" w:rsidRDefault="006E3C7A" w:rsidP="00963B29">
      <w:pPr>
        <w:pStyle w:val="Heading1"/>
        <w:rPr>
          <w:b w:val="0"/>
          <w:bCs w:val="0"/>
          <w:sz w:val="24"/>
          <w:szCs w:val="24"/>
        </w:rPr>
      </w:pPr>
      <w:r>
        <w:rPr>
          <w:b w:val="0"/>
          <w:bCs w:val="0"/>
          <w:sz w:val="24"/>
          <w:szCs w:val="24"/>
        </w:rPr>
        <w:t xml:space="preserve">In my </w:t>
      </w:r>
      <w:r w:rsidR="00783BD6">
        <w:rPr>
          <w:b w:val="0"/>
          <w:bCs w:val="0"/>
          <w:sz w:val="24"/>
          <w:szCs w:val="24"/>
        </w:rPr>
        <w:t>opinion,</w:t>
      </w:r>
      <w:r>
        <w:rPr>
          <w:b w:val="0"/>
          <w:bCs w:val="0"/>
          <w:sz w:val="24"/>
          <w:szCs w:val="24"/>
        </w:rPr>
        <w:t xml:space="preserve"> considering the nature of mine I think I did a very decent job. But I think I could offer more to the team’s overall success. Like trying to be more considerate of </w:t>
      </w:r>
      <w:r w:rsidR="00783BD6">
        <w:rPr>
          <w:b w:val="0"/>
          <w:bCs w:val="0"/>
          <w:sz w:val="24"/>
          <w:szCs w:val="24"/>
        </w:rPr>
        <w:t>others</w:t>
      </w:r>
      <w:r>
        <w:rPr>
          <w:b w:val="0"/>
          <w:bCs w:val="0"/>
          <w:sz w:val="24"/>
          <w:szCs w:val="24"/>
        </w:rPr>
        <w:t xml:space="preserve">. I could properly follow up with my teammates and be supportive. I find the importance of encouraging the group to be able to meet the expectations. Overall, in my opinion I did a good job while doing my share of work but I could have done better in terms of doing the team work and </w:t>
      </w:r>
      <w:r w:rsidR="00783BD6">
        <w:rPr>
          <w:b w:val="0"/>
          <w:bCs w:val="0"/>
          <w:sz w:val="24"/>
          <w:szCs w:val="24"/>
        </w:rPr>
        <w:t>being</w:t>
      </w:r>
      <w:r>
        <w:rPr>
          <w:b w:val="0"/>
          <w:bCs w:val="0"/>
          <w:sz w:val="24"/>
          <w:szCs w:val="24"/>
        </w:rPr>
        <w:t xml:space="preserve"> more engaging team member. </w:t>
      </w:r>
    </w:p>
    <w:p w14:paraId="7CB18EB5" w14:textId="794D5F86" w:rsidR="002776C6" w:rsidRPr="00963B29" w:rsidRDefault="002776C6" w:rsidP="00963B29">
      <w:pPr>
        <w:pStyle w:val="Heading1"/>
      </w:pPr>
      <w:r w:rsidRPr="00963B29">
        <w:t>Action plan</w:t>
      </w:r>
    </w:p>
    <w:p w14:paraId="12BE782F" w14:textId="3BC4D282" w:rsidR="00651086" w:rsidRDefault="006E3C7A"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plan on </w:t>
      </w:r>
      <w:r w:rsidR="00783BD6">
        <w:rPr>
          <w:rFonts w:ascii="Times New Roman" w:hAnsi="Times New Roman" w:cs="Times New Roman"/>
          <w:sz w:val="24"/>
          <w:szCs w:val="24"/>
        </w:rPr>
        <w:t>working</w:t>
      </w:r>
      <w:r>
        <w:rPr>
          <w:rFonts w:ascii="Times New Roman" w:hAnsi="Times New Roman" w:cs="Times New Roman"/>
          <w:sz w:val="24"/>
          <w:szCs w:val="24"/>
        </w:rPr>
        <w:t xml:space="preserve"> on my team management skills. Be mindful about other </w:t>
      </w:r>
      <w:r w:rsidR="00783BD6">
        <w:rPr>
          <w:rFonts w:ascii="Times New Roman" w:hAnsi="Times New Roman" w:cs="Times New Roman"/>
          <w:sz w:val="24"/>
          <w:szCs w:val="24"/>
        </w:rPr>
        <w:t>members’</w:t>
      </w:r>
      <w:r>
        <w:rPr>
          <w:rFonts w:ascii="Times New Roman" w:hAnsi="Times New Roman" w:cs="Times New Roman"/>
          <w:sz w:val="24"/>
          <w:szCs w:val="24"/>
        </w:rPr>
        <w:t xml:space="preserve"> thoughts and opinions. I also plan </w:t>
      </w:r>
      <w:r w:rsidR="00783BD6">
        <w:rPr>
          <w:rFonts w:ascii="Times New Roman" w:hAnsi="Times New Roman" w:cs="Times New Roman"/>
          <w:sz w:val="24"/>
          <w:szCs w:val="24"/>
        </w:rPr>
        <w:t>on</w:t>
      </w:r>
      <w:r>
        <w:rPr>
          <w:rFonts w:ascii="Times New Roman" w:hAnsi="Times New Roman" w:cs="Times New Roman"/>
          <w:sz w:val="24"/>
          <w:szCs w:val="24"/>
        </w:rPr>
        <w:t xml:space="preserve"> improving my team building and communication skills. I think we have enough to prepare ourselves for future employment. I plan on challenging myself </w:t>
      </w:r>
      <w:r w:rsidR="00783BD6">
        <w:rPr>
          <w:rFonts w:ascii="Times New Roman" w:hAnsi="Times New Roman" w:cs="Times New Roman"/>
          <w:sz w:val="24"/>
          <w:szCs w:val="24"/>
        </w:rPr>
        <w:t>to go</w:t>
      </w:r>
      <w:r w:rsidR="00651086">
        <w:rPr>
          <w:rFonts w:ascii="Times New Roman" w:hAnsi="Times New Roman" w:cs="Times New Roman"/>
          <w:sz w:val="24"/>
          <w:szCs w:val="24"/>
        </w:rPr>
        <w:t xml:space="preserve"> on further and participate in more group work as much as possible. </w:t>
      </w:r>
    </w:p>
    <w:p w14:paraId="00A83810" w14:textId="77777777" w:rsidR="00651086" w:rsidRPr="00651086" w:rsidRDefault="00651086" w:rsidP="00651086">
      <w:pPr>
        <w:spacing w:line="360" w:lineRule="auto"/>
        <w:jc w:val="both"/>
        <w:rPr>
          <w:rFonts w:ascii="Times New Roman" w:hAnsi="Times New Roman" w:cs="Times New Roman"/>
          <w:b/>
          <w:sz w:val="32"/>
          <w:szCs w:val="32"/>
          <w:lang w:val="en-SG"/>
        </w:rPr>
      </w:pPr>
      <w:r w:rsidRPr="00651086">
        <w:rPr>
          <w:rFonts w:ascii="Times New Roman" w:hAnsi="Times New Roman" w:cs="Times New Roman"/>
          <w:b/>
          <w:sz w:val="32"/>
          <w:szCs w:val="32"/>
          <w:lang w:val="en-SG"/>
        </w:rPr>
        <w:t xml:space="preserve">Conclusion </w:t>
      </w:r>
    </w:p>
    <w:p w14:paraId="6E0D9F2A" w14:textId="56F03E6B" w:rsidR="00313AA2" w:rsidRDefault="00651086" w:rsidP="00963B29">
      <w:pPr>
        <w:spacing w:line="360" w:lineRule="auto"/>
        <w:jc w:val="both"/>
        <w:rPr>
          <w:rFonts w:ascii="Times New Roman" w:hAnsi="Times New Roman" w:cs="Times New Roman"/>
          <w:sz w:val="24"/>
          <w:szCs w:val="24"/>
        </w:rPr>
      </w:pPr>
      <w:r w:rsidRPr="00651086">
        <w:rPr>
          <w:rFonts w:ascii="Times New Roman" w:hAnsi="Times New Roman" w:cs="Times New Roman"/>
          <w:sz w:val="24"/>
          <w:szCs w:val="24"/>
          <w:lang w:val="en-SG"/>
        </w:rPr>
        <w:t xml:space="preserve">By the end of this self-reflective report, I have a better grasp of </w:t>
      </w:r>
      <w:r>
        <w:rPr>
          <w:rFonts w:ascii="Times New Roman" w:hAnsi="Times New Roman" w:cs="Times New Roman"/>
          <w:sz w:val="24"/>
          <w:szCs w:val="24"/>
          <w:lang w:val="en-SG"/>
        </w:rPr>
        <w:t xml:space="preserve">organization structure and its impact on employee performances </w:t>
      </w:r>
      <w:r w:rsidRPr="00651086">
        <w:rPr>
          <w:rFonts w:ascii="Times New Roman" w:hAnsi="Times New Roman" w:cs="Times New Roman"/>
          <w:sz w:val="24"/>
          <w:szCs w:val="24"/>
          <w:lang w:val="en-SG"/>
        </w:rPr>
        <w:t xml:space="preserve">for British Airways. Using Gibbs' Reflective Model, I have </w:t>
      </w:r>
      <w:r w:rsidRPr="00651086">
        <w:rPr>
          <w:rFonts w:ascii="Times New Roman" w:hAnsi="Times New Roman" w:cs="Times New Roman"/>
          <w:sz w:val="24"/>
          <w:szCs w:val="24"/>
          <w:lang w:val="en-SG"/>
        </w:rPr>
        <w:lastRenderedPageBreak/>
        <w:t xml:space="preserve">taken stock of my own leadership development and considered how I might use the theories I've studied. I am dedicated to developing as a leader and applying this knowledge to increase morale, enthusiasm, and output in the workplace. </w:t>
      </w:r>
      <w:r w:rsidR="006E3C7A">
        <w:rPr>
          <w:rFonts w:ascii="Times New Roman" w:hAnsi="Times New Roman" w:cs="Times New Roman"/>
          <w:sz w:val="24"/>
          <w:szCs w:val="24"/>
        </w:rPr>
        <w:t xml:space="preserve"> </w:t>
      </w:r>
    </w:p>
    <w:p w14:paraId="61953DC8" w14:textId="35700ED4" w:rsidR="00C83CDE" w:rsidRPr="00C83CDE" w:rsidRDefault="009C6B01" w:rsidP="00963B29">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References</w:t>
      </w:r>
    </w:p>
    <w:p w14:paraId="1FB16ECE" w14:textId="26F5A772" w:rsidR="00C83CDE" w:rsidRPr="00C83CDE" w:rsidRDefault="00C83CDE" w:rsidP="00963B29">
      <w:pPr>
        <w:spacing w:line="360" w:lineRule="auto"/>
        <w:jc w:val="both"/>
        <w:rPr>
          <w:rFonts w:ascii="Times New Roman" w:hAnsi="Times New Roman" w:cs="Times New Roman"/>
          <w:sz w:val="24"/>
          <w:szCs w:val="24"/>
        </w:rPr>
      </w:pPr>
      <w:proofErr w:type="spellStart"/>
      <w:r w:rsidRPr="00C83CDE">
        <w:rPr>
          <w:rFonts w:ascii="Times New Roman" w:hAnsi="Times New Roman" w:cs="Times New Roman"/>
          <w:sz w:val="24"/>
          <w:szCs w:val="24"/>
        </w:rPr>
        <w:t>Adeani</w:t>
      </w:r>
      <w:proofErr w:type="spellEnd"/>
      <w:r w:rsidRPr="00C83CDE">
        <w:rPr>
          <w:rFonts w:ascii="Times New Roman" w:hAnsi="Times New Roman" w:cs="Times New Roman"/>
          <w:sz w:val="24"/>
          <w:szCs w:val="24"/>
        </w:rPr>
        <w:t xml:space="preserve">, I.S., </w:t>
      </w:r>
      <w:proofErr w:type="spellStart"/>
      <w:r w:rsidRPr="00C83CDE">
        <w:rPr>
          <w:rFonts w:ascii="Times New Roman" w:hAnsi="Times New Roman" w:cs="Times New Roman"/>
          <w:sz w:val="24"/>
          <w:szCs w:val="24"/>
        </w:rPr>
        <w:t>Febriani</w:t>
      </w:r>
      <w:proofErr w:type="spellEnd"/>
      <w:r w:rsidRPr="00C83CDE">
        <w:rPr>
          <w:rFonts w:ascii="Times New Roman" w:hAnsi="Times New Roman" w:cs="Times New Roman"/>
          <w:sz w:val="24"/>
          <w:szCs w:val="24"/>
        </w:rPr>
        <w:t xml:space="preserve">, R.B. and </w:t>
      </w:r>
      <w:proofErr w:type="spellStart"/>
      <w:r w:rsidRPr="00C83CDE">
        <w:rPr>
          <w:rFonts w:ascii="Times New Roman" w:hAnsi="Times New Roman" w:cs="Times New Roman"/>
          <w:sz w:val="24"/>
          <w:szCs w:val="24"/>
        </w:rPr>
        <w:t>Syafryadin</w:t>
      </w:r>
      <w:proofErr w:type="spellEnd"/>
      <w:r w:rsidRPr="00C83CDE">
        <w:rPr>
          <w:rFonts w:ascii="Times New Roman" w:hAnsi="Times New Roman" w:cs="Times New Roman"/>
          <w:sz w:val="24"/>
          <w:szCs w:val="24"/>
        </w:rPr>
        <w:t xml:space="preserve">, S., 2020. USING GIBBS’REFLECTIVE CYCLE IN MAKING REFLECTIONS OF LITERARY ANALYSIS. </w:t>
      </w:r>
      <w:r w:rsidRPr="00C83CDE">
        <w:rPr>
          <w:rFonts w:ascii="Times New Roman" w:hAnsi="Times New Roman" w:cs="Times New Roman"/>
          <w:i/>
          <w:iCs/>
          <w:sz w:val="24"/>
          <w:szCs w:val="24"/>
        </w:rPr>
        <w:t>Indonesian EFL Journal</w:t>
      </w:r>
      <w:r w:rsidRPr="00C83CDE">
        <w:rPr>
          <w:rFonts w:ascii="Times New Roman" w:hAnsi="Times New Roman" w:cs="Times New Roman"/>
          <w:sz w:val="24"/>
          <w:szCs w:val="24"/>
        </w:rPr>
        <w:t xml:space="preserve">, </w:t>
      </w:r>
      <w:r w:rsidRPr="00C83CDE">
        <w:rPr>
          <w:rFonts w:ascii="Times New Roman" w:hAnsi="Times New Roman" w:cs="Times New Roman"/>
          <w:i/>
          <w:iCs/>
          <w:sz w:val="24"/>
          <w:szCs w:val="24"/>
        </w:rPr>
        <w:t>6</w:t>
      </w:r>
      <w:r w:rsidRPr="00C83CDE">
        <w:rPr>
          <w:rFonts w:ascii="Times New Roman" w:hAnsi="Times New Roman" w:cs="Times New Roman"/>
          <w:sz w:val="24"/>
          <w:szCs w:val="24"/>
        </w:rPr>
        <w:t>(2), pp.139-148.</w:t>
      </w:r>
    </w:p>
    <w:p w14:paraId="22C82F31" w14:textId="79DEB528" w:rsidR="009C6B01" w:rsidRDefault="009C6B01" w:rsidP="00963B29">
      <w:pPr>
        <w:spacing w:line="360" w:lineRule="auto"/>
        <w:jc w:val="both"/>
        <w:rPr>
          <w:rFonts w:ascii="Times New Roman" w:hAnsi="Times New Roman" w:cs="Times New Roman"/>
          <w:sz w:val="24"/>
          <w:szCs w:val="24"/>
        </w:rPr>
      </w:pPr>
      <w:r>
        <w:rPr>
          <w:rFonts w:ascii="Times New Roman" w:hAnsi="Times New Roman" w:cs="Times New Roman"/>
          <w:sz w:val="24"/>
          <w:szCs w:val="24"/>
        </w:rPr>
        <w:t>Gibbs’ Reflective Cycle (</w:t>
      </w:r>
      <w:hyperlink r:id="rId6" w:history="1">
        <w:r w:rsidRPr="00A7773B">
          <w:rPr>
            <w:rStyle w:val="Hyperlink"/>
            <w:rFonts w:ascii="Times New Roman" w:hAnsi="Times New Roman" w:cs="Times New Roman"/>
            <w:sz w:val="24"/>
            <w:szCs w:val="24"/>
          </w:rPr>
          <w:t>https://expertprogrammanagement.com/2019/05/gibbs-reflective-cycle/</w:t>
        </w:r>
      </w:hyperlink>
      <w:r>
        <w:rPr>
          <w:rFonts w:ascii="Times New Roman" w:hAnsi="Times New Roman" w:cs="Times New Roman"/>
          <w:sz w:val="24"/>
          <w:szCs w:val="24"/>
        </w:rPr>
        <w:t>), Accessed on 24</w:t>
      </w:r>
      <w:r w:rsidRPr="009C6B0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2023</w:t>
      </w:r>
    </w:p>
    <w:p w14:paraId="6FD8B17F" w14:textId="71BB9792" w:rsidR="00C83CDE" w:rsidRPr="00C83CDE" w:rsidRDefault="00C83CDE" w:rsidP="00963B29">
      <w:pPr>
        <w:spacing w:line="360" w:lineRule="auto"/>
        <w:jc w:val="both"/>
        <w:rPr>
          <w:rFonts w:ascii="Times New Roman" w:hAnsi="Times New Roman" w:cs="Times New Roman"/>
          <w:sz w:val="24"/>
          <w:szCs w:val="24"/>
        </w:rPr>
      </w:pPr>
      <w:proofErr w:type="spellStart"/>
      <w:r w:rsidRPr="00C83CDE">
        <w:rPr>
          <w:rFonts w:ascii="Times New Roman" w:hAnsi="Times New Roman" w:cs="Times New Roman"/>
          <w:sz w:val="24"/>
          <w:szCs w:val="24"/>
        </w:rPr>
        <w:t>Husebø</w:t>
      </w:r>
      <w:proofErr w:type="spellEnd"/>
      <w:r w:rsidRPr="00C83CDE">
        <w:rPr>
          <w:rFonts w:ascii="Times New Roman" w:hAnsi="Times New Roman" w:cs="Times New Roman"/>
          <w:sz w:val="24"/>
          <w:szCs w:val="24"/>
        </w:rPr>
        <w:t xml:space="preserve">, S.E., </w:t>
      </w:r>
      <w:proofErr w:type="spellStart"/>
      <w:r w:rsidRPr="00C83CDE">
        <w:rPr>
          <w:rFonts w:ascii="Times New Roman" w:hAnsi="Times New Roman" w:cs="Times New Roman"/>
          <w:sz w:val="24"/>
          <w:szCs w:val="24"/>
        </w:rPr>
        <w:t>O'Regan</w:t>
      </w:r>
      <w:proofErr w:type="spellEnd"/>
      <w:r w:rsidRPr="00C83CDE">
        <w:rPr>
          <w:rFonts w:ascii="Times New Roman" w:hAnsi="Times New Roman" w:cs="Times New Roman"/>
          <w:sz w:val="24"/>
          <w:szCs w:val="24"/>
        </w:rPr>
        <w:t xml:space="preserve">, S. and </w:t>
      </w:r>
      <w:proofErr w:type="spellStart"/>
      <w:r w:rsidRPr="00C83CDE">
        <w:rPr>
          <w:rFonts w:ascii="Times New Roman" w:hAnsi="Times New Roman" w:cs="Times New Roman"/>
          <w:sz w:val="24"/>
          <w:szCs w:val="24"/>
        </w:rPr>
        <w:t>Nestel</w:t>
      </w:r>
      <w:proofErr w:type="spellEnd"/>
      <w:r w:rsidRPr="00C83CDE">
        <w:rPr>
          <w:rFonts w:ascii="Times New Roman" w:hAnsi="Times New Roman" w:cs="Times New Roman"/>
          <w:sz w:val="24"/>
          <w:szCs w:val="24"/>
        </w:rPr>
        <w:t xml:space="preserve">, D., 2015. Reflective practice and its role in simulation. </w:t>
      </w:r>
      <w:r w:rsidRPr="00C83CDE">
        <w:rPr>
          <w:rFonts w:ascii="Times New Roman" w:hAnsi="Times New Roman" w:cs="Times New Roman"/>
          <w:i/>
          <w:iCs/>
          <w:sz w:val="24"/>
          <w:szCs w:val="24"/>
        </w:rPr>
        <w:t>Clinical Simulation in Nursing</w:t>
      </w:r>
      <w:r w:rsidRPr="00C83CDE">
        <w:rPr>
          <w:rFonts w:ascii="Times New Roman" w:hAnsi="Times New Roman" w:cs="Times New Roman"/>
          <w:sz w:val="24"/>
          <w:szCs w:val="24"/>
        </w:rPr>
        <w:t xml:space="preserve">, </w:t>
      </w:r>
      <w:r w:rsidRPr="00C83CDE">
        <w:rPr>
          <w:rFonts w:ascii="Times New Roman" w:hAnsi="Times New Roman" w:cs="Times New Roman"/>
          <w:i/>
          <w:iCs/>
          <w:sz w:val="24"/>
          <w:szCs w:val="24"/>
        </w:rPr>
        <w:t>11</w:t>
      </w:r>
      <w:r w:rsidRPr="00C83CDE">
        <w:rPr>
          <w:rFonts w:ascii="Times New Roman" w:hAnsi="Times New Roman" w:cs="Times New Roman"/>
          <w:sz w:val="24"/>
          <w:szCs w:val="24"/>
        </w:rPr>
        <w:t>(8), pp.368-375.</w:t>
      </w:r>
    </w:p>
    <w:p w14:paraId="532AC021" w14:textId="77777777" w:rsidR="009C6B01" w:rsidRPr="00963B29" w:rsidRDefault="009C6B01" w:rsidP="00963B29">
      <w:pPr>
        <w:spacing w:line="360" w:lineRule="auto"/>
        <w:jc w:val="both"/>
        <w:rPr>
          <w:rFonts w:ascii="Times New Roman" w:hAnsi="Times New Roman" w:cs="Times New Roman"/>
          <w:sz w:val="24"/>
          <w:szCs w:val="24"/>
        </w:rPr>
      </w:pPr>
    </w:p>
    <w:p w14:paraId="6294A1DD" w14:textId="77777777" w:rsidR="00313AA2" w:rsidRPr="00963B29" w:rsidRDefault="00313AA2" w:rsidP="00963B29">
      <w:pPr>
        <w:spacing w:line="360" w:lineRule="auto"/>
        <w:jc w:val="both"/>
        <w:rPr>
          <w:rFonts w:ascii="Times New Roman" w:hAnsi="Times New Roman" w:cs="Times New Roman"/>
          <w:sz w:val="24"/>
          <w:szCs w:val="24"/>
        </w:rPr>
      </w:pPr>
    </w:p>
    <w:p w14:paraId="733AEF29" w14:textId="77777777" w:rsidR="00963B29" w:rsidRDefault="00963B29">
      <w:pPr>
        <w:rPr>
          <w:rFonts w:ascii="Times New Roman" w:hAnsi="Times New Roman" w:cs="Times New Roman"/>
          <w:b/>
          <w:bCs/>
          <w:sz w:val="24"/>
          <w:szCs w:val="24"/>
        </w:rPr>
      </w:pPr>
      <w:r>
        <w:rPr>
          <w:rFonts w:ascii="Times New Roman" w:hAnsi="Times New Roman" w:cs="Times New Roman"/>
          <w:b/>
          <w:bCs/>
          <w:sz w:val="24"/>
          <w:szCs w:val="24"/>
        </w:rPr>
        <w:br w:type="page"/>
      </w:r>
    </w:p>
    <w:p w14:paraId="629C13B0" w14:textId="2F2C0E8F" w:rsidR="006C6371" w:rsidRPr="00963B29" w:rsidRDefault="00651086" w:rsidP="00963B29">
      <w:pPr>
        <w:spacing w:line="360" w:lineRule="auto"/>
        <w:rPr>
          <w:rFonts w:ascii="Times New Roman" w:hAnsi="Times New Roman" w:cs="Times New Roman"/>
          <w:sz w:val="24"/>
          <w:szCs w:val="24"/>
        </w:rPr>
      </w:pPr>
      <w:r>
        <w:rPr>
          <w:rFonts w:ascii="Times New Roman" w:hAnsi="Times New Roman" w:cs="Times New Roman"/>
          <w:sz w:val="24"/>
          <w:szCs w:val="24"/>
          <w:lang w:val="en-SG"/>
        </w:rPr>
        <w:lastRenderedPageBreak/>
        <w:t xml:space="preserve"> </w:t>
      </w:r>
    </w:p>
    <w:sectPr w:rsidR="006C6371" w:rsidRPr="00963B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MTQysrS0NDE3MjVR0lEKTi0uzszPAykwrAUAxqGbzCwAAAA="/>
  </w:docVars>
  <w:rsids>
    <w:rsidRoot w:val="00313AA2"/>
    <w:rsid w:val="000E1408"/>
    <w:rsid w:val="00153511"/>
    <w:rsid w:val="002776C6"/>
    <w:rsid w:val="00294F16"/>
    <w:rsid w:val="002F7CA4"/>
    <w:rsid w:val="00313AA2"/>
    <w:rsid w:val="00372742"/>
    <w:rsid w:val="00382E54"/>
    <w:rsid w:val="005E5E4F"/>
    <w:rsid w:val="00612F8F"/>
    <w:rsid w:val="00630305"/>
    <w:rsid w:val="00642F93"/>
    <w:rsid w:val="00651086"/>
    <w:rsid w:val="006940E9"/>
    <w:rsid w:val="006C1A54"/>
    <w:rsid w:val="006C6371"/>
    <w:rsid w:val="006E1FA2"/>
    <w:rsid w:val="006E3C7A"/>
    <w:rsid w:val="00760610"/>
    <w:rsid w:val="00783BD6"/>
    <w:rsid w:val="008F2699"/>
    <w:rsid w:val="009153C3"/>
    <w:rsid w:val="00963B29"/>
    <w:rsid w:val="009C6B01"/>
    <w:rsid w:val="00AB13BB"/>
    <w:rsid w:val="00C4382F"/>
    <w:rsid w:val="00C83CD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0D98C"/>
  <w15:chartTrackingRefBased/>
  <w15:docId w15:val="{DBB9E37F-D593-3749-B141-FFA6BF58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B29"/>
    <w:pPr>
      <w:spacing w:line="360" w:lineRule="auto"/>
      <w:jc w:val="both"/>
      <w:outlineLvl w:val="0"/>
    </w:pPr>
    <w:rPr>
      <w:rFonts w:ascii="Times New Roman" w:hAnsi="Times New Roman" w:cs="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B29"/>
    <w:rPr>
      <w:rFonts w:ascii="Times New Roman" w:hAnsi="Times New Roman" w:cs="Times New Roman"/>
      <w:b/>
      <w:bCs/>
      <w:sz w:val="32"/>
      <w:szCs w:val="32"/>
    </w:rPr>
  </w:style>
  <w:style w:type="paragraph" w:styleId="TOCHeading">
    <w:name w:val="TOC Heading"/>
    <w:basedOn w:val="Heading1"/>
    <w:next w:val="Normal"/>
    <w:uiPriority w:val="39"/>
    <w:unhideWhenUsed/>
    <w:qFormat/>
    <w:rsid w:val="00963B2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963B29"/>
    <w:pPr>
      <w:spacing w:after="100"/>
    </w:pPr>
  </w:style>
  <w:style w:type="character" w:styleId="Hyperlink">
    <w:name w:val="Hyperlink"/>
    <w:basedOn w:val="DefaultParagraphFont"/>
    <w:uiPriority w:val="99"/>
    <w:unhideWhenUsed/>
    <w:rsid w:val="00963B29"/>
    <w:rPr>
      <w:color w:val="0563C1" w:themeColor="hyperlink"/>
      <w:u w:val="single"/>
    </w:rPr>
  </w:style>
  <w:style w:type="character" w:styleId="UnresolvedMention">
    <w:name w:val="Unresolved Mention"/>
    <w:basedOn w:val="DefaultParagraphFont"/>
    <w:uiPriority w:val="99"/>
    <w:semiHidden/>
    <w:unhideWhenUsed/>
    <w:rsid w:val="009C6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xpertprogrammanagement.com/2019/05/gibbs-reflective-cycl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FA9EF-7EC0-4C88-8CC7-C51C68332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Lesenstein-PC</dc:creator>
  <cp:keywords/>
  <dc:description/>
  <cp:lastModifiedBy>Silviya Petkova (2131598)</cp:lastModifiedBy>
  <cp:revision>4</cp:revision>
  <dcterms:created xsi:type="dcterms:W3CDTF">2023-03-25T20:16:00Z</dcterms:created>
  <dcterms:modified xsi:type="dcterms:W3CDTF">2023-03-26T14:54:00Z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f2505c14ffa6a538647c567716e1a624f3e74cc33cbedb8e5533632b1dd78871</vt:lpwstr>
  </property>
</Properties>
</file>