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5D0A6" w14:textId="1EB41D0B" w:rsidR="00EA31A3" w:rsidRDefault="006519C7" w:rsidP="006519C7">
      <w:pPr>
        <w:jc w:val="center"/>
        <w:rPr>
          <w:rFonts w:ascii="Arial" w:hAnsi="Arial" w:cs="Arial"/>
          <w:sz w:val="40"/>
          <w:szCs w:val="40"/>
        </w:rPr>
      </w:pPr>
      <w:r w:rsidRPr="006519C7">
        <w:rPr>
          <w:rFonts w:ascii="Arial" w:hAnsi="Arial" w:cs="Arial"/>
          <w:sz w:val="40"/>
          <w:szCs w:val="40"/>
        </w:rPr>
        <w:t xml:space="preserve">Food and </w:t>
      </w:r>
      <w:r>
        <w:rPr>
          <w:rFonts w:ascii="Arial" w:hAnsi="Arial" w:cs="Arial"/>
          <w:sz w:val="40"/>
          <w:szCs w:val="40"/>
        </w:rPr>
        <w:t>Beverage</w:t>
      </w:r>
      <w:r w:rsidRPr="006519C7">
        <w:rPr>
          <w:rFonts w:ascii="Arial" w:hAnsi="Arial" w:cs="Arial"/>
          <w:sz w:val="40"/>
          <w:szCs w:val="40"/>
        </w:rPr>
        <w:t xml:space="preserve"> Operations – BMIH4002</w:t>
      </w:r>
    </w:p>
    <w:p w14:paraId="7ECAF4AD" w14:textId="4B198E34" w:rsidR="006519C7" w:rsidRDefault="006519C7" w:rsidP="006519C7">
      <w:pPr>
        <w:jc w:val="center"/>
        <w:rPr>
          <w:rFonts w:ascii="Arial" w:hAnsi="Arial" w:cs="Arial"/>
          <w:sz w:val="40"/>
          <w:szCs w:val="40"/>
        </w:rPr>
      </w:pPr>
    </w:p>
    <w:p w14:paraId="2E713663" w14:textId="4840311B" w:rsidR="006519C7" w:rsidRDefault="006519C7" w:rsidP="006519C7">
      <w:pPr>
        <w:jc w:val="center"/>
        <w:rPr>
          <w:rFonts w:ascii="Arial" w:hAnsi="Arial" w:cs="Arial"/>
          <w:sz w:val="40"/>
          <w:szCs w:val="40"/>
        </w:rPr>
      </w:pPr>
    </w:p>
    <w:p w14:paraId="61A8BB0A" w14:textId="0002E3AC" w:rsidR="006519C7" w:rsidRDefault="006519C7" w:rsidP="006519C7">
      <w:pPr>
        <w:jc w:val="center"/>
        <w:rPr>
          <w:rFonts w:ascii="Arial" w:hAnsi="Arial" w:cs="Arial"/>
          <w:sz w:val="40"/>
          <w:szCs w:val="40"/>
        </w:rPr>
      </w:pPr>
    </w:p>
    <w:p w14:paraId="09E4E487" w14:textId="2D1FB483" w:rsidR="006519C7" w:rsidRDefault="006519C7" w:rsidP="006519C7">
      <w:pPr>
        <w:jc w:val="center"/>
        <w:rPr>
          <w:rFonts w:ascii="Arial" w:hAnsi="Arial" w:cs="Arial"/>
          <w:sz w:val="40"/>
          <w:szCs w:val="40"/>
        </w:rPr>
      </w:pPr>
    </w:p>
    <w:p w14:paraId="345CC002" w14:textId="653ED2DC" w:rsidR="006519C7" w:rsidRDefault="006519C7" w:rsidP="006519C7">
      <w:pPr>
        <w:jc w:val="center"/>
        <w:rPr>
          <w:rFonts w:ascii="Arial" w:hAnsi="Arial" w:cs="Arial"/>
          <w:sz w:val="40"/>
          <w:szCs w:val="40"/>
        </w:rPr>
      </w:pPr>
    </w:p>
    <w:p w14:paraId="362C1C5C" w14:textId="5548D87A" w:rsidR="006519C7" w:rsidRDefault="006519C7" w:rsidP="006519C7">
      <w:pPr>
        <w:jc w:val="center"/>
        <w:rPr>
          <w:rFonts w:ascii="Arial" w:hAnsi="Arial" w:cs="Arial"/>
          <w:sz w:val="40"/>
          <w:szCs w:val="40"/>
        </w:rPr>
      </w:pPr>
    </w:p>
    <w:p w14:paraId="66A59F1A" w14:textId="77777777" w:rsidR="006519C7" w:rsidRDefault="006519C7" w:rsidP="006519C7">
      <w:pPr>
        <w:jc w:val="center"/>
        <w:rPr>
          <w:rFonts w:ascii="Arial" w:hAnsi="Arial" w:cs="Arial"/>
          <w:sz w:val="40"/>
          <w:szCs w:val="40"/>
        </w:rPr>
      </w:pPr>
    </w:p>
    <w:p w14:paraId="55D5B2F7" w14:textId="05976743" w:rsidR="006519C7" w:rsidRDefault="006519C7" w:rsidP="006519C7">
      <w:pPr>
        <w:jc w:val="center"/>
        <w:rPr>
          <w:rFonts w:ascii="Arial" w:hAnsi="Arial" w:cs="Arial"/>
          <w:sz w:val="40"/>
          <w:szCs w:val="40"/>
        </w:rPr>
      </w:pPr>
      <w:r>
        <w:rPr>
          <w:rFonts w:ascii="Arial" w:hAnsi="Arial" w:cs="Arial"/>
          <w:sz w:val="40"/>
          <w:szCs w:val="40"/>
        </w:rPr>
        <w:t>Student Journal</w:t>
      </w:r>
    </w:p>
    <w:p w14:paraId="1C6127D8" w14:textId="646BD117" w:rsidR="00484BBA" w:rsidRDefault="00484BBA" w:rsidP="00484BBA">
      <w:pPr>
        <w:jc w:val="center"/>
        <w:rPr>
          <w:rFonts w:ascii="Arial" w:hAnsi="Arial" w:cs="Arial"/>
          <w:sz w:val="40"/>
          <w:szCs w:val="40"/>
        </w:rPr>
      </w:pPr>
      <w:r>
        <w:rPr>
          <w:rFonts w:ascii="Arial" w:hAnsi="Arial" w:cs="Arial"/>
          <w:sz w:val="40"/>
          <w:szCs w:val="40"/>
        </w:rPr>
        <w:t>(Learning Log)</w:t>
      </w:r>
    </w:p>
    <w:p w14:paraId="17415033" w14:textId="77777777" w:rsidR="00484BBA" w:rsidRDefault="00484BBA" w:rsidP="006519C7">
      <w:pPr>
        <w:jc w:val="center"/>
        <w:rPr>
          <w:rFonts w:ascii="Arial" w:hAnsi="Arial" w:cs="Arial"/>
          <w:sz w:val="40"/>
          <w:szCs w:val="40"/>
        </w:rPr>
      </w:pPr>
    </w:p>
    <w:p w14:paraId="706928D9" w14:textId="0D50F3DD" w:rsidR="006519C7" w:rsidRDefault="006519C7" w:rsidP="006519C7">
      <w:pPr>
        <w:jc w:val="center"/>
        <w:rPr>
          <w:rFonts w:ascii="Arial" w:hAnsi="Arial" w:cs="Arial"/>
          <w:sz w:val="40"/>
          <w:szCs w:val="40"/>
        </w:rPr>
      </w:pPr>
    </w:p>
    <w:p w14:paraId="75A80F78" w14:textId="4B66528C" w:rsidR="006519C7" w:rsidRDefault="006519C7" w:rsidP="006519C7">
      <w:pPr>
        <w:jc w:val="center"/>
        <w:rPr>
          <w:rFonts w:ascii="Arial" w:hAnsi="Arial" w:cs="Arial"/>
          <w:sz w:val="40"/>
          <w:szCs w:val="40"/>
        </w:rPr>
      </w:pPr>
    </w:p>
    <w:p w14:paraId="2F79AAB0" w14:textId="5CBD4CFC" w:rsidR="006519C7" w:rsidRDefault="006519C7" w:rsidP="006519C7">
      <w:pPr>
        <w:jc w:val="center"/>
        <w:rPr>
          <w:rFonts w:ascii="Arial" w:hAnsi="Arial" w:cs="Arial"/>
          <w:sz w:val="40"/>
          <w:szCs w:val="40"/>
        </w:rPr>
      </w:pPr>
    </w:p>
    <w:p w14:paraId="653F3A35" w14:textId="45A8FB37" w:rsidR="006519C7" w:rsidRDefault="006519C7" w:rsidP="006519C7">
      <w:pPr>
        <w:jc w:val="center"/>
        <w:rPr>
          <w:rFonts w:ascii="Arial" w:hAnsi="Arial" w:cs="Arial"/>
          <w:sz w:val="40"/>
          <w:szCs w:val="40"/>
        </w:rPr>
      </w:pPr>
    </w:p>
    <w:p w14:paraId="7EBA3F66" w14:textId="4A1F24C4" w:rsidR="006519C7" w:rsidRDefault="006519C7" w:rsidP="006519C7">
      <w:pPr>
        <w:jc w:val="center"/>
        <w:rPr>
          <w:rFonts w:ascii="Arial" w:hAnsi="Arial" w:cs="Arial"/>
          <w:sz w:val="40"/>
          <w:szCs w:val="40"/>
        </w:rPr>
      </w:pPr>
    </w:p>
    <w:p w14:paraId="390B7CEC" w14:textId="08C44D8B" w:rsidR="006519C7" w:rsidRDefault="006519C7" w:rsidP="00484BBA">
      <w:pPr>
        <w:rPr>
          <w:rFonts w:ascii="Arial" w:hAnsi="Arial" w:cs="Arial"/>
          <w:sz w:val="40"/>
          <w:szCs w:val="40"/>
        </w:rPr>
      </w:pPr>
    </w:p>
    <w:p w14:paraId="6DDF7EDF" w14:textId="3B5598E3" w:rsidR="006519C7" w:rsidRDefault="006519C7" w:rsidP="006519C7">
      <w:pPr>
        <w:spacing w:line="360" w:lineRule="auto"/>
        <w:jc w:val="both"/>
        <w:rPr>
          <w:rFonts w:ascii="Arial" w:hAnsi="Arial" w:cs="Arial"/>
          <w:sz w:val="28"/>
          <w:szCs w:val="28"/>
        </w:rPr>
      </w:pPr>
      <w:r>
        <w:rPr>
          <w:rFonts w:ascii="Arial" w:hAnsi="Arial" w:cs="Arial"/>
          <w:sz w:val="28"/>
          <w:szCs w:val="28"/>
        </w:rPr>
        <w:t>Student name: Mihaela Suruianu</w:t>
      </w:r>
    </w:p>
    <w:p w14:paraId="5DD702E5" w14:textId="3ABACD1B" w:rsidR="006519C7" w:rsidRDefault="006519C7" w:rsidP="006519C7">
      <w:pPr>
        <w:spacing w:line="360" w:lineRule="auto"/>
        <w:jc w:val="both"/>
        <w:rPr>
          <w:rFonts w:ascii="Arial" w:hAnsi="Arial" w:cs="Arial"/>
          <w:sz w:val="28"/>
          <w:szCs w:val="28"/>
        </w:rPr>
      </w:pPr>
      <w:r>
        <w:rPr>
          <w:rFonts w:ascii="Arial" w:hAnsi="Arial" w:cs="Arial"/>
          <w:sz w:val="28"/>
          <w:szCs w:val="28"/>
        </w:rPr>
        <w:t>Student id: 2226557</w:t>
      </w:r>
    </w:p>
    <w:p w14:paraId="2B5B5CA0" w14:textId="7FDDE539" w:rsidR="006519C7" w:rsidRDefault="006519C7" w:rsidP="006519C7">
      <w:pPr>
        <w:spacing w:line="360" w:lineRule="auto"/>
        <w:jc w:val="both"/>
        <w:rPr>
          <w:rFonts w:ascii="Arial" w:hAnsi="Arial" w:cs="Arial"/>
          <w:sz w:val="28"/>
          <w:szCs w:val="28"/>
        </w:rPr>
      </w:pPr>
      <w:r>
        <w:rPr>
          <w:rFonts w:ascii="Arial" w:hAnsi="Arial" w:cs="Arial"/>
          <w:sz w:val="28"/>
          <w:szCs w:val="28"/>
        </w:rPr>
        <w:t xml:space="preserve">Lecturer name: </w:t>
      </w:r>
      <w:proofErr w:type="spellStart"/>
      <w:r>
        <w:rPr>
          <w:rFonts w:ascii="Arial" w:hAnsi="Arial" w:cs="Arial"/>
          <w:sz w:val="28"/>
          <w:szCs w:val="28"/>
        </w:rPr>
        <w:t>Jaliya</w:t>
      </w:r>
      <w:proofErr w:type="spellEnd"/>
      <w:r>
        <w:rPr>
          <w:rFonts w:ascii="Arial" w:hAnsi="Arial" w:cs="Arial"/>
          <w:sz w:val="28"/>
          <w:szCs w:val="28"/>
        </w:rPr>
        <w:t xml:space="preserve"> De Silva </w:t>
      </w:r>
    </w:p>
    <w:p w14:paraId="7EAFB191" w14:textId="43990408" w:rsidR="006519C7" w:rsidRDefault="006519C7" w:rsidP="006519C7">
      <w:pPr>
        <w:spacing w:line="360" w:lineRule="auto"/>
        <w:jc w:val="both"/>
        <w:rPr>
          <w:rFonts w:ascii="Arial" w:hAnsi="Arial" w:cs="Arial"/>
          <w:sz w:val="28"/>
          <w:szCs w:val="28"/>
        </w:rPr>
      </w:pPr>
      <w:r>
        <w:rPr>
          <w:rFonts w:ascii="Arial" w:hAnsi="Arial" w:cs="Arial"/>
          <w:sz w:val="28"/>
          <w:szCs w:val="28"/>
        </w:rPr>
        <w:t>Word count: 750</w:t>
      </w:r>
      <w:r w:rsidR="00471F99">
        <w:rPr>
          <w:rFonts w:ascii="Arial" w:hAnsi="Arial" w:cs="Arial"/>
          <w:sz w:val="28"/>
          <w:szCs w:val="28"/>
        </w:rPr>
        <w:t xml:space="preserve"> (+/- 10%</w:t>
      </w:r>
      <w:r w:rsidR="00496A43">
        <w:rPr>
          <w:rFonts w:ascii="Arial" w:hAnsi="Arial" w:cs="Arial"/>
          <w:sz w:val="28"/>
          <w:szCs w:val="28"/>
        </w:rPr>
        <w:t>)</w:t>
      </w:r>
    </w:p>
    <w:p w14:paraId="57EE1C7B" w14:textId="4BC1A22D" w:rsidR="002D4FAB" w:rsidRDefault="00F1317F" w:rsidP="006519C7">
      <w:pPr>
        <w:spacing w:line="360" w:lineRule="auto"/>
        <w:jc w:val="both"/>
        <w:rPr>
          <w:rFonts w:ascii="Arial" w:hAnsi="Arial" w:cs="Arial"/>
          <w:sz w:val="24"/>
          <w:szCs w:val="24"/>
        </w:rPr>
      </w:pPr>
      <w:r w:rsidRPr="00F1317F">
        <w:rPr>
          <w:rFonts w:ascii="Arial" w:hAnsi="Arial" w:cs="Arial"/>
          <w:sz w:val="24"/>
          <w:szCs w:val="24"/>
        </w:rPr>
        <w:lastRenderedPageBreak/>
        <w:t>The personnel structure of any food and beverage operation is one of the most crucial factors to consider</w:t>
      </w:r>
      <w:r>
        <w:rPr>
          <w:rFonts w:ascii="Arial" w:hAnsi="Arial" w:cs="Arial"/>
          <w:sz w:val="24"/>
          <w:szCs w:val="24"/>
        </w:rPr>
        <w:t xml:space="preserve">. </w:t>
      </w:r>
      <w:r w:rsidR="00A24CC2" w:rsidRPr="00A24CC2">
        <w:rPr>
          <w:rFonts w:ascii="Arial" w:hAnsi="Arial" w:cs="Arial"/>
          <w:sz w:val="24"/>
          <w:szCs w:val="24"/>
        </w:rPr>
        <w:t xml:space="preserve">The two sub-departments of the food and beverage department are </w:t>
      </w:r>
      <w:r w:rsidR="00A24CC2">
        <w:rPr>
          <w:rFonts w:ascii="Arial" w:hAnsi="Arial" w:cs="Arial"/>
          <w:sz w:val="24"/>
          <w:szCs w:val="24"/>
        </w:rPr>
        <w:t xml:space="preserve">the </w:t>
      </w:r>
      <w:r w:rsidR="00A24CC2" w:rsidRPr="00A24CC2">
        <w:rPr>
          <w:rFonts w:ascii="Arial" w:hAnsi="Arial" w:cs="Arial"/>
          <w:sz w:val="24"/>
          <w:szCs w:val="24"/>
        </w:rPr>
        <w:t xml:space="preserve">front of the house (FOH) and </w:t>
      </w:r>
      <w:r w:rsidR="00A24CC2">
        <w:rPr>
          <w:rFonts w:ascii="Arial" w:hAnsi="Arial" w:cs="Arial"/>
          <w:sz w:val="24"/>
          <w:szCs w:val="24"/>
        </w:rPr>
        <w:t xml:space="preserve">the </w:t>
      </w:r>
      <w:r w:rsidR="00A24CC2" w:rsidRPr="00A24CC2">
        <w:rPr>
          <w:rFonts w:ascii="Arial" w:hAnsi="Arial" w:cs="Arial"/>
          <w:sz w:val="24"/>
          <w:szCs w:val="24"/>
        </w:rPr>
        <w:t>back of the house (BOH).</w:t>
      </w:r>
      <w:r w:rsidR="00A24CC2">
        <w:rPr>
          <w:rFonts w:ascii="Arial" w:hAnsi="Arial" w:cs="Arial"/>
          <w:sz w:val="24"/>
          <w:szCs w:val="24"/>
        </w:rPr>
        <w:t xml:space="preserve"> </w:t>
      </w:r>
      <w:r w:rsidR="002D4FAB" w:rsidRPr="002D4FAB">
        <w:rPr>
          <w:rFonts w:ascii="Arial" w:hAnsi="Arial" w:cs="Arial"/>
          <w:sz w:val="24"/>
          <w:szCs w:val="24"/>
        </w:rPr>
        <w:t>FOH is made up of all employees who have direct customer contact, including wait staff at restaurants, bartenders, room service servers, hosts</w:t>
      </w:r>
      <w:r w:rsidR="002D4FAB">
        <w:rPr>
          <w:rFonts w:ascii="Arial" w:hAnsi="Arial" w:cs="Arial"/>
          <w:sz w:val="24"/>
          <w:szCs w:val="24"/>
        </w:rPr>
        <w:t xml:space="preserve">, </w:t>
      </w:r>
      <w:r w:rsidR="002D4FAB" w:rsidRPr="002D4FAB">
        <w:rPr>
          <w:rFonts w:ascii="Arial" w:hAnsi="Arial" w:cs="Arial"/>
          <w:sz w:val="24"/>
          <w:szCs w:val="24"/>
        </w:rPr>
        <w:t xml:space="preserve">hostesses at restaurants, </w:t>
      </w:r>
      <w:r w:rsidR="002D4FAB">
        <w:rPr>
          <w:rFonts w:ascii="Arial" w:hAnsi="Arial" w:cs="Arial"/>
          <w:sz w:val="24"/>
          <w:szCs w:val="24"/>
        </w:rPr>
        <w:t>and so on</w:t>
      </w:r>
      <w:r w:rsidR="002D4FAB" w:rsidRPr="002D4FAB">
        <w:rPr>
          <w:rFonts w:ascii="Arial" w:hAnsi="Arial" w:cs="Arial"/>
          <w:sz w:val="24"/>
          <w:szCs w:val="24"/>
        </w:rPr>
        <w:t>. The kitchen and stewarding department are the two principal divisions of the food and beverage BOH</w:t>
      </w:r>
      <w:r w:rsidR="002D4FAB">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Boussard</w:t>
      </w:r>
      <w:proofErr w:type="spellEnd"/>
      <w:r>
        <w:rPr>
          <w:rFonts w:ascii="Arial" w:hAnsi="Arial" w:cs="Arial"/>
          <w:sz w:val="24"/>
          <w:szCs w:val="24"/>
        </w:rPr>
        <w:t>, 2021).</w:t>
      </w:r>
    </w:p>
    <w:p w14:paraId="691F409C" w14:textId="75EDB058" w:rsidR="006519C7" w:rsidRDefault="00496A43" w:rsidP="006519C7">
      <w:pPr>
        <w:spacing w:line="360" w:lineRule="auto"/>
        <w:jc w:val="both"/>
        <w:rPr>
          <w:rFonts w:ascii="Arial" w:hAnsi="Arial" w:cs="Arial"/>
          <w:sz w:val="24"/>
          <w:szCs w:val="24"/>
        </w:rPr>
      </w:pPr>
      <w:r w:rsidRPr="00496A43">
        <w:rPr>
          <w:rFonts w:ascii="Arial" w:hAnsi="Arial" w:cs="Arial"/>
          <w:sz w:val="24"/>
          <w:szCs w:val="24"/>
          <w:lang w:val="en"/>
        </w:rPr>
        <w:t>For the good functioning of the business, a manager is needed in</w:t>
      </w:r>
      <w:r>
        <w:rPr>
          <w:rFonts w:ascii="Arial" w:hAnsi="Arial" w:cs="Arial"/>
          <w:sz w:val="24"/>
          <w:szCs w:val="24"/>
          <w:lang w:val="en"/>
        </w:rPr>
        <w:t xml:space="preserve"> the </w:t>
      </w:r>
      <w:r w:rsidRPr="00496A43">
        <w:rPr>
          <w:rFonts w:ascii="Arial" w:hAnsi="Arial" w:cs="Arial"/>
          <w:sz w:val="24"/>
          <w:szCs w:val="24"/>
          <w:lang w:val="en"/>
        </w:rPr>
        <w:t>kitchen.</w:t>
      </w:r>
      <w:r w:rsidR="006519C7" w:rsidRPr="006519C7">
        <w:rPr>
          <w:rFonts w:ascii="Arial" w:hAnsi="Arial" w:cs="Arial"/>
          <w:sz w:val="24"/>
          <w:szCs w:val="24"/>
        </w:rPr>
        <w:t xml:space="preserve"> </w:t>
      </w:r>
      <w:r>
        <w:rPr>
          <w:rFonts w:ascii="Arial" w:hAnsi="Arial" w:cs="Arial"/>
          <w:sz w:val="24"/>
          <w:szCs w:val="24"/>
        </w:rPr>
        <w:t>T</w:t>
      </w:r>
      <w:r w:rsidR="006519C7" w:rsidRPr="006519C7">
        <w:rPr>
          <w:rFonts w:ascii="Arial" w:hAnsi="Arial" w:cs="Arial"/>
          <w:sz w:val="24"/>
          <w:szCs w:val="24"/>
        </w:rPr>
        <w:t xml:space="preserve">he skills needed for this position can vary greatly depending on the type of business. The abilities needed for a kitchen manager in a fine dining establishment and a fast-food establishment will be </w:t>
      </w:r>
      <w:proofErr w:type="gramStart"/>
      <w:r w:rsidR="008768E8" w:rsidRPr="006519C7">
        <w:rPr>
          <w:rFonts w:ascii="Arial" w:hAnsi="Arial" w:cs="Arial"/>
          <w:sz w:val="24"/>
          <w:szCs w:val="24"/>
        </w:rPr>
        <w:t>compared</w:t>
      </w:r>
      <w:r w:rsidR="00E503F2">
        <w:rPr>
          <w:rFonts w:ascii="Arial" w:hAnsi="Arial" w:cs="Arial"/>
          <w:sz w:val="24"/>
          <w:szCs w:val="24"/>
        </w:rPr>
        <w:t xml:space="preserve"> </w:t>
      </w:r>
      <w:r w:rsidR="008768E8">
        <w:rPr>
          <w:rFonts w:ascii="Arial" w:hAnsi="Arial" w:cs="Arial"/>
          <w:sz w:val="24"/>
          <w:szCs w:val="24"/>
        </w:rPr>
        <w:t>and contrasted</w:t>
      </w:r>
      <w:proofErr w:type="gramEnd"/>
      <w:r w:rsidR="008768E8">
        <w:rPr>
          <w:rFonts w:ascii="Arial" w:hAnsi="Arial" w:cs="Arial"/>
          <w:sz w:val="24"/>
          <w:szCs w:val="24"/>
        </w:rPr>
        <w:t xml:space="preserve"> </w:t>
      </w:r>
      <w:r w:rsidR="006519C7" w:rsidRPr="006519C7">
        <w:rPr>
          <w:rFonts w:ascii="Arial" w:hAnsi="Arial" w:cs="Arial"/>
          <w:sz w:val="24"/>
          <w:szCs w:val="24"/>
        </w:rPr>
        <w:t>in this research.</w:t>
      </w:r>
      <w:r w:rsidR="006519C7">
        <w:rPr>
          <w:rFonts w:ascii="Arial" w:hAnsi="Arial" w:cs="Arial"/>
          <w:sz w:val="24"/>
          <w:szCs w:val="24"/>
        </w:rPr>
        <w:t xml:space="preserve"> </w:t>
      </w:r>
      <w:r w:rsidR="000E637E" w:rsidRPr="000E637E">
        <w:rPr>
          <w:rFonts w:ascii="Arial" w:hAnsi="Arial" w:cs="Arial"/>
          <w:sz w:val="24"/>
          <w:szCs w:val="24"/>
        </w:rPr>
        <w:t>Excellent customer service can help restaurants achieve high levels of customer satisfaction, which is necessary for success in the food industry. A restaurant's success unquestionably depends on providing top-notch service that is also affordable and enjoyable for its patrons</w:t>
      </w:r>
      <w:r w:rsidR="000E637E">
        <w:rPr>
          <w:rFonts w:ascii="Arial" w:hAnsi="Arial" w:cs="Arial"/>
          <w:sz w:val="24"/>
          <w:szCs w:val="24"/>
        </w:rPr>
        <w:t xml:space="preserve"> </w:t>
      </w:r>
      <w:r w:rsidR="00403C17">
        <w:rPr>
          <w:rFonts w:ascii="Arial" w:hAnsi="Arial" w:cs="Arial"/>
          <w:sz w:val="24"/>
          <w:szCs w:val="24"/>
        </w:rPr>
        <w:t xml:space="preserve">(Chow, </w:t>
      </w:r>
      <w:r w:rsidR="00403C17" w:rsidRPr="00403C17">
        <w:rPr>
          <w:rFonts w:ascii="Arial" w:hAnsi="Arial" w:cs="Arial"/>
          <w:i/>
          <w:iCs/>
          <w:sz w:val="24"/>
          <w:szCs w:val="24"/>
        </w:rPr>
        <w:t>et.al</w:t>
      </w:r>
      <w:r w:rsidR="00403C17">
        <w:rPr>
          <w:rFonts w:ascii="Arial" w:hAnsi="Arial" w:cs="Arial"/>
          <w:sz w:val="24"/>
          <w:szCs w:val="24"/>
        </w:rPr>
        <w:t>., 2007).</w:t>
      </w:r>
    </w:p>
    <w:p w14:paraId="58883DDD" w14:textId="27C1E7B4" w:rsidR="000C5E1D" w:rsidRDefault="006519C7" w:rsidP="006519C7">
      <w:pPr>
        <w:spacing w:line="360" w:lineRule="auto"/>
        <w:jc w:val="both"/>
        <w:rPr>
          <w:rFonts w:ascii="Arial" w:hAnsi="Arial" w:cs="Arial"/>
          <w:sz w:val="24"/>
          <w:szCs w:val="24"/>
        </w:rPr>
      </w:pPr>
      <w:r w:rsidRPr="006519C7">
        <w:rPr>
          <w:rFonts w:ascii="Arial" w:hAnsi="Arial" w:cs="Arial"/>
          <w:sz w:val="24"/>
          <w:szCs w:val="24"/>
        </w:rPr>
        <w:t>A</w:t>
      </w:r>
      <w:r>
        <w:rPr>
          <w:rFonts w:ascii="Arial" w:hAnsi="Arial" w:cs="Arial"/>
          <w:sz w:val="24"/>
          <w:szCs w:val="24"/>
        </w:rPr>
        <w:t xml:space="preserve"> </w:t>
      </w:r>
      <w:r w:rsidR="00C00277" w:rsidRPr="00C00277">
        <w:rPr>
          <w:rFonts w:ascii="Arial" w:hAnsi="Arial" w:cs="Arial"/>
          <w:sz w:val="24"/>
          <w:szCs w:val="24"/>
        </w:rPr>
        <w:t>fine dining restaurant is a premium establishment that provides a high-quality dining experience with exquisite food, attentive service, and a magnificent atmosphere</w:t>
      </w:r>
      <w:r w:rsidRPr="006519C7">
        <w:rPr>
          <w:rFonts w:ascii="Arial" w:hAnsi="Arial" w:cs="Arial"/>
          <w:sz w:val="24"/>
          <w:szCs w:val="24"/>
        </w:rPr>
        <w:t>.</w:t>
      </w:r>
      <w:r w:rsidR="00831757" w:rsidRPr="00831757">
        <w:t xml:space="preserve"> </w:t>
      </w:r>
      <w:r w:rsidR="00831757" w:rsidRPr="00831757">
        <w:rPr>
          <w:rFonts w:ascii="Arial" w:hAnsi="Arial" w:cs="Arial"/>
          <w:sz w:val="24"/>
          <w:szCs w:val="24"/>
        </w:rPr>
        <w:t>As a result, the cost of dining at fine dining establishments is high due to the high quality of service delivery</w:t>
      </w:r>
      <w:r w:rsidR="00831757">
        <w:rPr>
          <w:rFonts w:ascii="Arial" w:hAnsi="Arial" w:cs="Arial"/>
          <w:sz w:val="24"/>
          <w:szCs w:val="24"/>
        </w:rPr>
        <w:t xml:space="preserve"> (</w:t>
      </w:r>
      <w:proofErr w:type="spellStart"/>
      <w:r w:rsidR="00831757">
        <w:rPr>
          <w:rFonts w:ascii="Arial" w:hAnsi="Arial" w:cs="Arial"/>
          <w:sz w:val="24"/>
          <w:szCs w:val="24"/>
        </w:rPr>
        <w:t>DeMicco</w:t>
      </w:r>
      <w:proofErr w:type="spellEnd"/>
      <w:r w:rsidR="00831757">
        <w:rPr>
          <w:rFonts w:ascii="Arial" w:hAnsi="Arial" w:cs="Arial"/>
          <w:sz w:val="24"/>
          <w:szCs w:val="24"/>
        </w:rPr>
        <w:t xml:space="preserve"> </w:t>
      </w:r>
      <w:r w:rsidR="00831757" w:rsidRPr="00831757">
        <w:rPr>
          <w:rFonts w:ascii="Arial" w:hAnsi="Arial" w:cs="Arial"/>
          <w:i/>
          <w:iCs/>
          <w:sz w:val="24"/>
          <w:szCs w:val="24"/>
        </w:rPr>
        <w:t>et al</w:t>
      </w:r>
      <w:r w:rsidR="00831757">
        <w:rPr>
          <w:rFonts w:ascii="Arial" w:hAnsi="Arial" w:cs="Arial"/>
          <w:sz w:val="24"/>
          <w:szCs w:val="24"/>
        </w:rPr>
        <w:t>., 2015).</w:t>
      </w:r>
      <w:r w:rsidRPr="006519C7">
        <w:rPr>
          <w:rFonts w:ascii="Arial" w:hAnsi="Arial" w:cs="Arial"/>
          <w:sz w:val="24"/>
          <w:szCs w:val="24"/>
        </w:rPr>
        <w:t xml:space="preserve"> </w:t>
      </w:r>
      <w:r w:rsidR="000C5E1D" w:rsidRPr="000C5E1D">
        <w:rPr>
          <w:rFonts w:ascii="Arial" w:hAnsi="Arial" w:cs="Arial"/>
          <w:sz w:val="24"/>
          <w:szCs w:val="24"/>
        </w:rPr>
        <w:t xml:space="preserve">Compared to a fast-food restaurant, the kitchen manager's job is more complicated and difficult in a fine dining establishment. High-end cuisine is served in fine dining establishments, which calls for a high level of culinary skill, inventiveness, and attention to detail. To supervise the kitchen workers and guarantee the greatest level of food quality, the kitchen manager must thus have extensive culinary skills and knowledge. They must collaborate closely with the </w:t>
      </w:r>
      <w:r w:rsidR="00C00277">
        <w:rPr>
          <w:rFonts w:ascii="Arial" w:hAnsi="Arial" w:cs="Arial"/>
          <w:sz w:val="24"/>
          <w:szCs w:val="24"/>
        </w:rPr>
        <w:t>restaurant’s executive chef</w:t>
      </w:r>
      <w:r w:rsidR="000C5E1D" w:rsidRPr="000C5E1D">
        <w:rPr>
          <w:rFonts w:ascii="Arial" w:hAnsi="Arial" w:cs="Arial"/>
          <w:sz w:val="24"/>
          <w:szCs w:val="24"/>
        </w:rPr>
        <w:t xml:space="preserve"> to create menus, find ingredients, and manage the food preparation process.</w:t>
      </w:r>
      <w:r w:rsidR="000C5E1D">
        <w:rPr>
          <w:rFonts w:ascii="Arial" w:hAnsi="Arial" w:cs="Arial"/>
          <w:sz w:val="24"/>
          <w:szCs w:val="24"/>
        </w:rPr>
        <w:t xml:space="preserve"> </w:t>
      </w:r>
      <w:r w:rsidR="000C5E1D" w:rsidRPr="000C5E1D">
        <w:rPr>
          <w:rFonts w:ascii="Arial" w:hAnsi="Arial" w:cs="Arial"/>
          <w:sz w:val="24"/>
          <w:szCs w:val="24"/>
        </w:rPr>
        <w:t>Because fine dining establishments have a strict schedule, the kitchen manager needs to be skilled at organizing her time and making sure that all the dishes are produced and served on schedule.</w:t>
      </w:r>
      <w:r w:rsidR="000C5E1D">
        <w:rPr>
          <w:rFonts w:ascii="Arial" w:hAnsi="Arial" w:cs="Arial"/>
          <w:sz w:val="24"/>
          <w:szCs w:val="24"/>
        </w:rPr>
        <w:t xml:space="preserve"> </w:t>
      </w:r>
      <w:r w:rsidR="000C5E1D" w:rsidRPr="000C5E1D">
        <w:rPr>
          <w:rFonts w:ascii="Arial" w:hAnsi="Arial" w:cs="Arial"/>
          <w:sz w:val="24"/>
          <w:szCs w:val="24"/>
        </w:rPr>
        <w:t>The kitchen manager in a fine dining restaurant must be able to create and develop new and exciting dishes to keep the menu fresh and exciting for guests</w:t>
      </w:r>
      <w:r w:rsidR="00AE34E4">
        <w:rPr>
          <w:rFonts w:ascii="Arial" w:hAnsi="Arial" w:cs="Arial"/>
          <w:sz w:val="24"/>
          <w:szCs w:val="24"/>
        </w:rPr>
        <w:t xml:space="preserve"> (</w:t>
      </w:r>
      <w:proofErr w:type="spellStart"/>
      <w:r w:rsidR="00AE34E4" w:rsidRPr="00AE34E4">
        <w:rPr>
          <w:rFonts w:ascii="Arial" w:hAnsi="Arial" w:cs="Arial"/>
          <w:sz w:val="24"/>
          <w:szCs w:val="24"/>
        </w:rPr>
        <w:t>Dzhandzhugazova</w:t>
      </w:r>
      <w:proofErr w:type="spellEnd"/>
      <w:r w:rsidR="00AE34E4">
        <w:rPr>
          <w:rFonts w:ascii="Arial" w:hAnsi="Arial" w:cs="Arial"/>
          <w:sz w:val="24"/>
          <w:szCs w:val="24"/>
        </w:rPr>
        <w:t xml:space="preserve"> </w:t>
      </w:r>
      <w:r w:rsidR="00AE34E4" w:rsidRPr="00AE34E4">
        <w:rPr>
          <w:rFonts w:ascii="Arial" w:hAnsi="Arial" w:cs="Arial"/>
          <w:i/>
          <w:iCs/>
          <w:sz w:val="24"/>
          <w:szCs w:val="24"/>
        </w:rPr>
        <w:t>et al</w:t>
      </w:r>
      <w:r w:rsidR="00AE34E4">
        <w:rPr>
          <w:rFonts w:ascii="Arial" w:hAnsi="Arial" w:cs="Arial"/>
          <w:sz w:val="24"/>
          <w:szCs w:val="24"/>
        </w:rPr>
        <w:t>., 2016).</w:t>
      </w:r>
    </w:p>
    <w:p w14:paraId="424BD0FC" w14:textId="23073875" w:rsidR="000C5E1D" w:rsidRDefault="000C5E1D" w:rsidP="006519C7">
      <w:pPr>
        <w:spacing w:line="360" w:lineRule="auto"/>
        <w:jc w:val="both"/>
        <w:rPr>
          <w:rFonts w:ascii="Arial" w:hAnsi="Arial" w:cs="Arial"/>
          <w:sz w:val="24"/>
          <w:szCs w:val="24"/>
        </w:rPr>
      </w:pPr>
      <w:r w:rsidRPr="000C5E1D">
        <w:rPr>
          <w:rFonts w:ascii="Arial" w:hAnsi="Arial" w:cs="Arial"/>
          <w:sz w:val="24"/>
          <w:szCs w:val="24"/>
        </w:rPr>
        <w:t>O</w:t>
      </w:r>
      <w:r w:rsidR="00AE34E4">
        <w:rPr>
          <w:rFonts w:ascii="Arial" w:hAnsi="Arial" w:cs="Arial"/>
          <w:sz w:val="24"/>
          <w:szCs w:val="24"/>
        </w:rPr>
        <w:t>n</w:t>
      </w:r>
      <w:r w:rsidRPr="000C5E1D">
        <w:rPr>
          <w:rFonts w:ascii="Arial" w:hAnsi="Arial" w:cs="Arial"/>
          <w:sz w:val="24"/>
          <w:szCs w:val="24"/>
        </w:rPr>
        <w:t xml:space="preserve"> the other hand, the kitchen manager's job in a fast-food restaurant is mainly concerned with making sure that the food is made swiftly and effectively</w:t>
      </w:r>
      <w:r w:rsidR="00983481">
        <w:rPr>
          <w:rFonts w:ascii="Arial" w:hAnsi="Arial" w:cs="Arial"/>
          <w:sz w:val="24"/>
          <w:szCs w:val="24"/>
        </w:rPr>
        <w:t xml:space="preserve"> (Qin and </w:t>
      </w:r>
      <w:proofErr w:type="spellStart"/>
      <w:r w:rsidR="00983481">
        <w:rPr>
          <w:rFonts w:ascii="Arial" w:hAnsi="Arial" w:cs="Arial"/>
          <w:sz w:val="24"/>
          <w:szCs w:val="24"/>
        </w:rPr>
        <w:lastRenderedPageBreak/>
        <w:t>Prybutok</w:t>
      </w:r>
      <w:proofErr w:type="spellEnd"/>
      <w:r w:rsidR="00983481">
        <w:rPr>
          <w:rFonts w:ascii="Arial" w:hAnsi="Arial" w:cs="Arial"/>
          <w:sz w:val="24"/>
          <w:szCs w:val="24"/>
        </w:rPr>
        <w:t xml:space="preserve">, 2009). </w:t>
      </w:r>
      <w:r w:rsidRPr="000C5E1D">
        <w:rPr>
          <w:rFonts w:ascii="Arial" w:hAnsi="Arial" w:cs="Arial"/>
          <w:sz w:val="24"/>
          <w:szCs w:val="24"/>
        </w:rPr>
        <w:t xml:space="preserve">Fast food establishments offer a small selection of well-known, pre-packaged foods that need no preparation. As a result, the kitchen manager must be adept at handling a high volume of food orders and making sure that the cuisine is </w:t>
      </w:r>
      <w:r w:rsidR="00C00277">
        <w:rPr>
          <w:rFonts w:ascii="Arial" w:hAnsi="Arial" w:cs="Arial"/>
          <w:sz w:val="24"/>
          <w:szCs w:val="24"/>
        </w:rPr>
        <w:t>consistent</w:t>
      </w:r>
      <w:r w:rsidRPr="000C5E1D">
        <w:rPr>
          <w:rFonts w:ascii="Arial" w:hAnsi="Arial" w:cs="Arial"/>
          <w:sz w:val="24"/>
          <w:szCs w:val="24"/>
        </w:rPr>
        <w:t xml:space="preserve"> of excellent quality, delicious, and aesthetically pleasing. Additionally, they must guarantee that the kitchen complies with the high standards of food safety and hygiene set by the business.</w:t>
      </w:r>
      <w:r>
        <w:rPr>
          <w:rFonts w:ascii="Arial" w:hAnsi="Arial" w:cs="Arial"/>
          <w:sz w:val="24"/>
          <w:szCs w:val="24"/>
        </w:rPr>
        <w:t xml:space="preserve"> </w:t>
      </w:r>
      <w:r w:rsidRPr="000C5E1D">
        <w:rPr>
          <w:rFonts w:ascii="Arial" w:hAnsi="Arial" w:cs="Arial"/>
          <w:sz w:val="24"/>
          <w:szCs w:val="24"/>
        </w:rPr>
        <w:t xml:space="preserve">Effective communication with the workers is necessary </w:t>
      </w:r>
      <w:r>
        <w:rPr>
          <w:rFonts w:ascii="Arial" w:hAnsi="Arial" w:cs="Arial"/>
          <w:sz w:val="24"/>
          <w:szCs w:val="24"/>
        </w:rPr>
        <w:t>for</w:t>
      </w:r>
      <w:r w:rsidRPr="000C5E1D">
        <w:rPr>
          <w:rFonts w:ascii="Arial" w:hAnsi="Arial" w:cs="Arial"/>
          <w:sz w:val="24"/>
          <w:szCs w:val="24"/>
        </w:rPr>
        <w:t xml:space="preserve"> a fast-food restaurant, thus the kitchen manager must possess this skill to make sure that everyone is on the same page</w:t>
      </w:r>
      <w:r w:rsidR="000E637E">
        <w:rPr>
          <w:rFonts w:ascii="Arial" w:hAnsi="Arial" w:cs="Arial"/>
          <w:sz w:val="24"/>
          <w:szCs w:val="24"/>
        </w:rPr>
        <w:t xml:space="preserve">. </w:t>
      </w:r>
      <w:r w:rsidR="000E637E" w:rsidRPr="000E637E">
        <w:rPr>
          <w:rFonts w:ascii="Arial" w:hAnsi="Arial" w:cs="Arial"/>
          <w:sz w:val="24"/>
          <w:szCs w:val="24"/>
        </w:rPr>
        <w:t>Fast-food establishments must carefully manage their inventory to make sure there is always enough food on hand to satisfy consumer demand without wasting food or money</w:t>
      </w:r>
      <w:r w:rsidR="008768E8">
        <w:rPr>
          <w:rFonts w:ascii="Arial" w:hAnsi="Arial" w:cs="Arial"/>
          <w:sz w:val="24"/>
          <w:szCs w:val="24"/>
        </w:rPr>
        <w:t xml:space="preserve"> (Simpson, 2018).</w:t>
      </w:r>
    </w:p>
    <w:p w14:paraId="754DAEC5" w14:textId="7E8C4E4C" w:rsidR="000C5E1D" w:rsidRDefault="000C5E1D" w:rsidP="006519C7">
      <w:pPr>
        <w:spacing w:line="360" w:lineRule="auto"/>
        <w:jc w:val="both"/>
        <w:rPr>
          <w:rFonts w:ascii="Arial" w:hAnsi="Arial" w:cs="Arial"/>
          <w:sz w:val="24"/>
          <w:szCs w:val="24"/>
        </w:rPr>
      </w:pPr>
      <w:r w:rsidRPr="000C5E1D">
        <w:rPr>
          <w:rFonts w:ascii="Arial" w:hAnsi="Arial" w:cs="Arial"/>
          <w:sz w:val="24"/>
          <w:szCs w:val="24"/>
        </w:rPr>
        <w:t>Another difference between the roles of the kitchen manager in a fine dining and a fast-food restaurant is the level of staff supervision. In a fine dining restaurant, the kitchen manager supervises a smaller team of highly skilled chefs, whereas, in a fast-food restaurant, they supervise a larger team of less experienced kitchen staff</w:t>
      </w:r>
      <w:r w:rsidR="00763DA1">
        <w:rPr>
          <w:rFonts w:ascii="Arial" w:hAnsi="Arial" w:cs="Arial"/>
          <w:sz w:val="24"/>
          <w:szCs w:val="24"/>
        </w:rPr>
        <w:t xml:space="preserve"> (Brown, 2013). </w:t>
      </w:r>
      <w:r w:rsidRPr="000C5E1D">
        <w:rPr>
          <w:rFonts w:ascii="Arial" w:hAnsi="Arial" w:cs="Arial"/>
          <w:sz w:val="24"/>
          <w:szCs w:val="24"/>
        </w:rPr>
        <w:t>In a fine dining restaurant, the kitchen manager is responsible for training and developing the staff's culinary skills, whereas</w:t>
      </w:r>
      <w:r>
        <w:rPr>
          <w:rFonts w:ascii="Arial" w:hAnsi="Arial" w:cs="Arial"/>
          <w:sz w:val="24"/>
          <w:szCs w:val="24"/>
        </w:rPr>
        <w:t>,</w:t>
      </w:r>
      <w:r w:rsidRPr="000C5E1D">
        <w:rPr>
          <w:rFonts w:ascii="Arial" w:hAnsi="Arial" w:cs="Arial"/>
          <w:sz w:val="24"/>
          <w:szCs w:val="24"/>
        </w:rPr>
        <w:t xml:space="preserve"> in a fast-food restaurant, their focus is on ensuring that the staff can prepare standardized menu items quickly and efficiently</w:t>
      </w:r>
      <w:r w:rsidR="001822C7">
        <w:rPr>
          <w:rFonts w:ascii="Arial" w:hAnsi="Arial" w:cs="Arial"/>
          <w:sz w:val="24"/>
          <w:szCs w:val="24"/>
        </w:rPr>
        <w:t xml:space="preserve"> (Walker, 2021).</w:t>
      </w:r>
    </w:p>
    <w:p w14:paraId="0E94FA6A" w14:textId="38C65AA8" w:rsidR="00233865" w:rsidRDefault="00233865" w:rsidP="006519C7">
      <w:pPr>
        <w:spacing w:line="360" w:lineRule="auto"/>
        <w:jc w:val="both"/>
        <w:rPr>
          <w:rFonts w:ascii="Arial" w:hAnsi="Arial" w:cs="Arial"/>
          <w:sz w:val="24"/>
          <w:szCs w:val="24"/>
        </w:rPr>
      </w:pPr>
      <w:r w:rsidRPr="00233865">
        <w:rPr>
          <w:rFonts w:ascii="Arial" w:hAnsi="Arial" w:cs="Arial"/>
          <w:sz w:val="24"/>
          <w:szCs w:val="24"/>
        </w:rPr>
        <w:t>Additionally,</w:t>
      </w:r>
      <w:r>
        <w:rPr>
          <w:rFonts w:ascii="Arial" w:hAnsi="Arial" w:cs="Arial"/>
          <w:sz w:val="24"/>
          <w:szCs w:val="24"/>
        </w:rPr>
        <w:t xml:space="preserve"> in both cases,</w:t>
      </w:r>
      <w:r w:rsidRPr="00233865">
        <w:rPr>
          <w:rFonts w:ascii="Arial" w:hAnsi="Arial" w:cs="Arial"/>
          <w:sz w:val="24"/>
          <w:szCs w:val="24"/>
        </w:rPr>
        <w:t xml:space="preserve"> kitchen supervisors must make sure that hygienic requirements are followed. This entails ensuring that food is disposed of appropriately, the kitchen and refrigerator facilities are maintained clean, and all staff members have received sanitary procedures training</w:t>
      </w:r>
      <w:r>
        <w:rPr>
          <w:rFonts w:ascii="Arial" w:hAnsi="Arial" w:cs="Arial"/>
          <w:sz w:val="24"/>
          <w:szCs w:val="24"/>
        </w:rPr>
        <w:t xml:space="preserve"> </w:t>
      </w:r>
      <w:r w:rsidRPr="00233865">
        <w:rPr>
          <w:rFonts w:ascii="Arial" w:hAnsi="Arial" w:cs="Arial"/>
          <w:sz w:val="24"/>
          <w:szCs w:val="24"/>
        </w:rPr>
        <w:t>(Kitchen Manager Hourly Pay | PayScale, n.d.)</w:t>
      </w:r>
      <w:r>
        <w:rPr>
          <w:rFonts w:ascii="Arial" w:hAnsi="Arial" w:cs="Arial"/>
          <w:sz w:val="24"/>
          <w:szCs w:val="24"/>
        </w:rPr>
        <w:t>.</w:t>
      </w:r>
    </w:p>
    <w:p w14:paraId="6EFC08AA" w14:textId="77777777" w:rsidR="00517AA2" w:rsidRDefault="000C5E1D" w:rsidP="006519C7">
      <w:pPr>
        <w:spacing w:line="360" w:lineRule="auto"/>
        <w:jc w:val="both"/>
        <w:rPr>
          <w:rFonts w:ascii="Arial" w:hAnsi="Arial" w:cs="Arial"/>
          <w:sz w:val="24"/>
          <w:szCs w:val="24"/>
        </w:rPr>
      </w:pPr>
      <w:r w:rsidRPr="000C5E1D">
        <w:rPr>
          <w:rFonts w:ascii="Arial" w:hAnsi="Arial" w:cs="Arial"/>
          <w:sz w:val="24"/>
          <w:szCs w:val="24"/>
        </w:rPr>
        <w:t xml:space="preserve">In conclusion, </w:t>
      </w:r>
      <w:r w:rsidR="00C00277">
        <w:rPr>
          <w:rFonts w:ascii="Arial" w:hAnsi="Arial" w:cs="Arial"/>
          <w:sz w:val="24"/>
          <w:szCs w:val="24"/>
        </w:rPr>
        <w:t xml:space="preserve">as we can see, </w:t>
      </w:r>
      <w:r w:rsidRPr="000C5E1D">
        <w:rPr>
          <w:rFonts w:ascii="Arial" w:hAnsi="Arial" w:cs="Arial"/>
          <w:sz w:val="24"/>
          <w:szCs w:val="24"/>
        </w:rPr>
        <w:t xml:space="preserve">the role of a kitchen manager varies significantly depending on the type of restaurant they work in, be it fine dining or fast food. While both roles require excellent management and culinary skills, the fine dining kitchen manager's role is more complex and demanding, with a greater emphasis on culinary creativity and attention to detail. </w:t>
      </w:r>
      <w:r w:rsidR="00C00277" w:rsidRPr="00C00277">
        <w:rPr>
          <w:rFonts w:ascii="Arial" w:hAnsi="Arial" w:cs="Arial"/>
          <w:sz w:val="24"/>
          <w:szCs w:val="24"/>
        </w:rPr>
        <w:t>On the other hand, the fast-food kitchen manager focuses</w:t>
      </w:r>
      <w:r w:rsidRPr="000C5E1D">
        <w:rPr>
          <w:rFonts w:ascii="Arial" w:hAnsi="Arial" w:cs="Arial"/>
          <w:sz w:val="24"/>
          <w:szCs w:val="24"/>
        </w:rPr>
        <w:t xml:space="preserve"> on ensuring efficient food preparation and consistent quality</w:t>
      </w:r>
      <w:r w:rsidR="00517AA2">
        <w:rPr>
          <w:rFonts w:ascii="Arial" w:hAnsi="Arial" w:cs="Arial"/>
          <w:sz w:val="24"/>
          <w:szCs w:val="24"/>
        </w:rPr>
        <w:t>.</w:t>
      </w:r>
    </w:p>
    <w:p w14:paraId="556B128E" w14:textId="3FE469E0" w:rsidR="000C5E1D" w:rsidRDefault="00464A88" w:rsidP="006519C7">
      <w:pPr>
        <w:spacing w:line="360" w:lineRule="auto"/>
        <w:jc w:val="both"/>
        <w:rPr>
          <w:rFonts w:ascii="Arial" w:hAnsi="Arial" w:cs="Arial"/>
          <w:sz w:val="24"/>
          <w:szCs w:val="24"/>
        </w:rPr>
      </w:pPr>
      <w:r>
        <w:rPr>
          <w:rFonts w:ascii="Arial" w:hAnsi="Arial" w:cs="Arial"/>
          <w:sz w:val="24"/>
          <w:szCs w:val="24"/>
        </w:rPr>
        <w:t xml:space="preserve"> </w:t>
      </w:r>
      <w:r w:rsidR="00517AA2">
        <w:rPr>
          <w:rFonts w:ascii="Arial" w:hAnsi="Arial" w:cs="Arial"/>
          <w:sz w:val="24"/>
          <w:szCs w:val="24"/>
        </w:rPr>
        <w:t>After this research I have done</w:t>
      </w:r>
      <w:r w:rsidR="00A24CC2">
        <w:rPr>
          <w:rFonts w:ascii="Arial" w:hAnsi="Arial" w:cs="Arial"/>
          <w:sz w:val="24"/>
          <w:szCs w:val="24"/>
        </w:rPr>
        <w:t>,</w:t>
      </w:r>
      <w:r w:rsidR="00517AA2" w:rsidRPr="00517AA2">
        <w:rPr>
          <w:rFonts w:ascii="Arial" w:hAnsi="Arial" w:cs="Arial"/>
          <w:sz w:val="24"/>
          <w:szCs w:val="24"/>
        </w:rPr>
        <w:t xml:space="preserve"> </w:t>
      </w:r>
      <w:r w:rsidR="00A24CC2" w:rsidRPr="00A24CC2">
        <w:rPr>
          <w:rFonts w:ascii="Arial" w:hAnsi="Arial" w:cs="Arial"/>
          <w:sz w:val="24"/>
          <w:szCs w:val="24"/>
        </w:rPr>
        <w:t xml:space="preserve">I counsel managers of premium and quick-service restaurants to concentrate on food quality because it is essential to all customers. </w:t>
      </w:r>
      <w:r w:rsidR="00517AA2">
        <w:rPr>
          <w:rFonts w:ascii="Arial" w:hAnsi="Arial" w:cs="Arial"/>
          <w:sz w:val="24"/>
          <w:szCs w:val="24"/>
        </w:rPr>
        <w:t xml:space="preserve">(DiPietro </w:t>
      </w:r>
      <w:r w:rsidR="00517AA2" w:rsidRPr="00517AA2">
        <w:rPr>
          <w:rFonts w:ascii="Arial" w:hAnsi="Arial" w:cs="Arial"/>
          <w:i/>
          <w:iCs/>
          <w:sz w:val="24"/>
          <w:szCs w:val="24"/>
        </w:rPr>
        <w:t>et al</w:t>
      </w:r>
      <w:r w:rsidR="00517AA2">
        <w:rPr>
          <w:rFonts w:ascii="Arial" w:hAnsi="Arial" w:cs="Arial"/>
          <w:sz w:val="24"/>
          <w:szCs w:val="24"/>
        </w:rPr>
        <w:t>., 2011).</w:t>
      </w:r>
      <w:r w:rsidR="00517AA2" w:rsidRPr="00517AA2">
        <w:rPr>
          <w:rFonts w:ascii="Arial" w:hAnsi="Arial" w:cs="Arial"/>
          <w:sz w:val="24"/>
          <w:szCs w:val="24"/>
        </w:rPr>
        <w:t xml:space="preserve"> No matter what kind of company it is, a kitchen manager's job </w:t>
      </w:r>
      <w:r w:rsidR="00517AA2" w:rsidRPr="00517AA2">
        <w:rPr>
          <w:rFonts w:ascii="Arial" w:hAnsi="Arial" w:cs="Arial"/>
          <w:sz w:val="24"/>
          <w:szCs w:val="24"/>
        </w:rPr>
        <w:lastRenderedPageBreak/>
        <w:t>is crucial to guaranteeing the success of the dining room by overseeing the kitchen workers, keeping quality control, and offering clients good food and service.</w:t>
      </w:r>
    </w:p>
    <w:p w14:paraId="59EFDF0E" w14:textId="624CEF68" w:rsidR="006735C9" w:rsidRDefault="006735C9" w:rsidP="006519C7">
      <w:pPr>
        <w:spacing w:line="360" w:lineRule="auto"/>
        <w:jc w:val="both"/>
        <w:rPr>
          <w:rFonts w:ascii="Arial" w:hAnsi="Arial" w:cs="Arial"/>
          <w:sz w:val="24"/>
          <w:szCs w:val="24"/>
        </w:rPr>
      </w:pPr>
    </w:p>
    <w:p w14:paraId="3C894205" w14:textId="2337E376" w:rsidR="006735C9" w:rsidRDefault="006735C9" w:rsidP="006519C7">
      <w:pPr>
        <w:spacing w:line="360" w:lineRule="auto"/>
        <w:jc w:val="both"/>
        <w:rPr>
          <w:rFonts w:ascii="Arial" w:hAnsi="Arial" w:cs="Arial"/>
          <w:sz w:val="24"/>
          <w:szCs w:val="24"/>
        </w:rPr>
      </w:pPr>
    </w:p>
    <w:p w14:paraId="321DE81B" w14:textId="405E1D2A" w:rsidR="00C00277" w:rsidRDefault="00C00277" w:rsidP="006519C7">
      <w:pPr>
        <w:spacing w:line="360" w:lineRule="auto"/>
        <w:jc w:val="both"/>
        <w:rPr>
          <w:rFonts w:ascii="Arial" w:hAnsi="Arial" w:cs="Arial"/>
          <w:sz w:val="24"/>
          <w:szCs w:val="24"/>
        </w:rPr>
      </w:pPr>
    </w:p>
    <w:p w14:paraId="6B0E53F2" w14:textId="64C771E6" w:rsidR="00C00277" w:rsidRDefault="00C00277" w:rsidP="006519C7">
      <w:pPr>
        <w:spacing w:line="360" w:lineRule="auto"/>
        <w:jc w:val="both"/>
        <w:rPr>
          <w:rFonts w:ascii="Arial" w:hAnsi="Arial" w:cs="Arial"/>
          <w:sz w:val="24"/>
          <w:szCs w:val="24"/>
        </w:rPr>
      </w:pPr>
    </w:p>
    <w:p w14:paraId="52696EE1" w14:textId="31CF7DEA" w:rsidR="002D4FAB" w:rsidRDefault="002D4FAB" w:rsidP="006519C7">
      <w:pPr>
        <w:spacing w:line="360" w:lineRule="auto"/>
        <w:jc w:val="both"/>
        <w:rPr>
          <w:rFonts w:ascii="Arial" w:hAnsi="Arial" w:cs="Arial"/>
          <w:sz w:val="24"/>
          <w:szCs w:val="24"/>
        </w:rPr>
      </w:pPr>
    </w:p>
    <w:p w14:paraId="001E3B20" w14:textId="22CEE82F" w:rsidR="002D4FAB" w:rsidRDefault="002D4FAB" w:rsidP="006519C7">
      <w:pPr>
        <w:spacing w:line="360" w:lineRule="auto"/>
        <w:jc w:val="both"/>
        <w:rPr>
          <w:rFonts w:ascii="Arial" w:hAnsi="Arial" w:cs="Arial"/>
          <w:sz w:val="24"/>
          <w:szCs w:val="24"/>
        </w:rPr>
      </w:pPr>
    </w:p>
    <w:p w14:paraId="76AE1755" w14:textId="0FC21251" w:rsidR="002D4FAB" w:rsidRDefault="002D4FAB" w:rsidP="006519C7">
      <w:pPr>
        <w:spacing w:line="360" w:lineRule="auto"/>
        <w:jc w:val="both"/>
        <w:rPr>
          <w:rFonts w:ascii="Arial" w:hAnsi="Arial" w:cs="Arial"/>
          <w:sz w:val="24"/>
          <w:szCs w:val="24"/>
        </w:rPr>
      </w:pPr>
    </w:p>
    <w:p w14:paraId="23455969" w14:textId="3683DC86" w:rsidR="002D4FAB" w:rsidRDefault="002D4FAB" w:rsidP="006519C7">
      <w:pPr>
        <w:spacing w:line="360" w:lineRule="auto"/>
        <w:jc w:val="both"/>
        <w:rPr>
          <w:rFonts w:ascii="Arial" w:hAnsi="Arial" w:cs="Arial"/>
          <w:sz w:val="24"/>
          <w:szCs w:val="24"/>
        </w:rPr>
      </w:pPr>
    </w:p>
    <w:p w14:paraId="7BAFD02D" w14:textId="22D243D6" w:rsidR="002D4FAB" w:rsidRDefault="002D4FAB" w:rsidP="006519C7">
      <w:pPr>
        <w:spacing w:line="360" w:lineRule="auto"/>
        <w:jc w:val="both"/>
        <w:rPr>
          <w:rFonts w:ascii="Arial" w:hAnsi="Arial" w:cs="Arial"/>
          <w:sz w:val="24"/>
          <w:szCs w:val="24"/>
        </w:rPr>
      </w:pPr>
    </w:p>
    <w:p w14:paraId="77813B63" w14:textId="33D02C38" w:rsidR="002D4FAB" w:rsidRDefault="002D4FAB" w:rsidP="006519C7">
      <w:pPr>
        <w:spacing w:line="360" w:lineRule="auto"/>
        <w:jc w:val="both"/>
        <w:rPr>
          <w:rFonts w:ascii="Arial" w:hAnsi="Arial" w:cs="Arial"/>
          <w:sz w:val="24"/>
          <w:szCs w:val="24"/>
        </w:rPr>
      </w:pPr>
    </w:p>
    <w:p w14:paraId="543D1F82" w14:textId="47EE9CC9" w:rsidR="002D4FAB" w:rsidRDefault="002D4FAB" w:rsidP="006519C7">
      <w:pPr>
        <w:spacing w:line="360" w:lineRule="auto"/>
        <w:jc w:val="both"/>
        <w:rPr>
          <w:rFonts w:ascii="Arial" w:hAnsi="Arial" w:cs="Arial"/>
          <w:sz w:val="24"/>
          <w:szCs w:val="24"/>
        </w:rPr>
      </w:pPr>
    </w:p>
    <w:p w14:paraId="2801ADB4" w14:textId="63718E55" w:rsidR="002D4FAB" w:rsidRDefault="002D4FAB" w:rsidP="006519C7">
      <w:pPr>
        <w:spacing w:line="360" w:lineRule="auto"/>
        <w:jc w:val="both"/>
        <w:rPr>
          <w:rFonts w:ascii="Arial" w:hAnsi="Arial" w:cs="Arial"/>
          <w:sz w:val="24"/>
          <w:szCs w:val="24"/>
        </w:rPr>
      </w:pPr>
    </w:p>
    <w:p w14:paraId="166E38B6" w14:textId="1D824BD3" w:rsidR="002D4FAB" w:rsidRDefault="002D4FAB" w:rsidP="006519C7">
      <w:pPr>
        <w:spacing w:line="360" w:lineRule="auto"/>
        <w:jc w:val="both"/>
        <w:rPr>
          <w:rFonts w:ascii="Arial" w:hAnsi="Arial" w:cs="Arial"/>
          <w:sz w:val="24"/>
          <w:szCs w:val="24"/>
        </w:rPr>
      </w:pPr>
    </w:p>
    <w:p w14:paraId="2AA3AFDA" w14:textId="649DFBA2" w:rsidR="002D4FAB" w:rsidRDefault="002D4FAB" w:rsidP="006519C7">
      <w:pPr>
        <w:spacing w:line="360" w:lineRule="auto"/>
        <w:jc w:val="both"/>
        <w:rPr>
          <w:rFonts w:ascii="Arial" w:hAnsi="Arial" w:cs="Arial"/>
          <w:sz w:val="24"/>
          <w:szCs w:val="24"/>
        </w:rPr>
      </w:pPr>
    </w:p>
    <w:p w14:paraId="1BCB73F5" w14:textId="672C4C60" w:rsidR="002D4FAB" w:rsidRDefault="002D4FAB" w:rsidP="006519C7">
      <w:pPr>
        <w:spacing w:line="360" w:lineRule="auto"/>
        <w:jc w:val="both"/>
        <w:rPr>
          <w:rFonts w:ascii="Arial" w:hAnsi="Arial" w:cs="Arial"/>
          <w:sz w:val="24"/>
          <w:szCs w:val="24"/>
        </w:rPr>
      </w:pPr>
    </w:p>
    <w:p w14:paraId="297AFEEE" w14:textId="6E92B432" w:rsidR="002D4FAB" w:rsidRDefault="002D4FAB" w:rsidP="006519C7">
      <w:pPr>
        <w:spacing w:line="360" w:lineRule="auto"/>
        <w:jc w:val="both"/>
        <w:rPr>
          <w:rFonts w:ascii="Arial" w:hAnsi="Arial" w:cs="Arial"/>
          <w:sz w:val="24"/>
          <w:szCs w:val="24"/>
        </w:rPr>
      </w:pPr>
    </w:p>
    <w:p w14:paraId="0D17C3CD" w14:textId="63BF36A9" w:rsidR="002D4FAB" w:rsidRDefault="002D4FAB" w:rsidP="006519C7">
      <w:pPr>
        <w:spacing w:line="360" w:lineRule="auto"/>
        <w:jc w:val="both"/>
        <w:rPr>
          <w:rFonts w:ascii="Arial" w:hAnsi="Arial" w:cs="Arial"/>
          <w:sz w:val="24"/>
          <w:szCs w:val="24"/>
        </w:rPr>
      </w:pPr>
    </w:p>
    <w:p w14:paraId="39A0CB29" w14:textId="689EAE99" w:rsidR="002D4FAB" w:rsidRDefault="002D4FAB" w:rsidP="006519C7">
      <w:pPr>
        <w:spacing w:line="360" w:lineRule="auto"/>
        <w:jc w:val="both"/>
        <w:rPr>
          <w:rFonts w:ascii="Arial" w:hAnsi="Arial" w:cs="Arial"/>
          <w:sz w:val="24"/>
          <w:szCs w:val="24"/>
        </w:rPr>
      </w:pPr>
    </w:p>
    <w:p w14:paraId="2A9D0118" w14:textId="643FC391" w:rsidR="002D4FAB" w:rsidRDefault="002D4FAB" w:rsidP="006519C7">
      <w:pPr>
        <w:spacing w:line="360" w:lineRule="auto"/>
        <w:jc w:val="both"/>
        <w:rPr>
          <w:rFonts w:ascii="Arial" w:hAnsi="Arial" w:cs="Arial"/>
          <w:sz w:val="24"/>
          <w:szCs w:val="24"/>
        </w:rPr>
      </w:pPr>
    </w:p>
    <w:p w14:paraId="7D3E874F" w14:textId="62D9E8A5" w:rsidR="002D4FAB" w:rsidRDefault="002D4FAB" w:rsidP="006519C7">
      <w:pPr>
        <w:spacing w:line="360" w:lineRule="auto"/>
        <w:jc w:val="both"/>
        <w:rPr>
          <w:rFonts w:ascii="Arial" w:hAnsi="Arial" w:cs="Arial"/>
          <w:sz w:val="24"/>
          <w:szCs w:val="24"/>
        </w:rPr>
      </w:pPr>
    </w:p>
    <w:p w14:paraId="5CBEE106" w14:textId="21CB9047" w:rsidR="002D4FAB" w:rsidRDefault="002D4FAB" w:rsidP="006519C7">
      <w:pPr>
        <w:spacing w:line="360" w:lineRule="auto"/>
        <w:jc w:val="both"/>
        <w:rPr>
          <w:rFonts w:ascii="Arial" w:hAnsi="Arial" w:cs="Arial"/>
          <w:sz w:val="24"/>
          <w:szCs w:val="24"/>
        </w:rPr>
      </w:pPr>
    </w:p>
    <w:p w14:paraId="196AB941" w14:textId="77777777" w:rsidR="002D4FAB" w:rsidRDefault="002D4FAB" w:rsidP="006519C7">
      <w:pPr>
        <w:spacing w:line="360" w:lineRule="auto"/>
        <w:jc w:val="both"/>
        <w:rPr>
          <w:rFonts w:ascii="Arial" w:hAnsi="Arial" w:cs="Arial"/>
          <w:sz w:val="24"/>
          <w:szCs w:val="24"/>
        </w:rPr>
      </w:pPr>
    </w:p>
    <w:p w14:paraId="594D7E63" w14:textId="0CF685C4" w:rsidR="00C00277" w:rsidRDefault="00C00277" w:rsidP="006519C7">
      <w:pPr>
        <w:spacing w:line="360" w:lineRule="auto"/>
        <w:jc w:val="both"/>
        <w:rPr>
          <w:rFonts w:ascii="Arial" w:hAnsi="Arial" w:cs="Arial"/>
          <w:sz w:val="24"/>
          <w:szCs w:val="24"/>
        </w:rPr>
      </w:pPr>
    </w:p>
    <w:p w14:paraId="687675F6" w14:textId="65EED04F" w:rsidR="00C00277" w:rsidRDefault="00C00277" w:rsidP="006519C7">
      <w:pPr>
        <w:spacing w:line="360" w:lineRule="auto"/>
        <w:jc w:val="both"/>
        <w:rPr>
          <w:rFonts w:ascii="Arial" w:hAnsi="Arial" w:cs="Arial"/>
          <w:b/>
          <w:bCs/>
          <w:sz w:val="24"/>
          <w:szCs w:val="24"/>
        </w:rPr>
      </w:pPr>
      <w:r w:rsidRPr="00C00277">
        <w:rPr>
          <w:rFonts w:ascii="Arial" w:hAnsi="Arial" w:cs="Arial"/>
          <w:b/>
          <w:bCs/>
          <w:sz w:val="24"/>
          <w:szCs w:val="24"/>
        </w:rPr>
        <w:lastRenderedPageBreak/>
        <w:t>REFERENCE LIST</w:t>
      </w:r>
    </w:p>
    <w:p w14:paraId="15BA4975" w14:textId="5512B827" w:rsidR="00F1317F" w:rsidRPr="008768E8" w:rsidRDefault="00F1317F" w:rsidP="006519C7">
      <w:pPr>
        <w:spacing w:line="360" w:lineRule="auto"/>
        <w:jc w:val="both"/>
        <w:rPr>
          <w:rFonts w:ascii="Arial" w:hAnsi="Arial" w:cs="Arial"/>
          <w:color w:val="000000" w:themeColor="text1"/>
          <w:sz w:val="24"/>
          <w:szCs w:val="24"/>
        </w:rPr>
      </w:pPr>
      <w:proofErr w:type="spellStart"/>
      <w:r w:rsidRPr="008768E8">
        <w:rPr>
          <w:rFonts w:ascii="Arial" w:hAnsi="Arial" w:cs="Arial"/>
          <w:color w:val="000000" w:themeColor="text1"/>
          <w:sz w:val="24"/>
          <w:szCs w:val="24"/>
        </w:rPr>
        <w:t>Boussard</w:t>
      </w:r>
      <w:proofErr w:type="spellEnd"/>
      <w:r w:rsidRPr="008768E8">
        <w:rPr>
          <w:rFonts w:ascii="Arial" w:hAnsi="Arial" w:cs="Arial"/>
          <w:color w:val="000000" w:themeColor="text1"/>
          <w:sz w:val="24"/>
          <w:szCs w:val="24"/>
        </w:rPr>
        <w:t xml:space="preserve">, S (2021) </w:t>
      </w:r>
      <w:r w:rsidRPr="008768E8">
        <w:rPr>
          <w:rFonts w:ascii="Arial" w:hAnsi="Arial" w:cs="Arial"/>
          <w:i/>
          <w:iCs/>
          <w:color w:val="000000" w:themeColor="text1"/>
          <w:sz w:val="24"/>
          <w:szCs w:val="24"/>
        </w:rPr>
        <w:t>Food and Beverage Management in the Luxury Hotel Industry</w:t>
      </w:r>
      <w:r w:rsidRPr="008768E8">
        <w:rPr>
          <w:rFonts w:ascii="Arial" w:hAnsi="Arial" w:cs="Arial"/>
          <w:color w:val="000000" w:themeColor="text1"/>
          <w:sz w:val="24"/>
          <w:szCs w:val="24"/>
        </w:rPr>
        <w:t>. New York: Business Expert Press**</w:t>
      </w:r>
      <w:r w:rsidR="008768E8" w:rsidRPr="008768E8">
        <w:rPr>
          <w:rFonts w:ascii="Arial" w:hAnsi="Arial" w:cs="Arial"/>
          <w:color w:val="000000" w:themeColor="text1"/>
          <w:sz w:val="24"/>
          <w:szCs w:val="24"/>
        </w:rPr>
        <w:t>.</w:t>
      </w:r>
    </w:p>
    <w:p w14:paraId="6E574E99" w14:textId="4BE1F6AA" w:rsidR="00763DA1" w:rsidRPr="00F1317F" w:rsidRDefault="00763DA1" w:rsidP="006519C7">
      <w:pPr>
        <w:spacing w:line="360" w:lineRule="auto"/>
        <w:jc w:val="both"/>
        <w:rPr>
          <w:rFonts w:ascii="Arial" w:hAnsi="Arial" w:cs="Arial"/>
          <w:sz w:val="24"/>
          <w:szCs w:val="24"/>
        </w:rPr>
      </w:pPr>
      <w:r w:rsidRPr="00763DA1">
        <w:rPr>
          <w:rFonts w:ascii="Arial" w:hAnsi="Arial" w:cs="Arial"/>
          <w:sz w:val="24"/>
          <w:szCs w:val="24"/>
        </w:rPr>
        <w:t xml:space="preserve">Brown, D. R., </w:t>
      </w:r>
      <w:proofErr w:type="spellStart"/>
      <w:r w:rsidRPr="00763DA1">
        <w:rPr>
          <w:rFonts w:ascii="Arial" w:hAnsi="Arial" w:cs="Arial"/>
          <w:sz w:val="24"/>
          <w:szCs w:val="24"/>
        </w:rPr>
        <w:t>TotalBoox</w:t>
      </w:r>
      <w:proofErr w:type="spellEnd"/>
      <w:r w:rsidRPr="00763DA1">
        <w:rPr>
          <w:rFonts w:ascii="Arial" w:hAnsi="Arial" w:cs="Arial"/>
          <w:sz w:val="24"/>
          <w:szCs w:val="24"/>
        </w:rPr>
        <w:t xml:space="preserve"> and TBX (2013) </w:t>
      </w:r>
      <w:r w:rsidRPr="00763DA1">
        <w:rPr>
          <w:rFonts w:ascii="Arial" w:hAnsi="Arial" w:cs="Arial"/>
          <w:i/>
          <w:iCs/>
          <w:sz w:val="24"/>
          <w:szCs w:val="24"/>
        </w:rPr>
        <w:t>The Restaurant Manager’s Handbook:</w:t>
      </w:r>
      <w:r w:rsidRPr="00763DA1">
        <w:rPr>
          <w:rFonts w:ascii="Arial" w:hAnsi="Arial" w:cs="Arial"/>
          <w:sz w:val="24"/>
          <w:szCs w:val="24"/>
        </w:rPr>
        <w:t xml:space="preserve"> </w:t>
      </w:r>
      <w:r w:rsidRPr="00763DA1">
        <w:rPr>
          <w:rFonts w:ascii="Arial" w:hAnsi="Arial" w:cs="Arial"/>
          <w:i/>
          <w:iCs/>
          <w:sz w:val="24"/>
          <w:szCs w:val="24"/>
        </w:rPr>
        <w:t>How to Set Up, Operate, and Manage a Financially Successful Food Service Operation</w:t>
      </w:r>
      <w:r w:rsidRPr="00763DA1">
        <w:rPr>
          <w:rFonts w:ascii="Arial" w:hAnsi="Arial" w:cs="Arial"/>
          <w:sz w:val="24"/>
          <w:szCs w:val="24"/>
        </w:rPr>
        <w:t>. 4th Edition. Atlantic Publishing Group</w:t>
      </w:r>
      <w:r w:rsidR="008768E8">
        <w:rPr>
          <w:rFonts w:ascii="Arial" w:hAnsi="Arial" w:cs="Arial"/>
          <w:sz w:val="24"/>
          <w:szCs w:val="24"/>
        </w:rPr>
        <w:t>.</w:t>
      </w:r>
    </w:p>
    <w:p w14:paraId="398D067F" w14:textId="008DA57F" w:rsidR="00403C17" w:rsidRDefault="00403C17" w:rsidP="00403C17">
      <w:pPr>
        <w:spacing w:line="360" w:lineRule="auto"/>
        <w:jc w:val="both"/>
        <w:rPr>
          <w:rFonts w:ascii="Arial" w:hAnsi="Arial" w:cs="Arial"/>
          <w:sz w:val="24"/>
          <w:szCs w:val="24"/>
        </w:rPr>
      </w:pPr>
      <w:r w:rsidRPr="00403C17">
        <w:rPr>
          <w:rFonts w:ascii="Arial" w:hAnsi="Arial" w:cs="Arial"/>
          <w:sz w:val="24"/>
          <w:szCs w:val="24"/>
        </w:rPr>
        <w:t xml:space="preserve">Chow, I.H., Lau, V.P., Wing, T ., Sha, Z., &amp; Yun, H. (2007). </w:t>
      </w:r>
      <w:r w:rsidRPr="00AE34E4">
        <w:rPr>
          <w:rFonts w:ascii="Arial" w:hAnsi="Arial" w:cs="Arial"/>
          <w:i/>
          <w:iCs/>
          <w:sz w:val="24"/>
          <w:szCs w:val="24"/>
        </w:rPr>
        <w:t xml:space="preserve">Service quality in restaurant operations in China: decision and </w:t>
      </w:r>
      <w:r w:rsidR="008768E8">
        <w:rPr>
          <w:rFonts w:ascii="Arial" w:hAnsi="Arial" w:cs="Arial"/>
          <w:i/>
          <w:iCs/>
          <w:sz w:val="24"/>
          <w:szCs w:val="24"/>
        </w:rPr>
        <w:t>experimental-oriented</w:t>
      </w:r>
      <w:r w:rsidRPr="00AE34E4">
        <w:rPr>
          <w:rFonts w:ascii="Arial" w:hAnsi="Arial" w:cs="Arial"/>
          <w:i/>
          <w:iCs/>
          <w:sz w:val="24"/>
          <w:szCs w:val="24"/>
        </w:rPr>
        <w:t xml:space="preserve"> perspectives.</w:t>
      </w:r>
      <w:r w:rsidRPr="00403C17">
        <w:rPr>
          <w:rFonts w:ascii="Arial" w:hAnsi="Arial" w:cs="Arial"/>
          <w:sz w:val="24"/>
          <w:szCs w:val="24"/>
        </w:rPr>
        <w:t xml:space="preserve"> </w:t>
      </w:r>
      <w:r w:rsidRPr="00AE34E4">
        <w:rPr>
          <w:rFonts w:ascii="Arial" w:hAnsi="Arial" w:cs="Arial"/>
          <w:sz w:val="24"/>
          <w:szCs w:val="24"/>
        </w:rPr>
        <w:t>Hospitality Management,</w:t>
      </w:r>
      <w:r w:rsidRPr="00403C17">
        <w:rPr>
          <w:rFonts w:ascii="Arial" w:hAnsi="Arial" w:cs="Arial"/>
          <w:sz w:val="24"/>
          <w:szCs w:val="24"/>
        </w:rPr>
        <w:t xml:space="preserve"> 26, 698-710</w:t>
      </w:r>
      <w:r w:rsidR="008768E8">
        <w:rPr>
          <w:rFonts w:ascii="Arial" w:hAnsi="Arial" w:cs="Arial"/>
          <w:sz w:val="24"/>
          <w:szCs w:val="24"/>
        </w:rPr>
        <w:t>.</w:t>
      </w:r>
    </w:p>
    <w:p w14:paraId="12CA3CEF" w14:textId="51B94A2E" w:rsidR="00831757" w:rsidRDefault="00831757" w:rsidP="00403C17">
      <w:pPr>
        <w:spacing w:line="360" w:lineRule="auto"/>
        <w:jc w:val="both"/>
        <w:rPr>
          <w:rFonts w:ascii="Arial" w:hAnsi="Arial" w:cs="Arial"/>
          <w:sz w:val="24"/>
          <w:szCs w:val="24"/>
        </w:rPr>
      </w:pPr>
      <w:proofErr w:type="spellStart"/>
      <w:r w:rsidRPr="00831757">
        <w:rPr>
          <w:rFonts w:ascii="Arial" w:hAnsi="Arial" w:cs="Arial"/>
          <w:sz w:val="24"/>
          <w:szCs w:val="24"/>
        </w:rPr>
        <w:t>DeMicco</w:t>
      </w:r>
      <w:proofErr w:type="spellEnd"/>
      <w:r w:rsidRPr="00831757">
        <w:rPr>
          <w:rFonts w:ascii="Arial" w:hAnsi="Arial" w:cs="Arial"/>
          <w:sz w:val="24"/>
          <w:szCs w:val="24"/>
        </w:rPr>
        <w:t xml:space="preserve">, F., </w:t>
      </w:r>
      <w:proofErr w:type="spellStart"/>
      <w:r w:rsidRPr="00831757">
        <w:rPr>
          <w:rFonts w:ascii="Arial" w:hAnsi="Arial" w:cs="Arial"/>
          <w:sz w:val="24"/>
          <w:szCs w:val="24"/>
        </w:rPr>
        <w:t>Cobanoglu</w:t>
      </w:r>
      <w:proofErr w:type="spellEnd"/>
      <w:r w:rsidRPr="00831757">
        <w:rPr>
          <w:rFonts w:ascii="Arial" w:hAnsi="Arial" w:cs="Arial"/>
          <w:sz w:val="24"/>
          <w:szCs w:val="24"/>
        </w:rPr>
        <w:t xml:space="preserve">, C., Dunbar, J., Grimes, R., Chen, C., &amp; Keiser, J. R. (2015). </w:t>
      </w:r>
      <w:r w:rsidRPr="00AE34E4">
        <w:rPr>
          <w:rFonts w:ascii="Arial" w:hAnsi="Arial" w:cs="Arial"/>
          <w:i/>
          <w:iCs/>
          <w:sz w:val="24"/>
          <w:szCs w:val="24"/>
        </w:rPr>
        <w:t>Restaurant Management: A Best Practices Approach. Dubuque</w:t>
      </w:r>
      <w:r w:rsidRPr="00831757">
        <w:rPr>
          <w:rFonts w:ascii="Arial" w:hAnsi="Arial" w:cs="Arial"/>
          <w:sz w:val="24"/>
          <w:szCs w:val="24"/>
        </w:rPr>
        <w:t>, IA: Kendall/Hunt.</w:t>
      </w:r>
    </w:p>
    <w:p w14:paraId="4C5F9922" w14:textId="6A7CD6DF" w:rsidR="00517AA2" w:rsidRDefault="00517AA2" w:rsidP="00403C17">
      <w:pPr>
        <w:spacing w:line="360" w:lineRule="auto"/>
        <w:jc w:val="both"/>
        <w:rPr>
          <w:rFonts w:ascii="Arial" w:hAnsi="Arial" w:cs="Arial"/>
          <w:sz w:val="24"/>
          <w:szCs w:val="24"/>
        </w:rPr>
      </w:pPr>
      <w:r w:rsidRPr="00517AA2">
        <w:rPr>
          <w:rFonts w:ascii="Arial" w:hAnsi="Arial" w:cs="Arial"/>
          <w:sz w:val="24"/>
          <w:szCs w:val="24"/>
        </w:rPr>
        <w:t xml:space="preserve">DiPietro, R., </w:t>
      </w:r>
      <w:proofErr w:type="spellStart"/>
      <w:r w:rsidRPr="00517AA2">
        <w:rPr>
          <w:rFonts w:ascii="Arial" w:hAnsi="Arial" w:cs="Arial"/>
          <w:sz w:val="24"/>
          <w:szCs w:val="24"/>
        </w:rPr>
        <w:t>Parsa</w:t>
      </w:r>
      <w:proofErr w:type="spellEnd"/>
      <w:r w:rsidRPr="00517AA2">
        <w:rPr>
          <w:rFonts w:ascii="Arial" w:hAnsi="Arial" w:cs="Arial"/>
          <w:sz w:val="24"/>
          <w:szCs w:val="24"/>
        </w:rPr>
        <w:t xml:space="preserve">, H.G. and Gregory, A. (2011), </w:t>
      </w:r>
      <w:r w:rsidRPr="00AE34E4">
        <w:rPr>
          <w:rFonts w:ascii="Arial" w:hAnsi="Arial" w:cs="Arial"/>
          <w:i/>
          <w:iCs/>
          <w:sz w:val="24"/>
          <w:szCs w:val="24"/>
        </w:rPr>
        <w:t>“Restaurant QSC inspections and financial performance: an empirical investigation”</w:t>
      </w:r>
      <w:r w:rsidRPr="00517AA2">
        <w:rPr>
          <w:rFonts w:ascii="Arial" w:hAnsi="Arial" w:cs="Arial"/>
          <w:sz w:val="24"/>
          <w:szCs w:val="24"/>
        </w:rPr>
        <w:t>, International Journal of Contemporary Hospitality Management, Vol. 23 No. 7, pp. 982-999</w:t>
      </w:r>
      <w:r w:rsidR="008768E8">
        <w:rPr>
          <w:rFonts w:ascii="Arial" w:hAnsi="Arial" w:cs="Arial"/>
          <w:sz w:val="24"/>
          <w:szCs w:val="24"/>
        </w:rPr>
        <w:t>.</w:t>
      </w:r>
    </w:p>
    <w:p w14:paraId="024FCB24" w14:textId="4FC644B9" w:rsidR="00AE34E4" w:rsidRDefault="00AE34E4" w:rsidP="00AE34E4">
      <w:pPr>
        <w:spacing w:line="360" w:lineRule="auto"/>
        <w:jc w:val="both"/>
        <w:rPr>
          <w:rFonts w:ascii="Arial" w:hAnsi="Arial" w:cs="Arial"/>
          <w:sz w:val="24"/>
          <w:szCs w:val="24"/>
        </w:rPr>
      </w:pPr>
      <w:proofErr w:type="spellStart"/>
      <w:r w:rsidRPr="00AE34E4">
        <w:rPr>
          <w:rFonts w:ascii="Arial" w:hAnsi="Arial" w:cs="Arial"/>
          <w:sz w:val="24"/>
          <w:szCs w:val="24"/>
        </w:rPr>
        <w:t>Dzhandzhugazova</w:t>
      </w:r>
      <w:proofErr w:type="spellEnd"/>
      <w:r w:rsidRPr="00AE34E4">
        <w:rPr>
          <w:rFonts w:ascii="Arial" w:hAnsi="Arial" w:cs="Arial"/>
          <w:sz w:val="24"/>
          <w:szCs w:val="24"/>
        </w:rPr>
        <w:t>, Elena A.; Blinova, Ekaterina A.; Orlova, Liubov N.; Romanova, Marianna M.</w:t>
      </w:r>
      <w:r>
        <w:rPr>
          <w:rFonts w:ascii="Arial" w:hAnsi="Arial" w:cs="Arial"/>
          <w:sz w:val="24"/>
          <w:szCs w:val="24"/>
        </w:rPr>
        <w:t xml:space="preserve"> (2016). </w:t>
      </w:r>
      <w:r w:rsidRPr="00AE34E4">
        <w:rPr>
          <w:rFonts w:ascii="Arial" w:hAnsi="Arial" w:cs="Arial"/>
          <w:i/>
          <w:iCs/>
          <w:sz w:val="24"/>
          <w:szCs w:val="24"/>
        </w:rPr>
        <w:t>International Journal of Environmental and Science Education</w:t>
      </w:r>
      <w:r w:rsidRPr="00AE34E4">
        <w:rPr>
          <w:rFonts w:ascii="Arial" w:hAnsi="Arial" w:cs="Arial"/>
          <w:sz w:val="24"/>
          <w:szCs w:val="24"/>
        </w:rPr>
        <w:t>, v11 n17 p10387-10400</w:t>
      </w:r>
      <w:r w:rsidR="008768E8">
        <w:rPr>
          <w:rFonts w:ascii="Arial" w:hAnsi="Arial" w:cs="Arial"/>
          <w:sz w:val="24"/>
          <w:szCs w:val="24"/>
        </w:rPr>
        <w:t>.</w:t>
      </w:r>
    </w:p>
    <w:p w14:paraId="72173AF5" w14:textId="549417E9" w:rsidR="00983481" w:rsidRDefault="00983481" w:rsidP="00403C17">
      <w:pPr>
        <w:spacing w:line="360" w:lineRule="auto"/>
        <w:jc w:val="both"/>
        <w:rPr>
          <w:rFonts w:ascii="Arial" w:hAnsi="Arial" w:cs="Arial"/>
          <w:sz w:val="24"/>
          <w:szCs w:val="24"/>
        </w:rPr>
      </w:pPr>
      <w:r w:rsidRPr="00AE34E4">
        <w:rPr>
          <w:rFonts w:ascii="Arial" w:hAnsi="Arial" w:cs="Arial"/>
          <w:i/>
          <w:iCs/>
          <w:sz w:val="24"/>
          <w:szCs w:val="24"/>
        </w:rPr>
        <w:t>Kitchen Manager Hourly Pay | PayScale. (n.d.). Kitchen Manager Hourly Pay</w:t>
      </w:r>
      <w:r w:rsidRPr="00983481">
        <w:rPr>
          <w:rFonts w:ascii="Arial" w:hAnsi="Arial" w:cs="Arial"/>
          <w:sz w:val="24"/>
          <w:szCs w:val="24"/>
        </w:rPr>
        <w:t xml:space="preserve"> | PayScale. </w:t>
      </w:r>
      <w:hyperlink r:id="rId5" w:history="1">
        <w:r w:rsidR="008768E8" w:rsidRPr="00AA4C90">
          <w:rPr>
            <w:rStyle w:val="Hyperlink"/>
            <w:rFonts w:ascii="Arial" w:hAnsi="Arial" w:cs="Arial"/>
            <w:sz w:val="24"/>
            <w:szCs w:val="24"/>
          </w:rPr>
          <w:t>https://www.payscale.com/research/US/Job=Kitchen_Manager/Salary</w:t>
        </w:r>
      </w:hyperlink>
    </w:p>
    <w:p w14:paraId="0FEA0ABD" w14:textId="36A482DB" w:rsidR="008768E8" w:rsidRPr="008768E8" w:rsidRDefault="008768E8" w:rsidP="00403C17">
      <w:pPr>
        <w:spacing w:line="360" w:lineRule="auto"/>
        <w:jc w:val="both"/>
        <w:rPr>
          <w:rFonts w:ascii="Arial" w:hAnsi="Arial" w:cs="Arial"/>
          <w:i/>
          <w:iCs/>
          <w:color w:val="000000" w:themeColor="text1"/>
          <w:sz w:val="24"/>
          <w:szCs w:val="24"/>
        </w:rPr>
      </w:pPr>
      <w:r w:rsidRPr="008768E8">
        <w:rPr>
          <w:rFonts w:ascii="Arial" w:hAnsi="Arial" w:cs="Arial"/>
          <w:color w:val="000000" w:themeColor="text1"/>
          <w:sz w:val="24"/>
          <w:szCs w:val="24"/>
        </w:rPr>
        <w:t xml:space="preserve">Simpson, E. (2018) </w:t>
      </w:r>
      <w:r w:rsidRPr="008768E8">
        <w:rPr>
          <w:rFonts w:ascii="Arial" w:hAnsi="Arial" w:cs="Arial"/>
          <w:i/>
          <w:iCs/>
          <w:color w:val="000000" w:themeColor="text1"/>
          <w:sz w:val="24"/>
          <w:szCs w:val="24"/>
        </w:rPr>
        <w:t>Hospitality Management: An Introduction</w:t>
      </w:r>
      <w:r w:rsidRPr="008768E8">
        <w:rPr>
          <w:rFonts w:ascii="Arial" w:hAnsi="Arial" w:cs="Arial"/>
          <w:i/>
          <w:iCs/>
          <w:color w:val="000000" w:themeColor="text1"/>
          <w:sz w:val="24"/>
          <w:szCs w:val="24"/>
        </w:rPr>
        <w:t>.</w:t>
      </w:r>
    </w:p>
    <w:p w14:paraId="175C54CC" w14:textId="5C4BFEDA" w:rsidR="00983481" w:rsidRDefault="00000000" w:rsidP="00403C17">
      <w:pPr>
        <w:spacing w:line="360" w:lineRule="auto"/>
        <w:jc w:val="both"/>
        <w:rPr>
          <w:rFonts w:ascii="Arial" w:hAnsi="Arial" w:cs="Arial"/>
          <w:sz w:val="24"/>
          <w:szCs w:val="24"/>
        </w:rPr>
      </w:pPr>
      <w:hyperlink r:id="rId6" w:tooltip="Hong Qin" w:history="1">
        <w:r w:rsidR="00983481" w:rsidRPr="00983481">
          <w:rPr>
            <w:rStyle w:val="Hyperlink"/>
            <w:rFonts w:ascii="Arial" w:hAnsi="Arial" w:cs="Arial"/>
            <w:color w:val="000000" w:themeColor="text1"/>
            <w:sz w:val="24"/>
            <w:szCs w:val="24"/>
            <w:u w:val="none"/>
          </w:rPr>
          <w:t>Qin, H.</w:t>
        </w:r>
      </w:hyperlink>
      <w:r w:rsidR="00983481" w:rsidRPr="00983481">
        <w:rPr>
          <w:rFonts w:ascii="Arial" w:hAnsi="Arial" w:cs="Arial"/>
          <w:sz w:val="24"/>
          <w:szCs w:val="24"/>
        </w:rPr>
        <w:t> and </w:t>
      </w:r>
      <w:hyperlink r:id="rId7" w:tooltip="Victor R. Prybutok" w:history="1">
        <w:r w:rsidR="00983481" w:rsidRPr="00983481">
          <w:rPr>
            <w:rStyle w:val="Hyperlink"/>
            <w:rFonts w:ascii="Arial" w:hAnsi="Arial" w:cs="Arial"/>
            <w:color w:val="000000" w:themeColor="text1"/>
            <w:sz w:val="24"/>
            <w:szCs w:val="24"/>
            <w:u w:val="none"/>
          </w:rPr>
          <w:t>Prybutok, V.R.</w:t>
        </w:r>
      </w:hyperlink>
      <w:r w:rsidR="00983481" w:rsidRPr="00983481">
        <w:rPr>
          <w:rFonts w:ascii="Arial" w:hAnsi="Arial" w:cs="Arial"/>
          <w:color w:val="000000" w:themeColor="text1"/>
          <w:sz w:val="24"/>
          <w:szCs w:val="24"/>
        </w:rPr>
        <w:t> </w:t>
      </w:r>
      <w:r w:rsidR="00983481" w:rsidRPr="00983481">
        <w:rPr>
          <w:rFonts w:ascii="Arial" w:hAnsi="Arial" w:cs="Arial"/>
          <w:sz w:val="24"/>
          <w:szCs w:val="24"/>
        </w:rPr>
        <w:t xml:space="preserve">(2009), "Service quality, customer satisfaction, and </w:t>
      </w:r>
      <w:proofErr w:type="spellStart"/>
      <w:r w:rsidR="00983481" w:rsidRPr="00983481">
        <w:rPr>
          <w:rFonts w:ascii="Arial" w:hAnsi="Arial" w:cs="Arial"/>
          <w:sz w:val="24"/>
          <w:szCs w:val="24"/>
        </w:rPr>
        <w:t>behavioral</w:t>
      </w:r>
      <w:proofErr w:type="spellEnd"/>
      <w:r w:rsidR="00983481" w:rsidRPr="00983481">
        <w:rPr>
          <w:rFonts w:ascii="Arial" w:hAnsi="Arial" w:cs="Arial"/>
          <w:sz w:val="24"/>
          <w:szCs w:val="24"/>
        </w:rPr>
        <w:t xml:space="preserve"> intentions in fast</w:t>
      </w:r>
      <w:r w:rsidR="00983481" w:rsidRPr="00983481">
        <w:rPr>
          <w:rFonts w:ascii="Cambria Math" w:hAnsi="Cambria Math" w:cs="Cambria Math"/>
          <w:sz w:val="24"/>
          <w:szCs w:val="24"/>
        </w:rPr>
        <w:t>‐</w:t>
      </w:r>
      <w:r w:rsidR="00983481" w:rsidRPr="00983481">
        <w:rPr>
          <w:rFonts w:ascii="Arial" w:hAnsi="Arial" w:cs="Arial"/>
          <w:sz w:val="24"/>
          <w:szCs w:val="24"/>
        </w:rPr>
        <w:t>food restaurants", </w:t>
      </w:r>
      <w:hyperlink r:id="rId8" w:history="1">
        <w:r w:rsidR="00983481" w:rsidRPr="00983481">
          <w:rPr>
            <w:rStyle w:val="Hyperlink"/>
            <w:rFonts w:ascii="Arial" w:hAnsi="Arial" w:cs="Arial"/>
            <w:i/>
            <w:iCs/>
            <w:color w:val="000000" w:themeColor="text1"/>
            <w:sz w:val="24"/>
            <w:szCs w:val="24"/>
            <w:u w:val="none"/>
          </w:rPr>
          <w:t>International Journal of Quality and Service Sciences</w:t>
        </w:r>
      </w:hyperlink>
      <w:r w:rsidR="00983481" w:rsidRPr="00983481">
        <w:rPr>
          <w:rFonts w:ascii="Arial" w:hAnsi="Arial" w:cs="Arial"/>
          <w:sz w:val="24"/>
          <w:szCs w:val="24"/>
        </w:rPr>
        <w:t>, Vol. 1 No. 1, pp. 78-95. </w:t>
      </w:r>
      <w:hyperlink r:id="rId9" w:tooltip="DOI: https://doi.org/10.1108/17566690910945886" w:history="1">
        <w:r w:rsidR="00983481" w:rsidRPr="00983481">
          <w:rPr>
            <w:rStyle w:val="Hyperlink"/>
            <w:rFonts w:ascii="Arial" w:hAnsi="Arial" w:cs="Arial"/>
            <w:sz w:val="24"/>
            <w:szCs w:val="24"/>
          </w:rPr>
          <w:t>https://doi.org/10.1108/17566690910945886</w:t>
        </w:r>
      </w:hyperlink>
      <w:r w:rsidR="008768E8">
        <w:rPr>
          <w:rStyle w:val="Hyperlink"/>
          <w:rFonts w:ascii="Arial" w:hAnsi="Arial" w:cs="Arial"/>
          <w:sz w:val="24"/>
          <w:szCs w:val="24"/>
        </w:rPr>
        <w:t>.</w:t>
      </w:r>
    </w:p>
    <w:p w14:paraId="4F1DD396" w14:textId="3D43093D" w:rsidR="001822C7" w:rsidRPr="001822C7" w:rsidRDefault="001822C7" w:rsidP="001822C7">
      <w:pPr>
        <w:spacing w:line="360" w:lineRule="auto"/>
        <w:jc w:val="both"/>
        <w:rPr>
          <w:rFonts w:ascii="Arial" w:hAnsi="Arial" w:cs="Arial"/>
          <w:i/>
          <w:iCs/>
          <w:sz w:val="24"/>
          <w:szCs w:val="24"/>
        </w:rPr>
      </w:pPr>
      <w:r w:rsidRPr="001822C7">
        <w:rPr>
          <w:rFonts w:ascii="Arial" w:hAnsi="Arial" w:cs="Arial"/>
          <w:sz w:val="24"/>
          <w:szCs w:val="24"/>
        </w:rPr>
        <w:t>Walker, J. R. (2021</w:t>
      </w:r>
      <w:r>
        <w:rPr>
          <w:rFonts w:ascii="Arial" w:hAnsi="Arial" w:cs="Arial"/>
          <w:sz w:val="24"/>
          <w:szCs w:val="24"/>
        </w:rPr>
        <w:t>)</w:t>
      </w:r>
      <w:r w:rsidRPr="001822C7">
        <w:rPr>
          <w:rFonts w:ascii="Arial" w:hAnsi="Arial" w:cs="Arial"/>
          <w:sz w:val="24"/>
          <w:szCs w:val="24"/>
        </w:rPr>
        <w:t xml:space="preserve"> </w:t>
      </w:r>
      <w:r w:rsidRPr="001822C7">
        <w:rPr>
          <w:rFonts w:ascii="Arial" w:hAnsi="Arial" w:cs="Arial"/>
          <w:i/>
          <w:iCs/>
          <w:sz w:val="24"/>
          <w:szCs w:val="24"/>
        </w:rPr>
        <w:t>The Restaurant: From Concept to Operation</w:t>
      </w:r>
      <w:r w:rsidR="008768E8">
        <w:rPr>
          <w:rFonts w:ascii="Arial" w:hAnsi="Arial" w:cs="Arial"/>
          <w:i/>
          <w:iCs/>
          <w:sz w:val="24"/>
          <w:szCs w:val="24"/>
        </w:rPr>
        <w:t>.</w:t>
      </w:r>
    </w:p>
    <w:p w14:paraId="50CF4837" w14:textId="77777777" w:rsidR="00403C17" w:rsidRDefault="00403C17" w:rsidP="00403C17">
      <w:pPr>
        <w:spacing w:line="360" w:lineRule="auto"/>
        <w:jc w:val="both"/>
        <w:rPr>
          <w:rFonts w:ascii="Arial" w:hAnsi="Arial" w:cs="Arial"/>
          <w:sz w:val="24"/>
          <w:szCs w:val="24"/>
        </w:rPr>
      </w:pPr>
    </w:p>
    <w:p w14:paraId="5016701D" w14:textId="734866B9" w:rsidR="00E503F2" w:rsidRPr="000C5E1D" w:rsidRDefault="00E503F2" w:rsidP="000C5E1D">
      <w:pPr>
        <w:spacing w:line="360" w:lineRule="auto"/>
        <w:jc w:val="both"/>
        <w:rPr>
          <w:rFonts w:ascii="Arial" w:hAnsi="Arial" w:cs="Arial"/>
          <w:sz w:val="24"/>
          <w:szCs w:val="24"/>
        </w:rPr>
      </w:pPr>
      <w:bookmarkStart w:id="0" w:name="_Hlk133935154"/>
    </w:p>
    <w:bookmarkEnd w:id="0"/>
    <w:p w14:paraId="72F09AA5" w14:textId="77777777" w:rsidR="00E503F2" w:rsidRPr="00E503F2" w:rsidRDefault="00E503F2" w:rsidP="00E503F2">
      <w:pPr>
        <w:pStyle w:val="ListParagraph"/>
        <w:spacing w:line="360" w:lineRule="auto"/>
        <w:jc w:val="both"/>
        <w:rPr>
          <w:rFonts w:ascii="Arial" w:hAnsi="Arial" w:cs="Arial"/>
          <w:sz w:val="24"/>
          <w:szCs w:val="24"/>
        </w:rPr>
      </w:pPr>
    </w:p>
    <w:sectPr w:rsidR="00E503F2" w:rsidRPr="00E50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509"/>
    <w:multiLevelType w:val="hybridMultilevel"/>
    <w:tmpl w:val="6BDEA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D40EEF"/>
    <w:multiLevelType w:val="hybridMultilevel"/>
    <w:tmpl w:val="470C1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BD4AB9"/>
    <w:multiLevelType w:val="multilevel"/>
    <w:tmpl w:val="B680C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2982406">
    <w:abstractNumId w:val="0"/>
  </w:num>
  <w:num w:numId="2" w16cid:durableId="1958178724">
    <w:abstractNumId w:val="2"/>
  </w:num>
  <w:num w:numId="3" w16cid:durableId="1408765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D5D"/>
    <w:rsid w:val="000C5E1D"/>
    <w:rsid w:val="000E637E"/>
    <w:rsid w:val="001822C7"/>
    <w:rsid w:val="00233865"/>
    <w:rsid w:val="002D4FAB"/>
    <w:rsid w:val="003D3119"/>
    <w:rsid w:val="00403C17"/>
    <w:rsid w:val="00464A88"/>
    <w:rsid w:val="00471F99"/>
    <w:rsid w:val="00484BBA"/>
    <w:rsid w:val="00496A43"/>
    <w:rsid w:val="00517AA2"/>
    <w:rsid w:val="00530CBC"/>
    <w:rsid w:val="006519C7"/>
    <w:rsid w:val="006735C9"/>
    <w:rsid w:val="00763DA1"/>
    <w:rsid w:val="00813D5D"/>
    <w:rsid w:val="00831757"/>
    <w:rsid w:val="008768E8"/>
    <w:rsid w:val="00983481"/>
    <w:rsid w:val="00A24CC2"/>
    <w:rsid w:val="00AE34E4"/>
    <w:rsid w:val="00C00277"/>
    <w:rsid w:val="00E31C47"/>
    <w:rsid w:val="00E503F2"/>
    <w:rsid w:val="00E5380F"/>
    <w:rsid w:val="00EA31A3"/>
    <w:rsid w:val="00F13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71828"/>
  <w15:chartTrackingRefBased/>
  <w15:docId w15:val="{B1E390C6-72A0-4311-9095-EA8C97F8F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9C7"/>
    <w:pPr>
      <w:ind w:left="720"/>
      <w:contextualSpacing/>
    </w:pPr>
  </w:style>
  <w:style w:type="character" w:styleId="Hyperlink">
    <w:name w:val="Hyperlink"/>
    <w:basedOn w:val="DefaultParagraphFont"/>
    <w:uiPriority w:val="99"/>
    <w:unhideWhenUsed/>
    <w:rsid w:val="00403C17"/>
    <w:rPr>
      <w:color w:val="0563C1" w:themeColor="hyperlink"/>
      <w:u w:val="single"/>
    </w:rPr>
  </w:style>
  <w:style w:type="character" w:styleId="UnresolvedMention">
    <w:name w:val="Unresolved Mention"/>
    <w:basedOn w:val="DefaultParagraphFont"/>
    <w:uiPriority w:val="99"/>
    <w:semiHidden/>
    <w:unhideWhenUsed/>
    <w:rsid w:val="00403C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98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publication/issn/1756-669X" TargetMode="External"/><Relationship Id="rId3" Type="http://schemas.openxmlformats.org/officeDocument/2006/relationships/settings" Target="settings.xml"/><Relationship Id="rId7" Type="http://schemas.openxmlformats.org/officeDocument/2006/relationships/hyperlink" Target="https://www.emerald.com/insight/search?q=Victor%20R.%20Prybuto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erald.com/insight/search?q=Hong%20Qin" TargetMode="External"/><Relationship Id="rId11" Type="http://schemas.openxmlformats.org/officeDocument/2006/relationships/theme" Target="theme/theme1.xml"/><Relationship Id="rId5" Type="http://schemas.openxmlformats.org/officeDocument/2006/relationships/hyperlink" Target="https://www.payscale.com/research/US/Job=Kitchen_Manager/Salar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08/175666909109458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5</Pages>
  <Words>1128</Words>
  <Characters>6433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dc:creator>
  <cp:keywords/>
  <dc:description/>
  <cp:lastModifiedBy>mihaela suruianu</cp:lastModifiedBy>
  <cp:revision>10</cp:revision>
  <dcterms:created xsi:type="dcterms:W3CDTF">2023-05-02T13:40:00Z</dcterms:created>
  <dcterms:modified xsi:type="dcterms:W3CDTF">2023-05-16T17:47:00Z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68546206e9506ca878770deeba3f2f3a15e2c552ebb5e9b1aef6a312cc445cd7</vt:lpwstr>
  </property>
</Properties>
</file>