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7FC9C" w14:textId="5182BE6B" w:rsidR="00E3631C" w:rsidRDefault="00E3631C" w:rsidP="007E6D87">
      <w:pPr>
        <w:spacing w:line="259" w:lineRule="auto"/>
        <w:jc w:val="center"/>
        <w:rPr>
          <w:b/>
          <w:bCs/>
          <w:sz w:val="36"/>
          <w:szCs w:val="36"/>
        </w:rPr>
      </w:pPr>
      <w:r>
        <w:rPr>
          <w:noProof/>
        </w:rPr>
        <w:drawing>
          <wp:inline distT="0" distB="0" distL="0" distR="0" wp14:anchorId="1FCFEF3B" wp14:editId="0719748B">
            <wp:extent cx="2794000" cy="1125940"/>
            <wp:effectExtent l="0" t="0" r="6350" b="0"/>
            <wp:docPr id="1"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logo, symb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20752" cy="1136721"/>
                    </a:xfrm>
                    <a:prstGeom prst="rect">
                      <a:avLst/>
                    </a:prstGeom>
                  </pic:spPr>
                </pic:pic>
              </a:graphicData>
            </a:graphic>
          </wp:inline>
        </w:drawing>
      </w:r>
    </w:p>
    <w:p w14:paraId="12CC1034" w14:textId="77777777" w:rsidR="00802322" w:rsidRDefault="00802322" w:rsidP="007E6D87">
      <w:pPr>
        <w:spacing w:line="259" w:lineRule="auto"/>
        <w:jc w:val="center"/>
        <w:rPr>
          <w:b/>
          <w:bCs/>
          <w:sz w:val="36"/>
          <w:szCs w:val="36"/>
        </w:rPr>
      </w:pPr>
    </w:p>
    <w:p w14:paraId="09420A78" w14:textId="77777777" w:rsidR="001268BF" w:rsidRDefault="001268BF" w:rsidP="007E6D87">
      <w:pPr>
        <w:spacing w:line="259" w:lineRule="auto"/>
        <w:jc w:val="center"/>
        <w:rPr>
          <w:b/>
          <w:bCs/>
          <w:sz w:val="36"/>
          <w:szCs w:val="36"/>
        </w:rPr>
      </w:pPr>
    </w:p>
    <w:p w14:paraId="00370808" w14:textId="77777777" w:rsidR="001268BF" w:rsidRDefault="001268BF" w:rsidP="007E6D87">
      <w:pPr>
        <w:spacing w:line="259" w:lineRule="auto"/>
        <w:jc w:val="center"/>
        <w:rPr>
          <w:b/>
          <w:bCs/>
          <w:sz w:val="36"/>
          <w:szCs w:val="36"/>
        </w:rPr>
      </w:pPr>
    </w:p>
    <w:p w14:paraId="256E99DA" w14:textId="77777777" w:rsidR="00E3631C" w:rsidRDefault="00E3631C" w:rsidP="007E6D87">
      <w:pPr>
        <w:spacing w:line="259" w:lineRule="auto"/>
        <w:jc w:val="center"/>
        <w:rPr>
          <w:b/>
          <w:bCs/>
          <w:sz w:val="36"/>
          <w:szCs w:val="36"/>
        </w:rPr>
      </w:pPr>
    </w:p>
    <w:p w14:paraId="4A7C8F48" w14:textId="2E3B4878" w:rsidR="00041C31" w:rsidRPr="00C704F1" w:rsidRDefault="00041C31" w:rsidP="007E6D87">
      <w:pPr>
        <w:spacing w:line="259" w:lineRule="auto"/>
        <w:jc w:val="center"/>
        <w:rPr>
          <w:sz w:val="32"/>
          <w:szCs w:val="32"/>
        </w:rPr>
      </w:pPr>
      <w:r w:rsidRPr="00C704F1">
        <w:rPr>
          <w:b/>
          <w:bCs/>
          <w:sz w:val="36"/>
          <w:szCs w:val="36"/>
        </w:rPr>
        <w:t>Module Name:</w:t>
      </w:r>
      <w:r w:rsidRPr="00C704F1">
        <w:rPr>
          <w:sz w:val="36"/>
          <w:szCs w:val="36"/>
        </w:rPr>
        <w:t xml:space="preserve"> </w:t>
      </w:r>
      <w:r w:rsidRPr="00C704F1">
        <w:rPr>
          <w:sz w:val="32"/>
          <w:szCs w:val="32"/>
        </w:rPr>
        <w:t>Data Handling and Business Intelligence</w:t>
      </w:r>
    </w:p>
    <w:p w14:paraId="2F88BBEF" w14:textId="77777777" w:rsidR="00041C31" w:rsidRDefault="00041C31" w:rsidP="007E6D87">
      <w:pPr>
        <w:spacing w:line="259" w:lineRule="auto"/>
        <w:jc w:val="center"/>
        <w:rPr>
          <w:sz w:val="32"/>
          <w:szCs w:val="32"/>
        </w:rPr>
      </w:pPr>
      <w:r w:rsidRPr="00C704F1">
        <w:rPr>
          <w:b/>
          <w:bCs/>
          <w:sz w:val="36"/>
          <w:szCs w:val="36"/>
        </w:rPr>
        <w:t>Module Code:</w:t>
      </w:r>
      <w:r w:rsidRPr="00C704F1">
        <w:rPr>
          <w:sz w:val="36"/>
          <w:szCs w:val="36"/>
        </w:rPr>
        <w:t xml:space="preserve"> </w:t>
      </w:r>
      <w:r w:rsidRPr="00C704F1">
        <w:rPr>
          <w:sz w:val="32"/>
          <w:szCs w:val="32"/>
        </w:rPr>
        <w:t>LCBB5000</w:t>
      </w:r>
    </w:p>
    <w:p w14:paraId="0DCC111D" w14:textId="77777777" w:rsidR="00802322" w:rsidRDefault="00802322" w:rsidP="007E6D87">
      <w:pPr>
        <w:spacing w:line="259" w:lineRule="auto"/>
        <w:jc w:val="center"/>
        <w:rPr>
          <w:sz w:val="32"/>
          <w:szCs w:val="32"/>
        </w:rPr>
      </w:pPr>
    </w:p>
    <w:p w14:paraId="283C9231" w14:textId="77777777" w:rsidR="00802322" w:rsidRDefault="00802322" w:rsidP="007E6D87">
      <w:pPr>
        <w:spacing w:line="259" w:lineRule="auto"/>
        <w:jc w:val="center"/>
        <w:rPr>
          <w:sz w:val="32"/>
          <w:szCs w:val="32"/>
        </w:rPr>
      </w:pPr>
    </w:p>
    <w:p w14:paraId="29068EB5" w14:textId="77777777" w:rsidR="00802322" w:rsidRDefault="00802322" w:rsidP="007E6D87">
      <w:pPr>
        <w:spacing w:line="259" w:lineRule="auto"/>
        <w:jc w:val="center"/>
        <w:rPr>
          <w:sz w:val="32"/>
          <w:szCs w:val="32"/>
        </w:rPr>
      </w:pPr>
    </w:p>
    <w:p w14:paraId="5192EDF3" w14:textId="77777777" w:rsidR="004B323C" w:rsidRDefault="004B323C" w:rsidP="007E6D87">
      <w:pPr>
        <w:spacing w:line="259" w:lineRule="auto"/>
        <w:jc w:val="center"/>
        <w:rPr>
          <w:sz w:val="32"/>
          <w:szCs w:val="32"/>
        </w:rPr>
      </w:pPr>
    </w:p>
    <w:p w14:paraId="236CE4B2" w14:textId="77777777" w:rsidR="004B323C" w:rsidRDefault="004B323C" w:rsidP="007E6D87">
      <w:pPr>
        <w:spacing w:line="259" w:lineRule="auto"/>
        <w:jc w:val="center"/>
        <w:rPr>
          <w:sz w:val="32"/>
          <w:szCs w:val="32"/>
        </w:rPr>
      </w:pPr>
    </w:p>
    <w:p w14:paraId="3E887CC2" w14:textId="77777777" w:rsidR="00802322" w:rsidRDefault="00802322" w:rsidP="007E6D87">
      <w:pPr>
        <w:spacing w:line="259" w:lineRule="auto"/>
        <w:jc w:val="center"/>
        <w:rPr>
          <w:sz w:val="32"/>
          <w:szCs w:val="32"/>
        </w:rPr>
      </w:pPr>
    </w:p>
    <w:p w14:paraId="0598B8CE" w14:textId="77777777" w:rsidR="00802322" w:rsidRPr="00802322" w:rsidRDefault="00802322" w:rsidP="00802322">
      <w:pPr>
        <w:jc w:val="center"/>
        <w:rPr>
          <w:rFonts w:cs="Arial"/>
          <w:i/>
          <w:iCs/>
          <w:sz w:val="32"/>
          <w:szCs w:val="32"/>
          <w:lang w:val="en-GB"/>
          <w14:ligatures w14:val="standardContextual"/>
        </w:rPr>
      </w:pPr>
      <w:r w:rsidRPr="00802322">
        <w:rPr>
          <w:rFonts w:cs="Arial"/>
          <w:i/>
          <w:iCs/>
          <w:sz w:val="32"/>
          <w:szCs w:val="32"/>
          <w:lang w:val="en-GB"/>
          <w14:ligatures w14:val="standardContextual"/>
        </w:rPr>
        <w:t>Professor’s name</w:t>
      </w:r>
    </w:p>
    <w:p w14:paraId="4EF67A1F" w14:textId="3D4E4975" w:rsidR="00802322" w:rsidRPr="00802322" w:rsidRDefault="002E31A3" w:rsidP="00802322">
      <w:pPr>
        <w:spacing w:after="200"/>
        <w:jc w:val="center"/>
        <w:rPr>
          <w:rFonts w:cs="Arial"/>
          <w:i/>
          <w:iCs/>
          <w:sz w:val="32"/>
          <w:szCs w:val="32"/>
          <w:lang w:val="en-GB"/>
          <w14:ligatures w14:val="standardContextual"/>
        </w:rPr>
      </w:pPr>
      <w:proofErr w:type="spellStart"/>
      <w:r w:rsidRPr="002E31A3">
        <w:rPr>
          <w:rFonts w:cs="Arial"/>
          <w:i/>
          <w:iCs/>
          <w:sz w:val="32"/>
          <w:szCs w:val="32"/>
          <w:lang w:val="en-GB"/>
          <w14:ligatures w14:val="standardContextual"/>
        </w:rPr>
        <w:t>Zahra</w:t>
      </w:r>
      <w:proofErr w:type="spellEnd"/>
      <w:r w:rsidRPr="002E31A3">
        <w:rPr>
          <w:rFonts w:cs="Arial"/>
          <w:i/>
          <w:iCs/>
          <w:sz w:val="32"/>
          <w:szCs w:val="32"/>
          <w:lang w:val="en-GB"/>
          <w14:ligatures w14:val="standardContextual"/>
        </w:rPr>
        <w:t> </w:t>
      </w:r>
      <w:proofErr w:type="spellStart"/>
      <w:r w:rsidRPr="002E31A3">
        <w:rPr>
          <w:rFonts w:cs="Arial"/>
          <w:i/>
          <w:iCs/>
          <w:sz w:val="32"/>
          <w:szCs w:val="32"/>
          <w:lang w:val="en-GB"/>
          <w14:ligatures w14:val="standardContextual"/>
        </w:rPr>
        <w:t>Mohammadnazari</w:t>
      </w:r>
      <w:proofErr w:type="spellEnd"/>
    </w:p>
    <w:p w14:paraId="208E1AE7" w14:textId="79FE1090" w:rsidR="00802322" w:rsidRPr="002E31A3" w:rsidRDefault="00802322" w:rsidP="002E31A3">
      <w:pPr>
        <w:jc w:val="center"/>
        <w:rPr>
          <w:rFonts w:cs="Arial"/>
          <w:i/>
          <w:iCs/>
          <w:sz w:val="32"/>
          <w:szCs w:val="32"/>
          <w:lang w:val="en-GB"/>
          <w14:ligatures w14:val="standardContextual"/>
        </w:rPr>
      </w:pPr>
      <w:r w:rsidRPr="00802322">
        <w:rPr>
          <w:rFonts w:cs="Arial"/>
          <w:i/>
          <w:iCs/>
          <w:sz w:val="32"/>
          <w:szCs w:val="32"/>
          <w:lang w:val="en-GB"/>
          <w14:ligatures w14:val="standardContextual"/>
        </w:rPr>
        <w:t>Student ID: Ana Maria Parau 2123792</w:t>
      </w:r>
    </w:p>
    <w:p w14:paraId="598AD851" w14:textId="77777777" w:rsidR="00802322" w:rsidRDefault="00802322" w:rsidP="007E6D87">
      <w:pPr>
        <w:spacing w:line="259" w:lineRule="auto"/>
        <w:jc w:val="center"/>
        <w:rPr>
          <w:sz w:val="32"/>
          <w:szCs w:val="32"/>
        </w:rPr>
      </w:pPr>
    </w:p>
    <w:p w14:paraId="1F430E3E" w14:textId="77777777" w:rsidR="00802322" w:rsidRDefault="00802322" w:rsidP="007E6D87">
      <w:pPr>
        <w:spacing w:line="259" w:lineRule="auto"/>
        <w:jc w:val="center"/>
        <w:rPr>
          <w:sz w:val="32"/>
          <w:szCs w:val="32"/>
        </w:rPr>
      </w:pPr>
    </w:p>
    <w:p w14:paraId="4C493CDD" w14:textId="77777777" w:rsidR="002E31A3" w:rsidRPr="00A8414A" w:rsidRDefault="002E31A3">
      <w:pPr>
        <w:spacing w:line="259" w:lineRule="auto"/>
        <w:jc w:val="left"/>
        <w:rPr>
          <w:rFonts w:eastAsiaTheme="majorEastAsia" w:cstheme="majorBidi"/>
          <w:b/>
          <w:bCs/>
          <w:color w:val="2F5496" w:themeColor="accent1" w:themeShade="BF"/>
          <w:sz w:val="26"/>
          <w:szCs w:val="26"/>
        </w:rPr>
      </w:pPr>
    </w:p>
    <w:sdt>
      <w:sdtPr>
        <w:rPr>
          <w:rFonts w:ascii="Arial" w:eastAsiaTheme="minorHAnsi" w:hAnsi="Arial" w:cstheme="minorBidi"/>
          <w:b w:val="0"/>
          <w:color w:val="auto"/>
          <w:sz w:val="22"/>
          <w:szCs w:val="22"/>
        </w:rPr>
        <w:id w:val="-947928497"/>
        <w:docPartObj>
          <w:docPartGallery w:val="Table of Contents"/>
          <w:docPartUnique/>
        </w:docPartObj>
      </w:sdtPr>
      <w:sdtEndPr>
        <w:rPr>
          <w:bCs/>
          <w:noProof/>
        </w:rPr>
      </w:sdtEndPr>
      <w:sdtContent>
        <w:p w14:paraId="2BC04ECC" w14:textId="6B137018" w:rsidR="00041C31" w:rsidRDefault="00041C31">
          <w:pPr>
            <w:pStyle w:val="TOCHeading"/>
          </w:pPr>
          <w:r>
            <w:t>Table of Contents</w:t>
          </w:r>
        </w:p>
        <w:p w14:paraId="4614ADE9" w14:textId="31523D0B" w:rsidR="00041C31" w:rsidRDefault="00041C31">
          <w:pPr>
            <w:pStyle w:val="TOC1"/>
            <w:tabs>
              <w:tab w:val="right" w:leader="dot" w:pos="9350"/>
            </w:tabs>
            <w:rPr>
              <w:noProof/>
            </w:rPr>
          </w:pPr>
          <w:r>
            <w:fldChar w:fldCharType="begin"/>
          </w:r>
          <w:r>
            <w:instrText xml:space="preserve"> TOC \o "1-3" \h \z \u </w:instrText>
          </w:r>
          <w:r>
            <w:fldChar w:fldCharType="separate"/>
          </w:r>
          <w:hyperlink w:anchor="_Toc137281087" w:history="1">
            <w:r w:rsidRPr="00E25005">
              <w:rPr>
                <w:rStyle w:val="Hyperlink"/>
                <w:noProof/>
              </w:rPr>
              <w:t>Introduction</w:t>
            </w:r>
            <w:r>
              <w:rPr>
                <w:noProof/>
                <w:webHidden/>
              </w:rPr>
              <w:tab/>
            </w:r>
            <w:r>
              <w:rPr>
                <w:noProof/>
                <w:webHidden/>
              </w:rPr>
              <w:fldChar w:fldCharType="begin"/>
            </w:r>
            <w:r>
              <w:rPr>
                <w:noProof/>
                <w:webHidden/>
              </w:rPr>
              <w:instrText xml:space="preserve"> PAGEREF _Toc137281087 \h </w:instrText>
            </w:r>
            <w:r>
              <w:rPr>
                <w:noProof/>
                <w:webHidden/>
              </w:rPr>
            </w:r>
            <w:r>
              <w:rPr>
                <w:noProof/>
                <w:webHidden/>
              </w:rPr>
              <w:fldChar w:fldCharType="separate"/>
            </w:r>
            <w:r>
              <w:rPr>
                <w:noProof/>
                <w:webHidden/>
              </w:rPr>
              <w:t>3</w:t>
            </w:r>
            <w:r>
              <w:rPr>
                <w:noProof/>
                <w:webHidden/>
              </w:rPr>
              <w:fldChar w:fldCharType="end"/>
            </w:r>
          </w:hyperlink>
        </w:p>
        <w:p w14:paraId="226093E5" w14:textId="369A31F6" w:rsidR="00041C31" w:rsidRDefault="00000000">
          <w:pPr>
            <w:pStyle w:val="TOC1"/>
            <w:tabs>
              <w:tab w:val="right" w:leader="dot" w:pos="9350"/>
            </w:tabs>
            <w:rPr>
              <w:noProof/>
            </w:rPr>
          </w:pPr>
          <w:hyperlink w:anchor="_Toc137281088" w:history="1">
            <w:r w:rsidR="00041C31" w:rsidRPr="00E25005">
              <w:rPr>
                <w:rStyle w:val="Hyperlink"/>
                <w:noProof/>
              </w:rPr>
              <w:t>Overview of the Research Article</w:t>
            </w:r>
            <w:r w:rsidR="00041C31">
              <w:rPr>
                <w:noProof/>
                <w:webHidden/>
              </w:rPr>
              <w:tab/>
            </w:r>
            <w:r w:rsidR="00041C31">
              <w:rPr>
                <w:noProof/>
                <w:webHidden/>
              </w:rPr>
              <w:fldChar w:fldCharType="begin"/>
            </w:r>
            <w:r w:rsidR="00041C31">
              <w:rPr>
                <w:noProof/>
                <w:webHidden/>
              </w:rPr>
              <w:instrText xml:space="preserve"> PAGEREF _Toc137281088 \h </w:instrText>
            </w:r>
            <w:r w:rsidR="00041C31">
              <w:rPr>
                <w:noProof/>
                <w:webHidden/>
              </w:rPr>
            </w:r>
            <w:r w:rsidR="00041C31">
              <w:rPr>
                <w:noProof/>
                <w:webHidden/>
              </w:rPr>
              <w:fldChar w:fldCharType="separate"/>
            </w:r>
            <w:r w:rsidR="00041C31">
              <w:rPr>
                <w:noProof/>
                <w:webHidden/>
              </w:rPr>
              <w:t>4</w:t>
            </w:r>
            <w:r w:rsidR="00041C31">
              <w:rPr>
                <w:noProof/>
                <w:webHidden/>
              </w:rPr>
              <w:fldChar w:fldCharType="end"/>
            </w:r>
          </w:hyperlink>
        </w:p>
        <w:p w14:paraId="6E168045" w14:textId="1E141F4D" w:rsidR="00041C31" w:rsidRDefault="00000000">
          <w:pPr>
            <w:pStyle w:val="TOC1"/>
            <w:tabs>
              <w:tab w:val="right" w:leader="dot" w:pos="9350"/>
            </w:tabs>
            <w:rPr>
              <w:noProof/>
            </w:rPr>
          </w:pPr>
          <w:hyperlink w:anchor="_Toc137281089" w:history="1">
            <w:r w:rsidR="00041C31" w:rsidRPr="00E25005">
              <w:rPr>
                <w:rStyle w:val="Hyperlink"/>
                <w:noProof/>
              </w:rPr>
              <w:t>Current Trends in Business Intelligence</w:t>
            </w:r>
            <w:r w:rsidR="00041C31">
              <w:rPr>
                <w:noProof/>
                <w:webHidden/>
              </w:rPr>
              <w:tab/>
            </w:r>
            <w:r w:rsidR="00041C31">
              <w:rPr>
                <w:noProof/>
                <w:webHidden/>
              </w:rPr>
              <w:fldChar w:fldCharType="begin"/>
            </w:r>
            <w:r w:rsidR="00041C31">
              <w:rPr>
                <w:noProof/>
                <w:webHidden/>
              </w:rPr>
              <w:instrText xml:space="preserve"> PAGEREF _Toc137281089 \h </w:instrText>
            </w:r>
            <w:r w:rsidR="00041C31">
              <w:rPr>
                <w:noProof/>
                <w:webHidden/>
              </w:rPr>
            </w:r>
            <w:r w:rsidR="00041C31">
              <w:rPr>
                <w:noProof/>
                <w:webHidden/>
              </w:rPr>
              <w:fldChar w:fldCharType="separate"/>
            </w:r>
            <w:r w:rsidR="00041C31">
              <w:rPr>
                <w:noProof/>
                <w:webHidden/>
              </w:rPr>
              <w:t>4</w:t>
            </w:r>
            <w:r w:rsidR="00041C31">
              <w:rPr>
                <w:noProof/>
                <w:webHidden/>
              </w:rPr>
              <w:fldChar w:fldCharType="end"/>
            </w:r>
          </w:hyperlink>
        </w:p>
        <w:p w14:paraId="7043CD3A" w14:textId="53FEB7DE" w:rsidR="00041C31" w:rsidRDefault="00000000">
          <w:pPr>
            <w:pStyle w:val="TOC2"/>
            <w:tabs>
              <w:tab w:val="right" w:leader="dot" w:pos="9350"/>
            </w:tabs>
            <w:rPr>
              <w:noProof/>
            </w:rPr>
          </w:pPr>
          <w:hyperlink w:anchor="_Toc137281090" w:history="1">
            <w:r w:rsidR="00041C31" w:rsidRPr="00E25005">
              <w:rPr>
                <w:rStyle w:val="Hyperlink"/>
                <w:noProof/>
              </w:rPr>
              <w:t>Agile Methodologies in Business Intelligence</w:t>
            </w:r>
            <w:r w:rsidR="00041C31">
              <w:rPr>
                <w:noProof/>
                <w:webHidden/>
              </w:rPr>
              <w:tab/>
            </w:r>
            <w:r w:rsidR="00041C31">
              <w:rPr>
                <w:noProof/>
                <w:webHidden/>
              </w:rPr>
              <w:fldChar w:fldCharType="begin"/>
            </w:r>
            <w:r w:rsidR="00041C31">
              <w:rPr>
                <w:noProof/>
                <w:webHidden/>
              </w:rPr>
              <w:instrText xml:space="preserve"> PAGEREF _Toc137281090 \h </w:instrText>
            </w:r>
            <w:r w:rsidR="00041C31">
              <w:rPr>
                <w:noProof/>
                <w:webHidden/>
              </w:rPr>
            </w:r>
            <w:r w:rsidR="00041C31">
              <w:rPr>
                <w:noProof/>
                <w:webHidden/>
              </w:rPr>
              <w:fldChar w:fldCharType="separate"/>
            </w:r>
            <w:r w:rsidR="00041C31">
              <w:rPr>
                <w:noProof/>
                <w:webHidden/>
              </w:rPr>
              <w:t>5</w:t>
            </w:r>
            <w:r w:rsidR="00041C31">
              <w:rPr>
                <w:noProof/>
                <w:webHidden/>
              </w:rPr>
              <w:fldChar w:fldCharType="end"/>
            </w:r>
          </w:hyperlink>
        </w:p>
        <w:p w14:paraId="74251524" w14:textId="7AE58AC7" w:rsidR="00041C31" w:rsidRDefault="00000000">
          <w:pPr>
            <w:pStyle w:val="TOC2"/>
            <w:tabs>
              <w:tab w:val="right" w:leader="dot" w:pos="9350"/>
            </w:tabs>
            <w:rPr>
              <w:noProof/>
            </w:rPr>
          </w:pPr>
          <w:hyperlink w:anchor="_Toc137281091" w:history="1">
            <w:r w:rsidR="00041C31" w:rsidRPr="00E25005">
              <w:rPr>
                <w:rStyle w:val="Hyperlink"/>
                <w:noProof/>
              </w:rPr>
              <w:t>Integration of Analytics and Data Science</w:t>
            </w:r>
            <w:r w:rsidR="00041C31">
              <w:rPr>
                <w:noProof/>
                <w:webHidden/>
              </w:rPr>
              <w:tab/>
            </w:r>
            <w:r w:rsidR="00041C31">
              <w:rPr>
                <w:noProof/>
                <w:webHidden/>
              </w:rPr>
              <w:fldChar w:fldCharType="begin"/>
            </w:r>
            <w:r w:rsidR="00041C31">
              <w:rPr>
                <w:noProof/>
                <w:webHidden/>
              </w:rPr>
              <w:instrText xml:space="preserve"> PAGEREF _Toc137281091 \h </w:instrText>
            </w:r>
            <w:r w:rsidR="00041C31">
              <w:rPr>
                <w:noProof/>
                <w:webHidden/>
              </w:rPr>
            </w:r>
            <w:r w:rsidR="00041C31">
              <w:rPr>
                <w:noProof/>
                <w:webHidden/>
              </w:rPr>
              <w:fldChar w:fldCharType="separate"/>
            </w:r>
            <w:r w:rsidR="00041C31">
              <w:rPr>
                <w:noProof/>
                <w:webHidden/>
              </w:rPr>
              <w:t>5</w:t>
            </w:r>
            <w:r w:rsidR="00041C31">
              <w:rPr>
                <w:noProof/>
                <w:webHidden/>
              </w:rPr>
              <w:fldChar w:fldCharType="end"/>
            </w:r>
          </w:hyperlink>
        </w:p>
        <w:p w14:paraId="4DA8F5A5" w14:textId="056CA8E9" w:rsidR="00041C31" w:rsidRDefault="00000000">
          <w:pPr>
            <w:pStyle w:val="TOC2"/>
            <w:tabs>
              <w:tab w:val="right" w:leader="dot" w:pos="9350"/>
            </w:tabs>
            <w:rPr>
              <w:noProof/>
            </w:rPr>
          </w:pPr>
          <w:hyperlink w:anchor="_Toc137281092" w:history="1">
            <w:r w:rsidR="00041C31" w:rsidRPr="00E25005">
              <w:rPr>
                <w:rStyle w:val="Hyperlink"/>
                <w:noProof/>
              </w:rPr>
              <w:t>Utilization of Big Data</w:t>
            </w:r>
            <w:r w:rsidR="00041C31">
              <w:rPr>
                <w:noProof/>
                <w:webHidden/>
              </w:rPr>
              <w:tab/>
            </w:r>
            <w:r w:rsidR="00041C31">
              <w:rPr>
                <w:noProof/>
                <w:webHidden/>
              </w:rPr>
              <w:fldChar w:fldCharType="begin"/>
            </w:r>
            <w:r w:rsidR="00041C31">
              <w:rPr>
                <w:noProof/>
                <w:webHidden/>
              </w:rPr>
              <w:instrText xml:space="preserve"> PAGEREF _Toc137281092 \h </w:instrText>
            </w:r>
            <w:r w:rsidR="00041C31">
              <w:rPr>
                <w:noProof/>
                <w:webHidden/>
              </w:rPr>
            </w:r>
            <w:r w:rsidR="00041C31">
              <w:rPr>
                <w:noProof/>
                <w:webHidden/>
              </w:rPr>
              <w:fldChar w:fldCharType="separate"/>
            </w:r>
            <w:r w:rsidR="00041C31">
              <w:rPr>
                <w:noProof/>
                <w:webHidden/>
              </w:rPr>
              <w:t>5</w:t>
            </w:r>
            <w:r w:rsidR="00041C31">
              <w:rPr>
                <w:noProof/>
                <w:webHidden/>
              </w:rPr>
              <w:fldChar w:fldCharType="end"/>
            </w:r>
          </w:hyperlink>
        </w:p>
        <w:p w14:paraId="65E4A69D" w14:textId="45BE77F3" w:rsidR="00041C31" w:rsidRDefault="00000000">
          <w:pPr>
            <w:pStyle w:val="TOC1"/>
            <w:tabs>
              <w:tab w:val="right" w:leader="dot" w:pos="9350"/>
            </w:tabs>
            <w:rPr>
              <w:noProof/>
            </w:rPr>
          </w:pPr>
          <w:hyperlink w:anchor="_Toc137281093" w:history="1">
            <w:r w:rsidR="00041C31" w:rsidRPr="00E25005">
              <w:rPr>
                <w:rStyle w:val="Hyperlink"/>
                <w:noProof/>
              </w:rPr>
              <w:t>Business Intelligence Processes</w:t>
            </w:r>
            <w:r w:rsidR="00041C31">
              <w:rPr>
                <w:noProof/>
                <w:webHidden/>
              </w:rPr>
              <w:tab/>
            </w:r>
            <w:r w:rsidR="00041C31">
              <w:rPr>
                <w:noProof/>
                <w:webHidden/>
              </w:rPr>
              <w:fldChar w:fldCharType="begin"/>
            </w:r>
            <w:r w:rsidR="00041C31">
              <w:rPr>
                <w:noProof/>
                <w:webHidden/>
              </w:rPr>
              <w:instrText xml:space="preserve"> PAGEREF _Toc137281093 \h </w:instrText>
            </w:r>
            <w:r w:rsidR="00041C31">
              <w:rPr>
                <w:noProof/>
                <w:webHidden/>
              </w:rPr>
            </w:r>
            <w:r w:rsidR="00041C31">
              <w:rPr>
                <w:noProof/>
                <w:webHidden/>
              </w:rPr>
              <w:fldChar w:fldCharType="separate"/>
            </w:r>
            <w:r w:rsidR="00041C31">
              <w:rPr>
                <w:noProof/>
                <w:webHidden/>
              </w:rPr>
              <w:t>5</w:t>
            </w:r>
            <w:r w:rsidR="00041C31">
              <w:rPr>
                <w:noProof/>
                <w:webHidden/>
              </w:rPr>
              <w:fldChar w:fldCharType="end"/>
            </w:r>
          </w:hyperlink>
        </w:p>
        <w:p w14:paraId="0FD8AF8D" w14:textId="47FB6D7C" w:rsidR="00041C31" w:rsidRDefault="00000000">
          <w:pPr>
            <w:pStyle w:val="TOC2"/>
            <w:tabs>
              <w:tab w:val="right" w:leader="dot" w:pos="9350"/>
            </w:tabs>
            <w:rPr>
              <w:noProof/>
            </w:rPr>
          </w:pPr>
          <w:hyperlink w:anchor="_Toc137281094" w:history="1">
            <w:r w:rsidR="00041C31" w:rsidRPr="00E25005">
              <w:rPr>
                <w:rStyle w:val="Hyperlink"/>
                <w:noProof/>
              </w:rPr>
              <w:t>Data Warehousing</w:t>
            </w:r>
            <w:r w:rsidR="00041C31">
              <w:rPr>
                <w:noProof/>
                <w:webHidden/>
              </w:rPr>
              <w:tab/>
            </w:r>
            <w:r w:rsidR="00041C31">
              <w:rPr>
                <w:noProof/>
                <w:webHidden/>
              </w:rPr>
              <w:fldChar w:fldCharType="begin"/>
            </w:r>
            <w:r w:rsidR="00041C31">
              <w:rPr>
                <w:noProof/>
                <w:webHidden/>
              </w:rPr>
              <w:instrText xml:space="preserve"> PAGEREF _Toc137281094 \h </w:instrText>
            </w:r>
            <w:r w:rsidR="00041C31">
              <w:rPr>
                <w:noProof/>
                <w:webHidden/>
              </w:rPr>
            </w:r>
            <w:r w:rsidR="00041C31">
              <w:rPr>
                <w:noProof/>
                <w:webHidden/>
              </w:rPr>
              <w:fldChar w:fldCharType="separate"/>
            </w:r>
            <w:r w:rsidR="00041C31">
              <w:rPr>
                <w:noProof/>
                <w:webHidden/>
              </w:rPr>
              <w:t>5</w:t>
            </w:r>
            <w:r w:rsidR="00041C31">
              <w:rPr>
                <w:noProof/>
                <w:webHidden/>
              </w:rPr>
              <w:fldChar w:fldCharType="end"/>
            </w:r>
          </w:hyperlink>
        </w:p>
        <w:p w14:paraId="06D377E3" w14:textId="29B52479" w:rsidR="00041C31" w:rsidRDefault="00000000">
          <w:pPr>
            <w:pStyle w:val="TOC2"/>
            <w:tabs>
              <w:tab w:val="right" w:leader="dot" w:pos="9350"/>
            </w:tabs>
            <w:rPr>
              <w:noProof/>
            </w:rPr>
          </w:pPr>
          <w:hyperlink w:anchor="_Toc137281095" w:history="1">
            <w:r w:rsidR="00041C31" w:rsidRPr="00E25005">
              <w:rPr>
                <w:rStyle w:val="Hyperlink"/>
                <w:noProof/>
              </w:rPr>
              <w:t>Data Mining</w:t>
            </w:r>
            <w:r w:rsidR="00041C31">
              <w:rPr>
                <w:noProof/>
                <w:webHidden/>
              </w:rPr>
              <w:tab/>
            </w:r>
            <w:r w:rsidR="00041C31">
              <w:rPr>
                <w:noProof/>
                <w:webHidden/>
              </w:rPr>
              <w:fldChar w:fldCharType="begin"/>
            </w:r>
            <w:r w:rsidR="00041C31">
              <w:rPr>
                <w:noProof/>
                <w:webHidden/>
              </w:rPr>
              <w:instrText xml:space="preserve"> PAGEREF _Toc137281095 \h </w:instrText>
            </w:r>
            <w:r w:rsidR="00041C31">
              <w:rPr>
                <w:noProof/>
                <w:webHidden/>
              </w:rPr>
            </w:r>
            <w:r w:rsidR="00041C31">
              <w:rPr>
                <w:noProof/>
                <w:webHidden/>
              </w:rPr>
              <w:fldChar w:fldCharType="separate"/>
            </w:r>
            <w:r w:rsidR="00041C31">
              <w:rPr>
                <w:noProof/>
                <w:webHidden/>
              </w:rPr>
              <w:t>6</w:t>
            </w:r>
            <w:r w:rsidR="00041C31">
              <w:rPr>
                <w:noProof/>
                <w:webHidden/>
              </w:rPr>
              <w:fldChar w:fldCharType="end"/>
            </w:r>
          </w:hyperlink>
        </w:p>
        <w:p w14:paraId="79AAF3C3" w14:textId="76D3E648" w:rsidR="00041C31" w:rsidRDefault="00000000">
          <w:pPr>
            <w:pStyle w:val="TOC2"/>
            <w:tabs>
              <w:tab w:val="right" w:leader="dot" w:pos="9350"/>
            </w:tabs>
            <w:rPr>
              <w:noProof/>
            </w:rPr>
          </w:pPr>
          <w:hyperlink w:anchor="_Toc137281096" w:history="1">
            <w:r w:rsidR="00041C31" w:rsidRPr="00E25005">
              <w:rPr>
                <w:rStyle w:val="Hyperlink"/>
                <w:noProof/>
              </w:rPr>
              <w:t>Information Systems</w:t>
            </w:r>
            <w:r w:rsidR="00041C31">
              <w:rPr>
                <w:noProof/>
                <w:webHidden/>
              </w:rPr>
              <w:tab/>
            </w:r>
            <w:r w:rsidR="00041C31">
              <w:rPr>
                <w:noProof/>
                <w:webHidden/>
              </w:rPr>
              <w:fldChar w:fldCharType="begin"/>
            </w:r>
            <w:r w:rsidR="00041C31">
              <w:rPr>
                <w:noProof/>
                <w:webHidden/>
              </w:rPr>
              <w:instrText xml:space="preserve"> PAGEREF _Toc137281096 \h </w:instrText>
            </w:r>
            <w:r w:rsidR="00041C31">
              <w:rPr>
                <w:noProof/>
                <w:webHidden/>
              </w:rPr>
            </w:r>
            <w:r w:rsidR="00041C31">
              <w:rPr>
                <w:noProof/>
                <w:webHidden/>
              </w:rPr>
              <w:fldChar w:fldCharType="separate"/>
            </w:r>
            <w:r w:rsidR="00041C31">
              <w:rPr>
                <w:noProof/>
                <w:webHidden/>
              </w:rPr>
              <w:t>6</w:t>
            </w:r>
            <w:r w:rsidR="00041C31">
              <w:rPr>
                <w:noProof/>
                <w:webHidden/>
              </w:rPr>
              <w:fldChar w:fldCharType="end"/>
            </w:r>
          </w:hyperlink>
        </w:p>
        <w:p w14:paraId="2E5677CD" w14:textId="4BFAD2B8" w:rsidR="00041C31" w:rsidRDefault="00000000">
          <w:pPr>
            <w:pStyle w:val="TOC1"/>
            <w:tabs>
              <w:tab w:val="right" w:leader="dot" w:pos="9350"/>
            </w:tabs>
            <w:rPr>
              <w:noProof/>
            </w:rPr>
          </w:pPr>
          <w:hyperlink w:anchor="_Toc137281097" w:history="1">
            <w:r w:rsidR="00041C31" w:rsidRPr="00E25005">
              <w:rPr>
                <w:rStyle w:val="Hyperlink"/>
                <w:noProof/>
              </w:rPr>
              <w:t>Importance of Analytical/Predictive Software</w:t>
            </w:r>
            <w:r w:rsidR="00041C31">
              <w:rPr>
                <w:noProof/>
                <w:webHidden/>
              </w:rPr>
              <w:tab/>
            </w:r>
            <w:r w:rsidR="00041C31">
              <w:rPr>
                <w:noProof/>
                <w:webHidden/>
              </w:rPr>
              <w:fldChar w:fldCharType="begin"/>
            </w:r>
            <w:r w:rsidR="00041C31">
              <w:rPr>
                <w:noProof/>
                <w:webHidden/>
              </w:rPr>
              <w:instrText xml:space="preserve"> PAGEREF _Toc137281097 \h </w:instrText>
            </w:r>
            <w:r w:rsidR="00041C31">
              <w:rPr>
                <w:noProof/>
                <w:webHidden/>
              </w:rPr>
            </w:r>
            <w:r w:rsidR="00041C31">
              <w:rPr>
                <w:noProof/>
                <w:webHidden/>
              </w:rPr>
              <w:fldChar w:fldCharType="separate"/>
            </w:r>
            <w:r w:rsidR="00041C31">
              <w:rPr>
                <w:noProof/>
                <w:webHidden/>
              </w:rPr>
              <w:t>6</w:t>
            </w:r>
            <w:r w:rsidR="00041C31">
              <w:rPr>
                <w:noProof/>
                <w:webHidden/>
              </w:rPr>
              <w:fldChar w:fldCharType="end"/>
            </w:r>
          </w:hyperlink>
        </w:p>
        <w:p w14:paraId="463EC5F8" w14:textId="5E5421E0" w:rsidR="00041C31" w:rsidRDefault="00000000">
          <w:pPr>
            <w:pStyle w:val="TOC2"/>
            <w:tabs>
              <w:tab w:val="right" w:leader="dot" w:pos="9350"/>
            </w:tabs>
            <w:rPr>
              <w:noProof/>
            </w:rPr>
          </w:pPr>
          <w:hyperlink w:anchor="_Toc137281098" w:history="1">
            <w:r w:rsidR="00041C31" w:rsidRPr="00E25005">
              <w:rPr>
                <w:rStyle w:val="Hyperlink"/>
                <w:noProof/>
              </w:rPr>
              <w:t>Enhanced Data Visualization and Reporting</w:t>
            </w:r>
            <w:r w:rsidR="00041C31">
              <w:rPr>
                <w:noProof/>
                <w:webHidden/>
              </w:rPr>
              <w:tab/>
            </w:r>
            <w:r w:rsidR="00041C31">
              <w:rPr>
                <w:noProof/>
                <w:webHidden/>
              </w:rPr>
              <w:fldChar w:fldCharType="begin"/>
            </w:r>
            <w:r w:rsidR="00041C31">
              <w:rPr>
                <w:noProof/>
                <w:webHidden/>
              </w:rPr>
              <w:instrText xml:space="preserve"> PAGEREF _Toc137281098 \h </w:instrText>
            </w:r>
            <w:r w:rsidR="00041C31">
              <w:rPr>
                <w:noProof/>
                <w:webHidden/>
              </w:rPr>
            </w:r>
            <w:r w:rsidR="00041C31">
              <w:rPr>
                <w:noProof/>
                <w:webHidden/>
              </w:rPr>
              <w:fldChar w:fldCharType="separate"/>
            </w:r>
            <w:r w:rsidR="00041C31">
              <w:rPr>
                <w:noProof/>
                <w:webHidden/>
              </w:rPr>
              <w:t>6</w:t>
            </w:r>
            <w:r w:rsidR="00041C31">
              <w:rPr>
                <w:noProof/>
                <w:webHidden/>
              </w:rPr>
              <w:fldChar w:fldCharType="end"/>
            </w:r>
          </w:hyperlink>
        </w:p>
        <w:p w14:paraId="713D9468" w14:textId="296D0776" w:rsidR="00041C31" w:rsidRDefault="00000000">
          <w:pPr>
            <w:pStyle w:val="TOC2"/>
            <w:tabs>
              <w:tab w:val="right" w:leader="dot" w:pos="9350"/>
            </w:tabs>
            <w:rPr>
              <w:noProof/>
            </w:rPr>
          </w:pPr>
          <w:hyperlink w:anchor="_Toc137281099" w:history="1">
            <w:r w:rsidR="00041C31" w:rsidRPr="00E25005">
              <w:rPr>
                <w:rStyle w:val="Hyperlink"/>
                <w:noProof/>
              </w:rPr>
              <w:t>Advanced Analytics and Predictive Modeling</w:t>
            </w:r>
            <w:r w:rsidR="00041C31">
              <w:rPr>
                <w:noProof/>
                <w:webHidden/>
              </w:rPr>
              <w:tab/>
            </w:r>
            <w:r w:rsidR="00041C31">
              <w:rPr>
                <w:noProof/>
                <w:webHidden/>
              </w:rPr>
              <w:fldChar w:fldCharType="begin"/>
            </w:r>
            <w:r w:rsidR="00041C31">
              <w:rPr>
                <w:noProof/>
                <w:webHidden/>
              </w:rPr>
              <w:instrText xml:space="preserve"> PAGEREF _Toc137281099 \h </w:instrText>
            </w:r>
            <w:r w:rsidR="00041C31">
              <w:rPr>
                <w:noProof/>
                <w:webHidden/>
              </w:rPr>
            </w:r>
            <w:r w:rsidR="00041C31">
              <w:rPr>
                <w:noProof/>
                <w:webHidden/>
              </w:rPr>
              <w:fldChar w:fldCharType="separate"/>
            </w:r>
            <w:r w:rsidR="00041C31">
              <w:rPr>
                <w:noProof/>
                <w:webHidden/>
              </w:rPr>
              <w:t>6</w:t>
            </w:r>
            <w:r w:rsidR="00041C31">
              <w:rPr>
                <w:noProof/>
                <w:webHidden/>
              </w:rPr>
              <w:fldChar w:fldCharType="end"/>
            </w:r>
          </w:hyperlink>
        </w:p>
        <w:p w14:paraId="62734766" w14:textId="790C67FD" w:rsidR="00041C31" w:rsidRDefault="00000000">
          <w:pPr>
            <w:pStyle w:val="TOC1"/>
            <w:tabs>
              <w:tab w:val="right" w:leader="dot" w:pos="9350"/>
            </w:tabs>
            <w:rPr>
              <w:noProof/>
            </w:rPr>
          </w:pPr>
          <w:hyperlink w:anchor="_Toc137281100" w:history="1">
            <w:r w:rsidR="00041C31" w:rsidRPr="00E25005">
              <w:rPr>
                <w:rStyle w:val="Hyperlink"/>
                <w:noProof/>
              </w:rPr>
              <w:t>Conclusion</w:t>
            </w:r>
            <w:r w:rsidR="00041C31">
              <w:rPr>
                <w:noProof/>
                <w:webHidden/>
              </w:rPr>
              <w:tab/>
            </w:r>
            <w:r w:rsidR="00041C31">
              <w:rPr>
                <w:noProof/>
                <w:webHidden/>
              </w:rPr>
              <w:fldChar w:fldCharType="begin"/>
            </w:r>
            <w:r w:rsidR="00041C31">
              <w:rPr>
                <w:noProof/>
                <w:webHidden/>
              </w:rPr>
              <w:instrText xml:space="preserve"> PAGEREF _Toc137281100 \h </w:instrText>
            </w:r>
            <w:r w:rsidR="00041C31">
              <w:rPr>
                <w:noProof/>
                <w:webHidden/>
              </w:rPr>
            </w:r>
            <w:r w:rsidR="00041C31">
              <w:rPr>
                <w:noProof/>
                <w:webHidden/>
              </w:rPr>
              <w:fldChar w:fldCharType="separate"/>
            </w:r>
            <w:r w:rsidR="00041C31">
              <w:rPr>
                <w:noProof/>
                <w:webHidden/>
              </w:rPr>
              <w:t>7</w:t>
            </w:r>
            <w:r w:rsidR="00041C31">
              <w:rPr>
                <w:noProof/>
                <w:webHidden/>
              </w:rPr>
              <w:fldChar w:fldCharType="end"/>
            </w:r>
          </w:hyperlink>
        </w:p>
        <w:p w14:paraId="7B870A5D" w14:textId="54D13BDE" w:rsidR="00041C31" w:rsidRDefault="00000000">
          <w:pPr>
            <w:pStyle w:val="TOC1"/>
            <w:tabs>
              <w:tab w:val="right" w:leader="dot" w:pos="9350"/>
            </w:tabs>
            <w:rPr>
              <w:noProof/>
            </w:rPr>
          </w:pPr>
          <w:hyperlink w:anchor="_Toc137281101" w:history="1">
            <w:r w:rsidR="00041C31" w:rsidRPr="00E25005">
              <w:rPr>
                <w:rStyle w:val="Hyperlink"/>
                <w:noProof/>
              </w:rPr>
              <w:t>References</w:t>
            </w:r>
            <w:r w:rsidR="00041C31">
              <w:rPr>
                <w:noProof/>
                <w:webHidden/>
              </w:rPr>
              <w:tab/>
            </w:r>
            <w:r w:rsidR="00041C31">
              <w:rPr>
                <w:noProof/>
                <w:webHidden/>
              </w:rPr>
              <w:fldChar w:fldCharType="begin"/>
            </w:r>
            <w:r w:rsidR="00041C31">
              <w:rPr>
                <w:noProof/>
                <w:webHidden/>
              </w:rPr>
              <w:instrText xml:space="preserve"> PAGEREF _Toc137281101 \h </w:instrText>
            </w:r>
            <w:r w:rsidR="00041C31">
              <w:rPr>
                <w:noProof/>
                <w:webHidden/>
              </w:rPr>
            </w:r>
            <w:r w:rsidR="00041C31">
              <w:rPr>
                <w:noProof/>
                <w:webHidden/>
              </w:rPr>
              <w:fldChar w:fldCharType="separate"/>
            </w:r>
            <w:r w:rsidR="00041C31">
              <w:rPr>
                <w:noProof/>
                <w:webHidden/>
              </w:rPr>
              <w:t>8</w:t>
            </w:r>
            <w:r w:rsidR="00041C31">
              <w:rPr>
                <w:noProof/>
                <w:webHidden/>
              </w:rPr>
              <w:fldChar w:fldCharType="end"/>
            </w:r>
          </w:hyperlink>
        </w:p>
        <w:p w14:paraId="0B9BA807" w14:textId="79F29A39" w:rsidR="00041C31" w:rsidRDefault="00041C31">
          <w:r>
            <w:rPr>
              <w:b/>
              <w:bCs/>
              <w:noProof/>
            </w:rPr>
            <w:fldChar w:fldCharType="end"/>
          </w:r>
        </w:p>
      </w:sdtContent>
    </w:sdt>
    <w:p w14:paraId="07B2B66B" w14:textId="3FAE47AB" w:rsidR="00C26B42" w:rsidRDefault="00C26B42" w:rsidP="00970308">
      <w:pPr>
        <w:pStyle w:val="Heading2"/>
      </w:pPr>
    </w:p>
    <w:p w14:paraId="1CBAA73B" w14:textId="18E0974C" w:rsidR="00C26B42" w:rsidRDefault="00C26B42" w:rsidP="00C26B42">
      <w:pPr>
        <w:spacing w:line="259" w:lineRule="auto"/>
        <w:jc w:val="left"/>
      </w:pPr>
    </w:p>
    <w:p w14:paraId="7B19020B" w14:textId="77777777" w:rsidR="00C26B42" w:rsidRDefault="00C26B42">
      <w:pPr>
        <w:spacing w:line="259" w:lineRule="auto"/>
        <w:jc w:val="left"/>
      </w:pPr>
      <w:r>
        <w:br w:type="page"/>
      </w:r>
    </w:p>
    <w:p w14:paraId="0FE6809C" w14:textId="1553267F" w:rsidR="00763D55" w:rsidRDefault="00C26B42" w:rsidP="00C26B42">
      <w:pPr>
        <w:pStyle w:val="Heading1"/>
      </w:pPr>
      <w:bookmarkStart w:id="0" w:name="_Toc137281087"/>
      <w:r>
        <w:lastRenderedPageBreak/>
        <w:t>Introduction</w:t>
      </w:r>
      <w:bookmarkEnd w:id="0"/>
    </w:p>
    <w:p w14:paraId="70625610" w14:textId="2C786B2D" w:rsidR="004D7911" w:rsidRDefault="00B90DEB" w:rsidP="004D7911">
      <w:r w:rsidRPr="00B90DEB">
        <w:t>Modern organizations view business intelligence as a crucial idea. Analyzing data is a necessity for presenting practical information that assists managerial decision-making. Big data's characteristics of volume, variety, and velocity have transformed business intelligence significantly. Contemporary methods and technologies are necessary to extract meaningful insights due to the availability of massive amounts of data. The current methods utilized in business intelligence are examined in this assignment</w:t>
      </w:r>
      <w:r w:rsidR="004D7911">
        <w:t>, drawing upon the research article titled "A Review and Future Direction of Agile, Business Intelligence, Analytics, and Data Science."</w:t>
      </w:r>
    </w:p>
    <w:p w14:paraId="31F89501" w14:textId="0DA15133" w:rsidR="0040153A" w:rsidRDefault="00B90DEB" w:rsidP="004D7911">
      <w:r w:rsidRPr="00B90DEB">
        <w:t>The article about the research gives a broad summary of business intelligence's agile approaches, analytics, and data science. The significance of these modern techniques in dealing with the obstacles presented by large datasets is emphasized. Timely and accurate insights are emphasized as essential.</w:t>
      </w:r>
      <w:r w:rsidR="004D7911">
        <w:t xml:space="preserve"> Furthermore, the article outlines the key dimensions of business intelligence, including data integration, analytical capabilities, content quality, and decision-making culture. Understanding these dimensions is crucial for organizations to leverage business intelligence effectively and drive informed decision-making.</w:t>
      </w:r>
    </w:p>
    <w:p w14:paraId="6133396E" w14:textId="77777777" w:rsidR="0040153A" w:rsidRDefault="0040153A">
      <w:pPr>
        <w:spacing w:line="259" w:lineRule="auto"/>
        <w:jc w:val="left"/>
      </w:pPr>
      <w:r>
        <w:br w:type="page"/>
      </w:r>
    </w:p>
    <w:p w14:paraId="7DAA86BA" w14:textId="12F781CD" w:rsidR="00BB7B16" w:rsidRDefault="00BB7B16" w:rsidP="00BB7B16">
      <w:pPr>
        <w:pStyle w:val="Heading1"/>
      </w:pPr>
      <w:bookmarkStart w:id="1" w:name="_Toc137281088"/>
      <w:r>
        <w:lastRenderedPageBreak/>
        <w:t>Overview of the Research Article</w:t>
      </w:r>
      <w:bookmarkEnd w:id="1"/>
    </w:p>
    <w:p w14:paraId="2060D9C4" w14:textId="18FA43A3" w:rsidR="00BB7B16" w:rsidRDefault="00BB7B16" w:rsidP="00BB7B16">
      <w:r>
        <w:t xml:space="preserve">The research article titled "A Review and Future Direction of Agile, Business Intelligence, Analytics, and Data Science" </w:t>
      </w:r>
      <w:r w:rsidR="00EA4F63" w:rsidRPr="00EA4F63">
        <w:t>Examines modern business intelligence techniques and their changing landscape. Focusing specifically on data science, analytics, and agile methodologies. By examining managerial decision-making, the authors elucidate the importance of business intelligence. By analyzing the availability of 'big data', they discuss its influence.</w:t>
      </w:r>
    </w:p>
    <w:p w14:paraId="0F20A46F" w14:textId="5F9565C9" w:rsidR="00BB7B16" w:rsidRDefault="00EA4F63" w:rsidP="00BB7B16">
      <w:r w:rsidRPr="00EA4F63">
        <w:t>The article underscores the significance of fast analytics and data science as vital constituents of business intelligence. The analysis of data is enabled by technology-driven business intelligence processes</w:t>
      </w:r>
      <w:r w:rsidR="0055281B">
        <w:t xml:space="preserve"> (</w:t>
      </w:r>
      <w:r w:rsidR="0055281B">
        <w:rPr>
          <w:shd w:val="clear" w:color="auto" w:fill="FFFFFF"/>
        </w:rPr>
        <w:t>Larson and Chang, 2016).</w:t>
      </w:r>
      <w:r w:rsidRPr="00EA4F63">
        <w:t xml:space="preserve"> Moreover, it empowers the presentation of actionable information that supports efficient decision-making. 'Big data,' with its volume, variety, and velocity, has led to a significant transformation in the landscape of business intelligence. Big data has emerged, making the transformation significant.</w:t>
      </w:r>
    </w:p>
    <w:p w14:paraId="248AF621" w14:textId="51745019" w:rsidR="00BB7B16" w:rsidRDefault="00D7211F" w:rsidP="00BB7B16">
      <w:r w:rsidRPr="00D7211F">
        <w:t xml:space="preserve">The discussion of business intelligence's key dimensions by the authors includes data integration, analytical capabilities, and content quality in business processes. The culture of decision-making is also discussed by them. Ensuring that data from different sources </w:t>
      </w:r>
      <w:r>
        <w:t>are</w:t>
      </w:r>
      <w:r w:rsidRPr="00D7211F">
        <w:t xml:space="preserve"> merged and consolidated for analysis is recognized as a crucial factor in data integration</w:t>
      </w:r>
      <w:r w:rsidR="00A95722">
        <w:t xml:space="preserve"> (</w:t>
      </w:r>
      <w:r w:rsidR="00A95722">
        <w:rPr>
          <w:shd w:val="clear" w:color="auto" w:fill="FFFFFF"/>
        </w:rPr>
        <w:t>Larson and Chang, 2016).</w:t>
      </w:r>
      <w:r w:rsidRPr="00D7211F">
        <w:t xml:space="preserve"> To gain insights and derive meaning from data, one can utilize analytical capabilities through various tools and techniques. Business processes require accurate, relevant, and reliable data to maintain high content quality. Decision-making culture is the organizational mindset and practices that place priority on data-driven </w:t>
      </w:r>
      <w:r>
        <w:t>decision-making</w:t>
      </w:r>
      <w:r w:rsidR="00BB7B16">
        <w:t>.</w:t>
      </w:r>
    </w:p>
    <w:p w14:paraId="3C3B589C" w14:textId="4E107D08" w:rsidR="00BB7B16" w:rsidRDefault="00D7211F" w:rsidP="00BB7B16">
      <w:r w:rsidRPr="00D7211F">
        <w:t xml:space="preserve">By giving an outline of the study, the article prepares for </w:t>
      </w:r>
      <w:r>
        <w:t xml:space="preserve">an </w:t>
      </w:r>
      <w:r w:rsidRPr="00D7211F">
        <w:t>additional examination of contemporary practices in business intelligence. The study seeks to analyze the effectiveness of multiple business intelligence methods</w:t>
      </w:r>
      <w:r w:rsidR="00BB7B16">
        <w:t>.</w:t>
      </w:r>
      <w:r>
        <w:t xml:space="preserve"> </w:t>
      </w:r>
      <w:r w:rsidR="00BB7B16">
        <w:t>It offers insights into the relevance and implications of agile methodologies, analytics, and data science in the realm of business intelligence. The article also suggests future directions for research, emphasizing the need to advance and refine the field to meet the evolving demands of the data-driven business landscape.</w:t>
      </w:r>
    </w:p>
    <w:p w14:paraId="0B752103" w14:textId="77777777" w:rsidR="007E6D87" w:rsidRDefault="007E6D87" w:rsidP="00BB7B16"/>
    <w:p w14:paraId="79C76482" w14:textId="77777777" w:rsidR="007E6D87" w:rsidRDefault="007E6D87" w:rsidP="00BB7B16"/>
    <w:p w14:paraId="7B13E3F4" w14:textId="77777777" w:rsidR="007E6D87" w:rsidRDefault="007E6D87" w:rsidP="00BB7B16"/>
    <w:p w14:paraId="6961E7DF" w14:textId="77777777" w:rsidR="00BB7B16" w:rsidRPr="00BB7B16" w:rsidRDefault="00BB7B16" w:rsidP="00BB7B16">
      <w:pPr>
        <w:pStyle w:val="Heading1"/>
      </w:pPr>
      <w:bookmarkStart w:id="2" w:name="_Toc137281089"/>
      <w:r w:rsidRPr="00BB7B16">
        <w:lastRenderedPageBreak/>
        <w:t>Current Trends in Business Intelligence</w:t>
      </w:r>
      <w:bookmarkEnd w:id="2"/>
    </w:p>
    <w:p w14:paraId="76B66699" w14:textId="77777777" w:rsidR="00DD56EF" w:rsidRDefault="008F43D2" w:rsidP="00DD56EF">
      <w:r w:rsidRPr="008F43D2">
        <w:t xml:space="preserve">Business intelligence is a dynamic sector that adjusts continuously to stay abreast of technological progress and satisfy organizational demands. </w:t>
      </w:r>
      <w:r w:rsidR="00DD56EF" w:rsidRPr="00DD56EF">
        <w:t>The research article offers valuable insights into the contemporary landscape by highlighting various current business intelligence trends.</w:t>
      </w:r>
    </w:p>
    <w:p w14:paraId="4D3DC7F2" w14:textId="33BD0D5D" w:rsidR="008F43D2" w:rsidRDefault="00BB7B16" w:rsidP="00DD56EF">
      <w:pPr>
        <w:pStyle w:val="Heading2"/>
      </w:pPr>
      <w:bookmarkStart w:id="3" w:name="_Toc137281090"/>
      <w:r w:rsidRPr="00BB7B16">
        <w:t>Agile Methodologies in Business Intelligence</w:t>
      </w:r>
      <w:bookmarkEnd w:id="3"/>
    </w:p>
    <w:p w14:paraId="4D10223A" w14:textId="011FEA02" w:rsidR="00DD56EF" w:rsidRDefault="00DD56EF" w:rsidP="00692531">
      <w:r w:rsidRPr="00DD56EF">
        <w:t>In the business intelligence field, agile methodologies' flexible and iterative approach has contributed to their rise in popularity. Scrum and Kanban Agile methodologies foster collaboration, adaptability, and rapid insight delivery</w:t>
      </w:r>
      <w:r w:rsidR="007E6D87">
        <w:t xml:space="preserve"> (</w:t>
      </w:r>
      <w:proofErr w:type="spellStart"/>
      <w:r w:rsidR="007E6D87" w:rsidRPr="007E6D87">
        <w:t>Eidizadeh</w:t>
      </w:r>
      <w:proofErr w:type="spellEnd"/>
      <w:r w:rsidR="007E6D87" w:rsidRPr="007E6D87">
        <w:t>,</w:t>
      </w:r>
      <w:r w:rsidR="007E6D87">
        <w:t xml:space="preserve"> </w:t>
      </w:r>
      <w:proofErr w:type="spellStart"/>
      <w:r w:rsidR="007E6D87" w:rsidRPr="007E6D87">
        <w:t>Salehzadeh</w:t>
      </w:r>
      <w:proofErr w:type="spellEnd"/>
      <w:r w:rsidR="007E6D87">
        <w:t xml:space="preserve"> </w:t>
      </w:r>
      <w:r w:rsidR="007E6D87" w:rsidRPr="007E6D87">
        <w:t xml:space="preserve">and </w:t>
      </w:r>
      <w:proofErr w:type="spellStart"/>
      <w:r w:rsidR="007E6D87" w:rsidRPr="007E6D87">
        <w:t>Chitsaz</w:t>
      </w:r>
      <w:proofErr w:type="spellEnd"/>
      <w:r w:rsidR="007E6D87">
        <w:t xml:space="preserve">, 2027). </w:t>
      </w:r>
      <w:r w:rsidRPr="00DD56EF">
        <w:t>Organizations become empowered to quickly adapt to changing business needs and provide useful information in shorter periods by using these methodologies.</w:t>
      </w:r>
    </w:p>
    <w:p w14:paraId="5FCB72DB" w14:textId="59BD4515" w:rsidR="00BB7B16" w:rsidRPr="00BB7B16" w:rsidRDefault="00BB7B16" w:rsidP="00BB7B16">
      <w:pPr>
        <w:pStyle w:val="Heading2"/>
      </w:pPr>
      <w:bookmarkStart w:id="4" w:name="_Toc137281091"/>
      <w:r w:rsidRPr="00BB7B16">
        <w:t>Integration of Analytics and Data Science</w:t>
      </w:r>
      <w:bookmarkEnd w:id="4"/>
    </w:p>
    <w:p w14:paraId="1B0233D2" w14:textId="63157DEB" w:rsidR="00BB7B16" w:rsidRDefault="00DD56EF" w:rsidP="00BB7B16">
      <w:r w:rsidRPr="00DD56EF">
        <w:t>The incorporation of data science and analytics has risen as an important trend in business intelligence. To obtain valuable insights from massive and complicated datasets, organizations are utilizing advanced analytical methods and data science algorithms</w:t>
      </w:r>
      <w:r w:rsidR="00426E42">
        <w:t xml:space="preserve"> (</w:t>
      </w:r>
      <w:proofErr w:type="spellStart"/>
      <w:r w:rsidR="00426E42">
        <w:rPr>
          <w:shd w:val="clear" w:color="auto" w:fill="FFFFFF"/>
        </w:rPr>
        <w:t>Szymańska</w:t>
      </w:r>
      <w:proofErr w:type="spellEnd"/>
      <w:r w:rsidR="00426E42">
        <w:rPr>
          <w:shd w:val="clear" w:color="auto" w:fill="FFFFFF"/>
        </w:rPr>
        <w:t>, 2018).</w:t>
      </w:r>
      <w:r>
        <w:t xml:space="preserve"> </w:t>
      </w:r>
      <w:r w:rsidR="001C609E" w:rsidRPr="001C609E">
        <w:t>Precise predictions can be enabled for organizations by the application of certain techniques such as machine learning, predictive modeling, and natural language processing which also allow for the revelation of concealed patterns. Organizations are also aided in gaining a more profound comprehension of their business operations</w:t>
      </w:r>
      <w:r w:rsidR="00BB7B16" w:rsidRPr="00BB7B16">
        <w:t>.</w:t>
      </w:r>
      <w:r w:rsidR="007E6D87">
        <w:t xml:space="preserve"> The size of digital transformation market is increasing by a CAGR of 21.5% indicating the need of analytics and data science. </w:t>
      </w:r>
    </w:p>
    <w:p w14:paraId="2CCFCA0B" w14:textId="678F12A0" w:rsidR="007E6D87" w:rsidRPr="00BB7B16" w:rsidRDefault="007E6D87" w:rsidP="007E6D87">
      <w:pPr>
        <w:jc w:val="center"/>
      </w:pPr>
      <w:r>
        <w:rPr>
          <w:noProof/>
        </w:rPr>
        <w:drawing>
          <wp:inline distT="0" distB="0" distL="0" distR="0" wp14:anchorId="6A3C7182" wp14:editId="53CBE96D">
            <wp:extent cx="5323717" cy="2781300"/>
            <wp:effectExtent l="0" t="0" r="0" b="0"/>
            <wp:docPr id="1541617142" name="Picture 1" descr="U.K. Digital Transformation Market Size Report,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 Digital Transformation Market Size Report, 20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2877" cy="2786085"/>
                    </a:xfrm>
                    <a:prstGeom prst="rect">
                      <a:avLst/>
                    </a:prstGeom>
                    <a:noFill/>
                    <a:ln>
                      <a:noFill/>
                    </a:ln>
                  </pic:spPr>
                </pic:pic>
              </a:graphicData>
            </a:graphic>
          </wp:inline>
        </w:drawing>
      </w:r>
    </w:p>
    <w:p w14:paraId="6DBDC078" w14:textId="77777777" w:rsidR="001C609E" w:rsidRDefault="00BB7B16" w:rsidP="001C609E">
      <w:pPr>
        <w:pStyle w:val="Heading2"/>
      </w:pPr>
      <w:bookmarkStart w:id="5" w:name="_Toc137281092"/>
      <w:r w:rsidRPr="00BB7B16">
        <w:lastRenderedPageBreak/>
        <w:t>Utilization of Big Data</w:t>
      </w:r>
      <w:bookmarkEnd w:id="5"/>
    </w:p>
    <w:p w14:paraId="52A42985" w14:textId="62274696" w:rsidR="001C609E" w:rsidRPr="001C609E" w:rsidRDefault="001C609E" w:rsidP="004550D8">
      <w:r>
        <w:t>With the</w:t>
      </w:r>
      <w:r w:rsidRPr="001C609E">
        <w:t xml:space="preserve"> wide availability of large quantities of data, commonly referred to as 'big data', the field of business intelligence has been greatly impacted</w:t>
      </w:r>
      <w:r w:rsidR="009A4A2E">
        <w:t xml:space="preserve"> (</w:t>
      </w:r>
      <w:r w:rsidR="009A4A2E">
        <w:rPr>
          <w:shd w:val="clear" w:color="auto" w:fill="FFFFFF"/>
        </w:rPr>
        <w:t>Tao, Yang, and Feng, 2020).</w:t>
      </w:r>
      <w:r w:rsidRPr="001C609E">
        <w:t xml:space="preserve"> Enterprises are increasingly focusing on utilizing technologies like Hadoop and Apache Spark to tap into big data's potential. With the aid of these technologies, processing and analyzing significant quantities of structured and unstructured data become attainable. They allow organizations to obtain valuable insights and operate on data-driven decision-making.</w:t>
      </w:r>
    </w:p>
    <w:p w14:paraId="0ADFEA2D" w14:textId="7DC03AFE" w:rsidR="001A644A" w:rsidRPr="001A644A" w:rsidRDefault="001A644A" w:rsidP="001A644A">
      <w:pPr>
        <w:pStyle w:val="Heading1"/>
      </w:pPr>
      <w:bookmarkStart w:id="6" w:name="_Toc137281093"/>
      <w:r w:rsidRPr="001A644A">
        <w:t>Business Intelligence Processes</w:t>
      </w:r>
      <w:bookmarkEnd w:id="6"/>
    </w:p>
    <w:p w14:paraId="4B278043" w14:textId="44110C3D" w:rsidR="001A644A" w:rsidRPr="001A644A" w:rsidRDefault="0087776A" w:rsidP="001A644A">
      <w:r w:rsidRPr="0087776A">
        <w:t>To turn raw data into actionable insights, business intelligence processes utilize various methodologies and techniques</w:t>
      </w:r>
      <w:r w:rsidR="001A644A" w:rsidRPr="001A644A">
        <w:t>. The article discusses several essential processes in business intelligence, including:</w:t>
      </w:r>
    </w:p>
    <w:p w14:paraId="457061DB" w14:textId="77777777" w:rsidR="001A644A" w:rsidRPr="001A644A" w:rsidRDefault="001A644A" w:rsidP="001A644A">
      <w:pPr>
        <w:pStyle w:val="Heading2"/>
      </w:pPr>
      <w:bookmarkStart w:id="7" w:name="_Toc137281094"/>
      <w:r w:rsidRPr="001A644A">
        <w:t>Data Warehousing</w:t>
      </w:r>
      <w:bookmarkEnd w:id="7"/>
    </w:p>
    <w:p w14:paraId="688EBEC3" w14:textId="0EBF9E11" w:rsidR="001C609E" w:rsidRDefault="001C609E" w:rsidP="00DE1A2D">
      <w:r w:rsidRPr="001C609E">
        <w:t>Data warehousing involves the gathering, merging, and stocking of structured data from different sources into one central location. A data warehouse, also known as this repository, gives a comprehensive view of the organization's data, making efficient analysis and reporting possible</w:t>
      </w:r>
      <w:r w:rsidR="00DE1A2D">
        <w:t xml:space="preserve"> (</w:t>
      </w:r>
      <w:proofErr w:type="spellStart"/>
      <w:r w:rsidR="00DE1A2D">
        <w:rPr>
          <w:shd w:val="clear" w:color="auto" w:fill="FFFFFF"/>
        </w:rPr>
        <w:t>Widom</w:t>
      </w:r>
      <w:proofErr w:type="spellEnd"/>
      <w:r w:rsidR="00DE1A2D">
        <w:rPr>
          <w:shd w:val="clear" w:color="auto" w:fill="FFFFFF"/>
        </w:rPr>
        <w:t>, 2015).</w:t>
      </w:r>
      <w:r w:rsidRPr="001C609E">
        <w:t xml:space="preserve"> Businesses can extract useful insights by combining data from different systems through data warehousing and obtaining information more quickly.</w:t>
      </w:r>
      <w:r w:rsidR="007E6D87">
        <w:t xml:space="preserve"> Data warehousing market size is as follows:</w:t>
      </w:r>
    </w:p>
    <w:p w14:paraId="2336916B" w14:textId="1146AF0E" w:rsidR="007E6D87" w:rsidRDefault="007E6D87" w:rsidP="007E6D87">
      <w:pPr>
        <w:jc w:val="center"/>
      </w:pPr>
      <w:r>
        <w:rPr>
          <w:noProof/>
        </w:rPr>
        <w:drawing>
          <wp:inline distT="0" distB="0" distL="0" distR="0" wp14:anchorId="0F88C26C" wp14:editId="05405D44">
            <wp:extent cx="4752975" cy="3228975"/>
            <wp:effectExtent l="0" t="0" r="9525" b="9525"/>
            <wp:docPr id="952842503" name="Picture 2" descr="Data Warehousing Market Statistics - Global 2025 Foreca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ta Warehousing Market Statistics - Global 2025 Forecas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2975" cy="3228975"/>
                    </a:xfrm>
                    <a:prstGeom prst="rect">
                      <a:avLst/>
                    </a:prstGeom>
                    <a:noFill/>
                    <a:ln>
                      <a:noFill/>
                    </a:ln>
                  </pic:spPr>
                </pic:pic>
              </a:graphicData>
            </a:graphic>
          </wp:inline>
        </w:drawing>
      </w:r>
    </w:p>
    <w:p w14:paraId="1ED45862" w14:textId="4A9C484E" w:rsidR="001A644A" w:rsidRPr="001A644A" w:rsidRDefault="001A644A" w:rsidP="001A644A">
      <w:pPr>
        <w:pStyle w:val="Heading2"/>
      </w:pPr>
      <w:bookmarkStart w:id="8" w:name="_Toc137281095"/>
      <w:r w:rsidRPr="001A644A">
        <w:lastRenderedPageBreak/>
        <w:t>Data Mining</w:t>
      </w:r>
      <w:bookmarkEnd w:id="8"/>
    </w:p>
    <w:p w14:paraId="534F6A36" w14:textId="1EBD8ACE" w:rsidR="001A644A" w:rsidRPr="001A644A" w:rsidRDefault="001C609E" w:rsidP="001A644A">
      <w:r w:rsidRPr="001C609E">
        <w:t>To expose patterns, correlations</w:t>
      </w:r>
      <w:r>
        <w:t>,</w:t>
      </w:r>
      <w:r w:rsidRPr="001C609E">
        <w:t xml:space="preserve"> and relationships in immense datasets, one must perform data mining. To identify insights that can drive decision-making, statistical and machine</w:t>
      </w:r>
      <w:r w:rsidR="0085168C">
        <w:t>-</w:t>
      </w:r>
      <w:r w:rsidRPr="001C609E">
        <w:t>learning algorithms are utilized</w:t>
      </w:r>
      <w:r w:rsidR="00DE1A2D">
        <w:t xml:space="preserve"> (</w:t>
      </w:r>
      <w:proofErr w:type="spellStart"/>
      <w:r w:rsidR="00DE1A2D">
        <w:rPr>
          <w:shd w:val="clear" w:color="auto" w:fill="FFFFFF"/>
        </w:rPr>
        <w:t>Adriaans</w:t>
      </w:r>
      <w:proofErr w:type="spellEnd"/>
      <w:r w:rsidR="00DE1A2D">
        <w:rPr>
          <w:shd w:val="clear" w:color="auto" w:fill="FFFFFF"/>
        </w:rPr>
        <w:t>, 2016).</w:t>
      </w:r>
      <w:r w:rsidRPr="001C609E">
        <w:t xml:space="preserve"> Organizations can gain a competitive edge, improve their operations, and discover fresh business prospects by exposing concealed data patterns</w:t>
      </w:r>
      <w:r w:rsidR="001A644A" w:rsidRPr="001A644A">
        <w:t>.</w:t>
      </w:r>
    </w:p>
    <w:p w14:paraId="28AA85D1" w14:textId="77777777" w:rsidR="001A644A" w:rsidRPr="001A644A" w:rsidRDefault="001A644A" w:rsidP="001A644A">
      <w:pPr>
        <w:pStyle w:val="Heading2"/>
      </w:pPr>
      <w:bookmarkStart w:id="9" w:name="_Toc137281096"/>
      <w:r w:rsidRPr="001A644A">
        <w:t>Information Systems</w:t>
      </w:r>
      <w:bookmarkEnd w:id="9"/>
    </w:p>
    <w:p w14:paraId="30DC617E" w14:textId="3E8D20FB" w:rsidR="001A644A" w:rsidRDefault="007F6CA4" w:rsidP="001A644A">
      <w:r w:rsidRPr="007F6CA4">
        <w:t>The foundation of most businesses is built on business intelligence information systems enabling data collection, storage, retrieval, and distribution. These systems comprise of databases, data integration tools, reporting tools, and dashboards. To aid in the decision-making process, information systems guarantee data accuracy, availability</w:t>
      </w:r>
      <w:r>
        <w:t>,</w:t>
      </w:r>
      <w:r w:rsidRPr="007F6CA4">
        <w:t xml:space="preserve"> and accessibility</w:t>
      </w:r>
      <w:r w:rsidR="001A644A" w:rsidRPr="001A644A">
        <w:t>.</w:t>
      </w:r>
    </w:p>
    <w:p w14:paraId="171323A3" w14:textId="77777777" w:rsidR="00B67D2D" w:rsidRPr="00B67D2D" w:rsidRDefault="00B67D2D" w:rsidP="00B67D2D">
      <w:pPr>
        <w:pStyle w:val="Heading1"/>
      </w:pPr>
      <w:bookmarkStart w:id="10" w:name="_Toc137281097"/>
      <w:r w:rsidRPr="00B67D2D">
        <w:t>Importance of Analytical/Predictive Software</w:t>
      </w:r>
      <w:bookmarkEnd w:id="10"/>
    </w:p>
    <w:p w14:paraId="544AD392" w14:textId="24AA9119" w:rsidR="00B67D2D" w:rsidRPr="00B67D2D" w:rsidRDefault="007F6CA4" w:rsidP="00B67D2D">
      <w:r w:rsidRPr="007F6CA4">
        <w:t>Organizations depend on analytical and predictive software tools as critical components of business intelligence, which enables them to extract insights. Data analysis informs the way they make decisions. Performing complex analyses becomes simple for users with the help of these advanced analytics tools</w:t>
      </w:r>
      <w:r w:rsidR="00B67D2D" w:rsidRPr="00B67D2D">
        <w:t>. The importance of analytical/predictive software can be attributed to the following factors:</w:t>
      </w:r>
    </w:p>
    <w:p w14:paraId="55A35A16" w14:textId="77777777" w:rsidR="00B67D2D" w:rsidRPr="00B67D2D" w:rsidRDefault="00B67D2D" w:rsidP="00B67D2D">
      <w:pPr>
        <w:pStyle w:val="Heading2"/>
      </w:pPr>
      <w:bookmarkStart w:id="11" w:name="_Toc137281098"/>
      <w:r w:rsidRPr="00B67D2D">
        <w:t>Enhanced Data Visualization and Reporting</w:t>
      </w:r>
      <w:bookmarkEnd w:id="11"/>
    </w:p>
    <w:p w14:paraId="76C3D3DB" w14:textId="642C4324" w:rsidR="00B67D2D" w:rsidRPr="00B67D2D" w:rsidRDefault="005D2D40" w:rsidP="0085168C">
      <w:r w:rsidRPr="005D2D40">
        <w:t>Interactive charts, graphs, and dashboards can be easily created using analytical software's data visualization capabilities</w:t>
      </w:r>
      <w:r w:rsidR="0085168C">
        <w:t xml:space="preserve"> (</w:t>
      </w:r>
      <w:r w:rsidR="0085168C">
        <w:rPr>
          <w:shd w:val="clear" w:color="auto" w:fill="FFFFFF"/>
        </w:rPr>
        <w:t>McArthur ET AL., 2018).</w:t>
      </w:r>
      <w:r w:rsidRPr="005D2D40">
        <w:t xml:space="preserve"> Stakeholders can quickly comprehend intricate information and recognize trends and patterns by using these visual data representations</w:t>
      </w:r>
      <w:r w:rsidR="00B67D2D" w:rsidRPr="00B67D2D">
        <w:t>. By providing intuitive reports, analytical software facilitates better understanding and interpretation of data.</w:t>
      </w:r>
    </w:p>
    <w:p w14:paraId="51A37EE7" w14:textId="77777777" w:rsidR="00B67D2D" w:rsidRPr="00B67D2D" w:rsidRDefault="00B67D2D" w:rsidP="00B67D2D">
      <w:pPr>
        <w:pStyle w:val="Heading2"/>
      </w:pPr>
      <w:bookmarkStart w:id="12" w:name="_Toc137281099"/>
      <w:r w:rsidRPr="00B67D2D">
        <w:t>Advanced Analytics and Predictive Modeling</w:t>
      </w:r>
      <w:bookmarkEnd w:id="12"/>
    </w:p>
    <w:p w14:paraId="084857FC" w14:textId="6EA8C29B" w:rsidR="00B67D2D" w:rsidRDefault="00B67D2D" w:rsidP="00B67D2D">
      <w:r w:rsidRPr="00B67D2D">
        <w:t>Analytical software tools provide a range of advanced analytics techniques, including predictive modeling, forecasting, and segmentation. These capabilities enable organizations to anticipate future trends, identify risks, and make proactive decisions. By leveraging predictive models, businesses can optimize their operations, identify customer preferences, and anticipate market changes.</w:t>
      </w:r>
    </w:p>
    <w:p w14:paraId="5B3E9F28" w14:textId="3D2D0A80" w:rsidR="00B67D2D" w:rsidRDefault="00FD188F" w:rsidP="00FD188F">
      <w:pPr>
        <w:pStyle w:val="Heading1"/>
      </w:pPr>
      <w:bookmarkStart w:id="13" w:name="_Toc137281100"/>
      <w:r>
        <w:lastRenderedPageBreak/>
        <w:t>Conclusion</w:t>
      </w:r>
      <w:bookmarkEnd w:id="13"/>
    </w:p>
    <w:p w14:paraId="4D6FE2F0" w14:textId="5600635D" w:rsidR="004E1B00" w:rsidRDefault="005D2D40" w:rsidP="004E1B00">
      <w:r w:rsidRPr="005D2D40">
        <w:t xml:space="preserve">Due to technological advancements and available big data, the field of business intelligence is constantly evolving. This research assignment elucidated the modern approaches used in business intelligence that </w:t>
      </w:r>
      <w:r>
        <w:t>was</w:t>
      </w:r>
      <w:r w:rsidRPr="005D2D40">
        <w:t xml:space="preserve"> exemplified in the article being analyzed. Analytics, data science, and agile methodologies are given great emphasis. Organizations can adopt flexibility and adaptability in the BI process with agile methodologies. Analytics and data science aid them in extracting insights from complex datasets and providing accurate forecasts. Additionally, the multifaceted nature of business intelligence is highlighted by four dimensions</w:t>
      </w:r>
      <w:r w:rsidR="00704235">
        <w:t xml:space="preserve"> </w:t>
      </w:r>
      <w:r w:rsidR="00704235" w:rsidRPr="005D2D40">
        <w:t>namely,</w:t>
      </w:r>
      <w:r w:rsidRPr="005D2D40">
        <w:t xml:space="preserve"> data integration, analytical capabilities, content quality</w:t>
      </w:r>
      <w:r>
        <w:t>,</w:t>
      </w:r>
      <w:r w:rsidRPr="005D2D40">
        <w:t xml:space="preserve"> and decision-making culture.</w:t>
      </w:r>
    </w:p>
    <w:p w14:paraId="40FDAC25" w14:textId="77777777" w:rsidR="004E1B00" w:rsidRDefault="004E1B00" w:rsidP="004E1B00">
      <w:r>
        <w:t>As organizations strive to harness the potential of business intelligence, it is essential to leverage appropriate analytical and predictive software tools to enhance data visualization, perform advanced analytics, and facilitate self-service analytics. The integration of data warehousing, data mining, and information systems ensures the efficient management and analysis of data, laying the foundation for robust business intelligence processes.</w:t>
      </w:r>
    </w:p>
    <w:p w14:paraId="57831049" w14:textId="54DA2F3D" w:rsidR="003C63B2" w:rsidRDefault="003C63B2" w:rsidP="001A644A"/>
    <w:p w14:paraId="5153271A" w14:textId="77777777" w:rsidR="003C63B2" w:rsidRDefault="003C63B2">
      <w:pPr>
        <w:spacing w:line="259" w:lineRule="auto"/>
        <w:jc w:val="left"/>
      </w:pPr>
      <w:r>
        <w:br w:type="page"/>
      </w:r>
    </w:p>
    <w:p w14:paraId="331201C2" w14:textId="0F01BCF3" w:rsidR="001A644A" w:rsidRDefault="003C63B2" w:rsidP="003C63B2">
      <w:pPr>
        <w:pStyle w:val="Heading1"/>
      </w:pPr>
      <w:bookmarkStart w:id="14" w:name="_Toc137281101"/>
      <w:r>
        <w:lastRenderedPageBreak/>
        <w:t>References</w:t>
      </w:r>
      <w:bookmarkEnd w:id="14"/>
    </w:p>
    <w:p w14:paraId="0BAAF784" w14:textId="77777777" w:rsidR="007E6D87" w:rsidRDefault="007E6D87" w:rsidP="007E6D87">
      <w:pPr>
        <w:rPr>
          <w:shd w:val="clear" w:color="auto" w:fill="FFFFFF"/>
        </w:rPr>
      </w:pPr>
    </w:p>
    <w:p w14:paraId="38E630A9" w14:textId="77777777" w:rsidR="007E6D87" w:rsidRDefault="007E6D87" w:rsidP="00DE1A2D">
      <w:pPr>
        <w:rPr>
          <w:shd w:val="clear" w:color="auto" w:fill="FFFFFF"/>
        </w:rPr>
      </w:pPr>
      <w:proofErr w:type="spellStart"/>
      <w:r>
        <w:rPr>
          <w:shd w:val="clear" w:color="auto" w:fill="FFFFFF"/>
        </w:rPr>
        <w:t>Adriaans</w:t>
      </w:r>
      <w:proofErr w:type="spellEnd"/>
      <w:r>
        <w:rPr>
          <w:shd w:val="clear" w:color="auto" w:fill="FFFFFF"/>
        </w:rPr>
        <w:t>, P., (2016). </w:t>
      </w:r>
      <w:r>
        <w:rPr>
          <w:i/>
          <w:iCs/>
          <w:shd w:val="clear" w:color="auto" w:fill="FFFFFF"/>
        </w:rPr>
        <w:t>Data mining</w:t>
      </w:r>
      <w:r>
        <w:rPr>
          <w:shd w:val="clear" w:color="auto" w:fill="FFFFFF"/>
        </w:rPr>
        <w:t>. Pearson Education India.</w:t>
      </w:r>
    </w:p>
    <w:p w14:paraId="71E59597" w14:textId="77777777" w:rsidR="007E6D87" w:rsidRPr="007E6D87" w:rsidRDefault="007E6D87" w:rsidP="007E6D87">
      <w:pPr>
        <w:rPr>
          <w:shd w:val="clear" w:color="auto" w:fill="FFFFFF"/>
        </w:rPr>
      </w:pPr>
      <w:proofErr w:type="spellStart"/>
      <w:r w:rsidRPr="007E6D87">
        <w:rPr>
          <w:shd w:val="clear" w:color="auto" w:fill="FFFFFF"/>
        </w:rPr>
        <w:t>Eidizadeh</w:t>
      </w:r>
      <w:proofErr w:type="spellEnd"/>
      <w:r w:rsidRPr="007E6D87">
        <w:rPr>
          <w:shd w:val="clear" w:color="auto" w:fill="FFFFFF"/>
        </w:rPr>
        <w:t xml:space="preserve">, R., </w:t>
      </w:r>
      <w:proofErr w:type="spellStart"/>
      <w:r w:rsidRPr="007E6D87">
        <w:rPr>
          <w:shd w:val="clear" w:color="auto" w:fill="FFFFFF"/>
        </w:rPr>
        <w:t>Salehzadeh</w:t>
      </w:r>
      <w:proofErr w:type="spellEnd"/>
      <w:r w:rsidRPr="007E6D87">
        <w:rPr>
          <w:shd w:val="clear" w:color="auto" w:fill="FFFFFF"/>
        </w:rPr>
        <w:t xml:space="preserve">, R. and </w:t>
      </w:r>
      <w:proofErr w:type="spellStart"/>
      <w:r w:rsidRPr="007E6D87">
        <w:rPr>
          <w:shd w:val="clear" w:color="auto" w:fill="FFFFFF"/>
        </w:rPr>
        <w:t>Chitsaz</w:t>
      </w:r>
      <w:proofErr w:type="spellEnd"/>
      <w:r w:rsidRPr="007E6D87">
        <w:rPr>
          <w:shd w:val="clear" w:color="auto" w:fill="FFFFFF"/>
        </w:rPr>
        <w:t xml:space="preserve"> </w:t>
      </w:r>
      <w:proofErr w:type="spellStart"/>
      <w:r w:rsidRPr="007E6D87">
        <w:rPr>
          <w:shd w:val="clear" w:color="auto" w:fill="FFFFFF"/>
        </w:rPr>
        <w:t>Esfahani</w:t>
      </w:r>
      <w:proofErr w:type="spellEnd"/>
      <w:r w:rsidRPr="007E6D87">
        <w:rPr>
          <w:shd w:val="clear" w:color="auto" w:fill="FFFFFF"/>
        </w:rPr>
        <w:t>, A. (2017), "</w:t>
      </w:r>
      <w:proofErr w:type="spellStart"/>
      <w:r w:rsidRPr="007E6D87">
        <w:rPr>
          <w:shd w:val="clear" w:color="auto" w:fill="FFFFFF"/>
        </w:rPr>
        <w:t>Analysing</w:t>
      </w:r>
      <w:proofErr w:type="spellEnd"/>
      <w:r w:rsidRPr="007E6D87">
        <w:rPr>
          <w:shd w:val="clear" w:color="auto" w:fill="FFFFFF"/>
        </w:rPr>
        <w:t xml:space="preserve"> the role of</w:t>
      </w:r>
      <w:r>
        <w:rPr>
          <w:shd w:val="clear" w:color="auto" w:fill="FFFFFF"/>
        </w:rPr>
        <w:t xml:space="preserve"> </w:t>
      </w:r>
      <w:r w:rsidRPr="007E6D87">
        <w:rPr>
          <w:shd w:val="clear" w:color="auto" w:fill="FFFFFF"/>
        </w:rPr>
        <w:t xml:space="preserve">business intelligence, knowledge sharing and </w:t>
      </w:r>
      <w:proofErr w:type="spellStart"/>
      <w:r w:rsidRPr="007E6D87">
        <w:rPr>
          <w:shd w:val="clear" w:color="auto" w:fill="FFFFFF"/>
        </w:rPr>
        <w:t>organisational</w:t>
      </w:r>
      <w:proofErr w:type="spellEnd"/>
      <w:r w:rsidRPr="007E6D87">
        <w:rPr>
          <w:shd w:val="clear" w:color="auto" w:fill="FFFFFF"/>
        </w:rPr>
        <w:t xml:space="preserve"> innovation on gaining</w:t>
      </w:r>
      <w:r>
        <w:rPr>
          <w:shd w:val="clear" w:color="auto" w:fill="FFFFFF"/>
        </w:rPr>
        <w:t xml:space="preserve"> </w:t>
      </w:r>
      <w:r w:rsidRPr="007E6D87">
        <w:rPr>
          <w:shd w:val="clear" w:color="auto" w:fill="FFFFFF"/>
        </w:rPr>
        <w:t>competitive advantage", Journal of Workplace Learning, Vol. 29 No. 4, pp. 250-267.</w:t>
      </w:r>
    </w:p>
    <w:p w14:paraId="0FA8A5AA" w14:textId="77777777" w:rsidR="007E6D87" w:rsidRPr="00BB7B16" w:rsidRDefault="007E6D87" w:rsidP="00692531">
      <w:proofErr w:type="spellStart"/>
      <w:r>
        <w:rPr>
          <w:shd w:val="clear" w:color="auto" w:fill="FFFFFF"/>
        </w:rPr>
        <w:t>Krawatzeck</w:t>
      </w:r>
      <w:proofErr w:type="spellEnd"/>
      <w:r>
        <w:rPr>
          <w:shd w:val="clear" w:color="auto" w:fill="FFFFFF"/>
        </w:rPr>
        <w:t xml:space="preserve">, R., </w:t>
      </w:r>
      <w:proofErr w:type="spellStart"/>
      <w:r>
        <w:rPr>
          <w:shd w:val="clear" w:color="auto" w:fill="FFFFFF"/>
        </w:rPr>
        <w:t>Dinter</w:t>
      </w:r>
      <w:proofErr w:type="spellEnd"/>
      <w:r>
        <w:rPr>
          <w:shd w:val="clear" w:color="auto" w:fill="FFFFFF"/>
        </w:rPr>
        <w:t xml:space="preserve">, B. and </w:t>
      </w:r>
      <w:proofErr w:type="spellStart"/>
      <w:r>
        <w:rPr>
          <w:shd w:val="clear" w:color="auto" w:fill="FFFFFF"/>
        </w:rPr>
        <w:t>Thi</w:t>
      </w:r>
      <w:proofErr w:type="spellEnd"/>
      <w:r>
        <w:rPr>
          <w:shd w:val="clear" w:color="auto" w:fill="FFFFFF"/>
        </w:rPr>
        <w:t>, D.A.P., (2015), January. How to make business intelligence agile: The Agile BI actions catalog. In </w:t>
      </w:r>
      <w:r>
        <w:rPr>
          <w:i/>
          <w:iCs/>
          <w:shd w:val="clear" w:color="auto" w:fill="FFFFFF"/>
        </w:rPr>
        <w:t>2015 48th Hawaii International Conference on System Sciences</w:t>
      </w:r>
      <w:r>
        <w:rPr>
          <w:shd w:val="clear" w:color="auto" w:fill="FFFFFF"/>
        </w:rPr>
        <w:t> (pp. 4762-4771). IEEE.</w:t>
      </w:r>
    </w:p>
    <w:p w14:paraId="53E81C22" w14:textId="77777777" w:rsidR="007E6D87" w:rsidRPr="003C63B2" w:rsidRDefault="007E6D87" w:rsidP="0055281B">
      <w:r>
        <w:rPr>
          <w:shd w:val="clear" w:color="auto" w:fill="FFFFFF"/>
        </w:rPr>
        <w:t>Larson, D. and Chang, V., (2016). A review and future direction of agile, business intelligence, analytics and data science. </w:t>
      </w:r>
      <w:r>
        <w:rPr>
          <w:i/>
          <w:iCs/>
          <w:shd w:val="clear" w:color="auto" w:fill="FFFFFF"/>
        </w:rPr>
        <w:t>International Journal of Information Management</w:t>
      </w:r>
      <w:r>
        <w:rPr>
          <w:shd w:val="clear" w:color="auto" w:fill="FFFFFF"/>
        </w:rPr>
        <w:t>, </w:t>
      </w:r>
      <w:r>
        <w:rPr>
          <w:i/>
          <w:iCs/>
          <w:shd w:val="clear" w:color="auto" w:fill="FFFFFF"/>
        </w:rPr>
        <w:t>36</w:t>
      </w:r>
      <w:r>
        <w:rPr>
          <w:shd w:val="clear" w:color="auto" w:fill="FFFFFF"/>
        </w:rPr>
        <w:t>(5), pp.700-710.</w:t>
      </w:r>
    </w:p>
    <w:p w14:paraId="0A8C3918" w14:textId="77777777" w:rsidR="007E6D87" w:rsidRPr="00BB7B16" w:rsidRDefault="007E6D87" w:rsidP="0085168C">
      <w:r>
        <w:rPr>
          <w:shd w:val="clear" w:color="auto" w:fill="FFFFFF"/>
        </w:rPr>
        <w:t xml:space="preserve">McArthur, J.J., </w:t>
      </w:r>
      <w:proofErr w:type="spellStart"/>
      <w:r>
        <w:rPr>
          <w:shd w:val="clear" w:color="auto" w:fill="FFFFFF"/>
        </w:rPr>
        <w:t>Shahbazi</w:t>
      </w:r>
      <w:proofErr w:type="spellEnd"/>
      <w:r>
        <w:rPr>
          <w:shd w:val="clear" w:color="auto" w:fill="FFFFFF"/>
        </w:rPr>
        <w:t xml:space="preserve">, N., </w:t>
      </w:r>
      <w:proofErr w:type="spellStart"/>
      <w:r>
        <w:rPr>
          <w:shd w:val="clear" w:color="auto" w:fill="FFFFFF"/>
        </w:rPr>
        <w:t>Fok</w:t>
      </w:r>
      <w:proofErr w:type="spellEnd"/>
      <w:r>
        <w:rPr>
          <w:shd w:val="clear" w:color="auto" w:fill="FFFFFF"/>
        </w:rPr>
        <w:t xml:space="preserve">, R., </w:t>
      </w:r>
      <w:proofErr w:type="spellStart"/>
      <w:r>
        <w:rPr>
          <w:shd w:val="clear" w:color="auto" w:fill="FFFFFF"/>
        </w:rPr>
        <w:t>Raghubar</w:t>
      </w:r>
      <w:proofErr w:type="spellEnd"/>
      <w:r>
        <w:rPr>
          <w:shd w:val="clear" w:color="auto" w:fill="FFFFFF"/>
        </w:rPr>
        <w:t xml:space="preserve">, C., </w:t>
      </w:r>
      <w:proofErr w:type="spellStart"/>
      <w:r>
        <w:rPr>
          <w:shd w:val="clear" w:color="auto" w:fill="FFFFFF"/>
        </w:rPr>
        <w:t>Bortoluzzi</w:t>
      </w:r>
      <w:proofErr w:type="spellEnd"/>
      <w:r>
        <w:rPr>
          <w:shd w:val="clear" w:color="auto" w:fill="FFFFFF"/>
        </w:rPr>
        <w:t>, B. and An, A., (2018). Machine learning and BIM visualization for maintenance issue classification and enhanced data collection. </w:t>
      </w:r>
      <w:r>
        <w:rPr>
          <w:i/>
          <w:iCs/>
          <w:shd w:val="clear" w:color="auto" w:fill="FFFFFF"/>
        </w:rPr>
        <w:t>Advanced Engineering Informatics</w:t>
      </w:r>
      <w:r>
        <w:rPr>
          <w:shd w:val="clear" w:color="auto" w:fill="FFFFFF"/>
        </w:rPr>
        <w:t>, </w:t>
      </w:r>
      <w:r>
        <w:rPr>
          <w:i/>
          <w:iCs/>
          <w:shd w:val="clear" w:color="auto" w:fill="FFFFFF"/>
        </w:rPr>
        <w:t>38</w:t>
      </w:r>
      <w:r>
        <w:rPr>
          <w:shd w:val="clear" w:color="auto" w:fill="FFFFFF"/>
        </w:rPr>
        <w:t>, pp.101-112.</w:t>
      </w:r>
    </w:p>
    <w:p w14:paraId="4077010C" w14:textId="77777777" w:rsidR="007E6D87" w:rsidRDefault="007E6D87" w:rsidP="007E6D87">
      <w:pPr>
        <w:rPr>
          <w:shd w:val="clear" w:color="auto" w:fill="FFFFFF"/>
        </w:rPr>
      </w:pPr>
      <w:proofErr w:type="spellStart"/>
      <w:r w:rsidRPr="007E6D87">
        <w:rPr>
          <w:shd w:val="clear" w:color="auto" w:fill="FFFFFF"/>
        </w:rPr>
        <w:t>Puklavec</w:t>
      </w:r>
      <w:proofErr w:type="spellEnd"/>
      <w:r w:rsidRPr="007E6D87">
        <w:rPr>
          <w:shd w:val="clear" w:color="auto" w:fill="FFFFFF"/>
        </w:rPr>
        <w:t xml:space="preserve">, B., Oliveira, T. and </w:t>
      </w:r>
      <w:proofErr w:type="spellStart"/>
      <w:r w:rsidRPr="007E6D87">
        <w:rPr>
          <w:shd w:val="clear" w:color="auto" w:fill="FFFFFF"/>
        </w:rPr>
        <w:t>Popovič</w:t>
      </w:r>
      <w:proofErr w:type="spellEnd"/>
      <w:r w:rsidRPr="007E6D87">
        <w:rPr>
          <w:shd w:val="clear" w:color="auto" w:fill="FFFFFF"/>
        </w:rPr>
        <w:t>, A. (2018), "Understanding the determinants of</w:t>
      </w:r>
      <w:r>
        <w:rPr>
          <w:shd w:val="clear" w:color="auto" w:fill="FFFFFF"/>
        </w:rPr>
        <w:t xml:space="preserve"> </w:t>
      </w:r>
      <w:r w:rsidRPr="007E6D87">
        <w:rPr>
          <w:shd w:val="clear" w:color="auto" w:fill="FFFFFF"/>
        </w:rPr>
        <w:t>business intelligence system adoption stages: An empirical study of SMEs", Industrial</w:t>
      </w:r>
      <w:r>
        <w:rPr>
          <w:shd w:val="clear" w:color="auto" w:fill="FFFFFF"/>
        </w:rPr>
        <w:t xml:space="preserve"> </w:t>
      </w:r>
      <w:r w:rsidRPr="007E6D87">
        <w:rPr>
          <w:shd w:val="clear" w:color="auto" w:fill="FFFFFF"/>
        </w:rPr>
        <w:t>Management &amp; Data Systems, Vol. 118 No. 1, pp. 236-261.</w:t>
      </w:r>
    </w:p>
    <w:p w14:paraId="306FED19" w14:textId="77777777" w:rsidR="007E6D87" w:rsidRDefault="007E6D87" w:rsidP="00426E42">
      <w:pPr>
        <w:rPr>
          <w:shd w:val="clear" w:color="auto" w:fill="FFFFFF"/>
        </w:rPr>
      </w:pPr>
      <w:proofErr w:type="spellStart"/>
      <w:r>
        <w:rPr>
          <w:shd w:val="clear" w:color="auto" w:fill="FFFFFF"/>
        </w:rPr>
        <w:t>Szymańska</w:t>
      </w:r>
      <w:proofErr w:type="spellEnd"/>
      <w:r>
        <w:rPr>
          <w:shd w:val="clear" w:color="auto" w:fill="FFFFFF"/>
        </w:rPr>
        <w:t>, E., (2018). Modern data science for analytical chemical data–A comprehensive review. </w:t>
      </w:r>
      <w:proofErr w:type="spellStart"/>
      <w:r>
        <w:rPr>
          <w:i/>
          <w:iCs/>
          <w:shd w:val="clear" w:color="auto" w:fill="FFFFFF"/>
        </w:rPr>
        <w:t>Analytica</w:t>
      </w:r>
      <w:proofErr w:type="spellEnd"/>
      <w:r>
        <w:rPr>
          <w:i/>
          <w:iCs/>
          <w:shd w:val="clear" w:color="auto" w:fill="FFFFFF"/>
        </w:rPr>
        <w:t xml:space="preserve"> </w:t>
      </w:r>
      <w:proofErr w:type="spellStart"/>
      <w:r>
        <w:rPr>
          <w:i/>
          <w:iCs/>
          <w:shd w:val="clear" w:color="auto" w:fill="FFFFFF"/>
        </w:rPr>
        <w:t>chimica</w:t>
      </w:r>
      <w:proofErr w:type="spellEnd"/>
      <w:r>
        <w:rPr>
          <w:i/>
          <w:iCs/>
          <w:shd w:val="clear" w:color="auto" w:fill="FFFFFF"/>
        </w:rPr>
        <w:t xml:space="preserve"> </w:t>
      </w:r>
      <w:proofErr w:type="spellStart"/>
      <w:r>
        <w:rPr>
          <w:i/>
          <w:iCs/>
          <w:shd w:val="clear" w:color="auto" w:fill="FFFFFF"/>
        </w:rPr>
        <w:t>acta</w:t>
      </w:r>
      <w:proofErr w:type="spellEnd"/>
      <w:r>
        <w:rPr>
          <w:shd w:val="clear" w:color="auto" w:fill="FFFFFF"/>
        </w:rPr>
        <w:t>, </w:t>
      </w:r>
      <w:r>
        <w:rPr>
          <w:i/>
          <w:iCs/>
          <w:shd w:val="clear" w:color="auto" w:fill="FFFFFF"/>
        </w:rPr>
        <w:t>1028</w:t>
      </w:r>
      <w:r>
        <w:rPr>
          <w:shd w:val="clear" w:color="auto" w:fill="FFFFFF"/>
        </w:rPr>
        <w:t>, pp.1-10.</w:t>
      </w:r>
    </w:p>
    <w:p w14:paraId="50E79359" w14:textId="77777777" w:rsidR="007E6D87" w:rsidRDefault="007E6D87" w:rsidP="009A4A2E">
      <w:pPr>
        <w:rPr>
          <w:shd w:val="clear" w:color="auto" w:fill="FFFFFF"/>
        </w:rPr>
      </w:pPr>
      <w:r>
        <w:rPr>
          <w:shd w:val="clear" w:color="auto" w:fill="FFFFFF"/>
        </w:rPr>
        <w:t>Tao, D., Yang, P. and Feng, H., (2020). Utilization of text mining as a big data analysis tool for food science and nutrition. </w:t>
      </w:r>
      <w:r>
        <w:rPr>
          <w:i/>
          <w:iCs/>
          <w:shd w:val="clear" w:color="auto" w:fill="FFFFFF"/>
        </w:rPr>
        <w:t>Comprehensive reviews in food science and food safety</w:t>
      </w:r>
      <w:r>
        <w:rPr>
          <w:shd w:val="clear" w:color="auto" w:fill="FFFFFF"/>
        </w:rPr>
        <w:t>, </w:t>
      </w:r>
      <w:r>
        <w:rPr>
          <w:i/>
          <w:iCs/>
          <w:shd w:val="clear" w:color="auto" w:fill="FFFFFF"/>
        </w:rPr>
        <w:t>19</w:t>
      </w:r>
      <w:r>
        <w:rPr>
          <w:shd w:val="clear" w:color="auto" w:fill="FFFFFF"/>
        </w:rPr>
        <w:t>(2), pp.875-894.</w:t>
      </w:r>
    </w:p>
    <w:p w14:paraId="5F0CB12B" w14:textId="77777777" w:rsidR="007E6D87" w:rsidRDefault="007E6D87" w:rsidP="00DE1A2D">
      <w:pPr>
        <w:rPr>
          <w:shd w:val="clear" w:color="auto" w:fill="FFFFFF"/>
        </w:rPr>
      </w:pPr>
      <w:proofErr w:type="spellStart"/>
      <w:r>
        <w:rPr>
          <w:shd w:val="clear" w:color="auto" w:fill="FFFFFF"/>
        </w:rPr>
        <w:t>Widom</w:t>
      </w:r>
      <w:proofErr w:type="spellEnd"/>
      <w:r>
        <w:rPr>
          <w:shd w:val="clear" w:color="auto" w:fill="FFFFFF"/>
        </w:rPr>
        <w:t>, J., (2015), December. Research problems in data warehousing. In Proceedings of the fourth international conference on Information and knowledge management (pp. 25-30).</w:t>
      </w:r>
    </w:p>
    <w:sectPr w:rsidR="007E6D8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E9950" w14:textId="77777777" w:rsidR="00500E30" w:rsidRDefault="00500E30" w:rsidP="00041C31">
      <w:pPr>
        <w:spacing w:after="0" w:line="240" w:lineRule="auto"/>
      </w:pPr>
      <w:r>
        <w:separator/>
      </w:r>
    </w:p>
  </w:endnote>
  <w:endnote w:type="continuationSeparator" w:id="0">
    <w:p w14:paraId="490A6FC1" w14:textId="77777777" w:rsidR="00500E30" w:rsidRDefault="00500E30" w:rsidP="00041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105373"/>
      <w:docPartObj>
        <w:docPartGallery w:val="Page Numbers (Bottom of Page)"/>
        <w:docPartUnique/>
      </w:docPartObj>
    </w:sdtPr>
    <w:sdtEndPr>
      <w:rPr>
        <w:noProof/>
      </w:rPr>
    </w:sdtEndPr>
    <w:sdtContent>
      <w:p w14:paraId="3AF1CDF1" w14:textId="7E0AB1C9" w:rsidR="00041C31" w:rsidRDefault="00041C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A3EE84" w14:textId="77777777" w:rsidR="00041C31" w:rsidRDefault="00041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418F7" w14:textId="77777777" w:rsidR="00500E30" w:rsidRDefault="00500E30" w:rsidP="00041C31">
      <w:pPr>
        <w:spacing w:after="0" w:line="240" w:lineRule="auto"/>
      </w:pPr>
      <w:r>
        <w:separator/>
      </w:r>
    </w:p>
  </w:footnote>
  <w:footnote w:type="continuationSeparator" w:id="0">
    <w:p w14:paraId="05CDCE5F" w14:textId="77777777" w:rsidR="00500E30" w:rsidRDefault="00500E30" w:rsidP="00041C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6AB"/>
    <w:rsid w:val="00041C31"/>
    <w:rsid w:val="001268BF"/>
    <w:rsid w:val="001A644A"/>
    <w:rsid w:val="001C1774"/>
    <w:rsid w:val="001C609E"/>
    <w:rsid w:val="002504D8"/>
    <w:rsid w:val="00287A1C"/>
    <w:rsid w:val="002E31A3"/>
    <w:rsid w:val="003C63B2"/>
    <w:rsid w:val="0040153A"/>
    <w:rsid w:val="00426E42"/>
    <w:rsid w:val="00443816"/>
    <w:rsid w:val="004550D8"/>
    <w:rsid w:val="004B323C"/>
    <w:rsid w:val="004D7911"/>
    <w:rsid w:val="004E1B00"/>
    <w:rsid w:val="00500E30"/>
    <w:rsid w:val="0055281B"/>
    <w:rsid w:val="005D2D40"/>
    <w:rsid w:val="00692531"/>
    <w:rsid w:val="00704235"/>
    <w:rsid w:val="00763D55"/>
    <w:rsid w:val="007E6D87"/>
    <w:rsid w:val="007F6CA4"/>
    <w:rsid w:val="00802322"/>
    <w:rsid w:val="0085168C"/>
    <w:rsid w:val="0087776A"/>
    <w:rsid w:val="008F43D2"/>
    <w:rsid w:val="00970308"/>
    <w:rsid w:val="00980976"/>
    <w:rsid w:val="009A4A2E"/>
    <w:rsid w:val="009F1327"/>
    <w:rsid w:val="00A8414A"/>
    <w:rsid w:val="00A95722"/>
    <w:rsid w:val="00B67D2D"/>
    <w:rsid w:val="00B90DEB"/>
    <w:rsid w:val="00BA33B9"/>
    <w:rsid w:val="00BB7B16"/>
    <w:rsid w:val="00BE4EBB"/>
    <w:rsid w:val="00C26B42"/>
    <w:rsid w:val="00C704F1"/>
    <w:rsid w:val="00C760DF"/>
    <w:rsid w:val="00D156AB"/>
    <w:rsid w:val="00D7211F"/>
    <w:rsid w:val="00DD56EF"/>
    <w:rsid w:val="00DE1A2D"/>
    <w:rsid w:val="00E3631C"/>
    <w:rsid w:val="00EA4F63"/>
    <w:rsid w:val="00F672C8"/>
    <w:rsid w:val="00FD188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0ED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308"/>
    <w:pPr>
      <w:spacing w:line="360" w:lineRule="auto"/>
      <w:jc w:val="both"/>
    </w:pPr>
    <w:rPr>
      <w:rFonts w:ascii="Arial" w:hAnsi="Arial"/>
    </w:rPr>
  </w:style>
  <w:style w:type="paragraph" w:styleId="Heading1">
    <w:name w:val="heading 1"/>
    <w:basedOn w:val="Normal"/>
    <w:next w:val="Normal"/>
    <w:link w:val="Heading1Char"/>
    <w:uiPriority w:val="9"/>
    <w:qFormat/>
    <w:rsid w:val="007E6D87"/>
    <w:pPr>
      <w:keepNext/>
      <w:keepLines/>
      <w:spacing w:before="240" w:after="0"/>
      <w:outlineLvl w:val="0"/>
    </w:pPr>
    <w:rPr>
      <w:rFonts w:eastAsiaTheme="majorEastAsia" w:cstheme="majorBidi"/>
      <w:b/>
      <w:color w:val="2F5496" w:themeColor="accent1" w:themeShade="BF"/>
      <w:sz w:val="30"/>
      <w:szCs w:val="32"/>
    </w:rPr>
  </w:style>
  <w:style w:type="paragraph" w:styleId="Heading2">
    <w:name w:val="heading 2"/>
    <w:basedOn w:val="Normal"/>
    <w:next w:val="Normal"/>
    <w:link w:val="Heading2Char"/>
    <w:uiPriority w:val="9"/>
    <w:unhideWhenUsed/>
    <w:qFormat/>
    <w:rsid w:val="00970308"/>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B7B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D87"/>
    <w:rPr>
      <w:rFonts w:ascii="Arial" w:eastAsiaTheme="majorEastAsia" w:hAnsi="Arial" w:cstheme="majorBidi"/>
      <w:b/>
      <w:color w:val="2F5496" w:themeColor="accent1" w:themeShade="BF"/>
      <w:sz w:val="30"/>
      <w:szCs w:val="32"/>
    </w:rPr>
  </w:style>
  <w:style w:type="character" w:customStyle="1" w:styleId="Heading2Char">
    <w:name w:val="Heading 2 Char"/>
    <w:basedOn w:val="DefaultParagraphFont"/>
    <w:link w:val="Heading2"/>
    <w:uiPriority w:val="9"/>
    <w:rsid w:val="00970308"/>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B7B16"/>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85168C"/>
    <w:pPr>
      <w:spacing w:after="0" w:line="240" w:lineRule="auto"/>
      <w:jc w:val="both"/>
    </w:pPr>
    <w:rPr>
      <w:rFonts w:ascii="Arial" w:hAnsi="Arial"/>
    </w:rPr>
  </w:style>
  <w:style w:type="paragraph" w:styleId="Header">
    <w:name w:val="header"/>
    <w:basedOn w:val="Normal"/>
    <w:link w:val="HeaderChar"/>
    <w:uiPriority w:val="99"/>
    <w:unhideWhenUsed/>
    <w:rsid w:val="00041C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1C31"/>
    <w:rPr>
      <w:rFonts w:ascii="Arial" w:hAnsi="Arial"/>
    </w:rPr>
  </w:style>
  <w:style w:type="paragraph" w:styleId="Footer">
    <w:name w:val="footer"/>
    <w:basedOn w:val="Normal"/>
    <w:link w:val="FooterChar"/>
    <w:uiPriority w:val="99"/>
    <w:unhideWhenUsed/>
    <w:rsid w:val="00041C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1C31"/>
    <w:rPr>
      <w:rFonts w:ascii="Arial" w:hAnsi="Arial"/>
    </w:rPr>
  </w:style>
  <w:style w:type="paragraph" w:styleId="TOCHeading">
    <w:name w:val="TOC Heading"/>
    <w:basedOn w:val="Heading1"/>
    <w:next w:val="Normal"/>
    <w:uiPriority w:val="39"/>
    <w:unhideWhenUsed/>
    <w:qFormat/>
    <w:rsid w:val="00041C31"/>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041C31"/>
    <w:pPr>
      <w:spacing w:after="100"/>
    </w:pPr>
  </w:style>
  <w:style w:type="paragraph" w:styleId="TOC2">
    <w:name w:val="toc 2"/>
    <w:basedOn w:val="Normal"/>
    <w:next w:val="Normal"/>
    <w:autoRedefine/>
    <w:uiPriority w:val="39"/>
    <w:unhideWhenUsed/>
    <w:rsid w:val="00041C31"/>
    <w:pPr>
      <w:spacing w:after="100"/>
      <w:ind w:left="220"/>
    </w:pPr>
  </w:style>
  <w:style w:type="character" w:styleId="Hyperlink">
    <w:name w:val="Hyperlink"/>
    <w:basedOn w:val="DefaultParagraphFont"/>
    <w:uiPriority w:val="99"/>
    <w:unhideWhenUsed/>
    <w:rsid w:val="00041C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81886">
      <w:bodyDiv w:val="1"/>
      <w:marLeft w:val="0"/>
      <w:marRight w:val="0"/>
      <w:marTop w:val="0"/>
      <w:marBottom w:val="0"/>
      <w:divBdr>
        <w:top w:val="none" w:sz="0" w:space="0" w:color="auto"/>
        <w:left w:val="none" w:sz="0" w:space="0" w:color="auto"/>
        <w:bottom w:val="none" w:sz="0" w:space="0" w:color="auto"/>
        <w:right w:val="none" w:sz="0" w:space="0" w:color="auto"/>
      </w:divBdr>
    </w:div>
    <w:div w:id="177934733">
      <w:bodyDiv w:val="1"/>
      <w:marLeft w:val="0"/>
      <w:marRight w:val="0"/>
      <w:marTop w:val="0"/>
      <w:marBottom w:val="0"/>
      <w:divBdr>
        <w:top w:val="none" w:sz="0" w:space="0" w:color="auto"/>
        <w:left w:val="none" w:sz="0" w:space="0" w:color="auto"/>
        <w:bottom w:val="none" w:sz="0" w:space="0" w:color="auto"/>
        <w:right w:val="none" w:sz="0" w:space="0" w:color="auto"/>
      </w:divBdr>
    </w:div>
    <w:div w:id="202836695">
      <w:bodyDiv w:val="1"/>
      <w:marLeft w:val="0"/>
      <w:marRight w:val="0"/>
      <w:marTop w:val="0"/>
      <w:marBottom w:val="0"/>
      <w:divBdr>
        <w:top w:val="none" w:sz="0" w:space="0" w:color="auto"/>
        <w:left w:val="none" w:sz="0" w:space="0" w:color="auto"/>
        <w:bottom w:val="none" w:sz="0" w:space="0" w:color="auto"/>
        <w:right w:val="none" w:sz="0" w:space="0" w:color="auto"/>
      </w:divBdr>
    </w:div>
    <w:div w:id="225918738">
      <w:bodyDiv w:val="1"/>
      <w:marLeft w:val="0"/>
      <w:marRight w:val="0"/>
      <w:marTop w:val="0"/>
      <w:marBottom w:val="0"/>
      <w:divBdr>
        <w:top w:val="none" w:sz="0" w:space="0" w:color="auto"/>
        <w:left w:val="none" w:sz="0" w:space="0" w:color="auto"/>
        <w:bottom w:val="none" w:sz="0" w:space="0" w:color="auto"/>
        <w:right w:val="none" w:sz="0" w:space="0" w:color="auto"/>
      </w:divBdr>
    </w:div>
    <w:div w:id="402876183">
      <w:bodyDiv w:val="1"/>
      <w:marLeft w:val="0"/>
      <w:marRight w:val="0"/>
      <w:marTop w:val="0"/>
      <w:marBottom w:val="0"/>
      <w:divBdr>
        <w:top w:val="none" w:sz="0" w:space="0" w:color="auto"/>
        <w:left w:val="none" w:sz="0" w:space="0" w:color="auto"/>
        <w:bottom w:val="none" w:sz="0" w:space="0" w:color="auto"/>
        <w:right w:val="none" w:sz="0" w:space="0" w:color="auto"/>
      </w:divBdr>
    </w:div>
    <w:div w:id="935598881">
      <w:bodyDiv w:val="1"/>
      <w:marLeft w:val="0"/>
      <w:marRight w:val="0"/>
      <w:marTop w:val="0"/>
      <w:marBottom w:val="0"/>
      <w:divBdr>
        <w:top w:val="none" w:sz="0" w:space="0" w:color="auto"/>
        <w:left w:val="none" w:sz="0" w:space="0" w:color="auto"/>
        <w:bottom w:val="none" w:sz="0" w:space="0" w:color="auto"/>
        <w:right w:val="none" w:sz="0" w:space="0" w:color="auto"/>
      </w:divBdr>
    </w:div>
    <w:div w:id="1383822555">
      <w:bodyDiv w:val="1"/>
      <w:marLeft w:val="0"/>
      <w:marRight w:val="0"/>
      <w:marTop w:val="0"/>
      <w:marBottom w:val="0"/>
      <w:divBdr>
        <w:top w:val="none" w:sz="0" w:space="0" w:color="auto"/>
        <w:left w:val="none" w:sz="0" w:space="0" w:color="auto"/>
        <w:bottom w:val="none" w:sz="0" w:space="0" w:color="auto"/>
        <w:right w:val="none" w:sz="0" w:space="0" w:color="auto"/>
      </w:divBdr>
    </w:div>
    <w:div w:id="1670979630">
      <w:bodyDiv w:val="1"/>
      <w:marLeft w:val="0"/>
      <w:marRight w:val="0"/>
      <w:marTop w:val="0"/>
      <w:marBottom w:val="0"/>
      <w:divBdr>
        <w:top w:val="none" w:sz="0" w:space="0" w:color="auto"/>
        <w:left w:val="none" w:sz="0" w:space="0" w:color="auto"/>
        <w:bottom w:val="none" w:sz="0" w:space="0" w:color="auto"/>
        <w:right w:val="none" w:sz="0" w:space="0" w:color="auto"/>
      </w:divBdr>
    </w:div>
    <w:div w:id="207107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08A2F-E8C3-440B-8E82-C104D572F4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1955</Words>
  <Characters>11148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2023-06-10T03:21:00Z</dcterms:created>
  <dcterms:modified xsi:type="dcterms:W3CDTF">2023-06-28T10:16:00Z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c485bd72368f253c742f8f442d63a634c4ffea9499fadedaeb6c33659f3fc3bb</vt:lpwstr>
  </property>
</Properties>
</file>