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E2ADC" w14:textId="77777777" w:rsidR="009C2381" w:rsidRDefault="009C2381"/>
    <w:p w14:paraId="6021CF6E" w14:textId="1D3045FD" w:rsidR="00543FE2" w:rsidRPr="00EC799C" w:rsidRDefault="00543FE2" w:rsidP="00543FE2">
      <w:pPr>
        <w:jc w:val="center"/>
        <w:rPr>
          <w:b/>
          <w:bCs/>
          <w:u w:val="single"/>
        </w:rPr>
      </w:pPr>
      <w:r w:rsidRPr="00EC799C">
        <w:rPr>
          <w:b/>
          <w:bCs/>
          <w:u w:val="single"/>
        </w:rPr>
        <w:t xml:space="preserve">Dissertation Synopsis </w:t>
      </w:r>
    </w:p>
    <w:p w14:paraId="0BA91ADA" w14:textId="77777777" w:rsidR="00543FE2" w:rsidRPr="00EC799C" w:rsidRDefault="00543FE2" w:rsidP="00543FE2">
      <w:pPr>
        <w:jc w:val="center"/>
        <w:rPr>
          <w:u w:val="single"/>
        </w:rPr>
      </w:pPr>
    </w:p>
    <w:p w14:paraId="1D144215" w14:textId="0C73AD8A" w:rsidR="00543FE2" w:rsidRDefault="00384EF3" w:rsidP="00543FE2">
      <w:r>
        <w:rPr>
          <w:u w:val="single"/>
        </w:rPr>
        <w:t>The topic</w:t>
      </w:r>
      <w:r w:rsidR="00543FE2" w:rsidRPr="00EC799C">
        <w:rPr>
          <w:u w:val="single"/>
        </w:rPr>
        <w:t xml:space="preserve"> of study:</w:t>
      </w:r>
      <w:r w:rsidR="00543FE2">
        <w:t xml:space="preserve"> Sustainability an</w:t>
      </w:r>
      <w:r w:rsidR="00EC799C">
        <w:t>d resilient building design in extreme environments.</w:t>
      </w:r>
    </w:p>
    <w:p w14:paraId="14422D36" w14:textId="108762BF" w:rsidR="00EC799C" w:rsidRDefault="00EC799C" w:rsidP="00543FE2">
      <w:r w:rsidRPr="00EC799C">
        <w:rPr>
          <w:u w:val="single"/>
        </w:rPr>
        <w:t>Proposed dissertation question:</w:t>
      </w:r>
      <w:r>
        <w:t xml:space="preserve"> </w:t>
      </w:r>
      <w:r w:rsidRPr="00EC799C">
        <w:rPr>
          <w:b/>
          <w:bCs/>
        </w:rPr>
        <w:t xml:space="preserve">How can sustainable and resilient building design be optimised for extreme </w:t>
      </w:r>
      <w:r>
        <w:rPr>
          <w:b/>
          <w:bCs/>
        </w:rPr>
        <w:t>environments</w:t>
      </w:r>
      <w:r w:rsidRPr="00EC799C">
        <w:rPr>
          <w:b/>
          <w:bCs/>
        </w:rPr>
        <w:t xml:space="preserve"> to ensure long-term viability and adaptivity? Study of desert and polar climates</w:t>
      </w:r>
      <w:r>
        <w:t>.</w:t>
      </w:r>
    </w:p>
    <w:p w14:paraId="4355733C" w14:textId="77777777" w:rsidR="00EC799C" w:rsidRDefault="00EC799C" w:rsidP="00543FE2"/>
    <w:p w14:paraId="7161405C" w14:textId="230D49F8" w:rsidR="00EC799C" w:rsidRPr="00370D89" w:rsidRDefault="00EC799C" w:rsidP="00543FE2">
      <w:pPr>
        <w:rPr>
          <w:u w:val="single"/>
        </w:rPr>
      </w:pPr>
      <w:r w:rsidRPr="00370D89">
        <w:rPr>
          <w:u w:val="single"/>
        </w:rPr>
        <w:t>Introduction</w:t>
      </w:r>
    </w:p>
    <w:p w14:paraId="50256EC6" w14:textId="2D015826" w:rsidR="00EC799C" w:rsidRDefault="0050700A" w:rsidP="00543FE2">
      <w:r>
        <w:t>Extreme environments, in this case</w:t>
      </w:r>
      <w:r w:rsidR="005E133B">
        <w:t>,</w:t>
      </w:r>
      <w:r>
        <w:t xml:space="preserve"> deserts and polar regions, present unique challenges to building design, construction and overall adaptivity due to extreme temperature fluctuations, limited access to resources, and harsh weather conditions</w:t>
      </w:r>
      <w:r w:rsidR="00EE4591">
        <w:t xml:space="preserve"> </w:t>
      </w:r>
      <w:sdt>
        <w:sdtPr>
          <w:id w:val="985137912"/>
          <w:citation/>
        </w:sdtPr>
        <w:sdtContent>
          <w:r w:rsidR="00EE4591">
            <w:fldChar w:fldCharType="begin"/>
          </w:r>
          <w:r w:rsidR="00EE4591">
            <w:instrText xml:space="preserve"> CITATION Bru18 \l 2057 </w:instrText>
          </w:r>
          <w:r w:rsidR="00EE4591">
            <w:fldChar w:fldCharType="separate"/>
          </w:r>
          <w:r w:rsidR="00C203EB" w:rsidRPr="00C203EB">
            <w:rPr>
              <w:noProof/>
            </w:rPr>
            <w:t>(King, 2018)</w:t>
          </w:r>
          <w:r w:rsidR="00EE4591">
            <w:fldChar w:fldCharType="end"/>
          </w:r>
        </w:sdtContent>
      </w:sdt>
      <w:r w:rsidR="00EE4591">
        <w:t>.</w:t>
      </w:r>
    </w:p>
    <w:p w14:paraId="32FE6AE7" w14:textId="5F1F72E7" w:rsidR="00A90BB1" w:rsidRDefault="0050700A" w:rsidP="00543FE2">
      <w:r>
        <w:t>With the rise of climate emergency, its effects are expected to e</w:t>
      </w:r>
      <w:r w:rsidR="00A90BB1">
        <w:t xml:space="preserve">xacerbate these challenges, making it more important </w:t>
      </w:r>
      <w:r w:rsidR="00384EF3">
        <w:t>than</w:t>
      </w:r>
      <w:r w:rsidR="00A90BB1">
        <w:t xml:space="preserve"> ever before to develop sustainable and resilient building design strategies that can ensure longevity in these environments. Climate change is not the only major exacerbator on the horizon. As the global population continues to increase at a rapid pace, determining where to accommodate them has become an overwhelming issue. </w:t>
      </w:r>
    </w:p>
    <w:p w14:paraId="27BC5F1E" w14:textId="57A0436E" w:rsidR="00FC5FA7" w:rsidRDefault="00FC5FA7" w:rsidP="00543FE2">
      <w:r>
        <w:t>Conducting research into this topic at the present time is crucial to proactively address the increasing challenges posed by these extreme environments. It is essential to design these spaces in a manner that ensures human comfort while also considering their impact on the climate</w:t>
      </w:r>
      <w:sdt>
        <w:sdtPr>
          <w:id w:val="1575466571"/>
          <w:citation/>
        </w:sdtPr>
        <w:sdtContent>
          <w:r w:rsidR="003C6E30">
            <w:fldChar w:fldCharType="begin"/>
          </w:r>
          <w:r w:rsidR="003C6E30">
            <w:instrText xml:space="preserve"> CITATION Tor09 \l 2057 </w:instrText>
          </w:r>
          <w:r w:rsidR="003C6E30">
            <w:fldChar w:fldCharType="separate"/>
          </w:r>
          <w:r w:rsidR="00C203EB">
            <w:rPr>
              <w:noProof/>
            </w:rPr>
            <w:t xml:space="preserve"> </w:t>
          </w:r>
          <w:r w:rsidR="00C203EB" w:rsidRPr="00C203EB">
            <w:rPr>
              <w:noProof/>
            </w:rPr>
            <w:t>(Dahl, 2009)</w:t>
          </w:r>
          <w:r w:rsidR="003C6E30">
            <w:fldChar w:fldCharType="end"/>
          </w:r>
        </w:sdtContent>
      </w:sdt>
      <w:r>
        <w:t xml:space="preserve">. This approach will help mitigate negative </w:t>
      </w:r>
      <w:r w:rsidR="00384EF3">
        <w:t>effects</w:t>
      </w:r>
      <w:r>
        <w:t xml:space="preserve"> on the climate and </w:t>
      </w:r>
      <w:r w:rsidR="00384EF3">
        <w:t>prevent</w:t>
      </w:r>
      <w:r>
        <w:t xml:space="preserve"> future complications</w:t>
      </w:r>
      <w:r w:rsidR="004A2953">
        <w:t xml:space="preserve"> from arising. </w:t>
      </w:r>
    </w:p>
    <w:p w14:paraId="161E6F15" w14:textId="77777777" w:rsidR="00FC5FA7" w:rsidRDefault="00FC5FA7" w:rsidP="00543FE2"/>
    <w:p w14:paraId="703A20FB" w14:textId="4166381C" w:rsidR="00FC5FA7" w:rsidRPr="00370D89" w:rsidRDefault="00FC5FA7" w:rsidP="00543FE2">
      <w:pPr>
        <w:rPr>
          <w:u w:val="single"/>
        </w:rPr>
      </w:pPr>
      <w:r w:rsidRPr="00370D89">
        <w:rPr>
          <w:u w:val="single"/>
        </w:rPr>
        <w:t xml:space="preserve">Methodology </w:t>
      </w:r>
    </w:p>
    <w:p w14:paraId="0F7B65F5" w14:textId="7BB9486E" w:rsidR="00FC5FA7" w:rsidRDefault="00832491" w:rsidP="00543FE2">
      <w:r>
        <w:t>For</w:t>
      </w:r>
      <w:r w:rsidR="00FC5FA7">
        <w:t xml:space="preserve"> me to </w:t>
      </w:r>
      <w:r w:rsidR="00C80A79">
        <w:t xml:space="preserve">be successful in this dissertation, I will need to conduct a series of different research techniques </w:t>
      </w:r>
      <w:proofErr w:type="gramStart"/>
      <w:r w:rsidR="00C80A79">
        <w:t>in order to</w:t>
      </w:r>
      <w:proofErr w:type="gramEnd"/>
      <w:r w:rsidR="00C80A79">
        <w:t xml:space="preserve"> collect the data needed for the links. These will consist of the following:</w:t>
      </w:r>
    </w:p>
    <w:p w14:paraId="5B6979DB" w14:textId="499ADA97" w:rsidR="00C80A79" w:rsidRDefault="00C80A79" w:rsidP="00C80A79">
      <w:pPr>
        <w:pStyle w:val="ListParagraph"/>
        <w:numPr>
          <w:ilvl w:val="0"/>
          <w:numId w:val="1"/>
        </w:numPr>
      </w:pPr>
      <w:r>
        <w:t xml:space="preserve">Interviews: Hugh Broughton Architects (Designers of the Scott Base redevelopment, Halley VI British Antarctic Research Station; both of which </w:t>
      </w:r>
      <w:r w:rsidR="004A2953">
        <w:t>are in</w:t>
      </w:r>
      <w:r>
        <w:t xml:space="preserve"> the Antarctic</w:t>
      </w:r>
      <w:r>
        <w:t>)</w:t>
      </w:r>
      <w:r w:rsidR="00B81FA5">
        <w:t xml:space="preserve"> </w:t>
      </w:r>
    </w:p>
    <w:p w14:paraId="129E6B38" w14:textId="0E8CB7B9" w:rsidR="00C80A79" w:rsidRDefault="00C80A79" w:rsidP="00C80A79">
      <w:pPr>
        <w:pStyle w:val="ListParagraph"/>
        <w:numPr>
          <w:ilvl w:val="0"/>
          <w:numId w:val="1"/>
        </w:numPr>
      </w:pPr>
      <w:r>
        <w:t>Documentaries:</w:t>
      </w:r>
      <w:r w:rsidR="00F02136">
        <w:t xml:space="preserve"> Architecture and extreme environments</w:t>
      </w:r>
      <w:r w:rsidR="00273D72">
        <w:t xml:space="preserve"> </w:t>
      </w:r>
      <w:sdt>
        <w:sdtPr>
          <w:id w:val="-182979445"/>
          <w:citation/>
        </w:sdtPr>
        <w:sdtContent>
          <w:r w:rsidR="00B81FA5">
            <w:fldChar w:fldCharType="begin"/>
          </w:r>
          <w:r w:rsidR="00B81FA5">
            <w:instrText xml:space="preserve"> CITATION KAD18 \l 2057 </w:instrText>
          </w:r>
          <w:r w:rsidR="00B81FA5">
            <w:fldChar w:fldCharType="separate"/>
          </w:r>
          <w:r w:rsidR="00C203EB" w:rsidRPr="00C203EB">
            <w:rPr>
              <w:noProof/>
            </w:rPr>
            <w:t>(Architecture &amp; Extreme Environments The Atacama Desert, 2018)</w:t>
          </w:r>
          <w:r w:rsidR="00B81FA5">
            <w:fldChar w:fldCharType="end"/>
          </w:r>
        </w:sdtContent>
      </w:sdt>
      <w:r w:rsidR="00F02136">
        <w:t>, Dream big: Engineering Our World</w:t>
      </w:r>
      <w:r w:rsidR="00B81FA5">
        <w:t xml:space="preserve"> </w:t>
      </w:r>
      <w:sdt>
        <w:sdtPr>
          <w:id w:val="1414431926"/>
          <w:citation/>
        </w:sdtPr>
        <w:sdtContent>
          <w:r w:rsidR="00B81FA5">
            <w:fldChar w:fldCharType="begin"/>
          </w:r>
          <w:r w:rsidR="00B81FA5">
            <w:instrText xml:space="preserve"> CITATION Gre17 \l 2057 </w:instrText>
          </w:r>
          <w:r w:rsidR="00B81FA5">
            <w:fldChar w:fldCharType="separate"/>
          </w:r>
          <w:r w:rsidR="00C203EB" w:rsidRPr="00C203EB">
            <w:rPr>
              <w:noProof/>
            </w:rPr>
            <w:t>(Big dream: Engineering our world , 2017)</w:t>
          </w:r>
          <w:r w:rsidR="00B81FA5">
            <w:fldChar w:fldCharType="end"/>
          </w:r>
        </w:sdtContent>
      </w:sdt>
      <w:r w:rsidR="00B81FA5">
        <w:t>.</w:t>
      </w:r>
    </w:p>
    <w:p w14:paraId="746CEE45" w14:textId="6FEC29E0" w:rsidR="00F02136" w:rsidRDefault="00F02136" w:rsidP="00C80A79">
      <w:pPr>
        <w:pStyle w:val="ListParagraph"/>
        <w:numPr>
          <w:ilvl w:val="0"/>
          <w:numId w:val="1"/>
        </w:numPr>
      </w:pPr>
      <w:r>
        <w:t xml:space="preserve">Online sources: </w:t>
      </w:r>
      <w:proofErr w:type="spellStart"/>
      <w:r>
        <w:t>Issuu</w:t>
      </w:r>
      <w:proofErr w:type="spellEnd"/>
      <w:r w:rsidR="00F571CC">
        <w:t xml:space="preserve"> </w:t>
      </w:r>
      <w:sdt>
        <w:sdtPr>
          <w:id w:val="174541139"/>
          <w:citation/>
        </w:sdtPr>
        <w:sdtContent>
          <w:r w:rsidR="00F571CC">
            <w:fldChar w:fldCharType="begin"/>
          </w:r>
          <w:r w:rsidR="00F571CC">
            <w:instrText xml:space="preserve"> CITATION Ahm19 \l 2057 </w:instrText>
          </w:r>
          <w:r w:rsidR="00F571CC">
            <w:fldChar w:fldCharType="separate"/>
          </w:r>
          <w:r w:rsidR="00C203EB" w:rsidRPr="00C203EB">
            <w:rPr>
              <w:noProof/>
            </w:rPr>
            <w:t>(EIDakroury, 2019)</w:t>
          </w:r>
          <w:r w:rsidR="00F571CC">
            <w:fldChar w:fldCharType="end"/>
          </w:r>
        </w:sdtContent>
      </w:sdt>
      <w:r>
        <w:t xml:space="preserve">, </w:t>
      </w:r>
      <w:proofErr w:type="spellStart"/>
      <w:r>
        <w:t>Dezeen</w:t>
      </w:r>
      <w:proofErr w:type="spellEnd"/>
      <w:r w:rsidR="00E95399">
        <w:t xml:space="preserve"> </w:t>
      </w:r>
      <w:sdt>
        <w:sdtPr>
          <w:id w:val="1945190115"/>
          <w:citation/>
        </w:sdtPr>
        <w:sdtContent>
          <w:r w:rsidR="00E95399">
            <w:fldChar w:fldCharType="begin"/>
          </w:r>
          <w:r w:rsidR="00E95399">
            <w:instrText xml:space="preserve"> CITATION Liz21 \l 2057 </w:instrText>
          </w:r>
          <w:r w:rsidR="00E95399">
            <w:fldChar w:fldCharType="separate"/>
          </w:r>
          <w:r w:rsidR="00C203EB" w:rsidRPr="00C203EB">
            <w:rPr>
              <w:noProof/>
            </w:rPr>
            <w:t>(Crook, 2021)</w:t>
          </w:r>
          <w:r w:rsidR="00E95399">
            <w:fldChar w:fldCharType="end"/>
          </w:r>
        </w:sdtContent>
      </w:sdt>
      <w:r>
        <w:t>, Architects Journal</w:t>
      </w:r>
    </w:p>
    <w:p w14:paraId="2CD83E25" w14:textId="493DE785" w:rsidR="00273D72" w:rsidRDefault="00F02136" w:rsidP="00273D72">
      <w:pPr>
        <w:pStyle w:val="ListParagraph"/>
        <w:numPr>
          <w:ilvl w:val="0"/>
          <w:numId w:val="1"/>
        </w:numPr>
      </w:pPr>
      <w:r>
        <w:t>Books: Extreme Architecture-Building for challenging environments</w:t>
      </w:r>
      <w:r w:rsidR="00CB2F24">
        <w:t xml:space="preserve"> </w:t>
      </w:r>
      <w:sdt>
        <w:sdtPr>
          <w:id w:val="668519943"/>
          <w:citation/>
        </w:sdtPr>
        <w:sdtContent>
          <w:r w:rsidR="0052236D">
            <w:fldChar w:fldCharType="begin"/>
          </w:r>
          <w:r w:rsidR="0052236D">
            <w:instrText xml:space="preserve"> CITATION Rut09 \l 2057 </w:instrText>
          </w:r>
          <w:r w:rsidR="0052236D">
            <w:fldChar w:fldCharType="separate"/>
          </w:r>
          <w:r w:rsidR="00C203EB" w:rsidRPr="00C203EB">
            <w:rPr>
              <w:noProof/>
            </w:rPr>
            <w:t>(Slavid, 2009)</w:t>
          </w:r>
          <w:r w:rsidR="0052236D">
            <w:fldChar w:fldCharType="end"/>
          </w:r>
        </w:sdtContent>
      </w:sdt>
      <w:r>
        <w:t xml:space="preserve">, Climate and architecture </w:t>
      </w:r>
      <w:sdt>
        <w:sdtPr>
          <w:id w:val="138240736"/>
          <w:citation/>
        </w:sdtPr>
        <w:sdtContent>
          <w:r w:rsidR="00CB2F24">
            <w:fldChar w:fldCharType="begin"/>
          </w:r>
          <w:r w:rsidR="00CB2F24">
            <w:instrText xml:space="preserve"> CITATION Tor09 \l 2057 </w:instrText>
          </w:r>
          <w:r w:rsidR="00CB2F24">
            <w:fldChar w:fldCharType="separate"/>
          </w:r>
          <w:r w:rsidR="00C203EB" w:rsidRPr="00C203EB">
            <w:rPr>
              <w:noProof/>
            </w:rPr>
            <w:t>(Dahl, 2009)</w:t>
          </w:r>
          <w:r w:rsidR="00CB2F24">
            <w:fldChar w:fldCharType="end"/>
          </w:r>
        </w:sdtContent>
      </w:sdt>
      <w:r w:rsidR="00CB2F24">
        <w:t>,</w:t>
      </w:r>
      <w:r>
        <w:t xml:space="preserve"> The new carbon architecture. Building to cool the climate </w:t>
      </w:r>
      <w:sdt>
        <w:sdtPr>
          <w:id w:val="-531417161"/>
          <w:citation/>
        </w:sdtPr>
        <w:sdtContent>
          <w:r w:rsidR="00D72E7D">
            <w:fldChar w:fldCharType="begin"/>
          </w:r>
          <w:r w:rsidR="00D72E7D">
            <w:instrText xml:space="preserve"> CITATION Bru18 \l 2057 </w:instrText>
          </w:r>
          <w:r w:rsidR="00D72E7D">
            <w:fldChar w:fldCharType="separate"/>
          </w:r>
          <w:r w:rsidR="00C203EB" w:rsidRPr="00C203EB">
            <w:rPr>
              <w:noProof/>
            </w:rPr>
            <w:t>(King, 2018)</w:t>
          </w:r>
          <w:r w:rsidR="00D72E7D">
            <w:fldChar w:fldCharType="end"/>
          </w:r>
        </w:sdtContent>
      </w:sdt>
    </w:p>
    <w:p w14:paraId="6442E59F" w14:textId="7BFC97B7" w:rsidR="00273D72" w:rsidRDefault="00273D72" w:rsidP="00273D72">
      <w:r>
        <w:t xml:space="preserve">These methods of data collection has been decided as it gives me a wide range of academic sources to cross </w:t>
      </w:r>
      <w:r w:rsidR="005E133B">
        <w:t>reference and</w:t>
      </w:r>
      <w:r>
        <w:t xml:space="preserve"> create a broader understanding of chosen subject. Each of the sources highlighted have either direct links or crossovers to extreme conditions. </w:t>
      </w:r>
    </w:p>
    <w:p w14:paraId="7524BCE2" w14:textId="77777777" w:rsidR="00273D72" w:rsidRDefault="00273D72" w:rsidP="00273D72"/>
    <w:p w14:paraId="1DE324E9" w14:textId="077C5946" w:rsidR="00832491" w:rsidRPr="00832491" w:rsidRDefault="00832491" w:rsidP="00273D72">
      <w:pPr>
        <w:rPr>
          <w:u w:val="single"/>
        </w:rPr>
      </w:pPr>
      <w:r w:rsidRPr="00832491">
        <w:rPr>
          <w:u w:val="single"/>
        </w:rPr>
        <w:t>Aims and objectives.</w:t>
      </w:r>
    </w:p>
    <w:p w14:paraId="4C692780" w14:textId="0B0D7235" w:rsidR="00273D72" w:rsidRDefault="00273D72" w:rsidP="00273D72">
      <w:r>
        <w:t>Issues that I want to explore are as follows:</w:t>
      </w:r>
    </w:p>
    <w:p w14:paraId="7E765C5D" w14:textId="12D162E7" w:rsidR="00273D72" w:rsidRDefault="00273D72" w:rsidP="00273D72">
      <w:pPr>
        <w:pStyle w:val="ListParagraph"/>
        <w:numPr>
          <w:ilvl w:val="0"/>
          <w:numId w:val="1"/>
        </w:numPr>
      </w:pPr>
      <w:r>
        <w:t>Climate of the extreme environment (Desert and Polar regions as direct contrast).</w:t>
      </w:r>
    </w:p>
    <w:p w14:paraId="3C3CA5A9" w14:textId="301858A0" w:rsidR="00273D72" w:rsidRDefault="00273D72" w:rsidP="00273D72">
      <w:pPr>
        <w:pStyle w:val="ListParagraph"/>
        <w:numPr>
          <w:ilvl w:val="0"/>
          <w:numId w:val="1"/>
        </w:numPr>
      </w:pPr>
      <w:r>
        <w:t>Case studies of existing buildings that have a positive or low impact on climate.</w:t>
      </w:r>
    </w:p>
    <w:p w14:paraId="77C9380E" w14:textId="4F5BFE0B" w:rsidR="00273D72" w:rsidRDefault="00273D72" w:rsidP="00273D72">
      <w:pPr>
        <w:pStyle w:val="ListParagraph"/>
        <w:numPr>
          <w:ilvl w:val="0"/>
          <w:numId w:val="1"/>
        </w:numPr>
      </w:pPr>
      <w:r>
        <w:t>Technologies currently in use for longevity.</w:t>
      </w:r>
    </w:p>
    <w:p w14:paraId="79C179A6" w14:textId="5F54E6EB" w:rsidR="00114C15" w:rsidRDefault="00273D72" w:rsidP="00273D72">
      <w:r>
        <w:t>From this I hope to explore the clear understanding of the criteria provided</w:t>
      </w:r>
      <w:r w:rsidR="00114C15">
        <w:t xml:space="preserve"> and show of views of different parties for the future of architecture in these spaces.</w:t>
      </w:r>
    </w:p>
    <w:p w14:paraId="3F624DF8" w14:textId="77777777" w:rsidR="00114C15" w:rsidRDefault="00114C15" w:rsidP="00273D72"/>
    <w:p w14:paraId="21729174" w14:textId="77777777" w:rsidR="00370D89" w:rsidRPr="00370D89" w:rsidRDefault="00370D89" w:rsidP="00273D72">
      <w:pPr>
        <w:rPr>
          <w:u w:val="single"/>
        </w:rPr>
      </w:pPr>
      <w:r w:rsidRPr="00370D89">
        <w:rPr>
          <w:u w:val="single"/>
        </w:rPr>
        <w:t>Literature</w:t>
      </w:r>
    </w:p>
    <w:p w14:paraId="350B7505" w14:textId="6C5C0682" w:rsidR="00114C15" w:rsidRDefault="00114C15" w:rsidP="00273D72">
      <w:r>
        <w:t>Literature that is currently helped this approach are as follows:</w:t>
      </w:r>
    </w:p>
    <w:p w14:paraId="72F313E4" w14:textId="77777777" w:rsidR="00114C15" w:rsidRDefault="00114C15" w:rsidP="00114C15">
      <w:pPr>
        <w:pStyle w:val="ListParagraph"/>
        <w:numPr>
          <w:ilvl w:val="0"/>
          <w:numId w:val="1"/>
        </w:numPr>
      </w:pPr>
      <w:r>
        <w:t>National geography documentaries on extreme climates.</w:t>
      </w:r>
    </w:p>
    <w:p w14:paraId="11A39603" w14:textId="77777777" w:rsidR="00114C15" w:rsidRDefault="00114C15" w:rsidP="00114C15">
      <w:pPr>
        <w:pStyle w:val="ListParagraph"/>
        <w:numPr>
          <w:ilvl w:val="0"/>
          <w:numId w:val="1"/>
        </w:numPr>
      </w:pPr>
      <w:r>
        <w:t xml:space="preserve">Brief overview of pre-existing buildings in these spaces and technology used. </w:t>
      </w:r>
    </w:p>
    <w:p w14:paraId="421968F2" w14:textId="77777777" w:rsidR="00114C15" w:rsidRDefault="00114C15" w:rsidP="00114C15"/>
    <w:p w14:paraId="444FE048" w14:textId="77777777" w:rsidR="00114C15" w:rsidRPr="00370D89" w:rsidRDefault="00114C15" w:rsidP="00114C15">
      <w:pPr>
        <w:rPr>
          <w:u w:val="single"/>
        </w:rPr>
      </w:pPr>
      <w:r w:rsidRPr="00370D89">
        <w:rPr>
          <w:u w:val="single"/>
        </w:rPr>
        <w:t xml:space="preserve">Limitations </w:t>
      </w:r>
    </w:p>
    <w:p w14:paraId="356F4C7E" w14:textId="77777777" w:rsidR="00114C15" w:rsidRDefault="00114C15" w:rsidP="00114C15">
      <w:proofErr w:type="gramStart"/>
      <w:r>
        <w:t>In order for</w:t>
      </w:r>
      <w:proofErr w:type="gramEnd"/>
      <w:r>
        <w:t xml:space="preserve"> the to use some of the data collection options provided, I will need to secure an interview with Hugh Broughton Architects. Dates and timings could be a problem with work currently going on within the firm. </w:t>
      </w:r>
    </w:p>
    <w:p w14:paraId="7B3FFDFE" w14:textId="77777777" w:rsidR="00114C15" w:rsidRDefault="00114C15" w:rsidP="00114C15"/>
    <w:p w14:paraId="11238DFD" w14:textId="77777777" w:rsidR="00114C15" w:rsidRPr="00370D89" w:rsidRDefault="00114C15" w:rsidP="00114C15">
      <w:pPr>
        <w:rPr>
          <w:u w:val="single"/>
        </w:rPr>
      </w:pPr>
      <w:r w:rsidRPr="00370D89">
        <w:rPr>
          <w:u w:val="single"/>
        </w:rPr>
        <w:t>Time Frame</w:t>
      </w:r>
    </w:p>
    <w:p w14:paraId="73449CF0" w14:textId="77777777" w:rsidR="00F80099" w:rsidRDefault="007132B6" w:rsidP="00273D72">
      <w:r>
        <w:t>The timescale for the dissertation project is as follows:</w:t>
      </w:r>
    </w:p>
    <w:p w14:paraId="341BE9D7" w14:textId="4A45CFE0" w:rsidR="007132B6" w:rsidRDefault="007132B6" w:rsidP="00273D72">
      <w:r>
        <w:t>Research into proposal and literature – Ap</w:t>
      </w:r>
      <w:r w:rsidR="00370D89">
        <w:t>p</w:t>
      </w:r>
      <w:r>
        <w:t>rox.2-3 months</w:t>
      </w:r>
      <w:r w:rsidR="00370D89">
        <w:t>.</w:t>
      </w:r>
    </w:p>
    <w:p w14:paraId="6742EF6E" w14:textId="189EE7CD" w:rsidR="007132B6" w:rsidRDefault="007132B6" w:rsidP="00273D72">
      <w:r>
        <w:t>Data collection and analysis – Approx.5-7 months</w:t>
      </w:r>
      <w:r w:rsidR="00370D89">
        <w:t>.</w:t>
      </w:r>
      <w:r>
        <w:t xml:space="preserve"> </w:t>
      </w:r>
    </w:p>
    <w:p w14:paraId="58F3B212" w14:textId="232F7453" w:rsidR="007132B6" w:rsidRDefault="00370D89" w:rsidP="00273D72">
      <w:r>
        <w:t xml:space="preserve">Writing and drafting of dissertation – Approx.3-4 months. </w:t>
      </w:r>
    </w:p>
    <w:p w14:paraId="5038AB65" w14:textId="6E8E4740" w:rsidR="00370D89" w:rsidRDefault="00370D89" w:rsidP="00273D72">
      <w:r>
        <w:t xml:space="preserve">Editing and revision – Approx.1-2 months. </w:t>
      </w:r>
    </w:p>
    <w:p w14:paraId="49DFBE48" w14:textId="6A25CD2E" w:rsidR="00370D89" w:rsidRDefault="00370D89" w:rsidP="00273D72">
      <w:r>
        <w:t xml:space="preserve">Majority of these frames are scheduled to overlap at points to allow each process to flow successfully. </w:t>
      </w:r>
    </w:p>
    <w:p w14:paraId="21C3D225" w14:textId="77777777" w:rsidR="00273D72" w:rsidRDefault="00273D72" w:rsidP="00273D72"/>
    <w:p w14:paraId="76950704" w14:textId="77777777" w:rsidR="00273D72" w:rsidRDefault="00273D72" w:rsidP="00273D72"/>
    <w:p w14:paraId="4A3FBDB7" w14:textId="77777777" w:rsidR="00273D72" w:rsidRDefault="00273D72" w:rsidP="00273D72"/>
    <w:sdt>
      <w:sdtPr>
        <w:id w:val="-1842462453"/>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0885D760" w14:textId="5A033BBB" w:rsidR="00C203EB" w:rsidRDefault="00C203EB">
          <w:pPr>
            <w:pStyle w:val="Heading1"/>
          </w:pPr>
          <w:r>
            <w:t>References</w:t>
          </w:r>
        </w:p>
        <w:sdt>
          <w:sdtPr>
            <w:id w:val="-573587230"/>
            <w:bibliography/>
          </w:sdtPr>
          <w:sdtContent>
            <w:p w14:paraId="7F4F6BFC" w14:textId="77777777" w:rsidR="00C203EB" w:rsidRDefault="00C203EB" w:rsidP="00C203EB">
              <w:pPr>
                <w:pStyle w:val="Bibliography"/>
                <w:rPr>
                  <w:noProof/>
                  <w:kern w:val="0"/>
                  <w:sz w:val="24"/>
                  <w:szCs w:val="24"/>
                  <w:lang w:val="en-US"/>
                  <w14:ligatures w14:val="none"/>
                </w:rPr>
              </w:pPr>
              <w:r>
                <w:fldChar w:fldCharType="begin"/>
              </w:r>
              <w:r>
                <w:instrText xml:space="preserve"> BIBLIOGRAPHY </w:instrText>
              </w:r>
              <w:r>
                <w:fldChar w:fldCharType="separate"/>
              </w:r>
              <w:r>
                <w:rPr>
                  <w:i/>
                  <w:iCs/>
                  <w:noProof/>
                  <w:lang w:val="en-US"/>
                </w:rPr>
                <w:t xml:space="preserve">Architecture &amp; Extreme Environments The Atacama Desert. </w:t>
              </w:r>
              <w:r>
                <w:rPr>
                  <w:noProof/>
                  <w:lang w:val="en-US"/>
                </w:rPr>
                <w:t>2018. [Film] Directed by KADK School of Architecture. Denmark: Architecture and Extreme Environment.</w:t>
              </w:r>
            </w:p>
            <w:p w14:paraId="24EEA2AD" w14:textId="77777777" w:rsidR="00C203EB" w:rsidRDefault="00C203EB" w:rsidP="00C203EB">
              <w:pPr>
                <w:pStyle w:val="Bibliography"/>
                <w:rPr>
                  <w:noProof/>
                  <w:lang w:val="en-US"/>
                </w:rPr>
              </w:pPr>
              <w:r>
                <w:rPr>
                  <w:i/>
                  <w:iCs/>
                  <w:noProof/>
                  <w:lang w:val="en-US"/>
                </w:rPr>
                <w:lastRenderedPageBreak/>
                <w:t xml:space="preserve">Big dream: Engineering our world. </w:t>
              </w:r>
              <w:r>
                <w:rPr>
                  <w:noProof/>
                  <w:lang w:val="en-US"/>
                </w:rPr>
                <w:t>2017. [Film] Directed by Greg MacGillivray. America: MacFreeFilms .</w:t>
              </w:r>
            </w:p>
            <w:p w14:paraId="71E391B3" w14:textId="77777777" w:rsidR="00C203EB" w:rsidRDefault="00C203EB" w:rsidP="00C203EB">
              <w:pPr>
                <w:pStyle w:val="Bibliography"/>
                <w:rPr>
                  <w:noProof/>
                  <w:lang w:val="en-US"/>
                </w:rPr>
              </w:pPr>
              <w:r>
                <w:rPr>
                  <w:noProof/>
                  <w:lang w:val="en-US"/>
                </w:rPr>
                <w:t xml:space="preserve">Crook, L., 2021. </w:t>
              </w:r>
              <w:r>
                <w:rPr>
                  <w:i/>
                  <w:iCs/>
                  <w:noProof/>
                  <w:lang w:val="en-US"/>
                </w:rPr>
                <w:t xml:space="preserve">Ten ways in which architecture is addressing climate change. </w:t>
              </w:r>
              <w:r>
                <w:rPr>
                  <w:noProof/>
                  <w:lang w:val="en-US"/>
                </w:rPr>
                <w:t xml:space="preserve">[Online] </w:t>
              </w:r>
              <w:r>
                <w:rPr>
                  <w:noProof/>
                  <w:lang w:val="en-US"/>
                </w:rPr>
                <w:br/>
                <w:t xml:space="preserve">Available at: </w:t>
              </w:r>
              <w:r>
                <w:rPr>
                  <w:noProof/>
                  <w:u w:val="single"/>
                  <w:lang w:val="en-US"/>
                </w:rPr>
                <w:t>https://www.dezeen.com/2021/04/22/architecture-climate-change-earth-day/</w:t>
              </w:r>
              <w:r>
                <w:rPr>
                  <w:noProof/>
                  <w:lang w:val="en-US"/>
                </w:rPr>
                <w:br/>
                <w:t>[Accessed 05 05 2023].</w:t>
              </w:r>
            </w:p>
            <w:p w14:paraId="42596B7A" w14:textId="77777777" w:rsidR="00C203EB" w:rsidRDefault="00C203EB" w:rsidP="00C203EB">
              <w:pPr>
                <w:pStyle w:val="Bibliography"/>
                <w:rPr>
                  <w:noProof/>
                  <w:lang w:val="en-US"/>
                </w:rPr>
              </w:pPr>
              <w:r>
                <w:rPr>
                  <w:noProof/>
                  <w:lang w:val="en-US"/>
                </w:rPr>
                <w:t xml:space="preserve">Dahl, T., 2009. </w:t>
              </w:r>
              <w:r>
                <w:rPr>
                  <w:i/>
                  <w:iCs/>
                  <w:noProof/>
                  <w:lang w:val="en-US"/>
                </w:rPr>
                <w:t xml:space="preserve">Climate and Architecture. </w:t>
              </w:r>
              <w:r>
                <w:rPr>
                  <w:noProof/>
                  <w:lang w:val="en-US"/>
                </w:rPr>
                <w:t>1st ed. London, UK: Routledge.</w:t>
              </w:r>
            </w:p>
            <w:p w14:paraId="7B7CED13" w14:textId="77777777" w:rsidR="00C203EB" w:rsidRDefault="00C203EB" w:rsidP="00C203EB">
              <w:pPr>
                <w:pStyle w:val="Bibliography"/>
                <w:rPr>
                  <w:noProof/>
                  <w:lang w:val="en-US"/>
                </w:rPr>
              </w:pPr>
              <w:r>
                <w:rPr>
                  <w:noProof/>
                  <w:lang w:val="en-US"/>
                </w:rPr>
                <w:t xml:space="preserve">EIDakroury, A., 2019. </w:t>
              </w:r>
              <w:r>
                <w:rPr>
                  <w:i/>
                  <w:iCs/>
                  <w:noProof/>
                  <w:lang w:val="en-US"/>
                </w:rPr>
                <w:t xml:space="preserve">Sustainable Architecture And Local Construction Tradition Hassan Fathy’s Way. </w:t>
              </w:r>
              <w:r>
                <w:rPr>
                  <w:noProof/>
                  <w:lang w:val="en-US"/>
                </w:rPr>
                <w:t xml:space="preserve">[Online] </w:t>
              </w:r>
              <w:r>
                <w:rPr>
                  <w:noProof/>
                  <w:lang w:val="en-US"/>
                </w:rPr>
                <w:br/>
                <w:t xml:space="preserve">Available at: </w:t>
              </w:r>
              <w:r>
                <w:rPr>
                  <w:noProof/>
                  <w:u w:val="single"/>
                  <w:lang w:val="en-US"/>
                </w:rPr>
                <w:t>https://issuu.com/draftworks/docs/magazine-sustainable-design-final_edited2/s/10675592</w:t>
              </w:r>
              <w:r>
                <w:rPr>
                  <w:noProof/>
                  <w:lang w:val="en-US"/>
                </w:rPr>
                <w:br/>
                <w:t>[Accessed 05 05 2023].</w:t>
              </w:r>
            </w:p>
            <w:p w14:paraId="029FF63B" w14:textId="77777777" w:rsidR="00C203EB" w:rsidRDefault="00C203EB" w:rsidP="00C203EB">
              <w:pPr>
                <w:pStyle w:val="Bibliography"/>
                <w:rPr>
                  <w:noProof/>
                  <w:lang w:val="en-US"/>
                </w:rPr>
              </w:pPr>
              <w:r>
                <w:rPr>
                  <w:noProof/>
                  <w:lang w:val="en-US"/>
                </w:rPr>
                <w:t xml:space="preserve">King, B., 2018. </w:t>
              </w:r>
              <w:r>
                <w:rPr>
                  <w:i/>
                  <w:iCs/>
                  <w:noProof/>
                  <w:lang w:val="en-US"/>
                </w:rPr>
                <w:t xml:space="preserve">The new carbon architecture - Building to cool the climate. </w:t>
              </w:r>
              <w:r>
                <w:rPr>
                  <w:noProof/>
                  <w:lang w:val="en-US"/>
                </w:rPr>
                <w:t>Gabriola Island, Canada: New Society Publishers.</w:t>
              </w:r>
            </w:p>
            <w:p w14:paraId="4DB5E084" w14:textId="77777777" w:rsidR="00C203EB" w:rsidRDefault="00C203EB" w:rsidP="00C203EB">
              <w:pPr>
                <w:pStyle w:val="Bibliography"/>
                <w:rPr>
                  <w:noProof/>
                  <w:lang w:val="en-US"/>
                </w:rPr>
              </w:pPr>
              <w:r>
                <w:rPr>
                  <w:noProof/>
                  <w:lang w:val="en-US"/>
                </w:rPr>
                <w:t xml:space="preserve">Slavid, R., 2009. </w:t>
              </w:r>
              <w:r>
                <w:rPr>
                  <w:i/>
                  <w:iCs/>
                  <w:noProof/>
                  <w:lang w:val="en-US"/>
                </w:rPr>
                <w:t xml:space="preserve">Extreme Architecture. </w:t>
              </w:r>
              <w:r>
                <w:rPr>
                  <w:noProof/>
                  <w:lang w:val="en-US"/>
                </w:rPr>
                <w:t>2009 ed. London: Laurence King.</w:t>
              </w:r>
            </w:p>
            <w:p w14:paraId="11A4231E" w14:textId="2E4CF943" w:rsidR="00C203EB" w:rsidRDefault="00C203EB" w:rsidP="00C203EB">
              <w:r>
                <w:rPr>
                  <w:b/>
                  <w:bCs/>
                  <w:noProof/>
                </w:rPr>
                <w:fldChar w:fldCharType="end"/>
              </w:r>
            </w:p>
          </w:sdtContent>
        </w:sdt>
      </w:sdtContent>
    </w:sdt>
    <w:p w14:paraId="4B947F80" w14:textId="0C80DCB2" w:rsidR="004A2953" w:rsidRDefault="004A2953" w:rsidP="00273D72"/>
    <w:sectPr w:rsidR="004A295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5F31B" w14:textId="77777777" w:rsidR="00543FE2" w:rsidRDefault="00543FE2" w:rsidP="00543FE2">
      <w:pPr>
        <w:spacing w:after="0" w:line="240" w:lineRule="auto"/>
      </w:pPr>
      <w:r>
        <w:separator/>
      </w:r>
    </w:p>
  </w:endnote>
  <w:endnote w:type="continuationSeparator" w:id="0">
    <w:p w14:paraId="23A075BD" w14:textId="77777777" w:rsidR="00543FE2" w:rsidRDefault="00543FE2" w:rsidP="00543F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8779844"/>
      <w:docPartObj>
        <w:docPartGallery w:val="Page Numbers (Bottom of Page)"/>
        <w:docPartUnique/>
      </w:docPartObj>
    </w:sdtPr>
    <w:sdtEndPr>
      <w:rPr>
        <w:noProof/>
      </w:rPr>
    </w:sdtEndPr>
    <w:sdtContent>
      <w:p w14:paraId="7D4287E6" w14:textId="377D5846" w:rsidR="00543FE2" w:rsidRDefault="00543F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735749" w14:textId="77777777" w:rsidR="00543FE2" w:rsidRDefault="00543F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6743E" w14:textId="77777777" w:rsidR="00543FE2" w:rsidRDefault="00543FE2" w:rsidP="00543FE2">
      <w:pPr>
        <w:spacing w:after="0" w:line="240" w:lineRule="auto"/>
      </w:pPr>
      <w:r>
        <w:separator/>
      </w:r>
    </w:p>
  </w:footnote>
  <w:footnote w:type="continuationSeparator" w:id="0">
    <w:p w14:paraId="070E633A" w14:textId="77777777" w:rsidR="00543FE2" w:rsidRDefault="00543FE2" w:rsidP="00543F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27419" w14:textId="3D5DE4A7" w:rsidR="00543FE2" w:rsidRDefault="00543FE2" w:rsidP="00543FE2">
    <w:pPr>
      <w:pStyle w:val="Header"/>
      <w:jc w:val="right"/>
    </w:pPr>
    <w:r>
      <w:t>History and Theory 2 – ACAA5003</w:t>
    </w:r>
  </w:p>
  <w:p w14:paraId="31AD823B" w14:textId="405BE1DA" w:rsidR="00543FE2" w:rsidRDefault="00543FE2" w:rsidP="00543FE2">
    <w:pPr>
      <w:pStyle w:val="Header"/>
      <w:jc w:val="right"/>
    </w:pPr>
    <w:r>
      <w:t>Dissertation Synopsis</w:t>
    </w:r>
  </w:p>
  <w:p w14:paraId="796DBB3D" w14:textId="0E804A69" w:rsidR="00543FE2" w:rsidRDefault="00543FE2" w:rsidP="00543FE2">
    <w:pPr>
      <w:pStyle w:val="Header"/>
      <w:jc w:val="right"/>
    </w:pPr>
    <w:r>
      <w:t xml:space="preserve">Callum D J Arnold </w:t>
    </w:r>
  </w:p>
  <w:p w14:paraId="7C68F144" w14:textId="37E56B4A" w:rsidR="00543FE2" w:rsidRDefault="00543FE2" w:rsidP="00543FE2">
    <w:pPr>
      <w:pStyle w:val="Header"/>
      <w:jc w:val="right"/>
    </w:pPr>
    <w:r>
      <w:t>Student ID: 2108209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766E29"/>
    <w:multiLevelType w:val="hybridMultilevel"/>
    <w:tmpl w:val="D96247D8"/>
    <w:lvl w:ilvl="0" w:tplc="2D7E9B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141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FE2"/>
    <w:rsid w:val="00114C15"/>
    <w:rsid w:val="00273D72"/>
    <w:rsid w:val="00370D89"/>
    <w:rsid w:val="00384EF3"/>
    <w:rsid w:val="003C6E30"/>
    <w:rsid w:val="004A2953"/>
    <w:rsid w:val="0050700A"/>
    <w:rsid w:val="0052236D"/>
    <w:rsid w:val="005309BD"/>
    <w:rsid w:val="00543FE2"/>
    <w:rsid w:val="005E133B"/>
    <w:rsid w:val="007132B6"/>
    <w:rsid w:val="00832491"/>
    <w:rsid w:val="009C2381"/>
    <w:rsid w:val="00A90BB1"/>
    <w:rsid w:val="00B81FA5"/>
    <w:rsid w:val="00C203EB"/>
    <w:rsid w:val="00C80A79"/>
    <w:rsid w:val="00CB2F24"/>
    <w:rsid w:val="00D72E7D"/>
    <w:rsid w:val="00E95399"/>
    <w:rsid w:val="00EC799C"/>
    <w:rsid w:val="00EE4591"/>
    <w:rsid w:val="00F02136"/>
    <w:rsid w:val="00F571CC"/>
    <w:rsid w:val="00F80099"/>
    <w:rsid w:val="00FA24C2"/>
    <w:rsid w:val="00FC5F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C0C87"/>
  <w15:chartTrackingRefBased/>
  <w15:docId w15:val="{B70098A3-2A1C-401C-A79A-89D3AC622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03EB"/>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3F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FE2"/>
  </w:style>
  <w:style w:type="paragraph" w:styleId="Footer">
    <w:name w:val="footer"/>
    <w:basedOn w:val="Normal"/>
    <w:link w:val="FooterChar"/>
    <w:uiPriority w:val="99"/>
    <w:unhideWhenUsed/>
    <w:rsid w:val="00543F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FE2"/>
  </w:style>
  <w:style w:type="paragraph" w:styleId="ListParagraph">
    <w:name w:val="List Paragraph"/>
    <w:basedOn w:val="Normal"/>
    <w:uiPriority w:val="34"/>
    <w:qFormat/>
    <w:rsid w:val="00C80A79"/>
    <w:pPr>
      <w:ind w:left="720"/>
      <w:contextualSpacing/>
    </w:pPr>
  </w:style>
  <w:style w:type="character" w:customStyle="1" w:styleId="Heading1Char">
    <w:name w:val="Heading 1 Char"/>
    <w:basedOn w:val="DefaultParagraphFont"/>
    <w:link w:val="Heading1"/>
    <w:uiPriority w:val="9"/>
    <w:rsid w:val="00C203EB"/>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C203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87122">
      <w:bodyDiv w:val="1"/>
      <w:marLeft w:val="0"/>
      <w:marRight w:val="0"/>
      <w:marTop w:val="0"/>
      <w:marBottom w:val="0"/>
      <w:divBdr>
        <w:top w:val="none" w:sz="0" w:space="0" w:color="auto"/>
        <w:left w:val="none" w:sz="0" w:space="0" w:color="auto"/>
        <w:bottom w:val="none" w:sz="0" w:space="0" w:color="auto"/>
        <w:right w:val="none" w:sz="0" w:space="0" w:color="auto"/>
      </w:divBdr>
    </w:div>
    <w:div w:id="162403384">
      <w:bodyDiv w:val="1"/>
      <w:marLeft w:val="0"/>
      <w:marRight w:val="0"/>
      <w:marTop w:val="0"/>
      <w:marBottom w:val="0"/>
      <w:divBdr>
        <w:top w:val="none" w:sz="0" w:space="0" w:color="auto"/>
        <w:left w:val="none" w:sz="0" w:space="0" w:color="auto"/>
        <w:bottom w:val="none" w:sz="0" w:space="0" w:color="auto"/>
        <w:right w:val="none" w:sz="0" w:space="0" w:color="auto"/>
      </w:divBdr>
    </w:div>
    <w:div w:id="330984173">
      <w:bodyDiv w:val="1"/>
      <w:marLeft w:val="0"/>
      <w:marRight w:val="0"/>
      <w:marTop w:val="0"/>
      <w:marBottom w:val="0"/>
      <w:divBdr>
        <w:top w:val="none" w:sz="0" w:space="0" w:color="auto"/>
        <w:left w:val="none" w:sz="0" w:space="0" w:color="auto"/>
        <w:bottom w:val="none" w:sz="0" w:space="0" w:color="auto"/>
        <w:right w:val="none" w:sz="0" w:space="0" w:color="auto"/>
      </w:divBdr>
    </w:div>
    <w:div w:id="835342179">
      <w:bodyDiv w:val="1"/>
      <w:marLeft w:val="0"/>
      <w:marRight w:val="0"/>
      <w:marTop w:val="0"/>
      <w:marBottom w:val="0"/>
      <w:divBdr>
        <w:top w:val="none" w:sz="0" w:space="0" w:color="auto"/>
        <w:left w:val="none" w:sz="0" w:space="0" w:color="auto"/>
        <w:bottom w:val="none" w:sz="0" w:space="0" w:color="auto"/>
        <w:right w:val="none" w:sz="0" w:space="0" w:color="auto"/>
      </w:divBdr>
    </w:div>
    <w:div w:id="850799280">
      <w:bodyDiv w:val="1"/>
      <w:marLeft w:val="0"/>
      <w:marRight w:val="0"/>
      <w:marTop w:val="0"/>
      <w:marBottom w:val="0"/>
      <w:divBdr>
        <w:top w:val="none" w:sz="0" w:space="0" w:color="auto"/>
        <w:left w:val="none" w:sz="0" w:space="0" w:color="auto"/>
        <w:bottom w:val="none" w:sz="0" w:space="0" w:color="auto"/>
        <w:right w:val="none" w:sz="0" w:space="0" w:color="auto"/>
      </w:divBdr>
    </w:div>
    <w:div w:id="975185646">
      <w:bodyDiv w:val="1"/>
      <w:marLeft w:val="0"/>
      <w:marRight w:val="0"/>
      <w:marTop w:val="0"/>
      <w:marBottom w:val="0"/>
      <w:divBdr>
        <w:top w:val="none" w:sz="0" w:space="0" w:color="auto"/>
        <w:left w:val="none" w:sz="0" w:space="0" w:color="auto"/>
        <w:bottom w:val="none" w:sz="0" w:space="0" w:color="auto"/>
        <w:right w:val="none" w:sz="0" w:space="0" w:color="auto"/>
      </w:divBdr>
    </w:div>
    <w:div w:id="1130856043">
      <w:bodyDiv w:val="1"/>
      <w:marLeft w:val="0"/>
      <w:marRight w:val="0"/>
      <w:marTop w:val="0"/>
      <w:marBottom w:val="0"/>
      <w:divBdr>
        <w:top w:val="none" w:sz="0" w:space="0" w:color="auto"/>
        <w:left w:val="none" w:sz="0" w:space="0" w:color="auto"/>
        <w:bottom w:val="none" w:sz="0" w:space="0" w:color="auto"/>
        <w:right w:val="none" w:sz="0" w:space="0" w:color="auto"/>
      </w:divBdr>
    </w:div>
    <w:div w:id="1148059910">
      <w:bodyDiv w:val="1"/>
      <w:marLeft w:val="0"/>
      <w:marRight w:val="0"/>
      <w:marTop w:val="0"/>
      <w:marBottom w:val="0"/>
      <w:divBdr>
        <w:top w:val="none" w:sz="0" w:space="0" w:color="auto"/>
        <w:left w:val="none" w:sz="0" w:space="0" w:color="auto"/>
        <w:bottom w:val="none" w:sz="0" w:space="0" w:color="auto"/>
        <w:right w:val="none" w:sz="0" w:space="0" w:color="auto"/>
      </w:divBdr>
    </w:div>
    <w:div w:id="1183394581">
      <w:bodyDiv w:val="1"/>
      <w:marLeft w:val="0"/>
      <w:marRight w:val="0"/>
      <w:marTop w:val="0"/>
      <w:marBottom w:val="0"/>
      <w:divBdr>
        <w:top w:val="none" w:sz="0" w:space="0" w:color="auto"/>
        <w:left w:val="none" w:sz="0" w:space="0" w:color="auto"/>
        <w:bottom w:val="none" w:sz="0" w:space="0" w:color="auto"/>
        <w:right w:val="none" w:sz="0" w:space="0" w:color="auto"/>
      </w:divBdr>
    </w:div>
    <w:div w:id="1254052002">
      <w:bodyDiv w:val="1"/>
      <w:marLeft w:val="0"/>
      <w:marRight w:val="0"/>
      <w:marTop w:val="0"/>
      <w:marBottom w:val="0"/>
      <w:divBdr>
        <w:top w:val="none" w:sz="0" w:space="0" w:color="auto"/>
        <w:left w:val="none" w:sz="0" w:space="0" w:color="auto"/>
        <w:bottom w:val="none" w:sz="0" w:space="0" w:color="auto"/>
        <w:right w:val="none" w:sz="0" w:space="0" w:color="auto"/>
      </w:divBdr>
    </w:div>
    <w:div w:id="1328942910">
      <w:bodyDiv w:val="1"/>
      <w:marLeft w:val="0"/>
      <w:marRight w:val="0"/>
      <w:marTop w:val="0"/>
      <w:marBottom w:val="0"/>
      <w:divBdr>
        <w:top w:val="none" w:sz="0" w:space="0" w:color="auto"/>
        <w:left w:val="none" w:sz="0" w:space="0" w:color="auto"/>
        <w:bottom w:val="none" w:sz="0" w:space="0" w:color="auto"/>
        <w:right w:val="none" w:sz="0" w:space="0" w:color="auto"/>
      </w:divBdr>
    </w:div>
    <w:div w:id="1454668431">
      <w:bodyDiv w:val="1"/>
      <w:marLeft w:val="0"/>
      <w:marRight w:val="0"/>
      <w:marTop w:val="0"/>
      <w:marBottom w:val="0"/>
      <w:divBdr>
        <w:top w:val="none" w:sz="0" w:space="0" w:color="auto"/>
        <w:left w:val="none" w:sz="0" w:space="0" w:color="auto"/>
        <w:bottom w:val="none" w:sz="0" w:space="0" w:color="auto"/>
        <w:right w:val="none" w:sz="0" w:space="0" w:color="auto"/>
      </w:divBdr>
    </w:div>
    <w:div w:id="1493444466">
      <w:bodyDiv w:val="1"/>
      <w:marLeft w:val="0"/>
      <w:marRight w:val="0"/>
      <w:marTop w:val="0"/>
      <w:marBottom w:val="0"/>
      <w:divBdr>
        <w:top w:val="none" w:sz="0" w:space="0" w:color="auto"/>
        <w:left w:val="none" w:sz="0" w:space="0" w:color="auto"/>
        <w:bottom w:val="none" w:sz="0" w:space="0" w:color="auto"/>
        <w:right w:val="none" w:sz="0" w:space="0" w:color="auto"/>
      </w:divBdr>
    </w:div>
    <w:div w:id="1562326971">
      <w:bodyDiv w:val="1"/>
      <w:marLeft w:val="0"/>
      <w:marRight w:val="0"/>
      <w:marTop w:val="0"/>
      <w:marBottom w:val="0"/>
      <w:divBdr>
        <w:top w:val="none" w:sz="0" w:space="0" w:color="auto"/>
        <w:left w:val="none" w:sz="0" w:space="0" w:color="auto"/>
        <w:bottom w:val="none" w:sz="0" w:space="0" w:color="auto"/>
        <w:right w:val="none" w:sz="0" w:space="0" w:color="auto"/>
      </w:divBdr>
    </w:div>
    <w:div w:id="1677464118">
      <w:bodyDiv w:val="1"/>
      <w:marLeft w:val="0"/>
      <w:marRight w:val="0"/>
      <w:marTop w:val="0"/>
      <w:marBottom w:val="0"/>
      <w:divBdr>
        <w:top w:val="none" w:sz="0" w:space="0" w:color="auto"/>
        <w:left w:val="none" w:sz="0" w:space="0" w:color="auto"/>
        <w:bottom w:val="none" w:sz="0" w:space="0" w:color="auto"/>
        <w:right w:val="none" w:sz="0" w:space="0" w:color="auto"/>
      </w:divBdr>
    </w:div>
    <w:div w:id="1736078364">
      <w:bodyDiv w:val="1"/>
      <w:marLeft w:val="0"/>
      <w:marRight w:val="0"/>
      <w:marTop w:val="0"/>
      <w:marBottom w:val="0"/>
      <w:divBdr>
        <w:top w:val="none" w:sz="0" w:space="0" w:color="auto"/>
        <w:left w:val="none" w:sz="0" w:space="0" w:color="auto"/>
        <w:bottom w:val="none" w:sz="0" w:space="0" w:color="auto"/>
        <w:right w:val="none" w:sz="0" w:space="0" w:color="auto"/>
      </w:divBdr>
    </w:div>
    <w:div w:id="1767530164">
      <w:bodyDiv w:val="1"/>
      <w:marLeft w:val="0"/>
      <w:marRight w:val="0"/>
      <w:marTop w:val="0"/>
      <w:marBottom w:val="0"/>
      <w:divBdr>
        <w:top w:val="none" w:sz="0" w:space="0" w:color="auto"/>
        <w:left w:val="none" w:sz="0" w:space="0" w:color="auto"/>
        <w:bottom w:val="none" w:sz="0" w:space="0" w:color="auto"/>
        <w:right w:val="none" w:sz="0" w:space="0" w:color="auto"/>
      </w:divBdr>
    </w:div>
    <w:div w:id="1769961046">
      <w:bodyDiv w:val="1"/>
      <w:marLeft w:val="0"/>
      <w:marRight w:val="0"/>
      <w:marTop w:val="0"/>
      <w:marBottom w:val="0"/>
      <w:divBdr>
        <w:top w:val="none" w:sz="0" w:space="0" w:color="auto"/>
        <w:left w:val="none" w:sz="0" w:space="0" w:color="auto"/>
        <w:bottom w:val="none" w:sz="0" w:space="0" w:color="auto"/>
        <w:right w:val="none" w:sz="0" w:space="0" w:color="auto"/>
      </w:divBdr>
    </w:div>
    <w:div w:id="1816336940">
      <w:bodyDiv w:val="1"/>
      <w:marLeft w:val="0"/>
      <w:marRight w:val="0"/>
      <w:marTop w:val="0"/>
      <w:marBottom w:val="0"/>
      <w:divBdr>
        <w:top w:val="none" w:sz="0" w:space="0" w:color="auto"/>
        <w:left w:val="none" w:sz="0" w:space="0" w:color="auto"/>
        <w:bottom w:val="none" w:sz="0" w:space="0" w:color="auto"/>
        <w:right w:val="none" w:sz="0" w:space="0" w:color="auto"/>
      </w:divBdr>
    </w:div>
    <w:div w:id="2051147513">
      <w:bodyDiv w:val="1"/>
      <w:marLeft w:val="0"/>
      <w:marRight w:val="0"/>
      <w:marTop w:val="0"/>
      <w:marBottom w:val="0"/>
      <w:divBdr>
        <w:top w:val="none" w:sz="0" w:space="0" w:color="auto"/>
        <w:left w:val="none" w:sz="0" w:space="0" w:color="auto"/>
        <w:bottom w:val="none" w:sz="0" w:space="0" w:color="auto"/>
        <w:right w:val="none" w:sz="0" w:space="0" w:color="auto"/>
      </w:divBdr>
    </w:div>
    <w:div w:id="2052068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Bru18</b:Tag>
    <b:SourceType>Book</b:SourceType>
    <b:Guid>{9FF1BB2C-5D56-4403-ADB4-CDEA682988D0}</b:Guid>
    <b:Author>
      <b:Author>
        <b:NameList>
          <b:Person>
            <b:Last>King</b:Last>
            <b:First>Bruce</b:First>
          </b:Person>
        </b:NameList>
      </b:Author>
    </b:Author>
    <b:Title>The new carbon architecture - Building to cool the climate</b:Title>
    <b:Year>2018</b:Year>
    <b:City>Gabriola Island, Canada</b:City>
    <b:Publisher>New Society Publishers</b:Publisher>
    <b:RefOrder>1</b:RefOrder>
  </b:Source>
  <b:Source>
    <b:Tag>Tor09</b:Tag>
    <b:SourceType>Book</b:SourceType>
    <b:Guid>{C9E04A60-35F5-4CCC-AD4E-B3E6A1603137}</b:Guid>
    <b:Author>
      <b:Author>
        <b:NameList>
          <b:Person>
            <b:Last>Dahl</b:Last>
            <b:First>Torben</b:First>
          </b:Person>
        </b:NameList>
      </b:Author>
    </b:Author>
    <b:Title>Climate and Architecture</b:Title>
    <b:Year>2009</b:Year>
    <b:City>London, UK</b:City>
    <b:Publisher>Routledge</b:Publisher>
    <b:Edition>1st </b:Edition>
    <b:RefOrder>2</b:RefOrder>
  </b:Source>
  <b:Source>
    <b:Tag>Rut09</b:Tag>
    <b:SourceType>Book</b:SourceType>
    <b:Guid>{213E9CDA-9600-4ACD-8D52-0F18D0FCDD61}</b:Guid>
    <b:Author>
      <b:Author>
        <b:NameList>
          <b:Person>
            <b:Last>Slavid</b:Last>
            <b:First>Ruth</b:First>
          </b:Person>
        </b:NameList>
      </b:Author>
    </b:Author>
    <b:Title>Extreme Architecture</b:Title>
    <b:Year>2009</b:Year>
    <b:City>London</b:City>
    <b:Publisher>Laurence King</b:Publisher>
    <b:Edition>2009</b:Edition>
    <b:RefOrder>7</b:RefOrder>
  </b:Source>
  <b:Source>
    <b:Tag>Ahm19</b:Tag>
    <b:SourceType>InternetSite</b:SourceType>
    <b:Guid>{3C344E3B-8024-4677-9DB3-1F03F92B67AA}</b:Guid>
    <b:Title>Sustainable Architecture And Local Construction Tradition Hassan Fathy’s Way</b:Title>
    <b:Year>2019</b:Year>
    <b:Author>
      <b:Author>
        <b:NameList>
          <b:Person>
            <b:Last>EIDakroury</b:Last>
            <b:First>Ahmed</b:First>
          </b:Person>
        </b:NameList>
      </b:Author>
    </b:Author>
    <b:YearAccessed>2023</b:YearAccessed>
    <b:MonthAccessed>05</b:MonthAccessed>
    <b:DayAccessed>05</b:DayAccessed>
    <b:URL>https://issuu.com/draftworks/docs/magazine-sustainable-design-final_edited2/s/10675592</b:URL>
    <b:RefOrder>5</b:RefOrder>
  </b:Source>
  <b:Source>
    <b:Tag>Liz21</b:Tag>
    <b:SourceType>InternetSite</b:SourceType>
    <b:Guid>{C84E8A94-37C8-4B3A-B572-8C3ECEFDC4C6}</b:Guid>
    <b:Author>
      <b:Author>
        <b:NameList>
          <b:Person>
            <b:Last>Crook</b:Last>
            <b:First>Lizzie</b:First>
          </b:Person>
        </b:NameList>
      </b:Author>
    </b:Author>
    <b:Title>Ten ways in which architecture is addressing climate change</b:Title>
    <b:Year>2021</b:Year>
    <b:YearAccessed>2023</b:YearAccessed>
    <b:MonthAccessed>05</b:MonthAccessed>
    <b:DayAccessed>05</b:DayAccessed>
    <b:URL>https://www.dezeen.com/2021/04/22/architecture-climate-change-earth-day/</b:URL>
    <b:RefOrder>6</b:RefOrder>
  </b:Source>
  <b:Source>
    <b:Tag>KAD18</b:Tag>
    <b:SourceType>Film</b:SourceType>
    <b:Guid>{87F3CB27-0E7E-46E9-978B-162057F46C66}</b:Guid>
    <b:Title>Architecture &amp; Extreme Environments The Atacama Desert</b:Title>
    <b:Year>2018</b:Year>
    <b:ProductionCompany>Architecture and Extreme Environment</b:ProductionCompany>
    <b:Author>
      <b:Director>
        <b:NameList>
          <b:Person>
            <b:Last>Architecture</b:Last>
            <b:First>KADK</b:First>
            <b:Middle>School of</b:Middle>
          </b:Person>
        </b:NameList>
      </b:Director>
    </b:Author>
    <b:CountryRegion>Denmark</b:CountryRegion>
    <b:RefOrder>3</b:RefOrder>
  </b:Source>
  <b:Source>
    <b:Tag>Gre17</b:Tag>
    <b:SourceType>Film</b:SourceType>
    <b:Guid>{012C3827-C9B8-479D-A7CA-05B86E96F956}</b:Guid>
    <b:Title>Big dream: Engineering our world </b:Title>
    <b:ProductionCompany>MacFreeFilms </b:ProductionCompany>
    <b:Author>
      <b:Director>
        <b:NameList>
          <b:Person>
            <b:Last>MacGillivray</b:Last>
            <b:First>Greg</b:First>
          </b:Person>
        </b:NameList>
      </b:Director>
    </b:Author>
    <b:CountryRegion>America</b:CountryRegion>
    <b:Year>2017</b:Year>
    <b:RefOrder>4</b:RefOrder>
  </b:Source>
</b:Sources>
</file>

<file path=customXml/itemProps1.xml><?xml version="1.0" encoding="utf-8"?>
<ds:datastoreItem xmlns:ds="http://schemas.openxmlformats.org/officeDocument/2006/customXml" ds:itemID="{43A90091-97DD-46A9-BBDB-8AF9D873B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3</Pages>
  <Words>760</Words>
  <Characters>4333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Arnold (2108209)</dc:creator>
  <cp:keywords/>
  <dc:description/>
  <cp:lastModifiedBy>Callum A</cp:lastModifiedBy>
  <cp:revision>17</cp:revision>
  <dcterms:created xsi:type="dcterms:W3CDTF">2023-05-06T12:10:00Z</dcterms:created>
  <dcterms:modified xsi:type="dcterms:W3CDTF">2023-05-06T17:37:00Z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47ea1556-0c9f-4617-ba2f-90eb1e55eb57</vt:lpwstr>
  </property>
</Properties>
</file>