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9826613" wp14:paraId="6F4F321F" wp14:textId="1697C547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</w:pPr>
    </w:p>
    <w:p xmlns:wp14="http://schemas.microsoft.com/office/word/2010/wordml" w:rsidP="29826613" wp14:paraId="5A7E6D0A" wp14:textId="0547337C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</w:pPr>
    </w:p>
    <w:p xmlns:wp14="http://schemas.microsoft.com/office/word/2010/wordml" w:rsidP="29826613" wp14:paraId="4CE2380C" wp14:textId="76B5577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</w:pPr>
    </w:p>
    <w:p xmlns:wp14="http://schemas.microsoft.com/office/word/2010/wordml" w:rsidP="29826613" wp14:paraId="5751ACE9" wp14:textId="3E3CB4F0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29826613" w:rsidR="575690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  <w:t xml:space="preserve">Assignment Title: </w:t>
      </w:r>
      <w:r w:rsidRPr="29826613" w:rsidR="5756906E">
        <w:rPr>
          <w:rFonts w:ascii="Arial" w:hAnsi="Arial" w:eastAsia="Arial" w:cs="Arial"/>
          <w:b w:val="1"/>
          <w:bCs w:val="1"/>
          <w:noProof w:val="0"/>
          <w:color w:val="FF0000"/>
          <w:sz w:val="40"/>
          <w:szCs w:val="40"/>
          <w:lang w:val="en-GB"/>
        </w:rPr>
        <w:t>Component</w:t>
      </w:r>
      <w:r w:rsidRPr="29826613" w:rsidR="5756906E">
        <w:rPr>
          <w:rFonts w:ascii="Arial" w:hAnsi="Arial" w:eastAsia="Arial" w:cs="Arial"/>
          <w:b w:val="1"/>
          <w:bCs w:val="1"/>
          <w:noProof w:val="0"/>
          <w:color w:val="FF0000"/>
          <w:sz w:val="40"/>
          <w:szCs w:val="40"/>
          <w:lang w:val="en-GB"/>
        </w:rPr>
        <w:t xml:space="preserve"> 1 – Debate Discussion</w:t>
      </w:r>
      <w:r w:rsidRPr="29826613" w:rsidR="575690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  <w:t xml:space="preserve"> (Autism)</w:t>
      </w:r>
    </w:p>
    <w:p xmlns:wp14="http://schemas.microsoft.com/office/word/2010/wordml" w:rsidP="29826613" wp14:paraId="4599C863" wp14:textId="6E1FAA70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</w:pPr>
    </w:p>
    <w:p xmlns:wp14="http://schemas.microsoft.com/office/word/2010/wordml" w:rsidP="29826613" wp14:paraId="09E645B9" wp14:textId="3EDFCED7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</w:pPr>
    </w:p>
    <w:p xmlns:wp14="http://schemas.microsoft.com/office/word/2010/wordml" w:rsidP="29826613" wp14:paraId="77356318" wp14:textId="0F2D9C42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40"/>
          <w:szCs w:val="40"/>
          <w:lang w:val="en-GB"/>
        </w:rPr>
      </w:pPr>
    </w:p>
    <w:p xmlns:wp14="http://schemas.microsoft.com/office/word/2010/wordml" w:rsidP="29826613" wp14:paraId="5AE7CF7B" wp14:textId="1B4B62C2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29826613" w:rsidR="20B35C3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6"/>
          <w:szCs w:val="36"/>
          <w:lang w:val="en-GB"/>
        </w:rPr>
        <w:t xml:space="preserve">Module: </w:t>
      </w:r>
      <w:r w:rsidRPr="29826613" w:rsidR="21295546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Mental Disorders and Psychopathology</w:t>
      </w:r>
    </w:p>
    <w:p xmlns:wp14="http://schemas.microsoft.com/office/word/2010/wordml" w:rsidP="29826613" wp14:paraId="21FCE032" wp14:textId="21CEC531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29826613" w:rsidR="20B35C3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6"/>
          <w:szCs w:val="36"/>
          <w:lang w:val="en-GB"/>
        </w:rPr>
        <w:t>Module Code:</w:t>
      </w:r>
      <w:r w:rsidRPr="29826613" w:rsidR="0A705D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6"/>
          <w:szCs w:val="36"/>
          <w:lang w:val="en-GB"/>
        </w:rPr>
        <w:t xml:space="preserve"> </w:t>
      </w:r>
      <w:r w:rsidRPr="29826613" w:rsidR="0A705D73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BMHP6006</w:t>
      </w:r>
    </w:p>
    <w:p xmlns:wp14="http://schemas.microsoft.com/office/word/2010/wordml" w:rsidP="29826613" wp14:paraId="3603AA84" wp14:textId="7B138D5A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6"/>
          <w:szCs w:val="36"/>
          <w:lang w:val="en-GB"/>
        </w:rPr>
      </w:pPr>
      <w:r w:rsidRPr="29826613" w:rsidR="0758574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6"/>
          <w:szCs w:val="36"/>
          <w:lang w:val="en-GB"/>
        </w:rPr>
        <w:t>Salsabin Akthar (2029236)</w:t>
      </w:r>
    </w:p>
    <w:p xmlns:wp14="http://schemas.microsoft.com/office/word/2010/wordml" w:rsidP="29826613" wp14:paraId="4817288C" wp14:textId="745B868A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6"/>
          <w:szCs w:val="36"/>
          <w:lang w:val="en-GB"/>
        </w:rPr>
      </w:pPr>
    </w:p>
    <w:p xmlns:wp14="http://schemas.microsoft.com/office/word/2010/wordml" w:rsidP="29826613" wp14:paraId="1E4C8FC5" wp14:textId="529307F1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14E7E54F" wp14:textId="278DE61B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2261B48B" wp14:textId="78FF79C7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4A05D087" wp14:textId="46030658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058B2225" wp14:textId="1A6208B4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5AD50939" wp14:textId="6DE2D4A9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3E74F01B" wp14:textId="6356916C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2DC9F9DF" wp14:textId="10C3F3D8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0B000D3C" wp14:textId="190C04CE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348C7C66" wp14:textId="63769F60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409141CB" wp14:textId="73B2EEED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6453D54E" wp14:textId="4125B63A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73082883" wp14:textId="76AB38AF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0ECF3C45" wp14:textId="3FC61DE7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048E0E5B" wp14:textId="600F938E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9826613" w:rsidR="3E3ADA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References:</w:t>
      </w:r>
    </w:p>
    <w:p xmlns:wp14="http://schemas.microsoft.com/office/word/2010/wordml" w:rsidP="29826613" wp14:paraId="7DA14B05" wp14:textId="307DE5B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Bhugra, D. A. and Sartorius, N, </w:t>
      </w:r>
      <w:r w:rsidRPr="29826613" w:rsidR="121692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2013</w:t>
      </w:r>
      <w:r w:rsidRPr="29826613" w:rsidR="4B5DF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419FB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What is mental 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health?</w:t>
      </w:r>
      <w:r w:rsidRPr="29826613" w:rsidR="039C4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29826613" w:rsidR="66D61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4CA301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Social Psychiatry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59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pp.3-4.</w:t>
      </w:r>
    </w:p>
    <w:p xmlns:wp14="http://schemas.microsoft.com/office/word/2010/wordml" w:rsidP="29826613" wp14:paraId="48EE59D5" wp14:textId="204AF53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70239EC4" wp14:textId="68E543C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CDC (2020) </w:t>
      </w:r>
      <w:r w:rsidRPr="29826613" w:rsidR="4CA301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‘Data &amp; Statistics on Autism Spectrum Disorders’, Centers for Disease Control and Prevention, available at: </w:t>
      </w:r>
      <w:hyperlink r:id="R7d97c3573bd54a68">
        <w:r w:rsidRPr="29826613" w:rsidR="4CA301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https://www.cdc.gov/ncbddd/autism/data.html</w:t>
        </w:r>
      </w:hyperlink>
      <w:r w:rsidRPr="29826613" w:rsidR="15FE5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29826613" w:rsidR="15FE5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09 October 2023).</w:t>
      </w:r>
    </w:p>
    <w:p xmlns:wp14="http://schemas.microsoft.com/office/word/2010/wordml" w:rsidP="29826613" wp14:paraId="306E3100" wp14:textId="1D4D1798">
      <w:pPr>
        <w:pStyle w:val="Normal"/>
        <w:keepNext w:val="1"/>
        <w:keepLines w:val="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34D02C61" wp14:textId="3F06E29D">
      <w:pPr>
        <w:pStyle w:val="Normal"/>
        <w:keepNext w:val="1"/>
        <w:keepLines w:val="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Crowe, B.H. and Salt, A.T, </w:t>
      </w:r>
      <w:r w:rsidRPr="29826613" w:rsidR="6D1FC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2015</w:t>
      </w:r>
      <w:r w:rsidRPr="29826613" w:rsidR="4FD8C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0EA53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Autism: the management and support of children and young people on the autism spectrum</w:t>
      </w:r>
      <w:r w:rsidRPr="29826613" w:rsidR="669F1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(NICE Clinical Guideline 170). </w:t>
      </w:r>
      <w:r w:rsidRPr="29826613" w:rsidR="4CA301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Archives of Disease in Childhood-Education and Practice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9826613" w:rsidR="4CA301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100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(1), pp.20-23. Available at: </w:t>
      </w:r>
      <w:hyperlink r:id="R8d5b5b96097a4300">
        <w:r w:rsidRPr="29826613" w:rsidR="4CA301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https://www.nice.org.uk/</w:t>
        </w:r>
      </w:hyperlink>
      <w:r w:rsidRPr="29826613" w:rsidR="11271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09 October 2023).</w:t>
      </w:r>
    </w:p>
    <w:p xmlns:wp14="http://schemas.microsoft.com/office/word/2010/wordml" w:rsidP="29826613" wp14:paraId="659611B1" wp14:textId="75BD23B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9826613" wp14:paraId="3F685282" wp14:textId="1F84D24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CQC (2015) ‘Mental Health Act Code of Practice 2015</w:t>
      </w:r>
      <w:r w:rsidRPr="29826613" w:rsidR="4CA301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Care Quality 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Commission, (access on 08.10.2023), page no; 03 to 07, </w:t>
      </w:r>
      <w:r w:rsidRPr="29826613" w:rsidR="51C59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vailable at:</w:t>
      </w:r>
      <w:r w:rsidRPr="29826613" w:rsidR="6556B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c88de0d6b6924bd6">
        <w:r w:rsidRPr="29826613" w:rsidR="4CA301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https://www.cqc.org.uk/sites/default/files/20190625_mhacop-report.pdf</w:t>
        </w:r>
      </w:hyperlink>
      <w:r w:rsidRPr="29826613" w:rsidR="064FD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9826613" w:rsidR="4CA30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10 October 2023).</w:t>
      </w:r>
    </w:p>
    <w:p xmlns:wp14="http://schemas.microsoft.com/office/word/2010/wordml" w:rsidP="29826613" wp14:paraId="1E54B9A1" wp14:textId="20E7D651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9826613" wp14:paraId="5E5787A5" wp14:textId="542166F7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Galderisi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S., Heinz, A., Kastrup, M., Beezhold, J. and Sartorius, N.</w:t>
      </w:r>
      <w:r w:rsidRPr="29826613" w:rsidR="6D05A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2015</w:t>
      </w:r>
      <w:r w:rsidRPr="29826613" w:rsidR="3C22F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29826613" w:rsidR="253EF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4C581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Toward a new definition of mental health</w:t>
      </w:r>
      <w:r w:rsidRPr="29826613" w:rsidR="7EA5D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29826613" w:rsidR="2F45D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World psychiatry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14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p.231.</w:t>
      </w:r>
    </w:p>
    <w:p w:rsidR="29826613" w:rsidP="29826613" w:rsidRDefault="29826613" w14:paraId="21C1EAF9" w14:textId="06AAB86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35C561" w:rsidP="29826613" w:rsidRDefault="1535C561" w14:paraId="4CBC562F" w14:textId="3B01FD7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Jones, L., Goddard, L., Hill, E.L., Henry, L.A. and Crane, L. (2014) ’Experiences of receiving a diagnosis of autism spectrum disorder: A survey of adults in the United Kingdom’,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Journal of </w:t>
      </w:r>
      <w:r w:rsidRPr="29826613" w:rsidR="4E1C5F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utism and </w:t>
      </w:r>
      <w:r w:rsidRPr="29826613" w:rsidR="625D78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evelopmental </w:t>
      </w:r>
      <w:r w:rsidRPr="29826613" w:rsidR="650C91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isorders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44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.3033-3044</w:t>
      </w:r>
    </w:p>
    <w:p w:rsidR="29826613" w:rsidP="29826613" w:rsidRDefault="29826613" w14:paraId="6CB180DE" w14:textId="67638BD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35C561" w:rsidP="29826613" w:rsidRDefault="1535C561" w14:paraId="72563F8D" w14:textId="182B4C6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Lang, R., 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Machalicek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W., Rispoli, M. and Regester, A. (2009)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aining parents to implement communication interventions for children with autism spectrum disorders (ASD): A systematic review’,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Evidence-Based Communication Assessment and Intervention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 pp.174-190</w:t>
      </w:r>
    </w:p>
    <w:p w:rsidR="29826613" w:rsidP="29826613" w:rsidRDefault="29826613" w14:paraId="4BEDC6FD" w14:textId="6FDF574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1535C561" w:rsidP="29826613" w:rsidRDefault="1535C561" w14:paraId="6254A6BB" w14:textId="68CE2C8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Legg, H. and Tickle, A. (2019) ‘UK parents’ experiences of their child receiving a diagnosis of autism spectrum disorder: A systematic review of the qualitative evidence’,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Autism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23(8), pp. 1897–1910. Available at: </w:t>
      </w:r>
      <w:hyperlink r:id="Ref61d115a49b4d45">
        <w:r w:rsidRPr="29826613" w:rsidR="1535C56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https://doi.org/10.1177/1362361319841488</w:t>
        </w:r>
      </w:hyperlink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29826613" w:rsidP="29826613" w:rsidRDefault="29826613" w14:paraId="52C09A7F" w14:textId="0C7BA78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35C561" w:rsidP="29826613" w:rsidRDefault="1535C561" w14:paraId="1B497F01" w14:textId="5B35979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Luik, A.I. Bostock, S.</w:t>
      </w:r>
      <w:r w:rsidRPr="29826613" w:rsidR="4099F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Chisnall, L., Kyle, S.D., 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Lidbetter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N., Baldwin, N. and Espie, C.A.</w:t>
      </w:r>
      <w:r w:rsidRPr="29826613" w:rsidR="6E14A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5C2BF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2017</w:t>
      </w:r>
      <w:r w:rsidRPr="29826613" w:rsidR="0D812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4D671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Treating depression and anxiety with digital cognitive behavioural therapy for insomnia: a 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real world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NHS evaluation using standardized outcome </w:t>
      </w:r>
      <w:r w:rsidRPr="29826613" w:rsidR="2CB99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measures</w:t>
      </w:r>
      <w:r w:rsidRPr="29826613" w:rsidR="190A3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’,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Behavioural and Cognitive Psychotherapy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9826613" w:rsidR="1535C5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45</w:t>
      </w:r>
      <w:r w:rsidRPr="29826613" w:rsidR="1535C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pp.91-96.</w:t>
      </w:r>
    </w:p>
    <w:p w:rsidR="29826613" w:rsidP="29826613" w:rsidRDefault="29826613" w14:paraId="261DD5B4" w14:textId="74F7D83B">
      <w:pPr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823184" w:rsidP="29826613" w:rsidRDefault="35823184" w14:paraId="5659C059" w14:textId="1176020F">
      <w:pPr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NHS, ‘Mental-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health,conditions,generalised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-anxiety-disorder' 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(no date), Available at:</w:t>
      </w:r>
      <w:r w:rsidRPr="29826613" w:rsidR="3DE3B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a8b018bd6ca74552">
        <w:r w:rsidRPr="29826613" w:rsidR="358231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https://www.nhs.uk/mental-health/conditions/generalised-anxiety-disorder/overview/</w:t>
        </w:r>
      </w:hyperlink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 October 2023).</w:t>
      </w:r>
    </w:p>
    <w:p w:rsidR="29826613" w:rsidP="29826613" w:rsidRDefault="29826613" w14:paraId="3F852E06" w14:textId="46047C44">
      <w:pPr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823184" w:rsidP="29826613" w:rsidRDefault="35823184" w14:paraId="42FE6BC1" w14:textId="4EAA4219">
      <w:pPr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NICS WELL</w:t>
      </w:r>
      <w:r w:rsidRPr="29826613" w:rsidR="50B57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29826613" w:rsidR="50B57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</w:t>
      </w:r>
      <w:r w:rsidRPr="29826613" w:rsidR="50B57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Asperger’s not in DSM-5 Mental Health Manual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ba0aae2d4f1b4c67">
        <w:r w:rsidRPr="29826613" w:rsidR="358231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https://www.nicswell.co.uk/health-news/aspergers-not-in-dsm-5-mental-health-manual</w:t>
        </w:r>
      </w:hyperlink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 October 2023).</w:t>
      </w:r>
    </w:p>
    <w:p w:rsidR="29826613" w:rsidP="29826613" w:rsidRDefault="29826613" w14:paraId="727FE2D3" w14:textId="18657300">
      <w:pPr>
        <w:pStyle w:val="Normal"/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823184" w:rsidP="29826613" w:rsidRDefault="35823184" w14:paraId="08A32485" w14:textId="7CACC5EF">
      <w:pPr>
        <w:pStyle w:val="Normal"/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Mind</w:t>
      </w:r>
      <w:r w:rsidRPr="29826613" w:rsidR="27D6E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29826613" w:rsidR="27D6E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</w:t>
      </w:r>
      <w:r w:rsidRPr="29826613" w:rsidR="27D6E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 Act-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1983</w:t>
      </w:r>
      <w:r w:rsidRPr="29826613" w:rsidR="748F33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9826613" w:rsidR="6367E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vailable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hyperlink w:anchor=":~:text=The%20Mental%20Health%20Act%201983%20is%20the%20law%20in%20England,Assessment%20and%20treatment%20in%20hospital" r:id="R8ea33b316f9343eb">
        <w:r w:rsidRPr="29826613" w:rsidR="358231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https://www.mind.org.uk/information-support/legal-rights/mental-health-act-1983/about-the-mha-</w:t>
        </w:r>
      </w:hyperlink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08 October 2023).</w:t>
      </w:r>
    </w:p>
    <w:p w:rsidR="29826613" w:rsidP="29826613" w:rsidRDefault="29826613" w14:paraId="6DE4685B" w14:textId="0F98113C">
      <w:pPr>
        <w:pStyle w:val="Normal"/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1094505" w:rsidP="29826613" w:rsidRDefault="11094505" w14:paraId="50746C4C" w14:textId="463FCB97">
      <w:pPr>
        <w:pStyle w:val="Normal"/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11094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Gov 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(1983)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health act 1983</w:t>
      </w:r>
      <w:r w:rsidRPr="29826613" w:rsidR="4798AB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Legislation.gov.uk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a3136ea925c4b73">
        <w:r w:rsidRPr="29826613" w:rsidR="358231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https://www.legislation.gov.uk/ukpga/1983/20/contents</w:t>
        </w:r>
      </w:hyperlink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 October 2023).</w:t>
      </w:r>
    </w:p>
    <w:p w:rsidR="29826613" w:rsidP="29826613" w:rsidRDefault="29826613" w14:paraId="74AB3E2A" w14:textId="7FCF610A">
      <w:pPr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DFF4166" w:rsidP="29826613" w:rsidRDefault="4DFF4166" w14:paraId="60C22DD6" w14:textId="6A52AC54">
      <w:pPr>
        <w:spacing w:before="240" w:beforeAutospacing="off" w:after="240" w:afterAutospacing="off" w:line="259" w:lineRule="auto"/>
        <w:ind w:left="567" w:hanging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4DFF4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 GOV (2005)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capacity act 2005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Legislation.gov.uk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f2457210251a4692">
        <w:r w:rsidRPr="29826613" w:rsidR="358231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https://www.legislation.gov.uk/ukpga/2005/9/contents</w:t>
        </w:r>
      </w:hyperlink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 October 2023).</w:t>
      </w:r>
    </w:p>
    <w:p w:rsidR="29826613" w:rsidP="29826613" w:rsidRDefault="29826613" w14:paraId="425A4C1D" w14:textId="6BC65B6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823184" w:rsidP="29826613" w:rsidRDefault="35823184" w14:paraId="3515FD76" w14:textId="3A579C2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Organization (2019) </w:t>
      </w:r>
      <w:r w:rsidRPr="29826613" w:rsidR="358231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ICD-10 Classification of Mental and Behavioural Disorders: Clinical Descriptions and Diagnostic Guidelines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Geneva: World Health Organization. Available at</w:t>
      </w:r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hyperlink r:id="R27d162d79e3c45a8">
        <w:r w:rsidRPr="29826613" w:rsidR="358231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ICD-10 Version:2019 (who.int)</w:t>
        </w:r>
      </w:hyperlink>
      <w:r w:rsidRPr="29826613" w:rsidR="35823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10 October 2023).</w:t>
      </w:r>
    </w:p>
    <w:p w:rsidR="29826613" w:rsidP="29826613" w:rsidRDefault="29826613" w14:paraId="73A46B4E" w14:textId="699CE814">
      <w:pPr>
        <w:pStyle w:val="Normal"/>
        <w:spacing w:before="240" w:beforeAutospacing="off" w:after="240" w:afterAutospacing="off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9826613" w:rsidP="29826613" w:rsidRDefault="29826613" w14:paraId="235260C9" w14:textId="0786E718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22114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84e1e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4dc8e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9a15f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6f4f8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8514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6BDCCB"/>
    <w:rsid w:val="039C4001"/>
    <w:rsid w:val="050AD4D2"/>
    <w:rsid w:val="064FD9E0"/>
    <w:rsid w:val="06927504"/>
    <w:rsid w:val="0758574B"/>
    <w:rsid w:val="082E4565"/>
    <w:rsid w:val="087B83E9"/>
    <w:rsid w:val="0910E433"/>
    <w:rsid w:val="09CA15C6"/>
    <w:rsid w:val="0A705D73"/>
    <w:rsid w:val="0ABA74BE"/>
    <w:rsid w:val="0B7A1656"/>
    <w:rsid w:val="0D15E6B7"/>
    <w:rsid w:val="0D812E95"/>
    <w:rsid w:val="0EA53ABD"/>
    <w:rsid w:val="0EB28BF9"/>
    <w:rsid w:val="0EDEF203"/>
    <w:rsid w:val="11094505"/>
    <w:rsid w:val="11271EDF"/>
    <w:rsid w:val="11E957DA"/>
    <w:rsid w:val="121692C5"/>
    <w:rsid w:val="1535C561"/>
    <w:rsid w:val="15FE507C"/>
    <w:rsid w:val="190A3FA0"/>
    <w:rsid w:val="199CDD13"/>
    <w:rsid w:val="1AEEEA4D"/>
    <w:rsid w:val="1BFBD59D"/>
    <w:rsid w:val="1D59456C"/>
    <w:rsid w:val="1DC0EF72"/>
    <w:rsid w:val="1E268B0F"/>
    <w:rsid w:val="1E731FA9"/>
    <w:rsid w:val="1EAED5CE"/>
    <w:rsid w:val="20B35C3E"/>
    <w:rsid w:val="21295546"/>
    <w:rsid w:val="222CB68F"/>
    <w:rsid w:val="23C886F0"/>
    <w:rsid w:val="253EFE43"/>
    <w:rsid w:val="27D6E809"/>
    <w:rsid w:val="29826613"/>
    <w:rsid w:val="2CB991E4"/>
    <w:rsid w:val="2D94A16B"/>
    <w:rsid w:val="2F45DEFA"/>
    <w:rsid w:val="31B8179A"/>
    <w:rsid w:val="3403E2EF"/>
    <w:rsid w:val="35823184"/>
    <w:rsid w:val="364FAE44"/>
    <w:rsid w:val="37CB98AD"/>
    <w:rsid w:val="3C22FBDB"/>
    <w:rsid w:val="3DBC3D75"/>
    <w:rsid w:val="3DE3BCE6"/>
    <w:rsid w:val="3E3ADA31"/>
    <w:rsid w:val="3EFDFFEF"/>
    <w:rsid w:val="3F92F81A"/>
    <w:rsid w:val="4099F283"/>
    <w:rsid w:val="40A957A2"/>
    <w:rsid w:val="419FB5DE"/>
    <w:rsid w:val="44E27565"/>
    <w:rsid w:val="4659FEA4"/>
    <w:rsid w:val="4798AB02"/>
    <w:rsid w:val="4B5DF133"/>
    <w:rsid w:val="4C282326"/>
    <w:rsid w:val="4C581C5D"/>
    <w:rsid w:val="4CA3013C"/>
    <w:rsid w:val="4D671F4B"/>
    <w:rsid w:val="4DFF4166"/>
    <w:rsid w:val="4E1C5FC8"/>
    <w:rsid w:val="4F2B9891"/>
    <w:rsid w:val="4FD8C85F"/>
    <w:rsid w:val="50B57703"/>
    <w:rsid w:val="50E74EEA"/>
    <w:rsid w:val="51C59031"/>
    <w:rsid w:val="550AC519"/>
    <w:rsid w:val="5756906E"/>
    <w:rsid w:val="59AFB0B6"/>
    <w:rsid w:val="59D48EDC"/>
    <w:rsid w:val="59EFAE7C"/>
    <w:rsid w:val="5C2BF4D6"/>
    <w:rsid w:val="606BDCCB"/>
    <w:rsid w:val="60D14A13"/>
    <w:rsid w:val="621517AE"/>
    <w:rsid w:val="625D7869"/>
    <w:rsid w:val="62B575FA"/>
    <w:rsid w:val="6367EC82"/>
    <w:rsid w:val="650C915E"/>
    <w:rsid w:val="6556B6B1"/>
    <w:rsid w:val="669F1360"/>
    <w:rsid w:val="66D61F0A"/>
    <w:rsid w:val="67408B97"/>
    <w:rsid w:val="6871EF6B"/>
    <w:rsid w:val="6B7EEF90"/>
    <w:rsid w:val="6B9817ED"/>
    <w:rsid w:val="6BBCCED5"/>
    <w:rsid w:val="6D05A9C4"/>
    <w:rsid w:val="6D1FC181"/>
    <w:rsid w:val="6D45608E"/>
    <w:rsid w:val="6E14ACB2"/>
    <w:rsid w:val="6EB69052"/>
    <w:rsid w:val="705FB5A6"/>
    <w:rsid w:val="7107C314"/>
    <w:rsid w:val="72A39375"/>
    <w:rsid w:val="748F330F"/>
    <w:rsid w:val="7764C2AB"/>
    <w:rsid w:val="776DD5A5"/>
    <w:rsid w:val="785D7298"/>
    <w:rsid w:val="7879A57D"/>
    <w:rsid w:val="79F942F9"/>
    <w:rsid w:val="7BEA5399"/>
    <w:rsid w:val="7C6FADF0"/>
    <w:rsid w:val="7EA5DCD2"/>
    <w:rsid w:val="7EBB79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BDCCB"/>
  <w15:chartTrackingRefBased/>
  <w15:docId w15:val="{7D6CB833-6692-4EB3-8D4E-3B7709F76F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fe49182d52d4adb" /><Relationship Type="http://schemas.openxmlformats.org/officeDocument/2006/relationships/hyperlink" Target="https://www.cdc.gov/ncbddd/autism/data.html" TargetMode="External" Id="R7d97c3573bd54a68" /><Relationship Type="http://schemas.openxmlformats.org/officeDocument/2006/relationships/hyperlink" Target="https://www.nice.org.uk/" TargetMode="External" Id="R8d5b5b96097a4300" /><Relationship Type="http://schemas.openxmlformats.org/officeDocument/2006/relationships/hyperlink" Target="https://www.cqc.org.uk/sites/default/files/20190625_mhacop-report.pdf" TargetMode="External" Id="Rc88de0d6b6924bd6" /><Relationship Type="http://schemas.openxmlformats.org/officeDocument/2006/relationships/hyperlink" Target="https://doi.org/10.1177/1362361319841488" TargetMode="External" Id="Ref61d115a49b4d45" /><Relationship Type="http://schemas.openxmlformats.org/officeDocument/2006/relationships/hyperlink" Target="https://www.nhs.uk/mental-health/conditions/generalised-anxiety-disorder/overview/" TargetMode="External" Id="Ra8b018bd6ca74552" /><Relationship Type="http://schemas.openxmlformats.org/officeDocument/2006/relationships/hyperlink" Target="https://www.nicswell.co.uk/health-news/aspergers-not-in-dsm-5-mental-health-manual" TargetMode="External" Id="Rba0aae2d4f1b4c67" /><Relationship Type="http://schemas.openxmlformats.org/officeDocument/2006/relationships/hyperlink" Target="https://www.mind.org.uk/information-support/legal-rights/mental-health-act-1983/about-the-mha-1983/" TargetMode="External" Id="R8ea33b316f9343eb" /><Relationship Type="http://schemas.openxmlformats.org/officeDocument/2006/relationships/hyperlink" Target="https://www.legislation.gov.uk/ukpga/1983/20/contents" TargetMode="External" Id="R2a3136ea925c4b73" /><Relationship Type="http://schemas.openxmlformats.org/officeDocument/2006/relationships/hyperlink" Target="https://www.legislation.gov.uk/ukpga/2005/9/contents" TargetMode="External" Id="Rf2457210251a4692" /><Relationship Type="http://schemas.openxmlformats.org/officeDocument/2006/relationships/hyperlink" Target="https://icd.who.int/browse10/2019/en" TargetMode="External" Id="R27d162d79e3c45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Salsabin Akthar (2029236)</dc:creator>
  <keywords/>
  <dc:description/>
  <lastModifiedBy>Salsabin Akthar (2029236)</lastModifiedBy>
  <revision>3</revision>
  <dcterms:created xsi:type="dcterms:W3CDTF">2023-10-07T09:18:46.7961719Z</dcterms:created>
  <dcterms:modified xsi:type="dcterms:W3CDTF">2023-10-12T11:33:57.1330025Z</dcterms:modified>
</coreProperties>
</file>