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47276F">
                              <w:t xml:space="preserve">: </w:t>
                            </w:r>
                            <w:bookmarkStart w:id="0" w:name="_GoBack"/>
                            <w:r w:rsidR="0047276F" w:rsidRPr="0047276F">
                              <w:rPr>
                                <w:color w:val="4F81BD" w:themeColor="accent1"/>
                                <w:sz w:val="48"/>
                              </w:rPr>
                              <w:t>47%</w:t>
                            </w:r>
                            <w:r w:rsidRPr="0047276F">
                              <w:rPr>
                                <w:color w:val="4F81BD" w:themeColor="accent1"/>
                                <w:sz w:val="48"/>
                              </w:rPr>
                              <w:t xml:space="preserve"> </w:t>
                            </w:r>
                            <w:bookmarkEnd w:id="0"/>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47276F">
                        <w:t xml:space="preserve">: </w:t>
                      </w:r>
                      <w:bookmarkStart w:id="1" w:name="_GoBack"/>
                      <w:r w:rsidR="0047276F" w:rsidRPr="0047276F">
                        <w:rPr>
                          <w:color w:val="4F81BD" w:themeColor="accent1"/>
                          <w:sz w:val="48"/>
                        </w:rPr>
                        <w:t>47%</w:t>
                      </w:r>
                      <w:r w:rsidRPr="0047276F">
                        <w:rPr>
                          <w:color w:val="4F81BD" w:themeColor="accent1"/>
                          <w:sz w:val="48"/>
                        </w:rPr>
                        <w:t xml:space="preserve"> </w:t>
                      </w:r>
                      <w:bookmarkEnd w:id="1"/>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1C46EC" w:rsidP="001E57C1">
            <w:pPr>
              <w:spacing w:before="120" w:after="120"/>
              <w:jc w:val="both"/>
              <w:rPr>
                <w:rFonts w:ascii="Calibri" w:hAnsi="Calibri" w:cs="Arial"/>
                <w:b/>
                <w:sz w:val="22"/>
                <w:szCs w:val="22"/>
              </w:rPr>
            </w:pPr>
            <w:r>
              <w:rPr>
                <w:rFonts w:ascii="Calibri" w:hAnsi="Calibri" w:cs="Arial"/>
                <w:b/>
                <w:sz w:val="22"/>
                <w:szCs w:val="22"/>
              </w:rPr>
              <w:t>Callum Williams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990525" w:rsidP="00E8694D">
            <w:pPr>
              <w:jc w:val="center"/>
              <w:rPr>
                <w:rFonts w:ascii="Calibri" w:hAnsi="Calibri"/>
                <w:sz w:val="32"/>
              </w:rPr>
            </w:pPr>
            <w:r w:rsidRPr="008B13B1">
              <w:rPr>
                <w:rFonts w:ascii="Calibri" w:hAnsi="Calibri"/>
                <w:color w:val="4F81BD" w:themeColor="accent1"/>
                <w:sz w:val="32"/>
              </w:rPr>
              <w:t>1</w:t>
            </w:r>
            <w:r w:rsidR="001C46EC">
              <w:rPr>
                <w:rFonts w:ascii="Calibri" w:hAnsi="Calibri"/>
                <w:color w:val="4F81BD" w:themeColor="accent1"/>
                <w:sz w:val="32"/>
              </w:rPr>
              <w:t>2</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827B74" w:rsidRDefault="00045F8D" w:rsidP="00AA179D">
            <w:pPr>
              <w:spacing w:after="120"/>
              <w:rPr>
                <w:rFonts w:cstheme="minorHAnsi"/>
                <w:color w:val="000000" w:themeColor="text1"/>
                <w:sz w:val="22"/>
                <w:szCs w:val="22"/>
              </w:rPr>
            </w:pPr>
            <w:r>
              <w:rPr>
                <w:rFonts w:cstheme="minorHAnsi"/>
                <w:color w:val="000000" w:themeColor="text1"/>
                <w:sz w:val="22"/>
                <w:szCs w:val="22"/>
              </w:rPr>
              <w:t xml:space="preserve">Abstract / </w:t>
            </w:r>
            <w:r w:rsidR="00827B74" w:rsidRPr="00212F10">
              <w:rPr>
                <w:rFonts w:cstheme="minorHAnsi"/>
                <w:color w:val="000000" w:themeColor="text1"/>
                <w:sz w:val="22"/>
                <w:szCs w:val="22"/>
              </w:rPr>
              <w:t>Introduction</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Your Abstract concisely summarises the Project report </w:t>
            </w:r>
          </w:p>
          <w:p w:rsidR="008B13B1" w:rsidRPr="008B13B1" w:rsidRDefault="008B13B1"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An introduction sets the scene of the project scenario </w:t>
            </w:r>
          </w:p>
          <w:p w:rsidR="00AA179D"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Literature Review</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A very interesting review of literature pertaining to your project</w:t>
            </w:r>
            <w:r w:rsidR="008562E9">
              <w:rPr>
                <w:rFonts w:ascii="Calibri" w:hAnsi="Calibri"/>
                <w:color w:val="4F81BD" w:themeColor="accent1"/>
                <w:sz w:val="22"/>
                <w:szCs w:val="16"/>
              </w:rPr>
              <w:t>, although a little brief (only 5</w:t>
            </w:r>
            <w:r w:rsidR="001C46EC">
              <w:rPr>
                <w:rFonts w:ascii="Calibri" w:hAnsi="Calibri"/>
                <w:color w:val="4F81BD" w:themeColor="accent1"/>
                <w:sz w:val="22"/>
                <w:szCs w:val="16"/>
              </w:rPr>
              <w:t>633</w:t>
            </w:r>
            <w:r w:rsidR="008562E9">
              <w:rPr>
                <w:rFonts w:ascii="Calibri" w:hAnsi="Calibri"/>
                <w:color w:val="4F81BD" w:themeColor="accent1"/>
                <w:sz w:val="22"/>
                <w:szCs w:val="16"/>
              </w:rPr>
              <w:t xml:space="preserve"> words)</w:t>
            </w:r>
            <w:r w:rsidRPr="008B13B1">
              <w:rPr>
                <w:rFonts w:ascii="Calibri" w:hAnsi="Calibri"/>
                <w:color w:val="4F81BD" w:themeColor="accent1"/>
                <w:sz w:val="22"/>
                <w:szCs w:val="16"/>
              </w:rPr>
              <w:t xml:space="preserve"> </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 </w:t>
            </w:r>
            <w:r w:rsidR="001C46EC">
              <w:rPr>
                <w:rFonts w:ascii="Calibri" w:hAnsi="Calibri"/>
                <w:color w:val="4F81BD" w:themeColor="accent1"/>
                <w:sz w:val="22"/>
                <w:szCs w:val="16"/>
              </w:rPr>
              <w:t>good</w:t>
            </w:r>
            <w:r w:rsidRPr="008B13B1">
              <w:rPr>
                <w:rFonts w:ascii="Calibri" w:hAnsi="Calibri"/>
                <w:color w:val="4F81BD" w:themeColor="accent1"/>
                <w:sz w:val="22"/>
                <w:szCs w:val="16"/>
              </w:rPr>
              <w:t xml:space="preserve"> range of research informed literature embedded in the work. </w:t>
            </w:r>
            <w:r w:rsidR="001C46EC">
              <w:rPr>
                <w:rFonts w:ascii="Calibri" w:hAnsi="Calibri"/>
                <w:color w:val="4F81BD" w:themeColor="accent1"/>
                <w:sz w:val="22"/>
                <w:szCs w:val="16"/>
              </w:rPr>
              <w:t>Good</w:t>
            </w:r>
            <w:r w:rsidRPr="008B13B1">
              <w:rPr>
                <w:rFonts w:ascii="Calibri" w:hAnsi="Calibri"/>
                <w:color w:val="4F81BD" w:themeColor="accent1"/>
                <w:sz w:val="22"/>
                <w:szCs w:val="16"/>
              </w:rPr>
              <w:t xml:space="preserve"> selection of relevant and credible sources. High-level referencing skills, consistently applied.</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The critical review provides a</w:t>
            </w:r>
            <w:r w:rsidR="008562E9">
              <w:rPr>
                <w:rFonts w:ascii="Calibri" w:hAnsi="Calibri"/>
                <w:color w:val="4F81BD" w:themeColor="accent1"/>
                <w:sz w:val="22"/>
                <w:szCs w:val="16"/>
              </w:rPr>
              <w:t xml:space="preserve"> </w:t>
            </w:r>
            <w:r w:rsidRPr="008B13B1">
              <w:rPr>
                <w:rFonts w:ascii="Calibri" w:hAnsi="Calibri"/>
                <w:color w:val="4F81BD" w:themeColor="accent1"/>
                <w:sz w:val="22"/>
                <w:szCs w:val="16"/>
              </w:rPr>
              <w:t xml:space="preserve">summary of your review </w:t>
            </w:r>
            <w:r w:rsidR="001C46EC">
              <w:rPr>
                <w:rFonts w:ascii="Calibri" w:hAnsi="Calibri"/>
                <w:color w:val="4F81BD" w:themeColor="accent1"/>
                <w:sz w:val="22"/>
                <w:szCs w:val="16"/>
              </w:rPr>
              <w:t>although no</w:t>
            </w:r>
            <w:r w:rsidRPr="008B13B1">
              <w:rPr>
                <w:rFonts w:ascii="Calibri" w:hAnsi="Calibri"/>
                <w:color w:val="4F81BD" w:themeColor="accent1"/>
                <w:sz w:val="22"/>
                <w:szCs w:val="16"/>
              </w:rPr>
              <w:t xml:space="preserve"> decisions on how the project will progress. </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827B74" w:rsidRDefault="00AA179D"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45F8D" w:rsidRDefault="001C46EC" w:rsidP="00AA179D">
            <w:pPr>
              <w:jc w:val="center"/>
              <w:rPr>
                <w:rFonts w:ascii="Calibri" w:hAnsi="Calibri"/>
                <w:color w:val="4F81BD" w:themeColor="accent1"/>
                <w:sz w:val="32"/>
              </w:rPr>
            </w:pPr>
            <w:r>
              <w:rPr>
                <w:rFonts w:ascii="Calibri" w:hAnsi="Calibri"/>
                <w:color w:val="4F81BD" w:themeColor="accent1"/>
                <w:sz w:val="32"/>
              </w:rPr>
              <w:t>4</w:t>
            </w:r>
          </w:p>
          <w:p w:rsidR="008B13B1" w:rsidRDefault="008B13B1" w:rsidP="00AA179D">
            <w:pPr>
              <w:jc w:val="center"/>
              <w:rPr>
                <w:rFonts w:ascii="Calibri" w:hAnsi="Calibri"/>
                <w:color w:val="4F81BD" w:themeColor="accent1"/>
                <w:sz w:val="32"/>
              </w:rPr>
            </w:pPr>
          </w:p>
          <w:p w:rsidR="008B13B1" w:rsidRDefault="008B13B1" w:rsidP="00AA179D">
            <w:pPr>
              <w:jc w:val="center"/>
              <w:rPr>
                <w:rFonts w:ascii="Calibri" w:hAnsi="Calibri"/>
                <w:color w:val="4F81BD" w:themeColor="accent1"/>
                <w:sz w:val="32"/>
              </w:rPr>
            </w:pPr>
          </w:p>
          <w:p w:rsidR="00990525" w:rsidRPr="00F61A20" w:rsidRDefault="001C46EC" w:rsidP="008562E9">
            <w:pPr>
              <w:jc w:val="center"/>
              <w:rPr>
                <w:rFonts w:ascii="Calibri" w:hAnsi="Calibri"/>
                <w:sz w:val="32"/>
              </w:rPr>
            </w:pPr>
            <w:r>
              <w:rPr>
                <w:rFonts w:ascii="Calibri" w:hAnsi="Calibri"/>
                <w:color w:val="4F81BD" w:themeColor="accent1"/>
                <w:sz w:val="32"/>
              </w:rPr>
              <w:t>8</w:t>
            </w: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15</w:t>
            </w: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E8694D" w:rsidP="00AA179D">
            <w:pPr>
              <w:jc w:val="center"/>
              <w:rPr>
                <w:rFonts w:ascii="Calibri" w:hAnsi="Calibri"/>
                <w:sz w:val="32"/>
              </w:rPr>
            </w:pPr>
            <w:r>
              <w:rPr>
                <w:rFonts w:ascii="Calibri" w:hAnsi="Calibri"/>
                <w:color w:val="4F81BD" w:themeColor="accent1"/>
                <w:sz w:val="32"/>
              </w:rPr>
              <w:t>5</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Methodolog</w:t>
            </w:r>
            <w:r w:rsidR="003D2C51">
              <w:rPr>
                <w:rFonts w:cstheme="minorHAnsi"/>
                <w:color w:val="000000" w:themeColor="text1"/>
                <w:sz w:val="22"/>
                <w:szCs w:val="22"/>
              </w:rPr>
              <w:t>ies</w:t>
            </w:r>
          </w:p>
          <w:p w:rsidR="008B13B1" w:rsidRDefault="00CF6853" w:rsidP="00827B74">
            <w:pPr>
              <w:spacing w:after="120"/>
              <w:rPr>
                <w:rFonts w:ascii="Calibri" w:hAnsi="Calibri"/>
                <w:color w:val="4F81BD" w:themeColor="accent1"/>
                <w:sz w:val="22"/>
                <w:szCs w:val="16"/>
              </w:rPr>
            </w:pPr>
            <w:r>
              <w:rPr>
                <w:rFonts w:ascii="Calibri" w:hAnsi="Calibri"/>
                <w:color w:val="4F81BD" w:themeColor="accent1"/>
                <w:sz w:val="22"/>
                <w:szCs w:val="16"/>
              </w:rPr>
              <w:t xml:space="preserve">Good </w:t>
            </w:r>
            <w:r w:rsidR="008B13B1" w:rsidRPr="008B13B1">
              <w:rPr>
                <w:rFonts w:ascii="Calibri" w:hAnsi="Calibri"/>
                <w:color w:val="4F81BD" w:themeColor="accent1"/>
                <w:sz w:val="22"/>
                <w:szCs w:val="16"/>
              </w:rPr>
              <w:t xml:space="preserve">knowledge and understanding of the main concepts of Research </w:t>
            </w:r>
            <w:r w:rsidR="008B13B1">
              <w:rPr>
                <w:rFonts w:ascii="Calibri" w:hAnsi="Calibri"/>
                <w:color w:val="4F81BD" w:themeColor="accent1"/>
                <w:sz w:val="22"/>
                <w:szCs w:val="16"/>
              </w:rPr>
              <w:t xml:space="preserve">and Development </w:t>
            </w:r>
            <w:r w:rsidR="008B13B1" w:rsidRPr="008B13B1">
              <w:rPr>
                <w:rFonts w:ascii="Calibri" w:hAnsi="Calibri"/>
                <w:color w:val="4F81BD" w:themeColor="accent1"/>
                <w:sz w:val="22"/>
                <w:szCs w:val="16"/>
              </w:rPr>
              <w:t>methodologies</w:t>
            </w:r>
            <w:r>
              <w:rPr>
                <w:rFonts w:ascii="Calibri" w:hAnsi="Calibri"/>
                <w:color w:val="4F81BD" w:themeColor="accent1"/>
                <w:sz w:val="22"/>
                <w:szCs w:val="16"/>
              </w:rPr>
              <w:t>. However, the s</w:t>
            </w:r>
            <w:r w:rsidR="008B13B1" w:rsidRPr="008B13B1">
              <w:rPr>
                <w:rFonts w:ascii="Calibri" w:hAnsi="Calibri"/>
                <w:color w:val="4F81BD" w:themeColor="accent1"/>
                <w:sz w:val="22"/>
                <w:szCs w:val="16"/>
              </w:rPr>
              <w:t xml:space="preserve">election </w:t>
            </w:r>
            <w:r>
              <w:rPr>
                <w:rFonts w:ascii="Calibri" w:hAnsi="Calibri"/>
                <w:color w:val="4F81BD" w:themeColor="accent1"/>
                <w:sz w:val="22"/>
                <w:szCs w:val="16"/>
              </w:rPr>
              <w:t xml:space="preserve">hasn’t </w:t>
            </w:r>
            <w:r w:rsidR="001C46EC">
              <w:rPr>
                <w:rFonts w:ascii="Calibri" w:hAnsi="Calibri"/>
                <w:color w:val="4F81BD" w:themeColor="accent1"/>
                <w:sz w:val="22"/>
                <w:szCs w:val="16"/>
              </w:rPr>
              <w:t xml:space="preserve">always </w:t>
            </w:r>
            <w:r>
              <w:rPr>
                <w:rFonts w:ascii="Calibri" w:hAnsi="Calibri"/>
                <w:color w:val="4F81BD" w:themeColor="accent1"/>
                <w:sz w:val="22"/>
                <w:szCs w:val="16"/>
              </w:rPr>
              <w:t xml:space="preserve">been </w:t>
            </w:r>
            <w:r w:rsidR="008B13B1" w:rsidRPr="008B13B1">
              <w:rPr>
                <w:rFonts w:ascii="Calibri" w:hAnsi="Calibri"/>
                <w:color w:val="4F81BD" w:themeColor="accent1"/>
                <w:sz w:val="22"/>
                <w:szCs w:val="16"/>
              </w:rPr>
              <w:t>clearly justified</w:t>
            </w:r>
            <w:r>
              <w:rPr>
                <w:rFonts w:ascii="Calibri" w:hAnsi="Calibri"/>
                <w:color w:val="4F81BD" w:themeColor="accent1"/>
                <w:sz w:val="22"/>
                <w:szCs w:val="16"/>
              </w:rPr>
              <w:t xml:space="preserve"> as to how issues will be resolved</w:t>
            </w:r>
            <w:r w:rsidR="008B13B1">
              <w:rPr>
                <w:rFonts w:ascii="Calibri" w:hAnsi="Calibri"/>
                <w:color w:val="4F81BD" w:themeColor="accent1"/>
                <w:sz w:val="22"/>
                <w:szCs w:val="16"/>
              </w:rPr>
              <w:t xml:space="preserve">. </w:t>
            </w:r>
          </w:p>
          <w:p w:rsidR="008B13B1" w:rsidRDefault="008B13B1" w:rsidP="00827B74">
            <w:pPr>
              <w:spacing w:after="120"/>
              <w:rPr>
                <w:rFonts w:cstheme="minorHAnsi"/>
                <w:color w:val="000000" w:themeColor="text1"/>
                <w:sz w:val="22"/>
                <w:szCs w:val="22"/>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Requirements</w:t>
            </w:r>
            <w:r w:rsidR="00045F8D">
              <w:rPr>
                <w:rFonts w:cstheme="minorHAnsi"/>
                <w:color w:val="000000" w:themeColor="text1"/>
                <w:sz w:val="22"/>
                <w:szCs w:val="22"/>
              </w:rPr>
              <w:t xml:space="preserve"> </w:t>
            </w:r>
            <w:r w:rsidRPr="00212F10">
              <w:rPr>
                <w:rFonts w:cstheme="minorHAnsi"/>
                <w:color w:val="000000" w:themeColor="text1"/>
                <w:sz w:val="22"/>
                <w:szCs w:val="22"/>
              </w:rPr>
              <w:t>/</w:t>
            </w:r>
            <w:r w:rsidR="00045F8D">
              <w:rPr>
                <w:rFonts w:cstheme="minorHAnsi"/>
                <w:color w:val="000000" w:themeColor="text1"/>
                <w:sz w:val="22"/>
                <w:szCs w:val="22"/>
              </w:rPr>
              <w:t xml:space="preserve"> </w:t>
            </w:r>
            <w:r w:rsidRPr="00212F10">
              <w:rPr>
                <w:rFonts w:cstheme="minorHAnsi"/>
                <w:color w:val="000000" w:themeColor="text1"/>
                <w:sz w:val="22"/>
                <w:szCs w:val="22"/>
              </w:rPr>
              <w:t>Design</w:t>
            </w:r>
            <w:r w:rsidR="008B13B1">
              <w:rPr>
                <w:rFonts w:cstheme="minorHAnsi"/>
                <w:color w:val="000000" w:themeColor="text1"/>
                <w:sz w:val="22"/>
                <w:szCs w:val="22"/>
              </w:rPr>
              <w:t xml:space="preserve"> </w:t>
            </w:r>
          </w:p>
          <w:p w:rsidR="008B13B1" w:rsidRPr="008B13B1" w:rsidRDefault="001C46EC" w:rsidP="00827B74">
            <w:pPr>
              <w:spacing w:after="120"/>
              <w:rPr>
                <w:rFonts w:cstheme="minorHAnsi"/>
                <w:color w:val="4F81BD" w:themeColor="accent1"/>
                <w:sz w:val="22"/>
                <w:szCs w:val="22"/>
              </w:rPr>
            </w:pPr>
            <w:r>
              <w:rPr>
                <w:rFonts w:cstheme="minorHAnsi"/>
                <w:color w:val="4F81BD" w:themeColor="accent1"/>
                <w:sz w:val="22"/>
                <w:szCs w:val="22"/>
              </w:rPr>
              <w:t xml:space="preserve">Extreme Programming (XP) </w:t>
            </w:r>
            <w:r w:rsidR="008562E9">
              <w:rPr>
                <w:rFonts w:cstheme="minorHAnsi"/>
                <w:color w:val="4F81BD" w:themeColor="accent1"/>
                <w:sz w:val="22"/>
                <w:szCs w:val="22"/>
              </w:rPr>
              <w:t xml:space="preserve">selected, but the design and implementation not </w:t>
            </w:r>
            <w:r>
              <w:rPr>
                <w:rFonts w:cstheme="minorHAnsi"/>
                <w:color w:val="4F81BD" w:themeColor="accent1"/>
                <w:sz w:val="22"/>
                <w:szCs w:val="22"/>
              </w:rPr>
              <w:t>very detailed and doesn’t follow the methodology.</w:t>
            </w:r>
          </w:p>
          <w:p w:rsidR="008B13B1" w:rsidRDefault="008B13B1" w:rsidP="00827B74">
            <w:pPr>
              <w:spacing w:after="120"/>
              <w:rPr>
                <w:rFonts w:ascii="Calibri" w:hAnsi="Calibri"/>
                <w:sz w:val="14"/>
                <w:szCs w:val="14"/>
              </w:rPr>
            </w:pP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8B13B1" w:rsidRDefault="001C46EC" w:rsidP="008B13B1">
            <w:pPr>
              <w:rPr>
                <w:rFonts w:ascii="Calibri" w:hAnsi="Calibri"/>
                <w:color w:val="4F81BD" w:themeColor="accent1"/>
                <w:sz w:val="32"/>
              </w:rPr>
            </w:pPr>
            <w:r>
              <w:rPr>
                <w:rFonts w:ascii="Calibri" w:hAnsi="Calibri"/>
                <w:color w:val="4F81BD" w:themeColor="accent1"/>
                <w:sz w:val="32"/>
              </w:rPr>
              <w:t>3</w:t>
            </w:r>
          </w:p>
          <w:p w:rsidR="00045F8D" w:rsidRDefault="00045F8D"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1C46EC" w:rsidP="008B13B1">
            <w:pPr>
              <w:rPr>
                <w:rFonts w:ascii="Calibri" w:hAnsi="Calibri"/>
                <w:color w:val="4F81BD" w:themeColor="accent1"/>
                <w:sz w:val="32"/>
              </w:rPr>
            </w:pPr>
            <w:r>
              <w:rPr>
                <w:rFonts w:ascii="Calibri" w:hAnsi="Calibri"/>
                <w:color w:val="4F81BD" w:themeColor="accent1"/>
                <w:sz w:val="32"/>
              </w:rPr>
              <w:t>2</w:t>
            </w:r>
          </w:p>
          <w:p w:rsidR="008B13B1" w:rsidRPr="00F61A20" w:rsidRDefault="008B13B1"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35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21A05" w:rsidP="001C46EC">
            <w:pPr>
              <w:jc w:val="center"/>
              <w:rPr>
                <w:rFonts w:ascii="Calibri" w:hAnsi="Calibri"/>
                <w:sz w:val="32"/>
              </w:rPr>
            </w:pPr>
            <w:r>
              <w:rPr>
                <w:rFonts w:ascii="Calibri" w:hAnsi="Calibri"/>
                <w:color w:val="4F81BD" w:themeColor="accent1"/>
                <w:sz w:val="32"/>
              </w:rPr>
              <w:t>1</w:t>
            </w:r>
            <w:r w:rsidR="001C46EC">
              <w:rPr>
                <w:rFonts w:ascii="Calibri" w:hAnsi="Calibri"/>
                <w:color w:val="4F81BD" w:themeColor="accent1"/>
                <w:sz w:val="32"/>
              </w:rPr>
              <w:t>6</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Evaluation</w:t>
            </w:r>
          </w:p>
          <w:p w:rsidR="0073501F" w:rsidRPr="00E8694D" w:rsidRDefault="008562E9" w:rsidP="00827B74">
            <w:pPr>
              <w:spacing w:after="120"/>
              <w:rPr>
                <w:rFonts w:cstheme="minorHAnsi"/>
                <w:color w:val="4F81BD" w:themeColor="accent1"/>
                <w:sz w:val="22"/>
                <w:szCs w:val="22"/>
              </w:rPr>
            </w:pPr>
            <w:r>
              <w:rPr>
                <w:rFonts w:cstheme="minorHAnsi"/>
                <w:color w:val="4F81BD" w:themeColor="accent1"/>
                <w:sz w:val="22"/>
                <w:szCs w:val="22"/>
              </w:rPr>
              <w:t xml:space="preserve">A sound and honest evaluation of your </w:t>
            </w:r>
            <w:r w:rsidR="001C46EC">
              <w:rPr>
                <w:rFonts w:cstheme="minorHAnsi"/>
                <w:color w:val="4F81BD" w:themeColor="accent1"/>
                <w:sz w:val="22"/>
                <w:szCs w:val="22"/>
              </w:rPr>
              <w:t>software, although the whole project should have been evaluated</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 xml:space="preserve">Conclusions and Recommendations </w:t>
            </w:r>
          </w:p>
          <w:p w:rsidR="00E56E6A" w:rsidRPr="00E56E6A" w:rsidRDefault="008562E9" w:rsidP="00E56E6A">
            <w:pPr>
              <w:spacing w:after="120"/>
              <w:rPr>
                <w:rFonts w:cstheme="minorHAnsi"/>
                <w:color w:val="4F81BD" w:themeColor="accent1"/>
                <w:sz w:val="22"/>
                <w:szCs w:val="22"/>
              </w:rPr>
            </w:pPr>
            <w:r>
              <w:rPr>
                <w:rFonts w:cstheme="minorHAnsi"/>
                <w:color w:val="4F81BD" w:themeColor="accent1"/>
                <w:sz w:val="22"/>
                <w:szCs w:val="22"/>
              </w:rPr>
              <w:t xml:space="preserve">Very brief </w:t>
            </w:r>
            <w:r w:rsidR="00E56E6A" w:rsidRPr="00E56E6A">
              <w:rPr>
                <w:rFonts w:cstheme="minorHAnsi"/>
                <w:color w:val="4F81BD" w:themeColor="accent1"/>
                <w:sz w:val="22"/>
                <w:szCs w:val="22"/>
              </w:rPr>
              <w:t>conclusions</w:t>
            </w:r>
            <w:r w:rsidR="001C46EC">
              <w:rPr>
                <w:rFonts w:cstheme="minorHAnsi"/>
                <w:color w:val="4F81BD" w:themeColor="accent1"/>
                <w:sz w:val="22"/>
                <w:szCs w:val="22"/>
              </w:rPr>
              <w:t xml:space="preserve"> and recommendations</w:t>
            </w:r>
            <w:r w:rsidR="00E21A05">
              <w:rPr>
                <w:rFonts w:cstheme="minorHAnsi"/>
                <w:color w:val="4F81BD" w:themeColor="accent1"/>
                <w:sz w:val="22"/>
                <w:szCs w:val="22"/>
              </w:rPr>
              <w:t xml:space="preserve"> </w:t>
            </w:r>
          </w:p>
          <w:p w:rsidR="00E56E6A" w:rsidRPr="00F61A20" w:rsidRDefault="00E56E6A" w:rsidP="00E56E6A">
            <w:pPr>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2</w:t>
            </w: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E8694D" w:rsidP="00827B74">
            <w:pPr>
              <w:jc w:val="center"/>
              <w:rPr>
                <w:rFonts w:ascii="Calibri" w:hAnsi="Calibri"/>
                <w:color w:val="4F81BD" w:themeColor="accent1"/>
                <w:sz w:val="32"/>
              </w:rPr>
            </w:pPr>
            <w:r>
              <w:rPr>
                <w:rFonts w:ascii="Calibri" w:hAnsi="Calibri"/>
                <w:color w:val="4F81BD" w:themeColor="accent1"/>
                <w:sz w:val="32"/>
              </w:rPr>
              <w:t>1</w:t>
            </w:r>
            <w:r w:rsidR="001C46EC">
              <w:rPr>
                <w:rFonts w:ascii="Calibri" w:hAnsi="Calibri"/>
                <w:color w:val="4F81BD" w:themeColor="accent1"/>
                <w:sz w:val="32"/>
              </w:rPr>
              <w:t>3</w:t>
            </w:r>
          </w:p>
          <w:p w:rsidR="00E56E6A" w:rsidRDefault="00E56E6A" w:rsidP="00E56E6A">
            <w:pPr>
              <w:jc w:val="center"/>
              <w:rPr>
                <w:rFonts w:ascii="Calibri" w:hAnsi="Calibri"/>
                <w:color w:val="4F81BD" w:themeColor="accent1"/>
                <w:sz w:val="32"/>
              </w:rPr>
            </w:pPr>
          </w:p>
          <w:p w:rsidR="00E56E6A" w:rsidRDefault="00E56E6A" w:rsidP="00E56E6A">
            <w:pPr>
              <w:jc w:val="center"/>
              <w:rPr>
                <w:rFonts w:ascii="Calibri" w:hAnsi="Calibri"/>
                <w:color w:val="4F81BD" w:themeColor="accent1"/>
                <w:sz w:val="32"/>
              </w:rPr>
            </w:pPr>
          </w:p>
          <w:p w:rsidR="00E56E6A" w:rsidRPr="00E56E6A" w:rsidRDefault="001C46EC" w:rsidP="00E56E6A">
            <w:pPr>
              <w:jc w:val="center"/>
              <w:rPr>
                <w:rFonts w:ascii="Calibri" w:hAnsi="Calibri"/>
                <w:color w:val="4F81BD" w:themeColor="accent1"/>
                <w:sz w:val="32"/>
              </w:rPr>
            </w:pPr>
            <w:r>
              <w:rPr>
                <w:rFonts w:ascii="Calibri" w:hAnsi="Calibri"/>
                <w:color w:val="4F81BD" w:themeColor="accent1"/>
                <w:sz w:val="32"/>
              </w:rPr>
              <w:t>3</w:t>
            </w:r>
          </w:p>
          <w:p w:rsidR="00E56E6A" w:rsidRPr="00F61A20" w:rsidRDefault="00E56E6A"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lastRenderedPageBreak/>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15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47276F" w:rsidP="00827B74">
            <w:pPr>
              <w:jc w:val="center"/>
              <w:rPr>
                <w:rFonts w:ascii="Calibri" w:hAnsi="Calibri"/>
                <w:sz w:val="32"/>
              </w:rPr>
            </w:pPr>
            <w:r w:rsidRPr="0047276F">
              <w:rPr>
                <w:rFonts w:ascii="Calibri" w:hAnsi="Calibri"/>
                <w:color w:val="4F81BD" w:themeColor="accent1"/>
                <w:sz w:val="32"/>
              </w:rPr>
              <w:t>6</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Development</w:t>
            </w:r>
          </w:p>
          <w:p w:rsidR="0047276F" w:rsidRPr="00F61A20" w:rsidRDefault="0047276F" w:rsidP="00827B74">
            <w:pPr>
              <w:spacing w:after="120"/>
              <w:rPr>
                <w:rFonts w:ascii="Calibri" w:hAnsi="Calibri"/>
                <w:sz w:val="14"/>
                <w:szCs w:val="14"/>
              </w:rPr>
            </w:pPr>
            <w:r w:rsidRPr="0047276F">
              <w:rPr>
                <w:rFonts w:cstheme="minorHAnsi"/>
                <w:color w:val="4F81BD" w:themeColor="accent1"/>
                <w:sz w:val="22"/>
                <w:szCs w:val="22"/>
              </w:rPr>
              <w:t>Your prototype has the potential to be good application</w:t>
            </w:r>
          </w:p>
        </w:tc>
        <w:tc>
          <w:tcPr>
            <w:tcW w:w="283" w:type="pct"/>
            <w:tcBorders>
              <w:top w:val="single" w:sz="4" w:space="0" w:color="auto"/>
              <w:left w:val="single" w:sz="4" w:space="0" w:color="auto"/>
              <w:right w:val="single" w:sz="4" w:space="0" w:color="auto"/>
            </w:tcBorders>
          </w:tcPr>
          <w:p w:rsidR="00827B74" w:rsidRDefault="00827B74" w:rsidP="00827B74">
            <w:pPr>
              <w:jc w:val="center"/>
              <w:rPr>
                <w:rFonts w:ascii="Calibri" w:hAnsi="Calibri"/>
                <w:sz w:val="22"/>
              </w:rPr>
            </w:pPr>
          </w:p>
          <w:p w:rsidR="00827B74" w:rsidRPr="00F61A20" w:rsidRDefault="00827B74" w:rsidP="00827B74">
            <w:pPr>
              <w:jc w:val="center"/>
              <w:rPr>
                <w:rFonts w:ascii="Calibri" w:hAnsi="Calibri"/>
                <w:sz w:val="32"/>
              </w:rPr>
            </w:pPr>
            <w:r>
              <w:rPr>
                <w:rFonts w:ascii="Calibri" w:hAnsi="Calibri"/>
                <w:sz w:val="22"/>
              </w:rPr>
              <w:t>15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color w:val="4F81BD" w:themeColor="accent1"/>
                <w:sz w:val="32"/>
              </w:rPr>
            </w:pPr>
          </w:p>
          <w:p w:rsidR="0047276F" w:rsidRPr="00F61A20" w:rsidRDefault="0047276F" w:rsidP="00827B74">
            <w:pPr>
              <w:jc w:val="center"/>
              <w:rPr>
                <w:rFonts w:ascii="Calibri" w:hAnsi="Calibri"/>
                <w:sz w:val="32"/>
              </w:rPr>
            </w:pPr>
            <w:r>
              <w:rPr>
                <w:rFonts w:ascii="Calibri" w:hAnsi="Calibri"/>
                <w:color w:val="4F81BD" w:themeColor="accent1"/>
                <w:sz w:val="32"/>
              </w:rPr>
              <w:t>6</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20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1C46EC" w:rsidP="00E21A05">
            <w:pPr>
              <w:jc w:val="center"/>
              <w:rPr>
                <w:rFonts w:ascii="Calibri" w:hAnsi="Calibri"/>
                <w:sz w:val="32"/>
              </w:rPr>
            </w:pPr>
            <w:r>
              <w:rPr>
                <w:rFonts w:ascii="Calibri" w:hAnsi="Calibri"/>
                <w:color w:val="4F81BD" w:themeColor="accent1"/>
                <w:sz w:val="32"/>
              </w:rPr>
              <w:t>8</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Reflection</w:t>
            </w:r>
          </w:p>
          <w:p w:rsidR="00E56E6A" w:rsidRPr="00E56E6A" w:rsidRDefault="00E56E6A" w:rsidP="00827B74">
            <w:pPr>
              <w:spacing w:after="120"/>
              <w:rPr>
                <w:rFonts w:ascii="Calibri" w:hAnsi="Calibri"/>
                <w:color w:val="4F81BD" w:themeColor="accent1"/>
                <w:sz w:val="18"/>
                <w:szCs w:val="16"/>
              </w:rPr>
            </w:pPr>
            <w:r w:rsidRPr="00E56E6A">
              <w:rPr>
                <w:rFonts w:ascii="Calibri" w:hAnsi="Calibri"/>
                <w:color w:val="4F81BD" w:themeColor="accent1"/>
                <w:sz w:val="18"/>
                <w:szCs w:val="16"/>
              </w:rPr>
              <w:t xml:space="preserve">A </w:t>
            </w:r>
            <w:r w:rsidR="00E21A05">
              <w:rPr>
                <w:rFonts w:ascii="Calibri" w:hAnsi="Calibri"/>
                <w:color w:val="4F81BD" w:themeColor="accent1"/>
                <w:sz w:val="18"/>
                <w:szCs w:val="16"/>
              </w:rPr>
              <w:t>very brief reflection</w:t>
            </w:r>
          </w:p>
          <w:p w:rsidR="00E56E6A" w:rsidRDefault="00E56E6A"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Quality of Report</w:t>
            </w:r>
          </w:p>
          <w:p w:rsidR="00045F8D" w:rsidRPr="00045F8D" w:rsidRDefault="00045F8D" w:rsidP="00827B74">
            <w:pPr>
              <w:spacing w:after="120"/>
              <w:rPr>
                <w:rFonts w:ascii="Calibri" w:hAnsi="Calibri"/>
                <w:color w:val="4F81BD" w:themeColor="accent1"/>
                <w:szCs w:val="14"/>
              </w:rPr>
            </w:pPr>
            <w:r>
              <w:rPr>
                <w:rFonts w:ascii="Calibri" w:hAnsi="Calibri"/>
                <w:color w:val="4F81BD" w:themeColor="accent1"/>
                <w:sz w:val="18"/>
                <w:szCs w:val="16"/>
              </w:rPr>
              <w:t>The report is well structured and the w</w:t>
            </w:r>
            <w:r w:rsidRPr="00045F8D">
              <w:rPr>
                <w:rFonts w:ascii="Calibri" w:hAnsi="Calibri"/>
                <w:color w:val="4F81BD" w:themeColor="accent1"/>
                <w:sz w:val="18"/>
                <w:szCs w:val="16"/>
              </w:rPr>
              <w:t xml:space="preserve">ork is coherent, </w:t>
            </w:r>
            <w:r w:rsidR="008562E9">
              <w:rPr>
                <w:rFonts w:ascii="Calibri" w:hAnsi="Calibri"/>
                <w:color w:val="4F81BD" w:themeColor="accent1"/>
                <w:sz w:val="18"/>
                <w:szCs w:val="16"/>
              </w:rPr>
              <w:t xml:space="preserve">but not always </w:t>
            </w:r>
            <w:r w:rsidRPr="00045F8D">
              <w:rPr>
                <w:rFonts w:ascii="Calibri" w:hAnsi="Calibri"/>
                <w:color w:val="4F81BD" w:themeColor="accent1"/>
                <w:sz w:val="18"/>
                <w:szCs w:val="16"/>
              </w:rPr>
              <w:t xml:space="preserve">fluent and is </w:t>
            </w:r>
            <w:r w:rsidR="00E21A05">
              <w:rPr>
                <w:rFonts w:ascii="Calibri" w:hAnsi="Calibri"/>
                <w:color w:val="4F81BD" w:themeColor="accent1"/>
                <w:sz w:val="18"/>
                <w:szCs w:val="16"/>
              </w:rPr>
              <w:t xml:space="preserve">well </w:t>
            </w:r>
            <w:r w:rsidRPr="00045F8D">
              <w:rPr>
                <w:rFonts w:ascii="Calibri" w:hAnsi="Calibri"/>
                <w:color w:val="4F81BD" w:themeColor="accent1"/>
                <w:sz w:val="18"/>
                <w:szCs w:val="16"/>
              </w:rPr>
              <w:t>presented.</w:t>
            </w:r>
            <w:r>
              <w:rPr>
                <w:rFonts w:ascii="Calibri" w:hAnsi="Calibri"/>
                <w:color w:val="4F81BD" w:themeColor="accent1"/>
                <w:sz w:val="18"/>
                <w:szCs w:val="16"/>
              </w:rPr>
              <w:t xml:space="preserve"> </w:t>
            </w: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1C46EC" w:rsidP="00827B74">
            <w:pPr>
              <w:jc w:val="center"/>
              <w:rPr>
                <w:rFonts w:ascii="Calibri" w:hAnsi="Calibri"/>
                <w:color w:val="4F81BD" w:themeColor="accent1"/>
                <w:sz w:val="32"/>
              </w:rPr>
            </w:pPr>
            <w:r>
              <w:rPr>
                <w:rFonts w:ascii="Calibri" w:hAnsi="Calibri"/>
                <w:color w:val="4F81BD" w:themeColor="accent1"/>
                <w:sz w:val="32"/>
              </w:rPr>
              <w:t>3</w:t>
            </w:r>
          </w:p>
          <w:p w:rsidR="00E56E6A" w:rsidRDefault="00E56E6A" w:rsidP="00827B74">
            <w:pPr>
              <w:jc w:val="center"/>
              <w:rPr>
                <w:rFonts w:ascii="Calibri" w:hAnsi="Calibri"/>
                <w:color w:val="4F81BD" w:themeColor="accent1"/>
                <w:sz w:val="32"/>
              </w:rPr>
            </w:pPr>
          </w:p>
          <w:p w:rsidR="00045F8D" w:rsidRPr="00F61A20" w:rsidRDefault="008562E9" w:rsidP="00827B74">
            <w:pPr>
              <w:jc w:val="center"/>
              <w:rPr>
                <w:rFonts w:ascii="Calibri" w:hAnsi="Calibri"/>
                <w:sz w:val="32"/>
              </w:rPr>
            </w:pPr>
            <w:r>
              <w:rPr>
                <w:rFonts w:ascii="Calibri" w:hAnsi="Calibri"/>
                <w:color w:val="4F81BD" w:themeColor="accent1"/>
                <w:sz w:val="32"/>
              </w:rPr>
              <w:t>5</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47276F" w:rsidP="0050637D">
            <w:pPr>
              <w:jc w:val="right"/>
              <w:rPr>
                <w:rFonts w:ascii="Calibri" w:hAnsi="Calibri" w:cs="Arial"/>
                <w:b/>
                <w:bCs/>
              </w:rPr>
            </w:pPr>
            <w:r w:rsidRPr="0047276F">
              <w:rPr>
                <w:rFonts w:ascii="Calibri" w:hAnsi="Calibri" w:cs="Arial"/>
                <w:b/>
                <w:bCs/>
                <w:color w:val="4F81BD" w:themeColor="accent1"/>
                <w:sz w:val="40"/>
              </w:rPr>
              <w:t>47</w:t>
            </w:r>
            <w:r w:rsidR="00A8137B" w:rsidRPr="0047276F">
              <w:rPr>
                <w:rFonts w:ascii="Calibri" w:hAnsi="Calibri" w:cs="Arial"/>
                <w:b/>
                <w:bCs/>
                <w:color w:val="4F81BD" w:themeColor="accent1"/>
                <w:sz w:val="40"/>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827B74" w:rsidRDefault="00827B74" w:rsidP="00A8137B"/>
    <w:p w:rsidR="00827B74" w:rsidRDefault="00827B74" w:rsidP="00A8137B"/>
    <w:p w:rsidR="00827B74" w:rsidRDefault="00827B74" w:rsidP="00A8137B"/>
    <w:p w:rsidR="00827B74" w:rsidRDefault="00827B74"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7276F">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7276F">
      <w:rPr>
        <w:b/>
        <w:noProof/>
      </w:rPr>
      <w:t>7</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7276F">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7276F">
      <w:rPr>
        <w:b/>
        <w:noProof/>
      </w:rPr>
      <w:t>7</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2FB7"/>
    <w:rsid w:val="00045F8D"/>
    <w:rsid w:val="000971FC"/>
    <w:rsid w:val="000A2A3A"/>
    <w:rsid w:val="000A492A"/>
    <w:rsid w:val="000D2FD0"/>
    <w:rsid w:val="000E32B7"/>
    <w:rsid w:val="000E413A"/>
    <w:rsid w:val="000F5AA3"/>
    <w:rsid w:val="00100396"/>
    <w:rsid w:val="00100B5C"/>
    <w:rsid w:val="001106E9"/>
    <w:rsid w:val="00134F77"/>
    <w:rsid w:val="00146EA3"/>
    <w:rsid w:val="00154487"/>
    <w:rsid w:val="001B2D7D"/>
    <w:rsid w:val="001B5950"/>
    <w:rsid w:val="001B5F45"/>
    <w:rsid w:val="001C46EC"/>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28C5"/>
    <w:rsid w:val="00393EB6"/>
    <w:rsid w:val="003A3CE5"/>
    <w:rsid w:val="003B366F"/>
    <w:rsid w:val="003B3F9D"/>
    <w:rsid w:val="003D2C51"/>
    <w:rsid w:val="00404B5D"/>
    <w:rsid w:val="00404C50"/>
    <w:rsid w:val="00423934"/>
    <w:rsid w:val="00426244"/>
    <w:rsid w:val="0045143C"/>
    <w:rsid w:val="00455B9F"/>
    <w:rsid w:val="0047276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501F"/>
    <w:rsid w:val="007366DF"/>
    <w:rsid w:val="00757839"/>
    <w:rsid w:val="00770C81"/>
    <w:rsid w:val="00772E9E"/>
    <w:rsid w:val="00785BC1"/>
    <w:rsid w:val="007B4450"/>
    <w:rsid w:val="007C3D59"/>
    <w:rsid w:val="007C682C"/>
    <w:rsid w:val="007D2385"/>
    <w:rsid w:val="00800069"/>
    <w:rsid w:val="00827B74"/>
    <w:rsid w:val="008310A0"/>
    <w:rsid w:val="00842E7F"/>
    <w:rsid w:val="00852933"/>
    <w:rsid w:val="008562E9"/>
    <w:rsid w:val="008574AA"/>
    <w:rsid w:val="00863DD9"/>
    <w:rsid w:val="00865B46"/>
    <w:rsid w:val="00896134"/>
    <w:rsid w:val="008A3249"/>
    <w:rsid w:val="008A62BC"/>
    <w:rsid w:val="008B13B1"/>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8396C"/>
    <w:rsid w:val="009871FF"/>
    <w:rsid w:val="00990525"/>
    <w:rsid w:val="009A72C5"/>
    <w:rsid w:val="009D3EA4"/>
    <w:rsid w:val="009E4BC1"/>
    <w:rsid w:val="009F446C"/>
    <w:rsid w:val="00A03BB8"/>
    <w:rsid w:val="00A10223"/>
    <w:rsid w:val="00A273B4"/>
    <w:rsid w:val="00A4036F"/>
    <w:rsid w:val="00A4641C"/>
    <w:rsid w:val="00A55876"/>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D6FFB"/>
    <w:rsid w:val="00BE0B01"/>
    <w:rsid w:val="00BE79C7"/>
    <w:rsid w:val="00BF3CB5"/>
    <w:rsid w:val="00C030D2"/>
    <w:rsid w:val="00C1285B"/>
    <w:rsid w:val="00C1361B"/>
    <w:rsid w:val="00C159B7"/>
    <w:rsid w:val="00C36D9A"/>
    <w:rsid w:val="00C44A72"/>
    <w:rsid w:val="00C73473"/>
    <w:rsid w:val="00C80F0F"/>
    <w:rsid w:val="00C93BCB"/>
    <w:rsid w:val="00C97BEA"/>
    <w:rsid w:val="00CC241A"/>
    <w:rsid w:val="00CE65AB"/>
    <w:rsid w:val="00CF253C"/>
    <w:rsid w:val="00CF4266"/>
    <w:rsid w:val="00CF6853"/>
    <w:rsid w:val="00D241F1"/>
    <w:rsid w:val="00D275CB"/>
    <w:rsid w:val="00D33EE8"/>
    <w:rsid w:val="00D703C0"/>
    <w:rsid w:val="00D770BD"/>
    <w:rsid w:val="00DB116D"/>
    <w:rsid w:val="00DD17CC"/>
    <w:rsid w:val="00E105CA"/>
    <w:rsid w:val="00E21A05"/>
    <w:rsid w:val="00E230E0"/>
    <w:rsid w:val="00E43598"/>
    <w:rsid w:val="00E51AAC"/>
    <w:rsid w:val="00E56E6A"/>
    <w:rsid w:val="00E66CC0"/>
    <w:rsid w:val="00E728A9"/>
    <w:rsid w:val="00E76356"/>
    <w:rsid w:val="00E80A80"/>
    <w:rsid w:val="00E819E3"/>
    <w:rsid w:val="00E8694D"/>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AEC"/>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145</TotalTime>
  <Pages>7</Pages>
  <Words>2014</Words>
  <Characters>12847</Characters>
  <Application>Microsoft Office Word</Application>
  <DocSecurity>0</DocSecurity>
  <Lines>107</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14832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26</cp:revision>
  <cp:lastPrinted>2012-06-14T15:25:00Z</cp:lastPrinted>
  <dcterms:created xsi:type="dcterms:W3CDTF">2016-01-04T15:44:00Z</dcterms:created>
  <dcterms:modified xsi:type="dcterms:W3CDTF">2018-05-04T12:37:00Z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