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813CD" w:rsidRPr="001C2DAB" w:rsidRDefault="001813CD" w:rsidP="001813CD">
      <w:pPr>
        <w:pStyle w:val="Normal1"/>
        <w:spacing w:line="360" w:lineRule="auto"/>
        <w:jc w:val="center"/>
        <w:rPr>
          <w:rFonts w:ascii="Times New Roman" w:eastAsia="Times New Roman" w:hAnsi="Times New Roman" w:cs="Times New Roman"/>
          <w:b/>
          <w:sz w:val="32"/>
          <w:szCs w:val="32"/>
          <w:lang w:val="en-GB"/>
        </w:rPr>
      </w:pPr>
    </w:p>
    <w:p w:rsidR="001813CD" w:rsidRPr="001C2DAB" w:rsidRDefault="001813CD" w:rsidP="001813CD">
      <w:pPr>
        <w:pStyle w:val="Normal1"/>
        <w:spacing w:line="360" w:lineRule="auto"/>
        <w:jc w:val="center"/>
        <w:rPr>
          <w:rFonts w:ascii="Times New Roman" w:eastAsia="Times New Roman" w:hAnsi="Times New Roman" w:cs="Times New Roman"/>
          <w:b/>
          <w:sz w:val="32"/>
          <w:szCs w:val="32"/>
          <w:lang w:val="en-GB"/>
        </w:rPr>
      </w:pPr>
    </w:p>
    <w:p w:rsidR="001813CD" w:rsidRPr="001C2DAB" w:rsidRDefault="001813CD" w:rsidP="001813CD">
      <w:pPr>
        <w:pStyle w:val="Normal1"/>
        <w:spacing w:line="360" w:lineRule="auto"/>
        <w:jc w:val="center"/>
        <w:rPr>
          <w:rFonts w:ascii="Times New Roman" w:eastAsia="Times New Roman" w:hAnsi="Times New Roman" w:cs="Times New Roman"/>
          <w:b/>
          <w:sz w:val="32"/>
          <w:szCs w:val="32"/>
          <w:lang w:val="en-GB"/>
        </w:rPr>
      </w:pPr>
    </w:p>
    <w:p w:rsidR="001813CD" w:rsidRPr="001C2DAB" w:rsidRDefault="001813CD" w:rsidP="001813CD">
      <w:pPr>
        <w:pStyle w:val="Normal1"/>
        <w:spacing w:line="360" w:lineRule="auto"/>
        <w:jc w:val="center"/>
        <w:rPr>
          <w:rFonts w:ascii="Times New Roman" w:eastAsia="Times New Roman" w:hAnsi="Times New Roman" w:cs="Times New Roman"/>
          <w:b/>
          <w:sz w:val="32"/>
          <w:szCs w:val="32"/>
          <w:lang w:val="en-GB"/>
        </w:rPr>
      </w:pPr>
    </w:p>
    <w:p w:rsidR="001813CD" w:rsidRPr="001C2DAB" w:rsidRDefault="001813CD" w:rsidP="001813CD">
      <w:pPr>
        <w:pStyle w:val="Normal1"/>
        <w:spacing w:line="360" w:lineRule="auto"/>
        <w:jc w:val="center"/>
        <w:rPr>
          <w:rFonts w:ascii="Times New Roman" w:eastAsia="Times New Roman" w:hAnsi="Times New Roman" w:cs="Times New Roman"/>
          <w:b/>
          <w:sz w:val="32"/>
          <w:szCs w:val="32"/>
          <w:lang w:val="en-GB"/>
        </w:rPr>
      </w:pPr>
    </w:p>
    <w:p w:rsidR="001813CD" w:rsidRPr="001C2DAB" w:rsidRDefault="001813CD" w:rsidP="001813CD">
      <w:pPr>
        <w:pStyle w:val="Normal1"/>
        <w:spacing w:line="360" w:lineRule="auto"/>
        <w:jc w:val="center"/>
        <w:rPr>
          <w:rFonts w:ascii="Times New Roman" w:eastAsia="Times New Roman" w:hAnsi="Times New Roman" w:cs="Times New Roman"/>
          <w:b/>
          <w:sz w:val="32"/>
          <w:szCs w:val="32"/>
          <w:lang w:val="en-GB"/>
        </w:rPr>
      </w:pPr>
    </w:p>
    <w:p w:rsidR="001813CD" w:rsidRPr="001C2DAB" w:rsidRDefault="001813CD" w:rsidP="001813CD">
      <w:pPr>
        <w:pStyle w:val="Normal1"/>
        <w:spacing w:line="360" w:lineRule="auto"/>
        <w:jc w:val="center"/>
        <w:rPr>
          <w:rFonts w:ascii="Times New Roman" w:eastAsia="Times New Roman" w:hAnsi="Times New Roman" w:cs="Times New Roman"/>
          <w:b/>
          <w:sz w:val="32"/>
          <w:szCs w:val="32"/>
          <w:lang w:val="en-GB"/>
        </w:rPr>
      </w:pPr>
    </w:p>
    <w:p w:rsidR="001813CD" w:rsidRPr="001C2DAB" w:rsidRDefault="001813CD" w:rsidP="001813CD">
      <w:pPr>
        <w:pStyle w:val="Normal1"/>
        <w:spacing w:line="360" w:lineRule="auto"/>
        <w:jc w:val="center"/>
        <w:rPr>
          <w:rFonts w:ascii="Times New Roman" w:eastAsia="Times New Roman" w:hAnsi="Times New Roman" w:cs="Times New Roman"/>
          <w:b/>
          <w:sz w:val="32"/>
          <w:szCs w:val="32"/>
          <w:lang w:val="en-GB"/>
        </w:rPr>
      </w:pPr>
    </w:p>
    <w:p w:rsidR="001813CD" w:rsidRPr="001C2DAB" w:rsidRDefault="001813CD" w:rsidP="001813CD">
      <w:pPr>
        <w:pStyle w:val="Normal1"/>
        <w:spacing w:line="360" w:lineRule="auto"/>
        <w:jc w:val="center"/>
        <w:rPr>
          <w:rFonts w:ascii="Times New Roman" w:eastAsia="Times New Roman" w:hAnsi="Times New Roman" w:cs="Times New Roman"/>
          <w:b/>
          <w:sz w:val="32"/>
          <w:szCs w:val="32"/>
          <w:lang w:val="en-GB"/>
        </w:rPr>
      </w:pPr>
    </w:p>
    <w:p w:rsidR="003419B2" w:rsidRDefault="007169BE" w:rsidP="003419B2">
      <w:pPr>
        <w:pStyle w:val="Normal1"/>
        <w:spacing w:line="360" w:lineRule="auto"/>
        <w:jc w:val="center"/>
        <w:rPr>
          <w:rFonts w:ascii="Times New Roman" w:eastAsia="Times New Roman" w:hAnsi="Times New Roman" w:cs="Times New Roman"/>
          <w:b/>
          <w:sz w:val="32"/>
          <w:szCs w:val="32"/>
          <w:lang w:val="en-GB"/>
        </w:rPr>
      </w:pPr>
      <w:r w:rsidRPr="001C2DAB">
        <w:rPr>
          <w:rFonts w:ascii="Times New Roman" w:eastAsia="Times New Roman" w:hAnsi="Times New Roman" w:cs="Times New Roman"/>
          <w:b/>
          <w:sz w:val="32"/>
          <w:szCs w:val="32"/>
          <w:lang w:val="en-GB"/>
        </w:rPr>
        <w:t>ACADEMIC AND EMPLOYABILITY SKILLS</w:t>
      </w:r>
    </w:p>
    <w:p w:rsidR="008973E5" w:rsidRPr="001C2DAB" w:rsidRDefault="003419B2" w:rsidP="003419B2">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Anthony Jaques</w:t>
      </w:r>
      <w:bookmarkStart w:id="0" w:name="_GoBack"/>
      <w:bookmarkEnd w:id="0"/>
      <w:r w:rsidR="007169BE" w:rsidRPr="001C2DAB">
        <w:rPr>
          <w:lang w:val="en-GB"/>
        </w:rPr>
        <w:br w:type="page"/>
      </w:r>
    </w:p>
    <w:p w:rsidR="008973E5" w:rsidRPr="001C2DAB" w:rsidRDefault="007169BE" w:rsidP="001813CD">
      <w:pPr>
        <w:pStyle w:val="Normal1"/>
        <w:spacing w:line="360" w:lineRule="auto"/>
        <w:jc w:val="center"/>
        <w:rPr>
          <w:rFonts w:ascii="Times New Roman" w:eastAsia="Times New Roman" w:hAnsi="Times New Roman" w:cs="Times New Roman"/>
          <w:b/>
          <w:sz w:val="32"/>
          <w:szCs w:val="32"/>
          <w:lang w:val="en-GB"/>
        </w:rPr>
      </w:pPr>
      <w:r w:rsidRPr="001C2DAB">
        <w:rPr>
          <w:rFonts w:ascii="Times New Roman" w:eastAsia="Times New Roman" w:hAnsi="Times New Roman" w:cs="Times New Roman"/>
          <w:b/>
          <w:sz w:val="32"/>
          <w:szCs w:val="32"/>
          <w:lang w:val="en-GB"/>
        </w:rPr>
        <w:lastRenderedPageBreak/>
        <w:t>Executive summary</w:t>
      </w:r>
    </w:p>
    <w:p w:rsidR="00B251A1" w:rsidRPr="001C2DAB" w:rsidRDefault="007169BE">
      <w:pPr>
        <w:pStyle w:val="Normal1"/>
        <w:spacing w:line="360" w:lineRule="auto"/>
        <w:jc w:val="both"/>
        <w:rPr>
          <w:rFonts w:ascii="Times New Roman" w:eastAsia="Times New Roman" w:hAnsi="Times New Roman" w:cs="Times New Roman"/>
          <w:sz w:val="24"/>
          <w:szCs w:val="24"/>
          <w:lang w:val="en-GB"/>
        </w:rPr>
      </w:pPr>
      <w:r w:rsidRPr="001C2DAB">
        <w:rPr>
          <w:rFonts w:ascii="Times New Roman" w:eastAsia="Times New Roman" w:hAnsi="Times New Roman" w:cs="Times New Roman"/>
          <w:sz w:val="24"/>
          <w:szCs w:val="24"/>
          <w:lang w:val="en-GB"/>
        </w:rPr>
        <w:t xml:space="preserve">Academic and employability skill is essential to evaluate the ability of a candidate for a </w:t>
      </w:r>
      <w:proofErr w:type="gramStart"/>
      <w:r w:rsidRPr="001C2DAB">
        <w:rPr>
          <w:rFonts w:ascii="Times New Roman" w:eastAsia="Times New Roman" w:hAnsi="Times New Roman" w:cs="Times New Roman"/>
          <w:sz w:val="24"/>
          <w:szCs w:val="24"/>
          <w:lang w:val="en-GB"/>
        </w:rPr>
        <w:t>particular job</w:t>
      </w:r>
      <w:proofErr w:type="gramEnd"/>
      <w:r w:rsidRPr="001C2DAB">
        <w:rPr>
          <w:rFonts w:ascii="Times New Roman" w:eastAsia="Times New Roman" w:hAnsi="Times New Roman" w:cs="Times New Roman"/>
          <w:sz w:val="24"/>
          <w:szCs w:val="24"/>
          <w:lang w:val="en-GB"/>
        </w:rPr>
        <w:t xml:space="preserve">. This study aims to focus on the critical reflection of </w:t>
      </w:r>
      <w:r w:rsidR="003B693E" w:rsidRPr="001C2DAB">
        <w:rPr>
          <w:rFonts w:ascii="Times New Roman" w:eastAsia="Times New Roman" w:hAnsi="Times New Roman" w:cs="Times New Roman"/>
          <w:sz w:val="24"/>
          <w:szCs w:val="24"/>
          <w:lang w:val="en-GB"/>
        </w:rPr>
        <w:t>individual skills</w:t>
      </w:r>
      <w:r w:rsidRPr="001C2DAB">
        <w:rPr>
          <w:rFonts w:ascii="Times New Roman" w:eastAsia="Times New Roman" w:hAnsi="Times New Roman" w:cs="Times New Roman"/>
          <w:sz w:val="24"/>
          <w:szCs w:val="24"/>
          <w:lang w:val="en-GB"/>
        </w:rPr>
        <w:t xml:space="preserve"> for employability. Along with that, this study also sheds light on the importance of the </w:t>
      </w:r>
      <w:r w:rsidR="003B693E" w:rsidRPr="001C2DAB">
        <w:rPr>
          <w:rFonts w:ascii="Times New Roman" w:eastAsia="Times New Roman" w:hAnsi="Times New Roman" w:cs="Times New Roman"/>
          <w:sz w:val="24"/>
          <w:szCs w:val="24"/>
          <w:lang w:val="en-GB"/>
        </w:rPr>
        <w:t xml:space="preserve">different </w:t>
      </w:r>
      <w:r w:rsidRPr="001C2DAB">
        <w:rPr>
          <w:rFonts w:ascii="Times New Roman" w:eastAsia="Times New Roman" w:hAnsi="Times New Roman" w:cs="Times New Roman"/>
          <w:sz w:val="24"/>
          <w:szCs w:val="24"/>
          <w:lang w:val="en-GB"/>
        </w:rPr>
        <w:t xml:space="preserve">academic </w:t>
      </w:r>
      <w:r w:rsidR="003B693E" w:rsidRPr="001C2DAB">
        <w:rPr>
          <w:rFonts w:ascii="Times New Roman" w:eastAsia="Times New Roman" w:hAnsi="Times New Roman" w:cs="Times New Roman"/>
          <w:sz w:val="24"/>
          <w:szCs w:val="24"/>
          <w:lang w:val="en-GB"/>
        </w:rPr>
        <w:t xml:space="preserve">skills and their efficiency in </w:t>
      </w:r>
      <w:r w:rsidRPr="001C2DAB">
        <w:rPr>
          <w:rFonts w:ascii="Times New Roman" w:eastAsia="Times New Roman" w:hAnsi="Times New Roman" w:cs="Times New Roman"/>
          <w:sz w:val="24"/>
          <w:szCs w:val="24"/>
          <w:lang w:val="en-GB"/>
        </w:rPr>
        <w:t>employability.</w:t>
      </w:r>
      <w:r w:rsidR="0021241B" w:rsidRPr="001C2DAB">
        <w:rPr>
          <w:rFonts w:ascii="Times New Roman" w:eastAsia="Times New Roman" w:hAnsi="Times New Roman" w:cs="Times New Roman"/>
          <w:sz w:val="24"/>
          <w:szCs w:val="24"/>
          <w:lang w:val="en-GB"/>
        </w:rPr>
        <w:t xml:space="preserve"> It has highlighted presentation skill and communication skill as strength whereas analytical and time management as weaknesses</w:t>
      </w:r>
      <w:r w:rsidR="00BF49F5" w:rsidRPr="001C2DAB">
        <w:rPr>
          <w:rFonts w:ascii="Times New Roman" w:eastAsia="Times New Roman" w:hAnsi="Times New Roman" w:cs="Times New Roman"/>
          <w:sz w:val="24"/>
          <w:szCs w:val="24"/>
          <w:lang w:val="en-GB"/>
        </w:rPr>
        <w:t>.</w:t>
      </w:r>
      <w:r w:rsidRPr="001C2DAB">
        <w:rPr>
          <w:rFonts w:ascii="Times New Roman" w:eastAsia="Times New Roman" w:hAnsi="Times New Roman" w:cs="Times New Roman"/>
          <w:sz w:val="24"/>
          <w:szCs w:val="24"/>
          <w:lang w:val="en-GB"/>
        </w:rPr>
        <w:t xml:space="preserve"> In addition to that, this study design</w:t>
      </w:r>
      <w:r w:rsidR="00BF49F5" w:rsidRPr="001C2DAB">
        <w:rPr>
          <w:rFonts w:ascii="Times New Roman" w:eastAsia="Times New Roman" w:hAnsi="Times New Roman" w:cs="Times New Roman"/>
          <w:sz w:val="24"/>
          <w:szCs w:val="24"/>
          <w:lang w:val="en-GB"/>
        </w:rPr>
        <w:t>s</w:t>
      </w:r>
      <w:r w:rsidRPr="001C2DAB">
        <w:rPr>
          <w:rFonts w:ascii="Times New Roman" w:eastAsia="Times New Roman" w:hAnsi="Times New Roman" w:cs="Times New Roman"/>
          <w:sz w:val="24"/>
          <w:szCs w:val="24"/>
          <w:lang w:val="en-GB"/>
        </w:rPr>
        <w:t xml:space="preserve"> a proper personal development plan for the enhancement of the required skills</w:t>
      </w:r>
      <w:r w:rsidR="001F7596" w:rsidRPr="001C2DAB">
        <w:rPr>
          <w:rFonts w:ascii="Times New Roman" w:eastAsia="Times New Roman" w:hAnsi="Times New Roman" w:cs="Times New Roman"/>
          <w:sz w:val="24"/>
          <w:szCs w:val="24"/>
          <w:lang w:val="en-GB"/>
        </w:rPr>
        <w:t xml:space="preserve"> based on the self-evaluation</w:t>
      </w:r>
      <w:r w:rsidRPr="001C2DAB">
        <w:rPr>
          <w:rFonts w:ascii="Times New Roman" w:eastAsia="Times New Roman" w:hAnsi="Times New Roman" w:cs="Times New Roman"/>
          <w:sz w:val="24"/>
          <w:szCs w:val="24"/>
          <w:lang w:val="en-GB"/>
        </w:rPr>
        <w:t xml:space="preserve">. </w:t>
      </w:r>
    </w:p>
    <w:p w:rsidR="00B251A1" w:rsidRPr="001C2DAB" w:rsidRDefault="00B251A1">
      <w:pPr>
        <w:rPr>
          <w:rFonts w:ascii="Times New Roman" w:eastAsia="Times New Roman" w:hAnsi="Times New Roman" w:cs="Times New Roman"/>
          <w:sz w:val="24"/>
          <w:szCs w:val="24"/>
          <w:lang w:val="en-GB"/>
        </w:rPr>
      </w:pPr>
      <w:r w:rsidRPr="001C2DAB">
        <w:rPr>
          <w:rFonts w:ascii="Times New Roman" w:eastAsia="Times New Roman" w:hAnsi="Times New Roman" w:cs="Times New Roman"/>
          <w:sz w:val="24"/>
          <w:szCs w:val="24"/>
          <w:lang w:val="en-GB"/>
        </w:rPr>
        <w:br w:type="page"/>
      </w:r>
    </w:p>
    <w:p w:rsidR="00B251A1" w:rsidRPr="004862B6" w:rsidRDefault="00B251A1" w:rsidP="004862B6">
      <w:pPr>
        <w:pStyle w:val="Normal1"/>
        <w:spacing w:line="360" w:lineRule="auto"/>
        <w:jc w:val="both"/>
        <w:rPr>
          <w:rFonts w:ascii="Times New Roman" w:hAnsi="Times New Roman" w:cs="Times New Roman"/>
          <w:b/>
          <w:sz w:val="24"/>
          <w:szCs w:val="24"/>
          <w:lang w:val="en-GB"/>
        </w:rPr>
      </w:pPr>
      <w:r w:rsidRPr="001C2DAB">
        <w:rPr>
          <w:rFonts w:ascii="Times New Roman" w:hAnsi="Times New Roman" w:cs="Times New Roman"/>
          <w:b/>
          <w:sz w:val="32"/>
          <w:szCs w:val="32"/>
          <w:lang w:val="en-GB"/>
        </w:rPr>
        <w:lastRenderedPageBreak/>
        <w:t>Ta</w:t>
      </w:r>
      <w:r w:rsidRPr="004862B6">
        <w:rPr>
          <w:rFonts w:ascii="Times New Roman" w:hAnsi="Times New Roman" w:cs="Times New Roman"/>
          <w:b/>
          <w:sz w:val="24"/>
          <w:szCs w:val="24"/>
          <w:lang w:val="en-GB"/>
        </w:rPr>
        <w:t>ble of contents</w:t>
      </w:r>
    </w:p>
    <w:sdt>
      <w:sdtPr>
        <w:rPr>
          <w:rFonts w:ascii="Times New Roman" w:eastAsia="Arial" w:hAnsi="Times New Roman" w:cs="Times New Roman"/>
          <w:b w:val="0"/>
          <w:bCs w:val="0"/>
          <w:color w:val="auto"/>
          <w:sz w:val="24"/>
          <w:szCs w:val="24"/>
          <w:lang w:val="en-GB"/>
        </w:rPr>
        <w:id w:val="8877590"/>
        <w:docPartObj>
          <w:docPartGallery w:val="Table of Contents"/>
          <w:docPartUnique/>
        </w:docPartObj>
      </w:sdtPr>
      <w:sdtEndPr/>
      <w:sdtContent>
        <w:p w:rsidR="00182C74" w:rsidRPr="004862B6" w:rsidRDefault="00182C74" w:rsidP="004862B6">
          <w:pPr>
            <w:pStyle w:val="TOCHeading"/>
            <w:spacing w:line="360" w:lineRule="auto"/>
            <w:jc w:val="both"/>
            <w:rPr>
              <w:rFonts w:ascii="Times New Roman" w:hAnsi="Times New Roman" w:cs="Times New Roman"/>
              <w:color w:val="auto"/>
              <w:sz w:val="24"/>
              <w:szCs w:val="24"/>
              <w:lang w:val="en-GB"/>
            </w:rPr>
          </w:pPr>
        </w:p>
        <w:p w:rsidR="004862B6" w:rsidRPr="004862B6" w:rsidRDefault="00732DDC" w:rsidP="004862B6">
          <w:pPr>
            <w:pStyle w:val="TOC1"/>
            <w:tabs>
              <w:tab w:val="right" w:leader="dot" w:pos="9350"/>
            </w:tabs>
            <w:spacing w:line="360" w:lineRule="auto"/>
            <w:jc w:val="both"/>
            <w:rPr>
              <w:rFonts w:ascii="Times New Roman" w:eastAsiaTheme="minorEastAsia" w:hAnsi="Times New Roman" w:cs="Times New Roman"/>
              <w:noProof/>
              <w:sz w:val="24"/>
              <w:szCs w:val="24"/>
            </w:rPr>
          </w:pPr>
          <w:r w:rsidRPr="004862B6">
            <w:rPr>
              <w:rFonts w:ascii="Times New Roman" w:hAnsi="Times New Roman" w:cs="Times New Roman"/>
              <w:sz w:val="24"/>
              <w:szCs w:val="24"/>
              <w:lang w:val="en-GB"/>
            </w:rPr>
            <w:fldChar w:fldCharType="begin"/>
          </w:r>
          <w:r w:rsidR="00182C74" w:rsidRPr="004862B6">
            <w:rPr>
              <w:rFonts w:ascii="Times New Roman" w:hAnsi="Times New Roman" w:cs="Times New Roman"/>
              <w:sz w:val="24"/>
              <w:szCs w:val="24"/>
              <w:lang w:val="en-GB"/>
            </w:rPr>
            <w:instrText xml:space="preserve"> TOC \o "1-3" \h \z \u </w:instrText>
          </w:r>
          <w:r w:rsidRPr="004862B6">
            <w:rPr>
              <w:rFonts w:ascii="Times New Roman" w:hAnsi="Times New Roman" w:cs="Times New Roman"/>
              <w:sz w:val="24"/>
              <w:szCs w:val="24"/>
              <w:lang w:val="en-GB"/>
            </w:rPr>
            <w:fldChar w:fldCharType="separate"/>
          </w:r>
          <w:hyperlink w:anchor="_Toc534390899" w:history="1">
            <w:r w:rsidR="004862B6" w:rsidRPr="004862B6">
              <w:rPr>
                <w:rStyle w:val="Hyperlink"/>
                <w:rFonts w:ascii="Times New Roman" w:hAnsi="Times New Roman" w:cs="Times New Roman"/>
                <w:noProof/>
                <w:sz w:val="24"/>
                <w:szCs w:val="24"/>
                <w:lang w:val="en-GB"/>
              </w:rPr>
              <w:t>Introduction</w:t>
            </w:r>
            <w:r w:rsidR="004862B6" w:rsidRPr="004862B6">
              <w:rPr>
                <w:rFonts w:ascii="Times New Roman" w:hAnsi="Times New Roman" w:cs="Times New Roman"/>
                <w:noProof/>
                <w:webHidden/>
                <w:sz w:val="24"/>
                <w:szCs w:val="24"/>
              </w:rPr>
              <w:tab/>
            </w:r>
            <w:r w:rsidR="004862B6" w:rsidRPr="004862B6">
              <w:rPr>
                <w:rFonts w:ascii="Times New Roman" w:hAnsi="Times New Roman" w:cs="Times New Roman"/>
                <w:noProof/>
                <w:webHidden/>
                <w:sz w:val="24"/>
                <w:szCs w:val="24"/>
              </w:rPr>
              <w:fldChar w:fldCharType="begin"/>
            </w:r>
            <w:r w:rsidR="004862B6" w:rsidRPr="004862B6">
              <w:rPr>
                <w:rFonts w:ascii="Times New Roman" w:hAnsi="Times New Roman" w:cs="Times New Roman"/>
                <w:noProof/>
                <w:webHidden/>
                <w:sz w:val="24"/>
                <w:szCs w:val="24"/>
              </w:rPr>
              <w:instrText xml:space="preserve"> PAGEREF _Toc534390899 \h </w:instrText>
            </w:r>
            <w:r w:rsidR="004862B6" w:rsidRPr="004862B6">
              <w:rPr>
                <w:rFonts w:ascii="Times New Roman" w:hAnsi="Times New Roman" w:cs="Times New Roman"/>
                <w:noProof/>
                <w:webHidden/>
                <w:sz w:val="24"/>
                <w:szCs w:val="24"/>
              </w:rPr>
            </w:r>
            <w:r w:rsidR="004862B6" w:rsidRPr="004862B6">
              <w:rPr>
                <w:rFonts w:ascii="Times New Roman" w:hAnsi="Times New Roman" w:cs="Times New Roman"/>
                <w:noProof/>
                <w:webHidden/>
                <w:sz w:val="24"/>
                <w:szCs w:val="24"/>
              </w:rPr>
              <w:fldChar w:fldCharType="separate"/>
            </w:r>
            <w:r w:rsidR="004862B6" w:rsidRPr="004862B6">
              <w:rPr>
                <w:rFonts w:ascii="Times New Roman" w:hAnsi="Times New Roman" w:cs="Times New Roman"/>
                <w:noProof/>
                <w:webHidden/>
                <w:sz w:val="24"/>
                <w:szCs w:val="24"/>
              </w:rPr>
              <w:t>4</w:t>
            </w:r>
            <w:r w:rsidR="004862B6" w:rsidRPr="004862B6">
              <w:rPr>
                <w:rFonts w:ascii="Times New Roman" w:hAnsi="Times New Roman" w:cs="Times New Roman"/>
                <w:noProof/>
                <w:webHidden/>
                <w:sz w:val="24"/>
                <w:szCs w:val="24"/>
              </w:rPr>
              <w:fldChar w:fldCharType="end"/>
            </w:r>
          </w:hyperlink>
        </w:p>
        <w:p w:rsidR="004862B6" w:rsidRPr="004862B6" w:rsidRDefault="00FE379A" w:rsidP="004862B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4390900" w:history="1">
            <w:r w:rsidR="004862B6" w:rsidRPr="004862B6">
              <w:rPr>
                <w:rStyle w:val="Hyperlink"/>
                <w:rFonts w:ascii="Times New Roman" w:hAnsi="Times New Roman" w:cs="Times New Roman"/>
                <w:noProof/>
                <w:sz w:val="24"/>
                <w:szCs w:val="24"/>
                <w:lang w:val="en-GB"/>
              </w:rPr>
              <w:t>Communication skill</w:t>
            </w:r>
            <w:r w:rsidR="004862B6" w:rsidRPr="004862B6">
              <w:rPr>
                <w:rFonts w:ascii="Times New Roman" w:hAnsi="Times New Roman" w:cs="Times New Roman"/>
                <w:noProof/>
                <w:webHidden/>
                <w:sz w:val="24"/>
                <w:szCs w:val="24"/>
              </w:rPr>
              <w:tab/>
            </w:r>
            <w:r w:rsidR="004862B6" w:rsidRPr="004862B6">
              <w:rPr>
                <w:rFonts w:ascii="Times New Roman" w:hAnsi="Times New Roman" w:cs="Times New Roman"/>
                <w:noProof/>
                <w:webHidden/>
                <w:sz w:val="24"/>
                <w:szCs w:val="24"/>
              </w:rPr>
              <w:fldChar w:fldCharType="begin"/>
            </w:r>
            <w:r w:rsidR="004862B6" w:rsidRPr="004862B6">
              <w:rPr>
                <w:rFonts w:ascii="Times New Roman" w:hAnsi="Times New Roman" w:cs="Times New Roman"/>
                <w:noProof/>
                <w:webHidden/>
                <w:sz w:val="24"/>
                <w:szCs w:val="24"/>
              </w:rPr>
              <w:instrText xml:space="preserve"> PAGEREF _Toc534390900 \h </w:instrText>
            </w:r>
            <w:r w:rsidR="004862B6" w:rsidRPr="004862B6">
              <w:rPr>
                <w:rFonts w:ascii="Times New Roman" w:hAnsi="Times New Roman" w:cs="Times New Roman"/>
                <w:noProof/>
                <w:webHidden/>
                <w:sz w:val="24"/>
                <w:szCs w:val="24"/>
              </w:rPr>
            </w:r>
            <w:r w:rsidR="004862B6" w:rsidRPr="004862B6">
              <w:rPr>
                <w:rFonts w:ascii="Times New Roman" w:hAnsi="Times New Roman" w:cs="Times New Roman"/>
                <w:noProof/>
                <w:webHidden/>
                <w:sz w:val="24"/>
                <w:szCs w:val="24"/>
              </w:rPr>
              <w:fldChar w:fldCharType="separate"/>
            </w:r>
            <w:r w:rsidR="004862B6" w:rsidRPr="004862B6">
              <w:rPr>
                <w:rFonts w:ascii="Times New Roman" w:hAnsi="Times New Roman" w:cs="Times New Roman"/>
                <w:noProof/>
                <w:webHidden/>
                <w:sz w:val="24"/>
                <w:szCs w:val="24"/>
              </w:rPr>
              <w:t>4</w:t>
            </w:r>
            <w:r w:rsidR="004862B6" w:rsidRPr="004862B6">
              <w:rPr>
                <w:rFonts w:ascii="Times New Roman" w:hAnsi="Times New Roman" w:cs="Times New Roman"/>
                <w:noProof/>
                <w:webHidden/>
                <w:sz w:val="24"/>
                <w:szCs w:val="24"/>
              </w:rPr>
              <w:fldChar w:fldCharType="end"/>
            </w:r>
          </w:hyperlink>
        </w:p>
        <w:p w:rsidR="004862B6" w:rsidRPr="004862B6" w:rsidRDefault="00FE379A" w:rsidP="004862B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4390901" w:history="1">
            <w:r w:rsidR="004862B6" w:rsidRPr="004862B6">
              <w:rPr>
                <w:rStyle w:val="Hyperlink"/>
                <w:rFonts w:ascii="Times New Roman" w:hAnsi="Times New Roman" w:cs="Times New Roman"/>
                <w:noProof/>
                <w:sz w:val="24"/>
                <w:szCs w:val="24"/>
                <w:lang w:val="en-GB"/>
              </w:rPr>
              <w:t>Presentation   skill</w:t>
            </w:r>
            <w:r w:rsidR="004862B6" w:rsidRPr="004862B6">
              <w:rPr>
                <w:rFonts w:ascii="Times New Roman" w:hAnsi="Times New Roman" w:cs="Times New Roman"/>
                <w:noProof/>
                <w:webHidden/>
                <w:sz w:val="24"/>
                <w:szCs w:val="24"/>
              </w:rPr>
              <w:tab/>
            </w:r>
            <w:r w:rsidR="004862B6" w:rsidRPr="004862B6">
              <w:rPr>
                <w:rFonts w:ascii="Times New Roman" w:hAnsi="Times New Roman" w:cs="Times New Roman"/>
                <w:noProof/>
                <w:webHidden/>
                <w:sz w:val="24"/>
                <w:szCs w:val="24"/>
              </w:rPr>
              <w:fldChar w:fldCharType="begin"/>
            </w:r>
            <w:r w:rsidR="004862B6" w:rsidRPr="004862B6">
              <w:rPr>
                <w:rFonts w:ascii="Times New Roman" w:hAnsi="Times New Roman" w:cs="Times New Roman"/>
                <w:noProof/>
                <w:webHidden/>
                <w:sz w:val="24"/>
                <w:szCs w:val="24"/>
              </w:rPr>
              <w:instrText xml:space="preserve"> PAGEREF _Toc534390901 \h </w:instrText>
            </w:r>
            <w:r w:rsidR="004862B6" w:rsidRPr="004862B6">
              <w:rPr>
                <w:rFonts w:ascii="Times New Roman" w:hAnsi="Times New Roman" w:cs="Times New Roman"/>
                <w:noProof/>
                <w:webHidden/>
                <w:sz w:val="24"/>
                <w:szCs w:val="24"/>
              </w:rPr>
            </w:r>
            <w:r w:rsidR="004862B6" w:rsidRPr="004862B6">
              <w:rPr>
                <w:rFonts w:ascii="Times New Roman" w:hAnsi="Times New Roman" w:cs="Times New Roman"/>
                <w:noProof/>
                <w:webHidden/>
                <w:sz w:val="24"/>
                <w:szCs w:val="24"/>
              </w:rPr>
              <w:fldChar w:fldCharType="separate"/>
            </w:r>
            <w:r w:rsidR="004862B6" w:rsidRPr="004862B6">
              <w:rPr>
                <w:rFonts w:ascii="Times New Roman" w:hAnsi="Times New Roman" w:cs="Times New Roman"/>
                <w:noProof/>
                <w:webHidden/>
                <w:sz w:val="24"/>
                <w:szCs w:val="24"/>
              </w:rPr>
              <w:t>5</w:t>
            </w:r>
            <w:r w:rsidR="004862B6" w:rsidRPr="004862B6">
              <w:rPr>
                <w:rFonts w:ascii="Times New Roman" w:hAnsi="Times New Roman" w:cs="Times New Roman"/>
                <w:noProof/>
                <w:webHidden/>
                <w:sz w:val="24"/>
                <w:szCs w:val="24"/>
              </w:rPr>
              <w:fldChar w:fldCharType="end"/>
            </w:r>
          </w:hyperlink>
        </w:p>
        <w:p w:rsidR="004862B6" w:rsidRPr="004862B6" w:rsidRDefault="00FE379A" w:rsidP="004862B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4390902" w:history="1">
            <w:r w:rsidR="004862B6" w:rsidRPr="004862B6">
              <w:rPr>
                <w:rStyle w:val="Hyperlink"/>
                <w:rFonts w:ascii="Times New Roman" w:hAnsi="Times New Roman" w:cs="Times New Roman"/>
                <w:noProof/>
                <w:sz w:val="24"/>
                <w:szCs w:val="24"/>
                <w:lang w:val="en-GB"/>
              </w:rPr>
              <w:t>Time management skill</w:t>
            </w:r>
            <w:r w:rsidR="004862B6" w:rsidRPr="004862B6">
              <w:rPr>
                <w:rFonts w:ascii="Times New Roman" w:hAnsi="Times New Roman" w:cs="Times New Roman"/>
                <w:noProof/>
                <w:webHidden/>
                <w:sz w:val="24"/>
                <w:szCs w:val="24"/>
              </w:rPr>
              <w:tab/>
            </w:r>
            <w:r w:rsidR="004862B6" w:rsidRPr="004862B6">
              <w:rPr>
                <w:rFonts w:ascii="Times New Roman" w:hAnsi="Times New Roman" w:cs="Times New Roman"/>
                <w:noProof/>
                <w:webHidden/>
                <w:sz w:val="24"/>
                <w:szCs w:val="24"/>
              </w:rPr>
              <w:fldChar w:fldCharType="begin"/>
            </w:r>
            <w:r w:rsidR="004862B6" w:rsidRPr="004862B6">
              <w:rPr>
                <w:rFonts w:ascii="Times New Roman" w:hAnsi="Times New Roman" w:cs="Times New Roman"/>
                <w:noProof/>
                <w:webHidden/>
                <w:sz w:val="24"/>
                <w:szCs w:val="24"/>
              </w:rPr>
              <w:instrText xml:space="preserve"> PAGEREF _Toc534390902 \h </w:instrText>
            </w:r>
            <w:r w:rsidR="004862B6" w:rsidRPr="004862B6">
              <w:rPr>
                <w:rFonts w:ascii="Times New Roman" w:hAnsi="Times New Roman" w:cs="Times New Roman"/>
                <w:noProof/>
                <w:webHidden/>
                <w:sz w:val="24"/>
                <w:szCs w:val="24"/>
              </w:rPr>
            </w:r>
            <w:r w:rsidR="004862B6" w:rsidRPr="004862B6">
              <w:rPr>
                <w:rFonts w:ascii="Times New Roman" w:hAnsi="Times New Roman" w:cs="Times New Roman"/>
                <w:noProof/>
                <w:webHidden/>
                <w:sz w:val="24"/>
                <w:szCs w:val="24"/>
              </w:rPr>
              <w:fldChar w:fldCharType="separate"/>
            </w:r>
            <w:r w:rsidR="004862B6" w:rsidRPr="004862B6">
              <w:rPr>
                <w:rFonts w:ascii="Times New Roman" w:hAnsi="Times New Roman" w:cs="Times New Roman"/>
                <w:noProof/>
                <w:webHidden/>
                <w:sz w:val="24"/>
                <w:szCs w:val="24"/>
              </w:rPr>
              <w:t>6</w:t>
            </w:r>
            <w:r w:rsidR="004862B6" w:rsidRPr="004862B6">
              <w:rPr>
                <w:rFonts w:ascii="Times New Roman" w:hAnsi="Times New Roman" w:cs="Times New Roman"/>
                <w:noProof/>
                <w:webHidden/>
                <w:sz w:val="24"/>
                <w:szCs w:val="24"/>
              </w:rPr>
              <w:fldChar w:fldCharType="end"/>
            </w:r>
          </w:hyperlink>
        </w:p>
        <w:p w:rsidR="004862B6" w:rsidRPr="004862B6" w:rsidRDefault="00FE379A" w:rsidP="004862B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4390903" w:history="1">
            <w:r w:rsidR="004862B6" w:rsidRPr="004862B6">
              <w:rPr>
                <w:rStyle w:val="Hyperlink"/>
                <w:rFonts w:ascii="Times New Roman" w:hAnsi="Times New Roman" w:cs="Times New Roman"/>
                <w:noProof/>
                <w:sz w:val="24"/>
                <w:szCs w:val="24"/>
                <w:lang w:val="en-GB"/>
              </w:rPr>
              <w:t>Analytical skill</w:t>
            </w:r>
            <w:r w:rsidR="004862B6" w:rsidRPr="004862B6">
              <w:rPr>
                <w:rFonts w:ascii="Times New Roman" w:hAnsi="Times New Roman" w:cs="Times New Roman"/>
                <w:noProof/>
                <w:webHidden/>
                <w:sz w:val="24"/>
                <w:szCs w:val="24"/>
              </w:rPr>
              <w:tab/>
            </w:r>
            <w:r w:rsidR="004862B6" w:rsidRPr="004862B6">
              <w:rPr>
                <w:rFonts w:ascii="Times New Roman" w:hAnsi="Times New Roman" w:cs="Times New Roman"/>
                <w:noProof/>
                <w:webHidden/>
                <w:sz w:val="24"/>
                <w:szCs w:val="24"/>
              </w:rPr>
              <w:fldChar w:fldCharType="begin"/>
            </w:r>
            <w:r w:rsidR="004862B6" w:rsidRPr="004862B6">
              <w:rPr>
                <w:rFonts w:ascii="Times New Roman" w:hAnsi="Times New Roman" w:cs="Times New Roman"/>
                <w:noProof/>
                <w:webHidden/>
                <w:sz w:val="24"/>
                <w:szCs w:val="24"/>
              </w:rPr>
              <w:instrText xml:space="preserve"> PAGEREF _Toc534390903 \h </w:instrText>
            </w:r>
            <w:r w:rsidR="004862B6" w:rsidRPr="004862B6">
              <w:rPr>
                <w:rFonts w:ascii="Times New Roman" w:hAnsi="Times New Roman" w:cs="Times New Roman"/>
                <w:noProof/>
                <w:webHidden/>
                <w:sz w:val="24"/>
                <w:szCs w:val="24"/>
              </w:rPr>
            </w:r>
            <w:r w:rsidR="004862B6" w:rsidRPr="004862B6">
              <w:rPr>
                <w:rFonts w:ascii="Times New Roman" w:hAnsi="Times New Roman" w:cs="Times New Roman"/>
                <w:noProof/>
                <w:webHidden/>
                <w:sz w:val="24"/>
                <w:szCs w:val="24"/>
              </w:rPr>
              <w:fldChar w:fldCharType="separate"/>
            </w:r>
            <w:r w:rsidR="004862B6" w:rsidRPr="004862B6">
              <w:rPr>
                <w:rFonts w:ascii="Times New Roman" w:hAnsi="Times New Roman" w:cs="Times New Roman"/>
                <w:noProof/>
                <w:webHidden/>
                <w:sz w:val="24"/>
                <w:szCs w:val="24"/>
              </w:rPr>
              <w:t>7</w:t>
            </w:r>
            <w:r w:rsidR="004862B6" w:rsidRPr="004862B6">
              <w:rPr>
                <w:rFonts w:ascii="Times New Roman" w:hAnsi="Times New Roman" w:cs="Times New Roman"/>
                <w:noProof/>
                <w:webHidden/>
                <w:sz w:val="24"/>
                <w:szCs w:val="24"/>
              </w:rPr>
              <w:fldChar w:fldCharType="end"/>
            </w:r>
          </w:hyperlink>
        </w:p>
        <w:p w:rsidR="004862B6" w:rsidRPr="004862B6" w:rsidRDefault="00FE379A" w:rsidP="004862B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390904" w:history="1">
            <w:r w:rsidR="004862B6" w:rsidRPr="004862B6">
              <w:rPr>
                <w:rStyle w:val="Hyperlink"/>
                <w:rFonts w:ascii="Times New Roman" w:hAnsi="Times New Roman" w:cs="Times New Roman"/>
                <w:noProof/>
                <w:sz w:val="24"/>
                <w:szCs w:val="24"/>
                <w:highlight w:val="white"/>
                <w:lang w:val="en-GB"/>
              </w:rPr>
              <w:t>Conclusion</w:t>
            </w:r>
            <w:r w:rsidR="004862B6" w:rsidRPr="004862B6">
              <w:rPr>
                <w:rFonts w:ascii="Times New Roman" w:hAnsi="Times New Roman" w:cs="Times New Roman"/>
                <w:noProof/>
                <w:webHidden/>
                <w:sz w:val="24"/>
                <w:szCs w:val="24"/>
              </w:rPr>
              <w:tab/>
            </w:r>
            <w:r w:rsidR="004862B6" w:rsidRPr="004862B6">
              <w:rPr>
                <w:rFonts w:ascii="Times New Roman" w:hAnsi="Times New Roman" w:cs="Times New Roman"/>
                <w:noProof/>
                <w:webHidden/>
                <w:sz w:val="24"/>
                <w:szCs w:val="24"/>
              </w:rPr>
              <w:fldChar w:fldCharType="begin"/>
            </w:r>
            <w:r w:rsidR="004862B6" w:rsidRPr="004862B6">
              <w:rPr>
                <w:rFonts w:ascii="Times New Roman" w:hAnsi="Times New Roman" w:cs="Times New Roman"/>
                <w:noProof/>
                <w:webHidden/>
                <w:sz w:val="24"/>
                <w:szCs w:val="24"/>
              </w:rPr>
              <w:instrText xml:space="preserve"> PAGEREF _Toc534390904 \h </w:instrText>
            </w:r>
            <w:r w:rsidR="004862B6" w:rsidRPr="004862B6">
              <w:rPr>
                <w:rFonts w:ascii="Times New Roman" w:hAnsi="Times New Roman" w:cs="Times New Roman"/>
                <w:noProof/>
                <w:webHidden/>
                <w:sz w:val="24"/>
                <w:szCs w:val="24"/>
              </w:rPr>
            </w:r>
            <w:r w:rsidR="004862B6" w:rsidRPr="004862B6">
              <w:rPr>
                <w:rFonts w:ascii="Times New Roman" w:hAnsi="Times New Roman" w:cs="Times New Roman"/>
                <w:noProof/>
                <w:webHidden/>
                <w:sz w:val="24"/>
                <w:szCs w:val="24"/>
              </w:rPr>
              <w:fldChar w:fldCharType="separate"/>
            </w:r>
            <w:r w:rsidR="004862B6" w:rsidRPr="004862B6">
              <w:rPr>
                <w:rFonts w:ascii="Times New Roman" w:hAnsi="Times New Roman" w:cs="Times New Roman"/>
                <w:noProof/>
                <w:webHidden/>
                <w:sz w:val="24"/>
                <w:szCs w:val="24"/>
              </w:rPr>
              <w:t>8</w:t>
            </w:r>
            <w:r w:rsidR="004862B6" w:rsidRPr="004862B6">
              <w:rPr>
                <w:rFonts w:ascii="Times New Roman" w:hAnsi="Times New Roman" w:cs="Times New Roman"/>
                <w:noProof/>
                <w:webHidden/>
                <w:sz w:val="24"/>
                <w:szCs w:val="24"/>
              </w:rPr>
              <w:fldChar w:fldCharType="end"/>
            </w:r>
          </w:hyperlink>
        </w:p>
        <w:p w:rsidR="004862B6" w:rsidRPr="004862B6" w:rsidRDefault="00FE379A" w:rsidP="004862B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390905" w:history="1">
            <w:r w:rsidR="004862B6" w:rsidRPr="004862B6">
              <w:rPr>
                <w:rStyle w:val="Hyperlink"/>
                <w:rFonts w:ascii="Times New Roman" w:hAnsi="Times New Roman" w:cs="Times New Roman"/>
                <w:noProof/>
                <w:sz w:val="24"/>
                <w:szCs w:val="24"/>
                <w:lang w:val="en-GB"/>
              </w:rPr>
              <w:t>Reference</w:t>
            </w:r>
            <w:r w:rsidR="004862B6" w:rsidRPr="004862B6">
              <w:rPr>
                <w:rFonts w:ascii="Times New Roman" w:hAnsi="Times New Roman" w:cs="Times New Roman"/>
                <w:noProof/>
                <w:webHidden/>
                <w:sz w:val="24"/>
                <w:szCs w:val="24"/>
              </w:rPr>
              <w:tab/>
            </w:r>
            <w:r w:rsidR="004862B6" w:rsidRPr="004862B6">
              <w:rPr>
                <w:rFonts w:ascii="Times New Roman" w:hAnsi="Times New Roman" w:cs="Times New Roman"/>
                <w:noProof/>
                <w:webHidden/>
                <w:sz w:val="24"/>
                <w:szCs w:val="24"/>
              </w:rPr>
              <w:fldChar w:fldCharType="begin"/>
            </w:r>
            <w:r w:rsidR="004862B6" w:rsidRPr="004862B6">
              <w:rPr>
                <w:rFonts w:ascii="Times New Roman" w:hAnsi="Times New Roman" w:cs="Times New Roman"/>
                <w:noProof/>
                <w:webHidden/>
                <w:sz w:val="24"/>
                <w:szCs w:val="24"/>
              </w:rPr>
              <w:instrText xml:space="preserve"> PAGEREF _Toc534390905 \h </w:instrText>
            </w:r>
            <w:r w:rsidR="004862B6" w:rsidRPr="004862B6">
              <w:rPr>
                <w:rFonts w:ascii="Times New Roman" w:hAnsi="Times New Roman" w:cs="Times New Roman"/>
                <w:noProof/>
                <w:webHidden/>
                <w:sz w:val="24"/>
                <w:szCs w:val="24"/>
              </w:rPr>
            </w:r>
            <w:r w:rsidR="004862B6" w:rsidRPr="004862B6">
              <w:rPr>
                <w:rFonts w:ascii="Times New Roman" w:hAnsi="Times New Roman" w:cs="Times New Roman"/>
                <w:noProof/>
                <w:webHidden/>
                <w:sz w:val="24"/>
                <w:szCs w:val="24"/>
              </w:rPr>
              <w:fldChar w:fldCharType="separate"/>
            </w:r>
            <w:r w:rsidR="004862B6" w:rsidRPr="004862B6">
              <w:rPr>
                <w:rFonts w:ascii="Times New Roman" w:hAnsi="Times New Roman" w:cs="Times New Roman"/>
                <w:noProof/>
                <w:webHidden/>
                <w:sz w:val="24"/>
                <w:szCs w:val="24"/>
              </w:rPr>
              <w:t>8</w:t>
            </w:r>
            <w:r w:rsidR="004862B6" w:rsidRPr="004862B6">
              <w:rPr>
                <w:rFonts w:ascii="Times New Roman" w:hAnsi="Times New Roman" w:cs="Times New Roman"/>
                <w:noProof/>
                <w:webHidden/>
                <w:sz w:val="24"/>
                <w:szCs w:val="24"/>
              </w:rPr>
              <w:fldChar w:fldCharType="end"/>
            </w:r>
          </w:hyperlink>
        </w:p>
        <w:p w:rsidR="004862B6" w:rsidRPr="004862B6" w:rsidRDefault="00FE379A" w:rsidP="004862B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390906" w:history="1">
            <w:r w:rsidR="004862B6" w:rsidRPr="004862B6">
              <w:rPr>
                <w:rStyle w:val="Hyperlink"/>
                <w:rFonts w:ascii="Times New Roman" w:hAnsi="Times New Roman" w:cs="Times New Roman"/>
                <w:noProof/>
                <w:sz w:val="24"/>
                <w:szCs w:val="24"/>
                <w:lang w:val="en-GB"/>
              </w:rPr>
              <w:t>Appendix: importance of communication skill</w:t>
            </w:r>
            <w:r w:rsidR="004862B6" w:rsidRPr="004862B6">
              <w:rPr>
                <w:rFonts w:ascii="Times New Roman" w:hAnsi="Times New Roman" w:cs="Times New Roman"/>
                <w:noProof/>
                <w:webHidden/>
                <w:sz w:val="24"/>
                <w:szCs w:val="24"/>
              </w:rPr>
              <w:tab/>
            </w:r>
            <w:r w:rsidR="004862B6" w:rsidRPr="004862B6">
              <w:rPr>
                <w:rFonts w:ascii="Times New Roman" w:hAnsi="Times New Roman" w:cs="Times New Roman"/>
                <w:noProof/>
                <w:webHidden/>
                <w:sz w:val="24"/>
                <w:szCs w:val="24"/>
              </w:rPr>
              <w:fldChar w:fldCharType="begin"/>
            </w:r>
            <w:r w:rsidR="004862B6" w:rsidRPr="004862B6">
              <w:rPr>
                <w:rFonts w:ascii="Times New Roman" w:hAnsi="Times New Roman" w:cs="Times New Roman"/>
                <w:noProof/>
                <w:webHidden/>
                <w:sz w:val="24"/>
                <w:szCs w:val="24"/>
              </w:rPr>
              <w:instrText xml:space="preserve"> PAGEREF _Toc534390906 \h </w:instrText>
            </w:r>
            <w:r w:rsidR="004862B6" w:rsidRPr="004862B6">
              <w:rPr>
                <w:rFonts w:ascii="Times New Roman" w:hAnsi="Times New Roman" w:cs="Times New Roman"/>
                <w:noProof/>
                <w:webHidden/>
                <w:sz w:val="24"/>
                <w:szCs w:val="24"/>
              </w:rPr>
            </w:r>
            <w:r w:rsidR="004862B6" w:rsidRPr="004862B6">
              <w:rPr>
                <w:rFonts w:ascii="Times New Roman" w:hAnsi="Times New Roman" w:cs="Times New Roman"/>
                <w:noProof/>
                <w:webHidden/>
                <w:sz w:val="24"/>
                <w:szCs w:val="24"/>
              </w:rPr>
              <w:fldChar w:fldCharType="separate"/>
            </w:r>
            <w:r w:rsidR="004862B6" w:rsidRPr="004862B6">
              <w:rPr>
                <w:rFonts w:ascii="Times New Roman" w:hAnsi="Times New Roman" w:cs="Times New Roman"/>
                <w:noProof/>
                <w:webHidden/>
                <w:sz w:val="24"/>
                <w:szCs w:val="24"/>
              </w:rPr>
              <w:t>10</w:t>
            </w:r>
            <w:r w:rsidR="004862B6" w:rsidRPr="004862B6">
              <w:rPr>
                <w:rFonts w:ascii="Times New Roman" w:hAnsi="Times New Roman" w:cs="Times New Roman"/>
                <w:noProof/>
                <w:webHidden/>
                <w:sz w:val="24"/>
                <w:szCs w:val="24"/>
              </w:rPr>
              <w:fldChar w:fldCharType="end"/>
            </w:r>
          </w:hyperlink>
        </w:p>
        <w:p w:rsidR="00182C74" w:rsidRPr="001C2DAB" w:rsidRDefault="00732DDC" w:rsidP="004862B6">
          <w:pPr>
            <w:spacing w:line="360" w:lineRule="auto"/>
            <w:jc w:val="both"/>
            <w:rPr>
              <w:rFonts w:ascii="Times New Roman" w:hAnsi="Times New Roman" w:cs="Times New Roman"/>
              <w:sz w:val="24"/>
              <w:szCs w:val="24"/>
              <w:lang w:val="en-GB"/>
            </w:rPr>
          </w:pPr>
          <w:r w:rsidRPr="004862B6">
            <w:rPr>
              <w:rFonts w:ascii="Times New Roman" w:hAnsi="Times New Roman" w:cs="Times New Roman"/>
              <w:sz w:val="24"/>
              <w:szCs w:val="24"/>
              <w:lang w:val="en-GB"/>
            </w:rPr>
            <w:fldChar w:fldCharType="end"/>
          </w:r>
        </w:p>
      </w:sdtContent>
    </w:sdt>
    <w:p w:rsidR="00B251A1" w:rsidRPr="001C2DAB" w:rsidRDefault="00B251A1" w:rsidP="00B251A1">
      <w:pPr>
        <w:pStyle w:val="Normal1"/>
        <w:spacing w:line="360" w:lineRule="auto"/>
        <w:rPr>
          <w:rFonts w:ascii="Times New Roman" w:hAnsi="Times New Roman" w:cs="Times New Roman"/>
          <w:b/>
          <w:sz w:val="32"/>
          <w:szCs w:val="32"/>
          <w:lang w:val="en-GB"/>
        </w:rPr>
      </w:pPr>
    </w:p>
    <w:p w:rsidR="008973E5" w:rsidRPr="001C2DAB" w:rsidRDefault="007169BE">
      <w:pPr>
        <w:pStyle w:val="Normal1"/>
        <w:spacing w:line="360" w:lineRule="auto"/>
        <w:jc w:val="both"/>
        <w:rPr>
          <w:rFonts w:ascii="Times New Roman" w:eastAsia="Times New Roman" w:hAnsi="Times New Roman" w:cs="Times New Roman"/>
          <w:b/>
          <w:sz w:val="32"/>
          <w:szCs w:val="32"/>
          <w:lang w:val="en-GB"/>
        </w:rPr>
      </w:pPr>
      <w:r w:rsidRPr="001C2DAB">
        <w:rPr>
          <w:lang w:val="en-GB"/>
        </w:rPr>
        <w:br w:type="page"/>
      </w:r>
    </w:p>
    <w:p w:rsidR="008973E5" w:rsidRPr="001C2DAB" w:rsidRDefault="007169BE" w:rsidP="00B251A1">
      <w:pPr>
        <w:pStyle w:val="Heading1"/>
        <w:rPr>
          <w:lang w:val="en-GB"/>
        </w:rPr>
      </w:pPr>
      <w:bookmarkStart w:id="1" w:name="_Toc534390899"/>
      <w:r w:rsidRPr="001C2DAB">
        <w:rPr>
          <w:lang w:val="en-GB"/>
        </w:rPr>
        <w:lastRenderedPageBreak/>
        <w:t>Introduction</w:t>
      </w:r>
      <w:bookmarkEnd w:id="1"/>
      <w:r w:rsidRPr="001C2DAB">
        <w:rPr>
          <w:lang w:val="en-GB"/>
        </w:rPr>
        <w:t xml:space="preserve"> </w:t>
      </w:r>
    </w:p>
    <w:p w:rsidR="008973E5" w:rsidRPr="001C2DAB" w:rsidRDefault="007169BE">
      <w:pPr>
        <w:pStyle w:val="Normal1"/>
        <w:spacing w:line="360" w:lineRule="auto"/>
        <w:jc w:val="both"/>
        <w:rPr>
          <w:rFonts w:ascii="Times New Roman" w:eastAsia="Times New Roman" w:hAnsi="Times New Roman" w:cs="Times New Roman"/>
          <w:sz w:val="24"/>
          <w:szCs w:val="24"/>
          <w:lang w:val="en-GB"/>
        </w:rPr>
      </w:pPr>
      <w:r w:rsidRPr="001C2DAB">
        <w:rPr>
          <w:rFonts w:ascii="Times New Roman" w:eastAsia="Times New Roman" w:hAnsi="Times New Roman" w:cs="Times New Roman"/>
          <w:sz w:val="24"/>
          <w:szCs w:val="24"/>
          <w:lang w:val="en-GB"/>
        </w:rPr>
        <w:t xml:space="preserve">Academic and employability skill is essential as the labour market is intensely competitive. Along with that, employers are seeking for the talented and flexible employees to enhance the productivity of the </w:t>
      </w:r>
      <w:r w:rsidR="008942EC" w:rsidRPr="001C2DAB">
        <w:rPr>
          <w:rFonts w:ascii="Times New Roman" w:eastAsia="Times New Roman" w:hAnsi="Times New Roman" w:cs="Times New Roman"/>
          <w:sz w:val="24"/>
          <w:szCs w:val="24"/>
          <w:lang w:val="en-GB"/>
        </w:rPr>
        <w:t>organization</w:t>
      </w:r>
      <w:r w:rsidRPr="001C2DAB">
        <w:rPr>
          <w:rFonts w:ascii="Times New Roman" w:eastAsia="Times New Roman" w:hAnsi="Times New Roman" w:cs="Times New Roman"/>
          <w:sz w:val="24"/>
          <w:szCs w:val="24"/>
          <w:lang w:val="en-GB"/>
        </w:rPr>
        <w:t xml:space="preserve"> in different environment. This study also aims to focus on the critical reflection of a student who is currently evaluating his current and required skills for the employment opportunity. </w:t>
      </w:r>
    </w:p>
    <w:p w:rsidR="008973E5" w:rsidRPr="001C2DAB" w:rsidRDefault="007169BE" w:rsidP="00B251A1">
      <w:pPr>
        <w:pStyle w:val="Heading2"/>
        <w:rPr>
          <w:lang w:val="en-GB"/>
        </w:rPr>
      </w:pPr>
      <w:bookmarkStart w:id="2" w:name="_Toc534390900"/>
      <w:r w:rsidRPr="001C2DAB">
        <w:rPr>
          <w:lang w:val="en-GB"/>
        </w:rPr>
        <w:t>Communication skill</w:t>
      </w:r>
      <w:bookmarkEnd w:id="2"/>
      <w:r w:rsidRPr="001C2DAB">
        <w:rPr>
          <w:lang w:val="en-GB"/>
        </w:rPr>
        <w:t xml:space="preserve"> </w:t>
      </w:r>
    </w:p>
    <w:p w:rsidR="008973E5" w:rsidRPr="001C2DAB" w:rsidRDefault="007169BE">
      <w:pPr>
        <w:pStyle w:val="Normal1"/>
        <w:spacing w:line="360" w:lineRule="auto"/>
        <w:jc w:val="both"/>
        <w:rPr>
          <w:rFonts w:ascii="Times New Roman" w:eastAsia="Times New Roman" w:hAnsi="Times New Roman" w:cs="Times New Roman"/>
          <w:sz w:val="24"/>
          <w:szCs w:val="24"/>
          <w:lang w:val="en-GB"/>
        </w:rPr>
      </w:pPr>
      <w:r w:rsidRPr="001C2DAB">
        <w:rPr>
          <w:rFonts w:ascii="Times New Roman" w:eastAsia="Times New Roman" w:hAnsi="Times New Roman" w:cs="Times New Roman"/>
          <w:sz w:val="24"/>
          <w:szCs w:val="24"/>
          <w:lang w:val="en-GB"/>
        </w:rPr>
        <w:t xml:space="preserve">Communication skill is very much essential for an individual for prolonging their employment opportunity. This skill allows a candidate to acquire good communication in the workplace. Along with that, good communication </w:t>
      </w:r>
      <w:r w:rsidR="009062F8" w:rsidRPr="001C2DAB">
        <w:rPr>
          <w:rFonts w:ascii="Times New Roman" w:eastAsia="Times New Roman" w:hAnsi="Times New Roman" w:cs="Times New Roman"/>
          <w:sz w:val="24"/>
          <w:szCs w:val="24"/>
          <w:lang w:val="en-GB"/>
        </w:rPr>
        <w:t>skill in the workplace enhances</w:t>
      </w:r>
      <w:r w:rsidRPr="001C2DAB">
        <w:rPr>
          <w:rFonts w:ascii="Times New Roman" w:eastAsia="Times New Roman" w:hAnsi="Times New Roman" w:cs="Times New Roman"/>
          <w:sz w:val="24"/>
          <w:szCs w:val="24"/>
          <w:lang w:val="en-GB"/>
        </w:rPr>
        <w:t xml:space="preserve"> the morale of an employee. My </w:t>
      </w:r>
      <w:r w:rsidR="009062F8" w:rsidRPr="001C2DAB">
        <w:rPr>
          <w:rFonts w:ascii="Times New Roman" w:eastAsia="Times New Roman" w:hAnsi="Times New Roman" w:cs="Times New Roman"/>
          <w:sz w:val="24"/>
          <w:szCs w:val="24"/>
          <w:lang w:val="en-GB"/>
        </w:rPr>
        <w:t>encounters with the people during my education period help</w:t>
      </w:r>
      <w:r w:rsidRPr="001C2DAB">
        <w:rPr>
          <w:rFonts w:ascii="Times New Roman" w:eastAsia="Times New Roman" w:hAnsi="Times New Roman" w:cs="Times New Roman"/>
          <w:sz w:val="24"/>
          <w:szCs w:val="24"/>
          <w:lang w:val="en-GB"/>
        </w:rPr>
        <w:t xml:space="preserve"> to enhance my experiences as well as my communication skill. Along with that, my lecturer has assisted me to enhance my communication skill more by allowing me to participate in various debate competition and personal interaction. In addition to that, </w:t>
      </w:r>
      <w:r w:rsidR="003426C3" w:rsidRPr="001C2DAB">
        <w:rPr>
          <w:rFonts w:ascii="Times New Roman" w:eastAsia="Times New Roman" w:hAnsi="Times New Roman" w:cs="Times New Roman"/>
          <w:sz w:val="24"/>
          <w:szCs w:val="24"/>
          <w:lang w:val="en-GB"/>
        </w:rPr>
        <w:t xml:space="preserve">these interactions enhance my knowledge, positive attitude </w:t>
      </w:r>
      <w:proofErr w:type="gramStart"/>
      <w:r w:rsidR="003426C3" w:rsidRPr="001C2DAB">
        <w:rPr>
          <w:rFonts w:ascii="Times New Roman" w:eastAsia="Times New Roman" w:hAnsi="Times New Roman" w:cs="Times New Roman"/>
          <w:sz w:val="24"/>
          <w:szCs w:val="24"/>
          <w:lang w:val="en-GB"/>
        </w:rPr>
        <w:t>and also</w:t>
      </w:r>
      <w:proofErr w:type="gramEnd"/>
      <w:r w:rsidR="003426C3" w:rsidRPr="001C2DAB">
        <w:rPr>
          <w:rFonts w:ascii="Times New Roman" w:eastAsia="Times New Roman" w:hAnsi="Times New Roman" w:cs="Times New Roman"/>
          <w:sz w:val="24"/>
          <w:szCs w:val="24"/>
          <w:lang w:val="en-GB"/>
        </w:rPr>
        <w:t xml:space="preserve"> improve</w:t>
      </w:r>
      <w:r w:rsidRPr="001C2DAB">
        <w:rPr>
          <w:rFonts w:ascii="Times New Roman" w:eastAsia="Times New Roman" w:hAnsi="Times New Roman" w:cs="Times New Roman"/>
          <w:sz w:val="24"/>
          <w:szCs w:val="24"/>
          <w:lang w:val="en-GB"/>
        </w:rPr>
        <w:t xml:space="preserve"> my way of speaking. In addition to that, as stated by Jackson (2015, p.353), improvement in the communication enhances working within the team, </w:t>
      </w:r>
      <w:proofErr w:type="gramStart"/>
      <w:r w:rsidRPr="001C2DAB">
        <w:rPr>
          <w:rFonts w:ascii="Times New Roman" w:eastAsia="Times New Roman" w:hAnsi="Times New Roman" w:cs="Times New Roman"/>
          <w:sz w:val="24"/>
          <w:szCs w:val="24"/>
          <w:lang w:val="en-GB"/>
        </w:rPr>
        <w:t>and also</w:t>
      </w:r>
      <w:proofErr w:type="gramEnd"/>
      <w:r w:rsidRPr="001C2DAB">
        <w:rPr>
          <w:rFonts w:ascii="Times New Roman" w:eastAsia="Times New Roman" w:hAnsi="Times New Roman" w:cs="Times New Roman"/>
          <w:sz w:val="24"/>
          <w:szCs w:val="24"/>
          <w:lang w:val="en-GB"/>
        </w:rPr>
        <w:t xml:space="preserve"> helps to enhance the problem-solving skill which is beneficial for an organization. In addition to that, good communication skill of a candidate helps the employers to understand the potentiality which can enhance the work culture of that organization. Moreover</w:t>
      </w:r>
      <w:r w:rsidR="009062F8" w:rsidRPr="001C2DAB">
        <w:rPr>
          <w:rFonts w:ascii="Times New Roman" w:eastAsia="Times New Roman" w:hAnsi="Times New Roman" w:cs="Times New Roman"/>
          <w:sz w:val="24"/>
          <w:szCs w:val="24"/>
          <w:lang w:val="en-GB"/>
        </w:rPr>
        <w:t>, according</w:t>
      </w:r>
      <w:r w:rsidRPr="001C2DAB">
        <w:rPr>
          <w:rFonts w:ascii="Times New Roman" w:eastAsia="Times New Roman" w:hAnsi="Times New Roman" w:cs="Times New Roman"/>
          <w:sz w:val="24"/>
          <w:szCs w:val="24"/>
          <w:lang w:val="en-GB"/>
        </w:rPr>
        <w:t xml:space="preserve"> to the feedback of my lecturer, my friendly, confident and open-minded behaviour help me to enhance my communication with others. Body language is another prime factor of communication as it shows the behavioural approaches of an individual towards the other (minnstate.edu, 2018). Along with that, my lecturer assisted me to improve my way of verbal and non-verbal way of speaking through proper motivation and collaboration. My lecturer motivated me to improve internal communication skill through continuous feedback </w:t>
      </w:r>
      <w:proofErr w:type="gramStart"/>
      <w:r w:rsidRPr="001C2DAB">
        <w:rPr>
          <w:rFonts w:ascii="Times New Roman" w:eastAsia="Times New Roman" w:hAnsi="Times New Roman" w:cs="Times New Roman"/>
          <w:sz w:val="24"/>
          <w:szCs w:val="24"/>
          <w:lang w:val="en-GB"/>
        </w:rPr>
        <w:t>and also</w:t>
      </w:r>
      <w:proofErr w:type="gramEnd"/>
      <w:r w:rsidRPr="001C2DAB">
        <w:rPr>
          <w:rFonts w:ascii="Times New Roman" w:eastAsia="Times New Roman" w:hAnsi="Times New Roman" w:cs="Times New Roman"/>
          <w:sz w:val="24"/>
          <w:szCs w:val="24"/>
          <w:lang w:val="en-GB"/>
        </w:rPr>
        <w:t xml:space="preserve"> by allowing me to attain different workshops. In addition to that, Mansour and Dean (2016, p.41), suggested that skilled communicators are more successful in their career as they can understand the situation precisely to mitigate any kind of miscommunication and conflicts within the </w:t>
      </w:r>
      <w:r w:rsidRPr="001C2DAB">
        <w:rPr>
          <w:rFonts w:ascii="Times New Roman" w:eastAsia="Times New Roman" w:hAnsi="Times New Roman" w:cs="Times New Roman"/>
          <w:sz w:val="24"/>
          <w:szCs w:val="24"/>
          <w:lang w:val="en-GB"/>
        </w:rPr>
        <w:lastRenderedPageBreak/>
        <w:t xml:space="preserve">workplace. As employers are keen to employ candidates with good communication skill, this is one of my strength that enhances my employment opportunity. </w:t>
      </w:r>
    </w:p>
    <w:p w:rsidR="00A86A36" w:rsidRPr="001C2DAB" w:rsidRDefault="00EB13C9">
      <w:pPr>
        <w:pStyle w:val="Normal1"/>
        <w:spacing w:line="360" w:lineRule="auto"/>
        <w:jc w:val="both"/>
        <w:rPr>
          <w:rFonts w:ascii="Times New Roman" w:eastAsia="Times New Roman" w:hAnsi="Times New Roman" w:cs="Times New Roman"/>
          <w:b/>
          <w:i/>
          <w:sz w:val="24"/>
          <w:szCs w:val="24"/>
          <w:lang w:val="en-GB"/>
        </w:rPr>
      </w:pPr>
      <w:r w:rsidRPr="001C2DAB">
        <w:rPr>
          <w:rFonts w:ascii="Times New Roman" w:eastAsia="Times New Roman" w:hAnsi="Times New Roman" w:cs="Times New Roman"/>
          <w:b/>
          <w:i/>
          <w:sz w:val="24"/>
          <w:szCs w:val="24"/>
          <w:lang w:val="en-GB"/>
        </w:rPr>
        <w:t>(Refer to appendix)</w:t>
      </w:r>
    </w:p>
    <w:p w:rsidR="008973E5" w:rsidRPr="001C2DAB" w:rsidRDefault="007169BE" w:rsidP="00B251A1">
      <w:pPr>
        <w:pStyle w:val="Heading2"/>
        <w:rPr>
          <w:lang w:val="en-GB"/>
        </w:rPr>
      </w:pPr>
      <w:bookmarkStart w:id="3" w:name="_Toc534390901"/>
      <w:r w:rsidRPr="001C2DAB">
        <w:rPr>
          <w:lang w:val="en-GB"/>
        </w:rPr>
        <w:t>Presentation   skill</w:t>
      </w:r>
      <w:bookmarkEnd w:id="3"/>
      <w:r w:rsidRPr="001C2DAB">
        <w:rPr>
          <w:lang w:val="en-GB"/>
        </w:rPr>
        <w:t xml:space="preserve"> </w:t>
      </w:r>
    </w:p>
    <w:p w:rsidR="008973E5" w:rsidRPr="001C2DAB" w:rsidRDefault="007169BE">
      <w:pPr>
        <w:pStyle w:val="Normal1"/>
        <w:spacing w:line="360" w:lineRule="auto"/>
        <w:jc w:val="both"/>
        <w:rPr>
          <w:rFonts w:ascii="Times New Roman" w:eastAsia="Times New Roman" w:hAnsi="Times New Roman" w:cs="Times New Roman"/>
          <w:sz w:val="24"/>
          <w:szCs w:val="24"/>
          <w:lang w:val="en-GB"/>
        </w:rPr>
      </w:pPr>
      <w:r w:rsidRPr="001C2DAB">
        <w:rPr>
          <w:rFonts w:ascii="Times New Roman" w:eastAsia="Times New Roman" w:hAnsi="Times New Roman" w:cs="Times New Roman"/>
          <w:sz w:val="24"/>
          <w:szCs w:val="24"/>
          <w:lang w:val="en-GB"/>
        </w:rPr>
        <w:t xml:space="preserve">Employment opportunity of an employee enhanced with good presentation skill. Along with that, </w:t>
      </w:r>
      <w:r w:rsidR="005C0BFA" w:rsidRPr="001C2DAB">
        <w:rPr>
          <w:rFonts w:ascii="Times New Roman" w:eastAsia="Times New Roman" w:hAnsi="Times New Roman" w:cs="Times New Roman"/>
          <w:sz w:val="24"/>
          <w:szCs w:val="24"/>
          <w:lang w:val="en-GB"/>
        </w:rPr>
        <w:t xml:space="preserve">According to </w:t>
      </w:r>
      <w:r w:rsidR="005C0BFA" w:rsidRPr="001C2DAB">
        <w:rPr>
          <w:rFonts w:ascii="Times New Roman" w:hAnsi="Times New Roman" w:cs="Times New Roman"/>
          <w:sz w:val="24"/>
          <w:szCs w:val="24"/>
        </w:rPr>
        <w:t>Suleman (2016, p.171)</w:t>
      </w:r>
      <w:r w:rsidR="007D447F" w:rsidRPr="001C2DAB">
        <w:rPr>
          <w:rFonts w:ascii="Times New Roman" w:hAnsi="Times New Roman" w:cs="Times New Roman"/>
          <w:sz w:val="24"/>
          <w:szCs w:val="24"/>
        </w:rPr>
        <w:t>,</w:t>
      </w:r>
      <w:r w:rsidR="005C0BFA" w:rsidRPr="001C2DAB">
        <w:rPr>
          <w:rFonts w:ascii="Times New Roman" w:hAnsi="Times New Roman" w:cs="Times New Roman"/>
          <w:sz w:val="24"/>
          <w:szCs w:val="24"/>
        </w:rPr>
        <w:t xml:space="preserve"> </w:t>
      </w:r>
      <w:r w:rsidRPr="001C2DAB">
        <w:rPr>
          <w:rFonts w:ascii="Times New Roman" w:eastAsia="Times New Roman" w:hAnsi="Times New Roman" w:cs="Times New Roman"/>
          <w:sz w:val="24"/>
          <w:szCs w:val="24"/>
          <w:lang w:val="en-GB"/>
        </w:rPr>
        <w:t>effective presentation skills are important as it helps an individual to keep its presentation interesting and understandable to oth</w:t>
      </w:r>
      <w:r w:rsidR="00BE4D3F" w:rsidRPr="001C2DAB">
        <w:rPr>
          <w:rFonts w:ascii="Times New Roman" w:eastAsia="Times New Roman" w:hAnsi="Times New Roman" w:cs="Times New Roman"/>
          <w:sz w:val="24"/>
          <w:szCs w:val="24"/>
          <w:lang w:val="en-GB"/>
        </w:rPr>
        <w:t xml:space="preserve">ers. As stated by </w:t>
      </w:r>
      <w:proofErr w:type="spellStart"/>
      <w:r w:rsidR="00BE4D3F" w:rsidRPr="001C2DAB">
        <w:rPr>
          <w:rFonts w:ascii="Times New Roman" w:eastAsia="Times New Roman" w:hAnsi="Times New Roman" w:cs="Times New Roman"/>
          <w:sz w:val="24"/>
          <w:szCs w:val="24"/>
          <w:lang w:val="en-GB"/>
        </w:rPr>
        <w:t>Živković</w:t>
      </w:r>
      <w:proofErr w:type="spellEnd"/>
      <w:r w:rsidR="00BE4D3F" w:rsidRPr="001C2DAB">
        <w:rPr>
          <w:rFonts w:ascii="Times New Roman" w:eastAsia="Times New Roman" w:hAnsi="Times New Roman" w:cs="Times New Roman"/>
          <w:sz w:val="24"/>
          <w:szCs w:val="24"/>
          <w:lang w:val="en-GB"/>
        </w:rPr>
        <w:t xml:space="preserve"> </w:t>
      </w:r>
      <w:r w:rsidRPr="001C2DAB">
        <w:rPr>
          <w:rFonts w:ascii="Times New Roman" w:eastAsia="Times New Roman" w:hAnsi="Times New Roman" w:cs="Times New Roman"/>
          <w:sz w:val="24"/>
          <w:szCs w:val="24"/>
          <w:lang w:val="en-GB"/>
        </w:rPr>
        <w:t xml:space="preserve">(2014, p.468), presentation skill is an important part of language teaching that enhances the positive visualisation of an individual. My lecturer has assisted me to enhance my presentation skill more as I was too some extent weak regarding this skill. My lecturer allows me to observe presentations by other candidates and helped me to understand the approaches of those present. Along with that, my experiences in this context also helped me to enhance my presentation skill. Continuous practice, as well as the </w:t>
      </w:r>
      <w:r w:rsidR="00926AE9" w:rsidRPr="001C2DAB">
        <w:rPr>
          <w:rFonts w:ascii="Times New Roman" w:eastAsia="Times New Roman" w:hAnsi="Times New Roman" w:cs="Times New Roman"/>
          <w:sz w:val="24"/>
          <w:szCs w:val="24"/>
          <w:lang w:val="en-GB"/>
        </w:rPr>
        <w:t>learning</w:t>
      </w:r>
      <w:r w:rsidRPr="001C2DAB">
        <w:rPr>
          <w:rFonts w:ascii="Times New Roman" w:eastAsia="Times New Roman" w:hAnsi="Times New Roman" w:cs="Times New Roman"/>
          <w:sz w:val="24"/>
          <w:szCs w:val="24"/>
          <w:lang w:val="en-GB"/>
        </w:rPr>
        <w:t xml:space="preserve"> from other presentation, helped me a lot to improve more. Continuous support from my lecturer and my enthusiasm for learning allows me to turn this weakness in one of my strength. Along with that, presently employers are seeking for presentation skill in a candidate as presentation helps to understand the problems and approaches more precisely. Along with that, it also helps the employees to understand the probable consequences of those problems. As stated by Mansour and Dean (2016, p.45), meeting and greeting is a useful and effective way which helps a student to increase their communication skill. As communication skill is one of my strength, this, in turn, helps me to enhance my presentation skill. Along with that, good presentation skill of a candidate helps an employer to understand the ability of that candidate regarding the evaluation of the situation. Moreover, this skill of an individual expertly describes every effective aspect of its eligibility. Along with that, my lecturer also supported me to pursue different course that helped me to enhance my presentation skill and to make it simple for understanding of the audiences. My lecturer also suggested me that a great listener can understand the situation more precisely in place of the audiences. This also helped me to understand those segments that need to be focused during any kind of presentation. </w:t>
      </w:r>
    </w:p>
    <w:p w:rsidR="008973E5" w:rsidRPr="001C2DAB" w:rsidRDefault="007169BE">
      <w:pPr>
        <w:pStyle w:val="Normal1"/>
        <w:spacing w:line="360" w:lineRule="auto"/>
        <w:jc w:val="both"/>
        <w:rPr>
          <w:rFonts w:ascii="Times New Roman" w:eastAsia="Times New Roman" w:hAnsi="Times New Roman" w:cs="Times New Roman"/>
          <w:sz w:val="24"/>
          <w:szCs w:val="24"/>
          <w:lang w:val="en-GB"/>
        </w:rPr>
      </w:pPr>
      <w:r w:rsidRPr="001C2DAB">
        <w:rPr>
          <w:rFonts w:ascii="Times New Roman" w:eastAsia="Times New Roman" w:hAnsi="Times New Roman" w:cs="Times New Roman"/>
          <w:sz w:val="24"/>
          <w:szCs w:val="24"/>
          <w:lang w:val="en-GB"/>
        </w:rPr>
        <w:t xml:space="preserve">In addition to that, my lecturer helped me to improve my presentation skill by transforming my nervousness into enthusiasm. Along with that, he also suggested me to improve my facial and </w:t>
      </w:r>
      <w:r w:rsidRPr="001C2DAB">
        <w:rPr>
          <w:rFonts w:ascii="Times New Roman" w:eastAsia="Times New Roman" w:hAnsi="Times New Roman" w:cs="Times New Roman"/>
          <w:sz w:val="24"/>
          <w:szCs w:val="24"/>
          <w:lang w:val="en-GB"/>
        </w:rPr>
        <w:lastRenderedPageBreak/>
        <w:t xml:space="preserve">nonverbal way speaking during my presentation as it exhibits confidence and enthusiasm to the crowd. My lecturer also allows me to go through different </w:t>
      </w:r>
      <w:r w:rsidR="009062F8" w:rsidRPr="001C2DAB">
        <w:rPr>
          <w:rFonts w:ascii="Times New Roman" w:eastAsia="Times New Roman" w:hAnsi="Times New Roman" w:cs="Times New Roman"/>
          <w:sz w:val="24"/>
          <w:szCs w:val="24"/>
          <w:lang w:val="en-GB"/>
        </w:rPr>
        <w:t>modules that enhance</w:t>
      </w:r>
      <w:r w:rsidRPr="001C2DAB">
        <w:rPr>
          <w:rFonts w:ascii="Times New Roman" w:eastAsia="Times New Roman" w:hAnsi="Times New Roman" w:cs="Times New Roman"/>
          <w:sz w:val="24"/>
          <w:szCs w:val="24"/>
          <w:lang w:val="en-GB"/>
        </w:rPr>
        <w:t xml:space="preserve"> my skill. As stated by Collet </w:t>
      </w:r>
      <w:r w:rsidRPr="001C2DAB">
        <w:rPr>
          <w:rFonts w:ascii="Times New Roman" w:eastAsia="Times New Roman" w:hAnsi="Times New Roman" w:cs="Times New Roman"/>
          <w:i/>
          <w:sz w:val="24"/>
          <w:szCs w:val="24"/>
          <w:lang w:val="en-GB"/>
        </w:rPr>
        <w:t>et al.</w:t>
      </w:r>
      <w:r w:rsidRPr="001C2DAB">
        <w:rPr>
          <w:rFonts w:ascii="Times New Roman" w:eastAsia="Times New Roman" w:hAnsi="Times New Roman" w:cs="Times New Roman"/>
          <w:sz w:val="24"/>
          <w:szCs w:val="24"/>
          <w:lang w:val="en-GB"/>
        </w:rPr>
        <w:t xml:space="preserve"> (2015, p.533), development of presentation skill helps to enhance the employability skill and knowledge of a candidate. In addition to that, development of this skill enhances my positivity </w:t>
      </w:r>
      <w:proofErr w:type="gramStart"/>
      <w:r w:rsidRPr="001C2DAB">
        <w:rPr>
          <w:rFonts w:ascii="Times New Roman" w:eastAsia="Times New Roman" w:hAnsi="Times New Roman" w:cs="Times New Roman"/>
          <w:sz w:val="24"/>
          <w:szCs w:val="24"/>
          <w:lang w:val="en-GB"/>
        </w:rPr>
        <w:t>and also</w:t>
      </w:r>
      <w:proofErr w:type="gramEnd"/>
      <w:r w:rsidRPr="001C2DAB">
        <w:rPr>
          <w:rFonts w:ascii="Times New Roman" w:eastAsia="Times New Roman" w:hAnsi="Times New Roman" w:cs="Times New Roman"/>
          <w:sz w:val="24"/>
          <w:szCs w:val="24"/>
          <w:lang w:val="en-GB"/>
        </w:rPr>
        <w:t xml:space="preserve"> enhances my opportunity of employment. </w:t>
      </w:r>
    </w:p>
    <w:p w:rsidR="00A442C1" w:rsidRPr="001C2DAB" w:rsidRDefault="00A442C1" w:rsidP="00A442C1">
      <w:pPr>
        <w:pStyle w:val="Normal1"/>
        <w:spacing w:line="360" w:lineRule="auto"/>
        <w:jc w:val="center"/>
        <w:rPr>
          <w:rFonts w:ascii="Times New Roman" w:eastAsia="Times New Roman" w:hAnsi="Times New Roman" w:cs="Times New Roman"/>
          <w:sz w:val="24"/>
          <w:szCs w:val="24"/>
          <w:lang w:val="en-GB"/>
        </w:rPr>
      </w:pPr>
      <w:r w:rsidRPr="001C2DAB">
        <w:rPr>
          <w:rFonts w:ascii="Times New Roman" w:eastAsia="Times New Roman" w:hAnsi="Times New Roman" w:cs="Times New Roman"/>
          <w:noProof/>
          <w:sz w:val="24"/>
          <w:szCs w:val="24"/>
        </w:rPr>
        <w:drawing>
          <wp:inline distT="0" distB="0" distL="0" distR="0">
            <wp:extent cx="5486400" cy="3200400"/>
            <wp:effectExtent l="304800" t="0" r="323850" b="3429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A442C1" w:rsidRPr="001C2DAB" w:rsidRDefault="00A442C1" w:rsidP="00A442C1">
      <w:pPr>
        <w:pStyle w:val="Normal1"/>
        <w:spacing w:line="360" w:lineRule="auto"/>
        <w:jc w:val="center"/>
        <w:rPr>
          <w:rFonts w:ascii="Times New Roman" w:eastAsia="Times New Roman" w:hAnsi="Times New Roman" w:cs="Times New Roman"/>
          <w:b/>
          <w:sz w:val="24"/>
          <w:szCs w:val="24"/>
          <w:lang w:val="en-GB"/>
        </w:rPr>
      </w:pPr>
      <w:r w:rsidRPr="001C2DAB">
        <w:rPr>
          <w:rFonts w:ascii="Times New Roman" w:eastAsia="Times New Roman" w:hAnsi="Times New Roman" w:cs="Times New Roman"/>
          <w:b/>
          <w:sz w:val="24"/>
          <w:szCs w:val="24"/>
          <w:lang w:val="en-GB"/>
        </w:rPr>
        <w:t>Figure 1: requirements for effective presentation skill</w:t>
      </w:r>
    </w:p>
    <w:p w:rsidR="00A442C1" w:rsidRPr="001C2DAB" w:rsidRDefault="00A442C1" w:rsidP="00A442C1">
      <w:pPr>
        <w:pStyle w:val="Normal1"/>
        <w:spacing w:line="360" w:lineRule="auto"/>
        <w:jc w:val="center"/>
        <w:rPr>
          <w:rFonts w:ascii="Times New Roman" w:eastAsia="Times New Roman" w:hAnsi="Times New Roman" w:cs="Times New Roman"/>
          <w:sz w:val="24"/>
          <w:szCs w:val="24"/>
          <w:lang w:val="en-GB"/>
        </w:rPr>
      </w:pPr>
      <w:r w:rsidRPr="001C2DAB">
        <w:rPr>
          <w:rFonts w:ascii="Times New Roman" w:eastAsia="Times New Roman" w:hAnsi="Times New Roman" w:cs="Times New Roman"/>
          <w:sz w:val="24"/>
          <w:szCs w:val="24"/>
          <w:lang w:val="en-GB"/>
        </w:rPr>
        <w:t xml:space="preserve">(Source: Influenced by Collet </w:t>
      </w:r>
      <w:r w:rsidRPr="001C2DAB">
        <w:rPr>
          <w:rFonts w:ascii="Times New Roman" w:eastAsia="Times New Roman" w:hAnsi="Times New Roman" w:cs="Times New Roman"/>
          <w:i/>
          <w:sz w:val="24"/>
          <w:szCs w:val="24"/>
          <w:lang w:val="en-GB"/>
        </w:rPr>
        <w:t>et al.</w:t>
      </w:r>
      <w:r w:rsidRPr="001C2DAB">
        <w:rPr>
          <w:rFonts w:ascii="Times New Roman" w:eastAsia="Times New Roman" w:hAnsi="Times New Roman" w:cs="Times New Roman"/>
          <w:sz w:val="24"/>
          <w:szCs w:val="24"/>
          <w:lang w:val="en-GB"/>
        </w:rPr>
        <w:t xml:space="preserve"> 2015, p.533)</w:t>
      </w:r>
    </w:p>
    <w:p w:rsidR="00A442C1" w:rsidRPr="001C2DAB" w:rsidRDefault="00A442C1">
      <w:pPr>
        <w:pStyle w:val="Normal1"/>
        <w:spacing w:line="360" w:lineRule="auto"/>
        <w:jc w:val="both"/>
        <w:rPr>
          <w:rFonts w:ascii="Times New Roman" w:eastAsia="Times New Roman" w:hAnsi="Times New Roman" w:cs="Times New Roman"/>
          <w:sz w:val="24"/>
          <w:szCs w:val="24"/>
          <w:lang w:val="en-GB"/>
        </w:rPr>
      </w:pPr>
    </w:p>
    <w:p w:rsidR="008973E5" w:rsidRPr="001C2DAB" w:rsidRDefault="007169BE" w:rsidP="00B251A1">
      <w:pPr>
        <w:pStyle w:val="Heading2"/>
        <w:rPr>
          <w:lang w:val="en-GB"/>
        </w:rPr>
      </w:pPr>
      <w:bookmarkStart w:id="4" w:name="_Toc534390902"/>
      <w:r w:rsidRPr="001C2DAB">
        <w:rPr>
          <w:lang w:val="en-GB"/>
        </w:rPr>
        <w:t>Time management skill</w:t>
      </w:r>
      <w:bookmarkEnd w:id="4"/>
      <w:r w:rsidRPr="001C2DAB">
        <w:rPr>
          <w:lang w:val="en-GB"/>
        </w:rPr>
        <w:t xml:space="preserve"> </w:t>
      </w:r>
    </w:p>
    <w:p w:rsidR="008973E5" w:rsidRPr="001C2DAB" w:rsidRDefault="007169BE">
      <w:pPr>
        <w:pStyle w:val="Normal1"/>
        <w:spacing w:line="360" w:lineRule="auto"/>
        <w:jc w:val="both"/>
        <w:rPr>
          <w:rFonts w:ascii="Times New Roman" w:eastAsia="Times New Roman" w:hAnsi="Times New Roman" w:cs="Times New Roman"/>
          <w:sz w:val="24"/>
          <w:szCs w:val="24"/>
          <w:lang w:val="en-GB"/>
        </w:rPr>
      </w:pPr>
      <w:r w:rsidRPr="001C2DAB">
        <w:rPr>
          <w:rFonts w:ascii="Times New Roman" w:eastAsia="Times New Roman" w:hAnsi="Times New Roman" w:cs="Times New Roman"/>
          <w:sz w:val="24"/>
          <w:szCs w:val="24"/>
          <w:lang w:val="en-GB"/>
        </w:rPr>
        <w:t>Time management skill helps an individual to focus on strategic planning. Good time management skill allows an indiv</w:t>
      </w:r>
      <w:r w:rsidR="0066285E" w:rsidRPr="001C2DAB">
        <w:rPr>
          <w:rFonts w:ascii="Times New Roman" w:eastAsia="Times New Roman" w:hAnsi="Times New Roman" w:cs="Times New Roman"/>
          <w:sz w:val="24"/>
          <w:szCs w:val="24"/>
          <w:lang w:val="en-GB"/>
        </w:rPr>
        <w:t xml:space="preserve">idual to accomplish the task in </w:t>
      </w:r>
      <w:r w:rsidR="00926AE9" w:rsidRPr="001C2DAB">
        <w:rPr>
          <w:rFonts w:ascii="Times New Roman" w:eastAsia="Times New Roman" w:hAnsi="Times New Roman" w:cs="Times New Roman"/>
          <w:sz w:val="24"/>
          <w:szCs w:val="24"/>
          <w:lang w:val="en-GB"/>
        </w:rPr>
        <w:t>shorter</w:t>
      </w:r>
      <w:r w:rsidRPr="001C2DAB">
        <w:rPr>
          <w:rFonts w:ascii="Times New Roman" w:eastAsia="Times New Roman" w:hAnsi="Times New Roman" w:cs="Times New Roman"/>
          <w:sz w:val="24"/>
          <w:szCs w:val="24"/>
          <w:lang w:val="en-GB"/>
        </w:rPr>
        <w:t xml:space="preserve"> period (rodelfoundationde.org, 2018). It also includes goal setting for a </w:t>
      </w:r>
      <w:proofErr w:type="gramStart"/>
      <w:r w:rsidRPr="001C2DAB">
        <w:rPr>
          <w:rFonts w:ascii="Times New Roman" w:eastAsia="Times New Roman" w:hAnsi="Times New Roman" w:cs="Times New Roman"/>
          <w:sz w:val="24"/>
          <w:szCs w:val="24"/>
          <w:lang w:val="en-GB"/>
        </w:rPr>
        <w:t>particular task</w:t>
      </w:r>
      <w:proofErr w:type="gramEnd"/>
      <w:r w:rsidRPr="001C2DAB">
        <w:rPr>
          <w:rFonts w:ascii="Times New Roman" w:eastAsia="Times New Roman" w:hAnsi="Times New Roman" w:cs="Times New Roman"/>
          <w:sz w:val="24"/>
          <w:szCs w:val="24"/>
          <w:lang w:val="en-GB"/>
        </w:rPr>
        <w:t xml:space="preserve"> that needs to be achieved by an employee of an organization. Along with that, time management also helps an individual to understand the time spent on activities like organizing and planning a task. As stated by Finch </w:t>
      </w:r>
      <w:r w:rsidRPr="001C2DAB">
        <w:rPr>
          <w:rFonts w:ascii="Times New Roman" w:eastAsia="Times New Roman" w:hAnsi="Times New Roman" w:cs="Times New Roman"/>
          <w:i/>
          <w:sz w:val="24"/>
          <w:szCs w:val="24"/>
          <w:lang w:val="en-GB"/>
        </w:rPr>
        <w:t xml:space="preserve">et al. </w:t>
      </w:r>
      <w:r w:rsidRPr="001C2DAB">
        <w:rPr>
          <w:rFonts w:ascii="Times New Roman" w:eastAsia="Times New Roman" w:hAnsi="Times New Roman" w:cs="Times New Roman"/>
          <w:sz w:val="24"/>
          <w:szCs w:val="24"/>
          <w:lang w:val="en-GB"/>
        </w:rPr>
        <w:t xml:space="preserve">(2016, p.71), effective time management skill enhances the effectiveness of different approaches as well as efficiencies of the individual. Along with that, it also stated that </w:t>
      </w:r>
      <w:r w:rsidRPr="001C2DAB">
        <w:rPr>
          <w:rFonts w:ascii="Times New Roman" w:eastAsia="Times New Roman" w:hAnsi="Times New Roman" w:cs="Times New Roman"/>
          <w:sz w:val="24"/>
          <w:szCs w:val="24"/>
          <w:lang w:val="en-GB"/>
        </w:rPr>
        <w:lastRenderedPageBreak/>
        <w:t xml:space="preserve">time management is the key aspect of the project management of an organization. Employers are seeking this skill within the employees as this enhances their efficiencies to meet the organizational goals. There is a certain lack in my time management skill. My lecturer told me that I am lacking the focus that is hindering my decision-making ability. Along with that, </w:t>
      </w:r>
      <w:r w:rsidR="009062F8" w:rsidRPr="001C2DAB">
        <w:rPr>
          <w:rFonts w:ascii="Times New Roman" w:eastAsia="Times New Roman" w:hAnsi="Times New Roman" w:cs="Times New Roman"/>
          <w:sz w:val="24"/>
          <w:szCs w:val="24"/>
          <w:lang w:val="en-GB"/>
        </w:rPr>
        <w:t>my</w:t>
      </w:r>
      <w:r w:rsidRPr="001C2DAB">
        <w:rPr>
          <w:rFonts w:ascii="Times New Roman" w:eastAsia="Times New Roman" w:hAnsi="Times New Roman" w:cs="Times New Roman"/>
          <w:sz w:val="24"/>
          <w:szCs w:val="24"/>
          <w:lang w:val="en-GB"/>
        </w:rPr>
        <w:t xml:space="preserve"> lecturer also suggested me to analyse the problems properly and to consider every aspect of the situation. As my analytical skill is weak, this also hindering my time management skill. According to the feedback of my lecturer, I have the ability to understand the task </w:t>
      </w:r>
      <w:proofErr w:type="gramStart"/>
      <w:r w:rsidRPr="001C2DAB">
        <w:rPr>
          <w:rFonts w:ascii="Times New Roman" w:eastAsia="Times New Roman" w:hAnsi="Times New Roman" w:cs="Times New Roman"/>
          <w:sz w:val="24"/>
          <w:szCs w:val="24"/>
          <w:lang w:val="en-GB"/>
        </w:rPr>
        <w:t>precisely</w:t>
      </w:r>
      <w:proofErr w:type="gramEnd"/>
      <w:r w:rsidRPr="001C2DAB">
        <w:rPr>
          <w:rFonts w:ascii="Times New Roman" w:eastAsia="Times New Roman" w:hAnsi="Times New Roman" w:cs="Times New Roman"/>
          <w:sz w:val="24"/>
          <w:szCs w:val="24"/>
          <w:lang w:val="en-GB"/>
        </w:rPr>
        <w:t xml:space="preserve"> but my blurred </w:t>
      </w:r>
      <w:r w:rsidR="009062F8" w:rsidRPr="001C2DAB">
        <w:rPr>
          <w:rFonts w:ascii="Times New Roman" w:eastAsia="Times New Roman" w:hAnsi="Times New Roman" w:cs="Times New Roman"/>
          <w:sz w:val="24"/>
          <w:szCs w:val="24"/>
          <w:lang w:val="en-GB"/>
        </w:rPr>
        <w:t>visualization</w:t>
      </w:r>
      <w:r w:rsidRPr="001C2DAB">
        <w:rPr>
          <w:rFonts w:ascii="Times New Roman" w:eastAsia="Times New Roman" w:hAnsi="Times New Roman" w:cs="Times New Roman"/>
          <w:sz w:val="24"/>
          <w:szCs w:val="24"/>
          <w:lang w:val="en-GB"/>
        </w:rPr>
        <w:t xml:space="preserve"> was creating obstacle for the time management. Along with that, my lecturer assisted me to learn the purpose of time management as it enables my ability to get more work done in less time. As stated by Jackson (2015, p.357), development of employability skill regarding time management helps a student to apply other skills successfully. In addition to that, time management knowledge </w:t>
      </w:r>
      <w:r w:rsidR="009062F8" w:rsidRPr="001C2DAB">
        <w:rPr>
          <w:rFonts w:ascii="Times New Roman" w:eastAsia="Times New Roman" w:hAnsi="Times New Roman" w:cs="Times New Roman"/>
          <w:sz w:val="24"/>
          <w:szCs w:val="24"/>
          <w:lang w:val="en-GB"/>
        </w:rPr>
        <w:t>enhances</w:t>
      </w:r>
      <w:r w:rsidRPr="001C2DAB">
        <w:rPr>
          <w:rFonts w:ascii="Times New Roman" w:eastAsia="Times New Roman" w:hAnsi="Times New Roman" w:cs="Times New Roman"/>
          <w:sz w:val="24"/>
          <w:szCs w:val="24"/>
          <w:lang w:val="en-GB"/>
        </w:rPr>
        <w:t xml:space="preserve"> the employment opportunity of an individual. In this context, in order to turn my weaknesses into my strength, my lecturer suggested me to draw a personal development plan. Along with that, my lecturer also supports me to enhance my skill with various approaches like providing feedbacks. Moreover, my lecturer also suggested me to make a schedule to manage deadlines and goals for the improvement of my time management skill. In addition to that, personal evaluation also helped me to understand the </w:t>
      </w:r>
      <w:r w:rsidR="009062F8" w:rsidRPr="001C2DAB">
        <w:rPr>
          <w:rFonts w:ascii="Times New Roman" w:eastAsia="Times New Roman" w:hAnsi="Times New Roman" w:cs="Times New Roman"/>
          <w:sz w:val="24"/>
          <w:szCs w:val="24"/>
          <w:lang w:val="en-GB"/>
        </w:rPr>
        <w:t>segments that are</w:t>
      </w:r>
      <w:r w:rsidRPr="001C2DAB">
        <w:rPr>
          <w:rFonts w:ascii="Times New Roman" w:eastAsia="Times New Roman" w:hAnsi="Times New Roman" w:cs="Times New Roman"/>
          <w:sz w:val="24"/>
          <w:szCs w:val="24"/>
          <w:lang w:val="en-GB"/>
        </w:rPr>
        <w:t xml:space="preserve"> needed to be focused in order to improve my time management skill. </w:t>
      </w:r>
    </w:p>
    <w:p w:rsidR="008973E5" w:rsidRPr="001C2DAB" w:rsidRDefault="007169BE" w:rsidP="00B251A1">
      <w:pPr>
        <w:pStyle w:val="Heading2"/>
        <w:rPr>
          <w:lang w:val="en-GB"/>
        </w:rPr>
      </w:pPr>
      <w:bookmarkStart w:id="5" w:name="_Toc534390903"/>
      <w:r w:rsidRPr="001C2DAB">
        <w:rPr>
          <w:lang w:val="en-GB"/>
        </w:rPr>
        <w:t>Analytical skill</w:t>
      </w:r>
      <w:bookmarkEnd w:id="5"/>
      <w:r w:rsidRPr="001C2DAB">
        <w:rPr>
          <w:lang w:val="en-GB"/>
        </w:rPr>
        <w:t xml:space="preserve"> </w:t>
      </w:r>
    </w:p>
    <w:p w:rsidR="008973E5" w:rsidRPr="001C2DAB" w:rsidRDefault="007169BE">
      <w:pPr>
        <w:pStyle w:val="Normal1"/>
        <w:spacing w:line="360" w:lineRule="auto"/>
        <w:jc w:val="both"/>
        <w:rPr>
          <w:rFonts w:ascii="Times New Roman" w:eastAsia="Times New Roman" w:hAnsi="Times New Roman" w:cs="Times New Roman"/>
          <w:b/>
          <w:sz w:val="32"/>
          <w:szCs w:val="32"/>
          <w:lang w:val="en-GB"/>
        </w:rPr>
      </w:pPr>
      <w:r w:rsidRPr="001C2DAB">
        <w:rPr>
          <w:rFonts w:ascii="Times New Roman" w:eastAsia="Times New Roman" w:hAnsi="Times New Roman" w:cs="Times New Roman"/>
          <w:sz w:val="24"/>
          <w:szCs w:val="24"/>
          <w:lang w:val="en-GB"/>
        </w:rPr>
        <w:t xml:space="preserve">Analytical skill is important for employment opportunity. This skill allows an individual to enable their critical thinking ability and to enhance their creativity in various </w:t>
      </w:r>
      <w:r w:rsidR="0066285E" w:rsidRPr="001C2DAB">
        <w:rPr>
          <w:rFonts w:ascii="Times New Roman" w:eastAsia="Times New Roman" w:hAnsi="Times New Roman" w:cs="Times New Roman"/>
          <w:sz w:val="24"/>
          <w:szCs w:val="24"/>
          <w:lang w:val="en-GB"/>
        </w:rPr>
        <w:t>departments</w:t>
      </w:r>
      <w:r w:rsidRPr="001C2DAB">
        <w:rPr>
          <w:rFonts w:ascii="Times New Roman" w:eastAsia="Times New Roman" w:hAnsi="Times New Roman" w:cs="Times New Roman"/>
          <w:sz w:val="24"/>
          <w:szCs w:val="24"/>
          <w:lang w:val="en-GB"/>
        </w:rPr>
        <w:t xml:space="preserve">. As stated by Abbasi </w:t>
      </w:r>
      <w:r w:rsidRPr="001C2DAB">
        <w:rPr>
          <w:rFonts w:ascii="Times New Roman" w:eastAsia="Times New Roman" w:hAnsi="Times New Roman" w:cs="Times New Roman"/>
          <w:i/>
          <w:sz w:val="24"/>
          <w:szCs w:val="24"/>
          <w:lang w:val="en-GB"/>
        </w:rPr>
        <w:t>et al.</w:t>
      </w:r>
      <w:r w:rsidRPr="001C2DAB">
        <w:rPr>
          <w:rFonts w:ascii="Times New Roman" w:eastAsia="Times New Roman" w:hAnsi="Times New Roman" w:cs="Times New Roman"/>
          <w:sz w:val="24"/>
          <w:szCs w:val="24"/>
          <w:lang w:val="en-GB"/>
        </w:rPr>
        <w:t xml:space="preserve"> (2018, p.359), analytical skill is recognised as an essential skill in various fields like accounting, marketing and in businesses. Along with that, it also stated that this analytical skill helps an individual to meet the challenges </w:t>
      </w:r>
      <w:proofErr w:type="gramStart"/>
      <w:r w:rsidRPr="001C2DAB">
        <w:rPr>
          <w:rFonts w:ascii="Times New Roman" w:eastAsia="Times New Roman" w:hAnsi="Times New Roman" w:cs="Times New Roman"/>
          <w:sz w:val="24"/>
          <w:szCs w:val="24"/>
          <w:lang w:val="en-GB"/>
        </w:rPr>
        <w:t>and also</w:t>
      </w:r>
      <w:proofErr w:type="gramEnd"/>
      <w:r w:rsidRPr="001C2DAB">
        <w:rPr>
          <w:rFonts w:ascii="Times New Roman" w:eastAsia="Times New Roman" w:hAnsi="Times New Roman" w:cs="Times New Roman"/>
          <w:sz w:val="24"/>
          <w:szCs w:val="24"/>
          <w:lang w:val="en-GB"/>
        </w:rPr>
        <w:t xml:space="preserve"> helps to analyse proper mitigation approaches. In this context, I was lacking this skill. Although communication skill is one of my strength, my lecturer suggested me that my thinking and data analysis ability is weaker. </w:t>
      </w:r>
      <w:proofErr w:type="gramStart"/>
      <w:r w:rsidRPr="001C2DAB">
        <w:rPr>
          <w:rFonts w:ascii="Times New Roman" w:eastAsia="Times New Roman" w:hAnsi="Times New Roman" w:cs="Times New Roman"/>
          <w:sz w:val="24"/>
          <w:szCs w:val="24"/>
          <w:lang w:val="en-GB"/>
        </w:rPr>
        <w:t>Thus</w:t>
      </w:r>
      <w:proofErr w:type="gramEnd"/>
      <w:r w:rsidRPr="001C2DAB">
        <w:rPr>
          <w:rFonts w:ascii="Times New Roman" w:eastAsia="Times New Roman" w:hAnsi="Times New Roman" w:cs="Times New Roman"/>
          <w:sz w:val="24"/>
          <w:szCs w:val="24"/>
          <w:lang w:val="en-GB"/>
        </w:rPr>
        <w:t xml:space="preserve"> this skill can be </w:t>
      </w:r>
      <w:r w:rsidR="009062F8" w:rsidRPr="001C2DAB">
        <w:rPr>
          <w:rFonts w:ascii="Times New Roman" w:eastAsia="Times New Roman" w:hAnsi="Times New Roman" w:cs="Times New Roman"/>
          <w:sz w:val="24"/>
          <w:szCs w:val="24"/>
          <w:lang w:val="en-GB"/>
        </w:rPr>
        <w:t>considered</w:t>
      </w:r>
      <w:r w:rsidRPr="001C2DAB">
        <w:rPr>
          <w:rFonts w:ascii="Times New Roman" w:eastAsia="Times New Roman" w:hAnsi="Times New Roman" w:cs="Times New Roman"/>
          <w:sz w:val="24"/>
          <w:szCs w:val="24"/>
          <w:lang w:val="en-GB"/>
        </w:rPr>
        <w:t xml:space="preserve"> to be one of weak points that </w:t>
      </w:r>
      <w:r w:rsidR="0066285E" w:rsidRPr="001C2DAB">
        <w:rPr>
          <w:rFonts w:ascii="Times New Roman" w:eastAsia="Times New Roman" w:hAnsi="Times New Roman" w:cs="Times New Roman"/>
          <w:sz w:val="24"/>
          <w:szCs w:val="24"/>
          <w:lang w:val="en-GB"/>
        </w:rPr>
        <w:t>facilitate</w:t>
      </w:r>
      <w:r w:rsidRPr="001C2DAB">
        <w:rPr>
          <w:rFonts w:ascii="Times New Roman" w:eastAsia="Times New Roman" w:hAnsi="Times New Roman" w:cs="Times New Roman"/>
          <w:sz w:val="24"/>
          <w:szCs w:val="24"/>
          <w:lang w:val="en-GB"/>
        </w:rPr>
        <w:t xml:space="preserve"> the threat regarding employment. Along with that, according to the feedback of my lecturer, I am too much reactive and less attentive to the details of the task. In addition to that, my lecturer suggested me to meditate in order to enhance my analytical skill (rodelfoundationde.org, 2018). Along with </w:t>
      </w:r>
      <w:r w:rsidRPr="001C2DAB">
        <w:rPr>
          <w:rFonts w:ascii="Times New Roman" w:eastAsia="Times New Roman" w:hAnsi="Times New Roman" w:cs="Times New Roman"/>
          <w:sz w:val="24"/>
          <w:szCs w:val="24"/>
          <w:lang w:val="en-GB"/>
        </w:rPr>
        <w:lastRenderedPageBreak/>
        <w:t xml:space="preserve">that, he also suggested me to participate in </w:t>
      </w:r>
      <w:proofErr w:type="gramStart"/>
      <w:r w:rsidRPr="001C2DAB">
        <w:rPr>
          <w:rFonts w:ascii="Times New Roman" w:eastAsia="Times New Roman" w:hAnsi="Times New Roman" w:cs="Times New Roman"/>
          <w:sz w:val="24"/>
          <w:szCs w:val="24"/>
          <w:lang w:val="en-GB"/>
        </w:rPr>
        <w:t>analysis based</w:t>
      </w:r>
      <w:proofErr w:type="gramEnd"/>
      <w:r w:rsidRPr="001C2DAB">
        <w:rPr>
          <w:rFonts w:ascii="Times New Roman" w:eastAsia="Times New Roman" w:hAnsi="Times New Roman" w:cs="Times New Roman"/>
          <w:sz w:val="24"/>
          <w:szCs w:val="24"/>
          <w:lang w:val="en-GB"/>
        </w:rPr>
        <w:t xml:space="preserve"> student programs and projects to understand the framework clearly. </w:t>
      </w:r>
      <w:r w:rsidR="001762F5" w:rsidRPr="001C2DAB">
        <w:rPr>
          <w:rFonts w:ascii="Times New Roman" w:eastAsia="Times New Roman" w:hAnsi="Times New Roman" w:cs="Times New Roman"/>
          <w:sz w:val="24"/>
          <w:szCs w:val="24"/>
          <w:lang w:val="en-GB"/>
        </w:rPr>
        <w:t xml:space="preserve">As stated by </w:t>
      </w:r>
      <w:r w:rsidR="001762F5" w:rsidRPr="001C2DAB">
        <w:rPr>
          <w:rFonts w:ascii="Times New Roman" w:hAnsi="Times New Roman" w:cs="Times New Roman"/>
          <w:sz w:val="24"/>
          <w:szCs w:val="24"/>
        </w:rPr>
        <w:t xml:space="preserve">Tan and </w:t>
      </w:r>
      <w:proofErr w:type="spellStart"/>
      <w:r w:rsidR="001762F5" w:rsidRPr="001C2DAB">
        <w:rPr>
          <w:rFonts w:ascii="Times New Roman" w:hAnsi="Times New Roman" w:cs="Times New Roman"/>
          <w:sz w:val="24"/>
          <w:szCs w:val="24"/>
        </w:rPr>
        <w:t>Laswad</w:t>
      </w:r>
      <w:proofErr w:type="spellEnd"/>
      <w:r w:rsidR="001762F5" w:rsidRPr="001C2DAB">
        <w:rPr>
          <w:rFonts w:ascii="Times New Roman" w:hAnsi="Times New Roman" w:cs="Times New Roman"/>
          <w:sz w:val="24"/>
          <w:szCs w:val="24"/>
        </w:rPr>
        <w:t xml:space="preserve"> (2018, p.421)</w:t>
      </w:r>
      <w:r w:rsidR="0060418C" w:rsidRPr="001C2DAB">
        <w:rPr>
          <w:rFonts w:ascii="Times New Roman" w:hAnsi="Times New Roman" w:cs="Times New Roman"/>
          <w:sz w:val="24"/>
          <w:szCs w:val="24"/>
        </w:rPr>
        <w:t>,</w:t>
      </w:r>
      <w:r w:rsidR="001762F5" w:rsidRPr="001C2DAB">
        <w:rPr>
          <w:rFonts w:ascii="Times New Roman" w:hAnsi="Times New Roman" w:cs="Times New Roman"/>
          <w:sz w:val="24"/>
          <w:szCs w:val="24"/>
        </w:rPr>
        <w:t xml:space="preserve"> employers</w:t>
      </w:r>
      <w:r w:rsidRPr="001C2DAB">
        <w:rPr>
          <w:rFonts w:ascii="Times New Roman" w:eastAsia="Times New Roman" w:hAnsi="Times New Roman" w:cs="Times New Roman"/>
          <w:sz w:val="24"/>
          <w:szCs w:val="24"/>
          <w:lang w:val="en-GB"/>
        </w:rPr>
        <w:t xml:space="preserve"> are seeking candidates with good analytical skill as it enhances the efficiency and productivity of that organization. Along with that, during interview, this skill of a candidate also influences the employers and enhances its employment opportunity. In this context, in order to enhance my opportunity, my lecturer suggested increasing my concentration power. Along with that, he also suggested that regular practice of analytical work will help me to enhance my thinking and analytical ability more</w:t>
      </w:r>
      <w:r w:rsidR="00F752E0" w:rsidRPr="001C2DAB">
        <w:rPr>
          <w:rFonts w:ascii="Times New Roman" w:eastAsia="Times New Roman" w:hAnsi="Times New Roman" w:cs="Times New Roman"/>
          <w:sz w:val="24"/>
          <w:szCs w:val="24"/>
          <w:lang w:val="en-GB"/>
        </w:rPr>
        <w:t xml:space="preserve"> (</w:t>
      </w:r>
      <w:proofErr w:type="spellStart"/>
      <w:r w:rsidR="0033107A" w:rsidRPr="001C2DAB">
        <w:rPr>
          <w:rFonts w:ascii="Times New Roman" w:hAnsi="Times New Roman" w:cs="Times New Roman"/>
          <w:sz w:val="24"/>
          <w:szCs w:val="24"/>
        </w:rPr>
        <w:t>Devambatla</w:t>
      </w:r>
      <w:proofErr w:type="spellEnd"/>
      <w:r w:rsidR="00F752E0" w:rsidRPr="001C2DAB">
        <w:rPr>
          <w:rFonts w:ascii="Times New Roman" w:hAnsi="Times New Roman" w:cs="Times New Roman"/>
          <w:sz w:val="24"/>
          <w:szCs w:val="24"/>
        </w:rPr>
        <w:t xml:space="preserve"> and </w:t>
      </w:r>
      <w:proofErr w:type="spellStart"/>
      <w:r w:rsidR="00F752E0" w:rsidRPr="001C2DAB">
        <w:rPr>
          <w:rFonts w:ascii="Times New Roman" w:hAnsi="Times New Roman" w:cs="Times New Roman"/>
          <w:sz w:val="24"/>
          <w:szCs w:val="24"/>
        </w:rPr>
        <w:t>Nalla</w:t>
      </w:r>
      <w:proofErr w:type="spellEnd"/>
      <w:r w:rsidR="00F752E0" w:rsidRPr="001C2DAB">
        <w:rPr>
          <w:rFonts w:ascii="Times New Roman" w:hAnsi="Times New Roman" w:cs="Times New Roman"/>
          <w:sz w:val="24"/>
          <w:szCs w:val="24"/>
        </w:rPr>
        <w:t>, 2015</w:t>
      </w:r>
      <w:r w:rsidR="005C0BFA" w:rsidRPr="001C2DAB">
        <w:rPr>
          <w:rFonts w:ascii="Times New Roman" w:hAnsi="Times New Roman" w:cs="Times New Roman"/>
          <w:sz w:val="24"/>
          <w:szCs w:val="24"/>
        </w:rPr>
        <w:t>, p.135</w:t>
      </w:r>
      <w:r w:rsidR="00F752E0" w:rsidRPr="001C2DAB">
        <w:rPr>
          <w:rFonts w:ascii="Times New Roman" w:eastAsia="Times New Roman" w:hAnsi="Times New Roman" w:cs="Times New Roman"/>
          <w:sz w:val="24"/>
          <w:szCs w:val="24"/>
          <w:lang w:val="en-GB"/>
        </w:rPr>
        <w:t>)</w:t>
      </w:r>
      <w:r w:rsidRPr="001C2DAB">
        <w:rPr>
          <w:rFonts w:ascii="Times New Roman" w:eastAsia="Times New Roman" w:hAnsi="Times New Roman" w:cs="Times New Roman"/>
          <w:sz w:val="24"/>
          <w:szCs w:val="24"/>
          <w:lang w:val="en-GB"/>
        </w:rPr>
        <w:t>. In this context personal development plan helps me to identify the right analytical tools and along with that, continuous feedbacks from my lecturer and classmates helped me to understand loopholes which were creating obstacle. Moreover, personal evaluation and experiences also help me to gain knowledge and to enhance my positivity. Along with that, this positive attitude to take up challenges also helps me to overcome this weakness and turn it into one of my strength for prolonging the opportunity of employment in today’s world.</w:t>
      </w:r>
    </w:p>
    <w:p w:rsidR="008973E5" w:rsidRPr="001C2DAB" w:rsidRDefault="007169BE" w:rsidP="00B251A1">
      <w:pPr>
        <w:pStyle w:val="Heading1"/>
        <w:rPr>
          <w:highlight w:val="white"/>
          <w:lang w:val="en-GB"/>
        </w:rPr>
      </w:pPr>
      <w:bookmarkStart w:id="6" w:name="_Toc534390904"/>
      <w:r w:rsidRPr="001C2DAB">
        <w:rPr>
          <w:highlight w:val="white"/>
          <w:lang w:val="en-GB"/>
        </w:rPr>
        <w:t>Conclusion</w:t>
      </w:r>
      <w:bookmarkEnd w:id="6"/>
    </w:p>
    <w:p w:rsidR="008973E5" w:rsidRPr="001C2DAB" w:rsidRDefault="007169BE">
      <w:pPr>
        <w:pStyle w:val="Normal1"/>
        <w:spacing w:line="360" w:lineRule="auto"/>
        <w:jc w:val="both"/>
        <w:rPr>
          <w:rFonts w:ascii="Times New Roman" w:eastAsia="Times New Roman" w:hAnsi="Times New Roman" w:cs="Times New Roman"/>
          <w:b/>
          <w:sz w:val="32"/>
          <w:szCs w:val="32"/>
          <w:highlight w:val="white"/>
          <w:lang w:val="en-GB"/>
        </w:rPr>
      </w:pPr>
      <w:r w:rsidRPr="001C2DAB">
        <w:rPr>
          <w:rFonts w:ascii="Times New Roman" w:eastAsia="Times New Roman" w:hAnsi="Times New Roman" w:cs="Times New Roman"/>
          <w:sz w:val="24"/>
          <w:szCs w:val="24"/>
          <w:highlight w:val="white"/>
          <w:lang w:val="en-GB"/>
        </w:rPr>
        <w:t xml:space="preserve">From the above study, it can be concluded that personal evaluation is needed to analyse the strength and weaknesses of an individual. Along with that, it also helped me to </w:t>
      </w:r>
      <w:r w:rsidR="00950BBA" w:rsidRPr="001C2DAB">
        <w:rPr>
          <w:rFonts w:ascii="Times New Roman" w:eastAsia="Times New Roman" w:hAnsi="Times New Roman" w:cs="Times New Roman"/>
          <w:sz w:val="24"/>
          <w:szCs w:val="24"/>
          <w:highlight w:val="white"/>
          <w:lang w:val="en-GB"/>
        </w:rPr>
        <w:t>recognize</w:t>
      </w:r>
      <w:r w:rsidRPr="001C2DAB">
        <w:rPr>
          <w:rFonts w:ascii="Times New Roman" w:eastAsia="Times New Roman" w:hAnsi="Times New Roman" w:cs="Times New Roman"/>
          <w:sz w:val="24"/>
          <w:szCs w:val="24"/>
          <w:highlight w:val="white"/>
          <w:lang w:val="en-GB"/>
        </w:rPr>
        <w:t xml:space="preserve"> </w:t>
      </w:r>
      <w:r w:rsidR="00950BBA" w:rsidRPr="001C2DAB">
        <w:rPr>
          <w:rFonts w:ascii="Times New Roman" w:eastAsia="Times New Roman" w:hAnsi="Times New Roman" w:cs="Times New Roman"/>
          <w:sz w:val="24"/>
          <w:szCs w:val="24"/>
          <w:highlight w:val="white"/>
          <w:lang w:val="en-GB"/>
        </w:rPr>
        <w:t>that employability skill</w:t>
      </w:r>
      <w:r w:rsidRPr="001C2DAB">
        <w:rPr>
          <w:rFonts w:ascii="Times New Roman" w:eastAsia="Times New Roman" w:hAnsi="Times New Roman" w:cs="Times New Roman"/>
          <w:sz w:val="24"/>
          <w:szCs w:val="24"/>
          <w:highlight w:val="white"/>
          <w:lang w:val="en-GB"/>
        </w:rPr>
        <w:t xml:space="preserve"> that I lacked. Along with that, </w:t>
      </w:r>
      <w:r w:rsidR="00950BBA" w:rsidRPr="001C2DAB">
        <w:rPr>
          <w:rFonts w:ascii="Times New Roman" w:eastAsia="Times New Roman" w:hAnsi="Times New Roman" w:cs="Times New Roman"/>
          <w:sz w:val="24"/>
          <w:szCs w:val="24"/>
          <w:highlight w:val="white"/>
          <w:lang w:val="en-GB"/>
        </w:rPr>
        <w:t>that proper PDP plan helps</w:t>
      </w:r>
      <w:r w:rsidRPr="001C2DAB">
        <w:rPr>
          <w:rFonts w:ascii="Times New Roman" w:eastAsia="Times New Roman" w:hAnsi="Times New Roman" w:cs="Times New Roman"/>
          <w:sz w:val="24"/>
          <w:szCs w:val="24"/>
          <w:highlight w:val="white"/>
          <w:lang w:val="en-GB"/>
        </w:rPr>
        <w:t xml:space="preserve"> me to develop strategy for the development of time management and analytical skill. This study also helped me for proper strategic evaluation of development of those skills. Along with that, it also helps to understand the importance of employability skill in today’s world for developing career.</w:t>
      </w:r>
    </w:p>
    <w:p w:rsidR="008973E5" w:rsidRPr="001C2DAB" w:rsidRDefault="008973E5">
      <w:pPr>
        <w:pStyle w:val="Normal1"/>
        <w:spacing w:line="360" w:lineRule="auto"/>
        <w:jc w:val="both"/>
        <w:rPr>
          <w:rFonts w:ascii="Times New Roman" w:eastAsia="Times New Roman" w:hAnsi="Times New Roman" w:cs="Times New Roman"/>
          <w:b/>
          <w:sz w:val="32"/>
          <w:szCs w:val="32"/>
          <w:lang w:val="en-GB"/>
        </w:rPr>
      </w:pPr>
    </w:p>
    <w:p w:rsidR="00B251A1" w:rsidRPr="001C2DAB" w:rsidRDefault="00B251A1" w:rsidP="00B251A1">
      <w:pPr>
        <w:pStyle w:val="Heading1"/>
        <w:rPr>
          <w:lang w:val="en-GB"/>
        </w:rPr>
      </w:pPr>
      <w:bookmarkStart w:id="7" w:name="_Toc534390905"/>
      <w:r w:rsidRPr="001C2DAB">
        <w:rPr>
          <w:lang w:val="en-GB"/>
        </w:rPr>
        <w:t>Reference</w:t>
      </w:r>
      <w:bookmarkEnd w:id="7"/>
      <w:r w:rsidRPr="001C2DAB">
        <w:rPr>
          <w:lang w:val="en-GB"/>
        </w:rPr>
        <w:t xml:space="preserve"> </w:t>
      </w:r>
    </w:p>
    <w:p w:rsidR="001C1620" w:rsidRPr="001C2DAB" w:rsidRDefault="001C1620" w:rsidP="001C1620">
      <w:pPr>
        <w:spacing w:line="360" w:lineRule="auto"/>
        <w:jc w:val="both"/>
        <w:rPr>
          <w:rFonts w:ascii="Times New Roman" w:hAnsi="Times New Roman" w:cs="Times New Roman"/>
          <w:sz w:val="24"/>
          <w:szCs w:val="24"/>
          <w:lang w:val="en-GB"/>
        </w:rPr>
      </w:pPr>
      <w:r w:rsidRPr="001C2DAB">
        <w:rPr>
          <w:rFonts w:ascii="Times New Roman" w:hAnsi="Times New Roman" w:cs="Times New Roman"/>
          <w:sz w:val="24"/>
          <w:szCs w:val="24"/>
          <w:lang w:val="en-GB"/>
        </w:rPr>
        <w:t>Abbasi, F.K., Ali, A. and Bibi, N., 2018. Analysis of skill gap for business graduates: managerial perspective from banking industry. </w:t>
      </w:r>
      <w:r w:rsidRPr="001C2DAB">
        <w:rPr>
          <w:rFonts w:ascii="Times New Roman" w:hAnsi="Times New Roman" w:cs="Times New Roman"/>
          <w:i/>
          <w:iCs/>
          <w:sz w:val="24"/>
          <w:szCs w:val="24"/>
          <w:lang w:val="en-GB"/>
        </w:rPr>
        <w:t>Education+ Training</w:t>
      </w:r>
      <w:r w:rsidRPr="001C2DAB">
        <w:rPr>
          <w:rFonts w:ascii="Times New Roman" w:hAnsi="Times New Roman" w:cs="Times New Roman"/>
          <w:sz w:val="24"/>
          <w:szCs w:val="24"/>
          <w:lang w:val="en-GB"/>
        </w:rPr>
        <w:t>, </w:t>
      </w:r>
      <w:r w:rsidRPr="001C2DAB">
        <w:rPr>
          <w:rFonts w:ascii="Times New Roman" w:hAnsi="Times New Roman" w:cs="Times New Roman"/>
          <w:i/>
          <w:iCs/>
          <w:sz w:val="24"/>
          <w:szCs w:val="24"/>
          <w:lang w:val="en-GB"/>
        </w:rPr>
        <w:t>60</w:t>
      </w:r>
      <w:r w:rsidRPr="001C2DAB">
        <w:rPr>
          <w:rFonts w:ascii="Times New Roman" w:hAnsi="Times New Roman" w:cs="Times New Roman"/>
          <w:sz w:val="24"/>
          <w:szCs w:val="24"/>
          <w:lang w:val="en-GB"/>
        </w:rPr>
        <w:t>(4), pp.354-367.</w:t>
      </w:r>
    </w:p>
    <w:p w:rsidR="001C1620" w:rsidRPr="001C2DAB" w:rsidRDefault="001C1620" w:rsidP="001C1620">
      <w:pPr>
        <w:spacing w:line="360" w:lineRule="auto"/>
        <w:jc w:val="both"/>
        <w:rPr>
          <w:rFonts w:ascii="Times New Roman" w:hAnsi="Times New Roman" w:cs="Times New Roman"/>
          <w:sz w:val="24"/>
          <w:szCs w:val="24"/>
          <w:lang w:val="en-GB"/>
        </w:rPr>
      </w:pPr>
      <w:r w:rsidRPr="001C2DAB">
        <w:rPr>
          <w:rFonts w:ascii="Times New Roman" w:hAnsi="Times New Roman" w:cs="Times New Roman"/>
          <w:sz w:val="24"/>
          <w:szCs w:val="24"/>
          <w:lang w:val="en-GB"/>
        </w:rPr>
        <w:t>Collet, C., Hine, D. and du Plessis, K., (2015). Employability skills: perspectives from a knowledge-intensive industry. </w:t>
      </w:r>
      <w:r w:rsidRPr="001C2DAB">
        <w:rPr>
          <w:rFonts w:ascii="Times New Roman" w:hAnsi="Times New Roman" w:cs="Times New Roman"/>
          <w:i/>
          <w:iCs/>
          <w:sz w:val="24"/>
          <w:szCs w:val="24"/>
          <w:lang w:val="en-GB"/>
        </w:rPr>
        <w:t>Education+ Training</w:t>
      </w:r>
      <w:r w:rsidRPr="001C2DAB">
        <w:rPr>
          <w:rFonts w:ascii="Times New Roman" w:hAnsi="Times New Roman" w:cs="Times New Roman"/>
          <w:sz w:val="24"/>
          <w:szCs w:val="24"/>
          <w:lang w:val="en-GB"/>
        </w:rPr>
        <w:t>, </w:t>
      </w:r>
      <w:r w:rsidRPr="001C2DAB">
        <w:rPr>
          <w:rFonts w:ascii="Times New Roman" w:hAnsi="Times New Roman" w:cs="Times New Roman"/>
          <w:i/>
          <w:iCs/>
          <w:sz w:val="24"/>
          <w:szCs w:val="24"/>
          <w:lang w:val="en-GB"/>
        </w:rPr>
        <w:t>57</w:t>
      </w:r>
      <w:r w:rsidRPr="001C2DAB">
        <w:rPr>
          <w:rFonts w:ascii="Times New Roman" w:hAnsi="Times New Roman" w:cs="Times New Roman"/>
          <w:sz w:val="24"/>
          <w:szCs w:val="24"/>
          <w:lang w:val="en-GB"/>
        </w:rPr>
        <w:t>(5), pp.532-559.</w:t>
      </w:r>
    </w:p>
    <w:p w:rsidR="001C1620" w:rsidRPr="001C2DAB" w:rsidRDefault="001C1620" w:rsidP="001C1620">
      <w:pPr>
        <w:spacing w:line="360" w:lineRule="auto"/>
        <w:jc w:val="both"/>
        <w:rPr>
          <w:rFonts w:ascii="Times New Roman" w:hAnsi="Times New Roman" w:cs="Times New Roman"/>
          <w:sz w:val="24"/>
          <w:szCs w:val="24"/>
        </w:rPr>
      </w:pPr>
      <w:proofErr w:type="spellStart"/>
      <w:r w:rsidRPr="001C2DAB">
        <w:rPr>
          <w:rFonts w:ascii="Times New Roman" w:hAnsi="Times New Roman" w:cs="Times New Roman"/>
          <w:sz w:val="24"/>
          <w:szCs w:val="24"/>
        </w:rPr>
        <w:lastRenderedPageBreak/>
        <w:t>Devambatla</w:t>
      </w:r>
      <w:proofErr w:type="spellEnd"/>
      <w:r w:rsidRPr="001C2DAB">
        <w:rPr>
          <w:rFonts w:ascii="Times New Roman" w:hAnsi="Times New Roman" w:cs="Times New Roman"/>
          <w:sz w:val="24"/>
          <w:szCs w:val="24"/>
        </w:rPr>
        <w:t xml:space="preserve">, L. and </w:t>
      </w:r>
      <w:proofErr w:type="spellStart"/>
      <w:r w:rsidRPr="001C2DAB">
        <w:rPr>
          <w:rFonts w:ascii="Times New Roman" w:hAnsi="Times New Roman" w:cs="Times New Roman"/>
          <w:sz w:val="24"/>
          <w:szCs w:val="24"/>
        </w:rPr>
        <w:t>Nalla</w:t>
      </w:r>
      <w:proofErr w:type="spellEnd"/>
      <w:r w:rsidRPr="001C2DAB">
        <w:rPr>
          <w:rFonts w:ascii="Times New Roman" w:hAnsi="Times New Roman" w:cs="Times New Roman"/>
          <w:sz w:val="24"/>
          <w:szCs w:val="24"/>
        </w:rPr>
        <w:t xml:space="preserve">, D., (2015). An Approach to Improve Employability Skills: </w:t>
      </w:r>
      <w:proofErr w:type="spellStart"/>
      <w:r w:rsidRPr="001C2DAB">
        <w:rPr>
          <w:rFonts w:ascii="Times New Roman" w:hAnsi="Times New Roman" w:cs="Times New Roman"/>
          <w:sz w:val="24"/>
          <w:szCs w:val="24"/>
        </w:rPr>
        <w:t>eBridge</w:t>
      </w:r>
      <w:proofErr w:type="spellEnd"/>
      <w:r w:rsidRPr="001C2DAB">
        <w:rPr>
          <w:rFonts w:ascii="Times New Roman" w:hAnsi="Times New Roman" w:cs="Times New Roman"/>
          <w:sz w:val="24"/>
          <w:szCs w:val="24"/>
        </w:rPr>
        <w:t>. </w:t>
      </w:r>
      <w:r w:rsidRPr="001C2DAB">
        <w:rPr>
          <w:rFonts w:ascii="Times New Roman" w:hAnsi="Times New Roman" w:cs="Times New Roman"/>
          <w:i/>
          <w:iCs/>
          <w:sz w:val="24"/>
          <w:szCs w:val="24"/>
        </w:rPr>
        <w:t>Journal of Engineering Education Transformations</w:t>
      </w:r>
      <w:r w:rsidRPr="001C2DAB">
        <w:rPr>
          <w:rFonts w:ascii="Times New Roman" w:hAnsi="Times New Roman" w:cs="Times New Roman"/>
          <w:sz w:val="24"/>
          <w:szCs w:val="24"/>
        </w:rPr>
        <w:t>, </w:t>
      </w:r>
      <w:r w:rsidRPr="001C2DAB">
        <w:rPr>
          <w:rFonts w:ascii="Times New Roman" w:hAnsi="Times New Roman" w:cs="Times New Roman"/>
          <w:i/>
          <w:iCs/>
          <w:sz w:val="24"/>
          <w:szCs w:val="24"/>
        </w:rPr>
        <w:t>28</w:t>
      </w:r>
      <w:r w:rsidRPr="001C2DAB">
        <w:rPr>
          <w:rFonts w:ascii="Times New Roman" w:hAnsi="Times New Roman" w:cs="Times New Roman"/>
          <w:sz w:val="24"/>
          <w:szCs w:val="24"/>
        </w:rPr>
        <w:t>(2 &amp; 3), pp.131-138.</w:t>
      </w:r>
    </w:p>
    <w:p w:rsidR="001C1620" w:rsidRPr="001C2DAB" w:rsidRDefault="001C1620" w:rsidP="001C1620">
      <w:pPr>
        <w:spacing w:line="360" w:lineRule="auto"/>
        <w:jc w:val="both"/>
        <w:rPr>
          <w:rFonts w:ascii="Times New Roman" w:hAnsi="Times New Roman" w:cs="Times New Roman"/>
          <w:sz w:val="24"/>
          <w:szCs w:val="24"/>
          <w:lang w:val="en-GB"/>
        </w:rPr>
      </w:pPr>
      <w:r w:rsidRPr="001C2DAB">
        <w:rPr>
          <w:rFonts w:ascii="Times New Roman" w:hAnsi="Times New Roman" w:cs="Times New Roman"/>
          <w:sz w:val="24"/>
          <w:szCs w:val="24"/>
          <w:lang w:val="en-GB"/>
        </w:rPr>
        <w:t>El Mansour, B. and Dean, J.C., (2016). Employability skills as perceived by employers and university faculty in the fields of human resource development (HRD) for entry level graduate jobs. </w:t>
      </w:r>
      <w:r w:rsidRPr="001C2DAB">
        <w:rPr>
          <w:rFonts w:ascii="Times New Roman" w:hAnsi="Times New Roman" w:cs="Times New Roman"/>
          <w:i/>
          <w:iCs/>
          <w:sz w:val="24"/>
          <w:szCs w:val="24"/>
          <w:lang w:val="en-GB"/>
        </w:rPr>
        <w:t>Journal of Human Resource and Sustainability Studies</w:t>
      </w:r>
      <w:r w:rsidRPr="001C2DAB">
        <w:rPr>
          <w:rFonts w:ascii="Times New Roman" w:hAnsi="Times New Roman" w:cs="Times New Roman"/>
          <w:sz w:val="24"/>
          <w:szCs w:val="24"/>
          <w:lang w:val="en-GB"/>
        </w:rPr>
        <w:t>, </w:t>
      </w:r>
      <w:r w:rsidRPr="001C2DAB">
        <w:rPr>
          <w:rFonts w:ascii="Times New Roman" w:hAnsi="Times New Roman" w:cs="Times New Roman"/>
          <w:i/>
          <w:iCs/>
          <w:sz w:val="24"/>
          <w:szCs w:val="24"/>
          <w:lang w:val="en-GB"/>
        </w:rPr>
        <w:t>4</w:t>
      </w:r>
      <w:r w:rsidRPr="001C2DAB">
        <w:rPr>
          <w:rFonts w:ascii="Times New Roman" w:hAnsi="Times New Roman" w:cs="Times New Roman"/>
          <w:sz w:val="24"/>
          <w:szCs w:val="24"/>
          <w:lang w:val="en-GB"/>
        </w:rPr>
        <w:t>(01), p</w:t>
      </w:r>
      <w:r w:rsidR="00C959DE" w:rsidRPr="001C2DAB">
        <w:rPr>
          <w:rFonts w:ascii="Times New Roman" w:hAnsi="Times New Roman" w:cs="Times New Roman"/>
          <w:sz w:val="24"/>
          <w:szCs w:val="24"/>
          <w:lang w:val="en-GB"/>
        </w:rPr>
        <w:t>p</w:t>
      </w:r>
      <w:r w:rsidRPr="001C2DAB">
        <w:rPr>
          <w:rFonts w:ascii="Times New Roman" w:hAnsi="Times New Roman" w:cs="Times New Roman"/>
          <w:sz w:val="24"/>
          <w:szCs w:val="24"/>
          <w:lang w:val="en-GB"/>
        </w:rPr>
        <w:t>.39-55.</w:t>
      </w:r>
    </w:p>
    <w:p w:rsidR="001C1620" w:rsidRPr="001C2DAB" w:rsidRDefault="001C1620" w:rsidP="001C1620">
      <w:pPr>
        <w:spacing w:line="360" w:lineRule="auto"/>
        <w:jc w:val="both"/>
        <w:rPr>
          <w:rFonts w:ascii="Times New Roman" w:hAnsi="Times New Roman" w:cs="Times New Roman"/>
          <w:sz w:val="24"/>
          <w:szCs w:val="24"/>
          <w:lang w:val="en-GB"/>
        </w:rPr>
      </w:pPr>
      <w:r w:rsidRPr="001C2DAB">
        <w:rPr>
          <w:rFonts w:ascii="Times New Roman" w:hAnsi="Times New Roman" w:cs="Times New Roman"/>
          <w:sz w:val="24"/>
          <w:szCs w:val="24"/>
          <w:lang w:val="en-GB"/>
        </w:rPr>
        <w:t xml:space="preserve">Finch, D.J., Peacock, M., </w:t>
      </w:r>
      <w:proofErr w:type="spellStart"/>
      <w:r w:rsidRPr="001C2DAB">
        <w:rPr>
          <w:rFonts w:ascii="Times New Roman" w:hAnsi="Times New Roman" w:cs="Times New Roman"/>
          <w:sz w:val="24"/>
          <w:szCs w:val="24"/>
          <w:lang w:val="en-GB"/>
        </w:rPr>
        <w:t>Levallet</w:t>
      </w:r>
      <w:proofErr w:type="spellEnd"/>
      <w:r w:rsidRPr="001C2DAB">
        <w:rPr>
          <w:rFonts w:ascii="Times New Roman" w:hAnsi="Times New Roman" w:cs="Times New Roman"/>
          <w:sz w:val="24"/>
          <w:szCs w:val="24"/>
          <w:lang w:val="en-GB"/>
        </w:rPr>
        <w:t xml:space="preserve">, N. and Foster, W., (2016). A </w:t>
      </w:r>
      <w:proofErr w:type="gramStart"/>
      <w:r w:rsidRPr="001C2DAB">
        <w:rPr>
          <w:rFonts w:ascii="Times New Roman" w:hAnsi="Times New Roman" w:cs="Times New Roman"/>
          <w:sz w:val="24"/>
          <w:szCs w:val="24"/>
          <w:lang w:val="en-GB"/>
        </w:rPr>
        <w:t>dynamic capabilities</w:t>
      </w:r>
      <w:proofErr w:type="gramEnd"/>
      <w:r w:rsidRPr="001C2DAB">
        <w:rPr>
          <w:rFonts w:ascii="Times New Roman" w:hAnsi="Times New Roman" w:cs="Times New Roman"/>
          <w:sz w:val="24"/>
          <w:szCs w:val="24"/>
          <w:lang w:val="en-GB"/>
        </w:rPr>
        <w:t xml:space="preserve"> view of employability: Exploring the drivers of competitive advantage for university graduates. </w:t>
      </w:r>
      <w:r w:rsidRPr="001C2DAB">
        <w:rPr>
          <w:rFonts w:ascii="Times New Roman" w:hAnsi="Times New Roman" w:cs="Times New Roman"/>
          <w:i/>
          <w:iCs/>
          <w:sz w:val="24"/>
          <w:szCs w:val="24"/>
          <w:lang w:val="en-GB"/>
        </w:rPr>
        <w:t>Education+ Training</w:t>
      </w:r>
      <w:r w:rsidRPr="001C2DAB">
        <w:rPr>
          <w:rFonts w:ascii="Times New Roman" w:hAnsi="Times New Roman" w:cs="Times New Roman"/>
          <w:sz w:val="24"/>
          <w:szCs w:val="24"/>
          <w:lang w:val="en-GB"/>
        </w:rPr>
        <w:t>, </w:t>
      </w:r>
      <w:r w:rsidRPr="001C2DAB">
        <w:rPr>
          <w:rFonts w:ascii="Times New Roman" w:hAnsi="Times New Roman" w:cs="Times New Roman"/>
          <w:i/>
          <w:iCs/>
          <w:sz w:val="24"/>
          <w:szCs w:val="24"/>
          <w:lang w:val="en-GB"/>
        </w:rPr>
        <w:t>58</w:t>
      </w:r>
      <w:r w:rsidRPr="001C2DAB">
        <w:rPr>
          <w:rFonts w:ascii="Times New Roman" w:hAnsi="Times New Roman" w:cs="Times New Roman"/>
          <w:sz w:val="24"/>
          <w:szCs w:val="24"/>
          <w:lang w:val="en-GB"/>
        </w:rPr>
        <w:t>(1), pp.61-81.</w:t>
      </w:r>
    </w:p>
    <w:p w:rsidR="001C1620" w:rsidRPr="001C2DAB" w:rsidRDefault="001C1620" w:rsidP="001C1620">
      <w:pPr>
        <w:spacing w:line="360" w:lineRule="auto"/>
        <w:jc w:val="both"/>
        <w:rPr>
          <w:rFonts w:ascii="Times New Roman" w:hAnsi="Times New Roman" w:cs="Times New Roman"/>
          <w:sz w:val="24"/>
          <w:szCs w:val="24"/>
          <w:lang w:val="en-GB"/>
        </w:rPr>
      </w:pPr>
      <w:r w:rsidRPr="001C2DAB">
        <w:rPr>
          <w:rFonts w:ascii="Times New Roman" w:hAnsi="Times New Roman" w:cs="Times New Roman"/>
          <w:sz w:val="24"/>
          <w:szCs w:val="24"/>
          <w:lang w:val="en-GB"/>
        </w:rPr>
        <w:t>Jackson, D., (2015). Employability skill development in work-integrated learning: Barriers and best practice. </w:t>
      </w:r>
      <w:r w:rsidRPr="001C2DAB">
        <w:rPr>
          <w:rFonts w:ascii="Times New Roman" w:hAnsi="Times New Roman" w:cs="Times New Roman"/>
          <w:i/>
          <w:iCs/>
          <w:sz w:val="24"/>
          <w:szCs w:val="24"/>
          <w:lang w:val="en-GB"/>
        </w:rPr>
        <w:t>Studies in Higher Education</w:t>
      </w:r>
      <w:r w:rsidRPr="001C2DAB">
        <w:rPr>
          <w:rFonts w:ascii="Times New Roman" w:hAnsi="Times New Roman" w:cs="Times New Roman"/>
          <w:sz w:val="24"/>
          <w:szCs w:val="24"/>
          <w:lang w:val="en-GB"/>
        </w:rPr>
        <w:t>, </w:t>
      </w:r>
      <w:r w:rsidRPr="001C2DAB">
        <w:rPr>
          <w:rFonts w:ascii="Times New Roman" w:hAnsi="Times New Roman" w:cs="Times New Roman"/>
          <w:i/>
          <w:iCs/>
          <w:sz w:val="24"/>
          <w:szCs w:val="24"/>
          <w:lang w:val="en-GB"/>
        </w:rPr>
        <w:t>40</w:t>
      </w:r>
      <w:r w:rsidRPr="001C2DAB">
        <w:rPr>
          <w:rFonts w:ascii="Times New Roman" w:hAnsi="Times New Roman" w:cs="Times New Roman"/>
          <w:sz w:val="24"/>
          <w:szCs w:val="24"/>
          <w:lang w:val="en-GB"/>
        </w:rPr>
        <w:t>(2), pp.350-367.</w:t>
      </w:r>
    </w:p>
    <w:p w:rsidR="001C1620" w:rsidRPr="001C2DAB" w:rsidRDefault="001C1620" w:rsidP="001C1620">
      <w:pPr>
        <w:spacing w:line="360" w:lineRule="auto"/>
        <w:jc w:val="both"/>
        <w:rPr>
          <w:rFonts w:ascii="Times New Roman" w:hAnsi="Times New Roman" w:cs="Times New Roman"/>
          <w:sz w:val="24"/>
          <w:szCs w:val="24"/>
          <w:lang w:val="en-GB"/>
        </w:rPr>
      </w:pPr>
      <w:r w:rsidRPr="001C2DAB">
        <w:rPr>
          <w:rFonts w:ascii="Times New Roman" w:hAnsi="Times New Roman" w:cs="Times New Roman"/>
          <w:sz w:val="24"/>
          <w:szCs w:val="24"/>
          <w:lang w:val="en-GB"/>
        </w:rPr>
        <w:t xml:space="preserve">minnstate.edu (2018), </w:t>
      </w:r>
      <w:r w:rsidRPr="001C2DAB">
        <w:rPr>
          <w:rFonts w:ascii="Times New Roman" w:eastAsiaTheme="minorHAnsi" w:hAnsi="Times New Roman" w:cs="Times New Roman"/>
          <w:i/>
          <w:sz w:val="24"/>
          <w:szCs w:val="24"/>
          <w:lang w:val="en-GB"/>
        </w:rPr>
        <w:t>Employability Skills</w:t>
      </w:r>
      <w:r w:rsidRPr="001C2DAB">
        <w:rPr>
          <w:rFonts w:ascii="Times New Roman" w:hAnsi="Times New Roman" w:cs="Times New Roman"/>
          <w:i/>
          <w:sz w:val="24"/>
          <w:szCs w:val="24"/>
          <w:lang w:val="en-GB"/>
        </w:rPr>
        <w:t xml:space="preserve">, </w:t>
      </w:r>
      <w:r w:rsidRPr="001C2DAB">
        <w:rPr>
          <w:rFonts w:ascii="Times New Roman" w:hAnsi="Times New Roman" w:cs="Times New Roman"/>
          <w:sz w:val="24"/>
          <w:szCs w:val="24"/>
          <w:lang w:val="en-GB"/>
        </w:rPr>
        <w:t>Available at: https://careerwise.minnstate.edu/careers/employability-skills.html [Accessed on:31/12/2018]</w:t>
      </w:r>
    </w:p>
    <w:p w:rsidR="001C1620" w:rsidRPr="001C2DAB" w:rsidRDefault="001C1620" w:rsidP="001C1620">
      <w:pPr>
        <w:spacing w:line="360" w:lineRule="auto"/>
        <w:jc w:val="both"/>
        <w:rPr>
          <w:rFonts w:ascii="Times New Roman" w:hAnsi="Times New Roman" w:cs="Times New Roman"/>
          <w:sz w:val="24"/>
          <w:szCs w:val="24"/>
          <w:lang w:val="en-GB"/>
        </w:rPr>
      </w:pPr>
      <w:proofErr w:type="spellStart"/>
      <w:r w:rsidRPr="001C2DAB">
        <w:rPr>
          <w:rFonts w:ascii="Times New Roman" w:hAnsi="Times New Roman" w:cs="Times New Roman"/>
          <w:sz w:val="24"/>
          <w:szCs w:val="24"/>
          <w:lang w:val="en-GB"/>
        </w:rPr>
        <w:t>Rimmer</w:t>
      </w:r>
      <w:proofErr w:type="spellEnd"/>
      <w:r w:rsidRPr="001C2DAB">
        <w:rPr>
          <w:rFonts w:ascii="Times New Roman" w:hAnsi="Times New Roman" w:cs="Times New Roman"/>
          <w:sz w:val="24"/>
          <w:szCs w:val="24"/>
          <w:lang w:val="en-GB"/>
        </w:rPr>
        <w:t xml:space="preserve">, A., (2018). How do I prepare a personal development </w:t>
      </w:r>
      <w:proofErr w:type="gramStart"/>
      <w:r w:rsidRPr="001C2DAB">
        <w:rPr>
          <w:rFonts w:ascii="Times New Roman" w:hAnsi="Times New Roman" w:cs="Times New Roman"/>
          <w:sz w:val="24"/>
          <w:szCs w:val="24"/>
          <w:lang w:val="en-GB"/>
        </w:rPr>
        <w:t>plan?.</w:t>
      </w:r>
      <w:proofErr w:type="gramEnd"/>
      <w:r w:rsidRPr="001C2DAB">
        <w:rPr>
          <w:rFonts w:ascii="Times New Roman" w:hAnsi="Times New Roman" w:cs="Times New Roman"/>
          <w:sz w:val="24"/>
          <w:szCs w:val="24"/>
          <w:lang w:val="en-GB"/>
        </w:rPr>
        <w:t> </w:t>
      </w:r>
      <w:proofErr w:type="spellStart"/>
      <w:r w:rsidRPr="001C2DAB">
        <w:rPr>
          <w:rFonts w:ascii="Times New Roman" w:hAnsi="Times New Roman" w:cs="Times New Roman"/>
          <w:i/>
          <w:iCs/>
          <w:sz w:val="24"/>
          <w:szCs w:val="24"/>
          <w:lang w:val="en-GB"/>
        </w:rPr>
        <w:t>Bmj</w:t>
      </w:r>
      <w:proofErr w:type="spellEnd"/>
      <w:r w:rsidRPr="001C2DAB">
        <w:rPr>
          <w:rFonts w:ascii="Times New Roman" w:hAnsi="Times New Roman" w:cs="Times New Roman"/>
          <w:sz w:val="24"/>
          <w:szCs w:val="24"/>
          <w:lang w:val="en-GB"/>
        </w:rPr>
        <w:t>, </w:t>
      </w:r>
      <w:r w:rsidRPr="001C2DAB">
        <w:rPr>
          <w:rFonts w:ascii="Times New Roman" w:hAnsi="Times New Roman" w:cs="Times New Roman"/>
          <w:i/>
          <w:iCs/>
          <w:sz w:val="24"/>
          <w:szCs w:val="24"/>
          <w:lang w:val="en-GB"/>
        </w:rPr>
        <w:t>363</w:t>
      </w:r>
      <w:r w:rsidRPr="001C2DAB">
        <w:rPr>
          <w:rFonts w:ascii="Times New Roman" w:hAnsi="Times New Roman" w:cs="Times New Roman"/>
          <w:sz w:val="24"/>
          <w:szCs w:val="24"/>
          <w:lang w:val="en-GB"/>
        </w:rPr>
        <w:t>, pp.1-5.</w:t>
      </w:r>
    </w:p>
    <w:p w:rsidR="001C1620" w:rsidRPr="001C2DAB" w:rsidRDefault="001C1620" w:rsidP="001C1620">
      <w:pPr>
        <w:spacing w:line="360" w:lineRule="auto"/>
        <w:jc w:val="both"/>
        <w:rPr>
          <w:rFonts w:ascii="Times New Roman" w:hAnsi="Times New Roman" w:cs="Times New Roman"/>
          <w:sz w:val="24"/>
          <w:szCs w:val="24"/>
          <w:lang w:val="en-GB"/>
        </w:rPr>
      </w:pPr>
      <w:r w:rsidRPr="001C2DAB">
        <w:rPr>
          <w:rFonts w:ascii="Times New Roman" w:hAnsi="Times New Roman" w:cs="Times New Roman"/>
          <w:sz w:val="24"/>
          <w:szCs w:val="24"/>
          <w:lang w:val="en-GB"/>
        </w:rPr>
        <w:t>rodelfoundationde.org (2018),</w:t>
      </w:r>
      <w:r w:rsidRPr="001C2DAB">
        <w:rPr>
          <w:rFonts w:ascii="Times New Roman" w:hAnsi="Times New Roman" w:cs="Times New Roman"/>
          <w:i/>
          <w:sz w:val="24"/>
          <w:szCs w:val="24"/>
          <w:lang w:val="en-GB"/>
        </w:rPr>
        <w:t xml:space="preserve"> </w:t>
      </w:r>
      <w:hyperlink r:id="rId13" w:history="1">
        <w:r w:rsidRPr="001C2DAB">
          <w:rPr>
            <w:rStyle w:val="Hyperlink"/>
            <w:rFonts w:ascii="Times New Roman" w:hAnsi="Times New Roman" w:cs="Times New Roman"/>
            <w:i/>
            <w:color w:val="auto"/>
            <w:sz w:val="24"/>
            <w:szCs w:val="24"/>
            <w:u w:val="none"/>
            <w:lang w:val="en-GB"/>
          </w:rPr>
          <w:t>THE IMPORTANCE OF EMPLOYABILITY SKILLS</w:t>
        </w:r>
      </w:hyperlink>
      <w:r w:rsidRPr="001C2DAB">
        <w:rPr>
          <w:rFonts w:ascii="Times New Roman" w:hAnsi="Times New Roman" w:cs="Times New Roman"/>
          <w:i/>
          <w:sz w:val="24"/>
          <w:szCs w:val="24"/>
          <w:lang w:val="en-GB"/>
        </w:rPr>
        <w:t>,</w:t>
      </w:r>
      <w:r w:rsidRPr="001C2DAB">
        <w:rPr>
          <w:rFonts w:ascii="Times New Roman" w:hAnsi="Times New Roman" w:cs="Times New Roman"/>
          <w:sz w:val="24"/>
          <w:szCs w:val="24"/>
          <w:lang w:val="en-GB"/>
        </w:rPr>
        <w:t xml:space="preserve"> Available at: http://www.rodelfoundationde.org/the-importance-of-employability-skills/ [Accessed on: 01/01/2019]</w:t>
      </w:r>
    </w:p>
    <w:p w:rsidR="001C1620" w:rsidRPr="001C2DAB" w:rsidRDefault="001C1620" w:rsidP="001C1620">
      <w:pPr>
        <w:spacing w:line="360" w:lineRule="auto"/>
        <w:jc w:val="both"/>
        <w:rPr>
          <w:rFonts w:ascii="Times New Roman" w:hAnsi="Times New Roman" w:cs="Times New Roman"/>
          <w:sz w:val="24"/>
          <w:szCs w:val="24"/>
        </w:rPr>
      </w:pPr>
      <w:r w:rsidRPr="001C2DAB">
        <w:rPr>
          <w:rFonts w:ascii="Times New Roman" w:hAnsi="Times New Roman" w:cs="Times New Roman"/>
          <w:sz w:val="24"/>
          <w:szCs w:val="24"/>
        </w:rPr>
        <w:t>Suleman, F., (2016). Employability skills of higher education graduates: Little consensus on a much-discussed subject. </w:t>
      </w:r>
      <w:r w:rsidRPr="001C2DAB">
        <w:rPr>
          <w:rFonts w:ascii="Times New Roman" w:hAnsi="Times New Roman" w:cs="Times New Roman"/>
          <w:i/>
          <w:iCs/>
          <w:sz w:val="24"/>
          <w:szCs w:val="24"/>
        </w:rPr>
        <w:t>Procedia-Social and Behavioral Sciences</w:t>
      </w:r>
      <w:r w:rsidRPr="001C2DAB">
        <w:rPr>
          <w:rFonts w:ascii="Times New Roman" w:hAnsi="Times New Roman" w:cs="Times New Roman"/>
          <w:sz w:val="24"/>
          <w:szCs w:val="24"/>
        </w:rPr>
        <w:t>, </w:t>
      </w:r>
      <w:r w:rsidRPr="001C2DAB">
        <w:rPr>
          <w:rFonts w:ascii="Times New Roman" w:hAnsi="Times New Roman" w:cs="Times New Roman"/>
          <w:i/>
          <w:iCs/>
          <w:sz w:val="24"/>
          <w:szCs w:val="24"/>
        </w:rPr>
        <w:t>228</w:t>
      </w:r>
      <w:r w:rsidRPr="001C2DAB">
        <w:rPr>
          <w:rFonts w:ascii="Times New Roman" w:hAnsi="Times New Roman" w:cs="Times New Roman"/>
          <w:sz w:val="24"/>
          <w:szCs w:val="24"/>
        </w:rPr>
        <w:t>, pp.169-174.</w:t>
      </w:r>
    </w:p>
    <w:p w:rsidR="001C1620" w:rsidRPr="001C2DAB" w:rsidRDefault="001C1620" w:rsidP="001C1620">
      <w:pPr>
        <w:spacing w:line="360" w:lineRule="auto"/>
        <w:jc w:val="both"/>
        <w:rPr>
          <w:rFonts w:ascii="Times New Roman" w:hAnsi="Times New Roman" w:cs="Times New Roman"/>
          <w:sz w:val="24"/>
          <w:szCs w:val="24"/>
        </w:rPr>
      </w:pPr>
      <w:r w:rsidRPr="001C2DAB">
        <w:rPr>
          <w:rFonts w:ascii="Times New Roman" w:hAnsi="Times New Roman" w:cs="Times New Roman"/>
          <w:sz w:val="24"/>
          <w:szCs w:val="24"/>
        </w:rPr>
        <w:t xml:space="preserve">Tan, L.M. and </w:t>
      </w:r>
      <w:proofErr w:type="spellStart"/>
      <w:r w:rsidRPr="001C2DAB">
        <w:rPr>
          <w:rFonts w:ascii="Times New Roman" w:hAnsi="Times New Roman" w:cs="Times New Roman"/>
          <w:sz w:val="24"/>
          <w:szCs w:val="24"/>
        </w:rPr>
        <w:t>Laswad</w:t>
      </w:r>
      <w:proofErr w:type="spellEnd"/>
      <w:r w:rsidRPr="001C2DAB">
        <w:rPr>
          <w:rFonts w:ascii="Times New Roman" w:hAnsi="Times New Roman" w:cs="Times New Roman"/>
          <w:sz w:val="24"/>
          <w:szCs w:val="24"/>
        </w:rPr>
        <w:t xml:space="preserve">, F., (2018). Professional skills required of accountants: what do job advertisements tell </w:t>
      </w:r>
      <w:proofErr w:type="gramStart"/>
      <w:r w:rsidRPr="001C2DAB">
        <w:rPr>
          <w:rFonts w:ascii="Times New Roman" w:hAnsi="Times New Roman" w:cs="Times New Roman"/>
          <w:sz w:val="24"/>
          <w:szCs w:val="24"/>
        </w:rPr>
        <w:t>us?.</w:t>
      </w:r>
      <w:proofErr w:type="gramEnd"/>
      <w:r w:rsidRPr="001C2DAB">
        <w:rPr>
          <w:rFonts w:ascii="Times New Roman" w:hAnsi="Times New Roman" w:cs="Times New Roman"/>
          <w:sz w:val="24"/>
          <w:szCs w:val="24"/>
        </w:rPr>
        <w:t> </w:t>
      </w:r>
      <w:r w:rsidRPr="001C2DAB">
        <w:rPr>
          <w:rFonts w:ascii="Times New Roman" w:hAnsi="Times New Roman" w:cs="Times New Roman"/>
          <w:i/>
          <w:iCs/>
          <w:sz w:val="24"/>
          <w:szCs w:val="24"/>
        </w:rPr>
        <w:t>Accounting Education</w:t>
      </w:r>
      <w:r w:rsidRPr="001C2DAB">
        <w:rPr>
          <w:rFonts w:ascii="Times New Roman" w:hAnsi="Times New Roman" w:cs="Times New Roman"/>
          <w:sz w:val="24"/>
          <w:szCs w:val="24"/>
        </w:rPr>
        <w:t>, </w:t>
      </w:r>
      <w:r w:rsidRPr="001C2DAB">
        <w:rPr>
          <w:rFonts w:ascii="Times New Roman" w:hAnsi="Times New Roman" w:cs="Times New Roman"/>
          <w:i/>
          <w:iCs/>
          <w:sz w:val="24"/>
          <w:szCs w:val="24"/>
        </w:rPr>
        <w:t>27</w:t>
      </w:r>
      <w:r w:rsidRPr="001C2DAB">
        <w:rPr>
          <w:rFonts w:ascii="Times New Roman" w:hAnsi="Times New Roman" w:cs="Times New Roman"/>
          <w:sz w:val="24"/>
          <w:szCs w:val="24"/>
        </w:rPr>
        <w:t>(4), pp.403-432.</w:t>
      </w:r>
    </w:p>
    <w:p w:rsidR="001C1620" w:rsidRPr="001C2DAB" w:rsidRDefault="001C1620" w:rsidP="001C1620">
      <w:pPr>
        <w:spacing w:line="360" w:lineRule="auto"/>
        <w:jc w:val="both"/>
        <w:rPr>
          <w:rFonts w:ascii="Times New Roman" w:hAnsi="Times New Roman" w:cs="Times New Roman"/>
          <w:sz w:val="24"/>
          <w:szCs w:val="24"/>
          <w:lang w:val="en-GB"/>
        </w:rPr>
      </w:pPr>
      <w:proofErr w:type="spellStart"/>
      <w:r w:rsidRPr="001C2DAB">
        <w:rPr>
          <w:rFonts w:ascii="Times New Roman" w:hAnsi="Times New Roman" w:cs="Times New Roman"/>
          <w:sz w:val="24"/>
          <w:szCs w:val="24"/>
          <w:lang w:val="en-GB"/>
        </w:rPr>
        <w:t>Živković</w:t>
      </w:r>
      <w:proofErr w:type="spellEnd"/>
      <w:r w:rsidRPr="001C2DAB">
        <w:rPr>
          <w:rFonts w:ascii="Times New Roman" w:hAnsi="Times New Roman" w:cs="Times New Roman"/>
          <w:sz w:val="24"/>
          <w:szCs w:val="24"/>
          <w:lang w:val="en-GB"/>
        </w:rPr>
        <w:t xml:space="preserve">, S., (2014), </w:t>
      </w:r>
      <w:r w:rsidRPr="001C2DAB">
        <w:rPr>
          <w:rFonts w:ascii="Times New Roman" w:hAnsi="Times New Roman" w:cs="Times New Roman"/>
          <w:i/>
          <w:sz w:val="24"/>
          <w:szCs w:val="24"/>
          <w:lang w:val="en-GB"/>
        </w:rPr>
        <w:t xml:space="preserve">The Importance </w:t>
      </w:r>
      <w:r w:rsidR="00387B01" w:rsidRPr="001C2DAB">
        <w:rPr>
          <w:rFonts w:ascii="Times New Roman" w:hAnsi="Times New Roman" w:cs="Times New Roman"/>
          <w:i/>
          <w:sz w:val="24"/>
          <w:szCs w:val="24"/>
          <w:lang w:val="en-GB"/>
        </w:rPr>
        <w:t>of Oral Presentations for</w:t>
      </w:r>
      <w:r w:rsidRPr="001C2DAB">
        <w:rPr>
          <w:rFonts w:ascii="Times New Roman" w:hAnsi="Times New Roman" w:cs="Times New Roman"/>
          <w:i/>
          <w:sz w:val="24"/>
          <w:szCs w:val="24"/>
          <w:lang w:val="en-GB"/>
        </w:rPr>
        <w:t xml:space="preserve"> University Students</w:t>
      </w:r>
      <w:r w:rsidR="00387B01" w:rsidRPr="001C2DAB">
        <w:rPr>
          <w:rFonts w:ascii="Times New Roman" w:hAnsi="Times New Roman" w:cs="Times New Roman"/>
          <w:i/>
          <w:sz w:val="24"/>
          <w:szCs w:val="24"/>
          <w:lang w:val="en-GB"/>
        </w:rPr>
        <w:t>,</w:t>
      </w:r>
      <w:r w:rsidR="00387B01" w:rsidRPr="001C2DAB">
        <w:rPr>
          <w:rFonts w:ascii="Times New Roman" w:hAnsi="Times New Roman" w:cs="Times New Roman"/>
          <w:sz w:val="24"/>
          <w:szCs w:val="24"/>
          <w:lang w:val="en-GB"/>
        </w:rPr>
        <w:t xml:space="preserve"> [</w:t>
      </w:r>
      <w:r w:rsidRPr="001C2DAB">
        <w:rPr>
          <w:rFonts w:ascii="Times New Roman" w:hAnsi="Times New Roman" w:cs="Times New Roman"/>
          <w:sz w:val="24"/>
          <w:szCs w:val="24"/>
          <w:lang w:val="en-GB"/>
        </w:rPr>
        <w:t>Online]</w:t>
      </w:r>
      <w:r w:rsidR="00387B01" w:rsidRPr="001C2DAB">
        <w:rPr>
          <w:rFonts w:ascii="Times New Roman" w:hAnsi="Times New Roman" w:cs="Times New Roman"/>
          <w:sz w:val="24"/>
          <w:szCs w:val="24"/>
          <w:lang w:val="en-GB"/>
        </w:rPr>
        <w:t>, Available</w:t>
      </w:r>
      <w:r w:rsidRPr="001C2DAB">
        <w:rPr>
          <w:rFonts w:ascii="Times New Roman" w:hAnsi="Times New Roman" w:cs="Times New Roman"/>
          <w:sz w:val="24"/>
          <w:szCs w:val="24"/>
          <w:lang w:val="en-GB"/>
        </w:rPr>
        <w:t xml:space="preserve"> at: http://www.mcser.org/journal/index.php/mjss/article/viewFile/4278/4184 [Accessed on: 01/01/2019]</w:t>
      </w:r>
    </w:p>
    <w:p w:rsidR="00F752E0" w:rsidRPr="001C2DAB" w:rsidRDefault="00F752E0" w:rsidP="00EB13C9">
      <w:pPr>
        <w:spacing w:line="360" w:lineRule="auto"/>
        <w:jc w:val="both"/>
        <w:rPr>
          <w:rFonts w:ascii="Times New Roman" w:hAnsi="Times New Roman" w:cs="Times New Roman"/>
          <w:sz w:val="24"/>
          <w:szCs w:val="24"/>
          <w:lang w:val="en-GB"/>
        </w:rPr>
      </w:pPr>
    </w:p>
    <w:p w:rsidR="00B251A1" w:rsidRPr="001C2DAB" w:rsidRDefault="00B251A1" w:rsidP="00B251A1">
      <w:pPr>
        <w:pStyle w:val="Normal1"/>
        <w:rPr>
          <w:rFonts w:ascii="Times New Roman" w:hAnsi="Times New Roman"/>
          <w:sz w:val="32"/>
          <w:szCs w:val="40"/>
          <w:lang w:val="en-GB"/>
        </w:rPr>
      </w:pPr>
    </w:p>
    <w:p w:rsidR="008973E5" w:rsidRPr="001C2DAB" w:rsidRDefault="00B251A1" w:rsidP="00182C74">
      <w:pPr>
        <w:pStyle w:val="Heading1"/>
        <w:rPr>
          <w:lang w:val="en-GB"/>
        </w:rPr>
      </w:pPr>
      <w:bookmarkStart w:id="8" w:name="_Toc534390906"/>
      <w:r w:rsidRPr="001C2DAB">
        <w:rPr>
          <w:lang w:val="en-GB"/>
        </w:rPr>
        <w:lastRenderedPageBreak/>
        <w:t>Appendix</w:t>
      </w:r>
      <w:r w:rsidR="00B45032" w:rsidRPr="001C2DAB">
        <w:rPr>
          <w:lang w:val="en-GB"/>
        </w:rPr>
        <w:t>: importance of communication skill</w:t>
      </w:r>
      <w:bookmarkEnd w:id="8"/>
    </w:p>
    <w:p w:rsidR="00B45032" w:rsidRPr="001C2DAB" w:rsidRDefault="00B45032" w:rsidP="00B45032">
      <w:pPr>
        <w:pStyle w:val="Normal1"/>
        <w:jc w:val="center"/>
        <w:rPr>
          <w:lang w:val="en-GB"/>
        </w:rPr>
      </w:pPr>
      <w:r w:rsidRPr="001C2DAB">
        <w:rPr>
          <w:noProof/>
        </w:rPr>
        <w:drawing>
          <wp:inline distT="0" distB="0" distL="0" distR="0">
            <wp:extent cx="3990975" cy="211455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3990975" cy="2114550"/>
                    </a:xfrm>
                    <a:prstGeom prst="rect">
                      <a:avLst/>
                    </a:prstGeom>
                    <a:noFill/>
                    <a:ln w="9525">
                      <a:noFill/>
                      <a:miter lim="800000"/>
                      <a:headEnd/>
                      <a:tailEnd/>
                    </a:ln>
                  </pic:spPr>
                </pic:pic>
              </a:graphicData>
            </a:graphic>
          </wp:inline>
        </w:drawing>
      </w:r>
    </w:p>
    <w:p w:rsidR="00B45032" w:rsidRPr="001C2DAB" w:rsidRDefault="00B45032" w:rsidP="00B45032">
      <w:pPr>
        <w:pStyle w:val="Normal1"/>
        <w:jc w:val="center"/>
        <w:rPr>
          <w:rFonts w:ascii="Times New Roman" w:hAnsi="Times New Roman" w:cs="Times New Roman"/>
          <w:sz w:val="24"/>
          <w:szCs w:val="24"/>
          <w:lang w:val="en-GB"/>
        </w:rPr>
      </w:pPr>
      <w:r w:rsidRPr="001C2DAB">
        <w:rPr>
          <w:rFonts w:ascii="Times New Roman" w:hAnsi="Times New Roman" w:cs="Times New Roman"/>
          <w:sz w:val="24"/>
          <w:szCs w:val="24"/>
          <w:lang w:val="en-GB"/>
        </w:rPr>
        <w:t>(Source: https://www.slideshare.net/arahimcal/communication-skills)</w:t>
      </w:r>
    </w:p>
    <w:sectPr w:rsidR="00B45032" w:rsidRPr="001C2DAB" w:rsidSect="00C01EAF">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379A" w:rsidRDefault="00FE379A" w:rsidP="00C01EAF">
      <w:pPr>
        <w:spacing w:line="240" w:lineRule="auto"/>
      </w:pPr>
      <w:r>
        <w:separator/>
      </w:r>
    </w:p>
  </w:endnote>
  <w:endnote w:type="continuationSeparator" w:id="0">
    <w:p w:rsidR="00FE379A" w:rsidRDefault="00FE379A" w:rsidP="00C01E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77595"/>
      <w:docPartObj>
        <w:docPartGallery w:val="Page Numbers (Bottom of Page)"/>
        <w:docPartUnique/>
      </w:docPartObj>
    </w:sdtPr>
    <w:sdtEndPr/>
    <w:sdtContent>
      <w:p w:rsidR="00C01EAF" w:rsidRDefault="002D309D">
        <w:pPr>
          <w:pStyle w:val="Footer"/>
          <w:jc w:val="right"/>
        </w:pPr>
        <w:r>
          <w:fldChar w:fldCharType="begin"/>
        </w:r>
        <w:r>
          <w:instrText xml:space="preserve"> PAGE   \* MERGEFORMAT </w:instrText>
        </w:r>
        <w:r>
          <w:fldChar w:fldCharType="separate"/>
        </w:r>
        <w:r w:rsidR="004862B6">
          <w:rPr>
            <w:noProof/>
          </w:rPr>
          <w:t>4</w:t>
        </w:r>
        <w:r>
          <w:rPr>
            <w:noProof/>
          </w:rPr>
          <w:fldChar w:fldCharType="end"/>
        </w:r>
      </w:p>
    </w:sdtContent>
  </w:sdt>
  <w:p w:rsidR="00C01EAF" w:rsidRDefault="00C01E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379A" w:rsidRDefault="00FE379A" w:rsidP="00C01EAF">
      <w:pPr>
        <w:spacing w:line="240" w:lineRule="auto"/>
      </w:pPr>
      <w:r>
        <w:separator/>
      </w:r>
    </w:p>
  </w:footnote>
  <w:footnote w:type="continuationSeparator" w:id="0">
    <w:p w:rsidR="00FE379A" w:rsidRDefault="00FE379A" w:rsidP="00C01EA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2866B7"/>
    <w:multiLevelType w:val="multilevel"/>
    <w:tmpl w:val="8286E6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CD7F25"/>
    <w:multiLevelType w:val="hybridMultilevel"/>
    <w:tmpl w:val="E9D29A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4D75C99"/>
    <w:multiLevelType w:val="multilevel"/>
    <w:tmpl w:val="3C4A5E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474450E"/>
    <w:multiLevelType w:val="multilevel"/>
    <w:tmpl w:val="CF00D8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6114E1B"/>
    <w:multiLevelType w:val="multilevel"/>
    <w:tmpl w:val="6A2205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973E5"/>
    <w:rsid w:val="000D78C4"/>
    <w:rsid w:val="000E7FF9"/>
    <w:rsid w:val="001762F5"/>
    <w:rsid w:val="001813CD"/>
    <w:rsid w:val="00182C74"/>
    <w:rsid w:val="001C1620"/>
    <w:rsid w:val="001C2DAB"/>
    <w:rsid w:val="001F7596"/>
    <w:rsid w:val="0021241B"/>
    <w:rsid w:val="002D309D"/>
    <w:rsid w:val="0033107A"/>
    <w:rsid w:val="003419B2"/>
    <w:rsid w:val="003426C3"/>
    <w:rsid w:val="00387B01"/>
    <w:rsid w:val="003B693E"/>
    <w:rsid w:val="003F2453"/>
    <w:rsid w:val="004862B6"/>
    <w:rsid w:val="00595B29"/>
    <w:rsid w:val="005A5A14"/>
    <w:rsid w:val="005C0BFA"/>
    <w:rsid w:val="0060418C"/>
    <w:rsid w:val="0066285E"/>
    <w:rsid w:val="00702F08"/>
    <w:rsid w:val="007169BE"/>
    <w:rsid w:val="00732DDC"/>
    <w:rsid w:val="00752E1D"/>
    <w:rsid w:val="007D447F"/>
    <w:rsid w:val="007E560F"/>
    <w:rsid w:val="008942EC"/>
    <w:rsid w:val="008973E5"/>
    <w:rsid w:val="009062F8"/>
    <w:rsid w:val="00926AE9"/>
    <w:rsid w:val="00931CBB"/>
    <w:rsid w:val="009357DD"/>
    <w:rsid w:val="00950BBA"/>
    <w:rsid w:val="00967CC2"/>
    <w:rsid w:val="00A34E09"/>
    <w:rsid w:val="00A442C1"/>
    <w:rsid w:val="00A86A36"/>
    <w:rsid w:val="00AD3352"/>
    <w:rsid w:val="00AD717B"/>
    <w:rsid w:val="00B251A1"/>
    <w:rsid w:val="00B45032"/>
    <w:rsid w:val="00B84A79"/>
    <w:rsid w:val="00BE4D3F"/>
    <w:rsid w:val="00BF49F5"/>
    <w:rsid w:val="00C01EAF"/>
    <w:rsid w:val="00C54C83"/>
    <w:rsid w:val="00C77CE2"/>
    <w:rsid w:val="00C959DE"/>
    <w:rsid w:val="00D72F4E"/>
    <w:rsid w:val="00DE4C79"/>
    <w:rsid w:val="00E17355"/>
    <w:rsid w:val="00EB13C9"/>
    <w:rsid w:val="00ED4450"/>
    <w:rsid w:val="00F752E0"/>
    <w:rsid w:val="00FE37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09C1E"/>
  <w15:docId w15:val="{5DA0EBEC-2BB4-4925-9AC7-FBF240155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77CE2"/>
  </w:style>
  <w:style w:type="paragraph" w:styleId="Heading1">
    <w:name w:val="heading 1"/>
    <w:basedOn w:val="Normal1"/>
    <w:next w:val="Normal1"/>
    <w:rsid w:val="00B251A1"/>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B251A1"/>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B251A1"/>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1"/>
    <w:next w:val="Normal1"/>
    <w:rsid w:val="008973E5"/>
    <w:pPr>
      <w:keepNext/>
      <w:keepLines/>
      <w:spacing w:before="280" w:after="80"/>
      <w:outlineLvl w:val="3"/>
    </w:pPr>
    <w:rPr>
      <w:color w:val="666666"/>
      <w:sz w:val="24"/>
      <w:szCs w:val="24"/>
    </w:rPr>
  </w:style>
  <w:style w:type="paragraph" w:styleId="Heading5">
    <w:name w:val="heading 5"/>
    <w:basedOn w:val="Normal1"/>
    <w:next w:val="Normal1"/>
    <w:rsid w:val="008973E5"/>
    <w:pPr>
      <w:keepNext/>
      <w:keepLines/>
      <w:spacing w:before="240" w:after="80"/>
      <w:outlineLvl w:val="4"/>
    </w:pPr>
    <w:rPr>
      <w:color w:val="666666"/>
    </w:rPr>
  </w:style>
  <w:style w:type="paragraph" w:styleId="Heading6">
    <w:name w:val="heading 6"/>
    <w:basedOn w:val="Normal1"/>
    <w:next w:val="Normal1"/>
    <w:rsid w:val="008973E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973E5"/>
  </w:style>
  <w:style w:type="paragraph" w:styleId="Title">
    <w:name w:val="Title"/>
    <w:basedOn w:val="Normal1"/>
    <w:next w:val="Normal1"/>
    <w:rsid w:val="008973E5"/>
    <w:pPr>
      <w:keepNext/>
      <w:keepLines/>
      <w:spacing w:after="60"/>
    </w:pPr>
    <w:rPr>
      <w:sz w:val="52"/>
      <w:szCs w:val="52"/>
    </w:rPr>
  </w:style>
  <w:style w:type="paragraph" w:styleId="Subtitle">
    <w:name w:val="Subtitle"/>
    <w:basedOn w:val="Normal1"/>
    <w:next w:val="Normal1"/>
    <w:rsid w:val="008973E5"/>
    <w:pPr>
      <w:keepNext/>
      <w:keepLines/>
      <w:spacing w:after="320"/>
    </w:pPr>
    <w:rPr>
      <w:color w:val="666666"/>
      <w:sz w:val="30"/>
      <w:szCs w:val="30"/>
    </w:rPr>
  </w:style>
  <w:style w:type="table" w:customStyle="1" w:styleId="a">
    <w:name w:val="a"/>
    <w:basedOn w:val="TableNormal"/>
    <w:rsid w:val="008973E5"/>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182C7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82C74"/>
    <w:pPr>
      <w:spacing w:after="100"/>
    </w:pPr>
  </w:style>
  <w:style w:type="paragraph" w:styleId="TOC2">
    <w:name w:val="toc 2"/>
    <w:basedOn w:val="Normal"/>
    <w:next w:val="Normal"/>
    <w:autoRedefine/>
    <w:uiPriority w:val="39"/>
    <w:unhideWhenUsed/>
    <w:rsid w:val="00182C74"/>
    <w:pPr>
      <w:spacing w:after="100"/>
      <w:ind w:left="220"/>
    </w:pPr>
  </w:style>
  <w:style w:type="character" w:styleId="Hyperlink">
    <w:name w:val="Hyperlink"/>
    <w:basedOn w:val="DefaultParagraphFont"/>
    <w:uiPriority w:val="99"/>
    <w:unhideWhenUsed/>
    <w:rsid w:val="00182C74"/>
    <w:rPr>
      <w:color w:val="0000FF" w:themeColor="hyperlink"/>
      <w:u w:val="single"/>
    </w:rPr>
  </w:style>
  <w:style w:type="paragraph" w:styleId="BalloonText">
    <w:name w:val="Balloon Text"/>
    <w:basedOn w:val="Normal"/>
    <w:link w:val="BalloonTextChar"/>
    <w:uiPriority w:val="99"/>
    <w:semiHidden/>
    <w:unhideWhenUsed/>
    <w:rsid w:val="00182C7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2C74"/>
    <w:rPr>
      <w:rFonts w:ascii="Tahoma" w:hAnsi="Tahoma" w:cs="Tahoma"/>
      <w:sz w:val="16"/>
      <w:szCs w:val="16"/>
    </w:rPr>
  </w:style>
  <w:style w:type="paragraph" w:styleId="Header">
    <w:name w:val="header"/>
    <w:basedOn w:val="Normal"/>
    <w:link w:val="HeaderChar"/>
    <w:uiPriority w:val="99"/>
    <w:semiHidden/>
    <w:unhideWhenUsed/>
    <w:rsid w:val="00C01EA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01EAF"/>
  </w:style>
  <w:style w:type="paragraph" w:styleId="Footer">
    <w:name w:val="footer"/>
    <w:basedOn w:val="Normal"/>
    <w:link w:val="FooterChar"/>
    <w:uiPriority w:val="99"/>
    <w:unhideWhenUsed/>
    <w:rsid w:val="00C01EAF"/>
    <w:pPr>
      <w:tabs>
        <w:tab w:val="center" w:pos="4680"/>
        <w:tab w:val="right" w:pos="9360"/>
      </w:tabs>
      <w:spacing w:line="240" w:lineRule="auto"/>
    </w:pPr>
  </w:style>
  <w:style w:type="character" w:customStyle="1" w:styleId="FooterChar">
    <w:name w:val="Footer Char"/>
    <w:basedOn w:val="DefaultParagraphFont"/>
    <w:link w:val="Footer"/>
    <w:uiPriority w:val="99"/>
    <w:rsid w:val="00C01EAF"/>
  </w:style>
  <w:style w:type="paragraph" w:styleId="ListParagraph">
    <w:name w:val="List Paragraph"/>
    <w:basedOn w:val="Normal"/>
    <w:uiPriority w:val="34"/>
    <w:qFormat/>
    <w:rsid w:val="001C16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www.rodelfoundationde.org/the-importance-of-employability-skills/"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BF5D366-BA10-41F6-B449-F44A5BC00A2C}" type="doc">
      <dgm:prSet loTypeId="urn:microsoft.com/office/officeart/2005/8/layout/list1" loCatId="list" qsTypeId="urn:microsoft.com/office/officeart/2005/8/quickstyle/3d9" qsCatId="3D" csTypeId="urn:microsoft.com/office/officeart/2005/8/colors/colorful1#2" csCatId="colorful" phldr="1"/>
      <dgm:spPr/>
      <dgm:t>
        <a:bodyPr/>
        <a:lstStyle/>
        <a:p>
          <a:endParaRPr lang="en-US"/>
        </a:p>
      </dgm:t>
    </dgm:pt>
    <dgm:pt modelId="{34E158BB-6FFC-4D55-A6E4-2FA2C707AA5D}">
      <dgm:prSet phldrT="[Text]"/>
      <dgm:spPr/>
      <dgm:t>
        <a:bodyPr/>
        <a:lstStyle/>
        <a:p>
          <a:r>
            <a:rPr lang="en-US"/>
            <a:t>Communication skill</a:t>
          </a:r>
        </a:p>
      </dgm:t>
    </dgm:pt>
    <dgm:pt modelId="{F5B85996-3DE0-4EA5-8005-F845E86BEE14}" type="parTrans" cxnId="{D0D7B157-787A-4512-9F71-91181F9207BB}">
      <dgm:prSet/>
      <dgm:spPr/>
      <dgm:t>
        <a:bodyPr/>
        <a:lstStyle/>
        <a:p>
          <a:endParaRPr lang="en-US"/>
        </a:p>
      </dgm:t>
    </dgm:pt>
    <dgm:pt modelId="{FF1EEDB8-75A5-4CE0-94EE-4CC176F57730}" type="sibTrans" cxnId="{D0D7B157-787A-4512-9F71-91181F9207BB}">
      <dgm:prSet/>
      <dgm:spPr/>
      <dgm:t>
        <a:bodyPr/>
        <a:lstStyle/>
        <a:p>
          <a:endParaRPr lang="en-US"/>
        </a:p>
      </dgm:t>
    </dgm:pt>
    <dgm:pt modelId="{6065774F-909F-4884-AF25-248364838FE5}">
      <dgm:prSet phldrT="[Text]"/>
      <dgm:spPr/>
      <dgm:t>
        <a:bodyPr/>
        <a:lstStyle/>
        <a:p>
          <a:r>
            <a:rPr lang="en-US"/>
            <a:t>Body language</a:t>
          </a:r>
        </a:p>
      </dgm:t>
    </dgm:pt>
    <dgm:pt modelId="{C115D20E-1A97-4E19-BAB8-2DA4EB4A56E4}" type="parTrans" cxnId="{18A84E57-2460-4EE3-B127-3C9F48EDBCF4}">
      <dgm:prSet/>
      <dgm:spPr/>
      <dgm:t>
        <a:bodyPr/>
        <a:lstStyle/>
        <a:p>
          <a:endParaRPr lang="en-US"/>
        </a:p>
      </dgm:t>
    </dgm:pt>
    <dgm:pt modelId="{A88CD1D6-7ED4-412D-870C-5179A9031089}" type="sibTrans" cxnId="{18A84E57-2460-4EE3-B127-3C9F48EDBCF4}">
      <dgm:prSet/>
      <dgm:spPr/>
      <dgm:t>
        <a:bodyPr/>
        <a:lstStyle/>
        <a:p>
          <a:endParaRPr lang="en-US"/>
        </a:p>
      </dgm:t>
    </dgm:pt>
    <dgm:pt modelId="{F4B51086-BF33-4375-80EE-C49A657A0504}">
      <dgm:prSet phldrT="[Text]"/>
      <dgm:spPr/>
      <dgm:t>
        <a:bodyPr/>
        <a:lstStyle/>
        <a:p>
          <a:r>
            <a:rPr lang="en-US"/>
            <a:t>Positive visualisation</a:t>
          </a:r>
        </a:p>
      </dgm:t>
    </dgm:pt>
    <dgm:pt modelId="{1980D7A3-3DFE-42E7-B515-BA184D52BE18}" type="parTrans" cxnId="{51BAF39A-C90E-4BA3-A896-3A5F7A1ACA5D}">
      <dgm:prSet/>
      <dgm:spPr/>
      <dgm:t>
        <a:bodyPr/>
        <a:lstStyle/>
        <a:p>
          <a:endParaRPr lang="en-US"/>
        </a:p>
      </dgm:t>
    </dgm:pt>
    <dgm:pt modelId="{AFAA995D-354D-47B2-9246-CB099709E479}" type="sibTrans" cxnId="{51BAF39A-C90E-4BA3-A896-3A5F7A1ACA5D}">
      <dgm:prSet/>
      <dgm:spPr/>
      <dgm:t>
        <a:bodyPr/>
        <a:lstStyle/>
        <a:p>
          <a:endParaRPr lang="en-US"/>
        </a:p>
      </dgm:t>
    </dgm:pt>
    <dgm:pt modelId="{1A5F992B-6993-42CE-9BBF-E6B429FBE450}">
      <dgm:prSet phldrT="[Text]"/>
      <dgm:spPr/>
      <dgm:t>
        <a:bodyPr/>
        <a:lstStyle/>
        <a:p>
          <a:r>
            <a:rPr lang="en-US"/>
            <a:t>Meet and greet</a:t>
          </a:r>
        </a:p>
      </dgm:t>
    </dgm:pt>
    <dgm:pt modelId="{010A2DC9-39E1-4657-91C1-38095F8FA4C7}" type="parTrans" cxnId="{9FC665D8-19C1-4DD6-8C1B-83460A273E36}">
      <dgm:prSet/>
      <dgm:spPr/>
    </dgm:pt>
    <dgm:pt modelId="{96831C28-10F9-48C7-A799-88BFB8108D77}" type="sibTrans" cxnId="{9FC665D8-19C1-4DD6-8C1B-83460A273E36}">
      <dgm:prSet/>
      <dgm:spPr/>
    </dgm:pt>
    <dgm:pt modelId="{005DBA1E-B40A-44E6-9486-6EFD30DF35E1}" type="pres">
      <dgm:prSet presAssocID="{0BF5D366-BA10-41F6-B449-F44A5BC00A2C}" presName="linear" presStyleCnt="0">
        <dgm:presLayoutVars>
          <dgm:dir/>
          <dgm:animLvl val="lvl"/>
          <dgm:resizeHandles val="exact"/>
        </dgm:presLayoutVars>
      </dgm:prSet>
      <dgm:spPr/>
    </dgm:pt>
    <dgm:pt modelId="{7220F387-F59E-43DA-93DD-E2303CE95BD5}" type="pres">
      <dgm:prSet presAssocID="{34E158BB-6FFC-4D55-A6E4-2FA2C707AA5D}" presName="parentLin" presStyleCnt="0"/>
      <dgm:spPr/>
    </dgm:pt>
    <dgm:pt modelId="{2A2DE9D3-A269-4AAD-B34F-6066AE2C00A9}" type="pres">
      <dgm:prSet presAssocID="{34E158BB-6FFC-4D55-A6E4-2FA2C707AA5D}" presName="parentLeftMargin" presStyleLbl="node1" presStyleIdx="0" presStyleCnt="4"/>
      <dgm:spPr/>
    </dgm:pt>
    <dgm:pt modelId="{0FEC581F-48DE-41C7-B59A-9C1D4B2AEFF0}" type="pres">
      <dgm:prSet presAssocID="{34E158BB-6FFC-4D55-A6E4-2FA2C707AA5D}" presName="parentText" presStyleLbl="node1" presStyleIdx="0" presStyleCnt="4">
        <dgm:presLayoutVars>
          <dgm:chMax val="0"/>
          <dgm:bulletEnabled val="1"/>
        </dgm:presLayoutVars>
      </dgm:prSet>
      <dgm:spPr/>
    </dgm:pt>
    <dgm:pt modelId="{97932433-5EB7-456A-AA86-F08826F8C180}" type="pres">
      <dgm:prSet presAssocID="{34E158BB-6FFC-4D55-A6E4-2FA2C707AA5D}" presName="negativeSpace" presStyleCnt="0"/>
      <dgm:spPr/>
    </dgm:pt>
    <dgm:pt modelId="{9FC0AFDA-5F96-4200-91C0-6C969CD90ED6}" type="pres">
      <dgm:prSet presAssocID="{34E158BB-6FFC-4D55-A6E4-2FA2C707AA5D}" presName="childText" presStyleLbl="conFgAcc1" presStyleIdx="0" presStyleCnt="4">
        <dgm:presLayoutVars>
          <dgm:bulletEnabled val="1"/>
        </dgm:presLayoutVars>
      </dgm:prSet>
      <dgm:spPr/>
    </dgm:pt>
    <dgm:pt modelId="{DD8AFF35-D892-45FF-838A-DB53220944AC}" type="pres">
      <dgm:prSet presAssocID="{FF1EEDB8-75A5-4CE0-94EE-4CC176F57730}" presName="spaceBetweenRectangles" presStyleCnt="0"/>
      <dgm:spPr/>
    </dgm:pt>
    <dgm:pt modelId="{07EA73BF-6D83-4484-B0A0-47FAE72E143D}" type="pres">
      <dgm:prSet presAssocID="{6065774F-909F-4884-AF25-248364838FE5}" presName="parentLin" presStyleCnt="0"/>
      <dgm:spPr/>
    </dgm:pt>
    <dgm:pt modelId="{5B00CFDE-CB73-43BB-99DA-4B2EAB4C3D9B}" type="pres">
      <dgm:prSet presAssocID="{6065774F-909F-4884-AF25-248364838FE5}" presName="parentLeftMargin" presStyleLbl="node1" presStyleIdx="0" presStyleCnt="4"/>
      <dgm:spPr/>
    </dgm:pt>
    <dgm:pt modelId="{DC673320-F3F4-4630-8120-AFD4AE3B148F}" type="pres">
      <dgm:prSet presAssocID="{6065774F-909F-4884-AF25-248364838FE5}" presName="parentText" presStyleLbl="node1" presStyleIdx="1" presStyleCnt="4">
        <dgm:presLayoutVars>
          <dgm:chMax val="0"/>
          <dgm:bulletEnabled val="1"/>
        </dgm:presLayoutVars>
      </dgm:prSet>
      <dgm:spPr/>
    </dgm:pt>
    <dgm:pt modelId="{8F835565-2F66-4B36-AE27-90F2D6662700}" type="pres">
      <dgm:prSet presAssocID="{6065774F-909F-4884-AF25-248364838FE5}" presName="negativeSpace" presStyleCnt="0"/>
      <dgm:spPr/>
    </dgm:pt>
    <dgm:pt modelId="{F0FD3097-6A82-422D-ADCB-DC7A6CF014E9}" type="pres">
      <dgm:prSet presAssocID="{6065774F-909F-4884-AF25-248364838FE5}" presName="childText" presStyleLbl="conFgAcc1" presStyleIdx="1" presStyleCnt="4">
        <dgm:presLayoutVars>
          <dgm:bulletEnabled val="1"/>
        </dgm:presLayoutVars>
      </dgm:prSet>
      <dgm:spPr/>
    </dgm:pt>
    <dgm:pt modelId="{DC319231-3CFF-4A4F-8764-C5D444F7F305}" type="pres">
      <dgm:prSet presAssocID="{A88CD1D6-7ED4-412D-870C-5179A9031089}" presName="spaceBetweenRectangles" presStyleCnt="0"/>
      <dgm:spPr/>
    </dgm:pt>
    <dgm:pt modelId="{8288FD9F-0136-4C67-9368-17F347B0D8C3}" type="pres">
      <dgm:prSet presAssocID="{F4B51086-BF33-4375-80EE-C49A657A0504}" presName="parentLin" presStyleCnt="0"/>
      <dgm:spPr/>
    </dgm:pt>
    <dgm:pt modelId="{481CDAF6-D7D9-45A7-B53B-9CAA80F1950C}" type="pres">
      <dgm:prSet presAssocID="{F4B51086-BF33-4375-80EE-C49A657A0504}" presName="parentLeftMargin" presStyleLbl="node1" presStyleIdx="1" presStyleCnt="4"/>
      <dgm:spPr/>
    </dgm:pt>
    <dgm:pt modelId="{23A457D3-6BA6-4154-AAD1-819CD96C8C32}" type="pres">
      <dgm:prSet presAssocID="{F4B51086-BF33-4375-80EE-C49A657A0504}" presName="parentText" presStyleLbl="node1" presStyleIdx="2" presStyleCnt="4">
        <dgm:presLayoutVars>
          <dgm:chMax val="0"/>
          <dgm:bulletEnabled val="1"/>
        </dgm:presLayoutVars>
      </dgm:prSet>
      <dgm:spPr/>
    </dgm:pt>
    <dgm:pt modelId="{11D42EB9-7C82-4E22-AE81-E833E7B79132}" type="pres">
      <dgm:prSet presAssocID="{F4B51086-BF33-4375-80EE-C49A657A0504}" presName="negativeSpace" presStyleCnt="0"/>
      <dgm:spPr/>
    </dgm:pt>
    <dgm:pt modelId="{6A24E29A-42D3-4AFE-831A-CDCB3AEAE32C}" type="pres">
      <dgm:prSet presAssocID="{F4B51086-BF33-4375-80EE-C49A657A0504}" presName="childText" presStyleLbl="conFgAcc1" presStyleIdx="2" presStyleCnt="4">
        <dgm:presLayoutVars>
          <dgm:bulletEnabled val="1"/>
        </dgm:presLayoutVars>
      </dgm:prSet>
      <dgm:spPr/>
    </dgm:pt>
    <dgm:pt modelId="{3043828C-883B-4E94-86DD-C25E7E85BF1C}" type="pres">
      <dgm:prSet presAssocID="{AFAA995D-354D-47B2-9246-CB099709E479}" presName="spaceBetweenRectangles" presStyleCnt="0"/>
      <dgm:spPr/>
    </dgm:pt>
    <dgm:pt modelId="{822F1928-5D87-4839-8574-FA3DD67912B0}" type="pres">
      <dgm:prSet presAssocID="{1A5F992B-6993-42CE-9BBF-E6B429FBE450}" presName="parentLin" presStyleCnt="0"/>
      <dgm:spPr/>
    </dgm:pt>
    <dgm:pt modelId="{3446C014-F7BD-49DC-8D1C-BFB50B5519B1}" type="pres">
      <dgm:prSet presAssocID="{1A5F992B-6993-42CE-9BBF-E6B429FBE450}" presName="parentLeftMargin" presStyleLbl="node1" presStyleIdx="2" presStyleCnt="4"/>
      <dgm:spPr/>
    </dgm:pt>
    <dgm:pt modelId="{4A2CF840-F6F4-4FD2-B89B-ABD35F520D0F}" type="pres">
      <dgm:prSet presAssocID="{1A5F992B-6993-42CE-9BBF-E6B429FBE450}" presName="parentText" presStyleLbl="node1" presStyleIdx="3" presStyleCnt="4">
        <dgm:presLayoutVars>
          <dgm:chMax val="0"/>
          <dgm:bulletEnabled val="1"/>
        </dgm:presLayoutVars>
      </dgm:prSet>
      <dgm:spPr/>
    </dgm:pt>
    <dgm:pt modelId="{B681816F-CCC6-47F6-A5B9-8B1FEE7B6EC4}" type="pres">
      <dgm:prSet presAssocID="{1A5F992B-6993-42CE-9BBF-E6B429FBE450}" presName="negativeSpace" presStyleCnt="0"/>
      <dgm:spPr/>
    </dgm:pt>
    <dgm:pt modelId="{5E845417-C112-4560-8AA3-E7193B182D4D}" type="pres">
      <dgm:prSet presAssocID="{1A5F992B-6993-42CE-9BBF-E6B429FBE450}" presName="childText" presStyleLbl="conFgAcc1" presStyleIdx="3" presStyleCnt="4">
        <dgm:presLayoutVars>
          <dgm:bulletEnabled val="1"/>
        </dgm:presLayoutVars>
      </dgm:prSet>
      <dgm:spPr/>
    </dgm:pt>
  </dgm:ptLst>
  <dgm:cxnLst>
    <dgm:cxn modelId="{F57DC519-1A48-472C-ABB0-F4235087A85A}" type="presOf" srcId="{1A5F992B-6993-42CE-9BBF-E6B429FBE450}" destId="{4A2CF840-F6F4-4FD2-B89B-ABD35F520D0F}" srcOrd="1" destOrd="0" presId="urn:microsoft.com/office/officeart/2005/8/layout/list1"/>
    <dgm:cxn modelId="{DA36AD1F-AC13-4FE5-9334-F873A378454F}" type="presOf" srcId="{34E158BB-6FFC-4D55-A6E4-2FA2C707AA5D}" destId="{2A2DE9D3-A269-4AAD-B34F-6066AE2C00A9}" srcOrd="0" destOrd="0" presId="urn:microsoft.com/office/officeart/2005/8/layout/list1"/>
    <dgm:cxn modelId="{5A09166B-E1AB-4073-8953-8CDA38B75300}" type="presOf" srcId="{F4B51086-BF33-4375-80EE-C49A657A0504}" destId="{23A457D3-6BA6-4154-AAD1-819CD96C8C32}" srcOrd="1" destOrd="0" presId="urn:microsoft.com/office/officeart/2005/8/layout/list1"/>
    <dgm:cxn modelId="{18A84E57-2460-4EE3-B127-3C9F48EDBCF4}" srcId="{0BF5D366-BA10-41F6-B449-F44A5BC00A2C}" destId="{6065774F-909F-4884-AF25-248364838FE5}" srcOrd="1" destOrd="0" parTransId="{C115D20E-1A97-4E19-BAB8-2DA4EB4A56E4}" sibTransId="{A88CD1D6-7ED4-412D-870C-5179A9031089}"/>
    <dgm:cxn modelId="{D0D7B157-787A-4512-9F71-91181F9207BB}" srcId="{0BF5D366-BA10-41F6-B449-F44A5BC00A2C}" destId="{34E158BB-6FFC-4D55-A6E4-2FA2C707AA5D}" srcOrd="0" destOrd="0" parTransId="{F5B85996-3DE0-4EA5-8005-F845E86BEE14}" sibTransId="{FF1EEDB8-75A5-4CE0-94EE-4CC176F57730}"/>
    <dgm:cxn modelId="{7DECA089-CE19-4515-ABF8-C262EF9C8612}" type="presOf" srcId="{6065774F-909F-4884-AF25-248364838FE5}" destId="{DC673320-F3F4-4630-8120-AFD4AE3B148F}" srcOrd="1" destOrd="0" presId="urn:microsoft.com/office/officeart/2005/8/layout/list1"/>
    <dgm:cxn modelId="{51BAF39A-C90E-4BA3-A896-3A5F7A1ACA5D}" srcId="{0BF5D366-BA10-41F6-B449-F44A5BC00A2C}" destId="{F4B51086-BF33-4375-80EE-C49A657A0504}" srcOrd="2" destOrd="0" parTransId="{1980D7A3-3DFE-42E7-B515-BA184D52BE18}" sibTransId="{AFAA995D-354D-47B2-9246-CB099709E479}"/>
    <dgm:cxn modelId="{F260BBB2-9727-4A84-9837-B9F468F0625C}" type="presOf" srcId="{6065774F-909F-4884-AF25-248364838FE5}" destId="{5B00CFDE-CB73-43BB-99DA-4B2EAB4C3D9B}" srcOrd="0" destOrd="0" presId="urn:microsoft.com/office/officeart/2005/8/layout/list1"/>
    <dgm:cxn modelId="{890A95B5-9D8E-4D91-84E7-97B2DFB0D096}" type="presOf" srcId="{0BF5D366-BA10-41F6-B449-F44A5BC00A2C}" destId="{005DBA1E-B40A-44E6-9486-6EFD30DF35E1}" srcOrd="0" destOrd="0" presId="urn:microsoft.com/office/officeart/2005/8/layout/list1"/>
    <dgm:cxn modelId="{83DB29B8-BCAE-4AE0-8721-D3A9AF68694A}" type="presOf" srcId="{34E158BB-6FFC-4D55-A6E4-2FA2C707AA5D}" destId="{0FEC581F-48DE-41C7-B59A-9C1D4B2AEFF0}" srcOrd="1" destOrd="0" presId="urn:microsoft.com/office/officeart/2005/8/layout/list1"/>
    <dgm:cxn modelId="{E7D88DBA-3534-4581-88EE-430793CCE805}" type="presOf" srcId="{1A5F992B-6993-42CE-9BBF-E6B429FBE450}" destId="{3446C014-F7BD-49DC-8D1C-BFB50B5519B1}" srcOrd="0" destOrd="0" presId="urn:microsoft.com/office/officeart/2005/8/layout/list1"/>
    <dgm:cxn modelId="{1CC4A9C4-6B44-4F54-B491-D7D271E4024C}" type="presOf" srcId="{F4B51086-BF33-4375-80EE-C49A657A0504}" destId="{481CDAF6-D7D9-45A7-B53B-9CAA80F1950C}" srcOrd="0" destOrd="0" presId="urn:microsoft.com/office/officeart/2005/8/layout/list1"/>
    <dgm:cxn modelId="{9FC665D8-19C1-4DD6-8C1B-83460A273E36}" srcId="{0BF5D366-BA10-41F6-B449-F44A5BC00A2C}" destId="{1A5F992B-6993-42CE-9BBF-E6B429FBE450}" srcOrd="3" destOrd="0" parTransId="{010A2DC9-39E1-4657-91C1-38095F8FA4C7}" sibTransId="{96831C28-10F9-48C7-A799-88BFB8108D77}"/>
    <dgm:cxn modelId="{2A717C72-BC82-4A3B-AEB5-D866A6C85C42}" type="presParOf" srcId="{005DBA1E-B40A-44E6-9486-6EFD30DF35E1}" destId="{7220F387-F59E-43DA-93DD-E2303CE95BD5}" srcOrd="0" destOrd="0" presId="urn:microsoft.com/office/officeart/2005/8/layout/list1"/>
    <dgm:cxn modelId="{B0B886EC-B5F9-4246-B214-878F38E03202}" type="presParOf" srcId="{7220F387-F59E-43DA-93DD-E2303CE95BD5}" destId="{2A2DE9D3-A269-4AAD-B34F-6066AE2C00A9}" srcOrd="0" destOrd="0" presId="urn:microsoft.com/office/officeart/2005/8/layout/list1"/>
    <dgm:cxn modelId="{2501D6C0-8AA6-42E1-9112-E2D50911EE0B}" type="presParOf" srcId="{7220F387-F59E-43DA-93DD-E2303CE95BD5}" destId="{0FEC581F-48DE-41C7-B59A-9C1D4B2AEFF0}" srcOrd="1" destOrd="0" presId="urn:microsoft.com/office/officeart/2005/8/layout/list1"/>
    <dgm:cxn modelId="{E1121B80-EE1C-41D4-A72F-A5CE6CF97908}" type="presParOf" srcId="{005DBA1E-B40A-44E6-9486-6EFD30DF35E1}" destId="{97932433-5EB7-456A-AA86-F08826F8C180}" srcOrd="1" destOrd="0" presId="urn:microsoft.com/office/officeart/2005/8/layout/list1"/>
    <dgm:cxn modelId="{58C34102-3FFA-4C32-B953-4C8B1DC4653E}" type="presParOf" srcId="{005DBA1E-B40A-44E6-9486-6EFD30DF35E1}" destId="{9FC0AFDA-5F96-4200-91C0-6C969CD90ED6}" srcOrd="2" destOrd="0" presId="urn:microsoft.com/office/officeart/2005/8/layout/list1"/>
    <dgm:cxn modelId="{C6186F6F-5349-4A81-BC65-FC31AA8A47D3}" type="presParOf" srcId="{005DBA1E-B40A-44E6-9486-6EFD30DF35E1}" destId="{DD8AFF35-D892-45FF-838A-DB53220944AC}" srcOrd="3" destOrd="0" presId="urn:microsoft.com/office/officeart/2005/8/layout/list1"/>
    <dgm:cxn modelId="{CB71C218-6991-441B-BB9A-07C435EC2BF8}" type="presParOf" srcId="{005DBA1E-B40A-44E6-9486-6EFD30DF35E1}" destId="{07EA73BF-6D83-4484-B0A0-47FAE72E143D}" srcOrd="4" destOrd="0" presId="urn:microsoft.com/office/officeart/2005/8/layout/list1"/>
    <dgm:cxn modelId="{B31324B1-FA84-46A7-9A3B-8F21A60B97A6}" type="presParOf" srcId="{07EA73BF-6D83-4484-B0A0-47FAE72E143D}" destId="{5B00CFDE-CB73-43BB-99DA-4B2EAB4C3D9B}" srcOrd="0" destOrd="0" presId="urn:microsoft.com/office/officeart/2005/8/layout/list1"/>
    <dgm:cxn modelId="{8F09F809-7AD4-476C-8B0E-B040817C9A81}" type="presParOf" srcId="{07EA73BF-6D83-4484-B0A0-47FAE72E143D}" destId="{DC673320-F3F4-4630-8120-AFD4AE3B148F}" srcOrd="1" destOrd="0" presId="urn:microsoft.com/office/officeart/2005/8/layout/list1"/>
    <dgm:cxn modelId="{C8FE09ED-0E06-4D4F-8730-C6EAFF6C70BA}" type="presParOf" srcId="{005DBA1E-B40A-44E6-9486-6EFD30DF35E1}" destId="{8F835565-2F66-4B36-AE27-90F2D6662700}" srcOrd="5" destOrd="0" presId="urn:microsoft.com/office/officeart/2005/8/layout/list1"/>
    <dgm:cxn modelId="{AF2BEB09-FC6C-46B1-98F9-5FEA14244A60}" type="presParOf" srcId="{005DBA1E-B40A-44E6-9486-6EFD30DF35E1}" destId="{F0FD3097-6A82-422D-ADCB-DC7A6CF014E9}" srcOrd="6" destOrd="0" presId="urn:microsoft.com/office/officeart/2005/8/layout/list1"/>
    <dgm:cxn modelId="{4ED2B7EA-443C-4B50-A694-0D6B2410DDB1}" type="presParOf" srcId="{005DBA1E-B40A-44E6-9486-6EFD30DF35E1}" destId="{DC319231-3CFF-4A4F-8764-C5D444F7F305}" srcOrd="7" destOrd="0" presId="urn:microsoft.com/office/officeart/2005/8/layout/list1"/>
    <dgm:cxn modelId="{D9B15CCE-8151-40B9-B427-AC0586E94491}" type="presParOf" srcId="{005DBA1E-B40A-44E6-9486-6EFD30DF35E1}" destId="{8288FD9F-0136-4C67-9368-17F347B0D8C3}" srcOrd="8" destOrd="0" presId="urn:microsoft.com/office/officeart/2005/8/layout/list1"/>
    <dgm:cxn modelId="{8A949879-C8ED-414C-9B31-E24160D5610F}" type="presParOf" srcId="{8288FD9F-0136-4C67-9368-17F347B0D8C3}" destId="{481CDAF6-D7D9-45A7-B53B-9CAA80F1950C}" srcOrd="0" destOrd="0" presId="urn:microsoft.com/office/officeart/2005/8/layout/list1"/>
    <dgm:cxn modelId="{63B2180D-2249-46BE-9DC8-5127114E12F5}" type="presParOf" srcId="{8288FD9F-0136-4C67-9368-17F347B0D8C3}" destId="{23A457D3-6BA6-4154-AAD1-819CD96C8C32}" srcOrd="1" destOrd="0" presId="urn:microsoft.com/office/officeart/2005/8/layout/list1"/>
    <dgm:cxn modelId="{A8E77C0A-D499-409C-A284-D257B2647379}" type="presParOf" srcId="{005DBA1E-B40A-44E6-9486-6EFD30DF35E1}" destId="{11D42EB9-7C82-4E22-AE81-E833E7B79132}" srcOrd="9" destOrd="0" presId="urn:microsoft.com/office/officeart/2005/8/layout/list1"/>
    <dgm:cxn modelId="{D72744DE-59B3-4830-86C6-ACFC260AA1EC}" type="presParOf" srcId="{005DBA1E-B40A-44E6-9486-6EFD30DF35E1}" destId="{6A24E29A-42D3-4AFE-831A-CDCB3AEAE32C}" srcOrd="10" destOrd="0" presId="urn:microsoft.com/office/officeart/2005/8/layout/list1"/>
    <dgm:cxn modelId="{402AACE4-AAC4-4B1C-A52C-BB931481EEB6}" type="presParOf" srcId="{005DBA1E-B40A-44E6-9486-6EFD30DF35E1}" destId="{3043828C-883B-4E94-86DD-C25E7E85BF1C}" srcOrd="11" destOrd="0" presId="urn:microsoft.com/office/officeart/2005/8/layout/list1"/>
    <dgm:cxn modelId="{56D93390-3893-4001-8EC1-3F9ED2E7622E}" type="presParOf" srcId="{005DBA1E-B40A-44E6-9486-6EFD30DF35E1}" destId="{822F1928-5D87-4839-8574-FA3DD67912B0}" srcOrd="12" destOrd="0" presId="urn:microsoft.com/office/officeart/2005/8/layout/list1"/>
    <dgm:cxn modelId="{8BC1CBC2-DCD1-4801-B8AC-3F7D6F4C7F81}" type="presParOf" srcId="{822F1928-5D87-4839-8574-FA3DD67912B0}" destId="{3446C014-F7BD-49DC-8D1C-BFB50B5519B1}" srcOrd="0" destOrd="0" presId="urn:microsoft.com/office/officeart/2005/8/layout/list1"/>
    <dgm:cxn modelId="{D7CC4323-D6A0-4193-BF3B-779C6D19F07D}" type="presParOf" srcId="{822F1928-5D87-4839-8574-FA3DD67912B0}" destId="{4A2CF840-F6F4-4FD2-B89B-ABD35F520D0F}" srcOrd="1" destOrd="0" presId="urn:microsoft.com/office/officeart/2005/8/layout/list1"/>
    <dgm:cxn modelId="{F6866101-04AC-4D83-B998-3965A810F861}" type="presParOf" srcId="{005DBA1E-B40A-44E6-9486-6EFD30DF35E1}" destId="{B681816F-CCC6-47F6-A5B9-8B1FEE7B6EC4}" srcOrd="13" destOrd="0" presId="urn:microsoft.com/office/officeart/2005/8/layout/list1"/>
    <dgm:cxn modelId="{CF1BE00E-C8D8-493A-B189-9546193F29B0}" type="presParOf" srcId="{005DBA1E-B40A-44E6-9486-6EFD30DF35E1}" destId="{5E845417-C112-4560-8AA3-E7193B182D4D}" srcOrd="14"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C0AFDA-5F96-4200-91C0-6C969CD90ED6}">
      <dsp:nvSpPr>
        <dsp:cNvPr id="0" name=""/>
        <dsp:cNvSpPr/>
      </dsp:nvSpPr>
      <dsp:spPr>
        <a:xfrm>
          <a:off x="0" y="281519"/>
          <a:ext cx="5486400" cy="453600"/>
        </a:xfrm>
        <a:prstGeom prst="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sp3d z="-227350" prstMaterial="matte"/>
      </dsp:spPr>
      <dsp:style>
        <a:lnRef idx="1">
          <a:scrgbClr r="0" g="0" b="0"/>
        </a:lnRef>
        <a:fillRef idx="1">
          <a:scrgbClr r="0" g="0" b="0"/>
        </a:fillRef>
        <a:effectRef idx="0">
          <a:scrgbClr r="0" g="0" b="0"/>
        </a:effectRef>
        <a:fontRef idx="minor"/>
      </dsp:style>
    </dsp:sp>
    <dsp:sp modelId="{0FEC581F-48DE-41C7-B59A-9C1D4B2AEFF0}">
      <dsp:nvSpPr>
        <dsp:cNvPr id="0" name=""/>
        <dsp:cNvSpPr/>
      </dsp:nvSpPr>
      <dsp:spPr>
        <a:xfrm>
          <a:off x="274320" y="15839"/>
          <a:ext cx="3840480" cy="531360"/>
        </a:xfrm>
        <a:prstGeom prst="roundRect">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sp3d extrusionH="28000" prstMaterial="matte"/>
        </a:bodyPr>
        <a:lstStyle/>
        <a:p>
          <a:pPr marL="0" lvl="0" indent="0" algn="l" defTabSz="800100">
            <a:lnSpc>
              <a:spcPct val="90000"/>
            </a:lnSpc>
            <a:spcBef>
              <a:spcPct val="0"/>
            </a:spcBef>
            <a:spcAft>
              <a:spcPct val="35000"/>
            </a:spcAft>
            <a:buNone/>
          </a:pPr>
          <a:r>
            <a:rPr lang="en-US" sz="1800" kern="1200"/>
            <a:t>Communication skill</a:t>
          </a:r>
        </a:p>
      </dsp:txBody>
      <dsp:txXfrm>
        <a:off x="300259" y="41778"/>
        <a:ext cx="3788602" cy="479482"/>
      </dsp:txXfrm>
    </dsp:sp>
    <dsp:sp modelId="{F0FD3097-6A82-422D-ADCB-DC7A6CF014E9}">
      <dsp:nvSpPr>
        <dsp:cNvPr id="0" name=""/>
        <dsp:cNvSpPr/>
      </dsp:nvSpPr>
      <dsp:spPr>
        <a:xfrm>
          <a:off x="0" y="1098000"/>
          <a:ext cx="5486400" cy="453600"/>
        </a:xfrm>
        <a:prstGeom prst="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sp3d z="-227350" prstMaterial="matte"/>
      </dsp:spPr>
      <dsp:style>
        <a:lnRef idx="1">
          <a:scrgbClr r="0" g="0" b="0"/>
        </a:lnRef>
        <a:fillRef idx="1">
          <a:scrgbClr r="0" g="0" b="0"/>
        </a:fillRef>
        <a:effectRef idx="0">
          <a:scrgbClr r="0" g="0" b="0"/>
        </a:effectRef>
        <a:fontRef idx="minor"/>
      </dsp:style>
    </dsp:sp>
    <dsp:sp modelId="{DC673320-F3F4-4630-8120-AFD4AE3B148F}">
      <dsp:nvSpPr>
        <dsp:cNvPr id="0" name=""/>
        <dsp:cNvSpPr/>
      </dsp:nvSpPr>
      <dsp:spPr>
        <a:xfrm>
          <a:off x="274320" y="832320"/>
          <a:ext cx="3840480" cy="531360"/>
        </a:xfrm>
        <a:prstGeom prst="roundRect">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sp3d extrusionH="28000" prstMaterial="matte"/>
        </a:bodyPr>
        <a:lstStyle/>
        <a:p>
          <a:pPr marL="0" lvl="0" indent="0" algn="l" defTabSz="800100">
            <a:lnSpc>
              <a:spcPct val="90000"/>
            </a:lnSpc>
            <a:spcBef>
              <a:spcPct val="0"/>
            </a:spcBef>
            <a:spcAft>
              <a:spcPct val="35000"/>
            </a:spcAft>
            <a:buNone/>
          </a:pPr>
          <a:r>
            <a:rPr lang="en-US" sz="1800" kern="1200"/>
            <a:t>Body language</a:t>
          </a:r>
        </a:p>
      </dsp:txBody>
      <dsp:txXfrm>
        <a:off x="300259" y="858259"/>
        <a:ext cx="3788602" cy="479482"/>
      </dsp:txXfrm>
    </dsp:sp>
    <dsp:sp modelId="{6A24E29A-42D3-4AFE-831A-CDCB3AEAE32C}">
      <dsp:nvSpPr>
        <dsp:cNvPr id="0" name=""/>
        <dsp:cNvSpPr/>
      </dsp:nvSpPr>
      <dsp:spPr>
        <a:xfrm>
          <a:off x="0" y="1914480"/>
          <a:ext cx="5486400" cy="453600"/>
        </a:xfrm>
        <a:prstGeom prst="rect">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sp3d z="-227350" prstMaterial="matte"/>
      </dsp:spPr>
      <dsp:style>
        <a:lnRef idx="1">
          <a:scrgbClr r="0" g="0" b="0"/>
        </a:lnRef>
        <a:fillRef idx="1">
          <a:scrgbClr r="0" g="0" b="0"/>
        </a:fillRef>
        <a:effectRef idx="0">
          <a:scrgbClr r="0" g="0" b="0"/>
        </a:effectRef>
        <a:fontRef idx="minor"/>
      </dsp:style>
    </dsp:sp>
    <dsp:sp modelId="{23A457D3-6BA6-4154-AAD1-819CD96C8C32}">
      <dsp:nvSpPr>
        <dsp:cNvPr id="0" name=""/>
        <dsp:cNvSpPr/>
      </dsp:nvSpPr>
      <dsp:spPr>
        <a:xfrm>
          <a:off x="274320" y="1648800"/>
          <a:ext cx="3840480" cy="531360"/>
        </a:xfrm>
        <a:prstGeom prst="roundRect">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sp3d extrusionH="28000" prstMaterial="matte"/>
        </a:bodyPr>
        <a:lstStyle/>
        <a:p>
          <a:pPr marL="0" lvl="0" indent="0" algn="l" defTabSz="800100">
            <a:lnSpc>
              <a:spcPct val="90000"/>
            </a:lnSpc>
            <a:spcBef>
              <a:spcPct val="0"/>
            </a:spcBef>
            <a:spcAft>
              <a:spcPct val="35000"/>
            </a:spcAft>
            <a:buNone/>
          </a:pPr>
          <a:r>
            <a:rPr lang="en-US" sz="1800" kern="1200"/>
            <a:t>Positive visualisation</a:t>
          </a:r>
        </a:p>
      </dsp:txBody>
      <dsp:txXfrm>
        <a:off x="300259" y="1674739"/>
        <a:ext cx="3788602" cy="479482"/>
      </dsp:txXfrm>
    </dsp:sp>
    <dsp:sp modelId="{5E845417-C112-4560-8AA3-E7193B182D4D}">
      <dsp:nvSpPr>
        <dsp:cNvPr id="0" name=""/>
        <dsp:cNvSpPr/>
      </dsp:nvSpPr>
      <dsp:spPr>
        <a:xfrm>
          <a:off x="0" y="2730960"/>
          <a:ext cx="5486400" cy="453600"/>
        </a:xfrm>
        <a:prstGeom prst="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sp3d z="-227350" prstMaterial="matte"/>
      </dsp:spPr>
      <dsp:style>
        <a:lnRef idx="1">
          <a:scrgbClr r="0" g="0" b="0"/>
        </a:lnRef>
        <a:fillRef idx="1">
          <a:scrgbClr r="0" g="0" b="0"/>
        </a:fillRef>
        <a:effectRef idx="0">
          <a:scrgbClr r="0" g="0" b="0"/>
        </a:effectRef>
        <a:fontRef idx="minor"/>
      </dsp:style>
    </dsp:sp>
    <dsp:sp modelId="{4A2CF840-F6F4-4FD2-B89B-ABD35F520D0F}">
      <dsp:nvSpPr>
        <dsp:cNvPr id="0" name=""/>
        <dsp:cNvSpPr/>
      </dsp:nvSpPr>
      <dsp:spPr>
        <a:xfrm>
          <a:off x="274320" y="2465280"/>
          <a:ext cx="3840480" cy="531360"/>
        </a:xfrm>
        <a:prstGeom prst="round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sp3d extrusionH="28000" prstMaterial="matte"/>
        </a:bodyPr>
        <a:lstStyle/>
        <a:p>
          <a:pPr marL="0" lvl="0" indent="0" algn="l" defTabSz="800100">
            <a:lnSpc>
              <a:spcPct val="90000"/>
            </a:lnSpc>
            <a:spcBef>
              <a:spcPct val="0"/>
            </a:spcBef>
            <a:spcAft>
              <a:spcPct val="35000"/>
            </a:spcAft>
            <a:buNone/>
          </a:pPr>
          <a:r>
            <a:rPr lang="en-US" sz="1800" kern="1200"/>
            <a:t>Meet and greet</a:t>
          </a:r>
        </a:p>
      </dsp:txBody>
      <dsp:txXfrm>
        <a:off x="300259" y="2491219"/>
        <a:ext cx="3788602" cy="47948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9">
  <dgm:title val=""/>
  <dgm:desc val=""/>
  <dgm:catLst>
    <dgm:cat type="3D" pri="11900"/>
  </dgm:catLst>
  <dgm:scene3d>
    <a:camera prst="perspectiveRelaxed">
      <a:rot lat="19149996" lon="20104178" rev="1577324"/>
    </a:camera>
    <a:lightRig rig="soft" dir="t"/>
    <a:backdrop>
      <a:anchor x="0" y="0" z="-210000"/>
      <a:norm dx="0" dy="0" dz="914400"/>
      <a:up dx="0" dy="914400" dz="0"/>
    </a:backdrop>
  </dgm:scene3d>
  <dgm:styleLbl name="node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52250" prstMaterial="matte">
      <a:bevelT w="165100" prst="coolSlant"/>
    </dgm:sp3d>
    <dgm:txPr>
      <a:sp3d extrusionH="28000" prstMaterial="matte"/>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152250" prstMaterial="matte">
      <a:bevelT w="165100" prst="coolSlant"/>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22735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2D4">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1D1">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prstMaterial="matte"/>
    <dgm:txPr/>
    <dgm:style>
      <a:lnRef idx="0">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a:sp3d extrusionH="28000" prstMaterial="matte"/>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279AF062-4118-43D8-ACEE-572273D1A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10</Pages>
  <Words>2159</Words>
  <Characters>12308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2019-01-04T10:21:00Z</dcterms:created>
  <dcterms:modified xsi:type="dcterms:W3CDTF">2019-01-07T21:07:00Z</dcterms:modified>
</cp:coreProperties>
</file>