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1A3C1A" w:rsidRPr="00C2152E" w14:paraId="28D51D3C" w14:textId="77777777" w:rsidTr="14E7125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BFEC69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0DD6769" w14:textId="08BDEAAF" w:rsidR="001A3C1A" w:rsidRDefault="332BD265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James Howe</w:t>
            </w:r>
          </w:p>
        </w:tc>
      </w:tr>
      <w:tr w:rsidR="001A3C1A" w:rsidRPr="00C2152E" w14:paraId="06313CF8" w14:textId="77777777" w:rsidTr="14E7125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2CF4477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34824F84" w14:textId="0DF1E2D7" w:rsidR="001A3C1A" w:rsidRDefault="176F27E9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RAM milling for particle size reduction of a powdered oxidiser – method development and evaluation</w:t>
            </w:r>
          </w:p>
        </w:tc>
      </w:tr>
      <w:tr w:rsidR="001A3C1A" w:rsidRPr="00C2152E" w14:paraId="4DE7DB16" w14:textId="77777777" w:rsidTr="14E7125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FCAA8C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5D277607" w14:textId="788683B8" w:rsidR="001A3C1A" w:rsidRDefault="03FC167F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Collett</w:t>
            </w:r>
          </w:p>
        </w:tc>
      </w:tr>
      <w:tr w:rsidR="001A3C1A" w:rsidRPr="00C2152E" w14:paraId="49398EF4" w14:textId="77777777" w:rsidTr="14E7125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CCAE16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113F6CB1" w14:textId="315096B9" w:rsidR="001A3C1A" w:rsidRDefault="1CA43C49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David Holley</w:t>
            </w:r>
          </w:p>
        </w:tc>
      </w:tr>
      <w:tr w:rsidR="004F2D4A" w:rsidRPr="00C2152E" w14:paraId="7E1B3324" w14:textId="77777777" w:rsidTr="14E7125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2DF983" w14:textId="418B8D18" w:rsidR="004F2D4A" w:rsidRPr="00C2152E" w:rsidRDefault="004F2D4A" w:rsidP="004F2D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14:paraId="21B0B2FA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12CEF1D2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281FC654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6085177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682A30F9" w14:textId="77777777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37E449D" w14:textId="35A5AC21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5E17F5B5" w14:textId="77777777" w:rsidTr="14E7125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5F2CC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51C06CBA" w14:textId="77777777" w:rsidR="00E8190E" w:rsidRDefault="00E8190E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 xml:space="preserve">Survey     Review     Experiment  </w:t>
            </w: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Development       </w:t>
            </w:r>
            <w:proofErr w:type="gramStart"/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(</w:t>
            </w:r>
            <w:proofErr w:type="gramEnd"/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please indicate)</w:t>
            </w:r>
          </w:p>
        </w:tc>
      </w:tr>
    </w:tbl>
    <w:p w14:paraId="583A0E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69C445E5" w14:textId="77777777" w:rsidTr="19271790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4368E1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31B4F7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86169B7" w14:textId="77777777" w:rsidTr="19271790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BA4ED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F501D" w14:textId="64C3E7B4" w:rsidR="00757C0F" w:rsidRPr="00757C0F" w:rsidRDefault="00095A8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148F01EE" w14:textId="77777777" w:rsidTr="19271790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14AA7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9B2D8" w14:textId="6B5D055B" w:rsidR="00757C0F" w:rsidRPr="00757C0F" w:rsidRDefault="00D718B8" w:rsidP="1927179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927179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522C2AB1" w:rsidRPr="1927179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57C0F" w:rsidRPr="19271790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 w:rsidRPr="19271790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1927179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3639CDE0" w14:textId="77777777" w:rsidTr="19271790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2BD62C70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52738ECA" w14:textId="6A5D7AF8" w:rsidR="00757C0F" w:rsidRPr="00757C0F" w:rsidRDefault="004557EC" w:rsidP="19271790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1927179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OVERALL TOTAL            </w:t>
            </w:r>
            <w:r w:rsidR="00D718B8" w:rsidRPr="1927179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7</w:t>
            </w:r>
            <w:r w:rsidR="0FB5F399" w:rsidRPr="1927179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2</w:t>
            </w:r>
            <w:r w:rsidR="006C1129" w:rsidRPr="1927179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</w:t>
            </w:r>
            <w:r w:rsidR="0081551D" w:rsidRPr="1927179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100</w:t>
            </w:r>
          </w:p>
        </w:tc>
      </w:tr>
    </w:tbl>
    <w:p w14:paraId="629BD2D4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1F0606C" w14:textId="77777777" w:rsidTr="00AE30DD">
        <w:trPr>
          <w:trHeight w:val="2675"/>
        </w:trPr>
        <w:tc>
          <w:tcPr>
            <w:tcW w:w="9576" w:type="dxa"/>
          </w:tcPr>
          <w:p w14:paraId="7CC0D20D" w14:textId="77777777" w:rsidR="006363DD" w:rsidRDefault="006363DD" w:rsidP="00C92AF2">
            <w:pPr>
              <w:jc w:val="both"/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23555788" w14:textId="77777777" w:rsidR="00E40206" w:rsidRDefault="00E40206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4CDE0EF" w14:textId="77777777" w:rsidR="00E40206" w:rsidRDefault="00E40206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This poster</w:t>
            </w:r>
            <w:r w:rsidR="0046603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2585B">
              <w:rPr>
                <w:rFonts w:asciiTheme="minorHAnsi" w:hAnsiTheme="minorHAnsi"/>
                <w:color w:val="000000" w:themeColor="text1"/>
              </w:rPr>
              <w:t xml:space="preserve">used column </w:t>
            </w:r>
            <w:r w:rsidR="00EF7FD6">
              <w:rPr>
                <w:rFonts w:asciiTheme="minorHAnsi" w:hAnsiTheme="minorHAnsi"/>
                <w:color w:val="000000" w:themeColor="text1"/>
              </w:rPr>
              <w:t xml:space="preserve">methodology. The text was appropriate and summarised the detail of a highly novel project. The graphics were </w:t>
            </w:r>
            <w:r w:rsidR="006461D6">
              <w:rPr>
                <w:rFonts w:asciiTheme="minorHAnsi" w:hAnsiTheme="minorHAnsi"/>
                <w:color w:val="000000" w:themeColor="text1"/>
              </w:rPr>
              <w:t xml:space="preserve">well thought out, but Figure 3 seems somewhat </w:t>
            </w:r>
            <w:proofErr w:type="spellStart"/>
            <w:r w:rsidR="00466034">
              <w:rPr>
                <w:rFonts w:asciiTheme="minorHAnsi" w:hAnsiTheme="minorHAnsi"/>
                <w:color w:val="000000" w:themeColor="text1"/>
              </w:rPr>
              <w:t>clostraphobic</w:t>
            </w:r>
            <w:proofErr w:type="spellEnd"/>
            <w:r w:rsidR="006461D6">
              <w:rPr>
                <w:rFonts w:asciiTheme="minorHAnsi" w:hAnsiTheme="minorHAnsi"/>
                <w:color w:val="000000" w:themeColor="text1"/>
              </w:rPr>
              <w:t xml:space="preserve">. It would have been useful to have separation between the columns and </w:t>
            </w:r>
            <w:r w:rsidR="009472F2">
              <w:rPr>
                <w:rFonts w:asciiTheme="minorHAnsi" w:hAnsiTheme="minorHAnsi"/>
                <w:color w:val="000000" w:themeColor="text1"/>
              </w:rPr>
              <w:t>lines around the images to make them stand out better.</w:t>
            </w:r>
            <w:r w:rsidR="00536D93">
              <w:rPr>
                <w:rFonts w:asciiTheme="minorHAnsi" w:hAnsiTheme="minorHAnsi"/>
                <w:color w:val="000000" w:themeColor="text1"/>
              </w:rPr>
              <w:t xml:space="preserve"> This likely means a reduction in the textual content</w:t>
            </w:r>
            <w:r w:rsidR="005D6988">
              <w:rPr>
                <w:rFonts w:asciiTheme="minorHAnsi" w:hAnsiTheme="minorHAnsi"/>
                <w:color w:val="000000" w:themeColor="text1"/>
              </w:rPr>
              <w:t xml:space="preserve"> and, perhaps, the size of the header and footer. So, overall, a good submission that provides an excellent technical description, but which could have benefitted from ‘less’ than ‘more’.</w:t>
            </w:r>
          </w:p>
          <w:p w14:paraId="33AB6BC4" w14:textId="77777777" w:rsidR="00B252B8" w:rsidRDefault="00B252B8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2520F0D" w14:textId="77777777" w:rsidR="00B252B8" w:rsidRDefault="00B252B8" w:rsidP="00B252B8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2nd </w:t>
            </w:r>
            <w:proofErr w:type="gramStart"/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:</w:t>
            </w:r>
            <w:proofErr w:type="gramEnd"/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- </w:t>
            </w:r>
          </w:p>
          <w:p w14:paraId="31183F30" w14:textId="77777777" w:rsidR="00B252B8" w:rsidRDefault="00B252B8" w:rsidP="00B252B8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A3CE9A2" w14:textId="77777777" w:rsidR="00B252B8" w:rsidRDefault="00B252B8" w:rsidP="00B252B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F11ED2">
              <w:rPr>
                <w:rFonts w:asciiTheme="minorHAnsi" w:hAnsiTheme="minorHAnsi"/>
                <w:color w:val="000000" w:themeColor="text1"/>
              </w:rPr>
              <w:t>Technically it’s pretty much all there as I recall it form the report.  A good description of what transpired.</w:t>
            </w:r>
          </w:p>
          <w:p w14:paraId="5DDBB37B" w14:textId="77777777" w:rsidR="00B252B8" w:rsidRPr="00F11ED2" w:rsidRDefault="00B252B8" w:rsidP="00B252B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0816866" w14:textId="77777777" w:rsidR="00B252B8" w:rsidRDefault="00B252B8" w:rsidP="00B252B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F11ED2">
              <w:rPr>
                <w:rFonts w:asciiTheme="minorHAnsi" w:hAnsiTheme="minorHAnsi"/>
                <w:color w:val="000000" w:themeColor="text1"/>
              </w:rPr>
              <w:lastRenderedPageBreak/>
              <w:t>As a poster the three columns read as a mini report</w:t>
            </w:r>
            <w:proofErr w:type="gramStart"/>
            <w:r w:rsidRPr="00F11ED2">
              <w:rPr>
                <w:rFonts w:asciiTheme="minorHAnsi" w:hAnsiTheme="minorHAnsi"/>
                <w:color w:val="000000" w:themeColor="text1"/>
              </w:rPr>
              <w:t>…..</w:t>
            </w:r>
            <w:proofErr w:type="gramEnd"/>
            <w:r w:rsidRPr="00F11ED2">
              <w:rPr>
                <w:rFonts w:asciiTheme="minorHAnsi" w:hAnsiTheme="minorHAnsi"/>
                <w:color w:val="000000" w:themeColor="text1"/>
              </w:rPr>
              <w:t>A bit limited in artistic design. I didn’t get the blue text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  <w:r w:rsidRPr="00F11ED2">
              <w:rPr>
                <w:rFonts w:asciiTheme="minorHAnsi" w:hAnsiTheme="minorHAnsi"/>
                <w:color w:val="000000" w:themeColor="text1"/>
              </w:rPr>
              <w:t xml:space="preserve"> If you’re </w:t>
            </w:r>
            <w:r>
              <w:rPr>
                <w:rFonts w:asciiTheme="minorHAnsi" w:hAnsiTheme="minorHAnsi"/>
                <w:color w:val="000000" w:themeColor="text1"/>
              </w:rPr>
              <w:t xml:space="preserve">going to emphasise, try </w:t>
            </w:r>
            <w:r w:rsidRPr="00483D72">
              <w:rPr>
                <w:rFonts w:asciiTheme="minorHAnsi" w:hAnsiTheme="minorHAnsi"/>
                <w:b/>
                <w:bCs/>
                <w:color w:val="000000" w:themeColor="text1"/>
              </w:rPr>
              <w:t>bold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, </w:t>
            </w:r>
            <w:r w:rsidRPr="00FE3A71">
              <w:rPr>
                <w:rFonts w:asciiTheme="minorHAnsi" w:hAnsiTheme="minorHAnsi"/>
                <w:color w:val="000000" w:themeColor="text1"/>
              </w:rPr>
              <w:t>rather than a change of colour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0F8EEE6B" w14:textId="77777777" w:rsidR="00B252B8" w:rsidRDefault="00B252B8" w:rsidP="00B252B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Or bullet the important bits.</w:t>
            </w:r>
          </w:p>
          <w:p w14:paraId="795D3EC8" w14:textId="77777777" w:rsidR="00B252B8" w:rsidRPr="00483D72" w:rsidRDefault="00B252B8" w:rsidP="00B252B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Rather than writing complete sentences</w:t>
            </w:r>
          </w:p>
          <w:p w14:paraId="0EF401A9" w14:textId="35345B48" w:rsidR="00B252B8" w:rsidRDefault="00B252B8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DAFF9A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30892FF" w14:textId="6823ECEA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D718B8">
        <w:rPr>
          <w:rFonts w:asciiTheme="minorHAnsi" w:hAnsiTheme="minorHAnsi"/>
          <w:b/>
          <w:color w:val="000000" w:themeColor="text1"/>
        </w:rPr>
        <w:t>G P COLLETT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1AFBFDA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03DDDC8" w14:textId="773DA28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D718B8">
        <w:rPr>
          <w:rFonts w:asciiTheme="minorHAnsi" w:hAnsiTheme="minorHAnsi"/>
          <w:b/>
          <w:color w:val="000000" w:themeColor="text1"/>
        </w:rPr>
        <w:t>DAVE HOLLEY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BFBDF9" w14:textId="77777777" w:rsidR="00B02420" w:rsidRDefault="00B02420" w:rsidP="00664759">
      <w:r>
        <w:separator/>
      </w:r>
    </w:p>
  </w:endnote>
  <w:endnote w:type="continuationSeparator" w:id="0">
    <w:p w14:paraId="55AA7BE4" w14:textId="77777777" w:rsidR="00B02420" w:rsidRDefault="00B02420" w:rsidP="006647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416E68" w14:textId="77777777" w:rsidR="00B02420" w:rsidRDefault="00B02420" w:rsidP="00664759">
      <w:r>
        <w:separator/>
      </w:r>
    </w:p>
  </w:footnote>
  <w:footnote w:type="continuationSeparator" w:id="0">
    <w:p w14:paraId="7F3E9EDA" w14:textId="77777777" w:rsidR="00B02420" w:rsidRDefault="00B02420" w:rsidP="0066475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6C2212" w14:textId="6808AD87" w:rsidR="00362A99" w:rsidRPr="006363DD" w:rsidRDefault="00362A99" w:rsidP="00362A99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proofErr w:type="gramStart"/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</w:t>
    </w:r>
    <w:proofErr w:type="gramEnd"/>
    <w:r>
      <w:rPr>
        <w:rFonts w:asciiTheme="minorHAnsi" w:hAnsiTheme="minorHAnsi" w:cstheme="minorHAnsi"/>
        <w:b/>
        <w:color w:val="000000" w:themeColor="text1"/>
        <w:u w:val="single"/>
      </w:rPr>
      <w:t xml:space="preserve">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434670C0" w14:textId="77777777" w:rsidR="00362A99" w:rsidRDefault="00362A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C2ECD"/>
    <w:multiLevelType w:val="hybridMultilevel"/>
    <w:tmpl w:val="741E4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1"/>
  </w:num>
  <w:num w:numId="2" w16cid:durableId="851994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095A83"/>
    <w:rsid w:val="00106CE6"/>
    <w:rsid w:val="00110BD8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32690D"/>
    <w:rsid w:val="00362A99"/>
    <w:rsid w:val="00384AC9"/>
    <w:rsid w:val="004557EC"/>
    <w:rsid w:val="00466034"/>
    <w:rsid w:val="004F2D4A"/>
    <w:rsid w:val="005252F3"/>
    <w:rsid w:val="00536D93"/>
    <w:rsid w:val="0056372B"/>
    <w:rsid w:val="005728F6"/>
    <w:rsid w:val="005A755B"/>
    <w:rsid w:val="005D6988"/>
    <w:rsid w:val="006344D7"/>
    <w:rsid w:val="006363DD"/>
    <w:rsid w:val="006461D6"/>
    <w:rsid w:val="006530D2"/>
    <w:rsid w:val="006645F5"/>
    <w:rsid w:val="00664759"/>
    <w:rsid w:val="00693334"/>
    <w:rsid w:val="006C1129"/>
    <w:rsid w:val="00756533"/>
    <w:rsid w:val="00757C0F"/>
    <w:rsid w:val="0076325F"/>
    <w:rsid w:val="007843F2"/>
    <w:rsid w:val="00787C3B"/>
    <w:rsid w:val="007B697A"/>
    <w:rsid w:val="0081551D"/>
    <w:rsid w:val="00866E85"/>
    <w:rsid w:val="008B05C1"/>
    <w:rsid w:val="009472F2"/>
    <w:rsid w:val="009F37CB"/>
    <w:rsid w:val="00A151E5"/>
    <w:rsid w:val="00A52242"/>
    <w:rsid w:val="00A736BA"/>
    <w:rsid w:val="00AB34FE"/>
    <w:rsid w:val="00AE30DD"/>
    <w:rsid w:val="00AF3C3C"/>
    <w:rsid w:val="00B02420"/>
    <w:rsid w:val="00B252B8"/>
    <w:rsid w:val="00B51D23"/>
    <w:rsid w:val="00B693D9"/>
    <w:rsid w:val="00C30167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718B8"/>
    <w:rsid w:val="00D87BAB"/>
    <w:rsid w:val="00DD73D7"/>
    <w:rsid w:val="00E03124"/>
    <w:rsid w:val="00E40206"/>
    <w:rsid w:val="00E77A62"/>
    <w:rsid w:val="00E8190E"/>
    <w:rsid w:val="00EF7FD6"/>
    <w:rsid w:val="00F1134F"/>
    <w:rsid w:val="00F14758"/>
    <w:rsid w:val="00F2585B"/>
    <w:rsid w:val="00F90341"/>
    <w:rsid w:val="03FC167F"/>
    <w:rsid w:val="0FB5F399"/>
    <w:rsid w:val="14E71257"/>
    <w:rsid w:val="176F27E9"/>
    <w:rsid w:val="19271790"/>
    <w:rsid w:val="1CA43C49"/>
    <w:rsid w:val="332BD265"/>
    <w:rsid w:val="522C2AB1"/>
    <w:rsid w:val="62375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244</Words>
  <Characters>1397</Characters>
  <Application>Microsoft Office Word</Application>
  <DocSecurity>0</DocSecurity>
  <Lines>11</Lines>
  <Paragraphs>3</Paragraphs>
  <ScaleCrop>false</ScaleCrop>
  <Company/>
  <LinksUpToDate>false</LinksUpToDate>
  <CharactersWithSpaces>1638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17</cp:revision>
  <dcterms:created xsi:type="dcterms:W3CDTF">2022-10-27T15:13:00Z</dcterms:created>
  <dcterms:modified xsi:type="dcterms:W3CDTF">2024-05-20T11:15:00Z</dcterms:modified>
</cp:coreProperties>
</file>