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83735C3" w14:textId="77777777" w:rsidR="00844365" w:rsidRPr="00CF19E7" w:rsidRDefault="00844365" w:rsidP="00CF19E7">
      <w:pPr>
        <w:rPr>
          <w:rFonts w:cs="Times New Roman"/>
        </w:rPr>
      </w:pPr>
    </w:p>
    <w:p w14:paraId="483735C4" w14:textId="77777777" w:rsidR="00843247" w:rsidRPr="00CF19E7" w:rsidRDefault="00843247" w:rsidP="00CF19E7">
      <w:pPr>
        <w:rPr>
          <w:rFonts w:cs="Times New Roman"/>
          <w:szCs w:val="24"/>
        </w:rPr>
      </w:pPr>
    </w:p>
    <w:p w14:paraId="483735C5" w14:textId="77777777" w:rsidR="00843247" w:rsidRPr="00CF19E7" w:rsidRDefault="00843247" w:rsidP="00CF19E7">
      <w:pPr>
        <w:rPr>
          <w:rFonts w:cs="Times New Roman"/>
          <w:szCs w:val="24"/>
        </w:rPr>
      </w:pPr>
    </w:p>
    <w:p w14:paraId="483735C6" w14:textId="77777777" w:rsidR="00843247" w:rsidRPr="00CF19E7" w:rsidRDefault="00843247" w:rsidP="00CF19E7">
      <w:pPr>
        <w:rPr>
          <w:rFonts w:cs="Times New Roman"/>
          <w:szCs w:val="24"/>
        </w:rPr>
      </w:pPr>
    </w:p>
    <w:p w14:paraId="483735C7" w14:textId="77777777" w:rsidR="00172598" w:rsidRPr="00CF19E7" w:rsidRDefault="00172598" w:rsidP="00CF19E7">
      <w:pPr>
        <w:rPr>
          <w:rFonts w:cs="Times New Roman"/>
          <w:szCs w:val="24"/>
        </w:rPr>
      </w:pPr>
    </w:p>
    <w:p w14:paraId="483735C8" w14:textId="77777777" w:rsidR="00172598" w:rsidRPr="00CF19E7" w:rsidRDefault="00172598" w:rsidP="00CF19E7">
      <w:pPr>
        <w:rPr>
          <w:rFonts w:cs="Times New Roman"/>
          <w:szCs w:val="24"/>
        </w:rPr>
      </w:pPr>
    </w:p>
    <w:p w14:paraId="483735C9" w14:textId="77777777" w:rsidR="00172598" w:rsidRPr="00CF19E7" w:rsidRDefault="00172598" w:rsidP="00CF19E7">
      <w:pPr>
        <w:rPr>
          <w:rFonts w:cs="Times New Roman"/>
          <w:szCs w:val="24"/>
        </w:rPr>
      </w:pPr>
    </w:p>
    <w:p w14:paraId="483735CA" w14:textId="77777777" w:rsidR="00172598" w:rsidRPr="00CF19E7" w:rsidRDefault="00172598" w:rsidP="00CF19E7">
      <w:pPr>
        <w:rPr>
          <w:rFonts w:cs="Times New Roman"/>
          <w:szCs w:val="24"/>
        </w:rPr>
      </w:pPr>
    </w:p>
    <w:sdt>
      <w:sdtPr>
        <w:rPr>
          <w:rFonts w:cs="Times New Roman"/>
          <w:szCs w:val="24"/>
        </w:rPr>
        <w:alias w:val="Title"/>
        <w:id w:val="17655893"/>
        <w:placeholder>
          <w:docPart w:val="05E69F3C21254C2BAE799F8EBFFADE29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Content>
        <w:p w14:paraId="483735CB" w14:textId="26AC58B2" w:rsidR="00843247" w:rsidRPr="00B002F2" w:rsidRDefault="00895EA6" w:rsidP="00843247">
          <w:pPr>
            <w:pStyle w:val="Title"/>
            <w:rPr>
              <w:rFonts w:cs="Times New Roman"/>
              <w:szCs w:val="24"/>
            </w:rPr>
          </w:pPr>
          <w:r w:rsidRPr="00895EA6">
            <w:rPr>
              <w:rFonts w:cs="Times New Roman"/>
              <w:szCs w:val="24"/>
            </w:rPr>
            <w:t>DOSBARTHU AC ADFYWIO BMSP4005</w:t>
          </w:r>
        </w:p>
      </w:sdtContent>
    </w:sdt>
    <w:sdt>
      <w:sdtPr>
        <w:alias w:val="Author"/>
        <w:id w:val="17655894"/>
        <w:placeholder>
          <w:docPart w:val="6D42B3D1B71B4A1BB245F2C9931F6E78"/>
        </w:placeholder>
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<w:text/>
      </w:sdtPr>
      <w:sdtEndPr/>
      <w:sdtContent>
        <w:p w14:paraId="483735CC" w14:textId="386EC850" w:rsidR="00CA5DBE" w:rsidRPr="00B002F2" w:rsidRDefault="00B2331E" w:rsidP="00843247">
          <w:pPr>
            <w:pStyle w:val="Title"/>
          </w:pPr>
          <w:r w:rsidRPr="00B002F2">
            <w:t>Caitlin</w:t>
          </w:r>
          <w:r w:rsidR="00CF19E7" w:rsidRPr="00B002F2">
            <w:t xml:space="preserve"> Innes</w:t>
          </w:r>
        </w:p>
      </w:sdtContent>
    </w:sdt>
    <w:sdt>
      <w:sdtPr>
        <w:rPr>
          <w:rFonts w:cs="Times New Roman"/>
          <w:color w:val="808080"/>
          <w:szCs w:val="24"/>
        </w:rPr>
        <w:alias w:val="Company"/>
        <w:id w:val="17655895"/>
        <w:placeholder>
          <w:docPart w:val="512BB8859E814641824F96000D249EC7"/>
        </w:placeholder>
        <w:dataBinding w:prefixMappings="xmlns:ns0='http://schemas.openxmlformats.org/officeDocument/2006/extended-properties' " w:xpath="/ns0:Properties[1]/ns0:Company[1]" w:storeItemID="{6668398D-A668-4E3E-A5EB-62B293D839F1}"/>
        <w:text/>
      </w:sdtPr>
      <w:sdtEndPr/>
      <w:sdtContent>
        <w:p w14:paraId="483735CD" w14:textId="51697E1A" w:rsidR="00172598" w:rsidRPr="00B002F2" w:rsidRDefault="00CF19E7" w:rsidP="00172598">
          <w:pPr>
            <w:pStyle w:val="Title"/>
            <w:rPr>
              <w:rFonts w:cs="Times New Roman"/>
              <w:color w:val="808080"/>
              <w:szCs w:val="24"/>
            </w:rPr>
          </w:pPr>
          <w:r w:rsidRPr="00B002F2">
            <w:rPr>
              <w:rFonts w:cs="Times New Roman"/>
              <w:color w:val="808080"/>
              <w:szCs w:val="24"/>
            </w:rPr>
            <w:t>1900689</w:t>
          </w:r>
        </w:p>
      </w:sdtContent>
    </w:sdt>
    <w:p w14:paraId="483735CE" w14:textId="77777777" w:rsidR="003F1E66" w:rsidRPr="00B002F2" w:rsidRDefault="003F1E66" w:rsidP="00CF19E7">
      <w:pPr>
        <w:spacing w:after="200"/>
        <w:rPr>
          <w:rFonts w:cs="Times New Roman"/>
          <w:szCs w:val="24"/>
        </w:rPr>
      </w:pPr>
    </w:p>
    <w:p w14:paraId="483735CF" w14:textId="77777777" w:rsidR="003F1E66" w:rsidRPr="00B002F2" w:rsidRDefault="003F1E66" w:rsidP="00CF19E7">
      <w:pPr>
        <w:spacing w:after="200"/>
        <w:rPr>
          <w:rFonts w:cs="Times New Roman"/>
          <w:szCs w:val="24"/>
        </w:rPr>
        <w:sectPr w:rsidR="003F1E66" w:rsidRPr="00B002F2" w:rsidSect="001C646C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483735D0" w14:textId="423B79FE" w:rsidR="00C10EB3" w:rsidRPr="00B002F2" w:rsidRDefault="00895EA6" w:rsidP="00221D71">
      <w:pPr>
        <w:pStyle w:val="Title"/>
      </w:pPr>
      <w:bookmarkStart w:id="0" w:name="_MV3TS_taskmanagement_2"/>
      <w:bookmarkStart w:id="1" w:name="_MV3BS_0"/>
      <w:r w:rsidRPr="00895EA6">
        <w:lastRenderedPageBreak/>
        <w:t>DOSBARTHU AC ADFYWIO</w:t>
      </w:r>
    </w:p>
    <w:p w14:paraId="483735D1" w14:textId="1777BB6E" w:rsidR="00A95125" w:rsidRPr="00B002F2" w:rsidRDefault="00B2331E" w:rsidP="007C68FF">
      <w:pPr>
        <w:tabs>
          <w:tab w:val="right" w:leader="dot" w:pos="9350"/>
        </w:tabs>
        <w:jc w:val="both"/>
        <w:rPr>
          <w:rFonts w:cs="Times New Roman"/>
          <w:noProof/>
        </w:rPr>
      </w:pPr>
      <w:r w:rsidRPr="00B002F2">
        <w:rPr>
          <w:rFonts w:cs="Times New Roman"/>
        </w:rPr>
        <w:fldChar w:fldCharType="begin"/>
      </w:r>
      <w:r w:rsidRPr="00B002F2">
        <w:rPr>
          <w:rFonts w:cs="Times New Roman"/>
        </w:rPr>
        <w:instrText xml:space="preserve"> TOC \o "1-3" \h \z \u </w:instrText>
      </w:r>
      <w:r w:rsidRPr="00B002F2">
        <w:rPr>
          <w:rFonts w:cs="Times New Roman"/>
        </w:rPr>
        <w:fldChar w:fldCharType="separate"/>
      </w:r>
      <w:r w:rsidR="00A95125" w:rsidRPr="00B002F2">
        <w:rPr>
          <w:rFonts w:ascii="&amp;quot" w:hAnsi="&amp;quot"/>
          <w:sz w:val="27"/>
          <w:szCs w:val="27"/>
        </w:rPr>
        <w:t xml:space="preserve">Cyflwyniad </w:t>
      </w:r>
      <w:r w:rsidR="00A95125" w:rsidRPr="00B002F2">
        <w:rPr>
          <w:rFonts w:ascii="&amp;quot" w:hAnsi="&amp;quot"/>
          <w:sz w:val="27"/>
          <w:szCs w:val="27"/>
        </w:rPr>
        <w:t>……………………………………………………………………………………………………..</w:t>
      </w:r>
      <w:r w:rsidR="00A95125" w:rsidRPr="00B002F2">
        <w:rPr>
          <w:rFonts w:ascii="&amp;quot" w:hAnsi="&amp;quot"/>
          <w:sz w:val="27"/>
          <w:szCs w:val="27"/>
        </w:rPr>
        <w:t>3</w:t>
      </w:r>
      <w:r w:rsidR="00A95125" w:rsidRPr="00B002F2">
        <w:rPr>
          <w:rFonts w:ascii="&amp;quot" w:hAnsi="&amp;quot"/>
          <w:sz w:val="27"/>
          <w:szCs w:val="27"/>
        </w:rPr>
        <w:br/>
        <w:t>Rhan A</w:t>
      </w:r>
      <w:r w:rsidR="00A95125" w:rsidRPr="00B002F2">
        <w:rPr>
          <w:rFonts w:ascii="&amp;quot" w:hAnsi="&amp;quot"/>
          <w:sz w:val="27"/>
          <w:szCs w:val="27"/>
        </w:rPr>
        <w:t>……………………………………………………………………………………………………………</w:t>
      </w:r>
      <w:r w:rsidR="00477038">
        <w:rPr>
          <w:rFonts w:ascii="&amp;quot" w:hAnsi="&amp;quot"/>
          <w:sz w:val="27"/>
          <w:szCs w:val="27"/>
        </w:rPr>
        <w:t>4</w:t>
      </w:r>
      <w:r w:rsidR="00A95125" w:rsidRPr="00B002F2">
        <w:rPr>
          <w:rFonts w:ascii="&amp;quot" w:hAnsi="&amp;quot"/>
          <w:sz w:val="27"/>
          <w:szCs w:val="27"/>
        </w:rPr>
        <w:br/>
        <w:t xml:space="preserve">Datblygiad Hanesyddol </w:t>
      </w:r>
      <w:r w:rsidR="00D07346" w:rsidRPr="00B002F2">
        <w:rPr>
          <w:rFonts w:ascii="&amp;quot" w:hAnsi="&amp;quot"/>
          <w:sz w:val="27"/>
          <w:szCs w:val="27"/>
        </w:rPr>
        <w:t>…………………………………………………………………………………..</w:t>
      </w:r>
      <w:r w:rsidR="00477038">
        <w:rPr>
          <w:rFonts w:ascii="&amp;quot" w:hAnsi="&amp;quot"/>
          <w:sz w:val="27"/>
          <w:szCs w:val="27"/>
        </w:rPr>
        <w:t>4</w:t>
      </w:r>
      <w:r w:rsidR="00A95125" w:rsidRPr="00B002F2">
        <w:rPr>
          <w:rFonts w:ascii="&amp;quot" w:hAnsi="&amp;quot"/>
          <w:sz w:val="27"/>
          <w:szCs w:val="27"/>
        </w:rPr>
        <w:br/>
        <w:t xml:space="preserve">Newid ffawd </w:t>
      </w:r>
      <w:r w:rsidR="00D07346" w:rsidRPr="00B002F2">
        <w:rPr>
          <w:rFonts w:ascii="&amp;quot" w:hAnsi="&amp;quot"/>
          <w:sz w:val="27"/>
          <w:szCs w:val="27"/>
        </w:rPr>
        <w:t>…………………………………………………………………………………………………...</w:t>
      </w:r>
      <w:r w:rsidR="00A95125" w:rsidRPr="00B002F2">
        <w:rPr>
          <w:rFonts w:ascii="&amp;quot" w:hAnsi="&amp;quot"/>
          <w:sz w:val="27"/>
          <w:szCs w:val="27"/>
        </w:rPr>
        <w:t>4</w:t>
      </w:r>
      <w:r w:rsidR="00A95125" w:rsidRPr="00B002F2">
        <w:rPr>
          <w:rFonts w:ascii="&amp;quot" w:hAnsi="&amp;quot"/>
          <w:sz w:val="27"/>
          <w:szCs w:val="27"/>
        </w:rPr>
        <w:br/>
        <w:t xml:space="preserve">Asedau, strwythurau a chymeriad economaidd presennol </w:t>
      </w:r>
      <w:r w:rsidR="00D07346" w:rsidRPr="00B002F2">
        <w:rPr>
          <w:rFonts w:ascii="&amp;quot" w:hAnsi="&amp;quot"/>
          <w:sz w:val="27"/>
          <w:szCs w:val="27"/>
        </w:rPr>
        <w:t>………………………………</w:t>
      </w:r>
      <w:r w:rsidR="00C96089">
        <w:rPr>
          <w:rFonts w:ascii="&amp;quot" w:hAnsi="&amp;quot"/>
          <w:sz w:val="27"/>
          <w:szCs w:val="27"/>
        </w:rPr>
        <w:t>5</w:t>
      </w:r>
      <w:r w:rsidR="00A95125" w:rsidRPr="00B002F2">
        <w:rPr>
          <w:rFonts w:ascii="&amp;quot" w:hAnsi="&amp;quot"/>
          <w:sz w:val="27"/>
          <w:szCs w:val="27"/>
        </w:rPr>
        <w:br/>
        <w:t xml:space="preserve">Strategaethau datblygu lleol / rhanbarthol </w:t>
      </w:r>
      <w:r w:rsidR="00CF05E4" w:rsidRPr="00B002F2">
        <w:rPr>
          <w:rFonts w:ascii="&amp;quot" w:hAnsi="&amp;quot"/>
          <w:sz w:val="27"/>
          <w:szCs w:val="27"/>
        </w:rPr>
        <w:t>………………………………………………</w:t>
      </w:r>
      <w:r w:rsidR="00C43DAD" w:rsidRPr="00B002F2">
        <w:rPr>
          <w:rFonts w:ascii="&amp;quot" w:hAnsi="&amp;quot"/>
          <w:sz w:val="27"/>
          <w:szCs w:val="27"/>
        </w:rPr>
        <w:t>……</w:t>
      </w:r>
      <w:r w:rsidR="00C96089">
        <w:rPr>
          <w:rFonts w:ascii="&amp;quot" w:hAnsi="&amp;quot"/>
          <w:sz w:val="27"/>
          <w:szCs w:val="27"/>
        </w:rPr>
        <w:t>6</w:t>
      </w:r>
      <w:r w:rsidR="00A95125" w:rsidRPr="00B002F2">
        <w:rPr>
          <w:rFonts w:ascii="&amp;quot" w:hAnsi="&amp;quot"/>
          <w:sz w:val="27"/>
          <w:szCs w:val="27"/>
        </w:rPr>
        <w:br/>
        <w:t xml:space="preserve">Map rhanddeiliaid ar gyfer Blaenafon </w:t>
      </w:r>
      <w:r w:rsidR="00735331" w:rsidRPr="00B002F2">
        <w:rPr>
          <w:rFonts w:ascii="&amp;quot" w:hAnsi="&amp;quot"/>
          <w:sz w:val="27"/>
          <w:szCs w:val="27"/>
        </w:rPr>
        <w:t>……………………………………………………………..</w:t>
      </w:r>
      <w:r w:rsidR="00C96089">
        <w:rPr>
          <w:rFonts w:ascii="&amp;quot" w:hAnsi="&amp;quot"/>
          <w:sz w:val="27"/>
          <w:szCs w:val="27"/>
        </w:rPr>
        <w:t>6</w:t>
      </w:r>
      <w:r w:rsidR="00A95125" w:rsidRPr="00B002F2">
        <w:rPr>
          <w:rFonts w:ascii="&amp;quot" w:hAnsi="&amp;quot"/>
          <w:sz w:val="27"/>
          <w:szCs w:val="27"/>
        </w:rPr>
        <w:br/>
        <w:t xml:space="preserve">Rhan B </w:t>
      </w:r>
      <w:r w:rsidR="00735331" w:rsidRPr="00B002F2">
        <w:rPr>
          <w:rFonts w:ascii="&amp;quot" w:hAnsi="&amp;quot"/>
          <w:sz w:val="27"/>
          <w:szCs w:val="27"/>
        </w:rPr>
        <w:t>…………………………………………………………………………………………………………</w:t>
      </w:r>
      <w:r w:rsidR="00C96089">
        <w:rPr>
          <w:rFonts w:ascii="&amp;quot" w:hAnsi="&amp;quot"/>
          <w:sz w:val="27"/>
          <w:szCs w:val="27"/>
        </w:rPr>
        <w:t>8</w:t>
      </w:r>
      <w:r w:rsidR="00A95125" w:rsidRPr="00B002F2">
        <w:rPr>
          <w:rFonts w:ascii="&amp;quot" w:hAnsi="&amp;quot"/>
          <w:sz w:val="27"/>
          <w:szCs w:val="27"/>
        </w:rPr>
        <w:br/>
        <w:t xml:space="preserve">Syniad 1 </w:t>
      </w:r>
      <w:r w:rsidR="00735331" w:rsidRPr="00B002F2">
        <w:rPr>
          <w:rFonts w:ascii="&amp;quot" w:hAnsi="&amp;quot"/>
          <w:sz w:val="27"/>
          <w:szCs w:val="27"/>
        </w:rPr>
        <w:t>………………………………………………………………………………………………………</w:t>
      </w:r>
      <w:r w:rsidR="00C96089">
        <w:rPr>
          <w:rFonts w:ascii="&amp;quot" w:hAnsi="&amp;quot"/>
          <w:sz w:val="27"/>
          <w:szCs w:val="27"/>
        </w:rPr>
        <w:t>8</w:t>
      </w:r>
      <w:r w:rsidR="00A95125" w:rsidRPr="00B002F2">
        <w:rPr>
          <w:rFonts w:ascii="&amp;quot" w:hAnsi="&amp;quot"/>
          <w:sz w:val="27"/>
          <w:szCs w:val="27"/>
        </w:rPr>
        <w:br/>
        <w:t xml:space="preserve">Syniad 2 </w:t>
      </w:r>
      <w:r w:rsidR="00735331" w:rsidRPr="00B002F2">
        <w:rPr>
          <w:rFonts w:ascii="&amp;quot" w:hAnsi="&amp;quot"/>
          <w:sz w:val="27"/>
          <w:szCs w:val="27"/>
        </w:rPr>
        <w:t>………………………………………………………………………………………………………</w:t>
      </w:r>
      <w:r w:rsidR="00C96089">
        <w:rPr>
          <w:rFonts w:ascii="&amp;quot" w:hAnsi="&amp;quot"/>
          <w:sz w:val="27"/>
          <w:szCs w:val="27"/>
        </w:rPr>
        <w:t>9</w:t>
      </w:r>
      <w:r w:rsidR="00A95125" w:rsidRPr="00B002F2">
        <w:rPr>
          <w:rFonts w:ascii="&amp;quot" w:hAnsi="&amp;quot"/>
          <w:sz w:val="27"/>
          <w:szCs w:val="27"/>
        </w:rPr>
        <w:br/>
        <w:t xml:space="preserve">Syniad 3 </w:t>
      </w:r>
      <w:r w:rsidR="00735331" w:rsidRPr="00B002F2">
        <w:rPr>
          <w:rFonts w:ascii="&amp;quot" w:hAnsi="&amp;quot"/>
          <w:sz w:val="27"/>
          <w:szCs w:val="27"/>
        </w:rPr>
        <w:t>………………………………………………………………………………………………………</w:t>
      </w:r>
      <w:r w:rsidR="00C96089">
        <w:rPr>
          <w:rFonts w:ascii="&amp;quot" w:hAnsi="&amp;quot"/>
          <w:sz w:val="27"/>
          <w:szCs w:val="27"/>
        </w:rPr>
        <w:t>10</w:t>
      </w:r>
      <w:r w:rsidR="00A95125" w:rsidRPr="00B002F2">
        <w:rPr>
          <w:rFonts w:ascii="&amp;quot" w:hAnsi="&amp;quot"/>
          <w:sz w:val="27"/>
          <w:szCs w:val="27"/>
        </w:rPr>
        <w:br/>
        <w:t xml:space="preserve">Casgliad </w:t>
      </w:r>
      <w:r w:rsidR="00ED1BBF" w:rsidRPr="00B002F2">
        <w:rPr>
          <w:rFonts w:ascii="&amp;quot" w:hAnsi="&amp;quot"/>
          <w:sz w:val="27"/>
          <w:szCs w:val="27"/>
        </w:rPr>
        <w:t>………………………………………………………………………………………………………</w:t>
      </w:r>
      <w:r w:rsidR="00C96089">
        <w:rPr>
          <w:rFonts w:ascii="&amp;quot" w:hAnsi="&amp;quot"/>
          <w:sz w:val="27"/>
          <w:szCs w:val="27"/>
        </w:rPr>
        <w:t>11</w:t>
      </w:r>
      <w:r w:rsidR="00A95125" w:rsidRPr="00B002F2">
        <w:rPr>
          <w:rFonts w:ascii="&amp;quot" w:hAnsi="&amp;quot"/>
          <w:sz w:val="27"/>
          <w:szCs w:val="27"/>
        </w:rPr>
        <w:br/>
        <w:t>Cyfeiriadau</w:t>
      </w:r>
      <w:r w:rsidR="00984507" w:rsidRPr="00B002F2">
        <w:rPr>
          <w:rFonts w:ascii="&amp;quot" w:hAnsi="&amp;quot"/>
          <w:sz w:val="27"/>
          <w:szCs w:val="27"/>
        </w:rPr>
        <w:t xml:space="preserve"> …………………………………………………………………………………………………</w:t>
      </w:r>
      <w:r w:rsidR="00C96089">
        <w:rPr>
          <w:rFonts w:ascii="&amp;quot" w:hAnsi="&amp;quot"/>
          <w:sz w:val="27"/>
          <w:szCs w:val="27"/>
        </w:rPr>
        <w:t xml:space="preserve">  12</w:t>
      </w:r>
    </w:p>
    <w:p w14:paraId="483735DD" w14:textId="77B798AB" w:rsidR="00C10EB3" w:rsidRPr="00B002F2" w:rsidRDefault="00C10EB3" w:rsidP="007C68FF">
      <w:pPr>
        <w:tabs>
          <w:tab w:val="right" w:leader="dot" w:pos="9350"/>
        </w:tabs>
        <w:jc w:val="both"/>
        <w:rPr>
          <w:rFonts w:cs="Times New Roman"/>
          <w:noProof/>
        </w:rPr>
      </w:pPr>
    </w:p>
    <w:p w14:paraId="483735DE" w14:textId="77777777" w:rsidR="00C10EB3" w:rsidRPr="00B002F2" w:rsidRDefault="00B2331E" w:rsidP="007C68FF">
      <w:pPr>
        <w:jc w:val="both"/>
        <w:rPr>
          <w:rFonts w:cs="Times New Roman"/>
        </w:rPr>
      </w:pPr>
      <w:r w:rsidRPr="00B002F2">
        <w:rPr>
          <w:rFonts w:cs="Times New Roman"/>
        </w:rPr>
        <w:fldChar w:fldCharType="end"/>
      </w:r>
    </w:p>
    <w:p w14:paraId="6D9E7C3D" w14:textId="35075F37" w:rsidR="000504E7" w:rsidRPr="000504E7" w:rsidRDefault="00B2331E" w:rsidP="000504E7">
      <w:pPr>
        <w:jc w:val="both"/>
        <w:rPr>
          <w:rFonts w:cs="Times New Roman"/>
        </w:rPr>
      </w:pPr>
      <w:r w:rsidRPr="00B002F2">
        <w:rPr>
          <w:rFonts w:cs="Times New Roman"/>
        </w:rPr>
        <w:br w:type="page"/>
      </w:r>
      <w:bookmarkStart w:id="2" w:name="_MV3XX_4"/>
      <w:bookmarkStart w:id="3" w:name="_MV3BS_1"/>
      <w:bookmarkEnd w:id="0"/>
      <w:bookmarkEnd w:id="1"/>
      <w:bookmarkEnd w:id="2"/>
    </w:p>
    <w:p w14:paraId="483735E2" w14:textId="06666442" w:rsidR="00C10EB3" w:rsidRPr="00B002F2" w:rsidRDefault="000504E7" w:rsidP="000504E7">
      <w:pPr>
        <w:pStyle w:val="Heading1"/>
      </w:pPr>
      <w:bookmarkStart w:id="4" w:name="_MV3XX_7"/>
      <w:bookmarkEnd w:id="4"/>
      <w:r>
        <w:lastRenderedPageBreak/>
        <w:t>Cyflwyniad</w:t>
      </w:r>
      <w:r w:rsidR="00566010">
        <w:t xml:space="preserve"> </w:t>
      </w:r>
    </w:p>
    <w:p w14:paraId="5E31D184" w14:textId="4E070573" w:rsidR="00CF19E7" w:rsidRDefault="004504C8" w:rsidP="007C68FF">
      <w:pPr>
        <w:spacing w:after="200" w:line="276" w:lineRule="auto"/>
        <w:jc w:val="both"/>
        <w:rPr>
          <w:rFonts w:ascii="&amp;quot" w:hAnsi="&amp;quot"/>
          <w:sz w:val="27"/>
          <w:szCs w:val="27"/>
        </w:rPr>
      </w:pPr>
      <w:bookmarkStart w:id="5" w:name="BRANCH_2"/>
      <w:bookmarkStart w:id="6" w:name="_Toc4400043"/>
      <w:bookmarkStart w:id="7" w:name="_MV3BS_2"/>
      <w:bookmarkEnd w:id="3"/>
      <w:r w:rsidRPr="00B002F2">
        <w:rPr>
          <w:rFonts w:ascii="&amp;quot" w:hAnsi="&amp;quot"/>
          <w:sz w:val="27"/>
          <w:szCs w:val="27"/>
        </w:rPr>
        <w:t>Astudiaeth achos yw hon o'r lleoliad yn Ne Cymru, tref o'r enw Blaenafon</w:t>
      </w:r>
      <w:r w:rsidR="00E73BDA">
        <w:rPr>
          <w:rFonts w:ascii="&amp;quot" w:hAnsi="&amp;quot"/>
          <w:sz w:val="27"/>
          <w:szCs w:val="27"/>
        </w:rPr>
        <w:t xml:space="preserve">. </w:t>
      </w:r>
      <w:r w:rsidRPr="00B002F2">
        <w:rPr>
          <w:rFonts w:ascii="&amp;quot" w:hAnsi="&amp;quot"/>
          <w:sz w:val="27"/>
          <w:szCs w:val="27"/>
        </w:rPr>
        <w:t>Ar gyfer yr astudiaeth achos hon, rwyf wedi paratoi arfarniad sy'n ystyried datblygiad hanesyddol Blaenafon, y trefi'n newid ffawd, asedau presennol Blaenafon gan gynnwys strwythurau a chymeriad economaidd, strategaethau datblygu lleol a neu ranbarthol Blaenafon, a map rhanddeiliaid o unrhyw un sydd â diddordeb mewn adfywio</w:t>
      </w:r>
      <w:r w:rsidRPr="00B002F2">
        <w:rPr>
          <w:rFonts w:ascii="Arial" w:hAnsi="Arial" w:cs="Arial"/>
          <w:sz w:val="27"/>
          <w:szCs w:val="27"/>
          <w:shd w:val="clear" w:color="auto" w:fill="F5F5F5"/>
        </w:rPr>
        <w:t xml:space="preserve"> </w:t>
      </w:r>
      <w:r w:rsidRPr="00B002F2">
        <w:rPr>
          <w:rFonts w:ascii="&amp;quot" w:hAnsi="&amp;quot"/>
          <w:sz w:val="27"/>
          <w:szCs w:val="27"/>
        </w:rPr>
        <w:t>Blaenafon.</w:t>
      </w:r>
      <w:r w:rsidRPr="00B002F2">
        <w:rPr>
          <w:rFonts w:ascii="Arial" w:hAnsi="Arial" w:cs="Arial"/>
          <w:sz w:val="27"/>
          <w:szCs w:val="27"/>
          <w:shd w:val="clear" w:color="auto" w:fill="F5F5F5"/>
        </w:rPr>
        <w:t xml:space="preserve"> </w:t>
      </w:r>
      <w:r w:rsidRPr="00B002F2">
        <w:rPr>
          <w:rFonts w:ascii="&amp;quot" w:hAnsi="&amp;quot"/>
          <w:sz w:val="27"/>
          <w:szCs w:val="27"/>
        </w:rPr>
        <w:t>Yn ychwanegol at yr amlinelliad hwn mae 3 syniad ar gyfer cyfleoedd yn y dyfodol i Blaenafon adfywio'r dref, mae'r syniadau mewn cysylltiad â'r canfyddiad yn rhan A.</w:t>
      </w:r>
    </w:p>
    <w:bookmarkEnd w:id="5"/>
    <w:bookmarkEnd w:id="6"/>
    <w:p w14:paraId="4E7B96A2" w14:textId="2907826F" w:rsidR="00851596" w:rsidRPr="005F43F8" w:rsidRDefault="005F43F8" w:rsidP="007C68FF">
      <w:pPr>
        <w:jc w:val="both"/>
        <w:rPr>
          <w:rFonts w:cstheme="minorHAnsi"/>
          <w:sz w:val="28"/>
          <w:szCs w:val="28"/>
        </w:rPr>
      </w:pPr>
      <w:r w:rsidRPr="005F43F8">
        <w:rPr>
          <w:rFonts w:cstheme="minorHAnsi"/>
          <w:sz w:val="28"/>
          <w:szCs w:val="28"/>
        </w:rPr>
        <w:t>Mae’r adroddiad hwn wedi’i rannu’n ddwy ran rhan A a rhan B. Rhan Bla yn bennaf yw Hanes Blaenafon a sut y mae nawr a pham. Yna Rhan B yw sut y gallem wella Blaenafon a sut, trwy ei adfywio, y byddai'n effeithio ar y dref ac ar unrhyw randdeiliaid yn Blaenafon.</w:t>
      </w:r>
      <w:r w:rsidR="00851596" w:rsidRPr="005F43F8">
        <w:rPr>
          <w:rFonts w:cstheme="minorHAnsi"/>
          <w:sz w:val="28"/>
          <w:szCs w:val="28"/>
        </w:rPr>
        <w:br w:type="page"/>
      </w:r>
    </w:p>
    <w:p w14:paraId="543923E5" w14:textId="1B821700" w:rsidR="00057F28" w:rsidRDefault="00A345F0" w:rsidP="00057F28">
      <w:pPr>
        <w:spacing w:after="0"/>
        <w:rPr>
          <w:rFonts w:ascii="&amp;quot" w:hAnsi="&amp;quot"/>
          <w:sz w:val="27"/>
          <w:szCs w:val="27"/>
        </w:rPr>
      </w:pPr>
      <w:r w:rsidRPr="007C68FF">
        <w:rPr>
          <w:rStyle w:val="Heading1Char"/>
        </w:rPr>
        <w:lastRenderedPageBreak/>
        <w:t>RHAN</w:t>
      </w:r>
      <w:r w:rsidRPr="007C68FF">
        <w:rPr>
          <w:rStyle w:val="Heading1Char"/>
        </w:rPr>
        <w:t xml:space="preserve"> </w:t>
      </w:r>
      <w:r w:rsidRPr="007C68FF">
        <w:rPr>
          <w:rStyle w:val="Heading1Char"/>
        </w:rPr>
        <w:t>A.</w:t>
      </w:r>
    </w:p>
    <w:p w14:paraId="48373605" w14:textId="7E606CC1" w:rsidR="005F0E7F" w:rsidRDefault="00A345F0" w:rsidP="00057F28">
      <w:pPr>
        <w:spacing w:after="0"/>
        <w:jc w:val="both"/>
        <w:rPr>
          <w:rFonts w:ascii="&amp;quot" w:hAnsi="&amp;quot"/>
          <w:sz w:val="27"/>
          <w:szCs w:val="27"/>
        </w:rPr>
      </w:pPr>
      <w:r w:rsidRPr="00B002F2">
        <w:rPr>
          <w:rFonts w:ascii="&amp;quot" w:hAnsi="&amp;quot"/>
          <w:sz w:val="27"/>
          <w:szCs w:val="27"/>
        </w:rPr>
        <w:t>Yn y rhan hon, byddaf yn edrych i mewn i bob agwedd wahanol ar Blaenafon gan gynnwys ei ddatblygiad hanesyddol, newid ffawd, asedau presennol fel strwythurau a chymeriad economaidd, y strategaethau datblygu lleol a rhanbarthol, ac yn olaf rhanddeiliaid a grwpiau o ddiddordeb allweddol.</w:t>
      </w:r>
    </w:p>
    <w:p w14:paraId="022DEC14" w14:textId="77777777" w:rsidR="00057F28" w:rsidRPr="00057F28" w:rsidRDefault="00057F28" w:rsidP="00057F28">
      <w:pPr>
        <w:spacing w:after="0"/>
        <w:rPr>
          <w:rFonts w:ascii="&amp;quot" w:hAnsi="&amp;quot"/>
          <w:sz w:val="27"/>
          <w:szCs w:val="27"/>
        </w:rPr>
      </w:pPr>
    </w:p>
    <w:p w14:paraId="3AF4A097" w14:textId="324BCBC3" w:rsidR="00057F28" w:rsidRPr="00A772F3" w:rsidRDefault="00B24240" w:rsidP="00566010">
      <w:pPr>
        <w:pStyle w:val="Heading2"/>
        <w:jc w:val="both"/>
        <w:rPr>
          <w:b/>
          <w:bCs/>
        </w:rPr>
      </w:pPr>
      <w:bookmarkStart w:id="8" w:name="_MV3BS_3"/>
      <w:bookmarkEnd w:id="7"/>
      <w:r w:rsidRPr="00A772F3">
        <w:rPr>
          <w:b/>
          <w:bCs/>
        </w:rPr>
        <w:t xml:space="preserve">Datblygiad Hanesyddol  </w:t>
      </w:r>
    </w:p>
    <w:p w14:paraId="0F0AB57F" w14:textId="52B92EA7" w:rsidR="00CF19E7" w:rsidRPr="00530056" w:rsidRDefault="00CB592F" w:rsidP="007C68FF">
      <w:pPr>
        <w:jc w:val="both"/>
        <w:rPr>
          <w:rFonts w:cstheme="minorHAnsi"/>
          <w:sz w:val="28"/>
          <w:szCs w:val="28"/>
        </w:rPr>
      </w:pPr>
      <w:r w:rsidRPr="00530056">
        <w:rPr>
          <w:rFonts w:cstheme="minorHAnsi"/>
          <w:sz w:val="28"/>
          <w:szCs w:val="28"/>
        </w:rPr>
        <w:t>Roedd Big Pit yn gyflogwr enfawr yn Blaenafon, roedd tua 1,300 o ddynion yn gweithio yn y pwll glo ar ddechrau'r 1920au.</w:t>
      </w:r>
      <w:r w:rsidR="000504E7" w:rsidRPr="00530056">
        <w:rPr>
          <w:rFonts w:cstheme="minorHAnsi"/>
          <w:sz w:val="28"/>
          <w:szCs w:val="28"/>
          <w:shd w:val="clear" w:color="auto" w:fill="F5F5F5"/>
        </w:rPr>
        <w:t xml:space="preserve"> </w:t>
      </w:r>
      <w:r w:rsidRPr="00530056">
        <w:rPr>
          <w:rFonts w:cstheme="minorHAnsi"/>
          <w:sz w:val="28"/>
          <w:szCs w:val="28"/>
        </w:rPr>
        <w:t>Defnyddiwyd glo Blaenafon hefyd gan Reilffordd y Great Western i danio trenau ac injans.</w:t>
      </w:r>
      <w:r w:rsidRPr="00530056">
        <w:rPr>
          <w:rFonts w:cstheme="minorHAnsi"/>
          <w:sz w:val="28"/>
          <w:szCs w:val="28"/>
          <w:shd w:val="clear" w:color="auto" w:fill="F5F5F5"/>
        </w:rPr>
        <w:t xml:space="preserve"> </w:t>
      </w:r>
      <w:r w:rsidRPr="00530056">
        <w:rPr>
          <w:rFonts w:cstheme="minorHAnsi"/>
          <w:sz w:val="28"/>
          <w:szCs w:val="28"/>
        </w:rPr>
        <w:t>Cludwyd llawer o lo Blaenafon ar y trên i Gasnewydd a'i allforio ledled y byd.</w:t>
      </w:r>
      <w:r w:rsidRPr="00530056">
        <w:rPr>
          <w:rFonts w:cstheme="minorHAnsi"/>
          <w:sz w:val="28"/>
          <w:szCs w:val="28"/>
          <w:shd w:val="clear" w:color="auto" w:fill="F5F5F5"/>
        </w:rPr>
        <w:t xml:space="preserve"> </w:t>
      </w:r>
      <w:r w:rsidRPr="00530056">
        <w:rPr>
          <w:rFonts w:cstheme="minorHAnsi"/>
          <w:sz w:val="28"/>
          <w:szCs w:val="28"/>
        </w:rPr>
        <w:t>Ym 1913 roedd 232,000 o ddynion yn gweithio mewn 620 o fwyngloddiau yng Nghymru ac ym 1920 cyrhaeddodd y nifer fwyaf o ddynion a gyflogwyd erioed yn y maes mwyngloddio yng Nghymru 271,000</w:t>
      </w:r>
      <w:sdt>
        <w:sdtPr>
          <w:rPr>
            <w:rFonts w:cstheme="minorHAnsi"/>
            <w:sz w:val="28"/>
            <w:szCs w:val="28"/>
          </w:rPr>
          <w:id w:val="-712030448"/>
        </w:sdtPr>
        <w:sdtEndPr/>
        <w:sdtContent>
          <w:sdt>
            <w:sdtPr>
              <w:rPr>
                <w:rFonts w:cstheme="minorHAnsi"/>
                <w:i/>
                <w:iCs/>
                <w:sz w:val="28"/>
                <w:szCs w:val="28"/>
              </w:rPr>
              <w:id w:val="-895511914"/>
              <w:citation/>
            </w:sdtPr>
            <w:sdtEndPr/>
            <w:sdtContent>
              <w:r w:rsidR="00CF19E7" w:rsidRPr="00096FE9">
                <w:rPr>
                  <w:rFonts w:cstheme="minorHAnsi"/>
                  <w:i/>
                  <w:iCs/>
                  <w:sz w:val="28"/>
                  <w:szCs w:val="28"/>
                </w:rPr>
                <w:fldChar w:fldCharType="begin"/>
              </w:r>
              <w:r w:rsidR="00CF19E7" w:rsidRPr="00096FE9">
                <w:rPr>
                  <w:rFonts w:cstheme="minorHAnsi"/>
                  <w:i/>
                  <w:iCs/>
                  <w:sz w:val="28"/>
                  <w:szCs w:val="28"/>
                </w:rPr>
                <w:instrText xml:space="preserve">CITATION 266B6F748B2C4CA0815E943A5A9E94C9 </w:instrText>
              </w:r>
              <w:r w:rsidR="00CF19E7" w:rsidRPr="00096FE9">
                <w:rPr>
                  <w:rFonts w:cstheme="minorHAnsi"/>
                  <w:i/>
                  <w:iCs/>
                  <w:sz w:val="28"/>
                  <w:szCs w:val="28"/>
                </w:rPr>
                <w:fldChar w:fldCharType="separate"/>
              </w:r>
              <w:r w:rsidR="00CF19E7" w:rsidRPr="00096FE9">
                <w:rPr>
                  <w:rFonts w:cstheme="minorHAnsi"/>
                  <w:i/>
                  <w:iCs/>
                  <w:noProof/>
                  <w:sz w:val="28"/>
                  <w:szCs w:val="28"/>
                </w:rPr>
                <w:t xml:space="preserve"> (Blaenavon world heritage site, n.d.)</w:t>
              </w:r>
              <w:r w:rsidR="00CF19E7" w:rsidRPr="00096FE9">
                <w:rPr>
                  <w:rFonts w:cstheme="minorHAnsi"/>
                  <w:i/>
                  <w:iCs/>
                  <w:sz w:val="28"/>
                  <w:szCs w:val="28"/>
                </w:rPr>
                <w:fldChar w:fldCharType="end"/>
              </w:r>
            </w:sdtContent>
          </w:sdt>
        </w:sdtContent>
      </w:sdt>
      <w:bookmarkStart w:id="9" w:name="_MV3XX_13"/>
      <w:bookmarkEnd w:id="9"/>
    </w:p>
    <w:p w14:paraId="2F5E7B90" w14:textId="08B874E2" w:rsidR="00C24D9B" w:rsidRPr="00530056" w:rsidRDefault="0073219F" w:rsidP="007C68FF">
      <w:pPr>
        <w:jc w:val="both"/>
        <w:rPr>
          <w:rFonts w:cstheme="minorHAnsi"/>
          <w:sz w:val="28"/>
          <w:szCs w:val="28"/>
        </w:rPr>
      </w:pPr>
      <w:r w:rsidRPr="00530056">
        <w:rPr>
          <w:rFonts w:cstheme="minorHAnsi"/>
          <w:sz w:val="28"/>
          <w:szCs w:val="28"/>
        </w:rPr>
        <w:t>Yn Blaenafon adeiladwyd y gwaith haearn ym 1789 i gynhyrchu haearn ar gyfer y diwydiannau saernïo a castio.</w:t>
      </w:r>
      <w:r w:rsidRPr="00530056">
        <w:rPr>
          <w:rFonts w:cstheme="minorHAnsi"/>
          <w:sz w:val="28"/>
          <w:szCs w:val="28"/>
          <w:shd w:val="clear" w:color="auto" w:fill="F5F5F5"/>
        </w:rPr>
        <w:t xml:space="preserve"> </w:t>
      </w:r>
      <w:r w:rsidRPr="00530056">
        <w:rPr>
          <w:rFonts w:cstheme="minorHAnsi"/>
          <w:sz w:val="28"/>
          <w:szCs w:val="28"/>
        </w:rPr>
        <w:t>Gwelwyd cynnydd yn y gwneuthuriad haearn a dur yn Blaenafon yn y 18fed a'r 19eg ganrif.</w:t>
      </w:r>
      <w:r w:rsidRPr="00530056">
        <w:rPr>
          <w:rFonts w:cstheme="minorHAnsi"/>
          <w:sz w:val="28"/>
          <w:szCs w:val="28"/>
          <w:shd w:val="clear" w:color="auto" w:fill="F5F5F5"/>
        </w:rPr>
        <w:t xml:space="preserve"> </w:t>
      </w:r>
      <w:r w:rsidRPr="00530056">
        <w:rPr>
          <w:rFonts w:cstheme="minorHAnsi"/>
          <w:sz w:val="28"/>
          <w:szCs w:val="28"/>
        </w:rPr>
        <w:t>Yn 1805 i 1810, adeiladwyd dwy ffwrnais arall, roedd gan y pum ffwrnais allbwn blynyddol o oddeutu 14,220 tunnell o haearn moch.</w:t>
      </w:r>
      <w:r w:rsidRPr="00530056">
        <w:rPr>
          <w:rFonts w:cstheme="minorHAnsi"/>
          <w:sz w:val="28"/>
          <w:szCs w:val="28"/>
          <w:shd w:val="clear" w:color="auto" w:fill="F5F5F5"/>
        </w:rPr>
        <w:t xml:space="preserve"> </w:t>
      </w:r>
      <w:r w:rsidRPr="00530056">
        <w:rPr>
          <w:rFonts w:cstheme="minorHAnsi"/>
          <w:sz w:val="28"/>
          <w:szCs w:val="28"/>
        </w:rPr>
        <w:t>Yna codwyd tai wrth ymyl gwaith haearn, mwyngloddiau a chwareli ar gyfer gweithwyr allweddol, achosodd hyn iechyd gwael ond roedd hefyd yn golygu y gallai teuluoedd weithio'n hirach ac ennill mwy</w:t>
      </w:r>
      <w:r w:rsidRPr="00530056">
        <w:rPr>
          <w:rFonts w:cstheme="minorHAnsi"/>
          <w:sz w:val="28"/>
          <w:szCs w:val="28"/>
        </w:rPr>
        <w:t xml:space="preserve"> </w:t>
      </w:r>
      <w:sdt>
        <w:sdtPr>
          <w:rPr>
            <w:rFonts w:cstheme="minorHAnsi"/>
            <w:sz w:val="28"/>
            <w:szCs w:val="28"/>
          </w:rPr>
          <w:id w:val="991361734"/>
          <w:citation/>
        </w:sdtPr>
        <w:sdtEndPr>
          <w:rPr>
            <w:i/>
            <w:iCs/>
          </w:rPr>
        </w:sdtEndPr>
        <w:sdtContent>
          <w:r w:rsidR="00CF19E7" w:rsidRPr="00096FE9">
            <w:rPr>
              <w:rFonts w:cstheme="minorHAnsi"/>
              <w:i/>
              <w:iCs/>
              <w:sz w:val="28"/>
              <w:szCs w:val="28"/>
            </w:rPr>
            <w:fldChar w:fldCharType="begin"/>
          </w:r>
          <w:r w:rsidR="00CF19E7" w:rsidRPr="00096FE9">
            <w:rPr>
              <w:rFonts w:cstheme="minorHAnsi"/>
              <w:i/>
              <w:iCs/>
              <w:sz w:val="28"/>
              <w:szCs w:val="28"/>
            </w:rPr>
            <w:instrText xml:space="preserve">CITATION 266B6F748B2C4CA0815E943A5A9E94C9 \l 2057 </w:instrText>
          </w:r>
          <w:r w:rsidR="00CF19E7" w:rsidRPr="00096FE9">
            <w:rPr>
              <w:rFonts w:cstheme="minorHAnsi"/>
              <w:i/>
              <w:iCs/>
              <w:sz w:val="28"/>
              <w:szCs w:val="28"/>
            </w:rPr>
            <w:fldChar w:fldCharType="separate"/>
          </w:r>
          <w:r w:rsidR="00CF19E7" w:rsidRPr="00096FE9">
            <w:rPr>
              <w:rFonts w:cstheme="minorHAnsi"/>
              <w:i/>
              <w:iCs/>
              <w:noProof/>
              <w:sz w:val="28"/>
              <w:szCs w:val="28"/>
            </w:rPr>
            <w:t xml:space="preserve"> (Blaenavon world heritage site, n.d.)</w:t>
          </w:r>
          <w:r w:rsidR="00CF19E7" w:rsidRPr="00096FE9">
            <w:rPr>
              <w:rFonts w:cstheme="minorHAnsi"/>
              <w:i/>
              <w:iCs/>
              <w:sz w:val="28"/>
              <w:szCs w:val="28"/>
            </w:rPr>
            <w:fldChar w:fldCharType="end"/>
          </w:r>
        </w:sdtContent>
      </w:sdt>
    </w:p>
    <w:p w14:paraId="483735ED" w14:textId="4D9A3607" w:rsidR="00C10EB3" w:rsidRPr="001A3722" w:rsidRDefault="001A210E" w:rsidP="007C68FF">
      <w:pPr>
        <w:pStyle w:val="Heading2"/>
        <w:jc w:val="both"/>
        <w:rPr>
          <w:b/>
          <w:bCs/>
        </w:rPr>
      </w:pPr>
      <w:bookmarkStart w:id="10" w:name="_MV3BS_4"/>
      <w:bookmarkEnd w:id="8"/>
      <w:r w:rsidRPr="001A210E">
        <w:rPr>
          <w:b/>
          <w:bCs/>
        </w:rPr>
        <w:t>Newid ffawd</w:t>
      </w:r>
    </w:p>
    <w:p w14:paraId="4837360E" w14:textId="62B0F299" w:rsidR="005F0E7F" w:rsidRPr="00543FC1" w:rsidRDefault="0098420A" w:rsidP="007C68FF">
      <w:pPr>
        <w:widowControl w:val="0"/>
        <w:autoSpaceDE w:val="0"/>
        <w:autoSpaceDN w:val="0"/>
        <w:adjustRightInd w:val="0"/>
        <w:jc w:val="both"/>
        <w:rPr>
          <w:rFonts w:cstheme="minorHAnsi"/>
          <w:i/>
          <w:iCs/>
          <w:sz w:val="28"/>
          <w:szCs w:val="28"/>
          <w:lang w:eastAsia="en-GB"/>
        </w:rPr>
      </w:pPr>
      <w:r w:rsidRPr="001876D6">
        <w:rPr>
          <w:rFonts w:cstheme="minorHAnsi"/>
          <w:color w:val="000000"/>
          <w:sz w:val="28"/>
          <w:szCs w:val="28"/>
          <w:shd w:val="clear" w:color="auto" w:fill="FFFFFF"/>
        </w:rPr>
        <w:t xml:space="preserve">Oherwydd y pyllau yn cau roedd Blaenafon yn wynebu dirywiad economaidd yn ariannol ac yn amgylcheddol. Yn ariannol yno lle collwyd miloedd o swyddi, sy'n cyfateb i gymuned dlotach gan olygu bod mwy o bobl yn mynd i dlodi. Roedd straen hefyd ar adnoddau fel ysgolion ond hefyd yn y gymdeithas, yn ystod y streiciau roedd angen i'r rhai fynd i'r gwaith o hyd oherwydd nad oedden nhw'n gallu fforddio mynd ar streic. Arweiniodd hyn wedyn at wella cymunedau gan </w:t>
      </w:r>
      <w:r w:rsidRPr="001876D6">
        <w:rPr>
          <w:rFonts w:cstheme="minorHAnsi"/>
          <w:color w:val="000000"/>
          <w:sz w:val="28"/>
          <w:szCs w:val="28"/>
          <w:shd w:val="clear" w:color="auto" w:fill="FFFFFF"/>
        </w:rPr>
        <w:lastRenderedPageBreak/>
        <w:t>arwain Blaenafon i fod yn llai cymunedol a llai poblog wrth i bobl ddechrau symud allan i ddod o hyd i waith</w:t>
      </w:r>
      <w:r w:rsidRPr="001876D6">
        <w:rPr>
          <w:rFonts w:cstheme="minorHAnsi"/>
          <w:color w:val="000000"/>
          <w:sz w:val="28"/>
          <w:szCs w:val="28"/>
          <w:shd w:val="clear" w:color="auto" w:fill="FFFFFF"/>
        </w:rPr>
        <w:t xml:space="preserve"> </w:t>
      </w:r>
      <w:r w:rsidR="00884E4D" w:rsidRPr="00096FE9"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  <w:t>(The Miners' Strike, 2020)</w:t>
      </w:r>
      <w:r w:rsidRPr="00096FE9"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  <w:t>.</w:t>
      </w:r>
      <w:r w:rsidR="00543FC1" w:rsidRPr="00543FC1"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  <w:t xml:space="preserve"> </w:t>
      </w:r>
      <w:r w:rsidR="00543FC1" w:rsidRPr="008E4801"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  <w:t>Yn ystod y chwyldro diwydiannol roedd poblogaeth Blaenafon ar ei huchaf gyda thua 20,000 o bobl yn byw yn y dref, ond ym mywyd heddiw gadawodd llai na 6,000 o bobl yn byw yn y dref hon a oedd unwaith yn orlawn</w:t>
      </w:r>
      <w:r w:rsidR="00543FC1"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  <w:t xml:space="preserve"> </w:t>
      </w:r>
      <w:r w:rsidR="00543FC1" w:rsidRPr="00096FE9"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  <w:t>("Blaenavon Industrial Landscape (UNESCO/NHK)", 2020)</w:t>
      </w:r>
      <w:r w:rsidR="00543FC1"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  <w:t>.</w:t>
      </w:r>
    </w:p>
    <w:p w14:paraId="79AAE751" w14:textId="3D54B042" w:rsidR="00543FC1" w:rsidRPr="00543FC1" w:rsidRDefault="00F16C2D" w:rsidP="00543FC1">
      <w:pPr>
        <w:widowControl w:val="0"/>
        <w:autoSpaceDE w:val="0"/>
        <w:autoSpaceDN w:val="0"/>
        <w:adjustRightInd w:val="0"/>
        <w:jc w:val="both"/>
        <w:rPr>
          <w:rFonts w:cstheme="minorHAnsi"/>
          <w:color w:val="000000"/>
          <w:sz w:val="28"/>
          <w:szCs w:val="28"/>
          <w:shd w:val="clear" w:color="auto" w:fill="FFFFFF"/>
        </w:rPr>
      </w:pPr>
      <w:r w:rsidRPr="00F16C2D">
        <w:rPr>
          <w:rFonts w:cstheme="minorHAnsi"/>
          <w:color w:val="000000"/>
          <w:sz w:val="28"/>
          <w:szCs w:val="28"/>
          <w:shd w:val="clear" w:color="auto" w:fill="FFFFFF"/>
        </w:rPr>
        <w:t>Yn amgylcheddol roedd cynnydd yn y ceir sy'n cael eu cynhyrchu a'u defnyddio felly nid oedd angen ceffylau a cherbydau mwyach, na hyd yn oed cwch y gamlas a drosglwyddodd y glo a'r haearn. O'r cloddio glo, tiroedd gwastraff a slagheeps lle ffurfiwyd ac maent bellach wedi siapio tirwedd Blaenafon am byth. Yn ogystal â'r tiroedd gwastraff a'r slagheeps, ffurfiwyd tyllau yn y ddaear ac erbyn hyn gellir eu hystyried yn byllau a llynnoedd</w:t>
      </w:r>
      <w:r w:rsidR="001B7836">
        <w:rPr>
          <w:rFonts w:cstheme="minorHAnsi"/>
          <w:color w:val="000000"/>
          <w:sz w:val="28"/>
          <w:szCs w:val="28"/>
          <w:shd w:val="clear" w:color="auto" w:fill="FFFFFF"/>
        </w:rPr>
        <w:t xml:space="preserve"> </w:t>
      </w:r>
      <w:r w:rsidR="001B7836" w:rsidRPr="00096FE9"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  <w:t>("Blaenavon Industrial Landscape (UNESCO/NHK)", 2020)</w:t>
      </w:r>
      <w:r w:rsidRPr="00096FE9"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  <w:t>.</w:t>
      </w:r>
    </w:p>
    <w:p w14:paraId="483735EF" w14:textId="1D42AD0C" w:rsidR="00C10EB3" w:rsidRPr="001A3722" w:rsidRDefault="00251F9F" w:rsidP="007C68FF">
      <w:pPr>
        <w:pStyle w:val="Heading2"/>
        <w:jc w:val="both"/>
        <w:rPr>
          <w:b/>
          <w:bCs/>
        </w:rPr>
      </w:pPr>
      <w:bookmarkStart w:id="11" w:name="_MV3BS_5"/>
      <w:bookmarkEnd w:id="10"/>
      <w:r w:rsidRPr="00251F9F">
        <w:rPr>
          <w:b/>
          <w:bCs/>
        </w:rPr>
        <w:t>Asedau, strwythurau a chymeriad economaidd presennol</w:t>
      </w:r>
    </w:p>
    <w:p w14:paraId="199E6907" w14:textId="1814E553" w:rsidR="00FF54CD" w:rsidRDefault="00E54FB8" w:rsidP="00245C89">
      <w:pPr>
        <w:jc w:val="both"/>
        <w:rPr>
          <w:rFonts w:ascii="Times New Roman" w:eastAsia="Times New Roman" w:hAnsi="Times New Roman"/>
          <w:i/>
          <w:iCs/>
          <w:sz w:val="28"/>
          <w:szCs w:val="28"/>
          <w:lang w:eastAsia="en-GB"/>
        </w:rPr>
      </w:pPr>
      <w:r w:rsidRPr="00245C89">
        <w:rPr>
          <w:rFonts w:eastAsia="Times New Roman"/>
          <w:sz w:val="28"/>
          <w:szCs w:val="28"/>
          <w:lang w:eastAsia="en-GB"/>
        </w:rPr>
        <w:t>Mae rhai o asedau, strwythurau a chymeriad economaidd presennol Blaenafon yn cynnwys y Gwaith Haearn, amgueddfa lofaol genedlaethol Big Pit lle maen nhw bellach yn mynd ar deithiau o amgylch y pwll, y dref lle mae toeau llechi ar yr adeiladau ac mae'r adeiladau wedi'u gwneud o dai carreg a brics. , hefyd yn y dref mae neuadd hen grefftwyr y glowyr. Mae strwythurau, asedau a chymeriadau eraill yn cynnwys y ganolfan dreftadaeth fyd-eang a oedd yn ysgol St.Peter, rheilffordd Pont-y-pŵl a Blaenafon, a phwll y Ceidwad sydd i fyny ger y llwybr mynydd Haearn</w:t>
      </w:r>
      <w:r w:rsidRPr="00245C89">
        <w:rPr>
          <w:rFonts w:eastAsia="Times New Roman"/>
          <w:sz w:val="28"/>
          <w:szCs w:val="28"/>
          <w:lang w:eastAsia="en-GB"/>
        </w:rPr>
        <w:t xml:space="preserve"> </w:t>
      </w:r>
      <w:r w:rsidR="00FF54CD" w:rsidRPr="00096FE9">
        <w:rPr>
          <w:rFonts w:ascii="Times New Roman" w:eastAsia="Times New Roman" w:hAnsi="Times New Roman"/>
          <w:i/>
          <w:iCs/>
          <w:sz w:val="28"/>
          <w:szCs w:val="28"/>
          <w:lang w:eastAsia="en-GB"/>
        </w:rPr>
        <w:t>(</w:t>
      </w:r>
      <w:r w:rsidR="00FF54CD" w:rsidRPr="00096FE9">
        <w:rPr>
          <w:rFonts w:ascii="Times New Roman" w:eastAsia="Times New Roman" w:hAnsi="Times New Roman"/>
          <w:i/>
          <w:iCs/>
          <w:sz w:val="28"/>
          <w:szCs w:val="28"/>
          <w:lang w:eastAsia="en-GB"/>
        </w:rPr>
        <w:t>Significant Sites</w:t>
      </w:r>
      <w:r w:rsidR="00FF54CD" w:rsidRPr="00096FE9">
        <w:rPr>
          <w:rFonts w:ascii="Times New Roman" w:eastAsia="Times New Roman" w:hAnsi="Times New Roman"/>
          <w:i/>
          <w:iCs/>
          <w:sz w:val="28"/>
          <w:szCs w:val="28"/>
          <w:lang w:eastAsia="en-GB"/>
        </w:rPr>
        <w:t xml:space="preserve">, </w:t>
      </w:r>
      <w:r w:rsidR="00FF54CD" w:rsidRPr="00096FE9">
        <w:rPr>
          <w:rFonts w:ascii="Times New Roman" w:eastAsia="Times New Roman" w:hAnsi="Times New Roman"/>
          <w:i/>
          <w:iCs/>
          <w:sz w:val="28"/>
          <w:szCs w:val="28"/>
          <w:lang w:eastAsia="en-GB"/>
        </w:rPr>
        <w:t>n.d.).</w:t>
      </w:r>
    </w:p>
    <w:p w14:paraId="1F2282A8" w14:textId="4040C0F1" w:rsidR="00306750" w:rsidRPr="00272C75" w:rsidRDefault="00B518F4" w:rsidP="005420F4">
      <w:pPr>
        <w:jc w:val="both"/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</w:pPr>
      <w:r w:rsidRPr="00272C75">
        <w:rPr>
          <w:rFonts w:cstheme="minorHAnsi"/>
          <w:sz w:val="28"/>
          <w:szCs w:val="28"/>
        </w:rPr>
        <w:t>Yn ôl TripAdvisor mae yna 10 peth gwahanol i'w gwneud tra yn Blaenafon, mae hyn yn cynnwys, yn gyntaf The BigPit yna gallwch fynd ymlaen i weld The Ironworks, nesaf gallwch chi bicio i lawr i Ganolfan Treftadaeth y Byd Blaenafon ar ôl hynny gallwch chi fwynhau rhywbeth i'w fwyta a'i yfe</w:t>
      </w:r>
      <w:r w:rsidR="00272C75">
        <w:rPr>
          <w:rFonts w:cstheme="minorHAnsi"/>
          <w:sz w:val="28"/>
          <w:szCs w:val="28"/>
        </w:rPr>
        <w:t xml:space="preserve">d </w:t>
      </w:r>
      <w:r w:rsidRPr="00272C75">
        <w:rPr>
          <w:rFonts w:cstheme="minorHAnsi"/>
          <w:sz w:val="28"/>
          <w:szCs w:val="28"/>
        </w:rPr>
        <w:t xml:space="preserve">ym Mragdy Rhymney, ar ôl brathiad cyflym gallwch fynd draw i'r Amgueddfa gymunedol, ar ôl treulio peth amser y tu mewn gallwch fwynhau'r natur trwy ymweld â Phwll y Ceidwad a neu Llynnoedd Garn, cyn mynd i lwybr blaen Coity (amgueddfa lofaol </w:t>
      </w:r>
      <w:r w:rsidRPr="00272C75">
        <w:rPr>
          <w:rFonts w:cstheme="minorHAnsi"/>
          <w:sz w:val="28"/>
          <w:szCs w:val="28"/>
        </w:rPr>
        <w:lastRenderedPageBreak/>
        <w:t>BigPit) a Pont-y-pŵl</w:t>
      </w:r>
      <w:r w:rsidR="00272C75">
        <w:rPr>
          <w:rFonts w:cstheme="minorHAnsi"/>
          <w:sz w:val="28"/>
          <w:szCs w:val="28"/>
        </w:rPr>
        <w:t xml:space="preserve">. </w:t>
      </w:r>
      <w:r w:rsidRPr="00272C75">
        <w:rPr>
          <w:rFonts w:cstheme="minorHAnsi"/>
          <w:sz w:val="28"/>
          <w:szCs w:val="28"/>
        </w:rPr>
        <w:t>a Blaenafon Railway, yna i orffen eich diwrnod i ffwrdd yn Blaenafon gyda chinio braf o ystafell y Cogydd</w:t>
      </w:r>
      <w:r w:rsidRPr="00272C75"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  <w:t xml:space="preserve"> </w:t>
      </w:r>
      <w:r w:rsidR="00863AB7" w:rsidRPr="00272C75"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  <w:t>(THE 5 BEST Things to Do in Blaenavon</w:t>
      </w:r>
      <w:r w:rsidR="00A337D0" w:rsidRPr="00272C75"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  <w:t xml:space="preserve">, </w:t>
      </w:r>
      <w:r w:rsidR="00863AB7" w:rsidRPr="00272C75"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  <w:t>2020)</w:t>
      </w:r>
      <w:r w:rsidR="00863AB7" w:rsidRPr="00272C75"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  <w:t>.</w:t>
      </w:r>
    </w:p>
    <w:p w14:paraId="38559F19" w14:textId="5E1F228F" w:rsidR="0037760E" w:rsidRPr="0037760E" w:rsidRDefault="0037760E" w:rsidP="0037760E">
      <w:pPr>
        <w:jc w:val="both"/>
        <w:rPr>
          <w:rFonts w:cstheme="minorHAnsi"/>
          <w:color w:val="000000"/>
          <w:sz w:val="28"/>
          <w:szCs w:val="28"/>
          <w:shd w:val="clear" w:color="auto" w:fill="FFFFFF"/>
        </w:rPr>
      </w:pPr>
      <w:r w:rsidRPr="0037760E">
        <w:rPr>
          <w:rFonts w:cstheme="minorHAnsi"/>
          <w:color w:val="000000"/>
          <w:sz w:val="28"/>
          <w:szCs w:val="28"/>
          <w:shd w:val="clear" w:color="auto" w:fill="FFFFFF"/>
        </w:rPr>
        <w:t>Wrth adeiladu Blaenafon i'r dref, nid oedd llawer o ystyriaeth ar gyfer y dyfodol oherwydd hyn mae'r ffyrdd yn rhy gul ar gyfer traffig dwy ffordd, ac nid oes llawer o barcio yn breswyl gan nad oes gan unrhyw un yrru na garejys felly mae'n rhaid iddynt i gyd barcio y tu allan. ar y ffordd neu'r palmant. Ar ben hynny ar ddiwrnodau prysur poeth nid oes llawer o barcio masnachol fel y mae am ddim ar hyn o bryd felly pan fydd pobl yn dod ar ddiwrnodau heulog poeth i ymweld â Llynnoedd Garn ac i wneud y Llwybr Mynydd Haearn yn golygu mai dim ond nifer penodol o geir sy'n gallu parcio yno ac eraill fyddai wedi i arwain at barcio ar y ffyrdd a'r palmentydd.</w:t>
      </w:r>
    </w:p>
    <w:p w14:paraId="483735F1" w14:textId="348986F7" w:rsidR="00C10EB3" w:rsidRPr="001A3722" w:rsidRDefault="00F87DB5" w:rsidP="007C68FF">
      <w:pPr>
        <w:pStyle w:val="Heading2"/>
        <w:jc w:val="both"/>
        <w:rPr>
          <w:b/>
          <w:bCs/>
        </w:rPr>
      </w:pPr>
      <w:bookmarkStart w:id="12" w:name="_MV3BS_6"/>
      <w:bookmarkEnd w:id="11"/>
      <w:r w:rsidRPr="00F87DB5">
        <w:rPr>
          <w:b/>
          <w:bCs/>
        </w:rPr>
        <w:t>Strategaethau datblygu lleol / rhanbarthol</w:t>
      </w:r>
    </w:p>
    <w:p w14:paraId="504CB833" w14:textId="77777777" w:rsidR="00543FC1" w:rsidRDefault="00074EAF" w:rsidP="00A21F72">
      <w:pPr>
        <w:jc w:val="both"/>
        <w:rPr>
          <w:sz w:val="28"/>
          <w:szCs w:val="28"/>
          <w:lang w:eastAsia="en-GB"/>
        </w:rPr>
      </w:pPr>
      <w:r w:rsidRPr="00A21F72">
        <w:rPr>
          <w:sz w:val="28"/>
          <w:szCs w:val="28"/>
          <w:lang w:eastAsia="en-GB"/>
        </w:rPr>
        <w:t>Er mwyn adfywio Blaenafon fe wnaethant ei rannu'n 4 adran wahanol twristiaeth, hamdden awyr agored, brandio ac adfywio corfforol. Yn yr adran dwristiaid eu cynllun allweddol oedd gwneud Blaenafon yn atyniad dichonadwy i dwristiaid gan gynnwys y BigPit, yr Iornworks, a Rheilffordd Pont-y-pŵl a Blaenafon. Yn gynnar yn y 2000au corden Blaenafon ac amgueddfa treftadaeth gymunedol, a chanolfan treftadaeth y byd Blaenafon lle ychwanegwyd hi fel atyniadau</w:t>
      </w:r>
      <w:r w:rsidR="007C68FF" w:rsidRPr="00A21F72">
        <w:rPr>
          <w:sz w:val="28"/>
          <w:szCs w:val="28"/>
          <w:lang w:eastAsia="en-GB"/>
        </w:rPr>
        <w:t xml:space="preserve"> </w:t>
      </w:r>
      <w:r w:rsidR="007C68FF" w:rsidRPr="00096FE9">
        <w:rPr>
          <w:i/>
          <w:iCs/>
          <w:sz w:val="28"/>
          <w:szCs w:val="28"/>
          <w:lang w:eastAsia="en-GB"/>
        </w:rPr>
        <w:t>(</w:t>
      </w:r>
      <w:r w:rsidR="007C68FF" w:rsidRPr="00096FE9">
        <w:rPr>
          <w:rFonts w:ascii="Times New Roman" w:eastAsia="Times New Roman" w:hAnsi="Times New Roman"/>
          <w:i/>
          <w:iCs/>
          <w:sz w:val="28"/>
          <w:szCs w:val="28"/>
          <w:lang w:eastAsia="en-GB"/>
        </w:rPr>
        <w:t>Regeneration</w:t>
      </w:r>
      <w:r w:rsidR="007C68FF" w:rsidRPr="00096FE9">
        <w:rPr>
          <w:rFonts w:ascii="Times New Roman" w:eastAsia="Times New Roman" w:hAnsi="Times New Roman"/>
          <w:i/>
          <w:iCs/>
          <w:sz w:val="28"/>
          <w:szCs w:val="28"/>
          <w:lang w:eastAsia="en-GB"/>
        </w:rPr>
        <w:t xml:space="preserve">, </w:t>
      </w:r>
      <w:r w:rsidR="007C68FF" w:rsidRPr="00096FE9">
        <w:rPr>
          <w:rFonts w:ascii="Times New Roman" w:eastAsia="Times New Roman" w:hAnsi="Times New Roman"/>
          <w:i/>
          <w:iCs/>
          <w:sz w:val="28"/>
          <w:szCs w:val="28"/>
          <w:lang w:eastAsia="en-GB"/>
        </w:rPr>
        <w:t>n.d.).</w:t>
      </w:r>
      <w:r w:rsidR="007C68FF" w:rsidRPr="00A21F72">
        <w:rPr>
          <w:sz w:val="28"/>
          <w:szCs w:val="28"/>
          <w:lang w:eastAsia="en-GB"/>
        </w:rPr>
        <w:t xml:space="preserve"> </w:t>
      </w:r>
      <w:r w:rsidRPr="00A21F72">
        <w:rPr>
          <w:sz w:val="28"/>
          <w:szCs w:val="28"/>
          <w:lang w:eastAsia="en-GB"/>
        </w:rPr>
        <w:t>Gyda'r hamdden awyr agored gwelodd Blaenafon agor coetir cymunedol Blanavon, y llwybr beicio, a llynnoedd Garn. Yn ogystal, ychwanegwyd llwybr Mynydd Iorn sy'n eich galluogi i weld tirwedd ddiwydiannol Blaenafon. Mae'r hamdden awyr agored wedi caniatáu i'r lleol allu gofalu am yr amgylchedd, ac annog ymweliadau â Blaenafon ond hefyd i gynorthwyo gyda ffordd iach o fyw</w:t>
      </w:r>
      <w:r w:rsidR="00F833CE" w:rsidRPr="00A21F72">
        <w:rPr>
          <w:sz w:val="28"/>
          <w:szCs w:val="28"/>
          <w:lang w:eastAsia="en-GB"/>
        </w:rPr>
        <w:t xml:space="preserve"> </w:t>
      </w:r>
      <w:r w:rsidR="00F833CE" w:rsidRPr="00096FE9">
        <w:rPr>
          <w:i/>
          <w:iCs/>
          <w:sz w:val="28"/>
          <w:szCs w:val="28"/>
        </w:rPr>
        <w:t>(The Iron Mountain Trail, n.d.).</w:t>
      </w:r>
      <w:r w:rsidRPr="00A21F72">
        <w:rPr>
          <w:sz w:val="28"/>
          <w:szCs w:val="28"/>
          <w:lang w:eastAsia="en-GB"/>
        </w:rPr>
        <w:t xml:space="preserve"> </w:t>
      </w:r>
    </w:p>
    <w:p w14:paraId="4837361E" w14:textId="192AC0C5" w:rsidR="005F0E7F" w:rsidRDefault="00074EAF" w:rsidP="00A21F72">
      <w:pPr>
        <w:jc w:val="both"/>
        <w:rPr>
          <w:rFonts w:ascii="Times New Roman" w:eastAsia="Times New Roman" w:hAnsi="Times New Roman"/>
          <w:i/>
          <w:iCs/>
          <w:sz w:val="28"/>
          <w:szCs w:val="28"/>
          <w:lang w:eastAsia="en-GB"/>
        </w:rPr>
      </w:pPr>
      <w:r w:rsidRPr="00A21F72">
        <w:rPr>
          <w:sz w:val="28"/>
          <w:szCs w:val="28"/>
          <w:lang w:eastAsia="en-GB"/>
        </w:rPr>
        <w:t xml:space="preserve">Mae brandio Blaenafon o'i logo safle treftadaeth yn unigryw iawn ac ychydig yn llwyddiannus. Dyluniwyd y logo gan 6721 o ymgynghorwyr cyhoeddus ac mae bellach yn nodi'r mynediad i Blaenafon. Canfu arolwg nad oedd pobl Blaenafon yn hoffi'r dref oherwydd nad oedd unrhyw beth i'w wneud a lle digalon i fyw ynddo. </w:t>
      </w:r>
      <w:r w:rsidRPr="00A21F72">
        <w:rPr>
          <w:sz w:val="28"/>
          <w:szCs w:val="28"/>
          <w:lang w:eastAsia="en-GB"/>
        </w:rPr>
        <w:lastRenderedPageBreak/>
        <w:t>Ond gyda’r adfywio corfforol yn golygu y gallai hen adeiladau Blaenafon fel hen swyddfeydd y cyngor a’r hen ysgol gael eu hadnewyddu i’r llyfrgell a chanolfan treftadaeth y byd</w:t>
      </w:r>
      <w:r w:rsidR="00357C49" w:rsidRPr="00A21F72">
        <w:rPr>
          <w:sz w:val="28"/>
          <w:szCs w:val="28"/>
          <w:lang w:eastAsia="en-GB"/>
        </w:rPr>
        <w:t xml:space="preserve">. </w:t>
      </w:r>
      <w:r w:rsidR="00357C49" w:rsidRPr="00A21F72">
        <w:rPr>
          <w:sz w:val="28"/>
          <w:szCs w:val="28"/>
          <w:lang w:eastAsia="en-GB"/>
        </w:rPr>
        <w:t>Adeiladwyd unrhyw dai newydd i ymdoddi ynddynt, gan gynnwys y dref siopa arddull fuddugol gan gynnwys siop anrhegion, caffis, a siop gaws</w:t>
      </w:r>
      <w:r w:rsidR="00096FE9">
        <w:rPr>
          <w:sz w:val="28"/>
          <w:szCs w:val="28"/>
          <w:lang w:eastAsia="en-GB"/>
        </w:rPr>
        <w:t xml:space="preserve"> </w:t>
      </w:r>
      <w:r w:rsidR="007C68FF" w:rsidRPr="00096FE9">
        <w:rPr>
          <w:i/>
          <w:iCs/>
          <w:sz w:val="28"/>
          <w:szCs w:val="28"/>
          <w:lang w:eastAsia="en-GB"/>
        </w:rPr>
        <w:t>(</w:t>
      </w:r>
      <w:r w:rsidR="007C68FF" w:rsidRPr="00096FE9">
        <w:rPr>
          <w:rFonts w:ascii="Times New Roman" w:eastAsia="Times New Roman" w:hAnsi="Times New Roman"/>
          <w:i/>
          <w:iCs/>
          <w:sz w:val="28"/>
          <w:szCs w:val="28"/>
          <w:lang w:eastAsia="en-GB"/>
        </w:rPr>
        <w:t>Regeneration, n.d.).</w:t>
      </w:r>
    </w:p>
    <w:p w14:paraId="26EB0FAB" w14:textId="3828DA45" w:rsidR="00CD538A" w:rsidRPr="001E73BE" w:rsidRDefault="00AC7105" w:rsidP="001E73BE">
      <w:pPr>
        <w:jc w:val="both"/>
        <w:rPr>
          <w:rFonts w:cstheme="minorHAnsi"/>
          <w:color w:val="000000"/>
          <w:sz w:val="28"/>
          <w:szCs w:val="28"/>
          <w:shd w:val="clear" w:color="auto" w:fill="FFFFFF"/>
        </w:rPr>
      </w:pPr>
      <w:r w:rsidRPr="00AC7105">
        <w:rPr>
          <w:rFonts w:cstheme="minorHAnsi"/>
          <w:color w:val="000000"/>
          <w:sz w:val="28"/>
          <w:szCs w:val="28"/>
          <w:shd w:val="clear" w:color="auto" w:fill="FFFFFF"/>
        </w:rPr>
        <w:t>Ar draws meysydd glo'r Deyrnas Unedig mae yna boblogaeth gyfun o 5.7 miliwn. Yn ogystal, mae poblogaeth y ffeiliau glo y tu ôl i gyfartaledd y genedigaeth, ac mae 1 o bob 12 o'r boblogaeth honno'n hawlio lwfans anabledd neu annibyniaeth bersonol, sef tua 475,000 o bobl yn fras. Ond mae yna incress o hunangyflogaeth a gwaith rhan amser ond yn bennaf oherwydd bod yn rhaid i bobl boeni mwy nag un swydd ar y tro. Nid yw cymuned y meysydd glo mor gymwys â hynny sy'n golygu bod y preswylwyr sydd â lefel gradd yn is na'r cyfartaledd. Ar ben popeth ymddengys mai cyllid yw'r broblem fwyaf oherwydd eu bod yn brin o unrhyw gyllid ar gyfer y cymunedau glo</w:t>
      </w:r>
      <w:r>
        <w:rPr>
          <w:rFonts w:cstheme="minorHAnsi"/>
          <w:color w:val="000000"/>
          <w:sz w:val="28"/>
          <w:szCs w:val="28"/>
          <w:shd w:val="clear" w:color="auto" w:fill="FFFFFF"/>
        </w:rPr>
        <w:t xml:space="preserve"> </w:t>
      </w:r>
      <w:r w:rsidR="00A63DAF" w:rsidRPr="00A63DAF"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  <w:t>("Assessment", 2020)</w:t>
      </w:r>
      <w:r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  <w:t>.</w:t>
      </w:r>
      <w:bookmarkStart w:id="13" w:name="_MV3BS_7"/>
      <w:bookmarkEnd w:id="12"/>
    </w:p>
    <w:p w14:paraId="483735F2" w14:textId="1C8B4BE3" w:rsidR="00C10EB3" w:rsidRPr="001A3722" w:rsidRDefault="00205AEE" w:rsidP="007C68FF">
      <w:pPr>
        <w:pStyle w:val="Heading2"/>
        <w:jc w:val="both"/>
        <w:rPr>
          <w:b/>
          <w:bCs/>
        </w:rPr>
      </w:pPr>
      <w:r w:rsidRPr="00205AEE">
        <w:rPr>
          <w:b/>
          <w:bCs/>
        </w:rPr>
        <w:t>Map rhanddeiliaid ar gyfer Blaenafon</w:t>
      </w:r>
    </w:p>
    <w:p w14:paraId="483735F3" w14:textId="77777777" w:rsidR="00C10EB3" w:rsidRPr="00B002F2" w:rsidRDefault="00C10EB3" w:rsidP="007C68FF">
      <w:pPr>
        <w:jc w:val="both"/>
        <w:rPr>
          <w:rFonts w:cs="Times New Roman"/>
        </w:rPr>
      </w:pPr>
      <w:bookmarkStart w:id="14" w:name="_MV3XX_25"/>
      <w:bookmarkEnd w:id="14"/>
    </w:p>
    <w:p w14:paraId="48373623" w14:textId="77777777" w:rsidR="005F0E7F" w:rsidRPr="00B002F2" w:rsidRDefault="00B2331E" w:rsidP="007C68FF">
      <w:pPr>
        <w:autoSpaceDE w:val="0"/>
        <w:autoSpaceDN w:val="0"/>
        <w:adjustRightInd w:val="0"/>
        <w:jc w:val="both"/>
        <w:rPr>
          <w:rFonts w:eastAsia="Times New Roman" w:cs="Times New Roman"/>
          <w:szCs w:val="20"/>
          <w:lang w:eastAsia="en-GB"/>
        </w:rPr>
      </w:pPr>
      <w:r w:rsidRPr="00BA57D8">
        <w:rPr>
          <w:rFonts w:cs="Times New Roman"/>
          <w:noProof/>
          <w:sz w:val="28"/>
          <w:szCs w:val="28"/>
          <w:lang w:eastAsia="en-GB"/>
        </w:rPr>
        <w:drawing>
          <wp:inline distT="0" distB="0" distL="0" distR="0" wp14:anchorId="48373603" wp14:editId="03FE8CD4">
            <wp:extent cx="5516880" cy="2217677"/>
            <wp:effectExtent l="0" t="0" r="762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62455" cy="22359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C6D7E4" w14:textId="0BDC75C0" w:rsidR="00E3693C" w:rsidRDefault="00DE0CA4" w:rsidP="00CD6F2B">
      <w:pPr>
        <w:jc w:val="both"/>
        <w:rPr>
          <w:sz w:val="28"/>
          <w:szCs w:val="28"/>
        </w:rPr>
      </w:pPr>
      <w:r w:rsidRPr="00DE0CA4">
        <w:rPr>
          <w:sz w:val="28"/>
          <w:szCs w:val="28"/>
        </w:rPr>
        <w:t>Yn gyntaf oll, yr hyn sy'n rhanddeiliad yn dda yw rhanddeiliad yw unrhyw un a fyddai â diddordeb neu'n dweud mewn unrhyw beth sy'n digwydd mewn busnes ond yn ein hachos ni beth sy'n digwydd yn nhref Blaenafon</w:t>
      </w:r>
      <w:r w:rsidR="00BA57D8">
        <w:rPr>
          <w:sz w:val="28"/>
          <w:szCs w:val="28"/>
        </w:rPr>
        <w:t xml:space="preserve"> </w:t>
      </w:r>
      <w:r w:rsidR="00BA57D8" w:rsidRPr="00BA57D8"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  <w:t>("Learn what a Stakeholder Is", 2020)</w:t>
      </w:r>
      <w:r w:rsidRPr="00BA57D8">
        <w:rPr>
          <w:rFonts w:cstheme="minorHAnsi"/>
          <w:i/>
          <w:iCs/>
          <w:sz w:val="28"/>
          <w:szCs w:val="28"/>
        </w:rPr>
        <w:t>.</w:t>
      </w:r>
    </w:p>
    <w:p w14:paraId="55E04737" w14:textId="798BA1B0" w:rsidR="00CF19E7" w:rsidRPr="00CD6F2B" w:rsidRDefault="00AD1C11" w:rsidP="00CD6F2B">
      <w:pPr>
        <w:jc w:val="both"/>
        <w:rPr>
          <w:sz w:val="28"/>
          <w:szCs w:val="28"/>
        </w:rPr>
      </w:pPr>
      <w:r w:rsidRPr="00E3175C">
        <w:rPr>
          <w:sz w:val="28"/>
          <w:szCs w:val="28"/>
        </w:rPr>
        <w:lastRenderedPageBreak/>
        <w:t>Mae'r map rhanddeiliaid hwn yn amlinellu unrhyw un a phawb a fyddai'n ymwneud ag unrhyw ddatblygiad neu adfywiad Blaenafon, mae hyn yn cynnwys y cyfryngau, bwrdd twristiaeth, siopau lleol, pobl tref, tirfeddianwyr, aelodau'r cyngor, cystadleuwyr, a'r wasg.</w:t>
      </w:r>
      <w:r w:rsidR="00A532AA">
        <w:rPr>
          <w:sz w:val="28"/>
          <w:szCs w:val="28"/>
        </w:rPr>
        <w:t xml:space="preserve"> </w:t>
      </w:r>
      <w:bookmarkStart w:id="15" w:name="BRANCH_8"/>
      <w:bookmarkStart w:id="16" w:name="_Toc4400049"/>
      <w:bookmarkStart w:id="17" w:name="_MV3BS_8"/>
      <w:bookmarkEnd w:id="13"/>
      <w:r w:rsidR="00CD6F2B" w:rsidRPr="00CD6F2B">
        <w:rPr>
          <w:sz w:val="28"/>
          <w:szCs w:val="28"/>
        </w:rPr>
        <w:t>Gallai unrhyw un o'r rhanddeiliaid hyn gael eu heffeithio gan unrhyw fath o adfywio yn Blaenafon, mae'r prif randdeiliaid y bydd adfywiad Blaenafon yn effeithio arnynt yn cynnwys aelodau'r cyngor, pobl y dref, siopau lleol, a'r bwrdd twristiaeth.</w:t>
      </w:r>
      <w:r w:rsidR="0090220E">
        <w:rPr>
          <w:sz w:val="28"/>
          <w:szCs w:val="28"/>
        </w:rPr>
        <w:t xml:space="preserve"> </w:t>
      </w:r>
      <w:r w:rsidR="0090220E" w:rsidRPr="0090220E">
        <w:rPr>
          <w:sz w:val="28"/>
          <w:szCs w:val="28"/>
        </w:rPr>
        <w:t>Dim ond pan fydd yr adfywio wedi digwydd y byddai'r cyfryngau a'r wasg yn cael eu heffeithio. Yn ogystal, dim ond os oes unrhyw beth ar gyfer y syniad adfywio penodol hwnnw y byddai cystadleuwyr yn cael eu heffeithio a'u cynnwys.</w:t>
      </w:r>
      <w:r w:rsidR="00CF19E7" w:rsidRPr="00CD6F2B">
        <w:rPr>
          <w:sz w:val="28"/>
          <w:szCs w:val="28"/>
        </w:rPr>
        <w:br w:type="page"/>
      </w:r>
    </w:p>
    <w:p w14:paraId="483735F5" w14:textId="210AD71F" w:rsidR="00C10EB3" w:rsidRPr="00B002F2" w:rsidRDefault="0073219F" w:rsidP="007C68FF">
      <w:pPr>
        <w:pStyle w:val="Heading1"/>
        <w:jc w:val="both"/>
      </w:pPr>
      <w:r w:rsidRPr="00B002F2">
        <w:lastRenderedPageBreak/>
        <w:t>Rhan</w:t>
      </w:r>
      <w:r w:rsidR="00B2331E" w:rsidRPr="00B002F2">
        <w:t xml:space="preserve"> B</w:t>
      </w:r>
      <w:bookmarkStart w:id="18" w:name="_MV3XX_28"/>
      <w:bookmarkEnd w:id="15"/>
      <w:bookmarkEnd w:id="16"/>
      <w:bookmarkEnd w:id="18"/>
    </w:p>
    <w:p w14:paraId="5A838555" w14:textId="77777777" w:rsidR="006D1235" w:rsidRDefault="003F2B70" w:rsidP="007C68FF">
      <w:pPr>
        <w:pStyle w:val="Heading2"/>
        <w:jc w:val="both"/>
      </w:pPr>
      <w:bookmarkStart w:id="19" w:name="BRANCH_9"/>
      <w:bookmarkStart w:id="20" w:name="_Toc4400050"/>
      <w:bookmarkStart w:id="21" w:name="_MV3BS_9"/>
      <w:bookmarkEnd w:id="17"/>
      <w:r w:rsidRPr="00B002F2">
        <w:t xml:space="preserve">Syniad </w:t>
      </w:r>
      <w:r w:rsidR="00B2331E" w:rsidRPr="00B002F2">
        <w:t>1</w:t>
      </w:r>
      <w:bookmarkStart w:id="22" w:name="_MV3XX_31"/>
      <w:bookmarkEnd w:id="19"/>
      <w:bookmarkEnd w:id="20"/>
      <w:bookmarkEnd w:id="22"/>
      <w:r w:rsidR="006D1235" w:rsidRPr="006D1235">
        <w:t xml:space="preserve"> </w:t>
      </w:r>
    </w:p>
    <w:p w14:paraId="0D46CAD2" w14:textId="6C399611" w:rsidR="003221B5" w:rsidRPr="003221B5" w:rsidRDefault="006D1235" w:rsidP="003221B5">
      <w:pPr>
        <w:jc w:val="both"/>
        <w:rPr>
          <w:sz w:val="28"/>
          <w:szCs w:val="28"/>
        </w:rPr>
      </w:pPr>
      <w:r w:rsidRPr="00BC6661">
        <w:rPr>
          <w:sz w:val="28"/>
          <w:szCs w:val="28"/>
        </w:rPr>
        <w:t>Fy syniad cyntaf i allu adfywio tref Blaenafon yw gosod cabanau coed ger llynnoedd Garn i ddenu twristiaid i'r dref.</w:t>
      </w:r>
      <w:bookmarkStart w:id="23" w:name="BRANCH_10"/>
      <w:bookmarkStart w:id="24" w:name="_Toc4400051"/>
      <w:bookmarkStart w:id="25" w:name="_MV3BS_10"/>
      <w:bookmarkEnd w:id="21"/>
      <w:r w:rsidR="00CA6134">
        <w:rPr>
          <w:sz w:val="28"/>
          <w:szCs w:val="28"/>
        </w:rPr>
        <w:t xml:space="preserve"> </w:t>
      </w:r>
      <w:r w:rsidR="003221B5" w:rsidRPr="003221B5">
        <w:rPr>
          <w:sz w:val="28"/>
          <w:szCs w:val="28"/>
        </w:rPr>
        <w:t>Byddai hyn yn ei dro o fudd i lawer o wahanol grwpiau, yn gyntaf byddai angen caniatâd y cyngor arnom. Yna byddai angen i ni ofyn am ganiatâd tirfeddiannwr a chaniatâd cynllunio, y tir yw cyngor ether neu gomedi trefi y mae pobl yn berchen arnynt ac yna ceisio caniatâd cynllunio oddi ar y cyngor. Y cystadleuwyr fyddai'r maes gwersylla sydd eisoes i fyny ger Llynnoedd Garn.</w:t>
      </w:r>
    </w:p>
    <w:p w14:paraId="0CF41491" w14:textId="42540781" w:rsidR="00CA6134" w:rsidRDefault="003221B5" w:rsidP="003221B5">
      <w:pPr>
        <w:jc w:val="both"/>
        <w:rPr>
          <w:sz w:val="28"/>
          <w:szCs w:val="28"/>
        </w:rPr>
      </w:pPr>
      <w:r w:rsidRPr="003221B5">
        <w:rPr>
          <w:sz w:val="28"/>
          <w:szCs w:val="28"/>
        </w:rPr>
        <w:t>Credaf y byddai cael y codennau glampio yn ffordd fodern a dosbarthog o ddod â thwristiaid i Blaenafon. Byddai hyn yn golygu, trwy agor y codennau gwersylla i boen, y bydd busnesau'n dechrau agor yn y dref. Mae hyn yn golygu y bydd agor y codennau i fyny Garn Lakes o fudd i'r gymuned a'r dref ei hun. Bydd y cabanau coed yn cynnwys rhyw ffordd i wylio adar fel mewn cwt gwylio adar, stofiau barbeciw, pyllau tân, adfywio'r byrddau gwybodaeth, a theepees. Nid oes llawer o gystadleuwyr felly gallwn brisio'r getaways yn isel.</w:t>
      </w:r>
      <w:r w:rsidR="00CA6134">
        <w:rPr>
          <w:sz w:val="28"/>
          <w:szCs w:val="28"/>
        </w:rPr>
        <w:t xml:space="preserve"> </w:t>
      </w:r>
      <w:r w:rsidR="00CA6134" w:rsidRPr="00CA6134">
        <w:rPr>
          <w:sz w:val="28"/>
          <w:szCs w:val="28"/>
        </w:rPr>
        <w:t>Unwaith y bydd ar agor, byddai hyn yn cynnwys y wasg a'r cyfryngau, gan y gallem gael y wasg leol i ffilmio agoriad y lle diweddaraf i fynd yn Blaenafon. Byddai'r cyfryngau hefyd yn ddefnyddiol unwaith y byddant ar agor i gael gwefan, tudalen Facebook, twitter, a instagram.</w:t>
      </w:r>
    </w:p>
    <w:p w14:paraId="1CFFEB9E" w14:textId="38C2318F" w:rsidR="001F2C96" w:rsidRPr="00635CC7" w:rsidRDefault="006A1C69" w:rsidP="003221B5">
      <w:pPr>
        <w:jc w:val="both"/>
        <w:rPr>
          <w:sz w:val="28"/>
          <w:szCs w:val="28"/>
        </w:rPr>
      </w:pPr>
      <w:r w:rsidRPr="006A1C69">
        <w:rPr>
          <w:sz w:val="28"/>
          <w:szCs w:val="28"/>
        </w:rPr>
        <w:t>Tra bod pobl yn aros wrth y cabanau, gallant ymweld â'r Pwll Mawr, y Gwaith Haearn, ar ben hynny gallant fwynhau'r olygfa a'r senari, ac yna gallant ymweld â thref Blaenafon ac archwilio ei hanes ar ôl i'r byrddau gwybodaeth gael eu hadfywio. Bydd y diwydiant twristiaeth yn elwa’n ddiolchgar wrth i bobl ddysgu hanes Blaenavon a cherdded o amgylch yr atyniadau a gwneud y llwybr mynydd haearn. Hefyd gall mwy o siopau agor yn y dref gan sgrapio swyddi a bydd ychwanegu mwy o le i barcio o fudd i bawb.</w:t>
      </w:r>
      <w:r w:rsidR="001F2C96" w:rsidRPr="000C2616">
        <w:rPr>
          <w:sz w:val="28"/>
          <w:szCs w:val="28"/>
        </w:rPr>
        <w:br w:type="page"/>
      </w:r>
    </w:p>
    <w:p w14:paraId="483735F9" w14:textId="7999D150" w:rsidR="00C10EB3" w:rsidRDefault="003F2B70" w:rsidP="007C68FF">
      <w:pPr>
        <w:pStyle w:val="Heading2"/>
        <w:jc w:val="both"/>
      </w:pPr>
      <w:r w:rsidRPr="00B002F2">
        <w:lastRenderedPageBreak/>
        <w:t>Syniad</w:t>
      </w:r>
      <w:r w:rsidR="00B2331E" w:rsidRPr="00B002F2">
        <w:t xml:space="preserve"> 2</w:t>
      </w:r>
      <w:bookmarkStart w:id="26" w:name="_MV3XX_34"/>
      <w:bookmarkEnd w:id="23"/>
      <w:bookmarkEnd w:id="24"/>
      <w:bookmarkEnd w:id="26"/>
    </w:p>
    <w:p w14:paraId="6B6A1683" w14:textId="77777777" w:rsidR="00412A91" w:rsidRDefault="00A22C30" w:rsidP="00D86CB4">
      <w:pPr>
        <w:jc w:val="both"/>
        <w:rPr>
          <w:sz w:val="28"/>
          <w:szCs w:val="28"/>
        </w:rPr>
      </w:pPr>
      <w:r w:rsidRPr="00A22C30">
        <w:rPr>
          <w:sz w:val="28"/>
          <w:szCs w:val="28"/>
        </w:rPr>
        <w:t>Fy ail syniad yw cael canolfan weithgareddau awyr agored a phwll nofio dan do ac awyr agored wrth i do'r hen rai chwythu i ffwrdd ac mae newydd gael ei adael a'i anghofio am hyn a fydd o fudd i gymuned Blaenafon ar gyfer y cenedlaethau iau a hŷn.</w:t>
      </w:r>
      <w:bookmarkStart w:id="27" w:name="BRANCH_11"/>
      <w:bookmarkStart w:id="28" w:name="_Toc4400052"/>
      <w:bookmarkStart w:id="29" w:name="_MV3BS_11"/>
      <w:bookmarkEnd w:id="25"/>
      <w:r w:rsidR="00412A91">
        <w:rPr>
          <w:sz w:val="28"/>
          <w:szCs w:val="28"/>
        </w:rPr>
        <w:t xml:space="preserve"> </w:t>
      </w:r>
      <w:r w:rsidR="00412A91" w:rsidRPr="00412A91">
        <w:rPr>
          <w:sz w:val="28"/>
          <w:szCs w:val="28"/>
        </w:rPr>
        <w:t>Mae'r bobl leol wedi bod yn gofyn am ganolfan hamdden newydd gyda nofio dan do ac awyr agored ers amser maith oherwydd byddai'n rhoi rhywle i fynd i'r ieuenctid a'r oedolion ifanc ond hefyd rhywbeth i'w wneud yn lle hongian o amgylch y strydoedd gan achosi trafferth neu aros y tu mewn trwy'r dydd yn chwarae gemau fideo.</w:t>
      </w:r>
    </w:p>
    <w:p w14:paraId="4EEA0D6F" w14:textId="77777777" w:rsidR="00D4105D" w:rsidRDefault="00383D12" w:rsidP="00D86CB4">
      <w:pPr>
        <w:jc w:val="both"/>
        <w:rPr>
          <w:sz w:val="28"/>
          <w:szCs w:val="28"/>
        </w:rPr>
      </w:pPr>
      <w:r w:rsidRPr="00383D12">
        <w:rPr>
          <w:sz w:val="28"/>
          <w:szCs w:val="28"/>
        </w:rPr>
        <w:t>Byddai'r syniad hwn yn effeithio ar y cyngor, tirfeddianwyr, pobl y dref a'r cyfryngau. Byddai angen i ni gael caniatâd y cynghorau i ailadeiladu'r hen ganolfan hamdden ac oherwydd fel arfer mae canolfannau hamdden yn cael eu rhedeg a'u hariannu gan y cyngor. Fel y soniais fod canolfannau hamdden fel arfer yn cael eu rhedeg a'u hariannu gan y cyngor, felly mae'n debyg mai'r tirfeddianwyr fydd y cyngor. Mae hyn yn effeithio ar bobl y dref fel ei fod wedi bod yn gofyn amdano ac ar ben hynny mae'n rhoi rhywle i bobl Blaenafon fynd a rhywbeth i'w wneud. Unwaith y bydd ar agor gall y ganolfan hamdden gael tudalen Facebook, a gwefan y byddai hon yn ei chael yn y byd a gall pobl leol a phobl yn y trefi ger Blaenafon fynd i weld y diweddariadau diweddaraf ar y ganolfan hamdden.</w:t>
      </w:r>
    </w:p>
    <w:p w14:paraId="686A022A" w14:textId="7FDE3DAD" w:rsidR="001F2C96" w:rsidRPr="00412A91" w:rsidRDefault="006921E0" w:rsidP="00D86CB4">
      <w:pPr>
        <w:jc w:val="both"/>
        <w:rPr>
          <w:sz w:val="28"/>
          <w:szCs w:val="28"/>
        </w:rPr>
      </w:pPr>
      <w:r w:rsidRPr="006921E0">
        <w:rPr>
          <w:sz w:val="28"/>
          <w:szCs w:val="28"/>
        </w:rPr>
        <w:t>Yn ogystal, byddai hyn yn rhoi cyfle inni ychwanegu parcio i Blaenafon, gan y byddai angen parcio ei hun ar y ganolfan hamdden oherwydd y diffyg parcio yn Blaenafon.</w:t>
      </w:r>
      <w:r w:rsidR="001F2C96" w:rsidRPr="009F2A52">
        <w:rPr>
          <w:sz w:val="28"/>
          <w:szCs w:val="28"/>
        </w:rPr>
        <w:br w:type="page"/>
      </w:r>
    </w:p>
    <w:p w14:paraId="483735FB" w14:textId="20FEC220" w:rsidR="00C10EB3" w:rsidRPr="00B002F2" w:rsidRDefault="003F2B70" w:rsidP="007C68FF">
      <w:pPr>
        <w:pStyle w:val="Heading2"/>
        <w:jc w:val="both"/>
      </w:pPr>
      <w:r w:rsidRPr="00B002F2">
        <w:lastRenderedPageBreak/>
        <w:t>Syniad</w:t>
      </w:r>
      <w:r w:rsidR="00B2331E" w:rsidRPr="00B002F2">
        <w:t xml:space="preserve"> 3</w:t>
      </w:r>
      <w:bookmarkStart w:id="30" w:name="_MV3XX_37"/>
      <w:bookmarkEnd w:id="27"/>
      <w:bookmarkEnd w:id="28"/>
      <w:bookmarkEnd w:id="30"/>
    </w:p>
    <w:p w14:paraId="4837362A" w14:textId="438CA49B" w:rsidR="005F0E7F" w:rsidRPr="002045C6" w:rsidRDefault="00B002F2" w:rsidP="007C68FF">
      <w:pPr>
        <w:jc w:val="both"/>
        <w:rPr>
          <w:rFonts w:cstheme="minorHAnsi"/>
          <w:sz w:val="28"/>
          <w:szCs w:val="28"/>
        </w:rPr>
      </w:pPr>
      <w:r w:rsidRPr="002045C6">
        <w:rPr>
          <w:rFonts w:cstheme="minorHAnsi"/>
          <w:sz w:val="28"/>
          <w:szCs w:val="28"/>
        </w:rPr>
        <w:t>Fy nhrydydd syniad olaf o adfywio Blaenafon yw trwy gael mwy o barcio masnachol a phreswyl</w:t>
      </w:r>
      <w:r w:rsidR="001312C6">
        <w:rPr>
          <w:rFonts w:cstheme="minorHAnsi"/>
          <w:sz w:val="28"/>
          <w:szCs w:val="28"/>
        </w:rPr>
        <w:t xml:space="preserve">. </w:t>
      </w:r>
      <w:r w:rsidRPr="002045C6">
        <w:rPr>
          <w:rFonts w:cstheme="minorHAnsi"/>
          <w:sz w:val="28"/>
          <w:szCs w:val="28"/>
        </w:rPr>
        <w:t>Trwy geisio ennill mwy o dwristiaid mae'r parcio masnachol ymhell o'r mwyafrif o bethau ac yn gyfyngedig ond hefyd nid oes llawer o barcio preswyl gan fod y ffyrdd yn gul ac nid oes llawer o feddwl amdanynt at ddefnydd ceir yn yr oes fodern.</w:t>
      </w:r>
    </w:p>
    <w:p w14:paraId="7AEA74A5" w14:textId="77777777" w:rsidR="00377C91" w:rsidRPr="00377C91" w:rsidRDefault="00377C91" w:rsidP="00377C91">
      <w:pPr>
        <w:spacing w:after="200" w:line="276" w:lineRule="auto"/>
        <w:jc w:val="both"/>
        <w:rPr>
          <w:sz w:val="28"/>
          <w:szCs w:val="28"/>
        </w:rPr>
      </w:pPr>
      <w:bookmarkStart w:id="31" w:name="BRANCH_12"/>
      <w:bookmarkStart w:id="32" w:name="_Toc4400053"/>
      <w:bookmarkStart w:id="33" w:name="_MV3BS_12"/>
      <w:bookmarkEnd w:id="29"/>
      <w:r w:rsidRPr="00377C91">
        <w:rPr>
          <w:sz w:val="28"/>
          <w:szCs w:val="28"/>
        </w:rPr>
        <w:t>Mae'r syniad hwn yn golygu y byddai mwy o le i bario gan fod Blaenafon yn moderneiddio ei ddyfodiad i sylweddoli bod gan y mwyafrif o aelwydydd bellach fwy nag un cerbyd, er enghraifft mae fy nghartref yn cynnwys 4 car 1 fan a 2 feic modur ar gyfer cartref o 4 o bobl. Felly, yn Blaenafon lle nad oes llawer o ffyrdd, palmantau, dreifiau neu garejys mae llawer o'r bobl leol ar ôl heb unman i barcio y tu allan i'w cartrefi eu hunain. Mae rhanddeiliaid y syniad hwn yn cynnwys y cyngor a thref pobl yn bennaf. Byddai pobl y dref gan y byddai hyn o fudd iddynt ond yn bennaf i'r cyngor gan y byddai'n rhaid iddynt ychwanegu parcio ar ddiwedd strydoedd pen marw ac o bosibl hyd yn oed gollwng cyrbau i ganiatáu i'r preswylwyr gael tramwyfeydd.</w:t>
      </w:r>
    </w:p>
    <w:p w14:paraId="27B2F3B2" w14:textId="0F89D468" w:rsidR="00CF19E7" w:rsidRPr="00B002F2" w:rsidRDefault="00377C91" w:rsidP="00377C91">
      <w:pPr>
        <w:spacing w:after="200" w:line="276" w:lineRule="auto"/>
        <w:jc w:val="both"/>
        <w:rPr>
          <w:rFonts w:eastAsiaTheme="majorEastAsia" w:cstheme="majorBidi"/>
          <w:b/>
          <w:bCs/>
          <w:szCs w:val="28"/>
        </w:rPr>
      </w:pPr>
      <w:r w:rsidRPr="00377C91">
        <w:rPr>
          <w:sz w:val="28"/>
          <w:szCs w:val="28"/>
        </w:rPr>
        <w:t>yn ogystal â pharcio preswyl mae angen mwy o barcio masnachol ar Blaenafon oherwydd y ffaith ar ddiwrnodau poeth pan fydd ymwelwyr eisiau gwneud y Llwybr Mynydd Haearn a mynd i Llynnoedd Garn i bysgota a gweld y safle neu hyd yn oed fynd draw i geidwaid pyllau yno yn bennaf dim ond darnau baw lle mae pobl yn gallu tynnu i fyny a pharcio. Mae'r rhanddeiliaid allweddol ar gyfer y rhan hon yn cynnwys y siopau lleol a'r bwrdd twristiaeth gan y byddai hyn yn dod â chwsmeriaid a thwristiaid i Blaenafon a hefyd aelodau'r cyngor gan y byddai'n rhaid iddynt ei gymeradwyo a gweld ei fod yn cael ei wneud yn iawn.</w:t>
      </w:r>
      <w:r w:rsidR="00CF19E7" w:rsidRPr="00B002F2">
        <w:br w:type="page"/>
      </w:r>
    </w:p>
    <w:bookmarkEnd w:id="31"/>
    <w:bookmarkEnd w:id="32"/>
    <w:p w14:paraId="483735FD" w14:textId="415C3224" w:rsidR="00C10EB3" w:rsidRPr="00B002F2" w:rsidRDefault="004F740E" w:rsidP="005F43F8">
      <w:pPr>
        <w:pStyle w:val="Heading1"/>
      </w:pPr>
      <w:r w:rsidRPr="004F740E">
        <w:lastRenderedPageBreak/>
        <w:t>Casgliad</w:t>
      </w:r>
    </w:p>
    <w:bookmarkEnd w:id="33"/>
    <w:p w14:paraId="0C1B1DC6" w14:textId="77777777" w:rsidR="00377C91" w:rsidRDefault="0041252A" w:rsidP="008921F3">
      <w:pPr>
        <w:tabs>
          <w:tab w:val="left" w:pos="5472"/>
        </w:tabs>
        <w:spacing w:after="200"/>
        <w:jc w:val="both"/>
        <w:rPr>
          <w:rFonts w:cs="Times New Roman"/>
          <w:sz w:val="28"/>
          <w:szCs w:val="28"/>
        </w:rPr>
      </w:pPr>
      <w:r w:rsidRPr="0041252A">
        <w:rPr>
          <w:rFonts w:cs="Times New Roman"/>
          <w:sz w:val="28"/>
          <w:szCs w:val="28"/>
        </w:rPr>
        <w:t>I gloi credaf y byddai tref Blaenafon yn elwa’n fawr o unrhyw un o’r syniadau a restrir uchod oherwydd mae adfywio yn golygu y byddai gan Blaenafon bwrpas newydd a chael y dref wedi’i hadfywio i ogoniant newydd lle nad yw’n ymddangos fel tref ddiffaith. gyda siopau, tafarndai a gwestai wedi'u byrddio. Ar hyn o bryd hyd yn oed ar ôl ymdrechion i adfywio'r dref a chael gwahanol gynlluniau ar waith i geisio dod â thwristiaid i mewn i dref Blaenafon ei hun, fel rhent am ddim ar y siopau felly nid oes rhaid i'r siop hyd yn oed fod yn agored i gwsmeriaid corfforol ond ei defnyddio fel gofod swyddfa i bobl redeg eu busnes ar-lein. Nid oes llawer i'w wneud yn Blaenafon gyda dim ond llaw yn llawn o siopau ac mae'n ymddangos bod un neu ddau o leoedd i fwyta allan tref ychydig o dan 6000 o drigolion wedi'u gadael.</w:t>
      </w:r>
      <w:r>
        <w:rPr>
          <w:rFonts w:cs="Times New Roman"/>
          <w:sz w:val="28"/>
          <w:szCs w:val="28"/>
        </w:rPr>
        <w:t xml:space="preserve"> </w:t>
      </w:r>
    </w:p>
    <w:p w14:paraId="51CEF4A1" w14:textId="60A21996" w:rsidR="008921F3" w:rsidRPr="0041252A" w:rsidRDefault="000019BA" w:rsidP="008921F3">
      <w:pPr>
        <w:tabs>
          <w:tab w:val="left" w:pos="5472"/>
        </w:tabs>
        <w:spacing w:after="200"/>
        <w:jc w:val="both"/>
        <w:rPr>
          <w:rFonts w:cs="Times New Roman"/>
          <w:sz w:val="28"/>
          <w:szCs w:val="28"/>
        </w:rPr>
      </w:pPr>
      <w:r w:rsidRPr="000019BA">
        <w:rPr>
          <w:rFonts w:cs="Times New Roman"/>
          <w:sz w:val="28"/>
          <w:szCs w:val="28"/>
        </w:rPr>
        <w:t>Rwy'n teimlo'n gryf y byddai Blaenafon yn elwa'n fawr o unrhyw fath o foderneiddio sy'n adfywio oherwydd nad yw pobl Blaenafon mor hen â nhw lle pan gafodd ei hadfywio gyntaf, mae gan y dref lawer o bobl ifanc ac oedolion ifanc ond maen nhw'n gadael i ddod o hyd i gweithio a pheidiwch ag aros yn y dref. Hefyd, mae'n ymddangos bod Blaenafon yn fath o sownd yn ei ffyrdd gan fod popeth yn edrych ac yn teimlo i fod yn arddull mis buddugol o hyd. Rwy'n credu pe byddent yn ymgymryd â syniad ether 1 neu 2 a restrir uchod y byddai o fudd mawr i'r dref trwy ddenu twristiaid, busnesau, cwsmeriaid, ac efallai y byddai pobl newydd eisiau symud i Blaenafon.</w:t>
      </w:r>
      <w:r w:rsidR="008921F3" w:rsidRPr="0041252A">
        <w:rPr>
          <w:rFonts w:cs="Times New Roman"/>
          <w:sz w:val="28"/>
          <w:szCs w:val="28"/>
        </w:rPr>
        <w:tab/>
      </w:r>
    </w:p>
    <w:p w14:paraId="483735FE" w14:textId="7B0389EB" w:rsidR="004359B9" w:rsidRPr="00B002F2" w:rsidRDefault="004359B9" w:rsidP="008921F3">
      <w:pPr>
        <w:tabs>
          <w:tab w:val="left" w:pos="5472"/>
        </w:tabs>
        <w:spacing w:after="200"/>
        <w:jc w:val="both"/>
        <w:rPr>
          <w:rFonts w:cs="Times New Roman"/>
        </w:rPr>
      </w:pPr>
      <w:r w:rsidRPr="008921F3">
        <w:rPr>
          <w:rFonts w:cs="Times New Roman"/>
        </w:rPr>
        <w:br w:type="page"/>
      </w:r>
      <w:r w:rsidR="008921F3">
        <w:rPr>
          <w:rFonts w:cs="Times New Roman"/>
        </w:rPr>
        <w:lastRenderedPageBreak/>
        <w:tab/>
      </w:r>
    </w:p>
    <w:bookmarkStart w:id="34" w:name="_Toc4400054" w:displacedByCustomXml="next"/>
    <w:sdt>
      <w:sdtPr>
        <w:rPr>
          <w:rFonts w:eastAsiaTheme="minorHAnsi" w:cstheme="minorBidi"/>
          <w:b/>
          <w:bCs/>
          <w:szCs w:val="22"/>
        </w:rPr>
        <w:id w:val="641383670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="Times New Roman"/>
          <w:b w:val="0"/>
          <w:bCs w:val="0"/>
          <w:color w:val="auto"/>
          <w:sz w:val="21"/>
          <w:szCs w:val="21"/>
        </w:rPr>
      </w:sdtEndPr>
      <w:sdtContent>
        <w:bookmarkEnd w:id="34" w:displacedByCustomXml="prev"/>
        <w:p w14:paraId="483735FF" w14:textId="7AEB0DBC" w:rsidR="008B46CF" w:rsidRPr="00B002F2" w:rsidRDefault="00AB04DD" w:rsidP="00AB04DD">
          <w:pPr>
            <w:pStyle w:val="Heading1"/>
            <w:tabs>
              <w:tab w:val="left" w:pos="3528"/>
            </w:tabs>
            <w:jc w:val="both"/>
          </w:pPr>
          <w:r w:rsidRPr="00AB04DD">
            <w:t>Cyfeiriadau</w:t>
          </w:r>
          <w:r>
            <w:tab/>
          </w:r>
        </w:p>
        <w:sdt>
          <w:sdtPr>
            <w:rPr>
              <w:rFonts w:cs="Times New Roman"/>
            </w:rPr>
            <w:id w:val="111145805"/>
            <w:bibliography/>
          </w:sdtPr>
          <w:sdtEndPr/>
          <w:sdtContent>
            <w:p w14:paraId="51818CDD" w14:textId="44E9D63F" w:rsidR="00B2331E" w:rsidRPr="00AB04DD" w:rsidRDefault="00B2331E" w:rsidP="007C68FF">
              <w:pPr>
                <w:pStyle w:val="Bibliography"/>
                <w:ind w:left="720" w:hanging="720"/>
                <w:rPr>
                  <w:rFonts w:asciiTheme="majorHAnsi" w:hAnsiTheme="majorHAnsi" w:cstheme="majorHAnsi"/>
                  <w:noProof/>
                  <w:sz w:val="24"/>
                  <w:szCs w:val="24"/>
                  <w:lang w:val="x-none"/>
                </w:rPr>
              </w:pPr>
              <w:r w:rsidRPr="00AB04DD">
                <w:rPr>
                  <w:rFonts w:asciiTheme="majorHAnsi" w:hAnsiTheme="majorHAnsi" w:cstheme="majorHAnsi"/>
                  <w:sz w:val="24"/>
                  <w:szCs w:val="24"/>
                </w:rPr>
                <w:fldChar w:fldCharType="begin"/>
              </w:r>
              <w:r w:rsidRPr="00AB04DD">
                <w:rPr>
                  <w:rFonts w:asciiTheme="majorHAnsi" w:hAnsiTheme="majorHAnsi" w:cstheme="majorHAnsi"/>
                  <w:sz w:val="24"/>
                  <w:szCs w:val="24"/>
                </w:rPr>
                <w:instrText xml:space="preserve"> BIBLIOGRAPHY </w:instrText>
              </w:r>
              <w:r w:rsidRPr="00AB04DD">
                <w:rPr>
                  <w:rFonts w:asciiTheme="majorHAnsi" w:hAnsiTheme="majorHAnsi" w:cstheme="majorHAnsi"/>
                  <w:sz w:val="24"/>
                  <w:szCs w:val="24"/>
                </w:rPr>
                <w:fldChar w:fldCharType="separate"/>
              </w:r>
              <w:r w:rsidRPr="00AB04DD">
                <w:rPr>
                  <w:rFonts w:asciiTheme="majorHAnsi" w:hAnsiTheme="majorHAnsi" w:cstheme="majorHAnsi"/>
                  <w:i/>
                  <w:iCs/>
                  <w:noProof/>
                  <w:sz w:val="24"/>
                  <w:szCs w:val="24"/>
                  <w:lang w:val="x-none"/>
                </w:rPr>
                <w:t>Blaenavon world heritage site</w:t>
              </w:r>
              <w:r w:rsidRPr="00AB04DD">
                <w:rPr>
                  <w:rFonts w:asciiTheme="majorHAnsi" w:hAnsiTheme="majorHAnsi" w:cstheme="majorHAnsi"/>
                  <w:noProof/>
                  <w:sz w:val="24"/>
                  <w:szCs w:val="24"/>
                  <w:lang w:val="x-none"/>
                </w:rPr>
                <w:t>. (n.d.). From https://www.visitblaenavon.co.uk/en/Homepage.aspx</w:t>
              </w:r>
            </w:p>
            <w:p w14:paraId="616DFD14" w14:textId="39ED3E15" w:rsidR="00931AF7" w:rsidRPr="00AB04DD" w:rsidRDefault="00931AF7" w:rsidP="007C68FF">
              <w:pPr>
                <w:pStyle w:val="NormalWeb"/>
                <w:ind w:left="567" w:hanging="567"/>
                <w:rPr>
                  <w:rFonts w:asciiTheme="majorHAnsi" w:hAnsiTheme="majorHAnsi" w:cstheme="majorHAnsi"/>
                </w:rPr>
              </w:pPr>
              <w:r w:rsidRPr="00AB04DD">
                <w:rPr>
                  <w:rFonts w:asciiTheme="majorHAnsi" w:hAnsiTheme="majorHAnsi" w:cstheme="majorHAnsi"/>
                </w:rPr>
                <w:t>The Iron Mountain Trail. (n.d.). Retrieved August 01, 2020, from https://www.visitblaenavon.co.uk/en/VisitBlaenavon/ThingsToDo/IronMountainTrail.aspx</w:t>
              </w:r>
            </w:p>
            <w:p w14:paraId="08BDDB69" w14:textId="77777777" w:rsidR="006A65B2" w:rsidRPr="006A65B2" w:rsidRDefault="006A65B2" w:rsidP="007C68FF">
              <w:pPr>
                <w:spacing w:before="100" w:beforeAutospacing="1" w:after="100" w:afterAutospacing="1" w:line="240" w:lineRule="auto"/>
                <w:ind w:left="567" w:hanging="567"/>
                <w:rPr>
                  <w:rFonts w:asciiTheme="majorHAnsi" w:eastAsia="Times New Roman" w:hAnsiTheme="majorHAnsi" w:cstheme="majorHAnsi"/>
                  <w:sz w:val="24"/>
                  <w:szCs w:val="24"/>
                  <w:lang w:eastAsia="en-GB"/>
                </w:rPr>
              </w:pPr>
              <w:r w:rsidRPr="006A65B2">
                <w:rPr>
                  <w:rFonts w:asciiTheme="majorHAnsi" w:eastAsia="Times New Roman" w:hAnsiTheme="majorHAnsi" w:cstheme="majorHAnsi"/>
                  <w:sz w:val="24"/>
                  <w:szCs w:val="24"/>
                  <w:lang w:eastAsia="en-GB"/>
                </w:rPr>
                <w:t>Regeneration. (n.d.). Retrieved August 01, 2020, from https://www.visitblaenavon.co.uk/en/WorldHeritageSite/LookingAfterBlaenavon/Regeneration.aspx</w:t>
              </w:r>
            </w:p>
            <w:p w14:paraId="1D82BE13" w14:textId="77777777" w:rsidR="001D4D23" w:rsidRPr="001D4D23" w:rsidRDefault="001D4D23" w:rsidP="001D4D23">
              <w:pPr>
                <w:spacing w:before="100" w:beforeAutospacing="1" w:after="100" w:afterAutospacing="1" w:line="240" w:lineRule="auto"/>
                <w:ind w:left="567" w:hanging="567"/>
                <w:rPr>
                  <w:rFonts w:asciiTheme="majorHAnsi" w:eastAsia="Times New Roman" w:hAnsiTheme="majorHAnsi" w:cstheme="majorHAnsi"/>
                  <w:sz w:val="24"/>
                  <w:szCs w:val="24"/>
                  <w:lang w:eastAsia="en-GB"/>
                </w:rPr>
              </w:pPr>
              <w:r w:rsidRPr="001D4D23">
                <w:rPr>
                  <w:rFonts w:asciiTheme="majorHAnsi" w:eastAsia="Times New Roman" w:hAnsiTheme="majorHAnsi" w:cstheme="majorHAnsi"/>
                  <w:sz w:val="24"/>
                  <w:szCs w:val="24"/>
                  <w:lang w:eastAsia="en-GB"/>
                </w:rPr>
                <w:t>Significant Sites. (n.d.). Retrieved August 01, 2020, from https://www.visitblaenavon.co.uk/en/WorldHeritageSite/SignificantSites/SitesThatMakeuptheArea.aspx</w:t>
              </w:r>
            </w:p>
            <w:p w14:paraId="5D736DB7" w14:textId="3C37F6E1" w:rsidR="006A65B2" w:rsidRPr="00AB04DD" w:rsidRDefault="009E5BE4" w:rsidP="007C68FF">
              <w:pPr>
                <w:pStyle w:val="NormalWeb"/>
                <w:ind w:left="567" w:hanging="567"/>
                <w:jc w:val="both"/>
                <w:rPr>
                  <w:rFonts w:asciiTheme="majorHAnsi" w:hAnsiTheme="majorHAnsi" w:cstheme="majorHAnsi"/>
                </w:rPr>
              </w:pPr>
              <w:r w:rsidRPr="00AB04DD">
                <w:rPr>
                  <w:rFonts w:asciiTheme="majorHAnsi" w:hAnsiTheme="majorHAnsi" w:cstheme="majorHAnsi"/>
                  <w:i/>
                  <w:iCs/>
                  <w:color w:val="000000"/>
                </w:rPr>
                <w:t>The Miners' Strike - 30 Years of Hurt (Wales This Week) 03-03-14</w:t>
              </w:r>
              <w:r w:rsidRPr="00AB04DD">
                <w:rPr>
                  <w:rFonts w:asciiTheme="majorHAnsi" w:hAnsiTheme="majorHAnsi" w:cstheme="majorHAnsi"/>
                  <w:color w:val="000000"/>
                  <w:shd w:val="clear" w:color="auto" w:fill="FFFFFF"/>
                </w:rPr>
                <w:t>. (2020). Retrieved 1 August 2020, from https://www.youtube.com/watch?v=IMbNcTimUtw.</w:t>
              </w:r>
            </w:p>
            <w:p w14:paraId="59CD15B0" w14:textId="55C55B87" w:rsidR="00931AF7" w:rsidRDefault="00947559" w:rsidP="00F933AC">
              <w:pPr>
                <w:rPr>
                  <w:rFonts w:asciiTheme="majorHAnsi" w:hAnsiTheme="majorHAnsi" w:cstheme="majorHAnsi"/>
                  <w:color w:val="000000"/>
                  <w:sz w:val="24"/>
                  <w:szCs w:val="24"/>
                  <w:shd w:val="clear" w:color="auto" w:fill="FFFFFF"/>
                </w:rPr>
              </w:pPr>
              <w:r w:rsidRPr="00AB04DD">
                <w:rPr>
                  <w:rFonts w:asciiTheme="majorHAnsi" w:hAnsiTheme="majorHAnsi" w:cstheme="majorHAnsi"/>
                  <w:i/>
                  <w:iCs/>
                  <w:color w:val="000000"/>
                  <w:sz w:val="24"/>
                  <w:szCs w:val="24"/>
                </w:rPr>
                <w:t>Blaenavon Industrial Landscape (UNESCO/NHK)</w:t>
              </w:r>
              <w:r w:rsidRPr="00AB04DD">
                <w:rPr>
                  <w:rFonts w:asciiTheme="majorHAnsi" w:hAnsiTheme="majorHAnsi" w:cstheme="majorHAnsi"/>
                  <w:color w:val="000000"/>
                  <w:sz w:val="24"/>
                  <w:szCs w:val="24"/>
                  <w:shd w:val="clear" w:color="auto" w:fill="FFFFFF"/>
                </w:rPr>
                <w:t xml:space="preserve">. YouTube. (2020). Retrieved 2 August </w:t>
              </w:r>
              <w:r w:rsidR="00E32F4D">
                <w:rPr>
                  <w:rFonts w:asciiTheme="majorHAnsi" w:hAnsiTheme="majorHAnsi" w:cstheme="majorHAnsi"/>
                  <w:color w:val="000000"/>
                  <w:sz w:val="24"/>
                  <w:szCs w:val="24"/>
                  <w:shd w:val="clear" w:color="auto" w:fill="FFFFFF"/>
                </w:rPr>
                <w:t xml:space="preserve">  </w:t>
              </w:r>
              <w:r w:rsidRPr="00AB04DD">
                <w:rPr>
                  <w:rFonts w:asciiTheme="majorHAnsi" w:hAnsiTheme="majorHAnsi" w:cstheme="majorHAnsi"/>
                  <w:color w:val="000000"/>
                  <w:sz w:val="24"/>
                  <w:szCs w:val="24"/>
                  <w:shd w:val="clear" w:color="auto" w:fill="FFFFFF"/>
                </w:rPr>
                <w:t>2020, from https://www.youtube.com/watch?v=vSuVIyncYLo.</w:t>
              </w:r>
            </w:p>
            <w:p w14:paraId="53EF1682" w14:textId="4064C823" w:rsidR="008C7D0A" w:rsidRDefault="008C7D0A" w:rsidP="00BD2338">
              <w:pPr>
                <w:rPr>
                  <w:rFonts w:asciiTheme="majorHAnsi" w:hAnsiTheme="majorHAnsi" w:cstheme="majorHAnsi"/>
                  <w:color w:val="000000"/>
                  <w:sz w:val="28"/>
                  <w:szCs w:val="28"/>
                  <w:shd w:val="clear" w:color="auto" w:fill="FFFFFF"/>
                </w:rPr>
              </w:pPr>
              <w:r w:rsidRPr="00A63DAF">
                <w:rPr>
                  <w:rFonts w:asciiTheme="majorHAnsi" w:hAnsiTheme="majorHAnsi" w:cstheme="majorHAnsi"/>
                  <w:i/>
                  <w:iCs/>
                  <w:color w:val="000000"/>
                  <w:sz w:val="28"/>
                  <w:szCs w:val="28"/>
                </w:rPr>
                <w:t>Assessment</w:t>
              </w:r>
              <w:r w:rsidRPr="00A63DAF">
                <w:rPr>
                  <w:rFonts w:asciiTheme="majorHAnsi" w:hAnsiTheme="majorHAnsi" w:cstheme="majorHAnsi"/>
                  <w:color w:val="000000"/>
                  <w:sz w:val="28"/>
                  <w:szCs w:val="28"/>
                  <w:shd w:val="clear" w:color="auto" w:fill="FFFFFF"/>
                </w:rPr>
                <w:t>. Coalfields-regen.org.uk. (2020). Retrieved 4 August 2020, from https://www.coalfields-regen.org.uk/wp-content/uploads/2019/10/The-State-of-the-Coalfields-2019.pdf.</w:t>
              </w:r>
            </w:p>
            <w:p w14:paraId="755EC2F3" w14:textId="7791B899" w:rsidR="005318C4" w:rsidRDefault="005318C4" w:rsidP="0081026F">
              <w:pPr>
                <w:rPr>
                  <w:rFonts w:asciiTheme="majorHAnsi" w:hAnsiTheme="majorHAnsi" w:cstheme="majorHAnsi"/>
                  <w:color w:val="000000"/>
                  <w:sz w:val="28"/>
                  <w:szCs w:val="28"/>
                  <w:shd w:val="clear" w:color="auto" w:fill="FFFFFF"/>
                </w:rPr>
              </w:pPr>
              <w:r w:rsidRPr="005318C4">
                <w:rPr>
                  <w:rFonts w:asciiTheme="majorHAnsi" w:hAnsiTheme="majorHAnsi" w:cstheme="majorHAnsi"/>
                  <w:i/>
                  <w:iCs/>
                  <w:color w:val="000000"/>
                  <w:sz w:val="28"/>
                  <w:szCs w:val="28"/>
                </w:rPr>
                <w:t>THE 5 BEST Things to Do in Blaenavon - 2020 (with Photos) | Tripadvisor - Must See Attractions in Blaenavon, Torfaen</w:t>
              </w:r>
              <w:r w:rsidRPr="005318C4">
                <w:rPr>
                  <w:rFonts w:asciiTheme="majorHAnsi" w:hAnsiTheme="majorHAnsi" w:cstheme="majorHAnsi"/>
                  <w:color w:val="000000"/>
                  <w:sz w:val="28"/>
                  <w:szCs w:val="28"/>
                  <w:shd w:val="clear" w:color="auto" w:fill="FFFFFF"/>
                </w:rPr>
                <w:t>. Tripadvisor. (2020). Retrieved 5 August 2020, from https://www.tripadvisor.co.uk/Attractions-g1475934-Activities-Blaenavon_Torfaen_South_Wales_Wales.html.</w:t>
              </w:r>
            </w:p>
            <w:p w14:paraId="2C63D020" w14:textId="4F306570" w:rsidR="008D2F51" w:rsidRPr="008D2F51" w:rsidRDefault="008D2F51" w:rsidP="0081026F">
              <w:pPr>
                <w:rPr>
                  <w:rFonts w:asciiTheme="majorHAnsi" w:hAnsiTheme="majorHAnsi" w:cstheme="majorHAnsi"/>
                  <w:sz w:val="28"/>
                  <w:szCs w:val="28"/>
                  <w:lang w:val="x-none"/>
                </w:rPr>
              </w:pPr>
              <w:r w:rsidRPr="008D2F51">
                <w:rPr>
                  <w:rFonts w:asciiTheme="majorHAnsi" w:hAnsiTheme="majorHAnsi" w:cstheme="majorHAnsi"/>
                  <w:i/>
                  <w:iCs/>
                  <w:color w:val="000000"/>
                  <w:sz w:val="28"/>
                  <w:szCs w:val="28"/>
                </w:rPr>
                <w:t>Learn what a Stakeholder Is</w:t>
              </w:r>
              <w:r w:rsidRPr="008D2F51">
                <w:rPr>
                  <w:rFonts w:asciiTheme="majorHAnsi" w:hAnsiTheme="majorHAnsi" w:cstheme="majorHAnsi"/>
                  <w:color w:val="000000"/>
                  <w:sz w:val="28"/>
                  <w:szCs w:val="28"/>
                  <w:shd w:val="clear" w:color="auto" w:fill="FFFFFF"/>
                </w:rPr>
                <w:t>. Investopedia. (2020). Retrieved 6 August 2020, from https://www.investopedia.com/terms/s/stakeholder.asp.</w:t>
              </w:r>
            </w:p>
            <w:p w14:paraId="48373602" w14:textId="77777777" w:rsidR="00C10EB3" w:rsidRPr="00B002F2" w:rsidRDefault="00B2331E" w:rsidP="007C68FF">
              <w:pPr>
                <w:jc w:val="both"/>
                <w:rPr>
                  <w:rFonts w:cs="Times New Roman"/>
                </w:rPr>
              </w:pPr>
              <w:r w:rsidRPr="00AB04DD">
                <w:rPr>
                  <w:rFonts w:asciiTheme="majorHAnsi" w:hAnsiTheme="majorHAnsi" w:cstheme="majorHAnsi"/>
                  <w:sz w:val="24"/>
                  <w:szCs w:val="24"/>
                </w:rPr>
                <w:fldChar w:fldCharType="end"/>
              </w:r>
            </w:p>
          </w:sdtContent>
        </w:sdt>
      </w:sdtContent>
    </w:sdt>
    <w:sectPr w:rsidR="00C10EB3" w:rsidRPr="00B002F2" w:rsidSect="003F1E66"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BBC97A1" w14:textId="77777777" w:rsidR="00F00DE2" w:rsidRDefault="00F00DE2" w:rsidP="00844365">
      <w:pPr>
        <w:spacing w:line="240" w:lineRule="auto"/>
      </w:pPr>
      <w:r>
        <w:separator/>
      </w:r>
    </w:p>
  </w:endnote>
  <w:endnote w:type="continuationSeparator" w:id="0">
    <w:p w14:paraId="3DED2350" w14:textId="77777777" w:rsidR="00F00DE2" w:rsidRDefault="00F00DE2" w:rsidP="00844365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&amp;quot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0E19652" w14:textId="77777777" w:rsidR="00243207" w:rsidRDefault="0024320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5E248D3" w14:textId="77777777" w:rsidR="00243207" w:rsidRDefault="0024320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85485AF" w14:textId="77777777" w:rsidR="00243207" w:rsidRDefault="0024320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9E719E6" w14:textId="77777777" w:rsidR="00F00DE2" w:rsidRDefault="00F00DE2" w:rsidP="00844365">
      <w:pPr>
        <w:spacing w:line="240" w:lineRule="auto"/>
      </w:pPr>
      <w:r>
        <w:separator/>
      </w:r>
    </w:p>
  </w:footnote>
  <w:footnote w:type="continuationSeparator" w:id="0">
    <w:p w14:paraId="38EA0884" w14:textId="77777777" w:rsidR="00F00DE2" w:rsidRDefault="00F00DE2" w:rsidP="00844365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0C7491A" w14:textId="77777777" w:rsidR="00243207" w:rsidRDefault="0024320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7417242"/>
      <w:docPartObj>
        <w:docPartGallery w:val="Page Numbers (Top of Page)"/>
        <w:docPartUnique/>
      </w:docPartObj>
    </w:sdtPr>
    <w:sdtEndPr>
      <w:rPr>
        <w:rFonts w:cs="Times New Roman"/>
        <w:szCs w:val="24"/>
      </w:rPr>
    </w:sdtEndPr>
    <w:sdtContent>
      <w:p w14:paraId="48373609" w14:textId="77777777" w:rsidR="00263177" w:rsidRDefault="00263177">
        <w:pPr>
          <w:pStyle w:val="Header"/>
          <w:jc w:val="right"/>
        </w:pPr>
      </w:p>
      <w:tbl>
        <w:tblPr>
          <w:tblStyle w:val="TableGrid"/>
          <w:tblW w:w="0" w:type="auto"/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>
        <w:tblGrid>
          <w:gridCol w:w="8028"/>
          <w:gridCol w:w="1548"/>
        </w:tblGrid>
        <w:tr w:rsidR="00A61DAA" w14:paraId="4837360C" w14:textId="77777777" w:rsidTr="00A61DAA">
          <w:tc>
            <w:tcPr>
              <w:tcW w:w="8028" w:type="dxa"/>
            </w:tcPr>
            <w:p w14:paraId="4837360A" w14:textId="6F7BAF6A" w:rsidR="00A61DAA" w:rsidRDefault="00895EA6" w:rsidP="00E57329">
              <w:pPr>
                <w:pStyle w:val="Header"/>
              </w:pPr>
              <w:r w:rsidRPr="00895EA6">
                <w:t>DOSBARTHU AC ADFYWIO BMSP4005</w:t>
              </w:r>
            </w:p>
          </w:tc>
          <w:tc>
            <w:tcPr>
              <w:tcW w:w="1548" w:type="dxa"/>
            </w:tcPr>
            <w:p w14:paraId="4837360B" w14:textId="77777777" w:rsidR="00A61DAA" w:rsidRDefault="00965FC5">
              <w:pPr>
                <w:pStyle w:val="Header"/>
                <w:jc w:val="right"/>
              </w:pPr>
              <w:r w:rsidRPr="00604BEB">
                <w:rPr>
                  <w:rFonts w:cs="Times New Roman"/>
                  <w:szCs w:val="24"/>
                </w:rPr>
                <w:fldChar w:fldCharType="begin"/>
              </w:r>
              <w:r w:rsidR="00A61DAA" w:rsidRPr="00604BEB">
                <w:rPr>
                  <w:rFonts w:cs="Times New Roman"/>
                  <w:szCs w:val="24"/>
                </w:rPr>
                <w:instrText xml:space="preserve"> PAGE   \* MERGEFORMAT </w:instrText>
              </w:r>
              <w:r w:rsidRPr="00604BEB">
                <w:rPr>
                  <w:rFonts w:cs="Times New Roman"/>
                  <w:szCs w:val="24"/>
                </w:rPr>
                <w:fldChar w:fldCharType="separate"/>
              </w:r>
              <w:r w:rsidR="00256B55">
                <w:rPr>
                  <w:rFonts w:cs="Times New Roman"/>
                  <w:noProof/>
                  <w:szCs w:val="24"/>
                </w:rPr>
                <w:t>1</w:t>
              </w:r>
              <w:r w:rsidRPr="00604BEB">
                <w:rPr>
                  <w:rFonts w:cs="Times New Roman"/>
                  <w:szCs w:val="24"/>
                </w:rPr>
                <w:fldChar w:fldCharType="end"/>
              </w:r>
            </w:p>
          </w:tc>
        </w:tr>
      </w:tbl>
      <w:p w14:paraId="4837360D" w14:textId="77777777" w:rsidR="00604BEB" w:rsidRPr="00604BEB" w:rsidRDefault="00604BEB">
        <w:pPr>
          <w:pStyle w:val="Header"/>
          <w:jc w:val="right"/>
          <w:rPr>
            <w:rFonts w:cs="Times New Roman"/>
            <w:szCs w:val="24"/>
          </w:rPr>
        </w:pPr>
        <w:r>
          <w:rPr>
            <w:rFonts w:cs="Times New Roman"/>
            <w:szCs w:val="24"/>
          </w:rPr>
          <w:t xml:space="preserve">         </w:t>
        </w:r>
        <w:r w:rsidRPr="00604BEB">
          <w:rPr>
            <w:rFonts w:cs="Times New Roman"/>
            <w:szCs w:val="24"/>
          </w:rPr>
          <w:t xml:space="preserve">                                                          </w:t>
        </w:r>
        <w:r w:rsidR="000E372C">
          <w:rPr>
            <w:rFonts w:cs="Times New Roman"/>
            <w:szCs w:val="24"/>
          </w:rPr>
          <w:t xml:space="preserve">                                                 </w:t>
        </w:r>
      </w:p>
    </w:sdtContent>
  </w:sdt>
  <w:p w14:paraId="4837360E" w14:textId="77777777" w:rsidR="00EB51F7" w:rsidRDefault="00EB51F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754736293"/>
      <w:docPartObj>
        <w:docPartGallery w:val="Page Numbers (Top of Page)"/>
        <w:docPartUnique/>
      </w:docPartObj>
    </w:sdtPr>
    <w:sdtEndPr>
      <w:rPr>
        <w:rFonts w:cs="Times New Roman"/>
        <w:szCs w:val="24"/>
      </w:rPr>
    </w:sdtEndPr>
    <w:sdtContent>
      <w:p w14:paraId="4837360F" w14:textId="77777777" w:rsidR="00E57329" w:rsidRDefault="00E57329" w:rsidP="00E57329">
        <w:pPr>
          <w:pStyle w:val="Header"/>
          <w:jc w:val="right"/>
        </w:pPr>
      </w:p>
      <w:tbl>
        <w:tblPr>
          <w:tblStyle w:val="TableGrid"/>
          <w:tblW w:w="0" w:type="auto"/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>
        <w:tblGrid>
          <w:gridCol w:w="8028"/>
          <w:gridCol w:w="1548"/>
        </w:tblGrid>
        <w:tr w:rsidR="00E57329" w14:paraId="48373612" w14:textId="77777777" w:rsidTr="003A4609">
          <w:tc>
            <w:tcPr>
              <w:tcW w:w="8028" w:type="dxa"/>
            </w:tcPr>
            <w:p w14:paraId="48373610" w14:textId="26BFCF86" w:rsidR="00E57329" w:rsidRDefault="00895EA6" w:rsidP="00243207">
              <w:pPr>
                <w:pStyle w:val="Header"/>
              </w:pPr>
              <w:r w:rsidRPr="00895EA6">
                <w:t>DOSBARTHU AC ADFYWIO BMSP4005</w:t>
              </w:r>
            </w:p>
          </w:tc>
          <w:tc>
            <w:tcPr>
              <w:tcW w:w="1548" w:type="dxa"/>
            </w:tcPr>
            <w:p w14:paraId="48373611" w14:textId="77777777" w:rsidR="00E57329" w:rsidRDefault="00E57329" w:rsidP="003A4609">
              <w:pPr>
                <w:pStyle w:val="Header"/>
                <w:jc w:val="right"/>
              </w:pPr>
              <w:r w:rsidRPr="00604BEB">
                <w:rPr>
                  <w:rFonts w:cs="Times New Roman"/>
                  <w:szCs w:val="24"/>
                </w:rPr>
                <w:fldChar w:fldCharType="begin"/>
              </w:r>
              <w:r w:rsidRPr="00604BEB">
                <w:rPr>
                  <w:rFonts w:cs="Times New Roman"/>
                  <w:szCs w:val="24"/>
                </w:rPr>
                <w:instrText xml:space="preserve"> PAGE   \* MERGEFORMAT </w:instrText>
              </w:r>
              <w:r w:rsidRPr="00604BEB">
                <w:rPr>
                  <w:rFonts w:cs="Times New Roman"/>
                  <w:szCs w:val="24"/>
                </w:rPr>
                <w:fldChar w:fldCharType="separate"/>
              </w:r>
              <w:r w:rsidR="00256B55">
                <w:rPr>
                  <w:rFonts w:cs="Times New Roman"/>
                  <w:noProof/>
                  <w:szCs w:val="24"/>
                </w:rPr>
                <w:t>2</w:t>
              </w:r>
              <w:r w:rsidRPr="00604BEB">
                <w:rPr>
                  <w:rFonts w:cs="Times New Roman"/>
                  <w:szCs w:val="24"/>
                </w:rPr>
                <w:fldChar w:fldCharType="end"/>
              </w:r>
            </w:p>
          </w:tc>
        </w:tr>
      </w:tbl>
      <w:p w14:paraId="48373613" w14:textId="77777777" w:rsidR="003F1E66" w:rsidRPr="00E57329" w:rsidRDefault="00E57329" w:rsidP="00E57329">
        <w:pPr>
          <w:pStyle w:val="Header"/>
          <w:jc w:val="right"/>
          <w:rPr>
            <w:rFonts w:cs="Times New Roman"/>
            <w:szCs w:val="24"/>
          </w:rPr>
        </w:pPr>
        <w:r>
          <w:rPr>
            <w:rFonts w:cs="Times New Roman"/>
            <w:szCs w:val="24"/>
          </w:rPr>
          <w:t xml:space="preserve">         </w:t>
        </w:r>
        <w:r w:rsidRPr="00604BEB">
          <w:rPr>
            <w:rFonts w:cs="Times New Roman"/>
            <w:szCs w:val="24"/>
          </w:rPr>
          <w:t xml:space="preserve">                                                          </w:t>
        </w:r>
        <w:r>
          <w:rPr>
            <w:rFonts w:cs="Times New Roman"/>
            <w:szCs w:val="24"/>
          </w:rPr>
          <w:t xml:space="preserve">                                                 </w:t>
        </w:r>
      </w:p>
    </w:sdtContent>
  </w:sdt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2650B8"/>
    <w:multiLevelType w:val="hybridMultilevel"/>
    <w:tmpl w:val="BF06CD1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41094F"/>
    <w:multiLevelType w:val="hybridMultilevel"/>
    <w:tmpl w:val="B5CA9A24"/>
    <w:lvl w:ilvl="0" w:tplc="7A046024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E4F6F2E"/>
    <w:multiLevelType w:val="multilevel"/>
    <w:tmpl w:val="04090027"/>
    <w:lvl w:ilvl="0">
      <w:start w:val="1"/>
      <w:numFmt w:val="upperRoman"/>
      <w:lvlText w:val="%1."/>
      <w:lvlJc w:val="left"/>
      <w:pPr>
        <w:ind w:left="0" w:firstLine="0"/>
      </w:pPr>
    </w:lvl>
    <w:lvl w:ilvl="1">
      <w:start w:val="1"/>
      <w:numFmt w:val="upperLetter"/>
      <w:lvlText w:val="%2."/>
      <w:lvlJc w:val="left"/>
      <w:pPr>
        <w:ind w:left="720" w:firstLine="0"/>
      </w:pPr>
    </w:lvl>
    <w:lvl w:ilvl="2">
      <w:start w:val="1"/>
      <w:numFmt w:val="decimal"/>
      <w:lvlText w:val="%3."/>
      <w:lvlJc w:val="left"/>
      <w:pPr>
        <w:ind w:left="1440" w:firstLine="0"/>
      </w:pPr>
    </w:lvl>
    <w:lvl w:ilvl="3">
      <w:start w:val="1"/>
      <w:numFmt w:val="lowerLetter"/>
      <w:lvlText w:val="%4)"/>
      <w:lvlJc w:val="left"/>
      <w:pPr>
        <w:ind w:left="2160" w:firstLine="0"/>
      </w:pPr>
    </w:lvl>
    <w:lvl w:ilvl="4">
      <w:start w:val="1"/>
      <w:numFmt w:val="decimal"/>
      <w:lvlText w:val="(%5)"/>
      <w:lvlJc w:val="left"/>
      <w:pPr>
        <w:ind w:left="2880" w:firstLine="0"/>
      </w:pPr>
    </w:lvl>
    <w:lvl w:ilvl="5">
      <w:start w:val="1"/>
      <w:numFmt w:val="lowerLetter"/>
      <w:lvlText w:val="(%6)"/>
      <w:lvlJc w:val="left"/>
      <w:pPr>
        <w:ind w:left="3600" w:firstLine="0"/>
      </w:pPr>
    </w:lvl>
    <w:lvl w:ilvl="6">
      <w:start w:val="1"/>
      <w:numFmt w:val="lowerRoman"/>
      <w:lvlText w:val="(%7)"/>
      <w:lvlJc w:val="left"/>
      <w:pPr>
        <w:ind w:left="4320" w:firstLine="0"/>
      </w:pPr>
    </w:lvl>
    <w:lvl w:ilvl="7">
      <w:start w:val="1"/>
      <w:numFmt w:val="lowerLetter"/>
      <w:lvlText w:val="(%8)"/>
      <w:lvlJc w:val="left"/>
      <w:pPr>
        <w:ind w:left="5040" w:firstLine="0"/>
      </w:pPr>
    </w:lvl>
    <w:lvl w:ilvl="8">
      <w:start w:val="1"/>
      <w:numFmt w:val="lowerRoman"/>
      <w:lvlText w:val="(%9)"/>
      <w:lvlJc w:val="left"/>
      <w:pPr>
        <w:ind w:left="5760" w:firstLine="0"/>
      </w:pPr>
    </w:lvl>
  </w:abstractNum>
  <w:abstractNum w:abstractNumId="3" w15:restartNumberingAfterBreak="0">
    <w:nsid w:val="5241513D"/>
    <w:multiLevelType w:val="hybridMultilevel"/>
    <w:tmpl w:val="D2024676"/>
    <w:lvl w:ilvl="0" w:tplc="04090013">
      <w:start w:val="1"/>
      <w:numFmt w:val="upperRoman"/>
      <w:lvlText w:val="%1."/>
      <w:lvlJc w:val="right"/>
      <w:pPr>
        <w:ind w:left="360" w:hanging="360"/>
      </w:pPr>
    </w:lvl>
    <w:lvl w:ilvl="1" w:tplc="04090019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5E0D5987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5" w15:restartNumberingAfterBreak="0">
    <w:nsid w:val="5EB168D3"/>
    <w:multiLevelType w:val="multilevel"/>
    <w:tmpl w:val="5EB168F1"/>
    <w:name w:val="Bullets"/>
    <w:lvl w:ilvl="0">
      <w:start w:val="1"/>
      <w:numFmt w:val="bullet"/>
      <w:lvlText w:val="·"/>
      <w:lvlJc w:val="left"/>
      <w:rPr>
        <w:rFonts w:ascii="Symbol" w:hAnsi="Symbol" w:cs="Symbol"/>
        <w:sz w:val="24"/>
        <w:szCs w:val="24"/>
      </w:rPr>
    </w:lvl>
    <w:lvl w:ilvl="1">
      <w:start w:val="1"/>
      <w:numFmt w:val="bullet"/>
      <w:lvlText w:val="§"/>
      <w:lvlJc w:val="left"/>
      <w:rPr>
        <w:rFonts w:ascii="Wingdings" w:hAnsi="Wingdings" w:cs="Wingdings"/>
        <w:sz w:val="24"/>
        <w:szCs w:val="24"/>
      </w:rPr>
    </w:lvl>
    <w:lvl w:ilvl="2">
      <w:start w:val="1"/>
      <w:numFmt w:val="bullet"/>
      <w:lvlText w:val="q"/>
      <w:lvlJc w:val="left"/>
      <w:rPr>
        <w:rFonts w:ascii="Wingdings" w:hAnsi="Wingdings" w:cs="Wingdings"/>
        <w:sz w:val="24"/>
        <w:szCs w:val="24"/>
      </w:rPr>
    </w:lvl>
    <w:lvl w:ilvl="3">
      <w:start w:val="1"/>
      <w:numFmt w:val="bullet"/>
      <w:lvlText w:val="¨"/>
      <w:lvlJc w:val="left"/>
      <w:rPr>
        <w:rFonts w:ascii="Symbol" w:hAnsi="Symbol" w:cs="Symbol"/>
        <w:sz w:val="24"/>
        <w:szCs w:val="24"/>
      </w:rPr>
    </w:lvl>
    <w:lvl w:ilvl="4">
      <w:start w:val="1"/>
      <w:numFmt w:val="bullet"/>
      <w:lvlText w:val="v"/>
      <w:lvlJc w:val="left"/>
      <w:rPr>
        <w:rFonts w:ascii="Wingdings" w:hAnsi="Wingdings" w:cs="Wingdings"/>
        <w:sz w:val="24"/>
        <w:szCs w:val="24"/>
      </w:rPr>
    </w:lvl>
    <w:lvl w:ilvl="5">
      <w:start w:val="1"/>
      <w:numFmt w:val="bullet"/>
      <w:lvlText w:val="Ø"/>
      <w:lvlJc w:val="left"/>
      <w:rPr>
        <w:rFonts w:ascii="Wingdings" w:hAnsi="Wingdings" w:cs="Wingdings"/>
        <w:sz w:val="24"/>
        <w:szCs w:val="24"/>
      </w:rPr>
    </w:lvl>
    <w:lvl w:ilvl="6">
      <w:start w:val="1"/>
      <w:numFmt w:val="bullet"/>
      <w:lvlText w:val="ü"/>
      <w:lvlJc w:val="left"/>
      <w:rPr>
        <w:rFonts w:ascii="Wingdings" w:hAnsi="Wingdings" w:cs="Wingdings"/>
        <w:sz w:val="24"/>
        <w:szCs w:val="24"/>
      </w:rPr>
    </w:lvl>
    <w:lvl w:ilvl="7">
      <w:start w:val="1"/>
      <w:numFmt w:val="bullet"/>
      <w:lvlText w:val="·"/>
      <w:lvlJc w:val="left"/>
      <w:rPr>
        <w:rFonts w:ascii="Symbol" w:hAnsi="Symbol" w:cs="Symbol"/>
        <w:sz w:val="24"/>
        <w:szCs w:val="24"/>
      </w:rPr>
    </w:lvl>
    <w:lvl w:ilvl="8">
      <w:start w:val="1"/>
      <w:numFmt w:val="bullet"/>
      <w:lvlText w:val="§"/>
      <w:lvlJc w:val="left"/>
      <w:rPr>
        <w:rFonts w:ascii="Wingdings" w:hAnsi="Wingdings" w:cs="Wingdings"/>
        <w:sz w:val="24"/>
        <w:szCs w:val="24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5"/>
    <w:lvlOverride w:ilvl="0">
      <w:startOverride w:val="1"/>
      <w:lvl w:ilvl="0">
        <w:start w:val="1"/>
        <w:numFmt w:val="bullet"/>
        <w:lvlText w:val="·"/>
        <w:lvlJc w:val="left"/>
        <w:rPr>
          <w:rFonts w:ascii="Symbol" w:hAnsi="Symbol" w:cs="Symbol"/>
          <w:sz w:val="24"/>
          <w:szCs w:val="24"/>
        </w:rPr>
      </w:lvl>
    </w:lvlOverride>
    <w:lvlOverride w:ilvl="1">
      <w:startOverride w:val="1"/>
      <w:lvl w:ilvl="1">
        <w:start w:val="1"/>
        <w:numFmt w:val="bullet"/>
        <w:lvlText w:val="§"/>
        <w:lvlJc w:val="left"/>
        <w:rPr>
          <w:rFonts w:ascii="Wingdings" w:hAnsi="Wingdings" w:cs="Wingdings"/>
          <w:sz w:val="24"/>
          <w:szCs w:val="24"/>
        </w:rPr>
      </w:lvl>
    </w:lvlOverride>
    <w:lvlOverride w:ilvl="2">
      <w:startOverride w:val="1"/>
      <w:lvl w:ilvl="2">
        <w:start w:val="1"/>
        <w:numFmt w:val="bullet"/>
        <w:lvlText w:val="q"/>
        <w:lvlJc w:val="left"/>
        <w:rPr>
          <w:rFonts w:ascii="Wingdings" w:hAnsi="Wingdings" w:cs="Wingdings"/>
          <w:sz w:val="24"/>
          <w:szCs w:val="24"/>
        </w:rPr>
      </w:lvl>
    </w:lvlOverride>
    <w:lvlOverride w:ilvl="3">
      <w:startOverride w:val="1"/>
      <w:lvl w:ilvl="3">
        <w:start w:val="1"/>
        <w:numFmt w:val="bullet"/>
        <w:lvlText w:val="¨"/>
        <w:lvlJc w:val="left"/>
        <w:rPr>
          <w:rFonts w:ascii="Symbol" w:hAnsi="Symbol" w:cs="Symbol"/>
          <w:sz w:val="24"/>
          <w:szCs w:val="24"/>
        </w:rPr>
      </w:lvl>
    </w:lvlOverride>
    <w:lvlOverride w:ilvl="4">
      <w:startOverride w:val="1"/>
      <w:lvl w:ilvl="4">
        <w:start w:val="1"/>
        <w:numFmt w:val="bullet"/>
        <w:lvlText w:val="v"/>
        <w:lvlJc w:val="left"/>
        <w:rPr>
          <w:rFonts w:ascii="Wingdings" w:hAnsi="Wingdings" w:cs="Wingdings"/>
          <w:sz w:val="24"/>
          <w:szCs w:val="24"/>
        </w:rPr>
      </w:lvl>
    </w:lvlOverride>
    <w:lvlOverride w:ilvl="5">
      <w:startOverride w:val="1"/>
      <w:lvl w:ilvl="5">
        <w:start w:val="1"/>
        <w:numFmt w:val="bullet"/>
        <w:lvlText w:val="Ø"/>
        <w:lvlJc w:val="left"/>
        <w:rPr>
          <w:rFonts w:ascii="Wingdings" w:hAnsi="Wingdings" w:cs="Wingdings"/>
          <w:sz w:val="24"/>
          <w:szCs w:val="24"/>
        </w:rPr>
      </w:lvl>
    </w:lvlOverride>
    <w:lvlOverride w:ilvl="6">
      <w:startOverride w:val="1"/>
      <w:lvl w:ilvl="6">
        <w:start w:val="1"/>
        <w:numFmt w:val="bullet"/>
        <w:lvlText w:val="ü"/>
        <w:lvlJc w:val="left"/>
        <w:rPr>
          <w:rFonts w:ascii="Wingdings" w:hAnsi="Wingdings" w:cs="Wingdings"/>
          <w:sz w:val="24"/>
          <w:szCs w:val="24"/>
        </w:rPr>
      </w:lvl>
    </w:lvlOverride>
    <w:lvlOverride w:ilvl="7">
      <w:startOverride w:val="1"/>
      <w:lvl w:ilvl="7">
        <w:start w:val="1"/>
        <w:numFmt w:val="bullet"/>
        <w:lvlText w:val="·"/>
        <w:lvlJc w:val="left"/>
        <w:rPr>
          <w:rFonts w:ascii="Symbol" w:hAnsi="Symbol" w:cs="Symbol"/>
          <w:sz w:val="24"/>
          <w:szCs w:val="24"/>
        </w:rPr>
      </w:lvl>
    </w:lvlOverride>
    <w:lvlOverride w:ilvl="8">
      <w:startOverride w:val="1"/>
      <w:lvl w:ilvl="8">
        <w:start w:val="1"/>
        <w:numFmt w:val="bullet"/>
        <w:lvlText w:val="§"/>
        <w:lvlJc w:val="left"/>
        <w:rPr>
          <w:rFonts w:ascii="Wingdings" w:hAnsi="Wingdings" w:cs="Wingdings"/>
          <w:sz w:val="24"/>
          <w:szCs w:val="24"/>
        </w:rPr>
      </w:lvl>
    </w:lvlOverride>
  </w:num>
  <w:num w:numId="5">
    <w:abstractNumId w:val="4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dgnword-docGUID" w:val="{082B0F3A-D5F0-4D38-8B46-BD902D168943}"/>
    <w:docVar w:name="dgnword-eventsink" w:val="1287669728224"/>
  </w:docVars>
  <w:rsids>
    <w:rsidRoot w:val="00844365"/>
    <w:rsid w:val="000019BA"/>
    <w:rsid w:val="00001E49"/>
    <w:rsid w:val="00004918"/>
    <w:rsid w:val="0000569D"/>
    <w:rsid w:val="000152B7"/>
    <w:rsid w:val="00017C34"/>
    <w:rsid w:val="0002233C"/>
    <w:rsid w:val="00044A51"/>
    <w:rsid w:val="00044BD1"/>
    <w:rsid w:val="000504E7"/>
    <w:rsid w:val="000505EF"/>
    <w:rsid w:val="00057F24"/>
    <w:rsid w:val="00057F28"/>
    <w:rsid w:val="00063F55"/>
    <w:rsid w:val="00067E6C"/>
    <w:rsid w:val="00074EAF"/>
    <w:rsid w:val="00077CC7"/>
    <w:rsid w:val="00096FE9"/>
    <w:rsid w:val="000A3C3F"/>
    <w:rsid w:val="000A6814"/>
    <w:rsid w:val="000B15D8"/>
    <w:rsid w:val="000B4AD9"/>
    <w:rsid w:val="000C2616"/>
    <w:rsid w:val="000C5843"/>
    <w:rsid w:val="000D1569"/>
    <w:rsid w:val="000D2FAA"/>
    <w:rsid w:val="000D45EB"/>
    <w:rsid w:val="000E372C"/>
    <w:rsid w:val="000F429D"/>
    <w:rsid w:val="00117596"/>
    <w:rsid w:val="00117DAC"/>
    <w:rsid w:val="001263F9"/>
    <w:rsid w:val="001312C6"/>
    <w:rsid w:val="001326A0"/>
    <w:rsid w:val="00143F9E"/>
    <w:rsid w:val="00153493"/>
    <w:rsid w:val="00153F3B"/>
    <w:rsid w:val="001552DF"/>
    <w:rsid w:val="00170703"/>
    <w:rsid w:val="00172598"/>
    <w:rsid w:val="00177925"/>
    <w:rsid w:val="0018647C"/>
    <w:rsid w:val="001876D6"/>
    <w:rsid w:val="001A210E"/>
    <w:rsid w:val="001A3722"/>
    <w:rsid w:val="001B7836"/>
    <w:rsid w:val="001C646C"/>
    <w:rsid w:val="001C6488"/>
    <w:rsid w:val="001C78DA"/>
    <w:rsid w:val="001D4D23"/>
    <w:rsid w:val="001E73BE"/>
    <w:rsid w:val="001F14DD"/>
    <w:rsid w:val="001F1800"/>
    <w:rsid w:val="001F2C96"/>
    <w:rsid w:val="00202450"/>
    <w:rsid w:val="002045C6"/>
    <w:rsid w:val="00205AEE"/>
    <w:rsid w:val="002075F0"/>
    <w:rsid w:val="00221D71"/>
    <w:rsid w:val="00224C35"/>
    <w:rsid w:val="002365AB"/>
    <w:rsid w:val="00237BB0"/>
    <w:rsid w:val="00243207"/>
    <w:rsid w:val="002459F7"/>
    <w:rsid w:val="00245C89"/>
    <w:rsid w:val="00251F9F"/>
    <w:rsid w:val="00256B55"/>
    <w:rsid w:val="00263177"/>
    <w:rsid w:val="00267DE7"/>
    <w:rsid w:val="002709BA"/>
    <w:rsid w:val="0027146B"/>
    <w:rsid w:val="00272C75"/>
    <w:rsid w:val="00290FA1"/>
    <w:rsid w:val="002A7288"/>
    <w:rsid w:val="002A7879"/>
    <w:rsid w:val="002B017E"/>
    <w:rsid w:val="002E2745"/>
    <w:rsid w:val="002E360F"/>
    <w:rsid w:val="002F2985"/>
    <w:rsid w:val="00306656"/>
    <w:rsid w:val="00306750"/>
    <w:rsid w:val="003074EE"/>
    <w:rsid w:val="003221B5"/>
    <w:rsid w:val="00327F87"/>
    <w:rsid w:val="00330822"/>
    <w:rsid w:val="00342486"/>
    <w:rsid w:val="00343250"/>
    <w:rsid w:val="00345736"/>
    <w:rsid w:val="00351FD4"/>
    <w:rsid w:val="00357C49"/>
    <w:rsid w:val="00372D50"/>
    <w:rsid w:val="00373962"/>
    <w:rsid w:val="0037760E"/>
    <w:rsid w:val="0037781C"/>
    <w:rsid w:val="00377C91"/>
    <w:rsid w:val="00383D12"/>
    <w:rsid w:val="0039797B"/>
    <w:rsid w:val="003A57C8"/>
    <w:rsid w:val="003B0059"/>
    <w:rsid w:val="003B35B7"/>
    <w:rsid w:val="003C36D5"/>
    <w:rsid w:val="003D1928"/>
    <w:rsid w:val="003D4569"/>
    <w:rsid w:val="003D7E1A"/>
    <w:rsid w:val="003E2BCD"/>
    <w:rsid w:val="003E4666"/>
    <w:rsid w:val="003E7815"/>
    <w:rsid w:val="003F1E66"/>
    <w:rsid w:val="003F2B70"/>
    <w:rsid w:val="003F6AE4"/>
    <w:rsid w:val="00403E2E"/>
    <w:rsid w:val="0040737A"/>
    <w:rsid w:val="0041252A"/>
    <w:rsid w:val="00412A91"/>
    <w:rsid w:val="004131A8"/>
    <w:rsid w:val="004359B9"/>
    <w:rsid w:val="0044258F"/>
    <w:rsid w:val="004504C8"/>
    <w:rsid w:val="00477038"/>
    <w:rsid w:val="004850F7"/>
    <w:rsid w:val="004A1FE2"/>
    <w:rsid w:val="004A7FC1"/>
    <w:rsid w:val="004B2DE4"/>
    <w:rsid w:val="004C48FE"/>
    <w:rsid w:val="004C6F0D"/>
    <w:rsid w:val="004D4652"/>
    <w:rsid w:val="004F740E"/>
    <w:rsid w:val="00506BDC"/>
    <w:rsid w:val="00506CC1"/>
    <w:rsid w:val="00530056"/>
    <w:rsid w:val="005318C4"/>
    <w:rsid w:val="005341C7"/>
    <w:rsid w:val="005373B8"/>
    <w:rsid w:val="005420F4"/>
    <w:rsid w:val="00543FC1"/>
    <w:rsid w:val="00560769"/>
    <w:rsid w:val="005647B4"/>
    <w:rsid w:val="00566010"/>
    <w:rsid w:val="0058188A"/>
    <w:rsid w:val="005868BF"/>
    <w:rsid w:val="00592B91"/>
    <w:rsid w:val="00592E7F"/>
    <w:rsid w:val="005A16AA"/>
    <w:rsid w:val="005B243F"/>
    <w:rsid w:val="005C29E7"/>
    <w:rsid w:val="005C7E3F"/>
    <w:rsid w:val="005D06AF"/>
    <w:rsid w:val="005D1D70"/>
    <w:rsid w:val="005D3815"/>
    <w:rsid w:val="005D3B38"/>
    <w:rsid w:val="005E7C89"/>
    <w:rsid w:val="005F0E7F"/>
    <w:rsid w:val="005F43F8"/>
    <w:rsid w:val="005F4C55"/>
    <w:rsid w:val="0060393C"/>
    <w:rsid w:val="00604BEB"/>
    <w:rsid w:val="006058A4"/>
    <w:rsid w:val="00611CFB"/>
    <w:rsid w:val="00614D44"/>
    <w:rsid w:val="00621BE2"/>
    <w:rsid w:val="00635CC7"/>
    <w:rsid w:val="006429F0"/>
    <w:rsid w:val="0064662F"/>
    <w:rsid w:val="006643B8"/>
    <w:rsid w:val="00665665"/>
    <w:rsid w:val="00674628"/>
    <w:rsid w:val="00690627"/>
    <w:rsid w:val="006921E0"/>
    <w:rsid w:val="00695895"/>
    <w:rsid w:val="006A1C69"/>
    <w:rsid w:val="006A65B2"/>
    <w:rsid w:val="006A6925"/>
    <w:rsid w:val="006C2553"/>
    <w:rsid w:val="006D07AC"/>
    <w:rsid w:val="006D1235"/>
    <w:rsid w:val="006D127C"/>
    <w:rsid w:val="006D2673"/>
    <w:rsid w:val="006E2D82"/>
    <w:rsid w:val="006F37F4"/>
    <w:rsid w:val="00703F8A"/>
    <w:rsid w:val="00705A83"/>
    <w:rsid w:val="007076C7"/>
    <w:rsid w:val="00711A13"/>
    <w:rsid w:val="00712CC7"/>
    <w:rsid w:val="007211D2"/>
    <w:rsid w:val="00730783"/>
    <w:rsid w:val="0073219F"/>
    <w:rsid w:val="00735331"/>
    <w:rsid w:val="00743E7A"/>
    <w:rsid w:val="0074597C"/>
    <w:rsid w:val="00753F7A"/>
    <w:rsid w:val="007579B2"/>
    <w:rsid w:val="00760A3C"/>
    <w:rsid w:val="00764748"/>
    <w:rsid w:val="00777C98"/>
    <w:rsid w:val="00793328"/>
    <w:rsid w:val="007A4281"/>
    <w:rsid w:val="007A4E1A"/>
    <w:rsid w:val="007B72F2"/>
    <w:rsid w:val="007C6016"/>
    <w:rsid w:val="007C68FF"/>
    <w:rsid w:val="007D4FB6"/>
    <w:rsid w:val="007E5E9D"/>
    <w:rsid w:val="007E779C"/>
    <w:rsid w:val="008030EE"/>
    <w:rsid w:val="00803274"/>
    <w:rsid w:val="0081026F"/>
    <w:rsid w:val="00842D4E"/>
    <w:rsid w:val="00843247"/>
    <w:rsid w:val="00844365"/>
    <w:rsid w:val="00851596"/>
    <w:rsid w:val="00863AB7"/>
    <w:rsid w:val="0087284B"/>
    <w:rsid w:val="00877E8B"/>
    <w:rsid w:val="00880A50"/>
    <w:rsid w:val="00884E4D"/>
    <w:rsid w:val="008921F3"/>
    <w:rsid w:val="008954C7"/>
    <w:rsid w:val="00895EA6"/>
    <w:rsid w:val="008A10E9"/>
    <w:rsid w:val="008B46CF"/>
    <w:rsid w:val="008B75D6"/>
    <w:rsid w:val="008C08D1"/>
    <w:rsid w:val="008C0EFD"/>
    <w:rsid w:val="008C1A28"/>
    <w:rsid w:val="008C2199"/>
    <w:rsid w:val="008C23D1"/>
    <w:rsid w:val="008C4ADF"/>
    <w:rsid w:val="008C5183"/>
    <w:rsid w:val="008C7D0A"/>
    <w:rsid w:val="008D2CA4"/>
    <w:rsid w:val="008D2F51"/>
    <w:rsid w:val="008E0188"/>
    <w:rsid w:val="008E4801"/>
    <w:rsid w:val="008E7305"/>
    <w:rsid w:val="008E75E8"/>
    <w:rsid w:val="008E7B94"/>
    <w:rsid w:val="008F0AF7"/>
    <w:rsid w:val="008F32A4"/>
    <w:rsid w:val="008F5412"/>
    <w:rsid w:val="008F5E83"/>
    <w:rsid w:val="0090220E"/>
    <w:rsid w:val="00906E66"/>
    <w:rsid w:val="00907309"/>
    <w:rsid w:val="009106FE"/>
    <w:rsid w:val="00913000"/>
    <w:rsid w:val="0091382A"/>
    <w:rsid w:val="0092245C"/>
    <w:rsid w:val="009278D1"/>
    <w:rsid w:val="00931945"/>
    <w:rsid w:val="00931AF7"/>
    <w:rsid w:val="00933D29"/>
    <w:rsid w:val="00937581"/>
    <w:rsid w:val="00947559"/>
    <w:rsid w:val="00965FC5"/>
    <w:rsid w:val="00970259"/>
    <w:rsid w:val="00972208"/>
    <w:rsid w:val="0098420A"/>
    <w:rsid w:val="00984507"/>
    <w:rsid w:val="00984D37"/>
    <w:rsid w:val="00994A3F"/>
    <w:rsid w:val="009952FD"/>
    <w:rsid w:val="009A4E43"/>
    <w:rsid w:val="009B198E"/>
    <w:rsid w:val="009B4049"/>
    <w:rsid w:val="009B54EE"/>
    <w:rsid w:val="009C006A"/>
    <w:rsid w:val="009C02C2"/>
    <w:rsid w:val="009C2B64"/>
    <w:rsid w:val="009C4AAB"/>
    <w:rsid w:val="009D1008"/>
    <w:rsid w:val="009D2129"/>
    <w:rsid w:val="009D2BF2"/>
    <w:rsid w:val="009D4055"/>
    <w:rsid w:val="009E3ACC"/>
    <w:rsid w:val="009E5BE4"/>
    <w:rsid w:val="009E5C35"/>
    <w:rsid w:val="009F2A52"/>
    <w:rsid w:val="009F3B46"/>
    <w:rsid w:val="009F690E"/>
    <w:rsid w:val="00A07BAE"/>
    <w:rsid w:val="00A13EA4"/>
    <w:rsid w:val="00A21F72"/>
    <w:rsid w:val="00A22C30"/>
    <w:rsid w:val="00A2420E"/>
    <w:rsid w:val="00A337D0"/>
    <w:rsid w:val="00A34021"/>
    <w:rsid w:val="00A345F0"/>
    <w:rsid w:val="00A37644"/>
    <w:rsid w:val="00A42CDF"/>
    <w:rsid w:val="00A47F9B"/>
    <w:rsid w:val="00A532AA"/>
    <w:rsid w:val="00A55B26"/>
    <w:rsid w:val="00A61748"/>
    <w:rsid w:val="00A61DAA"/>
    <w:rsid w:val="00A63DAF"/>
    <w:rsid w:val="00A65E64"/>
    <w:rsid w:val="00A71B3E"/>
    <w:rsid w:val="00A72B49"/>
    <w:rsid w:val="00A72BDD"/>
    <w:rsid w:val="00A72C59"/>
    <w:rsid w:val="00A75ACA"/>
    <w:rsid w:val="00A772F3"/>
    <w:rsid w:val="00A8063C"/>
    <w:rsid w:val="00A915F5"/>
    <w:rsid w:val="00A924BB"/>
    <w:rsid w:val="00A939FB"/>
    <w:rsid w:val="00A95125"/>
    <w:rsid w:val="00AA3A37"/>
    <w:rsid w:val="00AB04DD"/>
    <w:rsid w:val="00AB2635"/>
    <w:rsid w:val="00AB3621"/>
    <w:rsid w:val="00AB6DD8"/>
    <w:rsid w:val="00AC1109"/>
    <w:rsid w:val="00AC7105"/>
    <w:rsid w:val="00AD1C11"/>
    <w:rsid w:val="00AF15A4"/>
    <w:rsid w:val="00AF4218"/>
    <w:rsid w:val="00B002F2"/>
    <w:rsid w:val="00B1368A"/>
    <w:rsid w:val="00B166A6"/>
    <w:rsid w:val="00B16856"/>
    <w:rsid w:val="00B20409"/>
    <w:rsid w:val="00B20E16"/>
    <w:rsid w:val="00B21D2C"/>
    <w:rsid w:val="00B2331E"/>
    <w:rsid w:val="00B24240"/>
    <w:rsid w:val="00B41BA7"/>
    <w:rsid w:val="00B4241D"/>
    <w:rsid w:val="00B45AC1"/>
    <w:rsid w:val="00B5035A"/>
    <w:rsid w:val="00B518F4"/>
    <w:rsid w:val="00B53A87"/>
    <w:rsid w:val="00B53D2F"/>
    <w:rsid w:val="00B72433"/>
    <w:rsid w:val="00B90C12"/>
    <w:rsid w:val="00BA0041"/>
    <w:rsid w:val="00BA57D8"/>
    <w:rsid w:val="00BA6A03"/>
    <w:rsid w:val="00BC5B02"/>
    <w:rsid w:val="00BC6661"/>
    <w:rsid w:val="00BD1531"/>
    <w:rsid w:val="00BD2338"/>
    <w:rsid w:val="00BE186F"/>
    <w:rsid w:val="00BF1A37"/>
    <w:rsid w:val="00BF3014"/>
    <w:rsid w:val="00C10EB3"/>
    <w:rsid w:val="00C13A00"/>
    <w:rsid w:val="00C24D9B"/>
    <w:rsid w:val="00C36904"/>
    <w:rsid w:val="00C43DAD"/>
    <w:rsid w:val="00C513A6"/>
    <w:rsid w:val="00C5174B"/>
    <w:rsid w:val="00C54ED4"/>
    <w:rsid w:val="00C5537A"/>
    <w:rsid w:val="00C57087"/>
    <w:rsid w:val="00C57F83"/>
    <w:rsid w:val="00C6085F"/>
    <w:rsid w:val="00C64D37"/>
    <w:rsid w:val="00C7185B"/>
    <w:rsid w:val="00C74E87"/>
    <w:rsid w:val="00C90F4B"/>
    <w:rsid w:val="00C95D15"/>
    <w:rsid w:val="00C96089"/>
    <w:rsid w:val="00CA458F"/>
    <w:rsid w:val="00CA5DBE"/>
    <w:rsid w:val="00CA6134"/>
    <w:rsid w:val="00CA6E5B"/>
    <w:rsid w:val="00CB592F"/>
    <w:rsid w:val="00CB7328"/>
    <w:rsid w:val="00CC3589"/>
    <w:rsid w:val="00CC5625"/>
    <w:rsid w:val="00CC718B"/>
    <w:rsid w:val="00CD538A"/>
    <w:rsid w:val="00CD6F2B"/>
    <w:rsid w:val="00CF05E4"/>
    <w:rsid w:val="00CF19E7"/>
    <w:rsid w:val="00CF4861"/>
    <w:rsid w:val="00D00FEC"/>
    <w:rsid w:val="00D03209"/>
    <w:rsid w:val="00D03FAB"/>
    <w:rsid w:val="00D07346"/>
    <w:rsid w:val="00D10B97"/>
    <w:rsid w:val="00D153FE"/>
    <w:rsid w:val="00D23AF3"/>
    <w:rsid w:val="00D244C8"/>
    <w:rsid w:val="00D26A74"/>
    <w:rsid w:val="00D4105D"/>
    <w:rsid w:val="00D518B1"/>
    <w:rsid w:val="00D51E60"/>
    <w:rsid w:val="00D523A0"/>
    <w:rsid w:val="00D778AB"/>
    <w:rsid w:val="00D86CB4"/>
    <w:rsid w:val="00DC69FE"/>
    <w:rsid w:val="00DC726F"/>
    <w:rsid w:val="00DD16D8"/>
    <w:rsid w:val="00DD4E21"/>
    <w:rsid w:val="00DD574B"/>
    <w:rsid w:val="00DD6FFF"/>
    <w:rsid w:val="00DE0CA4"/>
    <w:rsid w:val="00DE2CD1"/>
    <w:rsid w:val="00E028C3"/>
    <w:rsid w:val="00E15F28"/>
    <w:rsid w:val="00E24F7F"/>
    <w:rsid w:val="00E258F2"/>
    <w:rsid w:val="00E3175C"/>
    <w:rsid w:val="00E32F4D"/>
    <w:rsid w:val="00E3693C"/>
    <w:rsid w:val="00E44DFE"/>
    <w:rsid w:val="00E530AE"/>
    <w:rsid w:val="00E54FB8"/>
    <w:rsid w:val="00E55BB9"/>
    <w:rsid w:val="00E56F96"/>
    <w:rsid w:val="00E57329"/>
    <w:rsid w:val="00E61281"/>
    <w:rsid w:val="00E61BF5"/>
    <w:rsid w:val="00E63A8D"/>
    <w:rsid w:val="00E73BDA"/>
    <w:rsid w:val="00E7451D"/>
    <w:rsid w:val="00E91780"/>
    <w:rsid w:val="00E928A0"/>
    <w:rsid w:val="00E97F42"/>
    <w:rsid w:val="00EA3069"/>
    <w:rsid w:val="00EA5732"/>
    <w:rsid w:val="00EA6D2B"/>
    <w:rsid w:val="00EA794B"/>
    <w:rsid w:val="00EB51F7"/>
    <w:rsid w:val="00EC2714"/>
    <w:rsid w:val="00ED1BBF"/>
    <w:rsid w:val="00ED77EB"/>
    <w:rsid w:val="00EE1DDA"/>
    <w:rsid w:val="00EE2064"/>
    <w:rsid w:val="00EE3B4F"/>
    <w:rsid w:val="00EE7CF1"/>
    <w:rsid w:val="00EF1AC4"/>
    <w:rsid w:val="00F00DE2"/>
    <w:rsid w:val="00F013E2"/>
    <w:rsid w:val="00F06358"/>
    <w:rsid w:val="00F066E6"/>
    <w:rsid w:val="00F16C2D"/>
    <w:rsid w:val="00F22B58"/>
    <w:rsid w:val="00F24542"/>
    <w:rsid w:val="00F26702"/>
    <w:rsid w:val="00F30FB8"/>
    <w:rsid w:val="00F3360A"/>
    <w:rsid w:val="00F343DF"/>
    <w:rsid w:val="00F455A9"/>
    <w:rsid w:val="00F56705"/>
    <w:rsid w:val="00F60A2E"/>
    <w:rsid w:val="00F64210"/>
    <w:rsid w:val="00F70804"/>
    <w:rsid w:val="00F833CE"/>
    <w:rsid w:val="00F8618B"/>
    <w:rsid w:val="00F87DB5"/>
    <w:rsid w:val="00F933AC"/>
    <w:rsid w:val="00F97994"/>
    <w:rsid w:val="00FA7E49"/>
    <w:rsid w:val="00FB278F"/>
    <w:rsid w:val="00FC4558"/>
    <w:rsid w:val="00FD36DB"/>
    <w:rsid w:val="00FF54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83735C3"/>
  <w15:docId w15:val="{41584FB3-C53C-4A1A-A1C9-29DA95D238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C6661"/>
  </w:style>
  <w:style w:type="paragraph" w:styleId="Heading1">
    <w:name w:val="heading 1"/>
    <w:basedOn w:val="Normal"/>
    <w:next w:val="Normal"/>
    <w:link w:val="Heading1Char"/>
    <w:uiPriority w:val="9"/>
    <w:qFormat/>
    <w:rsid w:val="00BC6661"/>
    <w:pPr>
      <w:keepNext/>
      <w:keepLines/>
      <w:spacing w:before="320" w:after="80" w:line="240" w:lineRule="auto"/>
      <w:jc w:val="center"/>
      <w:outlineLvl w:val="0"/>
    </w:pPr>
    <w:rPr>
      <w:rFonts w:asciiTheme="majorHAnsi" w:eastAsiaTheme="majorEastAsia" w:hAnsiTheme="majorHAnsi" w:cstheme="majorBidi"/>
      <w:color w:val="75A42E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C6661"/>
    <w:pPr>
      <w:keepNext/>
      <w:keepLines/>
      <w:spacing w:before="160" w:after="40" w:line="240" w:lineRule="auto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C6661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BC6661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BC666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BC666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BC666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BC666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BC6661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44365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4365"/>
  </w:style>
  <w:style w:type="paragraph" w:styleId="Footer">
    <w:name w:val="footer"/>
    <w:basedOn w:val="Normal"/>
    <w:link w:val="FooterChar"/>
    <w:uiPriority w:val="99"/>
    <w:unhideWhenUsed/>
    <w:rsid w:val="00844365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4365"/>
  </w:style>
  <w:style w:type="character" w:customStyle="1" w:styleId="Heading1Char">
    <w:name w:val="Heading 1 Char"/>
    <w:basedOn w:val="DefaultParagraphFont"/>
    <w:link w:val="Heading1"/>
    <w:uiPriority w:val="9"/>
    <w:rsid w:val="00BC6661"/>
    <w:rPr>
      <w:rFonts w:asciiTheme="majorHAnsi" w:eastAsiaTheme="majorEastAsia" w:hAnsiTheme="majorHAnsi" w:cstheme="majorBidi"/>
      <w:color w:val="75A42E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C6661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BC6661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rsid w:val="00BC6661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rsid w:val="00BC6661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rsid w:val="00BC6661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rsid w:val="00BC6661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rsid w:val="00BC6661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rsid w:val="00BC6661"/>
    <w:rPr>
      <w:b/>
      <w:bCs/>
      <w:i/>
      <w:iCs/>
    </w:rPr>
  </w:style>
  <w:style w:type="paragraph" w:styleId="ListParagraph">
    <w:name w:val="List Paragraph"/>
    <w:basedOn w:val="Normal"/>
    <w:next w:val="Normal"/>
    <w:uiPriority w:val="34"/>
    <w:qFormat/>
    <w:rsid w:val="00D00FEC"/>
    <w:pPr>
      <w:ind w:left="720"/>
      <w:contextualSpacing/>
    </w:pPr>
  </w:style>
  <w:style w:type="paragraph" w:customStyle="1" w:styleId="Default">
    <w:name w:val="Default"/>
    <w:rsid w:val="00604BEB"/>
    <w:pPr>
      <w:autoSpaceDE w:val="0"/>
      <w:autoSpaceDN w:val="0"/>
      <w:adjustRightInd w:val="0"/>
      <w:spacing w:after="0" w:line="240" w:lineRule="auto"/>
    </w:pPr>
    <w:rPr>
      <w:rFonts w:ascii="Verdana" w:hAnsi="Verdana" w:cs="Verdana"/>
      <w:color w:val="000000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604BEB"/>
    <w:rPr>
      <w:color w:val="B8FA56" w:themeColor="hyperlink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BC6661"/>
    <w:pPr>
      <w:pBdr>
        <w:top w:val="single" w:sz="6" w:space="8" w:color="D35940" w:themeColor="accent3"/>
        <w:bottom w:val="single" w:sz="6" w:space="8" w:color="D35940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134770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BC6661"/>
    <w:rPr>
      <w:rFonts w:asciiTheme="majorHAnsi" w:eastAsiaTheme="majorEastAsia" w:hAnsiTheme="majorHAnsi" w:cstheme="majorBidi"/>
      <w:caps/>
      <w:color w:val="134770" w:themeColor="text2"/>
      <w:spacing w:val="30"/>
      <w:sz w:val="72"/>
      <w:szCs w:val="72"/>
    </w:rPr>
  </w:style>
  <w:style w:type="character" w:styleId="PlaceholderText">
    <w:name w:val="Placeholder Text"/>
    <w:basedOn w:val="DefaultParagraphFont"/>
    <w:uiPriority w:val="99"/>
    <w:semiHidden/>
    <w:rsid w:val="000E372C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E372C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E372C"/>
    <w:rPr>
      <w:rFonts w:ascii="Tahoma" w:hAnsi="Tahoma" w:cs="Tahoma"/>
      <w:sz w:val="16"/>
      <w:szCs w:val="16"/>
    </w:rPr>
  </w:style>
  <w:style w:type="paragraph" w:styleId="BodyText">
    <w:name w:val="Body Text"/>
    <w:basedOn w:val="Normal"/>
    <w:next w:val="Normal"/>
    <w:link w:val="BodyTextChar"/>
    <w:uiPriority w:val="99"/>
    <w:unhideWhenUsed/>
    <w:rsid w:val="00C90F4B"/>
    <w:pPr>
      <w:ind w:firstLine="720"/>
    </w:pPr>
  </w:style>
  <w:style w:type="character" w:customStyle="1" w:styleId="BodyTextChar">
    <w:name w:val="Body Text Char"/>
    <w:basedOn w:val="DefaultParagraphFont"/>
    <w:link w:val="BodyText"/>
    <w:uiPriority w:val="99"/>
    <w:rsid w:val="00C90F4B"/>
    <w:rPr>
      <w:rFonts w:ascii="Times New Roman" w:hAnsi="Times New Roman"/>
      <w:sz w:val="24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E530AE"/>
    <w:pPr>
      <w:spacing w:after="20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E530AE"/>
    <w:rPr>
      <w:rFonts w:ascii="Times New Roman" w:hAnsi="Times New Roman"/>
      <w:sz w:val="24"/>
    </w:rPr>
  </w:style>
  <w:style w:type="table" w:styleId="TableGrid">
    <w:name w:val="Table Grid"/>
    <w:basedOn w:val="TableNormal"/>
    <w:uiPriority w:val="59"/>
    <w:rsid w:val="0026317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ubtleReference">
    <w:name w:val="Subtle Reference"/>
    <w:basedOn w:val="DefaultParagraphFont"/>
    <w:uiPriority w:val="31"/>
    <w:qFormat/>
    <w:rsid w:val="00BC6661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paragraph" w:styleId="Bibliography">
    <w:name w:val="Bibliography"/>
    <w:basedOn w:val="Normal"/>
    <w:next w:val="Normal"/>
    <w:uiPriority w:val="37"/>
    <w:unhideWhenUsed/>
    <w:rsid w:val="00B2331E"/>
  </w:style>
  <w:style w:type="paragraph" w:styleId="Caption">
    <w:name w:val="caption"/>
    <w:basedOn w:val="Normal"/>
    <w:next w:val="Normal"/>
    <w:uiPriority w:val="35"/>
    <w:semiHidden/>
    <w:unhideWhenUsed/>
    <w:qFormat/>
    <w:rsid w:val="00BC6661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C6661"/>
    <w:pPr>
      <w:numPr>
        <w:ilvl w:val="1"/>
      </w:numPr>
      <w:jc w:val="center"/>
    </w:pPr>
    <w:rPr>
      <w:color w:val="134770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C6661"/>
    <w:rPr>
      <w:color w:val="134770" w:themeColor="text2"/>
      <w:sz w:val="28"/>
      <w:szCs w:val="28"/>
    </w:rPr>
  </w:style>
  <w:style w:type="character" w:styleId="Strong">
    <w:name w:val="Strong"/>
    <w:basedOn w:val="DefaultParagraphFont"/>
    <w:uiPriority w:val="22"/>
    <w:qFormat/>
    <w:rsid w:val="00BC6661"/>
    <w:rPr>
      <w:b/>
      <w:bCs/>
    </w:rPr>
  </w:style>
  <w:style w:type="character" w:styleId="Emphasis">
    <w:name w:val="Emphasis"/>
    <w:basedOn w:val="DefaultParagraphFont"/>
    <w:uiPriority w:val="20"/>
    <w:qFormat/>
    <w:rsid w:val="00BC6661"/>
    <w:rPr>
      <w:i/>
      <w:iCs/>
      <w:color w:val="000000" w:themeColor="text1"/>
    </w:rPr>
  </w:style>
  <w:style w:type="paragraph" w:styleId="NoSpacing">
    <w:name w:val="No Spacing"/>
    <w:uiPriority w:val="1"/>
    <w:qFormat/>
    <w:rsid w:val="00BC666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BC6661"/>
    <w:pPr>
      <w:spacing w:before="160"/>
      <w:ind w:left="720" w:right="720"/>
      <w:jc w:val="center"/>
    </w:pPr>
    <w:rPr>
      <w:i/>
      <w:iCs/>
      <w:color w:val="A73C26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BC6661"/>
    <w:rPr>
      <w:i/>
      <w:iCs/>
      <w:color w:val="A73C26" w:themeColor="accent3" w:themeShade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C6661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75A42E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C6661"/>
    <w:rPr>
      <w:rFonts w:asciiTheme="majorHAnsi" w:eastAsiaTheme="majorEastAsia" w:hAnsiTheme="majorHAnsi" w:cstheme="majorBidi"/>
      <w:caps/>
      <w:color w:val="75A42E" w:themeColor="accent1" w:themeShade="BF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BC666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BC6661"/>
    <w:rPr>
      <w:b/>
      <w:bCs/>
      <w:i/>
      <w:iCs/>
      <w:color w:val="auto"/>
    </w:rPr>
  </w:style>
  <w:style w:type="character" w:styleId="IntenseReference">
    <w:name w:val="Intense Reference"/>
    <w:basedOn w:val="DefaultParagraphFont"/>
    <w:uiPriority w:val="32"/>
    <w:qFormat/>
    <w:rsid w:val="00BC6661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BC6661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C6661"/>
    <w:pPr>
      <w:outlineLvl w:val="9"/>
    </w:pPr>
  </w:style>
  <w:style w:type="paragraph" w:styleId="NormalWeb">
    <w:name w:val="Normal (Web)"/>
    <w:basedOn w:val="Normal"/>
    <w:uiPriority w:val="99"/>
    <w:semiHidden/>
    <w:unhideWhenUsed/>
    <w:rsid w:val="00931AF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51097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906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022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707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58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429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88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570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05E69F3C21254C2BAE799F8EBFFADE2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41CC6BB-5251-446B-AFB6-59606318E2D0}"/>
      </w:docPartPr>
      <w:docPartBody>
        <w:p w:rsidR="00A24D60" w:rsidRDefault="00757952" w:rsidP="00757952">
          <w:pPr>
            <w:pStyle w:val="05E69F3C21254C2BAE799F8EBFFADE29"/>
          </w:pPr>
          <w:r w:rsidRPr="004C67B2">
            <w:rPr>
              <w:rStyle w:val="PlaceholderText"/>
            </w:rPr>
            <w:t>Resit</w:t>
          </w:r>
        </w:p>
      </w:docPartBody>
    </w:docPart>
    <w:docPart>
      <w:docPartPr>
        <w:name w:val="6D42B3D1B71B4A1BB245F2C9931F6E7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5AA2609-D213-4355-A661-57E2DFFB9175}"/>
      </w:docPartPr>
      <w:docPartBody>
        <w:p w:rsidR="00A24D60" w:rsidRDefault="00CE12D6">
          <w:r w:rsidRPr="004C67B2">
            <w:rPr>
              <w:rStyle w:val="PlaceholderText"/>
            </w:rPr>
            <w:t>Caitlin</w:t>
          </w:r>
        </w:p>
      </w:docPartBody>
    </w:docPart>
    <w:docPart>
      <w:docPartPr>
        <w:name w:val="512BB8859E814641824F96000D249EC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3628A07-E9C7-47BC-AFD1-833FC264A772}"/>
      </w:docPartPr>
      <w:docPartBody>
        <w:p w:rsidR="00A24D60" w:rsidRDefault="002224A8" w:rsidP="002224A8">
          <w:pPr>
            <w:pStyle w:val="512BB8859E814641824F96000D249EC73"/>
          </w:pPr>
          <w:r w:rsidRPr="004C67B2">
            <w:rPr>
              <w:rStyle w:val="PlaceholderText"/>
            </w:rPr>
            <w:t>[Company]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hyphenationZone w:val="425"/>
  <w:characterSpacingControl w:val="doNotCompress"/>
  <w:compat>
    <w:useFELayout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3D4BA7"/>
    <w:rsid w:val="00062962"/>
    <w:rsid w:val="002224A8"/>
    <w:rsid w:val="002734DC"/>
    <w:rsid w:val="00357F00"/>
    <w:rsid w:val="00390ABF"/>
    <w:rsid w:val="003D4BA7"/>
    <w:rsid w:val="004167B2"/>
    <w:rsid w:val="00594197"/>
    <w:rsid w:val="0061390A"/>
    <w:rsid w:val="006F7033"/>
    <w:rsid w:val="00757952"/>
    <w:rsid w:val="007B71F8"/>
    <w:rsid w:val="007C6053"/>
    <w:rsid w:val="00855C84"/>
    <w:rsid w:val="00906F88"/>
    <w:rsid w:val="009D2002"/>
    <w:rsid w:val="00A051FF"/>
    <w:rsid w:val="00A24D60"/>
    <w:rsid w:val="00A84086"/>
    <w:rsid w:val="00C90B9D"/>
    <w:rsid w:val="00CA403C"/>
    <w:rsid w:val="00CE12D6"/>
    <w:rsid w:val="00D066CF"/>
    <w:rsid w:val="00D401A4"/>
    <w:rsid w:val="00DF48E5"/>
    <w:rsid w:val="00EA2C9B"/>
    <w:rsid w:val="00EC1954"/>
    <w:rsid w:val="00EC41C0"/>
    <w:rsid w:val="00F04DA5"/>
    <w:rsid w:val="00F7184C"/>
    <w:rsid w:val="00FB597D"/>
    <w:rsid w:val="00FF06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F48E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2224A8"/>
    <w:rPr>
      <w:color w:val="808080"/>
    </w:rPr>
  </w:style>
  <w:style w:type="paragraph" w:customStyle="1" w:styleId="867887FA8DED47FAAEC68030D555D97C">
    <w:name w:val="867887FA8DED47FAAEC68030D555D97C"/>
    <w:rsid w:val="00CE12D6"/>
  </w:style>
  <w:style w:type="paragraph" w:customStyle="1" w:styleId="05E69F3C21254C2BAE799F8EBFFADE29">
    <w:name w:val="05E69F3C21254C2BAE799F8EBFFADE29"/>
    <w:rsid w:val="00757952"/>
    <w:pPr>
      <w:spacing w:after="0" w:line="480" w:lineRule="auto"/>
      <w:contextualSpacing/>
      <w:jc w:val="center"/>
    </w:pPr>
    <w:rPr>
      <w:rFonts w:ascii="Times New Roman" w:eastAsiaTheme="majorEastAsia" w:hAnsi="Times New Roman" w:cstheme="majorBidi"/>
      <w:spacing w:val="5"/>
      <w:kern w:val="28"/>
      <w:sz w:val="24"/>
      <w:szCs w:val="52"/>
    </w:rPr>
  </w:style>
  <w:style w:type="paragraph" w:customStyle="1" w:styleId="512BB8859E814641824F96000D249EC7">
    <w:name w:val="512BB8859E814641824F96000D249EC7"/>
    <w:rsid w:val="00757952"/>
    <w:pPr>
      <w:spacing w:after="0" w:line="480" w:lineRule="auto"/>
      <w:contextualSpacing/>
      <w:jc w:val="center"/>
    </w:pPr>
    <w:rPr>
      <w:rFonts w:ascii="Times New Roman" w:eastAsiaTheme="majorEastAsia" w:hAnsi="Times New Roman" w:cstheme="majorBidi"/>
      <w:spacing w:val="5"/>
      <w:kern w:val="28"/>
      <w:sz w:val="24"/>
      <w:szCs w:val="52"/>
    </w:rPr>
  </w:style>
  <w:style w:type="paragraph" w:customStyle="1" w:styleId="D17D9AC901A94522B2E2D10BD4506182">
    <w:name w:val="D17D9AC901A94522B2E2D10BD4506182"/>
    <w:rsid w:val="00757952"/>
    <w:pPr>
      <w:tabs>
        <w:tab w:val="center" w:pos="4680"/>
        <w:tab w:val="right" w:pos="9360"/>
      </w:tabs>
      <w:spacing w:after="0" w:line="240" w:lineRule="auto"/>
    </w:pPr>
    <w:rPr>
      <w:rFonts w:ascii="Times New Roman" w:eastAsiaTheme="minorHAnsi" w:hAnsi="Times New Roman"/>
      <w:sz w:val="24"/>
    </w:rPr>
  </w:style>
  <w:style w:type="paragraph" w:customStyle="1" w:styleId="42BE12E21D99484BB92FA5D4B3B94CAC">
    <w:name w:val="42BE12E21D99484BB92FA5D4B3B94CAC"/>
    <w:rsid w:val="00EC1954"/>
    <w:rPr>
      <w:lang w:val="da-DK" w:eastAsia="da-DK"/>
    </w:rPr>
  </w:style>
  <w:style w:type="paragraph" w:customStyle="1" w:styleId="512BB8859E814641824F96000D249EC71">
    <w:name w:val="512BB8859E814641824F96000D249EC71"/>
    <w:rsid w:val="00357F00"/>
    <w:pPr>
      <w:spacing w:after="0" w:line="480" w:lineRule="auto"/>
      <w:ind w:firstLine="539"/>
      <w:contextualSpacing/>
      <w:jc w:val="center"/>
    </w:pPr>
    <w:rPr>
      <w:rFonts w:ascii="Times New Roman" w:eastAsiaTheme="majorEastAsia" w:hAnsi="Times New Roman" w:cstheme="majorBidi"/>
      <w:spacing w:val="5"/>
      <w:kern w:val="28"/>
      <w:sz w:val="24"/>
      <w:szCs w:val="52"/>
    </w:rPr>
  </w:style>
  <w:style w:type="paragraph" w:customStyle="1" w:styleId="512BB8859E814641824F96000D249EC72">
    <w:name w:val="512BB8859E814641824F96000D249EC72"/>
    <w:rsid w:val="004167B2"/>
    <w:pPr>
      <w:spacing w:after="0" w:line="480" w:lineRule="auto"/>
      <w:ind w:firstLine="539"/>
      <w:contextualSpacing/>
      <w:jc w:val="center"/>
    </w:pPr>
    <w:rPr>
      <w:rFonts w:ascii="Times New Roman" w:eastAsiaTheme="majorEastAsia" w:hAnsi="Times New Roman" w:cstheme="majorBidi"/>
      <w:spacing w:val="5"/>
      <w:kern w:val="28"/>
      <w:sz w:val="24"/>
      <w:szCs w:val="52"/>
    </w:rPr>
  </w:style>
  <w:style w:type="paragraph" w:customStyle="1" w:styleId="512BB8859E814641824F96000D249EC73">
    <w:name w:val="512BB8859E814641824F96000D249EC73"/>
    <w:rsid w:val="002224A8"/>
    <w:pPr>
      <w:spacing w:after="0" w:line="480" w:lineRule="auto"/>
      <w:ind w:firstLine="539"/>
      <w:contextualSpacing/>
      <w:jc w:val="center"/>
    </w:pPr>
    <w:rPr>
      <w:rFonts w:ascii="Times New Roman" w:eastAsiaTheme="majorEastAsia" w:hAnsi="Times New Roman" w:cstheme="majorBidi"/>
      <w:spacing w:val="5"/>
      <w:kern w:val="28"/>
      <w:sz w:val="24"/>
      <w:szCs w:val="52"/>
      <w:lang w:val="en-GB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2.jpeg"/></Relationships>
</file>

<file path=word/theme/theme1.xml><?xml version="1.0" encoding="utf-8"?>
<a:theme xmlns:a="http://schemas.openxmlformats.org/drawingml/2006/main" name="Circuit">
  <a:themeElements>
    <a:clrScheme name="Circuit">
      <a:dk1>
        <a:sysClr val="windowText" lastClr="000000"/>
      </a:dk1>
      <a:lt1>
        <a:sysClr val="window" lastClr="FFFFFF"/>
      </a:lt1>
      <a:dk2>
        <a:srgbClr val="134770"/>
      </a:dk2>
      <a:lt2>
        <a:srgbClr val="82FFFF"/>
      </a:lt2>
      <a:accent1>
        <a:srgbClr val="9ACD4C"/>
      </a:accent1>
      <a:accent2>
        <a:srgbClr val="FAA93A"/>
      </a:accent2>
      <a:accent3>
        <a:srgbClr val="D35940"/>
      </a:accent3>
      <a:accent4>
        <a:srgbClr val="B258D3"/>
      </a:accent4>
      <a:accent5>
        <a:srgbClr val="63A0CC"/>
      </a:accent5>
      <a:accent6>
        <a:srgbClr val="8AC4A7"/>
      </a:accent6>
      <a:hlink>
        <a:srgbClr val="B8FA56"/>
      </a:hlink>
      <a:folHlink>
        <a:srgbClr val="7AF8CC"/>
      </a:folHlink>
    </a:clrScheme>
    <a:fontScheme name="Arial-Times New Roman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Times New Roman" panose="02020603050405020304"/>
        <a:ea typeface=""/>
        <a:cs typeface=""/>
        <a:font script="Jpan" typeface="ＭＳ Ｐ明朝"/>
        <a:font script="Hang" typeface="바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Circuit">
      <a:fillStyleLst>
        <a:solidFill>
          <a:schemeClr val="phClr"/>
        </a:solidFill>
        <a:gradFill rotWithShape="1">
          <a:gsLst>
            <a:gs pos="0">
              <a:schemeClr val="phClr">
                <a:tint val="58000"/>
                <a:satMod val="108000"/>
                <a:lumMod val="110000"/>
              </a:schemeClr>
            </a:gs>
            <a:gs pos="100000">
              <a:schemeClr val="phClr">
                <a:tint val="81000"/>
                <a:satMod val="109000"/>
                <a:lumMod val="105000"/>
              </a:schemeClr>
            </a:gs>
          </a:gsLst>
          <a:lin ang="5040000" scaled="0"/>
        </a:gradFill>
        <a:gradFill rotWithShape="1">
          <a:gsLst>
            <a:gs pos="0">
              <a:schemeClr val="phClr">
                <a:tint val="94000"/>
                <a:satMod val="105000"/>
                <a:lumMod val="102000"/>
              </a:schemeClr>
            </a:gs>
            <a:gs pos="100000">
              <a:schemeClr val="phClr">
                <a:shade val="74000"/>
                <a:satMod val="128000"/>
                <a:lumMod val="100000"/>
              </a:schemeClr>
            </a:gs>
          </a:gsLst>
          <a:lin ang="5400000" scaled="0"/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5875" cap="flat" cmpd="sng" algn="ctr">
          <a:solidFill>
            <a:schemeClr val="phClr"/>
          </a:solidFill>
          <a:prstDash val="solid"/>
        </a:ln>
        <a:ln w="22225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8000"/>
                <a:hueMod val="94000"/>
                <a:satMod val="148000"/>
                <a:lumMod val="150000"/>
              </a:schemeClr>
            </a:gs>
            <a:gs pos="100000">
              <a:schemeClr val="phClr">
                <a:shade val="92000"/>
                <a:hueMod val="104000"/>
                <a:satMod val="140000"/>
                <a:lumMod val="68000"/>
              </a:schemeClr>
            </a:gs>
          </a:gsLst>
          <a:lin ang="5040000" scaled="0"/>
        </a:gradFill>
        <a:blipFill>
          <a:blip xmlns:r="http://schemas.openxmlformats.org/officeDocument/2006/relationships" r:embed="rId1">
            <a:duotone>
              <a:schemeClr val="phClr">
                <a:shade val="88000"/>
                <a:hueMod val="106000"/>
                <a:satMod val="140000"/>
                <a:lumMod val="54000"/>
              </a:schemeClr>
              <a:schemeClr val="phClr">
                <a:tint val="98000"/>
                <a:hueMod val="90000"/>
                <a:satMod val="150000"/>
                <a:lumMod val="160000"/>
              </a:schemeClr>
            </a:duotone>
          </a:blip>
          <a:stretch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Circuit" id="{0AC2F7E7-15F5-431C-B2A2-456FE929F56C}" vid="{0911B802-464C-4241-8DD9-B60FF88E379F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xmlns:r="http://schemas.openxmlformats.org/officeDocument/2006/relationships" xmlns:wp="http://schemas.openxmlformats.org/drawingml/2006/wordprocessingDrawing" xmlns:a="http://schemas.openxmlformats.org/drawingml/2006/main" xmlns:pic="http://schemas.openxmlformats.org/drawingml/2006/picture" xmlns:w="http://schemas.openxmlformats.org/wordprocessingml/2006/main" SelectedStyle="\APA.XSL" StyleName="APA">
  <b:Source>
    <b:SourceType>InternetSite</b:SourceType>
    <b:Tag>266B6F748B2C4CA0815E943A5A9E94C9</b:Tag>
    <b:Title>Blaenavon world heritage site</b:Title>
    <b:URL>https://www.visitblaenavon.co.uk/en/Homepage.aspx</b:URL>
    <b:Author/>
    <b:RefOrder>1</b:RefOrder>
  </b:Source>
</b:Sources>
</file>

<file path=customXml/itemProps1.xml><?xml version="1.0" encoding="utf-8"?>
<ds:datastoreItem xmlns:ds="http://schemas.openxmlformats.org/officeDocument/2006/customXml" ds:itemID="{47A0A0D8-B2C1-4BB7-A54D-BB9166E5BAE6}">
  <ds:schemaRefs>
    <ds:schemaRef ds:uri="http://schemas.openxmlformats.org/officeDocument/2006/bibliography"/>
    <ds:schemaRef ds:uri="http://schemas.openxmlformats.org/officeDocument/2006/relationships"/>
    <ds:schemaRef ds:uri="http://schemas.openxmlformats.org/drawingml/2006/wordprocessingDrawing"/>
    <ds:schemaRef ds:uri="http://schemas.openxmlformats.org/drawingml/2006/main"/>
    <ds:schemaRef ds:uri="http://schemas.openxmlformats.org/drawingml/2006/picture"/>
    <ds:schemaRef ds:uri="http://schemas.openxmlformats.org/wordprocessingml/2006/main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4446</TotalTime>
  <Pages>13</Pages>
  <Words>2656</Words>
  <Characters>15140</Characters>
  <Application>Microsoft Office Word</Application>
  <DocSecurity>0</DocSecurity>
  <Lines>126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Distinctiveness and Regeneration</vt:lpstr>
    </vt:vector>
  </TitlesOfParts>
  <Manager/>
  <Company>1900689</Company>
  <LinksUpToDate>false</LinksUpToDate>
  <CharactersWithSpaces>17761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DOSBARTHU AC ADFYWIO BMSP4005</dc:title>
  <dc:subject/>
  <dc:creator>Caitlin Innes</dc:creator>
  <cp:keywords/>
  <dc:description/>
  <cp:lastModifiedBy>Caitlin Innes</cp:lastModifiedBy>
  <cp:revision>314</cp:revision>
  <dcterms:created xsi:type="dcterms:W3CDTF">2020-07-28T17:21:00Z</dcterms:created>
  <dcterms:modified xsi:type="dcterms:W3CDTF">2020-08-08T10:56:00Z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VEXPORT">
    <vt:lpwstr>Exported from MatchWare MindView</vt:lpwstr>
  </property>
</Properties>
</file>