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314168" w:rsidR="00937AFC" w:rsidP="00314168" w:rsidRDefault="00937AFC" w14:paraId="21E6B11A" wp14:textId="77777777">
      <w:pPr>
        <w:pStyle w:val="NormalWeb"/>
        <w:jc w:val="center"/>
        <w:rPr>
          <w:rFonts w:asciiTheme="minorHAnsi" w:hAnsiTheme="minorHAnsi" w:cstheme="minorHAnsi"/>
          <w:b/>
        </w:rPr>
      </w:pPr>
      <w:r w:rsidRPr="00314168">
        <w:rPr>
          <w:rFonts w:asciiTheme="minorHAnsi" w:hAnsiTheme="minorHAnsi" w:cstheme="minorHAnsi"/>
          <w:b/>
        </w:rPr>
        <w:t>Task 1: Individual Video</w:t>
      </w:r>
    </w:p>
    <w:p xmlns:wp14="http://schemas.microsoft.com/office/word/2010/wordml" w:rsidRPr="00951A44" w:rsidR="00E45566" w:rsidP="2887F174" w:rsidRDefault="00E45566" w14:paraId="13070B6B" wp14:textId="11F8A40A">
      <w:pPr>
        <w:pStyle w:val="NormalWeb"/>
        <w:jc w:val="both"/>
        <w:rPr>
          <w:rFonts w:ascii="Calibri" w:hAnsi="Calibri" w:cs="Calibri" w:asciiTheme="minorAscii" w:hAnsiTheme="minorAscii" w:cstheme="minorAscii"/>
        </w:rPr>
      </w:pPr>
      <w:r w:rsidRPr="2887F174" w:rsidR="00E45566">
        <w:rPr>
          <w:rFonts w:ascii="Calibri" w:hAnsi="Calibri" w:cs="Calibri" w:asciiTheme="minorAscii" w:hAnsiTheme="minorAscii" w:cstheme="minorAscii"/>
        </w:rPr>
        <w:t>Hello. My name is</w:t>
      </w:r>
      <w:r w:rsidRPr="2887F174" w:rsidR="427F49BC">
        <w:rPr>
          <w:rFonts w:ascii="Calibri" w:hAnsi="Calibri" w:cs="Calibri" w:asciiTheme="minorAscii" w:hAnsiTheme="minorAscii" w:cstheme="minorAscii"/>
        </w:rPr>
        <w:t xml:space="preserve"> Balqees. </w:t>
      </w:r>
      <w:r w:rsidRPr="2887F174" w:rsidR="00E45566">
        <w:rPr>
          <w:rFonts w:ascii="Calibri" w:hAnsi="Calibri" w:cs="Calibri" w:asciiTheme="minorAscii" w:hAnsiTheme="minorAscii" w:cstheme="minorAscii"/>
        </w:rPr>
        <w:t xml:space="preserve">I am studying health and social care. I have chosen the role of Healthcare Assistant for my portfolio. I chose this role because I want to work </w:t>
      </w:r>
      <w:r w:rsidRPr="2887F174" w:rsidR="62775413">
        <w:rPr>
          <w:rFonts w:ascii="Calibri" w:hAnsi="Calibri" w:cs="Calibri" w:asciiTheme="minorAscii" w:hAnsiTheme="minorAscii" w:cstheme="minorAscii"/>
        </w:rPr>
        <w:t>closely</w:t>
      </w:r>
      <w:r w:rsidRPr="2887F174" w:rsidR="00E45566">
        <w:rPr>
          <w:rFonts w:ascii="Calibri" w:hAnsi="Calibri" w:cs="Calibri" w:asciiTheme="minorAscii" w:hAnsiTheme="minorAscii" w:cstheme="minorAscii"/>
        </w:rPr>
        <w:t xml:space="preserve"> </w:t>
      </w:r>
      <w:r w:rsidRPr="2887F174" w:rsidR="72517B30">
        <w:rPr>
          <w:rFonts w:ascii="Calibri" w:hAnsi="Calibri" w:cs="Calibri" w:asciiTheme="minorAscii" w:hAnsiTheme="minorAscii" w:cstheme="minorAscii"/>
        </w:rPr>
        <w:t>with</w:t>
      </w:r>
      <w:r w:rsidRPr="2887F174" w:rsidR="00E45566">
        <w:rPr>
          <w:rFonts w:ascii="Calibri" w:hAnsi="Calibri" w:cs="Calibri" w:asciiTheme="minorAscii" w:hAnsiTheme="minorAscii" w:cstheme="minorAscii"/>
        </w:rPr>
        <w:t xml:space="preserve"> patients. I like </w:t>
      </w:r>
      <w:r w:rsidRPr="2887F174" w:rsidR="00E45566">
        <w:rPr>
          <w:rFonts w:ascii="Calibri" w:hAnsi="Calibri" w:cs="Calibri" w:asciiTheme="minorAscii" w:hAnsiTheme="minorAscii" w:cstheme="minorAscii"/>
        </w:rPr>
        <w:t>hands on</w:t>
      </w:r>
      <w:r w:rsidRPr="2887F174" w:rsidR="00E45566">
        <w:rPr>
          <w:rFonts w:ascii="Calibri" w:hAnsi="Calibri" w:cs="Calibri" w:asciiTheme="minorAscii" w:hAnsiTheme="minorAscii" w:cstheme="minorAscii"/>
        </w:rPr>
        <w:t xml:space="preserve"> care. I want to help people with daily tasks and basics of care.</w:t>
      </w:r>
    </w:p>
    <w:p xmlns:wp14="http://schemas.microsoft.com/office/word/2010/wordml" w:rsidRPr="00314168" w:rsidR="008501E2" w:rsidP="00951A44" w:rsidRDefault="00A6103E" w14:paraId="4A38E606" wp14:textId="77777777">
      <w:pPr>
        <w:pStyle w:val="NormalWeb"/>
        <w:jc w:val="both"/>
        <w:rPr>
          <w:rFonts w:asciiTheme="minorHAnsi" w:hAnsiTheme="minorHAnsi" w:cstheme="minorHAnsi"/>
          <w:b/>
        </w:rPr>
      </w:pPr>
      <w:r w:rsidRPr="00314168">
        <w:rPr>
          <w:rFonts w:asciiTheme="minorHAnsi" w:hAnsiTheme="minorHAnsi" w:cstheme="minorHAnsi"/>
          <w:b/>
        </w:rPr>
        <w:t xml:space="preserve">Role description and skills </w:t>
      </w:r>
    </w:p>
    <w:p xmlns:wp14="http://schemas.microsoft.com/office/word/2010/wordml" w:rsidRPr="00951A44" w:rsidR="008501E2" w:rsidP="00951A44" w:rsidRDefault="008501E2" w14:paraId="0C1A2738" wp14:textId="77777777">
      <w:pPr>
        <w:pStyle w:val="NormalWeb"/>
        <w:jc w:val="both"/>
        <w:rPr>
          <w:rFonts w:asciiTheme="minorHAnsi" w:hAnsiTheme="minorHAnsi" w:cstheme="minorHAnsi"/>
        </w:rPr>
      </w:pPr>
      <w:r w:rsidRPr="00951A44">
        <w:rPr>
          <w:rFonts w:asciiTheme="minorHAnsi" w:hAnsiTheme="minorHAnsi" w:cstheme="minorHAnsi"/>
        </w:rPr>
        <w:t>I chose the role of Healthcare Assistant. A Healthcare Assistant works in hospitals, care homes and clinics. They help nurses and care staff. They support patients with daily tasks. They also take basic health readings and help keep people safe. I chose this role because it is hands on and focused on helping people every day.</w:t>
      </w:r>
      <w:r w:rsidRPr="00951A44" w:rsidR="00E138CA">
        <w:rPr>
          <w:rFonts w:asciiTheme="minorHAnsi" w:hAnsiTheme="minorHAnsi" w:cstheme="minorHAnsi"/>
        </w:rPr>
        <w:t xml:space="preserve"> Three essential skills for this role include:</w:t>
      </w:r>
    </w:p>
    <w:p xmlns:wp14="http://schemas.microsoft.com/office/word/2010/wordml" w:rsidRPr="00951A44" w:rsidR="008501E2" w:rsidP="00951A44" w:rsidRDefault="008501E2" w14:paraId="009B5226" wp14:textId="77777777">
      <w:pPr>
        <w:pStyle w:val="NormalWeb"/>
        <w:jc w:val="both"/>
        <w:rPr>
          <w:rFonts w:asciiTheme="minorHAnsi" w:hAnsiTheme="minorHAnsi" w:cstheme="minorHAnsi"/>
        </w:rPr>
      </w:pPr>
      <w:r w:rsidRPr="00951A44">
        <w:rPr>
          <w:rFonts w:asciiTheme="minorHAnsi" w:hAnsiTheme="minorHAnsi" w:cstheme="minorHAnsi"/>
        </w:rPr>
        <w:t>The first essential skill is clear communication. Healthcare Assistants must speak and listen well. They pass information to nurses at handover. They explain simple care steps to patients. For example, a patient may not understand why they must cough after surgery. The assistant must explain gently and check the patient understands. Clear notes and simple reports help the team give safe care.</w:t>
      </w:r>
    </w:p>
    <w:p xmlns:wp14="http://schemas.microsoft.com/office/word/2010/wordml" w:rsidRPr="00951A44" w:rsidR="008501E2" w:rsidP="2887F174" w:rsidRDefault="008501E2" w14:paraId="6830AA3B" wp14:textId="08C08995">
      <w:pPr>
        <w:pStyle w:val="NormalWeb"/>
        <w:jc w:val="both"/>
        <w:rPr>
          <w:rFonts w:ascii="Calibri" w:hAnsi="Calibri" w:cs="Calibri" w:asciiTheme="minorAscii" w:hAnsiTheme="minorAscii" w:cstheme="minorAscii"/>
        </w:rPr>
      </w:pPr>
      <w:r w:rsidRPr="2887F174" w:rsidR="008501E2">
        <w:rPr>
          <w:rFonts w:ascii="Calibri" w:hAnsi="Calibri" w:cs="Calibri" w:asciiTheme="minorAscii" w:hAnsiTheme="minorAscii" w:cstheme="minorAscii"/>
        </w:rPr>
        <w:t>The second essential skill is empathy and person-</w:t>
      </w:r>
      <w:r w:rsidRPr="2887F174" w:rsidR="4FBDC496">
        <w:rPr>
          <w:rFonts w:ascii="Calibri" w:hAnsi="Calibri" w:cs="Calibri" w:asciiTheme="minorAscii" w:hAnsiTheme="minorAscii" w:cstheme="minorAscii"/>
        </w:rPr>
        <w:t>centered</w:t>
      </w:r>
      <w:r w:rsidRPr="2887F174" w:rsidR="008501E2">
        <w:rPr>
          <w:rFonts w:ascii="Calibri" w:hAnsi="Calibri" w:cs="Calibri" w:asciiTheme="minorAscii" w:hAnsiTheme="minorAscii" w:cstheme="minorAscii"/>
        </w:rPr>
        <w:t xml:space="preserve"> care. This means understanding how a person feels. It means treating them as a whole person, not just a condition. For example, a care home resident may be</w:t>
      </w:r>
      <w:r w:rsidRPr="2887F174" w:rsidR="1E9C59F8">
        <w:rPr>
          <w:rFonts w:ascii="Calibri" w:hAnsi="Calibri" w:cs="Calibri" w:asciiTheme="minorAscii" w:hAnsiTheme="minorAscii" w:cstheme="minorAscii"/>
        </w:rPr>
        <w:t xml:space="preserve"> </w:t>
      </w:r>
      <w:r w:rsidRPr="2887F174" w:rsidR="008501E2">
        <w:rPr>
          <w:rFonts w:ascii="Calibri" w:hAnsi="Calibri" w:cs="Calibri" w:asciiTheme="minorAscii" w:hAnsiTheme="minorAscii" w:cstheme="minorAscii"/>
        </w:rPr>
        <w:t>upset a</w:t>
      </w:r>
      <w:r w:rsidRPr="2887F174" w:rsidR="781FA437">
        <w:rPr>
          <w:rFonts w:ascii="Calibri" w:hAnsi="Calibri" w:cs="Calibri" w:asciiTheme="minorAscii" w:hAnsiTheme="minorAscii" w:cstheme="minorAscii"/>
        </w:rPr>
        <w:t>fter</w:t>
      </w:r>
      <w:r w:rsidRPr="2887F174" w:rsidR="008501E2">
        <w:rPr>
          <w:rFonts w:ascii="Calibri" w:hAnsi="Calibri" w:cs="Calibri" w:asciiTheme="minorAscii" w:hAnsiTheme="minorAscii" w:cstheme="minorAscii"/>
        </w:rPr>
        <w:t xml:space="preserve"> losing their pet. A Healthcare Assistant who shows empathy will listen, use the person’s name, and offer small comforts. This helps build trust and lowers stress for the person.</w:t>
      </w:r>
    </w:p>
    <w:p xmlns:wp14="http://schemas.microsoft.com/office/word/2010/wordml" w:rsidRPr="00951A44" w:rsidR="008501E2" w:rsidP="00951A44" w:rsidRDefault="008501E2" w14:paraId="0AE65408" wp14:textId="77777777">
      <w:pPr>
        <w:pStyle w:val="NormalWeb"/>
        <w:jc w:val="both"/>
        <w:rPr>
          <w:rFonts w:asciiTheme="minorHAnsi" w:hAnsiTheme="minorHAnsi" w:cstheme="minorHAnsi"/>
        </w:rPr>
      </w:pPr>
      <w:r w:rsidRPr="00951A44">
        <w:rPr>
          <w:rFonts w:asciiTheme="minorHAnsi" w:hAnsiTheme="minorHAnsi" w:cstheme="minorHAnsi"/>
        </w:rPr>
        <w:t>The third essential skill is practical clinical competence. This covers moving and handling, taking temperatures and blood pressure, and following infection control rules. For example, the assistant must know how to help a patient move from bed to chair without hurting the patient or themselves. They must know how to put on gloves and aprons and dispose of used dressings safely. These skills keep patients safe and reduce the risk of harm.</w:t>
      </w:r>
      <w:bookmarkStart w:name="_GoBack" w:id="0"/>
      <w:bookmarkEnd w:id="0"/>
    </w:p>
    <w:p xmlns:wp14="http://schemas.microsoft.com/office/word/2010/wordml" w:rsidRPr="00951A44" w:rsidR="00AF5F69" w:rsidP="00951A44" w:rsidRDefault="00AF5F69" w14:paraId="7CB0CD25" wp14:textId="77777777">
      <w:pPr>
        <w:pStyle w:val="NormalWeb"/>
        <w:jc w:val="both"/>
        <w:rPr>
          <w:rFonts w:asciiTheme="minorHAnsi" w:hAnsiTheme="minorHAnsi" w:cstheme="minorHAnsi"/>
          <w:b/>
        </w:rPr>
      </w:pPr>
      <w:r w:rsidRPr="00951A44">
        <w:rPr>
          <w:rFonts w:asciiTheme="minorHAnsi" w:hAnsiTheme="minorHAnsi" w:cstheme="minorHAnsi"/>
          <w:b/>
        </w:rPr>
        <w:t>How I Started Research?</w:t>
      </w:r>
    </w:p>
    <w:p xmlns:wp14="http://schemas.microsoft.com/office/word/2010/wordml" w:rsidRPr="00951A44" w:rsidR="008501E2" w:rsidP="2887F174" w:rsidRDefault="008501E2" w14:paraId="1325C64E" wp14:textId="0F4B7A7C">
      <w:pPr>
        <w:pStyle w:val="NormalWeb"/>
        <w:jc w:val="both"/>
        <w:rPr>
          <w:rFonts w:ascii="Calibri" w:hAnsi="Calibri" w:cs="Calibri" w:asciiTheme="minorAscii" w:hAnsiTheme="minorAscii" w:cstheme="minorAscii"/>
        </w:rPr>
      </w:pPr>
      <w:r w:rsidRPr="2887F174" w:rsidR="008501E2">
        <w:rPr>
          <w:rFonts w:ascii="Calibri" w:hAnsi="Calibri" w:cs="Calibri" w:asciiTheme="minorAscii" w:hAnsiTheme="minorAscii" w:cstheme="minorAscii"/>
        </w:rPr>
        <w:t xml:space="preserve">To start my research, I looked at trusted websites and textbooks. I used the NHS site for role outlines. I read Skills for Care guidance to learn common tasks. I checked Care Quality Commission reports for real examples of care practice. I also searched for simple journal articles about care assistant skills. My main keywords were "healthcare assistant skills", "care assistant communication", "moving and handling training", and "person </w:t>
      </w:r>
      <w:r w:rsidRPr="2887F174" w:rsidR="5CA16646">
        <w:rPr>
          <w:rFonts w:ascii="Calibri" w:hAnsi="Calibri" w:cs="Calibri" w:asciiTheme="minorAscii" w:hAnsiTheme="minorAscii" w:cstheme="minorAscii"/>
        </w:rPr>
        <w:t>cente</w:t>
      </w:r>
      <w:r>
        <w:tab/>
      </w:r>
      <w:r w:rsidRPr="2887F174" w:rsidR="77D79605">
        <w:rPr>
          <w:rFonts w:ascii="Calibri" w:hAnsi="Calibri" w:cs="Calibri" w:asciiTheme="minorAscii" w:hAnsiTheme="minorAscii" w:cstheme="minorAscii"/>
        </w:rPr>
        <w:t>aq</w:t>
      </w:r>
      <w:r w:rsidRPr="2887F174" w:rsidR="5CA16646">
        <w:rPr>
          <w:rFonts w:ascii="Calibri" w:hAnsi="Calibri" w:cs="Calibri" w:asciiTheme="minorAscii" w:hAnsiTheme="minorAscii" w:cstheme="minorAscii"/>
        </w:rPr>
        <w:t>red</w:t>
      </w:r>
      <w:r w:rsidRPr="2887F174" w:rsidR="008501E2">
        <w:rPr>
          <w:rFonts w:ascii="Calibri" w:hAnsi="Calibri" w:cs="Calibri" w:asciiTheme="minorAscii" w:hAnsiTheme="minorAscii" w:cstheme="minorAscii"/>
        </w:rPr>
        <w:t xml:space="preserve"> care examples". I made short notes on the key tasks and on the most needed skills.</w:t>
      </w:r>
    </w:p>
    <w:p xmlns:wp14="http://schemas.microsoft.com/office/word/2010/wordml" w:rsidRPr="00951A44" w:rsidR="008501E2" w:rsidP="00951A44" w:rsidRDefault="008501E2" w14:paraId="6054C384" wp14:textId="77777777">
      <w:pPr>
        <w:pStyle w:val="NormalWeb"/>
        <w:jc w:val="both"/>
        <w:rPr>
          <w:rFonts w:asciiTheme="minorHAnsi" w:hAnsiTheme="minorHAnsi" w:cstheme="minorHAnsi"/>
        </w:rPr>
      </w:pPr>
      <w:r w:rsidRPr="00951A44">
        <w:rPr>
          <w:rFonts w:asciiTheme="minorHAnsi" w:hAnsiTheme="minorHAnsi" w:cstheme="minorHAnsi"/>
        </w:rPr>
        <w:t>I found that communication, empathy and practical skills come up again and again. Training courses and short certificated modules were shown as useful. Many sources stress handover and simple records. Some sources show case stories that explain why empathy matters. These findings match what nurses often say on training videos and guides.</w:t>
      </w:r>
    </w:p>
    <w:p xmlns:wp14="http://schemas.microsoft.com/office/word/2010/wordml" w:rsidRPr="00951A44" w:rsidR="00130C34" w:rsidP="00951A44" w:rsidRDefault="00130C34" w14:paraId="5CB12CB4" wp14:textId="77777777">
      <w:pPr>
        <w:pStyle w:val="NormalWeb"/>
        <w:jc w:val="both"/>
        <w:rPr>
          <w:rFonts w:asciiTheme="minorHAnsi" w:hAnsiTheme="minorHAnsi" w:cstheme="minorHAnsi"/>
          <w:b/>
        </w:rPr>
      </w:pPr>
      <w:r w:rsidRPr="00951A44">
        <w:rPr>
          <w:rFonts w:asciiTheme="minorHAnsi" w:hAnsiTheme="minorHAnsi" w:cstheme="minorHAnsi"/>
          <w:b/>
        </w:rPr>
        <w:t>Evaluating One Source</w:t>
      </w:r>
    </w:p>
    <w:p xmlns:wp14="http://schemas.microsoft.com/office/word/2010/wordml" w:rsidRPr="00951A44" w:rsidR="008501E2" w:rsidP="00951A44" w:rsidRDefault="008501E2" w14:paraId="21492E23" wp14:textId="77777777">
      <w:pPr>
        <w:pStyle w:val="NormalWeb"/>
        <w:jc w:val="both"/>
        <w:rPr>
          <w:rFonts w:asciiTheme="minorHAnsi" w:hAnsiTheme="minorHAnsi" w:cstheme="minorHAnsi"/>
        </w:rPr>
      </w:pPr>
      <w:r w:rsidRPr="00951A44">
        <w:rPr>
          <w:rFonts w:asciiTheme="minorHAnsi" w:hAnsiTheme="minorHAnsi" w:cstheme="minorHAnsi"/>
        </w:rPr>
        <w:t>Now I will evaluate one source using the CRAAP test. The source is a role guide on a major health website. For Currency, the page shows a recent update year and links to current guidance. For Relevance, it matches my role. It sets out tasks and skills for Healthcare Assistants. For Authority, the page is from a trusted public health body and lists author notes. For Accuracy, the facts are clear and match other trusted pages. For Purpose, the page aims to inform and train. It does not try to sell anything. Overall the source passes the CRAAP test and is useful for my work.</w:t>
      </w:r>
    </w:p>
    <w:p xmlns:wp14="http://schemas.microsoft.com/office/word/2010/wordml" w:rsidRPr="00951A44" w:rsidR="00FD576D" w:rsidP="00951A44" w:rsidRDefault="00FD576D" w14:paraId="2D8EDAF9" wp14:textId="77777777">
      <w:pPr>
        <w:pStyle w:val="NormalWeb"/>
        <w:jc w:val="both"/>
        <w:rPr>
          <w:rFonts w:asciiTheme="minorHAnsi" w:hAnsiTheme="minorHAnsi" w:cstheme="minorHAnsi"/>
          <w:b/>
        </w:rPr>
      </w:pPr>
      <w:r w:rsidRPr="00951A44">
        <w:rPr>
          <w:rFonts w:asciiTheme="minorHAnsi" w:hAnsiTheme="minorHAnsi" w:cstheme="minorHAnsi"/>
          <w:b/>
        </w:rPr>
        <w:t>Challenges I Faced</w:t>
      </w:r>
    </w:p>
    <w:p xmlns:wp14="http://schemas.microsoft.com/office/word/2010/wordml" w:rsidRPr="00951A44" w:rsidR="00FD576D" w:rsidP="00951A44" w:rsidRDefault="00FD576D" w14:paraId="2C56D1B9" wp14:textId="77777777">
      <w:pPr>
        <w:pStyle w:val="NormalWeb"/>
        <w:jc w:val="both"/>
        <w:rPr>
          <w:rFonts w:asciiTheme="minorHAnsi" w:hAnsiTheme="minorHAnsi" w:cstheme="minorHAnsi"/>
        </w:rPr>
      </w:pPr>
      <w:r w:rsidRPr="00951A44">
        <w:rPr>
          <w:rFonts w:asciiTheme="minorHAnsi" w:hAnsiTheme="minorHAnsi" w:cstheme="minorHAnsi"/>
        </w:rPr>
        <w:t>During my research, I faced several difficulties. First, there was too much long and complex information. Many articles used academic language, which made them hard to understand quickly. I had to spend extra time simplifying the content into clear notes. Second, it was difficult to find local UK examples. Many studies were from other countries, so they were not always fully relevant to my setting. Finally, choosing the right training courses was challenging. There are many options available, and some are expensive or unclear about what skills they develop, which made decision-making more difficult.</w:t>
      </w:r>
    </w:p>
    <w:p xmlns:wp14="http://schemas.microsoft.com/office/word/2010/wordml" w:rsidRPr="00951A44" w:rsidR="00440470" w:rsidP="00951A44" w:rsidRDefault="00440470" w14:paraId="5F2665DF" wp14:textId="77777777">
      <w:pPr>
        <w:pStyle w:val="NormalWeb"/>
        <w:jc w:val="both"/>
        <w:rPr>
          <w:rFonts w:asciiTheme="minorHAnsi" w:hAnsiTheme="minorHAnsi" w:cstheme="minorHAnsi"/>
          <w:b/>
        </w:rPr>
      </w:pPr>
      <w:r w:rsidRPr="00951A44">
        <w:rPr>
          <w:rFonts w:asciiTheme="minorHAnsi" w:hAnsiTheme="minorHAnsi" w:cstheme="minorHAnsi"/>
          <w:b/>
        </w:rPr>
        <w:t>Next Steps</w:t>
      </w:r>
    </w:p>
    <w:p xmlns:wp14="http://schemas.microsoft.com/office/word/2010/wordml" w:rsidRPr="00951A44" w:rsidR="008501E2" w:rsidP="00951A44" w:rsidRDefault="008501E2" w14:paraId="09620BD9" wp14:textId="77777777">
      <w:pPr>
        <w:pStyle w:val="NormalWeb"/>
        <w:jc w:val="both"/>
        <w:rPr>
          <w:rFonts w:asciiTheme="minorHAnsi" w:hAnsiTheme="minorHAnsi" w:cstheme="minorHAnsi"/>
        </w:rPr>
      </w:pPr>
      <w:r w:rsidRPr="00951A44">
        <w:rPr>
          <w:rFonts w:asciiTheme="minorHAnsi" w:hAnsiTheme="minorHAnsi" w:cstheme="minorHAnsi"/>
        </w:rPr>
        <w:t xml:space="preserve">My next steps are clear. </w:t>
      </w:r>
      <w:r w:rsidRPr="00951A44" w:rsidR="008A1D00">
        <w:rPr>
          <w:rFonts w:asciiTheme="minorHAnsi" w:hAnsiTheme="minorHAnsi" w:cstheme="minorHAnsi"/>
        </w:rPr>
        <w:t>I will write reflective activity of 300 words which is task 2 of this portfolio. And then I will write task 3 report writing.</w:t>
      </w:r>
    </w:p>
    <w:p xmlns:wp14="http://schemas.microsoft.com/office/word/2010/wordml" w:rsidRPr="00951A44" w:rsidR="008501E2" w:rsidP="00951A44" w:rsidRDefault="008501E2" w14:paraId="16B18CFE" wp14:textId="77777777">
      <w:pPr>
        <w:pStyle w:val="NormalWeb"/>
        <w:jc w:val="both"/>
        <w:rPr>
          <w:rFonts w:asciiTheme="minorHAnsi" w:hAnsiTheme="minorHAnsi" w:cstheme="minorHAnsi"/>
        </w:rPr>
      </w:pPr>
      <w:r w:rsidRPr="00951A44">
        <w:rPr>
          <w:rFonts w:asciiTheme="minorHAnsi" w:hAnsiTheme="minorHAnsi" w:cstheme="minorHAnsi"/>
        </w:rPr>
        <w:t xml:space="preserve">Thank you for listening. </w:t>
      </w:r>
    </w:p>
    <w:p xmlns:wp14="http://schemas.microsoft.com/office/word/2010/wordml" w:rsidRPr="00951A44" w:rsidR="005737EB" w:rsidP="00951A44" w:rsidRDefault="005737EB" w14:paraId="672A6659" wp14:textId="77777777">
      <w:pPr>
        <w:jc w:val="both"/>
        <w:rPr>
          <w:rFonts w:cstheme="minorHAnsi"/>
        </w:rPr>
      </w:pPr>
    </w:p>
    <w:sectPr w:rsidRPr="00951A44" w:rsidR="005737EB">
      <w:footerReference w:type="default" r:id="rId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D0146E" w:rsidP="00FB18D4" w:rsidRDefault="00D0146E" w14:paraId="5DAB6C7B" wp14:textId="77777777">
      <w:pPr>
        <w:spacing w:after="0" w:line="240" w:lineRule="auto"/>
      </w:pPr>
      <w:r>
        <w:separator/>
      </w:r>
    </w:p>
  </w:endnote>
  <w:endnote w:type="continuationSeparator" w:id="0">
    <w:p xmlns:wp14="http://schemas.microsoft.com/office/word/2010/wordml" w:rsidR="00D0146E" w:rsidP="00FB18D4" w:rsidRDefault="00D0146E" w14:paraId="02EB378F"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5060284"/>
      <w:docPartObj>
        <w:docPartGallery w:val="Page Numbers (Bottom of Page)"/>
        <w:docPartUnique/>
      </w:docPartObj>
    </w:sdtPr>
    <w:sdtEndPr>
      <w:rPr>
        <w:noProof/>
      </w:rPr>
    </w:sdtEndPr>
    <w:sdtContent>
      <w:p xmlns:wp14="http://schemas.microsoft.com/office/word/2010/wordml" w:rsidR="00FB18D4" w:rsidRDefault="00FB18D4" w14:paraId="2903CBC8" wp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xmlns:wp14="http://schemas.microsoft.com/office/word/2010/wordml" w:rsidR="00FB18D4" w:rsidRDefault="00FB18D4" w14:paraId="0A37501D"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D0146E" w:rsidP="00FB18D4" w:rsidRDefault="00D0146E" w14:paraId="6A05A809" wp14:textId="77777777">
      <w:pPr>
        <w:spacing w:after="0" w:line="240" w:lineRule="auto"/>
      </w:pPr>
      <w:r>
        <w:separator/>
      </w:r>
    </w:p>
  </w:footnote>
  <w:footnote w:type="continuationSeparator" w:id="0">
    <w:p xmlns:wp14="http://schemas.microsoft.com/office/word/2010/wordml" w:rsidR="00D0146E" w:rsidP="00FB18D4" w:rsidRDefault="00D0146E" w14:paraId="5A39BBE3"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95"/>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01E2"/>
    <w:rsid w:val="00043529"/>
    <w:rsid w:val="00130C34"/>
    <w:rsid w:val="00314168"/>
    <w:rsid w:val="00440470"/>
    <w:rsid w:val="00487798"/>
    <w:rsid w:val="005737EB"/>
    <w:rsid w:val="00577742"/>
    <w:rsid w:val="005D6841"/>
    <w:rsid w:val="00634BA0"/>
    <w:rsid w:val="00721D8F"/>
    <w:rsid w:val="008501E2"/>
    <w:rsid w:val="008A1D00"/>
    <w:rsid w:val="008E7A52"/>
    <w:rsid w:val="00937AFC"/>
    <w:rsid w:val="00951A44"/>
    <w:rsid w:val="009E3F77"/>
    <w:rsid w:val="00A6103E"/>
    <w:rsid w:val="00AF5F69"/>
    <w:rsid w:val="00D0146E"/>
    <w:rsid w:val="00D2248C"/>
    <w:rsid w:val="00DFF61D"/>
    <w:rsid w:val="00E138CA"/>
    <w:rsid w:val="00E45566"/>
    <w:rsid w:val="00F50D37"/>
    <w:rsid w:val="00FB18D4"/>
    <w:rsid w:val="00FD2DFA"/>
    <w:rsid w:val="00FD576D"/>
    <w:rsid w:val="0CBC1682"/>
    <w:rsid w:val="0D7D12DE"/>
    <w:rsid w:val="113570EF"/>
    <w:rsid w:val="1E9C59F8"/>
    <w:rsid w:val="2887F174"/>
    <w:rsid w:val="427F49BC"/>
    <w:rsid w:val="4FBDC496"/>
    <w:rsid w:val="5A74D660"/>
    <w:rsid w:val="5CA16646"/>
    <w:rsid w:val="62775413"/>
    <w:rsid w:val="72517B30"/>
    <w:rsid w:val="77D79605"/>
    <w:rsid w:val="781FA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924D1"/>
  <w15:chartTrackingRefBased/>
  <w15:docId w15:val="{3ED74DD6-0E50-429C-B548-431D405864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8501E2"/>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FB18D4"/>
    <w:pPr>
      <w:tabs>
        <w:tab w:val="center" w:pos="4680"/>
        <w:tab w:val="right" w:pos="9360"/>
      </w:tabs>
      <w:spacing w:after="0" w:line="240" w:lineRule="auto"/>
    </w:pPr>
  </w:style>
  <w:style w:type="character" w:styleId="HeaderChar" w:customStyle="1">
    <w:name w:val="Header Char"/>
    <w:basedOn w:val="DefaultParagraphFont"/>
    <w:link w:val="Header"/>
    <w:uiPriority w:val="99"/>
    <w:rsid w:val="00FB18D4"/>
  </w:style>
  <w:style w:type="paragraph" w:styleId="Footer">
    <w:name w:val="footer"/>
    <w:basedOn w:val="Normal"/>
    <w:link w:val="FooterChar"/>
    <w:uiPriority w:val="99"/>
    <w:unhideWhenUsed/>
    <w:rsid w:val="00FB18D4"/>
    <w:pPr>
      <w:tabs>
        <w:tab w:val="center" w:pos="4680"/>
        <w:tab w:val="right" w:pos="9360"/>
      </w:tabs>
      <w:spacing w:after="0" w:line="240" w:lineRule="auto"/>
    </w:pPr>
  </w:style>
  <w:style w:type="character" w:styleId="FooterChar" w:customStyle="1">
    <w:name w:val="Footer Char"/>
    <w:basedOn w:val="DefaultParagraphFont"/>
    <w:link w:val="Footer"/>
    <w:uiPriority w:val="99"/>
    <w:rsid w:val="00FB1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471098">
      <w:bodyDiv w:val="1"/>
      <w:marLeft w:val="0"/>
      <w:marRight w:val="0"/>
      <w:marTop w:val="0"/>
      <w:marBottom w:val="0"/>
      <w:divBdr>
        <w:top w:val="none" w:sz="0" w:space="0" w:color="auto"/>
        <w:left w:val="none" w:sz="0" w:space="0" w:color="auto"/>
        <w:bottom w:val="none" w:sz="0" w:space="0" w:color="auto"/>
        <w:right w:val="none" w:sz="0" w:space="0" w:color="auto"/>
      </w:divBdr>
      <w:divsChild>
        <w:div w:id="798260099">
          <w:marLeft w:val="0"/>
          <w:marRight w:val="0"/>
          <w:marTop w:val="0"/>
          <w:marBottom w:val="0"/>
          <w:divBdr>
            <w:top w:val="none" w:sz="0" w:space="0" w:color="auto"/>
            <w:left w:val="none" w:sz="0" w:space="0" w:color="auto"/>
            <w:bottom w:val="none" w:sz="0" w:space="0" w:color="auto"/>
            <w:right w:val="none" w:sz="0" w:space="0" w:color="auto"/>
          </w:divBdr>
          <w:divsChild>
            <w:div w:id="298609516">
              <w:marLeft w:val="0"/>
              <w:marRight w:val="0"/>
              <w:marTop w:val="0"/>
              <w:marBottom w:val="0"/>
              <w:divBdr>
                <w:top w:val="none" w:sz="0" w:space="0" w:color="auto"/>
                <w:left w:val="none" w:sz="0" w:space="0" w:color="auto"/>
                <w:bottom w:val="none" w:sz="0" w:space="0" w:color="auto"/>
                <w:right w:val="none" w:sz="0" w:space="0" w:color="auto"/>
              </w:divBdr>
              <w:divsChild>
                <w:div w:id="1212350638">
                  <w:marLeft w:val="0"/>
                  <w:marRight w:val="0"/>
                  <w:marTop w:val="0"/>
                  <w:marBottom w:val="0"/>
                  <w:divBdr>
                    <w:top w:val="none" w:sz="0" w:space="0" w:color="auto"/>
                    <w:left w:val="none" w:sz="0" w:space="0" w:color="auto"/>
                    <w:bottom w:val="none" w:sz="0" w:space="0" w:color="auto"/>
                    <w:right w:val="none" w:sz="0" w:space="0" w:color="auto"/>
                  </w:divBdr>
                  <w:divsChild>
                    <w:div w:id="1588538693">
                      <w:marLeft w:val="0"/>
                      <w:marRight w:val="0"/>
                      <w:marTop w:val="0"/>
                      <w:marBottom w:val="0"/>
                      <w:divBdr>
                        <w:top w:val="none" w:sz="0" w:space="0" w:color="auto"/>
                        <w:left w:val="none" w:sz="0" w:space="0" w:color="auto"/>
                        <w:bottom w:val="none" w:sz="0" w:space="0" w:color="auto"/>
                        <w:right w:val="none" w:sz="0" w:space="0" w:color="auto"/>
                      </w:divBdr>
                      <w:divsChild>
                        <w:div w:id="1970747265">
                          <w:marLeft w:val="0"/>
                          <w:marRight w:val="0"/>
                          <w:marTop w:val="0"/>
                          <w:marBottom w:val="0"/>
                          <w:divBdr>
                            <w:top w:val="none" w:sz="0" w:space="0" w:color="auto"/>
                            <w:left w:val="none" w:sz="0" w:space="0" w:color="auto"/>
                            <w:bottom w:val="none" w:sz="0" w:space="0" w:color="auto"/>
                            <w:right w:val="none" w:sz="0" w:space="0" w:color="auto"/>
                          </w:divBdr>
                          <w:divsChild>
                            <w:div w:id="1683315655">
                              <w:marLeft w:val="0"/>
                              <w:marRight w:val="0"/>
                              <w:marTop w:val="0"/>
                              <w:marBottom w:val="0"/>
                              <w:divBdr>
                                <w:top w:val="none" w:sz="0" w:space="0" w:color="auto"/>
                                <w:left w:val="none" w:sz="0" w:space="0" w:color="auto"/>
                                <w:bottom w:val="none" w:sz="0" w:space="0" w:color="auto"/>
                                <w:right w:val="none" w:sz="0" w:space="0" w:color="auto"/>
                              </w:divBdr>
                              <w:divsChild>
                                <w:div w:id="88329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3280757">
      <w:bodyDiv w:val="1"/>
      <w:marLeft w:val="0"/>
      <w:marRight w:val="0"/>
      <w:marTop w:val="0"/>
      <w:marBottom w:val="0"/>
      <w:divBdr>
        <w:top w:val="none" w:sz="0" w:space="0" w:color="auto"/>
        <w:left w:val="none" w:sz="0" w:space="0" w:color="auto"/>
        <w:bottom w:val="none" w:sz="0" w:space="0" w:color="auto"/>
        <w:right w:val="none" w:sz="0" w:space="0" w:color="auto"/>
      </w:divBdr>
      <w:divsChild>
        <w:div w:id="1228341777">
          <w:marLeft w:val="0"/>
          <w:marRight w:val="0"/>
          <w:marTop w:val="0"/>
          <w:marBottom w:val="0"/>
          <w:divBdr>
            <w:top w:val="none" w:sz="0" w:space="0" w:color="auto"/>
            <w:left w:val="none" w:sz="0" w:space="0" w:color="auto"/>
            <w:bottom w:val="none" w:sz="0" w:space="0" w:color="auto"/>
            <w:right w:val="none" w:sz="0" w:space="0" w:color="auto"/>
          </w:divBdr>
          <w:divsChild>
            <w:div w:id="661932312">
              <w:marLeft w:val="0"/>
              <w:marRight w:val="0"/>
              <w:marTop w:val="0"/>
              <w:marBottom w:val="0"/>
              <w:divBdr>
                <w:top w:val="none" w:sz="0" w:space="0" w:color="auto"/>
                <w:left w:val="none" w:sz="0" w:space="0" w:color="auto"/>
                <w:bottom w:val="none" w:sz="0" w:space="0" w:color="auto"/>
                <w:right w:val="none" w:sz="0" w:space="0" w:color="auto"/>
              </w:divBdr>
              <w:divsChild>
                <w:div w:id="2093355961">
                  <w:marLeft w:val="0"/>
                  <w:marRight w:val="0"/>
                  <w:marTop w:val="0"/>
                  <w:marBottom w:val="0"/>
                  <w:divBdr>
                    <w:top w:val="none" w:sz="0" w:space="0" w:color="auto"/>
                    <w:left w:val="none" w:sz="0" w:space="0" w:color="auto"/>
                    <w:bottom w:val="none" w:sz="0" w:space="0" w:color="auto"/>
                    <w:right w:val="none" w:sz="0" w:space="0" w:color="auto"/>
                  </w:divBdr>
                  <w:divsChild>
                    <w:div w:id="516697561">
                      <w:marLeft w:val="0"/>
                      <w:marRight w:val="0"/>
                      <w:marTop w:val="0"/>
                      <w:marBottom w:val="0"/>
                      <w:divBdr>
                        <w:top w:val="none" w:sz="0" w:space="0" w:color="auto"/>
                        <w:left w:val="none" w:sz="0" w:space="0" w:color="auto"/>
                        <w:bottom w:val="none" w:sz="0" w:space="0" w:color="auto"/>
                        <w:right w:val="none" w:sz="0" w:space="0" w:color="auto"/>
                      </w:divBdr>
                      <w:divsChild>
                        <w:div w:id="471560437">
                          <w:marLeft w:val="0"/>
                          <w:marRight w:val="0"/>
                          <w:marTop w:val="0"/>
                          <w:marBottom w:val="0"/>
                          <w:divBdr>
                            <w:top w:val="none" w:sz="0" w:space="0" w:color="auto"/>
                            <w:left w:val="none" w:sz="0" w:space="0" w:color="auto"/>
                            <w:bottom w:val="none" w:sz="0" w:space="0" w:color="auto"/>
                            <w:right w:val="none" w:sz="0" w:space="0" w:color="auto"/>
                          </w:divBdr>
                          <w:divsChild>
                            <w:div w:id="913244434">
                              <w:marLeft w:val="0"/>
                              <w:marRight w:val="0"/>
                              <w:marTop w:val="0"/>
                              <w:marBottom w:val="0"/>
                              <w:divBdr>
                                <w:top w:val="none" w:sz="0" w:space="0" w:color="auto"/>
                                <w:left w:val="none" w:sz="0" w:space="0" w:color="auto"/>
                                <w:bottom w:val="none" w:sz="0" w:space="0" w:color="auto"/>
                                <w:right w:val="none" w:sz="0" w:space="0" w:color="auto"/>
                              </w:divBdr>
                              <w:divsChild>
                                <w:div w:id="41151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DEll</dc:creator>
  <keywords/>
  <dc:description/>
  <lastModifiedBy>Balqees Bibi</lastModifiedBy>
  <revision>29</revision>
  <dcterms:created xsi:type="dcterms:W3CDTF">2026-02-18T16:55:00.0000000Z</dcterms:created>
  <dcterms:modified xsi:type="dcterms:W3CDTF">2026-02-22T20:59:38.4505079Z</dcterms:modified>
</coreProperties>
</file>