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009D3" w14:textId="33E261AC" w:rsidR="00E355C9" w:rsidRDefault="00951CA1">
      <w:pPr>
        <w:rPr>
          <w:i/>
          <w:iCs/>
          <w:sz w:val="32"/>
          <w:szCs w:val="32"/>
        </w:rPr>
      </w:pPr>
      <w:r w:rsidRPr="00951CA1">
        <w:rPr>
          <w:sz w:val="32"/>
          <w:szCs w:val="32"/>
        </w:rPr>
        <w:t>Translation</w:t>
      </w:r>
      <w:r>
        <w:rPr>
          <w:sz w:val="32"/>
          <w:szCs w:val="32"/>
        </w:rPr>
        <w:t xml:space="preserve">: </w:t>
      </w:r>
      <w:r w:rsidRPr="00951CA1">
        <w:rPr>
          <w:sz w:val="32"/>
          <w:szCs w:val="32"/>
        </w:rPr>
        <w:t xml:space="preserve"> </w:t>
      </w:r>
      <w:r>
        <w:rPr>
          <w:sz w:val="32"/>
          <w:szCs w:val="32"/>
        </w:rPr>
        <w:t>Petronius</w:t>
      </w:r>
      <w:r w:rsidR="00253F3C">
        <w:rPr>
          <w:sz w:val="32"/>
          <w:szCs w:val="32"/>
        </w:rPr>
        <w:t xml:space="preserve"> </w:t>
      </w:r>
      <w:proofErr w:type="spellStart"/>
      <w:r w:rsidR="00253F3C">
        <w:rPr>
          <w:i/>
          <w:iCs/>
          <w:sz w:val="32"/>
          <w:szCs w:val="32"/>
        </w:rPr>
        <w:t>Satyrica</w:t>
      </w:r>
      <w:proofErr w:type="spellEnd"/>
      <w:r>
        <w:rPr>
          <w:sz w:val="32"/>
          <w:szCs w:val="32"/>
        </w:rPr>
        <w:t xml:space="preserve"> 30</w:t>
      </w:r>
      <w:r w:rsidR="00253F3C">
        <w:rPr>
          <w:sz w:val="32"/>
          <w:szCs w:val="32"/>
        </w:rPr>
        <w:t>,</w:t>
      </w:r>
      <w:r>
        <w:rPr>
          <w:sz w:val="32"/>
          <w:szCs w:val="32"/>
        </w:rPr>
        <w:t xml:space="preserve"> up to and including </w:t>
      </w:r>
      <w:proofErr w:type="spellStart"/>
      <w:r>
        <w:rPr>
          <w:i/>
          <w:iCs/>
          <w:sz w:val="32"/>
          <w:szCs w:val="32"/>
        </w:rPr>
        <w:t>foras</w:t>
      </w:r>
      <w:proofErr w:type="spellEnd"/>
      <w:r>
        <w:rPr>
          <w:i/>
          <w:iCs/>
          <w:sz w:val="32"/>
          <w:szCs w:val="32"/>
        </w:rPr>
        <w:t xml:space="preserve"> </w:t>
      </w:r>
      <w:proofErr w:type="spellStart"/>
      <w:r>
        <w:rPr>
          <w:i/>
          <w:iCs/>
          <w:sz w:val="32"/>
          <w:szCs w:val="32"/>
        </w:rPr>
        <w:t>cenat</w:t>
      </w:r>
      <w:proofErr w:type="spellEnd"/>
      <w:r>
        <w:rPr>
          <w:i/>
          <w:iCs/>
          <w:sz w:val="32"/>
          <w:szCs w:val="32"/>
        </w:rPr>
        <w:t>.</w:t>
      </w:r>
    </w:p>
    <w:p w14:paraId="5D308C7D" w14:textId="09A87693" w:rsidR="00253F3C" w:rsidRDefault="00951CA1">
      <w:pPr>
        <w:rPr>
          <w:sz w:val="32"/>
          <w:szCs w:val="32"/>
        </w:rPr>
      </w:pPr>
      <w:r>
        <w:rPr>
          <w:sz w:val="32"/>
          <w:szCs w:val="32"/>
        </w:rPr>
        <w:t>Translation:  Petronius</w:t>
      </w:r>
      <w:r w:rsidR="00253F3C">
        <w:rPr>
          <w:sz w:val="32"/>
          <w:szCs w:val="32"/>
        </w:rPr>
        <w:t xml:space="preserve"> </w:t>
      </w:r>
      <w:proofErr w:type="spellStart"/>
      <w:r w:rsidR="00253F3C">
        <w:rPr>
          <w:i/>
          <w:iCs/>
          <w:sz w:val="32"/>
          <w:szCs w:val="32"/>
        </w:rPr>
        <w:t>Satyrica</w:t>
      </w:r>
      <w:proofErr w:type="spellEnd"/>
      <w:r w:rsidR="00253F3C">
        <w:rPr>
          <w:sz w:val="32"/>
          <w:szCs w:val="32"/>
        </w:rPr>
        <w:t xml:space="preserve"> 26, beginning </w:t>
      </w:r>
      <w:proofErr w:type="spellStart"/>
      <w:r w:rsidR="00253F3C">
        <w:rPr>
          <w:i/>
          <w:iCs/>
          <w:sz w:val="32"/>
          <w:szCs w:val="32"/>
        </w:rPr>
        <w:t>venerat</w:t>
      </w:r>
      <w:proofErr w:type="spellEnd"/>
      <w:r w:rsidR="00253F3C">
        <w:rPr>
          <w:i/>
          <w:iCs/>
          <w:sz w:val="32"/>
          <w:szCs w:val="32"/>
        </w:rPr>
        <w:t xml:space="preserve"> </w:t>
      </w:r>
      <w:r w:rsidR="00253F3C">
        <w:rPr>
          <w:sz w:val="32"/>
          <w:szCs w:val="32"/>
        </w:rPr>
        <w:t>(missed assignment).</w:t>
      </w:r>
    </w:p>
    <w:p w14:paraId="286061C4" w14:textId="77777777" w:rsidR="00253F3C" w:rsidRDefault="00253F3C">
      <w:pPr>
        <w:rPr>
          <w:sz w:val="32"/>
          <w:szCs w:val="32"/>
        </w:rPr>
      </w:pPr>
      <w:r>
        <w:rPr>
          <w:sz w:val="32"/>
          <w:szCs w:val="32"/>
        </w:rPr>
        <w:t xml:space="preserve">Commentary: Petronius </w:t>
      </w:r>
      <w:proofErr w:type="spellStart"/>
      <w:r>
        <w:rPr>
          <w:i/>
          <w:iCs/>
          <w:sz w:val="32"/>
          <w:szCs w:val="32"/>
        </w:rPr>
        <w:t>Satyrica</w:t>
      </w:r>
      <w:proofErr w:type="spellEnd"/>
      <w:r>
        <w:rPr>
          <w:sz w:val="32"/>
          <w:szCs w:val="32"/>
        </w:rPr>
        <w:t xml:space="preserve"> 32.</w:t>
      </w:r>
    </w:p>
    <w:p w14:paraId="4310E99B" w14:textId="77777777" w:rsidR="00735444" w:rsidRDefault="00253F3C">
      <w:pPr>
        <w:rPr>
          <w:sz w:val="24"/>
          <w:szCs w:val="24"/>
        </w:rPr>
      </w:pPr>
      <w:r>
        <w:rPr>
          <w:sz w:val="24"/>
          <w:szCs w:val="24"/>
        </w:rPr>
        <w:t xml:space="preserve">It was not permitted actually/it was impossible to consider/inspect those at the end….We now had come through to </w:t>
      </w:r>
      <w:r w:rsidR="002F466D">
        <w:rPr>
          <w:sz w:val="24"/>
          <w:szCs w:val="24"/>
        </w:rPr>
        <w:t>the</w:t>
      </w:r>
      <w:r>
        <w:rPr>
          <w:sz w:val="24"/>
          <w:szCs w:val="24"/>
        </w:rPr>
        <w:t xml:space="preserve"> dining-room</w:t>
      </w:r>
      <w:r w:rsidR="002F466D">
        <w:rPr>
          <w:sz w:val="24"/>
          <w:szCs w:val="24"/>
        </w:rPr>
        <w:t xml:space="preserve">, in the first part of which the steward was receiving/approving accounts. And in that, I was particularly amazed that there were bundles of rods fixed </w:t>
      </w:r>
      <w:r w:rsidR="00735444">
        <w:rPr>
          <w:sz w:val="24"/>
          <w:szCs w:val="24"/>
        </w:rPr>
        <w:t>with axes to the</w:t>
      </w:r>
      <w:r w:rsidR="002F466D">
        <w:rPr>
          <w:sz w:val="24"/>
          <w:szCs w:val="24"/>
        </w:rPr>
        <w:t xml:space="preserve"> </w:t>
      </w:r>
      <w:r w:rsidR="00735444">
        <w:rPr>
          <w:sz w:val="24"/>
          <w:szCs w:val="24"/>
        </w:rPr>
        <w:t xml:space="preserve">door </w:t>
      </w:r>
      <w:r w:rsidR="002F466D">
        <w:rPr>
          <w:sz w:val="24"/>
          <w:szCs w:val="24"/>
        </w:rPr>
        <w:t xml:space="preserve">posts </w:t>
      </w:r>
      <w:r w:rsidR="00735444">
        <w:rPr>
          <w:sz w:val="24"/>
          <w:szCs w:val="24"/>
        </w:rPr>
        <w:t>of</w:t>
      </w:r>
      <w:r w:rsidR="002F466D">
        <w:rPr>
          <w:sz w:val="24"/>
          <w:szCs w:val="24"/>
        </w:rPr>
        <w:t xml:space="preserve"> the dining-room</w:t>
      </w:r>
      <w:r w:rsidR="00735444">
        <w:rPr>
          <w:sz w:val="24"/>
          <w:szCs w:val="24"/>
        </w:rPr>
        <w:t xml:space="preserve">, of which it was finished off from below, as like a bronze beak of a ship, in which was written: To Gaius Pompeius </w:t>
      </w:r>
      <w:proofErr w:type="spellStart"/>
      <w:r w:rsidR="00735444">
        <w:rPr>
          <w:sz w:val="24"/>
          <w:szCs w:val="24"/>
        </w:rPr>
        <w:t>Trimalchio</w:t>
      </w:r>
      <w:proofErr w:type="spellEnd"/>
      <w:r w:rsidR="00735444">
        <w:rPr>
          <w:sz w:val="24"/>
          <w:szCs w:val="24"/>
        </w:rPr>
        <w:t xml:space="preserve">, </w:t>
      </w:r>
      <w:proofErr w:type="spellStart"/>
      <w:r w:rsidR="00735444">
        <w:rPr>
          <w:sz w:val="24"/>
          <w:szCs w:val="24"/>
        </w:rPr>
        <w:t>sevir</w:t>
      </w:r>
      <w:proofErr w:type="spellEnd"/>
      <w:r w:rsidR="00735444">
        <w:rPr>
          <w:sz w:val="24"/>
          <w:szCs w:val="24"/>
        </w:rPr>
        <w:t xml:space="preserve"> of the college of Augustus (presented by his) steward </w:t>
      </w:r>
      <w:proofErr w:type="spellStart"/>
      <w:r w:rsidR="00735444">
        <w:rPr>
          <w:sz w:val="24"/>
          <w:szCs w:val="24"/>
        </w:rPr>
        <w:t>Cinnamus</w:t>
      </w:r>
      <w:proofErr w:type="spellEnd"/>
      <w:r w:rsidR="00735444">
        <w:rPr>
          <w:sz w:val="24"/>
          <w:szCs w:val="24"/>
        </w:rPr>
        <w:t>.</w:t>
      </w:r>
    </w:p>
    <w:p w14:paraId="0C782568" w14:textId="77777777" w:rsidR="00EE4F86" w:rsidRDefault="00735444">
      <w:pPr>
        <w:rPr>
          <w:sz w:val="24"/>
          <w:szCs w:val="24"/>
        </w:rPr>
      </w:pPr>
      <w:r>
        <w:rPr>
          <w:sz w:val="24"/>
          <w:szCs w:val="24"/>
        </w:rPr>
        <w:t>Under the same inscription</w:t>
      </w:r>
      <w:r w:rsidR="00EE4F86">
        <w:rPr>
          <w:sz w:val="24"/>
          <w:szCs w:val="24"/>
        </w:rPr>
        <w:t xml:space="preserve"> from a vaulted ceiling was hanging a lamp having two lights, and on each doorpost there were two tablets, of which one, if I remember well, had this inscription: Our Gaius dines out (of doors) on 30</w:t>
      </w:r>
      <w:r w:rsidR="00EE4F86" w:rsidRPr="00EE4F86">
        <w:rPr>
          <w:sz w:val="24"/>
          <w:szCs w:val="24"/>
          <w:vertAlign w:val="superscript"/>
        </w:rPr>
        <w:t>th</w:t>
      </w:r>
      <w:r w:rsidR="00EE4F86">
        <w:rPr>
          <w:sz w:val="24"/>
          <w:szCs w:val="24"/>
        </w:rPr>
        <w:t xml:space="preserve"> and 31</w:t>
      </w:r>
      <w:r w:rsidR="00EE4F86" w:rsidRPr="00EE4F86">
        <w:rPr>
          <w:sz w:val="24"/>
          <w:szCs w:val="24"/>
          <w:vertAlign w:val="superscript"/>
        </w:rPr>
        <w:t>st</w:t>
      </w:r>
      <w:r w:rsidR="00EE4F86">
        <w:rPr>
          <w:sz w:val="24"/>
          <w:szCs w:val="24"/>
        </w:rPr>
        <w:t xml:space="preserve"> of December.</w:t>
      </w:r>
      <w:r w:rsidR="002F466D">
        <w:rPr>
          <w:sz w:val="24"/>
          <w:szCs w:val="24"/>
        </w:rPr>
        <w:t xml:space="preserve"> </w:t>
      </w:r>
    </w:p>
    <w:p w14:paraId="403B0340" w14:textId="77777777" w:rsidR="00EE4F86" w:rsidRDefault="00EE4F86">
      <w:pPr>
        <w:rPr>
          <w:sz w:val="24"/>
          <w:szCs w:val="24"/>
        </w:rPr>
      </w:pPr>
    </w:p>
    <w:p w14:paraId="31AB45BE" w14:textId="61CF7E53" w:rsidR="0069492D" w:rsidRDefault="0093666C">
      <w:pPr>
        <w:rPr>
          <w:sz w:val="24"/>
          <w:szCs w:val="24"/>
        </w:rPr>
      </w:pPr>
      <w:r>
        <w:rPr>
          <w:sz w:val="24"/>
          <w:szCs w:val="24"/>
        </w:rPr>
        <w:t>The third day had come, and that was/is/meant the expectation of a free dinner, but struck by so many wounds, flight pleased more than relaxation.</w:t>
      </w:r>
      <w:r w:rsidR="00253F3C">
        <w:rPr>
          <w:sz w:val="32"/>
          <w:szCs w:val="32"/>
        </w:rPr>
        <w:t xml:space="preserve"> </w:t>
      </w:r>
      <w:r>
        <w:rPr>
          <w:sz w:val="24"/>
          <w:szCs w:val="24"/>
        </w:rPr>
        <w:t>And thus, grief-stricken we were planning by what method we might avoid the present storm</w:t>
      </w:r>
      <w:r w:rsidR="009D0B4A">
        <w:rPr>
          <w:sz w:val="24"/>
          <w:szCs w:val="24"/>
        </w:rPr>
        <w:t xml:space="preserve">. One servant of Agamemnon interrupted our agitated (affairs) and said, ‘What’s going on? Do you not know the home whom (you will) be (dining) today? </w:t>
      </w:r>
      <w:proofErr w:type="spellStart"/>
      <w:r w:rsidR="009D0B4A">
        <w:rPr>
          <w:sz w:val="24"/>
          <w:szCs w:val="24"/>
        </w:rPr>
        <w:t>Trimalchio</w:t>
      </w:r>
      <w:proofErr w:type="spellEnd"/>
      <w:r w:rsidR="009D0B4A">
        <w:rPr>
          <w:sz w:val="24"/>
          <w:szCs w:val="24"/>
        </w:rPr>
        <w:t xml:space="preserve">, a most praiseworthy man, who has a water clock in his dining-room, and a trumpeter fitted out/adorned, so that he might know immediately how much of his life he will have lost. </w:t>
      </w:r>
      <w:r w:rsidR="00041F93">
        <w:rPr>
          <w:sz w:val="24"/>
          <w:szCs w:val="24"/>
        </w:rPr>
        <w:t>Therefore,</w:t>
      </w:r>
      <w:r w:rsidR="009D0B4A">
        <w:rPr>
          <w:sz w:val="24"/>
          <w:szCs w:val="24"/>
        </w:rPr>
        <w:t xml:space="preserve"> we clothed </w:t>
      </w:r>
      <w:r w:rsidR="0015382A">
        <w:rPr>
          <w:sz w:val="24"/>
          <w:szCs w:val="24"/>
        </w:rPr>
        <w:t xml:space="preserve">carefully, forgetting all of our troubles, and we ordered </w:t>
      </w:r>
      <w:proofErr w:type="spellStart"/>
      <w:r w:rsidR="0015382A">
        <w:rPr>
          <w:sz w:val="24"/>
          <w:szCs w:val="24"/>
        </w:rPr>
        <w:t>Giton</w:t>
      </w:r>
      <w:proofErr w:type="spellEnd"/>
      <w:r w:rsidR="0015382A">
        <w:rPr>
          <w:sz w:val="24"/>
          <w:szCs w:val="24"/>
        </w:rPr>
        <w:t xml:space="preserve"> who very willingly maintained the role of slave, to follow (us) into the bath.</w:t>
      </w:r>
    </w:p>
    <w:p w14:paraId="0465ADE3" w14:textId="77777777" w:rsidR="0069492D" w:rsidRDefault="0069492D">
      <w:pPr>
        <w:rPr>
          <w:sz w:val="24"/>
          <w:szCs w:val="24"/>
        </w:rPr>
      </w:pPr>
    </w:p>
    <w:p w14:paraId="25560702" w14:textId="566C4CB8" w:rsidR="00BF4B26" w:rsidRDefault="0069492D">
      <w:pPr>
        <w:rPr>
          <w:sz w:val="24"/>
          <w:szCs w:val="24"/>
        </w:rPr>
      </w:pPr>
      <w:r>
        <w:rPr>
          <w:sz w:val="24"/>
          <w:szCs w:val="24"/>
        </w:rPr>
        <w:t xml:space="preserve">Chapter 32 begins with </w:t>
      </w:r>
      <w:proofErr w:type="spellStart"/>
      <w:r>
        <w:rPr>
          <w:sz w:val="24"/>
          <w:szCs w:val="24"/>
        </w:rPr>
        <w:t>Trimalchio</w:t>
      </w:r>
      <w:proofErr w:type="spellEnd"/>
      <w:r>
        <w:rPr>
          <w:sz w:val="24"/>
          <w:szCs w:val="24"/>
        </w:rPr>
        <w:t xml:space="preserve"> appearing </w:t>
      </w:r>
      <w:r w:rsidR="00943DD8">
        <w:rPr>
          <w:sz w:val="24"/>
          <w:szCs w:val="24"/>
        </w:rPr>
        <w:t xml:space="preserve"> </w:t>
      </w:r>
      <w:r w:rsidR="00943DD8">
        <w:rPr>
          <w:i/>
          <w:iCs/>
          <w:sz w:val="24"/>
          <w:szCs w:val="24"/>
        </w:rPr>
        <w:t xml:space="preserve">ad </w:t>
      </w:r>
      <w:proofErr w:type="spellStart"/>
      <w:r w:rsidR="00943DD8">
        <w:rPr>
          <w:i/>
          <w:iCs/>
          <w:sz w:val="24"/>
          <w:szCs w:val="24"/>
        </w:rPr>
        <w:t>symphoniam</w:t>
      </w:r>
      <w:proofErr w:type="spellEnd"/>
      <w:r w:rsidR="00943DD8">
        <w:rPr>
          <w:i/>
          <w:iCs/>
          <w:sz w:val="24"/>
          <w:szCs w:val="24"/>
        </w:rPr>
        <w:t>, to the sound of music from the band.</w:t>
      </w:r>
      <w:r>
        <w:rPr>
          <w:sz w:val="24"/>
          <w:szCs w:val="24"/>
        </w:rPr>
        <w:t xml:space="preserve"> With everyone already seated he is carried to his seat. </w:t>
      </w:r>
      <w:r w:rsidR="00323BD2">
        <w:rPr>
          <w:sz w:val="24"/>
          <w:szCs w:val="24"/>
        </w:rPr>
        <w:t xml:space="preserve"> His entrance is prepared for by the description of his house, its appurtenances, and certain hints about his character his pretentiousness.  </w:t>
      </w:r>
      <w:proofErr w:type="spellStart"/>
      <w:r>
        <w:rPr>
          <w:i/>
          <w:iCs/>
          <w:sz w:val="24"/>
          <w:szCs w:val="24"/>
        </w:rPr>
        <w:t>Trimalchio</w:t>
      </w:r>
      <w:proofErr w:type="spellEnd"/>
      <w:r>
        <w:rPr>
          <w:i/>
          <w:iCs/>
          <w:sz w:val="24"/>
          <w:szCs w:val="24"/>
        </w:rPr>
        <w:t>…</w:t>
      </w:r>
      <w:proofErr w:type="spellStart"/>
      <w:r>
        <w:rPr>
          <w:i/>
          <w:iCs/>
          <w:sz w:val="24"/>
          <w:szCs w:val="24"/>
        </w:rPr>
        <w:t>positusque</w:t>
      </w:r>
      <w:proofErr w:type="spellEnd"/>
      <w:r>
        <w:rPr>
          <w:i/>
          <w:iCs/>
          <w:sz w:val="24"/>
          <w:szCs w:val="24"/>
        </w:rPr>
        <w:t xml:space="preserve"> inter </w:t>
      </w:r>
      <w:proofErr w:type="spellStart"/>
      <w:r>
        <w:rPr>
          <w:i/>
          <w:iCs/>
          <w:sz w:val="24"/>
          <w:szCs w:val="24"/>
        </w:rPr>
        <w:t>cervicalia</w:t>
      </w:r>
      <w:proofErr w:type="spellEnd"/>
      <w:r>
        <w:rPr>
          <w:i/>
          <w:iCs/>
          <w:sz w:val="24"/>
          <w:szCs w:val="24"/>
        </w:rPr>
        <w:t xml:space="preserve"> </w:t>
      </w:r>
      <w:proofErr w:type="spellStart"/>
      <w:r>
        <w:rPr>
          <w:i/>
          <w:iCs/>
          <w:sz w:val="24"/>
          <w:szCs w:val="24"/>
        </w:rPr>
        <w:t>minutissima</w:t>
      </w:r>
      <w:proofErr w:type="spellEnd"/>
      <w:r>
        <w:rPr>
          <w:i/>
          <w:iCs/>
          <w:sz w:val="24"/>
          <w:szCs w:val="24"/>
        </w:rPr>
        <w:t>…</w:t>
      </w:r>
      <w:proofErr w:type="spellStart"/>
      <w:r>
        <w:rPr>
          <w:i/>
          <w:iCs/>
          <w:sz w:val="24"/>
          <w:szCs w:val="24"/>
        </w:rPr>
        <w:t>pallio</w:t>
      </w:r>
      <w:proofErr w:type="spellEnd"/>
      <w:r>
        <w:rPr>
          <w:i/>
          <w:iCs/>
          <w:sz w:val="24"/>
          <w:szCs w:val="24"/>
        </w:rPr>
        <w:t xml:space="preserve"> </w:t>
      </w:r>
      <w:proofErr w:type="spellStart"/>
      <w:r>
        <w:rPr>
          <w:i/>
          <w:iCs/>
          <w:sz w:val="24"/>
          <w:szCs w:val="24"/>
        </w:rPr>
        <w:t>enim</w:t>
      </w:r>
      <w:proofErr w:type="spellEnd"/>
      <w:r>
        <w:rPr>
          <w:i/>
          <w:iCs/>
          <w:sz w:val="24"/>
          <w:szCs w:val="24"/>
        </w:rPr>
        <w:t xml:space="preserve"> </w:t>
      </w:r>
      <w:proofErr w:type="spellStart"/>
      <w:r>
        <w:rPr>
          <w:i/>
          <w:iCs/>
          <w:sz w:val="24"/>
          <w:szCs w:val="24"/>
        </w:rPr>
        <w:t>coccineo</w:t>
      </w:r>
      <w:proofErr w:type="spellEnd"/>
      <w:r>
        <w:rPr>
          <w:i/>
          <w:iCs/>
          <w:sz w:val="24"/>
          <w:szCs w:val="24"/>
        </w:rPr>
        <w:t xml:space="preserve"> </w:t>
      </w:r>
      <w:proofErr w:type="spellStart"/>
      <w:r>
        <w:rPr>
          <w:i/>
          <w:iCs/>
          <w:sz w:val="24"/>
          <w:szCs w:val="24"/>
        </w:rPr>
        <w:t>adrasum</w:t>
      </w:r>
      <w:proofErr w:type="spellEnd"/>
      <w:r>
        <w:rPr>
          <w:i/>
          <w:iCs/>
          <w:sz w:val="24"/>
          <w:szCs w:val="24"/>
        </w:rPr>
        <w:t xml:space="preserve"> </w:t>
      </w:r>
      <w:proofErr w:type="spellStart"/>
      <w:r>
        <w:rPr>
          <w:i/>
          <w:iCs/>
          <w:sz w:val="24"/>
          <w:szCs w:val="24"/>
        </w:rPr>
        <w:t>excluserat</w:t>
      </w:r>
      <w:proofErr w:type="spellEnd"/>
      <w:r>
        <w:rPr>
          <w:i/>
          <w:iCs/>
          <w:sz w:val="24"/>
          <w:szCs w:val="24"/>
        </w:rPr>
        <w:t xml:space="preserve"> caput: </w:t>
      </w:r>
      <w:r>
        <w:rPr>
          <w:sz w:val="24"/>
          <w:szCs w:val="24"/>
        </w:rPr>
        <w:t xml:space="preserve">Such details echo those of 78.5, where </w:t>
      </w:r>
      <w:proofErr w:type="spellStart"/>
      <w:r>
        <w:rPr>
          <w:sz w:val="24"/>
          <w:szCs w:val="24"/>
        </w:rPr>
        <w:t>Trimalchio</w:t>
      </w:r>
      <w:proofErr w:type="spellEnd"/>
      <w:r>
        <w:rPr>
          <w:sz w:val="24"/>
          <w:szCs w:val="24"/>
        </w:rPr>
        <w:t xml:space="preserve"> pretends that he is in burial garments: </w:t>
      </w:r>
      <w:proofErr w:type="spellStart"/>
      <w:r>
        <w:rPr>
          <w:i/>
          <w:iCs/>
          <w:sz w:val="24"/>
          <w:szCs w:val="24"/>
        </w:rPr>
        <w:t>fultusque</w:t>
      </w:r>
      <w:proofErr w:type="spellEnd"/>
      <w:r>
        <w:rPr>
          <w:i/>
          <w:iCs/>
          <w:sz w:val="24"/>
          <w:szCs w:val="24"/>
        </w:rPr>
        <w:t xml:space="preserve"> </w:t>
      </w:r>
      <w:proofErr w:type="spellStart"/>
      <w:r>
        <w:rPr>
          <w:i/>
          <w:iCs/>
          <w:sz w:val="24"/>
          <w:szCs w:val="24"/>
        </w:rPr>
        <w:t>cervicalibus</w:t>
      </w:r>
      <w:proofErr w:type="spellEnd"/>
      <w:r>
        <w:rPr>
          <w:i/>
          <w:iCs/>
          <w:sz w:val="24"/>
          <w:szCs w:val="24"/>
        </w:rPr>
        <w:t xml:space="preserve"> multis. </w:t>
      </w:r>
      <w:r>
        <w:rPr>
          <w:sz w:val="24"/>
          <w:szCs w:val="24"/>
        </w:rPr>
        <w:t xml:space="preserve">We are told that </w:t>
      </w:r>
      <w:proofErr w:type="spellStart"/>
      <w:r>
        <w:rPr>
          <w:sz w:val="24"/>
          <w:szCs w:val="24"/>
        </w:rPr>
        <w:t>Trimalchio</w:t>
      </w:r>
      <w:proofErr w:type="spellEnd"/>
      <w:r>
        <w:rPr>
          <w:sz w:val="24"/>
          <w:szCs w:val="24"/>
        </w:rPr>
        <w:t xml:space="preserve"> is propped up with </w:t>
      </w:r>
      <w:r w:rsidR="00FE5915">
        <w:rPr>
          <w:sz w:val="24"/>
          <w:szCs w:val="24"/>
        </w:rPr>
        <w:t>a bunch of the tiniest pillows,</w:t>
      </w:r>
      <w:r w:rsidR="00BF4B26">
        <w:rPr>
          <w:sz w:val="24"/>
          <w:szCs w:val="24"/>
        </w:rPr>
        <w:t xml:space="preserve">’ an entrenchment of cushions,’ </w:t>
      </w:r>
      <w:r w:rsidR="00FE5915">
        <w:rPr>
          <w:sz w:val="24"/>
          <w:szCs w:val="24"/>
        </w:rPr>
        <w:t xml:space="preserve"> </w:t>
      </w:r>
      <w:r w:rsidR="00FE5915">
        <w:rPr>
          <w:i/>
          <w:iCs/>
          <w:sz w:val="24"/>
          <w:szCs w:val="24"/>
        </w:rPr>
        <w:t xml:space="preserve">inter </w:t>
      </w:r>
      <w:proofErr w:type="spellStart"/>
      <w:r w:rsidR="00FE5915">
        <w:rPr>
          <w:i/>
          <w:iCs/>
          <w:sz w:val="24"/>
          <w:szCs w:val="24"/>
        </w:rPr>
        <w:t>cervicalia</w:t>
      </w:r>
      <w:proofErr w:type="spellEnd"/>
      <w:r w:rsidR="00FE5915">
        <w:rPr>
          <w:i/>
          <w:iCs/>
          <w:sz w:val="24"/>
          <w:szCs w:val="24"/>
        </w:rPr>
        <w:t xml:space="preserve"> </w:t>
      </w:r>
      <w:proofErr w:type="spellStart"/>
      <w:r w:rsidR="00FE5915">
        <w:rPr>
          <w:i/>
          <w:iCs/>
          <w:sz w:val="24"/>
          <w:szCs w:val="24"/>
        </w:rPr>
        <w:t>minutissima</w:t>
      </w:r>
      <w:proofErr w:type="spellEnd"/>
      <w:r w:rsidR="00BF4B26">
        <w:rPr>
          <w:i/>
          <w:iCs/>
          <w:sz w:val="24"/>
          <w:szCs w:val="24"/>
        </w:rPr>
        <w:t xml:space="preserve">. </w:t>
      </w:r>
    </w:p>
    <w:p w14:paraId="3527947E" w14:textId="77777777" w:rsidR="00323BD2" w:rsidRDefault="00BF4B26">
      <w:pPr>
        <w:rPr>
          <w:sz w:val="24"/>
          <w:szCs w:val="24"/>
        </w:rPr>
      </w:pPr>
      <w:proofErr w:type="spellStart"/>
      <w:r>
        <w:rPr>
          <w:i/>
          <w:iCs/>
          <w:sz w:val="24"/>
          <w:szCs w:val="24"/>
        </w:rPr>
        <w:t>Excluserat</w:t>
      </w:r>
      <w:proofErr w:type="spellEnd"/>
      <w:r>
        <w:rPr>
          <w:i/>
          <w:iCs/>
          <w:sz w:val="24"/>
          <w:szCs w:val="24"/>
        </w:rPr>
        <w:t xml:space="preserve">: ‘had pushed out his head from his pallium/ ‘his head peered out from’. </w:t>
      </w:r>
      <w:proofErr w:type="spellStart"/>
      <w:r>
        <w:rPr>
          <w:i/>
          <w:iCs/>
          <w:sz w:val="24"/>
          <w:szCs w:val="24"/>
        </w:rPr>
        <w:t>Laticlaviam</w:t>
      </w:r>
      <w:proofErr w:type="spellEnd"/>
      <w:r>
        <w:rPr>
          <w:i/>
          <w:iCs/>
          <w:sz w:val="24"/>
          <w:szCs w:val="24"/>
        </w:rPr>
        <w:t xml:space="preserve">: </w:t>
      </w:r>
      <w:r>
        <w:rPr>
          <w:sz w:val="24"/>
          <w:szCs w:val="24"/>
        </w:rPr>
        <w:t xml:space="preserve">the </w:t>
      </w:r>
      <w:proofErr w:type="spellStart"/>
      <w:r>
        <w:rPr>
          <w:sz w:val="24"/>
          <w:szCs w:val="24"/>
        </w:rPr>
        <w:t>laticlavium</w:t>
      </w:r>
      <w:proofErr w:type="spellEnd"/>
      <w:r>
        <w:rPr>
          <w:sz w:val="24"/>
          <w:szCs w:val="24"/>
        </w:rPr>
        <w:t xml:space="preserve"> was properly the broad vertical purple stripe of the senators’ and knights’ ‘tunica’. </w:t>
      </w:r>
      <w:proofErr w:type="spellStart"/>
      <w:r>
        <w:rPr>
          <w:i/>
          <w:iCs/>
          <w:sz w:val="24"/>
          <w:szCs w:val="24"/>
        </w:rPr>
        <w:t>Fimbriis</w:t>
      </w:r>
      <w:proofErr w:type="spellEnd"/>
      <w:r>
        <w:rPr>
          <w:i/>
          <w:iCs/>
          <w:sz w:val="24"/>
          <w:szCs w:val="24"/>
        </w:rPr>
        <w:t xml:space="preserve">, ‘ornamental </w:t>
      </w:r>
      <w:r w:rsidR="00323BD2">
        <w:rPr>
          <w:i/>
          <w:iCs/>
          <w:sz w:val="24"/>
          <w:szCs w:val="24"/>
        </w:rPr>
        <w:t>tassels</w:t>
      </w:r>
      <w:r>
        <w:rPr>
          <w:i/>
          <w:iCs/>
          <w:sz w:val="24"/>
          <w:szCs w:val="24"/>
        </w:rPr>
        <w:t xml:space="preserve">. </w:t>
      </w:r>
      <w:r w:rsidR="00FE5915">
        <w:rPr>
          <w:sz w:val="24"/>
          <w:szCs w:val="24"/>
        </w:rPr>
        <w:t xml:space="preserve"> </w:t>
      </w:r>
      <w:proofErr w:type="spellStart"/>
      <w:r w:rsidR="00F137BF">
        <w:rPr>
          <w:sz w:val="24"/>
          <w:szCs w:val="24"/>
        </w:rPr>
        <w:t>Trimalchio</w:t>
      </w:r>
      <w:proofErr w:type="spellEnd"/>
      <w:r w:rsidR="00F137BF">
        <w:rPr>
          <w:sz w:val="24"/>
          <w:szCs w:val="24"/>
        </w:rPr>
        <w:t xml:space="preserve"> apes </w:t>
      </w:r>
      <w:r w:rsidR="00F137BF">
        <w:rPr>
          <w:sz w:val="24"/>
          <w:szCs w:val="24"/>
        </w:rPr>
        <w:lastRenderedPageBreak/>
        <w:t xml:space="preserve">aristocratic privileges, but not permitted to wear a broad stripe on his </w:t>
      </w:r>
      <w:r w:rsidR="00F137BF">
        <w:rPr>
          <w:i/>
          <w:iCs/>
          <w:sz w:val="24"/>
          <w:szCs w:val="24"/>
        </w:rPr>
        <w:t xml:space="preserve">toga </w:t>
      </w:r>
      <w:r w:rsidR="00F137BF">
        <w:rPr>
          <w:sz w:val="24"/>
          <w:szCs w:val="24"/>
        </w:rPr>
        <w:t xml:space="preserve">he does the next best thing. </w:t>
      </w:r>
    </w:p>
    <w:p w14:paraId="196E8899" w14:textId="0A0CD186" w:rsidR="00FE5915" w:rsidRPr="00F137BF" w:rsidRDefault="00F137BF">
      <w:pPr>
        <w:rPr>
          <w:sz w:val="24"/>
          <w:szCs w:val="24"/>
        </w:rPr>
      </w:pPr>
      <w:r>
        <w:rPr>
          <w:sz w:val="24"/>
          <w:szCs w:val="24"/>
        </w:rPr>
        <w:t xml:space="preserve"> </w:t>
      </w:r>
      <w:r w:rsidR="00BF4B26">
        <w:rPr>
          <w:sz w:val="24"/>
          <w:szCs w:val="24"/>
        </w:rPr>
        <w:t>H</w:t>
      </w:r>
      <w:r w:rsidR="00FE5915">
        <w:rPr>
          <w:sz w:val="24"/>
          <w:szCs w:val="24"/>
        </w:rPr>
        <w:t xml:space="preserve">is appearance </w:t>
      </w:r>
      <w:r w:rsidR="004D4B7F">
        <w:rPr>
          <w:sz w:val="24"/>
          <w:szCs w:val="24"/>
        </w:rPr>
        <w:t xml:space="preserve">is </w:t>
      </w:r>
      <w:r w:rsidR="00FE5915">
        <w:rPr>
          <w:sz w:val="24"/>
          <w:szCs w:val="24"/>
        </w:rPr>
        <w:t>so absurd that the unwary among the guests are surprised into laughter</w:t>
      </w:r>
      <w:r w:rsidR="00943DD8">
        <w:rPr>
          <w:sz w:val="24"/>
          <w:szCs w:val="24"/>
        </w:rPr>
        <w:t xml:space="preserve">, </w:t>
      </w:r>
      <w:proofErr w:type="spellStart"/>
      <w:r w:rsidR="00943DD8">
        <w:rPr>
          <w:i/>
          <w:iCs/>
          <w:sz w:val="24"/>
          <w:szCs w:val="24"/>
        </w:rPr>
        <w:t>expressit</w:t>
      </w:r>
      <w:proofErr w:type="spellEnd"/>
      <w:r w:rsidR="00943DD8">
        <w:rPr>
          <w:i/>
          <w:iCs/>
          <w:sz w:val="24"/>
          <w:szCs w:val="24"/>
        </w:rPr>
        <w:t xml:space="preserve"> </w:t>
      </w:r>
      <w:proofErr w:type="spellStart"/>
      <w:r w:rsidR="00943DD8">
        <w:rPr>
          <w:i/>
          <w:iCs/>
          <w:sz w:val="24"/>
          <w:szCs w:val="24"/>
        </w:rPr>
        <w:t>imprudentibus</w:t>
      </w:r>
      <w:proofErr w:type="spellEnd"/>
      <w:r w:rsidR="00943DD8">
        <w:rPr>
          <w:i/>
          <w:iCs/>
          <w:sz w:val="24"/>
          <w:szCs w:val="24"/>
        </w:rPr>
        <w:t xml:space="preserve"> </w:t>
      </w:r>
      <w:proofErr w:type="spellStart"/>
      <w:r w:rsidR="00943DD8">
        <w:rPr>
          <w:i/>
          <w:iCs/>
          <w:sz w:val="24"/>
          <w:szCs w:val="24"/>
        </w:rPr>
        <w:t>risum</w:t>
      </w:r>
      <w:proofErr w:type="spellEnd"/>
      <w:r w:rsidR="00943DD8">
        <w:rPr>
          <w:i/>
          <w:iCs/>
          <w:sz w:val="24"/>
          <w:szCs w:val="24"/>
        </w:rPr>
        <w:t>.</w:t>
      </w:r>
      <w:r w:rsidR="00BF4B26">
        <w:rPr>
          <w:i/>
          <w:iCs/>
          <w:sz w:val="24"/>
          <w:szCs w:val="24"/>
        </w:rPr>
        <w:t xml:space="preserve"> </w:t>
      </w:r>
      <w:r w:rsidR="00943DD8">
        <w:rPr>
          <w:i/>
          <w:iCs/>
          <w:sz w:val="24"/>
          <w:szCs w:val="24"/>
        </w:rPr>
        <w:t xml:space="preserve"> </w:t>
      </w:r>
      <w:proofErr w:type="spellStart"/>
      <w:r w:rsidR="00943DD8">
        <w:rPr>
          <w:sz w:val="24"/>
          <w:szCs w:val="24"/>
        </w:rPr>
        <w:t>Encolpius</w:t>
      </w:r>
      <w:proofErr w:type="spellEnd"/>
      <w:r w:rsidR="00943DD8">
        <w:rPr>
          <w:sz w:val="24"/>
          <w:szCs w:val="24"/>
        </w:rPr>
        <w:t xml:space="preserve"> appears to draw a line between his own group, who did not expect to see </w:t>
      </w:r>
      <w:proofErr w:type="spellStart"/>
      <w:r w:rsidR="00943DD8">
        <w:rPr>
          <w:sz w:val="24"/>
          <w:szCs w:val="24"/>
        </w:rPr>
        <w:t>Trimalchio</w:t>
      </w:r>
      <w:proofErr w:type="spellEnd"/>
      <w:r w:rsidR="00943DD8">
        <w:rPr>
          <w:sz w:val="24"/>
          <w:szCs w:val="24"/>
        </w:rPr>
        <w:t xml:space="preserve"> thus attired, and </w:t>
      </w:r>
      <w:proofErr w:type="spellStart"/>
      <w:r w:rsidR="00943DD8">
        <w:rPr>
          <w:sz w:val="24"/>
          <w:szCs w:val="24"/>
        </w:rPr>
        <w:t>Trimalchio’s</w:t>
      </w:r>
      <w:proofErr w:type="spellEnd"/>
      <w:r w:rsidR="00943DD8">
        <w:rPr>
          <w:sz w:val="24"/>
          <w:szCs w:val="24"/>
        </w:rPr>
        <w:t xml:space="preserve"> regular guests</w:t>
      </w:r>
      <w:r w:rsidR="00BF4B26">
        <w:rPr>
          <w:sz w:val="24"/>
          <w:szCs w:val="24"/>
        </w:rPr>
        <w:t>. The young Julius Caesar was regarded as a fop for wearing such tassels</w:t>
      </w:r>
      <w:r>
        <w:rPr>
          <w:sz w:val="24"/>
          <w:szCs w:val="24"/>
        </w:rPr>
        <w:t xml:space="preserve">: Suetonius </w:t>
      </w:r>
      <w:proofErr w:type="spellStart"/>
      <w:r>
        <w:rPr>
          <w:i/>
          <w:iCs/>
          <w:sz w:val="24"/>
          <w:szCs w:val="24"/>
        </w:rPr>
        <w:t>Iul</w:t>
      </w:r>
      <w:proofErr w:type="spellEnd"/>
      <w:r>
        <w:rPr>
          <w:i/>
          <w:iCs/>
          <w:sz w:val="24"/>
          <w:szCs w:val="24"/>
        </w:rPr>
        <w:t xml:space="preserve">. 45.3 </w:t>
      </w:r>
      <w:proofErr w:type="spellStart"/>
      <w:r>
        <w:rPr>
          <w:i/>
          <w:iCs/>
          <w:sz w:val="24"/>
          <w:szCs w:val="24"/>
        </w:rPr>
        <w:t>ferunt</w:t>
      </w:r>
      <w:proofErr w:type="spellEnd"/>
      <w:r>
        <w:rPr>
          <w:i/>
          <w:iCs/>
          <w:sz w:val="24"/>
          <w:szCs w:val="24"/>
        </w:rPr>
        <w:t xml:space="preserve"> </w:t>
      </w:r>
      <w:proofErr w:type="spellStart"/>
      <w:r>
        <w:rPr>
          <w:i/>
          <w:iCs/>
          <w:sz w:val="24"/>
          <w:szCs w:val="24"/>
        </w:rPr>
        <w:t>usum</w:t>
      </w:r>
      <w:proofErr w:type="spellEnd"/>
      <w:r>
        <w:rPr>
          <w:i/>
          <w:iCs/>
          <w:sz w:val="24"/>
          <w:szCs w:val="24"/>
        </w:rPr>
        <w:t xml:space="preserve"> </w:t>
      </w:r>
      <w:proofErr w:type="spellStart"/>
      <w:r>
        <w:rPr>
          <w:i/>
          <w:iCs/>
          <w:sz w:val="24"/>
          <w:szCs w:val="24"/>
        </w:rPr>
        <w:t>enim</w:t>
      </w:r>
      <w:proofErr w:type="spellEnd"/>
      <w:r>
        <w:rPr>
          <w:i/>
          <w:iCs/>
          <w:sz w:val="24"/>
          <w:szCs w:val="24"/>
        </w:rPr>
        <w:t xml:space="preserve"> lato </w:t>
      </w:r>
      <w:proofErr w:type="spellStart"/>
      <w:r>
        <w:rPr>
          <w:i/>
          <w:iCs/>
          <w:sz w:val="24"/>
          <w:szCs w:val="24"/>
        </w:rPr>
        <w:t>clavo</w:t>
      </w:r>
      <w:proofErr w:type="spellEnd"/>
      <w:r>
        <w:rPr>
          <w:i/>
          <w:iCs/>
          <w:sz w:val="24"/>
          <w:szCs w:val="24"/>
        </w:rPr>
        <w:t xml:space="preserve"> ad manus </w:t>
      </w:r>
      <w:proofErr w:type="spellStart"/>
      <w:r>
        <w:rPr>
          <w:i/>
          <w:iCs/>
          <w:sz w:val="24"/>
          <w:szCs w:val="24"/>
        </w:rPr>
        <w:t>fimbriato</w:t>
      </w:r>
      <w:proofErr w:type="spellEnd"/>
      <w:r w:rsidR="00A9074A">
        <w:rPr>
          <w:i/>
          <w:iCs/>
          <w:sz w:val="24"/>
          <w:szCs w:val="24"/>
        </w:rPr>
        <w:t xml:space="preserve"> </w:t>
      </w:r>
      <w:r w:rsidR="00A9074A">
        <w:rPr>
          <w:sz w:val="24"/>
          <w:szCs w:val="24"/>
        </w:rPr>
        <w:t>(they say that he used a broad-striped tunic with fringes down to the hands).</w:t>
      </w:r>
      <w:r>
        <w:rPr>
          <w:i/>
          <w:iCs/>
          <w:sz w:val="24"/>
          <w:szCs w:val="24"/>
        </w:rPr>
        <w:t xml:space="preserve"> </w:t>
      </w:r>
      <w:r>
        <w:rPr>
          <w:sz w:val="24"/>
          <w:szCs w:val="24"/>
        </w:rPr>
        <w:t xml:space="preserve">It could be argued that </w:t>
      </w:r>
      <w:proofErr w:type="spellStart"/>
      <w:r>
        <w:rPr>
          <w:sz w:val="24"/>
          <w:szCs w:val="24"/>
        </w:rPr>
        <w:t>Trimalchio</w:t>
      </w:r>
      <w:proofErr w:type="spellEnd"/>
      <w:r>
        <w:rPr>
          <w:sz w:val="24"/>
          <w:szCs w:val="24"/>
        </w:rPr>
        <w:t xml:space="preserve"> was imitating the great Caesar.</w:t>
      </w:r>
    </w:p>
    <w:p w14:paraId="75E5B72F" w14:textId="28CEC2A5" w:rsidR="001249A1" w:rsidRDefault="00FE5915">
      <w:pPr>
        <w:rPr>
          <w:sz w:val="24"/>
          <w:szCs w:val="24"/>
        </w:rPr>
      </w:pPr>
      <w:r>
        <w:rPr>
          <w:sz w:val="24"/>
          <w:szCs w:val="24"/>
        </w:rPr>
        <w:t xml:space="preserve">The clothes worn by </w:t>
      </w:r>
      <w:proofErr w:type="spellStart"/>
      <w:r>
        <w:rPr>
          <w:sz w:val="24"/>
          <w:szCs w:val="24"/>
        </w:rPr>
        <w:t>Trimalchio</w:t>
      </w:r>
      <w:proofErr w:type="spellEnd"/>
      <w:r>
        <w:rPr>
          <w:sz w:val="24"/>
          <w:szCs w:val="24"/>
        </w:rPr>
        <w:t xml:space="preserve"> are effeminate in colour, </w:t>
      </w:r>
      <w:proofErr w:type="spellStart"/>
      <w:r>
        <w:rPr>
          <w:i/>
          <w:iCs/>
          <w:sz w:val="24"/>
          <w:szCs w:val="24"/>
        </w:rPr>
        <w:t>coccineo</w:t>
      </w:r>
      <w:proofErr w:type="spellEnd"/>
      <w:r>
        <w:rPr>
          <w:i/>
          <w:iCs/>
          <w:sz w:val="24"/>
          <w:szCs w:val="24"/>
        </w:rPr>
        <w:t xml:space="preserve">, </w:t>
      </w:r>
      <w:r>
        <w:rPr>
          <w:sz w:val="24"/>
          <w:szCs w:val="24"/>
        </w:rPr>
        <w:t xml:space="preserve">with the entire description of </w:t>
      </w:r>
      <w:proofErr w:type="spellStart"/>
      <w:r>
        <w:rPr>
          <w:sz w:val="24"/>
          <w:szCs w:val="24"/>
        </w:rPr>
        <w:t>Trimalchio</w:t>
      </w:r>
      <w:proofErr w:type="spellEnd"/>
      <w:r>
        <w:rPr>
          <w:sz w:val="24"/>
          <w:szCs w:val="24"/>
        </w:rPr>
        <w:t xml:space="preserve"> in this passage reminding the audience of Seneca’s description, </w:t>
      </w:r>
      <w:proofErr w:type="spellStart"/>
      <w:r>
        <w:rPr>
          <w:i/>
          <w:iCs/>
          <w:sz w:val="24"/>
          <w:szCs w:val="24"/>
        </w:rPr>
        <w:t>pallio</w:t>
      </w:r>
      <w:proofErr w:type="spellEnd"/>
      <w:r>
        <w:rPr>
          <w:i/>
          <w:iCs/>
          <w:sz w:val="24"/>
          <w:szCs w:val="24"/>
        </w:rPr>
        <w:t xml:space="preserve"> </w:t>
      </w:r>
      <w:proofErr w:type="spellStart"/>
      <w:r>
        <w:rPr>
          <w:i/>
          <w:iCs/>
          <w:sz w:val="24"/>
          <w:szCs w:val="24"/>
        </w:rPr>
        <w:t>velaretur</w:t>
      </w:r>
      <w:proofErr w:type="spellEnd"/>
      <w:r>
        <w:rPr>
          <w:i/>
          <w:iCs/>
          <w:sz w:val="24"/>
          <w:szCs w:val="24"/>
        </w:rPr>
        <w:t xml:space="preserve"> caput </w:t>
      </w:r>
      <w:proofErr w:type="spellStart"/>
      <w:r>
        <w:rPr>
          <w:i/>
          <w:iCs/>
          <w:sz w:val="24"/>
          <w:szCs w:val="24"/>
        </w:rPr>
        <w:t>exclusis</w:t>
      </w:r>
      <w:proofErr w:type="spellEnd"/>
      <w:r>
        <w:rPr>
          <w:i/>
          <w:iCs/>
          <w:sz w:val="24"/>
          <w:szCs w:val="24"/>
        </w:rPr>
        <w:t xml:space="preserve"> </w:t>
      </w:r>
      <w:proofErr w:type="spellStart"/>
      <w:r>
        <w:rPr>
          <w:i/>
          <w:iCs/>
          <w:sz w:val="24"/>
          <w:szCs w:val="24"/>
        </w:rPr>
        <w:t>utrimque</w:t>
      </w:r>
      <w:proofErr w:type="spellEnd"/>
      <w:r>
        <w:rPr>
          <w:i/>
          <w:iCs/>
          <w:sz w:val="24"/>
          <w:szCs w:val="24"/>
        </w:rPr>
        <w:t xml:space="preserve"> </w:t>
      </w:r>
      <w:proofErr w:type="spellStart"/>
      <w:r>
        <w:rPr>
          <w:i/>
          <w:iCs/>
          <w:sz w:val="24"/>
          <w:szCs w:val="24"/>
        </w:rPr>
        <w:t>auribus</w:t>
      </w:r>
      <w:proofErr w:type="spellEnd"/>
      <w:r w:rsidR="004D4B7F">
        <w:rPr>
          <w:i/>
          <w:iCs/>
          <w:sz w:val="24"/>
          <w:szCs w:val="24"/>
        </w:rPr>
        <w:t>,</w:t>
      </w:r>
      <w:r>
        <w:rPr>
          <w:i/>
          <w:iCs/>
          <w:sz w:val="24"/>
          <w:szCs w:val="24"/>
        </w:rPr>
        <w:t xml:space="preserve"> </w:t>
      </w:r>
      <w:r>
        <w:rPr>
          <w:sz w:val="24"/>
          <w:szCs w:val="24"/>
        </w:rPr>
        <w:t xml:space="preserve">of Maecenas. </w:t>
      </w:r>
    </w:p>
    <w:p w14:paraId="7A0B3503" w14:textId="6BBFFC5C" w:rsidR="004D4B7F" w:rsidRDefault="001249A1">
      <w:pPr>
        <w:rPr>
          <w:sz w:val="24"/>
          <w:szCs w:val="24"/>
        </w:rPr>
      </w:pPr>
      <w:proofErr w:type="spellStart"/>
      <w:r>
        <w:rPr>
          <w:i/>
          <w:iCs/>
          <w:sz w:val="24"/>
          <w:szCs w:val="24"/>
        </w:rPr>
        <w:t>Adrasum</w:t>
      </w:r>
      <w:proofErr w:type="spellEnd"/>
      <w:r>
        <w:rPr>
          <w:i/>
          <w:iCs/>
          <w:sz w:val="24"/>
          <w:szCs w:val="24"/>
        </w:rPr>
        <w:t xml:space="preserve">…caput: </w:t>
      </w:r>
      <w:r>
        <w:rPr>
          <w:sz w:val="24"/>
          <w:szCs w:val="24"/>
        </w:rPr>
        <w:t xml:space="preserve">Remembering </w:t>
      </w:r>
      <w:proofErr w:type="spellStart"/>
      <w:r>
        <w:rPr>
          <w:i/>
          <w:iCs/>
          <w:sz w:val="24"/>
          <w:szCs w:val="24"/>
        </w:rPr>
        <w:t>senem</w:t>
      </w:r>
      <w:proofErr w:type="spellEnd"/>
      <w:r>
        <w:rPr>
          <w:i/>
          <w:iCs/>
          <w:sz w:val="24"/>
          <w:szCs w:val="24"/>
        </w:rPr>
        <w:t xml:space="preserve"> </w:t>
      </w:r>
      <w:proofErr w:type="spellStart"/>
      <w:r>
        <w:rPr>
          <w:i/>
          <w:iCs/>
          <w:sz w:val="24"/>
          <w:szCs w:val="24"/>
        </w:rPr>
        <w:t>calvum</w:t>
      </w:r>
      <w:proofErr w:type="spellEnd"/>
      <w:r>
        <w:rPr>
          <w:i/>
          <w:iCs/>
          <w:sz w:val="24"/>
          <w:szCs w:val="24"/>
        </w:rPr>
        <w:t xml:space="preserve"> </w:t>
      </w:r>
      <w:r>
        <w:rPr>
          <w:sz w:val="24"/>
          <w:szCs w:val="24"/>
        </w:rPr>
        <w:t xml:space="preserve">in 27.1, </w:t>
      </w:r>
      <w:proofErr w:type="spellStart"/>
      <w:r>
        <w:rPr>
          <w:sz w:val="24"/>
          <w:szCs w:val="24"/>
        </w:rPr>
        <w:t>Trimalchio</w:t>
      </w:r>
      <w:proofErr w:type="spellEnd"/>
      <w:r>
        <w:rPr>
          <w:sz w:val="24"/>
          <w:szCs w:val="24"/>
        </w:rPr>
        <w:t xml:space="preserve"> is almost certainly going bald, and is also closely shaven, </w:t>
      </w:r>
      <w:r w:rsidR="00FA748B">
        <w:rPr>
          <w:sz w:val="24"/>
          <w:szCs w:val="24"/>
        </w:rPr>
        <w:t xml:space="preserve">thus keeping the appearance </w:t>
      </w:r>
      <w:proofErr w:type="spellStart"/>
      <w:r w:rsidR="00FA748B">
        <w:rPr>
          <w:sz w:val="24"/>
          <w:szCs w:val="24"/>
        </w:rPr>
        <w:t>ofa</w:t>
      </w:r>
      <w:proofErr w:type="spellEnd"/>
      <w:r w:rsidR="00FA748B">
        <w:rPr>
          <w:sz w:val="24"/>
          <w:szCs w:val="24"/>
        </w:rPr>
        <w:t xml:space="preserve"> slave when freed. This</w:t>
      </w:r>
      <w:r>
        <w:rPr>
          <w:sz w:val="24"/>
          <w:szCs w:val="24"/>
        </w:rPr>
        <w:t xml:space="preserve"> stands in contrast to his youth</w:t>
      </w:r>
      <w:r w:rsidR="004D4B7F">
        <w:rPr>
          <w:sz w:val="24"/>
          <w:szCs w:val="24"/>
        </w:rPr>
        <w:t>,</w:t>
      </w:r>
      <w:r>
        <w:rPr>
          <w:sz w:val="24"/>
          <w:szCs w:val="24"/>
        </w:rPr>
        <w:t xml:space="preserve"> </w:t>
      </w:r>
      <w:r w:rsidR="004D4B7F">
        <w:rPr>
          <w:sz w:val="24"/>
          <w:szCs w:val="24"/>
        </w:rPr>
        <w:t>when</w:t>
      </w:r>
      <w:r>
        <w:rPr>
          <w:sz w:val="24"/>
          <w:szCs w:val="24"/>
        </w:rPr>
        <w:t xml:space="preserve"> he had long hair (29.3). Schmeling asks whether </w:t>
      </w:r>
      <w:proofErr w:type="spellStart"/>
      <w:r>
        <w:rPr>
          <w:sz w:val="24"/>
          <w:szCs w:val="24"/>
        </w:rPr>
        <w:t>Trimalchio</w:t>
      </w:r>
      <w:proofErr w:type="spellEnd"/>
      <w:r>
        <w:rPr>
          <w:sz w:val="24"/>
          <w:szCs w:val="24"/>
        </w:rPr>
        <w:t xml:space="preserve"> is being a jester at his own banquet, whereas Petersen discusses the nature of </w:t>
      </w:r>
      <w:proofErr w:type="spellStart"/>
      <w:r>
        <w:rPr>
          <w:sz w:val="24"/>
          <w:szCs w:val="24"/>
        </w:rPr>
        <w:t>Trimalchio’s</w:t>
      </w:r>
      <w:proofErr w:type="spellEnd"/>
      <w:r>
        <w:rPr>
          <w:sz w:val="24"/>
          <w:szCs w:val="24"/>
        </w:rPr>
        <w:t xml:space="preserve"> entrance into the dining room as a method of self-representation.</w:t>
      </w:r>
    </w:p>
    <w:p w14:paraId="57064EE9" w14:textId="1B933955" w:rsidR="00951CA1" w:rsidRDefault="001249A1">
      <w:pPr>
        <w:rPr>
          <w:sz w:val="24"/>
          <w:szCs w:val="24"/>
        </w:rPr>
      </w:pPr>
      <w:r>
        <w:rPr>
          <w:sz w:val="24"/>
          <w:szCs w:val="24"/>
        </w:rPr>
        <w:t xml:space="preserve">  It could be argued that </w:t>
      </w:r>
      <w:proofErr w:type="spellStart"/>
      <w:r>
        <w:rPr>
          <w:sz w:val="24"/>
          <w:szCs w:val="24"/>
        </w:rPr>
        <w:t>Trimalchio</w:t>
      </w:r>
      <w:proofErr w:type="spellEnd"/>
      <w:r>
        <w:rPr>
          <w:sz w:val="24"/>
          <w:szCs w:val="24"/>
        </w:rPr>
        <w:t xml:space="preserve"> is being ill mannered  by not welcoming all his guests, who are reclining in the dining-room</w:t>
      </w:r>
      <w:r w:rsidR="00943DD8">
        <w:rPr>
          <w:sz w:val="24"/>
          <w:szCs w:val="24"/>
        </w:rPr>
        <w:t xml:space="preserve"> upon his entry, but he could just be aping what he believes to be imperial manners, such as those of Augustus as reported in Suetonius </w:t>
      </w:r>
      <w:r w:rsidR="00943DD8">
        <w:rPr>
          <w:i/>
          <w:iCs/>
          <w:sz w:val="24"/>
          <w:szCs w:val="24"/>
        </w:rPr>
        <w:t xml:space="preserve">Aug. </w:t>
      </w:r>
      <w:r w:rsidR="00943DD8">
        <w:rPr>
          <w:sz w:val="24"/>
          <w:szCs w:val="24"/>
        </w:rPr>
        <w:t xml:space="preserve">74? </w:t>
      </w:r>
      <w:r w:rsidR="00951CA1">
        <w:rPr>
          <w:sz w:val="32"/>
          <w:szCs w:val="32"/>
        </w:rPr>
        <w:t xml:space="preserve"> </w:t>
      </w:r>
      <w:r w:rsidR="00943DD8" w:rsidRPr="00943DD8">
        <w:rPr>
          <w:sz w:val="24"/>
          <w:szCs w:val="24"/>
        </w:rPr>
        <w:t>It is difficult to tell</w:t>
      </w:r>
      <w:r w:rsidR="00943DD8">
        <w:rPr>
          <w:sz w:val="32"/>
          <w:szCs w:val="32"/>
        </w:rPr>
        <w:t xml:space="preserve"> </w:t>
      </w:r>
      <w:r w:rsidR="00943DD8" w:rsidRPr="00943DD8">
        <w:rPr>
          <w:sz w:val="24"/>
          <w:szCs w:val="24"/>
        </w:rPr>
        <w:t xml:space="preserve">whether Petronius is allowing </w:t>
      </w:r>
      <w:proofErr w:type="spellStart"/>
      <w:r w:rsidR="00943DD8" w:rsidRPr="00943DD8">
        <w:rPr>
          <w:sz w:val="24"/>
          <w:szCs w:val="24"/>
        </w:rPr>
        <w:t>Encolpius</w:t>
      </w:r>
      <w:proofErr w:type="spellEnd"/>
      <w:r w:rsidR="00943DD8" w:rsidRPr="00943DD8">
        <w:rPr>
          <w:sz w:val="24"/>
          <w:szCs w:val="24"/>
        </w:rPr>
        <w:t xml:space="preserve"> to show his lack of experience in dining out, or stressing the inelegance of </w:t>
      </w:r>
      <w:proofErr w:type="spellStart"/>
      <w:r w:rsidR="00943DD8" w:rsidRPr="00943DD8">
        <w:rPr>
          <w:sz w:val="24"/>
          <w:szCs w:val="24"/>
        </w:rPr>
        <w:t>Trimalchio’s</w:t>
      </w:r>
      <w:proofErr w:type="spellEnd"/>
      <w:r w:rsidR="00943DD8" w:rsidRPr="00943DD8">
        <w:rPr>
          <w:sz w:val="24"/>
          <w:szCs w:val="24"/>
        </w:rPr>
        <w:t xml:space="preserve"> table, or both</w:t>
      </w:r>
      <w:r w:rsidR="00943DD8">
        <w:rPr>
          <w:sz w:val="24"/>
          <w:szCs w:val="24"/>
        </w:rPr>
        <w:t>.</w:t>
      </w:r>
    </w:p>
    <w:p w14:paraId="01BAABE9" w14:textId="108A838D" w:rsidR="00A9074A" w:rsidRDefault="00A9074A">
      <w:pPr>
        <w:rPr>
          <w:sz w:val="24"/>
          <w:szCs w:val="24"/>
        </w:rPr>
      </w:pPr>
      <w:r>
        <w:rPr>
          <w:i/>
          <w:iCs/>
          <w:sz w:val="24"/>
          <w:szCs w:val="24"/>
        </w:rPr>
        <w:t xml:space="preserve">In </w:t>
      </w:r>
      <w:proofErr w:type="spellStart"/>
      <w:r>
        <w:rPr>
          <w:i/>
          <w:iCs/>
          <w:sz w:val="24"/>
          <w:szCs w:val="24"/>
        </w:rPr>
        <w:t>minimo</w:t>
      </w:r>
      <w:proofErr w:type="spellEnd"/>
      <w:r>
        <w:rPr>
          <w:i/>
          <w:iCs/>
          <w:sz w:val="24"/>
          <w:szCs w:val="24"/>
        </w:rPr>
        <w:t xml:space="preserve"> </w:t>
      </w:r>
      <w:proofErr w:type="spellStart"/>
      <w:r>
        <w:rPr>
          <w:i/>
          <w:iCs/>
          <w:sz w:val="24"/>
          <w:szCs w:val="24"/>
        </w:rPr>
        <w:t>digito</w:t>
      </w:r>
      <w:proofErr w:type="spellEnd"/>
      <w:r>
        <w:rPr>
          <w:i/>
          <w:iCs/>
          <w:sz w:val="24"/>
          <w:szCs w:val="24"/>
        </w:rPr>
        <w:t xml:space="preserve"> </w:t>
      </w:r>
      <w:proofErr w:type="spellStart"/>
      <w:r>
        <w:rPr>
          <w:i/>
          <w:iCs/>
          <w:sz w:val="24"/>
          <w:szCs w:val="24"/>
        </w:rPr>
        <w:t>sinistrae</w:t>
      </w:r>
      <w:proofErr w:type="spellEnd"/>
      <w:r>
        <w:rPr>
          <w:i/>
          <w:iCs/>
          <w:sz w:val="24"/>
          <w:szCs w:val="24"/>
        </w:rPr>
        <w:t xml:space="preserve"> manus </w:t>
      </w:r>
      <w:proofErr w:type="spellStart"/>
      <w:r>
        <w:rPr>
          <w:i/>
          <w:iCs/>
          <w:sz w:val="24"/>
          <w:szCs w:val="24"/>
        </w:rPr>
        <w:t>anulum</w:t>
      </w:r>
      <w:proofErr w:type="spellEnd"/>
      <w:r>
        <w:rPr>
          <w:i/>
          <w:iCs/>
          <w:sz w:val="24"/>
          <w:szCs w:val="24"/>
        </w:rPr>
        <w:t xml:space="preserve"> </w:t>
      </w:r>
      <w:proofErr w:type="spellStart"/>
      <w:r>
        <w:rPr>
          <w:i/>
          <w:iCs/>
          <w:sz w:val="24"/>
          <w:szCs w:val="24"/>
        </w:rPr>
        <w:t>grandem</w:t>
      </w:r>
      <w:proofErr w:type="spellEnd"/>
      <w:r>
        <w:rPr>
          <w:i/>
          <w:iCs/>
          <w:sz w:val="24"/>
          <w:szCs w:val="24"/>
        </w:rPr>
        <w:t xml:space="preserve"> </w:t>
      </w:r>
      <w:proofErr w:type="spellStart"/>
      <w:r>
        <w:rPr>
          <w:i/>
          <w:iCs/>
          <w:sz w:val="24"/>
          <w:szCs w:val="24"/>
        </w:rPr>
        <w:t>subauratum</w:t>
      </w:r>
      <w:proofErr w:type="spellEnd"/>
      <w:r>
        <w:rPr>
          <w:i/>
          <w:iCs/>
          <w:sz w:val="24"/>
          <w:szCs w:val="24"/>
        </w:rPr>
        <w:t xml:space="preserve">, </w:t>
      </w:r>
      <w:proofErr w:type="spellStart"/>
      <w:r>
        <w:rPr>
          <w:i/>
          <w:iCs/>
          <w:sz w:val="24"/>
          <w:szCs w:val="24"/>
        </w:rPr>
        <w:t>extremo</w:t>
      </w:r>
      <w:proofErr w:type="spellEnd"/>
      <w:r>
        <w:rPr>
          <w:i/>
          <w:iCs/>
          <w:sz w:val="24"/>
          <w:szCs w:val="24"/>
        </w:rPr>
        <w:t xml:space="preserve"> </w:t>
      </w:r>
      <w:proofErr w:type="spellStart"/>
      <w:r>
        <w:rPr>
          <w:i/>
          <w:iCs/>
          <w:sz w:val="24"/>
          <w:szCs w:val="24"/>
        </w:rPr>
        <w:t>vero</w:t>
      </w:r>
      <w:proofErr w:type="spellEnd"/>
      <w:r>
        <w:rPr>
          <w:i/>
          <w:iCs/>
          <w:sz w:val="24"/>
          <w:szCs w:val="24"/>
        </w:rPr>
        <w:t xml:space="preserve"> </w:t>
      </w:r>
      <w:proofErr w:type="spellStart"/>
      <w:r>
        <w:rPr>
          <w:i/>
          <w:iCs/>
          <w:sz w:val="24"/>
          <w:szCs w:val="24"/>
        </w:rPr>
        <w:t>articulo</w:t>
      </w:r>
      <w:proofErr w:type="spellEnd"/>
      <w:r>
        <w:rPr>
          <w:i/>
          <w:iCs/>
          <w:sz w:val="24"/>
          <w:szCs w:val="24"/>
        </w:rPr>
        <w:t xml:space="preserve"> digiti </w:t>
      </w:r>
      <w:proofErr w:type="spellStart"/>
      <w:r>
        <w:rPr>
          <w:i/>
          <w:iCs/>
          <w:sz w:val="24"/>
          <w:szCs w:val="24"/>
        </w:rPr>
        <w:t>sequentis</w:t>
      </w:r>
      <w:proofErr w:type="spellEnd"/>
      <w:r>
        <w:rPr>
          <w:i/>
          <w:iCs/>
          <w:sz w:val="24"/>
          <w:szCs w:val="24"/>
        </w:rPr>
        <w:t xml:space="preserve"> </w:t>
      </w:r>
      <w:proofErr w:type="spellStart"/>
      <w:r>
        <w:rPr>
          <w:i/>
          <w:iCs/>
          <w:sz w:val="24"/>
          <w:szCs w:val="24"/>
        </w:rPr>
        <w:t>minorem</w:t>
      </w:r>
      <w:proofErr w:type="spellEnd"/>
      <w:r>
        <w:rPr>
          <w:i/>
          <w:iCs/>
          <w:sz w:val="24"/>
          <w:szCs w:val="24"/>
        </w:rPr>
        <w:t xml:space="preserve">, </w:t>
      </w:r>
      <w:proofErr w:type="spellStart"/>
      <w:r>
        <w:rPr>
          <w:i/>
          <w:iCs/>
          <w:sz w:val="24"/>
          <w:szCs w:val="24"/>
        </w:rPr>
        <w:t>ut</w:t>
      </w:r>
      <w:proofErr w:type="spellEnd"/>
      <w:r>
        <w:rPr>
          <w:i/>
          <w:iCs/>
          <w:sz w:val="24"/>
          <w:szCs w:val="24"/>
        </w:rPr>
        <w:t xml:space="preserve"> mihi </w:t>
      </w:r>
      <w:proofErr w:type="spellStart"/>
      <w:r>
        <w:rPr>
          <w:i/>
          <w:iCs/>
          <w:sz w:val="24"/>
          <w:szCs w:val="24"/>
        </w:rPr>
        <w:t>videbatur</w:t>
      </w:r>
      <w:proofErr w:type="spellEnd"/>
      <w:r>
        <w:rPr>
          <w:i/>
          <w:iCs/>
          <w:sz w:val="24"/>
          <w:szCs w:val="24"/>
        </w:rPr>
        <w:t xml:space="preserve">; </w:t>
      </w:r>
      <w:proofErr w:type="spellStart"/>
      <w:r>
        <w:rPr>
          <w:i/>
          <w:iCs/>
          <w:sz w:val="24"/>
          <w:szCs w:val="24"/>
        </w:rPr>
        <w:t>totum</w:t>
      </w:r>
      <w:proofErr w:type="spellEnd"/>
      <w:r>
        <w:rPr>
          <w:i/>
          <w:iCs/>
          <w:sz w:val="24"/>
          <w:szCs w:val="24"/>
        </w:rPr>
        <w:t xml:space="preserve"> </w:t>
      </w:r>
      <w:proofErr w:type="spellStart"/>
      <w:r>
        <w:rPr>
          <w:i/>
          <w:iCs/>
          <w:sz w:val="24"/>
          <w:szCs w:val="24"/>
        </w:rPr>
        <w:t>aureum</w:t>
      </w:r>
      <w:proofErr w:type="spellEnd"/>
      <w:r>
        <w:rPr>
          <w:i/>
          <w:iCs/>
          <w:sz w:val="24"/>
          <w:szCs w:val="24"/>
        </w:rPr>
        <w:t xml:space="preserve">, </w:t>
      </w:r>
      <w:proofErr w:type="spellStart"/>
      <w:r>
        <w:rPr>
          <w:i/>
          <w:iCs/>
          <w:sz w:val="24"/>
          <w:szCs w:val="24"/>
        </w:rPr>
        <w:t>sed</w:t>
      </w:r>
      <w:proofErr w:type="spellEnd"/>
      <w:r>
        <w:rPr>
          <w:i/>
          <w:iCs/>
          <w:sz w:val="24"/>
          <w:szCs w:val="24"/>
        </w:rPr>
        <w:t xml:space="preserve"> plane ferries </w:t>
      </w:r>
      <w:proofErr w:type="spellStart"/>
      <w:r>
        <w:rPr>
          <w:i/>
          <w:iCs/>
          <w:sz w:val="24"/>
          <w:szCs w:val="24"/>
        </w:rPr>
        <w:t>veluti</w:t>
      </w:r>
      <w:proofErr w:type="spellEnd"/>
      <w:r>
        <w:rPr>
          <w:i/>
          <w:iCs/>
          <w:sz w:val="24"/>
          <w:szCs w:val="24"/>
        </w:rPr>
        <w:t xml:space="preserve"> </w:t>
      </w:r>
      <w:proofErr w:type="spellStart"/>
      <w:r>
        <w:rPr>
          <w:i/>
          <w:iCs/>
          <w:sz w:val="24"/>
          <w:szCs w:val="24"/>
        </w:rPr>
        <w:t>stellis</w:t>
      </w:r>
      <w:proofErr w:type="spellEnd"/>
      <w:r>
        <w:rPr>
          <w:i/>
          <w:iCs/>
          <w:sz w:val="24"/>
          <w:szCs w:val="24"/>
        </w:rPr>
        <w:t xml:space="preserve"> </w:t>
      </w:r>
      <w:proofErr w:type="spellStart"/>
      <w:r>
        <w:rPr>
          <w:i/>
          <w:iCs/>
          <w:sz w:val="24"/>
          <w:szCs w:val="24"/>
        </w:rPr>
        <w:t>ferruminatum</w:t>
      </w:r>
      <w:proofErr w:type="spellEnd"/>
      <w:r>
        <w:rPr>
          <w:i/>
          <w:iCs/>
          <w:sz w:val="24"/>
          <w:szCs w:val="24"/>
        </w:rPr>
        <w:t xml:space="preserve">: </w:t>
      </w:r>
      <w:proofErr w:type="spellStart"/>
      <w:r>
        <w:rPr>
          <w:sz w:val="24"/>
          <w:szCs w:val="24"/>
        </w:rPr>
        <w:t>Trimalchio</w:t>
      </w:r>
      <w:proofErr w:type="spellEnd"/>
      <w:r>
        <w:rPr>
          <w:sz w:val="24"/>
          <w:szCs w:val="24"/>
        </w:rPr>
        <w:t xml:space="preserve"> not only wears rings but positively flaunts them. Seneca complains that men dress like women and wear rings on every finger: </w:t>
      </w:r>
      <w:proofErr w:type="spellStart"/>
      <w:r>
        <w:rPr>
          <w:i/>
          <w:iCs/>
          <w:sz w:val="24"/>
          <w:szCs w:val="24"/>
        </w:rPr>
        <w:t>exornamus</w:t>
      </w:r>
      <w:proofErr w:type="spellEnd"/>
      <w:r>
        <w:rPr>
          <w:i/>
          <w:iCs/>
          <w:sz w:val="24"/>
          <w:szCs w:val="24"/>
        </w:rPr>
        <w:t xml:space="preserve"> </w:t>
      </w:r>
      <w:proofErr w:type="spellStart"/>
      <w:r>
        <w:rPr>
          <w:i/>
          <w:iCs/>
          <w:sz w:val="24"/>
          <w:szCs w:val="24"/>
        </w:rPr>
        <w:t>anulis</w:t>
      </w:r>
      <w:proofErr w:type="spellEnd"/>
      <w:r>
        <w:rPr>
          <w:i/>
          <w:iCs/>
          <w:sz w:val="24"/>
          <w:szCs w:val="24"/>
        </w:rPr>
        <w:t xml:space="preserve"> </w:t>
      </w:r>
      <w:proofErr w:type="spellStart"/>
      <w:r>
        <w:rPr>
          <w:i/>
          <w:iCs/>
          <w:sz w:val="24"/>
          <w:szCs w:val="24"/>
        </w:rPr>
        <w:t>digitos</w:t>
      </w:r>
      <w:proofErr w:type="spellEnd"/>
      <w:r>
        <w:rPr>
          <w:i/>
          <w:iCs/>
          <w:sz w:val="24"/>
          <w:szCs w:val="24"/>
        </w:rPr>
        <w:t xml:space="preserve">, in omni </w:t>
      </w:r>
      <w:proofErr w:type="spellStart"/>
      <w:r>
        <w:rPr>
          <w:i/>
          <w:iCs/>
          <w:sz w:val="24"/>
          <w:szCs w:val="24"/>
        </w:rPr>
        <w:t>articulo</w:t>
      </w:r>
      <w:proofErr w:type="spellEnd"/>
      <w:r>
        <w:rPr>
          <w:i/>
          <w:iCs/>
          <w:sz w:val="24"/>
          <w:szCs w:val="24"/>
        </w:rPr>
        <w:t xml:space="preserve"> gemma </w:t>
      </w:r>
      <w:proofErr w:type="spellStart"/>
      <w:r>
        <w:rPr>
          <w:i/>
          <w:iCs/>
          <w:sz w:val="24"/>
          <w:szCs w:val="24"/>
        </w:rPr>
        <w:t>disponitur</w:t>
      </w:r>
      <w:proofErr w:type="spellEnd"/>
      <w:r>
        <w:rPr>
          <w:i/>
          <w:iCs/>
          <w:sz w:val="24"/>
          <w:szCs w:val="24"/>
        </w:rPr>
        <w:t xml:space="preserve">. </w:t>
      </w:r>
      <w:r>
        <w:rPr>
          <w:sz w:val="24"/>
          <w:szCs w:val="24"/>
        </w:rPr>
        <w:t xml:space="preserve">In AD 23, a </w:t>
      </w:r>
      <w:r>
        <w:rPr>
          <w:i/>
          <w:iCs/>
          <w:sz w:val="24"/>
          <w:szCs w:val="24"/>
        </w:rPr>
        <w:t xml:space="preserve">Senatus consultum </w:t>
      </w:r>
      <w:r>
        <w:rPr>
          <w:sz w:val="24"/>
          <w:szCs w:val="24"/>
        </w:rPr>
        <w:t xml:space="preserve">made it illegal for anyone to wear gold rings except those who held equestrian </w:t>
      </w:r>
      <w:r w:rsidR="004D4B7F">
        <w:rPr>
          <w:sz w:val="24"/>
          <w:szCs w:val="24"/>
        </w:rPr>
        <w:t>status,</w:t>
      </w:r>
      <w:r>
        <w:rPr>
          <w:sz w:val="24"/>
          <w:szCs w:val="24"/>
        </w:rPr>
        <w:t xml:space="preserve"> who possessed the right</w:t>
      </w:r>
      <w:r w:rsidR="00504CD9">
        <w:rPr>
          <w:sz w:val="24"/>
          <w:szCs w:val="24"/>
        </w:rPr>
        <w:t xml:space="preserve"> to sit in the first fourteen rows of theatre seats reserved for equestrians, or who had been free born for three generations. The </w:t>
      </w:r>
      <w:r w:rsidR="00504CD9">
        <w:rPr>
          <w:i/>
          <w:iCs/>
          <w:sz w:val="24"/>
          <w:szCs w:val="24"/>
        </w:rPr>
        <w:t xml:space="preserve">lex </w:t>
      </w:r>
      <w:proofErr w:type="spellStart"/>
      <w:r w:rsidR="00504CD9">
        <w:rPr>
          <w:i/>
          <w:iCs/>
          <w:sz w:val="24"/>
          <w:szCs w:val="24"/>
        </w:rPr>
        <w:t>Visellia</w:t>
      </w:r>
      <w:proofErr w:type="spellEnd"/>
      <w:r w:rsidR="00504CD9">
        <w:rPr>
          <w:i/>
          <w:iCs/>
          <w:sz w:val="24"/>
          <w:szCs w:val="24"/>
        </w:rPr>
        <w:t xml:space="preserve"> de </w:t>
      </w:r>
      <w:proofErr w:type="spellStart"/>
      <w:r w:rsidR="00504CD9">
        <w:rPr>
          <w:i/>
          <w:iCs/>
          <w:sz w:val="24"/>
          <w:szCs w:val="24"/>
        </w:rPr>
        <w:t>libertinis</w:t>
      </w:r>
      <w:proofErr w:type="spellEnd"/>
      <w:r w:rsidR="00504CD9">
        <w:rPr>
          <w:i/>
          <w:iCs/>
          <w:sz w:val="24"/>
          <w:szCs w:val="24"/>
        </w:rPr>
        <w:t xml:space="preserve"> </w:t>
      </w:r>
      <w:r w:rsidR="00504CD9">
        <w:rPr>
          <w:sz w:val="24"/>
          <w:szCs w:val="24"/>
        </w:rPr>
        <w:t xml:space="preserve">passed the next year, promised certain penalties for those who had abused the </w:t>
      </w:r>
      <w:proofErr w:type="spellStart"/>
      <w:r w:rsidR="00504CD9">
        <w:rPr>
          <w:i/>
          <w:iCs/>
          <w:sz w:val="24"/>
          <w:szCs w:val="24"/>
        </w:rPr>
        <w:t>ius</w:t>
      </w:r>
      <w:proofErr w:type="spellEnd"/>
      <w:r w:rsidR="00504CD9">
        <w:rPr>
          <w:i/>
          <w:iCs/>
          <w:sz w:val="24"/>
          <w:szCs w:val="24"/>
        </w:rPr>
        <w:t xml:space="preserve"> annuli aurei, </w:t>
      </w:r>
      <w:r w:rsidR="00504CD9">
        <w:rPr>
          <w:sz w:val="24"/>
          <w:szCs w:val="24"/>
        </w:rPr>
        <w:t xml:space="preserve">available merely to senators and </w:t>
      </w:r>
      <w:r w:rsidR="00504CD9">
        <w:rPr>
          <w:i/>
          <w:iCs/>
          <w:sz w:val="24"/>
          <w:szCs w:val="24"/>
        </w:rPr>
        <w:t xml:space="preserve">equites. </w:t>
      </w:r>
      <w:r w:rsidR="00504CD9">
        <w:rPr>
          <w:sz w:val="24"/>
          <w:szCs w:val="24"/>
        </w:rPr>
        <w:t xml:space="preserve">Iron rings were for slaves, gold for </w:t>
      </w:r>
      <w:r w:rsidR="00504CD9">
        <w:rPr>
          <w:i/>
          <w:iCs/>
          <w:sz w:val="24"/>
          <w:szCs w:val="24"/>
        </w:rPr>
        <w:t xml:space="preserve">equites </w:t>
      </w:r>
      <w:r w:rsidR="00504CD9">
        <w:rPr>
          <w:sz w:val="24"/>
          <w:szCs w:val="24"/>
        </w:rPr>
        <w:t xml:space="preserve">and senators. </w:t>
      </w:r>
    </w:p>
    <w:p w14:paraId="646EA66A" w14:textId="252890A2" w:rsidR="00504CD9" w:rsidRDefault="00504CD9">
      <w:pPr>
        <w:rPr>
          <w:sz w:val="24"/>
          <w:szCs w:val="24"/>
        </w:rPr>
      </w:pPr>
      <w:r>
        <w:rPr>
          <w:sz w:val="24"/>
          <w:szCs w:val="24"/>
        </w:rPr>
        <w:t xml:space="preserve">The iron stars are a diluted reminder of the iron ring ordinarily worn by freedmen. Yet, Pliny </w:t>
      </w:r>
      <w:r>
        <w:rPr>
          <w:i/>
          <w:iCs/>
          <w:sz w:val="24"/>
          <w:szCs w:val="24"/>
        </w:rPr>
        <w:t xml:space="preserve">NH </w:t>
      </w:r>
      <w:r>
        <w:rPr>
          <w:sz w:val="24"/>
          <w:szCs w:val="24"/>
        </w:rPr>
        <w:t xml:space="preserve">(33. 32-3) and Martial (2.29,5. 14, 11.37) complain that now even slaves are wearing gold rings, upper-class finery, and appropriating aristocratic symbols.  </w:t>
      </w:r>
      <w:r w:rsidR="00715948">
        <w:rPr>
          <w:sz w:val="24"/>
          <w:szCs w:val="24"/>
        </w:rPr>
        <w:t>Although</w:t>
      </w:r>
      <w:r>
        <w:rPr>
          <w:sz w:val="24"/>
          <w:szCs w:val="24"/>
        </w:rPr>
        <w:t xml:space="preserve"> </w:t>
      </w:r>
      <w:proofErr w:type="spellStart"/>
      <w:r>
        <w:rPr>
          <w:sz w:val="24"/>
          <w:szCs w:val="24"/>
        </w:rPr>
        <w:t>Trimalchio</w:t>
      </w:r>
      <w:proofErr w:type="spellEnd"/>
      <w:r>
        <w:rPr>
          <w:sz w:val="24"/>
          <w:szCs w:val="24"/>
        </w:rPr>
        <w:t xml:space="preserve"> does not break the law, he does bend it and hints at a higher status which he does not hold.</w:t>
      </w:r>
    </w:p>
    <w:p w14:paraId="7A274F46" w14:textId="141C55C9" w:rsidR="00EB0968" w:rsidRDefault="00EB0968">
      <w:pPr>
        <w:rPr>
          <w:sz w:val="24"/>
          <w:szCs w:val="24"/>
        </w:rPr>
      </w:pPr>
      <w:r>
        <w:rPr>
          <w:sz w:val="24"/>
          <w:szCs w:val="24"/>
        </w:rPr>
        <w:lastRenderedPageBreak/>
        <w:t xml:space="preserve">Bodel (1984) suggests that rings would usually have been worn on the fourth finger of the left hand. Cleverly, those who desired to wear pure gold rings often added ornamentation so that they stayed within the parameters of the law. In Pliny, </w:t>
      </w:r>
      <w:r>
        <w:rPr>
          <w:i/>
          <w:iCs/>
          <w:sz w:val="24"/>
          <w:szCs w:val="24"/>
        </w:rPr>
        <w:t xml:space="preserve">NH </w:t>
      </w:r>
      <w:r>
        <w:rPr>
          <w:sz w:val="24"/>
          <w:szCs w:val="24"/>
        </w:rPr>
        <w:t xml:space="preserve">33. 23 we read, </w:t>
      </w:r>
      <w:r>
        <w:rPr>
          <w:i/>
          <w:iCs/>
          <w:sz w:val="24"/>
          <w:szCs w:val="24"/>
        </w:rPr>
        <w:t xml:space="preserve">ferries </w:t>
      </w:r>
      <w:proofErr w:type="spellStart"/>
      <w:r>
        <w:rPr>
          <w:i/>
          <w:iCs/>
          <w:sz w:val="24"/>
          <w:szCs w:val="24"/>
        </w:rPr>
        <w:t>veluti</w:t>
      </w:r>
      <w:proofErr w:type="spellEnd"/>
      <w:r>
        <w:rPr>
          <w:i/>
          <w:iCs/>
          <w:sz w:val="24"/>
          <w:szCs w:val="24"/>
        </w:rPr>
        <w:t xml:space="preserve"> </w:t>
      </w:r>
      <w:proofErr w:type="spellStart"/>
      <w:r>
        <w:rPr>
          <w:i/>
          <w:iCs/>
          <w:sz w:val="24"/>
          <w:szCs w:val="24"/>
        </w:rPr>
        <w:t>stellis</w:t>
      </w:r>
      <w:proofErr w:type="spellEnd"/>
      <w:r>
        <w:rPr>
          <w:i/>
          <w:iCs/>
          <w:sz w:val="24"/>
          <w:szCs w:val="24"/>
        </w:rPr>
        <w:t xml:space="preserve"> </w:t>
      </w:r>
      <w:proofErr w:type="spellStart"/>
      <w:r>
        <w:rPr>
          <w:i/>
          <w:iCs/>
          <w:sz w:val="24"/>
          <w:szCs w:val="24"/>
        </w:rPr>
        <w:t>ferruminatum</w:t>
      </w:r>
      <w:proofErr w:type="spellEnd"/>
      <w:r>
        <w:rPr>
          <w:i/>
          <w:iCs/>
          <w:sz w:val="24"/>
          <w:szCs w:val="24"/>
        </w:rPr>
        <w:t xml:space="preserve"> </w:t>
      </w:r>
      <w:r>
        <w:rPr>
          <w:sz w:val="24"/>
          <w:szCs w:val="24"/>
        </w:rPr>
        <w:t>(ornamented with iron stars soldered</w:t>
      </w:r>
      <w:r w:rsidR="004F051D">
        <w:rPr>
          <w:sz w:val="24"/>
          <w:szCs w:val="24"/>
        </w:rPr>
        <w:t>)</w:t>
      </w:r>
      <w:r>
        <w:rPr>
          <w:sz w:val="24"/>
          <w:szCs w:val="24"/>
        </w:rPr>
        <w:t xml:space="preserve">. Such was </w:t>
      </w:r>
      <w:proofErr w:type="spellStart"/>
      <w:r>
        <w:rPr>
          <w:sz w:val="24"/>
          <w:szCs w:val="24"/>
        </w:rPr>
        <w:t>Trimalchio’s</w:t>
      </w:r>
      <w:proofErr w:type="spellEnd"/>
      <w:r>
        <w:rPr>
          <w:sz w:val="24"/>
          <w:szCs w:val="24"/>
        </w:rPr>
        <w:t xml:space="preserve"> penchant for astrology</w:t>
      </w:r>
      <w:r w:rsidR="00715948">
        <w:rPr>
          <w:sz w:val="24"/>
          <w:szCs w:val="24"/>
        </w:rPr>
        <w:t xml:space="preserve"> and </w:t>
      </w:r>
      <w:proofErr w:type="spellStart"/>
      <w:r w:rsidR="00715948">
        <w:rPr>
          <w:sz w:val="24"/>
          <w:szCs w:val="24"/>
        </w:rPr>
        <w:t>supersticious</w:t>
      </w:r>
      <w:proofErr w:type="spellEnd"/>
      <w:r w:rsidR="00715948">
        <w:rPr>
          <w:sz w:val="24"/>
          <w:szCs w:val="24"/>
        </w:rPr>
        <w:t xml:space="preserve"> observance, which he shared with Augustus</w:t>
      </w:r>
      <w:r>
        <w:rPr>
          <w:sz w:val="24"/>
          <w:szCs w:val="24"/>
        </w:rPr>
        <w:t xml:space="preserve"> that Schmeling </w:t>
      </w:r>
      <w:r w:rsidR="004F051D">
        <w:rPr>
          <w:sz w:val="24"/>
          <w:szCs w:val="24"/>
        </w:rPr>
        <w:t xml:space="preserve">suggests that he might have added stars to the solid gold ring, thus making it a ring or </w:t>
      </w:r>
      <w:r w:rsidR="00715948">
        <w:rPr>
          <w:sz w:val="24"/>
          <w:szCs w:val="24"/>
        </w:rPr>
        <w:t>amulet,</w:t>
      </w:r>
      <w:r w:rsidR="004F051D">
        <w:rPr>
          <w:sz w:val="24"/>
          <w:szCs w:val="24"/>
        </w:rPr>
        <w:t xml:space="preserve"> thereby not breaking the la</w:t>
      </w:r>
      <w:r w:rsidR="00715948">
        <w:rPr>
          <w:sz w:val="24"/>
          <w:szCs w:val="24"/>
        </w:rPr>
        <w:t>w.</w:t>
      </w:r>
      <w:r w:rsidR="004F051D">
        <w:rPr>
          <w:sz w:val="24"/>
          <w:szCs w:val="24"/>
        </w:rPr>
        <w:t xml:space="preserve"> </w:t>
      </w:r>
    </w:p>
    <w:p w14:paraId="762A4F33" w14:textId="535D6597" w:rsidR="004F051D" w:rsidRDefault="004F051D">
      <w:pPr>
        <w:rPr>
          <w:sz w:val="24"/>
          <w:szCs w:val="24"/>
        </w:rPr>
      </w:pPr>
      <w:proofErr w:type="spellStart"/>
      <w:r>
        <w:rPr>
          <w:i/>
          <w:iCs/>
          <w:sz w:val="24"/>
          <w:szCs w:val="24"/>
        </w:rPr>
        <w:t>Lacertum</w:t>
      </w:r>
      <w:proofErr w:type="spellEnd"/>
      <w:r>
        <w:rPr>
          <w:i/>
          <w:iCs/>
          <w:sz w:val="24"/>
          <w:szCs w:val="24"/>
        </w:rPr>
        <w:t xml:space="preserve"> armilla </w:t>
      </w:r>
      <w:proofErr w:type="spellStart"/>
      <w:r>
        <w:rPr>
          <w:i/>
          <w:iCs/>
          <w:sz w:val="24"/>
          <w:szCs w:val="24"/>
        </w:rPr>
        <w:t>aurea</w:t>
      </w:r>
      <w:proofErr w:type="spellEnd"/>
      <w:r>
        <w:rPr>
          <w:i/>
          <w:iCs/>
          <w:sz w:val="24"/>
          <w:szCs w:val="24"/>
        </w:rPr>
        <w:t xml:space="preserve"> </w:t>
      </w:r>
      <w:proofErr w:type="spellStart"/>
      <w:r>
        <w:rPr>
          <w:i/>
          <w:iCs/>
          <w:sz w:val="24"/>
          <w:szCs w:val="24"/>
        </w:rPr>
        <w:t>cultum</w:t>
      </w:r>
      <w:proofErr w:type="spellEnd"/>
      <w:r>
        <w:rPr>
          <w:i/>
          <w:iCs/>
          <w:sz w:val="24"/>
          <w:szCs w:val="24"/>
        </w:rPr>
        <w:t xml:space="preserve"> et </w:t>
      </w:r>
      <w:proofErr w:type="spellStart"/>
      <w:r>
        <w:rPr>
          <w:i/>
          <w:iCs/>
          <w:sz w:val="24"/>
          <w:szCs w:val="24"/>
        </w:rPr>
        <w:t>eboreo</w:t>
      </w:r>
      <w:proofErr w:type="spellEnd"/>
      <w:r>
        <w:rPr>
          <w:i/>
          <w:iCs/>
          <w:sz w:val="24"/>
          <w:szCs w:val="24"/>
        </w:rPr>
        <w:t xml:space="preserve"> </w:t>
      </w:r>
      <w:proofErr w:type="spellStart"/>
      <w:r>
        <w:rPr>
          <w:i/>
          <w:iCs/>
          <w:sz w:val="24"/>
          <w:szCs w:val="24"/>
        </w:rPr>
        <w:t>circulo</w:t>
      </w:r>
      <w:proofErr w:type="spellEnd"/>
      <w:r>
        <w:rPr>
          <w:i/>
          <w:iCs/>
          <w:sz w:val="24"/>
          <w:szCs w:val="24"/>
        </w:rPr>
        <w:t xml:space="preserve"> lamina….</w:t>
      </w:r>
      <w:proofErr w:type="spellStart"/>
      <w:r>
        <w:rPr>
          <w:i/>
          <w:iCs/>
          <w:sz w:val="24"/>
          <w:szCs w:val="24"/>
        </w:rPr>
        <w:t>conexo</w:t>
      </w:r>
      <w:proofErr w:type="spellEnd"/>
      <w:r>
        <w:rPr>
          <w:i/>
          <w:iCs/>
          <w:sz w:val="24"/>
          <w:szCs w:val="24"/>
        </w:rPr>
        <w:t xml:space="preserve">: </w:t>
      </w:r>
      <w:proofErr w:type="spellStart"/>
      <w:r>
        <w:rPr>
          <w:sz w:val="24"/>
          <w:szCs w:val="24"/>
        </w:rPr>
        <w:t>Trimalchio’s</w:t>
      </w:r>
      <w:proofErr w:type="spellEnd"/>
      <w:r>
        <w:rPr>
          <w:sz w:val="24"/>
          <w:szCs w:val="24"/>
        </w:rPr>
        <w:t xml:space="preserve"> right arm was adorned</w:t>
      </w:r>
      <w:r w:rsidR="00715948">
        <w:rPr>
          <w:sz w:val="24"/>
          <w:szCs w:val="24"/>
        </w:rPr>
        <w:t xml:space="preserve">, </w:t>
      </w:r>
      <w:proofErr w:type="spellStart"/>
      <w:r w:rsidR="00715948">
        <w:rPr>
          <w:i/>
          <w:iCs/>
          <w:sz w:val="24"/>
          <w:szCs w:val="24"/>
        </w:rPr>
        <w:t>cultum</w:t>
      </w:r>
      <w:proofErr w:type="spellEnd"/>
      <w:r>
        <w:rPr>
          <w:sz w:val="24"/>
          <w:szCs w:val="24"/>
        </w:rPr>
        <w:t xml:space="preserve"> with a gold armlet, together with an ivory band</w:t>
      </w:r>
      <w:r w:rsidR="00715948">
        <w:rPr>
          <w:sz w:val="24"/>
          <w:szCs w:val="24"/>
        </w:rPr>
        <w:t>,</w:t>
      </w:r>
      <w:r>
        <w:rPr>
          <w:sz w:val="24"/>
          <w:szCs w:val="24"/>
        </w:rPr>
        <w:t xml:space="preserve"> fastened by a shining metal plate</w:t>
      </w:r>
      <w:r w:rsidR="00715948">
        <w:rPr>
          <w:sz w:val="24"/>
          <w:szCs w:val="24"/>
        </w:rPr>
        <w:t xml:space="preserve">, </w:t>
      </w:r>
      <w:r w:rsidR="00715948">
        <w:rPr>
          <w:i/>
          <w:iCs/>
          <w:sz w:val="24"/>
          <w:szCs w:val="24"/>
        </w:rPr>
        <w:t>lamina</w:t>
      </w:r>
      <w:r w:rsidR="00FA748B">
        <w:rPr>
          <w:i/>
          <w:iCs/>
          <w:sz w:val="24"/>
          <w:szCs w:val="24"/>
        </w:rPr>
        <w:t xml:space="preserve">, </w:t>
      </w:r>
      <w:r w:rsidR="00FA748B">
        <w:rPr>
          <w:sz w:val="24"/>
          <w:szCs w:val="24"/>
        </w:rPr>
        <w:t>manifesting pronounced affectation.</w:t>
      </w:r>
      <w:r w:rsidR="00715948">
        <w:rPr>
          <w:i/>
          <w:iCs/>
          <w:sz w:val="24"/>
          <w:szCs w:val="24"/>
        </w:rPr>
        <w:t xml:space="preserve"> </w:t>
      </w:r>
      <w:r>
        <w:rPr>
          <w:sz w:val="24"/>
          <w:szCs w:val="24"/>
        </w:rPr>
        <w:t xml:space="preserve"> Schmeling states that this might possibly have been the </w:t>
      </w:r>
      <w:proofErr w:type="spellStart"/>
      <w:r w:rsidR="00715948">
        <w:rPr>
          <w:sz w:val="24"/>
          <w:szCs w:val="24"/>
        </w:rPr>
        <w:t>tem</w:t>
      </w:r>
      <w:proofErr w:type="spellEnd"/>
      <w:r w:rsidR="00715948">
        <w:rPr>
          <w:sz w:val="24"/>
          <w:szCs w:val="24"/>
        </w:rPr>
        <w:t xml:space="preserve"> pound </w:t>
      </w:r>
      <w:r w:rsidR="00715948">
        <w:rPr>
          <w:i/>
          <w:iCs/>
          <w:sz w:val="24"/>
          <w:szCs w:val="24"/>
        </w:rPr>
        <w:t xml:space="preserve">armilla </w:t>
      </w:r>
      <w:r w:rsidR="00715948">
        <w:rPr>
          <w:sz w:val="24"/>
          <w:szCs w:val="24"/>
        </w:rPr>
        <w:t xml:space="preserve">which </w:t>
      </w:r>
      <w:proofErr w:type="spellStart"/>
      <w:r w:rsidR="00715948">
        <w:rPr>
          <w:sz w:val="24"/>
          <w:szCs w:val="24"/>
        </w:rPr>
        <w:t>Trimalchio</w:t>
      </w:r>
      <w:proofErr w:type="spellEnd"/>
      <w:r w:rsidR="00715948">
        <w:rPr>
          <w:sz w:val="24"/>
          <w:szCs w:val="24"/>
        </w:rPr>
        <w:t xml:space="preserve"> alludes to in 67.7.  </w:t>
      </w:r>
      <w:proofErr w:type="spellStart"/>
      <w:r w:rsidR="00715948">
        <w:rPr>
          <w:sz w:val="24"/>
          <w:szCs w:val="24"/>
        </w:rPr>
        <w:t>Trimalchio</w:t>
      </w:r>
      <w:proofErr w:type="spellEnd"/>
      <w:r w:rsidR="00715948">
        <w:rPr>
          <w:sz w:val="24"/>
          <w:szCs w:val="24"/>
        </w:rPr>
        <w:t xml:space="preserve"> appears to have assumed royal Eastern dress, given that ivory, too was a royal ornament.</w:t>
      </w:r>
    </w:p>
    <w:p w14:paraId="0CA7917E" w14:textId="43CD3EA2" w:rsidR="00323BD2" w:rsidRPr="00323BD2" w:rsidRDefault="004D4B7F">
      <w:pPr>
        <w:rPr>
          <w:sz w:val="24"/>
          <w:szCs w:val="24"/>
        </w:rPr>
      </w:pPr>
      <w:r>
        <w:rPr>
          <w:sz w:val="24"/>
          <w:szCs w:val="24"/>
        </w:rPr>
        <w:t xml:space="preserve">At the beginning of </w:t>
      </w:r>
      <w:r w:rsidR="00323BD2">
        <w:rPr>
          <w:sz w:val="24"/>
          <w:szCs w:val="24"/>
        </w:rPr>
        <w:t xml:space="preserve">chapter 33, we are told that, having used a silver toothpick, </w:t>
      </w:r>
      <w:r w:rsidR="00323BD2">
        <w:rPr>
          <w:i/>
          <w:iCs/>
          <w:sz w:val="24"/>
          <w:szCs w:val="24"/>
        </w:rPr>
        <w:t xml:space="preserve">pinna argentea </w:t>
      </w:r>
      <w:r>
        <w:rPr>
          <w:sz w:val="24"/>
          <w:szCs w:val="24"/>
        </w:rPr>
        <w:t xml:space="preserve">he proceeds, pretentiously to inform his guests that, although he did not yet feel like coming to table, he did so that his guests would not be kept waiting any longer. While professing to oblige his guests he thus merely left them feeling embarrassed. </w:t>
      </w:r>
      <w:r w:rsidR="00323BD2">
        <w:rPr>
          <w:i/>
          <w:iCs/>
          <w:sz w:val="24"/>
          <w:szCs w:val="24"/>
        </w:rPr>
        <w:t xml:space="preserve"> </w:t>
      </w:r>
    </w:p>
    <w:p w14:paraId="4AD37931" w14:textId="77777777" w:rsidR="00F137BF" w:rsidRDefault="00F137BF">
      <w:pPr>
        <w:rPr>
          <w:sz w:val="24"/>
          <w:szCs w:val="24"/>
        </w:rPr>
      </w:pPr>
    </w:p>
    <w:p w14:paraId="76E8919B" w14:textId="77777777" w:rsidR="00F137BF" w:rsidRDefault="00F137BF">
      <w:pPr>
        <w:rPr>
          <w:sz w:val="24"/>
          <w:szCs w:val="24"/>
        </w:rPr>
      </w:pPr>
    </w:p>
    <w:p w14:paraId="070DC152" w14:textId="77777777" w:rsidR="00943DD8" w:rsidRPr="00951CA1" w:rsidRDefault="00943DD8">
      <w:pPr>
        <w:rPr>
          <w:sz w:val="32"/>
          <w:szCs w:val="32"/>
        </w:rPr>
      </w:pPr>
    </w:p>
    <w:sectPr w:rsidR="00943DD8" w:rsidRPr="00951C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CA1"/>
    <w:rsid w:val="00041F93"/>
    <w:rsid w:val="001249A1"/>
    <w:rsid w:val="0015382A"/>
    <w:rsid w:val="00253F3C"/>
    <w:rsid w:val="002F466D"/>
    <w:rsid w:val="00323BD2"/>
    <w:rsid w:val="00431CD4"/>
    <w:rsid w:val="004D4B7F"/>
    <w:rsid w:val="004F051D"/>
    <w:rsid w:val="00504CD9"/>
    <w:rsid w:val="0069492D"/>
    <w:rsid w:val="00715948"/>
    <w:rsid w:val="00735444"/>
    <w:rsid w:val="007C34EF"/>
    <w:rsid w:val="0093666C"/>
    <w:rsid w:val="00943DD8"/>
    <w:rsid w:val="00951CA1"/>
    <w:rsid w:val="009D0B4A"/>
    <w:rsid w:val="00A9074A"/>
    <w:rsid w:val="00BF4B26"/>
    <w:rsid w:val="00E355C9"/>
    <w:rsid w:val="00EB0968"/>
    <w:rsid w:val="00EE4F86"/>
    <w:rsid w:val="00F137BF"/>
    <w:rsid w:val="00FA748B"/>
    <w:rsid w:val="00FA7FCA"/>
    <w:rsid w:val="00FD1474"/>
    <w:rsid w:val="00FE5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92B13"/>
  <w15:chartTrackingRefBased/>
  <w15:docId w15:val="{959AEB9C-BB72-4FC9-BBF2-ECE3BFAA3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1C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1C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1C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C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C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C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C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C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C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C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1C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1C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C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C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C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C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C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CA1"/>
    <w:rPr>
      <w:rFonts w:eastAsiaTheme="majorEastAsia" w:cstheme="majorBidi"/>
      <w:color w:val="272727" w:themeColor="text1" w:themeTint="D8"/>
    </w:rPr>
  </w:style>
  <w:style w:type="paragraph" w:styleId="Title">
    <w:name w:val="Title"/>
    <w:basedOn w:val="Normal"/>
    <w:next w:val="Normal"/>
    <w:link w:val="TitleChar"/>
    <w:uiPriority w:val="10"/>
    <w:qFormat/>
    <w:rsid w:val="00951C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C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C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C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CA1"/>
    <w:pPr>
      <w:spacing w:before="160"/>
      <w:jc w:val="center"/>
    </w:pPr>
    <w:rPr>
      <w:i/>
      <w:iCs/>
      <w:color w:val="404040" w:themeColor="text1" w:themeTint="BF"/>
    </w:rPr>
  </w:style>
  <w:style w:type="character" w:customStyle="1" w:styleId="QuoteChar">
    <w:name w:val="Quote Char"/>
    <w:basedOn w:val="DefaultParagraphFont"/>
    <w:link w:val="Quote"/>
    <w:uiPriority w:val="29"/>
    <w:rsid w:val="00951CA1"/>
    <w:rPr>
      <w:i/>
      <w:iCs/>
      <w:color w:val="404040" w:themeColor="text1" w:themeTint="BF"/>
    </w:rPr>
  </w:style>
  <w:style w:type="paragraph" w:styleId="ListParagraph">
    <w:name w:val="List Paragraph"/>
    <w:basedOn w:val="Normal"/>
    <w:uiPriority w:val="34"/>
    <w:qFormat/>
    <w:rsid w:val="00951CA1"/>
    <w:pPr>
      <w:ind w:left="720"/>
      <w:contextualSpacing/>
    </w:pPr>
  </w:style>
  <w:style w:type="character" w:styleId="IntenseEmphasis">
    <w:name w:val="Intense Emphasis"/>
    <w:basedOn w:val="DefaultParagraphFont"/>
    <w:uiPriority w:val="21"/>
    <w:qFormat/>
    <w:rsid w:val="00951CA1"/>
    <w:rPr>
      <w:i/>
      <w:iCs/>
      <w:color w:val="0F4761" w:themeColor="accent1" w:themeShade="BF"/>
    </w:rPr>
  </w:style>
  <w:style w:type="paragraph" w:styleId="IntenseQuote">
    <w:name w:val="Intense Quote"/>
    <w:basedOn w:val="Normal"/>
    <w:next w:val="Normal"/>
    <w:link w:val="IntenseQuoteChar"/>
    <w:uiPriority w:val="30"/>
    <w:qFormat/>
    <w:rsid w:val="00951C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CA1"/>
    <w:rPr>
      <w:i/>
      <w:iCs/>
      <w:color w:val="0F4761" w:themeColor="accent1" w:themeShade="BF"/>
    </w:rPr>
  </w:style>
  <w:style w:type="character" w:styleId="IntenseReference">
    <w:name w:val="Intense Reference"/>
    <w:basedOn w:val="DefaultParagraphFont"/>
    <w:uiPriority w:val="32"/>
    <w:qFormat/>
    <w:rsid w:val="00951C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1</Pages>
  <Words>1045</Words>
  <Characters>5960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Bee (96000040)</dc:creator>
  <cp:keywords/>
  <dc:description/>
  <cp:lastModifiedBy>Nicholas Bee (96000040)</cp:lastModifiedBy>
  <cp:revision>7</cp:revision>
  <dcterms:created xsi:type="dcterms:W3CDTF">2024-02-08T16:28:00Z</dcterms:created>
  <dcterms:modified xsi:type="dcterms:W3CDTF">2024-02-11T23:12:00Z</dcterms:modified>
</cp:coreProperties>
</file>