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2518" w:rsidRPr="00F30108" w:rsidRDefault="00F30108">
      <w:pPr>
        <w:rPr>
          <w:rFonts w:ascii="Arial" w:hAnsi="Arial" w:cs="Arial"/>
          <w:b/>
          <w:sz w:val="24"/>
          <w:szCs w:val="24"/>
        </w:rPr>
      </w:pPr>
      <w:r w:rsidRPr="00F30108">
        <w:rPr>
          <w:rFonts w:ascii="Arial" w:hAnsi="Arial" w:cs="Arial"/>
          <w:b/>
          <w:sz w:val="24"/>
          <w:szCs w:val="24"/>
        </w:rPr>
        <w:t>Rhys Whiteman – HNC Quantity Surveying</w:t>
      </w:r>
    </w:p>
    <w:p w:rsidR="00F30108" w:rsidRPr="00F30108" w:rsidRDefault="00F30108">
      <w:pPr>
        <w:rPr>
          <w:rFonts w:ascii="Arial" w:hAnsi="Arial" w:cs="Arial"/>
          <w:b/>
          <w:sz w:val="24"/>
          <w:szCs w:val="24"/>
        </w:rPr>
      </w:pPr>
    </w:p>
    <w:p w:rsidR="00F30108" w:rsidRPr="00F30108" w:rsidRDefault="00F30108" w:rsidP="00F30108">
      <w:pPr>
        <w:spacing w:line="240" w:lineRule="auto"/>
        <w:rPr>
          <w:rFonts w:ascii="Arial" w:hAnsi="Arial" w:cs="Arial"/>
          <w:b/>
          <w:sz w:val="24"/>
          <w:szCs w:val="24"/>
        </w:rPr>
      </w:pPr>
      <w:r w:rsidRPr="00F30108">
        <w:rPr>
          <w:rFonts w:ascii="Arial" w:hAnsi="Arial" w:cs="Arial"/>
          <w:b/>
          <w:sz w:val="24"/>
          <w:szCs w:val="24"/>
        </w:rPr>
        <w:t>ACBA4003 – Managing Health and Safety, Welfare and Risks</w:t>
      </w:r>
    </w:p>
    <w:p w:rsidR="00F30108" w:rsidRPr="00F30108" w:rsidRDefault="00F30108" w:rsidP="00F30108">
      <w:pPr>
        <w:spacing w:line="240" w:lineRule="auto"/>
        <w:rPr>
          <w:rFonts w:ascii="Arial" w:hAnsi="Arial" w:cs="Arial"/>
          <w:b/>
          <w:sz w:val="24"/>
          <w:szCs w:val="24"/>
        </w:rPr>
      </w:pPr>
    </w:p>
    <w:p w:rsidR="00F30108" w:rsidRDefault="00D7128D" w:rsidP="00F30108">
      <w:pPr>
        <w:spacing w:line="240" w:lineRule="auto"/>
        <w:rPr>
          <w:rFonts w:ascii="Arial" w:hAnsi="Arial" w:cs="Arial"/>
          <w:b/>
          <w:bCs/>
          <w:sz w:val="24"/>
          <w:szCs w:val="24"/>
        </w:rPr>
      </w:pPr>
      <w:r>
        <w:rPr>
          <w:rFonts w:ascii="Arial" w:hAnsi="Arial" w:cs="Arial"/>
          <w:b/>
          <w:bCs/>
          <w:sz w:val="24"/>
          <w:szCs w:val="24"/>
        </w:rPr>
        <w:t>Assignment 1 - Domestic G</w:t>
      </w:r>
      <w:r w:rsidR="00F30108" w:rsidRPr="00F30108">
        <w:rPr>
          <w:rFonts w:ascii="Arial" w:hAnsi="Arial" w:cs="Arial"/>
          <w:b/>
          <w:bCs/>
          <w:sz w:val="24"/>
          <w:szCs w:val="24"/>
        </w:rPr>
        <w:t>reen-field New-build</w:t>
      </w:r>
    </w:p>
    <w:p w:rsidR="0045556E" w:rsidRDefault="0045556E" w:rsidP="00F30108">
      <w:pPr>
        <w:spacing w:line="240" w:lineRule="auto"/>
        <w:rPr>
          <w:rFonts w:ascii="Arial" w:hAnsi="Arial" w:cs="Arial"/>
          <w:b/>
          <w:bCs/>
          <w:sz w:val="24"/>
          <w:szCs w:val="24"/>
        </w:rPr>
      </w:pPr>
    </w:p>
    <w:p w:rsidR="00D17ECC" w:rsidRDefault="00D17ECC" w:rsidP="00F30108">
      <w:pPr>
        <w:spacing w:line="240" w:lineRule="auto"/>
        <w:rPr>
          <w:rFonts w:ascii="Arial" w:hAnsi="Arial" w:cs="Arial"/>
          <w:b/>
          <w:bCs/>
          <w:sz w:val="24"/>
          <w:szCs w:val="24"/>
        </w:rPr>
      </w:pPr>
    </w:p>
    <w:p w:rsidR="00E074D7" w:rsidRDefault="00E074D7" w:rsidP="00F30108">
      <w:pPr>
        <w:spacing w:line="240" w:lineRule="auto"/>
        <w:rPr>
          <w:rFonts w:ascii="Arial" w:hAnsi="Arial" w:cs="Arial"/>
          <w:b/>
          <w:bCs/>
          <w:sz w:val="24"/>
          <w:szCs w:val="24"/>
        </w:rPr>
      </w:pPr>
    </w:p>
    <w:p w:rsidR="00E074D7" w:rsidRDefault="00E074D7" w:rsidP="00F30108">
      <w:pPr>
        <w:spacing w:line="240" w:lineRule="auto"/>
        <w:rPr>
          <w:rFonts w:ascii="Arial" w:hAnsi="Arial" w:cs="Arial"/>
          <w:b/>
          <w:bCs/>
          <w:sz w:val="24"/>
          <w:szCs w:val="24"/>
        </w:rPr>
      </w:pPr>
    </w:p>
    <w:p w:rsidR="00E074D7" w:rsidRDefault="00E074D7" w:rsidP="00F30108">
      <w:pPr>
        <w:spacing w:line="240" w:lineRule="auto"/>
        <w:rPr>
          <w:rFonts w:ascii="Arial" w:hAnsi="Arial" w:cs="Arial"/>
          <w:b/>
          <w:bCs/>
          <w:sz w:val="24"/>
          <w:szCs w:val="24"/>
        </w:rPr>
      </w:pPr>
    </w:p>
    <w:p w:rsidR="0045556E" w:rsidRDefault="0045556E" w:rsidP="0045556E">
      <w:pPr>
        <w:spacing w:line="360" w:lineRule="auto"/>
        <w:jc w:val="both"/>
        <w:rPr>
          <w:rFonts w:ascii="Arial" w:hAnsi="Arial" w:cs="Arial"/>
          <w:bCs/>
          <w:sz w:val="24"/>
          <w:szCs w:val="24"/>
        </w:rPr>
      </w:pPr>
      <w:r>
        <w:rPr>
          <w:rFonts w:ascii="Arial" w:hAnsi="Arial" w:cs="Arial"/>
          <w:bCs/>
          <w:sz w:val="24"/>
          <w:szCs w:val="24"/>
        </w:rPr>
        <w:t xml:space="preserve">This assignment has asked me to produce a schedule of works along with risk assessments and methods statements for the for the construction </w:t>
      </w:r>
      <w:r w:rsidR="00D17ECC">
        <w:rPr>
          <w:rFonts w:ascii="Arial" w:hAnsi="Arial" w:cs="Arial"/>
          <w:bCs/>
          <w:sz w:val="24"/>
          <w:szCs w:val="24"/>
        </w:rPr>
        <w:t xml:space="preserve">of a two story building on a greenfield site. </w:t>
      </w:r>
    </w:p>
    <w:p w:rsidR="00D17ECC" w:rsidRDefault="0052461D" w:rsidP="0045556E">
      <w:pPr>
        <w:spacing w:line="360" w:lineRule="auto"/>
        <w:jc w:val="both"/>
        <w:rPr>
          <w:rFonts w:ascii="Arial" w:hAnsi="Arial" w:cs="Arial"/>
          <w:bCs/>
          <w:sz w:val="24"/>
          <w:szCs w:val="24"/>
        </w:rPr>
      </w:pPr>
      <w:r>
        <w:rPr>
          <w:rFonts w:ascii="Arial" w:hAnsi="Arial" w:cs="Arial"/>
          <w:bCs/>
          <w:sz w:val="24"/>
          <w:szCs w:val="24"/>
        </w:rPr>
        <w:t>I have planning the job from a health and safety point view and given the methodology I would use if I was undertaking this project myself.</w:t>
      </w:r>
    </w:p>
    <w:p w:rsidR="00D17ECC" w:rsidRPr="0045556E" w:rsidRDefault="00D17ECC" w:rsidP="0045556E">
      <w:pPr>
        <w:spacing w:line="360" w:lineRule="auto"/>
        <w:jc w:val="both"/>
        <w:rPr>
          <w:rFonts w:ascii="Arial" w:hAnsi="Arial" w:cs="Arial"/>
          <w:bCs/>
          <w:sz w:val="24"/>
          <w:szCs w:val="24"/>
        </w:rPr>
      </w:pPr>
    </w:p>
    <w:p w:rsidR="00F30108" w:rsidRDefault="00F30108" w:rsidP="00F30108">
      <w:pPr>
        <w:spacing w:line="240" w:lineRule="auto"/>
        <w:rPr>
          <w:rFonts w:ascii="Arial" w:hAnsi="Arial" w:cs="Arial"/>
          <w:b/>
          <w:bCs/>
          <w:sz w:val="24"/>
          <w:szCs w:val="24"/>
        </w:rPr>
      </w:pPr>
    </w:p>
    <w:p w:rsidR="00BE492D" w:rsidRDefault="00BE492D" w:rsidP="00F30108">
      <w:pPr>
        <w:spacing w:line="240" w:lineRule="auto"/>
        <w:rPr>
          <w:rFonts w:ascii="Arial" w:hAnsi="Arial" w:cs="Arial"/>
          <w:b/>
          <w:bCs/>
          <w:sz w:val="24"/>
          <w:szCs w:val="24"/>
        </w:rPr>
      </w:pPr>
    </w:p>
    <w:p w:rsidR="00BE492D" w:rsidRDefault="00BE492D" w:rsidP="00F30108">
      <w:pPr>
        <w:spacing w:line="240" w:lineRule="auto"/>
        <w:rPr>
          <w:rFonts w:ascii="Arial" w:hAnsi="Arial" w:cs="Arial"/>
          <w:b/>
          <w:bCs/>
          <w:sz w:val="24"/>
          <w:szCs w:val="24"/>
        </w:rPr>
      </w:pPr>
    </w:p>
    <w:p w:rsidR="00BE492D" w:rsidRDefault="00BE492D" w:rsidP="00F30108">
      <w:pPr>
        <w:spacing w:line="240" w:lineRule="auto"/>
        <w:rPr>
          <w:rFonts w:ascii="Arial" w:hAnsi="Arial" w:cs="Arial"/>
          <w:b/>
          <w:bCs/>
          <w:sz w:val="24"/>
          <w:szCs w:val="24"/>
        </w:rPr>
      </w:pPr>
    </w:p>
    <w:p w:rsidR="00BE492D" w:rsidRDefault="00BE492D" w:rsidP="00F30108">
      <w:pPr>
        <w:spacing w:line="240" w:lineRule="auto"/>
        <w:rPr>
          <w:rFonts w:ascii="Arial" w:hAnsi="Arial" w:cs="Arial"/>
          <w:b/>
          <w:bCs/>
          <w:sz w:val="24"/>
          <w:szCs w:val="24"/>
        </w:rPr>
      </w:pPr>
    </w:p>
    <w:p w:rsidR="00F61169" w:rsidRPr="00F61169" w:rsidRDefault="00F61169" w:rsidP="00F61169">
      <w:pPr>
        <w:spacing w:line="240" w:lineRule="auto"/>
        <w:jc w:val="center"/>
        <w:rPr>
          <w:rFonts w:ascii="Arial" w:hAnsi="Arial" w:cs="Arial"/>
          <w:b/>
          <w:bCs/>
          <w:sz w:val="24"/>
          <w:szCs w:val="24"/>
          <w:u w:val="single"/>
        </w:rPr>
      </w:pPr>
      <w:r>
        <w:rPr>
          <w:rFonts w:ascii="Arial" w:hAnsi="Arial" w:cs="Arial"/>
          <w:b/>
          <w:bCs/>
          <w:sz w:val="24"/>
          <w:szCs w:val="24"/>
          <w:u w:val="single"/>
        </w:rPr>
        <w:lastRenderedPageBreak/>
        <w:t>Schedule Of Works</w:t>
      </w:r>
    </w:p>
    <w:p w:rsidR="00F61169" w:rsidRDefault="00F61169" w:rsidP="00F30108">
      <w:pPr>
        <w:spacing w:line="240" w:lineRule="auto"/>
        <w:rPr>
          <w:rFonts w:ascii="Arial" w:hAnsi="Arial" w:cs="Arial"/>
          <w:b/>
          <w:bCs/>
          <w:sz w:val="24"/>
          <w:szCs w:val="24"/>
        </w:rPr>
      </w:pPr>
    </w:p>
    <w:p w:rsidR="00BE492D" w:rsidRDefault="00F61169" w:rsidP="00F30108">
      <w:pPr>
        <w:spacing w:line="240" w:lineRule="auto"/>
        <w:rPr>
          <w:rFonts w:ascii="Arial" w:hAnsi="Arial" w:cs="Arial"/>
          <w:b/>
          <w:bCs/>
          <w:sz w:val="24"/>
          <w:szCs w:val="24"/>
        </w:rPr>
      </w:pPr>
      <w:r>
        <w:rPr>
          <w:noProof/>
          <w:lang w:eastAsia="en-GB"/>
        </w:rPr>
        <w:drawing>
          <wp:inline distT="0" distB="0" distL="0" distR="0" wp14:anchorId="780A31F6" wp14:editId="4F433ABD">
            <wp:extent cx="8899451" cy="27454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917317" cy="2750965"/>
                    </a:xfrm>
                    <a:prstGeom prst="rect">
                      <a:avLst/>
                    </a:prstGeom>
                  </pic:spPr>
                </pic:pic>
              </a:graphicData>
            </a:graphic>
          </wp:inline>
        </w:drawing>
      </w:r>
    </w:p>
    <w:p w:rsidR="00F61169" w:rsidRDefault="00F61169" w:rsidP="00F30108">
      <w:pPr>
        <w:spacing w:line="240" w:lineRule="auto"/>
        <w:rPr>
          <w:rFonts w:ascii="Arial" w:hAnsi="Arial" w:cs="Arial"/>
          <w:b/>
          <w:bCs/>
          <w:sz w:val="24"/>
          <w:szCs w:val="24"/>
        </w:rPr>
      </w:pPr>
    </w:p>
    <w:p w:rsidR="00F61169" w:rsidRDefault="00F61169" w:rsidP="00F61169">
      <w:pPr>
        <w:spacing w:line="240" w:lineRule="auto"/>
        <w:jc w:val="both"/>
        <w:rPr>
          <w:rFonts w:ascii="Arial" w:hAnsi="Arial" w:cs="Arial"/>
          <w:bCs/>
          <w:sz w:val="24"/>
          <w:szCs w:val="24"/>
        </w:rPr>
      </w:pPr>
    </w:p>
    <w:p w:rsidR="00F61169" w:rsidRPr="00F61169" w:rsidRDefault="00F61169" w:rsidP="00F61169">
      <w:pPr>
        <w:spacing w:line="240" w:lineRule="auto"/>
        <w:jc w:val="both"/>
        <w:rPr>
          <w:rFonts w:ascii="Arial" w:hAnsi="Arial" w:cs="Arial"/>
          <w:bCs/>
          <w:sz w:val="24"/>
          <w:szCs w:val="24"/>
        </w:rPr>
      </w:pPr>
      <w:r>
        <w:rPr>
          <w:rFonts w:ascii="Arial" w:hAnsi="Arial" w:cs="Arial"/>
          <w:bCs/>
          <w:sz w:val="24"/>
          <w:szCs w:val="24"/>
        </w:rPr>
        <w:t xml:space="preserve">Please note an A3 version of the schedule of works is included within my hardcopy submission. </w:t>
      </w:r>
    </w:p>
    <w:p w:rsidR="00BE492D" w:rsidRDefault="00BE492D" w:rsidP="00F30108">
      <w:pPr>
        <w:spacing w:line="240" w:lineRule="auto"/>
        <w:rPr>
          <w:rFonts w:ascii="Arial" w:hAnsi="Arial" w:cs="Arial"/>
          <w:b/>
          <w:bCs/>
          <w:sz w:val="24"/>
          <w:szCs w:val="24"/>
        </w:rPr>
      </w:pPr>
    </w:p>
    <w:p w:rsidR="00BE492D" w:rsidRDefault="00BE492D" w:rsidP="00F30108">
      <w:pPr>
        <w:spacing w:line="240" w:lineRule="auto"/>
        <w:rPr>
          <w:rFonts w:ascii="Arial" w:hAnsi="Arial" w:cs="Arial"/>
          <w:b/>
          <w:bCs/>
          <w:sz w:val="24"/>
          <w:szCs w:val="24"/>
        </w:rPr>
      </w:pPr>
    </w:p>
    <w:p w:rsidR="00BE492D" w:rsidRDefault="00BE492D" w:rsidP="00F30108">
      <w:pPr>
        <w:spacing w:line="240" w:lineRule="auto"/>
        <w:rPr>
          <w:rFonts w:ascii="Arial" w:hAnsi="Arial" w:cs="Arial"/>
          <w:b/>
          <w:bCs/>
          <w:sz w:val="24"/>
          <w:szCs w:val="24"/>
        </w:rPr>
      </w:pPr>
    </w:p>
    <w:p w:rsidR="00F61169" w:rsidRDefault="00F61169" w:rsidP="00F61169">
      <w:pPr>
        <w:rPr>
          <w:rFonts w:ascii="Arial" w:hAnsi="Arial" w:cs="Arial"/>
          <w:b/>
          <w:bCs/>
          <w:sz w:val="24"/>
          <w:szCs w:val="24"/>
        </w:rPr>
      </w:pPr>
    </w:p>
    <w:p w:rsidR="00F61169" w:rsidRDefault="00F61169" w:rsidP="00F61169">
      <w:pPr>
        <w:rPr>
          <w:rFonts w:ascii="Arial" w:hAnsi="Arial" w:cs="Arial"/>
          <w:b/>
          <w:bCs/>
          <w:sz w:val="24"/>
          <w:szCs w:val="24"/>
        </w:rPr>
      </w:pPr>
    </w:p>
    <w:p w:rsidR="001D1AAA" w:rsidRDefault="009D14C1" w:rsidP="00F61169">
      <w:pPr>
        <w:jc w:val="center"/>
        <w:rPr>
          <w:rFonts w:ascii="Arial" w:hAnsi="Arial" w:cs="Arial"/>
          <w:b/>
          <w:bCs/>
          <w:sz w:val="24"/>
          <w:szCs w:val="24"/>
          <w:u w:val="single"/>
        </w:rPr>
      </w:pPr>
      <w:r w:rsidRPr="009D14C1">
        <w:rPr>
          <w:rFonts w:ascii="Arial" w:hAnsi="Arial" w:cs="Arial"/>
          <w:b/>
          <w:bCs/>
          <w:sz w:val="24"/>
          <w:szCs w:val="24"/>
          <w:u w:val="single"/>
        </w:rPr>
        <w:t>Risk Assessments &amp; Method Statements</w:t>
      </w:r>
    </w:p>
    <w:p w:rsidR="00227AD5" w:rsidRPr="009D14C1" w:rsidRDefault="00227AD5" w:rsidP="001D1AAA">
      <w:pPr>
        <w:spacing w:line="240" w:lineRule="auto"/>
        <w:jc w:val="center"/>
        <w:rPr>
          <w:rFonts w:ascii="Arial" w:hAnsi="Arial" w:cs="Arial"/>
          <w:b/>
          <w:bCs/>
          <w:sz w:val="24"/>
          <w:szCs w:val="24"/>
          <w:u w:val="single"/>
        </w:rPr>
      </w:pPr>
    </w:p>
    <w:p w:rsidR="001D1AAA" w:rsidRDefault="001D1AAA" w:rsidP="00560AB2">
      <w:pPr>
        <w:spacing w:line="360" w:lineRule="auto"/>
        <w:rPr>
          <w:rFonts w:ascii="Arial" w:hAnsi="Arial" w:cs="Arial"/>
          <w:bCs/>
          <w:sz w:val="24"/>
          <w:szCs w:val="24"/>
          <w:u w:val="single"/>
        </w:rPr>
      </w:pPr>
      <w:r>
        <w:rPr>
          <w:rFonts w:ascii="Arial" w:hAnsi="Arial" w:cs="Arial"/>
          <w:bCs/>
          <w:sz w:val="24"/>
          <w:szCs w:val="24"/>
          <w:u w:val="single"/>
        </w:rPr>
        <w:t>Site Clearance</w:t>
      </w:r>
    </w:p>
    <w:p w:rsidR="001D1AAA" w:rsidRDefault="001D1AAA" w:rsidP="00560AB2">
      <w:pPr>
        <w:spacing w:line="360" w:lineRule="auto"/>
        <w:jc w:val="both"/>
        <w:rPr>
          <w:rFonts w:ascii="Arial" w:hAnsi="Arial" w:cs="Arial"/>
          <w:bCs/>
          <w:sz w:val="24"/>
          <w:szCs w:val="24"/>
        </w:rPr>
      </w:pPr>
      <w:r>
        <w:rPr>
          <w:rFonts w:ascii="Arial" w:hAnsi="Arial" w:cs="Arial"/>
          <w:bCs/>
          <w:sz w:val="24"/>
          <w:szCs w:val="24"/>
        </w:rPr>
        <w:t>Site clearance is planned to commence on the 06</w:t>
      </w:r>
      <w:r w:rsidRPr="001D1AAA">
        <w:rPr>
          <w:rFonts w:ascii="Arial" w:hAnsi="Arial" w:cs="Arial"/>
          <w:bCs/>
          <w:sz w:val="24"/>
          <w:szCs w:val="24"/>
          <w:vertAlign w:val="superscript"/>
        </w:rPr>
        <w:t>th</w:t>
      </w:r>
      <w:r>
        <w:rPr>
          <w:rFonts w:ascii="Arial" w:hAnsi="Arial" w:cs="Arial"/>
          <w:bCs/>
          <w:sz w:val="24"/>
          <w:szCs w:val="24"/>
        </w:rPr>
        <w:t xml:space="preserve"> May 2019 and will be carried out over 5 days</w:t>
      </w:r>
      <w:r w:rsidR="00625C92">
        <w:rPr>
          <w:rFonts w:ascii="Arial" w:hAnsi="Arial" w:cs="Arial"/>
          <w:bCs/>
          <w:sz w:val="24"/>
          <w:szCs w:val="24"/>
        </w:rPr>
        <w:t xml:space="preserve">, working hours are from 07:00 to </w:t>
      </w:r>
      <w:r w:rsidR="00DC576E">
        <w:rPr>
          <w:rFonts w:ascii="Arial" w:hAnsi="Arial" w:cs="Arial"/>
          <w:bCs/>
          <w:sz w:val="24"/>
          <w:szCs w:val="24"/>
        </w:rPr>
        <w:t>18:00</w:t>
      </w:r>
      <w:r>
        <w:rPr>
          <w:rFonts w:ascii="Arial" w:hAnsi="Arial" w:cs="Arial"/>
          <w:bCs/>
          <w:sz w:val="24"/>
          <w:szCs w:val="24"/>
        </w:rPr>
        <w:t xml:space="preserve">. As mentioned in the works brief the site is a greenfield site, </w:t>
      </w:r>
      <w:r w:rsidR="00AD4424">
        <w:rPr>
          <w:rFonts w:ascii="Arial" w:hAnsi="Arial" w:cs="Arial"/>
          <w:bCs/>
          <w:sz w:val="24"/>
          <w:szCs w:val="24"/>
        </w:rPr>
        <w:t>this means there is</w:t>
      </w:r>
      <w:r>
        <w:rPr>
          <w:rFonts w:ascii="Arial" w:hAnsi="Arial" w:cs="Arial"/>
          <w:bCs/>
          <w:sz w:val="24"/>
          <w:szCs w:val="24"/>
        </w:rPr>
        <w:t xml:space="preserve"> little to no risk of encountering contaminated soil. If contaminated soil is encountered then works are to stop immediately and the potential hazard is to be reported to the Project Manager.</w:t>
      </w:r>
    </w:p>
    <w:p w:rsidR="001D1AAA" w:rsidRDefault="001D1AAA" w:rsidP="001D1AAA">
      <w:pPr>
        <w:spacing w:line="360" w:lineRule="auto"/>
        <w:jc w:val="both"/>
        <w:rPr>
          <w:rFonts w:ascii="Arial" w:hAnsi="Arial" w:cs="Arial"/>
          <w:bCs/>
          <w:sz w:val="24"/>
          <w:szCs w:val="24"/>
        </w:rPr>
      </w:pPr>
      <w:r>
        <w:rPr>
          <w:rFonts w:ascii="Arial" w:hAnsi="Arial" w:cs="Arial"/>
          <w:bCs/>
          <w:sz w:val="24"/>
          <w:szCs w:val="24"/>
        </w:rPr>
        <w:t xml:space="preserve">The main risk identified for this activity </w:t>
      </w:r>
      <w:r w:rsidR="00C67562">
        <w:rPr>
          <w:rFonts w:ascii="Arial" w:hAnsi="Arial" w:cs="Arial"/>
          <w:bCs/>
          <w:sz w:val="24"/>
          <w:szCs w:val="24"/>
        </w:rPr>
        <w:t>is operatives being struck by moving plant. To minimise this risk 2m wide pedestrian walk-ways are to be installed. The walk-way is to be made up of 1.6m red and white road safety barriers. There must be a safe distance of 3m+ in order to set up a walk way.</w:t>
      </w:r>
    </w:p>
    <w:p w:rsidR="00C67562" w:rsidRDefault="00090E86" w:rsidP="00C67562">
      <w:pPr>
        <w:tabs>
          <w:tab w:val="left" w:pos="3210"/>
        </w:tabs>
        <w:spacing w:line="360" w:lineRule="auto"/>
        <w:jc w:val="both"/>
        <w:rPr>
          <w:rFonts w:ascii="Arial" w:hAnsi="Arial" w:cs="Arial"/>
          <w:bCs/>
          <w:sz w:val="24"/>
          <w:szCs w:val="24"/>
        </w:rPr>
      </w:pPr>
      <w:r>
        <w:rPr>
          <w:rFonts w:ascii="Arial" w:hAnsi="Arial" w:cs="Arial"/>
          <w:bCs/>
          <w:sz w:val="24"/>
          <w:szCs w:val="24"/>
        </w:rPr>
        <w:t>It is mandatory that a banksman accompanies</w:t>
      </w:r>
      <w:r w:rsidR="00C67562">
        <w:rPr>
          <w:rFonts w:ascii="Arial" w:hAnsi="Arial" w:cs="Arial"/>
          <w:bCs/>
          <w:sz w:val="24"/>
          <w:szCs w:val="24"/>
        </w:rPr>
        <w:t xml:space="preserve"> all items of plant when loading/ dumping materials. </w:t>
      </w:r>
      <w:r>
        <w:rPr>
          <w:rFonts w:ascii="Arial" w:hAnsi="Arial" w:cs="Arial"/>
          <w:bCs/>
          <w:sz w:val="24"/>
          <w:szCs w:val="24"/>
        </w:rPr>
        <w:t>This is to avoid plant colliding with each other when in operation. Additional, all item of plant with be fitted with a flashing beacon and a reversing alarm. In aid of being easily visible al operatives must be in full personal protective equipment (PPE) at all times during the site clearance. PPE is to be provided by the employer.</w:t>
      </w:r>
    </w:p>
    <w:p w:rsidR="00090E86" w:rsidRDefault="00090E86" w:rsidP="00C67562">
      <w:pPr>
        <w:tabs>
          <w:tab w:val="left" w:pos="3210"/>
        </w:tabs>
        <w:spacing w:line="360" w:lineRule="auto"/>
        <w:jc w:val="both"/>
        <w:rPr>
          <w:rFonts w:ascii="Arial" w:hAnsi="Arial" w:cs="Arial"/>
          <w:bCs/>
          <w:sz w:val="24"/>
          <w:szCs w:val="24"/>
        </w:rPr>
      </w:pPr>
      <w:r>
        <w:rPr>
          <w:rFonts w:ascii="Arial" w:hAnsi="Arial" w:cs="Arial"/>
          <w:bCs/>
          <w:sz w:val="24"/>
          <w:szCs w:val="24"/>
        </w:rPr>
        <w:t>Full PPE list:</w:t>
      </w:r>
    </w:p>
    <w:p w:rsidR="00090E86" w:rsidRDefault="00090E86" w:rsidP="00090E86">
      <w:pPr>
        <w:pStyle w:val="ListParagraph"/>
        <w:numPr>
          <w:ilvl w:val="0"/>
          <w:numId w:val="2"/>
        </w:numPr>
        <w:tabs>
          <w:tab w:val="left" w:pos="3210"/>
        </w:tabs>
        <w:spacing w:line="360" w:lineRule="auto"/>
        <w:jc w:val="both"/>
        <w:rPr>
          <w:rFonts w:ascii="Arial" w:hAnsi="Arial" w:cs="Arial"/>
          <w:bCs/>
          <w:sz w:val="24"/>
          <w:szCs w:val="24"/>
        </w:rPr>
      </w:pPr>
      <w:r>
        <w:rPr>
          <w:rFonts w:ascii="Arial" w:hAnsi="Arial" w:cs="Arial"/>
          <w:bCs/>
          <w:sz w:val="24"/>
          <w:szCs w:val="24"/>
        </w:rPr>
        <w:t>Hi-visibility trousers</w:t>
      </w:r>
    </w:p>
    <w:p w:rsidR="00090E86" w:rsidRDefault="00AD4424" w:rsidP="00090E86">
      <w:pPr>
        <w:pStyle w:val="ListParagraph"/>
        <w:numPr>
          <w:ilvl w:val="0"/>
          <w:numId w:val="2"/>
        </w:numPr>
        <w:tabs>
          <w:tab w:val="left" w:pos="3210"/>
        </w:tabs>
        <w:spacing w:line="360" w:lineRule="auto"/>
        <w:jc w:val="both"/>
        <w:rPr>
          <w:rFonts w:ascii="Arial" w:hAnsi="Arial" w:cs="Arial"/>
          <w:bCs/>
          <w:sz w:val="24"/>
          <w:szCs w:val="24"/>
        </w:rPr>
      </w:pPr>
      <w:r>
        <w:rPr>
          <w:rFonts w:ascii="Arial" w:hAnsi="Arial" w:cs="Arial"/>
          <w:bCs/>
          <w:sz w:val="24"/>
          <w:szCs w:val="24"/>
        </w:rPr>
        <w:t xml:space="preserve">Hi-visibility jackets/ vests </w:t>
      </w:r>
    </w:p>
    <w:p w:rsidR="00625C92" w:rsidRDefault="00090E86" w:rsidP="00090E86">
      <w:pPr>
        <w:pStyle w:val="ListParagraph"/>
        <w:numPr>
          <w:ilvl w:val="0"/>
          <w:numId w:val="2"/>
        </w:numPr>
        <w:tabs>
          <w:tab w:val="left" w:pos="3210"/>
        </w:tabs>
        <w:spacing w:line="360" w:lineRule="auto"/>
        <w:jc w:val="both"/>
        <w:rPr>
          <w:rFonts w:ascii="Arial" w:hAnsi="Arial" w:cs="Arial"/>
          <w:bCs/>
          <w:sz w:val="24"/>
          <w:szCs w:val="24"/>
        </w:rPr>
      </w:pPr>
      <w:r>
        <w:rPr>
          <w:rFonts w:ascii="Arial" w:hAnsi="Arial" w:cs="Arial"/>
          <w:bCs/>
          <w:sz w:val="24"/>
          <w:szCs w:val="24"/>
        </w:rPr>
        <w:t xml:space="preserve">Hard hat in compliance with </w:t>
      </w:r>
      <w:r w:rsidR="00DC576E">
        <w:rPr>
          <w:rFonts w:ascii="Arial" w:hAnsi="Arial" w:cs="Arial"/>
          <w:bCs/>
          <w:sz w:val="24"/>
          <w:szCs w:val="24"/>
        </w:rPr>
        <w:t>“</w:t>
      </w:r>
      <w:r w:rsidRPr="00090E86">
        <w:rPr>
          <w:rFonts w:ascii="Arial" w:hAnsi="Arial" w:cs="Arial"/>
          <w:b/>
          <w:bCs/>
          <w:sz w:val="24"/>
          <w:szCs w:val="24"/>
        </w:rPr>
        <w:t>BS</w:t>
      </w:r>
      <w:r w:rsidRPr="00090E86">
        <w:rPr>
          <w:rFonts w:ascii="Arial" w:hAnsi="Arial" w:cs="Arial"/>
          <w:bCs/>
          <w:sz w:val="24"/>
          <w:szCs w:val="24"/>
        </w:rPr>
        <w:t> EN397:1995</w:t>
      </w:r>
      <w:r w:rsidR="00DC576E">
        <w:rPr>
          <w:rFonts w:ascii="Arial" w:hAnsi="Arial" w:cs="Arial"/>
          <w:bCs/>
          <w:sz w:val="24"/>
          <w:szCs w:val="24"/>
        </w:rPr>
        <w:t xml:space="preserve">” </w:t>
      </w:r>
      <w:r w:rsidR="00625C92">
        <w:rPr>
          <w:rFonts w:ascii="Arial" w:hAnsi="Arial" w:cs="Arial"/>
          <w:bCs/>
          <w:sz w:val="24"/>
          <w:szCs w:val="24"/>
        </w:rPr>
        <w:t>(Health and Safety At Work, 2007)</w:t>
      </w:r>
    </w:p>
    <w:p w:rsidR="00090E86" w:rsidRDefault="00AD4424" w:rsidP="00090E86">
      <w:pPr>
        <w:pStyle w:val="ListParagraph"/>
        <w:numPr>
          <w:ilvl w:val="0"/>
          <w:numId w:val="2"/>
        </w:numPr>
        <w:tabs>
          <w:tab w:val="left" w:pos="3210"/>
        </w:tabs>
        <w:spacing w:line="360" w:lineRule="auto"/>
        <w:jc w:val="both"/>
        <w:rPr>
          <w:rFonts w:ascii="Arial" w:hAnsi="Arial" w:cs="Arial"/>
          <w:bCs/>
          <w:sz w:val="24"/>
          <w:szCs w:val="24"/>
        </w:rPr>
      </w:pPr>
      <w:r w:rsidRPr="00AD4424">
        <w:rPr>
          <w:rFonts w:ascii="Arial" w:hAnsi="Arial" w:cs="Arial"/>
          <w:bCs/>
          <w:sz w:val="24"/>
          <w:szCs w:val="24"/>
        </w:rPr>
        <w:t>Steel toe caped safety boots or steeled toe caped wellingtons - rigger boot are not allowed.</w:t>
      </w:r>
    </w:p>
    <w:p w:rsidR="00625C92" w:rsidRDefault="00625C92" w:rsidP="00090E86">
      <w:pPr>
        <w:pStyle w:val="ListParagraph"/>
        <w:numPr>
          <w:ilvl w:val="0"/>
          <w:numId w:val="2"/>
        </w:numPr>
        <w:tabs>
          <w:tab w:val="left" w:pos="3210"/>
        </w:tabs>
        <w:spacing w:line="360" w:lineRule="auto"/>
        <w:jc w:val="both"/>
        <w:rPr>
          <w:rFonts w:ascii="Arial" w:hAnsi="Arial" w:cs="Arial"/>
          <w:bCs/>
          <w:sz w:val="24"/>
          <w:szCs w:val="24"/>
        </w:rPr>
      </w:pPr>
      <w:r>
        <w:rPr>
          <w:rFonts w:ascii="Arial" w:hAnsi="Arial" w:cs="Arial"/>
          <w:bCs/>
          <w:sz w:val="24"/>
          <w:szCs w:val="24"/>
        </w:rPr>
        <w:t>Cut 5 gloves</w:t>
      </w:r>
    </w:p>
    <w:p w:rsidR="00DC576E" w:rsidRDefault="00625C92" w:rsidP="00DC576E">
      <w:pPr>
        <w:pStyle w:val="ListParagraph"/>
        <w:numPr>
          <w:ilvl w:val="0"/>
          <w:numId w:val="2"/>
        </w:numPr>
        <w:tabs>
          <w:tab w:val="left" w:pos="3210"/>
        </w:tabs>
        <w:spacing w:line="360" w:lineRule="auto"/>
        <w:jc w:val="both"/>
        <w:rPr>
          <w:rFonts w:ascii="Arial" w:hAnsi="Arial" w:cs="Arial"/>
          <w:bCs/>
          <w:sz w:val="24"/>
          <w:szCs w:val="24"/>
        </w:rPr>
      </w:pPr>
      <w:r>
        <w:rPr>
          <w:rFonts w:ascii="Arial" w:hAnsi="Arial" w:cs="Arial"/>
          <w:bCs/>
          <w:sz w:val="24"/>
          <w:szCs w:val="24"/>
        </w:rPr>
        <w:t>Clear safety goggles.</w:t>
      </w:r>
    </w:p>
    <w:p w:rsidR="00BE492D" w:rsidRDefault="00DC576E" w:rsidP="00DC576E">
      <w:pPr>
        <w:tabs>
          <w:tab w:val="left" w:pos="3210"/>
        </w:tabs>
        <w:spacing w:line="360" w:lineRule="auto"/>
        <w:jc w:val="both"/>
        <w:rPr>
          <w:rFonts w:ascii="Arial" w:hAnsi="Arial" w:cs="Arial"/>
          <w:bCs/>
          <w:sz w:val="24"/>
          <w:szCs w:val="24"/>
        </w:rPr>
      </w:pPr>
      <w:r>
        <w:rPr>
          <w:rFonts w:ascii="Arial" w:hAnsi="Arial" w:cs="Arial"/>
          <w:bCs/>
          <w:sz w:val="24"/>
          <w:szCs w:val="24"/>
        </w:rPr>
        <w:t>If an accident does occur then report to the project manager immediately, as the site manager will be able to assist and give directions to the hospital if necessary.</w:t>
      </w:r>
    </w:p>
    <w:p w:rsidR="00F61169" w:rsidRDefault="00F61169" w:rsidP="00DC576E">
      <w:pPr>
        <w:tabs>
          <w:tab w:val="left" w:pos="3210"/>
        </w:tabs>
        <w:spacing w:line="360" w:lineRule="auto"/>
        <w:jc w:val="both"/>
        <w:rPr>
          <w:rFonts w:ascii="Arial" w:hAnsi="Arial" w:cs="Arial"/>
          <w:bCs/>
          <w:sz w:val="24"/>
          <w:szCs w:val="24"/>
        </w:rPr>
      </w:pPr>
    </w:p>
    <w:p w:rsidR="00F318C2" w:rsidRPr="00227AD5" w:rsidRDefault="00973F4D" w:rsidP="00DC576E">
      <w:pPr>
        <w:tabs>
          <w:tab w:val="left" w:pos="3210"/>
        </w:tabs>
        <w:spacing w:line="360" w:lineRule="auto"/>
        <w:jc w:val="both"/>
        <w:rPr>
          <w:rFonts w:ascii="Arial" w:hAnsi="Arial" w:cs="Arial"/>
          <w:bCs/>
          <w:sz w:val="24"/>
          <w:szCs w:val="24"/>
        </w:rPr>
      </w:pPr>
      <w:r>
        <w:rPr>
          <w:rFonts w:ascii="Arial" w:hAnsi="Arial" w:cs="Arial"/>
          <w:bCs/>
          <w:sz w:val="24"/>
          <w:szCs w:val="24"/>
          <w:u w:val="single"/>
        </w:rPr>
        <w:t>Site M</w:t>
      </w:r>
      <w:r w:rsidR="00F318C2" w:rsidRPr="008255A3">
        <w:rPr>
          <w:rFonts w:ascii="Arial" w:hAnsi="Arial" w:cs="Arial"/>
          <w:bCs/>
          <w:sz w:val="24"/>
          <w:szCs w:val="24"/>
          <w:u w:val="single"/>
        </w:rPr>
        <w:t>obilisation</w:t>
      </w:r>
      <w:r w:rsidR="00F318C2" w:rsidRPr="00F318C2">
        <w:rPr>
          <w:rFonts w:ascii="Arial" w:hAnsi="Arial" w:cs="Arial"/>
          <w:bCs/>
          <w:sz w:val="24"/>
          <w:szCs w:val="24"/>
          <w:u w:val="single"/>
        </w:rPr>
        <w:t xml:space="preserve"> </w:t>
      </w:r>
      <w:r>
        <w:rPr>
          <w:rFonts w:ascii="Arial" w:hAnsi="Arial" w:cs="Arial"/>
          <w:bCs/>
          <w:sz w:val="24"/>
          <w:szCs w:val="24"/>
          <w:u w:val="single"/>
        </w:rPr>
        <w:t>&amp; D</w:t>
      </w:r>
      <w:r w:rsidR="007D7F9D">
        <w:rPr>
          <w:rFonts w:ascii="Arial" w:hAnsi="Arial" w:cs="Arial"/>
          <w:bCs/>
          <w:sz w:val="24"/>
          <w:szCs w:val="24"/>
          <w:u w:val="single"/>
        </w:rPr>
        <w:t>e-mobilisation</w:t>
      </w:r>
    </w:p>
    <w:p w:rsidR="009B7442" w:rsidRDefault="008255A3" w:rsidP="009B7442">
      <w:pPr>
        <w:tabs>
          <w:tab w:val="left" w:pos="3210"/>
        </w:tabs>
        <w:spacing w:line="360" w:lineRule="auto"/>
        <w:jc w:val="both"/>
        <w:rPr>
          <w:rFonts w:ascii="Arial" w:hAnsi="Arial" w:cs="Arial"/>
          <w:bCs/>
          <w:sz w:val="24"/>
          <w:szCs w:val="24"/>
        </w:rPr>
      </w:pPr>
      <w:r>
        <w:rPr>
          <w:rFonts w:ascii="Arial" w:hAnsi="Arial" w:cs="Arial"/>
          <w:bCs/>
          <w:sz w:val="24"/>
          <w:szCs w:val="24"/>
        </w:rPr>
        <w:t>All welfare facilities, offices units and storage cabins are to be delivered 13</w:t>
      </w:r>
      <w:r w:rsidRPr="008255A3">
        <w:rPr>
          <w:rFonts w:ascii="Arial" w:hAnsi="Arial" w:cs="Arial"/>
          <w:bCs/>
          <w:sz w:val="24"/>
          <w:szCs w:val="24"/>
          <w:vertAlign w:val="superscript"/>
        </w:rPr>
        <w:t>th</w:t>
      </w:r>
      <w:r>
        <w:rPr>
          <w:rFonts w:ascii="Arial" w:hAnsi="Arial" w:cs="Arial"/>
          <w:bCs/>
          <w:sz w:val="24"/>
          <w:szCs w:val="24"/>
        </w:rPr>
        <w:t xml:space="preserve"> </w:t>
      </w:r>
      <w:r w:rsidR="009B7442">
        <w:rPr>
          <w:rFonts w:ascii="Arial" w:hAnsi="Arial" w:cs="Arial"/>
          <w:bCs/>
          <w:sz w:val="24"/>
          <w:szCs w:val="24"/>
        </w:rPr>
        <w:t>May 2019 and must be in a fully work</w:t>
      </w:r>
      <w:r>
        <w:rPr>
          <w:rFonts w:ascii="Arial" w:hAnsi="Arial" w:cs="Arial"/>
          <w:bCs/>
          <w:sz w:val="24"/>
          <w:szCs w:val="24"/>
        </w:rPr>
        <w:t>ing condition</w:t>
      </w:r>
      <w:r w:rsidR="009B7442">
        <w:rPr>
          <w:rFonts w:ascii="Arial" w:hAnsi="Arial" w:cs="Arial"/>
          <w:bCs/>
          <w:sz w:val="24"/>
          <w:szCs w:val="24"/>
        </w:rPr>
        <w:t xml:space="preserve"> by the end of the shift</w:t>
      </w:r>
      <w:r>
        <w:rPr>
          <w:rFonts w:ascii="Arial" w:hAnsi="Arial" w:cs="Arial"/>
          <w:bCs/>
          <w:sz w:val="24"/>
          <w:szCs w:val="24"/>
        </w:rPr>
        <w:t xml:space="preserve"> to meet the programme requirements. </w:t>
      </w:r>
      <w:r w:rsidR="009B7442">
        <w:rPr>
          <w:rFonts w:ascii="Arial" w:hAnsi="Arial" w:cs="Arial"/>
          <w:bCs/>
          <w:sz w:val="24"/>
          <w:szCs w:val="24"/>
        </w:rPr>
        <w:t>Site welfare is to be in compliance with “</w:t>
      </w:r>
      <w:r w:rsidR="009B7442" w:rsidRPr="009B7442">
        <w:rPr>
          <w:rFonts w:ascii="Arial" w:hAnsi="Arial" w:cs="Arial"/>
          <w:bCs/>
          <w:sz w:val="24"/>
          <w:szCs w:val="24"/>
        </w:rPr>
        <w:t>Regulation 4(2)</w:t>
      </w:r>
      <w:r w:rsidR="009B7442">
        <w:rPr>
          <w:rFonts w:ascii="Arial" w:hAnsi="Arial" w:cs="Arial"/>
          <w:bCs/>
          <w:sz w:val="24"/>
          <w:szCs w:val="24"/>
        </w:rPr>
        <w:t xml:space="preserve"> </w:t>
      </w:r>
      <w:r w:rsidR="009B7442" w:rsidRPr="009B7442">
        <w:rPr>
          <w:rFonts w:ascii="Arial" w:hAnsi="Arial" w:cs="Arial"/>
          <w:bCs/>
          <w:sz w:val="24"/>
          <w:szCs w:val="24"/>
        </w:rPr>
        <w:t>(b), 13(4)</w:t>
      </w:r>
      <w:r w:rsidR="009B7442">
        <w:rPr>
          <w:rFonts w:ascii="Arial" w:hAnsi="Arial" w:cs="Arial"/>
          <w:bCs/>
          <w:sz w:val="24"/>
          <w:szCs w:val="24"/>
        </w:rPr>
        <w:t xml:space="preserve"> </w:t>
      </w:r>
      <w:r w:rsidR="009B7442" w:rsidRPr="009B7442">
        <w:rPr>
          <w:rFonts w:ascii="Arial" w:hAnsi="Arial" w:cs="Arial"/>
          <w:bCs/>
          <w:sz w:val="24"/>
          <w:szCs w:val="24"/>
        </w:rPr>
        <w:t>(c) and 15(11)</w:t>
      </w:r>
      <w:r w:rsidR="009B7442">
        <w:rPr>
          <w:rFonts w:ascii="Arial" w:hAnsi="Arial" w:cs="Arial"/>
          <w:bCs/>
          <w:sz w:val="24"/>
          <w:szCs w:val="24"/>
        </w:rPr>
        <w:t xml:space="preserve">” (Legislation, 2015) of </w:t>
      </w:r>
      <w:r w:rsidR="009B7442" w:rsidRPr="009B7442">
        <w:rPr>
          <w:rFonts w:ascii="Arial" w:hAnsi="Arial" w:cs="Arial"/>
          <w:bCs/>
          <w:sz w:val="24"/>
          <w:szCs w:val="24"/>
        </w:rPr>
        <w:t>The Construction (Design and Management) Regulations 2015</w:t>
      </w:r>
      <w:r w:rsidR="009B7442">
        <w:rPr>
          <w:rFonts w:ascii="Arial" w:hAnsi="Arial" w:cs="Arial"/>
          <w:bCs/>
          <w:sz w:val="24"/>
          <w:szCs w:val="24"/>
        </w:rPr>
        <w:t>.</w:t>
      </w:r>
    </w:p>
    <w:p w:rsidR="009B7442" w:rsidRDefault="009B7442" w:rsidP="009B7442">
      <w:pPr>
        <w:tabs>
          <w:tab w:val="left" w:pos="3210"/>
        </w:tabs>
        <w:spacing w:line="360" w:lineRule="auto"/>
        <w:jc w:val="both"/>
        <w:rPr>
          <w:rFonts w:ascii="Arial" w:hAnsi="Arial" w:cs="Arial"/>
          <w:bCs/>
          <w:sz w:val="24"/>
          <w:szCs w:val="24"/>
        </w:rPr>
      </w:pPr>
      <w:r>
        <w:rPr>
          <w:rFonts w:ascii="Arial" w:hAnsi="Arial" w:cs="Arial"/>
          <w:bCs/>
          <w:sz w:val="24"/>
          <w:szCs w:val="24"/>
        </w:rPr>
        <w:t>Welfare facilities are to include:</w:t>
      </w:r>
    </w:p>
    <w:p w:rsidR="009B7442" w:rsidRDefault="004A703E" w:rsidP="009B7442">
      <w:pPr>
        <w:pStyle w:val="ListParagraph"/>
        <w:numPr>
          <w:ilvl w:val="0"/>
          <w:numId w:val="6"/>
        </w:numPr>
        <w:tabs>
          <w:tab w:val="left" w:pos="3210"/>
        </w:tabs>
        <w:spacing w:line="360" w:lineRule="auto"/>
        <w:jc w:val="both"/>
        <w:rPr>
          <w:rFonts w:ascii="Arial" w:hAnsi="Arial" w:cs="Arial"/>
          <w:bCs/>
          <w:sz w:val="24"/>
          <w:szCs w:val="24"/>
        </w:rPr>
      </w:pPr>
      <w:r>
        <w:rPr>
          <w:rFonts w:ascii="Arial" w:hAnsi="Arial" w:cs="Arial"/>
          <w:bCs/>
          <w:sz w:val="24"/>
          <w:szCs w:val="24"/>
        </w:rPr>
        <w:t>Separate lockable toilets for men and women</w:t>
      </w:r>
    </w:p>
    <w:p w:rsidR="004A703E" w:rsidRPr="004A703E" w:rsidRDefault="004A703E" w:rsidP="004A703E">
      <w:pPr>
        <w:pStyle w:val="ListParagraph"/>
        <w:numPr>
          <w:ilvl w:val="0"/>
          <w:numId w:val="6"/>
        </w:numPr>
        <w:tabs>
          <w:tab w:val="left" w:pos="3210"/>
        </w:tabs>
        <w:spacing w:line="360" w:lineRule="auto"/>
        <w:jc w:val="both"/>
        <w:rPr>
          <w:rFonts w:ascii="Arial" w:hAnsi="Arial" w:cs="Arial"/>
          <w:bCs/>
          <w:sz w:val="24"/>
          <w:szCs w:val="24"/>
        </w:rPr>
      </w:pPr>
      <w:r>
        <w:rPr>
          <w:rFonts w:ascii="Arial" w:hAnsi="Arial" w:cs="Arial"/>
          <w:bCs/>
          <w:sz w:val="24"/>
          <w:szCs w:val="24"/>
        </w:rPr>
        <w:t>Washing facilities with h</w:t>
      </w:r>
      <w:r w:rsidRPr="004A703E">
        <w:rPr>
          <w:rFonts w:ascii="Arial" w:hAnsi="Arial" w:cs="Arial"/>
          <w:bCs/>
          <w:sz w:val="24"/>
          <w:szCs w:val="24"/>
        </w:rPr>
        <w:t>ot and cold water</w:t>
      </w:r>
    </w:p>
    <w:p w:rsidR="004A703E" w:rsidRDefault="004A703E" w:rsidP="009B7442">
      <w:pPr>
        <w:pStyle w:val="ListParagraph"/>
        <w:numPr>
          <w:ilvl w:val="0"/>
          <w:numId w:val="6"/>
        </w:numPr>
        <w:tabs>
          <w:tab w:val="left" w:pos="3210"/>
        </w:tabs>
        <w:spacing w:line="360" w:lineRule="auto"/>
        <w:jc w:val="both"/>
        <w:rPr>
          <w:rFonts w:ascii="Arial" w:hAnsi="Arial" w:cs="Arial"/>
          <w:bCs/>
          <w:sz w:val="24"/>
          <w:szCs w:val="24"/>
        </w:rPr>
      </w:pPr>
      <w:r>
        <w:rPr>
          <w:rFonts w:ascii="Arial" w:hAnsi="Arial" w:cs="Arial"/>
          <w:bCs/>
          <w:sz w:val="24"/>
          <w:szCs w:val="24"/>
        </w:rPr>
        <w:t>Drinking water with cups provided</w:t>
      </w:r>
    </w:p>
    <w:p w:rsidR="004A703E" w:rsidRDefault="004A703E" w:rsidP="009B7442">
      <w:pPr>
        <w:pStyle w:val="ListParagraph"/>
        <w:numPr>
          <w:ilvl w:val="0"/>
          <w:numId w:val="6"/>
        </w:numPr>
        <w:tabs>
          <w:tab w:val="left" w:pos="3210"/>
        </w:tabs>
        <w:spacing w:line="360" w:lineRule="auto"/>
        <w:jc w:val="both"/>
        <w:rPr>
          <w:rFonts w:ascii="Arial" w:hAnsi="Arial" w:cs="Arial"/>
          <w:bCs/>
          <w:sz w:val="24"/>
          <w:szCs w:val="24"/>
        </w:rPr>
      </w:pPr>
      <w:r>
        <w:rPr>
          <w:rFonts w:ascii="Arial" w:hAnsi="Arial" w:cs="Arial"/>
          <w:bCs/>
          <w:sz w:val="24"/>
          <w:szCs w:val="24"/>
        </w:rPr>
        <w:t>Separate changing rooms for men and women – rooms must include seats</w:t>
      </w:r>
    </w:p>
    <w:p w:rsidR="004A703E" w:rsidRDefault="004A703E" w:rsidP="009B7442">
      <w:pPr>
        <w:pStyle w:val="ListParagraph"/>
        <w:numPr>
          <w:ilvl w:val="0"/>
          <w:numId w:val="6"/>
        </w:numPr>
        <w:tabs>
          <w:tab w:val="left" w:pos="3210"/>
        </w:tabs>
        <w:spacing w:line="360" w:lineRule="auto"/>
        <w:jc w:val="both"/>
        <w:rPr>
          <w:rFonts w:ascii="Arial" w:hAnsi="Arial" w:cs="Arial"/>
          <w:bCs/>
          <w:sz w:val="24"/>
          <w:szCs w:val="24"/>
        </w:rPr>
      </w:pPr>
      <w:r>
        <w:rPr>
          <w:rFonts w:ascii="Arial" w:hAnsi="Arial" w:cs="Arial"/>
          <w:bCs/>
          <w:sz w:val="24"/>
          <w:szCs w:val="24"/>
        </w:rPr>
        <w:t>Lockers</w:t>
      </w:r>
    </w:p>
    <w:p w:rsidR="004A703E" w:rsidRDefault="004A703E" w:rsidP="009B7442">
      <w:pPr>
        <w:pStyle w:val="ListParagraph"/>
        <w:numPr>
          <w:ilvl w:val="0"/>
          <w:numId w:val="6"/>
        </w:numPr>
        <w:tabs>
          <w:tab w:val="left" w:pos="3210"/>
        </w:tabs>
        <w:spacing w:line="360" w:lineRule="auto"/>
        <w:jc w:val="both"/>
        <w:rPr>
          <w:rFonts w:ascii="Arial" w:hAnsi="Arial" w:cs="Arial"/>
          <w:bCs/>
          <w:sz w:val="24"/>
          <w:szCs w:val="24"/>
        </w:rPr>
      </w:pPr>
      <w:r>
        <w:rPr>
          <w:rFonts w:ascii="Arial" w:hAnsi="Arial" w:cs="Arial"/>
          <w:bCs/>
          <w:sz w:val="24"/>
          <w:szCs w:val="24"/>
        </w:rPr>
        <w:t>Canteen with a source of heating and storing food</w:t>
      </w:r>
    </w:p>
    <w:p w:rsidR="004A703E" w:rsidRDefault="004A703E" w:rsidP="009B7442">
      <w:pPr>
        <w:pStyle w:val="ListParagraph"/>
        <w:numPr>
          <w:ilvl w:val="0"/>
          <w:numId w:val="6"/>
        </w:numPr>
        <w:tabs>
          <w:tab w:val="left" w:pos="3210"/>
        </w:tabs>
        <w:spacing w:line="360" w:lineRule="auto"/>
        <w:jc w:val="both"/>
        <w:rPr>
          <w:rFonts w:ascii="Arial" w:hAnsi="Arial" w:cs="Arial"/>
          <w:bCs/>
          <w:sz w:val="24"/>
          <w:szCs w:val="24"/>
        </w:rPr>
      </w:pPr>
      <w:r>
        <w:rPr>
          <w:rFonts w:ascii="Arial" w:hAnsi="Arial" w:cs="Arial"/>
          <w:bCs/>
          <w:sz w:val="24"/>
          <w:szCs w:val="24"/>
        </w:rPr>
        <w:t>A source of boiling water</w:t>
      </w:r>
    </w:p>
    <w:p w:rsidR="00560AB2" w:rsidRDefault="00560AB2" w:rsidP="00DC576E">
      <w:pPr>
        <w:tabs>
          <w:tab w:val="left" w:pos="3210"/>
        </w:tabs>
        <w:spacing w:line="360" w:lineRule="auto"/>
        <w:jc w:val="both"/>
        <w:rPr>
          <w:rFonts w:ascii="Arial" w:hAnsi="Arial" w:cs="Arial"/>
          <w:bCs/>
          <w:sz w:val="24"/>
          <w:szCs w:val="24"/>
        </w:rPr>
      </w:pPr>
      <w:r>
        <w:rPr>
          <w:rFonts w:ascii="Arial" w:hAnsi="Arial" w:cs="Arial"/>
          <w:bCs/>
          <w:sz w:val="24"/>
          <w:szCs w:val="24"/>
        </w:rPr>
        <w:t>The Project Manager will be on site when everything is being deliveries and he will decide where the cabins are placed. Banksmen are to be provided to aid the delivery drivers when placing the cabins. Delivery tickets are to be given to the Vehicle Marshal at the site exist.</w:t>
      </w:r>
    </w:p>
    <w:p w:rsidR="00BE492D" w:rsidRDefault="007D7F9D" w:rsidP="00DC576E">
      <w:pPr>
        <w:tabs>
          <w:tab w:val="left" w:pos="3210"/>
        </w:tabs>
        <w:spacing w:line="360" w:lineRule="auto"/>
        <w:jc w:val="both"/>
        <w:rPr>
          <w:rFonts w:ascii="Arial" w:hAnsi="Arial" w:cs="Arial"/>
          <w:bCs/>
          <w:sz w:val="24"/>
          <w:szCs w:val="24"/>
        </w:rPr>
      </w:pPr>
      <w:r>
        <w:rPr>
          <w:rFonts w:ascii="Arial" w:hAnsi="Arial" w:cs="Arial"/>
          <w:bCs/>
          <w:sz w:val="24"/>
          <w:szCs w:val="24"/>
        </w:rPr>
        <w:t>When all construction works are complete then all plant and welfare will need to be de-mobilised and off-hire. We ask collection drivers to lease with the Project Manager before the collection is due – 15</w:t>
      </w:r>
      <w:r w:rsidRPr="007D7F9D">
        <w:rPr>
          <w:rFonts w:ascii="Arial" w:hAnsi="Arial" w:cs="Arial"/>
          <w:bCs/>
          <w:sz w:val="24"/>
          <w:szCs w:val="24"/>
          <w:vertAlign w:val="superscript"/>
        </w:rPr>
        <w:t>th</w:t>
      </w:r>
      <w:r>
        <w:rPr>
          <w:rFonts w:ascii="Arial" w:hAnsi="Arial" w:cs="Arial"/>
          <w:bCs/>
          <w:sz w:val="24"/>
          <w:szCs w:val="24"/>
        </w:rPr>
        <w:t xml:space="preserve"> July 2019. The Project Manager will give set times to each collection driver to avoid cong</w:t>
      </w:r>
      <w:r w:rsidR="00BE492D">
        <w:rPr>
          <w:rFonts w:ascii="Arial" w:hAnsi="Arial" w:cs="Arial"/>
          <w:bCs/>
          <w:sz w:val="24"/>
          <w:szCs w:val="24"/>
        </w:rPr>
        <w:t xml:space="preserve">estion of vehicles on site. </w:t>
      </w:r>
    </w:p>
    <w:p w:rsidR="00BE492D" w:rsidRDefault="00BE492D" w:rsidP="00DC576E">
      <w:pPr>
        <w:tabs>
          <w:tab w:val="left" w:pos="3210"/>
        </w:tabs>
        <w:spacing w:line="360" w:lineRule="auto"/>
        <w:jc w:val="both"/>
        <w:rPr>
          <w:rFonts w:ascii="Arial" w:hAnsi="Arial" w:cs="Arial"/>
          <w:bCs/>
          <w:sz w:val="24"/>
          <w:szCs w:val="24"/>
        </w:rPr>
      </w:pPr>
    </w:p>
    <w:p w:rsidR="00DC576E" w:rsidRDefault="00973F4D" w:rsidP="00DC576E">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Setting Out &amp; E</w:t>
      </w:r>
      <w:r w:rsidR="00DC576E">
        <w:rPr>
          <w:rFonts w:ascii="Arial" w:hAnsi="Arial" w:cs="Arial"/>
          <w:bCs/>
          <w:sz w:val="24"/>
          <w:szCs w:val="24"/>
          <w:u w:val="single"/>
        </w:rPr>
        <w:t>xcavating</w:t>
      </w:r>
      <w:r>
        <w:rPr>
          <w:rFonts w:ascii="Arial" w:hAnsi="Arial" w:cs="Arial"/>
          <w:bCs/>
          <w:sz w:val="24"/>
          <w:szCs w:val="24"/>
          <w:u w:val="single"/>
        </w:rPr>
        <w:t xml:space="preserve"> Trenches </w:t>
      </w:r>
      <w:r w:rsidR="00BE492D">
        <w:rPr>
          <w:rFonts w:ascii="Arial" w:hAnsi="Arial" w:cs="Arial"/>
          <w:bCs/>
          <w:sz w:val="24"/>
          <w:szCs w:val="24"/>
          <w:u w:val="single"/>
        </w:rPr>
        <w:t>&amp; Foundations</w:t>
      </w:r>
      <w:r w:rsidR="00DC576E">
        <w:rPr>
          <w:rFonts w:ascii="Arial" w:hAnsi="Arial" w:cs="Arial"/>
          <w:bCs/>
          <w:sz w:val="24"/>
          <w:szCs w:val="24"/>
          <w:u w:val="single"/>
        </w:rPr>
        <w:t xml:space="preserve"> </w:t>
      </w:r>
    </w:p>
    <w:p w:rsidR="00E005B0" w:rsidRDefault="00F66FA6" w:rsidP="00DC576E">
      <w:pPr>
        <w:tabs>
          <w:tab w:val="left" w:pos="3210"/>
        </w:tabs>
        <w:spacing w:line="360" w:lineRule="auto"/>
        <w:jc w:val="both"/>
        <w:rPr>
          <w:rFonts w:ascii="Arial" w:hAnsi="Arial" w:cs="Arial"/>
          <w:bCs/>
          <w:sz w:val="24"/>
          <w:szCs w:val="24"/>
        </w:rPr>
      </w:pPr>
      <w:r>
        <w:rPr>
          <w:rFonts w:ascii="Arial" w:hAnsi="Arial" w:cs="Arial"/>
          <w:bCs/>
          <w:sz w:val="24"/>
          <w:szCs w:val="24"/>
        </w:rPr>
        <w:t>After th</w:t>
      </w:r>
      <w:r w:rsidR="00930BE5">
        <w:rPr>
          <w:rFonts w:ascii="Arial" w:hAnsi="Arial" w:cs="Arial"/>
          <w:bCs/>
          <w:sz w:val="24"/>
          <w:szCs w:val="24"/>
        </w:rPr>
        <w:t>e site has been fully cleared E</w:t>
      </w:r>
      <w:r>
        <w:rPr>
          <w:rFonts w:ascii="Arial" w:hAnsi="Arial" w:cs="Arial"/>
          <w:bCs/>
          <w:sz w:val="24"/>
          <w:szCs w:val="24"/>
        </w:rPr>
        <w:t xml:space="preserve">ngineers are to begin setting out </w:t>
      </w:r>
      <w:r w:rsidR="00930BE5">
        <w:rPr>
          <w:rFonts w:ascii="Arial" w:hAnsi="Arial" w:cs="Arial"/>
          <w:bCs/>
          <w:sz w:val="24"/>
          <w:szCs w:val="24"/>
        </w:rPr>
        <w:t>for the excavations for the</w:t>
      </w:r>
      <w:r>
        <w:rPr>
          <w:rFonts w:ascii="Arial" w:hAnsi="Arial" w:cs="Arial"/>
          <w:bCs/>
          <w:sz w:val="24"/>
          <w:szCs w:val="24"/>
        </w:rPr>
        <w:t xml:space="preserve"> foundations and services. These works are planned to start 14</w:t>
      </w:r>
      <w:r w:rsidRPr="00F66FA6">
        <w:rPr>
          <w:rFonts w:ascii="Arial" w:hAnsi="Arial" w:cs="Arial"/>
          <w:bCs/>
          <w:sz w:val="24"/>
          <w:szCs w:val="24"/>
          <w:vertAlign w:val="superscript"/>
        </w:rPr>
        <w:t>th</w:t>
      </w:r>
      <w:r>
        <w:rPr>
          <w:rFonts w:ascii="Arial" w:hAnsi="Arial" w:cs="Arial"/>
          <w:bCs/>
          <w:sz w:val="24"/>
          <w:szCs w:val="24"/>
        </w:rPr>
        <w:t xml:space="preserve"> May 2019</w:t>
      </w:r>
      <w:r w:rsidR="00930BE5">
        <w:rPr>
          <w:rFonts w:ascii="Arial" w:hAnsi="Arial" w:cs="Arial"/>
          <w:bCs/>
          <w:sz w:val="24"/>
          <w:szCs w:val="24"/>
        </w:rPr>
        <w:t>. No lone working is allowed to take place during this activity, Engineers are to be accompanied by Labourer/ Trainee Engineers</w:t>
      </w:r>
      <w:r w:rsidR="00E005B0">
        <w:rPr>
          <w:rFonts w:ascii="Arial" w:hAnsi="Arial" w:cs="Arial"/>
          <w:bCs/>
          <w:sz w:val="24"/>
          <w:szCs w:val="24"/>
        </w:rPr>
        <w:t xml:space="preserve"> whilst sett</w:t>
      </w:r>
      <w:r w:rsidR="00930BE5">
        <w:rPr>
          <w:rFonts w:ascii="Arial" w:hAnsi="Arial" w:cs="Arial"/>
          <w:bCs/>
          <w:sz w:val="24"/>
          <w:szCs w:val="24"/>
        </w:rPr>
        <w:t xml:space="preserve">ing out. </w:t>
      </w:r>
      <w:r w:rsidR="00E005B0">
        <w:rPr>
          <w:rFonts w:ascii="Arial" w:hAnsi="Arial" w:cs="Arial"/>
          <w:bCs/>
          <w:sz w:val="24"/>
          <w:szCs w:val="24"/>
        </w:rPr>
        <w:t>Setting</w:t>
      </w:r>
      <w:r w:rsidR="00930BE5">
        <w:rPr>
          <w:rFonts w:ascii="Arial" w:hAnsi="Arial" w:cs="Arial"/>
          <w:bCs/>
          <w:sz w:val="24"/>
          <w:szCs w:val="24"/>
        </w:rPr>
        <w:t xml:space="preserve"> out is to be carried out with the use of line marking spray.</w:t>
      </w:r>
    </w:p>
    <w:p w:rsidR="00DC576E" w:rsidRDefault="00930BE5" w:rsidP="00DC576E">
      <w:pPr>
        <w:tabs>
          <w:tab w:val="left" w:pos="3210"/>
        </w:tabs>
        <w:spacing w:line="360" w:lineRule="auto"/>
        <w:jc w:val="both"/>
        <w:rPr>
          <w:rFonts w:ascii="Arial" w:hAnsi="Arial" w:cs="Arial"/>
          <w:bCs/>
          <w:sz w:val="24"/>
          <w:szCs w:val="24"/>
        </w:rPr>
      </w:pPr>
      <w:r>
        <w:rPr>
          <w:rFonts w:ascii="Arial" w:hAnsi="Arial" w:cs="Arial"/>
          <w:bCs/>
          <w:sz w:val="24"/>
          <w:szCs w:val="24"/>
        </w:rPr>
        <w:t xml:space="preserve"> A risk arises from using the line m</w:t>
      </w:r>
      <w:r w:rsidR="00E005B0">
        <w:rPr>
          <w:rFonts w:ascii="Arial" w:hAnsi="Arial" w:cs="Arial"/>
          <w:bCs/>
          <w:sz w:val="24"/>
          <w:szCs w:val="24"/>
        </w:rPr>
        <w:t>arking spray, it can make contract with the eyes. To avoid this safety goggle are to be worn whilst marking out. In the event of the spray paint making contact with the eye please use eye wash station that is located in the canteen. The accident must then be reported to the Project Manager.</w:t>
      </w:r>
    </w:p>
    <w:p w:rsidR="00D466EA" w:rsidRDefault="00E005B0" w:rsidP="00DC576E">
      <w:pPr>
        <w:tabs>
          <w:tab w:val="left" w:pos="3210"/>
        </w:tabs>
        <w:spacing w:line="360" w:lineRule="auto"/>
        <w:jc w:val="both"/>
        <w:rPr>
          <w:rFonts w:ascii="Arial" w:hAnsi="Arial" w:cs="Arial"/>
          <w:bCs/>
          <w:sz w:val="24"/>
          <w:szCs w:val="24"/>
        </w:rPr>
      </w:pPr>
      <w:r>
        <w:rPr>
          <w:rFonts w:ascii="Arial" w:hAnsi="Arial" w:cs="Arial"/>
          <w:bCs/>
          <w:sz w:val="24"/>
          <w:szCs w:val="24"/>
        </w:rPr>
        <w:t>Following the completion of setting out - the desired areas are to be excavated, which is planned to start the 16</w:t>
      </w:r>
      <w:r w:rsidRPr="00E005B0">
        <w:rPr>
          <w:rFonts w:ascii="Arial" w:hAnsi="Arial" w:cs="Arial"/>
          <w:bCs/>
          <w:sz w:val="24"/>
          <w:szCs w:val="24"/>
          <w:vertAlign w:val="superscript"/>
        </w:rPr>
        <w:t>th</w:t>
      </w:r>
      <w:r>
        <w:rPr>
          <w:rFonts w:ascii="Arial" w:hAnsi="Arial" w:cs="Arial"/>
          <w:bCs/>
          <w:sz w:val="24"/>
          <w:szCs w:val="24"/>
        </w:rPr>
        <w:t xml:space="preserve"> May 2019. </w:t>
      </w:r>
      <w:r w:rsidR="00D466EA">
        <w:rPr>
          <w:rFonts w:ascii="Arial" w:hAnsi="Arial" w:cs="Arial"/>
          <w:bCs/>
          <w:sz w:val="24"/>
          <w:szCs w:val="24"/>
        </w:rPr>
        <w:t>Due to the items of plant being used risks also arise from operatives being struck. Each item of plant with be assigned its own banksman for this item of works as a measure to avoid any collisions.</w:t>
      </w:r>
    </w:p>
    <w:p w:rsidR="00227AD5" w:rsidRDefault="00E005B0" w:rsidP="00DC576E">
      <w:pPr>
        <w:tabs>
          <w:tab w:val="left" w:pos="3210"/>
        </w:tabs>
        <w:spacing w:line="360" w:lineRule="auto"/>
        <w:jc w:val="both"/>
        <w:rPr>
          <w:rFonts w:ascii="Arial" w:hAnsi="Arial" w:cs="Arial"/>
          <w:bCs/>
          <w:sz w:val="24"/>
          <w:szCs w:val="24"/>
        </w:rPr>
      </w:pPr>
      <w:r>
        <w:rPr>
          <w:rFonts w:ascii="Arial" w:hAnsi="Arial" w:cs="Arial"/>
          <w:bCs/>
          <w:sz w:val="24"/>
          <w:szCs w:val="24"/>
        </w:rPr>
        <w:t xml:space="preserve">The main hazard that occurs from this activity are open excavations. </w:t>
      </w:r>
      <w:r w:rsidR="00D466EA">
        <w:rPr>
          <w:rFonts w:ascii="Arial" w:hAnsi="Arial" w:cs="Arial"/>
          <w:bCs/>
          <w:sz w:val="24"/>
          <w:szCs w:val="24"/>
        </w:rPr>
        <w:t>Risks are then directed at operatives getting trapped in the excavation. In an attempt to eliminate this risk 2m high red safety barriers are to be set up around all open excavations. All of the safety barriers must be fastened at both ends before any operatives or items of plant are allowed to move past. Barriers are to be checked before the operatives go on break or leave site to ensure they are still fastened.</w:t>
      </w:r>
    </w:p>
    <w:p w:rsidR="00227AD5" w:rsidRDefault="00227AD5" w:rsidP="00DC576E">
      <w:pPr>
        <w:tabs>
          <w:tab w:val="left" w:pos="3210"/>
        </w:tabs>
        <w:spacing w:line="360" w:lineRule="auto"/>
        <w:jc w:val="both"/>
        <w:rPr>
          <w:rFonts w:ascii="Arial" w:hAnsi="Arial" w:cs="Arial"/>
          <w:bCs/>
          <w:sz w:val="24"/>
          <w:szCs w:val="24"/>
        </w:rPr>
      </w:pPr>
    </w:p>
    <w:p w:rsidR="00D466EA" w:rsidRPr="00D466EA" w:rsidRDefault="00D466EA" w:rsidP="00DC576E">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Pouring Concrete For Foundations</w:t>
      </w:r>
    </w:p>
    <w:p w:rsidR="00E005B0" w:rsidRDefault="00D213FF" w:rsidP="00DC576E">
      <w:pPr>
        <w:tabs>
          <w:tab w:val="left" w:pos="3210"/>
        </w:tabs>
        <w:spacing w:line="360" w:lineRule="auto"/>
        <w:jc w:val="both"/>
        <w:rPr>
          <w:rFonts w:ascii="Arial" w:hAnsi="Arial" w:cs="Arial"/>
          <w:bCs/>
          <w:sz w:val="24"/>
          <w:szCs w:val="24"/>
        </w:rPr>
      </w:pPr>
      <w:r>
        <w:rPr>
          <w:rFonts w:ascii="Arial" w:hAnsi="Arial" w:cs="Arial"/>
          <w:bCs/>
          <w:sz w:val="24"/>
          <w:szCs w:val="24"/>
        </w:rPr>
        <w:t>On completion of the excavation a 1m deep strip foundation is to be constructed. These works are planned to take half a shift, concrete has been order for 8:30 17</w:t>
      </w:r>
      <w:r w:rsidRPr="00D213FF">
        <w:rPr>
          <w:rFonts w:ascii="Arial" w:hAnsi="Arial" w:cs="Arial"/>
          <w:bCs/>
          <w:sz w:val="24"/>
          <w:szCs w:val="24"/>
          <w:vertAlign w:val="superscript"/>
        </w:rPr>
        <w:t>th</w:t>
      </w:r>
      <w:r>
        <w:rPr>
          <w:rFonts w:ascii="Arial" w:hAnsi="Arial" w:cs="Arial"/>
          <w:bCs/>
          <w:sz w:val="24"/>
          <w:szCs w:val="24"/>
        </w:rPr>
        <w:t xml:space="preserve"> May 2019. Following the pour, concrete </w:t>
      </w:r>
      <w:r w:rsidR="001A67EB">
        <w:rPr>
          <w:rFonts w:ascii="Arial" w:hAnsi="Arial" w:cs="Arial"/>
          <w:bCs/>
          <w:sz w:val="24"/>
          <w:szCs w:val="24"/>
        </w:rPr>
        <w:t>it’s</w:t>
      </w:r>
      <w:r>
        <w:rPr>
          <w:rFonts w:ascii="Arial" w:hAnsi="Arial" w:cs="Arial"/>
          <w:bCs/>
          <w:sz w:val="24"/>
          <w:szCs w:val="24"/>
        </w:rPr>
        <w:t xml:space="preserve"> to be left to set for 7 days – “at 7</w:t>
      </w:r>
      <w:r w:rsidRPr="00D213FF">
        <w:rPr>
          <w:rFonts w:ascii="Arial" w:hAnsi="Arial" w:cs="Arial"/>
          <w:bCs/>
          <w:sz w:val="24"/>
          <w:szCs w:val="24"/>
        </w:rPr>
        <w:t xml:space="preserve"> days, you should have concrete that is cured </w:t>
      </w:r>
      <w:r w:rsidR="001A67EB">
        <w:rPr>
          <w:rFonts w:ascii="Arial" w:hAnsi="Arial" w:cs="Arial"/>
          <w:bCs/>
          <w:sz w:val="24"/>
          <w:szCs w:val="24"/>
        </w:rPr>
        <w:t>to 70% full strength or greater.” (</w:t>
      </w:r>
      <w:hyperlink r:id="rId8" w:history="1">
        <w:r w:rsidR="001A67EB" w:rsidRPr="001A67EB">
          <w:rPr>
            <w:rStyle w:val="Hyperlink"/>
            <w:rFonts w:ascii="Arial" w:hAnsi="Arial" w:cs="Arial"/>
            <w:bCs/>
            <w:color w:val="auto"/>
            <w:sz w:val="24"/>
            <w:szCs w:val="24"/>
            <w:u w:val="none"/>
          </w:rPr>
          <w:t>Albrecht</w:t>
        </w:r>
      </w:hyperlink>
      <w:r w:rsidR="001A67EB">
        <w:rPr>
          <w:rFonts w:ascii="Arial" w:hAnsi="Arial" w:cs="Arial"/>
          <w:bCs/>
          <w:sz w:val="24"/>
          <w:szCs w:val="24"/>
        </w:rPr>
        <w:t>, 2017) This strength is suitable for the construction works to commence.</w:t>
      </w:r>
    </w:p>
    <w:p w:rsidR="00AD4424" w:rsidRDefault="00AD4424" w:rsidP="00DC576E">
      <w:pPr>
        <w:tabs>
          <w:tab w:val="left" w:pos="3210"/>
        </w:tabs>
        <w:spacing w:line="360" w:lineRule="auto"/>
        <w:jc w:val="both"/>
        <w:rPr>
          <w:rFonts w:ascii="Arial" w:hAnsi="Arial" w:cs="Arial"/>
          <w:bCs/>
          <w:sz w:val="24"/>
          <w:szCs w:val="24"/>
        </w:rPr>
      </w:pPr>
      <w:r>
        <w:rPr>
          <w:rFonts w:ascii="Arial" w:hAnsi="Arial" w:cs="Arial"/>
          <w:bCs/>
          <w:sz w:val="24"/>
          <w:szCs w:val="24"/>
        </w:rPr>
        <w:t>Chemical burns arising from concrete making contact with bare skin is the main risk whilst undertaking these works. The PPE list below is mandatory and must be provided by the employer:</w:t>
      </w:r>
    </w:p>
    <w:p w:rsidR="00AD4424" w:rsidRDefault="00AD4424" w:rsidP="00AD4424">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Hi-visibility trousers</w:t>
      </w:r>
    </w:p>
    <w:p w:rsidR="00AD4424" w:rsidRDefault="00AD4424" w:rsidP="00AD4424">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 xml:space="preserve">Hi-visibility jackets/ vests </w:t>
      </w:r>
    </w:p>
    <w:p w:rsidR="00AD4424" w:rsidRDefault="00AD4424" w:rsidP="00AD4424">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Hard hat in compliance with “</w:t>
      </w:r>
      <w:r w:rsidRPr="00090E86">
        <w:rPr>
          <w:rFonts w:ascii="Arial" w:hAnsi="Arial" w:cs="Arial"/>
          <w:b/>
          <w:bCs/>
          <w:sz w:val="24"/>
          <w:szCs w:val="24"/>
        </w:rPr>
        <w:t>BS</w:t>
      </w:r>
      <w:r w:rsidRPr="00090E86">
        <w:rPr>
          <w:rFonts w:ascii="Arial" w:hAnsi="Arial" w:cs="Arial"/>
          <w:bCs/>
          <w:sz w:val="24"/>
          <w:szCs w:val="24"/>
        </w:rPr>
        <w:t> EN397:1995</w:t>
      </w:r>
      <w:r>
        <w:rPr>
          <w:rFonts w:ascii="Arial" w:hAnsi="Arial" w:cs="Arial"/>
          <w:bCs/>
          <w:sz w:val="24"/>
          <w:szCs w:val="24"/>
        </w:rPr>
        <w:t>” (Health and Safety At Work, 2007)</w:t>
      </w:r>
    </w:p>
    <w:p w:rsidR="00AD4424" w:rsidRDefault="00AD4424" w:rsidP="00AD4424">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Steel toe caped safety boots or steeled toe caped wellingtons - rigger boot are not allowed.</w:t>
      </w:r>
    </w:p>
    <w:p w:rsidR="00AD4424" w:rsidRDefault="00AD4424" w:rsidP="00AD4424">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Cut 5 gloves</w:t>
      </w:r>
    </w:p>
    <w:p w:rsidR="00387B59" w:rsidRDefault="00AD4424" w:rsidP="00DC576E">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Clear safety goggles.</w:t>
      </w:r>
    </w:p>
    <w:p w:rsidR="00F61169" w:rsidRDefault="00EB1187" w:rsidP="00AD4424">
      <w:pPr>
        <w:tabs>
          <w:tab w:val="left" w:pos="3210"/>
        </w:tabs>
        <w:spacing w:line="360" w:lineRule="auto"/>
        <w:jc w:val="both"/>
        <w:rPr>
          <w:rFonts w:ascii="Arial" w:hAnsi="Arial" w:cs="Arial"/>
          <w:bCs/>
          <w:sz w:val="24"/>
          <w:szCs w:val="24"/>
        </w:rPr>
      </w:pPr>
      <w:r>
        <w:rPr>
          <w:rFonts w:ascii="Arial" w:hAnsi="Arial" w:cs="Arial"/>
          <w:bCs/>
          <w:sz w:val="24"/>
          <w:szCs w:val="24"/>
        </w:rPr>
        <w:t>After the concrete is poured air bubbles will still be present in the mix and these must be removed before the concrete is left to cure. This must be carried out by using a vibrating concrete poker (or similar) in attempt to avoid the concrete coming in contact with bare skin. Any operative undertaking this activity using inadequate such as hand tools will be asked to leave site immediately.</w:t>
      </w:r>
    </w:p>
    <w:p w:rsidR="00EB1187" w:rsidRPr="00F61169" w:rsidRDefault="00301AB1" w:rsidP="00AD4424">
      <w:pPr>
        <w:tabs>
          <w:tab w:val="left" w:pos="3210"/>
        </w:tabs>
        <w:spacing w:line="360" w:lineRule="auto"/>
        <w:jc w:val="both"/>
        <w:rPr>
          <w:rFonts w:ascii="Arial" w:hAnsi="Arial" w:cs="Arial"/>
          <w:bCs/>
          <w:sz w:val="24"/>
          <w:szCs w:val="24"/>
        </w:rPr>
      </w:pPr>
      <w:r w:rsidRPr="00301AB1">
        <w:rPr>
          <w:rFonts w:ascii="Arial" w:hAnsi="Arial" w:cs="Arial"/>
          <w:bCs/>
          <w:sz w:val="24"/>
          <w:szCs w:val="24"/>
          <w:u w:val="single"/>
        </w:rPr>
        <w:t>Inte</w:t>
      </w:r>
      <w:r w:rsidR="00BE492D">
        <w:rPr>
          <w:rFonts w:ascii="Arial" w:hAnsi="Arial" w:cs="Arial"/>
          <w:bCs/>
          <w:sz w:val="24"/>
          <w:szCs w:val="24"/>
          <w:u w:val="single"/>
        </w:rPr>
        <w:t>rnal &amp; External B</w:t>
      </w:r>
      <w:r w:rsidR="00227AD5">
        <w:rPr>
          <w:rFonts w:ascii="Arial" w:hAnsi="Arial" w:cs="Arial"/>
          <w:bCs/>
          <w:sz w:val="24"/>
          <w:szCs w:val="24"/>
          <w:u w:val="single"/>
        </w:rPr>
        <w:t>lockwork</w:t>
      </w:r>
    </w:p>
    <w:p w:rsidR="00301AB1" w:rsidRDefault="00301AB1" w:rsidP="00AD4424">
      <w:pPr>
        <w:tabs>
          <w:tab w:val="left" w:pos="3210"/>
        </w:tabs>
        <w:spacing w:line="360" w:lineRule="auto"/>
        <w:jc w:val="both"/>
        <w:rPr>
          <w:rFonts w:ascii="Arial" w:hAnsi="Arial" w:cs="Arial"/>
          <w:bCs/>
          <w:sz w:val="24"/>
          <w:szCs w:val="24"/>
        </w:rPr>
      </w:pPr>
      <w:r>
        <w:rPr>
          <w:rFonts w:ascii="Arial" w:hAnsi="Arial" w:cs="Arial"/>
          <w:bCs/>
          <w:sz w:val="24"/>
          <w:szCs w:val="24"/>
        </w:rPr>
        <w:t xml:space="preserve">No operative is to start work until it has been confirmed that the concrete foundations have cured for at least 7 days, please check with Project Manager before starting any works. </w:t>
      </w:r>
      <w:r w:rsidR="00F318C2">
        <w:rPr>
          <w:rFonts w:ascii="Arial" w:hAnsi="Arial" w:cs="Arial"/>
          <w:bCs/>
          <w:sz w:val="24"/>
          <w:szCs w:val="24"/>
        </w:rPr>
        <w:t>Concrete blocks are a large hazard during any masonry works on this project due to the risk of cuts to the hands and injuries caused by slips trips and falls. As the operatives will be working at ground level moving plant is also considered a risk.</w:t>
      </w:r>
    </w:p>
    <w:p w:rsidR="00F318C2" w:rsidRDefault="00F318C2" w:rsidP="00AD4424">
      <w:pPr>
        <w:tabs>
          <w:tab w:val="left" w:pos="3210"/>
        </w:tabs>
        <w:spacing w:line="360" w:lineRule="auto"/>
        <w:jc w:val="both"/>
        <w:rPr>
          <w:rFonts w:ascii="Arial" w:hAnsi="Arial" w:cs="Arial"/>
          <w:bCs/>
          <w:sz w:val="24"/>
          <w:szCs w:val="24"/>
        </w:rPr>
      </w:pPr>
      <w:r>
        <w:rPr>
          <w:rFonts w:ascii="Arial" w:hAnsi="Arial" w:cs="Arial"/>
          <w:bCs/>
          <w:sz w:val="24"/>
          <w:szCs w:val="24"/>
        </w:rPr>
        <w:t>When the operatives are making their way to the plot they must abide to the ‘thumbs up’ rule. The ‘thumbs up’ rule is in place to minimise the risk of an operative being struck by moving pla</w:t>
      </w:r>
      <w:r w:rsidR="003C0C7F">
        <w:rPr>
          <w:rFonts w:ascii="Arial" w:hAnsi="Arial" w:cs="Arial"/>
          <w:bCs/>
          <w:sz w:val="24"/>
          <w:szCs w:val="24"/>
        </w:rPr>
        <w:t>nt. When walking around the site operatives will come into contact with moving plant, before the operative attempts to get to his work area he must get the plant operators attention. This is done by signalling a ‘thumbs up’ to the driver. The driver will then respond with a ‘thumbs up’ which lets the operative know that it is safe to move passed the machinery. The plant operative must keep their machine stationary until the operative has reached a safe distance away.</w:t>
      </w:r>
    </w:p>
    <w:p w:rsidR="00BE492D" w:rsidRDefault="003C0C7F" w:rsidP="00486682">
      <w:pPr>
        <w:tabs>
          <w:tab w:val="left" w:pos="3210"/>
        </w:tabs>
        <w:spacing w:line="360" w:lineRule="auto"/>
        <w:jc w:val="both"/>
        <w:rPr>
          <w:rFonts w:ascii="Arial" w:hAnsi="Arial" w:cs="Arial"/>
          <w:bCs/>
          <w:sz w:val="24"/>
          <w:szCs w:val="24"/>
        </w:rPr>
      </w:pPr>
      <w:r>
        <w:rPr>
          <w:rFonts w:ascii="Arial" w:hAnsi="Arial" w:cs="Arial"/>
          <w:bCs/>
          <w:sz w:val="24"/>
          <w:szCs w:val="24"/>
        </w:rPr>
        <w:t xml:space="preserve">Good housekeeping is essential when it comes to dealing with the risk of slips trips and falls. Ensure that the work area is left tidy before going on break or at the end of the shift. If worksites are left in an unsuitable condition then the </w:t>
      </w:r>
      <w:r w:rsidR="00486682">
        <w:rPr>
          <w:rFonts w:ascii="Arial" w:hAnsi="Arial" w:cs="Arial"/>
          <w:bCs/>
          <w:sz w:val="24"/>
          <w:szCs w:val="24"/>
        </w:rPr>
        <w:t>Contractors’ S</w:t>
      </w:r>
      <w:r>
        <w:rPr>
          <w:rFonts w:ascii="Arial" w:hAnsi="Arial" w:cs="Arial"/>
          <w:bCs/>
          <w:sz w:val="24"/>
          <w:szCs w:val="24"/>
        </w:rPr>
        <w:t xml:space="preserve">upervisor will be contacted to address the issues. </w:t>
      </w:r>
      <w:r w:rsidR="00486682">
        <w:rPr>
          <w:rFonts w:ascii="Arial" w:hAnsi="Arial" w:cs="Arial"/>
          <w:bCs/>
          <w:sz w:val="24"/>
          <w:szCs w:val="24"/>
        </w:rPr>
        <w:t>Skips will be provided, as the waste is segregated please use the right skip for the waste. If the skips are cross contaminated this will lead to the Contractor being charged for t</w:t>
      </w:r>
      <w:r w:rsidR="00F61169">
        <w:rPr>
          <w:rFonts w:ascii="Arial" w:hAnsi="Arial" w:cs="Arial"/>
          <w:bCs/>
          <w:sz w:val="24"/>
          <w:szCs w:val="24"/>
        </w:rPr>
        <w:t>he additional cost of disposal.</w:t>
      </w:r>
    </w:p>
    <w:p w:rsidR="00486682" w:rsidRDefault="00486682" w:rsidP="00486682">
      <w:pPr>
        <w:tabs>
          <w:tab w:val="left" w:pos="3210"/>
        </w:tabs>
        <w:spacing w:line="360" w:lineRule="auto"/>
        <w:jc w:val="both"/>
        <w:rPr>
          <w:rFonts w:ascii="Arial" w:hAnsi="Arial" w:cs="Arial"/>
          <w:bCs/>
          <w:sz w:val="24"/>
          <w:szCs w:val="24"/>
        </w:rPr>
      </w:pPr>
      <w:r>
        <w:rPr>
          <w:rFonts w:ascii="Arial" w:hAnsi="Arial" w:cs="Arial"/>
          <w:bCs/>
          <w:sz w:val="24"/>
          <w:szCs w:val="24"/>
        </w:rPr>
        <w:t>PPE to be issued by the employer:</w:t>
      </w:r>
    </w:p>
    <w:p w:rsidR="00486682" w:rsidRDefault="00486682" w:rsidP="00486682">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 xml:space="preserve">Hi-visibility jackets/ vests </w:t>
      </w:r>
    </w:p>
    <w:p w:rsidR="00486682" w:rsidRDefault="00486682" w:rsidP="00486682">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Hard hat in compliance with “</w:t>
      </w:r>
      <w:r w:rsidRPr="00090E86">
        <w:rPr>
          <w:rFonts w:ascii="Arial" w:hAnsi="Arial" w:cs="Arial"/>
          <w:b/>
          <w:bCs/>
          <w:sz w:val="24"/>
          <w:szCs w:val="24"/>
        </w:rPr>
        <w:t>BS</w:t>
      </w:r>
      <w:r w:rsidRPr="00090E86">
        <w:rPr>
          <w:rFonts w:ascii="Arial" w:hAnsi="Arial" w:cs="Arial"/>
          <w:bCs/>
          <w:sz w:val="24"/>
          <w:szCs w:val="24"/>
        </w:rPr>
        <w:t> EN397:1995</w:t>
      </w:r>
      <w:r>
        <w:rPr>
          <w:rFonts w:ascii="Arial" w:hAnsi="Arial" w:cs="Arial"/>
          <w:bCs/>
          <w:sz w:val="24"/>
          <w:szCs w:val="24"/>
        </w:rPr>
        <w:t>” (Health and Safety At Work, 2007)</w:t>
      </w:r>
    </w:p>
    <w:p w:rsidR="00486682" w:rsidRDefault="00486682" w:rsidP="00486682">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Steel toe caped safety boots - rigger boot are not allowed.</w:t>
      </w:r>
    </w:p>
    <w:p w:rsidR="00486682" w:rsidRDefault="00486682" w:rsidP="00486682">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Cut 5 gloves</w:t>
      </w:r>
    </w:p>
    <w:p w:rsidR="00863B46" w:rsidRDefault="00486682" w:rsidP="00486682">
      <w:pPr>
        <w:tabs>
          <w:tab w:val="left" w:pos="3210"/>
        </w:tabs>
        <w:spacing w:line="360" w:lineRule="auto"/>
        <w:jc w:val="both"/>
        <w:rPr>
          <w:rFonts w:ascii="Arial" w:hAnsi="Arial" w:cs="Arial"/>
          <w:bCs/>
          <w:sz w:val="24"/>
          <w:szCs w:val="24"/>
        </w:rPr>
      </w:pPr>
      <w:r>
        <w:rPr>
          <w:rFonts w:ascii="Arial" w:hAnsi="Arial" w:cs="Arial"/>
          <w:bCs/>
          <w:sz w:val="24"/>
          <w:szCs w:val="24"/>
        </w:rPr>
        <w:t xml:space="preserve">All bricklayers must be trained and compliant to carry out these works. This task will start by a labour stacking out the blocks ready for construction. </w:t>
      </w:r>
      <w:r w:rsidR="00E543F4">
        <w:rPr>
          <w:rFonts w:ascii="Arial" w:hAnsi="Arial" w:cs="Arial"/>
          <w:bCs/>
          <w:sz w:val="24"/>
          <w:szCs w:val="24"/>
        </w:rPr>
        <w:t xml:space="preserve">Blocks are not to be stacked over 3 layers to avoid the risk of them being blown over. The bricklayers are to ensure that the mortar joints are kept to 10mm at all times. </w:t>
      </w:r>
      <w:r w:rsidR="00041BF5">
        <w:rPr>
          <w:rFonts w:ascii="Arial" w:hAnsi="Arial" w:cs="Arial"/>
          <w:bCs/>
          <w:sz w:val="24"/>
          <w:szCs w:val="24"/>
        </w:rPr>
        <w:t>Down both gable ends on the internal skin must have a brick is to be replaced with an airbrick every 1.5m – 2m on the seconds to last course. For the external skin this is to be repeated on the final course. A DPC in then to be added be</w:t>
      </w:r>
      <w:r w:rsidR="00931D3F">
        <w:rPr>
          <w:rFonts w:ascii="Arial" w:hAnsi="Arial" w:cs="Arial"/>
          <w:bCs/>
          <w:sz w:val="24"/>
          <w:szCs w:val="24"/>
        </w:rPr>
        <w:t>fore the ground floor is now to be constructed. Upon completion of the ground floor (see below)</w:t>
      </w:r>
      <w:r w:rsidR="00A5503C">
        <w:rPr>
          <w:rFonts w:ascii="Arial" w:hAnsi="Arial" w:cs="Arial"/>
          <w:bCs/>
          <w:sz w:val="24"/>
          <w:szCs w:val="24"/>
        </w:rPr>
        <w:t xml:space="preserve"> the bricklayer are to continue working until they rea</w:t>
      </w:r>
      <w:r w:rsidR="00863B46">
        <w:rPr>
          <w:rFonts w:ascii="Arial" w:hAnsi="Arial" w:cs="Arial"/>
          <w:bCs/>
          <w:sz w:val="24"/>
          <w:szCs w:val="24"/>
        </w:rPr>
        <w:t>ch the height of the upper floor.</w:t>
      </w:r>
    </w:p>
    <w:p w:rsidR="00863B46" w:rsidRDefault="00863B46" w:rsidP="00486682">
      <w:pPr>
        <w:tabs>
          <w:tab w:val="left" w:pos="3210"/>
        </w:tabs>
        <w:spacing w:line="360" w:lineRule="auto"/>
        <w:jc w:val="both"/>
        <w:rPr>
          <w:rFonts w:ascii="Arial" w:hAnsi="Arial" w:cs="Arial"/>
          <w:bCs/>
          <w:sz w:val="24"/>
          <w:szCs w:val="24"/>
        </w:rPr>
      </w:pPr>
      <w:r>
        <w:rPr>
          <w:rFonts w:ascii="Arial" w:hAnsi="Arial" w:cs="Arial"/>
          <w:bCs/>
          <w:sz w:val="24"/>
          <w:szCs w:val="24"/>
        </w:rPr>
        <w:t>Following the construction of the upper floor the bricklayers are to continue working in a safe manner until the height is reached for the scaffolders to erect the second lift. Finally the bricklayers are to continue working upwards until the desired height is reached for the wall plate. The wall pate is to be added by the bricklayers, they must ensure that the timbre if level before it is left to set.</w:t>
      </w:r>
    </w:p>
    <w:p w:rsidR="007801FB" w:rsidRDefault="007801FB" w:rsidP="00486682">
      <w:pPr>
        <w:tabs>
          <w:tab w:val="left" w:pos="3210"/>
        </w:tabs>
        <w:spacing w:line="360" w:lineRule="auto"/>
        <w:jc w:val="both"/>
        <w:rPr>
          <w:rFonts w:ascii="Arial" w:hAnsi="Arial" w:cs="Arial"/>
          <w:bCs/>
          <w:sz w:val="24"/>
          <w:szCs w:val="24"/>
        </w:rPr>
      </w:pPr>
    </w:p>
    <w:p w:rsidR="007801FB" w:rsidRDefault="007801FB" w:rsidP="00486682">
      <w:pPr>
        <w:tabs>
          <w:tab w:val="left" w:pos="3210"/>
        </w:tabs>
        <w:spacing w:line="360" w:lineRule="auto"/>
        <w:jc w:val="both"/>
        <w:rPr>
          <w:rFonts w:ascii="Arial" w:hAnsi="Arial" w:cs="Arial"/>
          <w:bCs/>
          <w:sz w:val="24"/>
          <w:szCs w:val="24"/>
          <w:u w:val="single"/>
        </w:rPr>
      </w:pPr>
      <w:r w:rsidRPr="007801FB">
        <w:rPr>
          <w:rFonts w:ascii="Arial" w:hAnsi="Arial" w:cs="Arial"/>
          <w:bCs/>
          <w:sz w:val="24"/>
          <w:szCs w:val="24"/>
          <w:u w:val="single"/>
        </w:rPr>
        <w:t>Block and Beam Ground Floor Construction</w:t>
      </w:r>
    </w:p>
    <w:p w:rsidR="005D2014" w:rsidRDefault="005D2014" w:rsidP="00486682">
      <w:pPr>
        <w:tabs>
          <w:tab w:val="left" w:pos="3210"/>
        </w:tabs>
        <w:spacing w:line="360" w:lineRule="auto"/>
        <w:jc w:val="both"/>
        <w:rPr>
          <w:rFonts w:ascii="Arial" w:hAnsi="Arial" w:cs="Arial"/>
          <w:bCs/>
          <w:sz w:val="24"/>
          <w:szCs w:val="24"/>
        </w:rPr>
      </w:pPr>
      <w:r>
        <w:rPr>
          <w:rFonts w:ascii="Arial" w:hAnsi="Arial" w:cs="Arial"/>
          <w:bCs/>
          <w:sz w:val="24"/>
          <w:szCs w:val="24"/>
        </w:rPr>
        <w:t>The ground floor is to be made up using pre-cast concrete beams and concrete blocks. A damp proof membrane (DPM) will then be laid over the full area and there must be enough of an overlap to reach the external walls. On top of the DPM, insulation bo</w:t>
      </w:r>
      <w:r w:rsidR="00185611">
        <w:rPr>
          <w:rFonts w:ascii="Arial" w:hAnsi="Arial" w:cs="Arial"/>
          <w:bCs/>
          <w:sz w:val="24"/>
          <w:szCs w:val="24"/>
        </w:rPr>
        <w:t xml:space="preserve">ards are to be laid on the surface and around the perimeter. </w:t>
      </w:r>
    </w:p>
    <w:p w:rsidR="00185611" w:rsidRDefault="00185611" w:rsidP="00486682">
      <w:pPr>
        <w:tabs>
          <w:tab w:val="left" w:pos="3210"/>
        </w:tabs>
        <w:spacing w:line="360" w:lineRule="auto"/>
        <w:jc w:val="both"/>
        <w:rPr>
          <w:rFonts w:ascii="Arial" w:hAnsi="Arial" w:cs="Arial"/>
          <w:bCs/>
          <w:sz w:val="24"/>
          <w:szCs w:val="24"/>
        </w:rPr>
      </w:pPr>
      <w:r>
        <w:rPr>
          <w:rFonts w:ascii="Arial" w:hAnsi="Arial" w:cs="Arial"/>
          <w:bCs/>
          <w:sz w:val="24"/>
          <w:szCs w:val="24"/>
        </w:rPr>
        <w:t xml:space="preserve">Cutting the concrete block and the pre-cast </w:t>
      </w:r>
      <w:r w:rsidR="004960A5">
        <w:rPr>
          <w:rFonts w:ascii="Arial" w:hAnsi="Arial" w:cs="Arial"/>
          <w:bCs/>
          <w:sz w:val="24"/>
          <w:szCs w:val="24"/>
        </w:rPr>
        <w:t xml:space="preserve">concrete </w:t>
      </w:r>
      <w:r>
        <w:rPr>
          <w:rFonts w:ascii="Arial" w:hAnsi="Arial" w:cs="Arial"/>
          <w:bCs/>
          <w:sz w:val="24"/>
          <w:szCs w:val="24"/>
        </w:rPr>
        <w:t xml:space="preserve">beams </w:t>
      </w:r>
      <w:r w:rsidR="004960A5">
        <w:rPr>
          <w:rFonts w:ascii="Arial" w:hAnsi="Arial" w:cs="Arial"/>
          <w:bCs/>
          <w:sz w:val="24"/>
          <w:szCs w:val="24"/>
        </w:rPr>
        <w:t xml:space="preserve">is a hazard </w:t>
      </w:r>
      <w:r>
        <w:rPr>
          <w:rFonts w:ascii="Arial" w:hAnsi="Arial" w:cs="Arial"/>
          <w:bCs/>
          <w:sz w:val="24"/>
          <w:szCs w:val="24"/>
        </w:rPr>
        <w:t xml:space="preserve">due to airborne silica dust being inhaled by operatives. Actions must be taken to reduce the risk of operatives developing silicosis. </w:t>
      </w:r>
      <w:r w:rsidR="004960A5">
        <w:rPr>
          <w:rFonts w:ascii="Arial" w:hAnsi="Arial" w:cs="Arial"/>
          <w:bCs/>
          <w:sz w:val="24"/>
          <w:szCs w:val="24"/>
        </w:rPr>
        <w:t xml:space="preserve">A disc cutter can only be used to cut the beams and blocks if a dust suppression water tank if fitted. To work the dust suppression water tank an operative must pump the tank whilst the other operative is using the disc cutter. Any operatives using a disc cutter without the dust suppression unit attached will be told to leave site. Additionally to the dust suppression kit a </w:t>
      </w:r>
      <w:r w:rsidR="00570BBE">
        <w:rPr>
          <w:rFonts w:ascii="Arial" w:hAnsi="Arial" w:cs="Arial"/>
          <w:bCs/>
          <w:sz w:val="24"/>
          <w:szCs w:val="24"/>
        </w:rPr>
        <w:t>respiratory</w:t>
      </w:r>
      <w:r w:rsidR="004960A5">
        <w:rPr>
          <w:rFonts w:ascii="Arial" w:hAnsi="Arial" w:cs="Arial"/>
          <w:bCs/>
          <w:sz w:val="24"/>
          <w:szCs w:val="24"/>
        </w:rPr>
        <w:t xml:space="preserve"> mask is to be worm whilst cutting.</w:t>
      </w:r>
    </w:p>
    <w:p w:rsidR="004960A5" w:rsidRDefault="004960A5" w:rsidP="00486682">
      <w:pPr>
        <w:tabs>
          <w:tab w:val="left" w:pos="3210"/>
        </w:tabs>
        <w:spacing w:line="360" w:lineRule="auto"/>
        <w:jc w:val="both"/>
        <w:rPr>
          <w:rFonts w:ascii="Arial" w:hAnsi="Arial" w:cs="Arial"/>
          <w:bCs/>
          <w:sz w:val="24"/>
          <w:szCs w:val="24"/>
        </w:rPr>
      </w:pPr>
      <w:r>
        <w:rPr>
          <w:rFonts w:ascii="Arial" w:hAnsi="Arial" w:cs="Arial"/>
          <w:bCs/>
          <w:sz w:val="24"/>
          <w:szCs w:val="24"/>
        </w:rPr>
        <w:t>PPE list to be provided by the employer:</w:t>
      </w:r>
    </w:p>
    <w:p w:rsidR="004960A5" w:rsidRDefault="004960A5" w:rsidP="004960A5">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Hi-visibility trousers</w:t>
      </w:r>
    </w:p>
    <w:p w:rsidR="004960A5" w:rsidRDefault="004960A5" w:rsidP="004960A5">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 xml:space="preserve">Hi-visibility jackets/ vests </w:t>
      </w:r>
    </w:p>
    <w:p w:rsidR="004960A5" w:rsidRDefault="004960A5" w:rsidP="004960A5">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Hard hat in compliance with “</w:t>
      </w:r>
      <w:r w:rsidRPr="00090E86">
        <w:rPr>
          <w:rFonts w:ascii="Arial" w:hAnsi="Arial" w:cs="Arial"/>
          <w:b/>
          <w:bCs/>
          <w:sz w:val="24"/>
          <w:szCs w:val="24"/>
        </w:rPr>
        <w:t>BS</w:t>
      </w:r>
      <w:r w:rsidRPr="00090E86">
        <w:rPr>
          <w:rFonts w:ascii="Arial" w:hAnsi="Arial" w:cs="Arial"/>
          <w:bCs/>
          <w:sz w:val="24"/>
          <w:szCs w:val="24"/>
        </w:rPr>
        <w:t> EN397:1995</w:t>
      </w:r>
      <w:r>
        <w:rPr>
          <w:rFonts w:ascii="Arial" w:hAnsi="Arial" w:cs="Arial"/>
          <w:bCs/>
          <w:sz w:val="24"/>
          <w:szCs w:val="24"/>
        </w:rPr>
        <w:t>” (Health and Safety At Work, 2007)</w:t>
      </w:r>
    </w:p>
    <w:p w:rsidR="004960A5" w:rsidRDefault="00570BBE" w:rsidP="004960A5">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Steel toe caped safety boots</w:t>
      </w:r>
      <w:r w:rsidR="004960A5">
        <w:rPr>
          <w:rFonts w:ascii="Arial" w:hAnsi="Arial" w:cs="Arial"/>
          <w:bCs/>
          <w:sz w:val="24"/>
          <w:szCs w:val="24"/>
        </w:rPr>
        <w:t xml:space="preserve"> - rigger boot are not allowed.</w:t>
      </w:r>
    </w:p>
    <w:p w:rsidR="004960A5" w:rsidRDefault="004960A5" w:rsidP="004960A5">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Cut 5 gloves</w:t>
      </w:r>
    </w:p>
    <w:p w:rsidR="004960A5" w:rsidRDefault="00570BBE" w:rsidP="004960A5">
      <w:pPr>
        <w:pStyle w:val="ListParagraph"/>
        <w:numPr>
          <w:ilvl w:val="0"/>
          <w:numId w:val="4"/>
        </w:numPr>
        <w:tabs>
          <w:tab w:val="left" w:pos="3210"/>
        </w:tabs>
        <w:spacing w:line="360" w:lineRule="auto"/>
        <w:jc w:val="both"/>
        <w:rPr>
          <w:rFonts w:ascii="Arial" w:hAnsi="Arial" w:cs="Arial"/>
          <w:bCs/>
          <w:sz w:val="24"/>
          <w:szCs w:val="24"/>
        </w:rPr>
      </w:pPr>
      <w:r>
        <w:rPr>
          <w:rFonts w:ascii="Arial" w:hAnsi="Arial" w:cs="Arial"/>
          <w:bCs/>
          <w:sz w:val="24"/>
          <w:szCs w:val="24"/>
        </w:rPr>
        <w:t>Clear safety goggles</w:t>
      </w:r>
    </w:p>
    <w:p w:rsidR="007801FB" w:rsidRPr="00570BBE" w:rsidRDefault="00570BBE" w:rsidP="00E074D7">
      <w:pPr>
        <w:pStyle w:val="ListParagraph"/>
        <w:numPr>
          <w:ilvl w:val="0"/>
          <w:numId w:val="4"/>
        </w:numPr>
        <w:tabs>
          <w:tab w:val="left" w:pos="3210"/>
        </w:tabs>
        <w:spacing w:line="360" w:lineRule="auto"/>
        <w:jc w:val="both"/>
        <w:rPr>
          <w:rFonts w:ascii="Arial" w:hAnsi="Arial" w:cs="Arial"/>
          <w:bCs/>
          <w:sz w:val="24"/>
          <w:szCs w:val="24"/>
          <w:u w:val="single"/>
        </w:rPr>
      </w:pPr>
      <w:r w:rsidRPr="00570BBE">
        <w:rPr>
          <w:rFonts w:ascii="Arial" w:hAnsi="Arial" w:cs="Arial"/>
          <w:bCs/>
          <w:sz w:val="24"/>
          <w:szCs w:val="24"/>
        </w:rPr>
        <w:t>FFP3 Respiratory mask</w:t>
      </w:r>
    </w:p>
    <w:p w:rsidR="00570BBE" w:rsidRPr="00570BBE" w:rsidRDefault="00570BBE" w:rsidP="00570BBE">
      <w:pPr>
        <w:tabs>
          <w:tab w:val="left" w:pos="3210"/>
        </w:tabs>
        <w:spacing w:line="360" w:lineRule="auto"/>
        <w:jc w:val="both"/>
        <w:rPr>
          <w:rFonts w:ascii="Arial" w:hAnsi="Arial" w:cs="Arial"/>
          <w:bCs/>
          <w:sz w:val="24"/>
          <w:szCs w:val="24"/>
          <w:u w:val="single"/>
        </w:rPr>
      </w:pPr>
    </w:p>
    <w:p w:rsidR="00041BF5" w:rsidRDefault="00BE492D" w:rsidP="00486682">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Erecting &amp; D</w:t>
      </w:r>
      <w:r w:rsidR="00227AD5">
        <w:rPr>
          <w:rFonts w:ascii="Arial" w:hAnsi="Arial" w:cs="Arial"/>
          <w:bCs/>
          <w:sz w:val="24"/>
          <w:szCs w:val="24"/>
          <w:u w:val="single"/>
        </w:rPr>
        <w:t>ismantling</w:t>
      </w:r>
      <w:r w:rsidR="00863B46">
        <w:rPr>
          <w:rFonts w:ascii="Arial" w:hAnsi="Arial" w:cs="Arial"/>
          <w:bCs/>
          <w:sz w:val="24"/>
          <w:szCs w:val="24"/>
          <w:u w:val="single"/>
        </w:rPr>
        <w:t xml:space="preserve"> </w:t>
      </w:r>
      <w:r>
        <w:rPr>
          <w:rFonts w:ascii="Arial" w:hAnsi="Arial" w:cs="Arial"/>
          <w:bCs/>
          <w:sz w:val="24"/>
          <w:szCs w:val="24"/>
          <w:u w:val="single"/>
        </w:rPr>
        <w:t>S</w:t>
      </w:r>
      <w:r w:rsidR="00041BF5">
        <w:rPr>
          <w:rFonts w:ascii="Arial" w:hAnsi="Arial" w:cs="Arial"/>
          <w:bCs/>
          <w:sz w:val="24"/>
          <w:szCs w:val="24"/>
          <w:u w:val="single"/>
        </w:rPr>
        <w:t>caffolding</w:t>
      </w:r>
    </w:p>
    <w:p w:rsidR="000F75B3" w:rsidRDefault="00A5503C" w:rsidP="00486682">
      <w:pPr>
        <w:tabs>
          <w:tab w:val="left" w:pos="3210"/>
        </w:tabs>
        <w:spacing w:line="360" w:lineRule="auto"/>
        <w:jc w:val="both"/>
        <w:rPr>
          <w:rFonts w:ascii="Arial" w:hAnsi="Arial" w:cs="Arial"/>
          <w:bCs/>
          <w:sz w:val="24"/>
          <w:szCs w:val="24"/>
        </w:rPr>
      </w:pPr>
      <w:r>
        <w:rPr>
          <w:rFonts w:ascii="Arial" w:hAnsi="Arial" w:cs="Arial"/>
          <w:bCs/>
          <w:sz w:val="24"/>
          <w:szCs w:val="24"/>
        </w:rPr>
        <w:t>All equipment and materials must be delivered to site before 30</w:t>
      </w:r>
      <w:r w:rsidRPr="00A5503C">
        <w:rPr>
          <w:rFonts w:ascii="Arial" w:hAnsi="Arial" w:cs="Arial"/>
          <w:bCs/>
          <w:sz w:val="24"/>
          <w:szCs w:val="24"/>
          <w:vertAlign w:val="superscript"/>
        </w:rPr>
        <w:t>th</w:t>
      </w:r>
      <w:r>
        <w:rPr>
          <w:rFonts w:ascii="Arial" w:hAnsi="Arial" w:cs="Arial"/>
          <w:bCs/>
          <w:sz w:val="24"/>
          <w:szCs w:val="24"/>
        </w:rPr>
        <w:t xml:space="preserve"> May 2019. Due to the site access route the scaffold lorry may become a hazard when entering via the </w:t>
      </w:r>
      <w:r w:rsidR="00326562">
        <w:rPr>
          <w:rFonts w:ascii="Arial" w:hAnsi="Arial" w:cs="Arial"/>
          <w:bCs/>
          <w:sz w:val="24"/>
          <w:szCs w:val="24"/>
        </w:rPr>
        <w:t xml:space="preserve">public highway because of the risk if traffic accidents and/ or congestion. </w:t>
      </w:r>
      <w:r>
        <w:rPr>
          <w:rFonts w:ascii="Arial" w:hAnsi="Arial" w:cs="Arial"/>
          <w:bCs/>
          <w:sz w:val="24"/>
          <w:szCs w:val="24"/>
        </w:rPr>
        <w:t>For this reason we ask the delivery driver to notify the Project Manager when he is approximately 20 minut</w:t>
      </w:r>
      <w:r w:rsidR="00326562">
        <w:rPr>
          <w:rFonts w:ascii="Arial" w:hAnsi="Arial" w:cs="Arial"/>
          <w:bCs/>
          <w:sz w:val="24"/>
          <w:szCs w:val="24"/>
        </w:rPr>
        <w:t xml:space="preserve">es away from the site entrance. This give the Project Manager enough time to make the Vehicle Marshal aware of the delivery. The Vehicle Marshal must </w:t>
      </w:r>
      <w:r w:rsidR="00BB6538">
        <w:rPr>
          <w:rFonts w:ascii="Arial" w:hAnsi="Arial" w:cs="Arial"/>
          <w:bCs/>
          <w:sz w:val="24"/>
          <w:szCs w:val="24"/>
        </w:rPr>
        <w:t xml:space="preserve">hold an </w:t>
      </w:r>
      <w:r w:rsidR="00690285">
        <w:rPr>
          <w:rFonts w:ascii="Arial" w:hAnsi="Arial" w:cs="Arial"/>
          <w:bCs/>
          <w:sz w:val="24"/>
          <w:szCs w:val="24"/>
        </w:rPr>
        <w:t>“emergency first aid at work (EFAW</w:t>
      </w:r>
      <w:r w:rsidR="00690285" w:rsidRPr="00A31B32">
        <w:rPr>
          <w:rFonts w:ascii="Arial" w:hAnsi="Arial" w:cs="Arial"/>
          <w:bCs/>
          <w:sz w:val="24"/>
          <w:szCs w:val="24"/>
        </w:rPr>
        <w:t xml:space="preserve">)” </w:t>
      </w:r>
      <w:r w:rsidR="00BB6538">
        <w:rPr>
          <w:rFonts w:ascii="Arial" w:hAnsi="Arial" w:cs="Arial"/>
          <w:bCs/>
          <w:sz w:val="24"/>
          <w:szCs w:val="24"/>
        </w:rPr>
        <w:t>(Health and Safety Executive</w:t>
      </w:r>
      <w:r w:rsidR="00A31B32" w:rsidRPr="00A31B32">
        <w:rPr>
          <w:rFonts w:ascii="Arial" w:hAnsi="Arial" w:cs="Arial"/>
          <w:bCs/>
          <w:sz w:val="24"/>
          <w:szCs w:val="24"/>
        </w:rPr>
        <w:t>, 2015</w:t>
      </w:r>
      <w:r w:rsidR="00690285" w:rsidRPr="00A31B32">
        <w:rPr>
          <w:rFonts w:ascii="Arial" w:hAnsi="Arial" w:cs="Arial"/>
          <w:bCs/>
          <w:sz w:val="24"/>
          <w:szCs w:val="24"/>
        </w:rPr>
        <w:t>)</w:t>
      </w:r>
      <w:r w:rsidR="00BB6538">
        <w:rPr>
          <w:rFonts w:ascii="Arial" w:hAnsi="Arial" w:cs="Arial"/>
          <w:bCs/>
          <w:sz w:val="24"/>
          <w:szCs w:val="24"/>
        </w:rPr>
        <w:t xml:space="preserve"> certificate -</w:t>
      </w:r>
      <w:r w:rsidR="000F75B3">
        <w:rPr>
          <w:rFonts w:ascii="Arial" w:hAnsi="Arial" w:cs="Arial"/>
          <w:bCs/>
          <w:sz w:val="24"/>
          <w:szCs w:val="24"/>
        </w:rPr>
        <w:t xml:space="preserve"> just in case of an emergency.</w:t>
      </w:r>
    </w:p>
    <w:p w:rsidR="00F61169" w:rsidRDefault="000F75B3" w:rsidP="00486682">
      <w:pPr>
        <w:tabs>
          <w:tab w:val="left" w:pos="3210"/>
        </w:tabs>
        <w:spacing w:line="360" w:lineRule="auto"/>
        <w:jc w:val="both"/>
        <w:rPr>
          <w:rFonts w:ascii="Arial" w:hAnsi="Arial" w:cs="Arial"/>
          <w:bCs/>
          <w:sz w:val="24"/>
          <w:szCs w:val="24"/>
        </w:rPr>
      </w:pPr>
      <w:r>
        <w:rPr>
          <w:rFonts w:ascii="Arial" w:hAnsi="Arial" w:cs="Arial"/>
          <w:bCs/>
          <w:sz w:val="24"/>
          <w:szCs w:val="24"/>
        </w:rPr>
        <w:t>Now that the delivery lorry has arrived on site safely the lorry must unload the skip that contains all scaffolding materials. This can only be done under the supervision of a banksman and must be laid in the designated area, which will be appointed by the Project Manager. All scaffolding materials are to be clean enough for safe use before the scaffolding is erected, failure to comply to this rule could result in an instruction to dismantle the scaffolding immediately</w:t>
      </w:r>
      <w:r w:rsidR="00EF1E2F">
        <w:rPr>
          <w:rFonts w:ascii="Arial" w:hAnsi="Arial" w:cs="Arial"/>
          <w:bCs/>
          <w:sz w:val="24"/>
          <w:szCs w:val="24"/>
        </w:rPr>
        <w:t>.</w:t>
      </w:r>
    </w:p>
    <w:p w:rsidR="00EF1E2F" w:rsidRDefault="00EF1E2F" w:rsidP="00486682">
      <w:pPr>
        <w:tabs>
          <w:tab w:val="left" w:pos="3210"/>
        </w:tabs>
        <w:spacing w:line="360" w:lineRule="auto"/>
        <w:jc w:val="both"/>
        <w:rPr>
          <w:rFonts w:ascii="Arial" w:hAnsi="Arial" w:cs="Arial"/>
          <w:bCs/>
          <w:sz w:val="24"/>
          <w:szCs w:val="24"/>
        </w:rPr>
      </w:pPr>
      <w:r>
        <w:rPr>
          <w:rFonts w:ascii="Arial" w:hAnsi="Arial" w:cs="Arial"/>
          <w:bCs/>
          <w:sz w:val="24"/>
          <w:szCs w:val="24"/>
        </w:rPr>
        <w:t>The employee must provide PPE for these works:</w:t>
      </w:r>
    </w:p>
    <w:p w:rsidR="00EF1E2F" w:rsidRDefault="00EF1E2F" w:rsidP="00EF1E2F">
      <w:pPr>
        <w:pStyle w:val="ListParagraph"/>
        <w:numPr>
          <w:ilvl w:val="0"/>
          <w:numId w:val="5"/>
        </w:numPr>
        <w:tabs>
          <w:tab w:val="left" w:pos="3210"/>
        </w:tabs>
        <w:spacing w:line="360" w:lineRule="auto"/>
        <w:jc w:val="both"/>
        <w:rPr>
          <w:rFonts w:ascii="Arial" w:hAnsi="Arial" w:cs="Arial"/>
          <w:bCs/>
          <w:sz w:val="24"/>
          <w:szCs w:val="24"/>
        </w:rPr>
      </w:pPr>
      <w:r>
        <w:rPr>
          <w:rFonts w:ascii="Arial" w:hAnsi="Arial" w:cs="Arial"/>
          <w:bCs/>
          <w:sz w:val="24"/>
          <w:szCs w:val="24"/>
        </w:rPr>
        <w:t xml:space="preserve">Hi-visibility jackets/ vests </w:t>
      </w:r>
    </w:p>
    <w:p w:rsidR="00EF1E2F" w:rsidRDefault="00EF1E2F" w:rsidP="00EF1E2F">
      <w:pPr>
        <w:pStyle w:val="ListParagraph"/>
        <w:numPr>
          <w:ilvl w:val="0"/>
          <w:numId w:val="5"/>
        </w:numPr>
        <w:tabs>
          <w:tab w:val="left" w:pos="3210"/>
        </w:tabs>
        <w:spacing w:line="360" w:lineRule="auto"/>
        <w:jc w:val="both"/>
        <w:rPr>
          <w:rFonts w:ascii="Arial" w:hAnsi="Arial" w:cs="Arial"/>
          <w:bCs/>
          <w:sz w:val="24"/>
          <w:szCs w:val="24"/>
        </w:rPr>
      </w:pPr>
      <w:r>
        <w:rPr>
          <w:rFonts w:ascii="Arial" w:hAnsi="Arial" w:cs="Arial"/>
          <w:bCs/>
          <w:sz w:val="24"/>
          <w:szCs w:val="24"/>
        </w:rPr>
        <w:t>Hard hat in compliance with “</w:t>
      </w:r>
      <w:r w:rsidRPr="00090E86">
        <w:rPr>
          <w:rFonts w:ascii="Arial" w:hAnsi="Arial" w:cs="Arial"/>
          <w:b/>
          <w:bCs/>
          <w:sz w:val="24"/>
          <w:szCs w:val="24"/>
        </w:rPr>
        <w:t>BS</w:t>
      </w:r>
      <w:r w:rsidRPr="00090E86">
        <w:rPr>
          <w:rFonts w:ascii="Arial" w:hAnsi="Arial" w:cs="Arial"/>
          <w:bCs/>
          <w:sz w:val="24"/>
          <w:szCs w:val="24"/>
        </w:rPr>
        <w:t> EN397:1995</w:t>
      </w:r>
      <w:r>
        <w:rPr>
          <w:rFonts w:ascii="Arial" w:hAnsi="Arial" w:cs="Arial"/>
          <w:bCs/>
          <w:sz w:val="24"/>
          <w:szCs w:val="24"/>
        </w:rPr>
        <w:t>” (Health and Safety At Work, 2007)</w:t>
      </w:r>
    </w:p>
    <w:p w:rsidR="00EF1E2F" w:rsidRDefault="00EF1E2F" w:rsidP="00EF1E2F">
      <w:pPr>
        <w:pStyle w:val="ListParagraph"/>
        <w:numPr>
          <w:ilvl w:val="0"/>
          <w:numId w:val="5"/>
        </w:numPr>
        <w:tabs>
          <w:tab w:val="left" w:pos="3210"/>
        </w:tabs>
        <w:spacing w:line="360" w:lineRule="auto"/>
        <w:jc w:val="both"/>
        <w:rPr>
          <w:rFonts w:ascii="Arial" w:hAnsi="Arial" w:cs="Arial"/>
          <w:bCs/>
          <w:sz w:val="24"/>
          <w:szCs w:val="24"/>
        </w:rPr>
      </w:pPr>
      <w:r>
        <w:rPr>
          <w:rFonts w:ascii="Arial" w:hAnsi="Arial" w:cs="Arial"/>
          <w:bCs/>
          <w:sz w:val="24"/>
          <w:szCs w:val="24"/>
        </w:rPr>
        <w:t>Steel toe caped safety boots - rigger boot are not allowed.</w:t>
      </w:r>
    </w:p>
    <w:p w:rsidR="00EF1E2F" w:rsidRDefault="00EF1E2F" w:rsidP="00EF1E2F">
      <w:pPr>
        <w:pStyle w:val="ListParagraph"/>
        <w:numPr>
          <w:ilvl w:val="0"/>
          <w:numId w:val="5"/>
        </w:numPr>
        <w:tabs>
          <w:tab w:val="left" w:pos="3210"/>
        </w:tabs>
        <w:spacing w:line="360" w:lineRule="auto"/>
        <w:jc w:val="both"/>
        <w:rPr>
          <w:rFonts w:ascii="Arial" w:hAnsi="Arial" w:cs="Arial"/>
          <w:bCs/>
          <w:sz w:val="24"/>
          <w:szCs w:val="24"/>
        </w:rPr>
      </w:pPr>
      <w:r>
        <w:rPr>
          <w:rFonts w:ascii="Arial" w:hAnsi="Arial" w:cs="Arial"/>
          <w:bCs/>
          <w:sz w:val="24"/>
          <w:szCs w:val="24"/>
        </w:rPr>
        <w:t>Cut 5 gloves or latex safety gloves</w:t>
      </w:r>
    </w:p>
    <w:p w:rsidR="00F83D7E" w:rsidRPr="00F83D7E" w:rsidRDefault="00F83D7E" w:rsidP="00F83D7E">
      <w:pPr>
        <w:pStyle w:val="ListParagraph"/>
        <w:numPr>
          <w:ilvl w:val="0"/>
          <w:numId w:val="5"/>
        </w:numPr>
        <w:tabs>
          <w:tab w:val="left" w:pos="3210"/>
        </w:tabs>
        <w:spacing w:line="360" w:lineRule="auto"/>
        <w:jc w:val="both"/>
        <w:rPr>
          <w:rFonts w:ascii="Arial" w:hAnsi="Arial" w:cs="Arial"/>
          <w:b/>
          <w:bCs/>
          <w:sz w:val="24"/>
          <w:szCs w:val="24"/>
        </w:rPr>
      </w:pPr>
      <w:r>
        <w:rPr>
          <w:rFonts w:ascii="Arial" w:hAnsi="Arial" w:cs="Arial"/>
          <w:bCs/>
          <w:sz w:val="24"/>
          <w:szCs w:val="24"/>
        </w:rPr>
        <w:t>Safety harness in compliance with “</w:t>
      </w:r>
      <w:r w:rsidRPr="00F83D7E">
        <w:rPr>
          <w:rFonts w:ascii="Arial" w:hAnsi="Arial" w:cs="Arial"/>
          <w:b/>
          <w:bCs/>
          <w:sz w:val="24"/>
          <w:szCs w:val="24"/>
        </w:rPr>
        <w:t xml:space="preserve">BS </w:t>
      </w:r>
      <w:r w:rsidRPr="00F83D7E">
        <w:rPr>
          <w:rFonts w:ascii="Arial" w:hAnsi="Arial" w:cs="Arial"/>
          <w:bCs/>
          <w:sz w:val="24"/>
          <w:szCs w:val="24"/>
        </w:rPr>
        <w:t>EN 363:2008</w:t>
      </w:r>
      <w:r>
        <w:rPr>
          <w:rFonts w:ascii="Arial" w:hAnsi="Arial" w:cs="Arial"/>
          <w:bCs/>
          <w:sz w:val="24"/>
          <w:szCs w:val="24"/>
        </w:rPr>
        <w:t>” (</w:t>
      </w:r>
      <w:r w:rsidR="00BB6538">
        <w:rPr>
          <w:rStyle w:val="Hyperlink"/>
          <w:rFonts w:ascii="Arial" w:hAnsi="Arial" w:cs="Arial"/>
          <w:bCs/>
          <w:color w:val="auto"/>
          <w:sz w:val="24"/>
          <w:szCs w:val="24"/>
          <w:u w:val="none"/>
        </w:rPr>
        <w:t>BSI, 2008</w:t>
      </w:r>
      <w:r>
        <w:rPr>
          <w:rFonts w:ascii="Arial" w:hAnsi="Arial" w:cs="Arial"/>
          <w:bCs/>
          <w:sz w:val="24"/>
          <w:szCs w:val="24"/>
        </w:rPr>
        <w:t>)</w:t>
      </w:r>
    </w:p>
    <w:p w:rsidR="00F83D7E" w:rsidRPr="00F83D7E" w:rsidRDefault="00F83D7E" w:rsidP="00F83D7E">
      <w:pPr>
        <w:pStyle w:val="ListParagraph"/>
        <w:numPr>
          <w:ilvl w:val="0"/>
          <w:numId w:val="5"/>
        </w:numPr>
        <w:tabs>
          <w:tab w:val="left" w:pos="3210"/>
        </w:tabs>
        <w:spacing w:line="360" w:lineRule="auto"/>
        <w:jc w:val="both"/>
        <w:rPr>
          <w:rFonts w:ascii="Arial" w:hAnsi="Arial" w:cs="Arial"/>
          <w:b/>
          <w:bCs/>
          <w:sz w:val="24"/>
          <w:szCs w:val="24"/>
        </w:rPr>
      </w:pPr>
      <w:r>
        <w:rPr>
          <w:rFonts w:ascii="Arial" w:hAnsi="Arial" w:cs="Arial"/>
          <w:bCs/>
          <w:sz w:val="24"/>
          <w:szCs w:val="24"/>
        </w:rPr>
        <w:t>Double lanyards with scaffold hooks</w:t>
      </w:r>
    </w:p>
    <w:p w:rsidR="00F83D7E" w:rsidRDefault="00F83D7E" w:rsidP="00F83D7E">
      <w:pPr>
        <w:tabs>
          <w:tab w:val="left" w:pos="3210"/>
        </w:tabs>
        <w:spacing w:line="360" w:lineRule="auto"/>
        <w:jc w:val="both"/>
        <w:rPr>
          <w:rFonts w:ascii="Arial" w:hAnsi="Arial" w:cs="Arial"/>
          <w:bCs/>
          <w:sz w:val="24"/>
          <w:szCs w:val="24"/>
        </w:rPr>
      </w:pPr>
      <w:r>
        <w:rPr>
          <w:rFonts w:ascii="Arial" w:hAnsi="Arial" w:cs="Arial"/>
          <w:bCs/>
          <w:sz w:val="24"/>
          <w:szCs w:val="24"/>
        </w:rPr>
        <w:t>All scaffolders are to be fully trained and competent to carry out these works. Good housekeeping is mandatory when working on the ground level. As the scaffold is being erected, operative are require to ensure that both lanyards are attached to a fixed point at all time using the scaffold hooks. Moving the hooks has to be carried out safely. If at any point an operative feels unconfutable carrying out these works then stop work immediately and report to the Project Manager.</w:t>
      </w:r>
    </w:p>
    <w:p w:rsidR="00863B46" w:rsidRPr="00C51384" w:rsidRDefault="00C51384" w:rsidP="00F83D7E">
      <w:pPr>
        <w:tabs>
          <w:tab w:val="left" w:pos="3210"/>
        </w:tabs>
        <w:spacing w:line="360" w:lineRule="auto"/>
        <w:jc w:val="both"/>
        <w:rPr>
          <w:rFonts w:ascii="Arial" w:hAnsi="Arial" w:cs="Arial"/>
          <w:bCs/>
          <w:sz w:val="24"/>
          <w:szCs w:val="24"/>
        </w:rPr>
      </w:pPr>
      <w:r>
        <w:rPr>
          <w:rFonts w:ascii="Arial" w:hAnsi="Arial" w:cs="Arial"/>
          <w:bCs/>
          <w:sz w:val="24"/>
          <w:szCs w:val="24"/>
        </w:rPr>
        <w:t>The scaffolding is to stay erected until the roof</w:t>
      </w:r>
      <w:r w:rsidR="00973F4D">
        <w:rPr>
          <w:rFonts w:ascii="Arial" w:hAnsi="Arial" w:cs="Arial"/>
          <w:bCs/>
          <w:sz w:val="24"/>
          <w:szCs w:val="24"/>
        </w:rPr>
        <w:t xml:space="preserve"> has been fully constructed, the windows are installed and the exterior of the structure has been rendered. </w:t>
      </w:r>
      <w:r>
        <w:rPr>
          <w:rFonts w:ascii="Arial" w:hAnsi="Arial" w:cs="Arial"/>
          <w:bCs/>
          <w:sz w:val="24"/>
          <w:szCs w:val="24"/>
        </w:rPr>
        <w:t>This is planned</w:t>
      </w:r>
      <w:r w:rsidR="00973F4D">
        <w:rPr>
          <w:rFonts w:ascii="Arial" w:hAnsi="Arial" w:cs="Arial"/>
          <w:bCs/>
          <w:sz w:val="24"/>
          <w:szCs w:val="24"/>
        </w:rPr>
        <w:t xml:space="preserve"> to take place 24</w:t>
      </w:r>
      <w:r w:rsidR="00A81711" w:rsidRPr="00A81711">
        <w:rPr>
          <w:rFonts w:ascii="Arial" w:hAnsi="Arial" w:cs="Arial"/>
          <w:bCs/>
          <w:sz w:val="24"/>
          <w:szCs w:val="24"/>
          <w:vertAlign w:val="superscript"/>
        </w:rPr>
        <w:t>th</w:t>
      </w:r>
      <w:r w:rsidR="00A81711">
        <w:rPr>
          <w:rFonts w:ascii="Arial" w:hAnsi="Arial" w:cs="Arial"/>
          <w:bCs/>
          <w:sz w:val="24"/>
          <w:szCs w:val="24"/>
        </w:rPr>
        <w:t xml:space="preserve"> June 2019</w:t>
      </w:r>
      <w:r>
        <w:rPr>
          <w:rFonts w:ascii="Arial" w:hAnsi="Arial" w:cs="Arial"/>
          <w:b/>
          <w:bCs/>
          <w:sz w:val="24"/>
          <w:szCs w:val="24"/>
        </w:rPr>
        <w:t xml:space="preserve">, </w:t>
      </w:r>
      <w:r>
        <w:rPr>
          <w:rFonts w:ascii="Arial" w:hAnsi="Arial" w:cs="Arial"/>
          <w:bCs/>
          <w:sz w:val="24"/>
          <w:szCs w:val="24"/>
        </w:rPr>
        <w:t xml:space="preserve">please ensure that the skips which will carry the materials is on site the days before to avoid disruptions on site. </w:t>
      </w:r>
    </w:p>
    <w:p w:rsidR="005852F6" w:rsidRDefault="005852F6" w:rsidP="00F83D7E">
      <w:pPr>
        <w:tabs>
          <w:tab w:val="left" w:pos="3210"/>
        </w:tabs>
        <w:spacing w:line="360" w:lineRule="auto"/>
        <w:jc w:val="both"/>
        <w:rPr>
          <w:rFonts w:ascii="Arial" w:hAnsi="Arial" w:cs="Arial"/>
          <w:bCs/>
          <w:sz w:val="24"/>
          <w:szCs w:val="24"/>
        </w:rPr>
      </w:pPr>
    </w:p>
    <w:p w:rsidR="005852F6" w:rsidRDefault="00BE492D" w:rsidP="00F83D7E">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Construction Of Timber U</w:t>
      </w:r>
      <w:r w:rsidR="005852F6">
        <w:rPr>
          <w:rFonts w:ascii="Arial" w:hAnsi="Arial" w:cs="Arial"/>
          <w:bCs/>
          <w:sz w:val="24"/>
          <w:szCs w:val="24"/>
          <w:u w:val="single"/>
        </w:rPr>
        <w:t>pper</w:t>
      </w:r>
      <w:r>
        <w:rPr>
          <w:rFonts w:ascii="Arial" w:hAnsi="Arial" w:cs="Arial"/>
          <w:bCs/>
          <w:sz w:val="24"/>
          <w:szCs w:val="24"/>
          <w:u w:val="single"/>
        </w:rPr>
        <w:t xml:space="preserve"> F</w:t>
      </w:r>
      <w:r w:rsidR="005852F6">
        <w:rPr>
          <w:rFonts w:ascii="Arial" w:hAnsi="Arial" w:cs="Arial"/>
          <w:bCs/>
          <w:sz w:val="24"/>
          <w:szCs w:val="24"/>
          <w:u w:val="single"/>
        </w:rPr>
        <w:t>loor</w:t>
      </w:r>
    </w:p>
    <w:p w:rsidR="005852F6" w:rsidRDefault="005B4013" w:rsidP="00F83D7E">
      <w:pPr>
        <w:tabs>
          <w:tab w:val="left" w:pos="3210"/>
        </w:tabs>
        <w:spacing w:line="360" w:lineRule="auto"/>
        <w:jc w:val="both"/>
        <w:rPr>
          <w:rFonts w:ascii="Arial" w:hAnsi="Arial" w:cs="Arial"/>
          <w:bCs/>
          <w:sz w:val="24"/>
          <w:szCs w:val="24"/>
        </w:rPr>
      </w:pPr>
      <w:r w:rsidRPr="005B4013">
        <w:rPr>
          <w:rFonts w:ascii="Arial" w:hAnsi="Arial" w:cs="Arial"/>
          <w:bCs/>
          <w:sz w:val="24"/>
          <w:szCs w:val="24"/>
        </w:rPr>
        <w:t>The upper floor</w:t>
      </w:r>
      <w:r>
        <w:rPr>
          <w:rFonts w:ascii="Arial" w:hAnsi="Arial" w:cs="Arial"/>
          <w:bCs/>
          <w:sz w:val="24"/>
          <w:szCs w:val="24"/>
        </w:rPr>
        <w:t xml:space="preserve"> is to be constructed using solid timbre joists then with particle board sheets. </w:t>
      </w:r>
      <w:r w:rsidR="008D71E0">
        <w:rPr>
          <w:rFonts w:ascii="Arial" w:hAnsi="Arial" w:cs="Arial"/>
          <w:bCs/>
          <w:sz w:val="24"/>
          <w:szCs w:val="24"/>
        </w:rPr>
        <w:t xml:space="preserve">Carpenters working on the job my by fully trained and competent and hold certificates to show this. The timber joists are to be built in to the internal skin of the cavity wall. To prevent the joists from twisting herringbone struts are to be fixed in between each joist. </w:t>
      </w:r>
    </w:p>
    <w:p w:rsidR="009D14C1" w:rsidRDefault="00B36BC9" w:rsidP="00F83D7E">
      <w:pPr>
        <w:tabs>
          <w:tab w:val="left" w:pos="3210"/>
        </w:tabs>
        <w:spacing w:line="360" w:lineRule="auto"/>
        <w:jc w:val="both"/>
        <w:rPr>
          <w:rFonts w:ascii="Arial" w:hAnsi="Arial" w:cs="Arial"/>
          <w:bCs/>
          <w:sz w:val="24"/>
          <w:szCs w:val="24"/>
        </w:rPr>
      </w:pPr>
      <w:r>
        <w:rPr>
          <w:rFonts w:ascii="Arial" w:hAnsi="Arial" w:cs="Arial"/>
          <w:bCs/>
          <w:sz w:val="24"/>
          <w:szCs w:val="24"/>
        </w:rPr>
        <w:t xml:space="preserve">The main risk associated with this type of works is falling from height. As a primary measure to avoid major injuries occurring when undertaking </w:t>
      </w:r>
      <w:r w:rsidR="009D14C1">
        <w:rPr>
          <w:rFonts w:ascii="Arial" w:hAnsi="Arial" w:cs="Arial"/>
          <w:bCs/>
          <w:sz w:val="24"/>
          <w:szCs w:val="24"/>
        </w:rPr>
        <w:t>the construction of the upper floor - fall arrest bags are to be installed before any works start on the upper floor. The fall arrest bags are to be installed by a competent person that has undertaking the relevant training. All safety clips must be securely fastened, with no gaps left between each bag. On completion of the construction of the upper floor a safety rail is to be installed around the opening of the stair well. The safety rail is to be locked at all times and easily visible.</w:t>
      </w:r>
    </w:p>
    <w:p w:rsidR="009D14C1" w:rsidRPr="009D14C1" w:rsidRDefault="009D14C1" w:rsidP="009D14C1">
      <w:pPr>
        <w:tabs>
          <w:tab w:val="left" w:pos="3210"/>
        </w:tabs>
        <w:spacing w:line="360" w:lineRule="auto"/>
        <w:jc w:val="both"/>
        <w:rPr>
          <w:rFonts w:ascii="Arial" w:hAnsi="Arial" w:cs="Arial"/>
          <w:bCs/>
          <w:sz w:val="24"/>
          <w:szCs w:val="24"/>
        </w:rPr>
      </w:pPr>
      <w:r w:rsidRPr="009D14C1">
        <w:rPr>
          <w:rFonts w:ascii="Arial" w:hAnsi="Arial" w:cs="Arial"/>
          <w:bCs/>
          <w:sz w:val="24"/>
          <w:szCs w:val="24"/>
        </w:rPr>
        <w:t>The employee must provide PPE for these works:</w:t>
      </w:r>
    </w:p>
    <w:p w:rsidR="009D14C1" w:rsidRPr="009D14C1" w:rsidRDefault="009D14C1" w:rsidP="00915B7A">
      <w:pPr>
        <w:numPr>
          <w:ilvl w:val="0"/>
          <w:numId w:val="5"/>
        </w:numPr>
        <w:tabs>
          <w:tab w:val="left" w:pos="3210"/>
        </w:tabs>
        <w:spacing w:line="240" w:lineRule="auto"/>
        <w:jc w:val="both"/>
        <w:rPr>
          <w:rFonts w:ascii="Arial" w:hAnsi="Arial" w:cs="Arial"/>
          <w:bCs/>
          <w:sz w:val="24"/>
          <w:szCs w:val="24"/>
        </w:rPr>
      </w:pPr>
      <w:r w:rsidRPr="009D14C1">
        <w:rPr>
          <w:rFonts w:ascii="Arial" w:hAnsi="Arial" w:cs="Arial"/>
          <w:bCs/>
          <w:sz w:val="24"/>
          <w:szCs w:val="24"/>
        </w:rPr>
        <w:t xml:space="preserve">Hi-visibility jackets/ vests </w:t>
      </w:r>
    </w:p>
    <w:p w:rsidR="009D14C1" w:rsidRPr="009D14C1" w:rsidRDefault="009D14C1" w:rsidP="00915B7A">
      <w:pPr>
        <w:numPr>
          <w:ilvl w:val="0"/>
          <w:numId w:val="5"/>
        </w:numPr>
        <w:tabs>
          <w:tab w:val="left" w:pos="3210"/>
        </w:tabs>
        <w:spacing w:line="240" w:lineRule="auto"/>
        <w:jc w:val="both"/>
        <w:rPr>
          <w:rFonts w:ascii="Arial" w:hAnsi="Arial" w:cs="Arial"/>
          <w:bCs/>
          <w:sz w:val="24"/>
          <w:szCs w:val="24"/>
        </w:rPr>
      </w:pPr>
      <w:r w:rsidRPr="009D14C1">
        <w:rPr>
          <w:rFonts w:ascii="Arial" w:hAnsi="Arial" w:cs="Arial"/>
          <w:bCs/>
          <w:sz w:val="24"/>
          <w:szCs w:val="24"/>
        </w:rPr>
        <w:t>Hard hat in compliance with “</w:t>
      </w:r>
      <w:r w:rsidRPr="009D14C1">
        <w:rPr>
          <w:rFonts w:ascii="Arial" w:hAnsi="Arial" w:cs="Arial"/>
          <w:b/>
          <w:bCs/>
          <w:sz w:val="24"/>
          <w:szCs w:val="24"/>
        </w:rPr>
        <w:t>BS</w:t>
      </w:r>
      <w:r w:rsidRPr="009D14C1">
        <w:rPr>
          <w:rFonts w:ascii="Arial" w:hAnsi="Arial" w:cs="Arial"/>
          <w:bCs/>
          <w:sz w:val="24"/>
          <w:szCs w:val="24"/>
        </w:rPr>
        <w:t> EN397:1995” (Health and Safety At Work, 2007)</w:t>
      </w:r>
    </w:p>
    <w:p w:rsidR="009D14C1" w:rsidRPr="009D14C1" w:rsidRDefault="009D14C1" w:rsidP="00915B7A">
      <w:pPr>
        <w:numPr>
          <w:ilvl w:val="0"/>
          <w:numId w:val="5"/>
        </w:numPr>
        <w:tabs>
          <w:tab w:val="left" w:pos="3210"/>
        </w:tabs>
        <w:spacing w:line="240" w:lineRule="auto"/>
        <w:jc w:val="both"/>
        <w:rPr>
          <w:rFonts w:ascii="Arial" w:hAnsi="Arial" w:cs="Arial"/>
          <w:bCs/>
          <w:sz w:val="24"/>
          <w:szCs w:val="24"/>
        </w:rPr>
      </w:pPr>
      <w:r w:rsidRPr="009D14C1">
        <w:rPr>
          <w:rFonts w:ascii="Arial" w:hAnsi="Arial" w:cs="Arial"/>
          <w:bCs/>
          <w:sz w:val="24"/>
          <w:szCs w:val="24"/>
        </w:rPr>
        <w:t>Steel toe caped safety boots - rigger boot are not allowed.</w:t>
      </w:r>
    </w:p>
    <w:p w:rsidR="009D14C1" w:rsidRDefault="009D14C1" w:rsidP="00915B7A">
      <w:pPr>
        <w:numPr>
          <w:ilvl w:val="0"/>
          <w:numId w:val="5"/>
        </w:numPr>
        <w:tabs>
          <w:tab w:val="left" w:pos="3210"/>
        </w:tabs>
        <w:spacing w:line="240" w:lineRule="auto"/>
        <w:jc w:val="both"/>
        <w:rPr>
          <w:rFonts w:ascii="Arial" w:hAnsi="Arial" w:cs="Arial"/>
          <w:bCs/>
          <w:sz w:val="24"/>
          <w:szCs w:val="24"/>
        </w:rPr>
      </w:pPr>
      <w:r w:rsidRPr="009D14C1">
        <w:rPr>
          <w:rFonts w:ascii="Arial" w:hAnsi="Arial" w:cs="Arial"/>
          <w:bCs/>
          <w:sz w:val="24"/>
          <w:szCs w:val="24"/>
        </w:rPr>
        <w:t>Cut 5 gloves or latex safety gloves</w:t>
      </w:r>
    </w:p>
    <w:p w:rsidR="009D14C1" w:rsidRDefault="009D14C1" w:rsidP="00915B7A">
      <w:pPr>
        <w:numPr>
          <w:ilvl w:val="0"/>
          <w:numId w:val="5"/>
        </w:numPr>
        <w:tabs>
          <w:tab w:val="left" w:pos="3210"/>
        </w:tabs>
        <w:spacing w:line="240" w:lineRule="auto"/>
        <w:jc w:val="both"/>
        <w:rPr>
          <w:rFonts w:ascii="Arial" w:hAnsi="Arial" w:cs="Arial"/>
          <w:bCs/>
          <w:sz w:val="24"/>
          <w:szCs w:val="24"/>
        </w:rPr>
      </w:pPr>
      <w:r>
        <w:rPr>
          <w:rFonts w:ascii="Arial" w:hAnsi="Arial" w:cs="Arial"/>
          <w:bCs/>
          <w:sz w:val="24"/>
          <w:szCs w:val="24"/>
        </w:rPr>
        <w:t xml:space="preserve">Goggles – only mandatory when cutting timbre </w:t>
      </w:r>
    </w:p>
    <w:p w:rsidR="00C51384" w:rsidRDefault="00C51384" w:rsidP="00C51384">
      <w:pPr>
        <w:tabs>
          <w:tab w:val="left" w:pos="3210"/>
        </w:tabs>
        <w:spacing w:line="360" w:lineRule="auto"/>
        <w:jc w:val="both"/>
        <w:rPr>
          <w:rFonts w:ascii="Arial" w:hAnsi="Arial" w:cs="Arial"/>
          <w:bCs/>
          <w:sz w:val="24"/>
          <w:szCs w:val="24"/>
        </w:rPr>
      </w:pPr>
    </w:p>
    <w:p w:rsidR="00BE492D" w:rsidRDefault="00BE492D" w:rsidP="00C51384">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Construction Of Roof</w:t>
      </w:r>
    </w:p>
    <w:p w:rsidR="00F61169" w:rsidRDefault="00A81711" w:rsidP="00F83D7E">
      <w:pPr>
        <w:tabs>
          <w:tab w:val="left" w:pos="3210"/>
        </w:tabs>
        <w:spacing w:line="360" w:lineRule="auto"/>
        <w:jc w:val="both"/>
        <w:rPr>
          <w:rFonts w:ascii="Arial" w:hAnsi="Arial" w:cs="Arial"/>
          <w:bCs/>
          <w:sz w:val="24"/>
          <w:szCs w:val="24"/>
        </w:rPr>
      </w:pPr>
      <w:r>
        <w:rPr>
          <w:rFonts w:ascii="Arial" w:hAnsi="Arial" w:cs="Arial"/>
          <w:bCs/>
          <w:sz w:val="24"/>
          <w:szCs w:val="24"/>
        </w:rPr>
        <w:t>The construction of the roof is planned to commence on 17</w:t>
      </w:r>
      <w:r w:rsidRPr="00A81711">
        <w:rPr>
          <w:rFonts w:ascii="Arial" w:hAnsi="Arial" w:cs="Arial"/>
          <w:bCs/>
          <w:sz w:val="24"/>
          <w:szCs w:val="24"/>
          <w:vertAlign w:val="superscript"/>
        </w:rPr>
        <w:t>th</w:t>
      </w:r>
      <w:r>
        <w:rPr>
          <w:rFonts w:ascii="Arial" w:hAnsi="Arial" w:cs="Arial"/>
          <w:bCs/>
          <w:sz w:val="24"/>
          <w:szCs w:val="24"/>
        </w:rPr>
        <w:t xml:space="preserve"> June 2019. Similarly to the construction of the upper floor the main risk associated with these works are falls from height. Fall arrest bags must be installed before construction works can commence on the roof. The bags will need to be lifted and dropped into the new-build by a telehandler. The driver is to be accompanied by a banksman when performing the lift, it is the duty of the banksman to ensure that there are no operatives present on the scaffolding when the lift is underway.</w:t>
      </w:r>
    </w:p>
    <w:p w:rsidR="009D14C1" w:rsidRDefault="00A81711" w:rsidP="00F83D7E">
      <w:pPr>
        <w:tabs>
          <w:tab w:val="left" w:pos="3210"/>
        </w:tabs>
        <w:spacing w:line="360" w:lineRule="auto"/>
        <w:jc w:val="both"/>
        <w:rPr>
          <w:rFonts w:ascii="Arial" w:hAnsi="Arial" w:cs="Arial"/>
          <w:bCs/>
          <w:sz w:val="24"/>
          <w:szCs w:val="24"/>
        </w:rPr>
      </w:pPr>
      <w:r>
        <w:rPr>
          <w:rFonts w:ascii="Arial" w:hAnsi="Arial" w:cs="Arial"/>
          <w:bCs/>
          <w:sz w:val="24"/>
          <w:szCs w:val="24"/>
        </w:rPr>
        <w:t xml:space="preserve">Operatives will be required to fix the trusses in place as they are being held in place by a crane. It is essential that good communication is kept between the crane operator and the working operatives. </w:t>
      </w:r>
      <w:r w:rsidR="00915B7A">
        <w:rPr>
          <w:rFonts w:ascii="Arial" w:hAnsi="Arial" w:cs="Arial"/>
          <w:bCs/>
          <w:sz w:val="24"/>
          <w:szCs w:val="24"/>
        </w:rPr>
        <w:t>All operatives must stay stationary on the scaffolding whilst the crane is in operation. The trusses on each gabble end are to be fixed in positon first, from there a string line is be installed between them. This string line will act as a guide line from the operatives when fixed the inner trusses in positon and will save time.</w:t>
      </w:r>
    </w:p>
    <w:p w:rsidR="00F83D7E" w:rsidRDefault="00915B7A" w:rsidP="0047162F">
      <w:pPr>
        <w:tabs>
          <w:tab w:val="left" w:pos="3210"/>
        </w:tabs>
        <w:spacing w:line="360" w:lineRule="auto"/>
        <w:jc w:val="both"/>
        <w:rPr>
          <w:rFonts w:ascii="Arial" w:hAnsi="Arial" w:cs="Arial"/>
          <w:bCs/>
          <w:sz w:val="24"/>
          <w:szCs w:val="24"/>
        </w:rPr>
      </w:pPr>
      <w:r>
        <w:rPr>
          <w:rFonts w:ascii="Arial" w:hAnsi="Arial" w:cs="Arial"/>
          <w:bCs/>
          <w:sz w:val="24"/>
          <w:szCs w:val="24"/>
        </w:rPr>
        <w:t xml:space="preserve">With the skeleton of the roof constructed a breathable membrane is to be installed </w:t>
      </w:r>
      <w:r w:rsidR="00D37F04">
        <w:rPr>
          <w:rFonts w:ascii="Arial" w:hAnsi="Arial" w:cs="Arial"/>
          <w:bCs/>
          <w:sz w:val="24"/>
          <w:szCs w:val="24"/>
        </w:rPr>
        <w:t>over the trusses. It is essential that there are no rips or tears in the membrane, if there are any problems with the materials supplied then contact the Project Manager imminently and don’t continue with works until instructed to do so. After the membrane has been installed it must be signed off by a supervisor before operatives can move on to the next item of work.</w:t>
      </w:r>
    </w:p>
    <w:p w:rsidR="00D37F04" w:rsidRDefault="00D37F04" w:rsidP="0047162F">
      <w:pPr>
        <w:tabs>
          <w:tab w:val="left" w:pos="3210"/>
        </w:tabs>
        <w:spacing w:line="360" w:lineRule="auto"/>
        <w:jc w:val="both"/>
        <w:rPr>
          <w:rFonts w:ascii="Arial" w:hAnsi="Arial" w:cs="Arial"/>
          <w:bCs/>
          <w:sz w:val="24"/>
          <w:szCs w:val="24"/>
        </w:rPr>
      </w:pPr>
      <w:r>
        <w:rPr>
          <w:rFonts w:ascii="Arial" w:hAnsi="Arial" w:cs="Arial"/>
          <w:bCs/>
          <w:sz w:val="24"/>
          <w:szCs w:val="24"/>
        </w:rPr>
        <w:t>When the Project Manager is presented with a sign off form of approval for the breathable membrane he will instruct the operatives to add the roof finishes, which as mentioned in the works brief will be natural slate.</w:t>
      </w:r>
      <w:r w:rsidR="0047162F">
        <w:rPr>
          <w:rFonts w:ascii="Arial" w:hAnsi="Arial" w:cs="Arial"/>
          <w:bCs/>
          <w:sz w:val="24"/>
          <w:szCs w:val="24"/>
        </w:rPr>
        <w:t xml:space="preserve"> The slate will be delivered to site pre-cut to lower the amount of waste produced. Any waste natural slate is to be placed in a segregated skip with the hope it can be used on a future project or sold elsewhere.</w:t>
      </w:r>
    </w:p>
    <w:p w:rsidR="00A81711" w:rsidRPr="00A81711" w:rsidRDefault="00A81711" w:rsidP="00A81711">
      <w:pPr>
        <w:tabs>
          <w:tab w:val="left" w:pos="3210"/>
        </w:tabs>
        <w:spacing w:line="360" w:lineRule="auto"/>
        <w:jc w:val="both"/>
        <w:rPr>
          <w:rFonts w:ascii="Arial" w:hAnsi="Arial" w:cs="Arial"/>
          <w:bCs/>
          <w:sz w:val="24"/>
          <w:szCs w:val="24"/>
        </w:rPr>
      </w:pPr>
      <w:r w:rsidRPr="00A81711">
        <w:rPr>
          <w:rFonts w:ascii="Arial" w:hAnsi="Arial" w:cs="Arial"/>
          <w:bCs/>
          <w:sz w:val="24"/>
          <w:szCs w:val="24"/>
        </w:rPr>
        <w:t>The employee must provide PPE for these works:</w:t>
      </w:r>
    </w:p>
    <w:p w:rsidR="00A81711" w:rsidRPr="00A81711" w:rsidRDefault="00A81711" w:rsidP="00915B7A">
      <w:pPr>
        <w:numPr>
          <w:ilvl w:val="0"/>
          <w:numId w:val="5"/>
        </w:numPr>
        <w:tabs>
          <w:tab w:val="left" w:pos="3210"/>
        </w:tabs>
        <w:spacing w:line="240" w:lineRule="auto"/>
        <w:jc w:val="both"/>
        <w:rPr>
          <w:rFonts w:ascii="Arial" w:hAnsi="Arial" w:cs="Arial"/>
          <w:bCs/>
          <w:sz w:val="24"/>
          <w:szCs w:val="24"/>
        </w:rPr>
      </w:pPr>
      <w:r w:rsidRPr="00A81711">
        <w:rPr>
          <w:rFonts w:ascii="Arial" w:hAnsi="Arial" w:cs="Arial"/>
          <w:bCs/>
          <w:sz w:val="24"/>
          <w:szCs w:val="24"/>
        </w:rPr>
        <w:t xml:space="preserve">Hi-visibility jackets/ vests </w:t>
      </w:r>
    </w:p>
    <w:p w:rsidR="00A81711" w:rsidRPr="00A81711" w:rsidRDefault="00A81711" w:rsidP="00915B7A">
      <w:pPr>
        <w:numPr>
          <w:ilvl w:val="0"/>
          <w:numId w:val="5"/>
        </w:numPr>
        <w:tabs>
          <w:tab w:val="left" w:pos="3210"/>
        </w:tabs>
        <w:spacing w:line="240" w:lineRule="auto"/>
        <w:jc w:val="both"/>
        <w:rPr>
          <w:rFonts w:ascii="Arial" w:hAnsi="Arial" w:cs="Arial"/>
          <w:bCs/>
          <w:sz w:val="24"/>
          <w:szCs w:val="24"/>
        </w:rPr>
      </w:pPr>
      <w:r w:rsidRPr="00A81711">
        <w:rPr>
          <w:rFonts w:ascii="Arial" w:hAnsi="Arial" w:cs="Arial"/>
          <w:bCs/>
          <w:sz w:val="24"/>
          <w:szCs w:val="24"/>
        </w:rPr>
        <w:t>Hard hat in compliance with “</w:t>
      </w:r>
      <w:r w:rsidRPr="00A81711">
        <w:rPr>
          <w:rFonts w:ascii="Arial" w:hAnsi="Arial" w:cs="Arial"/>
          <w:b/>
          <w:bCs/>
          <w:sz w:val="24"/>
          <w:szCs w:val="24"/>
        </w:rPr>
        <w:t>BS</w:t>
      </w:r>
      <w:r w:rsidRPr="00A81711">
        <w:rPr>
          <w:rFonts w:ascii="Arial" w:hAnsi="Arial" w:cs="Arial"/>
          <w:bCs/>
          <w:sz w:val="24"/>
          <w:szCs w:val="24"/>
        </w:rPr>
        <w:t> EN397:1995” (Health and Safety At Work, 2007)</w:t>
      </w:r>
    </w:p>
    <w:p w:rsidR="00A81711" w:rsidRPr="00A81711" w:rsidRDefault="00A81711" w:rsidP="00915B7A">
      <w:pPr>
        <w:numPr>
          <w:ilvl w:val="0"/>
          <w:numId w:val="5"/>
        </w:numPr>
        <w:tabs>
          <w:tab w:val="left" w:pos="3210"/>
        </w:tabs>
        <w:spacing w:line="240" w:lineRule="auto"/>
        <w:jc w:val="both"/>
        <w:rPr>
          <w:rFonts w:ascii="Arial" w:hAnsi="Arial" w:cs="Arial"/>
          <w:bCs/>
          <w:sz w:val="24"/>
          <w:szCs w:val="24"/>
        </w:rPr>
      </w:pPr>
      <w:r w:rsidRPr="00A81711">
        <w:rPr>
          <w:rFonts w:ascii="Arial" w:hAnsi="Arial" w:cs="Arial"/>
          <w:bCs/>
          <w:sz w:val="24"/>
          <w:szCs w:val="24"/>
        </w:rPr>
        <w:t>Steel toe caped safety boots - rigger boot are not allowed.</w:t>
      </w:r>
    </w:p>
    <w:p w:rsidR="00A81711" w:rsidRPr="00A81711" w:rsidRDefault="00A81711" w:rsidP="00915B7A">
      <w:pPr>
        <w:numPr>
          <w:ilvl w:val="0"/>
          <w:numId w:val="5"/>
        </w:numPr>
        <w:tabs>
          <w:tab w:val="left" w:pos="3210"/>
        </w:tabs>
        <w:spacing w:line="240" w:lineRule="auto"/>
        <w:jc w:val="both"/>
        <w:rPr>
          <w:rFonts w:ascii="Arial" w:hAnsi="Arial" w:cs="Arial"/>
          <w:bCs/>
          <w:sz w:val="24"/>
          <w:szCs w:val="24"/>
        </w:rPr>
      </w:pPr>
      <w:r w:rsidRPr="00A81711">
        <w:rPr>
          <w:rFonts w:ascii="Arial" w:hAnsi="Arial" w:cs="Arial"/>
          <w:bCs/>
          <w:sz w:val="24"/>
          <w:szCs w:val="24"/>
        </w:rPr>
        <w:t>Cut 5 gloves or latex safety gloves</w:t>
      </w:r>
    </w:p>
    <w:p w:rsidR="00F83D7E" w:rsidRDefault="00A81711" w:rsidP="00F83D7E">
      <w:pPr>
        <w:numPr>
          <w:ilvl w:val="0"/>
          <w:numId w:val="5"/>
        </w:numPr>
        <w:tabs>
          <w:tab w:val="left" w:pos="3210"/>
        </w:tabs>
        <w:spacing w:line="360" w:lineRule="auto"/>
        <w:jc w:val="both"/>
        <w:rPr>
          <w:rFonts w:ascii="Arial" w:hAnsi="Arial" w:cs="Arial"/>
          <w:bCs/>
          <w:sz w:val="24"/>
          <w:szCs w:val="24"/>
        </w:rPr>
      </w:pPr>
      <w:r w:rsidRPr="00A81711">
        <w:rPr>
          <w:rFonts w:ascii="Arial" w:hAnsi="Arial" w:cs="Arial"/>
          <w:bCs/>
          <w:sz w:val="24"/>
          <w:szCs w:val="24"/>
        </w:rPr>
        <w:t xml:space="preserve">Goggles – only mandatory when cutting timbre </w:t>
      </w:r>
    </w:p>
    <w:p w:rsidR="0047162F" w:rsidRDefault="0047162F" w:rsidP="0047162F">
      <w:pPr>
        <w:tabs>
          <w:tab w:val="left" w:pos="3210"/>
        </w:tabs>
        <w:spacing w:line="360" w:lineRule="auto"/>
        <w:jc w:val="both"/>
        <w:rPr>
          <w:rFonts w:ascii="Arial" w:hAnsi="Arial" w:cs="Arial"/>
          <w:bCs/>
          <w:sz w:val="24"/>
          <w:szCs w:val="24"/>
        </w:rPr>
      </w:pPr>
    </w:p>
    <w:p w:rsidR="00690285" w:rsidRDefault="00BE492D" w:rsidP="00486682">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Installing W</w:t>
      </w:r>
      <w:r w:rsidR="0047162F">
        <w:rPr>
          <w:rFonts w:ascii="Arial" w:hAnsi="Arial" w:cs="Arial"/>
          <w:bCs/>
          <w:sz w:val="24"/>
          <w:szCs w:val="24"/>
          <w:u w:val="single"/>
        </w:rPr>
        <w:t>indows</w:t>
      </w:r>
    </w:p>
    <w:p w:rsidR="0047162F" w:rsidRDefault="0047162F" w:rsidP="00486682">
      <w:pPr>
        <w:tabs>
          <w:tab w:val="left" w:pos="3210"/>
        </w:tabs>
        <w:spacing w:line="360" w:lineRule="auto"/>
        <w:jc w:val="both"/>
        <w:rPr>
          <w:rFonts w:ascii="Arial" w:hAnsi="Arial" w:cs="Arial"/>
          <w:bCs/>
          <w:sz w:val="24"/>
          <w:szCs w:val="24"/>
        </w:rPr>
      </w:pPr>
      <w:r>
        <w:rPr>
          <w:rFonts w:ascii="Arial" w:hAnsi="Arial" w:cs="Arial"/>
          <w:bCs/>
          <w:sz w:val="24"/>
          <w:szCs w:val="24"/>
        </w:rPr>
        <w:t xml:space="preserve">Windows are to be installed form the interior of the building but scaffolding is to stay erect to avoid the hazard of falling materials. Temporary window frames would have been installed by the bricklayers as they were constructing the new-build, these will have to be removed by the window fitters. </w:t>
      </w:r>
      <w:r w:rsidR="00227AD5">
        <w:rPr>
          <w:rFonts w:ascii="Arial" w:hAnsi="Arial" w:cs="Arial"/>
          <w:bCs/>
          <w:sz w:val="24"/>
          <w:szCs w:val="24"/>
        </w:rPr>
        <w:t xml:space="preserve">This is to be carried out with care, to ensure that temporary frame are not damaged. Now the uPVC frames can be installed. </w:t>
      </w:r>
    </w:p>
    <w:p w:rsidR="00973F4D" w:rsidRDefault="00227AD5" w:rsidP="00227AD5">
      <w:pPr>
        <w:tabs>
          <w:tab w:val="left" w:pos="3210"/>
        </w:tabs>
        <w:spacing w:line="360" w:lineRule="auto"/>
        <w:jc w:val="both"/>
        <w:rPr>
          <w:rFonts w:ascii="Arial" w:hAnsi="Arial" w:cs="Arial"/>
          <w:bCs/>
          <w:sz w:val="24"/>
          <w:szCs w:val="24"/>
        </w:rPr>
      </w:pPr>
      <w:r>
        <w:rPr>
          <w:rFonts w:ascii="Arial" w:hAnsi="Arial" w:cs="Arial"/>
          <w:bCs/>
          <w:sz w:val="24"/>
          <w:szCs w:val="24"/>
        </w:rPr>
        <w:t>With the frames in place a sealant is to be used to fix them in position. When using the sealant operatives are required to wear a FFP3 r</w:t>
      </w:r>
      <w:r w:rsidRPr="00570BBE">
        <w:rPr>
          <w:rFonts w:ascii="Arial" w:hAnsi="Arial" w:cs="Arial"/>
          <w:bCs/>
          <w:sz w:val="24"/>
          <w:szCs w:val="24"/>
        </w:rPr>
        <w:t>espiratory mask</w:t>
      </w:r>
      <w:r>
        <w:rPr>
          <w:rFonts w:ascii="Arial" w:hAnsi="Arial" w:cs="Arial"/>
          <w:bCs/>
          <w:sz w:val="24"/>
          <w:szCs w:val="24"/>
        </w:rPr>
        <w:t xml:space="preserve"> and latex safety gloves to avoid potential chemical damages to the body. To avoid injuries caused by manual handling suction pads are to be used when carry the window for an easier lift.</w:t>
      </w:r>
    </w:p>
    <w:p w:rsidR="00282EAB" w:rsidRDefault="00282EAB" w:rsidP="00227AD5">
      <w:pPr>
        <w:tabs>
          <w:tab w:val="left" w:pos="3210"/>
        </w:tabs>
        <w:spacing w:line="360" w:lineRule="auto"/>
        <w:jc w:val="both"/>
        <w:rPr>
          <w:rFonts w:ascii="Arial" w:hAnsi="Arial" w:cs="Arial"/>
          <w:bCs/>
          <w:sz w:val="24"/>
          <w:szCs w:val="24"/>
        </w:rPr>
      </w:pPr>
    </w:p>
    <w:p w:rsidR="006A1131" w:rsidRDefault="00BE492D" w:rsidP="006A1131">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External R</w:t>
      </w:r>
      <w:r w:rsidR="00973F4D" w:rsidRPr="00973F4D">
        <w:rPr>
          <w:rFonts w:ascii="Arial" w:hAnsi="Arial" w:cs="Arial"/>
          <w:bCs/>
          <w:sz w:val="24"/>
          <w:szCs w:val="24"/>
          <w:u w:val="single"/>
        </w:rPr>
        <w:t>endering</w:t>
      </w:r>
    </w:p>
    <w:p w:rsidR="006A1131" w:rsidRDefault="00BE492D" w:rsidP="006A1131">
      <w:pPr>
        <w:tabs>
          <w:tab w:val="left" w:pos="3210"/>
        </w:tabs>
        <w:spacing w:line="360" w:lineRule="auto"/>
        <w:jc w:val="both"/>
        <w:rPr>
          <w:rFonts w:ascii="Arial" w:hAnsi="Arial" w:cs="Arial"/>
          <w:bCs/>
          <w:sz w:val="24"/>
          <w:szCs w:val="24"/>
        </w:rPr>
      </w:pPr>
      <w:r>
        <w:rPr>
          <w:rFonts w:ascii="Arial" w:hAnsi="Arial" w:cs="Arial"/>
          <w:bCs/>
          <w:sz w:val="24"/>
          <w:szCs w:val="24"/>
        </w:rPr>
        <w:t>The external of the structure is planned to be rendered on 21</w:t>
      </w:r>
      <w:r w:rsidRPr="00BE492D">
        <w:rPr>
          <w:rFonts w:ascii="Arial" w:hAnsi="Arial" w:cs="Arial"/>
          <w:bCs/>
          <w:sz w:val="24"/>
          <w:szCs w:val="24"/>
          <w:vertAlign w:val="superscript"/>
        </w:rPr>
        <w:t>st</w:t>
      </w:r>
      <w:r>
        <w:rPr>
          <w:rFonts w:ascii="Arial" w:hAnsi="Arial" w:cs="Arial"/>
          <w:bCs/>
          <w:sz w:val="24"/>
          <w:szCs w:val="24"/>
        </w:rPr>
        <w:t xml:space="preserve"> June 2019. This render will be applied via the use of a render pump, then the operatives will be require to apply a smooth finish using a trowel.</w:t>
      </w:r>
      <w:r w:rsidR="006A1131">
        <w:rPr>
          <w:rFonts w:ascii="Arial" w:hAnsi="Arial" w:cs="Arial"/>
          <w:bCs/>
          <w:sz w:val="24"/>
          <w:szCs w:val="24"/>
        </w:rPr>
        <w:t xml:space="preserve"> The render pump is considered a hazard during these works and actions must be taken to minimise the risk of any accidents or injuries. The render will be supplied in bags which will need to be cut open and emptied into the render pump. As well as that render pump supplied will be powered by diesel, for these reason the operative using the pump is required to wear a </w:t>
      </w:r>
      <w:r w:rsidR="006A1131" w:rsidRPr="006A1131">
        <w:rPr>
          <w:rFonts w:ascii="Arial" w:hAnsi="Arial" w:cs="Arial"/>
          <w:bCs/>
          <w:sz w:val="24"/>
          <w:szCs w:val="24"/>
        </w:rPr>
        <w:t>FFP3 Respiratory mask</w:t>
      </w:r>
      <w:r w:rsidR="006A1131">
        <w:rPr>
          <w:rFonts w:ascii="Arial" w:hAnsi="Arial" w:cs="Arial"/>
          <w:bCs/>
          <w:sz w:val="24"/>
          <w:szCs w:val="24"/>
        </w:rPr>
        <w:t xml:space="preserve"> at all times when operating the pump. </w:t>
      </w:r>
    </w:p>
    <w:p w:rsidR="00227AD5" w:rsidRDefault="006A1131" w:rsidP="00227AD5">
      <w:pPr>
        <w:tabs>
          <w:tab w:val="left" w:pos="3210"/>
        </w:tabs>
        <w:spacing w:line="360" w:lineRule="auto"/>
        <w:jc w:val="both"/>
        <w:rPr>
          <w:rFonts w:ascii="Arial" w:hAnsi="Arial" w:cs="Arial"/>
          <w:bCs/>
          <w:sz w:val="24"/>
          <w:szCs w:val="24"/>
        </w:rPr>
      </w:pPr>
      <w:r>
        <w:rPr>
          <w:rFonts w:ascii="Arial" w:hAnsi="Arial" w:cs="Arial"/>
          <w:bCs/>
          <w:sz w:val="24"/>
          <w:szCs w:val="24"/>
        </w:rPr>
        <w:t xml:space="preserve">The render will be delivered through </w:t>
      </w:r>
      <w:r w:rsidR="00282EAB">
        <w:rPr>
          <w:rFonts w:ascii="Arial" w:hAnsi="Arial" w:cs="Arial"/>
          <w:bCs/>
          <w:sz w:val="24"/>
          <w:szCs w:val="24"/>
        </w:rPr>
        <w:t>a 3” thick hose that the operative will use to spray the render mix directly on to the wall. The hose poses a risk as operatives are more in danger of slips trips and fall. As an attempt to reduce this risk the operative using the pump is require to make the hose clearly visible. This is to be done by adding a warning tape to the hose, alternately the hose can be spra</w:t>
      </w:r>
      <w:r w:rsidR="0045556E">
        <w:rPr>
          <w:rFonts w:ascii="Arial" w:hAnsi="Arial" w:cs="Arial"/>
          <w:bCs/>
          <w:sz w:val="24"/>
          <w:szCs w:val="24"/>
        </w:rPr>
        <w:t>yed with a yellow marker spray. Additionally caution signs are to be placed by the hose alarming other operatives of the risk.</w:t>
      </w:r>
    </w:p>
    <w:p w:rsidR="0045556E" w:rsidRPr="0045556E" w:rsidRDefault="0045556E" w:rsidP="0045556E">
      <w:pPr>
        <w:tabs>
          <w:tab w:val="left" w:pos="3210"/>
        </w:tabs>
        <w:spacing w:line="360" w:lineRule="auto"/>
        <w:jc w:val="both"/>
        <w:rPr>
          <w:rFonts w:ascii="Arial" w:hAnsi="Arial" w:cs="Arial"/>
          <w:bCs/>
          <w:sz w:val="24"/>
          <w:szCs w:val="24"/>
        </w:rPr>
      </w:pPr>
      <w:r w:rsidRPr="0045556E">
        <w:rPr>
          <w:rFonts w:ascii="Arial" w:hAnsi="Arial" w:cs="Arial"/>
          <w:bCs/>
          <w:sz w:val="24"/>
          <w:szCs w:val="24"/>
        </w:rPr>
        <w:t>PPE list to be provided by the employer:</w:t>
      </w:r>
    </w:p>
    <w:p w:rsidR="0045556E" w:rsidRPr="0045556E" w:rsidRDefault="0045556E" w:rsidP="0045556E">
      <w:pPr>
        <w:numPr>
          <w:ilvl w:val="0"/>
          <w:numId w:val="4"/>
        </w:numPr>
        <w:tabs>
          <w:tab w:val="left" w:pos="3210"/>
        </w:tabs>
        <w:spacing w:line="360" w:lineRule="auto"/>
        <w:jc w:val="both"/>
        <w:rPr>
          <w:rFonts w:ascii="Arial" w:hAnsi="Arial" w:cs="Arial"/>
          <w:bCs/>
          <w:sz w:val="24"/>
          <w:szCs w:val="24"/>
        </w:rPr>
      </w:pPr>
      <w:r w:rsidRPr="0045556E">
        <w:rPr>
          <w:rFonts w:ascii="Arial" w:hAnsi="Arial" w:cs="Arial"/>
          <w:bCs/>
          <w:sz w:val="24"/>
          <w:szCs w:val="24"/>
        </w:rPr>
        <w:t>Hi-visibility trousers</w:t>
      </w:r>
    </w:p>
    <w:p w:rsidR="0045556E" w:rsidRPr="0045556E" w:rsidRDefault="0045556E" w:rsidP="0045556E">
      <w:pPr>
        <w:numPr>
          <w:ilvl w:val="0"/>
          <w:numId w:val="4"/>
        </w:numPr>
        <w:tabs>
          <w:tab w:val="left" w:pos="3210"/>
        </w:tabs>
        <w:spacing w:line="360" w:lineRule="auto"/>
        <w:jc w:val="both"/>
        <w:rPr>
          <w:rFonts w:ascii="Arial" w:hAnsi="Arial" w:cs="Arial"/>
          <w:bCs/>
          <w:sz w:val="24"/>
          <w:szCs w:val="24"/>
        </w:rPr>
      </w:pPr>
      <w:r w:rsidRPr="0045556E">
        <w:rPr>
          <w:rFonts w:ascii="Arial" w:hAnsi="Arial" w:cs="Arial"/>
          <w:bCs/>
          <w:sz w:val="24"/>
          <w:szCs w:val="24"/>
        </w:rPr>
        <w:t xml:space="preserve">Hi-visibility jackets/ vests </w:t>
      </w:r>
    </w:p>
    <w:p w:rsidR="0045556E" w:rsidRPr="0045556E" w:rsidRDefault="0045556E" w:rsidP="0045556E">
      <w:pPr>
        <w:numPr>
          <w:ilvl w:val="0"/>
          <w:numId w:val="4"/>
        </w:numPr>
        <w:tabs>
          <w:tab w:val="left" w:pos="3210"/>
        </w:tabs>
        <w:spacing w:line="360" w:lineRule="auto"/>
        <w:jc w:val="both"/>
        <w:rPr>
          <w:rFonts w:ascii="Arial" w:hAnsi="Arial" w:cs="Arial"/>
          <w:bCs/>
          <w:sz w:val="24"/>
          <w:szCs w:val="24"/>
        </w:rPr>
      </w:pPr>
      <w:r w:rsidRPr="0045556E">
        <w:rPr>
          <w:rFonts w:ascii="Arial" w:hAnsi="Arial" w:cs="Arial"/>
          <w:bCs/>
          <w:sz w:val="24"/>
          <w:szCs w:val="24"/>
        </w:rPr>
        <w:t>Hard hat in compliance with “</w:t>
      </w:r>
      <w:r w:rsidRPr="0045556E">
        <w:rPr>
          <w:rFonts w:ascii="Arial" w:hAnsi="Arial" w:cs="Arial"/>
          <w:b/>
          <w:bCs/>
          <w:sz w:val="24"/>
          <w:szCs w:val="24"/>
        </w:rPr>
        <w:t>BS</w:t>
      </w:r>
      <w:r w:rsidRPr="0045556E">
        <w:rPr>
          <w:rFonts w:ascii="Arial" w:hAnsi="Arial" w:cs="Arial"/>
          <w:bCs/>
          <w:sz w:val="24"/>
          <w:szCs w:val="24"/>
        </w:rPr>
        <w:t> EN397:1995” (Health and Safety At Work, 2007)</w:t>
      </w:r>
    </w:p>
    <w:p w:rsidR="0045556E" w:rsidRPr="0045556E" w:rsidRDefault="0045556E" w:rsidP="0045556E">
      <w:pPr>
        <w:numPr>
          <w:ilvl w:val="0"/>
          <w:numId w:val="4"/>
        </w:numPr>
        <w:tabs>
          <w:tab w:val="left" w:pos="3210"/>
        </w:tabs>
        <w:spacing w:line="360" w:lineRule="auto"/>
        <w:jc w:val="both"/>
        <w:rPr>
          <w:rFonts w:ascii="Arial" w:hAnsi="Arial" w:cs="Arial"/>
          <w:bCs/>
          <w:sz w:val="24"/>
          <w:szCs w:val="24"/>
        </w:rPr>
      </w:pPr>
      <w:r w:rsidRPr="0045556E">
        <w:rPr>
          <w:rFonts w:ascii="Arial" w:hAnsi="Arial" w:cs="Arial"/>
          <w:bCs/>
          <w:sz w:val="24"/>
          <w:szCs w:val="24"/>
        </w:rPr>
        <w:t>Steel toe caped safety boots - rigger boot are not allowed.</w:t>
      </w:r>
    </w:p>
    <w:p w:rsidR="0045556E" w:rsidRPr="0045556E" w:rsidRDefault="0045556E" w:rsidP="0045556E">
      <w:pPr>
        <w:numPr>
          <w:ilvl w:val="0"/>
          <w:numId w:val="4"/>
        </w:numPr>
        <w:tabs>
          <w:tab w:val="left" w:pos="3210"/>
        </w:tabs>
        <w:spacing w:line="360" w:lineRule="auto"/>
        <w:jc w:val="both"/>
        <w:rPr>
          <w:rFonts w:ascii="Arial" w:hAnsi="Arial" w:cs="Arial"/>
          <w:bCs/>
          <w:sz w:val="24"/>
          <w:szCs w:val="24"/>
        </w:rPr>
      </w:pPr>
      <w:r w:rsidRPr="0045556E">
        <w:rPr>
          <w:rFonts w:ascii="Arial" w:hAnsi="Arial" w:cs="Arial"/>
          <w:bCs/>
          <w:sz w:val="24"/>
          <w:szCs w:val="24"/>
        </w:rPr>
        <w:t>Cut 5 gloves</w:t>
      </w:r>
    </w:p>
    <w:p w:rsidR="0045556E" w:rsidRPr="0045556E" w:rsidRDefault="0045556E" w:rsidP="0045556E">
      <w:pPr>
        <w:numPr>
          <w:ilvl w:val="0"/>
          <w:numId w:val="4"/>
        </w:numPr>
        <w:tabs>
          <w:tab w:val="left" w:pos="3210"/>
        </w:tabs>
        <w:spacing w:line="360" w:lineRule="auto"/>
        <w:jc w:val="both"/>
        <w:rPr>
          <w:rFonts w:ascii="Arial" w:hAnsi="Arial" w:cs="Arial"/>
          <w:bCs/>
          <w:sz w:val="24"/>
          <w:szCs w:val="24"/>
        </w:rPr>
      </w:pPr>
      <w:r w:rsidRPr="0045556E">
        <w:rPr>
          <w:rFonts w:ascii="Arial" w:hAnsi="Arial" w:cs="Arial"/>
          <w:bCs/>
          <w:sz w:val="24"/>
          <w:szCs w:val="24"/>
        </w:rPr>
        <w:t>Clear safety goggles</w:t>
      </w:r>
    </w:p>
    <w:p w:rsidR="00282EAB" w:rsidRDefault="0045556E" w:rsidP="00227AD5">
      <w:pPr>
        <w:numPr>
          <w:ilvl w:val="0"/>
          <w:numId w:val="4"/>
        </w:numPr>
        <w:tabs>
          <w:tab w:val="left" w:pos="3210"/>
        </w:tabs>
        <w:spacing w:line="360" w:lineRule="auto"/>
        <w:jc w:val="both"/>
        <w:rPr>
          <w:rFonts w:ascii="Arial" w:hAnsi="Arial" w:cs="Arial"/>
          <w:bCs/>
          <w:sz w:val="24"/>
          <w:szCs w:val="24"/>
          <w:u w:val="single"/>
        </w:rPr>
      </w:pPr>
      <w:r w:rsidRPr="0045556E">
        <w:rPr>
          <w:rFonts w:ascii="Arial" w:hAnsi="Arial" w:cs="Arial"/>
          <w:bCs/>
          <w:sz w:val="24"/>
          <w:szCs w:val="24"/>
        </w:rPr>
        <w:t>FFP3 Respiratory mask</w:t>
      </w:r>
    </w:p>
    <w:p w:rsidR="0045556E" w:rsidRPr="0045556E" w:rsidRDefault="0045556E" w:rsidP="0045556E">
      <w:pPr>
        <w:tabs>
          <w:tab w:val="left" w:pos="3210"/>
        </w:tabs>
        <w:spacing w:line="360" w:lineRule="auto"/>
        <w:ind w:left="720"/>
        <w:jc w:val="both"/>
        <w:rPr>
          <w:rFonts w:ascii="Arial" w:hAnsi="Arial" w:cs="Arial"/>
          <w:bCs/>
          <w:sz w:val="24"/>
          <w:szCs w:val="24"/>
          <w:u w:val="single"/>
        </w:rPr>
      </w:pPr>
    </w:p>
    <w:p w:rsidR="00227AD5" w:rsidRPr="000153A4" w:rsidRDefault="00BE492D" w:rsidP="00227AD5">
      <w:pPr>
        <w:tabs>
          <w:tab w:val="left" w:pos="3210"/>
        </w:tabs>
        <w:spacing w:line="360" w:lineRule="auto"/>
        <w:jc w:val="both"/>
        <w:rPr>
          <w:rFonts w:ascii="Arial" w:hAnsi="Arial" w:cs="Arial"/>
          <w:bCs/>
          <w:sz w:val="24"/>
          <w:szCs w:val="24"/>
        </w:rPr>
      </w:pPr>
      <w:r>
        <w:rPr>
          <w:rFonts w:ascii="Arial" w:hAnsi="Arial" w:cs="Arial"/>
          <w:bCs/>
          <w:sz w:val="24"/>
          <w:szCs w:val="24"/>
          <w:u w:val="single"/>
        </w:rPr>
        <w:t>First &amp; Second F</w:t>
      </w:r>
      <w:r w:rsidR="000153A4">
        <w:rPr>
          <w:rFonts w:ascii="Arial" w:hAnsi="Arial" w:cs="Arial"/>
          <w:bCs/>
          <w:sz w:val="24"/>
          <w:szCs w:val="24"/>
          <w:u w:val="single"/>
        </w:rPr>
        <w:t>ix</w:t>
      </w:r>
    </w:p>
    <w:p w:rsidR="00227AD5" w:rsidRDefault="000153A4" w:rsidP="00227AD5">
      <w:pPr>
        <w:tabs>
          <w:tab w:val="left" w:pos="3210"/>
        </w:tabs>
        <w:spacing w:line="360" w:lineRule="auto"/>
        <w:jc w:val="both"/>
        <w:rPr>
          <w:rFonts w:ascii="Arial" w:hAnsi="Arial" w:cs="Arial"/>
          <w:bCs/>
          <w:sz w:val="24"/>
          <w:szCs w:val="24"/>
        </w:rPr>
      </w:pPr>
      <w:r w:rsidRPr="000153A4">
        <w:rPr>
          <w:rFonts w:ascii="Arial" w:hAnsi="Arial" w:cs="Arial"/>
          <w:bCs/>
          <w:sz w:val="24"/>
          <w:szCs w:val="24"/>
        </w:rPr>
        <w:t xml:space="preserve">The first </w:t>
      </w:r>
      <w:r>
        <w:rPr>
          <w:rFonts w:ascii="Arial" w:hAnsi="Arial" w:cs="Arial"/>
          <w:bCs/>
          <w:sz w:val="24"/>
          <w:szCs w:val="24"/>
        </w:rPr>
        <w:t xml:space="preserve">fix of the newly built structure is planned to take place the final week of June 2019 and will be see many different trades working together at once. </w:t>
      </w:r>
      <w:r w:rsidR="000C47A3">
        <w:rPr>
          <w:rFonts w:ascii="Arial" w:hAnsi="Arial" w:cs="Arial"/>
          <w:bCs/>
          <w:sz w:val="24"/>
          <w:szCs w:val="24"/>
        </w:rPr>
        <w:t>As a result of this the risk of accidents or injuries is also increased. Many of the potential accidents or injuries can be easily avoided by following a few simply site rules:</w:t>
      </w:r>
    </w:p>
    <w:p w:rsidR="000C47A3" w:rsidRDefault="000C47A3" w:rsidP="000C47A3">
      <w:pPr>
        <w:pStyle w:val="ListParagraph"/>
        <w:numPr>
          <w:ilvl w:val="0"/>
          <w:numId w:val="7"/>
        </w:numPr>
        <w:tabs>
          <w:tab w:val="left" w:pos="3210"/>
        </w:tabs>
        <w:spacing w:line="360" w:lineRule="auto"/>
        <w:jc w:val="both"/>
        <w:rPr>
          <w:rFonts w:ascii="Arial" w:hAnsi="Arial" w:cs="Arial"/>
          <w:bCs/>
          <w:sz w:val="24"/>
          <w:szCs w:val="24"/>
        </w:rPr>
      </w:pPr>
      <w:r>
        <w:rPr>
          <w:rFonts w:ascii="Arial" w:hAnsi="Arial" w:cs="Arial"/>
          <w:bCs/>
          <w:sz w:val="24"/>
          <w:szCs w:val="24"/>
        </w:rPr>
        <w:t>Good housekeeping – clean up as you are working. Put all waste in the segregated skips throughout the day rather than saving it all until the end of the day.</w:t>
      </w:r>
    </w:p>
    <w:p w:rsidR="000C47A3" w:rsidRDefault="000C47A3" w:rsidP="000C47A3">
      <w:pPr>
        <w:pStyle w:val="ListParagraph"/>
        <w:numPr>
          <w:ilvl w:val="0"/>
          <w:numId w:val="7"/>
        </w:numPr>
        <w:tabs>
          <w:tab w:val="left" w:pos="3210"/>
        </w:tabs>
        <w:spacing w:line="360" w:lineRule="auto"/>
        <w:jc w:val="both"/>
        <w:rPr>
          <w:rFonts w:ascii="Arial" w:hAnsi="Arial" w:cs="Arial"/>
          <w:bCs/>
          <w:sz w:val="24"/>
          <w:szCs w:val="24"/>
        </w:rPr>
      </w:pPr>
      <w:r>
        <w:rPr>
          <w:rFonts w:ascii="Arial" w:hAnsi="Arial" w:cs="Arial"/>
          <w:bCs/>
          <w:sz w:val="24"/>
          <w:szCs w:val="24"/>
        </w:rPr>
        <w:t xml:space="preserve">Be considerate of other operatives – remember that other operatives are going to be working in the facility. </w:t>
      </w:r>
    </w:p>
    <w:p w:rsidR="000C47A3" w:rsidRDefault="000C47A3" w:rsidP="000C47A3">
      <w:pPr>
        <w:pStyle w:val="ListParagraph"/>
        <w:numPr>
          <w:ilvl w:val="0"/>
          <w:numId w:val="7"/>
        </w:numPr>
        <w:tabs>
          <w:tab w:val="left" w:pos="3210"/>
        </w:tabs>
        <w:spacing w:line="360" w:lineRule="auto"/>
        <w:jc w:val="both"/>
        <w:rPr>
          <w:rFonts w:ascii="Arial" w:hAnsi="Arial" w:cs="Arial"/>
          <w:bCs/>
          <w:sz w:val="24"/>
          <w:szCs w:val="24"/>
        </w:rPr>
      </w:pPr>
      <w:r>
        <w:rPr>
          <w:rFonts w:ascii="Arial" w:hAnsi="Arial" w:cs="Arial"/>
          <w:bCs/>
          <w:sz w:val="24"/>
          <w:szCs w:val="24"/>
        </w:rPr>
        <w:t>Be prepared – communication is key on any construction project</w:t>
      </w:r>
      <w:r w:rsidR="00F90E1C">
        <w:rPr>
          <w:rFonts w:ascii="Arial" w:hAnsi="Arial" w:cs="Arial"/>
          <w:bCs/>
          <w:sz w:val="24"/>
          <w:szCs w:val="24"/>
        </w:rPr>
        <w:t>. Plan with other trades men which works are ongoing each day and plan around them. Take breaks earlier/ later to avoid conjunction in the canteen area.</w:t>
      </w:r>
    </w:p>
    <w:p w:rsidR="00F90E1C" w:rsidRDefault="00F90E1C" w:rsidP="00F90E1C">
      <w:pPr>
        <w:tabs>
          <w:tab w:val="left" w:pos="3210"/>
        </w:tabs>
        <w:spacing w:line="360" w:lineRule="auto"/>
        <w:jc w:val="both"/>
        <w:rPr>
          <w:rFonts w:ascii="Arial" w:hAnsi="Arial" w:cs="Arial"/>
          <w:bCs/>
          <w:sz w:val="24"/>
          <w:szCs w:val="24"/>
        </w:rPr>
      </w:pPr>
      <w:r>
        <w:rPr>
          <w:rFonts w:ascii="Arial" w:hAnsi="Arial" w:cs="Arial"/>
          <w:bCs/>
          <w:sz w:val="24"/>
          <w:szCs w:val="24"/>
        </w:rPr>
        <w:t xml:space="preserve">A telehandler will be present at all times for when the first &amp; second fix is underway. We ask that you take advantage of the telehandler when any materials are required, eliminate the risk of injuries caused by manual handling and ask the telehandler driver to collect the materials from the storage area. </w:t>
      </w:r>
    </w:p>
    <w:p w:rsidR="00F61169" w:rsidRDefault="00F61169" w:rsidP="00F90E1C">
      <w:pPr>
        <w:tabs>
          <w:tab w:val="left" w:pos="3210"/>
        </w:tabs>
        <w:spacing w:line="360" w:lineRule="auto"/>
        <w:jc w:val="both"/>
        <w:rPr>
          <w:rFonts w:ascii="Arial" w:hAnsi="Arial" w:cs="Arial"/>
          <w:bCs/>
          <w:sz w:val="24"/>
          <w:szCs w:val="24"/>
        </w:rPr>
      </w:pPr>
    </w:p>
    <w:p w:rsidR="00F61169" w:rsidRDefault="00F61169" w:rsidP="00F90E1C">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Internal Finishes</w:t>
      </w:r>
    </w:p>
    <w:p w:rsidR="0052461D" w:rsidRDefault="00F61169" w:rsidP="0052461D">
      <w:pPr>
        <w:tabs>
          <w:tab w:val="left" w:pos="3210"/>
        </w:tabs>
        <w:spacing w:line="360" w:lineRule="auto"/>
        <w:jc w:val="both"/>
        <w:rPr>
          <w:rFonts w:ascii="Arial" w:hAnsi="Arial" w:cs="Arial"/>
          <w:bCs/>
          <w:sz w:val="24"/>
          <w:szCs w:val="24"/>
        </w:rPr>
      </w:pPr>
      <w:r>
        <w:rPr>
          <w:rFonts w:ascii="Arial" w:hAnsi="Arial" w:cs="Arial"/>
          <w:bCs/>
          <w:sz w:val="24"/>
          <w:szCs w:val="24"/>
        </w:rPr>
        <w:t xml:space="preserve">Similarly to the first and second fix the internal </w:t>
      </w:r>
      <w:r w:rsidR="0052461D">
        <w:rPr>
          <w:rFonts w:ascii="Arial" w:hAnsi="Arial" w:cs="Arial"/>
          <w:bCs/>
          <w:sz w:val="24"/>
          <w:szCs w:val="24"/>
        </w:rPr>
        <w:t>finishes applied to the building will require many trades’ men working inside of the building at once. Again, similarly the simply site rules are to be followed at all times during the time of these works.</w:t>
      </w:r>
    </w:p>
    <w:p w:rsidR="0052461D" w:rsidRDefault="0052461D" w:rsidP="0052461D">
      <w:pPr>
        <w:tabs>
          <w:tab w:val="left" w:pos="3210"/>
        </w:tabs>
        <w:spacing w:line="360" w:lineRule="auto"/>
        <w:jc w:val="both"/>
        <w:rPr>
          <w:rFonts w:ascii="Arial" w:hAnsi="Arial" w:cs="Arial"/>
          <w:bCs/>
          <w:sz w:val="24"/>
          <w:szCs w:val="24"/>
        </w:rPr>
      </w:pPr>
      <w:r>
        <w:rPr>
          <w:rFonts w:ascii="Arial" w:hAnsi="Arial" w:cs="Arial"/>
          <w:bCs/>
          <w:sz w:val="24"/>
          <w:szCs w:val="24"/>
        </w:rPr>
        <w:t xml:space="preserve">Operatives must remember and obey the following:  </w:t>
      </w:r>
    </w:p>
    <w:p w:rsidR="0052461D" w:rsidRPr="0052461D" w:rsidRDefault="0052461D" w:rsidP="0052461D">
      <w:pPr>
        <w:pStyle w:val="ListParagraph"/>
        <w:numPr>
          <w:ilvl w:val="0"/>
          <w:numId w:val="8"/>
        </w:numPr>
        <w:tabs>
          <w:tab w:val="left" w:pos="3210"/>
        </w:tabs>
        <w:spacing w:line="360" w:lineRule="auto"/>
        <w:jc w:val="both"/>
        <w:rPr>
          <w:rFonts w:ascii="Arial" w:hAnsi="Arial" w:cs="Arial"/>
          <w:bCs/>
          <w:sz w:val="24"/>
          <w:szCs w:val="24"/>
        </w:rPr>
      </w:pPr>
      <w:r w:rsidRPr="0052461D">
        <w:rPr>
          <w:rFonts w:ascii="Arial" w:hAnsi="Arial" w:cs="Arial"/>
          <w:bCs/>
          <w:sz w:val="24"/>
          <w:szCs w:val="24"/>
        </w:rPr>
        <w:t>Good housekeeping – clean up as you are working. Put all waste in the segregated skips throughout the day rather than saving it all until the end of the day.</w:t>
      </w:r>
    </w:p>
    <w:p w:rsidR="0052461D" w:rsidRPr="0052461D" w:rsidRDefault="0052461D" w:rsidP="0052461D">
      <w:pPr>
        <w:numPr>
          <w:ilvl w:val="0"/>
          <w:numId w:val="7"/>
        </w:numPr>
        <w:tabs>
          <w:tab w:val="left" w:pos="3210"/>
        </w:tabs>
        <w:spacing w:line="360" w:lineRule="auto"/>
        <w:jc w:val="both"/>
        <w:rPr>
          <w:rFonts w:ascii="Arial" w:hAnsi="Arial" w:cs="Arial"/>
          <w:bCs/>
          <w:sz w:val="24"/>
          <w:szCs w:val="24"/>
        </w:rPr>
      </w:pPr>
      <w:r w:rsidRPr="0052461D">
        <w:rPr>
          <w:rFonts w:ascii="Arial" w:hAnsi="Arial" w:cs="Arial"/>
          <w:bCs/>
          <w:sz w:val="24"/>
          <w:szCs w:val="24"/>
        </w:rPr>
        <w:t xml:space="preserve">Be considerate of other operatives – remember that other operatives are going to be working in the facility. </w:t>
      </w:r>
    </w:p>
    <w:p w:rsidR="0052461D" w:rsidRDefault="0052461D" w:rsidP="0052461D">
      <w:pPr>
        <w:numPr>
          <w:ilvl w:val="0"/>
          <w:numId w:val="7"/>
        </w:numPr>
        <w:tabs>
          <w:tab w:val="left" w:pos="3210"/>
        </w:tabs>
        <w:spacing w:line="360" w:lineRule="auto"/>
        <w:jc w:val="both"/>
        <w:rPr>
          <w:rFonts w:ascii="Arial" w:hAnsi="Arial" w:cs="Arial"/>
          <w:bCs/>
          <w:sz w:val="24"/>
          <w:szCs w:val="24"/>
        </w:rPr>
      </w:pPr>
      <w:r w:rsidRPr="0052461D">
        <w:rPr>
          <w:rFonts w:ascii="Arial" w:hAnsi="Arial" w:cs="Arial"/>
          <w:bCs/>
          <w:sz w:val="24"/>
          <w:szCs w:val="24"/>
        </w:rPr>
        <w:t>Be prepared – communication is key on any construction project. Plan with other trades men which works are ongoing each day and plan around them. Take breaks earlier/ later to avoid conjunction in the canteen area.</w:t>
      </w:r>
    </w:p>
    <w:p w:rsidR="0052461D" w:rsidRDefault="0052461D" w:rsidP="0052461D">
      <w:pPr>
        <w:tabs>
          <w:tab w:val="left" w:pos="3210"/>
        </w:tabs>
        <w:spacing w:line="360" w:lineRule="auto"/>
        <w:jc w:val="both"/>
        <w:rPr>
          <w:rFonts w:ascii="Arial" w:hAnsi="Arial" w:cs="Arial"/>
          <w:bCs/>
          <w:sz w:val="24"/>
          <w:szCs w:val="24"/>
        </w:rPr>
      </w:pPr>
    </w:p>
    <w:p w:rsidR="0052461D" w:rsidRDefault="0052461D" w:rsidP="0052461D">
      <w:pPr>
        <w:tabs>
          <w:tab w:val="left" w:pos="3210"/>
        </w:tabs>
        <w:spacing w:line="360" w:lineRule="auto"/>
        <w:jc w:val="both"/>
        <w:rPr>
          <w:rFonts w:ascii="Arial" w:hAnsi="Arial" w:cs="Arial"/>
          <w:bCs/>
          <w:sz w:val="24"/>
          <w:szCs w:val="24"/>
        </w:rPr>
      </w:pPr>
    </w:p>
    <w:p w:rsidR="0052461D" w:rsidRDefault="0052461D" w:rsidP="0052461D">
      <w:pPr>
        <w:tabs>
          <w:tab w:val="left" w:pos="3210"/>
        </w:tabs>
        <w:spacing w:line="360" w:lineRule="auto"/>
        <w:jc w:val="both"/>
        <w:rPr>
          <w:rFonts w:ascii="Arial" w:hAnsi="Arial" w:cs="Arial"/>
          <w:bCs/>
          <w:sz w:val="24"/>
          <w:szCs w:val="24"/>
        </w:rPr>
      </w:pPr>
      <w:r>
        <w:rPr>
          <w:rFonts w:ascii="Arial" w:hAnsi="Arial" w:cs="Arial"/>
          <w:bCs/>
          <w:sz w:val="24"/>
          <w:szCs w:val="24"/>
        </w:rPr>
        <w:t>All operatives inside of the structure will be required to wear standard PPE and it is to be issued by their employer:</w:t>
      </w:r>
    </w:p>
    <w:p w:rsidR="0052461D" w:rsidRPr="0052461D" w:rsidRDefault="0052461D" w:rsidP="0052461D">
      <w:pPr>
        <w:numPr>
          <w:ilvl w:val="0"/>
          <w:numId w:val="4"/>
        </w:numPr>
        <w:tabs>
          <w:tab w:val="left" w:pos="3210"/>
        </w:tabs>
        <w:spacing w:line="360" w:lineRule="auto"/>
        <w:jc w:val="both"/>
        <w:rPr>
          <w:rFonts w:ascii="Arial" w:hAnsi="Arial" w:cs="Arial"/>
          <w:bCs/>
          <w:sz w:val="24"/>
          <w:szCs w:val="24"/>
        </w:rPr>
      </w:pPr>
      <w:r w:rsidRPr="0052461D">
        <w:rPr>
          <w:rFonts w:ascii="Arial" w:hAnsi="Arial" w:cs="Arial"/>
          <w:bCs/>
          <w:sz w:val="24"/>
          <w:szCs w:val="24"/>
        </w:rPr>
        <w:t>Hi-visibility trousers</w:t>
      </w:r>
    </w:p>
    <w:p w:rsidR="0052461D" w:rsidRPr="0052461D" w:rsidRDefault="0052461D" w:rsidP="0052461D">
      <w:pPr>
        <w:numPr>
          <w:ilvl w:val="0"/>
          <w:numId w:val="4"/>
        </w:numPr>
        <w:tabs>
          <w:tab w:val="left" w:pos="3210"/>
        </w:tabs>
        <w:spacing w:line="360" w:lineRule="auto"/>
        <w:jc w:val="both"/>
        <w:rPr>
          <w:rFonts w:ascii="Arial" w:hAnsi="Arial" w:cs="Arial"/>
          <w:bCs/>
          <w:sz w:val="24"/>
          <w:szCs w:val="24"/>
        </w:rPr>
      </w:pPr>
      <w:r w:rsidRPr="0052461D">
        <w:rPr>
          <w:rFonts w:ascii="Arial" w:hAnsi="Arial" w:cs="Arial"/>
          <w:bCs/>
          <w:sz w:val="24"/>
          <w:szCs w:val="24"/>
        </w:rPr>
        <w:t xml:space="preserve">Hi-visibility jackets/ vests </w:t>
      </w:r>
    </w:p>
    <w:p w:rsidR="0052461D" w:rsidRPr="0052461D" w:rsidRDefault="0052461D" w:rsidP="0052461D">
      <w:pPr>
        <w:numPr>
          <w:ilvl w:val="0"/>
          <w:numId w:val="4"/>
        </w:numPr>
        <w:tabs>
          <w:tab w:val="left" w:pos="3210"/>
        </w:tabs>
        <w:spacing w:line="360" w:lineRule="auto"/>
        <w:jc w:val="both"/>
        <w:rPr>
          <w:rFonts w:ascii="Arial" w:hAnsi="Arial" w:cs="Arial"/>
          <w:bCs/>
          <w:sz w:val="24"/>
          <w:szCs w:val="24"/>
        </w:rPr>
      </w:pPr>
      <w:r w:rsidRPr="0052461D">
        <w:rPr>
          <w:rFonts w:ascii="Arial" w:hAnsi="Arial" w:cs="Arial"/>
          <w:bCs/>
          <w:sz w:val="24"/>
          <w:szCs w:val="24"/>
        </w:rPr>
        <w:t>Hard hat in compliance with “</w:t>
      </w:r>
      <w:r w:rsidRPr="0052461D">
        <w:rPr>
          <w:rFonts w:ascii="Arial" w:hAnsi="Arial" w:cs="Arial"/>
          <w:b/>
          <w:bCs/>
          <w:sz w:val="24"/>
          <w:szCs w:val="24"/>
        </w:rPr>
        <w:t>BS</w:t>
      </w:r>
      <w:r w:rsidRPr="0052461D">
        <w:rPr>
          <w:rFonts w:ascii="Arial" w:hAnsi="Arial" w:cs="Arial"/>
          <w:bCs/>
          <w:sz w:val="24"/>
          <w:szCs w:val="24"/>
        </w:rPr>
        <w:t> EN397:1995” (Health and Safety At Work, 2007)</w:t>
      </w:r>
    </w:p>
    <w:p w:rsidR="0052461D" w:rsidRPr="0052461D" w:rsidRDefault="0052461D" w:rsidP="0052461D">
      <w:pPr>
        <w:numPr>
          <w:ilvl w:val="0"/>
          <w:numId w:val="4"/>
        </w:numPr>
        <w:tabs>
          <w:tab w:val="left" w:pos="3210"/>
        </w:tabs>
        <w:spacing w:line="360" w:lineRule="auto"/>
        <w:jc w:val="both"/>
        <w:rPr>
          <w:rFonts w:ascii="Arial" w:hAnsi="Arial" w:cs="Arial"/>
          <w:bCs/>
          <w:sz w:val="24"/>
          <w:szCs w:val="24"/>
        </w:rPr>
      </w:pPr>
      <w:r w:rsidRPr="0052461D">
        <w:rPr>
          <w:rFonts w:ascii="Arial" w:hAnsi="Arial" w:cs="Arial"/>
          <w:bCs/>
          <w:sz w:val="24"/>
          <w:szCs w:val="24"/>
        </w:rPr>
        <w:t>Steel toe caped safety boots - rigger boot are not allowed.</w:t>
      </w:r>
    </w:p>
    <w:p w:rsidR="0052461D" w:rsidRDefault="0052461D" w:rsidP="0052461D">
      <w:pPr>
        <w:numPr>
          <w:ilvl w:val="0"/>
          <w:numId w:val="4"/>
        </w:numPr>
        <w:tabs>
          <w:tab w:val="left" w:pos="3210"/>
        </w:tabs>
        <w:spacing w:line="360" w:lineRule="auto"/>
        <w:jc w:val="both"/>
        <w:rPr>
          <w:rFonts w:ascii="Arial" w:hAnsi="Arial" w:cs="Arial"/>
          <w:bCs/>
          <w:sz w:val="24"/>
          <w:szCs w:val="24"/>
        </w:rPr>
      </w:pPr>
      <w:r w:rsidRPr="0052461D">
        <w:rPr>
          <w:rFonts w:ascii="Arial" w:hAnsi="Arial" w:cs="Arial"/>
          <w:bCs/>
          <w:sz w:val="24"/>
          <w:szCs w:val="24"/>
        </w:rPr>
        <w:t>Cut 5 gloves</w:t>
      </w:r>
    </w:p>
    <w:p w:rsidR="0052461D" w:rsidRDefault="0052461D" w:rsidP="0052461D">
      <w:pPr>
        <w:tabs>
          <w:tab w:val="left" w:pos="3210"/>
        </w:tabs>
        <w:spacing w:line="360" w:lineRule="auto"/>
        <w:jc w:val="both"/>
        <w:rPr>
          <w:rFonts w:ascii="Arial" w:hAnsi="Arial" w:cs="Arial"/>
          <w:bCs/>
          <w:sz w:val="24"/>
          <w:szCs w:val="24"/>
        </w:rPr>
      </w:pPr>
      <w:r>
        <w:rPr>
          <w:rFonts w:ascii="Arial" w:hAnsi="Arial" w:cs="Arial"/>
          <w:bCs/>
          <w:sz w:val="24"/>
          <w:szCs w:val="24"/>
        </w:rPr>
        <w:t>Specific trades will then be required to wear additional PPE where required. For example, painters will be required to wear FFP3 repertory mask when applying the paint due to the chemicals released.</w:t>
      </w:r>
      <w:r w:rsidR="002A209E">
        <w:rPr>
          <w:rFonts w:ascii="Arial" w:hAnsi="Arial" w:cs="Arial"/>
          <w:bCs/>
          <w:sz w:val="24"/>
          <w:szCs w:val="24"/>
        </w:rPr>
        <w:t xml:space="preserve"> The room must also be well ventilated when these works are being carried out, windows are to be opened whenever possible. </w:t>
      </w:r>
    </w:p>
    <w:p w:rsidR="002A209E" w:rsidRDefault="002A209E" w:rsidP="0052461D">
      <w:pPr>
        <w:tabs>
          <w:tab w:val="left" w:pos="3210"/>
        </w:tabs>
        <w:spacing w:line="360" w:lineRule="auto"/>
        <w:jc w:val="both"/>
        <w:rPr>
          <w:rFonts w:ascii="Arial" w:hAnsi="Arial" w:cs="Arial"/>
          <w:bCs/>
          <w:sz w:val="24"/>
          <w:szCs w:val="24"/>
        </w:rPr>
      </w:pPr>
    </w:p>
    <w:p w:rsidR="002A209E" w:rsidRDefault="002A209E" w:rsidP="0052461D">
      <w:pPr>
        <w:tabs>
          <w:tab w:val="left" w:pos="3210"/>
        </w:tabs>
        <w:spacing w:line="360" w:lineRule="auto"/>
        <w:jc w:val="both"/>
        <w:rPr>
          <w:rFonts w:ascii="Arial" w:hAnsi="Arial" w:cs="Arial"/>
          <w:bCs/>
          <w:sz w:val="24"/>
          <w:szCs w:val="24"/>
        </w:rPr>
      </w:pPr>
    </w:p>
    <w:p w:rsidR="002A209E" w:rsidRDefault="002A209E" w:rsidP="0052461D">
      <w:pPr>
        <w:tabs>
          <w:tab w:val="left" w:pos="3210"/>
        </w:tabs>
        <w:spacing w:line="360" w:lineRule="auto"/>
        <w:jc w:val="both"/>
        <w:rPr>
          <w:rFonts w:ascii="Arial" w:hAnsi="Arial" w:cs="Arial"/>
          <w:bCs/>
          <w:sz w:val="24"/>
          <w:szCs w:val="24"/>
        </w:rPr>
      </w:pPr>
    </w:p>
    <w:p w:rsidR="002A209E" w:rsidRDefault="002A209E" w:rsidP="0052461D">
      <w:pPr>
        <w:tabs>
          <w:tab w:val="left" w:pos="3210"/>
        </w:tabs>
        <w:spacing w:line="360" w:lineRule="auto"/>
        <w:jc w:val="both"/>
        <w:rPr>
          <w:rFonts w:ascii="Arial" w:hAnsi="Arial" w:cs="Arial"/>
          <w:bCs/>
          <w:sz w:val="24"/>
          <w:szCs w:val="24"/>
        </w:rPr>
      </w:pPr>
    </w:p>
    <w:p w:rsidR="002A209E" w:rsidRDefault="002A209E" w:rsidP="0052461D">
      <w:pPr>
        <w:tabs>
          <w:tab w:val="left" w:pos="3210"/>
        </w:tabs>
        <w:spacing w:line="360" w:lineRule="auto"/>
        <w:jc w:val="both"/>
        <w:rPr>
          <w:rFonts w:ascii="Arial" w:hAnsi="Arial" w:cs="Arial"/>
          <w:bCs/>
          <w:sz w:val="24"/>
          <w:szCs w:val="24"/>
        </w:rPr>
      </w:pPr>
    </w:p>
    <w:p w:rsidR="002A209E" w:rsidRDefault="002A209E" w:rsidP="0052461D">
      <w:pPr>
        <w:tabs>
          <w:tab w:val="left" w:pos="3210"/>
        </w:tabs>
        <w:spacing w:line="360" w:lineRule="auto"/>
        <w:jc w:val="both"/>
        <w:rPr>
          <w:rFonts w:ascii="Arial" w:hAnsi="Arial" w:cs="Arial"/>
          <w:bCs/>
          <w:sz w:val="24"/>
          <w:szCs w:val="24"/>
        </w:rPr>
      </w:pPr>
    </w:p>
    <w:p w:rsidR="002A209E" w:rsidRDefault="002A209E" w:rsidP="0052461D">
      <w:pPr>
        <w:tabs>
          <w:tab w:val="left" w:pos="3210"/>
        </w:tabs>
        <w:spacing w:line="360" w:lineRule="auto"/>
        <w:jc w:val="both"/>
        <w:rPr>
          <w:rFonts w:ascii="Arial" w:hAnsi="Arial" w:cs="Arial"/>
          <w:bCs/>
          <w:sz w:val="24"/>
          <w:szCs w:val="24"/>
        </w:rPr>
      </w:pPr>
    </w:p>
    <w:p w:rsidR="002A209E" w:rsidRDefault="002A209E" w:rsidP="002A209E">
      <w:pPr>
        <w:tabs>
          <w:tab w:val="left" w:pos="3210"/>
        </w:tabs>
        <w:spacing w:line="360" w:lineRule="auto"/>
        <w:jc w:val="center"/>
        <w:rPr>
          <w:rFonts w:ascii="Arial" w:hAnsi="Arial" w:cs="Arial"/>
          <w:b/>
          <w:bCs/>
          <w:sz w:val="24"/>
          <w:szCs w:val="24"/>
          <w:u w:val="single"/>
        </w:rPr>
      </w:pPr>
      <w:r>
        <w:rPr>
          <w:rFonts w:ascii="Arial" w:hAnsi="Arial" w:cs="Arial"/>
          <w:b/>
          <w:bCs/>
          <w:sz w:val="24"/>
          <w:szCs w:val="24"/>
          <w:u w:val="single"/>
        </w:rPr>
        <w:t>Health &amp; Safety Legislations &amp; Regulations</w:t>
      </w:r>
    </w:p>
    <w:p w:rsidR="002A209E" w:rsidRDefault="002A209E" w:rsidP="002A209E">
      <w:pPr>
        <w:tabs>
          <w:tab w:val="left" w:pos="3210"/>
        </w:tabs>
        <w:spacing w:line="360" w:lineRule="auto"/>
        <w:rPr>
          <w:rFonts w:ascii="Arial" w:hAnsi="Arial" w:cs="Arial"/>
          <w:b/>
          <w:bCs/>
          <w:sz w:val="24"/>
          <w:szCs w:val="24"/>
          <w:u w:val="single"/>
        </w:rPr>
      </w:pPr>
    </w:p>
    <w:p w:rsidR="002A209E" w:rsidRPr="002A209E" w:rsidRDefault="002A209E" w:rsidP="002A209E">
      <w:pPr>
        <w:tabs>
          <w:tab w:val="left" w:pos="3210"/>
        </w:tabs>
        <w:spacing w:line="360" w:lineRule="auto"/>
        <w:rPr>
          <w:rFonts w:ascii="Arial" w:hAnsi="Arial" w:cs="Arial"/>
          <w:b/>
          <w:bCs/>
          <w:sz w:val="24"/>
          <w:szCs w:val="24"/>
          <w:u w:val="single"/>
        </w:rPr>
      </w:pPr>
      <w:r w:rsidRPr="002A209E">
        <w:rPr>
          <w:rFonts w:ascii="Arial" w:hAnsi="Arial" w:cs="Arial"/>
          <w:bCs/>
          <w:sz w:val="24"/>
          <w:szCs w:val="24"/>
          <w:u w:val="single"/>
        </w:rPr>
        <w:t>Construction (Design and Management) Regulations 2015</w:t>
      </w:r>
      <w:r w:rsidR="000E225F">
        <w:rPr>
          <w:rFonts w:ascii="Arial" w:hAnsi="Arial" w:cs="Arial"/>
          <w:bCs/>
          <w:sz w:val="24"/>
          <w:szCs w:val="24"/>
          <w:u w:val="single"/>
        </w:rPr>
        <w:t xml:space="preserve"> - CDM</w:t>
      </w:r>
    </w:p>
    <w:p w:rsidR="002A209E" w:rsidRDefault="002A209E" w:rsidP="002A209E">
      <w:pPr>
        <w:tabs>
          <w:tab w:val="left" w:pos="3210"/>
        </w:tabs>
        <w:spacing w:line="360" w:lineRule="auto"/>
        <w:jc w:val="both"/>
        <w:rPr>
          <w:rFonts w:ascii="Arial" w:hAnsi="Arial" w:cs="Arial"/>
          <w:bCs/>
          <w:sz w:val="24"/>
          <w:szCs w:val="24"/>
        </w:rPr>
      </w:pPr>
      <w:r>
        <w:rPr>
          <w:rFonts w:ascii="Arial" w:hAnsi="Arial" w:cs="Arial"/>
          <w:bCs/>
          <w:sz w:val="24"/>
          <w:szCs w:val="24"/>
        </w:rPr>
        <w:t>It is the duty of the planning and operations team to ensure that these regulations are met. Failure to comply can result in the said site being condemned. The CDM regulations 2015 aims</w:t>
      </w:r>
      <w:r w:rsidR="000E225F">
        <w:rPr>
          <w:rFonts w:ascii="Arial" w:hAnsi="Arial" w:cs="Arial"/>
          <w:bCs/>
          <w:sz w:val="24"/>
          <w:szCs w:val="24"/>
        </w:rPr>
        <w:t xml:space="preserve"> to make improve health &amp; safety in the industry by managing each risk of the project individually.</w:t>
      </w:r>
    </w:p>
    <w:p w:rsidR="000E225F" w:rsidRDefault="000E225F" w:rsidP="002A209E">
      <w:pPr>
        <w:tabs>
          <w:tab w:val="left" w:pos="3210"/>
        </w:tabs>
        <w:spacing w:line="360" w:lineRule="auto"/>
        <w:jc w:val="both"/>
        <w:rPr>
          <w:rFonts w:ascii="Arial" w:hAnsi="Arial" w:cs="Arial"/>
          <w:bCs/>
          <w:sz w:val="24"/>
          <w:szCs w:val="24"/>
        </w:rPr>
      </w:pPr>
    </w:p>
    <w:p w:rsidR="000E225F" w:rsidRDefault="000E225F" w:rsidP="002A209E">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Control of Substances Hazardous to Health Regulations 2002 – COSHH</w:t>
      </w:r>
    </w:p>
    <w:p w:rsidR="000E225F" w:rsidRDefault="000E225F" w:rsidP="0052461D">
      <w:pPr>
        <w:tabs>
          <w:tab w:val="left" w:pos="3210"/>
        </w:tabs>
        <w:spacing w:line="360" w:lineRule="auto"/>
        <w:jc w:val="both"/>
        <w:rPr>
          <w:rFonts w:ascii="Arial" w:hAnsi="Arial" w:cs="Arial"/>
          <w:bCs/>
          <w:sz w:val="24"/>
          <w:szCs w:val="24"/>
        </w:rPr>
      </w:pPr>
      <w:r w:rsidRPr="000E225F">
        <w:rPr>
          <w:rFonts w:ascii="Arial" w:hAnsi="Arial" w:cs="Arial"/>
          <w:bCs/>
          <w:sz w:val="24"/>
          <w:szCs w:val="24"/>
        </w:rPr>
        <w:t xml:space="preserve">It is the duty of </w:t>
      </w:r>
      <w:r>
        <w:rPr>
          <w:rFonts w:ascii="Arial" w:hAnsi="Arial" w:cs="Arial"/>
          <w:bCs/>
          <w:sz w:val="24"/>
          <w:szCs w:val="24"/>
        </w:rPr>
        <w:t xml:space="preserve">both the planning and operations team along with all site operative to ensure hazardous materials are stored correctly. The planning and operations team must supply suitable containers to store hazardous materials. These containers must be lockable, stored in a segregated area and easily visible. The operatives are required to ensure that the materials are stored in the correct containers and are locked after use. </w:t>
      </w:r>
      <w:r w:rsidR="00360507">
        <w:rPr>
          <w:rFonts w:ascii="Arial" w:hAnsi="Arial" w:cs="Arial"/>
          <w:bCs/>
          <w:sz w:val="24"/>
          <w:szCs w:val="24"/>
        </w:rPr>
        <w:t>It is also to responsibility of operatives to report and damages to the storage containers.</w:t>
      </w:r>
    </w:p>
    <w:p w:rsidR="00360507" w:rsidRDefault="00360507" w:rsidP="0052461D">
      <w:pPr>
        <w:tabs>
          <w:tab w:val="left" w:pos="3210"/>
        </w:tabs>
        <w:spacing w:line="360" w:lineRule="auto"/>
        <w:jc w:val="both"/>
        <w:rPr>
          <w:rFonts w:ascii="Arial" w:hAnsi="Arial" w:cs="Arial"/>
          <w:bCs/>
          <w:sz w:val="24"/>
          <w:szCs w:val="24"/>
        </w:rPr>
      </w:pPr>
    </w:p>
    <w:p w:rsidR="00360507" w:rsidRPr="00360507" w:rsidRDefault="00360507" w:rsidP="0052461D">
      <w:pPr>
        <w:tabs>
          <w:tab w:val="left" w:pos="3210"/>
        </w:tabs>
        <w:spacing w:line="360" w:lineRule="auto"/>
        <w:jc w:val="both"/>
        <w:rPr>
          <w:rFonts w:ascii="Arial" w:hAnsi="Arial" w:cs="Arial"/>
          <w:bCs/>
          <w:sz w:val="24"/>
          <w:szCs w:val="24"/>
        </w:rPr>
      </w:pPr>
      <w:r>
        <w:rPr>
          <w:rFonts w:ascii="Arial" w:hAnsi="Arial" w:cs="Arial"/>
          <w:bCs/>
          <w:sz w:val="24"/>
          <w:szCs w:val="24"/>
          <w:u w:val="single"/>
        </w:rPr>
        <w:t>Lifting Operations ad Lifting Equipment Regulations 1998 – LOLER</w:t>
      </w:r>
    </w:p>
    <w:p w:rsidR="00360507" w:rsidRDefault="00360507" w:rsidP="0052461D">
      <w:pPr>
        <w:tabs>
          <w:tab w:val="left" w:pos="3210"/>
        </w:tabs>
        <w:spacing w:line="360" w:lineRule="auto"/>
        <w:jc w:val="both"/>
        <w:rPr>
          <w:rFonts w:ascii="Arial" w:hAnsi="Arial" w:cs="Arial"/>
          <w:bCs/>
          <w:sz w:val="24"/>
          <w:szCs w:val="24"/>
        </w:rPr>
      </w:pPr>
      <w:r w:rsidRPr="00360507">
        <w:rPr>
          <w:rFonts w:ascii="Arial" w:hAnsi="Arial" w:cs="Arial"/>
          <w:bCs/>
          <w:sz w:val="24"/>
          <w:szCs w:val="24"/>
        </w:rPr>
        <w:t xml:space="preserve">These </w:t>
      </w:r>
      <w:r>
        <w:rPr>
          <w:rFonts w:ascii="Arial" w:hAnsi="Arial" w:cs="Arial"/>
          <w:bCs/>
          <w:sz w:val="24"/>
          <w:szCs w:val="24"/>
        </w:rPr>
        <w:t xml:space="preserve">regulation will come in to play when the trusses are being lifted for the roof construction. It is the duty of the operations team to plan the lift the will be executed by the crane operator. Tested will need to be carried out on the ground prior to the lift to ensure the ground can support the load imposed by the crane. </w:t>
      </w:r>
    </w:p>
    <w:p w:rsidR="00360507" w:rsidRDefault="00360507" w:rsidP="0052461D">
      <w:pPr>
        <w:tabs>
          <w:tab w:val="left" w:pos="3210"/>
        </w:tabs>
        <w:spacing w:line="360" w:lineRule="auto"/>
        <w:jc w:val="both"/>
        <w:rPr>
          <w:rFonts w:ascii="Arial" w:hAnsi="Arial" w:cs="Arial"/>
          <w:bCs/>
          <w:sz w:val="24"/>
          <w:szCs w:val="24"/>
        </w:rPr>
      </w:pPr>
    </w:p>
    <w:p w:rsidR="00360507" w:rsidRDefault="00360507" w:rsidP="0052461D">
      <w:pPr>
        <w:tabs>
          <w:tab w:val="left" w:pos="3210"/>
        </w:tabs>
        <w:spacing w:line="360" w:lineRule="auto"/>
        <w:jc w:val="both"/>
        <w:rPr>
          <w:rFonts w:ascii="Arial" w:hAnsi="Arial" w:cs="Arial"/>
          <w:bCs/>
          <w:sz w:val="24"/>
          <w:szCs w:val="24"/>
          <w:u w:val="single"/>
        </w:rPr>
      </w:pPr>
      <w:r>
        <w:rPr>
          <w:rFonts w:ascii="Arial" w:hAnsi="Arial" w:cs="Arial"/>
          <w:bCs/>
          <w:sz w:val="24"/>
          <w:szCs w:val="24"/>
          <w:u w:val="single"/>
        </w:rPr>
        <w:t>Work at Height Regulations 2005</w:t>
      </w:r>
    </w:p>
    <w:p w:rsidR="00360507" w:rsidRPr="00360507" w:rsidRDefault="00360507" w:rsidP="0052461D">
      <w:pPr>
        <w:tabs>
          <w:tab w:val="left" w:pos="3210"/>
        </w:tabs>
        <w:spacing w:line="360" w:lineRule="auto"/>
        <w:jc w:val="both"/>
        <w:rPr>
          <w:rFonts w:ascii="Arial" w:hAnsi="Arial" w:cs="Arial"/>
          <w:bCs/>
          <w:sz w:val="24"/>
          <w:szCs w:val="24"/>
        </w:rPr>
      </w:pPr>
      <w:r>
        <w:rPr>
          <w:rFonts w:ascii="Arial" w:hAnsi="Arial" w:cs="Arial"/>
          <w:bCs/>
          <w:sz w:val="24"/>
          <w:szCs w:val="24"/>
        </w:rPr>
        <w:t xml:space="preserve">It is the duty of the operatives to comply with these regulations but the correct planning is essential to do this. Working at height is called as </w:t>
      </w:r>
      <w:r w:rsidR="00406329">
        <w:rPr>
          <w:rFonts w:ascii="Arial" w:hAnsi="Arial" w:cs="Arial"/>
          <w:bCs/>
          <w:sz w:val="24"/>
          <w:szCs w:val="24"/>
        </w:rPr>
        <w:t xml:space="preserve">“work above ground/ floor level” </w:t>
      </w:r>
      <w:r w:rsidR="00406329" w:rsidRPr="00406329">
        <w:rPr>
          <w:rFonts w:ascii="Arial" w:hAnsi="Arial" w:cs="Arial"/>
          <w:bCs/>
          <w:sz w:val="24"/>
          <w:szCs w:val="24"/>
        </w:rPr>
        <w:t>(Health and Safety Executive, 2015)</w:t>
      </w:r>
      <w:r w:rsidR="00406329">
        <w:rPr>
          <w:rFonts w:ascii="Arial" w:hAnsi="Arial" w:cs="Arial"/>
          <w:bCs/>
          <w:sz w:val="24"/>
          <w:szCs w:val="24"/>
        </w:rPr>
        <w:t xml:space="preserve">. As a result of this safety precautions need to be taken whilst working at height to avoid any injuries. Ladders must be supported at both ends and signed off before used. 3 points of contact must be made with the ladder at all times. </w:t>
      </w:r>
    </w:p>
    <w:p w:rsidR="0052461D" w:rsidRPr="00F61169" w:rsidRDefault="0052461D" w:rsidP="00F90E1C">
      <w:pPr>
        <w:tabs>
          <w:tab w:val="left" w:pos="3210"/>
        </w:tabs>
        <w:spacing w:line="360" w:lineRule="auto"/>
        <w:jc w:val="both"/>
        <w:rPr>
          <w:rFonts w:ascii="Arial" w:hAnsi="Arial" w:cs="Arial"/>
          <w:bCs/>
          <w:sz w:val="24"/>
          <w:szCs w:val="24"/>
        </w:rPr>
      </w:pPr>
    </w:p>
    <w:p w:rsidR="007D7F9D" w:rsidRDefault="007D7F9D" w:rsidP="00F90E1C">
      <w:pPr>
        <w:tabs>
          <w:tab w:val="left" w:pos="3210"/>
        </w:tabs>
        <w:spacing w:line="360" w:lineRule="auto"/>
        <w:jc w:val="both"/>
        <w:rPr>
          <w:rFonts w:ascii="Arial" w:hAnsi="Arial" w:cs="Arial"/>
          <w:bCs/>
          <w:sz w:val="24"/>
          <w:szCs w:val="24"/>
        </w:rPr>
      </w:pPr>
    </w:p>
    <w:p w:rsidR="007D7F9D" w:rsidRPr="00F90E1C" w:rsidRDefault="007D7F9D" w:rsidP="00F90E1C">
      <w:pPr>
        <w:tabs>
          <w:tab w:val="left" w:pos="3210"/>
        </w:tabs>
        <w:spacing w:line="360" w:lineRule="auto"/>
        <w:jc w:val="both"/>
        <w:rPr>
          <w:rFonts w:ascii="Arial" w:hAnsi="Arial" w:cs="Arial"/>
          <w:bCs/>
          <w:sz w:val="24"/>
          <w:szCs w:val="24"/>
        </w:rPr>
      </w:pPr>
    </w:p>
    <w:p w:rsidR="00227AD5" w:rsidRPr="00227AD5" w:rsidRDefault="00227AD5" w:rsidP="00227AD5">
      <w:pPr>
        <w:tabs>
          <w:tab w:val="left" w:pos="3210"/>
        </w:tabs>
        <w:spacing w:line="360" w:lineRule="auto"/>
        <w:jc w:val="both"/>
        <w:rPr>
          <w:rFonts w:ascii="Arial" w:hAnsi="Arial" w:cs="Arial"/>
          <w:bCs/>
          <w:sz w:val="24"/>
          <w:szCs w:val="24"/>
        </w:rPr>
      </w:pPr>
    </w:p>
    <w:p w:rsidR="00625C92" w:rsidRDefault="00625C92" w:rsidP="009D14C1">
      <w:pPr>
        <w:tabs>
          <w:tab w:val="left" w:pos="3210"/>
        </w:tabs>
        <w:spacing w:line="360" w:lineRule="auto"/>
        <w:jc w:val="both"/>
        <w:rPr>
          <w:rFonts w:ascii="Arial" w:hAnsi="Arial" w:cs="Arial"/>
          <w:bCs/>
          <w:sz w:val="24"/>
          <w:szCs w:val="24"/>
        </w:rPr>
      </w:pPr>
    </w:p>
    <w:p w:rsidR="009D14C1" w:rsidRPr="009D14C1" w:rsidRDefault="009D14C1" w:rsidP="009D14C1">
      <w:pPr>
        <w:tabs>
          <w:tab w:val="left" w:pos="3210"/>
        </w:tabs>
        <w:spacing w:line="360" w:lineRule="auto"/>
        <w:jc w:val="both"/>
        <w:rPr>
          <w:rFonts w:ascii="Arial" w:hAnsi="Arial" w:cs="Arial"/>
          <w:bCs/>
          <w:sz w:val="24"/>
          <w:szCs w:val="24"/>
        </w:rPr>
      </w:pPr>
    </w:p>
    <w:p w:rsidR="00625C92" w:rsidRDefault="00625C92" w:rsidP="008F6E0F">
      <w:pPr>
        <w:spacing w:line="360" w:lineRule="auto"/>
        <w:jc w:val="both"/>
        <w:rPr>
          <w:rFonts w:ascii="Arial" w:hAnsi="Arial" w:cs="Arial"/>
          <w:bCs/>
          <w:sz w:val="24"/>
          <w:szCs w:val="24"/>
        </w:rPr>
      </w:pPr>
    </w:p>
    <w:p w:rsidR="00406329" w:rsidRDefault="00406329" w:rsidP="008F6E0F">
      <w:pPr>
        <w:spacing w:line="360" w:lineRule="auto"/>
        <w:jc w:val="both"/>
        <w:rPr>
          <w:rFonts w:ascii="Arial" w:hAnsi="Arial" w:cs="Arial"/>
          <w:bCs/>
          <w:sz w:val="24"/>
          <w:szCs w:val="24"/>
        </w:rPr>
      </w:pPr>
    </w:p>
    <w:p w:rsidR="00406329" w:rsidRDefault="00406329" w:rsidP="008F6E0F">
      <w:pPr>
        <w:spacing w:line="360" w:lineRule="auto"/>
        <w:jc w:val="both"/>
        <w:rPr>
          <w:rFonts w:ascii="Arial" w:hAnsi="Arial" w:cs="Arial"/>
          <w:bCs/>
          <w:sz w:val="24"/>
          <w:szCs w:val="24"/>
        </w:rPr>
      </w:pPr>
    </w:p>
    <w:p w:rsidR="00406329" w:rsidRDefault="00406329" w:rsidP="008F6E0F">
      <w:pPr>
        <w:spacing w:line="360" w:lineRule="auto"/>
        <w:jc w:val="both"/>
        <w:rPr>
          <w:rFonts w:ascii="Arial" w:hAnsi="Arial" w:cs="Arial"/>
          <w:bCs/>
          <w:sz w:val="24"/>
          <w:szCs w:val="24"/>
        </w:rPr>
      </w:pPr>
    </w:p>
    <w:p w:rsidR="00406329" w:rsidRDefault="00406329" w:rsidP="008F6E0F">
      <w:pPr>
        <w:spacing w:line="360" w:lineRule="auto"/>
        <w:jc w:val="both"/>
        <w:rPr>
          <w:rFonts w:ascii="Arial" w:hAnsi="Arial" w:cs="Arial"/>
          <w:bCs/>
          <w:sz w:val="24"/>
          <w:szCs w:val="24"/>
        </w:rPr>
      </w:pPr>
    </w:p>
    <w:p w:rsidR="00406329" w:rsidRDefault="00406329" w:rsidP="008F6E0F">
      <w:pPr>
        <w:spacing w:line="360" w:lineRule="auto"/>
        <w:jc w:val="both"/>
        <w:rPr>
          <w:rFonts w:ascii="Arial" w:hAnsi="Arial" w:cs="Arial"/>
          <w:bCs/>
          <w:sz w:val="24"/>
          <w:szCs w:val="24"/>
        </w:rPr>
      </w:pPr>
    </w:p>
    <w:p w:rsidR="00625C92" w:rsidRDefault="00625C92" w:rsidP="00625C92">
      <w:pPr>
        <w:spacing w:line="360" w:lineRule="auto"/>
        <w:rPr>
          <w:rFonts w:ascii="Arial" w:hAnsi="Arial" w:cs="Arial"/>
          <w:b/>
          <w:bCs/>
          <w:sz w:val="24"/>
          <w:szCs w:val="24"/>
        </w:rPr>
      </w:pPr>
      <w:r>
        <w:rPr>
          <w:rFonts w:ascii="Arial" w:hAnsi="Arial" w:cs="Arial"/>
          <w:b/>
          <w:bCs/>
          <w:sz w:val="24"/>
          <w:szCs w:val="24"/>
        </w:rPr>
        <w:t>Bibliography</w:t>
      </w:r>
    </w:p>
    <w:p w:rsidR="00625C92" w:rsidRPr="00625C92" w:rsidRDefault="00625C92" w:rsidP="00625C92">
      <w:pPr>
        <w:pStyle w:val="ListParagraph"/>
        <w:numPr>
          <w:ilvl w:val="0"/>
          <w:numId w:val="3"/>
        </w:numPr>
        <w:spacing w:line="360" w:lineRule="auto"/>
        <w:rPr>
          <w:rFonts w:ascii="Arial" w:hAnsi="Arial" w:cs="Arial"/>
          <w:b/>
          <w:bCs/>
          <w:sz w:val="24"/>
          <w:szCs w:val="24"/>
        </w:rPr>
      </w:pPr>
      <w:r>
        <w:rPr>
          <w:rFonts w:ascii="Arial" w:hAnsi="Arial" w:cs="Arial"/>
          <w:bCs/>
          <w:sz w:val="24"/>
          <w:szCs w:val="24"/>
        </w:rPr>
        <w:t xml:space="preserve">Health and Safety At Work (2007) </w:t>
      </w:r>
      <w:r w:rsidRPr="00625C92">
        <w:rPr>
          <w:rFonts w:ascii="Arial" w:hAnsi="Arial" w:cs="Arial"/>
          <w:bCs/>
          <w:i/>
          <w:sz w:val="24"/>
          <w:szCs w:val="24"/>
        </w:rPr>
        <w:t>Head protection</w:t>
      </w:r>
      <w:r>
        <w:rPr>
          <w:rFonts w:ascii="Arial" w:hAnsi="Arial" w:cs="Arial"/>
          <w:bCs/>
          <w:i/>
          <w:sz w:val="24"/>
          <w:szCs w:val="24"/>
        </w:rPr>
        <w:t xml:space="preserve">. </w:t>
      </w:r>
      <w:r>
        <w:rPr>
          <w:rFonts w:ascii="Arial" w:hAnsi="Arial" w:cs="Arial"/>
          <w:bCs/>
          <w:sz w:val="24"/>
          <w:szCs w:val="24"/>
        </w:rPr>
        <w:t xml:space="preserve">Available at: </w:t>
      </w:r>
      <w:hyperlink r:id="rId9" w:history="1">
        <w:r w:rsidRPr="00C246D6">
          <w:rPr>
            <w:rStyle w:val="Hyperlink"/>
            <w:rFonts w:ascii="Arial" w:hAnsi="Arial" w:cs="Arial"/>
            <w:bCs/>
            <w:sz w:val="24"/>
            <w:szCs w:val="24"/>
          </w:rPr>
          <w:t>https://www.healthandsafetyatwork.com/feature/head-protection</w:t>
        </w:r>
      </w:hyperlink>
      <w:r>
        <w:rPr>
          <w:rFonts w:ascii="Arial" w:hAnsi="Arial" w:cs="Arial"/>
          <w:bCs/>
          <w:sz w:val="24"/>
          <w:szCs w:val="24"/>
        </w:rPr>
        <w:t xml:space="preserve"> (Accessed: 11 March 2019)</w:t>
      </w:r>
    </w:p>
    <w:p w:rsidR="00625C92" w:rsidRPr="00BB6538" w:rsidRDefault="001A67EB" w:rsidP="001A67EB">
      <w:pPr>
        <w:pStyle w:val="ListParagraph"/>
        <w:numPr>
          <w:ilvl w:val="0"/>
          <w:numId w:val="3"/>
        </w:numPr>
        <w:spacing w:line="360" w:lineRule="auto"/>
        <w:rPr>
          <w:rFonts w:ascii="Arial" w:hAnsi="Arial" w:cs="Arial"/>
          <w:b/>
          <w:bCs/>
          <w:sz w:val="24"/>
          <w:szCs w:val="24"/>
        </w:rPr>
      </w:pPr>
      <w:r>
        <w:rPr>
          <w:rFonts w:ascii="Arial" w:hAnsi="Arial" w:cs="Arial"/>
          <w:bCs/>
          <w:sz w:val="24"/>
          <w:szCs w:val="24"/>
        </w:rPr>
        <w:t xml:space="preserve">Albrecht, L. (2017) ‘How long does concrete take to set?’, </w:t>
      </w:r>
      <w:r w:rsidRPr="001A67EB">
        <w:rPr>
          <w:rFonts w:ascii="Arial" w:hAnsi="Arial" w:cs="Arial"/>
          <w:bCs/>
          <w:i/>
          <w:sz w:val="24"/>
          <w:szCs w:val="24"/>
        </w:rPr>
        <w:t>Powerblanket</w:t>
      </w:r>
      <w:r>
        <w:rPr>
          <w:rFonts w:ascii="Arial" w:hAnsi="Arial" w:cs="Arial"/>
          <w:bCs/>
          <w:i/>
          <w:sz w:val="24"/>
          <w:szCs w:val="24"/>
        </w:rPr>
        <w:t xml:space="preserve"> </w:t>
      </w:r>
      <w:r>
        <w:rPr>
          <w:rFonts w:ascii="Arial" w:hAnsi="Arial" w:cs="Arial"/>
          <w:bCs/>
          <w:sz w:val="24"/>
          <w:szCs w:val="24"/>
        </w:rPr>
        <w:t xml:space="preserve">[blog]. 26 May, Available at:  </w:t>
      </w:r>
      <w:hyperlink r:id="rId10" w:history="1">
        <w:r w:rsidRPr="00FA6F3A">
          <w:rPr>
            <w:rStyle w:val="Hyperlink"/>
            <w:rFonts w:ascii="Arial" w:hAnsi="Arial" w:cs="Arial"/>
            <w:bCs/>
            <w:sz w:val="24"/>
            <w:szCs w:val="24"/>
          </w:rPr>
          <w:t>https://www.powerblanket.com/blog/long-concrete-take-set/</w:t>
        </w:r>
      </w:hyperlink>
      <w:r>
        <w:rPr>
          <w:rFonts w:ascii="Arial" w:hAnsi="Arial" w:cs="Arial"/>
          <w:bCs/>
          <w:sz w:val="24"/>
          <w:szCs w:val="24"/>
        </w:rPr>
        <w:t xml:space="preserve"> (Accessed: 12 March 2019)</w:t>
      </w:r>
    </w:p>
    <w:p w:rsidR="00BB6538" w:rsidRPr="00BB6538" w:rsidRDefault="00BB6538" w:rsidP="00BB6538">
      <w:pPr>
        <w:pStyle w:val="ListParagraph"/>
        <w:numPr>
          <w:ilvl w:val="0"/>
          <w:numId w:val="3"/>
        </w:numPr>
        <w:spacing w:line="360" w:lineRule="auto"/>
        <w:rPr>
          <w:rFonts w:ascii="Arial" w:hAnsi="Arial" w:cs="Arial"/>
          <w:bCs/>
          <w:sz w:val="24"/>
          <w:szCs w:val="24"/>
        </w:rPr>
      </w:pPr>
      <w:r w:rsidRPr="00BB6538">
        <w:rPr>
          <w:rFonts w:ascii="Arial" w:hAnsi="Arial" w:cs="Arial"/>
          <w:bCs/>
          <w:sz w:val="24"/>
          <w:szCs w:val="24"/>
        </w:rPr>
        <w:t xml:space="preserve">Health and Safety Executive (2015) </w:t>
      </w:r>
      <w:r w:rsidRPr="00BB6538">
        <w:rPr>
          <w:rFonts w:ascii="Arial" w:hAnsi="Arial" w:cs="Arial"/>
          <w:bCs/>
          <w:i/>
          <w:sz w:val="24"/>
          <w:szCs w:val="24"/>
        </w:rPr>
        <w:t>First aid</w:t>
      </w:r>
      <w:r>
        <w:rPr>
          <w:rFonts w:ascii="Arial" w:hAnsi="Arial" w:cs="Arial"/>
          <w:bCs/>
          <w:i/>
          <w:sz w:val="24"/>
          <w:szCs w:val="24"/>
        </w:rPr>
        <w:t xml:space="preserve">. </w:t>
      </w:r>
      <w:r>
        <w:rPr>
          <w:rFonts w:ascii="Arial" w:hAnsi="Arial" w:cs="Arial"/>
          <w:bCs/>
          <w:sz w:val="24"/>
          <w:szCs w:val="24"/>
        </w:rPr>
        <w:t xml:space="preserve">Available at: </w:t>
      </w:r>
      <w:hyperlink r:id="rId11" w:history="1">
        <w:r w:rsidRPr="0052690A">
          <w:rPr>
            <w:rStyle w:val="Hyperlink"/>
            <w:rFonts w:ascii="Arial" w:hAnsi="Arial" w:cs="Arial"/>
            <w:bCs/>
            <w:sz w:val="24"/>
            <w:szCs w:val="24"/>
          </w:rPr>
          <w:t>http://www.hse.gov.uk/construction/faq-firstaid.htm</w:t>
        </w:r>
      </w:hyperlink>
      <w:r>
        <w:rPr>
          <w:rFonts w:ascii="Arial" w:hAnsi="Arial" w:cs="Arial"/>
          <w:bCs/>
          <w:sz w:val="24"/>
          <w:szCs w:val="24"/>
        </w:rPr>
        <w:t xml:space="preserve"> (Assessed: 14 March 2019)</w:t>
      </w:r>
    </w:p>
    <w:p w:rsidR="00BB6538" w:rsidRPr="00BB6538" w:rsidRDefault="00BB6538" w:rsidP="00BB6538">
      <w:pPr>
        <w:pStyle w:val="ListParagraph"/>
        <w:numPr>
          <w:ilvl w:val="0"/>
          <w:numId w:val="3"/>
        </w:numPr>
        <w:spacing w:line="360" w:lineRule="auto"/>
        <w:rPr>
          <w:rFonts w:ascii="Arial" w:hAnsi="Arial" w:cs="Arial"/>
          <w:bCs/>
          <w:sz w:val="24"/>
          <w:szCs w:val="24"/>
        </w:rPr>
      </w:pPr>
      <w:r>
        <w:rPr>
          <w:rFonts w:ascii="Arial" w:hAnsi="Arial" w:cs="Arial"/>
          <w:bCs/>
          <w:sz w:val="24"/>
          <w:szCs w:val="24"/>
        </w:rPr>
        <w:t xml:space="preserve">BSI Shop. (2008) </w:t>
      </w:r>
      <w:r w:rsidRPr="00BB6538">
        <w:rPr>
          <w:rFonts w:ascii="Arial" w:hAnsi="Arial" w:cs="Arial"/>
          <w:bCs/>
          <w:i/>
          <w:sz w:val="24"/>
          <w:szCs w:val="24"/>
        </w:rPr>
        <w:t>Personal fall protection equipment. Personal fall protection systems</w:t>
      </w:r>
      <w:r>
        <w:rPr>
          <w:rFonts w:ascii="Arial" w:hAnsi="Arial" w:cs="Arial"/>
          <w:bCs/>
          <w:i/>
          <w:sz w:val="24"/>
          <w:szCs w:val="24"/>
        </w:rPr>
        <w:t xml:space="preserve">. </w:t>
      </w:r>
      <w:r>
        <w:rPr>
          <w:rFonts w:ascii="Arial" w:hAnsi="Arial" w:cs="Arial"/>
          <w:bCs/>
          <w:sz w:val="24"/>
          <w:szCs w:val="24"/>
        </w:rPr>
        <w:t xml:space="preserve">Available at: </w:t>
      </w:r>
      <w:hyperlink r:id="rId12" w:history="1">
        <w:r w:rsidRPr="0052690A">
          <w:rPr>
            <w:rStyle w:val="Hyperlink"/>
            <w:rFonts w:ascii="Arial" w:hAnsi="Arial" w:cs="Arial"/>
            <w:bCs/>
            <w:sz w:val="24"/>
            <w:szCs w:val="24"/>
          </w:rPr>
          <w:t>https://shop.bsigroup.com/ProductDetail/?pid=000000000030102393</w:t>
        </w:r>
      </w:hyperlink>
      <w:r>
        <w:rPr>
          <w:rFonts w:ascii="Arial" w:hAnsi="Arial" w:cs="Arial"/>
          <w:bCs/>
          <w:sz w:val="24"/>
          <w:szCs w:val="24"/>
        </w:rPr>
        <w:t xml:space="preserve"> (Assessed: 14 March 2019)</w:t>
      </w:r>
    </w:p>
    <w:p w:rsidR="00BB6538" w:rsidRDefault="009B7442" w:rsidP="009B7442">
      <w:pPr>
        <w:pStyle w:val="ListParagraph"/>
        <w:numPr>
          <w:ilvl w:val="0"/>
          <w:numId w:val="3"/>
        </w:numPr>
        <w:spacing w:line="360" w:lineRule="auto"/>
        <w:rPr>
          <w:rFonts w:ascii="Arial" w:hAnsi="Arial" w:cs="Arial"/>
          <w:bCs/>
          <w:sz w:val="24"/>
          <w:szCs w:val="24"/>
        </w:rPr>
      </w:pPr>
      <w:r>
        <w:rPr>
          <w:rFonts w:ascii="Arial" w:hAnsi="Arial" w:cs="Arial"/>
          <w:bCs/>
          <w:sz w:val="24"/>
          <w:szCs w:val="24"/>
        </w:rPr>
        <w:t xml:space="preserve">Legislation.gov.uk. (2015) </w:t>
      </w:r>
      <w:r w:rsidRPr="009B7442">
        <w:rPr>
          <w:rFonts w:ascii="Arial" w:hAnsi="Arial" w:cs="Arial"/>
          <w:bCs/>
          <w:i/>
          <w:sz w:val="24"/>
          <w:szCs w:val="24"/>
        </w:rPr>
        <w:t>The Construction (Design and Management) Regulations 2015</w:t>
      </w:r>
      <w:r>
        <w:rPr>
          <w:rFonts w:ascii="Arial" w:hAnsi="Arial" w:cs="Arial"/>
          <w:bCs/>
          <w:i/>
          <w:sz w:val="24"/>
          <w:szCs w:val="24"/>
        </w:rPr>
        <w:t xml:space="preserve">. </w:t>
      </w:r>
      <w:r>
        <w:rPr>
          <w:rFonts w:ascii="Arial" w:hAnsi="Arial" w:cs="Arial"/>
          <w:bCs/>
          <w:sz w:val="24"/>
          <w:szCs w:val="24"/>
        </w:rPr>
        <w:t xml:space="preserve">Available at: </w:t>
      </w:r>
      <w:hyperlink r:id="rId13" w:history="1">
        <w:r w:rsidRPr="00510567">
          <w:rPr>
            <w:rStyle w:val="Hyperlink"/>
            <w:rFonts w:ascii="Arial" w:hAnsi="Arial" w:cs="Arial"/>
            <w:bCs/>
            <w:sz w:val="24"/>
            <w:szCs w:val="24"/>
          </w:rPr>
          <w:t>http://www.legislation.gov.uk/uksi/2015/51/schedule/2/made</w:t>
        </w:r>
      </w:hyperlink>
      <w:r>
        <w:rPr>
          <w:rFonts w:ascii="Arial" w:hAnsi="Arial" w:cs="Arial"/>
          <w:bCs/>
          <w:sz w:val="24"/>
          <w:szCs w:val="24"/>
        </w:rPr>
        <w:t xml:space="preserve"> (Accessed: 15 March 2019)</w:t>
      </w:r>
    </w:p>
    <w:p w:rsidR="00406329" w:rsidRPr="00406329" w:rsidRDefault="00406329" w:rsidP="00406329">
      <w:pPr>
        <w:pStyle w:val="ListParagraph"/>
        <w:numPr>
          <w:ilvl w:val="0"/>
          <w:numId w:val="3"/>
        </w:numPr>
        <w:spacing w:line="360" w:lineRule="auto"/>
        <w:rPr>
          <w:rFonts w:ascii="Arial" w:hAnsi="Arial" w:cs="Arial"/>
          <w:bCs/>
          <w:i/>
          <w:sz w:val="24"/>
          <w:szCs w:val="24"/>
        </w:rPr>
      </w:pPr>
      <w:r w:rsidRPr="00406329">
        <w:rPr>
          <w:rFonts w:ascii="Arial" w:hAnsi="Arial" w:cs="Arial"/>
          <w:bCs/>
          <w:sz w:val="24"/>
          <w:szCs w:val="24"/>
        </w:rPr>
        <w:t>Health and Safety Executive (2015)</w:t>
      </w:r>
      <w:r>
        <w:rPr>
          <w:rFonts w:ascii="Arial" w:hAnsi="Arial" w:cs="Arial"/>
          <w:bCs/>
          <w:sz w:val="24"/>
          <w:szCs w:val="24"/>
        </w:rPr>
        <w:t xml:space="preserve"> </w:t>
      </w:r>
      <w:r w:rsidRPr="00406329">
        <w:rPr>
          <w:rFonts w:ascii="Arial" w:hAnsi="Arial" w:cs="Arial"/>
          <w:bCs/>
          <w:i/>
          <w:sz w:val="24"/>
          <w:szCs w:val="24"/>
        </w:rPr>
        <w:t>Work at Height - Frequently asked questions</w:t>
      </w:r>
      <w:r>
        <w:rPr>
          <w:rFonts w:ascii="Arial" w:hAnsi="Arial" w:cs="Arial"/>
          <w:bCs/>
          <w:i/>
          <w:sz w:val="24"/>
          <w:szCs w:val="24"/>
        </w:rPr>
        <w:t xml:space="preserve">. </w:t>
      </w:r>
      <w:r>
        <w:rPr>
          <w:rFonts w:ascii="Arial" w:hAnsi="Arial" w:cs="Arial"/>
          <w:bCs/>
          <w:sz w:val="24"/>
          <w:szCs w:val="24"/>
        </w:rPr>
        <w:t xml:space="preserve">Available at: </w:t>
      </w:r>
      <w:hyperlink r:id="rId14" w:history="1">
        <w:r w:rsidRPr="00F24857">
          <w:rPr>
            <w:rStyle w:val="Hyperlink"/>
            <w:rFonts w:ascii="Arial" w:hAnsi="Arial" w:cs="Arial"/>
            <w:bCs/>
            <w:sz w:val="24"/>
            <w:szCs w:val="24"/>
          </w:rPr>
          <w:t>http://www.hse.gov.uk/work-at-height/faqs.htm</w:t>
        </w:r>
      </w:hyperlink>
      <w:r>
        <w:rPr>
          <w:rFonts w:ascii="Arial" w:hAnsi="Arial" w:cs="Arial"/>
          <w:bCs/>
          <w:sz w:val="24"/>
          <w:szCs w:val="24"/>
        </w:rPr>
        <w:t xml:space="preserve"> (Accessed: 18 March 2019)</w:t>
      </w:r>
    </w:p>
    <w:p w:rsidR="00406329" w:rsidRPr="00BB6538" w:rsidRDefault="00406329" w:rsidP="00406329">
      <w:pPr>
        <w:pStyle w:val="ListParagraph"/>
        <w:spacing w:line="360" w:lineRule="auto"/>
        <w:ind w:left="780"/>
        <w:rPr>
          <w:rFonts w:ascii="Arial" w:hAnsi="Arial" w:cs="Arial"/>
          <w:bCs/>
          <w:sz w:val="24"/>
          <w:szCs w:val="24"/>
        </w:rPr>
      </w:pPr>
      <w:bookmarkStart w:id="0" w:name="_GoBack"/>
      <w:bookmarkEnd w:id="0"/>
    </w:p>
    <w:sectPr w:rsidR="00406329" w:rsidRPr="00BB6538" w:rsidSect="00E074D7">
      <w:headerReference w:type="default" r:id="rId15"/>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2938" w:rsidRDefault="00042938" w:rsidP="00B158AF">
      <w:pPr>
        <w:spacing w:after="0" w:line="240" w:lineRule="auto"/>
      </w:pPr>
      <w:r>
        <w:separator/>
      </w:r>
    </w:p>
  </w:endnote>
  <w:endnote w:type="continuationSeparator" w:id="0">
    <w:p w:rsidR="00042938" w:rsidRDefault="00042938" w:rsidP="00B15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3034394"/>
      <w:docPartObj>
        <w:docPartGallery w:val="Page Numbers (Bottom of Page)"/>
        <w:docPartUnique/>
      </w:docPartObj>
    </w:sdtPr>
    <w:sdtContent>
      <w:sdt>
        <w:sdtPr>
          <w:id w:val="-1769616900"/>
          <w:docPartObj>
            <w:docPartGallery w:val="Page Numbers (Top of Page)"/>
            <w:docPartUnique/>
          </w:docPartObj>
        </w:sdtPr>
        <w:sdtContent>
          <w:p w:rsidR="00E074D7" w:rsidRDefault="00E074D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4293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42938">
              <w:rPr>
                <w:b/>
                <w:bCs/>
                <w:noProof/>
              </w:rPr>
              <w:t>1</w:t>
            </w:r>
            <w:r>
              <w:rPr>
                <w:b/>
                <w:bCs/>
                <w:sz w:val="24"/>
                <w:szCs w:val="24"/>
              </w:rPr>
              <w:fldChar w:fldCharType="end"/>
            </w:r>
          </w:p>
        </w:sdtContent>
      </w:sdt>
    </w:sdtContent>
  </w:sdt>
  <w:p w:rsidR="00E074D7" w:rsidRDefault="00E074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2938" w:rsidRDefault="00042938" w:rsidP="00B158AF">
      <w:pPr>
        <w:spacing w:after="0" w:line="240" w:lineRule="auto"/>
      </w:pPr>
      <w:r>
        <w:separator/>
      </w:r>
    </w:p>
  </w:footnote>
  <w:footnote w:type="continuationSeparator" w:id="0">
    <w:p w:rsidR="00042938" w:rsidRDefault="00042938" w:rsidP="00B158A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74D7" w:rsidRDefault="00E074D7">
    <w:pPr>
      <w:pStyle w:val="Header"/>
    </w:pPr>
    <w:r>
      <w:t>Rhys Whiteman</w:t>
    </w:r>
    <w:r>
      <w:ptab w:relativeTo="margin" w:alignment="center" w:leader="none"/>
    </w:r>
    <w:r>
      <w:ptab w:relativeTo="margin" w:alignment="right" w:leader="none"/>
    </w:r>
    <w:r>
      <w:t>19 March 2019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F1A95"/>
    <w:multiLevelType w:val="hybridMultilevel"/>
    <w:tmpl w:val="FCE8F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33E66"/>
    <w:multiLevelType w:val="hybridMultilevel"/>
    <w:tmpl w:val="23FE25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8E8530A"/>
    <w:multiLevelType w:val="hybridMultilevel"/>
    <w:tmpl w:val="D088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FF4EDB"/>
    <w:multiLevelType w:val="hybridMultilevel"/>
    <w:tmpl w:val="B5FE3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16AA4"/>
    <w:multiLevelType w:val="hybridMultilevel"/>
    <w:tmpl w:val="DDAEE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3E6AB5"/>
    <w:multiLevelType w:val="hybridMultilevel"/>
    <w:tmpl w:val="D6C4A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E642CE"/>
    <w:multiLevelType w:val="hybridMultilevel"/>
    <w:tmpl w:val="38744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7640D6"/>
    <w:multiLevelType w:val="hybridMultilevel"/>
    <w:tmpl w:val="2D1CF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9D2986"/>
    <w:multiLevelType w:val="hybridMultilevel"/>
    <w:tmpl w:val="816EE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6"/>
  </w:num>
  <w:num w:numId="5">
    <w:abstractNumId w:val="4"/>
  </w:num>
  <w:num w:numId="6">
    <w:abstractNumId w:val="0"/>
  </w:num>
  <w:num w:numId="7">
    <w:abstractNumId w:val="3"/>
  </w:num>
  <w:num w:numId="8">
    <w:abstractNumId w:val="8"/>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108"/>
    <w:rsid w:val="000153A4"/>
    <w:rsid w:val="00041BF5"/>
    <w:rsid w:val="00042938"/>
    <w:rsid w:val="00090E86"/>
    <w:rsid w:val="000C47A3"/>
    <w:rsid w:val="000E225F"/>
    <w:rsid w:val="000F75B3"/>
    <w:rsid w:val="001300B9"/>
    <w:rsid w:val="00166290"/>
    <w:rsid w:val="00185611"/>
    <w:rsid w:val="001A67EB"/>
    <w:rsid w:val="001D1AAA"/>
    <w:rsid w:val="00202518"/>
    <w:rsid w:val="00227AD5"/>
    <w:rsid w:val="00254DE0"/>
    <w:rsid w:val="00282EAB"/>
    <w:rsid w:val="002A209E"/>
    <w:rsid w:val="00301AB1"/>
    <w:rsid w:val="00326562"/>
    <w:rsid w:val="00360507"/>
    <w:rsid w:val="00387B59"/>
    <w:rsid w:val="003C0C7F"/>
    <w:rsid w:val="00401A95"/>
    <w:rsid w:val="00406329"/>
    <w:rsid w:val="00421488"/>
    <w:rsid w:val="0042791F"/>
    <w:rsid w:val="0045556E"/>
    <w:rsid w:val="0047162F"/>
    <w:rsid w:val="00486682"/>
    <w:rsid w:val="004960A5"/>
    <w:rsid w:val="004A703E"/>
    <w:rsid w:val="0051484F"/>
    <w:rsid w:val="0052461D"/>
    <w:rsid w:val="00560AB2"/>
    <w:rsid w:val="00570BBE"/>
    <w:rsid w:val="005852F6"/>
    <w:rsid w:val="005B4013"/>
    <w:rsid w:val="005D2014"/>
    <w:rsid w:val="0060760F"/>
    <w:rsid w:val="00625C92"/>
    <w:rsid w:val="0066358E"/>
    <w:rsid w:val="00671CA7"/>
    <w:rsid w:val="00690285"/>
    <w:rsid w:val="006A1131"/>
    <w:rsid w:val="007801FB"/>
    <w:rsid w:val="007D7F9D"/>
    <w:rsid w:val="0080377F"/>
    <w:rsid w:val="008255A3"/>
    <w:rsid w:val="00863B46"/>
    <w:rsid w:val="008D5C4A"/>
    <w:rsid w:val="008D71E0"/>
    <w:rsid w:val="008F6E0F"/>
    <w:rsid w:val="00915B7A"/>
    <w:rsid w:val="00930BE5"/>
    <w:rsid w:val="00931D3F"/>
    <w:rsid w:val="00973F4D"/>
    <w:rsid w:val="009B7442"/>
    <w:rsid w:val="009D14C1"/>
    <w:rsid w:val="00A255EB"/>
    <w:rsid w:val="00A31B32"/>
    <w:rsid w:val="00A46336"/>
    <w:rsid w:val="00A5503C"/>
    <w:rsid w:val="00A81711"/>
    <w:rsid w:val="00AD4424"/>
    <w:rsid w:val="00B158AF"/>
    <w:rsid w:val="00B36BC9"/>
    <w:rsid w:val="00BB6538"/>
    <w:rsid w:val="00BC6EAB"/>
    <w:rsid w:val="00BE492D"/>
    <w:rsid w:val="00C51384"/>
    <w:rsid w:val="00C67562"/>
    <w:rsid w:val="00C869D8"/>
    <w:rsid w:val="00D17ECC"/>
    <w:rsid w:val="00D213FF"/>
    <w:rsid w:val="00D37F04"/>
    <w:rsid w:val="00D466EA"/>
    <w:rsid w:val="00D7128D"/>
    <w:rsid w:val="00DC576E"/>
    <w:rsid w:val="00DD31C4"/>
    <w:rsid w:val="00E005B0"/>
    <w:rsid w:val="00E074D7"/>
    <w:rsid w:val="00E543F4"/>
    <w:rsid w:val="00EB1187"/>
    <w:rsid w:val="00EB1AD1"/>
    <w:rsid w:val="00EF1E2F"/>
    <w:rsid w:val="00F30108"/>
    <w:rsid w:val="00F318C2"/>
    <w:rsid w:val="00F61169"/>
    <w:rsid w:val="00F66FA6"/>
    <w:rsid w:val="00F83D7E"/>
    <w:rsid w:val="00F90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24447-5944-44F3-8844-EE998961A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5C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B65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0108"/>
    <w:pPr>
      <w:ind w:left="720"/>
      <w:contextualSpacing/>
    </w:pPr>
  </w:style>
  <w:style w:type="character" w:styleId="Hyperlink">
    <w:name w:val="Hyperlink"/>
    <w:basedOn w:val="DefaultParagraphFont"/>
    <w:uiPriority w:val="99"/>
    <w:unhideWhenUsed/>
    <w:rsid w:val="00166290"/>
    <w:rPr>
      <w:color w:val="0563C1" w:themeColor="hyperlink"/>
      <w:u w:val="single"/>
    </w:rPr>
  </w:style>
  <w:style w:type="paragraph" w:styleId="Header">
    <w:name w:val="header"/>
    <w:basedOn w:val="Normal"/>
    <w:link w:val="HeaderChar"/>
    <w:uiPriority w:val="99"/>
    <w:unhideWhenUsed/>
    <w:rsid w:val="00B15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8AF"/>
  </w:style>
  <w:style w:type="paragraph" w:styleId="Footer">
    <w:name w:val="footer"/>
    <w:basedOn w:val="Normal"/>
    <w:link w:val="FooterChar"/>
    <w:uiPriority w:val="99"/>
    <w:unhideWhenUsed/>
    <w:rsid w:val="00B15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8AF"/>
  </w:style>
  <w:style w:type="character" w:customStyle="1" w:styleId="Heading1Char">
    <w:name w:val="Heading 1 Char"/>
    <w:basedOn w:val="DefaultParagraphFont"/>
    <w:link w:val="Heading1"/>
    <w:uiPriority w:val="9"/>
    <w:rsid w:val="00625C92"/>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A31B32"/>
    <w:rPr>
      <w:color w:val="954F72" w:themeColor="followedHyperlink"/>
      <w:u w:val="single"/>
    </w:rPr>
  </w:style>
  <w:style w:type="character" w:customStyle="1" w:styleId="Heading2Char">
    <w:name w:val="Heading 2 Char"/>
    <w:basedOn w:val="DefaultParagraphFont"/>
    <w:link w:val="Heading2"/>
    <w:uiPriority w:val="9"/>
    <w:semiHidden/>
    <w:rsid w:val="00BB6538"/>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4063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63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96809">
      <w:bodyDiv w:val="1"/>
      <w:marLeft w:val="0"/>
      <w:marRight w:val="0"/>
      <w:marTop w:val="0"/>
      <w:marBottom w:val="0"/>
      <w:divBdr>
        <w:top w:val="none" w:sz="0" w:space="0" w:color="auto"/>
        <w:left w:val="none" w:sz="0" w:space="0" w:color="auto"/>
        <w:bottom w:val="none" w:sz="0" w:space="0" w:color="auto"/>
        <w:right w:val="none" w:sz="0" w:space="0" w:color="auto"/>
      </w:divBdr>
    </w:div>
    <w:div w:id="17004730">
      <w:bodyDiv w:val="1"/>
      <w:marLeft w:val="0"/>
      <w:marRight w:val="0"/>
      <w:marTop w:val="0"/>
      <w:marBottom w:val="0"/>
      <w:divBdr>
        <w:top w:val="none" w:sz="0" w:space="0" w:color="auto"/>
        <w:left w:val="none" w:sz="0" w:space="0" w:color="auto"/>
        <w:bottom w:val="none" w:sz="0" w:space="0" w:color="auto"/>
        <w:right w:val="none" w:sz="0" w:space="0" w:color="auto"/>
      </w:divBdr>
    </w:div>
    <w:div w:id="672151214">
      <w:bodyDiv w:val="1"/>
      <w:marLeft w:val="0"/>
      <w:marRight w:val="0"/>
      <w:marTop w:val="0"/>
      <w:marBottom w:val="0"/>
      <w:divBdr>
        <w:top w:val="none" w:sz="0" w:space="0" w:color="auto"/>
        <w:left w:val="none" w:sz="0" w:space="0" w:color="auto"/>
        <w:bottom w:val="none" w:sz="0" w:space="0" w:color="auto"/>
        <w:right w:val="none" w:sz="0" w:space="0" w:color="auto"/>
      </w:divBdr>
    </w:div>
    <w:div w:id="1560508436">
      <w:bodyDiv w:val="1"/>
      <w:marLeft w:val="0"/>
      <w:marRight w:val="0"/>
      <w:marTop w:val="0"/>
      <w:marBottom w:val="0"/>
      <w:divBdr>
        <w:top w:val="none" w:sz="0" w:space="0" w:color="auto"/>
        <w:left w:val="none" w:sz="0" w:space="0" w:color="auto"/>
        <w:bottom w:val="none" w:sz="0" w:space="0" w:color="auto"/>
        <w:right w:val="none" w:sz="0" w:space="0" w:color="auto"/>
      </w:divBdr>
    </w:div>
    <w:div w:id="1685202545">
      <w:bodyDiv w:val="1"/>
      <w:marLeft w:val="0"/>
      <w:marRight w:val="0"/>
      <w:marTop w:val="0"/>
      <w:marBottom w:val="0"/>
      <w:divBdr>
        <w:top w:val="none" w:sz="0" w:space="0" w:color="auto"/>
        <w:left w:val="none" w:sz="0" w:space="0" w:color="auto"/>
        <w:bottom w:val="none" w:sz="0" w:space="0" w:color="auto"/>
        <w:right w:val="none" w:sz="0" w:space="0" w:color="auto"/>
      </w:divBdr>
    </w:div>
    <w:div w:id="1775977536">
      <w:bodyDiv w:val="1"/>
      <w:marLeft w:val="0"/>
      <w:marRight w:val="0"/>
      <w:marTop w:val="0"/>
      <w:marBottom w:val="0"/>
      <w:divBdr>
        <w:top w:val="none" w:sz="0" w:space="0" w:color="auto"/>
        <w:left w:val="none" w:sz="0" w:space="0" w:color="auto"/>
        <w:bottom w:val="none" w:sz="0" w:space="0" w:color="auto"/>
        <w:right w:val="none" w:sz="0" w:space="0" w:color="auto"/>
      </w:divBdr>
    </w:div>
    <w:div w:id="1864006307">
      <w:bodyDiv w:val="1"/>
      <w:marLeft w:val="0"/>
      <w:marRight w:val="0"/>
      <w:marTop w:val="0"/>
      <w:marBottom w:val="0"/>
      <w:divBdr>
        <w:top w:val="none" w:sz="0" w:space="0" w:color="auto"/>
        <w:left w:val="none" w:sz="0" w:space="0" w:color="auto"/>
        <w:bottom w:val="none" w:sz="0" w:space="0" w:color="auto"/>
        <w:right w:val="none" w:sz="0" w:space="0" w:color="auto"/>
      </w:divBdr>
    </w:div>
    <w:div w:id="1948002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werblanket.com/blog/author/launa-albrecht/" TargetMode="External"/><Relationship Id="rId13" Type="http://schemas.openxmlformats.org/officeDocument/2006/relationships/hyperlink" Target="http://www.legislation.gov.uk/uksi/2015/51/schedule/2/mad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hop.bsigroup.com/ProductDetail/?pid=00000000003010239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se.gov.uk/construction/faq-firstaid.ht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owerblanket.com/blog/long-concrete-take-set/" TargetMode="External"/><Relationship Id="rId4" Type="http://schemas.openxmlformats.org/officeDocument/2006/relationships/webSettings" Target="webSettings.xml"/><Relationship Id="rId9" Type="http://schemas.openxmlformats.org/officeDocument/2006/relationships/hyperlink" Target="https://www.healthandsafetyatwork.com/feature/head-protection" TargetMode="External"/><Relationship Id="rId14" Type="http://schemas.openxmlformats.org/officeDocument/2006/relationships/hyperlink" Target="http://www.hse.gov.uk/work-at-height/faq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1544</TotalTime>
  <Pages>19</Pages>
  <Words>3715</Words>
  <Characters>21178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24844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Whiteman, Rhys - Swansea</dc:creator>
  <cp:keywords/>
  <dc:description/>
  <cp:lastModifiedBy>Whiteman, Rhys - Swansea</cp:lastModifiedBy>
  <cp:revision>23</cp:revision>
  <cp:lastPrinted>2019-03-19T09:21:00Z</cp:lastPrinted>
  <dcterms:created xsi:type="dcterms:W3CDTF">2019-03-05T15:00:00Z</dcterms:created>
  <dcterms:modified xsi:type="dcterms:W3CDTF">2019-03-19T09:25:00Z</dcterms:modified>
</cp:coreProperties>
</file>