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Lines w:val="0"/>
        <w:spacing w:after="240" w:before="240" w:line="240" w:lineRule="auto"/>
        <w:jc w:val="center"/>
        <w:rPr>
          <w:rFonts w:ascii="Spectral" w:cs="Spectral" w:eastAsia="Spectral" w:hAnsi="Spectral"/>
          <w:b w:val="1"/>
          <w:i w:val="1"/>
          <w:sz w:val="24"/>
          <w:szCs w:val="24"/>
        </w:rPr>
      </w:pPr>
      <w:r w:rsidDel="00000000" w:rsidR="00000000" w:rsidRPr="00000000">
        <w:rPr>
          <w:rFonts w:ascii="Spectral" w:cs="Spectral" w:eastAsia="Spectral" w:hAnsi="Spectral"/>
          <w:b w:val="1"/>
          <w:i w:val="1"/>
          <w:sz w:val="24"/>
          <w:szCs w:val="24"/>
          <w:rtl w:val="0"/>
        </w:rPr>
        <w:t xml:space="preserve">Bard’s Tale: </w:t>
      </w:r>
    </w:p>
    <w:p w:rsidR="00000000" w:rsidDel="00000000" w:rsidP="00000000" w:rsidRDefault="00000000" w:rsidRPr="00000000" w14:paraId="00000002">
      <w:pPr>
        <w:keepLines w:val="0"/>
        <w:spacing w:after="240" w:before="240" w:line="240" w:lineRule="auto"/>
        <w:jc w:val="center"/>
        <w:rPr>
          <w:rFonts w:ascii="Spectral" w:cs="Spectral" w:eastAsia="Spectral" w:hAnsi="Spectral"/>
          <w:b w:val="1"/>
          <w:i w:val="1"/>
          <w:sz w:val="24"/>
          <w:szCs w:val="24"/>
        </w:rPr>
      </w:pPr>
      <w:r w:rsidDel="00000000" w:rsidR="00000000" w:rsidRPr="00000000">
        <w:rPr>
          <w:rFonts w:ascii="Spectral" w:cs="Spectral" w:eastAsia="Spectral" w:hAnsi="Spectral"/>
          <w:b w:val="1"/>
          <w:i w:val="1"/>
          <w:sz w:val="24"/>
          <w:szCs w:val="24"/>
          <w:rtl w:val="0"/>
        </w:rPr>
        <w:t xml:space="preserve">Masks of Many Murders</w:t>
      </w:r>
    </w:p>
    <w:p w:rsidR="00000000" w:rsidDel="00000000" w:rsidP="00000000" w:rsidRDefault="00000000" w:rsidRPr="00000000" w14:paraId="00000003">
      <w:pPr>
        <w:keepLines w:val="0"/>
        <w:spacing w:after="240" w:before="240" w:line="240" w:lineRule="auto"/>
        <w:jc w:val="center"/>
        <w:rPr>
          <w:rFonts w:ascii="Spectral" w:cs="Spectral" w:eastAsia="Spectral" w:hAnsi="Spectral"/>
          <w:i w:val="1"/>
        </w:rPr>
      </w:pPr>
      <w:r w:rsidDel="00000000" w:rsidR="00000000" w:rsidRPr="00000000">
        <w:rPr>
          <w:rtl w:val="0"/>
        </w:rPr>
      </w:r>
    </w:p>
    <w:p w:rsidR="00000000" w:rsidDel="00000000" w:rsidP="00000000" w:rsidRDefault="00000000" w:rsidRPr="00000000" w14:paraId="00000004">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Module: Major Project: Report</w:t>
      </w:r>
      <w:r w:rsidDel="00000000" w:rsidR="00000000" w:rsidRPr="00000000">
        <w:rPr>
          <w:rtl w:val="0"/>
        </w:rPr>
      </w:r>
    </w:p>
    <w:p w:rsidR="00000000" w:rsidDel="00000000" w:rsidP="00000000" w:rsidRDefault="00000000" w:rsidRPr="00000000" w14:paraId="00000005">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Student: Niomi Nia Wyatt</w:t>
      </w:r>
    </w:p>
    <w:p w:rsidR="00000000" w:rsidDel="00000000" w:rsidP="00000000" w:rsidRDefault="00000000" w:rsidRPr="00000000" w14:paraId="00000006">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Student ID: 1902806</w:t>
      </w:r>
    </w:p>
    <w:p w:rsidR="00000000" w:rsidDel="00000000" w:rsidP="00000000" w:rsidRDefault="00000000" w:rsidRPr="00000000" w14:paraId="00000007">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Lecturer: Philip Organ</w:t>
      </w:r>
    </w:p>
    <w:p w:rsidR="00000000" w:rsidDel="00000000" w:rsidP="00000000" w:rsidRDefault="00000000" w:rsidRPr="00000000" w14:paraId="00000008">
      <w:pPr>
        <w:keepLines w:val="0"/>
        <w:spacing w:after="240" w:before="240" w:line="240" w:lineRule="auto"/>
        <w:rPr>
          <w:rFonts w:ascii="Spectral" w:cs="Spectral" w:eastAsia="Spectral" w:hAnsi="Spectral"/>
          <w:i w:val="1"/>
        </w:rPr>
      </w:pPr>
      <w:r w:rsidDel="00000000" w:rsidR="00000000" w:rsidRPr="00000000">
        <w:rPr>
          <w:rtl w:val="0"/>
        </w:rPr>
      </w:r>
    </w:p>
    <w:p w:rsidR="00000000" w:rsidDel="00000000" w:rsidP="00000000" w:rsidRDefault="00000000" w:rsidRPr="00000000" w14:paraId="00000009">
      <w:pPr>
        <w:keepLines w:val="0"/>
        <w:spacing w:after="240" w:before="240" w:line="240" w:lineRule="auto"/>
        <w:jc w:val="center"/>
        <w:rPr>
          <w:rFonts w:ascii="Spectral" w:cs="Spectral" w:eastAsia="Spectral" w:hAnsi="Spectral"/>
          <w:b w:val="1"/>
          <w:i w:val="1"/>
          <w:sz w:val="24"/>
          <w:szCs w:val="24"/>
        </w:rPr>
      </w:pPr>
      <w:r w:rsidDel="00000000" w:rsidR="00000000" w:rsidRPr="00000000">
        <w:rPr>
          <w:rFonts w:ascii="Spectral" w:cs="Spectral" w:eastAsia="Spectral" w:hAnsi="Spectral"/>
          <w:b w:val="1"/>
          <w:i w:val="1"/>
          <w:sz w:val="24"/>
          <w:szCs w:val="24"/>
          <w:rtl w:val="0"/>
        </w:rPr>
        <w:t xml:space="preserve">Table of Content</w:t>
      </w:r>
    </w:p>
    <w:p w:rsidR="00000000" w:rsidDel="00000000" w:rsidP="00000000" w:rsidRDefault="00000000" w:rsidRPr="00000000" w14:paraId="0000000A">
      <w:pPr>
        <w:keepLines w:val="0"/>
        <w:spacing w:after="240" w:before="240" w:line="240" w:lineRule="auto"/>
        <w:jc w:val="center"/>
        <w:rPr>
          <w:rFonts w:ascii="Spectral" w:cs="Spectral" w:eastAsia="Spectral" w:hAnsi="Spectral"/>
          <w:i w:val="1"/>
        </w:rPr>
      </w:pPr>
      <w:r w:rsidDel="00000000" w:rsidR="00000000" w:rsidRPr="00000000">
        <w:rPr>
          <w:rtl w:val="0"/>
        </w:rPr>
      </w:r>
    </w:p>
    <w:p w:rsidR="00000000" w:rsidDel="00000000" w:rsidP="00000000" w:rsidRDefault="00000000" w:rsidRPr="00000000" w14:paraId="0000000B">
      <w:pPr>
        <w:keepLines w:val="0"/>
        <w:spacing w:after="240" w:before="240" w:line="240" w:lineRule="auto"/>
        <w:rPr>
          <w:rFonts w:ascii="Spectral" w:cs="Spectral" w:eastAsia="Spectral" w:hAnsi="Spectral"/>
          <w:i w:val="1"/>
          <w:sz w:val="24"/>
          <w:szCs w:val="24"/>
        </w:rPr>
      </w:pPr>
      <w:r w:rsidDel="00000000" w:rsidR="00000000" w:rsidRPr="00000000">
        <w:rPr>
          <w:rFonts w:ascii="Spectral" w:cs="Spectral" w:eastAsia="Spectral" w:hAnsi="Spectral"/>
          <w:b w:val="1"/>
          <w:i w:val="1"/>
          <w:sz w:val="24"/>
          <w:szCs w:val="24"/>
          <w:rtl w:val="0"/>
        </w:rPr>
        <w:t xml:space="preserve">Introduction</w:t>
      </w:r>
      <w:r w:rsidDel="00000000" w:rsidR="00000000" w:rsidRPr="00000000">
        <w:rPr>
          <w:rFonts w:ascii="Spectral" w:cs="Spectral" w:eastAsia="Spectral" w:hAnsi="Spectral"/>
          <w:i w:val="1"/>
          <w:sz w:val="24"/>
          <w:szCs w:val="24"/>
          <w:rtl w:val="0"/>
        </w:rPr>
        <w:t xml:space="preserve">………………………………………………………………………………………………………………………………..</w:t>
      </w:r>
    </w:p>
    <w:p w:rsidR="00000000" w:rsidDel="00000000" w:rsidP="00000000" w:rsidRDefault="00000000" w:rsidRPr="00000000" w14:paraId="0000000C">
      <w:pPr>
        <w:keepLines w:val="0"/>
        <w:spacing w:after="240" w:before="240" w:line="240" w:lineRule="auto"/>
        <w:rPr>
          <w:rFonts w:ascii="Spectral" w:cs="Spectral" w:eastAsia="Spectral" w:hAnsi="Spectral"/>
          <w:i w:val="1"/>
          <w:sz w:val="24"/>
          <w:szCs w:val="24"/>
        </w:rPr>
      </w:pPr>
      <w:r w:rsidDel="00000000" w:rsidR="00000000" w:rsidRPr="00000000">
        <w:rPr>
          <w:rFonts w:ascii="Spectral" w:cs="Spectral" w:eastAsia="Spectral" w:hAnsi="Spectral"/>
          <w:b w:val="1"/>
          <w:i w:val="1"/>
          <w:sz w:val="24"/>
          <w:szCs w:val="24"/>
          <w:rtl w:val="0"/>
        </w:rPr>
        <w:t xml:space="preserve">Methodology</w:t>
      </w:r>
      <w:r w:rsidDel="00000000" w:rsidR="00000000" w:rsidRPr="00000000">
        <w:rPr>
          <w:rFonts w:ascii="Spectral" w:cs="Spectral" w:eastAsia="Spectral" w:hAnsi="Spectral"/>
          <w:i w:val="1"/>
          <w:sz w:val="24"/>
          <w:szCs w:val="24"/>
          <w:rtl w:val="0"/>
        </w:rPr>
        <w:t xml:space="preserve">………………………………………………………………………………………………………………………………..</w:t>
      </w:r>
    </w:p>
    <w:p w:rsidR="00000000" w:rsidDel="00000000" w:rsidP="00000000" w:rsidRDefault="00000000" w:rsidRPr="00000000" w14:paraId="0000000D">
      <w:pPr>
        <w:keepLines w:val="0"/>
        <w:spacing w:after="240" w:before="240" w:line="240" w:lineRule="auto"/>
        <w:rPr>
          <w:rFonts w:ascii="Spectral" w:cs="Spectral" w:eastAsia="Spectral" w:hAnsi="Spectral"/>
          <w:i w:val="1"/>
          <w:sz w:val="24"/>
          <w:szCs w:val="24"/>
        </w:rPr>
      </w:pPr>
      <w:r w:rsidDel="00000000" w:rsidR="00000000" w:rsidRPr="00000000">
        <w:rPr>
          <w:rFonts w:ascii="Spectral" w:cs="Spectral" w:eastAsia="Spectral" w:hAnsi="Spectral"/>
          <w:b w:val="1"/>
          <w:i w:val="1"/>
          <w:sz w:val="24"/>
          <w:szCs w:val="24"/>
          <w:rtl w:val="0"/>
        </w:rPr>
        <w:t xml:space="preserve">Historic &amp; Artistic Influences</w:t>
      </w:r>
      <w:r w:rsidDel="00000000" w:rsidR="00000000" w:rsidRPr="00000000">
        <w:rPr>
          <w:rFonts w:ascii="Spectral" w:cs="Spectral" w:eastAsia="Spectral" w:hAnsi="Spectral"/>
          <w:i w:val="1"/>
          <w:sz w:val="24"/>
          <w:szCs w:val="24"/>
          <w:rtl w:val="0"/>
        </w:rPr>
        <w:t xml:space="preserve">…………………………………………………………………………………………………..</w:t>
      </w:r>
    </w:p>
    <w:p w:rsidR="00000000" w:rsidDel="00000000" w:rsidP="00000000" w:rsidRDefault="00000000" w:rsidRPr="00000000" w14:paraId="0000000E">
      <w:pPr>
        <w:keepLines w:val="0"/>
        <w:spacing w:after="240" w:before="240" w:line="240" w:lineRule="auto"/>
        <w:rPr>
          <w:rFonts w:ascii="Spectral" w:cs="Spectral" w:eastAsia="Spectral" w:hAnsi="Spectral"/>
          <w:i w:val="1"/>
          <w:sz w:val="24"/>
          <w:szCs w:val="24"/>
        </w:rPr>
      </w:pPr>
      <w:r w:rsidDel="00000000" w:rsidR="00000000" w:rsidRPr="00000000">
        <w:rPr>
          <w:rFonts w:ascii="Spectral" w:cs="Spectral" w:eastAsia="Spectral" w:hAnsi="Spectral"/>
          <w:b w:val="1"/>
          <w:i w:val="1"/>
          <w:sz w:val="24"/>
          <w:szCs w:val="24"/>
          <w:rtl w:val="0"/>
        </w:rPr>
        <w:t xml:space="preserve">World Building</w:t>
      </w:r>
      <w:r w:rsidDel="00000000" w:rsidR="00000000" w:rsidRPr="00000000">
        <w:rPr>
          <w:rFonts w:ascii="Spectral" w:cs="Spectral" w:eastAsia="Spectral" w:hAnsi="Spectral"/>
          <w:i w:val="1"/>
          <w:sz w:val="24"/>
          <w:szCs w:val="24"/>
          <w:rtl w:val="0"/>
        </w:rPr>
        <w:t xml:space="preserve">…………………………………………………………………………………………………………………………...</w:t>
      </w:r>
    </w:p>
    <w:p w:rsidR="00000000" w:rsidDel="00000000" w:rsidP="00000000" w:rsidRDefault="00000000" w:rsidRPr="00000000" w14:paraId="0000000F">
      <w:pPr>
        <w:keepLines w:val="0"/>
        <w:spacing w:after="240" w:before="240" w:line="240" w:lineRule="auto"/>
        <w:rPr>
          <w:rFonts w:ascii="Spectral" w:cs="Spectral" w:eastAsia="Spectral" w:hAnsi="Spectral"/>
          <w:i w:val="1"/>
          <w:sz w:val="24"/>
          <w:szCs w:val="24"/>
        </w:rPr>
      </w:pPr>
      <w:r w:rsidDel="00000000" w:rsidR="00000000" w:rsidRPr="00000000">
        <w:rPr>
          <w:rFonts w:ascii="Spectral" w:cs="Spectral" w:eastAsia="Spectral" w:hAnsi="Spectral"/>
          <w:b w:val="1"/>
          <w:i w:val="1"/>
          <w:sz w:val="24"/>
          <w:szCs w:val="24"/>
          <w:rtl w:val="0"/>
        </w:rPr>
        <w:t xml:space="preserve">Artefact Design</w:t>
      </w:r>
      <w:r w:rsidDel="00000000" w:rsidR="00000000" w:rsidRPr="00000000">
        <w:rPr>
          <w:rFonts w:ascii="Spectral" w:cs="Spectral" w:eastAsia="Spectral" w:hAnsi="Spectral"/>
          <w:i w:val="1"/>
          <w:sz w:val="24"/>
          <w:szCs w:val="24"/>
          <w:rtl w:val="0"/>
        </w:rPr>
        <w:t xml:space="preserve">…………………………………………………………………………………………………………………………….</w:t>
      </w:r>
    </w:p>
    <w:p w:rsidR="00000000" w:rsidDel="00000000" w:rsidP="00000000" w:rsidRDefault="00000000" w:rsidRPr="00000000" w14:paraId="00000010">
      <w:pPr>
        <w:keepLines w:val="0"/>
        <w:spacing w:after="240" w:before="240" w:line="240" w:lineRule="auto"/>
        <w:rPr>
          <w:rFonts w:ascii="Spectral" w:cs="Spectral" w:eastAsia="Spectral" w:hAnsi="Spectral"/>
          <w:i w:val="1"/>
          <w:sz w:val="24"/>
          <w:szCs w:val="24"/>
        </w:rPr>
      </w:pPr>
      <w:r w:rsidDel="00000000" w:rsidR="00000000" w:rsidRPr="00000000">
        <w:rPr>
          <w:rFonts w:ascii="Spectral" w:cs="Spectral" w:eastAsia="Spectral" w:hAnsi="Spectral"/>
          <w:b w:val="1"/>
          <w:i w:val="1"/>
          <w:sz w:val="24"/>
          <w:szCs w:val="24"/>
          <w:rtl w:val="0"/>
        </w:rPr>
        <w:t xml:space="preserve">Scripts</w:t>
      </w:r>
      <w:r w:rsidDel="00000000" w:rsidR="00000000" w:rsidRPr="00000000">
        <w:rPr>
          <w:rFonts w:ascii="Spectral" w:cs="Spectral" w:eastAsia="Spectral" w:hAnsi="Spectral"/>
          <w:i w:val="1"/>
          <w:sz w:val="24"/>
          <w:szCs w:val="24"/>
          <w:rtl w:val="0"/>
        </w:rPr>
        <w:t xml:space="preserve">……………………………………………………………………………………………………………………………………………</w:t>
      </w:r>
    </w:p>
    <w:p w:rsidR="00000000" w:rsidDel="00000000" w:rsidP="00000000" w:rsidRDefault="00000000" w:rsidRPr="00000000" w14:paraId="00000011">
      <w:pPr>
        <w:keepLines w:val="0"/>
        <w:spacing w:after="240" w:before="240" w:line="240" w:lineRule="auto"/>
        <w:rPr>
          <w:rFonts w:ascii="Spectral" w:cs="Spectral" w:eastAsia="Spectral" w:hAnsi="Spectral"/>
          <w:i w:val="1"/>
          <w:sz w:val="24"/>
          <w:szCs w:val="24"/>
        </w:rPr>
      </w:pPr>
      <w:r w:rsidDel="00000000" w:rsidR="00000000" w:rsidRPr="00000000">
        <w:rPr>
          <w:rFonts w:ascii="Spectral" w:cs="Spectral" w:eastAsia="Spectral" w:hAnsi="Spectral"/>
          <w:b w:val="1"/>
          <w:i w:val="1"/>
          <w:sz w:val="24"/>
          <w:szCs w:val="24"/>
          <w:rtl w:val="0"/>
        </w:rPr>
        <w:t xml:space="preserve">Character Development</w:t>
      </w:r>
      <w:r w:rsidDel="00000000" w:rsidR="00000000" w:rsidRPr="00000000">
        <w:rPr>
          <w:rFonts w:ascii="Spectral" w:cs="Spectral" w:eastAsia="Spectral" w:hAnsi="Spectral"/>
          <w:i w:val="1"/>
          <w:sz w:val="24"/>
          <w:szCs w:val="24"/>
          <w:rtl w:val="0"/>
        </w:rPr>
        <w:t xml:space="preserve">……………………………………………………………………………………………………………..</w:t>
      </w:r>
    </w:p>
    <w:p w:rsidR="00000000" w:rsidDel="00000000" w:rsidP="00000000" w:rsidRDefault="00000000" w:rsidRPr="00000000" w14:paraId="00000012">
      <w:pPr>
        <w:keepLines w:val="0"/>
        <w:spacing w:after="240" w:before="240" w:line="240" w:lineRule="auto"/>
        <w:rPr>
          <w:rFonts w:ascii="Spectral" w:cs="Spectral" w:eastAsia="Spectral" w:hAnsi="Spectral"/>
          <w:i w:val="1"/>
          <w:sz w:val="24"/>
          <w:szCs w:val="24"/>
        </w:rPr>
      </w:pPr>
      <w:r w:rsidDel="00000000" w:rsidR="00000000" w:rsidRPr="00000000">
        <w:rPr>
          <w:rFonts w:ascii="Spectral" w:cs="Spectral" w:eastAsia="Spectral" w:hAnsi="Spectral"/>
          <w:b w:val="1"/>
          <w:i w:val="1"/>
          <w:sz w:val="24"/>
          <w:szCs w:val="24"/>
          <w:rtl w:val="0"/>
        </w:rPr>
        <w:t xml:space="preserve">Production</w:t>
      </w:r>
      <w:r w:rsidDel="00000000" w:rsidR="00000000" w:rsidRPr="00000000">
        <w:rPr>
          <w:rFonts w:ascii="Spectral" w:cs="Spectral" w:eastAsia="Spectral" w:hAnsi="Spectral"/>
          <w:i w:val="1"/>
          <w:sz w:val="24"/>
          <w:szCs w:val="24"/>
          <w:rtl w:val="0"/>
        </w:rPr>
        <w:t xml:space="preserve">……………………………………………………………………………………………………………………………………</w:t>
      </w:r>
    </w:p>
    <w:p w:rsidR="00000000" w:rsidDel="00000000" w:rsidP="00000000" w:rsidRDefault="00000000" w:rsidRPr="00000000" w14:paraId="00000013">
      <w:pPr>
        <w:keepLines w:val="0"/>
        <w:spacing w:after="240" w:before="240" w:line="240" w:lineRule="auto"/>
        <w:rPr>
          <w:rFonts w:ascii="Spectral" w:cs="Spectral" w:eastAsia="Spectral" w:hAnsi="Spectral"/>
          <w:i w:val="1"/>
          <w:sz w:val="24"/>
          <w:szCs w:val="24"/>
        </w:rPr>
      </w:pPr>
      <w:r w:rsidDel="00000000" w:rsidR="00000000" w:rsidRPr="00000000">
        <w:rPr>
          <w:rFonts w:ascii="Spectral" w:cs="Spectral" w:eastAsia="Spectral" w:hAnsi="Spectral"/>
          <w:b w:val="1"/>
          <w:i w:val="1"/>
          <w:sz w:val="24"/>
          <w:szCs w:val="24"/>
          <w:rtl w:val="0"/>
        </w:rPr>
        <w:t xml:space="preserve">Evaluation</w:t>
      </w:r>
      <w:r w:rsidDel="00000000" w:rsidR="00000000" w:rsidRPr="00000000">
        <w:rPr>
          <w:rFonts w:ascii="Spectral" w:cs="Spectral" w:eastAsia="Spectral" w:hAnsi="Spectral"/>
          <w:i w:val="1"/>
          <w:sz w:val="24"/>
          <w:szCs w:val="24"/>
          <w:rtl w:val="0"/>
        </w:rPr>
        <w:t xml:space="preserve">……………………………………………………………………………………………………………………………………</w:t>
      </w:r>
    </w:p>
    <w:p w:rsidR="00000000" w:rsidDel="00000000" w:rsidP="00000000" w:rsidRDefault="00000000" w:rsidRPr="00000000" w14:paraId="00000014">
      <w:pPr>
        <w:keepLines w:val="0"/>
        <w:spacing w:after="240" w:before="240" w:line="240" w:lineRule="auto"/>
        <w:rPr>
          <w:rFonts w:ascii="Spectral" w:cs="Spectral" w:eastAsia="Spectral" w:hAnsi="Spectral"/>
          <w:i w:val="1"/>
          <w:sz w:val="24"/>
          <w:szCs w:val="24"/>
        </w:rPr>
      </w:pPr>
      <w:r w:rsidDel="00000000" w:rsidR="00000000" w:rsidRPr="00000000">
        <w:rPr>
          <w:rFonts w:ascii="Spectral" w:cs="Spectral" w:eastAsia="Spectral" w:hAnsi="Spectral"/>
          <w:b w:val="1"/>
          <w:i w:val="1"/>
          <w:sz w:val="24"/>
          <w:szCs w:val="24"/>
          <w:rtl w:val="0"/>
        </w:rPr>
        <w:t xml:space="preserve">Bibliography</w:t>
      </w:r>
      <w:r w:rsidDel="00000000" w:rsidR="00000000" w:rsidRPr="00000000">
        <w:rPr>
          <w:rFonts w:ascii="Spectral" w:cs="Spectral" w:eastAsia="Spectral" w:hAnsi="Spectral"/>
          <w:i w:val="1"/>
          <w:sz w:val="24"/>
          <w:szCs w:val="24"/>
          <w:rtl w:val="0"/>
        </w:rPr>
        <w:t xml:space="preserve">…………………………………………………………………………………………………………………………………</w:t>
      </w:r>
    </w:p>
    <w:p w:rsidR="00000000" w:rsidDel="00000000" w:rsidP="00000000" w:rsidRDefault="00000000" w:rsidRPr="00000000" w14:paraId="00000015">
      <w:pPr>
        <w:keepLines w:val="0"/>
        <w:spacing w:after="240" w:before="240" w:line="240" w:lineRule="auto"/>
        <w:jc w:val="left"/>
        <w:rPr>
          <w:rFonts w:ascii="Spectral" w:cs="Spectral" w:eastAsia="Spectral" w:hAnsi="Spectral"/>
          <w:i w:val="1"/>
        </w:rPr>
      </w:pPr>
      <w:r w:rsidDel="00000000" w:rsidR="00000000" w:rsidRPr="00000000">
        <w:rPr>
          <w:rtl w:val="0"/>
        </w:rPr>
      </w:r>
    </w:p>
    <w:p w:rsidR="00000000" w:rsidDel="00000000" w:rsidP="00000000" w:rsidRDefault="00000000" w:rsidRPr="00000000" w14:paraId="00000016">
      <w:pPr>
        <w:keepLines w:val="0"/>
        <w:spacing w:after="240" w:before="240" w:line="240" w:lineRule="auto"/>
        <w:jc w:val="left"/>
        <w:rPr>
          <w:rFonts w:ascii="Spectral" w:cs="Spectral" w:eastAsia="Spectral" w:hAnsi="Spectral"/>
          <w:i w:val="1"/>
        </w:rPr>
      </w:pPr>
      <w:r w:rsidDel="00000000" w:rsidR="00000000" w:rsidRPr="00000000">
        <w:rPr>
          <w:rtl w:val="0"/>
        </w:rPr>
      </w:r>
    </w:p>
    <w:p w:rsidR="00000000" w:rsidDel="00000000" w:rsidP="00000000" w:rsidRDefault="00000000" w:rsidRPr="00000000" w14:paraId="00000017">
      <w:pPr>
        <w:keepLines w:val="0"/>
        <w:spacing w:after="240" w:before="240" w:line="240" w:lineRule="auto"/>
        <w:jc w:val="center"/>
        <w:rPr>
          <w:rFonts w:ascii="Spectral" w:cs="Spectral" w:eastAsia="Spectral" w:hAnsi="Spectral"/>
          <w:b w:val="1"/>
          <w:i w:val="1"/>
          <w:sz w:val="28"/>
          <w:szCs w:val="28"/>
        </w:rPr>
      </w:pPr>
      <w:r w:rsidDel="00000000" w:rsidR="00000000" w:rsidRPr="00000000">
        <w:rPr>
          <w:rtl w:val="0"/>
        </w:rPr>
      </w:r>
    </w:p>
    <w:p w:rsidR="00000000" w:rsidDel="00000000" w:rsidP="00000000" w:rsidRDefault="00000000" w:rsidRPr="00000000" w14:paraId="00000018">
      <w:pPr>
        <w:keepLines w:val="0"/>
        <w:spacing w:after="240" w:before="240" w:line="240" w:lineRule="auto"/>
        <w:jc w:val="center"/>
        <w:rPr>
          <w:rFonts w:ascii="Spectral" w:cs="Spectral" w:eastAsia="Spectral" w:hAnsi="Spectral"/>
          <w:b w:val="1"/>
          <w:i w:val="1"/>
          <w:sz w:val="24"/>
          <w:szCs w:val="24"/>
        </w:rPr>
      </w:pPr>
      <w:r w:rsidDel="00000000" w:rsidR="00000000" w:rsidRPr="00000000">
        <w:rPr>
          <w:rFonts w:ascii="Spectral" w:cs="Spectral" w:eastAsia="Spectral" w:hAnsi="Spectral"/>
          <w:b w:val="1"/>
          <w:i w:val="1"/>
          <w:sz w:val="24"/>
          <w:szCs w:val="24"/>
          <w:rtl w:val="0"/>
        </w:rPr>
        <w:t xml:space="preserve">Introduction</w:t>
      </w:r>
    </w:p>
    <w:p w:rsidR="00000000" w:rsidDel="00000000" w:rsidP="00000000" w:rsidRDefault="00000000" w:rsidRPr="00000000" w14:paraId="00000019">
      <w:pPr>
        <w:keepLines w:val="0"/>
        <w:spacing w:after="240" w:before="240" w:line="240" w:lineRule="auto"/>
        <w:jc w:val="center"/>
        <w:rPr>
          <w:rFonts w:ascii="Spectral" w:cs="Spectral" w:eastAsia="Spectral" w:hAnsi="Spectral"/>
          <w:b w:val="1"/>
          <w:i w:val="1"/>
          <w:sz w:val="24"/>
          <w:szCs w:val="24"/>
        </w:rPr>
      </w:pPr>
      <w:r w:rsidDel="00000000" w:rsidR="00000000" w:rsidRPr="00000000">
        <w:rPr>
          <w:rtl w:val="0"/>
        </w:rPr>
      </w:r>
    </w:p>
    <w:p w:rsidR="00000000" w:rsidDel="00000000" w:rsidP="00000000" w:rsidRDefault="00000000" w:rsidRPr="00000000" w14:paraId="0000001A">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Bard’s Tale is a love letter to fantasy books, mythology and games that I grew up with as a child such as Tolkien's The Lord of the Rings, The Mabinogion and Lionhead Studios: Fable series, envisioning many aspects of a compelling world, engaging narrative and intriguing characters that people can get immersed with and how I created a fantastical world from the ground up by taking inspiration from Welsh culture and literature from the 12th and 13th century.</w:t>
      </w:r>
    </w:p>
    <w:p w:rsidR="00000000" w:rsidDel="00000000" w:rsidP="00000000" w:rsidRDefault="00000000" w:rsidRPr="00000000" w14:paraId="0000001B">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1C">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The Mabinogion and folklore elements of historical storytelling is a key part to how I constructed my world and the characters that take place inside the world of Bard’s Tale, many of which have slight parallels to old literature and referencing mythological names, places and personalities but with a modern twist.</w:t>
      </w:r>
    </w:p>
    <w:p w:rsidR="00000000" w:rsidDel="00000000" w:rsidP="00000000" w:rsidRDefault="00000000" w:rsidRPr="00000000" w14:paraId="0000001D">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1E">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Bard’s Tale is a holistic vision of cultural mythology with a hyper-stylized cartoon aesthetic, allowing for a rich and fulfilling world with fun and engaging elements that helps maintain a theatrical approach and enforces the world to become larger than life in all aspects from a creative to narrative direction that provides consistency in the overall design.</w:t>
      </w:r>
    </w:p>
    <w:p w:rsidR="00000000" w:rsidDel="00000000" w:rsidP="00000000" w:rsidRDefault="00000000" w:rsidRPr="00000000" w14:paraId="0000001F">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20">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Bard’s Tale is heavily enforced by developing a world from scratch and weaving characters through an overarching narrative that places characters and environmental development in the forefront.</w:t>
      </w:r>
    </w:p>
    <w:p w:rsidR="00000000" w:rsidDel="00000000" w:rsidP="00000000" w:rsidRDefault="00000000" w:rsidRPr="00000000" w14:paraId="00000021">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 </w:t>
      </w:r>
    </w:p>
    <w:p w:rsidR="00000000" w:rsidDel="00000000" w:rsidP="00000000" w:rsidRDefault="00000000" w:rsidRPr="00000000" w14:paraId="00000022">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The initial production would have been a monumental task to accomplish with the time constraints so I decided to narrow my focus for the short and concentrate on one character that could exist alongside the pre-existing world and characters that were developed in the earlier stages.</w:t>
      </w:r>
    </w:p>
    <w:p w:rsidR="00000000" w:rsidDel="00000000" w:rsidP="00000000" w:rsidRDefault="00000000" w:rsidRPr="00000000" w14:paraId="00000023">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24">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For the artefact I focused on producing an individual performance for a charismatic character to shine on their own through theatrics without having the short disjointed by creating too many distractions.</w:t>
      </w:r>
    </w:p>
    <w:p w:rsidR="00000000" w:rsidDel="00000000" w:rsidP="00000000" w:rsidRDefault="00000000" w:rsidRPr="00000000" w14:paraId="00000025">
      <w:pPr>
        <w:keepLines w:val="0"/>
        <w:spacing w:after="240" w:before="240" w:line="240" w:lineRule="auto"/>
        <w:jc w:val="center"/>
        <w:rPr>
          <w:rFonts w:ascii="Spectral" w:cs="Spectral" w:eastAsia="Spectral" w:hAnsi="Spectral"/>
          <w:b w:val="1"/>
          <w:i w:val="1"/>
          <w:sz w:val="20"/>
          <w:szCs w:val="20"/>
        </w:rPr>
      </w:pPr>
      <w:r w:rsidDel="00000000" w:rsidR="00000000" w:rsidRPr="00000000">
        <w:rPr>
          <w:rtl w:val="0"/>
        </w:rPr>
      </w:r>
    </w:p>
    <w:p w:rsidR="00000000" w:rsidDel="00000000" w:rsidP="00000000" w:rsidRDefault="00000000" w:rsidRPr="00000000" w14:paraId="00000026">
      <w:pPr>
        <w:keepLines w:val="0"/>
        <w:spacing w:after="240" w:before="240" w:line="240" w:lineRule="auto"/>
        <w:jc w:val="center"/>
        <w:rPr>
          <w:rFonts w:ascii="Spectral" w:cs="Spectral" w:eastAsia="Spectral" w:hAnsi="Spectral"/>
          <w:b w:val="1"/>
          <w:i w:val="1"/>
          <w:sz w:val="20"/>
          <w:szCs w:val="20"/>
        </w:rPr>
      </w:pPr>
      <w:r w:rsidDel="00000000" w:rsidR="00000000" w:rsidRPr="00000000">
        <w:rPr>
          <w:rtl w:val="0"/>
        </w:rPr>
      </w:r>
    </w:p>
    <w:p w:rsidR="00000000" w:rsidDel="00000000" w:rsidP="00000000" w:rsidRDefault="00000000" w:rsidRPr="00000000" w14:paraId="00000027">
      <w:pPr>
        <w:keepLines w:val="0"/>
        <w:spacing w:after="240" w:before="240" w:line="240" w:lineRule="auto"/>
        <w:jc w:val="center"/>
        <w:rPr>
          <w:rFonts w:ascii="Spectral" w:cs="Spectral" w:eastAsia="Spectral" w:hAnsi="Spectral"/>
          <w:b w:val="1"/>
          <w:i w:val="1"/>
          <w:sz w:val="20"/>
          <w:szCs w:val="20"/>
        </w:rPr>
      </w:pPr>
      <w:r w:rsidDel="00000000" w:rsidR="00000000" w:rsidRPr="00000000">
        <w:rPr>
          <w:rtl w:val="0"/>
        </w:rPr>
      </w:r>
    </w:p>
    <w:p w:rsidR="00000000" w:rsidDel="00000000" w:rsidP="00000000" w:rsidRDefault="00000000" w:rsidRPr="00000000" w14:paraId="00000028">
      <w:pPr>
        <w:keepLines w:val="0"/>
        <w:spacing w:after="240" w:before="240" w:line="240" w:lineRule="auto"/>
        <w:jc w:val="center"/>
        <w:rPr>
          <w:rFonts w:ascii="Spectral" w:cs="Spectral" w:eastAsia="Spectral" w:hAnsi="Spectral"/>
          <w:b w:val="1"/>
          <w:i w:val="1"/>
          <w:sz w:val="20"/>
          <w:szCs w:val="20"/>
        </w:rPr>
      </w:pPr>
      <w:r w:rsidDel="00000000" w:rsidR="00000000" w:rsidRPr="00000000">
        <w:rPr>
          <w:rtl w:val="0"/>
        </w:rPr>
      </w:r>
    </w:p>
    <w:p w:rsidR="00000000" w:rsidDel="00000000" w:rsidP="00000000" w:rsidRDefault="00000000" w:rsidRPr="00000000" w14:paraId="00000029">
      <w:pPr>
        <w:keepLines w:val="0"/>
        <w:spacing w:after="240" w:before="240" w:line="240" w:lineRule="auto"/>
        <w:jc w:val="left"/>
        <w:rPr>
          <w:rFonts w:ascii="Spectral" w:cs="Spectral" w:eastAsia="Spectral" w:hAnsi="Spectral"/>
          <w:b w:val="1"/>
          <w:i w:val="1"/>
          <w:sz w:val="24"/>
          <w:szCs w:val="24"/>
        </w:rPr>
      </w:pPr>
      <w:r w:rsidDel="00000000" w:rsidR="00000000" w:rsidRPr="00000000">
        <w:rPr>
          <w:rtl w:val="0"/>
        </w:rPr>
      </w:r>
    </w:p>
    <w:p w:rsidR="00000000" w:rsidDel="00000000" w:rsidP="00000000" w:rsidRDefault="00000000" w:rsidRPr="00000000" w14:paraId="0000002A">
      <w:pPr>
        <w:keepLines w:val="0"/>
        <w:spacing w:after="240" w:before="240" w:line="240" w:lineRule="auto"/>
        <w:jc w:val="center"/>
        <w:rPr>
          <w:rFonts w:ascii="Spectral" w:cs="Spectral" w:eastAsia="Spectral" w:hAnsi="Spectral"/>
          <w:b w:val="1"/>
          <w:i w:val="1"/>
          <w:sz w:val="20"/>
          <w:szCs w:val="20"/>
        </w:rPr>
      </w:pPr>
      <w:r w:rsidDel="00000000" w:rsidR="00000000" w:rsidRPr="00000000">
        <w:rPr>
          <w:rFonts w:ascii="Spectral" w:cs="Spectral" w:eastAsia="Spectral" w:hAnsi="Spectral"/>
          <w:b w:val="1"/>
          <w:i w:val="1"/>
          <w:sz w:val="24"/>
          <w:szCs w:val="24"/>
          <w:rtl w:val="0"/>
        </w:rPr>
        <w:t xml:space="preserve">Methodology</w:t>
      </w:r>
      <w:r w:rsidDel="00000000" w:rsidR="00000000" w:rsidRPr="00000000">
        <w:rPr>
          <w:rtl w:val="0"/>
        </w:rPr>
      </w:r>
    </w:p>
    <w:p w:rsidR="00000000" w:rsidDel="00000000" w:rsidP="00000000" w:rsidRDefault="00000000" w:rsidRPr="00000000" w14:paraId="0000002B">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In order for my production to go smoother I decided to create a schedule chart to make sure I hit certain goals at key points within the major project timeline, most of the milestones I hit, with a few exceptions that didn’t end up happening due to a change in direction.</w:t>
      </w:r>
    </w:p>
    <w:p w:rsidR="00000000" w:rsidDel="00000000" w:rsidP="00000000" w:rsidRDefault="00000000" w:rsidRPr="00000000" w14:paraId="0000002C">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2D">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Research and exploration was a key part in my methodology and how I approached creating the world, reciting old literature in a modern format, how much of the influence would have an impact on the overall narrative and to see what would work in a modern setting.</w:t>
      </w:r>
    </w:p>
    <w:p w:rsidR="00000000" w:rsidDel="00000000" w:rsidP="00000000" w:rsidRDefault="00000000" w:rsidRPr="00000000" w14:paraId="0000002E">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2F">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One of the main questions I had with the production was if I could retell old literature in a way that works for a modern audience, creating a platform of expression through culture and mythology, asking myself what needs to be changed and what would viewers find compelling.</w:t>
      </w:r>
    </w:p>
    <w:p w:rsidR="00000000" w:rsidDel="00000000" w:rsidP="00000000" w:rsidRDefault="00000000" w:rsidRPr="00000000" w14:paraId="00000030">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31">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The scope of influence from mythology was substantial but I did feel like I had to retcon existing literature to fit the world that I had in mind so it would come across as consistent and fit inside of a cartoonish environment, which was very difficult to do.</w:t>
      </w:r>
    </w:p>
    <w:p w:rsidR="00000000" w:rsidDel="00000000" w:rsidP="00000000" w:rsidRDefault="00000000" w:rsidRPr="00000000" w14:paraId="00000032">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33">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A few case studies that I looked at which involved creators using mythology as a basis for their work was often met with trepidation and negativity as most people approach mythology and history with a certain level of accuracy which is hard to maintain when shaping something new.</w:t>
      </w:r>
    </w:p>
    <w:p w:rsidR="00000000" w:rsidDel="00000000" w:rsidP="00000000" w:rsidRDefault="00000000" w:rsidRPr="00000000" w14:paraId="00000034">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35">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When I was proceeding in the pre-production phase I did feel like I lent very heavily on mythology and often used it as a crutch for design, which has made me re-evaluate how I approach external influences and perhaps lessen it to slight nods in the future rather than a full reimagination of old literature.</w:t>
      </w:r>
    </w:p>
    <w:p w:rsidR="00000000" w:rsidDel="00000000" w:rsidP="00000000" w:rsidRDefault="00000000" w:rsidRPr="00000000" w14:paraId="00000036">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37">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During the process, I found myself learning from a lot of mistakes I made earlier on in production, such limiting my creativity for the sake of consistency and suffering from scope creep due to the sheer amount of lore &amp; narrative that would need to be interwoven into the plots.</w:t>
      </w:r>
    </w:p>
    <w:p w:rsidR="00000000" w:rsidDel="00000000" w:rsidP="00000000" w:rsidRDefault="00000000" w:rsidRPr="00000000" w14:paraId="00000038">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39">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This is when I changed direction in production, limiting the scope by 10x the amount of the original animatic, instead creating a short that is more impactful, focused and has meaning that allowed me to go in-depth when creating a very compelling character and not restricting myself.</w:t>
      </w:r>
    </w:p>
    <w:p w:rsidR="00000000" w:rsidDel="00000000" w:rsidP="00000000" w:rsidRDefault="00000000" w:rsidRPr="00000000" w14:paraId="0000003A">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3B">
      <w:pPr>
        <w:keepLines w:val="0"/>
        <w:spacing w:after="240" w:before="240" w:line="240" w:lineRule="auto"/>
        <w:jc w:val="center"/>
        <w:rPr>
          <w:rFonts w:ascii="Spectral" w:cs="Spectral" w:eastAsia="Spectral" w:hAnsi="Spectral"/>
          <w:b w:val="1"/>
          <w:i w:val="1"/>
          <w:sz w:val="24"/>
          <w:szCs w:val="24"/>
        </w:rPr>
      </w:pPr>
      <w:r w:rsidDel="00000000" w:rsidR="00000000" w:rsidRPr="00000000">
        <w:rPr>
          <w:rFonts w:ascii="Spectral" w:cs="Spectral" w:eastAsia="Spectral" w:hAnsi="Spectral"/>
          <w:b w:val="1"/>
          <w:i w:val="1"/>
          <w:sz w:val="24"/>
          <w:szCs w:val="24"/>
          <w:rtl w:val="0"/>
        </w:rPr>
        <w:t xml:space="preserve">Historic &amp; Artistic Influences</w:t>
      </w:r>
    </w:p>
    <w:p w:rsidR="00000000" w:rsidDel="00000000" w:rsidP="00000000" w:rsidRDefault="00000000" w:rsidRPr="00000000" w14:paraId="0000003C">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Reading through The Mobigion helped me gain a better understanding of how I could develop my stories and tell a narrative through cultures, landmarks and history, enhancing the world with rich environments that is relatable and believable, in a similar vein to how Tolkien designed the world of Middle Earth of which influenced many books &amp; films to further enhance fictional world through the use of languages, ethnicity and countries.</w:t>
      </w:r>
    </w:p>
    <w:p w:rsidR="00000000" w:rsidDel="00000000" w:rsidP="00000000" w:rsidRDefault="00000000" w:rsidRPr="00000000" w14:paraId="0000003D">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3E">
      <w:pPr>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A lot of references to old literature was used in the process, many relating to Albion (Britain) such as Lady of the Woods, Lady of the Lake, Arthurian Legends, Myrddin (Merlin) as inspiration for character designs.</w:t>
      </w:r>
    </w:p>
    <w:p w:rsidR="00000000" w:rsidDel="00000000" w:rsidP="00000000" w:rsidRDefault="00000000" w:rsidRPr="00000000" w14:paraId="0000003F">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40">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Ddraig</w:t>
      </w:r>
      <w:r w:rsidDel="00000000" w:rsidR="00000000" w:rsidRPr="00000000">
        <w:rPr>
          <w:rFonts w:ascii="Spectral" w:cs="Spectral" w:eastAsia="Spectral" w:hAnsi="Spectral"/>
          <w:i w:val="1"/>
          <w:sz w:val="20"/>
          <w:szCs w:val="20"/>
          <w:rtl w:val="0"/>
        </w:rPr>
        <w:t xml:space="preserve"> the main antagonist is based off the Welsh dragon (Ddraig Goch), furthermore Taliesin in Bard’s Tale is a reference to Taliesin The Bard during 534-599 AD, and the Hero of Albion is a reference to King Arthur but as a child, honing their skills in combat and learning about druidic magic of Albion from Lady of the Woods.</w:t>
      </w:r>
    </w:p>
    <w:p w:rsidR="00000000" w:rsidDel="00000000" w:rsidP="00000000" w:rsidRDefault="00000000" w:rsidRPr="00000000" w14:paraId="00000041">
      <w:pPr>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42">
      <w:pPr>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For “Masks of Many Murders” I had a goal in mind and wanted to achieve a certain level of performance, two specific references that I wanted to take inspiration from, both of which was Tim Burton's creations, one being Nightmare Before Christmas with Jack Skeleton and how he is portrayed as a comical but yet inquisitive character  through the use of body language, narrative buildup and voice direction.</w:t>
      </w:r>
    </w:p>
    <w:p w:rsidR="00000000" w:rsidDel="00000000" w:rsidP="00000000" w:rsidRDefault="00000000" w:rsidRPr="00000000" w14:paraId="00000043">
      <w:pPr>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44">
      <w:pPr>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Secondly, Sweeney Todd’s Victorian horror aesthetic was an important  template for the Masked Murderer, as I wanted to have my character grounded as a villain, a person that is tormented by his past and uses his charisma to achieve his goals and is often seen as an outcast for his eccentric personality.</w:t>
      </w:r>
    </w:p>
    <w:p w:rsidR="00000000" w:rsidDel="00000000" w:rsidP="00000000" w:rsidRDefault="00000000" w:rsidRPr="00000000" w14:paraId="00000045">
      <w:pPr>
        <w:keepLines w:val="0"/>
        <w:spacing w:after="240" w:before="240" w:line="240" w:lineRule="auto"/>
        <w:jc w:val="left"/>
        <w:rPr>
          <w:rFonts w:ascii="Spectral" w:cs="Spectral" w:eastAsia="Spectral" w:hAnsi="Spectral"/>
          <w:b w:val="1"/>
          <w:i w:val="1"/>
          <w:sz w:val="20"/>
          <w:szCs w:val="20"/>
        </w:rPr>
      </w:pPr>
      <w:r w:rsidDel="00000000" w:rsidR="00000000" w:rsidRPr="00000000">
        <w:rPr>
          <w:rtl w:val="0"/>
        </w:rPr>
      </w:r>
    </w:p>
    <w:p w:rsidR="00000000" w:rsidDel="00000000" w:rsidP="00000000" w:rsidRDefault="00000000" w:rsidRPr="00000000" w14:paraId="00000046">
      <w:pPr>
        <w:keepLines w:val="0"/>
        <w:spacing w:after="240" w:before="240" w:line="240" w:lineRule="auto"/>
        <w:jc w:val="center"/>
        <w:rPr>
          <w:rFonts w:ascii="Spectral" w:cs="Spectral" w:eastAsia="Spectral" w:hAnsi="Spectral"/>
          <w:i w:val="1"/>
          <w:sz w:val="20"/>
          <w:szCs w:val="20"/>
        </w:rPr>
      </w:pPr>
      <w:r w:rsidDel="00000000" w:rsidR="00000000" w:rsidRPr="00000000">
        <w:rPr>
          <w:rFonts w:ascii="Spectral" w:cs="Spectral" w:eastAsia="Spectral" w:hAnsi="Spectral"/>
          <w:b w:val="1"/>
          <w:i w:val="1"/>
          <w:sz w:val="24"/>
          <w:szCs w:val="24"/>
          <w:rtl w:val="0"/>
        </w:rPr>
        <w:t xml:space="preserve">World Building</w:t>
      </w:r>
      <w:r w:rsidDel="00000000" w:rsidR="00000000" w:rsidRPr="00000000">
        <w:rPr>
          <w:rtl w:val="0"/>
        </w:rPr>
      </w:r>
    </w:p>
    <w:p w:rsidR="00000000" w:rsidDel="00000000" w:rsidP="00000000" w:rsidRDefault="00000000" w:rsidRPr="00000000" w14:paraId="00000047">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For world building it was crucial to have a sense of belonging for the characters that inhabited the environment, ranging from tragedy, culture, magic and heroism.</w:t>
      </w:r>
    </w:p>
    <w:p w:rsidR="00000000" w:rsidDel="00000000" w:rsidP="00000000" w:rsidRDefault="00000000" w:rsidRPr="00000000" w14:paraId="00000048">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49">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In order to tell the narrative of the world, Taliesin retells stories of what has happened in the past to the Hero of Albion, so the hero can understand the people and lands of which he is adventuring into, following his destiny.</w:t>
      </w:r>
    </w:p>
    <w:p w:rsidR="00000000" w:rsidDel="00000000" w:rsidP="00000000" w:rsidRDefault="00000000" w:rsidRPr="00000000" w14:paraId="0000004A">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4B">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Creating a world map helped me develop a vision with many different biomes such as swamps, islands, oceans and mountains which encompassed many of the inhabitants, River-rook the main city was designed as a harbour port where smugglers and gamblers would call home whilst having towing gothic cathedrals.</w:t>
      </w:r>
    </w:p>
    <w:p w:rsidR="00000000" w:rsidDel="00000000" w:rsidP="00000000" w:rsidRDefault="00000000" w:rsidRPr="00000000" w14:paraId="0000004C">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4D">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Creating multiple scripts alongside the world building helped mould the aesthetics and structures, some areas being lower-class such as Huckleberry Hideout and other areas of being upper-class such as The Royal Praetorium</w:t>
      </w:r>
    </w:p>
    <w:p w:rsidR="00000000" w:rsidDel="00000000" w:rsidP="00000000" w:rsidRDefault="00000000" w:rsidRPr="00000000" w14:paraId="0000004E">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4F">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Creating that disparity in world building further enhances the characters background such as societal status, education, friends and their involvement in their personal development and overarching narrative.</w:t>
      </w:r>
    </w:p>
    <w:p w:rsidR="00000000" w:rsidDel="00000000" w:rsidP="00000000" w:rsidRDefault="00000000" w:rsidRPr="00000000" w14:paraId="00000050">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51">
      <w:pPr>
        <w:keepLines w:val="0"/>
        <w:spacing w:after="240" w:before="240" w:line="240" w:lineRule="auto"/>
        <w:rPr>
          <w:rFonts w:ascii="Spectral" w:cs="Spectral" w:eastAsia="Spectral" w:hAnsi="Spectral"/>
          <w:b w:val="1"/>
          <w:i w:val="1"/>
          <w:sz w:val="20"/>
          <w:szCs w:val="20"/>
        </w:rPr>
      </w:pPr>
      <w:r w:rsidDel="00000000" w:rsidR="00000000" w:rsidRPr="00000000">
        <w:rPr>
          <w:rFonts w:ascii="Spectral" w:cs="Spectral" w:eastAsia="Spectral" w:hAnsi="Spectral"/>
          <w:i w:val="1"/>
          <w:sz w:val="20"/>
          <w:szCs w:val="20"/>
          <w:rtl w:val="0"/>
        </w:rPr>
        <w:t xml:space="preserve">Using landmarks that I made was the basis for character implementation and helped me flesh out what the atmosphere and culture would look like in each zone, with their own inhabitants and rules.</w:t>
      </w:r>
      <w:r w:rsidDel="00000000" w:rsidR="00000000" w:rsidRPr="00000000">
        <w:rPr>
          <w:rtl w:val="0"/>
        </w:rPr>
      </w:r>
    </w:p>
    <w:p w:rsidR="00000000" w:rsidDel="00000000" w:rsidP="00000000" w:rsidRDefault="00000000" w:rsidRPr="00000000" w14:paraId="00000052">
      <w:pPr>
        <w:keepLines w:val="0"/>
        <w:spacing w:after="240" w:before="240" w:line="240" w:lineRule="auto"/>
        <w:rPr>
          <w:rFonts w:ascii="Spectral" w:cs="Spectral" w:eastAsia="Spectral" w:hAnsi="Spectral"/>
          <w:b w:val="1"/>
          <w:i w:val="1"/>
          <w:sz w:val="20"/>
          <w:szCs w:val="20"/>
        </w:rPr>
      </w:pPr>
      <w:r w:rsidDel="00000000" w:rsidR="00000000" w:rsidRPr="00000000">
        <w:rPr>
          <w:rtl w:val="0"/>
        </w:rPr>
      </w:r>
    </w:p>
    <w:p w:rsidR="00000000" w:rsidDel="00000000" w:rsidP="00000000" w:rsidRDefault="00000000" w:rsidRPr="00000000" w14:paraId="00000053">
      <w:pPr>
        <w:keepLines w:val="0"/>
        <w:spacing w:after="240" w:before="240" w:line="240" w:lineRule="auto"/>
        <w:jc w:val="center"/>
        <w:rPr>
          <w:rFonts w:ascii="Spectral" w:cs="Spectral" w:eastAsia="Spectral" w:hAnsi="Spectral"/>
          <w:b w:val="1"/>
          <w:i w:val="1"/>
          <w:sz w:val="24"/>
          <w:szCs w:val="24"/>
        </w:rPr>
      </w:pPr>
      <w:r w:rsidDel="00000000" w:rsidR="00000000" w:rsidRPr="00000000">
        <w:rPr>
          <w:rFonts w:ascii="Spectral" w:cs="Spectral" w:eastAsia="Spectral" w:hAnsi="Spectral"/>
          <w:b w:val="1"/>
          <w:i w:val="1"/>
          <w:sz w:val="24"/>
          <w:szCs w:val="24"/>
          <w:rtl w:val="0"/>
        </w:rPr>
        <w:t xml:space="preserve">Artefact Design</w:t>
      </w:r>
    </w:p>
    <w:p w:rsidR="00000000" w:rsidDel="00000000" w:rsidP="00000000" w:rsidRDefault="00000000" w:rsidRPr="00000000" w14:paraId="00000054">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For the artefact it was important that the script and audio matched in tone whilst complimenting the animations and making sure the timing was on point for each section.</w:t>
      </w:r>
    </w:p>
    <w:p w:rsidR="00000000" w:rsidDel="00000000" w:rsidP="00000000" w:rsidRDefault="00000000" w:rsidRPr="00000000" w14:paraId="00000055">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56">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The placement of shots helped establish the narration, allowing the thematic elements to compliment each other within every action that was taken. I implemented cutaway shots for a large portion of the short as I found it worked well with the subsequent shots.</w:t>
      </w:r>
    </w:p>
    <w:p w:rsidR="00000000" w:rsidDel="00000000" w:rsidP="00000000" w:rsidRDefault="00000000" w:rsidRPr="00000000" w14:paraId="00000057">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58">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The composition elements were important to the whole production process, I treated every sequence with care as it had to make sense both physically and verbally, a lot of work was done in post for timing purposes, It even came down to small details such as the movement of a leg that had to match the beat of the audio, allowing for a more immersive experience.</w:t>
      </w:r>
    </w:p>
    <w:p w:rsidR="00000000" w:rsidDel="00000000" w:rsidP="00000000" w:rsidRDefault="00000000" w:rsidRPr="00000000" w14:paraId="00000059">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5A">
      <w:pPr>
        <w:keepLines w:val="0"/>
        <w:spacing w:after="240" w:before="240" w:line="240" w:lineRule="auto"/>
        <w:jc w:val="center"/>
        <w:rPr>
          <w:rFonts w:ascii="Spectral" w:cs="Spectral" w:eastAsia="Spectral" w:hAnsi="Spectral"/>
          <w:i w:val="1"/>
          <w:sz w:val="24"/>
          <w:szCs w:val="24"/>
        </w:rPr>
      </w:pPr>
      <w:r w:rsidDel="00000000" w:rsidR="00000000" w:rsidRPr="00000000">
        <w:rPr>
          <w:rFonts w:ascii="Spectral" w:cs="Spectral" w:eastAsia="Spectral" w:hAnsi="Spectral"/>
          <w:b w:val="1"/>
          <w:i w:val="1"/>
          <w:sz w:val="24"/>
          <w:szCs w:val="24"/>
          <w:rtl w:val="0"/>
        </w:rPr>
        <w:t xml:space="preserve">Scripts</w:t>
      </w:r>
      <w:r w:rsidDel="00000000" w:rsidR="00000000" w:rsidRPr="00000000">
        <w:rPr>
          <w:rtl w:val="0"/>
        </w:rPr>
      </w:r>
    </w:p>
    <w:p w:rsidR="00000000" w:rsidDel="00000000" w:rsidP="00000000" w:rsidRDefault="00000000" w:rsidRPr="00000000" w14:paraId="0000005B">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The initial scripts from pre-production were focused on narrating an overarching story, retelling the history of the world and what to expect as if they were the hero in the world, which I think turned out exceptionally well.</w:t>
      </w:r>
    </w:p>
    <w:p w:rsidR="00000000" w:rsidDel="00000000" w:rsidP="00000000" w:rsidRDefault="00000000" w:rsidRPr="00000000" w14:paraId="0000005C">
      <w:pPr>
        <w:keepLines w:val="0"/>
        <w:spacing w:after="240" w:before="240" w:line="240" w:lineRule="auto"/>
        <w:jc w:val="center"/>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5D">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For the poetic script I had a very clear goal mind, it was to narrate how the Masked Murderer goes about his nightly adventures, describing his ambitions and motives within the village, and how the villagers perceive him, I wanted to convey a sense of whimsical horror, loneliness and quirkiness.</w:t>
      </w:r>
    </w:p>
    <w:p w:rsidR="00000000" w:rsidDel="00000000" w:rsidP="00000000" w:rsidRDefault="00000000" w:rsidRPr="00000000" w14:paraId="0000005E">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5F">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Even though the Masked Murderer is meant to be perceived as a villain, I wanted the audience to feel a bit of sympathy for him and understand his motives as to why he is all alone at night in the village acting unusual, which I feel the narration brought over to the audience in a poetic manner.</w:t>
      </w:r>
    </w:p>
    <w:p w:rsidR="00000000" w:rsidDel="00000000" w:rsidP="00000000" w:rsidRDefault="00000000" w:rsidRPr="00000000" w14:paraId="00000060">
      <w:pPr>
        <w:keepLines w:val="0"/>
        <w:spacing w:after="240" w:before="240"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61">
      <w:pPr>
        <w:keepLines w:val="0"/>
        <w:spacing w:after="240" w:before="240" w:line="240" w:lineRule="auto"/>
        <w:jc w:val="center"/>
        <w:rPr>
          <w:rFonts w:ascii="Spectral" w:cs="Spectral" w:eastAsia="Spectral" w:hAnsi="Spectral"/>
          <w:i w:val="1"/>
          <w:sz w:val="20"/>
          <w:szCs w:val="20"/>
        </w:rPr>
      </w:pPr>
      <w:r w:rsidDel="00000000" w:rsidR="00000000" w:rsidRPr="00000000">
        <w:rPr>
          <w:rFonts w:ascii="Spectral" w:cs="Spectral" w:eastAsia="Spectral" w:hAnsi="Spectral"/>
          <w:b w:val="1"/>
          <w:i w:val="1"/>
          <w:sz w:val="24"/>
          <w:szCs w:val="24"/>
          <w:rtl w:val="0"/>
        </w:rPr>
        <w:t xml:space="preserve">Character Development: Masked Murderer</w:t>
      </w:r>
      <w:r w:rsidDel="00000000" w:rsidR="00000000" w:rsidRPr="00000000">
        <w:rPr>
          <w:rtl w:val="0"/>
        </w:rPr>
      </w:r>
    </w:p>
    <w:p w:rsidR="00000000" w:rsidDel="00000000" w:rsidP="00000000" w:rsidRDefault="00000000" w:rsidRPr="00000000" w14:paraId="00000062">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The Masked Murderer is a tragic story of a bullied kid that never grew up and found beauty in the unconventional parts of life by society's standards, a man full of mystery and trauma.</w:t>
      </w:r>
    </w:p>
    <w:p w:rsidR="00000000" w:rsidDel="00000000" w:rsidP="00000000" w:rsidRDefault="00000000" w:rsidRPr="00000000" w14:paraId="00000063">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64">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The main goal was to create a good balance of physical quirks and spontaneous moments that makes the character believable but also keeps the viewers on their toes with unexpected actions and unique ways of expressing himself.</w:t>
      </w:r>
    </w:p>
    <w:p w:rsidR="00000000" w:rsidDel="00000000" w:rsidP="00000000" w:rsidRDefault="00000000" w:rsidRPr="00000000" w14:paraId="00000065">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66">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The clothing of Masked Murderer needed to be distinct to reflect his personality, often wearing accessories or objects that are impractical but conveys his life history, such as a masquerade mask and pointed claw gloves.</w:t>
      </w:r>
    </w:p>
    <w:p w:rsidR="00000000" w:rsidDel="00000000" w:rsidP="00000000" w:rsidRDefault="00000000" w:rsidRPr="00000000" w14:paraId="00000067">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68">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The poetic nature of the script that tells his narrative is also representative of his speech with exaggerated metaphors and switching between formal and in-formal wording to show the large range of his personality.</w:t>
      </w:r>
    </w:p>
    <w:p w:rsidR="00000000" w:rsidDel="00000000" w:rsidP="00000000" w:rsidRDefault="00000000" w:rsidRPr="00000000" w14:paraId="00000069">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6A">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The masked murderer is often seen as obsessive and peculiar, his trait of enthusiasm being  infectious, using his wit to outsmart and often trick or deceive the villagers around him, making him likeable in an unconventional manner to entertain and excel in performative actions.</w:t>
      </w:r>
    </w:p>
    <w:p w:rsidR="00000000" w:rsidDel="00000000" w:rsidP="00000000" w:rsidRDefault="00000000" w:rsidRPr="00000000" w14:paraId="0000006B">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6C">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One key and very important aspect I wanted to convey in the short was the character's eccentric movement to create a sense of motive and intentions, often coming across as care-free, deceptive and flamboyant to enforce his personality traits.</w:t>
      </w:r>
    </w:p>
    <w:p w:rsidR="00000000" w:rsidDel="00000000" w:rsidP="00000000" w:rsidRDefault="00000000" w:rsidRPr="00000000" w14:paraId="0000006D">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6E">
      <w:pPr>
        <w:keepLines w:val="0"/>
        <w:spacing w:after="240" w:before="240" w:line="240" w:lineRule="auto"/>
        <w:rPr>
          <w:rFonts w:ascii="Spectral" w:cs="Spectral" w:eastAsia="Spectral" w:hAnsi="Spectral"/>
          <w:b w:val="1"/>
          <w:i w:val="1"/>
          <w:sz w:val="28"/>
          <w:szCs w:val="28"/>
        </w:rPr>
      </w:pPr>
      <w:r w:rsidDel="00000000" w:rsidR="00000000" w:rsidRPr="00000000">
        <w:rPr>
          <w:rFonts w:ascii="Spectral" w:cs="Spectral" w:eastAsia="Spectral" w:hAnsi="Spectral"/>
          <w:i w:val="1"/>
          <w:sz w:val="20"/>
          <w:szCs w:val="20"/>
          <w:rtl w:val="0"/>
        </w:rPr>
        <w:t xml:space="preserve">He needed to come across as polarising but often seen as a loner with a unique way of interacting with the environment in a choreographic manner.</w:t>
      </w:r>
      <w:r w:rsidDel="00000000" w:rsidR="00000000" w:rsidRPr="00000000">
        <w:rPr>
          <w:rtl w:val="0"/>
        </w:rPr>
      </w:r>
    </w:p>
    <w:p w:rsidR="00000000" w:rsidDel="00000000" w:rsidP="00000000" w:rsidRDefault="00000000" w:rsidRPr="00000000" w14:paraId="0000006F">
      <w:pPr>
        <w:keepLines w:val="0"/>
        <w:spacing w:after="240" w:before="240" w:line="240" w:lineRule="auto"/>
        <w:jc w:val="center"/>
        <w:rPr>
          <w:rFonts w:ascii="Spectral" w:cs="Spectral" w:eastAsia="Spectral" w:hAnsi="Spectral"/>
          <w:i w:val="1"/>
          <w:sz w:val="20"/>
          <w:szCs w:val="20"/>
        </w:rPr>
      </w:pPr>
      <w:r w:rsidDel="00000000" w:rsidR="00000000" w:rsidRPr="00000000">
        <w:rPr>
          <w:rFonts w:ascii="Spectral" w:cs="Spectral" w:eastAsia="Spectral" w:hAnsi="Spectral"/>
          <w:b w:val="1"/>
          <w:i w:val="1"/>
          <w:sz w:val="24"/>
          <w:szCs w:val="24"/>
          <w:rtl w:val="0"/>
        </w:rPr>
        <w:t xml:space="preserve">Production</w:t>
      </w:r>
      <w:r w:rsidDel="00000000" w:rsidR="00000000" w:rsidRPr="00000000">
        <w:rPr>
          <w:rtl w:val="0"/>
        </w:rPr>
      </w:r>
    </w:p>
    <w:p w:rsidR="00000000" w:rsidDel="00000000" w:rsidP="00000000" w:rsidRDefault="00000000" w:rsidRPr="00000000" w14:paraId="00000070">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For the production phase I mostly used UE5 to build River-rook and the landscape to somewhat resemble what I had in mind with the cartoonish aesthetic, achieving a mediaeval looking city with village assets, and using a dusk skybox to resemble night time.</w:t>
      </w:r>
    </w:p>
    <w:p w:rsidR="00000000" w:rsidDel="00000000" w:rsidP="00000000" w:rsidRDefault="00000000" w:rsidRPr="00000000" w14:paraId="00000071">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72">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Rigging: Character skeleton was created in Maya using the IK &amp; FK rigging system, allowing for bone and joint construction, afterwards proceeding to paint the weights on the limbs so it could be animated.</w:t>
      </w:r>
    </w:p>
    <w:p w:rsidR="00000000" w:rsidDel="00000000" w:rsidP="00000000" w:rsidRDefault="00000000" w:rsidRPr="00000000" w14:paraId="00000073">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74">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Niagara VFX: Niagara allowed me to use the particle system that enabled me to create smoke, fire and </w:t>
      </w:r>
      <w:r w:rsidDel="00000000" w:rsidR="00000000" w:rsidRPr="00000000">
        <w:rPr>
          <w:rFonts w:ascii="Spectral" w:cs="Spectral" w:eastAsia="Spectral" w:hAnsi="Spectral"/>
          <w:i w:val="1"/>
          <w:sz w:val="20"/>
          <w:szCs w:val="20"/>
          <w:rtl w:val="0"/>
        </w:rPr>
        <w:t xml:space="preserve">vfx</w:t>
      </w:r>
      <w:r w:rsidDel="00000000" w:rsidR="00000000" w:rsidRPr="00000000">
        <w:rPr>
          <w:rFonts w:ascii="Spectral" w:cs="Spectral" w:eastAsia="Spectral" w:hAnsi="Spectral"/>
          <w:i w:val="1"/>
          <w:sz w:val="20"/>
          <w:szCs w:val="20"/>
          <w:rtl w:val="0"/>
        </w:rPr>
        <w:t xml:space="preserve"> to further enhance the environmental elements, making the scene feel more believable.</w:t>
      </w:r>
    </w:p>
    <w:p w:rsidR="00000000" w:rsidDel="00000000" w:rsidP="00000000" w:rsidRDefault="00000000" w:rsidRPr="00000000" w14:paraId="00000075">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76">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Geometry: in UE5 I was using a nanite virtualized geometry allowing me to get a detailed environment and models without losing any performance with having to reduce the quality of the scene.</w:t>
      </w:r>
    </w:p>
    <w:p w:rsidR="00000000" w:rsidDel="00000000" w:rsidP="00000000" w:rsidRDefault="00000000" w:rsidRPr="00000000" w14:paraId="00000077">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78">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Lighting: I used a variety of technical lighting systems such as lumen, allowing me to have full dynamic illumination and reflective systems within the scene, creating more realistic shadows and lighting with global lighting.</w:t>
      </w:r>
    </w:p>
    <w:p w:rsidR="00000000" w:rsidDel="00000000" w:rsidP="00000000" w:rsidRDefault="00000000" w:rsidRPr="00000000" w14:paraId="00000079">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7A">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Animation: The Animations were done using the UE5 5.4 update, allowing me to use animation mods and retargeting with motion capture without using Maya, including a mixture of animated creations using Mixamo and UE5 mod sets.</w:t>
      </w:r>
    </w:p>
    <w:p w:rsidR="00000000" w:rsidDel="00000000" w:rsidP="00000000" w:rsidRDefault="00000000" w:rsidRPr="00000000" w14:paraId="0000007B">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7C">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Camera: I used a Cinema camera to capture each shot, I decided to not use any movements for the camera so I can convey the characters motion a lot easier without it looking distorted or jarring, there are multiple different camera angles, ranging from full shots, wide shot, medium wide shots, medium shot, medium close up and close ups.</w:t>
      </w:r>
    </w:p>
    <w:p w:rsidR="00000000" w:rsidDel="00000000" w:rsidP="00000000" w:rsidRDefault="00000000" w:rsidRPr="00000000" w14:paraId="0000007D">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7E">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Rendering:  I used ray tracing for rendering to provide better realism in terms of reflections, shadows and ambient occlusion giving the render a higher quality whilst using temporal super resolution for upscaling.</w:t>
      </w:r>
    </w:p>
    <w:p w:rsidR="00000000" w:rsidDel="00000000" w:rsidP="00000000" w:rsidRDefault="00000000" w:rsidRPr="00000000" w14:paraId="0000007F">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80">
      <w:pPr>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The voice acting for the narration was done by using ElevenLabs and using a voice generator to create a mature voice that sounded like an authentic narrator and has emotional cues by changing the pitch and intensity of the voice lines, this helped prevent the narration from sounding robotic and lifeless.</w:t>
      </w:r>
    </w:p>
    <w:p w:rsidR="00000000" w:rsidDel="00000000" w:rsidP="00000000" w:rsidRDefault="00000000" w:rsidRPr="00000000" w14:paraId="00000081">
      <w:pPr>
        <w:keepLines w:val="0"/>
        <w:spacing w:after="240" w:before="240" w:line="240" w:lineRule="auto"/>
        <w:jc w:val="left"/>
        <w:rPr>
          <w:rFonts w:ascii="Spectral" w:cs="Spectral" w:eastAsia="Spectral" w:hAnsi="Spectral"/>
          <w:b w:val="1"/>
          <w:i w:val="1"/>
          <w:sz w:val="20"/>
          <w:szCs w:val="20"/>
        </w:rPr>
      </w:pPr>
      <w:r w:rsidDel="00000000" w:rsidR="00000000" w:rsidRPr="00000000">
        <w:rPr>
          <w:rtl w:val="0"/>
        </w:rPr>
      </w:r>
    </w:p>
    <w:p w:rsidR="00000000" w:rsidDel="00000000" w:rsidP="00000000" w:rsidRDefault="00000000" w:rsidRPr="00000000" w14:paraId="00000082">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I tried colour grading with DaVinci Resolve for the animatics, however the end result came out very saturated and blurred so I decided to stick with premiere pro for the time being as I’m still learning DaVinci.</w:t>
      </w:r>
    </w:p>
    <w:p w:rsidR="00000000" w:rsidDel="00000000" w:rsidP="00000000" w:rsidRDefault="00000000" w:rsidRPr="00000000" w14:paraId="00000083">
      <w:pPr>
        <w:keepLines w:val="0"/>
        <w:spacing w:after="240" w:before="240" w:line="240" w:lineRule="auto"/>
        <w:jc w:val="center"/>
        <w:rPr>
          <w:rFonts w:ascii="Spectral" w:cs="Spectral" w:eastAsia="Spectral" w:hAnsi="Spectral"/>
          <w:b w:val="1"/>
          <w:i w:val="1"/>
          <w:sz w:val="20"/>
          <w:szCs w:val="20"/>
        </w:rPr>
      </w:pPr>
      <w:r w:rsidDel="00000000" w:rsidR="00000000" w:rsidRPr="00000000">
        <w:rPr>
          <w:rtl w:val="0"/>
        </w:rPr>
      </w:r>
    </w:p>
    <w:p w:rsidR="00000000" w:rsidDel="00000000" w:rsidP="00000000" w:rsidRDefault="00000000" w:rsidRPr="00000000" w14:paraId="00000084">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For the artefact post production I took the rendered clips into Premiere Pro and adjusted the clip lengths, colour correcting and grading by changing the values on the </w:t>
      </w:r>
      <w:r w:rsidDel="00000000" w:rsidR="00000000" w:rsidRPr="00000000">
        <w:rPr>
          <w:rFonts w:ascii="Spectral" w:cs="Spectral" w:eastAsia="Spectral" w:hAnsi="Spectral"/>
          <w:i w:val="1"/>
          <w:sz w:val="20"/>
          <w:szCs w:val="20"/>
          <w:rtl w:val="0"/>
        </w:rPr>
        <w:t xml:space="preserve">Lumentri</w:t>
      </w:r>
      <w:r w:rsidDel="00000000" w:rsidR="00000000" w:rsidRPr="00000000">
        <w:rPr>
          <w:rFonts w:ascii="Spectral" w:cs="Spectral" w:eastAsia="Spectral" w:hAnsi="Spectral"/>
          <w:i w:val="1"/>
          <w:sz w:val="20"/>
          <w:szCs w:val="20"/>
          <w:rtl w:val="0"/>
        </w:rPr>
        <w:t xml:space="preserve"> colour, such as highlights, shadows, saturation and exposure, I also added a few transition effects like dip to black for a smoother intro and outro.</w:t>
      </w:r>
    </w:p>
    <w:p w:rsidR="00000000" w:rsidDel="00000000" w:rsidP="00000000" w:rsidRDefault="00000000" w:rsidRPr="00000000" w14:paraId="00000085">
      <w:pPr>
        <w:keepLines w:val="0"/>
        <w:spacing w:after="240" w:before="240" w:line="240" w:lineRule="auto"/>
        <w:jc w:val="center"/>
        <w:rPr>
          <w:rFonts w:ascii="Spectral" w:cs="Spectral" w:eastAsia="Spectral" w:hAnsi="Spectral"/>
          <w:b w:val="1"/>
          <w:i w:val="1"/>
          <w:sz w:val="20"/>
          <w:szCs w:val="20"/>
        </w:rPr>
      </w:pPr>
      <w:r w:rsidDel="00000000" w:rsidR="00000000" w:rsidRPr="00000000">
        <w:rPr>
          <w:rtl w:val="0"/>
        </w:rPr>
      </w:r>
    </w:p>
    <w:p w:rsidR="00000000" w:rsidDel="00000000" w:rsidP="00000000" w:rsidRDefault="00000000" w:rsidRPr="00000000" w14:paraId="00000086">
      <w:pPr>
        <w:keepLines w:val="0"/>
        <w:spacing w:after="240" w:before="240" w:line="240" w:lineRule="auto"/>
        <w:jc w:val="center"/>
        <w:rPr>
          <w:rFonts w:ascii="Spectral" w:cs="Spectral" w:eastAsia="Spectral" w:hAnsi="Spectral"/>
          <w:i w:val="1"/>
          <w:sz w:val="20"/>
          <w:szCs w:val="20"/>
        </w:rPr>
      </w:pPr>
      <w:r w:rsidDel="00000000" w:rsidR="00000000" w:rsidRPr="00000000">
        <w:rPr>
          <w:rFonts w:ascii="Spectral" w:cs="Spectral" w:eastAsia="Spectral" w:hAnsi="Spectral"/>
          <w:b w:val="1"/>
          <w:i w:val="1"/>
          <w:sz w:val="24"/>
          <w:szCs w:val="24"/>
          <w:rtl w:val="0"/>
        </w:rPr>
        <w:t xml:space="preserve">Evaluation</w:t>
      </w:r>
      <w:r w:rsidDel="00000000" w:rsidR="00000000" w:rsidRPr="00000000">
        <w:rPr>
          <w:rtl w:val="0"/>
        </w:rPr>
      </w:r>
    </w:p>
    <w:p w:rsidR="00000000" w:rsidDel="00000000" w:rsidP="00000000" w:rsidRDefault="00000000" w:rsidRPr="00000000" w14:paraId="00000087">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From a creative perspective I believe that I learnt a lot, understanding the flaws of using old literature that is already established and going about creating a new world whilst still staying true to the overall vision.</w:t>
      </w:r>
    </w:p>
    <w:p w:rsidR="00000000" w:rsidDel="00000000" w:rsidP="00000000" w:rsidRDefault="00000000" w:rsidRPr="00000000" w14:paraId="00000088">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89">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After analysing my project I believe I should have started off with a very basic concept instead of trying to create a world with all of these fantastical ideas, the pre-production pipeline was all over the place and I should have put a lot more focus on quality instead of quantity.</w:t>
      </w:r>
    </w:p>
    <w:p w:rsidR="00000000" w:rsidDel="00000000" w:rsidP="00000000" w:rsidRDefault="00000000" w:rsidRPr="00000000" w14:paraId="0000008A">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8B">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The influences literature has is impactful when done correctly but I definitely overstepped my boundaries in terms of being influenced, I should have used a lot more of my own creativity instead of spending most of my time trying to make the world and plot feel cohesive.</w:t>
      </w:r>
    </w:p>
    <w:p w:rsidR="00000000" w:rsidDel="00000000" w:rsidP="00000000" w:rsidRDefault="00000000" w:rsidRPr="00000000" w14:paraId="0000008C">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8D">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I’m glad I changed the direction in production, I feel like the personality of the Masked Murderer was well thought out and shined through with a lot of thought and creative expression that was involved in the design elements. </w:t>
      </w:r>
    </w:p>
    <w:p w:rsidR="00000000" w:rsidDel="00000000" w:rsidP="00000000" w:rsidRDefault="00000000" w:rsidRPr="00000000" w14:paraId="0000008E">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8F">
      <w:pPr>
        <w:keepLines w:val="0"/>
        <w:spacing w:after="240" w:before="240" w:line="240" w:lineRule="auto"/>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I’ve learnt a lot of lessons in this project to take into my future projects, staying true to my own creativity and iterating a lot more to create something I feel personally connected to on a smaller scale.</w:t>
      </w:r>
    </w:p>
    <w:p w:rsidR="00000000" w:rsidDel="00000000" w:rsidP="00000000" w:rsidRDefault="00000000" w:rsidRPr="00000000" w14:paraId="00000090">
      <w:pPr>
        <w:keepLines w:val="0"/>
        <w:spacing w:after="240" w:before="240" w:line="240" w:lineRule="auto"/>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91">
      <w:pPr>
        <w:spacing w:after="240" w:before="240" w:line="240" w:lineRule="auto"/>
        <w:ind w:left="0" w:firstLine="0"/>
        <w:jc w:val="left"/>
        <w:rPr>
          <w:rFonts w:ascii="Spectral" w:cs="Spectral" w:eastAsia="Spectral" w:hAnsi="Spectral"/>
          <w:b w:val="1"/>
          <w:i w:val="1"/>
          <w:sz w:val="28"/>
          <w:szCs w:val="28"/>
        </w:rPr>
      </w:pPr>
      <w:r w:rsidDel="00000000" w:rsidR="00000000" w:rsidRPr="00000000">
        <w:rPr>
          <w:rtl w:val="0"/>
        </w:rPr>
      </w:r>
    </w:p>
    <w:p w:rsidR="00000000" w:rsidDel="00000000" w:rsidP="00000000" w:rsidRDefault="00000000" w:rsidRPr="00000000" w14:paraId="00000092">
      <w:pPr>
        <w:spacing w:after="240" w:before="240" w:line="240" w:lineRule="auto"/>
        <w:ind w:left="720" w:firstLine="0"/>
        <w:jc w:val="center"/>
        <w:rPr>
          <w:rFonts w:ascii="Spectral" w:cs="Spectral" w:eastAsia="Spectral" w:hAnsi="Spectral"/>
          <w:b w:val="1"/>
          <w:i w:val="1"/>
          <w:sz w:val="20"/>
          <w:szCs w:val="20"/>
        </w:rPr>
      </w:pPr>
      <w:r w:rsidDel="00000000" w:rsidR="00000000" w:rsidRPr="00000000">
        <w:rPr>
          <w:rFonts w:ascii="Spectral" w:cs="Spectral" w:eastAsia="Spectral" w:hAnsi="Spectral"/>
          <w:b w:val="1"/>
          <w:i w:val="1"/>
          <w:sz w:val="24"/>
          <w:szCs w:val="24"/>
          <w:rtl w:val="0"/>
        </w:rPr>
        <w:t xml:space="preserve">Bibliography</w:t>
      </w:r>
      <w:r w:rsidDel="00000000" w:rsidR="00000000" w:rsidRPr="00000000">
        <w:rPr>
          <w:rtl w:val="0"/>
        </w:rPr>
      </w:r>
    </w:p>
    <w:p w:rsidR="00000000" w:rsidDel="00000000" w:rsidP="00000000" w:rsidRDefault="00000000" w:rsidRPr="00000000" w14:paraId="00000093">
      <w:pPr>
        <w:spacing w:after="240" w:before="240" w:line="240" w:lineRule="auto"/>
        <w:ind w:left="720" w:firstLine="0"/>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S.Wright, Digital Compositing For Film and Video - Production Workflows and Techniques, 30th November. 2017.</w:t>
      </w:r>
    </w:p>
    <w:p w:rsidR="00000000" w:rsidDel="00000000" w:rsidP="00000000" w:rsidRDefault="00000000" w:rsidRPr="00000000" w14:paraId="00000094">
      <w:pPr>
        <w:spacing w:after="240" w:before="240" w:line="240" w:lineRule="auto"/>
        <w:ind w:left="720" w:firstLine="0"/>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95">
      <w:pPr>
        <w:spacing w:after="240" w:before="240" w:line="240" w:lineRule="auto"/>
        <w:ind w:left="720" w:firstLine="0"/>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L.Milic. Y. McConville. The Animation Producer’s Handbook. 2006</w:t>
      </w:r>
    </w:p>
    <w:p w:rsidR="00000000" w:rsidDel="00000000" w:rsidP="00000000" w:rsidRDefault="00000000" w:rsidRPr="00000000" w14:paraId="00000096">
      <w:pPr>
        <w:spacing w:after="240" w:before="240" w:line="240" w:lineRule="auto"/>
        <w:ind w:left="720" w:firstLine="0"/>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97">
      <w:pPr>
        <w:spacing w:after="240" w:before="240" w:line="240" w:lineRule="auto"/>
        <w:ind w:left="720" w:firstLine="0"/>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F.Glebas. Directing The Story. 7th November 2008.</w:t>
      </w:r>
    </w:p>
    <w:p w:rsidR="00000000" w:rsidDel="00000000" w:rsidP="00000000" w:rsidRDefault="00000000" w:rsidRPr="00000000" w14:paraId="00000098">
      <w:pPr>
        <w:spacing w:after="240" w:before="240" w:line="240" w:lineRule="auto"/>
        <w:ind w:left="720" w:firstLine="0"/>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99">
      <w:pPr>
        <w:spacing w:after="240" w:before="240" w:line="240" w:lineRule="auto"/>
        <w:ind w:left="720" w:firstLine="0"/>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M.L.Walsh. Disney Animation: The Illusion of Life. June 2006</w:t>
      </w:r>
    </w:p>
    <w:p w:rsidR="00000000" w:rsidDel="00000000" w:rsidP="00000000" w:rsidRDefault="00000000" w:rsidRPr="00000000" w14:paraId="0000009A">
      <w:pPr>
        <w:spacing w:after="240" w:before="240" w:line="240" w:lineRule="auto"/>
        <w:ind w:left="720" w:firstLine="0"/>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9B">
      <w:pPr>
        <w:spacing w:after="240" w:before="240" w:line="240" w:lineRule="auto"/>
        <w:ind w:left="720" w:firstLine="0"/>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P.Ackroyd. Albion: The Origins of the English Imagination. 5th August 2004</w:t>
      </w:r>
    </w:p>
    <w:p w:rsidR="00000000" w:rsidDel="00000000" w:rsidP="00000000" w:rsidRDefault="00000000" w:rsidRPr="00000000" w14:paraId="0000009C">
      <w:pPr>
        <w:spacing w:after="240" w:before="240" w:line="240" w:lineRule="auto"/>
        <w:ind w:left="720" w:firstLine="0"/>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9D">
      <w:pPr>
        <w:spacing w:after="240" w:before="240" w:line="240" w:lineRule="auto"/>
        <w:ind w:left="720" w:firstLine="0"/>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Welsh Manuscripts. White Book of Rhydderch. 13000-1325</w:t>
      </w:r>
    </w:p>
    <w:p w:rsidR="00000000" w:rsidDel="00000000" w:rsidP="00000000" w:rsidRDefault="00000000" w:rsidRPr="00000000" w14:paraId="0000009E">
      <w:pPr>
        <w:spacing w:after="240" w:before="240" w:line="240" w:lineRule="auto"/>
        <w:ind w:left="720" w:firstLine="0"/>
        <w:rPr>
          <w:rFonts w:ascii="Spectral" w:cs="Spectral" w:eastAsia="Spectral" w:hAnsi="Spectral"/>
          <w:i w:val="1"/>
          <w:sz w:val="20"/>
          <w:szCs w:val="20"/>
        </w:rPr>
      </w:pPr>
      <w:r w:rsidDel="00000000" w:rsidR="00000000" w:rsidRPr="00000000">
        <w:rPr>
          <w:rtl w:val="0"/>
        </w:rPr>
      </w:r>
    </w:p>
    <w:p w:rsidR="00000000" w:rsidDel="00000000" w:rsidP="00000000" w:rsidRDefault="00000000" w:rsidRPr="00000000" w14:paraId="0000009F">
      <w:pPr>
        <w:spacing w:after="240" w:before="240" w:line="240" w:lineRule="auto"/>
        <w:ind w:left="720" w:firstLine="0"/>
        <w:rPr>
          <w:rFonts w:ascii="Spectral" w:cs="Spectral" w:eastAsia="Spectral" w:hAnsi="Spectral"/>
          <w:i w:val="1"/>
          <w:sz w:val="20"/>
          <w:szCs w:val="20"/>
        </w:rPr>
      </w:pPr>
      <w:r w:rsidDel="00000000" w:rsidR="00000000" w:rsidRPr="00000000">
        <w:rPr>
          <w:rFonts w:ascii="Spectral" w:cs="Spectral" w:eastAsia="Spectral" w:hAnsi="Spectral"/>
          <w:i w:val="1"/>
          <w:sz w:val="20"/>
          <w:szCs w:val="20"/>
          <w:rtl w:val="0"/>
        </w:rPr>
        <w:t xml:space="preserve">Welsh Manuscripts. Red Book of Hergest. 1375-1425</w:t>
      </w:r>
    </w:p>
    <w:p w:rsidR="00000000" w:rsidDel="00000000" w:rsidP="00000000" w:rsidRDefault="00000000" w:rsidRPr="00000000" w14:paraId="000000A0">
      <w:pPr>
        <w:spacing w:after="240" w:before="240" w:line="240" w:lineRule="auto"/>
        <w:ind w:left="720" w:firstLine="0"/>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A1">
      <w:pPr>
        <w:spacing w:after="240" w:before="240" w:line="240" w:lineRule="auto"/>
        <w:ind w:left="720" w:firstLine="0"/>
        <w:rPr>
          <w:rFonts w:ascii="Spectral" w:cs="Spectral" w:eastAsia="Spectral" w:hAnsi="Spectral"/>
          <w:i w:val="1"/>
          <w:sz w:val="24"/>
          <w:szCs w:val="24"/>
        </w:rPr>
      </w:pPr>
      <w:r w:rsidDel="00000000" w:rsidR="00000000" w:rsidRPr="00000000">
        <w:rPr>
          <w:rtl w:val="0"/>
        </w:rPr>
      </w:r>
    </w:p>
    <w:sectPr>
      <w:headerReference r:id="rId6" w:type="default"/>
      <w:headerReference r:id="rId7" w:type="first"/>
      <w:footerReference r:id="rId8" w:type="firs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Spectral">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4">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2">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A3">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header" Target="header2.xml"/><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Spectral-regular.ttf"/><Relationship Id="rId2" Type="http://schemas.openxmlformats.org/officeDocument/2006/relationships/font" Target="fonts/Spectral-bold.ttf"/><Relationship Id="rId3" Type="http://schemas.openxmlformats.org/officeDocument/2006/relationships/font" Target="fonts/Spectral-italic.ttf"/><Relationship Id="rId4" Type="http://schemas.openxmlformats.org/officeDocument/2006/relationships/font" Target="fonts/Spectral-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