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011D1" w14:textId="17821AED" w:rsidR="000F67AC" w:rsidRPr="00674193" w:rsidRDefault="000F67AC" w:rsidP="00D65B4D">
      <w:pPr>
        <w:pStyle w:val="NormalWeb"/>
        <w:spacing w:before="200" w:beforeAutospacing="0" w:after="0" w:afterAutospacing="0" w:line="216" w:lineRule="auto"/>
        <w:rPr>
          <w:rFonts w:ascii="Arial" w:hAnsi="Arial" w:cs="Arial"/>
          <w:spacing w:val="30"/>
        </w:rPr>
      </w:pPr>
      <w:r w:rsidRPr="00674193">
        <w:rPr>
          <w:rFonts w:ascii="Arial" w:hAnsi="Arial" w:cs="Arial"/>
          <w:spacing w:val="30"/>
        </w:rPr>
        <w:t>Section One</w:t>
      </w:r>
    </w:p>
    <w:p w14:paraId="12EFB49E" w14:textId="3CC00953" w:rsidR="00D476E5" w:rsidRPr="00674193" w:rsidRDefault="00C63829" w:rsidP="00D65B4D">
      <w:pPr>
        <w:pStyle w:val="NormalWeb"/>
        <w:spacing w:before="200" w:beforeAutospacing="0" w:after="0" w:afterAutospacing="0" w:line="216" w:lineRule="auto"/>
        <w:rPr>
          <w:rFonts w:ascii="Arial" w:hAnsi="Arial" w:cs="Arial"/>
          <w:spacing w:val="30"/>
        </w:rPr>
      </w:pPr>
      <w:r w:rsidRPr="00674193">
        <w:rPr>
          <w:rFonts w:ascii="Arial" w:hAnsi="Arial" w:cs="Arial"/>
          <w:spacing w:val="30"/>
        </w:rPr>
        <w:t xml:space="preserve">Whilst in </w:t>
      </w:r>
      <w:r w:rsidR="001665D6" w:rsidRPr="00674193">
        <w:rPr>
          <w:rFonts w:ascii="Arial" w:hAnsi="Arial" w:cs="Arial"/>
          <w:spacing w:val="30"/>
        </w:rPr>
        <w:t xml:space="preserve">physical </w:t>
      </w:r>
      <w:r w:rsidR="00482566" w:rsidRPr="00674193">
        <w:rPr>
          <w:rFonts w:ascii="Arial" w:hAnsi="Arial" w:cs="Arial"/>
          <w:spacing w:val="30"/>
        </w:rPr>
        <w:t>science</w:t>
      </w:r>
      <w:r w:rsidR="001665D6" w:rsidRPr="00674193">
        <w:rPr>
          <w:rFonts w:ascii="Arial" w:hAnsi="Arial" w:cs="Arial"/>
          <w:spacing w:val="30"/>
        </w:rPr>
        <w:t xml:space="preserve"> a catalyst speeds up a chemical reaction</w:t>
      </w:r>
      <w:r w:rsidR="00FC5951" w:rsidRPr="00674193">
        <w:rPr>
          <w:rFonts w:ascii="Arial" w:hAnsi="Arial" w:cs="Arial"/>
          <w:spacing w:val="30"/>
        </w:rPr>
        <w:t>,</w:t>
      </w:r>
      <w:r w:rsidR="001665D6" w:rsidRPr="00674193">
        <w:rPr>
          <w:rFonts w:ascii="Arial" w:hAnsi="Arial" w:cs="Arial"/>
          <w:spacing w:val="30"/>
        </w:rPr>
        <w:t xml:space="preserve"> in social science a </w:t>
      </w:r>
      <w:r w:rsidR="00482566" w:rsidRPr="00674193">
        <w:rPr>
          <w:rFonts w:ascii="Arial" w:hAnsi="Arial" w:cs="Arial"/>
          <w:spacing w:val="30"/>
        </w:rPr>
        <w:t xml:space="preserve">human </w:t>
      </w:r>
      <w:r w:rsidR="001665D6" w:rsidRPr="00674193">
        <w:rPr>
          <w:rFonts w:ascii="Arial" w:hAnsi="Arial" w:cs="Arial"/>
          <w:spacing w:val="30"/>
        </w:rPr>
        <w:t xml:space="preserve">catalyst </w:t>
      </w:r>
      <w:r w:rsidR="00482566" w:rsidRPr="00674193">
        <w:rPr>
          <w:rFonts w:ascii="Arial" w:hAnsi="Arial" w:cs="Arial"/>
          <w:spacing w:val="30"/>
        </w:rPr>
        <w:t xml:space="preserve">accelerates progress towards an end goal. </w:t>
      </w:r>
      <w:r w:rsidR="00D476E5" w:rsidRPr="00674193">
        <w:rPr>
          <w:rFonts w:ascii="Arial" w:hAnsi="Arial" w:cs="Arial"/>
          <w:spacing w:val="30"/>
        </w:rPr>
        <w:t xml:space="preserve">Toomer </w:t>
      </w:r>
      <w:r w:rsidR="00D476E5" w:rsidRPr="00674193">
        <w:rPr>
          <w:rFonts w:ascii="Arial" w:hAnsi="Arial" w:cs="Arial"/>
          <w:i/>
          <w:iCs/>
          <w:spacing w:val="30"/>
        </w:rPr>
        <w:t>et al</w:t>
      </w:r>
      <w:r w:rsidR="00D476E5" w:rsidRPr="00674193">
        <w:rPr>
          <w:rFonts w:ascii="Arial" w:hAnsi="Arial" w:cs="Arial"/>
          <w:spacing w:val="30"/>
        </w:rPr>
        <w:t xml:space="preserve"> (2018) </w:t>
      </w:r>
    </w:p>
    <w:p w14:paraId="3042D28C" w14:textId="626E1333" w:rsidR="005A50FC" w:rsidRPr="00674193" w:rsidRDefault="007C2797" w:rsidP="00D65B4D">
      <w:pPr>
        <w:pStyle w:val="NormalWeb"/>
        <w:spacing w:before="200" w:beforeAutospacing="0" w:after="0" w:afterAutospacing="0" w:line="216" w:lineRule="auto"/>
        <w:rPr>
          <w:rFonts w:ascii="Arial" w:hAnsi="Arial" w:cs="Arial"/>
          <w:spacing w:val="30"/>
        </w:rPr>
      </w:pPr>
      <w:r w:rsidRPr="00674193">
        <w:rPr>
          <w:rFonts w:ascii="Arial" w:hAnsi="Arial" w:cs="Arial"/>
          <w:spacing w:val="30"/>
        </w:rPr>
        <w:t xml:space="preserve">Costly and Armsby (2007) explain that effective leadership not only comes from the top or front of the organisation, but from throughout the organisation where effective leaders are leaders that are reflective, change makers in their profession. Reed and Canning (2012) support this and suggest that the catalytic leadership model shows that effective leadership can come from anywhere in the organisation, explaining that whilst a leader with an authoritative job title can impose changes a catalytic leader provides change through progressive action.  </w:t>
      </w:r>
      <w:r w:rsidR="00984F14" w:rsidRPr="00674193">
        <w:rPr>
          <w:rFonts w:ascii="Arial" w:hAnsi="Arial" w:cs="Arial"/>
          <w:spacing w:val="30"/>
        </w:rPr>
        <w:t>McDowall</w:t>
      </w:r>
      <w:r w:rsidRPr="00674193">
        <w:rPr>
          <w:rFonts w:ascii="Arial" w:hAnsi="Arial" w:cs="Arial"/>
          <w:spacing w:val="30"/>
        </w:rPr>
        <w:t xml:space="preserve"> Clark and Murray (2012) view catalytic leadership as </w:t>
      </w:r>
      <w:r w:rsidR="004160B7" w:rsidRPr="00674193">
        <w:rPr>
          <w:rFonts w:ascii="Arial" w:hAnsi="Arial" w:cs="Arial"/>
          <w:spacing w:val="30"/>
        </w:rPr>
        <w:t xml:space="preserve">where </w:t>
      </w:r>
      <w:r w:rsidR="00CF30CA" w:rsidRPr="00674193">
        <w:rPr>
          <w:rFonts w:ascii="Arial" w:hAnsi="Arial" w:cs="Arial"/>
          <w:spacing w:val="30"/>
        </w:rPr>
        <w:t>practitioners</w:t>
      </w:r>
      <w:r w:rsidR="004160B7" w:rsidRPr="00674193">
        <w:rPr>
          <w:rFonts w:ascii="Arial" w:hAnsi="Arial" w:cs="Arial"/>
          <w:spacing w:val="30"/>
        </w:rPr>
        <w:t xml:space="preserve"> regardless of their job title </w:t>
      </w:r>
      <w:r w:rsidR="00804661" w:rsidRPr="00674193">
        <w:rPr>
          <w:rFonts w:ascii="Arial" w:hAnsi="Arial" w:cs="Arial"/>
          <w:spacing w:val="30"/>
        </w:rPr>
        <w:t xml:space="preserve">implement change through reflection, improving and evolving their practice on along their journey rather than focusing on an end goal. Toomer (2018) describes the catalytic leader as a leader who can </w:t>
      </w:r>
      <w:r w:rsidR="00CF30CA" w:rsidRPr="00674193">
        <w:rPr>
          <w:rFonts w:ascii="Arial" w:hAnsi="Arial" w:cs="Arial"/>
          <w:spacing w:val="30"/>
        </w:rPr>
        <w:t>accelerate</w:t>
      </w:r>
      <w:r w:rsidR="00326E9C" w:rsidRPr="00674193">
        <w:rPr>
          <w:rFonts w:ascii="Arial" w:hAnsi="Arial" w:cs="Arial"/>
          <w:spacing w:val="30"/>
        </w:rPr>
        <w:t xml:space="preserve"> progress </w:t>
      </w:r>
      <w:r w:rsidR="00CF30CA" w:rsidRPr="00674193">
        <w:rPr>
          <w:rFonts w:ascii="Arial" w:hAnsi="Arial" w:cs="Arial"/>
          <w:spacing w:val="30"/>
        </w:rPr>
        <w:t xml:space="preserve">to </w:t>
      </w:r>
      <w:r w:rsidR="00804661" w:rsidRPr="00674193">
        <w:rPr>
          <w:rFonts w:ascii="Arial" w:hAnsi="Arial" w:cs="Arial"/>
          <w:spacing w:val="30"/>
        </w:rPr>
        <w:t xml:space="preserve">ensure that the end </w:t>
      </w:r>
      <w:r w:rsidR="00326E9C" w:rsidRPr="00674193">
        <w:rPr>
          <w:rFonts w:ascii="Arial" w:hAnsi="Arial" w:cs="Arial"/>
          <w:spacing w:val="30"/>
        </w:rPr>
        <w:t>goal is met</w:t>
      </w:r>
      <w:r w:rsidR="00CF30CA" w:rsidRPr="00674193">
        <w:rPr>
          <w:rFonts w:ascii="Arial" w:hAnsi="Arial" w:cs="Arial"/>
          <w:spacing w:val="30"/>
        </w:rPr>
        <w:t xml:space="preserve">. </w:t>
      </w:r>
    </w:p>
    <w:p w14:paraId="173E56ED" w14:textId="40238E53" w:rsidR="00361870" w:rsidRPr="00674193" w:rsidRDefault="00F1765E" w:rsidP="00D65B4D">
      <w:pPr>
        <w:pStyle w:val="NormalWeb"/>
        <w:spacing w:before="200" w:beforeAutospacing="0" w:after="0" w:afterAutospacing="0" w:line="216" w:lineRule="auto"/>
        <w:rPr>
          <w:rFonts w:ascii="Arial" w:hAnsi="Arial" w:cs="Arial"/>
          <w:spacing w:val="30"/>
        </w:rPr>
      </w:pPr>
      <w:r w:rsidRPr="00674193">
        <w:rPr>
          <w:rFonts w:ascii="Arial" w:hAnsi="Arial" w:cs="Arial"/>
          <w:spacing w:val="30"/>
        </w:rPr>
        <w:t>McDowell Clark (2012) stated that an effective early year leader’s role was not to control, organise and direct people but to be non-directive and influential because the non-directive influential approach steers change in small steps rather than through dramatic interventions.</w:t>
      </w:r>
      <w:r w:rsidR="00592BB4" w:rsidRPr="00674193">
        <w:rPr>
          <w:rFonts w:ascii="Arial" w:hAnsi="Arial" w:cs="Arial"/>
          <w:spacing w:val="30"/>
        </w:rPr>
        <w:t xml:space="preserve"> </w:t>
      </w:r>
      <w:r w:rsidR="00D65B4D" w:rsidRPr="00674193">
        <w:rPr>
          <w:rFonts w:ascii="Arial" w:hAnsi="Arial" w:cs="Arial"/>
          <w:spacing w:val="30"/>
        </w:rPr>
        <w:t>However,</w:t>
      </w:r>
      <w:r w:rsidR="00FB1BE8" w:rsidRPr="00674193">
        <w:rPr>
          <w:rFonts w:ascii="Arial" w:hAnsi="Arial" w:cs="Arial"/>
          <w:spacing w:val="30"/>
        </w:rPr>
        <w:t xml:space="preserve"> Tichy (19</w:t>
      </w:r>
      <w:r w:rsidR="00607D4B" w:rsidRPr="00674193">
        <w:rPr>
          <w:rFonts w:ascii="Arial" w:hAnsi="Arial" w:cs="Arial"/>
          <w:spacing w:val="30"/>
        </w:rPr>
        <w:t>83</w:t>
      </w:r>
      <w:r w:rsidR="00FB1BE8" w:rsidRPr="00674193">
        <w:rPr>
          <w:rFonts w:ascii="Arial" w:hAnsi="Arial" w:cs="Arial"/>
          <w:spacing w:val="30"/>
        </w:rPr>
        <w:t xml:space="preserve">) argues that there are three different leadership styles </w:t>
      </w:r>
      <w:r w:rsidR="00D65B4D" w:rsidRPr="00674193">
        <w:rPr>
          <w:rFonts w:ascii="Arial" w:hAnsi="Arial" w:cs="Arial"/>
          <w:spacing w:val="30"/>
        </w:rPr>
        <w:t>of change</w:t>
      </w:r>
      <w:r w:rsidR="00FB1BE8" w:rsidRPr="00674193">
        <w:rPr>
          <w:rFonts w:ascii="Arial" w:hAnsi="Arial" w:cs="Arial"/>
          <w:spacing w:val="30"/>
        </w:rPr>
        <w:t xml:space="preserve">, </w:t>
      </w:r>
      <w:r w:rsidR="00F53CF8" w:rsidRPr="00674193">
        <w:rPr>
          <w:rFonts w:ascii="Arial" w:hAnsi="Arial" w:cs="Arial"/>
          <w:spacing w:val="30"/>
        </w:rPr>
        <w:t>f</w:t>
      </w:r>
      <w:r w:rsidR="00FB1BE8" w:rsidRPr="00674193">
        <w:rPr>
          <w:rFonts w:ascii="Arial" w:hAnsi="Arial" w:cs="Arial"/>
          <w:spacing w:val="30"/>
        </w:rPr>
        <w:t>orce,</w:t>
      </w:r>
      <w:r w:rsidR="00F53CF8" w:rsidRPr="00674193">
        <w:rPr>
          <w:rFonts w:ascii="Arial" w:hAnsi="Arial" w:cs="Arial"/>
          <w:spacing w:val="30"/>
        </w:rPr>
        <w:t xml:space="preserve"> being </w:t>
      </w:r>
      <w:r w:rsidR="00CD6D43" w:rsidRPr="00674193">
        <w:rPr>
          <w:rFonts w:ascii="Arial" w:hAnsi="Arial" w:cs="Arial"/>
          <w:spacing w:val="30"/>
        </w:rPr>
        <w:t>authoritative</w:t>
      </w:r>
      <w:r w:rsidR="00F53CF8" w:rsidRPr="00674193">
        <w:rPr>
          <w:rFonts w:ascii="Arial" w:hAnsi="Arial" w:cs="Arial"/>
          <w:spacing w:val="30"/>
        </w:rPr>
        <w:t xml:space="preserve"> and stating that changes must happen</w:t>
      </w:r>
      <w:r w:rsidR="00FB1BE8" w:rsidRPr="00674193">
        <w:rPr>
          <w:rFonts w:ascii="Arial" w:hAnsi="Arial" w:cs="Arial"/>
          <w:spacing w:val="30"/>
        </w:rPr>
        <w:t xml:space="preserve"> </w:t>
      </w:r>
      <w:r w:rsidR="00BD6E02" w:rsidRPr="00674193">
        <w:rPr>
          <w:rFonts w:ascii="Arial" w:hAnsi="Arial" w:cs="Arial"/>
          <w:spacing w:val="30"/>
        </w:rPr>
        <w:t xml:space="preserve">which ensures change is made quickly, </w:t>
      </w:r>
      <w:r w:rsidR="00D65B4D" w:rsidRPr="00674193">
        <w:rPr>
          <w:rFonts w:ascii="Arial" w:hAnsi="Arial" w:cs="Arial"/>
          <w:spacing w:val="30"/>
        </w:rPr>
        <w:t>the</w:t>
      </w:r>
      <w:r w:rsidR="00BD6E02" w:rsidRPr="00674193">
        <w:rPr>
          <w:rFonts w:ascii="Arial" w:hAnsi="Arial" w:cs="Arial"/>
          <w:spacing w:val="30"/>
        </w:rPr>
        <w:t xml:space="preserve"> mind, </w:t>
      </w:r>
      <w:r w:rsidR="00F53CF8" w:rsidRPr="00674193">
        <w:rPr>
          <w:rFonts w:ascii="Arial" w:hAnsi="Arial" w:cs="Arial"/>
          <w:spacing w:val="30"/>
        </w:rPr>
        <w:t xml:space="preserve">arguing logically and rationally why the change must happen and the heart </w:t>
      </w:r>
      <w:r w:rsidR="002137FD" w:rsidRPr="00674193">
        <w:rPr>
          <w:rFonts w:ascii="Arial" w:hAnsi="Arial" w:cs="Arial"/>
          <w:spacing w:val="30"/>
        </w:rPr>
        <w:t xml:space="preserve">which focuses on </w:t>
      </w:r>
      <w:r w:rsidR="00CD6D43" w:rsidRPr="00674193">
        <w:rPr>
          <w:rFonts w:ascii="Arial" w:hAnsi="Arial" w:cs="Arial"/>
          <w:spacing w:val="30"/>
        </w:rPr>
        <w:t>influencing</w:t>
      </w:r>
      <w:r w:rsidR="0099613F" w:rsidRPr="00674193">
        <w:rPr>
          <w:rFonts w:ascii="Arial" w:hAnsi="Arial" w:cs="Arial"/>
          <w:spacing w:val="30"/>
        </w:rPr>
        <w:t xml:space="preserve"> </w:t>
      </w:r>
      <w:r w:rsidR="00D65B4D" w:rsidRPr="00674193">
        <w:rPr>
          <w:rFonts w:ascii="Arial" w:hAnsi="Arial" w:cs="Arial"/>
          <w:spacing w:val="30"/>
        </w:rPr>
        <w:t>people’s</w:t>
      </w:r>
      <w:r w:rsidR="0099613F" w:rsidRPr="00674193">
        <w:rPr>
          <w:rFonts w:ascii="Arial" w:hAnsi="Arial" w:cs="Arial"/>
          <w:spacing w:val="30"/>
        </w:rPr>
        <w:t xml:space="preserve"> </w:t>
      </w:r>
      <w:r w:rsidR="00CD6D43" w:rsidRPr="00674193">
        <w:rPr>
          <w:rFonts w:ascii="Arial" w:hAnsi="Arial" w:cs="Arial"/>
          <w:spacing w:val="30"/>
        </w:rPr>
        <w:t xml:space="preserve">values and beliefs so that they support and work towards the change. </w:t>
      </w:r>
      <w:r w:rsidR="0041514C" w:rsidRPr="00674193">
        <w:rPr>
          <w:rFonts w:ascii="Arial" w:hAnsi="Arial" w:cs="Arial"/>
          <w:spacing w:val="30"/>
        </w:rPr>
        <w:t>All have their benefits and downfalls</w:t>
      </w:r>
      <w:r w:rsidR="00294FAC" w:rsidRPr="00674193">
        <w:rPr>
          <w:rFonts w:ascii="Arial" w:hAnsi="Arial" w:cs="Arial"/>
          <w:spacing w:val="30"/>
        </w:rPr>
        <w:t xml:space="preserve"> whilst force ensures the change happens quickly it also can result in people feeling devalued and </w:t>
      </w:r>
      <w:r w:rsidR="00C74ABD" w:rsidRPr="00674193">
        <w:rPr>
          <w:rFonts w:ascii="Arial" w:hAnsi="Arial" w:cs="Arial"/>
          <w:spacing w:val="30"/>
        </w:rPr>
        <w:t xml:space="preserve">could result in losing staff. Whereas whilst </w:t>
      </w:r>
      <w:r w:rsidR="008A0A75" w:rsidRPr="00674193">
        <w:rPr>
          <w:rFonts w:ascii="Arial" w:hAnsi="Arial" w:cs="Arial"/>
          <w:spacing w:val="30"/>
        </w:rPr>
        <w:t xml:space="preserve">influencing </w:t>
      </w:r>
      <w:r w:rsidR="0023756E" w:rsidRPr="00674193">
        <w:rPr>
          <w:rFonts w:ascii="Arial" w:hAnsi="Arial" w:cs="Arial"/>
          <w:spacing w:val="30"/>
        </w:rPr>
        <w:t>people’s</w:t>
      </w:r>
      <w:r w:rsidR="008A0A75" w:rsidRPr="00674193">
        <w:rPr>
          <w:rFonts w:ascii="Arial" w:hAnsi="Arial" w:cs="Arial"/>
          <w:spacing w:val="30"/>
        </w:rPr>
        <w:t xml:space="preserve"> way of thinking ensure</w:t>
      </w:r>
      <w:r w:rsidR="00E53B4A" w:rsidRPr="00674193">
        <w:rPr>
          <w:rFonts w:ascii="Arial" w:hAnsi="Arial" w:cs="Arial"/>
          <w:spacing w:val="30"/>
        </w:rPr>
        <w:t>s</w:t>
      </w:r>
      <w:r w:rsidR="008A0A75" w:rsidRPr="00674193">
        <w:rPr>
          <w:rFonts w:ascii="Arial" w:hAnsi="Arial" w:cs="Arial"/>
          <w:spacing w:val="30"/>
        </w:rPr>
        <w:t xml:space="preserve"> that </w:t>
      </w:r>
      <w:r w:rsidR="000A584C" w:rsidRPr="00674193">
        <w:rPr>
          <w:rFonts w:ascii="Arial" w:hAnsi="Arial" w:cs="Arial"/>
          <w:spacing w:val="30"/>
        </w:rPr>
        <w:t>practitioners</w:t>
      </w:r>
      <w:r w:rsidR="008A0A75" w:rsidRPr="00674193">
        <w:rPr>
          <w:rFonts w:ascii="Arial" w:hAnsi="Arial" w:cs="Arial"/>
          <w:spacing w:val="30"/>
        </w:rPr>
        <w:t xml:space="preserve"> work well together</w:t>
      </w:r>
      <w:r w:rsidR="000A584C" w:rsidRPr="00674193">
        <w:rPr>
          <w:rFonts w:ascii="Arial" w:hAnsi="Arial" w:cs="Arial"/>
          <w:spacing w:val="30"/>
        </w:rPr>
        <w:t xml:space="preserve"> and there are shared beliefs of common goals</w:t>
      </w:r>
      <w:r w:rsidR="009320A1" w:rsidRPr="00674193">
        <w:rPr>
          <w:rFonts w:ascii="Arial" w:hAnsi="Arial" w:cs="Arial"/>
          <w:spacing w:val="30"/>
        </w:rPr>
        <w:t>,</w:t>
      </w:r>
      <w:r w:rsidR="008A0A75" w:rsidRPr="00674193">
        <w:rPr>
          <w:rFonts w:ascii="Arial" w:hAnsi="Arial" w:cs="Arial"/>
          <w:spacing w:val="30"/>
        </w:rPr>
        <w:t xml:space="preserve"> </w:t>
      </w:r>
      <w:r w:rsidR="009320A1" w:rsidRPr="00674193">
        <w:rPr>
          <w:rFonts w:ascii="Arial" w:hAnsi="Arial" w:cs="Arial"/>
          <w:spacing w:val="30"/>
        </w:rPr>
        <w:t>it</w:t>
      </w:r>
      <w:r w:rsidR="008A0A75" w:rsidRPr="00674193">
        <w:rPr>
          <w:rFonts w:ascii="Arial" w:hAnsi="Arial" w:cs="Arial"/>
          <w:spacing w:val="30"/>
        </w:rPr>
        <w:t xml:space="preserve"> is not always an effective method if the change is required to happen quickly</w:t>
      </w:r>
      <w:r w:rsidR="009320A1" w:rsidRPr="00674193">
        <w:rPr>
          <w:rFonts w:ascii="Arial" w:hAnsi="Arial" w:cs="Arial"/>
          <w:spacing w:val="30"/>
        </w:rPr>
        <w:t>.</w:t>
      </w:r>
      <w:r w:rsidR="008A0A75" w:rsidRPr="00674193">
        <w:rPr>
          <w:rFonts w:ascii="Arial" w:hAnsi="Arial" w:cs="Arial"/>
          <w:spacing w:val="30"/>
        </w:rPr>
        <w:t xml:space="preserve"> </w:t>
      </w:r>
      <w:r w:rsidR="009320A1" w:rsidRPr="00674193">
        <w:rPr>
          <w:rFonts w:ascii="Arial" w:hAnsi="Arial" w:cs="Arial"/>
          <w:spacing w:val="30"/>
        </w:rPr>
        <w:t>This is because i</w:t>
      </w:r>
      <w:r w:rsidR="008A0A75" w:rsidRPr="00674193">
        <w:rPr>
          <w:rFonts w:ascii="Arial" w:hAnsi="Arial" w:cs="Arial"/>
          <w:spacing w:val="30"/>
        </w:rPr>
        <w:t xml:space="preserve">nfluencing </w:t>
      </w:r>
      <w:r w:rsidR="0023756E" w:rsidRPr="00674193">
        <w:rPr>
          <w:rFonts w:ascii="Arial" w:hAnsi="Arial" w:cs="Arial"/>
          <w:spacing w:val="30"/>
        </w:rPr>
        <w:t>people’s</w:t>
      </w:r>
      <w:r w:rsidR="008A0A75" w:rsidRPr="00674193">
        <w:rPr>
          <w:rFonts w:ascii="Arial" w:hAnsi="Arial" w:cs="Arial"/>
          <w:spacing w:val="30"/>
        </w:rPr>
        <w:t xml:space="preserve"> values and beliefs </w:t>
      </w:r>
      <w:r w:rsidR="000A584C" w:rsidRPr="00674193">
        <w:rPr>
          <w:rFonts w:ascii="Arial" w:hAnsi="Arial" w:cs="Arial"/>
          <w:spacing w:val="30"/>
        </w:rPr>
        <w:t xml:space="preserve">takes time. </w:t>
      </w:r>
      <w:r w:rsidR="009F2A2D" w:rsidRPr="00674193">
        <w:rPr>
          <w:rFonts w:ascii="Arial" w:hAnsi="Arial" w:cs="Arial"/>
          <w:spacing w:val="30"/>
        </w:rPr>
        <w:t xml:space="preserve">However, Moyles </w:t>
      </w:r>
      <w:r w:rsidR="00652833" w:rsidRPr="00674193">
        <w:rPr>
          <w:rFonts w:ascii="Arial" w:hAnsi="Arial" w:cs="Arial"/>
          <w:spacing w:val="30"/>
        </w:rPr>
        <w:t>(</w:t>
      </w:r>
      <w:r w:rsidR="00652A99" w:rsidRPr="00674193">
        <w:rPr>
          <w:rFonts w:ascii="Arial" w:hAnsi="Arial" w:cs="Arial"/>
          <w:spacing w:val="30"/>
        </w:rPr>
        <w:t>2006</w:t>
      </w:r>
      <w:r w:rsidR="00652833" w:rsidRPr="00674193">
        <w:rPr>
          <w:rFonts w:ascii="Arial" w:hAnsi="Arial" w:cs="Arial"/>
          <w:spacing w:val="30"/>
        </w:rPr>
        <w:t xml:space="preserve">), explains that a successful leader includes their team in implementing change, allowing them to be part of the change process and implementing change over longer periods of time. </w:t>
      </w:r>
      <w:r w:rsidR="00644CCD" w:rsidRPr="00674193">
        <w:rPr>
          <w:rFonts w:ascii="Arial" w:hAnsi="Arial" w:cs="Arial"/>
          <w:spacing w:val="30"/>
        </w:rPr>
        <w:t xml:space="preserve">This supports the view of Baker as cited by Parker (2020) and the heart section of Tichy (1983). </w:t>
      </w:r>
      <w:r w:rsidR="00CC43B8" w:rsidRPr="00674193">
        <w:rPr>
          <w:rFonts w:ascii="Arial" w:hAnsi="Arial" w:cs="Arial"/>
          <w:spacing w:val="30"/>
        </w:rPr>
        <w:t>Moyles (</w:t>
      </w:r>
      <w:r w:rsidR="00430557" w:rsidRPr="00674193">
        <w:rPr>
          <w:rFonts w:ascii="Arial" w:hAnsi="Arial" w:cs="Arial"/>
          <w:spacing w:val="30"/>
        </w:rPr>
        <w:t>2006</w:t>
      </w:r>
      <w:r w:rsidR="00CC43B8" w:rsidRPr="00674193">
        <w:rPr>
          <w:rFonts w:ascii="Arial" w:hAnsi="Arial" w:cs="Arial"/>
          <w:spacing w:val="30"/>
        </w:rPr>
        <w:t xml:space="preserve">) also explains that if change in the early years setting is made to quickly it has a detrimental effect on </w:t>
      </w:r>
      <w:r w:rsidR="006F490B" w:rsidRPr="00674193">
        <w:rPr>
          <w:rFonts w:ascii="Arial" w:hAnsi="Arial" w:cs="Arial"/>
          <w:spacing w:val="30"/>
        </w:rPr>
        <w:t>children’s</w:t>
      </w:r>
      <w:r w:rsidR="00CC43B8" w:rsidRPr="00674193">
        <w:rPr>
          <w:rFonts w:ascii="Arial" w:hAnsi="Arial" w:cs="Arial"/>
          <w:spacing w:val="30"/>
        </w:rPr>
        <w:t xml:space="preserve"> learning</w:t>
      </w:r>
      <w:r w:rsidR="006F490B" w:rsidRPr="00674193">
        <w:rPr>
          <w:rFonts w:ascii="Arial" w:hAnsi="Arial" w:cs="Arial"/>
          <w:spacing w:val="30"/>
        </w:rPr>
        <w:t xml:space="preserve"> and wellbeing</w:t>
      </w:r>
      <w:r w:rsidR="00CC43B8" w:rsidRPr="00674193">
        <w:rPr>
          <w:rFonts w:ascii="Arial" w:hAnsi="Arial" w:cs="Arial"/>
          <w:spacing w:val="30"/>
        </w:rPr>
        <w:t xml:space="preserve"> a</w:t>
      </w:r>
      <w:r w:rsidR="00E222A3" w:rsidRPr="00674193">
        <w:rPr>
          <w:rFonts w:ascii="Arial" w:hAnsi="Arial" w:cs="Arial"/>
          <w:spacing w:val="30"/>
        </w:rPr>
        <w:t xml:space="preserve">s children need time to adapt to the changes. </w:t>
      </w:r>
      <w:r w:rsidR="005C031D" w:rsidRPr="00674193">
        <w:rPr>
          <w:rFonts w:ascii="Arial" w:hAnsi="Arial" w:cs="Arial"/>
          <w:spacing w:val="30"/>
        </w:rPr>
        <w:t xml:space="preserve"> </w:t>
      </w:r>
      <w:r w:rsidR="001B5809" w:rsidRPr="00674193">
        <w:rPr>
          <w:rFonts w:ascii="Arial" w:hAnsi="Arial" w:cs="Arial"/>
          <w:spacing w:val="30"/>
        </w:rPr>
        <w:t>This sho</w:t>
      </w:r>
      <w:r w:rsidR="004429EE" w:rsidRPr="00674193">
        <w:rPr>
          <w:rFonts w:ascii="Arial" w:hAnsi="Arial" w:cs="Arial"/>
          <w:spacing w:val="30"/>
        </w:rPr>
        <w:t xml:space="preserve">ws </w:t>
      </w:r>
      <w:r w:rsidR="0057629D" w:rsidRPr="00674193">
        <w:rPr>
          <w:rFonts w:ascii="Arial" w:hAnsi="Arial" w:cs="Arial"/>
          <w:spacing w:val="30"/>
        </w:rPr>
        <w:t>that the delayed time taken to implement change through catalytic leaders</w:t>
      </w:r>
      <w:r w:rsidR="00D91CA2" w:rsidRPr="00674193">
        <w:rPr>
          <w:rFonts w:ascii="Arial" w:hAnsi="Arial" w:cs="Arial"/>
          <w:spacing w:val="30"/>
        </w:rPr>
        <w:t xml:space="preserve">hip </w:t>
      </w:r>
      <w:r w:rsidR="004429EE" w:rsidRPr="00674193">
        <w:rPr>
          <w:rFonts w:ascii="Arial" w:hAnsi="Arial" w:cs="Arial"/>
          <w:spacing w:val="30"/>
        </w:rPr>
        <w:t xml:space="preserve">is not always negative and when making internal changes in early years settings it can be a positive. </w:t>
      </w:r>
      <w:r w:rsidR="00C20E93" w:rsidRPr="00674193">
        <w:rPr>
          <w:rFonts w:ascii="Arial" w:hAnsi="Arial" w:cs="Arial"/>
          <w:spacing w:val="30"/>
        </w:rPr>
        <w:t xml:space="preserve"> Sira</w:t>
      </w:r>
      <w:r w:rsidR="006549FD" w:rsidRPr="00674193">
        <w:rPr>
          <w:rFonts w:ascii="Arial" w:hAnsi="Arial" w:cs="Arial"/>
          <w:spacing w:val="30"/>
        </w:rPr>
        <w:t>j-Blatchford and Hallet (201</w:t>
      </w:r>
      <w:r w:rsidR="007B39E0" w:rsidRPr="00674193">
        <w:rPr>
          <w:rFonts w:ascii="Arial" w:hAnsi="Arial" w:cs="Arial"/>
          <w:spacing w:val="30"/>
        </w:rPr>
        <w:t>6</w:t>
      </w:r>
      <w:r w:rsidR="006549FD" w:rsidRPr="00674193">
        <w:rPr>
          <w:rFonts w:ascii="Arial" w:hAnsi="Arial" w:cs="Arial"/>
          <w:spacing w:val="30"/>
        </w:rPr>
        <w:t xml:space="preserve">) also support long term improvement plans as suggest that long term quality improvement in early years settings requires </w:t>
      </w:r>
      <w:r w:rsidR="006549FD" w:rsidRPr="00674193">
        <w:rPr>
          <w:rFonts w:ascii="Arial" w:hAnsi="Arial" w:cs="Arial"/>
          <w:spacing w:val="30"/>
        </w:rPr>
        <w:lastRenderedPageBreak/>
        <w:t xml:space="preserve">commitment from </w:t>
      </w:r>
      <w:r w:rsidR="00F83339" w:rsidRPr="00674193">
        <w:rPr>
          <w:rFonts w:ascii="Arial" w:hAnsi="Arial" w:cs="Arial"/>
          <w:spacing w:val="30"/>
        </w:rPr>
        <w:t>leaders,</w:t>
      </w:r>
      <w:r w:rsidR="00094DE5" w:rsidRPr="00674193">
        <w:rPr>
          <w:rFonts w:ascii="Arial" w:hAnsi="Arial" w:cs="Arial"/>
          <w:spacing w:val="30"/>
        </w:rPr>
        <w:t xml:space="preserve"> practitioners and teachers rather than short term changes resulting from compliance. </w:t>
      </w:r>
    </w:p>
    <w:p w14:paraId="3718A48C" w14:textId="0F464E81" w:rsidR="009227C7" w:rsidRPr="00674193" w:rsidRDefault="0056276C" w:rsidP="00D65B4D">
      <w:pPr>
        <w:pStyle w:val="NormalWeb"/>
        <w:spacing w:before="200" w:beforeAutospacing="0" w:after="0" w:afterAutospacing="0" w:line="216" w:lineRule="auto"/>
        <w:rPr>
          <w:rFonts w:ascii="Arial" w:hAnsi="Arial" w:cs="Arial"/>
          <w:spacing w:val="30"/>
        </w:rPr>
      </w:pPr>
      <w:r w:rsidRPr="00674193">
        <w:rPr>
          <w:rFonts w:ascii="Arial" w:hAnsi="Arial" w:cs="Arial"/>
          <w:spacing w:val="30"/>
        </w:rPr>
        <w:t>Baker (1972)</w:t>
      </w:r>
      <w:r w:rsidR="00042A88" w:rsidRPr="00674193">
        <w:rPr>
          <w:rFonts w:ascii="Arial" w:hAnsi="Arial" w:cs="Arial"/>
          <w:spacing w:val="30"/>
        </w:rPr>
        <w:t xml:space="preserve"> as cited by Parker (2202)</w:t>
      </w:r>
      <w:r w:rsidRPr="00674193">
        <w:rPr>
          <w:rFonts w:ascii="Arial" w:hAnsi="Arial" w:cs="Arial"/>
          <w:spacing w:val="30"/>
        </w:rPr>
        <w:t xml:space="preserve"> </w:t>
      </w:r>
      <w:r w:rsidR="00D10990" w:rsidRPr="00674193">
        <w:rPr>
          <w:rFonts w:ascii="Arial" w:hAnsi="Arial" w:cs="Arial"/>
          <w:spacing w:val="30"/>
        </w:rPr>
        <w:t xml:space="preserve">stated that strong people did not need strong leaders and that </w:t>
      </w:r>
      <w:r w:rsidR="003B2E8A" w:rsidRPr="00674193">
        <w:rPr>
          <w:rFonts w:ascii="Arial" w:hAnsi="Arial" w:cs="Arial"/>
          <w:spacing w:val="30"/>
        </w:rPr>
        <w:t xml:space="preserve">leadership development should not be </w:t>
      </w:r>
      <w:r w:rsidR="00510444" w:rsidRPr="00674193">
        <w:rPr>
          <w:rFonts w:ascii="Arial" w:hAnsi="Arial" w:cs="Arial"/>
          <w:spacing w:val="30"/>
        </w:rPr>
        <w:t>provided to</w:t>
      </w:r>
      <w:r w:rsidR="003B2E8A" w:rsidRPr="00674193">
        <w:rPr>
          <w:rFonts w:ascii="Arial" w:hAnsi="Arial" w:cs="Arial"/>
          <w:spacing w:val="30"/>
        </w:rPr>
        <w:t xml:space="preserve"> people who wish to lead alone but</w:t>
      </w:r>
      <w:r w:rsidR="003B2E8A" w:rsidRPr="00674193">
        <w:rPr>
          <w:rFonts w:ascii="Arial" w:eastAsia="+mn-ea" w:hAnsi="Arial" w:cs="Arial"/>
          <w:color w:val="000000"/>
          <w:spacing w:val="30"/>
          <w:kern w:val="24"/>
        </w:rPr>
        <w:t xml:space="preserve"> to people who wi</w:t>
      </w:r>
      <w:r w:rsidR="00510444" w:rsidRPr="00674193">
        <w:rPr>
          <w:rFonts w:ascii="Arial" w:eastAsia="+mn-ea" w:hAnsi="Arial" w:cs="Arial"/>
          <w:color w:val="000000"/>
          <w:spacing w:val="30"/>
          <w:kern w:val="24"/>
        </w:rPr>
        <w:t>sh</w:t>
      </w:r>
      <w:r w:rsidR="003B2E8A" w:rsidRPr="00674193">
        <w:rPr>
          <w:rFonts w:ascii="Arial" w:eastAsia="+mn-ea" w:hAnsi="Arial" w:cs="Arial"/>
          <w:color w:val="000000"/>
          <w:spacing w:val="30"/>
          <w:kern w:val="24"/>
        </w:rPr>
        <w:t xml:space="preserve"> to develop leadership among other people</w:t>
      </w:r>
      <w:r w:rsidR="001542DE" w:rsidRPr="00674193">
        <w:rPr>
          <w:rFonts w:ascii="Arial" w:eastAsia="+mn-ea" w:hAnsi="Arial" w:cs="Arial"/>
          <w:color w:val="000000"/>
          <w:spacing w:val="30"/>
          <w:kern w:val="24"/>
        </w:rPr>
        <w:t>.</w:t>
      </w:r>
      <w:r w:rsidR="00CF4EF7" w:rsidRPr="00674193">
        <w:rPr>
          <w:rFonts w:ascii="Arial" w:eastAsia="+mn-ea" w:hAnsi="Arial" w:cs="Arial"/>
          <w:color w:val="000000"/>
          <w:spacing w:val="30"/>
          <w:kern w:val="24"/>
        </w:rPr>
        <w:t xml:space="preserve">  Early Years </w:t>
      </w:r>
      <w:r w:rsidR="0056627F" w:rsidRPr="00674193">
        <w:rPr>
          <w:rFonts w:ascii="Arial" w:eastAsia="+mn-ea" w:hAnsi="Arial" w:cs="Arial"/>
          <w:color w:val="000000"/>
          <w:spacing w:val="30"/>
          <w:kern w:val="24"/>
        </w:rPr>
        <w:t>Matters</w:t>
      </w:r>
      <w:r w:rsidR="00CF4EF7" w:rsidRPr="00674193">
        <w:rPr>
          <w:rFonts w:ascii="Arial" w:eastAsia="+mn-ea" w:hAnsi="Arial" w:cs="Arial"/>
          <w:color w:val="000000"/>
          <w:spacing w:val="30"/>
          <w:kern w:val="24"/>
        </w:rPr>
        <w:t xml:space="preserve"> (no date) explain that leadership should inspire others, influencing others to share philosophy and beliefs to ensure staff </w:t>
      </w:r>
      <w:r w:rsidR="009F2A2D" w:rsidRPr="00674193">
        <w:rPr>
          <w:rFonts w:ascii="Arial" w:eastAsia="+mn-ea" w:hAnsi="Arial" w:cs="Arial"/>
          <w:color w:val="000000"/>
          <w:spacing w:val="30"/>
          <w:kern w:val="24"/>
        </w:rPr>
        <w:t>understand</w:t>
      </w:r>
      <w:r w:rsidR="00CF4EF7" w:rsidRPr="00674193">
        <w:rPr>
          <w:rFonts w:ascii="Arial" w:eastAsia="+mn-ea" w:hAnsi="Arial" w:cs="Arial"/>
          <w:color w:val="000000"/>
          <w:spacing w:val="30"/>
          <w:kern w:val="24"/>
        </w:rPr>
        <w:t xml:space="preserve"> the nursery’s values and goals.</w:t>
      </w:r>
      <w:r w:rsidR="001542DE" w:rsidRPr="00674193">
        <w:rPr>
          <w:rFonts w:ascii="Arial" w:eastAsia="+mn-ea" w:hAnsi="Arial" w:cs="Arial"/>
          <w:color w:val="000000"/>
          <w:spacing w:val="30"/>
          <w:kern w:val="24"/>
        </w:rPr>
        <w:t xml:space="preserve"> </w:t>
      </w:r>
    </w:p>
    <w:p w14:paraId="6CEAA11A" w14:textId="32C9C098" w:rsidR="00FA69F7" w:rsidRPr="00674193" w:rsidRDefault="000A584C"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McMahon</w:t>
      </w:r>
      <w:r w:rsidR="001542DE" w:rsidRPr="00674193">
        <w:rPr>
          <w:rFonts w:ascii="Arial" w:eastAsia="+mn-ea" w:hAnsi="Arial" w:cs="Arial"/>
          <w:color w:val="000000"/>
          <w:spacing w:val="30"/>
          <w:kern w:val="24"/>
        </w:rPr>
        <w:t xml:space="preserve"> and Dyers (2017) explain that research into the early years sector suggest that </w:t>
      </w:r>
      <w:r w:rsidRPr="00674193">
        <w:rPr>
          <w:rFonts w:ascii="Arial" w:eastAsia="+mn-ea" w:hAnsi="Arial" w:cs="Arial"/>
          <w:color w:val="000000"/>
          <w:spacing w:val="30"/>
          <w:kern w:val="24"/>
        </w:rPr>
        <w:t>children’s</w:t>
      </w:r>
      <w:r w:rsidR="001542DE" w:rsidRPr="00674193">
        <w:rPr>
          <w:rFonts w:ascii="Arial" w:eastAsia="+mn-ea" w:hAnsi="Arial" w:cs="Arial"/>
          <w:color w:val="000000"/>
          <w:spacing w:val="30"/>
          <w:kern w:val="24"/>
        </w:rPr>
        <w:t xml:space="preserve"> outcomes are greatly improved in settings that promote strong </w:t>
      </w:r>
      <w:r w:rsidR="00414A8A" w:rsidRPr="00674193">
        <w:rPr>
          <w:rFonts w:ascii="Arial" w:eastAsia="+mn-ea" w:hAnsi="Arial" w:cs="Arial"/>
          <w:color w:val="000000"/>
          <w:spacing w:val="30"/>
          <w:kern w:val="24"/>
        </w:rPr>
        <w:t>leadership. Welsh</w:t>
      </w:r>
      <w:r w:rsidR="00E90059" w:rsidRPr="00674193">
        <w:rPr>
          <w:rFonts w:ascii="Arial" w:eastAsia="+mn-ea" w:hAnsi="Arial" w:cs="Arial"/>
          <w:color w:val="000000"/>
          <w:spacing w:val="30"/>
          <w:kern w:val="24"/>
        </w:rPr>
        <w:t xml:space="preserve"> Government (2022), </w:t>
      </w:r>
      <w:r w:rsidR="00414A8A" w:rsidRPr="00674193">
        <w:rPr>
          <w:rFonts w:ascii="Arial" w:eastAsia="+mn-ea" w:hAnsi="Arial" w:cs="Arial"/>
          <w:color w:val="000000"/>
          <w:spacing w:val="30"/>
          <w:kern w:val="24"/>
        </w:rPr>
        <w:t>support this and explain that children need enabling adults in their settings to ensure they feel sa</w:t>
      </w:r>
      <w:r w:rsidR="00480380" w:rsidRPr="00674193">
        <w:rPr>
          <w:rFonts w:ascii="Arial" w:eastAsia="+mn-ea" w:hAnsi="Arial" w:cs="Arial"/>
          <w:color w:val="000000"/>
          <w:spacing w:val="30"/>
          <w:kern w:val="24"/>
        </w:rPr>
        <w:t>fe and supported, enabling adults that can provide effective learning</w:t>
      </w:r>
      <w:r w:rsidR="006A2199" w:rsidRPr="00674193">
        <w:rPr>
          <w:rFonts w:ascii="Arial" w:eastAsia="+mn-ea" w:hAnsi="Arial" w:cs="Arial"/>
          <w:color w:val="000000"/>
          <w:spacing w:val="30"/>
          <w:kern w:val="24"/>
        </w:rPr>
        <w:t xml:space="preserve"> and </w:t>
      </w:r>
      <w:r w:rsidR="003A6F1C" w:rsidRPr="00674193">
        <w:rPr>
          <w:rFonts w:ascii="Arial" w:eastAsia="+mn-ea" w:hAnsi="Arial" w:cs="Arial"/>
          <w:color w:val="000000"/>
          <w:spacing w:val="30"/>
          <w:kern w:val="24"/>
        </w:rPr>
        <w:t>engaging supportive learning environments. The entire workforce need to share the</w:t>
      </w:r>
      <w:r w:rsidR="006A2199" w:rsidRPr="00674193">
        <w:rPr>
          <w:rFonts w:ascii="Arial" w:eastAsia="+mn-ea" w:hAnsi="Arial" w:cs="Arial"/>
          <w:color w:val="000000"/>
          <w:spacing w:val="30"/>
          <w:kern w:val="24"/>
        </w:rPr>
        <w:t xml:space="preserve"> same</w:t>
      </w:r>
      <w:r w:rsidR="003A6F1C" w:rsidRPr="00674193">
        <w:rPr>
          <w:rFonts w:ascii="Arial" w:eastAsia="+mn-ea" w:hAnsi="Arial" w:cs="Arial"/>
          <w:color w:val="000000"/>
          <w:spacing w:val="30"/>
          <w:kern w:val="24"/>
        </w:rPr>
        <w:t xml:space="preserve"> values and beliefs</w:t>
      </w:r>
      <w:r w:rsidR="003310CD" w:rsidRPr="00674193">
        <w:rPr>
          <w:rFonts w:ascii="Arial" w:eastAsia="+mn-ea" w:hAnsi="Arial" w:cs="Arial"/>
          <w:color w:val="000000"/>
          <w:spacing w:val="30"/>
          <w:kern w:val="24"/>
        </w:rPr>
        <w:t xml:space="preserve"> </w:t>
      </w:r>
      <w:r w:rsidR="006A2199" w:rsidRPr="00674193">
        <w:rPr>
          <w:rFonts w:ascii="Arial" w:eastAsia="+mn-ea" w:hAnsi="Arial" w:cs="Arial"/>
          <w:color w:val="000000"/>
          <w:spacing w:val="30"/>
          <w:kern w:val="24"/>
        </w:rPr>
        <w:t xml:space="preserve">regarding </w:t>
      </w:r>
      <w:r w:rsidR="00B52D49" w:rsidRPr="00674193">
        <w:rPr>
          <w:rFonts w:ascii="Arial" w:eastAsia="+mn-ea" w:hAnsi="Arial" w:cs="Arial"/>
          <w:color w:val="000000"/>
          <w:spacing w:val="30"/>
          <w:kern w:val="24"/>
        </w:rPr>
        <w:t>early years</w:t>
      </w:r>
      <w:r w:rsidR="006A2199" w:rsidRPr="00674193">
        <w:rPr>
          <w:rFonts w:ascii="Arial" w:eastAsia="+mn-ea" w:hAnsi="Arial" w:cs="Arial"/>
          <w:color w:val="000000"/>
          <w:spacing w:val="30"/>
          <w:kern w:val="24"/>
        </w:rPr>
        <w:t xml:space="preserve"> practice </w:t>
      </w:r>
      <w:r w:rsidR="00D65B4D" w:rsidRPr="00674193">
        <w:rPr>
          <w:rFonts w:ascii="Arial" w:eastAsia="+mn-ea" w:hAnsi="Arial" w:cs="Arial"/>
          <w:color w:val="000000"/>
          <w:spacing w:val="30"/>
          <w:kern w:val="24"/>
        </w:rPr>
        <w:t>and work</w:t>
      </w:r>
      <w:r w:rsidR="003310CD" w:rsidRPr="00674193">
        <w:rPr>
          <w:rFonts w:ascii="Arial" w:eastAsia="+mn-ea" w:hAnsi="Arial" w:cs="Arial"/>
          <w:color w:val="000000"/>
          <w:spacing w:val="30"/>
          <w:kern w:val="24"/>
        </w:rPr>
        <w:t xml:space="preserve"> towards the common goal</w:t>
      </w:r>
      <w:r w:rsidR="00BC21A2" w:rsidRPr="00674193">
        <w:rPr>
          <w:rFonts w:ascii="Arial" w:eastAsia="+mn-ea" w:hAnsi="Arial" w:cs="Arial"/>
          <w:color w:val="000000"/>
          <w:spacing w:val="30"/>
          <w:kern w:val="24"/>
        </w:rPr>
        <w:t xml:space="preserve">. For </w:t>
      </w:r>
      <w:r w:rsidR="00C75F9E" w:rsidRPr="00674193">
        <w:rPr>
          <w:rFonts w:ascii="Arial" w:eastAsia="+mn-ea" w:hAnsi="Arial" w:cs="Arial"/>
          <w:color w:val="000000"/>
          <w:spacing w:val="30"/>
          <w:kern w:val="24"/>
        </w:rPr>
        <w:t>the New</w:t>
      </w:r>
      <w:r w:rsidR="003310CD" w:rsidRPr="00674193">
        <w:rPr>
          <w:rFonts w:ascii="Arial" w:eastAsia="+mn-ea" w:hAnsi="Arial" w:cs="Arial"/>
          <w:color w:val="000000"/>
          <w:spacing w:val="30"/>
          <w:kern w:val="24"/>
        </w:rPr>
        <w:t xml:space="preserve"> </w:t>
      </w:r>
      <w:r w:rsidR="00CE7309" w:rsidRPr="00674193">
        <w:rPr>
          <w:rFonts w:ascii="Arial" w:eastAsia="+mn-ea" w:hAnsi="Arial" w:cs="Arial"/>
          <w:color w:val="000000"/>
          <w:spacing w:val="30"/>
          <w:kern w:val="24"/>
        </w:rPr>
        <w:t>Non-Maintained</w:t>
      </w:r>
      <w:r w:rsidR="003310CD" w:rsidRPr="00674193">
        <w:rPr>
          <w:rFonts w:ascii="Arial" w:eastAsia="+mn-ea" w:hAnsi="Arial" w:cs="Arial"/>
          <w:color w:val="000000"/>
          <w:spacing w:val="30"/>
          <w:kern w:val="24"/>
        </w:rPr>
        <w:t xml:space="preserve"> Curriculum to be successful</w:t>
      </w:r>
      <w:r w:rsidR="00BC21A2" w:rsidRPr="00674193">
        <w:rPr>
          <w:rFonts w:ascii="Arial" w:eastAsia="+mn-ea" w:hAnsi="Arial" w:cs="Arial"/>
          <w:color w:val="000000"/>
          <w:spacing w:val="30"/>
          <w:kern w:val="24"/>
        </w:rPr>
        <w:t xml:space="preserve">, all practitioners should </w:t>
      </w:r>
      <w:r w:rsidR="003310CD" w:rsidRPr="00674193">
        <w:rPr>
          <w:rFonts w:ascii="Arial" w:eastAsia="+mn-ea" w:hAnsi="Arial" w:cs="Arial"/>
          <w:color w:val="000000"/>
          <w:spacing w:val="30"/>
          <w:kern w:val="24"/>
        </w:rPr>
        <w:t>focus on</w:t>
      </w:r>
      <w:r w:rsidR="003A6F1C" w:rsidRPr="00674193">
        <w:rPr>
          <w:rFonts w:ascii="Arial" w:eastAsia="+mn-ea" w:hAnsi="Arial" w:cs="Arial"/>
          <w:color w:val="000000"/>
          <w:spacing w:val="30"/>
          <w:kern w:val="24"/>
        </w:rPr>
        <w:t xml:space="preserve"> child led planning, </w:t>
      </w:r>
      <w:r w:rsidR="007351C6" w:rsidRPr="00674193">
        <w:rPr>
          <w:rFonts w:ascii="Arial" w:eastAsia="+mn-ea" w:hAnsi="Arial" w:cs="Arial"/>
          <w:color w:val="000000"/>
          <w:spacing w:val="30"/>
          <w:kern w:val="24"/>
        </w:rPr>
        <w:t xml:space="preserve">encouraging </w:t>
      </w:r>
      <w:r w:rsidR="00F005F7" w:rsidRPr="00674193">
        <w:rPr>
          <w:rFonts w:ascii="Arial" w:eastAsia="+mn-ea" w:hAnsi="Arial" w:cs="Arial"/>
          <w:color w:val="000000"/>
          <w:spacing w:val="30"/>
          <w:kern w:val="24"/>
        </w:rPr>
        <w:t>independence</w:t>
      </w:r>
      <w:r w:rsidR="003310CD" w:rsidRPr="00674193">
        <w:rPr>
          <w:rFonts w:ascii="Arial" w:eastAsia="+mn-ea" w:hAnsi="Arial" w:cs="Arial"/>
          <w:color w:val="000000"/>
          <w:spacing w:val="30"/>
          <w:kern w:val="24"/>
        </w:rPr>
        <w:t>, risk taking and challenge</w:t>
      </w:r>
      <w:r w:rsidR="00F005F7" w:rsidRPr="00674193">
        <w:rPr>
          <w:rFonts w:ascii="Arial" w:eastAsia="+mn-ea" w:hAnsi="Arial" w:cs="Arial"/>
          <w:color w:val="000000"/>
          <w:spacing w:val="30"/>
          <w:kern w:val="24"/>
        </w:rPr>
        <w:t xml:space="preserve"> and vast opportunit</w:t>
      </w:r>
      <w:r w:rsidR="00C75F9E" w:rsidRPr="00674193">
        <w:rPr>
          <w:rFonts w:ascii="Arial" w:eastAsia="+mn-ea" w:hAnsi="Arial" w:cs="Arial"/>
          <w:color w:val="000000"/>
          <w:spacing w:val="30"/>
          <w:kern w:val="24"/>
        </w:rPr>
        <w:t>ies</w:t>
      </w:r>
      <w:r w:rsidR="00F005F7" w:rsidRPr="00674193">
        <w:rPr>
          <w:rFonts w:ascii="Arial" w:eastAsia="+mn-ea" w:hAnsi="Arial" w:cs="Arial"/>
          <w:color w:val="000000"/>
          <w:spacing w:val="30"/>
          <w:kern w:val="24"/>
        </w:rPr>
        <w:t xml:space="preserve"> for</w:t>
      </w:r>
      <w:r w:rsidR="00C75F9E" w:rsidRPr="00674193">
        <w:rPr>
          <w:rFonts w:ascii="Arial" w:eastAsia="+mn-ea" w:hAnsi="Arial" w:cs="Arial"/>
          <w:color w:val="000000"/>
          <w:spacing w:val="30"/>
          <w:kern w:val="24"/>
        </w:rPr>
        <w:t xml:space="preserve"> meaningful</w:t>
      </w:r>
      <w:r w:rsidR="00F005F7" w:rsidRPr="00674193">
        <w:rPr>
          <w:rFonts w:ascii="Arial" w:eastAsia="+mn-ea" w:hAnsi="Arial" w:cs="Arial"/>
          <w:color w:val="000000"/>
          <w:spacing w:val="30"/>
          <w:kern w:val="24"/>
        </w:rPr>
        <w:t xml:space="preserve"> uninterrupted play. </w:t>
      </w:r>
      <w:r w:rsidR="00630A3D" w:rsidRPr="00674193">
        <w:rPr>
          <w:rFonts w:ascii="Arial" w:eastAsia="+mn-ea" w:hAnsi="Arial" w:cs="Arial"/>
          <w:color w:val="000000"/>
          <w:spacing w:val="30"/>
          <w:kern w:val="24"/>
        </w:rPr>
        <w:t xml:space="preserve"> Moyles, (</w:t>
      </w:r>
      <w:r w:rsidR="00502F89" w:rsidRPr="00674193">
        <w:rPr>
          <w:rFonts w:ascii="Arial" w:eastAsia="+mn-ea" w:hAnsi="Arial" w:cs="Arial"/>
          <w:color w:val="000000"/>
          <w:spacing w:val="30"/>
          <w:kern w:val="24"/>
        </w:rPr>
        <w:t xml:space="preserve">2006) explains that children should feel empowered and supported to become independent </w:t>
      </w:r>
      <w:r w:rsidR="00652A99" w:rsidRPr="00674193">
        <w:rPr>
          <w:rFonts w:ascii="Arial" w:eastAsia="+mn-ea" w:hAnsi="Arial" w:cs="Arial"/>
          <w:color w:val="000000"/>
          <w:spacing w:val="30"/>
          <w:kern w:val="24"/>
        </w:rPr>
        <w:t xml:space="preserve">leaders of their own learning again showing that early years </w:t>
      </w:r>
      <w:r w:rsidR="000D17E8" w:rsidRPr="00674193">
        <w:rPr>
          <w:rFonts w:ascii="Arial" w:eastAsia="+mn-ea" w:hAnsi="Arial" w:cs="Arial"/>
          <w:color w:val="000000"/>
          <w:spacing w:val="30"/>
          <w:kern w:val="24"/>
        </w:rPr>
        <w:t>practitioners</w:t>
      </w:r>
      <w:r w:rsidR="00652A99" w:rsidRPr="00674193">
        <w:rPr>
          <w:rFonts w:ascii="Arial" w:eastAsia="+mn-ea" w:hAnsi="Arial" w:cs="Arial"/>
          <w:color w:val="000000"/>
          <w:spacing w:val="30"/>
          <w:kern w:val="24"/>
        </w:rPr>
        <w:t xml:space="preserve"> need to be catalytic leaders as described by Murray and </w:t>
      </w:r>
      <w:r w:rsidR="000D17E8" w:rsidRPr="00674193">
        <w:rPr>
          <w:rFonts w:ascii="Arial" w:eastAsia="+mn-ea" w:hAnsi="Arial" w:cs="Arial"/>
          <w:color w:val="000000"/>
          <w:spacing w:val="30"/>
          <w:kern w:val="24"/>
        </w:rPr>
        <w:t>McDowall</w:t>
      </w:r>
      <w:r w:rsidR="00652A99" w:rsidRPr="00674193">
        <w:rPr>
          <w:rFonts w:ascii="Arial" w:eastAsia="+mn-ea" w:hAnsi="Arial" w:cs="Arial"/>
          <w:color w:val="000000"/>
          <w:spacing w:val="30"/>
          <w:kern w:val="24"/>
        </w:rPr>
        <w:t xml:space="preserve"> Clark (2012) influencing and empowering not only the adults in their settings but </w:t>
      </w:r>
      <w:r w:rsidR="000D17E8" w:rsidRPr="00674193">
        <w:rPr>
          <w:rFonts w:ascii="Arial" w:eastAsia="+mn-ea" w:hAnsi="Arial" w:cs="Arial"/>
          <w:color w:val="000000"/>
          <w:spacing w:val="30"/>
          <w:kern w:val="24"/>
        </w:rPr>
        <w:t>the children too</w:t>
      </w:r>
      <w:r w:rsidR="00502F89" w:rsidRPr="00674193">
        <w:rPr>
          <w:rFonts w:ascii="Arial" w:eastAsia="+mn-ea" w:hAnsi="Arial" w:cs="Arial"/>
          <w:color w:val="000000"/>
          <w:spacing w:val="30"/>
          <w:kern w:val="24"/>
        </w:rPr>
        <w:t xml:space="preserve">. </w:t>
      </w:r>
      <w:r w:rsidR="007256E1" w:rsidRPr="00674193">
        <w:rPr>
          <w:rFonts w:ascii="Arial" w:eastAsia="+mn-ea" w:hAnsi="Arial" w:cs="Arial"/>
          <w:color w:val="000000"/>
          <w:spacing w:val="30"/>
          <w:kern w:val="24"/>
        </w:rPr>
        <w:t xml:space="preserve"> Culp and Cox (2014) state that as a result of catalytic leaderships</w:t>
      </w:r>
      <w:r w:rsidR="00457C01" w:rsidRPr="00674193">
        <w:rPr>
          <w:rFonts w:ascii="Arial" w:eastAsia="+mn-ea" w:hAnsi="Arial" w:cs="Arial"/>
          <w:color w:val="000000"/>
          <w:spacing w:val="30"/>
          <w:kern w:val="24"/>
        </w:rPr>
        <w:t xml:space="preserve"> groups and </w:t>
      </w:r>
      <w:r w:rsidR="007F737E" w:rsidRPr="00674193">
        <w:rPr>
          <w:rFonts w:ascii="Arial" w:eastAsia="+mn-ea" w:hAnsi="Arial" w:cs="Arial"/>
          <w:color w:val="000000"/>
          <w:spacing w:val="30"/>
          <w:kern w:val="24"/>
        </w:rPr>
        <w:t>individuals</w:t>
      </w:r>
      <w:r w:rsidR="00457C01" w:rsidRPr="00674193">
        <w:rPr>
          <w:rFonts w:ascii="Arial" w:eastAsia="+mn-ea" w:hAnsi="Arial" w:cs="Arial"/>
          <w:color w:val="000000"/>
          <w:spacing w:val="30"/>
          <w:kern w:val="24"/>
        </w:rPr>
        <w:t xml:space="preserve"> may change their thought belief or </w:t>
      </w:r>
      <w:r w:rsidR="007F737E" w:rsidRPr="00674193">
        <w:rPr>
          <w:rFonts w:ascii="Arial" w:eastAsia="+mn-ea" w:hAnsi="Arial" w:cs="Arial"/>
          <w:color w:val="000000"/>
          <w:spacing w:val="30"/>
          <w:kern w:val="24"/>
        </w:rPr>
        <w:t>stance</w:t>
      </w:r>
      <w:r w:rsidR="00457C01" w:rsidRPr="00674193">
        <w:rPr>
          <w:rFonts w:ascii="Arial" w:eastAsia="+mn-ea" w:hAnsi="Arial" w:cs="Arial"/>
          <w:color w:val="000000"/>
          <w:spacing w:val="30"/>
          <w:kern w:val="24"/>
        </w:rPr>
        <w:t xml:space="preserve">. They should feel energised as they all work together for a common goal. </w:t>
      </w:r>
      <w:r w:rsidR="00D011B4" w:rsidRPr="00674193">
        <w:rPr>
          <w:rFonts w:ascii="Arial" w:eastAsia="+mn-ea" w:hAnsi="Arial" w:cs="Arial"/>
          <w:color w:val="000000"/>
          <w:spacing w:val="30"/>
          <w:kern w:val="24"/>
        </w:rPr>
        <w:t>The catalytic leader would be influential, planting ideas and supporting the team members to reach the goals of the setting.</w:t>
      </w:r>
    </w:p>
    <w:p w14:paraId="6EF507B7" w14:textId="744E95A8" w:rsidR="007F737E" w:rsidRPr="00674193" w:rsidRDefault="00A31CB7"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St Pierre (2004) explained that catalytic early years leader</w:t>
      </w:r>
      <w:r w:rsidR="006D0FB1" w:rsidRPr="00674193">
        <w:rPr>
          <w:rFonts w:ascii="Arial" w:eastAsia="+mn-ea" w:hAnsi="Arial" w:cs="Arial"/>
          <w:color w:val="000000"/>
          <w:spacing w:val="30"/>
          <w:kern w:val="24"/>
        </w:rPr>
        <w:t>s</w:t>
      </w:r>
      <w:r w:rsidRPr="00674193">
        <w:rPr>
          <w:rFonts w:ascii="Arial" w:eastAsia="+mn-ea" w:hAnsi="Arial" w:cs="Arial"/>
          <w:color w:val="000000"/>
          <w:spacing w:val="30"/>
          <w:kern w:val="24"/>
        </w:rPr>
        <w:t xml:space="preserve"> will </w:t>
      </w:r>
      <w:r w:rsidR="00647FCB" w:rsidRPr="00674193">
        <w:rPr>
          <w:rFonts w:ascii="Arial" w:eastAsia="+mn-ea" w:hAnsi="Arial" w:cs="Arial"/>
          <w:color w:val="000000"/>
          <w:spacing w:val="30"/>
          <w:kern w:val="24"/>
        </w:rPr>
        <w:t xml:space="preserve">be prepared to take </w:t>
      </w:r>
      <w:r w:rsidR="00D65B4D" w:rsidRPr="00674193">
        <w:rPr>
          <w:rFonts w:ascii="Arial" w:eastAsia="+mn-ea" w:hAnsi="Arial" w:cs="Arial"/>
          <w:color w:val="000000"/>
          <w:spacing w:val="30"/>
          <w:kern w:val="24"/>
        </w:rPr>
        <w:t>risks,</w:t>
      </w:r>
      <w:r w:rsidR="00647FCB" w:rsidRPr="00674193">
        <w:rPr>
          <w:rFonts w:ascii="Arial" w:eastAsia="+mn-ea" w:hAnsi="Arial" w:cs="Arial"/>
          <w:color w:val="000000"/>
          <w:spacing w:val="30"/>
          <w:kern w:val="24"/>
        </w:rPr>
        <w:t xml:space="preserve"> encourage others to take risks and to </w:t>
      </w:r>
      <w:r w:rsidR="006D0FB1" w:rsidRPr="00674193">
        <w:rPr>
          <w:rFonts w:ascii="Arial" w:eastAsia="+mn-ea" w:hAnsi="Arial" w:cs="Arial"/>
          <w:color w:val="000000"/>
          <w:spacing w:val="30"/>
          <w:kern w:val="24"/>
        </w:rPr>
        <w:t>engage</w:t>
      </w:r>
      <w:r w:rsidR="00DD09B0" w:rsidRPr="00674193">
        <w:rPr>
          <w:rFonts w:ascii="Arial" w:eastAsia="+mn-ea" w:hAnsi="Arial" w:cs="Arial"/>
          <w:color w:val="000000"/>
          <w:spacing w:val="30"/>
          <w:kern w:val="24"/>
        </w:rPr>
        <w:t xml:space="preserve"> with organisation</w:t>
      </w:r>
      <w:r w:rsidR="007F737E" w:rsidRPr="00674193">
        <w:rPr>
          <w:rFonts w:ascii="Arial" w:eastAsia="+mn-ea" w:hAnsi="Arial" w:cs="Arial"/>
          <w:color w:val="000000"/>
          <w:spacing w:val="30"/>
          <w:kern w:val="24"/>
        </w:rPr>
        <w:t>s</w:t>
      </w:r>
      <w:r w:rsidR="00DD09B0" w:rsidRPr="00674193">
        <w:rPr>
          <w:rFonts w:ascii="Arial" w:eastAsia="+mn-ea" w:hAnsi="Arial" w:cs="Arial"/>
          <w:color w:val="000000"/>
          <w:spacing w:val="30"/>
          <w:kern w:val="24"/>
        </w:rPr>
        <w:t xml:space="preserve"> to </w:t>
      </w:r>
      <w:r w:rsidR="006D0FB1" w:rsidRPr="00674193">
        <w:rPr>
          <w:rFonts w:ascii="Arial" w:eastAsia="+mn-ea" w:hAnsi="Arial" w:cs="Arial"/>
          <w:color w:val="000000"/>
          <w:spacing w:val="30"/>
          <w:kern w:val="24"/>
        </w:rPr>
        <w:t>challenge</w:t>
      </w:r>
      <w:r w:rsidR="00DD09B0" w:rsidRPr="00674193">
        <w:rPr>
          <w:rFonts w:ascii="Arial" w:eastAsia="+mn-ea" w:hAnsi="Arial" w:cs="Arial"/>
          <w:color w:val="000000"/>
          <w:spacing w:val="30"/>
          <w:kern w:val="24"/>
        </w:rPr>
        <w:t xml:space="preserve"> social justice issues</w:t>
      </w:r>
      <w:r w:rsidR="00DC4740" w:rsidRPr="00674193">
        <w:rPr>
          <w:rFonts w:ascii="Arial" w:eastAsia="+mn-ea" w:hAnsi="Arial" w:cs="Arial"/>
          <w:color w:val="000000"/>
          <w:spacing w:val="30"/>
          <w:kern w:val="24"/>
        </w:rPr>
        <w:t xml:space="preserve"> relating to early years and aim to improve lives of children</w:t>
      </w:r>
      <w:r w:rsidR="007F737E" w:rsidRPr="00674193">
        <w:rPr>
          <w:rFonts w:ascii="Arial" w:eastAsia="+mn-ea" w:hAnsi="Arial" w:cs="Arial"/>
          <w:color w:val="000000"/>
          <w:spacing w:val="30"/>
          <w:kern w:val="24"/>
        </w:rPr>
        <w:t xml:space="preserve">. Parker (2020) states that in practice catalytic social justice leadership develops through struggle and that catalytic social justice leadership should include problem solving, collaboration and persuasion. Kilegi and Ewest (2012) suggest that education requires leaders that have intrinsic pro social values and have concern for social issues. Larson and Murtadha (2002), state that education </w:t>
      </w:r>
      <w:r w:rsidR="009227C7" w:rsidRPr="00674193">
        <w:rPr>
          <w:rFonts w:ascii="Arial" w:eastAsia="+mn-ea" w:hAnsi="Arial" w:cs="Arial"/>
          <w:color w:val="000000"/>
          <w:spacing w:val="30"/>
          <w:kern w:val="24"/>
        </w:rPr>
        <w:t>h</w:t>
      </w:r>
      <w:r w:rsidR="007F737E" w:rsidRPr="00674193">
        <w:rPr>
          <w:rFonts w:ascii="Arial" w:eastAsia="+mn-ea" w:hAnsi="Arial" w:cs="Arial"/>
          <w:color w:val="000000"/>
          <w:spacing w:val="30"/>
          <w:kern w:val="24"/>
        </w:rPr>
        <w:t xml:space="preserve">as </w:t>
      </w:r>
      <w:r w:rsidR="00A547B4" w:rsidRPr="00674193">
        <w:rPr>
          <w:rFonts w:ascii="Arial" w:eastAsia="+mn-ea" w:hAnsi="Arial" w:cs="Arial"/>
          <w:color w:val="000000"/>
          <w:spacing w:val="30"/>
          <w:kern w:val="24"/>
        </w:rPr>
        <w:t>correctly</w:t>
      </w:r>
      <w:r w:rsidR="009227C7" w:rsidRPr="00674193">
        <w:rPr>
          <w:rFonts w:ascii="Arial" w:eastAsia="+mn-ea" w:hAnsi="Arial" w:cs="Arial"/>
          <w:color w:val="000000"/>
          <w:spacing w:val="30"/>
          <w:kern w:val="24"/>
        </w:rPr>
        <w:t xml:space="preserve"> </w:t>
      </w:r>
      <w:r w:rsidR="007F737E" w:rsidRPr="00674193">
        <w:rPr>
          <w:rFonts w:ascii="Arial" w:eastAsia="+mn-ea" w:hAnsi="Arial" w:cs="Arial"/>
          <w:color w:val="000000"/>
          <w:spacing w:val="30"/>
          <w:kern w:val="24"/>
        </w:rPr>
        <w:t xml:space="preserve">championed the idea of social justice to create a civil and humane society.  </w:t>
      </w:r>
    </w:p>
    <w:p w14:paraId="5268B162" w14:textId="5698B6C7" w:rsidR="00213451" w:rsidRPr="00674193" w:rsidRDefault="00213451" w:rsidP="00D65B4D">
      <w:pPr>
        <w:pStyle w:val="NormalWeb"/>
        <w:spacing w:before="200" w:beforeAutospacing="0" w:after="0" w:afterAutospacing="0" w:line="216" w:lineRule="auto"/>
        <w:rPr>
          <w:rFonts w:ascii="Arial" w:eastAsia="+mn-ea" w:hAnsi="Arial" w:cs="Arial"/>
          <w:color w:val="000000"/>
          <w:spacing w:val="30"/>
          <w:kern w:val="24"/>
        </w:rPr>
      </w:pPr>
    </w:p>
    <w:p w14:paraId="3BA8DED0" w14:textId="2A3953BF" w:rsidR="00213451" w:rsidRPr="00674193" w:rsidRDefault="00213451"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Catalytic leaders throughout early years education are important to drive change and improve outcomes for children </w:t>
      </w:r>
      <w:r w:rsidR="003F0EE6" w:rsidRPr="00674193">
        <w:rPr>
          <w:rFonts w:ascii="Arial" w:eastAsia="+mn-ea" w:hAnsi="Arial" w:cs="Arial"/>
          <w:color w:val="000000"/>
          <w:spacing w:val="30"/>
          <w:kern w:val="24"/>
        </w:rPr>
        <w:t>particularly</w:t>
      </w:r>
      <w:r w:rsidRPr="00674193">
        <w:rPr>
          <w:rFonts w:ascii="Arial" w:eastAsia="+mn-ea" w:hAnsi="Arial" w:cs="Arial"/>
          <w:color w:val="000000"/>
          <w:spacing w:val="30"/>
          <w:kern w:val="24"/>
        </w:rPr>
        <w:t xml:space="preserve"> where there are many sociological factors that impact on ch</w:t>
      </w:r>
      <w:r w:rsidR="00E27464" w:rsidRPr="00674193">
        <w:rPr>
          <w:rFonts w:ascii="Arial" w:eastAsia="+mn-ea" w:hAnsi="Arial" w:cs="Arial"/>
          <w:color w:val="000000"/>
          <w:spacing w:val="30"/>
          <w:kern w:val="24"/>
        </w:rPr>
        <w:t>ildren</w:t>
      </w:r>
      <w:r w:rsidRPr="00674193">
        <w:rPr>
          <w:rFonts w:ascii="Arial" w:eastAsia="+mn-ea" w:hAnsi="Arial" w:cs="Arial"/>
          <w:color w:val="000000"/>
          <w:spacing w:val="30"/>
          <w:kern w:val="24"/>
        </w:rPr>
        <w:t xml:space="preserve"> </w:t>
      </w:r>
      <w:r w:rsidRPr="00674193">
        <w:rPr>
          <w:rFonts w:ascii="Arial" w:eastAsia="+mn-ea" w:hAnsi="Arial" w:cs="Arial"/>
          <w:color w:val="000000"/>
          <w:spacing w:val="30"/>
          <w:kern w:val="24"/>
        </w:rPr>
        <w:lastRenderedPageBreak/>
        <w:t xml:space="preserve">in the early years as discussed by </w:t>
      </w:r>
      <w:r w:rsidR="004F23EE" w:rsidRPr="00674193">
        <w:rPr>
          <w:rFonts w:ascii="Arial" w:eastAsia="+mn-ea" w:hAnsi="Arial" w:cs="Arial"/>
          <w:color w:val="000000"/>
          <w:spacing w:val="30"/>
          <w:kern w:val="24"/>
        </w:rPr>
        <w:t>Blank et al (</w:t>
      </w:r>
      <w:r w:rsidR="00E75542" w:rsidRPr="00674193">
        <w:rPr>
          <w:rFonts w:ascii="Arial" w:eastAsia="+mn-ea" w:hAnsi="Arial" w:cs="Arial"/>
          <w:color w:val="000000"/>
          <w:spacing w:val="30"/>
          <w:kern w:val="24"/>
        </w:rPr>
        <w:t>no date</w:t>
      </w:r>
      <w:r w:rsidR="004F23EE" w:rsidRPr="00674193">
        <w:rPr>
          <w:rFonts w:ascii="Arial" w:eastAsia="+mn-ea" w:hAnsi="Arial" w:cs="Arial"/>
          <w:color w:val="000000"/>
          <w:spacing w:val="30"/>
          <w:kern w:val="24"/>
        </w:rPr>
        <w:t>). These are</w:t>
      </w:r>
      <w:r w:rsidR="003F0EE6" w:rsidRPr="00674193">
        <w:rPr>
          <w:rFonts w:ascii="Arial" w:eastAsia="+mn-ea" w:hAnsi="Arial" w:cs="Arial"/>
          <w:color w:val="000000"/>
          <w:spacing w:val="30"/>
          <w:kern w:val="24"/>
        </w:rPr>
        <w:t>:</w:t>
      </w:r>
    </w:p>
    <w:p w14:paraId="1B7CD1EC" w14:textId="73B18018" w:rsidR="000502D9" w:rsidRPr="00674193" w:rsidRDefault="004F23EE" w:rsidP="00D65B4D">
      <w:pPr>
        <w:pStyle w:val="NormalWeb"/>
        <w:numPr>
          <w:ilvl w:val="0"/>
          <w:numId w:val="3"/>
        </w:numPr>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Socio-Economic Status</w:t>
      </w:r>
      <w:r w:rsidR="000C5432" w:rsidRPr="00674193">
        <w:rPr>
          <w:rFonts w:ascii="Arial" w:eastAsia="+mn-ea" w:hAnsi="Arial" w:cs="Arial"/>
          <w:color w:val="000000"/>
          <w:spacing w:val="30"/>
          <w:kern w:val="24"/>
        </w:rPr>
        <w:t xml:space="preserve">: </w:t>
      </w:r>
      <w:r w:rsidRPr="00674193">
        <w:rPr>
          <w:rFonts w:ascii="Arial" w:eastAsia="+mn-ea" w:hAnsi="Arial" w:cs="Arial"/>
          <w:color w:val="000000"/>
          <w:spacing w:val="30"/>
          <w:kern w:val="24"/>
        </w:rPr>
        <w:t xml:space="preserve"> </w:t>
      </w:r>
      <w:r w:rsidR="000C5432" w:rsidRPr="00674193">
        <w:rPr>
          <w:rFonts w:ascii="Arial" w:eastAsia="+mn-ea" w:hAnsi="Arial" w:cs="Arial"/>
          <w:color w:val="000000"/>
          <w:spacing w:val="30"/>
          <w:kern w:val="24"/>
        </w:rPr>
        <w:t>R</w:t>
      </w:r>
      <w:r w:rsidR="00353810" w:rsidRPr="00674193">
        <w:rPr>
          <w:rFonts w:ascii="Arial" w:eastAsia="+mn-ea" w:hAnsi="Arial" w:cs="Arial"/>
          <w:color w:val="000000"/>
          <w:spacing w:val="30"/>
          <w:kern w:val="24"/>
        </w:rPr>
        <w:t xml:space="preserve">esearch showed </w:t>
      </w:r>
      <w:r w:rsidR="00D724C0" w:rsidRPr="00674193">
        <w:rPr>
          <w:rFonts w:ascii="Arial" w:eastAsia="+mn-ea" w:hAnsi="Arial" w:cs="Arial"/>
          <w:color w:val="000000"/>
          <w:spacing w:val="30"/>
          <w:kern w:val="24"/>
        </w:rPr>
        <w:t xml:space="preserve">that </w:t>
      </w:r>
      <w:r w:rsidR="003F0EE6" w:rsidRPr="00674193">
        <w:rPr>
          <w:rFonts w:ascii="Arial" w:eastAsia="+mn-ea" w:hAnsi="Arial" w:cs="Arial"/>
          <w:color w:val="000000"/>
          <w:spacing w:val="30"/>
          <w:kern w:val="24"/>
        </w:rPr>
        <w:t>children’s</w:t>
      </w:r>
      <w:r w:rsidR="00353810" w:rsidRPr="00674193">
        <w:rPr>
          <w:rFonts w:ascii="Arial" w:eastAsia="+mn-ea" w:hAnsi="Arial" w:cs="Arial"/>
          <w:color w:val="000000"/>
          <w:spacing w:val="30"/>
          <w:kern w:val="24"/>
        </w:rPr>
        <w:t xml:space="preserve"> cognitive and social development was </w:t>
      </w:r>
      <w:r w:rsidR="003F0EE6" w:rsidRPr="00674193">
        <w:rPr>
          <w:rFonts w:ascii="Arial" w:eastAsia="+mn-ea" w:hAnsi="Arial" w:cs="Arial"/>
          <w:color w:val="000000"/>
          <w:spacing w:val="30"/>
          <w:kern w:val="24"/>
        </w:rPr>
        <w:t>positively</w:t>
      </w:r>
      <w:r w:rsidR="00A95917" w:rsidRPr="00674193">
        <w:rPr>
          <w:rFonts w:ascii="Arial" w:eastAsia="+mn-ea" w:hAnsi="Arial" w:cs="Arial"/>
          <w:color w:val="000000"/>
          <w:spacing w:val="30"/>
          <w:kern w:val="24"/>
        </w:rPr>
        <w:t xml:space="preserve"> </w:t>
      </w:r>
      <w:r w:rsidR="00D65B4D" w:rsidRPr="00674193">
        <w:rPr>
          <w:rFonts w:ascii="Arial" w:eastAsia="+mn-ea" w:hAnsi="Arial" w:cs="Arial"/>
          <w:color w:val="000000"/>
          <w:spacing w:val="30"/>
          <w:kern w:val="24"/>
        </w:rPr>
        <w:t>affected</w:t>
      </w:r>
      <w:r w:rsidR="00A95917" w:rsidRPr="00674193">
        <w:rPr>
          <w:rFonts w:ascii="Arial" w:eastAsia="+mn-ea" w:hAnsi="Arial" w:cs="Arial"/>
          <w:color w:val="000000"/>
          <w:spacing w:val="30"/>
          <w:kern w:val="24"/>
        </w:rPr>
        <w:t xml:space="preserve"> by higher </w:t>
      </w:r>
      <w:r w:rsidR="00D65B4D" w:rsidRPr="00674193">
        <w:rPr>
          <w:rFonts w:ascii="Arial" w:eastAsia="+mn-ea" w:hAnsi="Arial" w:cs="Arial"/>
          <w:color w:val="000000"/>
          <w:spacing w:val="30"/>
          <w:kern w:val="24"/>
        </w:rPr>
        <w:t>parents’</w:t>
      </w:r>
      <w:r w:rsidR="00A95917" w:rsidRPr="00674193">
        <w:rPr>
          <w:rFonts w:ascii="Arial" w:eastAsia="+mn-ea" w:hAnsi="Arial" w:cs="Arial"/>
          <w:color w:val="000000"/>
          <w:spacing w:val="30"/>
          <w:kern w:val="24"/>
        </w:rPr>
        <w:t xml:space="preserve"> social class</w:t>
      </w:r>
      <w:r w:rsidR="00D724C0" w:rsidRPr="00674193">
        <w:rPr>
          <w:rFonts w:ascii="Arial" w:eastAsia="+mn-ea" w:hAnsi="Arial" w:cs="Arial"/>
          <w:color w:val="000000"/>
          <w:spacing w:val="30"/>
          <w:kern w:val="24"/>
        </w:rPr>
        <w:t xml:space="preserve"> and </w:t>
      </w:r>
      <w:r w:rsidR="00A95917" w:rsidRPr="00674193">
        <w:rPr>
          <w:rFonts w:ascii="Arial" w:eastAsia="+mn-ea" w:hAnsi="Arial" w:cs="Arial"/>
          <w:color w:val="000000"/>
          <w:spacing w:val="30"/>
          <w:kern w:val="24"/>
        </w:rPr>
        <w:t xml:space="preserve">greater </w:t>
      </w:r>
      <w:r w:rsidR="000502D9" w:rsidRPr="00674193">
        <w:rPr>
          <w:rFonts w:ascii="Arial" w:eastAsia="+mn-ea" w:hAnsi="Arial" w:cs="Arial"/>
          <w:color w:val="000000"/>
          <w:spacing w:val="30"/>
          <w:kern w:val="24"/>
        </w:rPr>
        <w:t xml:space="preserve">family resources. </w:t>
      </w:r>
      <w:r w:rsidR="000C5432" w:rsidRPr="00674193">
        <w:rPr>
          <w:rFonts w:ascii="Arial" w:eastAsia="+mn-ea" w:hAnsi="Arial" w:cs="Arial"/>
          <w:color w:val="000000"/>
          <w:spacing w:val="30"/>
          <w:kern w:val="24"/>
        </w:rPr>
        <w:t xml:space="preserve">It was </w:t>
      </w:r>
      <w:r w:rsidR="00B63C00" w:rsidRPr="00674193">
        <w:rPr>
          <w:rFonts w:ascii="Arial" w:eastAsia="+mn-ea" w:hAnsi="Arial" w:cs="Arial"/>
          <w:color w:val="000000"/>
          <w:spacing w:val="30"/>
          <w:kern w:val="24"/>
        </w:rPr>
        <w:t>positively</w:t>
      </w:r>
      <w:r w:rsidR="000502D9" w:rsidRPr="00674193">
        <w:rPr>
          <w:rFonts w:ascii="Arial" w:eastAsia="+mn-ea" w:hAnsi="Arial" w:cs="Arial"/>
          <w:color w:val="000000"/>
          <w:spacing w:val="30"/>
          <w:kern w:val="24"/>
        </w:rPr>
        <w:t xml:space="preserve"> </w:t>
      </w:r>
      <w:r w:rsidR="003F0EE6" w:rsidRPr="00674193">
        <w:rPr>
          <w:rFonts w:ascii="Arial" w:eastAsia="+mn-ea" w:hAnsi="Arial" w:cs="Arial"/>
          <w:color w:val="000000"/>
          <w:spacing w:val="30"/>
          <w:kern w:val="24"/>
        </w:rPr>
        <w:t>affected</w:t>
      </w:r>
      <w:r w:rsidR="000502D9" w:rsidRPr="00674193">
        <w:rPr>
          <w:rFonts w:ascii="Arial" w:eastAsia="+mn-ea" w:hAnsi="Arial" w:cs="Arial"/>
          <w:color w:val="000000"/>
          <w:spacing w:val="30"/>
          <w:kern w:val="24"/>
        </w:rPr>
        <w:t xml:space="preserve"> with higher family income and higher earners in the household. </w:t>
      </w:r>
    </w:p>
    <w:p w14:paraId="57BE14DD" w14:textId="6E106811" w:rsidR="003F0EE6" w:rsidRPr="00674193" w:rsidRDefault="000502D9" w:rsidP="00D65B4D">
      <w:pPr>
        <w:pStyle w:val="NormalWeb"/>
        <w:numPr>
          <w:ilvl w:val="0"/>
          <w:numId w:val="3"/>
        </w:numPr>
        <w:spacing w:before="200" w:beforeAutospacing="0" w:after="0" w:afterAutospacing="0" w:line="216" w:lineRule="auto"/>
        <w:rPr>
          <w:rFonts w:ascii="Arial" w:hAnsi="Arial" w:cs="Arial"/>
          <w:spacing w:val="30"/>
        </w:rPr>
      </w:pPr>
      <w:r w:rsidRPr="00674193">
        <w:rPr>
          <w:rFonts w:ascii="Arial" w:hAnsi="Arial" w:cs="Arial"/>
          <w:spacing w:val="30"/>
        </w:rPr>
        <w:t>Housing Measures:</w:t>
      </w:r>
      <w:r w:rsidR="00B63C00" w:rsidRPr="00674193">
        <w:rPr>
          <w:rFonts w:ascii="Arial" w:hAnsi="Arial" w:cs="Arial"/>
          <w:spacing w:val="30"/>
        </w:rPr>
        <w:t xml:space="preserve"> </w:t>
      </w:r>
      <w:r w:rsidR="009B088B" w:rsidRPr="00674193">
        <w:rPr>
          <w:rFonts w:ascii="Arial" w:hAnsi="Arial" w:cs="Arial"/>
          <w:spacing w:val="30"/>
        </w:rPr>
        <w:t>Children’s</w:t>
      </w:r>
      <w:r w:rsidR="00E27464" w:rsidRPr="00674193">
        <w:rPr>
          <w:rFonts w:ascii="Arial" w:hAnsi="Arial" w:cs="Arial"/>
          <w:spacing w:val="30"/>
        </w:rPr>
        <w:t xml:space="preserve"> cognitive and social development was p</w:t>
      </w:r>
      <w:r w:rsidR="003F0EE6" w:rsidRPr="00674193">
        <w:rPr>
          <w:rFonts w:ascii="Arial" w:hAnsi="Arial" w:cs="Arial"/>
          <w:spacing w:val="30"/>
        </w:rPr>
        <w:t>ositively</w:t>
      </w:r>
      <w:r w:rsidRPr="00674193">
        <w:rPr>
          <w:rFonts w:ascii="Arial" w:hAnsi="Arial" w:cs="Arial"/>
          <w:spacing w:val="30"/>
        </w:rPr>
        <w:t xml:space="preserve"> affected </w:t>
      </w:r>
      <w:r w:rsidR="008E61B9" w:rsidRPr="00674193">
        <w:rPr>
          <w:rFonts w:ascii="Arial" w:hAnsi="Arial" w:cs="Arial"/>
          <w:spacing w:val="30"/>
        </w:rPr>
        <w:t>in children whose parents owned their own house</w:t>
      </w:r>
      <w:r w:rsidR="00E27464" w:rsidRPr="00674193">
        <w:rPr>
          <w:rFonts w:ascii="Arial" w:hAnsi="Arial" w:cs="Arial"/>
          <w:spacing w:val="30"/>
        </w:rPr>
        <w:t xml:space="preserve"> and n</w:t>
      </w:r>
      <w:r w:rsidR="008E61B9" w:rsidRPr="00674193">
        <w:rPr>
          <w:rFonts w:ascii="Arial" w:hAnsi="Arial" w:cs="Arial"/>
          <w:spacing w:val="30"/>
        </w:rPr>
        <w:t xml:space="preserve">egatively affected with social housing or being a resident in a deprived area and </w:t>
      </w:r>
      <w:r w:rsidR="003F0EE6" w:rsidRPr="00674193">
        <w:rPr>
          <w:rFonts w:ascii="Arial" w:hAnsi="Arial" w:cs="Arial"/>
          <w:spacing w:val="30"/>
        </w:rPr>
        <w:t xml:space="preserve">experiencing housing difficulties. </w:t>
      </w:r>
    </w:p>
    <w:p w14:paraId="77059C1D" w14:textId="2DB11BC7" w:rsidR="003F0EE6" w:rsidRPr="00674193" w:rsidRDefault="003F0EE6" w:rsidP="00D65B4D">
      <w:pPr>
        <w:pStyle w:val="NormalWeb"/>
        <w:numPr>
          <w:ilvl w:val="0"/>
          <w:numId w:val="3"/>
        </w:numPr>
        <w:spacing w:before="200" w:beforeAutospacing="0" w:after="0" w:afterAutospacing="0" w:line="216" w:lineRule="auto"/>
        <w:rPr>
          <w:rFonts w:ascii="Arial" w:hAnsi="Arial" w:cs="Arial"/>
          <w:spacing w:val="30"/>
        </w:rPr>
      </w:pPr>
      <w:r w:rsidRPr="00674193">
        <w:rPr>
          <w:rFonts w:ascii="Arial" w:hAnsi="Arial" w:cs="Arial"/>
          <w:spacing w:val="30"/>
        </w:rPr>
        <w:t>Early Years Education:</w:t>
      </w:r>
      <w:r w:rsidR="00E27464" w:rsidRPr="00674193">
        <w:rPr>
          <w:rFonts w:ascii="Arial" w:hAnsi="Arial" w:cs="Arial"/>
          <w:spacing w:val="30"/>
        </w:rPr>
        <w:t xml:space="preserve"> Childrens cognitive and social development was</w:t>
      </w:r>
      <w:r w:rsidRPr="00674193">
        <w:rPr>
          <w:rFonts w:ascii="Arial" w:hAnsi="Arial" w:cs="Arial"/>
          <w:spacing w:val="30"/>
        </w:rPr>
        <w:t xml:space="preserve"> </w:t>
      </w:r>
      <w:r w:rsidR="00E27464" w:rsidRPr="00674193">
        <w:rPr>
          <w:rFonts w:ascii="Arial" w:hAnsi="Arial" w:cs="Arial"/>
          <w:spacing w:val="30"/>
        </w:rPr>
        <w:t>p</w:t>
      </w:r>
      <w:r w:rsidRPr="00674193">
        <w:rPr>
          <w:rFonts w:ascii="Arial" w:hAnsi="Arial" w:cs="Arial"/>
          <w:spacing w:val="30"/>
        </w:rPr>
        <w:t xml:space="preserve">ositively affected </w:t>
      </w:r>
      <w:r w:rsidR="00397F49" w:rsidRPr="00674193">
        <w:rPr>
          <w:rFonts w:ascii="Arial" w:hAnsi="Arial" w:cs="Arial"/>
          <w:spacing w:val="30"/>
        </w:rPr>
        <w:t>when the child attends any type of childcare setting</w:t>
      </w:r>
      <w:r w:rsidR="008D125F" w:rsidRPr="00674193">
        <w:rPr>
          <w:rFonts w:ascii="Arial" w:hAnsi="Arial" w:cs="Arial"/>
          <w:spacing w:val="30"/>
        </w:rPr>
        <w:t xml:space="preserve">. </w:t>
      </w:r>
      <w:r w:rsidR="004F39E8" w:rsidRPr="00674193">
        <w:rPr>
          <w:rFonts w:ascii="Arial" w:hAnsi="Arial" w:cs="Arial"/>
          <w:spacing w:val="30"/>
        </w:rPr>
        <w:t xml:space="preserve"> </w:t>
      </w:r>
    </w:p>
    <w:p w14:paraId="57E9879B" w14:textId="0C32151C" w:rsidR="008D125F" w:rsidRPr="00674193" w:rsidRDefault="008D125F" w:rsidP="00D65B4D">
      <w:pPr>
        <w:pStyle w:val="NormalWeb"/>
        <w:numPr>
          <w:ilvl w:val="0"/>
          <w:numId w:val="3"/>
        </w:numPr>
        <w:spacing w:before="200" w:beforeAutospacing="0" w:after="0" w:afterAutospacing="0" w:line="216" w:lineRule="auto"/>
        <w:rPr>
          <w:rFonts w:ascii="Arial" w:hAnsi="Arial" w:cs="Arial"/>
          <w:spacing w:val="30"/>
        </w:rPr>
      </w:pPr>
      <w:r w:rsidRPr="00674193">
        <w:rPr>
          <w:rFonts w:ascii="Arial" w:hAnsi="Arial" w:cs="Arial"/>
          <w:spacing w:val="30"/>
        </w:rPr>
        <w:t>Parental Relationship Status:</w:t>
      </w:r>
      <w:r w:rsidR="00E27464" w:rsidRPr="00674193">
        <w:rPr>
          <w:rFonts w:ascii="Arial" w:hAnsi="Arial" w:cs="Arial"/>
          <w:spacing w:val="30"/>
        </w:rPr>
        <w:t xml:space="preserve"> Childrens cognitive and social development </w:t>
      </w:r>
      <w:r w:rsidR="00D65B4D" w:rsidRPr="00674193">
        <w:rPr>
          <w:rFonts w:ascii="Arial" w:hAnsi="Arial" w:cs="Arial"/>
          <w:spacing w:val="30"/>
        </w:rPr>
        <w:t>was positively</w:t>
      </w:r>
      <w:r w:rsidR="00A01C4D" w:rsidRPr="00674193">
        <w:rPr>
          <w:rFonts w:ascii="Arial" w:hAnsi="Arial" w:cs="Arial"/>
          <w:spacing w:val="30"/>
        </w:rPr>
        <w:t xml:space="preserve"> affected by having </w:t>
      </w:r>
      <w:r w:rsidR="00E27464" w:rsidRPr="00674193">
        <w:rPr>
          <w:rFonts w:ascii="Arial" w:hAnsi="Arial" w:cs="Arial"/>
          <w:spacing w:val="30"/>
        </w:rPr>
        <w:t>married</w:t>
      </w:r>
      <w:r w:rsidR="00A01C4D" w:rsidRPr="00674193">
        <w:rPr>
          <w:rFonts w:ascii="Arial" w:hAnsi="Arial" w:cs="Arial"/>
          <w:spacing w:val="30"/>
        </w:rPr>
        <w:t xml:space="preserve"> parents or having birth paren</w:t>
      </w:r>
      <w:r w:rsidR="00140D06" w:rsidRPr="00674193">
        <w:rPr>
          <w:rFonts w:ascii="Arial" w:hAnsi="Arial" w:cs="Arial"/>
          <w:spacing w:val="30"/>
        </w:rPr>
        <w:t>t</w:t>
      </w:r>
      <w:r w:rsidR="00A01C4D" w:rsidRPr="00674193">
        <w:rPr>
          <w:rFonts w:ascii="Arial" w:hAnsi="Arial" w:cs="Arial"/>
          <w:spacing w:val="30"/>
        </w:rPr>
        <w:t xml:space="preserve">s living together. </w:t>
      </w:r>
      <w:r w:rsidR="00140D06" w:rsidRPr="00674193">
        <w:rPr>
          <w:rFonts w:ascii="Arial" w:hAnsi="Arial" w:cs="Arial"/>
          <w:spacing w:val="30"/>
        </w:rPr>
        <w:t>However it was stated it was negatively</w:t>
      </w:r>
      <w:r w:rsidR="00A01C4D" w:rsidRPr="00674193">
        <w:rPr>
          <w:rFonts w:ascii="Arial" w:hAnsi="Arial" w:cs="Arial"/>
          <w:spacing w:val="30"/>
        </w:rPr>
        <w:t xml:space="preserve"> affected by living with a lone parent </w:t>
      </w:r>
      <w:r w:rsidR="00726C51" w:rsidRPr="00674193">
        <w:rPr>
          <w:rFonts w:ascii="Arial" w:hAnsi="Arial" w:cs="Arial"/>
          <w:spacing w:val="30"/>
        </w:rPr>
        <w:t>or step parent</w:t>
      </w:r>
      <w:r w:rsidR="00140D06" w:rsidRPr="00674193">
        <w:rPr>
          <w:rFonts w:ascii="Arial" w:hAnsi="Arial" w:cs="Arial"/>
          <w:spacing w:val="30"/>
        </w:rPr>
        <w:t xml:space="preserve"> and f</w:t>
      </w:r>
      <w:r w:rsidR="00726C51" w:rsidRPr="00674193">
        <w:rPr>
          <w:rFonts w:ascii="Arial" w:hAnsi="Arial" w:cs="Arial"/>
          <w:spacing w:val="30"/>
        </w:rPr>
        <w:t xml:space="preserve">urther negatively affected if parents had </w:t>
      </w:r>
      <w:r w:rsidR="00140D06" w:rsidRPr="00674193">
        <w:rPr>
          <w:rFonts w:ascii="Arial" w:hAnsi="Arial" w:cs="Arial"/>
          <w:spacing w:val="30"/>
        </w:rPr>
        <w:t>disagreements</w:t>
      </w:r>
      <w:r w:rsidR="00726C51" w:rsidRPr="00674193">
        <w:rPr>
          <w:rFonts w:ascii="Arial" w:hAnsi="Arial" w:cs="Arial"/>
          <w:spacing w:val="30"/>
        </w:rPr>
        <w:t xml:space="preserve"> over parenting the child. </w:t>
      </w:r>
    </w:p>
    <w:p w14:paraId="6FB3699A" w14:textId="3A37214E" w:rsidR="004F39E8" w:rsidRPr="00674193" w:rsidRDefault="00D724C0" w:rsidP="00D65B4D">
      <w:pPr>
        <w:pStyle w:val="NormalWeb"/>
        <w:numPr>
          <w:ilvl w:val="0"/>
          <w:numId w:val="3"/>
        </w:numPr>
        <w:spacing w:before="200" w:beforeAutospacing="0" w:after="0" w:afterAutospacing="0" w:line="216" w:lineRule="auto"/>
        <w:rPr>
          <w:rFonts w:ascii="Arial" w:hAnsi="Arial" w:cs="Arial"/>
          <w:spacing w:val="30"/>
        </w:rPr>
      </w:pPr>
      <w:r w:rsidRPr="00674193">
        <w:rPr>
          <w:rFonts w:ascii="Arial" w:hAnsi="Arial" w:cs="Arial"/>
          <w:spacing w:val="30"/>
        </w:rPr>
        <w:t>Parenting M</w:t>
      </w:r>
      <w:r w:rsidR="00140D06" w:rsidRPr="00674193">
        <w:rPr>
          <w:rFonts w:ascii="Arial" w:hAnsi="Arial" w:cs="Arial"/>
          <w:spacing w:val="30"/>
        </w:rPr>
        <w:t xml:space="preserve">easures: Childrens cognitive and social development was positively affected </w:t>
      </w:r>
      <w:r w:rsidR="009B088B" w:rsidRPr="00674193">
        <w:rPr>
          <w:rFonts w:ascii="Arial" w:hAnsi="Arial" w:cs="Arial"/>
          <w:spacing w:val="30"/>
        </w:rPr>
        <w:t xml:space="preserve">by positive parenting skills and there was also proven child wellbeing. </w:t>
      </w:r>
    </w:p>
    <w:p w14:paraId="7E7032A2" w14:textId="00F0380F" w:rsidR="00E90059" w:rsidRPr="00674193" w:rsidRDefault="00E90059" w:rsidP="00D65B4D">
      <w:pPr>
        <w:pStyle w:val="NormalWeb"/>
        <w:spacing w:before="200" w:beforeAutospacing="0" w:after="0" w:afterAutospacing="0" w:line="216" w:lineRule="auto"/>
        <w:rPr>
          <w:rFonts w:ascii="Arial" w:eastAsia="+mn-ea" w:hAnsi="Arial" w:cs="Arial"/>
          <w:color w:val="000000"/>
          <w:spacing w:val="30"/>
          <w:kern w:val="24"/>
        </w:rPr>
      </w:pPr>
    </w:p>
    <w:p w14:paraId="1AA33DE4" w14:textId="038A19C6" w:rsidR="002A009F" w:rsidRPr="00674193" w:rsidRDefault="002A009F" w:rsidP="00D65B4D">
      <w:pPr>
        <w:pStyle w:val="NormalWeb"/>
        <w:spacing w:before="200" w:beforeAutospacing="0" w:after="0" w:afterAutospacing="0" w:line="216" w:lineRule="auto"/>
        <w:rPr>
          <w:rFonts w:ascii="Arial" w:eastAsia="+mn-ea" w:hAnsi="Arial" w:cs="Arial"/>
          <w:color w:val="000000"/>
          <w:spacing w:val="30"/>
          <w:kern w:val="24"/>
        </w:rPr>
      </w:pPr>
    </w:p>
    <w:p w14:paraId="195D191B" w14:textId="525A0BAA" w:rsidR="00061C0E" w:rsidRPr="00674193" w:rsidRDefault="002A009F"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As Toomer et al (2018) explains catalysts lead change through building trust integrity and </w:t>
      </w:r>
      <w:r w:rsidR="00B46248" w:rsidRPr="00674193">
        <w:rPr>
          <w:rFonts w:ascii="Arial" w:eastAsia="+mn-ea" w:hAnsi="Arial" w:cs="Arial"/>
          <w:color w:val="000000"/>
          <w:spacing w:val="30"/>
          <w:kern w:val="24"/>
        </w:rPr>
        <w:t>credibility</w:t>
      </w:r>
      <w:r w:rsidR="004A4F40" w:rsidRPr="00674193">
        <w:rPr>
          <w:rFonts w:ascii="Arial" w:eastAsia="+mn-ea" w:hAnsi="Arial" w:cs="Arial"/>
          <w:color w:val="000000"/>
          <w:spacing w:val="30"/>
          <w:kern w:val="24"/>
        </w:rPr>
        <w:t xml:space="preserve">, </w:t>
      </w:r>
      <w:r w:rsidR="00B46248" w:rsidRPr="00674193">
        <w:rPr>
          <w:rFonts w:ascii="Arial" w:eastAsia="+mn-ea" w:hAnsi="Arial" w:cs="Arial"/>
          <w:color w:val="000000"/>
          <w:spacing w:val="30"/>
          <w:kern w:val="24"/>
        </w:rPr>
        <w:t>creating cohesion</w:t>
      </w:r>
      <w:r w:rsidR="004A4F40" w:rsidRPr="00674193">
        <w:rPr>
          <w:rFonts w:ascii="Arial" w:eastAsia="+mn-ea" w:hAnsi="Arial" w:cs="Arial"/>
          <w:color w:val="000000"/>
          <w:spacing w:val="30"/>
          <w:kern w:val="24"/>
        </w:rPr>
        <w:t xml:space="preserve"> and </w:t>
      </w:r>
      <w:r w:rsidR="00B46248" w:rsidRPr="00674193">
        <w:rPr>
          <w:rFonts w:ascii="Arial" w:eastAsia="+mn-ea" w:hAnsi="Arial" w:cs="Arial"/>
          <w:color w:val="000000"/>
          <w:spacing w:val="30"/>
          <w:kern w:val="24"/>
        </w:rPr>
        <w:t xml:space="preserve">developing relationships. </w:t>
      </w:r>
      <w:r w:rsidR="00FD1DBB" w:rsidRPr="00674193">
        <w:rPr>
          <w:rFonts w:ascii="Arial" w:eastAsia="+mn-ea" w:hAnsi="Arial" w:cs="Arial"/>
          <w:color w:val="000000"/>
          <w:spacing w:val="30"/>
          <w:kern w:val="24"/>
        </w:rPr>
        <w:t xml:space="preserve">Welsh Government (2018) explain that families have a powerful influence on </w:t>
      </w:r>
      <w:r w:rsidR="004F48B4" w:rsidRPr="00674193">
        <w:rPr>
          <w:rFonts w:ascii="Arial" w:eastAsia="+mn-ea" w:hAnsi="Arial" w:cs="Arial"/>
          <w:color w:val="000000"/>
          <w:spacing w:val="30"/>
          <w:kern w:val="24"/>
        </w:rPr>
        <w:t>children’s</w:t>
      </w:r>
      <w:r w:rsidR="00FD1DBB" w:rsidRPr="00674193">
        <w:rPr>
          <w:rFonts w:ascii="Arial" w:eastAsia="+mn-ea" w:hAnsi="Arial" w:cs="Arial"/>
          <w:color w:val="000000"/>
          <w:spacing w:val="30"/>
          <w:kern w:val="24"/>
        </w:rPr>
        <w:t xml:space="preserve"> school </w:t>
      </w:r>
      <w:r w:rsidR="00474270" w:rsidRPr="00674193">
        <w:rPr>
          <w:rFonts w:ascii="Arial" w:eastAsia="+mn-ea" w:hAnsi="Arial" w:cs="Arial"/>
          <w:color w:val="000000"/>
          <w:spacing w:val="30"/>
          <w:kern w:val="24"/>
        </w:rPr>
        <w:t>achievements, and that schools that wish to raise standards and improve pupil wellbeing</w:t>
      </w:r>
      <w:r w:rsidR="00726BF9" w:rsidRPr="00674193">
        <w:rPr>
          <w:rFonts w:ascii="Arial" w:eastAsia="+mn-ea" w:hAnsi="Arial" w:cs="Arial"/>
          <w:color w:val="000000"/>
          <w:spacing w:val="30"/>
          <w:kern w:val="24"/>
        </w:rPr>
        <w:t xml:space="preserve"> need to engage successfully with carers, parents and the community. Involving parents in their </w:t>
      </w:r>
      <w:r w:rsidR="004F48B4" w:rsidRPr="00674193">
        <w:rPr>
          <w:rFonts w:ascii="Arial" w:eastAsia="+mn-ea" w:hAnsi="Arial" w:cs="Arial"/>
          <w:color w:val="000000"/>
          <w:spacing w:val="30"/>
          <w:kern w:val="24"/>
        </w:rPr>
        <w:t>child’s</w:t>
      </w:r>
      <w:r w:rsidR="00726BF9" w:rsidRPr="00674193">
        <w:rPr>
          <w:rFonts w:ascii="Arial" w:eastAsia="+mn-ea" w:hAnsi="Arial" w:cs="Arial"/>
          <w:color w:val="000000"/>
          <w:spacing w:val="30"/>
          <w:kern w:val="24"/>
        </w:rPr>
        <w:t xml:space="preserve"> </w:t>
      </w:r>
      <w:r w:rsidR="004F48B4" w:rsidRPr="00674193">
        <w:rPr>
          <w:rFonts w:ascii="Arial" w:eastAsia="+mn-ea" w:hAnsi="Arial" w:cs="Arial"/>
          <w:color w:val="000000"/>
          <w:spacing w:val="30"/>
          <w:kern w:val="24"/>
        </w:rPr>
        <w:t>education</w:t>
      </w:r>
      <w:r w:rsidR="00726BF9" w:rsidRPr="00674193">
        <w:rPr>
          <w:rFonts w:ascii="Arial" w:eastAsia="+mn-ea" w:hAnsi="Arial" w:cs="Arial"/>
          <w:color w:val="000000"/>
          <w:spacing w:val="30"/>
          <w:kern w:val="24"/>
        </w:rPr>
        <w:t xml:space="preserve"> improves attitudes and behaviour in school and removes barriers to learning. </w:t>
      </w:r>
      <w:r w:rsidR="001578B3" w:rsidRPr="00674193">
        <w:rPr>
          <w:rFonts w:ascii="Arial" w:eastAsia="+mn-ea" w:hAnsi="Arial" w:cs="Arial"/>
          <w:color w:val="000000"/>
          <w:spacing w:val="30"/>
          <w:kern w:val="24"/>
        </w:rPr>
        <w:t>Practitioners</w:t>
      </w:r>
      <w:r w:rsidR="00B46248" w:rsidRPr="00674193">
        <w:rPr>
          <w:rFonts w:ascii="Arial" w:eastAsia="+mn-ea" w:hAnsi="Arial" w:cs="Arial"/>
          <w:color w:val="000000"/>
          <w:spacing w:val="30"/>
          <w:kern w:val="24"/>
        </w:rPr>
        <w:t xml:space="preserve"> can </w:t>
      </w:r>
      <w:r w:rsidR="00A72DA8" w:rsidRPr="00674193">
        <w:rPr>
          <w:rFonts w:ascii="Arial" w:eastAsia="+mn-ea" w:hAnsi="Arial" w:cs="Arial"/>
          <w:color w:val="000000"/>
          <w:spacing w:val="30"/>
          <w:kern w:val="24"/>
        </w:rPr>
        <w:t>develop</w:t>
      </w:r>
      <w:r w:rsidR="001578B3" w:rsidRPr="00674193">
        <w:rPr>
          <w:rFonts w:ascii="Arial" w:eastAsia="+mn-ea" w:hAnsi="Arial" w:cs="Arial"/>
          <w:color w:val="000000"/>
          <w:spacing w:val="30"/>
          <w:kern w:val="24"/>
        </w:rPr>
        <w:t xml:space="preserve"> </w:t>
      </w:r>
      <w:r w:rsidR="00061C0E" w:rsidRPr="00674193">
        <w:rPr>
          <w:rFonts w:ascii="Arial" w:eastAsia="+mn-ea" w:hAnsi="Arial" w:cs="Arial"/>
          <w:color w:val="000000"/>
          <w:spacing w:val="30"/>
          <w:kern w:val="24"/>
        </w:rPr>
        <w:t>successful</w:t>
      </w:r>
      <w:r w:rsidR="00A72DA8" w:rsidRPr="00674193">
        <w:rPr>
          <w:rFonts w:ascii="Arial" w:eastAsia="+mn-ea" w:hAnsi="Arial" w:cs="Arial"/>
          <w:color w:val="000000"/>
          <w:spacing w:val="30"/>
          <w:kern w:val="24"/>
        </w:rPr>
        <w:t xml:space="preserve"> relationships with caregivers to support them in times of need, </w:t>
      </w:r>
      <w:r w:rsidR="001578B3" w:rsidRPr="00674193">
        <w:rPr>
          <w:rFonts w:ascii="Arial" w:eastAsia="+mn-ea" w:hAnsi="Arial" w:cs="Arial"/>
          <w:color w:val="000000"/>
          <w:spacing w:val="30"/>
          <w:kern w:val="24"/>
        </w:rPr>
        <w:t xml:space="preserve">by supporting them with </w:t>
      </w:r>
      <w:r w:rsidR="00A72DA8" w:rsidRPr="00674193">
        <w:rPr>
          <w:rFonts w:ascii="Arial" w:eastAsia="+mn-ea" w:hAnsi="Arial" w:cs="Arial"/>
          <w:color w:val="000000"/>
          <w:spacing w:val="30"/>
          <w:kern w:val="24"/>
        </w:rPr>
        <w:t xml:space="preserve">parenting skills, </w:t>
      </w:r>
      <w:r w:rsidR="001578B3" w:rsidRPr="00674193">
        <w:rPr>
          <w:rFonts w:ascii="Arial" w:eastAsia="+mn-ea" w:hAnsi="Arial" w:cs="Arial"/>
          <w:color w:val="000000"/>
          <w:spacing w:val="30"/>
          <w:kern w:val="24"/>
        </w:rPr>
        <w:t>directing them for housing or financial third parties</w:t>
      </w:r>
      <w:r w:rsidR="004F48B4" w:rsidRPr="00674193">
        <w:rPr>
          <w:rFonts w:ascii="Arial" w:eastAsia="+mn-ea" w:hAnsi="Arial" w:cs="Arial"/>
          <w:color w:val="000000"/>
          <w:spacing w:val="30"/>
          <w:kern w:val="24"/>
        </w:rPr>
        <w:t>.</w:t>
      </w:r>
      <w:r w:rsidR="00001996" w:rsidRPr="00674193">
        <w:rPr>
          <w:rFonts w:ascii="Arial" w:eastAsia="+mn-ea" w:hAnsi="Arial" w:cs="Arial"/>
          <w:color w:val="000000"/>
          <w:spacing w:val="30"/>
          <w:kern w:val="24"/>
        </w:rPr>
        <w:t xml:space="preserve"> </w:t>
      </w:r>
    </w:p>
    <w:p w14:paraId="3CEEB9D5" w14:textId="4C3F4660" w:rsidR="00061C0E" w:rsidRPr="00674193" w:rsidRDefault="00061C0E"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Toomer et al (2018) states a catalyst </w:t>
      </w:r>
      <w:r w:rsidR="00F303A7" w:rsidRPr="00674193">
        <w:rPr>
          <w:rFonts w:ascii="Arial" w:eastAsia="+mn-ea" w:hAnsi="Arial" w:cs="Arial"/>
          <w:color w:val="000000"/>
          <w:spacing w:val="30"/>
          <w:kern w:val="24"/>
        </w:rPr>
        <w:t xml:space="preserve">generates momentum, mentors and </w:t>
      </w:r>
      <w:r w:rsidR="00D65B4D" w:rsidRPr="00674193">
        <w:rPr>
          <w:rFonts w:ascii="Arial" w:eastAsia="+mn-ea" w:hAnsi="Arial" w:cs="Arial"/>
          <w:color w:val="000000"/>
          <w:spacing w:val="30"/>
          <w:kern w:val="24"/>
        </w:rPr>
        <w:t>coaches’</w:t>
      </w:r>
      <w:r w:rsidR="00F303A7" w:rsidRPr="00674193">
        <w:rPr>
          <w:rFonts w:ascii="Arial" w:eastAsia="+mn-ea" w:hAnsi="Arial" w:cs="Arial"/>
          <w:color w:val="000000"/>
          <w:spacing w:val="30"/>
          <w:kern w:val="24"/>
        </w:rPr>
        <w:t xml:space="preserve"> others,</w:t>
      </w:r>
      <w:r w:rsidR="00167D96" w:rsidRPr="00674193">
        <w:rPr>
          <w:rFonts w:ascii="Arial" w:eastAsia="+mn-ea" w:hAnsi="Arial" w:cs="Arial"/>
          <w:color w:val="000000"/>
          <w:spacing w:val="30"/>
          <w:kern w:val="24"/>
        </w:rPr>
        <w:t xml:space="preserve"> de</w:t>
      </w:r>
      <w:r w:rsidR="00925A98" w:rsidRPr="00674193">
        <w:rPr>
          <w:rFonts w:ascii="Arial" w:eastAsia="+mn-ea" w:hAnsi="Arial" w:cs="Arial"/>
          <w:color w:val="000000"/>
          <w:spacing w:val="30"/>
          <w:kern w:val="24"/>
        </w:rPr>
        <w:t>e</w:t>
      </w:r>
      <w:r w:rsidR="00167D96" w:rsidRPr="00674193">
        <w:rPr>
          <w:rFonts w:ascii="Arial" w:eastAsia="+mn-ea" w:hAnsi="Arial" w:cs="Arial"/>
          <w:color w:val="000000"/>
          <w:spacing w:val="30"/>
          <w:kern w:val="24"/>
        </w:rPr>
        <w:t xml:space="preserve">pens and expands knowledge through </w:t>
      </w:r>
      <w:r w:rsidR="00925A98" w:rsidRPr="00674193">
        <w:rPr>
          <w:rFonts w:ascii="Arial" w:eastAsia="+mn-ea" w:hAnsi="Arial" w:cs="Arial"/>
          <w:color w:val="000000"/>
          <w:spacing w:val="30"/>
          <w:kern w:val="24"/>
        </w:rPr>
        <w:t>continuous</w:t>
      </w:r>
      <w:r w:rsidR="00167D96" w:rsidRPr="00674193">
        <w:rPr>
          <w:rFonts w:ascii="Arial" w:eastAsia="+mn-ea" w:hAnsi="Arial" w:cs="Arial"/>
          <w:color w:val="000000"/>
          <w:spacing w:val="30"/>
          <w:kern w:val="24"/>
        </w:rPr>
        <w:t xml:space="preserve"> professional </w:t>
      </w:r>
      <w:r w:rsidR="00925A98" w:rsidRPr="00674193">
        <w:rPr>
          <w:rFonts w:ascii="Arial" w:eastAsia="+mn-ea" w:hAnsi="Arial" w:cs="Arial"/>
          <w:color w:val="000000"/>
          <w:spacing w:val="30"/>
          <w:kern w:val="24"/>
        </w:rPr>
        <w:t>development</w:t>
      </w:r>
      <w:r w:rsidR="00F303A7" w:rsidRPr="00674193">
        <w:rPr>
          <w:rFonts w:ascii="Arial" w:eastAsia="+mn-ea" w:hAnsi="Arial" w:cs="Arial"/>
          <w:color w:val="000000"/>
          <w:spacing w:val="30"/>
          <w:kern w:val="24"/>
        </w:rPr>
        <w:t xml:space="preserve"> and inspires others. </w:t>
      </w:r>
      <w:r w:rsidR="00803D94" w:rsidRPr="00674193">
        <w:rPr>
          <w:rFonts w:ascii="Arial" w:eastAsia="+mn-ea" w:hAnsi="Arial" w:cs="Arial"/>
          <w:color w:val="000000"/>
          <w:spacing w:val="30"/>
          <w:kern w:val="24"/>
        </w:rPr>
        <w:t xml:space="preserve">Care Council for Wales (2016) </w:t>
      </w:r>
      <w:r w:rsidR="000D6226" w:rsidRPr="00674193">
        <w:rPr>
          <w:rFonts w:ascii="Arial" w:eastAsia="+mn-ea" w:hAnsi="Arial" w:cs="Arial"/>
          <w:color w:val="000000"/>
          <w:spacing w:val="30"/>
          <w:kern w:val="24"/>
        </w:rPr>
        <w:t xml:space="preserve">states that it aims to raise childcare standards in </w:t>
      </w:r>
      <w:r w:rsidR="008C7693" w:rsidRPr="00674193">
        <w:rPr>
          <w:rFonts w:ascii="Arial" w:eastAsia="+mn-ea" w:hAnsi="Arial" w:cs="Arial"/>
          <w:color w:val="000000"/>
          <w:spacing w:val="30"/>
          <w:kern w:val="24"/>
        </w:rPr>
        <w:t>Wales</w:t>
      </w:r>
      <w:r w:rsidR="000D6226" w:rsidRPr="00674193">
        <w:rPr>
          <w:rFonts w:ascii="Arial" w:eastAsia="+mn-ea" w:hAnsi="Arial" w:cs="Arial"/>
          <w:color w:val="000000"/>
          <w:spacing w:val="30"/>
          <w:kern w:val="24"/>
        </w:rPr>
        <w:t xml:space="preserve"> </w:t>
      </w:r>
      <w:r w:rsidR="00220F9D" w:rsidRPr="00674193">
        <w:rPr>
          <w:rFonts w:ascii="Arial" w:eastAsia="+mn-ea" w:hAnsi="Arial" w:cs="Arial"/>
          <w:color w:val="000000"/>
          <w:spacing w:val="30"/>
          <w:kern w:val="24"/>
        </w:rPr>
        <w:t xml:space="preserve">by </w:t>
      </w:r>
      <w:r w:rsidR="000D6226" w:rsidRPr="00674193">
        <w:rPr>
          <w:rFonts w:ascii="Arial" w:eastAsia="+mn-ea" w:hAnsi="Arial" w:cs="Arial"/>
          <w:color w:val="000000"/>
          <w:spacing w:val="30"/>
          <w:kern w:val="24"/>
        </w:rPr>
        <w:t>improving the skills of the childcare workforce</w:t>
      </w:r>
      <w:r w:rsidR="008C7693" w:rsidRPr="00674193">
        <w:rPr>
          <w:rFonts w:ascii="Arial" w:eastAsia="+mn-ea" w:hAnsi="Arial" w:cs="Arial"/>
          <w:color w:val="000000"/>
          <w:spacing w:val="30"/>
          <w:kern w:val="24"/>
        </w:rPr>
        <w:t xml:space="preserve"> as when skills and standards are raised</w:t>
      </w:r>
      <w:r w:rsidR="00220F9D" w:rsidRPr="00674193">
        <w:rPr>
          <w:rFonts w:ascii="Arial" w:eastAsia="+mn-ea" w:hAnsi="Arial" w:cs="Arial"/>
          <w:color w:val="000000"/>
          <w:spacing w:val="30"/>
          <w:kern w:val="24"/>
        </w:rPr>
        <w:t>,</w:t>
      </w:r>
      <w:r w:rsidR="008C7693" w:rsidRPr="00674193">
        <w:rPr>
          <w:rFonts w:ascii="Arial" w:eastAsia="+mn-ea" w:hAnsi="Arial" w:cs="Arial"/>
          <w:color w:val="000000"/>
          <w:spacing w:val="30"/>
          <w:kern w:val="24"/>
        </w:rPr>
        <w:t xml:space="preserve"> outcomes for children in early years education are greatly improved. </w:t>
      </w:r>
      <w:r w:rsidR="000D6226" w:rsidRPr="00674193">
        <w:rPr>
          <w:rFonts w:ascii="Arial" w:eastAsia="+mn-ea" w:hAnsi="Arial" w:cs="Arial"/>
          <w:color w:val="000000"/>
          <w:spacing w:val="30"/>
          <w:kern w:val="24"/>
        </w:rPr>
        <w:t xml:space="preserve"> </w:t>
      </w:r>
      <w:r w:rsidR="002B78BE" w:rsidRPr="00674193">
        <w:rPr>
          <w:rFonts w:ascii="Arial" w:eastAsia="+mn-ea" w:hAnsi="Arial" w:cs="Arial"/>
          <w:color w:val="000000"/>
          <w:spacing w:val="30"/>
          <w:kern w:val="24"/>
        </w:rPr>
        <w:t xml:space="preserve">Ryder (2016) argues that whilst </w:t>
      </w:r>
      <w:r w:rsidR="00C91FCA" w:rsidRPr="00674193">
        <w:rPr>
          <w:rFonts w:ascii="Arial" w:eastAsia="+mn-ea" w:hAnsi="Arial" w:cs="Arial"/>
          <w:color w:val="000000"/>
          <w:spacing w:val="30"/>
          <w:kern w:val="24"/>
        </w:rPr>
        <w:t xml:space="preserve">qualifications </w:t>
      </w:r>
      <w:r w:rsidR="00EC2292" w:rsidRPr="00674193">
        <w:rPr>
          <w:rFonts w:ascii="Arial" w:eastAsia="+mn-ea" w:hAnsi="Arial" w:cs="Arial"/>
          <w:color w:val="000000"/>
          <w:spacing w:val="30"/>
          <w:kern w:val="24"/>
        </w:rPr>
        <w:t xml:space="preserve">have </w:t>
      </w:r>
      <w:r w:rsidR="00EC2292" w:rsidRPr="00674193">
        <w:rPr>
          <w:rFonts w:ascii="Arial" w:eastAsia="+mn-ea" w:hAnsi="Arial" w:cs="Arial"/>
          <w:color w:val="000000"/>
          <w:spacing w:val="30"/>
          <w:kern w:val="24"/>
        </w:rPr>
        <w:lastRenderedPageBreak/>
        <w:t>been introduced there is lack of status and capital for a workforce who have the important role of supporting children and their families</w:t>
      </w:r>
      <w:r w:rsidR="009465D6" w:rsidRPr="00674193">
        <w:rPr>
          <w:rFonts w:ascii="Arial" w:eastAsia="+mn-ea" w:hAnsi="Arial" w:cs="Arial"/>
          <w:color w:val="000000"/>
          <w:spacing w:val="30"/>
          <w:kern w:val="24"/>
        </w:rPr>
        <w:t>. Ryder (2016)</w:t>
      </w:r>
      <w:r w:rsidR="008532BA" w:rsidRPr="00674193">
        <w:rPr>
          <w:rFonts w:ascii="Arial" w:eastAsia="+mn-ea" w:hAnsi="Arial" w:cs="Arial"/>
          <w:color w:val="000000"/>
          <w:spacing w:val="30"/>
          <w:kern w:val="24"/>
        </w:rPr>
        <w:t xml:space="preserve"> also</w:t>
      </w:r>
      <w:r w:rsidR="009465D6" w:rsidRPr="00674193">
        <w:rPr>
          <w:rFonts w:ascii="Arial" w:eastAsia="+mn-ea" w:hAnsi="Arial" w:cs="Arial"/>
          <w:color w:val="000000"/>
          <w:spacing w:val="30"/>
          <w:kern w:val="24"/>
        </w:rPr>
        <w:t xml:space="preserve"> states </w:t>
      </w:r>
      <w:r w:rsidR="00525A21" w:rsidRPr="00674193">
        <w:rPr>
          <w:rFonts w:ascii="Arial" w:eastAsia="+mn-ea" w:hAnsi="Arial" w:cs="Arial"/>
          <w:color w:val="000000"/>
          <w:spacing w:val="30"/>
          <w:kern w:val="24"/>
        </w:rPr>
        <w:t xml:space="preserve">that whilst research shows </w:t>
      </w:r>
      <w:r w:rsidR="009465D6" w:rsidRPr="00674193">
        <w:rPr>
          <w:rFonts w:ascii="Arial" w:eastAsia="+mn-ea" w:hAnsi="Arial" w:cs="Arial"/>
          <w:color w:val="000000"/>
          <w:spacing w:val="30"/>
          <w:kern w:val="24"/>
        </w:rPr>
        <w:t>practitioners</w:t>
      </w:r>
      <w:r w:rsidR="00525A21" w:rsidRPr="00674193">
        <w:rPr>
          <w:rFonts w:ascii="Arial" w:eastAsia="+mn-ea" w:hAnsi="Arial" w:cs="Arial"/>
          <w:color w:val="000000"/>
          <w:spacing w:val="30"/>
          <w:kern w:val="24"/>
        </w:rPr>
        <w:t xml:space="preserve"> are confident in their practice and understand the values and ethics that under pin it </w:t>
      </w:r>
      <w:r w:rsidR="009465D6" w:rsidRPr="00674193">
        <w:rPr>
          <w:rFonts w:ascii="Arial" w:eastAsia="+mn-ea" w:hAnsi="Arial" w:cs="Arial"/>
          <w:color w:val="000000"/>
          <w:spacing w:val="30"/>
          <w:kern w:val="24"/>
        </w:rPr>
        <w:t xml:space="preserve">many </w:t>
      </w:r>
      <w:r w:rsidR="0065327E" w:rsidRPr="00674193">
        <w:rPr>
          <w:rFonts w:ascii="Arial" w:eastAsia="+mn-ea" w:hAnsi="Arial" w:cs="Arial"/>
          <w:color w:val="000000"/>
          <w:spacing w:val="30"/>
          <w:kern w:val="24"/>
        </w:rPr>
        <w:t xml:space="preserve">are frustrated by factors such as policy, inspection requirements and regulation and </w:t>
      </w:r>
      <w:r w:rsidR="008532BA" w:rsidRPr="00674193">
        <w:rPr>
          <w:rFonts w:ascii="Arial" w:eastAsia="+mn-ea" w:hAnsi="Arial" w:cs="Arial"/>
          <w:color w:val="000000"/>
          <w:spacing w:val="30"/>
          <w:kern w:val="24"/>
        </w:rPr>
        <w:t>do</w:t>
      </w:r>
      <w:r w:rsidR="0065327E" w:rsidRPr="00674193">
        <w:rPr>
          <w:rFonts w:ascii="Arial" w:eastAsia="+mn-ea" w:hAnsi="Arial" w:cs="Arial"/>
          <w:color w:val="000000"/>
          <w:spacing w:val="30"/>
          <w:kern w:val="24"/>
        </w:rPr>
        <w:t xml:space="preserve"> not feel that they can challenge it</w:t>
      </w:r>
      <w:r w:rsidR="00670A25" w:rsidRPr="00674193">
        <w:rPr>
          <w:rFonts w:ascii="Arial" w:eastAsia="+mn-ea" w:hAnsi="Arial" w:cs="Arial"/>
          <w:color w:val="000000"/>
          <w:spacing w:val="30"/>
          <w:kern w:val="24"/>
        </w:rPr>
        <w:t xml:space="preserve"> and influence reform</w:t>
      </w:r>
      <w:r w:rsidR="0065327E" w:rsidRPr="00674193">
        <w:rPr>
          <w:rFonts w:ascii="Arial" w:eastAsia="+mn-ea" w:hAnsi="Arial" w:cs="Arial"/>
          <w:color w:val="000000"/>
          <w:spacing w:val="30"/>
          <w:kern w:val="24"/>
        </w:rPr>
        <w:t xml:space="preserve">. </w:t>
      </w:r>
    </w:p>
    <w:p w14:paraId="228D308E" w14:textId="243D41D7" w:rsidR="00221FE6" w:rsidRPr="00674193" w:rsidRDefault="009A152F"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hAnsi="Arial" w:cs="Arial"/>
          <w:spacing w:val="30"/>
        </w:rPr>
        <w:t>Lindon and Lindon (2011)  explain that practitioners with Early Years Practitioner Status are required to be change agents, leading change regardless of job title. Talan, Bloom and Kelton (2014) support this and state that many early years practitioners did not set out to be leaders but were identified because they were good practitioners.</w:t>
      </w:r>
      <w:r w:rsidR="00E333D9" w:rsidRPr="00674193">
        <w:rPr>
          <w:rFonts w:ascii="Arial" w:hAnsi="Arial" w:cs="Arial"/>
          <w:spacing w:val="30"/>
        </w:rPr>
        <w:t xml:space="preserve">  Nutbrown (2012) </w:t>
      </w:r>
      <w:r w:rsidR="00B56EB6" w:rsidRPr="00674193">
        <w:rPr>
          <w:rFonts w:ascii="Arial" w:hAnsi="Arial" w:cs="Arial"/>
          <w:spacing w:val="30"/>
        </w:rPr>
        <w:t xml:space="preserve">also </w:t>
      </w:r>
      <w:r w:rsidR="00760F3A" w:rsidRPr="00674193">
        <w:rPr>
          <w:rFonts w:ascii="Arial" w:hAnsi="Arial" w:cs="Arial"/>
          <w:spacing w:val="30"/>
        </w:rPr>
        <w:t xml:space="preserve">state that all </w:t>
      </w:r>
      <w:r w:rsidR="00064195" w:rsidRPr="00674193">
        <w:rPr>
          <w:rFonts w:ascii="Arial" w:hAnsi="Arial" w:cs="Arial"/>
          <w:spacing w:val="30"/>
        </w:rPr>
        <w:t>practitioners</w:t>
      </w:r>
      <w:r w:rsidR="00760F3A" w:rsidRPr="00674193">
        <w:rPr>
          <w:rFonts w:ascii="Arial" w:hAnsi="Arial" w:cs="Arial"/>
          <w:spacing w:val="30"/>
        </w:rPr>
        <w:t xml:space="preserve"> should lead in their own way </w:t>
      </w:r>
      <w:r w:rsidR="00064195" w:rsidRPr="00674193">
        <w:rPr>
          <w:rFonts w:ascii="Arial" w:hAnsi="Arial" w:cs="Arial"/>
          <w:spacing w:val="30"/>
        </w:rPr>
        <w:t>regardless</w:t>
      </w:r>
      <w:r w:rsidR="00760F3A" w:rsidRPr="00674193">
        <w:rPr>
          <w:rFonts w:ascii="Arial" w:hAnsi="Arial" w:cs="Arial"/>
          <w:spacing w:val="30"/>
        </w:rPr>
        <w:t xml:space="preserve"> of job title or qualification. </w:t>
      </w:r>
      <w:r w:rsidR="00B56EB6" w:rsidRPr="00674193">
        <w:rPr>
          <w:rFonts w:ascii="Arial" w:hAnsi="Arial" w:cs="Arial"/>
          <w:spacing w:val="30"/>
        </w:rPr>
        <w:t xml:space="preserve">Whilst </w:t>
      </w:r>
      <w:r w:rsidR="004A0A2F" w:rsidRPr="00674193">
        <w:rPr>
          <w:rFonts w:ascii="Arial" w:hAnsi="Arial" w:cs="Arial"/>
          <w:spacing w:val="30"/>
        </w:rPr>
        <w:t>Grantham-</w:t>
      </w:r>
      <w:r w:rsidR="00221FE6" w:rsidRPr="00674193">
        <w:rPr>
          <w:rFonts w:ascii="Arial" w:hAnsi="Arial" w:cs="Arial"/>
          <w:spacing w:val="30"/>
        </w:rPr>
        <w:t>Caston and</w:t>
      </w:r>
      <w:r w:rsidRPr="00674193">
        <w:rPr>
          <w:rFonts w:ascii="Arial" w:hAnsi="Arial" w:cs="Arial"/>
          <w:spacing w:val="30"/>
        </w:rPr>
        <w:t xml:space="preserve"> DiCarlo (2022) disagree and state that </w:t>
      </w:r>
      <w:r w:rsidRPr="00674193">
        <w:rPr>
          <w:rFonts w:ascii="Arial" w:eastAsia="+mn-ea" w:hAnsi="Arial" w:cs="Arial"/>
          <w:color w:val="000000"/>
          <w:spacing w:val="30"/>
          <w:kern w:val="24"/>
        </w:rPr>
        <w:t xml:space="preserve">leadership in childcare can be described differently than in other professions, research has proven that for leadership to be effective then leaders must possess the characteristics and skills of an effective leader.    </w:t>
      </w:r>
      <w:r w:rsidR="00831C0F" w:rsidRPr="00674193">
        <w:rPr>
          <w:rFonts w:ascii="Arial" w:eastAsia="+mn-ea" w:hAnsi="Arial" w:cs="Arial"/>
          <w:color w:val="000000"/>
          <w:spacing w:val="30"/>
          <w:kern w:val="24"/>
        </w:rPr>
        <w:t>However,</w:t>
      </w:r>
      <w:r w:rsidRPr="00674193">
        <w:rPr>
          <w:rFonts w:ascii="Arial" w:eastAsia="+mn-ea" w:hAnsi="Arial" w:cs="Arial"/>
          <w:color w:val="000000"/>
          <w:spacing w:val="30"/>
          <w:kern w:val="24"/>
        </w:rPr>
        <w:t xml:space="preserve"> Lindon and Lindon (2012) also state </w:t>
      </w:r>
      <w:r w:rsidRPr="00674193">
        <w:rPr>
          <w:rFonts w:ascii="Arial" w:hAnsi="Arial" w:cs="Arial"/>
          <w:spacing w:val="30"/>
        </w:rPr>
        <w:t>that practitioners often lack confidence to promote and lead change as they feel it is not their role if not in a job</w:t>
      </w:r>
      <w:r w:rsidR="00F83040" w:rsidRPr="00674193">
        <w:rPr>
          <w:rFonts w:ascii="Arial" w:hAnsi="Arial" w:cs="Arial"/>
          <w:spacing w:val="30"/>
        </w:rPr>
        <w:t xml:space="preserve"> </w:t>
      </w:r>
      <w:r w:rsidRPr="00674193">
        <w:rPr>
          <w:rFonts w:ascii="Arial" w:hAnsi="Arial" w:cs="Arial"/>
          <w:spacing w:val="30"/>
        </w:rPr>
        <w:t>role with a leadership job ti</w:t>
      </w:r>
      <w:r w:rsidR="00654218" w:rsidRPr="00674193">
        <w:rPr>
          <w:rFonts w:ascii="Arial" w:hAnsi="Arial" w:cs="Arial"/>
          <w:spacing w:val="30"/>
        </w:rPr>
        <w:t>tle</w:t>
      </w:r>
      <w:r w:rsidR="00094629" w:rsidRPr="00674193">
        <w:rPr>
          <w:rFonts w:ascii="Arial" w:hAnsi="Arial" w:cs="Arial"/>
          <w:spacing w:val="30"/>
        </w:rPr>
        <w:t xml:space="preserve"> this again supporting Ryder (2016) view</w:t>
      </w:r>
      <w:r w:rsidR="008532BA" w:rsidRPr="00674193">
        <w:rPr>
          <w:rFonts w:ascii="Arial" w:hAnsi="Arial" w:cs="Arial"/>
          <w:spacing w:val="30"/>
        </w:rPr>
        <w:t>s</w:t>
      </w:r>
      <w:r w:rsidR="00094629" w:rsidRPr="00674193">
        <w:rPr>
          <w:rFonts w:ascii="Arial" w:hAnsi="Arial" w:cs="Arial"/>
          <w:spacing w:val="30"/>
        </w:rPr>
        <w:t xml:space="preserve"> that many practi</w:t>
      </w:r>
      <w:r w:rsidR="00943651" w:rsidRPr="00674193">
        <w:rPr>
          <w:rFonts w:ascii="Arial" w:hAnsi="Arial" w:cs="Arial"/>
          <w:spacing w:val="30"/>
        </w:rPr>
        <w:t xml:space="preserve">tioners </w:t>
      </w:r>
      <w:r w:rsidR="00C55378" w:rsidRPr="00674193">
        <w:rPr>
          <w:rFonts w:ascii="Arial" w:hAnsi="Arial" w:cs="Arial"/>
          <w:spacing w:val="30"/>
        </w:rPr>
        <w:t xml:space="preserve">lack the confidence to be catalytic leaders and influence change to </w:t>
      </w:r>
      <w:r w:rsidR="00E10887" w:rsidRPr="00674193">
        <w:rPr>
          <w:rFonts w:ascii="Arial" w:hAnsi="Arial" w:cs="Arial"/>
          <w:spacing w:val="30"/>
        </w:rPr>
        <w:t>improve</w:t>
      </w:r>
      <w:r w:rsidR="00C55378" w:rsidRPr="00674193">
        <w:rPr>
          <w:rFonts w:ascii="Arial" w:hAnsi="Arial" w:cs="Arial"/>
          <w:spacing w:val="30"/>
        </w:rPr>
        <w:t xml:space="preserve"> outcomes for children</w:t>
      </w:r>
      <w:r w:rsidR="00654218" w:rsidRPr="00674193">
        <w:rPr>
          <w:rFonts w:ascii="Arial" w:hAnsi="Arial" w:cs="Arial"/>
          <w:spacing w:val="30"/>
        </w:rPr>
        <w:t xml:space="preserve">. </w:t>
      </w:r>
      <w:r w:rsidRPr="00674193">
        <w:rPr>
          <w:rFonts w:ascii="Arial" w:eastAsia="+mn-ea" w:hAnsi="Arial" w:cs="Arial"/>
          <w:color w:val="000000"/>
          <w:spacing w:val="30"/>
          <w:kern w:val="24"/>
        </w:rPr>
        <w:t xml:space="preserve">                </w:t>
      </w:r>
    </w:p>
    <w:p w14:paraId="3097C39B" w14:textId="4AAFEE92" w:rsidR="00221FE6" w:rsidRPr="00674193" w:rsidRDefault="00221FE6" w:rsidP="00D65B4D">
      <w:pPr>
        <w:pStyle w:val="NormalWeb"/>
        <w:spacing w:before="200" w:beforeAutospacing="0" w:after="0" w:afterAutospacing="0" w:line="216" w:lineRule="auto"/>
        <w:rPr>
          <w:rFonts w:ascii="Arial" w:eastAsia="+mn-ea" w:hAnsi="Arial" w:cs="Arial"/>
          <w:color w:val="000000"/>
          <w:spacing w:val="30"/>
          <w:kern w:val="24"/>
        </w:rPr>
      </w:pPr>
    </w:p>
    <w:p w14:paraId="5A6023C4" w14:textId="4B8FDBAC" w:rsidR="000D2882" w:rsidRPr="00674193" w:rsidRDefault="000D2882" w:rsidP="00D65B4D">
      <w:pPr>
        <w:pStyle w:val="NormalWeb"/>
        <w:spacing w:before="200" w:beforeAutospacing="0" w:after="0" w:afterAutospacing="0" w:line="216" w:lineRule="auto"/>
        <w:rPr>
          <w:rFonts w:ascii="Arial" w:eastAsia="+mn-ea" w:hAnsi="Arial" w:cs="Arial"/>
          <w:b/>
          <w:bCs/>
          <w:color w:val="000000"/>
          <w:spacing w:val="30"/>
          <w:kern w:val="24"/>
        </w:rPr>
      </w:pPr>
      <w:r w:rsidRPr="00674193">
        <w:rPr>
          <w:rFonts w:ascii="Arial" w:eastAsia="+mn-ea" w:hAnsi="Arial" w:cs="Arial"/>
          <w:color w:val="000000"/>
          <w:spacing w:val="30"/>
          <w:kern w:val="24"/>
        </w:rPr>
        <w:t xml:space="preserve">Section </w:t>
      </w:r>
      <w:r w:rsidR="00D65B4D" w:rsidRPr="00674193">
        <w:rPr>
          <w:rFonts w:ascii="Arial" w:eastAsia="+mn-ea" w:hAnsi="Arial" w:cs="Arial"/>
          <w:color w:val="000000"/>
          <w:spacing w:val="30"/>
          <w:kern w:val="24"/>
        </w:rPr>
        <w:t>Two</w:t>
      </w:r>
    </w:p>
    <w:p w14:paraId="076CE68A" w14:textId="1A38F542" w:rsidR="000B7041" w:rsidRPr="00674193" w:rsidRDefault="000B7041" w:rsidP="00D65B4D">
      <w:pPr>
        <w:pStyle w:val="NormalWeb"/>
        <w:spacing w:before="200" w:beforeAutospacing="0" w:after="0" w:afterAutospacing="0" w:line="216" w:lineRule="auto"/>
        <w:rPr>
          <w:rFonts w:ascii="Arial" w:eastAsia="+mn-ea" w:hAnsi="Arial" w:cs="Arial"/>
          <w:b/>
          <w:bCs/>
          <w:color w:val="000000"/>
          <w:spacing w:val="30"/>
          <w:kern w:val="24"/>
        </w:rPr>
      </w:pPr>
    </w:p>
    <w:p w14:paraId="1625B18E" w14:textId="73F08A47" w:rsidR="00EA3BC8" w:rsidRPr="00674193" w:rsidRDefault="004E7235"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According to Childrens Commissioner (</w:t>
      </w:r>
      <w:r w:rsidR="008A172F" w:rsidRPr="00674193">
        <w:rPr>
          <w:rFonts w:ascii="Arial" w:eastAsia="+mn-ea" w:hAnsi="Arial" w:cs="Arial"/>
          <w:color w:val="000000"/>
          <w:spacing w:val="30"/>
          <w:kern w:val="24"/>
        </w:rPr>
        <w:t>n</w:t>
      </w:r>
      <w:r w:rsidRPr="00674193">
        <w:rPr>
          <w:rFonts w:ascii="Arial" w:eastAsia="+mn-ea" w:hAnsi="Arial" w:cs="Arial"/>
          <w:color w:val="000000"/>
          <w:spacing w:val="30"/>
          <w:kern w:val="24"/>
        </w:rPr>
        <w:t xml:space="preserve">o </w:t>
      </w:r>
      <w:r w:rsidR="008A172F" w:rsidRPr="00674193">
        <w:rPr>
          <w:rFonts w:ascii="Arial" w:eastAsia="+mn-ea" w:hAnsi="Arial" w:cs="Arial"/>
          <w:color w:val="000000"/>
          <w:spacing w:val="30"/>
          <w:kern w:val="24"/>
        </w:rPr>
        <w:t>d</w:t>
      </w:r>
      <w:r w:rsidRPr="00674193">
        <w:rPr>
          <w:rFonts w:ascii="Arial" w:eastAsia="+mn-ea" w:hAnsi="Arial" w:cs="Arial"/>
          <w:color w:val="000000"/>
          <w:spacing w:val="30"/>
          <w:kern w:val="24"/>
        </w:rPr>
        <w:t xml:space="preserve">ate) </w:t>
      </w:r>
      <w:r w:rsidR="00EA3BC8" w:rsidRPr="00674193">
        <w:rPr>
          <w:rFonts w:ascii="Arial" w:eastAsia="+mn-ea" w:hAnsi="Arial" w:cs="Arial"/>
          <w:color w:val="000000"/>
          <w:spacing w:val="30"/>
          <w:kern w:val="24"/>
        </w:rPr>
        <w:t>The role of Childrens Commissioner was created following a</w:t>
      </w:r>
      <w:r w:rsidRPr="00674193">
        <w:rPr>
          <w:rFonts w:ascii="Arial" w:eastAsia="+mn-ea" w:hAnsi="Arial" w:cs="Arial"/>
          <w:color w:val="000000"/>
          <w:spacing w:val="30"/>
          <w:kern w:val="24"/>
        </w:rPr>
        <w:t xml:space="preserve"> recommendation in the</w:t>
      </w:r>
      <w:r w:rsidR="00EA3BC8" w:rsidRPr="00674193">
        <w:rPr>
          <w:rFonts w:ascii="Arial" w:eastAsia="+mn-ea" w:hAnsi="Arial" w:cs="Arial"/>
          <w:color w:val="000000"/>
          <w:spacing w:val="30"/>
          <w:kern w:val="24"/>
        </w:rPr>
        <w:t xml:space="preserve"> report by Lord Laming</w:t>
      </w:r>
      <w:r w:rsidR="00DC41E0" w:rsidRPr="00674193">
        <w:rPr>
          <w:rFonts w:ascii="Arial" w:eastAsia="+mn-ea" w:hAnsi="Arial" w:cs="Arial"/>
          <w:color w:val="000000"/>
          <w:spacing w:val="30"/>
          <w:kern w:val="24"/>
        </w:rPr>
        <w:t xml:space="preserve"> regarding the inquiry into the case of Victoria Climbie.</w:t>
      </w:r>
      <w:r w:rsidR="00F36522" w:rsidRPr="00674193">
        <w:rPr>
          <w:rFonts w:ascii="Arial" w:eastAsia="+mn-ea" w:hAnsi="Arial" w:cs="Arial"/>
          <w:color w:val="000000"/>
          <w:spacing w:val="30"/>
          <w:kern w:val="24"/>
        </w:rPr>
        <w:t xml:space="preserve"> Lord Laming (2001) suggest</w:t>
      </w:r>
      <w:r w:rsidR="00073481" w:rsidRPr="00674193">
        <w:rPr>
          <w:rFonts w:ascii="Arial" w:eastAsia="+mn-ea" w:hAnsi="Arial" w:cs="Arial"/>
          <w:color w:val="000000"/>
          <w:spacing w:val="30"/>
          <w:kern w:val="24"/>
        </w:rPr>
        <w:t xml:space="preserve">ed that under the </w:t>
      </w:r>
      <w:r w:rsidR="000B05CE" w:rsidRPr="00674193">
        <w:rPr>
          <w:rFonts w:ascii="Arial" w:eastAsia="+mn-ea" w:hAnsi="Arial" w:cs="Arial"/>
          <w:color w:val="000000"/>
          <w:spacing w:val="30"/>
          <w:kern w:val="24"/>
        </w:rPr>
        <w:t>Childrens Act</w:t>
      </w:r>
      <w:r w:rsidR="00073481" w:rsidRPr="00674193">
        <w:rPr>
          <w:rFonts w:ascii="Arial" w:eastAsia="+mn-ea" w:hAnsi="Arial" w:cs="Arial"/>
          <w:color w:val="000000"/>
          <w:spacing w:val="30"/>
          <w:kern w:val="24"/>
        </w:rPr>
        <w:t xml:space="preserve"> (2004) </w:t>
      </w:r>
      <w:r w:rsidR="007A53BE" w:rsidRPr="00674193">
        <w:rPr>
          <w:rFonts w:ascii="Arial" w:eastAsia="+mn-ea" w:hAnsi="Arial" w:cs="Arial"/>
          <w:color w:val="000000"/>
          <w:spacing w:val="30"/>
          <w:kern w:val="24"/>
        </w:rPr>
        <w:t>a Childrens Commissioner was established to represent views of children and advocate their rights</w:t>
      </w:r>
      <w:r w:rsidR="005B3D60" w:rsidRPr="00674193">
        <w:rPr>
          <w:rFonts w:ascii="Arial" w:eastAsia="+mn-ea" w:hAnsi="Arial" w:cs="Arial"/>
          <w:color w:val="000000"/>
          <w:spacing w:val="30"/>
          <w:kern w:val="24"/>
        </w:rPr>
        <w:t xml:space="preserve">. </w:t>
      </w:r>
      <w:r w:rsidR="00D65B4D" w:rsidRPr="00674193">
        <w:rPr>
          <w:rFonts w:ascii="Arial" w:eastAsia="+mn-ea" w:hAnsi="Arial" w:cs="Arial"/>
          <w:color w:val="000000"/>
          <w:spacing w:val="30"/>
          <w:kern w:val="24"/>
        </w:rPr>
        <w:t>However,</w:t>
      </w:r>
      <w:r w:rsidR="005B3D60" w:rsidRPr="00674193">
        <w:rPr>
          <w:rFonts w:ascii="Arial" w:eastAsia="+mn-ea" w:hAnsi="Arial" w:cs="Arial"/>
          <w:color w:val="000000"/>
          <w:spacing w:val="30"/>
          <w:kern w:val="24"/>
        </w:rPr>
        <w:t xml:space="preserve"> despite the recommendations in </w:t>
      </w:r>
      <w:r w:rsidR="00900E4C" w:rsidRPr="00674193">
        <w:rPr>
          <w:rFonts w:ascii="Arial" w:eastAsia="+mn-ea" w:hAnsi="Arial" w:cs="Arial"/>
          <w:color w:val="000000"/>
          <w:spacing w:val="30"/>
          <w:kern w:val="24"/>
        </w:rPr>
        <w:t>Laming’s</w:t>
      </w:r>
      <w:r w:rsidR="005B3D60" w:rsidRPr="00674193">
        <w:rPr>
          <w:rFonts w:ascii="Arial" w:eastAsia="+mn-ea" w:hAnsi="Arial" w:cs="Arial"/>
          <w:color w:val="000000"/>
          <w:spacing w:val="30"/>
          <w:kern w:val="24"/>
        </w:rPr>
        <w:t xml:space="preserve"> report children are still being failed by </w:t>
      </w:r>
      <w:r w:rsidR="00925A5B" w:rsidRPr="00674193">
        <w:rPr>
          <w:rFonts w:ascii="Arial" w:eastAsia="+mn-ea" w:hAnsi="Arial" w:cs="Arial"/>
          <w:color w:val="000000"/>
          <w:spacing w:val="30"/>
          <w:kern w:val="24"/>
        </w:rPr>
        <w:t>m</w:t>
      </w:r>
      <w:r w:rsidR="005B3D60" w:rsidRPr="00674193">
        <w:rPr>
          <w:rFonts w:ascii="Arial" w:eastAsia="+mn-ea" w:hAnsi="Arial" w:cs="Arial"/>
          <w:color w:val="000000"/>
          <w:spacing w:val="30"/>
          <w:kern w:val="24"/>
        </w:rPr>
        <w:t xml:space="preserve">ulti </w:t>
      </w:r>
      <w:r w:rsidR="00925A5B" w:rsidRPr="00674193">
        <w:rPr>
          <w:rFonts w:ascii="Arial" w:eastAsia="+mn-ea" w:hAnsi="Arial" w:cs="Arial"/>
          <w:color w:val="000000"/>
          <w:spacing w:val="30"/>
          <w:kern w:val="24"/>
        </w:rPr>
        <w:t>a</w:t>
      </w:r>
      <w:r w:rsidR="005B3D60" w:rsidRPr="00674193">
        <w:rPr>
          <w:rFonts w:ascii="Arial" w:eastAsia="+mn-ea" w:hAnsi="Arial" w:cs="Arial"/>
          <w:color w:val="000000"/>
          <w:spacing w:val="30"/>
          <w:kern w:val="24"/>
        </w:rPr>
        <w:t xml:space="preserve">gency working </w:t>
      </w:r>
      <w:r w:rsidR="00886AE2" w:rsidRPr="00674193">
        <w:rPr>
          <w:rFonts w:ascii="Arial" w:eastAsia="+mn-ea" w:hAnsi="Arial" w:cs="Arial"/>
          <w:color w:val="000000"/>
          <w:spacing w:val="30"/>
          <w:kern w:val="24"/>
        </w:rPr>
        <w:t xml:space="preserve">practices such as the case of </w:t>
      </w:r>
      <w:r w:rsidR="00F50A2C" w:rsidRPr="00674193">
        <w:rPr>
          <w:rFonts w:ascii="Arial" w:eastAsia="+mn-ea" w:hAnsi="Arial" w:cs="Arial"/>
          <w:color w:val="000000"/>
          <w:spacing w:val="30"/>
          <w:kern w:val="24"/>
        </w:rPr>
        <w:t xml:space="preserve">Peter </w:t>
      </w:r>
      <w:r w:rsidR="00900E4C" w:rsidRPr="00674193">
        <w:rPr>
          <w:rFonts w:ascii="Arial" w:eastAsia="+mn-ea" w:hAnsi="Arial" w:cs="Arial"/>
          <w:color w:val="000000"/>
          <w:spacing w:val="30"/>
          <w:kern w:val="24"/>
        </w:rPr>
        <w:t>Connelly</w:t>
      </w:r>
      <w:r w:rsidR="006D2C55" w:rsidRPr="00674193">
        <w:rPr>
          <w:rFonts w:ascii="Arial" w:eastAsia="+mn-ea" w:hAnsi="Arial" w:cs="Arial"/>
          <w:color w:val="000000"/>
          <w:spacing w:val="30"/>
          <w:kern w:val="24"/>
        </w:rPr>
        <w:t xml:space="preserve"> who was killed by his </w:t>
      </w:r>
      <w:r w:rsidR="00900E4C" w:rsidRPr="00674193">
        <w:rPr>
          <w:rFonts w:ascii="Arial" w:eastAsia="+mn-ea" w:hAnsi="Arial" w:cs="Arial"/>
          <w:color w:val="000000"/>
          <w:spacing w:val="30"/>
          <w:kern w:val="24"/>
        </w:rPr>
        <w:t>mother’s</w:t>
      </w:r>
      <w:r w:rsidR="006D2C55" w:rsidRPr="00674193">
        <w:rPr>
          <w:rFonts w:ascii="Arial" w:eastAsia="+mn-ea" w:hAnsi="Arial" w:cs="Arial"/>
          <w:color w:val="000000"/>
          <w:spacing w:val="30"/>
          <w:kern w:val="24"/>
        </w:rPr>
        <w:t xml:space="preserve"> boyfriend and his brother as stated by Community Care (</w:t>
      </w:r>
      <w:r w:rsidR="00900E4C" w:rsidRPr="00674193">
        <w:rPr>
          <w:rFonts w:ascii="Arial" w:eastAsia="+mn-ea" w:hAnsi="Arial" w:cs="Arial"/>
          <w:color w:val="000000"/>
          <w:spacing w:val="30"/>
          <w:kern w:val="24"/>
        </w:rPr>
        <w:t xml:space="preserve">2017). </w:t>
      </w:r>
    </w:p>
    <w:p w14:paraId="25E67322" w14:textId="4FCC1B37" w:rsidR="00A76C78" w:rsidRPr="00674193" w:rsidRDefault="00CD2C08"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As stated by The Childrens Commissioner for Wales </w:t>
      </w:r>
      <w:r w:rsidRPr="00674193">
        <w:rPr>
          <w:rFonts w:ascii="Arial" w:eastAsia="+mn-ea" w:hAnsi="Arial" w:cs="Arial"/>
          <w:spacing w:val="30"/>
          <w:kern w:val="24"/>
        </w:rPr>
        <w:t>(</w:t>
      </w:r>
      <w:r w:rsidR="008A172F" w:rsidRPr="00674193">
        <w:rPr>
          <w:rFonts w:ascii="Arial" w:eastAsia="+mn-ea" w:hAnsi="Arial" w:cs="Arial"/>
          <w:spacing w:val="30"/>
          <w:kern w:val="24"/>
        </w:rPr>
        <w:t xml:space="preserve">no </w:t>
      </w:r>
      <w:r w:rsidR="005D31E7" w:rsidRPr="00674193">
        <w:rPr>
          <w:rFonts w:ascii="Arial" w:eastAsia="+mn-ea" w:hAnsi="Arial" w:cs="Arial"/>
          <w:spacing w:val="30"/>
          <w:kern w:val="24"/>
        </w:rPr>
        <w:t>date) The</w:t>
      </w:r>
      <w:r w:rsidR="0047499E" w:rsidRPr="00674193">
        <w:rPr>
          <w:rFonts w:ascii="Arial" w:eastAsia="+mn-ea" w:hAnsi="Arial" w:cs="Arial"/>
          <w:color w:val="000000"/>
          <w:spacing w:val="30"/>
          <w:kern w:val="24"/>
        </w:rPr>
        <w:t xml:space="preserve"> current children</w:t>
      </w:r>
      <w:r w:rsidRPr="00674193">
        <w:rPr>
          <w:rFonts w:ascii="Arial" w:eastAsia="+mn-ea" w:hAnsi="Arial" w:cs="Arial"/>
          <w:color w:val="000000"/>
          <w:spacing w:val="30"/>
          <w:kern w:val="24"/>
        </w:rPr>
        <w:t>’</w:t>
      </w:r>
      <w:r w:rsidR="0047499E" w:rsidRPr="00674193">
        <w:rPr>
          <w:rFonts w:ascii="Arial" w:eastAsia="+mn-ea" w:hAnsi="Arial" w:cs="Arial"/>
          <w:color w:val="000000"/>
          <w:spacing w:val="30"/>
          <w:kern w:val="24"/>
        </w:rPr>
        <w:t xml:space="preserve">s </w:t>
      </w:r>
      <w:r w:rsidR="003A4DBD" w:rsidRPr="00674193">
        <w:rPr>
          <w:rFonts w:ascii="Arial" w:eastAsia="+mn-ea" w:hAnsi="Arial" w:cs="Arial"/>
          <w:color w:val="000000"/>
          <w:spacing w:val="30"/>
          <w:kern w:val="24"/>
        </w:rPr>
        <w:t>commission</w:t>
      </w:r>
      <w:r w:rsidR="00F94CBE" w:rsidRPr="00674193">
        <w:rPr>
          <w:rFonts w:ascii="Arial" w:eastAsia="+mn-ea" w:hAnsi="Arial" w:cs="Arial"/>
          <w:color w:val="000000"/>
          <w:spacing w:val="30"/>
          <w:kern w:val="24"/>
        </w:rPr>
        <w:t>er</w:t>
      </w:r>
      <w:r w:rsidR="0047499E" w:rsidRPr="00674193">
        <w:rPr>
          <w:rFonts w:ascii="Arial" w:eastAsia="+mn-ea" w:hAnsi="Arial" w:cs="Arial"/>
          <w:color w:val="000000"/>
          <w:spacing w:val="30"/>
          <w:kern w:val="24"/>
        </w:rPr>
        <w:t xml:space="preserve"> for Wales is </w:t>
      </w:r>
      <w:r w:rsidR="00855603" w:rsidRPr="00674193">
        <w:rPr>
          <w:rFonts w:ascii="Arial" w:eastAsia="+mn-ea" w:hAnsi="Arial" w:cs="Arial"/>
          <w:color w:val="000000"/>
          <w:spacing w:val="30"/>
          <w:kern w:val="24"/>
        </w:rPr>
        <w:t xml:space="preserve">Rocio </w:t>
      </w:r>
      <w:r w:rsidRPr="00674193">
        <w:rPr>
          <w:rFonts w:ascii="Arial" w:eastAsia="+mn-ea" w:hAnsi="Arial" w:cs="Arial"/>
          <w:color w:val="000000"/>
          <w:spacing w:val="30"/>
          <w:kern w:val="24"/>
        </w:rPr>
        <w:t>Cifuentes. R</w:t>
      </w:r>
      <w:r w:rsidR="006A7685" w:rsidRPr="00674193">
        <w:rPr>
          <w:rFonts w:ascii="Arial" w:eastAsia="+mn-ea" w:hAnsi="Arial" w:cs="Arial"/>
          <w:color w:val="000000"/>
          <w:spacing w:val="30"/>
          <w:kern w:val="24"/>
        </w:rPr>
        <w:t xml:space="preserve">ocio Cifuentes has been in post since April 2022 and will remain Childrens Commissioner for Wales for seven years. </w:t>
      </w:r>
      <w:r w:rsidR="009A498C" w:rsidRPr="00674193">
        <w:rPr>
          <w:rFonts w:ascii="Arial" w:eastAsia="+mn-ea" w:hAnsi="Arial" w:cs="Arial"/>
          <w:color w:val="000000"/>
          <w:spacing w:val="30"/>
          <w:kern w:val="24"/>
        </w:rPr>
        <w:t xml:space="preserve">Prior to her appointment as </w:t>
      </w:r>
      <w:r w:rsidR="00F82A79" w:rsidRPr="00674193">
        <w:rPr>
          <w:rFonts w:ascii="Arial" w:eastAsia="+mn-ea" w:hAnsi="Arial" w:cs="Arial"/>
          <w:color w:val="000000"/>
          <w:spacing w:val="30"/>
          <w:kern w:val="24"/>
        </w:rPr>
        <w:t xml:space="preserve">Childrens Commissioner, Rocio was a Chief Executive Officer of a charity supporting </w:t>
      </w:r>
      <w:r w:rsidR="00B95B3C" w:rsidRPr="00674193">
        <w:rPr>
          <w:rFonts w:ascii="Arial" w:eastAsia="+mn-ea" w:hAnsi="Arial" w:cs="Arial"/>
          <w:color w:val="000000"/>
          <w:spacing w:val="30"/>
          <w:kern w:val="24"/>
        </w:rPr>
        <w:t>ethnic</w:t>
      </w:r>
      <w:r w:rsidR="00F82A79" w:rsidRPr="00674193">
        <w:rPr>
          <w:rFonts w:ascii="Arial" w:eastAsia="+mn-ea" w:hAnsi="Arial" w:cs="Arial"/>
          <w:color w:val="000000"/>
          <w:spacing w:val="30"/>
          <w:kern w:val="24"/>
        </w:rPr>
        <w:t xml:space="preserve"> </w:t>
      </w:r>
      <w:r w:rsidR="00B95B3C" w:rsidRPr="00674193">
        <w:rPr>
          <w:rFonts w:ascii="Arial" w:eastAsia="+mn-ea" w:hAnsi="Arial" w:cs="Arial"/>
          <w:color w:val="000000"/>
          <w:spacing w:val="30"/>
          <w:kern w:val="24"/>
        </w:rPr>
        <w:t>m</w:t>
      </w:r>
      <w:r w:rsidR="00F82A79" w:rsidRPr="00674193">
        <w:rPr>
          <w:rFonts w:ascii="Arial" w:eastAsia="+mn-ea" w:hAnsi="Arial" w:cs="Arial"/>
          <w:color w:val="000000"/>
          <w:spacing w:val="30"/>
          <w:kern w:val="24"/>
        </w:rPr>
        <w:t xml:space="preserve">inority </w:t>
      </w:r>
      <w:r w:rsidR="00B95B3C" w:rsidRPr="00674193">
        <w:rPr>
          <w:rFonts w:ascii="Arial" w:eastAsia="+mn-ea" w:hAnsi="Arial" w:cs="Arial"/>
          <w:color w:val="000000"/>
          <w:spacing w:val="30"/>
          <w:kern w:val="24"/>
        </w:rPr>
        <w:t>c</w:t>
      </w:r>
      <w:r w:rsidR="00F82A79" w:rsidRPr="00674193">
        <w:rPr>
          <w:rFonts w:ascii="Arial" w:eastAsia="+mn-ea" w:hAnsi="Arial" w:cs="Arial"/>
          <w:color w:val="000000"/>
          <w:spacing w:val="30"/>
          <w:kern w:val="24"/>
        </w:rPr>
        <w:t xml:space="preserve">hildren, </w:t>
      </w:r>
      <w:r w:rsidR="00694548" w:rsidRPr="00674193">
        <w:rPr>
          <w:rFonts w:ascii="Arial" w:eastAsia="+mn-ea" w:hAnsi="Arial" w:cs="Arial"/>
          <w:color w:val="000000"/>
          <w:spacing w:val="30"/>
          <w:kern w:val="24"/>
        </w:rPr>
        <w:t xml:space="preserve">served on the Wales Committee for </w:t>
      </w:r>
      <w:r w:rsidR="00525293" w:rsidRPr="00674193">
        <w:rPr>
          <w:rFonts w:ascii="Arial" w:eastAsia="+mn-ea" w:hAnsi="Arial" w:cs="Arial"/>
          <w:color w:val="000000"/>
          <w:spacing w:val="30"/>
          <w:kern w:val="24"/>
        </w:rPr>
        <w:t>Equality</w:t>
      </w:r>
      <w:r w:rsidR="00694548" w:rsidRPr="00674193">
        <w:rPr>
          <w:rFonts w:ascii="Arial" w:eastAsia="+mn-ea" w:hAnsi="Arial" w:cs="Arial"/>
          <w:color w:val="000000"/>
          <w:spacing w:val="30"/>
          <w:kern w:val="24"/>
        </w:rPr>
        <w:t xml:space="preserve"> and Human Rights Commission,</w:t>
      </w:r>
      <w:r w:rsidR="00B95B3C" w:rsidRPr="00674193">
        <w:rPr>
          <w:rFonts w:ascii="Arial" w:eastAsia="+mn-ea" w:hAnsi="Arial" w:cs="Arial"/>
          <w:color w:val="000000"/>
          <w:spacing w:val="30"/>
          <w:kern w:val="24"/>
        </w:rPr>
        <w:t xml:space="preserve"> supported homelessness, taught in a college and </w:t>
      </w:r>
      <w:r w:rsidR="00694548" w:rsidRPr="00674193">
        <w:rPr>
          <w:rFonts w:ascii="Arial" w:eastAsia="+mn-ea" w:hAnsi="Arial" w:cs="Arial"/>
          <w:color w:val="000000"/>
          <w:spacing w:val="30"/>
          <w:kern w:val="24"/>
        </w:rPr>
        <w:t xml:space="preserve"> was chair of the Welsh Refugee Coalition</w:t>
      </w:r>
      <w:r w:rsidR="00FA31F5" w:rsidRPr="00674193">
        <w:rPr>
          <w:rFonts w:ascii="Arial" w:eastAsia="+mn-ea" w:hAnsi="Arial" w:cs="Arial"/>
          <w:color w:val="000000"/>
          <w:spacing w:val="30"/>
          <w:kern w:val="24"/>
        </w:rPr>
        <w:t xml:space="preserve">. Rocio </w:t>
      </w:r>
      <w:r w:rsidR="00694548" w:rsidRPr="00674193">
        <w:rPr>
          <w:rFonts w:ascii="Arial" w:eastAsia="+mn-ea" w:hAnsi="Arial" w:cs="Arial"/>
          <w:color w:val="000000"/>
          <w:spacing w:val="30"/>
          <w:kern w:val="24"/>
        </w:rPr>
        <w:t xml:space="preserve">came to the UK as a refugee as a baby. </w:t>
      </w:r>
    </w:p>
    <w:p w14:paraId="3CB2184C" w14:textId="390E26ED" w:rsidR="0047499E" w:rsidRPr="00674193" w:rsidRDefault="00A76C78"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lastRenderedPageBreak/>
        <w:t>Childrens Commissioner for Wales (</w:t>
      </w:r>
      <w:r w:rsidR="008A172F" w:rsidRPr="00674193">
        <w:rPr>
          <w:rFonts w:ascii="Arial" w:eastAsia="+mn-ea" w:hAnsi="Arial" w:cs="Arial"/>
          <w:color w:val="000000"/>
          <w:spacing w:val="30"/>
          <w:kern w:val="24"/>
        </w:rPr>
        <w:t>no dateb</w:t>
      </w:r>
      <w:r w:rsidRPr="00674193">
        <w:rPr>
          <w:rFonts w:ascii="Arial" w:eastAsia="+mn-ea" w:hAnsi="Arial" w:cs="Arial"/>
          <w:color w:val="000000"/>
          <w:spacing w:val="30"/>
          <w:kern w:val="24"/>
        </w:rPr>
        <w:t>) state that t</w:t>
      </w:r>
      <w:r w:rsidR="001F6FAD" w:rsidRPr="00674193">
        <w:rPr>
          <w:rFonts w:ascii="Arial" w:eastAsia="+mn-ea" w:hAnsi="Arial" w:cs="Arial"/>
          <w:color w:val="000000"/>
          <w:spacing w:val="30"/>
          <w:kern w:val="24"/>
        </w:rPr>
        <w:t xml:space="preserve">he </w:t>
      </w:r>
      <w:r w:rsidR="00525293" w:rsidRPr="00674193">
        <w:rPr>
          <w:rFonts w:ascii="Arial" w:eastAsia="+mn-ea" w:hAnsi="Arial" w:cs="Arial"/>
          <w:color w:val="000000"/>
          <w:spacing w:val="30"/>
          <w:kern w:val="24"/>
        </w:rPr>
        <w:t>commissioner’s</w:t>
      </w:r>
      <w:r w:rsidR="001F6FAD" w:rsidRPr="00674193">
        <w:rPr>
          <w:rFonts w:ascii="Arial" w:eastAsia="+mn-ea" w:hAnsi="Arial" w:cs="Arial"/>
          <w:color w:val="000000"/>
          <w:spacing w:val="30"/>
          <w:kern w:val="24"/>
        </w:rPr>
        <w:t xml:space="preserve"> role is to </w:t>
      </w:r>
      <w:r w:rsidR="00091D7B" w:rsidRPr="00674193">
        <w:rPr>
          <w:rFonts w:ascii="Arial" w:eastAsia="+mn-ea" w:hAnsi="Arial" w:cs="Arial"/>
          <w:color w:val="000000"/>
          <w:spacing w:val="30"/>
          <w:kern w:val="24"/>
        </w:rPr>
        <w:t xml:space="preserve">protect and promote </w:t>
      </w:r>
      <w:r w:rsidR="00525293" w:rsidRPr="00674193">
        <w:rPr>
          <w:rFonts w:ascii="Arial" w:eastAsia="+mn-ea" w:hAnsi="Arial" w:cs="Arial"/>
          <w:color w:val="000000"/>
          <w:spacing w:val="30"/>
          <w:kern w:val="24"/>
        </w:rPr>
        <w:t>children’s</w:t>
      </w:r>
      <w:r w:rsidR="00091D7B" w:rsidRPr="00674193">
        <w:rPr>
          <w:rFonts w:ascii="Arial" w:eastAsia="+mn-ea" w:hAnsi="Arial" w:cs="Arial"/>
          <w:color w:val="000000"/>
          <w:spacing w:val="30"/>
          <w:kern w:val="24"/>
        </w:rPr>
        <w:t xml:space="preserve"> rights in Wales. </w:t>
      </w:r>
      <w:r w:rsidR="008C6F53" w:rsidRPr="00674193">
        <w:rPr>
          <w:rFonts w:ascii="Arial" w:eastAsia="+mn-ea" w:hAnsi="Arial" w:cs="Arial"/>
          <w:color w:val="000000"/>
          <w:spacing w:val="30"/>
          <w:kern w:val="24"/>
        </w:rPr>
        <w:t xml:space="preserve"> Along with the management </w:t>
      </w:r>
      <w:r w:rsidR="00D65B4D" w:rsidRPr="00674193">
        <w:rPr>
          <w:rFonts w:ascii="Arial" w:eastAsia="+mn-ea" w:hAnsi="Arial" w:cs="Arial"/>
          <w:color w:val="000000"/>
          <w:spacing w:val="30"/>
          <w:kern w:val="24"/>
        </w:rPr>
        <w:t>team,</w:t>
      </w:r>
      <w:r w:rsidR="008C6F53" w:rsidRPr="00674193">
        <w:rPr>
          <w:rFonts w:ascii="Arial" w:eastAsia="+mn-ea" w:hAnsi="Arial" w:cs="Arial"/>
          <w:color w:val="000000"/>
          <w:spacing w:val="30"/>
          <w:kern w:val="24"/>
        </w:rPr>
        <w:t xml:space="preserve"> the Childrens Commissioner for Wales aims to </w:t>
      </w:r>
      <w:r w:rsidR="003D5B27" w:rsidRPr="00674193">
        <w:rPr>
          <w:rFonts w:ascii="Arial" w:eastAsia="+mn-ea" w:hAnsi="Arial" w:cs="Arial"/>
          <w:color w:val="000000"/>
          <w:spacing w:val="30"/>
          <w:kern w:val="24"/>
        </w:rPr>
        <w:t xml:space="preserve">ensure that every </w:t>
      </w:r>
      <w:r w:rsidR="00D65B4D" w:rsidRPr="00674193">
        <w:rPr>
          <w:rFonts w:ascii="Arial" w:eastAsia="+mn-ea" w:hAnsi="Arial" w:cs="Arial"/>
          <w:color w:val="000000"/>
          <w:spacing w:val="30"/>
          <w:kern w:val="24"/>
        </w:rPr>
        <w:t>sector</w:t>
      </w:r>
      <w:r w:rsidR="003D5B27" w:rsidRPr="00674193">
        <w:rPr>
          <w:rFonts w:ascii="Arial" w:eastAsia="+mn-ea" w:hAnsi="Arial" w:cs="Arial"/>
          <w:color w:val="000000"/>
          <w:spacing w:val="30"/>
          <w:kern w:val="24"/>
        </w:rPr>
        <w:t xml:space="preserve"> public service </w:t>
      </w:r>
      <w:r w:rsidR="00EF2100" w:rsidRPr="00674193">
        <w:rPr>
          <w:rFonts w:ascii="Arial" w:eastAsia="+mn-ea" w:hAnsi="Arial" w:cs="Arial"/>
          <w:color w:val="000000"/>
          <w:spacing w:val="30"/>
          <w:kern w:val="24"/>
        </w:rPr>
        <w:t>prioritises</w:t>
      </w:r>
      <w:r w:rsidR="0032259F" w:rsidRPr="00674193">
        <w:rPr>
          <w:rFonts w:ascii="Arial" w:eastAsia="+mn-ea" w:hAnsi="Arial" w:cs="Arial"/>
          <w:color w:val="000000"/>
          <w:spacing w:val="30"/>
          <w:kern w:val="24"/>
        </w:rPr>
        <w:t xml:space="preserve"> </w:t>
      </w:r>
      <w:r w:rsidR="00EF2100" w:rsidRPr="00674193">
        <w:rPr>
          <w:rFonts w:ascii="Arial" w:eastAsia="+mn-ea" w:hAnsi="Arial" w:cs="Arial"/>
          <w:color w:val="000000"/>
          <w:spacing w:val="30"/>
          <w:kern w:val="24"/>
        </w:rPr>
        <w:t>children’s</w:t>
      </w:r>
      <w:r w:rsidR="0032259F" w:rsidRPr="00674193">
        <w:rPr>
          <w:rFonts w:ascii="Arial" w:eastAsia="+mn-ea" w:hAnsi="Arial" w:cs="Arial"/>
          <w:color w:val="000000"/>
          <w:spacing w:val="30"/>
          <w:kern w:val="24"/>
        </w:rPr>
        <w:t xml:space="preserve"> rights when designing and delivering services for young people</w:t>
      </w:r>
      <w:r w:rsidR="009C6B8A" w:rsidRPr="00674193">
        <w:rPr>
          <w:rFonts w:ascii="Arial" w:eastAsia="+mn-ea" w:hAnsi="Arial" w:cs="Arial"/>
          <w:color w:val="000000"/>
          <w:spacing w:val="30"/>
          <w:kern w:val="24"/>
        </w:rPr>
        <w:t xml:space="preserve">, </w:t>
      </w:r>
      <w:r w:rsidR="00D65B4D" w:rsidRPr="00674193">
        <w:rPr>
          <w:rFonts w:ascii="Arial" w:eastAsia="+mn-ea" w:hAnsi="Arial" w:cs="Arial"/>
          <w:color w:val="000000"/>
          <w:spacing w:val="30"/>
          <w:kern w:val="24"/>
        </w:rPr>
        <w:t>to</w:t>
      </w:r>
      <w:r w:rsidR="005F7961" w:rsidRPr="00674193">
        <w:rPr>
          <w:rFonts w:ascii="Arial" w:eastAsia="+mn-ea" w:hAnsi="Arial" w:cs="Arial"/>
          <w:color w:val="000000"/>
          <w:spacing w:val="30"/>
          <w:kern w:val="24"/>
        </w:rPr>
        <w:t xml:space="preserve"> ensure that children are protected from physical harm</w:t>
      </w:r>
      <w:r w:rsidR="009C6B8A" w:rsidRPr="00674193">
        <w:rPr>
          <w:rFonts w:ascii="Arial" w:eastAsia="+mn-ea" w:hAnsi="Arial" w:cs="Arial"/>
          <w:color w:val="000000"/>
          <w:spacing w:val="30"/>
          <w:kern w:val="24"/>
        </w:rPr>
        <w:t xml:space="preserve">, </w:t>
      </w:r>
      <w:r w:rsidR="00D65B4D" w:rsidRPr="00674193">
        <w:rPr>
          <w:rFonts w:ascii="Arial" w:eastAsia="+mn-ea" w:hAnsi="Arial" w:cs="Arial"/>
          <w:color w:val="000000"/>
          <w:spacing w:val="30"/>
          <w:kern w:val="24"/>
        </w:rPr>
        <w:t>to</w:t>
      </w:r>
      <w:r w:rsidR="0032259F" w:rsidRPr="00674193">
        <w:rPr>
          <w:rFonts w:ascii="Arial" w:eastAsia="+mn-ea" w:hAnsi="Arial" w:cs="Arial"/>
          <w:color w:val="000000"/>
          <w:spacing w:val="30"/>
          <w:kern w:val="24"/>
        </w:rPr>
        <w:t xml:space="preserve"> ensure that every child is </w:t>
      </w:r>
      <w:r w:rsidR="002A608A" w:rsidRPr="00674193">
        <w:rPr>
          <w:rFonts w:ascii="Arial" w:eastAsia="+mn-ea" w:hAnsi="Arial" w:cs="Arial"/>
          <w:color w:val="000000"/>
          <w:spacing w:val="30"/>
          <w:kern w:val="24"/>
        </w:rPr>
        <w:t xml:space="preserve">made aware of their rights through teaching and </w:t>
      </w:r>
      <w:r w:rsidR="00EF2100" w:rsidRPr="00674193">
        <w:rPr>
          <w:rFonts w:ascii="Arial" w:eastAsia="+mn-ea" w:hAnsi="Arial" w:cs="Arial"/>
          <w:color w:val="000000"/>
          <w:spacing w:val="30"/>
          <w:kern w:val="24"/>
        </w:rPr>
        <w:t>can</w:t>
      </w:r>
      <w:r w:rsidR="002A608A" w:rsidRPr="00674193">
        <w:rPr>
          <w:rFonts w:ascii="Arial" w:eastAsia="+mn-ea" w:hAnsi="Arial" w:cs="Arial"/>
          <w:color w:val="000000"/>
          <w:spacing w:val="30"/>
          <w:kern w:val="24"/>
        </w:rPr>
        <w:t xml:space="preserve"> experience their rights at home and in educational settings. </w:t>
      </w:r>
      <w:r w:rsidR="009C6B8A" w:rsidRPr="00674193">
        <w:rPr>
          <w:rFonts w:ascii="Arial" w:eastAsia="+mn-ea" w:hAnsi="Arial" w:cs="Arial"/>
          <w:color w:val="000000"/>
          <w:spacing w:val="30"/>
          <w:kern w:val="24"/>
        </w:rPr>
        <w:t xml:space="preserve">The Childrens </w:t>
      </w:r>
      <w:r w:rsidR="00224138" w:rsidRPr="00674193">
        <w:rPr>
          <w:rFonts w:ascii="Arial" w:eastAsia="+mn-ea" w:hAnsi="Arial" w:cs="Arial"/>
          <w:color w:val="000000"/>
          <w:spacing w:val="30"/>
          <w:kern w:val="24"/>
        </w:rPr>
        <w:t>Commissioner</w:t>
      </w:r>
      <w:r w:rsidR="009C6B8A" w:rsidRPr="00674193">
        <w:rPr>
          <w:rFonts w:ascii="Arial" w:eastAsia="+mn-ea" w:hAnsi="Arial" w:cs="Arial"/>
          <w:color w:val="000000"/>
          <w:spacing w:val="30"/>
          <w:kern w:val="24"/>
        </w:rPr>
        <w:t xml:space="preserve"> </w:t>
      </w:r>
      <w:r w:rsidR="00224138" w:rsidRPr="00674193">
        <w:rPr>
          <w:rFonts w:ascii="Arial" w:eastAsia="+mn-ea" w:hAnsi="Arial" w:cs="Arial"/>
          <w:color w:val="000000"/>
          <w:spacing w:val="30"/>
          <w:kern w:val="24"/>
        </w:rPr>
        <w:t xml:space="preserve">Wales </w:t>
      </w:r>
      <w:r w:rsidR="009C6B8A" w:rsidRPr="00674193">
        <w:rPr>
          <w:rFonts w:ascii="Arial" w:eastAsia="+mn-ea" w:hAnsi="Arial" w:cs="Arial"/>
          <w:color w:val="000000"/>
          <w:spacing w:val="30"/>
          <w:kern w:val="24"/>
        </w:rPr>
        <w:t>is also</w:t>
      </w:r>
      <w:r w:rsidR="00002AEA" w:rsidRPr="00674193">
        <w:rPr>
          <w:rFonts w:ascii="Arial" w:eastAsia="+mn-ea" w:hAnsi="Arial" w:cs="Arial"/>
          <w:color w:val="000000"/>
          <w:spacing w:val="30"/>
          <w:kern w:val="24"/>
        </w:rPr>
        <w:t xml:space="preserve"> </w:t>
      </w:r>
      <w:r w:rsidR="00224138" w:rsidRPr="00674193">
        <w:rPr>
          <w:rFonts w:ascii="Arial" w:eastAsia="+mn-ea" w:hAnsi="Arial" w:cs="Arial"/>
          <w:color w:val="000000"/>
          <w:spacing w:val="30"/>
          <w:kern w:val="24"/>
        </w:rPr>
        <w:t>promoting multi agency working to ensure</w:t>
      </w:r>
      <w:r w:rsidR="00EF2100" w:rsidRPr="00674193">
        <w:rPr>
          <w:rFonts w:ascii="Arial" w:eastAsia="+mn-ea" w:hAnsi="Arial" w:cs="Arial"/>
          <w:color w:val="000000"/>
          <w:spacing w:val="30"/>
          <w:kern w:val="24"/>
        </w:rPr>
        <w:t xml:space="preserve"> children </w:t>
      </w:r>
      <w:r w:rsidR="00653194" w:rsidRPr="00674193">
        <w:rPr>
          <w:rFonts w:ascii="Arial" w:eastAsia="+mn-ea" w:hAnsi="Arial" w:cs="Arial"/>
          <w:color w:val="000000"/>
          <w:spacing w:val="30"/>
          <w:kern w:val="24"/>
        </w:rPr>
        <w:t xml:space="preserve">have adequate mental health services and can access support where and when they need it and to ensure that the government take clear steps to </w:t>
      </w:r>
      <w:r w:rsidR="00ED7EBA" w:rsidRPr="00674193">
        <w:rPr>
          <w:rFonts w:ascii="Arial" w:eastAsia="+mn-ea" w:hAnsi="Arial" w:cs="Arial"/>
          <w:color w:val="000000"/>
          <w:spacing w:val="30"/>
          <w:kern w:val="24"/>
        </w:rPr>
        <w:t xml:space="preserve">reduce child poverty and its impact. </w:t>
      </w:r>
    </w:p>
    <w:p w14:paraId="4DA1E082" w14:textId="0B4C0A31" w:rsidR="00F30EC3" w:rsidRPr="00674193" w:rsidRDefault="00B657B6"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T</w:t>
      </w:r>
      <w:r w:rsidR="00234BD7" w:rsidRPr="00674193">
        <w:rPr>
          <w:rFonts w:ascii="Arial" w:eastAsia="+mn-ea" w:hAnsi="Arial" w:cs="Arial"/>
          <w:color w:val="000000"/>
          <w:spacing w:val="30"/>
          <w:kern w:val="24"/>
        </w:rPr>
        <w:t xml:space="preserve">he Childrens Commissioner for Wales </w:t>
      </w:r>
      <w:r w:rsidR="00464A6A" w:rsidRPr="00674193">
        <w:rPr>
          <w:rFonts w:ascii="Arial" w:eastAsia="+mn-ea" w:hAnsi="Arial" w:cs="Arial"/>
          <w:color w:val="000000"/>
          <w:spacing w:val="30"/>
          <w:kern w:val="24"/>
        </w:rPr>
        <w:t>h</w:t>
      </w:r>
      <w:r w:rsidR="0044779F" w:rsidRPr="00674193">
        <w:rPr>
          <w:rFonts w:ascii="Arial" w:eastAsia="+mn-ea" w:hAnsi="Arial" w:cs="Arial"/>
          <w:color w:val="000000"/>
          <w:spacing w:val="30"/>
          <w:kern w:val="24"/>
        </w:rPr>
        <w:t xml:space="preserve">as power to review functions </w:t>
      </w:r>
      <w:r w:rsidR="00F15820" w:rsidRPr="00674193">
        <w:rPr>
          <w:rFonts w:ascii="Arial" w:eastAsia="+mn-ea" w:hAnsi="Arial" w:cs="Arial"/>
          <w:color w:val="000000"/>
          <w:spacing w:val="30"/>
          <w:kern w:val="24"/>
        </w:rPr>
        <w:t>of</w:t>
      </w:r>
      <w:r w:rsidR="0044779F" w:rsidRPr="00674193">
        <w:rPr>
          <w:rFonts w:ascii="Arial" w:eastAsia="+mn-ea" w:hAnsi="Arial" w:cs="Arial"/>
          <w:color w:val="000000"/>
          <w:spacing w:val="30"/>
          <w:kern w:val="24"/>
        </w:rPr>
        <w:t xml:space="preserve"> </w:t>
      </w:r>
      <w:r w:rsidR="00F15820" w:rsidRPr="00674193">
        <w:rPr>
          <w:rFonts w:ascii="Arial" w:eastAsia="+mn-ea" w:hAnsi="Arial" w:cs="Arial"/>
          <w:color w:val="000000"/>
          <w:spacing w:val="30"/>
          <w:kern w:val="24"/>
        </w:rPr>
        <w:t>g</w:t>
      </w:r>
      <w:r w:rsidR="0044779F" w:rsidRPr="00674193">
        <w:rPr>
          <w:rFonts w:ascii="Arial" w:eastAsia="+mn-ea" w:hAnsi="Arial" w:cs="Arial"/>
          <w:color w:val="000000"/>
          <w:spacing w:val="30"/>
          <w:kern w:val="24"/>
        </w:rPr>
        <w:t>overnment public bodies in relation to children</w:t>
      </w:r>
      <w:r w:rsidRPr="00674193">
        <w:rPr>
          <w:rFonts w:ascii="Arial" w:eastAsia="+mn-ea" w:hAnsi="Arial" w:cs="Arial"/>
          <w:color w:val="000000"/>
          <w:spacing w:val="30"/>
          <w:kern w:val="24"/>
        </w:rPr>
        <w:t>. It</w:t>
      </w:r>
      <w:r w:rsidR="0044779F" w:rsidRPr="00674193">
        <w:rPr>
          <w:rFonts w:ascii="Arial" w:eastAsia="+mn-ea" w:hAnsi="Arial" w:cs="Arial"/>
          <w:color w:val="000000"/>
          <w:spacing w:val="30"/>
          <w:kern w:val="24"/>
        </w:rPr>
        <w:t xml:space="preserve"> </w:t>
      </w:r>
      <w:r w:rsidR="00F44713" w:rsidRPr="00674193">
        <w:rPr>
          <w:rFonts w:ascii="Arial" w:eastAsia="+mn-ea" w:hAnsi="Arial" w:cs="Arial"/>
          <w:color w:val="000000"/>
          <w:spacing w:val="30"/>
          <w:kern w:val="24"/>
        </w:rPr>
        <w:t xml:space="preserve">has power to monitor and review complaint and </w:t>
      </w:r>
      <w:r w:rsidR="00F15820" w:rsidRPr="00674193">
        <w:rPr>
          <w:rFonts w:ascii="Arial" w:eastAsia="+mn-ea" w:hAnsi="Arial" w:cs="Arial"/>
          <w:color w:val="000000"/>
          <w:spacing w:val="30"/>
          <w:kern w:val="24"/>
        </w:rPr>
        <w:t>whistleblowing</w:t>
      </w:r>
      <w:r w:rsidR="00F44713" w:rsidRPr="00674193">
        <w:rPr>
          <w:rFonts w:ascii="Arial" w:eastAsia="+mn-ea" w:hAnsi="Arial" w:cs="Arial"/>
          <w:color w:val="000000"/>
          <w:spacing w:val="30"/>
          <w:kern w:val="24"/>
        </w:rPr>
        <w:t xml:space="preserve"> policies of public bodies to ensure children are </w:t>
      </w:r>
      <w:r w:rsidR="00150F34" w:rsidRPr="00674193">
        <w:rPr>
          <w:rFonts w:ascii="Arial" w:eastAsia="+mn-ea" w:hAnsi="Arial" w:cs="Arial"/>
          <w:color w:val="000000"/>
          <w:spacing w:val="30"/>
          <w:kern w:val="24"/>
        </w:rPr>
        <w:t>safeguarded and their rights are met</w:t>
      </w:r>
      <w:r w:rsidR="00597A65" w:rsidRPr="00674193">
        <w:rPr>
          <w:rFonts w:ascii="Arial" w:eastAsia="+mn-ea" w:hAnsi="Arial" w:cs="Arial"/>
          <w:color w:val="000000"/>
          <w:spacing w:val="30"/>
          <w:kern w:val="24"/>
        </w:rPr>
        <w:t>.</w:t>
      </w:r>
      <w:r w:rsidR="00150F34" w:rsidRPr="00674193">
        <w:rPr>
          <w:rFonts w:ascii="Arial" w:eastAsia="+mn-ea" w:hAnsi="Arial" w:cs="Arial"/>
          <w:color w:val="000000"/>
          <w:spacing w:val="30"/>
          <w:kern w:val="24"/>
        </w:rPr>
        <w:t xml:space="preserve"> The Childrens Commissioner</w:t>
      </w:r>
      <w:r w:rsidR="007E098E" w:rsidRPr="00674193">
        <w:rPr>
          <w:rFonts w:ascii="Arial" w:eastAsia="+mn-ea" w:hAnsi="Arial" w:cs="Arial"/>
          <w:color w:val="000000"/>
          <w:spacing w:val="30"/>
          <w:kern w:val="24"/>
        </w:rPr>
        <w:t xml:space="preserve"> Wales</w:t>
      </w:r>
      <w:r w:rsidR="00150F34" w:rsidRPr="00674193">
        <w:rPr>
          <w:rFonts w:ascii="Arial" w:eastAsia="+mn-ea" w:hAnsi="Arial" w:cs="Arial"/>
          <w:color w:val="000000"/>
          <w:spacing w:val="30"/>
          <w:kern w:val="24"/>
        </w:rPr>
        <w:t xml:space="preserve"> </w:t>
      </w:r>
      <w:r w:rsidR="007E098E" w:rsidRPr="00674193">
        <w:rPr>
          <w:rFonts w:ascii="Arial" w:eastAsia="+mn-ea" w:hAnsi="Arial" w:cs="Arial"/>
          <w:color w:val="000000"/>
          <w:spacing w:val="30"/>
          <w:kern w:val="24"/>
        </w:rPr>
        <w:t xml:space="preserve">does not have power to act in matters that have not been devolved to the </w:t>
      </w:r>
      <w:r w:rsidR="001A027E" w:rsidRPr="00674193">
        <w:rPr>
          <w:rFonts w:ascii="Arial" w:eastAsia="+mn-ea" w:hAnsi="Arial" w:cs="Arial"/>
          <w:color w:val="000000"/>
          <w:spacing w:val="30"/>
          <w:kern w:val="24"/>
        </w:rPr>
        <w:t>Welsh Government</w:t>
      </w:r>
      <w:r w:rsidR="00982298" w:rsidRPr="00674193">
        <w:rPr>
          <w:rFonts w:ascii="Arial" w:eastAsia="+mn-ea" w:hAnsi="Arial" w:cs="Arial"/>
          <w:color w:val="000000"/>
          <w:spacing w:val="30"/>
          <w:kern w:val="24"/>
        </w:rPr>
        <w:t>, for example issues such as welfare benefits , immigration and asylum and justice and policing</w:t>
      </w:r>
      <w:r w:rsidR="00E86593" w:rsidRPr="00674193">
        <w:rPr>
          <w:rFonts w:ascii="Arial" w:eastAsia="+mn-ea" w:hAnsi="Arial" w:cs="Arial"/>
          <w:color w:val="000000"/>
          <w:spacing w:val="30"/>
          <w:kern w:val="24"/>
        </w:rPr>
        <w:t>. They cannot override</w:t>
      </w:r>
      <w:r w:rsidR="00426AB0" w:rsidRPr="00674193">
        <w:rPr>
          <w:rFonts w:ascii="Arial" w:eastAsia="+mn-ea" w:hAnsi="Arial" w:cs="Arial"/>
          <w:color w:val="000000"/>
          <w:spacing w:val="30"/>
          <w:kern w:val="24"/>
        </w:rPr>
        <w:t xml:space="preserve"> </w:t>
      </w:r>
      <w:r w:rsidR="00F30EC3" w:rsidRPr="00674193">
        <w:rPr>
          <w:rFonts w:ascii="Arial" w:eastAsia="+mn-ea" w:hAnsi="Arial" w:cs="Arial"/>
          <w:color w:val="000000"/>
          <w:spacing w:val="30"/>
          <w:kern w:val="24"/>
        </w:rPr>
        <w:t>decisions where</w:t>
      </w:r>
      <w:r w:rsidR="00426AB0" w:rsidRPr="00674193">
        <w:rPr>
          <w:rFonts w:ascii="Arial" w:eastAsia="+mn-ea" w:hAnsi="Arial" w:cs="Arial"/>
          <w:color w:val="000000"/>
          <w:spacing w:val="30"/>
          <w:kern w:val="24"/>
        </w:rPr>
        <w:t xml:space="preserve"> </w:t>
      </w:r>
      <w:r w:rsidR="00E86593" w:rsidRPr="00674193">
        <w:rPr>
          <w:rFonts w:ascii="Arial" w:eastAsia="+mn-ea" w:hAnsi="Arial" w:cs="Arial"/>
          <w:color w:val="000000"/>
          <w:spacing w:val="30"/>
          <w:kern w:val="24"/>
        </w:rPr>
        <w:t>th</w:t>
      </w:r>
      <w:r w:rsidR="00426AB0" w:rsidRPr="00674193">
        <w:rPr>
          <w:rFonts w:ascii="Arial" w:eastAsia="+mn-ea" w:hAnsi="Arial" w:cs="Arial"/>
          <w:color w:val="000000"/>
          <w:spacing w:val="30"/>
          <w:kern w:val="24"/>
        </w:rPr>
        <w:t>e</w:t>
      </w:r>
      <w:r w:rsidR="00E86593" w:rsidRPr="00674193">
        <w:rPr>
          <w:rFonts w:ascii="Arial" w:eastAsia="+mn-ea" w:hAnsi="Arial" w:cs="Arial"/>
          <w:color w:val="000000"/>
          <w:spacing w:val="30"/>
          <w:kern w:val="24"/>
        </w:rPr>
        <w:t xml:space="preserve"> children and court advisory </w:t>
      </w:r>
      <w:r w:rsidR="001A027E" w:rsidRPr="00674193">
        <w:rPr>
          <w:rFonts w:ascii="Arial" w:eastAsia="+mn-ea" w:hAnsi="Arial" w:cs="Arial"/>
          <w:color w:val="000000"/>
          <w:spacing w:val="30"/>
          <w:kern w:val="24"/>
        </w:rPr>
        <w:t>service</w:t>
      </w:r>
      <w:r w:rsidR="00426AB0" w:rsidRPr="00674193">
        <w:rPr>
          <w:rFonts w:ascii="Arial" w:eastAsia="+mn-ea" w:hAnsi="Arial" w:cs="Arial"/>
          <w:color w:val="000000"/>
          <w:spacing w:val="30"/>
          <w:kern w:val="24"/>
        </w:rPr>
        <w:t xml:space="preserve"> </w:t>
      </w:r>
      <w:r w:rsidR="001A027E" w:rsidRPr="00674193">
        <w:rPr>
          <w:rFonts w:ascii="Arial" w:eastAsia="+mn-ea" w:hAnsi="Arial" w:cs="Arial"/>
          <w:color w:val="000000"/>
          <w:spacing w:val="30"/>
          <w:kern w:val="24"/>
        </w:rPr>
        <w:t xml:space="preserve">(CAFCASS) </w:t>
      </w:r>
      <w:r w:rsidR="00426AB0" w:rsidRPr="00674193">
        <w:rPr>
          <w:rFonts w:ascii="Arial" w:eastAsia="+mn-ea" w:hAnsi="Arial" w:cs="Arial"/>
          <w:color w:val="000000"/>
          <w:spacing w:val="30"/>
          <w:kern w:val="24"/>
        </w:rPr>
        <w:t xml:space="preserve">is able to act and </w:t>
      </w:r>
      <w:r w:rsidR="00D96C87" w:rsidRPr="00674193">
        <w:rPr>
          <w:rFonts w:ascii="Arial" w:eastAsia="+mn-ea" w:hAnsi="Arial" w:cs="Arial"/>
          <w:color w:val="000000"/>
          <w:spacing w:val="30"/>
          <w:kern w:val="24"/>
        </w:rPr>
        <w:t>are unable to enquire</w:t>
      </w:r>
      <w:r w:rsidR="00A40E4D" w:rsidRPr="00674193">
        <w:rPr>
          <w:rFonts w:ascii="Arial" w:eastAsia="+mn-ea" w:hAnsi="Arial" w:cs="Arial"/>
          <w:color w:val="000000"/>
          <w:spacing w:val="30"/>
          <w:kern w:val="24"/>
        </w:rPr>
        <w:t xml:space="preserve"> or report on any matter that has been the subject of legal proceedings</w:t>
      </w:r>
      <w:r w:rsidR="00A1229C" w:rsidRPr="00674193">
        <w:rPr>
          <w:rFonts w:ascii="Arial" w:eastAsia="+mn-ea" w:hAnsi="Arial" w:cs="Arial"/>
          <w:color w:val="000000"/>
          <w:spacing w:val="30"/>
          <w:kern w:val="24"/>
        </w:rPr>
        <w:t>.</w:t>
      </w:r>
    </w:p>
    <w:p w14:paraId="18909F92" w14:textId="55750342" w:rsidR="00A03C26" w:rsidRPr="00674193" w:rsidRDefault="00A1229C"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 They can however </w:t>
      </w:r>
      <w:r w:rsidR="00357371" w:rsidRPr="00674193">
        <w:rPr>
          <w:rFonts w:ascii="Arial" w:eastAsia="+mn-ea" w:hAnsi="Arial" w:cs="Arial"/>
          <w:color w:val="000000"/>
          <w:spacing w:val="30"/>
          <w:kern w:val="24"/>
        </w:rPr>
        <w:t xml:space="preserve">assistance and examine cases in respect </w:t>
      </w:r>
      <w:r w:rsidRPr="00674193">
        <w:rPr>
          <w:rFonts w:ascii="Arial" w:eastAsia="+mn-ea" w:hAnsi="Arial" w:cs="Arial"/>
          <w:color w:val="000000"/>
          <w:spacing w:val="30"/>
          <w:kern w:val="24"/>
        </w:rPr>
        <w:t>to individual children in certain circumstance</w:t>
      </w:r>
      <w:r w:rsidR="00357371" w:rsidRPr="00674193">
        <w:rPr>
          <w:rFonts w:ascii="Arial" w:eastAsia="+mn-ea" w:hAnsi="Arial" w:cs="Arial"/>
          <w:color w:val="000000"/>
          <w:spacing w:val="30"/>
          <w:kern w:val="24"/>
        </w:rPr>
        <w:t>s</w:t>
      </w:r>
      <w:r w:rsidR="000B15B1" w:rsidRPr="00674193">
        <w:rPr>
          <w:rFonts w:ascii="Arial" w:eastAsia="+mn-ea" w:hAnsi="Arial" w:cs="Arial"/>
          <w:color w:val="000000"/>
          <w:spacing w:val="30"/>
          <w:kern w:val="24"/>
        </w:rPr>
        <w:t xml:space="preserve"> or where </w:t>
      </w:r>
      <w:r w:rsidR="005E054C" w:rsidRPr="00674193">
        <w:rPr>
          <w:rFonts w:ascii="Arial" w:eastAsia="+mn-ea" w:hAnsi="Arial" w:cs="Arial"/>
          <w:color w:val="000000"/>
          <w:spacing w:val="30"/>
          <w:kern w:val="24"/>
        </w:rPr>
        <w:t>an</w:t>
      </w:r>
      <w:r w:rsidR="000B15B1" w:rsidRPr="00674193">
        <w:rPr>
          <w:rFonts w:ascii="Arial" w:eastAsia="+mn-ea" w:hAnsi="Arial" w:cs="Arial"/>
          <w:color w:val="000000"/>
          <w:spacing w:val="30"/>
          <w:kern w:val="24"/>
        </w:rPr>
        <w:t xml:space="preserve"> </w:t>
      </w:r>
      <w:r w:rsidR="00F30EC3" w:rsidRPr="00674193">
        <w:rPr>
          <w:rFonts w:ascii="Arial" w:eastAsia="+mn-ea" w:hAnsi="Arial" w:cs="Arial"/>
          <w:color w:val="000000"/>
          <w:spacing w:val="30"/>
          <w:kern w:val="24"/>
        </w:rPr>
        <w:t xml:space="preserve">organisation is not </w:t>
      </w:r>
      <w:r w:rsidR="00031A97" w:rsidRPr="00674193">
        <w:rPr>
          <w:rFonts w:ascii="Arial" w:eastAsia="+mn-ea" w:hAnsi="Arial" w:cs="Arial"/>
          <w:color w:val="000000"/>
          <w:spacing w:val="30"/>
          <w:kern w:val="24"/>
        </w:rPr>
        <w:t>meeting its exercise of function. For example the Childrens Commission Wales (</w:t>
      </w:r>
      <w:r w:rsidR="00493A49" w:rsidRPr="00674193">
        <w:rPr>
          <w:rFonts w:ascii="Arial" w:eastAsia="+mn-ea" w:hAnsi="Arial" w:cs="Arial"/>
          <w:color w:val="000000"/>
          <w:spacing w:val="30"/>
          <w:kern w:val="24"/>
        </w:rPr>
        <w:t>no datec</w:t>
      </w:r>
      <w:r w:rsidR="00D65B4D" w:rsidRPr="00674193">
        <w:rPr>
          <w:rFonts w:ascii="Arial" w:eastAsia="+mn-ea" w:hAnsi="Arial" w:cs="Arial"/>
          <w:color w:val="000000"/>
          <w:spacing w:val="30"/>
          <w:kern w:val="24"/>
        </w:rPr>
        <w:t xml:space="preserve">) </w:t>
      </w:r>
      <w:r w:rsidR="00F95D63" w:rsidRPr="00674193">
        <w:rPr>
          <w:rFonts w:ascii="Arial" w:eastAsia="+mn-ea" w:hAnsi="Arial" w:cs="Arial"/>
          <w:color w:val="000000"/>
          <w:spacing w:val="30"/>
          <w:kern w:val="24"/>
        </w:rPr>
        <w:t xml:space="preserve"> explains that they can review an exercise </w:t>
      </w:r>
      <w:r w:rsidR="00D81DE2" w:rsidRPr="00674193">
        <w:rPr>
          <w:rFonts w:ascii="Arial" w:eastAsia="+mn-ea" w:hAnsi="Arial" w:cs="Arial"/>
          <w:color w:val="000000"/>
          <w:spacing w:val="30"/>
          <w:kern w:val="24"/>
        </w:rPr>
        <w:t>of functions</w:t>
      </w:r>
      <w:r w:rsidR="00F95D63" w:rsidRPr="00674193">
        <w:rPr>
          <w:rFonts w:ascii="Arial" w:eastAsia="+mn-ea" w:hAnsi="Arial" w:cs="Arial"/>
          <w:color w:val="000000"/>
          <w:spacing w:val="30"/>
          <w:kern w:val="24"/>
        </w:rPr>
        <w:t xml:space="preserve"> if the </w:t>
      </w:r>
      <w:r w:rsidR="00D81DE2" w:rsidRPr="00674193">
        <w:rPr>
          <w:rFonts w:ascii="Arial" w:eastAsia="+mn-ea" w:hAnsi="Arial" w:cs="Arial"/>
          <w:color w:val="000000"/>
          <w:spacing w:val="30"/>
          <w:kern w:val="24"/>
        </w:rPr>
        <w:t>public body</w:t>
      </w:r>
      <w:r w:rsidR="00F95D63" w:rsidRPr="00674193">
        <w:rPr>
          <w:rFonts w:ascii="Arial" w:eastAsia="+mn-ea" w:hAnsi="Arial" w:cs="Arial"/>
          <w:color w:val="000000"/>
          <w:spacing w:val="30"/>
          <w:kern w:val="24"/>
        </w:rPr>
        <w:t xml:space="preserve"> is not doing what it is supposed to do</w:t>
      </w:r>
      <w:r w:rsidR="00F33CC7" w:rsidRPr="00674193">
        <w:rPr>
          <w:rFonts w:ascii="Arial" w:eastAsia="+mn-ea" w:hAnsi="Arial" w:cs="Arial"/>
          <w:color w:val="000000"/>
          <w:spacing w:val="30"/>
          <w:kern w:val="24"/>
        </w:rPr>
        <w:t xml:space="preserve">. This was shown in the “Clywch” report that was published where the </w:t>
      </w:r>
      <w:r w:rsidR="00D81DE2" w:rsidRPr="00674193">
        <w:rPr>
          <w:rFonts w:ascii="Arial" w:eastAsia="+mn-ea" w:hAnsi="Arial" w:cs="Arial"/>
          <w:color w:val="000000"/>
          <w:spacing w:val="30"/>
          <w:kern w:val="24"/>
        </w:rPr>
        <w:t>Children’s</w:t>
      </w:r>
      <w:r w:rsidR="00F33CC7" w:rsidRPr="00674193">
        <w:rPr>
          <w:rFonts w:ascii="Arial" w:eastAsia="+mn-ea" w:hAnsi="Arial" w:cs="Arial"/>
          <w:color w:val="000000"/>
          <w:spacing w:val="30"/>
          <w:kern w:val="24"/>
        </w:rPr>
        <w:t xml:space="preserve"> Commissioner used powers of examination to investigate allegations of child sexual abuse in a school settin</w:t>
      </w:r>
      <w:r w:rsidR="007A6F6A" w:rsidRPr="00674193">
        <w:rPr>
          <w:rFonts w:ascii="Arial" w:eastAsia="+mn-ea" w:hAnsi="Arial" w:cs="Arial"/>
          <w:color w:val="000000"/>
          <w:spacing w:val="30"/>
          <w:kern w:val="24"/>
        </w:rPr>
        <w:t>g, where</w:t>
      </w:r>
      <w:r w:rsidR="00A371FE" w:rsidRPr="00674193">
        <w:rPr>
          <w:rFonts w:ascii="Arial" w:eastAsia="+mn-ea" w:hAnsi="Arial" w:cs="Arial"/>
          <w:color w:val="000000"/>
          <w:spacing w:val="30"/>
          <w:kern w:val="24"/>
        </w:rPr>
        <w:t xml:space="preserve"> </w:t>
      </w:r>
      <w:r w:rsidR="007A6F6A" w:rsidRPr="00674193">
        <w:rPr>
          <w:rFonts w:ascii="Arial" w:eastAsia="+mn-ea" w:hAnsi="Arial" w:cs="Arial"/>
          <w:color w:val="000000"/>
          <w:spacing w:val="30"/>
          <w:kern w:val="24"/>
        </w:rPr>
        <w:t xml:space="preserve">a Drama teacher called John Owen was accused of the historical sexual abuse of </w:t>
      </w:r>
      <w:r w:rsidR="009A09BD" w:rsidRPr="00674193">
        <w:rPr>
          <w:rFonts w:ascii="Arial" w:eastAsia="+mn-ea" w:hAnsi="Arial" w:cs="Arial"/>
          <w:color w:val="000000"/>
          <w:spacing w:val="30"/>
          <w:kern w:val="24"/>
        </w:rPr>
        <w:t>pupils</w:t>
      </w:r>
      <w:r w:rsidR="007A6F6A" w:rsidRPr="00674193">
        <w:rPr>
          <w:rFonts w:ascii="Arial" w:eastAsia="+mn-ea" w:hAnsi="Arial" w:cs="Arial"/>
          <w:color w:val="000000"/>
          <w:spacing w:val="30"/>
          <w:kern w:val="24"/>
        </w:rPr>
        <w:t xml:space="preserve"> in a school in Pontypridd. Owen killed himself before the court </w:t>
      </w:r>
      <w:r w:rsidR="008C3CA7" w:rsidRPr="00674193">
        <w:rPr>
          <w:rFonts w:ascii="Arial" w:eastAsia="+mn-ea" w:hAnsi="Arial" w:cs="Arial"/>
          <w:color w:val="000000"/>
          <w:spacing w:val="30"/>
          <w:kern w:val="24"/>
        </w:rPr>
        <w:t>case,</w:t>
      </w:r>
      <w:r w:rsidR="009A09BD" w:rsidRPr="00674193">
        <w:rPr>
          <w:rFonts w:ascii="Arial" w:eastAsia="+mn-ea" w:hAnsi="Arial" w:cs="Arial"/>
          <w:color w:val="000000"/>
          <w:spacing w:val="30"/>
          <w:kern w:val="24"/>
        </w:rPr>
        <w:t xml:space="preserve"> so the case did not go to trial</w:t>
      </w:r>
      <w:r w:rsidR="007A6F6A" w:rsidRPr="00674193">
        <w:rPr>
          <w:rFonts w:ascii="Arial" w:eastAsia="+mn-ea" w:hAnsi="Arial" w:cs="Arial"/>
          <w:color w:val="000000"/>
          <w:spacing w:val="30"/>
          <w:kern w:val="24"/>
        </w:rPr>
        <w:t xml:space="preserve">. </w:t>
      </w:r>
      <w:r w:rsidR="00F33CC7" w:rsidRPr="00674193">
        <w:rPr>
          <w:rFonts w:ascii="Arial" w:eastAsia="+mn-ea" w:hAnsi="Arial" w:cs="Arial"/>
          <w:color w:val="000000"/>
          <w:spacing w:val="30"/>
          <w:kern w:val="24"/>
        </w:rPr>
        <w:t xml:space="preserve"> A range of recommendations were made by the commissioner to avoid such abuse being </w:t>
      </w:r>
      <w:r w:rsidR="00D65B4D" w:rsidRPr="00674193">
        <w:rPr>
          <w:rFonts w:ascii="Arial" w:eastAsia="+mn-ea" w:hAnsi="Arial" w:cs="Arial"/>
          <w:color w:val="000000"/>
          <w:spacing w:val="30"/>
          <w:kern w:val="24"/>
        </w:rPr>
        <w:t>repeated,</w:t>
      </w:r>
      <w:r w:rsidR="00F33CC7" w:rsidRPr="00674193">
        <w:rPr>
          <w:rFonts w:ascii="Arial" w:eastAsia="+mn-ea" w:hAnsi="Arial" w:cs="Arial"/>
          <w:color w:val="000000"/>
          <w:spacing w:val="30"/>
          <w:kern w:val="24"/>
        </w:rPr>
        <w:t xml:space="preserve"> including </w:t>
      </w:r>
      <w:r w:rsidR="00E264CE" w:rsidRPr="00674193">
        <w:rPr>
          <w:rFonts w:ascii="Arial" w:eastAsia="+mn-ea" w:hAnsi="Arial" w:cs="Arial"/>
          <w:color w:val="000000"/>
          <w:spacing w:val="30"/>
          <w:kern w:val="24"/>
        </w:rPr>
        <w:t>training in safeguarding for all employee of school</w:t>
      </w:r>
      <w:r w:rsidR="008C3CA7" w:rsidRPr="00674193">
        <w:rPr>
          <w:rFonts w:ascii="Arial" w:eastAsia="+mn-ea" w:hAnsi="Arial" w:cs="Arial"/>
          <w:color w:val="000000"/>
          <w:spacing w:val="30"/>
          <w:kern w:val="24"/>
        </w:rPr>
        <w:t>s and</w:t>
      </w:r>
      <w:r w:rsidR="00E264CE" w:rsidRPr="00674193">
        <w:rPr>
          <w:rFonts w:ascii="Arial" w:eastAsia="+mn-ea" w:hAnsi="Arial" w:cs="Arial"/>
          <w:color w:val="000000"/>
          <w:spacing w:val="30"/>
          <w:kern w:val="24"/>
        </w:rPr>
        <w:t xml:space="preserve"> a range of new safeguarding </w:t>
      </w:r>
      <w:r w:rsidR="009A2337" w:rsidRPr="00674193">
        <w:rPr>
          <w:rFonts w:ascii="Arial" w:eastAsia="+mn-ea" w:hAnsi="Arial" w:cs="Arial"/>
          <w:color w:val="000000"/>
          <w:spacing w:val="30"/>
          <w:kern w:val="24"/>
        </w:rPr>
        <w:t>procedures</w:t>
      </w:r>
      <w:r w:rsidR="00631C0A" w:rsidRPr="00674193">
        <w:rPr>
          <w:rFonts w:ascii="Arial" w:eastAsia="+mn-ea" w:hAnsi="Arial" w:cs="Arial"/>
          <w:color w:val="000000"/>
          <w:spacing w:val="30"/>
          <w:kern w:val="24"/>
        </w:rPr>
        <w:t xml:space="preserve"> for educational establishments to follow. </w:t>
      </w:r>
      <w:r w:rsidR="008A7F8C" w:rsidRPr="00674193">
        <w:rPr>
          <w:rFonts w:ascii="Arial" w:eastAsia="+mn-ea" w:hAnsi="Arial" w:cs="Arial"/>
          <w:color w:val="000000"/>
          <w:spacing w:val="30"/>
          <w:kern w:val="24"/>
        </w:rPr>
        <w:t xml:space="preserve">However, there were many criticisms of the </w:t>
      </w:r>
      <w:r w:rsidR="00E147BB" w:rsidRPr="00674193">
        <w:rPr>
          <w:rFonts w:ascii="Arial" w:eastAsia="+mn-ea" w:hAnsi="Arial" w:cs="Arial"/>
          <w:color w:val="000000"/>
          <w:spacing w:val="30"/>
          <w:kern w:val="24"/>
        </w:rPr>
        <w:t xml:space="preserve">Clywch report with Waters (2005), suggesting that twelve months after the report the assembly had still not </w:t>
      </w:r>
      <w:r w:rsidR="007A2300" w:rsidRPr="00674193">
        <w:rPr>
          <w:rFonts w:ascii="Arial" w:eastAsia="+mn-ea" w:hAnsi="Arial" w:cs="Arial"/>
          <w:color w:val="000000"/>
          <w:spacing w:val="30"/>
          <w:kern w:val="24"/>
        </w:rPr>
        <w:t xml:space="preserve">implemented further safeguarding </w:t>
      </w:r>
      <w:r w:rsidR="009A2337" w:rsidRPr="00674193">
        <w:rPr>
          <w:rFonts w:ascii="Arial" w:eastAsia="+mn-ea" w:hAnsi="Arial" w:cs="Arial"/>
          <w:color w:val="000000"/>
          <w:spacing w:val="30"/>
          <w:kern w:val="24"/>
        </w:rPr>
        <w:t>procedures</w:t>
      </w:r>
      <w:r w:rsidR="007A6F6A" w:rsidRPr="00674193">
        <w:rPr>
          <w:rFonts w:ascii="Arial" w:eastAsia="+mn-ea" w:hAnsi="Arial" w:cs="Arial"/>
          <w:color w:val="000000"/>
          <w:spacing w:val="30"/>
          <w:kern w:val="24"/>
        </w:rPr>
        <w:t xml:space="preserve">. At the time of the report a Cwylch </w:t>
      </w:r>
      <w:r w:rsidR="00A371FE" w:rsidRPr="00674193">
        <w:rPr>
          <w:rFonts w:ascii="Arial" w:eastAsia="+mn-ea" w:hAnsi="Arial" w:cs="Arial"/>
          <w:color w:val="000000"/>
          <w:spacing w:val="30"/>
          <w:kern w:val="24"/>
        </w:rPr>
        <w:t xml:space="preserve">Response Group was set up and the Cwylch Response Group as cited by Wales online (2004) </w:t>
      </w:r>
      <w:r w:rsidR="00880394" w:rsidRPr="00674193">
        <w:rPr>
          <w:rFonts w:ascii="Arial" w:eastAsia="+mn-ea" w:hAnsi="Arial" w:cs="Arial"/>
          <w:color w:val="000000"/>
          <w:spacing w:val="30"/>
          <w:kern w:val="24"/>
        </w:rPr>
        <w:t xml:space="preserve">accused the Childrens Commissioner of Wales of making a finding of guilt of John Owen outside the </w:t>
      </w:r>
      <w:r w:rsidR="009A2337" w:rsidRPr="00674193">
        <w:rPr>
          <w:rFonts w:ascii="Arial" w:eastAsia="+mn-ea" w:hAnsi="Arial" w:cs="Arial"/>
          <w:color w:val="000000"/>
          <w:spacing w:val="30"/>
          <w:kern w:val="24"/>
        </w:rPr>
        <w:t>Commissioners</w:t>
      </w:r>
      <w:r w:rsidR="00880394" w:rsidRPr="00674193">
        <w:rPr>
          <w:rFonts w:ascii="Arial" w:eastAsia="+mn-ea" w:hAnsi="Arial" w:cs="Arial"/>
          <w:color w:val="000000"/>
          <w:spacing w:val="30"/>
          <w:kern w:val="24"/>
        </w:rPr>
        <w:t xml:space="preserve"> terms of reference and power</w:t>
      </w:r>
      <w:r w:rsidR="008C2288" w:rsidRPr="00674193">
        <w:rPr>
          <w:rFonts w:ascii="Arial" w:eastAsia="+mn-ea" w:hAnsi="Arial" w:cs="Arial"/>
          <w:color w:val="000000"/>
          <w:spacing w:val="30"/>
          <w:kern w:val="24"/>
        </w:rPr>
        <w:t>, suggesting that the findings were unproven</w:t>
      </w:r>
      <w:r w:rsidR="00D04BAC" w:rsidRPr="00674193">
        <w:rPr>
          <w:rFonts w:ascii="Arial" w:eastAsia="+mn-ea" w:hAnsi="Arial" w:cs="Arial"/>
          <w:color w:val="000000"/>
          <w:spacing w:val="30"/>
          <w:kern w:val="24"/>
        </w:rPr>
        <w:t xml:space="preserve">, </w:t>
      </w:r>
      <w:r w:rsidR="009A2337" w:rsidRPr="00674193">
        <w:rPr>
          <w:rFonts w:ascii="Arial" w:eastAsia="+mn-ea" w:hAnsi="Arial" w:cs="Arial"/>
          <w:color w:val="000000"/>
          <w:spacing w:val="30"/>
          <w:kern w:val="24"/>
        </w:rPr>
        <w:t>that conclusions were made based on limited statements</w:t>
      </w:r>
      <w:r w:rsidR="008C2288" w:rsidRPr="00674193">
        <w:rPr>
          <w:rFonts w:ascii="Arial" w:eastAsia="+mn-ea" w:hAnsi="Arial" w:cs="Arial"/>
          <w:color w:val="000000"/>
          <w:spacing w:val="30"/>
          <w:kern w:val="24"/>
        </w:rPr>
        <w:t xml:space="preserve"> and reliability of evidence was not considered. </w:t>
      </w:r>
      <w:r w:rsidR="009A2337" w:rsidRPr="00674193">
        <w:rPr>
          <w:rFonts w:ascii="Arial" w:eastAsia="+mn-ea" w:hAnsi="Arial" w:cs="Arial"/>
          <w:color w:val="000000"/>
          <w:spacing w:val="30"/>
          <w:kern w:val="24"/>
        </w:rPr>
        <w:t xml:space="preserve">The group stated that the report was seriously flawed, and the procedure was unfair. </w:t>
      </w:r>
      <w:r w:rsidR="00D81DE2" w:rsidRPr="00674193">
        <w:rPr>
          <w:rFonts w:ascii="Arial" w:eastAsia="+mn-ea" w:hAnsi="Arial" w:cs="Arial"/>
          <w:color w:val="000000"/>
          <w:spacing w:val="30"/>
          <w:kern w:val="24"/>
        </w:rPr>
        <w:t>However,</w:t>
      </w:r>
      <w:r w:rsidR="009A2337" w:rsidRPr="00674193">
        <w:rPr>
          <w:rFonts w:ascii="Arial" w:eastAsia="+mn-ea" w:hAnsi="Arial" w:cs="Arial"/>
          <w:color w:val="000000"/>
          <w:spacing w:val="30"/>
          <w:kern w:val="24"/>
        </w:rPr>
        <w:t xml:space="preserve"> the response group as reported by Wales Online (2004), consisted of people </w:t>
      </w:r>
      <w:r w:rsidR="009A2337" w:rsidRPr="00674193">
        <w:rPr>
          <w:rFonts w:ascii="Arial" w:eastAsia="+mn-ea" w:hAnsi="Arial" w:cs="Arial"/>
          <w:color w:val="000000"/>
          <w:spacing w:val="30"/>
          <w:kern w:val="24"/>
        </w:rPr>
        <w:lastRenderedPageBreak/>
        <w:t>who knew John Owen and colleagues who worked with him, many of which were implicated in the report as were empl</w:t>
      </w:r>
      <w:r w:rsidR="001D7ECD" w:rsidRPr="00674193">
        <w:rPr>
          <w:rFonts w:ascii="Arial" w:eastAsia="+mn-ea" w:hAnsi="Arial" w:cs="Arial"/>
          <w:color w:val="000000"/>
          <w:spacing w:val="30"/>
          <w:kern w:val="24"/>
        </w:rPr>
        <w:t xml:space="preserve">oyed by the school at the same time, showing that they </w:t>
      </w:r>
      <w:r w:rsidR="00BC48C2" w:rsidRPr="00674193">
        <w:rPr>
          <w:rFonts w:ascii="Arial" w:eastAsia="+mn-ea" w:hAnsi="Arial" w:cs="Arial"/>
          <w:color w:val="000000"/>
          <w:spacing w:val="30"/>
          <w:kern w:val="24"/>
        </w:rPr>
        <w:t>had</w:t>
      </w:r>
      <w:r w:rsidR="001D7ECD" w:rsidRPr="00674193">
        <w:rPr>
          <w:rFonts w:ascii="Arial" w:eastAsia="+mn-ea" w:hAnsi="Arial" w:cs="Arial"/>
          <w:color w:val="000000"/>
          <w:spacing w:val="30"/>
          <w:kern w:val="24"/>
        </w:rPr>
        <w:t xml:space="preserve"> potentially bias views</w:t>
      </w:r>
      <w:r w:rsidR="002E02E1" w:rsidRPr="00674193">
        <w:rPr>
          <w:rFonts w:ascii="Arial" w:eastAsia="+mn-ea" w:hAnsi="Arial" w:cs="Arial"/>
          <w:color w:val="000000"/>
          <w:spacing w:val="30"/>
          <w:kern w:val="24"/>
        </w:rPr>
        <w:t xml:space="preserve">. </w:t>
      </w:r>
    </w:p>
    <w:p w14:paraId="46F0FBB3" w14:textId="25F4E5C2" w:rsidR="00D54AA3" w:rsidRPr="00674193" w:rsidRDefault="00D54AA3" w:rsidP="00D65B4D">
      <w:pPr>
        <w:pStyle w:val="NormalWeb"/>
        <w:spacing w:before="200" w:beforeAutospacing="0" w:after="0" w:afterAutospacing="0" w:line="216" w:lineRule="auto"/>
        <w:rPr>
          <w:rFonts w:ascii="Arial" w:eastAsia="+mn-ea" w:hAnsi="Arial" w:cs="Arial"/>
          <w:color w:val="000000"/>
          <w:spacing w:val="30"/>
          <w:kern w:val="24"/>
        </w:rPr>
      </w:pPr>
    </w:p>
    <w:p w14:paraId="0E304D4A" w14:textId="0F86FA14" w:rsidR="00A27DCB" w:rsidRPr="00674193" w:rsidRDefault="00964281"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As s</w:t>
      </w:r>
      <w:r w:rsidR="00F626EE" w:rsidRPr="00674193">
        <w:rPr>
          <w:rFonts w:ascii="Arial" w:eastAsia="+mn-ea" w:hAnsi="Arial" w:cs="Arial"/>
          <w:color w:val="000000"/>
          <w:spacing w:val="30"/>
          <w:kern w:val="24"/>
        </w:rPr>
        <w:t>tated by Children</w:t>
      </w:r>
      <w:r w:rsidR="0035641C" w:rsidRPr="00674193">
        <w:rPr>
          <w:rFonts w:ascii="Arial" w:eastAsia="+mn-ea" w:hAnsi="Arial" w:cs="Arial"/>
          <w:color w:val="000000"/>
          <w:spacing w:val="30"/>
          <w:kern w:val="24"/>
        </w:rPr>
        <w:t>’</w:t>
      </w:r>
      <w:r w:rsidR="00F626EE" w:rsidRPr="00674193">
        <w:rPr>
          <w:rFonts w:ascii="Arial" w:eastAsia="+mn-ea" w:hAnsi="Arial" w:cs="Arial"/>
          <w:color w:val="000000"/>
          <w:spacing w:val="30"/>
          <w:kern w:val="24"/>
        </w:rPr>
        <w:t xml:space="preserve">s </w:t>
      </w:r>
      <w:r w:rsidRPr="00674193">
        <w:rPr>
          <w:rFonts w:ascii="Arial" w:eastAsia="+mn-ea" w:hAnsi="Arial" w:cs="Arial"/>
          <w:color w:val="000000"/>
          <w:spacing w:val="30"/>
          <w:kern w:val="24"/>
        </w:rPr>
        <w:t>Commissioner</w:t>
      </w:r>
      <w:r w:rsidR="00F626EE" w:rsidRPr="00674193">
        <w:rPr>
          <w:rFonts w:ascii="Arial" w:eastAsia="+mn-ea" w:hAnsi="Arial" w:cs="Arial"/>
          <w:color w:val="000000"/>
          <w:spacing w:val="30"/>
          <w:kern w:val="24"/>
        </w:rPr>
        <w:t xml:space="preserve"> Wales (2020) </w:t>
      </w:r>
      <w:r w:rsidR="00BC48C2" w:rsidRPr="00674193">
        <w:rPr>
          <w:rFonts w:ascii="Arial" w:eastAsia="+mn-ea" w:hAnsi="Arial" w:cs="Arial"/>
          <w:color w:val="000000"/>
          <w:spacing w:val="30"/>
          <w:kern w:val="24"/>
        </w:rPr>
        <w:t>o</w:t>
      </w:r>
      <w:r w:rsidR="00155EEE" w:rsidRPr="00674193">
        <w:rPr>
          <w:rFonts w:ascii="Arial" w:eastAsia="+mn-ea" w:hAnsi="Arial" w:cs="Arial"/>
          <w:color w:val="000000"/>
          <w:spacing w:val="30"/>
          <w:kern w:val="24"/>
        </w:rPr>
        <w:t xml:space="preserve">ne of the reports by the Childrens </w:t>
      </w:r>
      <w:r w:rsidR="005E054C" w:rsidRPr="00674193">
        <w:rPr>
          <w:rFonts w:ascii="Arial" w:eastAsia="+mn-ea" w:hAnsi="Arial" w:cs="Arial"/>
          <w:color w:val="000000"/>
          <w:spacing w:val="30"/>
          <w:kern w:val="24"/>
        </w:rPr>
        <w:t>Commissioner</w:t>
      </w:r>
      <w:r w:rsidR="00155EEE" w:rsidRPr="00674193">
        <w:rPr>
          <w:rFonts w:ascii="Arial" w:eastAsia="+mn-ea" w:hAnsi="Arial" w:cs="Arial"/>
          <w:color w:val="000000"/>
          <w:spacing w:val="30"/>
          <w:kern w:val="24"/>
        </w:rPr>
        <w:t xml:space="preserve"> for Wales </w:t>
      </w:r>
      <w:r w:rsidR="005E054C" w:rsidRPr="00674193">
        <w:rPr>
          <w:rFonts w:ascii="Arial" w:eastAsia="+mn-ea" w:hAnsi="Arial" w:cs="Arial"/>
          <w:color w:val="000000"/>
          <w:spacing w:val="30"/>
          <w:kern w:val="24"/>
        </w:rPr>
        <w:t>is</w:t>
      </w:r>
      <w:r w:rsidR="00F626EE" w:rsidRPr="00674193">
        <w:rPr>
          <w:rFonts w:ascii="Arial" w:eastAsia="+mn-ea" w:hAnsi="Arial" w:cs="Arial"/>
          <w:color w:val="000000"/>
          <w:spacing w:val="30"/>
          <w:kern w:val="24"/>
        </w:rPr>
        <w:t xml:space="preserve"> the </w:t>
      </w:r>
      <w:r w:rsidR="00B578AB" w:rsidRPr="00674193">
        <w:rPr>
          <w:rFonts w:ascii="Arial" w:eastAsia="+mn-ea" w:hAnsi="Arial" w:cs="Arial"/>
          <w:color w:val="000000"/>
          <w:spacing w:val="30"/>
          <w:kern w:val="24"/>
        </w:rPr>
        <w:t xml:space="preserve">Building Blocks: Inclusion in </w:t>
      </w:r>
      <w:r w:rsidR="00913347" w:rsidRPr="00674193">
        <w:rPr>
          <w:rFonts w:ascii="Arial" w:eastAsia="+mn-ea" w:hAnsi="Arial" w:cs="Arial"/>
          <w:color w:val="000000"/>
          <w:spacing w:val="30"/>
          <w:kern w:val="24"/>
        </w:rPr>
        <w:t xml:space="preserve">the Foundation Phase report. </w:t>
      </w:r>
      <w:r w:rsidR="0035641C" w:rsidRPr="00674193">
        <w:rPr>
          <w:rFonts w:ascii="Arial" w:eastAsia="+mn-ea" w:hAnsi="Arial" w:cs="Arial"/>
          <w:color w:val="000000"/>
          <w:spacing w:val="30"/>
          <w:kern w:val="24"/>
        </w:rPr>
        <w:t xml:space="preserve">It is stated that this was written as </w:t>
      </w:r>
      <w:r w:rsidR="0062670E" w:rsidRPr="00674193">
        <w:rPr>
          <w:rFonts w:ascii="Arial" w:eastAsia="+mn-ea" w:hAnsi="Arial" w:cs="Arial"/>
          <w:color w:val="000000"/>
          <w:spacing w:val="30"/>
          <w:kern w:val="24"/>
        </w:rPr>
        <w:t xml:space="preserve">a </w:t>
      </w:r>
      <w:r w:rsidR="002C1282" w:rsidRPr="00674193">
        <w:rPr>
          <w:rFonts w:ascii="Arial" w:eastAsia="+mn-ea" w:hAnsi="Arial" w:cs="Arial"/>
          <w:color w:val="000000"/>
          <w:spacing w:val="30"/>
          <w:kern w:val="24"/>
        </w:rPr>
        <w:t>six-year-old</w:t>
      </w:r>
      <w:r w:rsidR="0062670E" w:rsidRPr="00674193">
        <w:rPr>
          <w:rFonts w:ascii="Arial" w:eastAsia="+mn-ea" w:hAnsi="Arial" w:cs="Arial"/>
          <w:color w:val="000000"/>
          <w:spacing w:val="30"/>
          <w:kern w:val="24"/>
        </w:rPr>
        <w:t xml:space="preserve"> had been excluded for challenging behaviour from mainstream education and there was no </w:t>
      </w:r>
      <w:r w:rsidR="00086B98" w:rsidRPr="00674193">
        <w:rPr>
          <w:rFonts w:ascii="Arial" w:eastAsia="+mn-ea" w:hAnsi="Arial" w:cs="Arial"/>
          <w:color w:val="000000"/>
          <w:spacing w:val="30"/>
          <w:kern w:val="24"/>
        </w:rPr>
        <w:t xml:space="preserve">other </w:t>
      </w:r>
      <w:r w:rsidR="002C1282" w:rsidRPr="00674193">
        <w:rPr>
          <w:rFonts w:ascii="Arial" w:eastAsia="+mn-ea" w:hAnsi="Arial" w:cs="Arial"/>
          <w:color w:val="000000"/>
          <w:spacing w:val="30"/>
          <w:kern w:val="24"/>
        </w:rPr>
        <w:t>placement available</w:t>
      </w:r>
      <w:r w:rsidR="00086B98" w:rsidRPr="00674193">
        <w:rPr>
          <w:rFonts w:ascii="Arial" w:eastAsia="+mn-ea" w:hAnsi="Arial" w:cs="Arial"/>
          <w:color w:val="000000"/>
          <w:spacing w:val="30"/>
          <w:kern w:val="24"/>
        </w:rPr>
        <w:t xml:space="preserve"> for them. The child had no statement of additional learning need and no </w:t>
      </w:r>
      <w:r w:rsidR="002C1282" w:rsidRPr="00674193">
        <w:rPr>
          <w:rFonts w:ascii="Arial" w:eastAsia="+mn-ea" w:hAnsi="Arial" w:cs="Arial"/>
          <w:color w:val="000000"/>
          <w:spacing w:val="30"/>
          <w:kern w:val="24"/>
        </w:rPr>
        <w:t xml:space="preserve">assessment process had been initiated. </w:t>
      </w:r>
      <w:r w:rsidR="00EB7A1F" w:rsidRPr="00674193">
        <w:rPr>
          <w:rFonts w:ascii="Arial" w:eastAsia="+mn-ea" w:hAnsi="Arial" w:cs="Arial"/>
          <w:color w:val="000000"/>
          <w:spacing w:val="30"/>
          <w:kern w:val="24"/>
        </w:rPr>
        <w:t>During 2018-2019 this did not s</w:t>
      </w:r>
      <w:r w:rsidR="00594E7F" w:rsidRPr="00674193">
        <w:rPr>
          <w:rFonts w:ascii="Arial" w:eastAsia="+mn-ea" w:hAnsi="Arial" w:cs="Arial"/>
          <w:color w:val="000000"/>
          <w:spacing w:val="30"/>
          <w:kern w:val="24"/>
        </w:rPr>
        <w:t xml:space="preserve">eem </w:t>
      </w:r>
      <w:r w:rsidR="00EB7A1F" w:rsidRPr="00674193">
        <w:rPr>
          <w:rFonts w:ascii="Arial" w:eastAsia="+mn-ea" w:hAnsi="Arial" w:cs="Arial"/>
          <w:color w:val="000000"/>
          <w:spacing w:val="30"/>
          <w:kern w:val="24"/>
        </w:rPr>
        <w:t xml:space="preserve">to be an </w:t>
      </w:r>
      <w:r w:rsidR="00901D4A" w:rsidRPr="00674193">
        <w:rPr>
          <w:rFonts w:ascii="Arial" w:eastAsia="+mn-ea" w:hAnsi="Arial" w:cs="Arial"/>
          <w:color w:val="000000"/>
          <w:spacing w:val="30"/>
          <w:kern w:val="24"/>
        </w:rPr>
        <w:t xml:space="preserve">isolated case and the Childrens Commissioner office was taking calls </w:t>
      </w:r>
      <w:r w:rsidR="001A5CEF" w:rsidRPr="00674193">
        <w:rPr>
          <w:rFonts w:ascii="Arial" w:eastAsia="+mn-ea" w:hAnsi="Arial" w:cs="Arial"/>
          <w:color w:val="000000"/>
          <w:spacing w:val="30"/>
          <w:kern w:val="24"/>
        </w:rPr>
        <w:t xml:space="preserve">from concerned </w:t>
      </w:r>
      <w:r w:rsidR="00594E7F" w:rsidRPr="00674193">
        <w:rPr>
          <w:rFonts w:ascii="Arial" w:eastAsia="+mn-ea" w:hAnsi="Arial" w:cs="Arial"/>
          <w:color w:val="000000"/>
          <w:spacing w:val="30"/>
          <w:kern w:val="24"/>
        </w:rPr>
        <w:t>parents</w:t>
      </w:r>
      <w:r w:rsidR="001A5CEF" w:rsidRPr="00674193">
        <w:rPr>
          <w:rFonts w:ascii="Arial" w:eastAsia="+mn-ea" w:hAnsi="Arial" w:cs="Arial"/>
          <w:color w:val="000000"/>
          <w:spacing w:val="30"/>
          <w:kern w:val="24"/>
        </w:rPr>
        <w:t xml:space="preserve"> of children under eight whose educational rights were not being up</w:t>
      </w:r>
      <w:r w:rsidR="00594E7F" w:rsidRPr="00674193">
        <w:rPr>
          <w:rFonts w:ascii="Arial" w:eastAsia="+mn-ea" w:hAnsi="Arial" w:cs="Arial"/>
          <w:color w:val="000000"/>
          <w:spacing w:val="30"/>
          <w:kern w:val="24"/>
        </w:rPr>
        <w:t xml:space="preserve"> </w:t>
      </w:r>
      <w:r w:rsidR="001A5CEF" w:rsidRPr="00674193">
        <w:rPr>
          <w:rFonts w:ascii="Arial" w:eastAsia="+mn-ea" w:hAnsi="Arial" w:cs="Arial"/>
          <w:color w:val="000000"/>
          <w:spacing w:val="30"/>
          <w:kern w:val="24"/>
        </w:rPr>
        <w:t>hel</w:t>
      </w:r>
      <w:r w:rsidR="00594E7F" w:rsidRPr="00674193">
        <w:rPr>
          <w:rFonts w:ascii="Arial" w:eastAsia="+mn-ea" w:hAnsi="Arial" w:cs="Arial"/>
          <w:color w:val="000000"/>
          <w:spacing w:val="30"/>
          <w:kern w:val="24"/>
        </w:rPr>
        <w:t>d</w:t>
      </w:r>
      <w:r w:rsidR="001A5CEF" w:rsidRPr="00674193">
        <w:rPr>
          <w:rFonts w:ascii="Arial" w:eastAsia="+mn-ea" w:hAnsi="Arial" w:cs="Arial"/>
          <w:color w:val="000000"/>
          <w:spacing w:val="30"/>
          <w:kern w:val="24"/>
        </w:rPr>
        <w:t>.</w:t>
      </w:r>
      <w:r w:rsidR="00594E7F" w:rsidRPr="00674193">
        <w:rPr>
          <w:rFonts w:ascii="Arial" w:eastAsia="+mn-ea" w:hAnsi="Arial" w:cs="Arial"/>
          <w:color w:val="000000"/>
          <w:spacing w:val="30"/>
          <w:kern w:val="24"/>
        </w:rPr>
        <w:t xml:space="preserve"> UNICEF</w:t>
      </w:r>
      <w:r w:rsidR="001A5CEF" w:rsidRPr="00674193">
        <w:rPr>
          <w:rFonts w:ascii="Arial" w:eastAsia="+mn-ea" w:hAnsi="Arial" w:cs="Arial"/>
          <w:color w:val="000000"/>
          <w:spacing w:val="30"/>
          <w:kern w:val="24"/>
        </w:rPr>
        <w:t xml:space="preserve"> (</w:t>
      </w:r>
      <w:r w:rsidR="00493A49" w:rsidRPr="00674193">
        <w:rPr>
          <w:rFonts w:ascii="Arial" w:eastAsia="+mn-ea" w:hAnsi="Arial" w:cs="Arial"/>
          <w:color w:val="000000"/>
          <w:spacing w:val="30"/>
          <w:kern w:val="24"/>
        </w:rPr>
        <w:t>no date</w:t>
      </w:r>
      <w:r w:rsidR="001A5CEF" w:rsidRPr="00674193">
        <w:rPr>
          <w:rFonts w:ascii="Arial" w:eastAsia="+mn-ea" w:hAnsi="Arial" w:cs="Arial"/>
          <w:color w:val="000000"/>
          <w:spacing w:val="30"/>
          <w:kern w:val="24"/>
        </w:rPr>
        <w:t xml:space="preserve">) states that in the United Nations Convention of the Rights of a Child document </w:t>
      </w:r>
      <w:r w:rsidR="00594E7F" w:rsidRPr="00674193">
        <w:rPr>
          <w:rFonts w:ascii="Arial" w:eastAsia="+mn-ea" w:hAnsi="Arial" w:cs="Arial"/>
          <w:color w:val="000000"/>
          <w:spacing w:val="30"/>
          <w:kern w:val="24"/>
        </w:rPr>
        <w:t xml:space="preserve">article states that every child has the right to an education. </w:t>
      </w:r>
      <w:r w:rsidR="00BD6603" w:rsidRPr="00674193">
        <w:rPr>
          <w:rFonts w:ascii="Arial" w:eastAsia="+mn-ea" w:hAnsi="Arial" w:cs="Arial"/>
          <w:color w:val="000000"/>
          <w:spacing w:val="30"/>
          <w:kern w:val="24"/>
        </w:rPr>
        <w:t xml:space="preserve">The </w:t>
      </w:r>
      <w:r w:rsidR="00D65B4D" w:rsidRPr="00674193">
        <w:rPr>
          <w:rFonts w:ascii="Arial" w:eastAsia="+mn-ea" w:hAnsi="Arial" w:cs="Arial"/>
          <w:color w:val="000000"/>
          <w:spacing w:val="30"/>
          <w:kern w:val="24"/>
        </w:rPr>
        <w:t>reports’</w:t>
      </w:r>
      <w:r w:rsidR="00BD6603" w:rsidRPr="00674193">
        <w:rPr>
          <w:rFonts w:ascii="Arial" w:eastAsia="+mn-ea" w:hAnsi="Arial" w:cs="Arial"/>
          <w:color w:val="000000"/>
          <w:spacing w:val="30"/>
          <w:kern w:val="24"/>
        </w:rPr>
        <w:t xml:space="preserve"> </w:t>
      </w:r>
      <w:r w:rsidR="00936126" w:rsidRPr="00674193">
        <w:rPr>
          <w:rFonts w:ascii="Arial" w:eastAsia="+mn-ea" w:hAnsi="Arial" w:cs="Arial"/>
          <w:color w:val="000000"/>
          <w:spacing w:val="30"/>
          <w:kern w:val="24"/>
        </w:rPr>
        <w:t xml:space="preserve">purpose was to find out if this was a widespread issue in Wales and to find out </w:t>
      </w:r>
      <w:r w:rsidR="00550AC8" w:rsidRPr="00674193">
        <w:rPr>
          <w:rFonts w:ascii="Arial" w:eastAsia="+mn-ea" w:hAnsi="Arial" w:cs="Arial"/>
          <w:color w:val="000000"/>
          <w:spacing w:val="30"/>
          <w:kern w:val="24"/>
        </w:rPr>
        <w:t xml:space="preserve">the challenges the children were experiencing. </w:t>
      </w:r>
      <w:r w:rsidR="00334797" w:rsidRPr="00674193">
        <w:rPr>
          <w:rFonts w:ascii="Arial" w:eastAsia="+mn-ea" w:hAnsi="Arial" w:cs="Arial"/>
          <w:color w:val="000000"/>
          <w:spacing w:val="30"/>
          <w:kern w:val="24"/>
        </w:rPr>
        <w:t>Results of the report were that children were being allocated reduced timetables</w:t>
      </w:r>
      <w:r w:rsidR="00ED55D6" w:rsidRPr="00674193">
        <w:rPr>
          <w:rFonts w:ascii="Arial" w:eastAsia="+mn-ea" w:hAnsi="Arial" w:cs="Arial"/>
          <w:color w:val="000000"/>
          <w:spacing w:val="30"/>
          <w:kern w:val="24"/>
        </w:rPr>
        <w:t>, taught in isolation</w:t>
      </w:r>
      <w:r w:rsidR="00334797" w:rsidRPr="00674193">
        <w:rPr>
          <w:rFonts w:ascii="Arial" w:eastAsia="+mn-ea" w:hAnsi="Arial" w:cs="Arial"/>
          <w:color w:val="000000"/>
          <w:spacing w:val="30"/>
          <w:kern w:val="24"/>
        </w:rPr>
        <w:t xml:space="preserve"> or </w:t>
      </w:r>
      <w:r w:rsidR="00ED55D6" w:rsidRPr="00674193">
        <w:rPr>
          <w:rFonts w:ascii="Arial" w:eastAsia="+mn-ea" w:hAnsi="Arial" w:cs="Arial"/>
          <w:color w:val="000000"/>
          <w:spacing w:val="30"/>
          <w:kern w:val="24"/>
        </w:rPr>
        <w:t xml:space="preserve">being excluded </w:t>
      </w:r>
      <w:r w:rsidR="00334797" w:rsidRPr="00674193">
        <w:rPr>
          <w:rFonts w:ascii="Arial" w:eastAsia="+mn-ea" w:hAnsi="Arial" w:cs="Arial"/>
          <w:color w:val="000000"/>
          <w:spacing w:val="30"/>
          <w:kern w:val="24"/>
        </w:rPr>
        <w:t xml:space="preserve">due to having challenging behaviour that was </w:t>
      </w:r>
      <w:r w:rsidR="00ED55D6" w:rsidRPr="00674193">
        <w:rPr>
          <w:rFonts w:ascii="Arial" w:eastAsia="+mn-ea" w:hAnsi="Arial" w:cs="Arial"/>
          <w:color w:val="000000"/>
          <w:spacing w:val="30"/>
          <w:kern w:val="24"/>
        </w:rPr>
        <w:t xml:space="preserve">not </w:t>
      </w:r>
      <w:r w:rsidR="00F51F06" w:rsidRPr="00674193">
        <w:rPr>
          <w:rFonts w:ascii="Arial" w:eastAsia="+mn-ea" w:hAnsi="Arial" w:cs="Arial"/>
          <w:color w:val="000000"/>
          <w:spacing w:val="30"/>
          <w:kern w:val="24"/>
        </w:rPr>
        <w:t xml:space="preserve">explained through an official diagnosis. </w:t>
      </w:r>
    </w:p>
    <w:p w14:paraId="2E0B5D43" w14:textId="5736D1B4" w:rsidR="00F51F06" w:rsidRPr="00674193" w:rsidRDefault="00F51F06"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According to the Childrens Commissioner </w:t>
      </w:r>
      <w:r w:rsidR="009F4DF0" w:rsidRPr="00674193">
        <w:rPr>
          <w:rFonts w:ascii="Arial" w:eastAsia="+mn-ea" w:hAnsi="Arial" w:cs="Arial"/>
          <w:color w:val="000000"/>
          <w:spacing w:val="30"/>
          <w:kern w:val="24"/>
        </w:rPr>
        <w:t xml:space="preserve">for Wales </w:t>
      </w:r>
      <w:r w:rsidR="00C640D9" w:rsidRPr="00674193">
        <w:rPr>
          <w:rFonts w:ascii="Arial" w:eastAsia="+mn-ea" w:hAnsi="Arial" w:cs="Arial"/>
          <w:color w:val="000000"/>
          <w:spacing w:val="30"/>
          <w:kern w:val="24"/>
        </w:rPr>
        <w:t xml:space="preserve">(2020) </w:t>
      </w:r>
      <w:r w:rsidRPr="00674193">
        <w:rPr>
          <w:rFonts w:ascii="Arial" w:eastAsia="+mn-ea" w:hAnsi="Arial" w:cs="Arial"/>
          <w:color w:val="000000"/>
          <w:spacing w:val="30"/>
          <w:kern w:val="24"/>
        </w:rPr>
        <w:t xml:space="preserve">one of the </w:t>
      </w:r>
      <w:r w:rsidR="00C640D9" w:rsidRPr="00674193">
        <w:rPr>
          <w:rFonts w:ascii="Arial" w:eastAsia="+mn-ea" w:hAnsi="Arial" w:cs="Arial"/>
          <w:color w:val="000000"/>
          <w:spacing w:val="30"/>
          <w:kern w:val="24"/>
        </w:rPr>
        <w:t xml:space="preserve">issues was exclusion or unlawful exclusion. Unlawful exclusion is described by as being where  child is sent home for a period of time, for example a cooling off period maybe for half a day </w:t>
      </w:r>
      <w:r w:rsidR="00F01B5E" w:rsidRPr="00674193">
        <w:rPr>
          <w:rFonts w:ascii="Arial" w:eastAsia="+mn-ea" w:hAnsi="Arial" w:cs="Arial"/>
          <w:color w:val="000000"/>
          <w:spacing w:val="30"/>
          <w:kern w:val="24"/>
        </w:rPr>
        <w:t>due to their behaviour. This is not recorded by the school</w:t>
      </w:r>
      <w:r w:rsidR="00700455" w:rsidRPr="00674193">
        <w:rPr>
          <w:rFonts w:ascii="Arial" w:eastAsia="+mn-ea" w:hAnsi="Arial" w:cs="Arial"/>
          <w:color w:val="000000"/>
          <w:spacing w:val="30"/>
          <w:kern w:val="24"/>
        </w:rPr>
        <w:t xml:space="preserve">, it is </w:t>
      </w:r>
      <w:r w:rsidR="004A2B14" w:rsidRPr="00674193">
        <w:rPr>
          <w:rFonts w:ascii="Arial" w:eastAsia="+mn-ea" w:hAnsi="Arial" w:cs="Arial"/>
          <w:color w:val="000000"/>
          <w:spacing w:val="30"/>
          <w:kern w:val="24"/>
        </w:rPr>
        <w:t>unofficial,</w:t>
      </w:r>
      <w:r w:rsidR="00700455" w:rsidRPr="00674193">
        <w:rPr>
          <w:rFonts w:ascii="Arial" w:eastAsia="+mn-ea" w:hAnsi="Arial" w:cs="Arial"/>
          <w:color w:val="000000"/>
          <w:spacing w:val="30"/>
          <w:kern w:val="24"/>
        </w:rPr>
        <w:t xml:space="preserve"> but the children’s commissioner argue that it should still be classed as exclusion. </w:t>
      </w:r>
      <w:r w:rsidR="004A2B14" w:rsidRPr="00674193">
        <w:rPr>
          <w:rFonts w:ascii="Arial" w:eastAsia="+mn-ea" w:hAnsi="Arial" w:cs="Arial"/>
          <w:color w:val="000000"/>
          <w:spacing w:val="30"/>
          <w:kern w:val="24"/>
        </w:rPr>
        <w:t>Rhondda Cynon Taf (</w:t>
      </w:r>
      <w:r w:rsidR="00493A49" w:rsidRPr="00674193">
        <w:rPr>
          <w:rFonts w:ascii="Arial" w:eastAsia="+mn-ea" w:hAnsi="Arial" w:cs="Arial"/>
          <w:color w:val="000000"/>
          <w:spacing w:val="30"/>
          <w:kern w:val="24"/>
        </w:rPr>
        <w:t>no date</w:t>
      </w:r>
      <w:r w:rsidR="00CD5497" w:rsidRPr="00674193">
        <w:rPr>
          <w:rFonts w:ascii="Arial" w:eastAsia="+mn-ea" w:hAnsi="Arial" w:cs="Arial"/>
          <w:color w:val="000000"/>
          <w:spacing w:val="30"/>
          <w:kern w:val="24"/>
        </w:rPr>
        <w:t>a</w:t>
      </w:r>
      <w:r w:rsidR="004A2B14" w:rsidRPr="00674193">
        <w:rPr>
          <w:rFonts w:ascii="Arial" w:eastAsia="+mn-ea" w:hAnsi="Arial" w:cs="Arial"/>
          <w:color w:val="000000"/>
          <w:spacing w:val="30"/>
          <w:kern w:val="24"/>
        </w:rPr>
        <w:t xml:space="preserve">) support this at explain that even if the parent agrees to the child being sent home such exclusion is still unlawful. </w:t>
      </w:r>
    </w:p>
    <w:p w14:paraId="36146B10" w14:textId="22D7F30F" w:rsidR="00415A79" w:rsidRPr="00674193" w:rsidRDefault="00A62F6A"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 </w:t>
      </w:r>
      <w:r w:rsidR="009F4DF0" w:rsidRPr="00674193">
        <w:rPr>
          <w:rFonts w:ascii="Arial" w:eastAsia="+mn-ea" w:hAnsi="Arial" w:cs="Arial"/>
          <w:color w:val="000000"/>
          <w:spacing w:val="30"/>
          <w:kern w:val="24"/>
        </w:rPr>
        <w:t xml:space="preserve">According to the Childrens Commissioner for Wales (2020) </w:t>
      </w:r>
      <w:r w:rsidR="007A1F36" w:rsidRPr="00674193">
        <w:rPr>
          <w:rFonts w:ascii="Arial" w:eastAsia="+mn-ea" w:hAnsi="Arial" w:cs="Arial"/>
          <w:color w:val="000000"/>
          <w:spacing w:val="30"/>
          <w:kern w:val="24"/>
        </w:rPr>
        <w:t>children are displaying challenges due to unmet needs</w:t>
      </w:r>
      <w:r w:rsidR="00F66C98" w:rsidRPr="00674193">
        <w:rPr>
          <w:rFonts w:ascii="Arial" w:eastAsia="+mn-ea" w:hAnsi="Arial" w:cs="Arial"/>
          <w:color w:val="000000"/>
          <w:spacing w:val="30"/>
          <w:kern w:val="24"/>
        </w:rPr>
        <w:t>, communication issues, poor routine and structure</w:t>
      </w:r>
      <w:r w:rsidR="00A77C3B" w:rsidRPr="00674193">
        <w:rPr>
          <w:rFonts w:ascii="Arial" w:eastAsia="+mn-ea" w:hAnsi="Arial" w:cs="Arial"/>
          <w:color w:val="000000"/>
          <w:spacing w:val="30"/>
          <w:kern w:val="24"/>
        </w:rPr>
        <w:t xml:space="preserve">, poverty and inappropriate use of </w:t>
      </w:r>
      <w:r w:rsidR="00BC48C2" w:rsidRPr="00674193">
        <w:rPr>
          <w:rFonts w:ascii="Arial" w:eastAsia="+mn-ea" w:hAnsi="Arial" w:cs="Arial"/>
          <w:color w:val="000000"/>
          <w:spacing w:val="30"/>
          <w:kern w:val="24"/>
        </w:rPr>
        <w:t>t</w:t>
      </w:r>
      <w:r w:rsidR="00A77C3B" w:rsidRPr="00674193">
        <w:rPr>
          <w:rFonts w:ascii="Arial" w:eastAsia="+mn-ea" w:hAnsi="Arial" w:cs="Arial"/>
          <w:color w:val="000000"/>
          <w:spacing w:val="30"/>
          <w:kern w:val="24"/>
        </w:rPr>
        <w:t xml:space="preserve">echnology. </w:t>
      </w:r>
      <w:r w:rsidR="00415A79" w:rsidRPr="00674193">
        <w:rPr>
          <w:rFonts w:ascii="Arial" w:eastAsia="+mn-ea" w:hAnsi="Arial" w:cs="Arial"/>
          <w:color w:val="000000"/>
          <w:spacing w:val="30"/>
          <w:kern w:val="24"/>
        </w:rPr>
        <w:t xml:space="preserve"> This is supported by Bates (2019) who discusses </w:t>
      </w:r>
      <w:r w:rsidR="00123755" w:rsidRPr="00674193">
        <w:rPr>
          <w:rFonts w:ascii="Arial" w:eastAsia="+mn-ea" w:hAnsi="Arial" w:cs="Arial"/>
          <w:color w:val="000000"/>
          <w:spacing w:val="30"/>
          <w:kern w:val="24"/>
        </w:rPr>
        <w:t>Maslow’s</w:t>
      </w:r>
      <w:r w:rsidR="00415A79" w:rsidRPr="00674193">
        <w:rPr>
          <w:rFonts w:ascii="Arial" w:eastAsia="+mn-ea" w:hAnsi="Arial" w:cs="Arial"/>
          <w:color w:val="000000"/>
          <w:spacing w:val="30"/>
          <w:kern w:val="24"/>
        </w:rPr>
        <w:t xml:space="preserve"> hierarchy of Needs, where a child needs basic needs such as </w:t>
      </w:r>
      <w:r w:rsidR="00D65B4D" w:rsidRPr="00674193">
        <w:rPr>
          <w:rFonts w:ascii="Arial" w:eastAsia="+mn-ea" w:hAnsi="Arial" w:cs="Arial"/>
          <w:color w:val="000000"/>
          <w:spacing w:val="30"/>
          <w:kern w:val="24"/>
        </w:rPr>
        <w:t>shelter,</w:t>
      </w:r>
      <w:r w:rsidR="00415A79" w:rsidRPr="00674193">
        <w:rPr>
          <w:rFonts w:ascii="Arial" w:eastAsia="+mn-ea" w:hAnsi="Arial" w:cs="Arial"/>
          <w:color w:val="000000"/>
          <w:spacing w:val="30"/>
          <w:kern w:val="24"/>
        </w:rPr>
        <w:t xml:space="preserve"> food and housing, and then love and support </w:t>
      </w:r>
      <w:r w:rsidR="00F53ECC" w:rsidRPr="00674193">
        <w:rPr>
          <w:rFonts w:ascii="Arial" w:eastAsia="+mn-ea" w:hAnsi="Arial" w:cs="Arial"/>
          <w:color w:val="000000"/>
          <w:spacing w:val="30"/>
          <w:kern w:val="24"/>
        </w:rPr>
        <w:t xml:space="preserve">before they can reach self-actualisation and thrive. If a child is not having one of these needs </w:t>
      </w:r>
      <w:r w:rsidR="00BE7A2A" w:rsidRPr="00674193">
        <w:rPr>
          <w:rFonts w:ascii="Arial" w:eastAsia="+mn-ea" w:hAnsi="Arial" w:cs="Arial"/>
          <w:color w:val="000000"/>
          <w:spacing w:val="30"/>
          <w:kern w:val="24"/>
        </w:rPr>
        <w:t>met,</w:t>
      </w:r>
      <w:r w:rsidR="00F53ECC" w:rsidRPr="00674193">
        <w:rPr>
          <w:rFonts w:ascii="Arial" w:eastAsia="+mn-ea" w:hAnsi="Arial" w:cs="Arial"/>
          <w:color w:val="000000"/>
          <w:spacing w:val="30"/>
          <w:kern w:val="24"/>
        </w:rPr>
        <w:t xml:space="preserve"> then the child may display </w:t>
      </w:r>
      <w:r w:rsidR="000D5283" w:rsidRPr="00674193">
        <w:rPr>
          <w:rFonts w:ascii="Arial" w:eastAsia="+mn-ea" w:hAnsi="Arial" w:cs="Arial"/>
          <w:color w:val="000000"/>
          <w:spacing w:val="30"/>
          <w:kern w:val="24"/>
        </w:rPr>
        <w:t xml:space="preserve">challenges in behaviour. </w:t>
      </w:r>
      <w:r w:rsidR="00123755" w:rsidRPr="00674193">
        <w:rPr>
          <w:rFonts w:ascii="Arial" w:eastAsia="+mn-ea" w:hAnsi="Arial" w:cs="Arial"/>
          <w:color w:val="000000"/>
          <w:spacing w:val="30"/>
          <w:kern w:val="24"/>
        </w:rPr>
        <w:t>Watzlawick</w:t>
      </w:r>
      <w:r w:rsidR="004845EA" w:rsidRPr="00674193">
        <w:rPr>
          <w:rFonts w:ascii="Arial" w:eastAsia="+mn-ea" w:hAnsi="Arial" w:cs="Arial"/>
          <w:color w:val="000000"/>
          <w:spacing w:val="30"/>
          <w:kern w:val="24"/>
        </w:rPr>
        <w:t xml:space="preserve"> </w:t>
      </w:r>
      <w:r w:rsidR="004845EA" w:rsidRPr="00674193">
        <w:rPr>
          <w:rFonts w:ascii="Arial" w:eastAsia="+mn-ea" w:hAnsi="Arial" w:cs="Arial"/>
          <w:i/>
          <w:iCs/>
          <w:color w:val="000000"/>
          <w:spacing w:val="30"/>
          <w:kern w:val="24"/>
        </w:rPr>
        <w:t>et al</w:t>
      </w:r>
      <w:r w:rsidR="004845EA" w:rsidRPr="00674193">
        <w:rPr>
          <w:rFonts w:ascii="Arial" w:eastAsia="+mn-ea" w:hAnsi="Arial" w:cs="Arial"/>
          <w:color w:val="000000"/>
          <w:spacing w:val="30"/>
          <w:kern w:val="24"/>
        </w:rPr>
        <w:t xml:space="preserve"> (1967) states that all </w:t>
      </w:r>
      <w:r w:rsidR="00123755" w:rsidRPr="00674193">
        <w:rPr>
          <w:rFonts w:ascii="Arial" w:eastAsia="+mn-ea" w:hAnsi="Arial" w:cs="Arial"/>
          <w:color w:val="000000"/>
          <w:spacing w:val="30"/>
          <w:kern w:val="24"/>
        </w:rPr>
        <w:t>behaviour</w:t>
      </w:r>
      <w:r w:rsidR="004845EA" w:rsidRPr="00674193">
        <w:rPr>
          <w:rFonts w:ascii="Arial" w:eastAsia="+mn-ea" w:hAnsi="Arial" w:cs="Arial"/>
          <w:color w:val="000000"/>
          <w:spacing w:val="30"/>
          <w:kern w:val="24"/>
        </w:rPr>
        <w:t xml:space="preserve"> is a form of communication. </w:t>
      </w:r>
    </w:p>
    <w:p w14:paraId="47DE9A58" w14:textId="41D409AB" w:rsidR="00C53592" w:rsidRPr="00674193" w:rsidRDefault="00C53592" w:rsidP="00D65B4D">
      <w:pPr>
        <w:pStyle w:val="NormalWeb"/>
        <w:spacing w:before="200" w:beforeAutospacing="0" w:after="0" w:afterAutospacing="0" w:line="216" w:lineRule="auto"/>
        <w:rPr>
          <w:rFonts w:ascii="Arial" w:eastAsia="+mn-ea" w:hAnsi="Arial" w:cs="Arial"/>
          <w:color w:val="000000"/>
          <w:spacing w:val="30"/>
          <w:kern w:val="24"/>
        </w:rPr>
      </w:pPr>
    </w:p>
    <w:p w14:paraId="7E83CDF1" w14:textId="5DB88EB3" w:rsidR="00C53592" w:rsidRPr="00674193" w:rsidRDefault="00C53592"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Childrens Commission</w:t>
      </w:r>
      <w:r w:rsidR="00123755" w:rsidRPr="00674193">
        <w:rPr>
          <w:rFonts w:ascii="Arial" w:eastAsia="+mn-ea" w:hAnsi="Arial" w:cs="Arial"/>
          <w:color w:val="000000"/>
          <w:spacing w:val="30"/>
          <w:kern w:val="24"/>
        </w:rPr>
        <w:t>er for</w:t>
      </w:r>
      <w:r w:rsidRPr="00674193">
        <w:rPr>
          <w:rFonts w:ascii="Arial" w:eastAsia="+mn-ea" w:hAnsi="Arial" w:cs="Arial"/>
          <w:color w:val="000000"/>
          <w:spacing w:val="30"/>
          <w:kern w:val="24"/>
        </w:rPr>
        <w:t xml:space="preserve"> Wales (2020) stated that parents called them to discuss </w:t>
      </w:r>
      <w:r w:rsidR="002F497E" w:rsidRPr="00674193">
        <w:rPr>
          <w:rFonts w:ascii="Arial" w:eastAsia="+mn-ea" w:hAnsi="Arial" w:cs="Arial"/>
          <w:color w:val="000000"/>
          <w:spacing w:val="30"/>
          <w:kern w:val="24"/>
        </w:rPr>
        <w:t xml:space="preserve">cases where they felt </w:t>
      </w:r>
      <w:r w:rsidR="00123755" w:rsidRPr="00674193">
        <w:rPr>
          <w:rFonts w:ascii="Arial" w:eastAsia="+mn-ea" w:hAnsi="Arial" w:cs="Arial"/>
          <w:color w:val="000000"/>
          <w:spacing w:val="30"/>
          <w:kern w:val="24"/>
        </w:rPr>
        <w:t>children’s</w:t>
      </w:r>
      <w:r w:rsidR="002F497E" w:rsidRPr="00674193">
        <w:rPr>
          <w:rFonts w:ascii="Arial" w:eastAsia="+mn-ea" w:hAnsi="Arial" w:cs="Arial"/>
          <w:color w:val="000000"/>
          <w:spacing w:val="30"/>
          <w:kern w:val="24"/>
        </w:rPr>
        <w:t xml:space="preserve"> needs were not being met in school. </w:t>
      </w:r>
      <w:r w:rsidR="00AF0CC0" w:rsidRPr="00674193">
        <w:rPr>
          <w:rFonts w:ascii="Arial" w:eastAsia="+mn-ea" w:hAnsi="Arial" w:cs="Arial"/>
          <w:color w:val="000000"/>
          <w:spacing w:val="30"/>
          <w:kern w:val="24"/>
        </w:rPr>
        <w:t xml:space="preserve">Out of the </w:t>
      </w:r>
      <w:r w:rsidR="00123755" w:rsidRPr="00674193">
        <w:rPr>
          <w:rFonts w:ascii="Arial" w:eastAsia="+mn-ea" w:hAnsi="Arial" w:cs="Arial"/>
          <w:color w:val="000000"/>
          <w:spacing w:val="30"/>
          <w:kern w:val="24"/>
        </w:rPr>
        <w:t>twenty</w:t>
      </w:r>
      <w:r w:rsidR="00AF0CC0" w:rsidRPr="00674193">
        <w:rPr>
          <w:rFonts w:ascii="Arial" w:eastAsia="+mn-ea" w:hAnsi="Arial" w:cs="Arial"/>
          <w:color w:val="000000"/>
          <w:spacing w:val="30"/>
          <w:kern w:val="24"/>
        </w:rPr>
        <w:t xml:space="preserve"> one reports made to the commissioner sixteen were </w:t>
      </w:r>
      <w:r w:rsidR="007D6E09" w:rsidRPr="00674193">
        <w:rPr>
          <w:rFonts w:ascii="Arial" w:eastAsia="+mn-ea" w:hAnsi="Arial" w:cs="Arial"/>
          <w:color w:val="000000"/>
          <w:spacing w:val="30"/>
          <w:kern w:val="24"/>
        </w:rPr>
        <w:t>eventually diagnosed with</w:t>
      </w:r>
      <w:r w:rsidR="00AF0CC0" w:rsidRPr="00674193">
        <w:rPr>
          <w:rFonts w:ascii="Arial" w:eastAsia="+mn-ea" w:hAnsi="Arial" w:cs="Arial"/>
          <w:color w:val="000000"/>
          <w:spacing w:val="30"/>
          <w:kern w:val="24"/>
        </w:rPr>
        <w:t xml:space="preserve"> either </w:t>
      </w:r>
      <w:r w:rsidR="00AF0CC0" w:rsidRPr="00674193">
        <w:rPr>
          <w:rFonts w:ascii="Arial" w:eastAsia="+mn-ea" w:hAnsi="Arial" w:cs="Arial"/>
          <w:color w:val="000000"/>
          <w:spacing w:val="30"/>
          <w:kern w:val="24"/>
        </w:rPr>
        <w:lastRenderedPageBreak/>
        <w:t xml:space="preserve">with foetal alcohol </w:t>
      </w:r>
      <w:r w:rsidR="00123755" w:rsidRPr="00674193">
        <w:rPr>
          <w:rFonts w:ascii="Arial" w:eastAsia="+mn-ea" w:hAnsi="Arial" w:cs="Arial"/>
          <w:color w:val="000000"/>
          <w:spacing w:val="30"/>
          <w:kern w:val="24"/>
        </w:rPr>
        <w:t>syndrome</w:t>
      </w:r>
      <w:r w:rsidR="00AF0CC0" w:rsidRPr="00674193">
        <w:rPr>
          <w:rFonts w:ascii="Arial" w:eastAsia="+mn-ea" w:hAnsi="Arial" w:cs="Arial"/>
          <w:color w:val="000000"/>
          <w:spacing w:val="30"/>
          <w:kern w:val="24"/>
        </w:rPr>
        <w:t xml:space="preserve"> </w:t>
      </w:r>
      <w:r w:rsidR="00B12CE9" w:rsidRPr="00674193">
        <w:rPr>
          <w:rFonts w:ascii="Arial" w:eastAsia="+mn-ea" w:hAnsi="Arial" w:cs="Arial"/>
          <w:color w:val="000000"/>
          <w:spacing w:val="30"/>
          <w:kern w:val="24"/>
        </w:rPr>
        <w:t xml:space="preserve">, autistic spectrum disorder </w:t>
      </w:r>
      <w:r w:rsidR="00123755" w:rsidRPr="00674193">
        <w:rPr>
          <w:rFonts w:ascii="Arial" w:eastAsia="+mn-ea" w:hAnsi="Arial" w:cs="Arial"/>
          <w:color w:val="000000"/>
          <w:spacing w:val="30"/>
          <w:kern w:val="24"/>
        </w:rPr>
        <w:t>o</w:t>
      </w:r>
      <w:r w:rsidR="00A82DCE" w:rsidRPr="00674193">
        <w:rPr>
          <w:rFonts w:ascii="Arial" w:eastAsia="+mn-ea" w:hAnsi="Arial" w:cs="Arial"/>
          <w:color w:val="000000"/>
          <w:spacing w:val="30"/>
          <w:kern w:val="24"/>
        </w:rPr>
        <w:t>r</w:t>
      </w:r>
      <w:r w:rsidR="00B12CE9" w:rsidRPr="00674193">
        <w:rPr>
          <w:rFonts w:ascii="Arial" w:eastAsia="+mn-ea" w:hAnsi="Arial" w:cs="Arial"/>
          <w:color w:val="000000"/>
          <w:spacing w:val="30"/>
          <w:kern w:val="24"/>
        </w:rPr>
        <w:t xml:space="preserve"> attention deficit hyperactivity disorder. </w:t>
      </w:r>
      <w:r w:rsidR="00DA52EA" w:rsidRPr="00674193">
        <w:rPr>
          <w:rFonts w:ascii="Arial" w:eastAsia="+mn-ea" w:hAnsi="Arial" w:cs="Arial"/>
          <w:color w:val="000000"/>
          <w:spacing w:val="30"/>
          <w:kern w:val="24"/>
        </w:rPr>
        <w:t xml:space="preserve">Teachers also described instances where children were suffering from </w:t>
      </w:r>
      <w:r w:rsidR="00770CA4" w:rsidRPr="00674193">
        <w:rPr>
          <w:rFonts w:ascii="Arial" w:eastAsia="+mn-ea" w:hAnsi="Arial" w:cs="Arial"/>
          <w:color w:val="000000"/>
          <w:spacing w:val="30"/>
          <w:kern w:val="24"/>
        </w:rPr>
        <w:t xml:space="preserve">additional learning needs </w:t>
      </w:r>
      <w:r w:rsidR="00327AF6" w:rsidRPr="00674193">
        <w:rPr>
          <w:rFonts w:ascii="Arial" w:eastAsia="+mn-ea" w:hAnsi="Arial" w:cs="Arial"/>
          <w:color w:val="000000"/>
          <w:spacing w:val="30"/>
          <w:kern w:val="24"/>
        </w:rPr>
        <w:t>or adverse childhood experiences and were not supported or given enough attention by external agencies. There were issues with specialist Social Emotional and Behaviour Dis</w:t>
      </w:r>
      <w:r w:rsidR="009938C4" w:rsidRPr="00674193">
        <w:rPr>
          <w:rFonts w:ascii="Arial" w:eastAsia="+mn-ea" w:hAnsi="Arial" w:cs="Arial"/>
          <w:color w:val="000000"/>
          <w:spacing w:val="30"/>
          <w:kern w:val="24"/>
        </w:rPr>
        <w:t xml:space="preserve">order provision only being available in Wales for children in Year three and above. </w:t>
      </w:r>
      <w:r w:rsidR="00C077B2" w:rsidRPr="00674193">
        <w:rPr>
          <w:rFonts w:ascii="Arial" w:eastAsia="+mn-ea" w:hAnsi="Arial" w:cs="Arial"/>
          <w:color w:val="000000"/>
          <w:spacing w:val="30"/>
          <w:kern w:val="24"/>
        </w:rPr>
        <w:t xml:space="preserve"> </w:t>
      </w:r>
      <w:r w:rsidR="00D87796" w:rsidRPr="00674193">
        <w:rPr>
          <w:rFonts w:ascii="Arial" w:eastAsia="+mn-ea" w:hAnsi="Arial" w:cs="Arial"/>
          <w:color w:val="000000"/>
          <w:spacing w:val="30"/>
          <w:kern w:val="24"/>
        </w:rPr>
        <w:t>Welsh Government (</w:t>
      </w:r>
      <w:r w:rsidR="00895FF9" w:rsidRPr="00674193">
        <w:rPr>
          <w:rFonts w:ascii="Arial" w:eastAsia="+mn-ea" w:hAnsi="Arial" w:cs="Arial"/>
          <w:color w:val="000000"/>
          <w:spacing w:val="30"/>
          <w:kern w:val="24"/>
        </w:rPr>
        <w:t>2018</w:t>
      </w:r>
      <w:r w:rsidR="00215F6E" w:rsidRPr="00674193">
        <w:rPr>
          <w:rFonts w:ascii="Arial" w:eastAsia="+mn-ea" w:hAnsi="Arial" w:cs="Arial"/>
          <w:color w:val="000000"/>
          <w:spacing w:val="30"/>
          <w:kern w:val="24"/>
        </w:rPr>
        <w:t>b</w:t>
      </w:r>
      <w:r w:rsidR="00895FF9" w:rsidRPr="00674193">
        <w:rPr>
          <w:rFonts w:ascii="Arial" w:eastAsia="+mn-ea" w:hAnsi="Arial" w:cs="Arial"/>
          <w:color w:val="000000"/>
          <w:spacing w:val="30"/>
          <w:kern w:val="24"/>
        </w:rPr>
        <w:t>)</w:t>
      </w:r>
      <w:r w:rsidR="00D87796" w:rsidRPr="00674193">
        <w:rPr>
          <w:rFonts w:ascii="Arial" w:eastAsia="+mn-ea" w:hAnsi="Arial" w:cs="Arial"/>
          <w:color w:val="000000"/>
          <w:spacing w:val="30"/>
          <w:kern w:val="24"/>
        </w:rPr>
        <w:t xml:space="preserve"> </w:t>
      </w:r>
      <w:r w:rsidR="008F2A2C" w:rsidRPr="00674193">
        <w:rPr>
          <w:rFonts w:ascii="Arial" w:eastAsia="+mn-ea" w:hAnsi="Arial" w:cs="Arial"/>
          <w:color w:val="000000"/>
          <w:spacing w:val="30"/>
          <w:kern w:val="24"/>
        </w:rPr>
        <w:t xml:space="preserve">devised </w:t>
      </w:r>
      <w:r w:rsidR="007D6E09" w:rsidRPr="00674193">
        <w:rPr>
          <w:rFonts w:ascii="Arial" w:eastAsia="+mn-ea" w:hAnsi="Arial" w:cs="Arial"/>
          <w:color w:val="000000"/>
          <w:spacing w:val="30"/>
          <w:kern w:val="24"/>
        </w:rPr>
        <w:t>The</w:t>
      </w:r>
      <w:r w:rsidR="00414DE4" w:rsidRPr="00674193">
        <w:rPr>
          <w:rFonts w:ascii="Arial" w:eastAsia="+mn-ea" w:hAnsi="Arial" w:cs="Arial"/>
          <w:color w:val="000000"/>
          <w:spacing w:val="30"/>
          <w:kern w:val="24"/>
        </w:rPr>
        <w:t xml:space="preserve"> Additional Learning Needs Act Wales (2018) </w:t>
      </w:r>
      <w:r w:rsidR="008F2A2C" w:rsidRPr="00674193">
        <w:rPr>
          <w:rFonts w:ascii="Arial" w:eastAsia="+mn-ea" w:hAnsi="Arial" w:cs="Arial"/>
          <w:color w:val="000000"/>
          <w:spacing w:val="30"/>
          <w:kern w:val="24"/>
        </w:rPr>
        <w:t xml:space="preserve">which </w:t>
      </w:r>
      <w:r w:rsidR="00414DE4" w:rsidRPr="00674193">
        <w:rPr>
          <w:rFonts w:ascii="Arial" w:eastAsia="+mn-ea" w:hAnsi="Arial" w:cs="Arial"/>
          <w:color w:val="000000"/>
          <w:spacing w:val="30"/>
          <w:kern w:val="24"/>
        </w:rPr>
        <w:t xml:space="preserve">was implemented </w:t>
      </w:r>
      <w:r w:rsidR="006147A6" w:rsidRPr="00674193">
        <w:rPr>
          <w:rFonts w:ascii="Arial" w:eastAsia="+mn-ea" w:hAnsi="Arial" w:cs="Arial"/>
          <w:color w:val="000000"/>
          <w:spacing w:val="30"/>
          <w:kern w:val="24"/>
        </w:rPr>
        <w:t>from</w:t>
      </w:r>
      <w:r w:rsidR="008F2A2C" w:rsidRPr="00674193">
        <w:rPr>
          <w:rFonts w:ascii="Arial" w:eastAsia="+mn-ea" w:hAnsi="Arial" w:cs="Arial"/>
          <w:color w:val="000000"/>
          <w:spacing w:val="30"/>
          <w:kern w:val="24"/>
        </w:rPr>
        <w:t xml:space="preserve"> the</w:t>
      </w:r>
      <w:r w:rsidR="006147A6" w:rsidRPr="00674193">
        <w:rPr>
          <w:rFonts w:ascii="Arial" w:eastAsia="+mn-ea" w:hAnsi="Arial" w:cs="Arial"/>
          <w:color w:val="000000"/>
          <w:spacing w:val="30"/>
          <w:kern w:val="24"/>
        </w:rPr>
        <w:t xml:space="preserve"> school year 2021, It</w:t>
      </w:r>
      <w:r w:rsidR="00C346BD" w:rsidRPr="00674193">
        <w:rPr>
          <w:rFonts w:ascii="Arial" w:eastAsia="+mn-ea" w:hAnsi="Arial" w:cs="Arial"/>
          <w:color w:val="000000"/>
          <w:spacing w:val="30"/>
          <w:kern w:val="24"/>
        </w:rPr>
        <w:t>s</w:t>
      </w:r>
      <w:r w:rsidR="006147A6" w:rsidRPr="00674193">
        <w:rPr>
          <w:rFonts w:ascii="Arial" w:eastAsia="+mn-ea" w:hAnsi="Arial" w:cs="Arial"/>
          <w:color w:val="000000"/>
          <w:spacing w:val="30"/>
          <w:kern w:val="24"/>
        </w:rPr>
        <w:t xml:space="preserve"> aims</w:t>
      </w:r>
      <w:r w:rsidR="00C346BD" w:rsidRPr="00674193">
        <w:rPr>
          <w:rFonts w:ascii="Arial" w:eastAsia="+mn-ea" w:hAnsi="Arial" w:cs="Arial"/>
          <w:color w:val="000000"/>
          <w:spacing w:val="30"/>
          <w:kern w:val="24"/>
        </w:rPr>
        <w:t xml:space="preserve"> are</w:t>
      </w:r>
      <w:r w:rsidR="006147A6" w:rsidRPr="00674193">
        <w:rPr>
          <w:rFonts w:ascii="Arial" w:eastAsia="+mn-ea" w:hAnsi="Arial" w:cs="Arial"/>
          <w:color w:val="000000"/>
          <w:spacing w:val="30"/>
          <w:kern w:val="24"/>
        </w:rPr>
        <w:t xml:space="preserve"> to create a unified legislative </w:t>
      </w:r>
      <w:r w:rsidR="000D19EA" w:rsidRPr="00674193">
        <w:rPr>
          <w:rFonts w:ascii="Arial" w:eastAsia="+mn-ea" w:hAnsi="Arial" w:cs="Arial"/>
          <w:color w:val="000000"/>
          <w:spacing w:val="30"/>
          <w:kern w:val="24"/>
        </w:rPr>
        <w:t>framework</w:t>
      </w:r>
      <w:r w:rsidR="006147A6" w:rsidRPr="00674193">
        <w:rPr>
          <w:rFonts w:ascii="Arial" w:eastAsia="+mn-ea" w:hAnsi="Arial" w:cs="Arial"/>
          <w:color w:val="000000"/>
          <w:spacing w:val="30"/>
          <w:kern w:val="24"/>
        </w:rPr>
        <w:t xml:space="preserve"> </w:t>
      </w:r>
      <w:r w:rsidR="001C7760" w:rsidRPr="00674193">
        <w:rPr>
          <w:rFonts w:ascii="Arial" w:eastAsia="+mn-ea" w:hAnsi="Arial" w:cs="Arial"/>
          <w:color w:val="000000"/>
          <w:spacing w:val="30"/>
          <w:kern w:val="24"/>
        </w:rPr>
        <w:t xml:space="preserve">to all children school age and below with additional learning needs. It also includes all children in </w:t>
      </w:r>
      <w:r w:rsidR="00DF005B" w:rsidRPr="00674193">
        <w:rPr>
          <w:rFonts w:ascii="Arial" w:eastAsia="+mn-ea" w:hAnsi="Arial" w:cs="Arial"/>
          <w:color w:val="000000"/>
          <w:spacing w:val="30"/>
          <w:kern w:val="24"/>
        </w:rPr>
        <w:t xml:space="preserve">years ten and below who identify as requiring support but do not have an </w:t>
      </w:r>
      <w:r w:rsidR="000D19EA" w:rsidRPr="00674193">
        <w:rPr>
          <w:rFonts w:ascii="Arial" w:eastAsia="+mn-ea" w:hAnsi="Arial" w:cs="Arial"/>
          <w:color w:val="000000"/>
          <w:spacing w:val="30"/>
          <w:kern w:val="24"/>
        </w:rPr>
        <w:t>official</w:t>
      </w:r>
      <w:r w:rsidR="00DF005B" w:rsidRPr="00674193">
        <w:rPr>
          <w:rFonts w:ascii="Arial" w:eastAsia="+mn-ea" w:hAnsi="Arial" w:cs="Arial"/>
          <w:color w:val="000000"/>
          <w:spacing w:val="30"/>
          <w:kern w:val="24"/>
        </w:rPr>
        <w:t xml:space="preserve"> diagnosis. </w:t>
      </w:r>
      <w:r w:rsidR="00EF26BF" w:rsidRPr="00674193">
        <w:rPr>
          <w:rFonts w:ascii="Arial" w:eastAsia="+mn-ea" w:hAnsi="Arial" w:cs="Arial"/>
          <w:color w:val="000000"/>
          <w:spacing w:val="30"/>
          <w:kern w:val="24"/>
        </w:rPr>
        <w:t xml:space="preserve">The legislation states </w:t>
      </w:r>
      <w:r w:rsidR="00FC746B" w:rsidRPr="00674193">
        <w:rPr>
          <w:rFonts w:ascii="Arial" w:eastAsia="+mn-ea" w:hAnsi="Arial" w:cs="Arial"/>
          <w:color w:val="000000"/>
          <w:spacing w:val="30"/>
          <w:kern w:val="24"/>
        </w:rPr>
        <w:t xml:space="preserve">children must </w:t>
      </w:r>
      <w:r w:rsidR="000D19EA" w:rsidRPr="00674193">
        <w:rPr>
          <w:rFonts w:ascii="Arial" w:eastAsia="+mn-ea" w:hAnsi="Arial" w:cs="Arial"/>
          <w:color w:val="000000"/>
          <w:spacing w:val="30"/>
          <w:kern w:val="24"/>
        </w:rPr>
        <w:t>receive</w:t>
      </w:r>
      <w:r w:rsidR="00FC746B" w:rsidRPr="00674193">
        <w:rPr>
          <w:rFonts w:ascii="Arial" w:eastAsia="+mn-ea" w:hAnsi="Arial" w:cs="Arial"/>
          <w:color w:val="000000"/>
          <w:spacing w:val="30"/>
          <w:kern w:val="24"/>
        </w:rPr>
        <w:t xml:space="preserve"> an integrated collaborative process of </w:t>
      </w:r>
      <w:r w:rsidR="00401A28" w:rsidRPr="00674193">
        <w:rPr>
          <w:rFonts w:ascii="Arial" w:eastAsia="+mn-ea" w:hAnsi="Arial" w:cs="Arial"/>
          <w:color w:val="000000"/>
          <w:spacing w:val="30"/>
          <w:kern w:val="24"/>
        </w:rPr>
        <w:t xml:space="preserve">assessment and that </w:t>
      </w:r>
      <w:r w:rsidR="00D87796" w:rsidRPr="00674193">
        <w:rPr>
          <w:rFonts w:ascii="Arial" w:eastAsia="+mn-ea" w:hAnsi="Arial" w:cs="Arial"/>
          <w:color w:val="000000"/>
          <w:spacing w:val="30"/>
          <w:kern w:val="24"/>
        </w:rPr>
        <w:t xml:space="preserve">interventions should be early, timely and effective. </w:t>
      </w:r>
    </w:p>
    <w:p w14:paraId="5DF904B6" w14:textId="7D285304" w:rsidR="002C4B1A" w:rsidRPr="00674193" w:rsidRDefault="002C4B1A" w:rsidP="00D65B4D">
      <w:pPr>
        <w:pStyle w:val="NormalWeb"/>
        <w:spacing w:before="200" w:beforeAutospacing="0" w:after="0" w:afterAutospacing="0" w:line="216" w:lineRule="auto"/>
        <w:rPr>
          <w:rFonts w:ascii="Arial" w:eastAsia="+mn-ea" w:hAnsi="Arial" w:cs="Arial"/>
          <w:color w:val="000000"/>
          <w:spacing w:val="30"/>
          <w:kern w:val="24"/>
        </w:rPr>
      </w:pPr>
    </w:p>
    <w:p w14:paraId="0F05AB3B" w14:textId="0074E49E" w:rsidR="00123755" w:rsidRPr="00674193" w:rsidRDefault="00123755"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Childrens Commissioner for Wales (2020) stated that there were concerns that children’s speech and language needs were not being met in school. </w:t>
      </w:r>
      <w:r w:rsidR="00031B46" w:rsidRPr="00674193">
        <w:rPr>
          <w:rFonts w:ascii="Arial" w:eastAsia="+mn-ea" w:hAnsi="Arial" w:cs="Arial"/>
          <w:color w:val="000000"/>
          <w:spacing w:val="30"/>
          <w:kern w:val="24"/>
        </w:rPr>
        <w:t>They state that behaviour is a response to a need again supporting Watz</w:t>
      </w:r>
      <w:r w:rsidR="005C49CB" w:rsidRPr="00674193">
        <w:rPr>
          <w:rFonts w:ascii="Arial" w:eastAsia="+mn-ea" w:hAnsi="Arial" w:cs="Arial"/>
          <w:color w:val="000000"/>
          <w:spacing w:val="30"/>
          <w:kern w:val="24"/>
        </w:rPr>
        <w:t>lawick et al (1967) view and state that if a child has a speech and language need and cannot communicate</w:t>
      </w:r>
      <w:r w:rsidR="00F27839" w:rsidRPr="00674193">
        <w:rPr>
          <w:rFonts w:ascii="Arial" w:eastAsia="+mn-ea" w:hAnsi="Arial" w:cs="Arial"/>
          <w:color w:val="000000"/>
          <w:spacing w:val="30"/>
          <w:kern w:val="24"/>
        </w:rPr>
        <w:t xml:space="preserve">, therefore gets frustrated and displays </w:t>
      </w:r>
      <w:r w:rsidR="00895FF9" w:rsidRPr="00674193">
        <w:rPr>
          <w:rFonts w:ascii="Arial" w:eastAsia="+mn-ea" w:hAnsi="Arial" w:cs="Arial"/>
          <w:color w:val="000000"/>
          <w:spacing w:val="30"/>
          <w:kern w:val="24"/>
        </w:rPr>
        <w:t>negative</w:t>
      </w:r>
      <w:r w:rsidR="00F27839" w:rsidRPr="00674193">
        <w:rPr>
          <w:rFonts w:ascii="Arial" w:eastAsia="+mn-ea" w:hAnsi="Arial" w:cs="Arial"/>
          <w:color w:val="000000"/>
          <w:spacing w:val="30"/>
          <w:kern w:val="24"/>
        </w:rPr>
        <w:t xml:space="preserve"> </w:t>
      </w:r>
      <w:r w:rsidR="00895FF9" w:rsidRPr="00674193">
        <w:rPr>
          <w:rFonts w:ascii="Arial" w:eastAsia="+mn-ea" w:hAnsi="Arial" w:cs="Arial"/>
          <w:color w:val="000000"/>
          <w:spacing w:val="30"/>
          <w:kern w:val="24"/>
        </w:rPr>
        <w:t>behaviour</w:t>
      </w:r>
      <w:r w:rsidR="00F27839" w:rsidRPr="00674193">
        <w:rPr>
          <w:rFonts w:ascii="Arial" w:eastAsia="+mn-ea" w:hAnsi="Arial" w:cs="Arial"/>
          <w:color w:val="000000"/>
          <w:spacing w:val="30"/>
          <w:kern w:val="24"/>
        </w:rPr>
        <w:t xml:space="preserve"> then that is a speech and language need that needs addressing not a </w:t>
      </w:r>
      <w:r w:rsidR="00895FF9" w:rsidRPr="00674193">
        <w:rPr>
          <w:rFonts w:ascii="Arial" w:eastAsia="+mn-ea" w:hAnsi="Arial" w:cs="Arial"/>
          <w:color w:val="000000"/>
          <w:spacing w:val="30"/>
          <w:kern w:val="24"/>
        </w:rPr>
        <w:t>behavioural</w:t>
      </w:r>
      <w:r w:rsidR="00F27839" w:rsidRPr="00674193">
        <w:rPr>
          <w:rFonts w:ascii="Arial" w:eastAsia="+mn-ea" w:hAnsi="Arial" w:cs="Arial"/>
          <w:color w:val="000000"/>
          <w:spacing w:val="30"/>
          <w:kern w:val="24"/>
        </w:rPr>
        <w:t xml:space="preserve"> need. </w:t>
      </w:r>
    </w:p>
    <w:p w14:paraId="1F73328E" w14:textId="1097EAA5" w:rsidR="003177EB" w:rsidRPr="00674193" w:rsidRDefault="00F87B8B"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Childrens Commissioner Wales (202</w:t>
      </w:r>
      <w:r w:rsidR="005D31E7" w:rsidRPr="00674193">
        <w:rPr>
          <w:rFonts w:ascii="Arial" w:eastAsia="+mn-ea" w:hAnsi="Arial" w:cs="Arial"/>
          <w:color w:val="000000"/>
          <w:spacing w:val="30"/>
          <w:kern w:val="24"/>
        </w:rPr>
        <w:t>0</w:t>
      </w:r>
      <w:r w:rsidR="00003E0D" w:rsidRPr="00674193">
        <w:rPr>
          <w:rFonts w:ascii="Arial" w:eastAsia="+mn-ea" w:hAnsi="Arial" w:cs="Arial"/>
          <w:color w:val="000000"/>
          <w:spacing w:val="30"/>
          <w:kern w:val="24"/>
        </w:rPr>
        <w:t xml:space="preserve">b) </w:t>
      </w:r>
      <w:r w:rsidR="00A3145E" w:rsidRPr="00674193">
        <w:rPr>
          <w:rFonts w:ascii="Arial" w:eastAsia="+mn-ea" w:hAnsi="Arial" w:cs="Arial"/>
          <w:color w:val="000000"/>
          <w:spacing w:val="30"/>
          <w:kern w:val="24"/>
        </w:rPr>
        <w:t>explain th</w:t>
      </w:r>
      <w:r w:rsidR="005B7F01" w:rsidRPr="00674193">
        <w:rPr>
          <w:rFonts w:ascii="Arial" w:eastAsia="+mn-ea" w:hAnsi="Arial" w:cs="Arial"/>
          <w:color w:val="000000"/>
          <w:spacing w:val="30"/>
          <w:kern w:val="24"/>
        </w:rPr>
        <w:t xml:space="preserve">at an approach to dela with the challenges in </w:t>
      </w:r>
      <w:r w:rsidR="00AF0BFA" w:rsidRPr="00674193">
        <w:rPr>
          <w:rFonts w:ascii="Arial" w:eastAsia="+mn-ea" w:hAnsi="Arial" w:cs="Arial"/>
          <w:color w:val="000000"/>
          <w:spacing w:val="30"/>
          <w:kern w:val="24"/>
        </w:rPr>
        <w:t>behaviour</w:t>
      </w:r>
      <w:r w:rsidR="005B7F01" w:rsidRPr="00674193">
        <w:rPr>
          <w:rFonts w:ascii="Arial" w:eastAsia="+mn-ea" w:hAnsi="Arial" w:cs="Arial"/>
          <w:color w:val="000000"/>
          <w:spacing w:val="30"/>
          <w:kern w:val="24"/>
        </w:rPr>
        <w:t xml:space="preserve"> </w:t>
      </w:r>
      <w:r w:rsidR="00D42057" w:rsidRPr="00674193">
        <w:rPr>
          <w:rFonts w:ascii="Arial" w:eastAsia="+mn-ea" w:hAnsi="Arial" w:cs="Arial"/>
          <w:color w:val="000000"/>
          <w:spacing w:val="30"/>
          <w:kern w:val="24"/>
        </w:rPr>
        <w:t>that children were displaying were</w:t>
      </w:r>
      <w:r w:rsidR="001A2F33" w:rsidRPr="00674193">
        <w:rPr>
          <w:rFonts w:ascii="Arial" w:eastAsia="+mn-ea" w:hAnsi="Arial" w:cs="Arial"/>
          <w:color w:val="000000"/>
          <w:spacing w:val="30"/>
          <w:kern w:val="24"/>
        </w:rPr>
        <w:t xml:space="preserve"> to deal with the challenged the right way, ensuring </w:t>
      </w:r>
      <w:r w:rsidR="00AF0BFA" w:rsidRPr="00674193">
        <w:rPr>
          <w:rFonts w:ascii="Arial" w:eastAsia="+mn-ea" w:hAnsi="Arial" w:cs="Arial"/>
          <w:color w:val="000000"/>
          <w:spacing w:val="30"/>
          <w:kern w:val="24"/>
        </w:rPr>
        <w:t>children’s</w:t>
      </w:r>
      <w:r w:rsidR="001A2F33" w:rsidRPr="00674193">
        <w:rPr>
          <w:rFonts w:ascii="Arial" w:eastAsia="+mn-ea" w:hAnsi="Arial" w:cs="Arial"/>
          <w:color w:val="000000"/>
          <w:spacing w:val="30"/>
          <w:kern w:val="24"/>
        </w:rPr>
        <w:t xml:space="preserve"> rights were met, being </w:t>
      </w:r>
      <w:r w:rsidR="00AF0BFA" w:rsidRPr="00674193">
        <w:rPr>
          <w:rFonts w:ascii="Arial" w:eastAsia="+mn-ea" w:hAnsi="Arial" w:cs="Arial"/>
          <w:color w:val="000000"/>
          <w:spacing w:val="30"/>
          <w:kern w:val="24"/>
        </w:rPr>
        <w:t xml:space="preserve">non-discriminatory, empowering, supporting participation and being accountable. </w:t>
      </w:r>
      <w:r w:rsidR="000616BB" w:rsidRPr="00674193">
        <w:rPr>
          <w:rFonts w:ascii="Arial" w:eastAsia="+mn-ea" w:hAnsi="Arial" w:cs="Arial"/>
          <w:color w:val="000000"/>
          <w:spacing w:val="30"/>
          <w:kern w:val="24"/>
        </w:rPr>
        <w:t xml:space="preserve"> The toolkit suggests that </w:t>
      </w:r>
      <w:r w:rsidR="009D7B29" w:rsidRPr="00674193">
        <w:rPr>
          <w:rFonts w:ascii="Arial" w:eastAsia="+mn-ea" w:hAnsi="Arial" w:cs="Arial"/>
          <w:color w:val="000000"/>
          <w:spacing w:val="30"/>
          <w:kern w:val="24"/>
        </w:rPr>
        <w:t>practitioners</w:t>
      </w:r>
      <w:r w:rsidR="00225440" w:rsidRPr="00674193">
        <w:rPr>
          <w:rFonts w:ascii="Arial" w:eastAsia="+mn-ea" w:hAnsi="Arial" w:cs="Arial"/>
          <w:color w:val="000000"/>
          <w:spacing w:val="30"/>
          <w:kern w:val="24"/>
        </w:rPr>
        <w:t xml:space="preserve"> focus on </w:t>
      </w:r>
      <w:r w:rsidR="009D7B29" w:rsidRPr="00674193">
        <w:rPr>
          <w:rFonts w:ascii="Arial" w:eastAsia="+mn-ea" w:hAnsi="Arial" w:cs="Arial"/>
          <w:color w:val="000000"/>
          <w:spacing w:val="30"/>
          <w:kern w:val="24"/>
        </w:rPr>
        <w:t>building</w:t>
      </w:r>
      <w:r w:rsidR="00225440" w:rsidRPr="00674193">
        <w:rPr>
          <w:rFonts w:ascii="Arial" w:eastAsia="+mn-ea" w:hAnsi="Arial" w:cs="Arial"/>
          <w:color w:val="000000"/>
          <w:spacing w:val="30"/>
          <w:kern w:val="24"/>
        </w:rPr>
        <w:t xml:space="preserve"> professional meaningful positive relationships with pupils </w:t>
      </w:r>
      <w:r w:rsidR="009D7B29" w:rsidRPr="00674193">
        <w:rPr>
          <w:rFonts w:ascii="Arial" w:eastAsia="+mn-ea" w:hAnsi="Arial" w:cs="Arial"/>
          <w:color w:val="000000"/>
          <w:spacing w:val="30"/>
          <w:kern w:val="24"/>
        </w:rPr>
        <w:t xml:space="preserve">and move away from thinking about managing the behaviour but developing the relationship </w:t>
      </w:r>
      <w:r w:rsidR="00610E0F" w:rsidRPr="00674193">
        <w:rPr>
          <w:rFonts w:ascii="Arial" w:eastAsia="+mn-ea" w:hAnsi="Arial" w:cs="Arial"/>
          <w:color w:val="000000"/>
          <w:spacing w:val="30"/>
          <w:kern w:val="24"/>
        </w:rPr>
        <w:t xml:space="preserve">Bomber (2020) suggest that’ </w:t>
      </w:r>
      <w:r w:rsidR="00E40AC8" w:rsidRPr="00674193">
        <w:rPr>
          <w:rFonts w:ascii="Arial" w:eastAsia="+mn-ea" w:hAnsi="Arial" w:cs="Arial"/>
          <w:color w:val="000000"/>
          <w:spacing w:val="30"/>
          <w:kern w:val="24"/>
        </w:rPr>
        <w:t xml:space="preserve">children need to regulate, reason and repair and we as </w:t>
      </w:r>
      <w:r w:rsidR="00E77756" w:rsidRPr="00674193">
        <w:rPr>
          <w:rFonts w:ascii="Arial" w:eastAsia="+mn-ea" w:hAnsi="Arial" w:cs="Arial"/>
          <w:color w:val="000000"/>
          <w:spacing w:val="30"/>
          <w:kern w:val="24"/>
        </w:rPr>
        <w:t>practitioners</w:t>
      </w:r>
      <w:r w:rsidR="00E40AC8" w:rsidRPr="00674193">
        <w:rPr>
          <w:rFonts w:ascii="Arial" w:eastAsia="+mn-ea" w:hAnsi="Arial" w:cs="Arial"/>
          <w:color w:val="000000"/>
          <w:spacing w:val="30"/>
          <w:kern w:val="24"/>
        </w:rPr>
        <w:t xml:space="preserve"> should provide opportunity in settings to allow a child to do this in their time of need</w:t>
      </w:r>
      <w:r w:rsidR="001D66C1" w:rsidRPr="00674193">
        <w:rPr>
          <w:rFonts w:ascii="Arial" w:eastAsia="+mn-ea" w:hAnsi="Arial" w:cs="Arial"/>
          <w:color w:val="000000"/>
          <w:spacing w:val="30"/>
          <w:kern w:val="24"/>
        </w:rPr>
        <w:t xml:space="preserve">  Childrens Commissioner Wales (2021b) states that </w:t>
      </w:r>
      <w:r w:rsidR="00E77756" w:rsidRPr="00674193">
        <w:rPr>
          <w:rFonts w:ascii="Arial" w:eastAsia="+mn-ea" w:hAnsi="Arial" w:cs="Arial"/>
          <w:color w:val="000000"/>
          <w:spacing w:val="30"/>
          <w:kern w:val="24"/>
        </w:rPr>
        <w:t>practitioners</w:t>
      </w:r>
      <w:r w:rsidR="001D66C1" w:rsidRPr="00674193">
        <w:rPr>
          <w:rFonts w:ascii="Arial" w:eastAsia="+mn-ea" w:hAnsi="Arial" w:cs="Arial"/>
          <w:color w:val="000000"/>
          <w:spacing w:val="30"/>
          <w:kern w:val="24"/>
        </w:rPr>
        <w:t xml:space="preserve"> should </w:t>
      </w:r>
      <w:r w:rsidR="00E77756" w:rsidRPr="00674193">
        <w:rPr>
          <w:rFonts w:ascii="Arial" w:eastAsia="+mn-ea" w:hAnsi="Arial" w:cs="Arial"/>
          <w:color w:val="000000"/>
          <w:spacing w:val="30"/>
          <w:kern w:val="24"/>
        </w:rPr>
        <w:t>always</w:t>
      </w:r>
      <w:r w:rsidR="001D66C1" w:rsidRPr="00674193">
        <w:rPr>
          <w:rFonts w:ascii="Arial" w:eastAsia="+mn-ea" w:hAnsi="Arial" w:cs="Arial"/>
          <w:color w:val="000000"/>
          <w:spacing w:val="30"/>
          <w:kern w:val="24"/>
        </w:rPr>
        <w:t xml:space="preserve"> be </w:t>
      </w:r>
      <w:r w:rsidR="00E77756" w:rsidRPr="00674193">
        <w:rPr>
          <w:rFonts w:ascii="Arial" w:eastAsia="+mn-ea" w:hAnsi="Arial" w:cs="Arial"/>
          <w:color w:val="000000"/>
          <w:spacing w:val="30"/>
          <w:kern w:val="24"/>
        </w:rPr>
        <w:t>supportive and</w:t>
      </w:r>
      <w:r w:rsidR="001D66C1" w:rsidRPr="00674193">
        <w:rPr>
          <w:rFonts w:ascii="Arial" w:eastAsia="+mn-ea" w:hAnsi="Arial" w:cs="Arial"/>
          <w:color w:val="000000"/>
          <w:spacing w:val="30"/>
          <w:kern w:val="24"/>
        </w:rPr>
        <w:t xml:space="preserve"> provide safe spaces for children to regulate again supporting </w:t>
      </w:r>
      <w:r w:rsidR="00E77756" w:rsidRPr="00674193">
        <w:rPr>
          <w:rFonts w:ascii="Arial" w:eastAsia="+mn-ea" w:hAnsi="Arial" w:cs="Arial"/>
          <w:color w:val="000000"/>
          <w:spacing w:val="30"/>
          <w:kern w:val="24"/>
        </w:rPr>
        <w:t>Bowlby; s</w:t>
      </w:r>
      <w:r w:rsidR="001D66C1" w:rsidRPr="00674193">
        <w:rPr>
          <w:rFonts w:ascii="Arial" w:eastAsia="+mn-ea" w:hAnsi="Arial" w:cs="Arial"/>
          <w:color w:val="000000"/>
          <w:spacing w:val="30"/>
          <w:kern w:val="24"/>
        </w:rPr>
        <w:t xml:space="preserve"> theory of attachment by providing a</w:t>
      </w:r>
      <w:r w:rsidR="0002141F" w:rsidRPr="00674193">
        <w:rPr>
          <w:rFonts w:ascii="Arial" w:eastAsia="+mn-ea" w:hAnsi="Arial" w:cs="Arial"/>
          <w:color w:val="000000"/>
          <w:spacing w:val="30"/>
          <w:kern w:val="24"/>
        </w:rPr>
        <w:t xml:space="preserve"> s</w:t>
      </w:r>
      <w:r w:rsidR="001D66C1" w:rsidRPr="00674193">
        <w:rPr>
          <w:rFonts w:ascii="Arial" w:eastAsia="+mn-ea" w:hAnsi="Arial" w:cs="Arial"/>
          <w:color w:val="000000"/>
          <w:spacing w:val="30"/>
          <w:kern w:val="24"/>
        </w:rPr>
        <w:t>afe trusting relationship to the child who may be missing out on this at home</w:t>
      </w:r>
      <w:r w:rsidR="0002141F" w:rsidRPr="00674193">
        <w:rPr>
          <w:rFonts w:ascii="Arial" w:eastAsia="+mn-ea" w:hAnsi="Arial" w:cs="Arial"/>
          <w:color w:val="000000"/>
          <w:spacing w:val="30"/>
          <w:kern w:val="24"/>
        </w:rPr>
        <w:t xml:space="preserve">. Childrens Commissioner Wales (2021) also suggest also </w:t>
      </w:r>
      <w:r w:rsidR="001D66C1" w:rsidRPr="00674193">
        <w:rPr>
          <w:rFonts w:ascii="Arial" w:eastAsia="+mn-ea" w:hAnsi="Arial" w:cs="Arial"/>
          <w:color w:val="000000"/>
          <w:spacing w:val="30"/>
          <w:kern w:val="24"/>
        </w:rPr>
        <w:t xml:space="preserve">providing a warm , </w:t>
      </w:r>
      <w:r w:rsidR="00E77756" w:rsidRPr="00674193">
        <w:rPr>
          <w:rFonts w:ascii="Arial" w:eastAsia="+mn-ea" w:hAnsi="Arial" w:cs="Arial"/>
          <w:color w:val="000000"/>
          <w:spacing w:val="30"/>
          <w:kern w:val="24"/>
        </w:rPr>
        <w:t>nurturing</w:t>
      </w:r>
      <w:r w:rsidR="001D66C1" w:rsidRPr="00674193">
        <w:rPr>
          <w:rFonts w:ascii="Arial" w:eastAsia="+mn-ea" w:hAnsi="Arial" w:cs="Arial"/>
          <w:color w:val="000000"/>
          <w:spacing w:val="30"/>
          <w:kern w:val="24"/>
        </w:rPr>
        <w:t xml:space="preserve"> environment </w:t>
      </w:r>
      <w:r w:rsidR="0002141F" w:rsidRPr="00674193">
        <w:rPr>
          <w:rFonts w:ascii="Arial" w:eastAsia="+mn-ea" w:hAnsi="Arial" w:cs="Arial"/>
          <w:color w:val="000000"/>
          <w:spacing w:val="30"/>
          <w:kern w:val="24"/>
        </w:rPr>
        <w:t xml:space="preserve">where children feel safe </w:t>
      </w:r>
      <w:r w:rsidR="00E77756" w:rsidRPr="00674193">
        <w:rPr>
          <w:rFonts w:ascii="Arial" w:eastAsia="+mn-ea" w:hAnsi="Arial" w:cs="Arial"/>
          <w:color w:val="000000"/>
          <w:spacing w:val="30"/>
          <w:kern w:val="24"/>
        </w:rPr>
        <w:t xml:space="preserve">, as described by Maslow’s hierarchy of Needs as discussed by Aubrey and Riley (2016) </w:t>
      </w:r>
      <w:r w:rsidR="00BB589B" w:rsidRPr="00674193">
        <w:rPr>
          <w:rFonts w:ascii="Arial" w:eastAsia="+mn-ea" w:hAnsi="Arial" w:cs="Arial"/>
          <w:color w:val="000000"/>
          <w:spacing w:val="30"/>
          <w:kern w:val="24"/>
        </w:rPr>
        <w:t xml:space="preserve">, if children are having their needs met then they can reach </w:t>
      </w:r>
      <w:r w:rsidR="00E22AB4" w:rsidRPr="00674193">
        <w:rPr>
          <w:rFonts w:ascii="Arial" w:eastAsia="+mn-ea" w:hAnsi="Arial" w:cs="Arial"/>
          <w:color w:val="000000"/>
          <w:spacing w:val="30"/>
          <w:kern w:val="24"/>
        </w:rPr>
        <w:t>self-actualisation</w:t>
      </w:r>
      <w:r w:rsidR="00BB589B" w:rsidRPr="00674193">
        <w:rPr>
          <w:rFonts w:ascii="Arial" w:eastAsia="+mn-ea" w:hAnsi="Arial" w:cs="Arial"/>
          <w:color w:val="000000"/>
          <w:spacing w:val="30"/>
          <w:kern w:val="24"/>
        </w:rPr>
        <w:t xml:space="preserve">. </w:t>
      </w:r>
    </w:p>
    <w:p w14:paraId="731C8174" w14:textId="67C4B76F" w:rsidR="003959F4" w:rsidRPr="00674193" w:rsidRDefault="00BB589B"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Childrens Commission Wales (2021) had an impact on the Wellbeing of the children</w:t>
      </w:r>
      <w:r w:rsidR="00E81DED" w:rsidRPr="00674193">
        <w:rPr>
          <w:rFonts w:ascii="Arial" w:eastAsia="+mn-ea" w:hAnsi="Arial" w:cs="Arial"/>
          <w:color w:val="000000"/>
          <w:spacing w:val="30"/>
          <w:kern w:val="24"/>
        </w:rPr>
        <w:t xml:space="preserve">, supporting settings to </w:t>
      </w:r>
      <w:r w:rsidR="007F4A5B" w:rsidRPr="00674193">
        <w:rPr>
          <w:rFonts w:ascii="Arial" w:eastAsia="+mn-ea" w:hAnsi="Arial" w:cs="Arial"/>
          <w:color w:val="000000"/>
          <w:spacing w:val="30"/>
          <w:kern w:val="24"/>
        </w:rPr>
        <w:t xml:space="preserve">put principle into action and </w:t>
      </w:r>
      <w:r w:rsidR="00E22AB4" w:rsidRPr="00674193">
        <w:rPr>
          <w:rFonts w:ascii="Arial" w:eastAsia="+mn-ea" w:hAnsi="Arial" w:cs="Arial"/>
          <w:color w:val="000000"/>
          <w:spacing w:val="30"/>
          <w:kern w:val="24"/>
        </w:rPr>
        <w:t>bring</w:t>
      </w:r>
      <w:r w:rsidR="007F4A5B" w:rsidRPr="00674193">
        <w:rPr>
          <w:rFonts w:ascii="Arial" w:eastAsia="+mn-ea" w:hAnsi="Arial" w:cs="Arial"/>
          <w:color w:val="000000"/>
          <w:spacing w:val="30"/>
          <w:kern w:val="24"/>
        </w:rPr>
        <w:t xml:space="preserve"> strategies </w:t>
      </w:r>
      <w:r w:rsidR="00C300C5" w:rsidRPr="00674193">
        <w:rPr>
          <w:rFonts w:ascii="Arial" w:eastAsia="+mn-ea" w:hAnsi="Arial" w:cs="Arial"/>
          <w:color w:val="000000"/>
          <w:spacing w:val="30"/>
          <w:kern w:val="24"/>
        </w:rPr>
        <w:t xml:space="preserve">to classrooms in Wales to support the inclusion of all pupils. This included providing training on the right </w:t>
      </w:r>
      <w:r w:rsidR="00C300C5" w:rsidRPr="00674193">
        <w:rPr>
          <w:rFonts w:ascii="Arial" w:eastAsia="+mn-ea" w:hAnsi="Arial" w:cs="Arial"/>
          <w:color w:val="000000"/>
          <w:spacing w:val="30"/>
          <w:kern w:val="24"/>
        </w:rPr>
        <w:lastRenderedPageBreak/>
        <w:t xml:space="preserve">way </w:t>
      </w:r>
      <w:r w:rsidR="004A61D9" w:rsidRPr="00674193">
        <w:rPr>
          <w:rFonts w:ascii="Arial" w:eastAsia="+mn-ea" w:hAnsi="Arial" w:cs="Arial"/>
          <w:color w:val="000000"/>
          <w:spacing w:val="30"/>
          <w:kern w:val="24"/>
        </w:rPr>
        <w:t xml:space="preserve">for </w:t>
      </w:r>
      <w:r w:rsidR="007C4FC2" w:rsidRPr="00674193">
        <w:rPr>
          <w:rFonts w:ascii="Arial" w:eastAsia="+mn-ea" w:hAnsi="Arial" w:cs="Arial"/>
          <w:color w:val="000000"/>
          <w:spacing w:val="30"/>
          <w:kern w:val="24"/>
        </w:rPr>
        <w:t xml:space="preserve">practitioners to respect </w:t>
      </w:r>
      <w:r w:rsidR="00E22AB4" w:rsidRPr="00674193">
        <w:rPr>
          <w:rFonts w:ascii="Arial" w:eastAsia="+mn-ea" w:hAnsi="Arial" w:cs="Arial"/>
          <w:color w:val="000000"/>
          <w:spacing w:val="30"/>
          <w:kern w:val="24"/>
        </w:rPr>
        <w:t>children’s</w:t>
      </w:r>
      <w:r w:rsidR="007C4FC2" w:rsidRPr="00674193">
        <w:rPr>
          <w:rFonts w:ascii="Arial" w:eastAsia="+mn-ea" w:hAnsi="Arial" w:cs="Arial"/>
          <w:color w:val="000000"/>
          <w:spacing w:val="30"/>
          <w:kern w:val="24"/>
        </w:rPr>
        <w:t xml:space="preserve"> rights</w:t>
      </w:r>
      <w:r w:rsidR="004A61D9" w:rsidRPr="00674193">
        <w:rPr>
          <w:rFonts w:ascii="Arial" w:eastAsia="+mn-ea" w:hAnsi="Arial" w:cs="Arial"/>
          <w:color w:val="000000"/>
          <w:spacing w:val="30"/>
          <w:kern w:val="24"/>
        </w:rPr>
        <w:t xml:space="preserve">, advising settings on updating their policies to </w:t>
      </w:r>
      <w:r w:rsidR="007C4FC2" w:rsidRPr="00674193">
        <w:rPr>
          <w:rFonts w:ascii="Arial" w:eastAsia="+mn-ea" w:hAnsi="Arial" w:cs="Arial"/>
          <w:color w:val="000000"/>
          <w:spacing w:val="30"/>
          <w:kern w:val="24"/>
        </w:rPr>
        <w:t xml:space="preserve">respect pupils rights. </w:t>
      </w:r>
    </w:p>
    <w:p w14:paraId="7CC4F50D" w14:textId="77777777" w:rsidR="00D65B4D" w:rsidRPr="00674193" w:rsidRDefault="00D65B4D" w:rsidP="00D65B4D">
      <w:pPr>
        <w:pStyle w:val="NormalWeb"/>
        <w:spacing w:before="200" w:beforeAutospacing="0" w:after="0" w:afterAutospacing="0" w:line="216" w:lineRule="auto"/>
        <w:rPr>
          <w:rFonts w:ascii="Arial" w:eastAsia="+mn-ea" w:hAnsi="Arial" w:cs="Arial"/>
          <w:color w:val="000000"/>
          <w:spacing w:val="30"/>
          <w:kern w:val="24"/>
        </w:rPr>
      </w:pPr>
    </w:p>
    <w:p w14:paraId="04F36A46" w14:textId="0741E302" w:rsidR="000D55C7" w:rsidRPr="00674193" w:rsidRDefault="00221FE6"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Section </w:t>
      </w:r>
      <w:r w:rsidR="00D65B4D" w:rsidRPr="00674193">
        <w:rPr>
          <w:rFonts w:ascii="Arial" w:eastAsia="+mn-ea" w:hAnsi="Arial" w:cs="Arial"/>
          <w:color w:val="000000"/>
          <w:spacing w:val="30"/>
          <w:kern w:val="24"/>
        </w:rPr>
        <w:t>Three</w:t>
      </w:r>
    </w:p>
    <w:p w14:paraId="32C04DFD" w14:textId="14E1E527" w:rsidR="00195711" w:rsidRPr="00674193" w:rsidRDefault="00DD09A6"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As d</w:t>
      </w:r>
      <w:r w:rsidR="00E8374F" w:rsidRPr="00674193">
        <w:rPr>
          <w:rFonts w:ascii="Arial" w:eastAsia="+mn-ea" w:hAnsi="Arial" w:cs="Arial"/>
          <w:color w:val="000000"/>
          <w:spacing w:val="30"/>
          <w:kern w:val="24"/>
        </w:rPr>
        <w:t>escribed by UNICEF (</w:t>
      </w:r>
      <w:r w:rsidR="00493A49" w:rsidRPr="00674193">
        <w:rPr>
          <w:rFonts w:ascii="Arial" w:eastAsia="+mn-ea" w:hAnsi="Arial" w:cs="Arial"/>
          <w:color w:val="000000"/>
          <w:spacing w:val="30"/>
          <w:kern w:val="24"/>
        </w:rPr>
        <w:t>no date</w:t>
      </w:r>
      <w:r w:rsidR="00E8374F" w:rsidRPr="00674193">
        <w:rPr>
          <w:rFonts w:ascii="Arial" w:eastAsia="+mn-ea" w:hAnsi="Arial" w:cs="Arial"/>
          <w:color w:val="000000"/>
          <w:spacing w:val="30"/>
          <w:kern w:val="24"/>
        </w:rPr>
        <w:t xml:space="preserve">) Article </w:t>
      </w:r>
      <w:r w:rsidR="0049678A" w:rsidRPr="00674193">
        <w:rPr>
          <w:rFonts w:ascii="Arial" w:eastAsia="+mn-ea" w:hAnsi="Arial" w:cs="Arial"/>
          <w:color w:val="000000"/>
          <w:spacing w:val="30"/>
          <w:kern w:val="24"/>
        </w:rPr>
        <w:t>T</w:t>
      </w:r>
      <w:r w:rsidR="00E8374F" w:rsidRPr="00674193">
        <w:rPr>
          <w:rFonts w:ascii="Arial" w:eastAsia="+mn-ea" w:hAnsi="Arial" w:cs="Arial"/>
          <w:color w:val="000000"/>
          <w:spacing w:val="30"/>
          <w:kern w:val="24"/>
        </w:rPr>
        <w:t xml:space="preserve">wenty </w:t>
      </w:r>
      <w:r w:rsidR="0049678A" w:rsidRPr="00674193">
        <w:rPr>
          <w:rFonts w:ascii="Arial" w:eastAsia="+mn-ea" w:hAnsi="Arial" w:cs="Arial"/>
          <w:color w:val="000000"/>
          <w:spacing w:val="30"/>
          <w:kern w:val="24"/>
        </w:rPr>
        <w:t>S</w:t>
      </w:r>
      <w:r w:rsidR="00E8374F" w:rsidRPr="00674193">
        <w:rPr>
          <w:rFonts w:ascii="Arial" w:eastAsia="+mn-ea" w:hAnsi="Arial" w:cs="Arial"/>
          <w:color w:val="000000"/>
          <w:spacing w:val="30"/>
          <w:kern w:val="24"/>
        </w:rPr>
        <w:t xml:space="preserve">even in the United Nations Convention </w:t>
      </w:r>
      <w:r w:rsidR="007B2DE5" w:rsidRPr="00674193">
        <w:rPr>
          <w:rFonts w:ascii="Arial" w:eastAsia="+mn-ea" w:hAnsi="Arial" w:cs="Arial"/>
          <w:color w:val="000000"/>
          <w:spacing w:val="30"/>
          <w:kern w:val="24"/>
        </w:rPr>
        <w:t xml:space="preserve">of the rights of a child state that all children </w:t>
      </w:r>
      <w:r w:rsidR="004559B0" w:rsidRPr="00674193">
        <w:rPr>
          <w:rFonts w:ascii="Arial" w:eastAsia="+mn-ea" w:hAnsi="Arial" w:cs="Arial"/>
          <w:color w:val="000000"/>
          <w:spacing w:val="30"/>
          <w:kern w:val="24"/>
        </w:rPr>
        <w:t xml:space="preserve">are </w:t>
      </w:r>
      <w:r w:rsidR="0049678A" w:rsidRPr="00674193">
        <w:rPr>
          <w:rFonts w:ascii="Arial" w:eastAsia="+mn-ea" w:hAnsi="Arial" w:cs="Arial"/>
          <w:color w:val="000000"/>
          <w:spacing w:val="30"/>
          <w:kern w:val="24"/>
        </w:rPr>
        <w:t>entitled</w:t>
      </w:r>
      <w:r w:rsidR="004559B0" w:rsidRPr="00674193">
        <w:rPr>
          <w:rFonts w:ascii="Arial" w:eastAsia="+mn-ea" w:hAnsi="Arial" w:cs="Arial"/>
          <w:color w:val="000000"/>
          <w:spacing w:val="30"/>
          <w:kern w:val="24"/>
        </w:rPr>
        <w:t xml:space="preserve"> to a standard of living that will support their physical and social needs and support their development. </w:t>
      </w:r>
      <w:r w:rsidR="0049678A" w:rsidRPr="00674193">
        <w:rPr>
          <w:rFonts w:ascii="Arial" w:eastAsia="+mn-ea" w:hAnsi="Arial" w:cs="Arial"/>
          <w:color w:val="000000"/>
          <w:spacing w:val="30"/>
          <w:kern w:val="24"/>
        </w:rPr>
        <w:t xml:space="preserve">The government must help families who cannot provide and adequate standard of living. </w:t>
      </w:r>
      <w:r w:rsidR="00F03CEE" w:rsidRPr="00674193">
        <w:rPr>
          <w:rFonts w:ascii="Arial" w:eastAsia="+mn-ea" w:hAnsi="Arial" w:cs="Arial"/>
          <w:color w:val="000000"/>
          <w:spacing w:val="30"/>
          <w:kern w:val="24"/>
        </w:rPr>
        <w:t>Townsend (</w:t>
      </w:r>
      <w:r w:rsidR="00176C42" w:rsidRPr="00674193">
        <w:rPr>
          <w:rFonts w:ascii="Arial" w:eastAsia="+mn-ea" w:hAnsi="Arial" w:cs="Arial"/>
          <w:color w:val="000000"/>
          <w:spacing w:val="30"/>
          <w:kern w:val="24"/>
        </w:rPr>
        <w:t>2010</w:t>
      </w:r>
      <w:r w:rsidR="00F03CEE" w:rsidRPr="00674193">
        <w:rPr>
          <w:rFonts w:ascii="Arial" w:eastAsia="+mn-ea" w:hAnsi="Arial" w:cs="Arial"/>
          <w:color w:val="000000"/>
          <w:spacing w:val="30"/>
          <w:kern w:val="24"/>
        </w:rPr>
        <w:t>) defined poverty as where individuals lack resource</w:t>
      </w:r>
      <w:r w:rsidR="00064EE8" w:rsidRPr="00674193">
        <w:rPr>
          <w:rFonts w:ascii="Arial" w:eastAsia="+mn-ea" w:hAnsi="Arial" w:cs="Arial"/>
          <w:color w:val="000000"/>
          <w:spacing w:val="30"/>
          <w:kern w:val="24"/>
        </w:rPr>
        <w:t>s</w:t>
      </w:r>
      <w:r w:rsidR="00F03CEE" w:rsidRPr="00674193">
        <w:rPr>
          <w:rFonts w:ascii="Arial" w:eastAsia="+mn-ea" w:hAnsi="Arial" w:cs="Arial"/>
          <w:color w:val="000000"/>
          <w:spacing w:val="30"/>
          <w:kern w:val="24"/>
        </w:rPr>
        <w:t xml:space="preserve"> to </w:t>
      </w:r>
      <w:r w:rsidR="00EF55F4" w:rsidRPr="00674193">
        <w:rPr>
          <w:rFonts w:ascii="Arial" w:eastAsia="+mn-ea" w:hAnsi="Arial" w:cs="Arial"/>
          <w:color w:val="000000"/>
          <w:spacing w:val="30"/>
          <w:kern w:val="24"/>
        </w:rPr>
        <w:t xml:space="preserve">participate in activities, having living </w:t>
      </w:r>
      <w:r w:rsidR="00064EE8" w:rsidRPr="00674193">
        <w:rPr>
          <w:rFonts w:ascii="Arial" w:eastAsia="+mn-ea" w:hAnsi="Arial" w:cs="Arial"/>
          <w:color w:val="000000"/>
          <w:spacing w:val="30"/>
          <w:kern w:val="24"/>
        </w:rPr>
        <w:t xml:space="preserve">conditions, </w:t>
      </w:r>
      <w:r w:rsidR="00EF55F4" w:rsidRPr="00674193">
        <w:rPr>
          <w:rFonts w:ascii="Arial" w:eastAsia="+mn-ea" w:hAnsi="Arial" w:cs="Arial"/>
          <w:color w:val="000000"/>
          <w:spacing w:val="30"/>
          <w:kern w:val="24"/>
        </w:rPr>
        <w:t>amenities</w:t>
      </w:r>
      <w:r w:rsidR="00064EE8" w:rsidRPr="00674193">
        <w:rPr>
          <w:rFonts w:ascii="Arial" w:eastAsia="+mn-ea" w:hAnsi="Arial" w:cs="Arial"/>
          <w:color w:val="000000"/>
          <w:spacing w:val="30"/>
          <w:kern w:val="24"/>
        </w:rPr>
        <w:t xml:space="preserve"> and eat a diet</w:t>
      </w:r>
      <w:r w:rsidR="00EF55F4" w:rsidRPr="00674193">
        <w:rPr>
          <w:rFonts w:ascii="Arial" w:eastAsia="+mn-ea" w:hAnsi="Arial" w:cs="Arial"/>
          <w:color w:val="000000"/>
          <w:spacing w:val="30"/>
          <w:kern w:val="24"/>
        </w:rPr>
        <w:t xml:space="preserve"> which </w:t>
      </w:r>
      <w:r w:rsidR="00064EE8" w:rsidRPr="00674193">
        <w:rPr>
          <w:rFonts w:ascii="Arial" w:eastAsia="+mn-ea" w:hAnsi="Arial" w:cs="Arial"/>
          <w:color w:val="000000"/>
          <w:spacing w:val="30"/>
          <w:kern w:val="24"/>
        </w:rPr>
        <w:t>is</w:t>
      </w:r>
      <w:r w:rsidR="00EF55F4" w:rsidRPr="00674193">
        <w:rPr>
          <w:rFonts w:ascii="Arial" w:eastAsia="+mn-ea" w:hAnsi="Arial" w:cs="Arial"/>
          <w:color w:val="000000"/>
          <w:spacing w:val="30"/>
          <w:kern w:val="24"/>
        </w:rPr>
        <w:t xml:space="preserve"> customary in the society in which their </w:t>
      </w:r>
      <w:r w:rsidR="00064EE8" w:rsidRPr="00674193">
        <w:rPr>
          <w:rFonts w:ascii="Arial" w:eastAsia="+mn-ea" w:hAnsi="Arial" w:cs="Arial"/>
          <w:color w:val="000000"/>
          <w:spacing w:val="30"/>
          <w:kern w:val="24"/>
        </w:rPr>
        <w:t xml:space="preserve">belong.  </w:t>
      </w:r>
      <w:r w:rsidR="002A2E90" w:rsidRPr="00674193">
        <w:rPr>
          <w:rFonts w:ascii="Arial" w:eastAsia="+mn-ea" w:hAnsi="Arial" w:cs="Arial"/>
          <w:color w:val="000000"/>
          <w:spacing w:val="30"/>
          <w:kern w:val="24"/>
        </w:rPr>
        <w:t>Child Poverty Action Group</w:t>
      </w:r>
      <w:r w:rsidR="0076426D" w:rsidRPr="00674193">
        <w:rPr>
          <w:rFonts w:ascii="Arial" w:eastAsia="+mn-ea" w:hAnsi="Arial" w:cs="Arial"/>
          <w:color w:val="000000"/>
          <w:spacing w:val="30"/>
          <w:kern w:val="24"/>
        </w:rPr>
        <w:t xml:space="preserve"> state that in 2020 to 2021 there were three </w:t>
      </w:r>
      <w:r w:rsidR="006623CE" w:rsidRPr="00674193">
        <w:rPr>
          <w:rFonts w:ascii="Arial" w:eastAsia="+mn-ea" w:hAnsi="Arial" w:cs="Arial"/>
          <w:color w:val="000000"/>
          <w:spacing w:val="30"/>
          <w:kern w:val="24"/>
        </w:rPr>
        <w:t>point nine million child</w:t>
      </w:r>
      <w:r w:rsidR="005D31E7" w:rsidRPr="00674193">
        <w:rPr>
          <w:rFonts w:ascii="Arial" w:eastAsia="+mn-ea" w:hAnsi="Arial" w:cs="Arial"/>
          <w:color w:val="000000"/>
          <w:spacing w:val="30"/>
          <w:kern w:val="24"/>
        </w:rPr>
        <w:t>ren</w:t>
      </w:r>
      <w:r w:rsidR="006623CE" w:rsidRPr="00674193">
        <w:rPr>
          <w:rFonts w:ascii="Arial" w:eastAsia="+mn-ea" w:hAnsi="Arial" w:cs="Arial"/>
          <w:color w:val="000000"/>
          <w:spacing w:val="30"/>
          <w:kern w:val="24"/>
        </w:rPr>
        <w:t xml:space="preserve"> living in poverty in the United Kingdom. </w:t>
      </w:r>
      <w:r w:rsidR="003F3538" w:rsidRPr="00674193">
        <w:rPr>
          <w:rFonts w:ascii="Arial" w:eastAsia="+mn-ea" w:hAnsi="Arial" w:cs="Arial"/>
          <w:color w:val="000000"/>
          <w:spacing w:val="30"/>
          <w:kern w:val="24"/>
        </w:rPr>
        <w:t xml:space="preserve">Joseph </w:t>
      </w:r>
      <w:r w:rsidR="00692797" w:rsidRPr="00674193">
        <w:rPr>
          <w:rFonts w:ascii="Arial" w:eastAsia="+mn-ea" w:hAnsi="Arial" w:cs="Arial"/>
          <w:color w:val="000000"/>
          <w:spacing w:val="30"/>
          <w:kern w:val="24"/>
        </w:rPr>
        <w:t>Rowntree</w:t>
      </w:r>
      <w:r w:rsidR="003F3538" w:rsidRPr="00674193">
        <w:rPr>
          <w:rFonts w:ascii="Arial" w:eastAsia="+mn-ea" w:hAnsi="Arial" w:cs="Arial"/>
          <w:color w:val="000000"/>
          <w:spacing w:val="30"/>
          <w:kern w:val="24"/>
        </w:rPr>
        <w:t xml:space="preserve"> Foundation (2023) explain that three out of every ten children living in Wales are living in poverty, which </w:t>
      </w:r>
      <w:r w:rsidR="00692797" w:rsidRPr="00674193">
        <w:rPr>
          <w:rFonts w:ascii="Arial" w:eastAsia="+mn-ea" w:hAnsi="Arial" w:cs="Arial"/>
          <w:color w:val="000000"/>
          <w:spacing w:val="30"/>
          <w:kern w:val="24"/>
        </w:rPr>
        <w:t>amounts to one hundred and eighty thousand children.</w:t>
      </w:r>
    </w:p>
    <w:p w14:paraId="4893183E" w14:textId="77777777" w:rsidR="00195711" w:rsidRPr="00674193" w:rsidRDefault="00692797"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 </w:t>
      </w:r>
      <w:r w:rsidR="0023771E" w:rsidRPr="00674193">
        <w:rPr>
          <w:rFonts w:ascii="Arial" w:eastAsia="+mn-ea" w:hAnsi="Arial" w:cs="Arial"/>
          <w:color w:val="000000"/>
          <w:spacing w:val="30"/>
          <w:kern w:val="24"/>
        </w:rPr>
        <w:t xml:space="preserve">Hysen and Tomlinson (2016) state that children who are living in poverty are more likely to </w:t>
      </w:r>
      <w:r w:rsidR="008F588D" w:rsidRPr="00674193">
        <w:rPr>
          <w:rFonts w:ascii="Arial" w:eastAsia="+mn-ea" w:hAnsi="Arial" w:cs="Arial"/>
          <w:color w:val="000000"/>
          <w:spacing w:val="30"/>
          <w:kern w:val="24"/>
        </w:rPr>
        <w:t>suffer from an adverse childhood experience</w:t>
      </w:r>
      <w:r w:rsidR="00321C71" w:rsidRPr="00674193">
        <w:rPr>
          <w:rFonts w:ascii="Arial" w:eastAsia="+mn-ea" w:hAnsi="Arial" w:cs="Arial"/>
          <w:color w:val="000000"/>
          <w:spacing w:val="30"/>
          <w:kern w:val="24"/>
        </w:rPr>
        <w:t xml:space="preserve"> due to families with </w:t>
      </w:r>
      <w:r w:rsidR="00447265" w:rsidRPr="00674193">
        <w:rPr>
          <w:rFonts w:ascii="Arial" w:eastAsia="+mn-ea" w:hAnsi="Arial" w:cs="Arial"/>
          <w:color w:val="000000"/>
          <w:spacing w:val="30"/>
          <w:kern w:val="24"/>
        </w:rPr>
        <w:t>l</w:t>
      </w:r>
      <w:r w:rsidR="00321C71" w:rsidRPr="00674193">
        <w:rPr>
          <w:rFonts w:ascii="Arial" w:eastAsia="+mn-ea" w:hAnsi="Arial" w:cs="Arial"/>
          <w:color w:val="000000"/>
          <w:spacing w:val="30"/>
          <w:kern w:val="24"/>
        </w:rPr>
        <w:t>ow Incomes suffering with higher levels of stress and lower levels of wellbeing.</w:t>
      </w:r>
      <w:r w:rsidR="00566243" w:rsidRPr="00674193">
        <w:rPr>
          <w:rFonts w:ascii="Arial" w:eastAsia="+mn-ea" w:hAnsi="Arial" w:cs="Arial"/>
          <w:color w:val="000000"/>
          <w:spacing w:val="30"/>
          <w:kern w:val="24"/>
        </w:rPr>
        <w:t xml:space="preserve"> Hysen and Tomlinson (2016) suggest that when people are under stress they are not at their best and may turn to substances to </w:t>
      </w:r>
      <w:r w:rsidR="005C1C8E" w:rsidRPr="00674193">
        <w:rPr>
          <w:rFonts w:ascii="Arial" w:eastAsia="+mn-ea" w:hAnsi="Arial" w:cs="Arial"/>
          <w:color w:val="000000"/>
          <w:spacing w:val="30"/>
          <w:kern w:val="24"/>
        </w:rPr>
        <w:t xml:space="preserve">numb feelings of inadequacy or become angered or short tempered. </w:t>
      </w:r>
      <w:r w:rsidR="00321C71" w:rsidRPr="00674193">
        <w:rPr>
          <w:rFonts w:ascii="Arial" w:eastAsia="+mn-ea" w:hAnsi="Arial" w:cs="Arial"/>
          <w:color w:val="000000"/>
          <w:spacing w:val="30"/>
          <w:kern w:val="24"/>
        </w:rPr>
        <w:t xml:space="preserve"> </w:t>
      </w:r>
      <w:r w:rsidR="00B92D06" w:rsidRPr="00674193">
        <w:rPr>
          <w:rFonts w:ascii="Arial" w:eastAsia="+mn-ea" w:hAnsi="Arial" w:cs="Arial"/>
          <w:color w:val="000000"/>
          <w:spacing w:val="30"/>
          <w:kern w:val="24"/>
        </w:rPr>
        <w:t xml:space="preserve">Clark and Wenham (2016) </w:t>
      </w:r>
      <w:r w:rsidR="00E731A0" w:rsidRPr="00674193">
        <w:rPr>
          <w:rFonts w:ascii="Arial" w:eastAsia="+mn-ea" w:hAnsi="Arial" w:cs="Arial"/>
          <w:color w:val="000000"/>
          <w:spacing w:val="30"/>
          <w:kern w:val="24"/>
        </w:rPr>
        <w:t xml:space="preserve">state that research </w:t>
      </w:r>
      <w:r w:rsidR="000D0488" w:rsidRPr="00674193">
        <w:rPr>
          <w:rFonts w:ascii="Arial" w:eastAsia="+mn-ea" w:hAnsi="Arial" w:cs="Arial"/>
          <w:color w:val="000000"/>
          <w:spacing w:val="30"/>
          <w:kern w:val="24"/>
        </w:rPr>
        <w:t>showed</w:t>
      </w:r>
      <w:r w:rsidR="00E731A0" w:rsidRPr="00674193">
        <w:rPr>
          <w:rFonts w:ascii="Arial" w:eastAsia="+mn-ea" w:hAnsi="Arial" w:cs="Arial"/>
          <w:color w:val="000000"/>
          <w:spacing w:val="30"/>
          <w:kern w:val="24"/>
        </w:rPr>
        <w:t xml:space="preserve"> that there is </w:t>
      </w:r>
      <w:r w:rsidR="001A5F11" w:rsidRPr="00674193">
        <w:rPr>
          <w:rFonts w:ascii="Arial" w:eastAsia="+mn-ea" w:hAnsi="Arial" w:cs="Arial"/>
          <w:color w:val="000000"/>
          <w:spacing w:val="30"/>
          <w:kern w:val="24"/>
        </w:rPr>
        <w:t xml:space="preserve">positive </w:t>
      </w:r>
      <w:r w:rsidR="00E731A0" w:rsidRPr="00674193">
        <w:rPr>
          <w:rFonts w:ascii="Arial" w:eastAsia="+mn-ea" w:hAnsi="Arial" w:cs="Arial"/>
          <w:color w:val="000000"/>
          <w:spacing w:val="30"/>
          <w:kern w:val="24"/>
        </w:rPr>
        <w:t xml:space="preserve">correlation between antidepressant </w:t>
      </w:r>
      <w:r w:rsidR="000D0488" w:rsidRPr="00674193">
        <w:rPr>
          <w:rFonts w:ascii="Arial" w:eastAsia="+mn-ea" w:hAnsi="Arial" w:cs="Arial"/>
          <w:color w:val="000000"/>
          <w:spacing w:val="30"/>
          <w:kern w:val="24"/>
        </w:rPr>
        <w:t>prescriptions</w:t>
      </w:r>
      <w:r w:rsidR="00E731A0" w:rsidRPr="00674193">
        <w:rPr>
          <w:rFonts w:ascii="Arial" w:eastAsia="+mn-ea" w:hAnsi="Arial" w:cs="Arial"/>
          <w:color w:val="000000"/>
          <w:spacing w:val="30"/>
          <w:kern w:val="24"/>
        </w:rPr>
        <w:t xml:space="preserve"> and local economic poverty</w:t>
      </w:r>
      <w:r w:rsidR="00303C8B" w:rsidRPr="00674193">
        <w:rPr>
          <w:rFonts w:ascii="Arial" w:eastAsia="+mn-ea" w:hAnsi="Arial" w:cs="Arial"/>
          <w:color w:val="000000"/>
          <w:spacing w:val="30"/>
          <w:kern w:val="24"/>
        </w:rPr>
        <w:t xml:space="preserve"> areas. The poorest reported areas</w:t>
      </w:r>
      <w:r w:rsidR="000D0488" w:rsidRPr="00674193">
        <w:rPr>
          <w:rFonts w:ascii="Arial" w:eastAsia="+mn-ea" w:hAnsi="Arial" w:cs="Arial"/>
          <w:color w:val="000000"/>
          <w:spacing w:val="30"/>
          <w:kern w:val="24"/>
        </w:rPr>
        <w:t xml:space="preserve"> in the Index of Multiple deprivation</w:t>
      </w:r>
      <w:r w:rsidR="00303C8B" w:rsidRPr="00674193">
        <w:rPr>
          <w:rFonts w:ascii="Arial" w:eastAsia="+mn-ea" w:hAnsi="Arial" w:cs="Arial"/>
          <w:color w:val="000000"/>
          <w:spacing w:val="30"/>
          <w:kern w:val="24"/>
        </w:rPr>
        <w:t xml:space="preserve"> in the north of the United Kingdom have the highest prescription rates.</w:t>
      </w:r>
    </w:p>
    <w:p w14:paraId="271E3683" w14:textId="0CA8D453" w:rsidR="00831C0F" w:rsidRPr="00674193" w:rsidRDefault="00303C8B"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t xml:space="preserve"> </w:t>
      </w:r>
      <w:r w:rsidR="000D0488" w:rsidRPr="00674193">
        <w:rPr>
          <w:rFonts w:ascii="Arial" w:eastAsia="+mn-ea" w:hAnsi="Arial" w:cs="Arial"/>
          <w:color w:val="000000"/>
          <w:spacing w:val="30"/>
          <w:kern w:val="24"/>
        </w:rPr>
        <w:t xml:space="preserve">As Bates (2019) </w:t>
      </w:r>
      <w:r w:rsidR="001A5F11" w:rsidRPr="00674193">
        <w:rPr>
          <w:rFonts w:ascii="Arial" w:eastAsia="+mn-ea" w:hAnsi="Arial" w:cs="Arial"/>
          <w:color w:val="000000"/>
          <w:spacing w:val="30"/>
          <w:kern w:val="24"/>
        </w:rPr>
        <w:t xml:space="preserve">suggests when discussing </w:t>
      </w:r>
      <w:r w:rsidR="00A5706E" w:rsidRPr="00674193">
        <w:rPr>
          <w:rFonts w:ascii="Arial" w:eastAsia="+mn-ea" w:hAnsi="Arial" w:cs="Arial"/>
          <w:color w:val="000000"/>
          <w:spacing w:val="30"/>
          <w:kern w:val="24"/>
        </w:rPr>
        <w:t>Bronfenbrenner’s</w:t>
      </w:r>
      <w:r w:rsidR="001A5F11" w:rsidRPr="00674193">
        <w:rPr>
          <w:rFonts w:ascii="Arial" w:eastAsia="+mn-ea" w:hAnsi="Arial" w:cs="Arial"/>
          <w:color w:val="000000"/>
          <w:spacing w:val="30"/>
          <w:kern w:val="24"/>
        </w:rPr>
        <w:t xml:space="preserve"> Theory of Ecological </w:t>
      </w:r>
      <w:r w:rsidR="00195711" w:rsidRPr="00674193">
        <w:rPr>
          <w:rFonts w:ascii="Arial" w:eastAsia="+mn-ea" w:hAnsi="Arial" w:cs="Arial"/>
          <w:color w:val="000000"/>
          <w:spacing w:val="30"/>
          <w:kern w:val="24"/>
        </w:rPr>
        <w:t>Systems, children’s</w:t>
      </w:r>
      <w:r w:rsidR="000D0488" w:rsidRPr="00674193">
        <w:rPr>
          <w:rFonts w:ascii="Arial" w:eastAsia="+mn-ea" w:hAnsi="Arial" w:cs="Arial"/>
          <w:color w:val="000000"/>
          <w:spacing w:val="30"/>
          <w:kern w:val="24"/>
        </w:rPr>
        <w:t xml:space="preserve"> development is affected </w:t>
      </w:r>
      <w:r w:rsidR="00566243" w:rsidRPr="00674193">
        <w:rPr>
          <w:rFonts w:ascii="Arial" w:eastAsia="+mn-ea" w:hAnsi="Arial" w:cs="Arial"/>
          <w:color w:val="000000"/>
          <w:spacing w:val="30"/>
          <w:kern w:val="24"/>
        </w:rPr>
        <w:t>the ecological</w:t>
      </w:r>
      <w:r w:rsidR="00174862" w:rsidRPr="00674193">
        <w:rPr>
          <w:rFonts w:ascii="Arial" w:eastAsia="+mn-ea" w:hAnsi="Arial" w:cs="Arial"/>
          <w:color w:val="000000"/>
          <w:spacing w:val="30"/>
          <w:kern w:val="24"/>
        </w:rPr>
        <w:t xml:space="preserve"> systems around them. With parents being the closest in the </w:t>
      </w:r>
      <w:r w:rsidR="00566243" w:rsidRPr="00674193">
        <w:rPr>
          <w:rFonts w:ascii="Arial" w:eastAsia="+mn-ea" w:hAnsi="Arial" w:cs="Arial"/>
          <w:color w:val="000000"/>
          <w:spacing w:val="30"/>
          <w:kern w:val="24"/>
        </w:rPr>
        <w:t>child’s</w:t>
      </w:r>
      <w:r w:rsidR="00947FD7" w:rsidRPr="00674193">
        <w:rPr>
          <w:rFonts w:ascii="Arial" w:eastAsia="+mn-ea" w:hAnsi="Arial" w:cs="Arial"/>
          <w:color w:val="000000"/>
          <w:spacing w:val="30"/>
          <w:kern w:val="24"/>
        </w:rPr>
        <w:t xml:space="preserve"> microsystem</w:t>
      </w:r>
      <w:r w:rsidR="00A5706E" w:rsidRPr="00674193">
        <w:rPr>
          <w:rFonts w:ascii="Arial" w:eastAsia="+mn-ea" w:hAnsi="Arial" w:cs="Arial"/>
          <w:color w:val="000000"/>
          <w:spacing w:val="30"/>
          <w:kern w:val="24"/>
        </w:rPr>
        <w:t>,</w:t>
      </w:r>
      <w:r w:rsidR="00947FD7" w:rsidRPr="00674193">
        <w:rPr>
          <w:rFonts w:ascii="Arial" w:eastAsia="+mn-ea" w:hAnsi="Arial" w:cs="Arial"/>
          <w:color w:val="000000"/>
          <w:spacing w:val="30"/>
          <w:kern w:val="24"/>
        </w:rPr>
        <w:t xml:space="preserve"> the immediate environment, a </w:t>
      </w:r>
      <w:r w:rsidR="00A5706E" w:rsidRPr="00674193">
        <w:rPr>
          <w:rFonts w:ascii="Arial" w:eastAsia="+mn-ea" w:hAnsi="Arial" w:cs="Arial"/>
          <w:color w:val="000000"/>
          <w:spacing w:val="30"/>
          <w:kern w:val="24"/>
        </w:rPr>
        <w:t>parent’s</w:t>
      </w:r>
      <w:r w:rsidR="00947FD7" w:rsidRPr="00674193">
        <w:rPr>
          <w:rFonts w:ascii="Arial" w:eastAsia="+mn-ea" w:hAnsi="Arial" w:cs="Arial"/>
          <w:color w:val="000000"/>
          <w:spacing w:val="30"/>
          <w:kern w:val="24"/>
        </w:rPr>
        <w:t xml:space="preserve"> anxiety </w:t>
      </w:r>
      <w:r w:rsidR="00566243" w:rsidRPr="00674193">
        <w:rPr>
          <w:rFonts w:ascii="Arial" w:eastAsia="+mn-ea" w:hAnsi="Arial" w:cs="Arial"/>
          <w:color w:val="000000"/>
          <w:spacing w:val="30"/>
          <w:kern w:val="24"/>
        </w:rPr>
        <w:t xml:space="preserve">or depression </w:t>
      </w:r>
      <w:r w:rsidR="00947FD7" w:rsidRPr="00674193">
        <w:rPr>
          <w:rFonts w:ascii="Arial" w:eastAsia="+mn-ea" w:hAnsi="Arial" w:cs="Arial"/>
          <w:color w:val="000000"/>
          <w:spacing w:val="30"/>
          <w:kern w:val="24"/>
        </w:rPr>
        <w:t>would</w:t>
      </w:r>
      <w:r w:rsidR="00566243" w:rsidRPr="00674193">
        <w:rPr>
          <w:rFonts w:ascii="Arial" w:eastAsia="+mn-ea" w:hAnsi="Arial" w:cs="Arial"/>
          <w:color w:val="000000"/>
          <w:spacing w:val="30"/>
          <w:kern w:val="24"/>
        </w:rPr>
        <w:t xml:space="preserve"> have a</w:t>
      </w:r>
      <w:r w:rsidR="00A5706E" w:rsidRPr="00674193">
        <w:rPr>
          <w:rFonts w:ascii="Arial" w:eastAsia="+mn-ea" w:hAnsi="Arial" w:cs="Arial"/>
          <w:color w:val="000000"/>
          <w:spacing w:val="30"/>
          <w:kern w:val="24"/>
        </w:rPr>
        <w:t xml:space="preserve">n </w:t>
      </w:r>
      <w:r w:rsidR="00566243" w:rsidRPr="00674193">
        <w:rPr>
          <w:rFonts w:ascii="Arial" w:eastAsia="+mn-ea" w:hAnsi="Arial" w:cs="Arial"/>
          <w:color w:val="000000"/>
          <w:spacing w:val="30"/>
          <w:kern w:val="24"/>
        </w:rPr>
        <w:t>effect</w:t>
      </w:r>
      <w:r w:rsidR="00947FD7" w:rsidRPr="00674193">
        <w:rPr>
          <w:rFonts w:ascii="Arial" w:eastAsia="+mn-ea" w:hAnsi="Arial" w:cs="Arial"/>
          <w:color w:val="000000"/>
          <w:spacing w:val="30"/>
          <w:kern w:val="24"/>
        </w:rPr>
        <w:t xml:space="preserve"> </w:t>
      </w:r>
      <w:r w:rsidR="00566243" w:rsidRPr="00674193">
        <w:rPr>
          <w:rFonts w:ascii="Arial" w:eastAsia="+mn-ea" w:hAnsi="Arial" w:cs="Arial"/>
          <w:color w:val="000000"/>
          <w:spacing w:val="30"/>
          <w:kern w:val="24"/>
        </w:rPr>
        <w:t xml:space="preserve">on </w:t>
      </w:r>
      <w:r w:rsidR="00947FD7" w:rsidRPr="00674193">
        <w:rPr>
          <w:rFonts w:ascii="Arial" w:eastAsia="+mn-ea" w:hAnsi="Arial" w:cs="Arial"/>
          <w:color w:val="000000"/>
          <w:spacing w:val="30"/>
          <w:kern w:val="24"/>
        </w:rPr>
        <w:t>the child.</w:t>
      </w:r>
      <w:r w:rsidR="00447265" w:rsidRPr="00674193">
        <w:rPr>
          <w:rFonts w:ascii="Arial" w:eastAsia="+mn-ea" w:hAnsi="Arial" w:cs="Arial"/>
          <w:color w:val="000000"/>
          <w:spacing w:val="30"/>
          <w:kern w:val="24"/>
        </w:rPr>
        <w:t xml:space="preserve"> </w:t>
      </w:r>
      <w:r w:rsidR="00935A5B" w:rsidRPr="00674193">
        <w:rPr>
          <w:rFonts w:ascii="Arial" w:eastAsia="+mn-ea" w:hAnsi="Arial" w:cs="Arial"/>
          <w:color w:val="000000"/>
          <w:spacing w:val="30"/>
          <w:kern w:val="24"/>
        </w:rPr>
        <w:t xml:space="preserve">Shultz (2013) states that maternal depression </w:t>
      </w:r>
      <w:r w:rsidR="00047A6F" w:rsidRPr="00674193">
        <w:rPr>
          <w:rFonts w:ascii="Arial" w:eastAsia="+mn-ea" w:hAnsi="Arial" w:cs="Arial"/>
          <w:color w:val="000000"/>
          <w:spacing w:val="30"/>
          <w:kern w:val="24"/>
        </w:rPr>
        <w:t>disproportionally affects children in Low Income Families</w:t>
      </w:r>
      <w:r w:rsidR="00D17E90" w:rsidRPr="00674193">
        <w:rPr>
          <w:rFonts w:ascii="Arial" w:eastAsia="+mn-ea" w:hAnsi="Arial" w:cs="Arial"/>
          <w:color w:val="000000"/>
          <w:spacing w:val="30"/>
          <w:kern w:val="24"/>
        </w:rPr>
        <w:t>, thus creating a serious risk to healthy child development</w:t>
      </w:r>
      <w:r w:rsidR="005A7DC1" w:rsidRPr="00674193">
        <w:rPr>
          <w:rFonts w:ascii="Arial" w:eastAsia="+mn-ea" w:hAnsi="Arial" w:cs="Arial"/>
          <w:color w:val="000000"/>
          <w:spacing w:val="30"/>
          <w:kern w:val="24"/>
        </w:rPr>
        <w:t xml:space="preserve"> affecting the healthy parent-child relationship. </w:t>
      </w:r>
      <w:r w:rsidR="00954B78" w:rsidRPr="00674193">
        <w:rPr>
          <w:rFonts w:ascii="Arial" w:eastAsia="+mn-ea" w:hAnsi="Arial" w:cs="Arial"/>
          <w:color w:val="000000"/>
          <w:spacing w:val="30"/>
          <w:kern w:val="24"/>
        </w:rPr>
        <w:t xml:space="preserve">This is supported by </w:t>
      </w:r>
      <w:r w:rsidR="00042A6B" w:rsidRPr="00674193">
        <w:rPr>
          <w:rFonts w:ascii="Arial" w:eastAsia="+mn-ea" w:hAnsi="Arial" w:cs="Arial"/>
          <w:color w:val="000000"/>
          <w:spacing w:val="30"/>
          <w:kern w:val="24"/>
        </w:rPr>
        <w:t>Bowlby’s</w:t>
      </w:r>
      <w:r w:rsidR="00954B78" w:rsidRPr="00674193">
        <w:rPr>
          <w:rFonts w:ascii="Arial" w:eastAsia="+mn-ea" w:hAnsi="Arial" w:cs="Arial"/>
          <w:color w:val="000000"/>
          <w:spacing w:val="30"/>
          <w:kern w:val="24"/>
        </w:rPr>
        <w:t xml:space="preserve"> </w:t>
      </w:r>
      <w:r w:rsidR="00042A6B" w:rsidRPr="00674193">
        <w:rPr>
          <w:rFonts w:ascii="Arial" w:eastAsia="+mn-ea" w:hAnsi="Arial" w:cs="Arial"/>
          <w:color w:val="000000"/>
          <w:spacing w:val="30"/>
          <w:kern w:val="24"/>
        </w:rPr>
        <w:t>attachment</w:t>
      </w:r>
      <w:r w:rsidR="00954B78" w:rsidRPr="00674193">
        <w:rPr>
          <w:rFonts w:ascii="Arial" w:eastAsia="+mn-ea" w:hAnsi="Arial" w:cs="Arial"/>
          <w:color w:val="000000"/>
          <w:spacing w:val="30"/>
          <w:kern w:val="24"/>
        </w:rPr>
        <w:t xml:space="preserve"> theory as discussed by Aubrey and Riley (2016) where a child</w:t>
      </w:r>
      <w:r w:rsidR="00233817" w:rsidRPr="00674193">
        <w:rPr>
          <w:rFonts w:ascii="Arial" w:eastAsia="+mn-ea" w:hAnsi="Arial" w:cs="Arial"/>
          <w:color w:val="000000"/>
          <w:spacing w:val="30"/>
          <w:kern w:val="24"/>
        </w:rPr>
        <w:t xml:space="preserve"> does </w:t>
      </w:r>
      <w:r w:rsidR="00042A6B" w:rsidRPr="00674193">
        <w:rPr>
          <w:rFonts w:ascii="Arial" w:eastAsia="+mn-ea" w:hAnsi="Arial" w:cs="Arial"/>
          <w:color w:val="000000"/>
          <w:spacing w:val="30"/>
          <w:kern w:val="24"/>
        </w:rPr>
        <w:t>not</w:t>
      </w:r>
      <w:r w:rsidR="00233817" w:rsidRPr="00674193">
        <w:rPr>
          <w:rFonts w:ascii="Arial" w:eastAsia="+mn-ea" w:hAnsi="Arial" w:cs="Arial"/>
          <w:color w:val="000000"/>
          <w:spacing w:val="30"/>
          <w:kern w:val="24"/>
        </w:rPr>
        <w:t xml:space="preserve"> develop a secure </w:t>
      </w:r>
      <w:r w:rsidR="00042A6B" w:rsidRPr="00674193">
        <w:rPr>
          <w:rFonts w:ascii="Arial" w:eastAsia="+mn-ea" w:hAnsi="Arial" w:cs="Arial"/>
          <w:color w:val="000000"/>
          <w:spacing w:val="30"/>
          <w:kern w:val="24"/>
        </w:rPr>
        <w:t>attachment</w:t>
      </w:r>
      <w:r w:rsidR="00233817" w:rsidRPr="00674193">
        <w:rPr>
          <w:rFonts w:ascii="Arial" w:eastAsia="+mn-ea" w:hAnsi="Arial" w:cs="Arial"/>
          <w:color w:val="000000"/>
          <w:spacing w:val="30"/>
          <w:kern w:val="24"/>
        </w:rPr>
        <w:t xml:space="preserve"> with </w:t>
      </w:r>
      <w:r w:rsidR="00954B78" w:rsidRPr="00674193">
        <w:rPr>
          <w:rFonts w:ascii="Arial" w:eastAsia="+mn-ea" w:hAnsi="Arial" w:cs="Arial"/>
          <w:color w:val="000000"/>
          <w:spacing w:val="30"/>
          <w:kern w:val="24"/>
        </w:rPr>
        <w:t>their primary caregiver</w:t>
      </w:r>
      <w:r w:rsidR="00233817" w:rsidRPr="00674193">
        <w:rPr>
          <w:rFonts w:ascii="Arial" w:eastAsia="+mn-ea" w:hAnsi="Arial" w:cs="Arial"/>
          <w:color w:val="000000"/>
          <w:spacing w:val="30"/>
          <w:kern w:val="24"/>
        </w:rPr>
        <w:t xml:space="preserve"> and</w:t>
      </w:r>
      <w:r w:rsidR="00042A6B" w:rsidRPr="00674193">
        <w:rPr>
          <w:rFonts w:ascii="Arial" w:eastAsia="+mn-ea" w:hAnsi="Arial" w:cs="Arial"/>
          <w:color w:val="000000"/>
          <w:spacing w:val="30"/>
          <w:kern w:val="24"/>
        </w:rPr>
        <w:t xml:space="preserve"> may</w:t>
      </w:r>
      <w:r w:rsidR="00233817" w:rsidRPr="00674193">
        <w:rPr>
          <w:rFonts w:ascii="Arial" w:eastAsia="+mn-ea" w:hAnsi="Arial" w:cs="Arial"/>
          <w:color w:val="000000"/>
          <w:spacing w:val="30"/>
          <w:kern w:val="24"/>
        </w:rPr>
        <w:t xml:space="preserve"> </w:t>
      </w:r>
      <w:r w:rsidR="00042A6B" w:rsidRPr="00674193">
        <w:rPr>
          <w:rFonts w:ascii="Arial" w:eastAsia="+mn-ea" w:hAnsi="Arial" w:cs="Arial"/>
          <w:color w:val="000000"/>
          <w:spacing w:val="30"/>
          <w:kern w:val="24"/>
        </w:rPr>
        <w:t>struggles with communication or attachment disorders</w:t>
      </w:r>
      <w:r w:rsidR="00291EC2" w:rsidRPr="00674193">
        <w:rPr>
          <w:rFonts w:ascii="Arial" w:eastAsia="+mn-ea" w:hAnsi="Arial" w:cs="Arial"/>
          <w:color w:val="000000"/>
          <w:spacing w:val="30"/>
          <w:kern w:val="24"/>
        </w:rPr>
        <w:t xml:space="preserve"> affecting relationships with other later in life. </w:t>
      </w:r>
      <w:r w:rsidR="002343B4" w:rsidRPr="00674193">
        <w:rPr>
          <w:rFonts w:ascii="Arial" w:eastAsia="+mn-ea" w:hAnsi="Arial" w:cs="Arial"/>
          <w:color w:val="000000"/>
          <w:spacing w:val="30"/>
          <w:kern w:val="24"/>
        </w:rPr>
        <w:t>The effect of p</w:t>
      </w:r>
      <w:r w:rsidR="00E76036" w:rsidRPr="00674193">
        <w:rPr>
          <w:rFonts w:ascii="Arial" w:eastAsia="+mn-ea" w:hAnsi="Arial" w:cs="Arial"/>
          <w:color w:val="000000"/>
          <w:spacing w:val="30"/>
          <w:kern w:val="24"/>
        </w:rPr>
        <w:t xml:space="preserve">overty </w:t>
      </w:r>
      <w:r w:rsidR="00EC1BD1" w:rsidRPr="00674193">
        <w:rPr>
          <w:rFonts w:ascii="Arial" w:eastAsia="+mn-ea" w:hAnsi="Arial" w:cs="Arial"/>
          <w:color w:val="000000"/>
          <w:spacing w:val="30"/>
          <w:kern w:val="24"/>
        </w:rPr>
        <w:t xml:space="preserve">on </w:t>
      </w:r>
      <w:r w:rsidR="00E76036" w:rsidRPr="00674193">
        <w:rPr>
          <w:rFonts w:ascii="Arial" w:eastAsia="+mn-ea" w:hAnsi="Arial" w:cs="Arial"/>
          <w:color w:val="000000"/>
          <w:spacing w:val="30"/>
          <w:kern w:val="24"/>
        </w:rPr>
        <w:t xml:space="preserve">older children </w:t>
      </w:r>
      <w:r w:rsidR="00EC1BD1" w:rsidRPr="00674193">
        <w:rPr>
          <w:rFonts w:ascii="Arial" w:eastAsia="+mn-ea" w:hAnsi="Arial" w:cs="Arial"/>
          <w:color w:val="000000"/>
          <w:spacing w:val="30"/>
          <w:kern w:val="24"/>
        </w:rPr>
        <w:t>is</w:t>
      </w:r>
      <w:r w:rsidR="00B76EAC" w:rsidRPr="00674193">
        <w:rPr>
          <w:rFonts w:ascii="Arial" w:eastAsia="+mn-ea" w:hAnsi="Arial" w:cs="Arial"/>
          <w:color w:val="000000"/>
          <w:spacing w:val="30"/>
          <w:kern w:val="24"/>
        </w:rPr>
        <w:t xml:space="preserve"> describe</w:t>
      </w:r>
      <w:r w:rsidR="00EC1BD1" w:rsidRPr="00674193">
        <w:rPr>
          <w:rFonts w:ascii="Arial" w:eastAsia="+mn-ea" w:hAnsi="Arial" w:cs="Arial"/>
          <w:color w:val="000000"/>
          <w:spacing w:val="30"/>
          <w:kern w:val="24"/>
        </w:rPr>
        <w:t>d by Ridge (2002).</w:t>
      </w:r>
      <w:r w:rsidR="00B76EAC" w:rsidRPr="00674193">
        <w:rPr>
          <w:rFonts w:ascii="Arial" w:eastAsia="+mn-ea" w:hAnsi="Arial" w:cs="Arial"/>
          <w:color w:val="000000"/>
          <w:spacing w:val="30"/>
          <w:kern w:val="24"/>
        </w:rPr>
        <w:t xml:space="preserve"> </w:t>
      </w:r>
      <w:r w:rsidR="00EC1BD1" w:rsidRPr="00674193">
        <w:rPr>
          <w:rFonts w:ascii="Arial" w:eastAsia="+mn-ea" w:hAnsi="Arial" w:cs="Arial"/>
          <w:color w:val="000000"/>
          <w:spacing w:val="30"/>
          <w:kern w:val="24"/>
        </w:rPr>
        <w:t>W</w:t>
      </w:r>
      <w:r w:rsidR="00B76EAC" w:rsidRPr="00674193">
        <w:rPr>
          <w:rFonts w:ascii="Arial" w:eastAsia="+mn-ea" w:hAnsi="Arial" w:cs="Arial"/>
          <w:color w:val="000000"/>
          <w:spacing w:val="30"/>
          <w:kern w:val="24"/>
        </w:rPr>
        <w:t xml:space="preserve">hen </w:t>
      </w:r>
      <w:r w:rsidR="00EC1BD1" w:rsidRPr="00674193">
        <w:rPr>
          <w:rFonts w:ascii="Arial" w:eastAsia="+mn-ea" w:hAnsi="Arial" w:cs="Arial"/>
          <w:color w:val="000000"/>
          <w:spacing w:val="30"/>
          <w:kern w:val="24"/>
        </w:rPr>
        <w:t xml:space="preserve">describing </w:t>
      </w:r>
      <w:r w:rsidR="00B76EAC" w:rsidRPr="00674193">
        <w:rPr>
          <w:rFonts w:ascii="Arial" w:eastAsia="+mn-ea" w:hAnsi="Arial" w:cs="Arial"/>
          <w:color w:val="000000"/>
          <w:spacing w:val="30"/>
          <w:kern w:val="24"/>
        </w:rPr>
        <w:t>intervie</w:t>
      </w:r>
      <w:r w:rsidR="00EC1BD1" w:rsidRPr="00674193">
        <w:rPr>
          <w:rFonts w:ascii="Arial" w:eastAsia="+mn-ea" w:hAnsi="Arial" w:cs="Arial"/>
          <w:color w:val="000000"/>
          <w:spacing w:val="30"/>
          <w:kern w:val="24"/>
        </w:rPr>
        <w:t>ws of families and childre</w:t>
      </w:r>
      <w:r w:rsidR="00B76EAC" w:rsidRPr="00674193">
        <w:rPr>
          <w:rFonts w:ascii="Arial" w:eastAsia="+mn-ea" w:hAnsi="Arial" w:cs="Arial"/>
          <w:color w:val="000000"/>
          <w:spacing w:val="30"/>
          <w:kern w:val="24"/>
        </w:rPr>
        <w:t xml:space="preserve">n living in </w:t>
      </w:r>
      <w:r w:rsidR="00EC1BD1" w:rsidRPr="00674193">
        <w:rPr>
          <w:rFonts w:ascii="Arial" w:eastAsia="+mn-ea" w:hAnsi="Arial" w:cs="Arial"/>
          <w:color w:val="000000"/>
          <w:spacing w:val="30"/>
          <w:kern w:val="24"/>
        </w:rPr>
        <w:t xml:space="preserve">poverty it was noted that some children admitted to theft to enable them to have the </w:t>
      </w:r>
      <w:r w:rsidR="00DF4CF0" w:rsidRPr="00674193">
        <w:rPr>
          <w:rFonts w:ascii="Arial" w:eastAsia="+mn-ea" w:hAnsi="Arial" w:cs="Arial"/>
          <w:color w:val="000000"/>
          <w:spacing w:val="30"/>
          <w:kern w:val="24"/>
        </w:rPr>
        <w:t xml:space="preserve">same items as their friends or peers whilst other children felt they were </w:t>
      </w:r>
      <w:r w:rsidR="00191514" w:rsidRPr="00674193">
        <w:rPr>
          <w:rFonts w:ascii="Arial" w:eastAsia="+mn-ea" w:hAnsi="Arial" w:cs="Arial"/>
          <w:color w:val="000000"/>
          <w:spacing w:val="30"/>
          <w:kern w:val="24"/>
        </w:rPr>
        <w:t xml:space="preserve">singled out and treated as though they would not succeed </w:t>
      </w:r>
      <w:r w:rsidR="00DF4CF0" w:rsidRPr="00674193">
        <w:rPr>
          <w:rFonts w:ascii="Arial" w:eastAsia="+mn-ea" w:hAnsi="Arial" w:cs="Arial"/>
          <w:color w:val="000000"/>
          <w:spacing w:val="30"/>
          <w:kern w:val="24"/>
        </w:rPr>
        <w:t xml:space="preserve">at school </w:t>
      </w:r>
      <w:r w:rsidR="00191514" w:rsidRPr="00674193">
        <w:rPr>
          <w:rFonts w:ascii="Arial" w:eastAsia="+mn-ea" w:hAnsi="Arial" w:cs="Arial"/>
          <w:color w:val="000000"/>
          <w:spacing w:val="30"/>
          <w:kern w:val="24"/>
        </w:rPr>
        <w:t>due to</w:t>
      </w:r>
      <w:r w:rsidR="00DF4CF0" w:rsidRPr="00674193">
        <w:rPr>
          <w:rFonts w:ascii="Arial" w:eastAsia="+mn-ea" w:hAnsi="Arial" w:cs="Arial"/>
          <w:color w:val="000000"/>
          <w:spacing w:val="30"/>
          <w:kern w:val="24"/>
        </w:rPr>
        <w:t xml:space="preserve"> being poor. </w:t>
      </w:r>
      <w:r w:rsidR="00B76EAC" w:rsidRPr="00674193">
        <w:rPr>
          <w:rFonts w:ascii="Arial" w:eastAsia="+mn-ea" w:hAnsi="Arial" w:cs="Arial"/>
          <w:color w:val="000000"/>
          <w:spacing w:val="30"/>
          <w:kern w:val="24"/>
        </w:rPr>
        <w:t xml:space="preserve"> </w:t>
      </w:r>
    </w:p>
    <w:p w14:paraId="1FE0189A" w14:textId="308B40FD" w:rsidR="007B2DE5" w:rsidRPr="00674193" w:rsidRDefault="00A5706E" w:rsidP="00D65B4D">
      <w:pPr>
        <w:pStyle w:val="NormalWeb"/>
        <w:spacing w:before="200" w:beforeAutospacing="0" w:after="0" w:afterAutospacing="0" w:line="216" w:lineRule="auto"/>
        <w:rPr>
          <w:rFonts w:ascii="Arial" w:eastAsia="+mn-ea" w:hAnsi="Arial" w:cs="Arial"/>
          <w:color w:val="000000"/>
          <w:spacing w:val="30"/>
          <w:kern w:val="24"/>
        </w:rPr>
      </w:pPr>
      <w:r w:rsidRPr="00674193">
        <w:rPr>
          <w:rFonts w:ascii="Arial" w:eastAsia="+mn-ea" w:hAnsi="Arial" w:cs="Arial"/>
          <w:color w:val="000000"/>
          <w:spacing w:val="30"/>
          <w:kern w:val="24"/>
        </w:rPr>
        <w:lastRenderedPageBreak/>
        <w:t>Hysen and Tomlinson</w:t>
      </w:r>
      <w:r w:rsidR="00447265" w:rsidRPr="00674193">
        <w:rPr>
          <w:rFonts w:ascii="Arial" w:eastAsia="+mn-ea" w:hAnsi="Arial" w:cs="Arial"/>
          <w:color w:val="000000"/>
          <w:spacing w:val="30"/>
          <w:kern w:val="24"/>
        </w:rPr>
        <w:t xml:space="preserve"> (2016</w:t>
      </w:r>
      <w:r w:rsidR="00E76036" w:rsidRPr="00674193">
        <w:rPr>
          <w:rFonts w:ascii="Arial" w:eastAsia="+mn-ea" w:hAnsi="Arial" w:cs="Arial"/>
          <w:color w:val="000000"/>
          <w:spacing w:val="30"/>
          <w:kern w:val="24"/>
        </w:rPr>
        <w:t>) also</w:t>
      </w:r>
      <w:r w:rsidR="00447265" w:rsidRPr="00674193">
        <w:rPr>
          <w:rFonts w:ascii="Arial" w:eastAsia="+mn-ea" w:hAnsi="Arial" w:cs="Arial"/>
          <w:color w:val="000000"/>
          <w:spacing w:val="30"/>
          <w:kern w:val="24"/>
        </w:rPr>
        <w:t xml:space="preserve"> slightly</w:t>
      </w:r>
      <w:r w:rsidRPr="00674193">
        <w:rPr>
          <w:rFonts w:ascii="Arial" w:eastAsia="+mn-ea" w:hAnsi="Arial" w:cs="Arial"/>
          <w:color w:val="000000"/>
          <w:spacing w:val="30"/>
          <w:kern w:val="24"/>
        </w:rPr>
        <w:t xml:space="preserve"> </w:t>
      </w:r>
      <w:r w:rsidR="00447265" w:rsidRPr="00674193">
        <w:rPr>
          <w:rFonts w:ascii="Arial" w:eastAsia="+mn-ea" w:hAnsi="Arial" w:cs="Arial"/>
          <w:color w:val="000000"/>
          <w:spacing w:val="30"/>
          <w:kern w:val="24"/>
        </w:rPr>
        <w:t>contradict</w:t>
      </w:r>
      <w:r w:rsidRPr="00674193">
        <w:rPr>
          <w:rFonts w:ascii="Arial" w:eastAsia="+mn-ea" w:hAnsi="Arial" w:cs="Arial"/>
          <w:color w:val="000000"/>
          <w:spacing w:val="30"/>
          <w:kern w:val="24"/>
        </w:rPr>
        <w:t xml:space="preserve"> themselves by s</w:t>
      </w:r>
      <w:r w:rsidR="006265F1" w:rsidRPr="00674193">
        <w:rPr>
          <w:rFonts w:ascii="Arial" w:eastAsia="+mn-ea" w:hAnsi="Arial" w:cs="Arial"/>
          <w:color w:val="000000"/>
          <w:spacing w:val="30"/>
          <w:kern w:val="24"/>
        </w:rPr>
        <w:t xml:space="preserve">tating </w:t>
      </w:r>
      <w:r w:rsidRPr="00674193">
        <w:rPr>
          <w:rFonts w:ascii="Arial" w:eastAsia="+mn-ea" w:hAnsi="Arial" w:cs="Arial"/>
          <w:color w:val="000000"/>
          <w:spacing w:val="30"/>
          <w:kern w:val="24"/>
        </w:rPr>
        <w:t>many people in poverty are stereotyped</w:t>
      </w:r>
      <w:r w:rsidR="006265F1" w:rsidRPr="00674193">
        <w:rPr>
          <w:rFonts w:ascii="Arial" w:eastAsia="+mn-ea" w:hAnsi="Arial" w:cs="Arial"/>
          <w:color w:val="000000"/>
          <w:spacing w:val="30"/>
          <w:kern w:val="24"/>
        </w:rPr>
        <w:t xml:space="preserve"> to show that they cannot manage their own lives, it takes </w:t>
      </w:r>
      <w:r w:rsidR="003C1D4B" w:rsidRPr="00674193">
        <w:rPr>
          <w:rFonts w:ascii="Arial" w:eastAsia="+mn-ea" w:hAnsi="Arial" w:cs="Arial"/>
          <w:color w:val="000000"/>
          <w:spacing w:val="30"/>
          <w:kern w:val="24"/>
        </w:rPr>
        <w:t>organisation,</w:t>
      </w:r>
      <w:r w:rsidR="006265F1" w:rsidRPr="00674193">
        <w:rPr>
          <w:rFonts w:ascii="Arial" w:eastAsia="+mn-ea" w:hAnsi="Arial" w:cs="Arial"/>
          <w:color w:val="000000"/>
          <w:spacing w:val="30"/>
          <w:kern w:val="24"/>
        </w:rPr>
        <w:t xml:space="preserve"> perseverance and resourcefulness to successful keep a family running on very little </w:t>
      </w:r>
      <w:r w:rsidR="00447265" w:rsidRPr="00674193">
        <w:rPr>
          <w:rFonts w:ascii="Arial" w:eastAsia="+mn-ea" w:hAnsi="Arial" w:cs="Arial"/>
          <w:color w:val="000000"/>
          <w:spacing w:val="30"/>
          <w:kern w:val="24"/>
        </w:rPr>
        <w:t xml:space="preserve">resources. </w:t>
      </w:r>
      <w:r w:rsidR="006265F1" w:rsidRPr="00674193">
        <w:rPr>
          <w:rFonts w:ascii="Arial" w:eastAsia="+mn-ea" w:hAnsi="Arial" w:cs="Arial"/>
          <w:color w:val="000000"/>
          <w:spacing w:val="30"/>
          <w:kern w:val="24"/>
        </w:rPr>
        <w:t xml:space="preserve"> </w:t>
      </w:r>
    </w:p>
    <w:p w14:paraId="6948E52D" w14:textId="45287B9F" w:rsidR="006F6EB6" w:rsidRPr="00674193" w:rsidRDefault="006F6EB6" w:rsidP="00D65B4D">
      <w:pPr>
        <w:pStyle w:val="NormalWeb"/>
        <w:spacing w:before="200" w:beforeAutospacing="0" w:after="0" w:afterAutospacing="0" w:line="216" w:lineRule="auto"/>
        <w:rPr>
          <w:rFonts w:ascii="Arial" w:eastAsia="+mn-ea" w:hAnsi="Arial" w:cs="Arial"/>
          <w:color w:val="000000"/>
          <w:spacing w:val="30"/>
          <w:kern w:val="24"/>
        </w:rPr>
      </w:pPr>
    </w:p>
    <w:p w14:paraId="7126E6C8" w14:textId="5DDF0AEA" w:rsidR="00EA49B1" w:rsidRPr="00674193" w:rsidRDefault="006F6EB6" w:rsidP="00D65B4D">
      <w:pPr>
        <w:pStyle w:val="NormalWeb"/>
        <w:spacing w:before="200" w:beforeAutospacing="0" w:after="0" w:afterAutospacing="0" w:line="216" w:lineRule="auto"/>
        <w:rPr>
          <w:rFonts w:ascii="Arial" w:hAnsi="Arial" w:cs="Arial"/>
          <w:color w:val="3A3A3A"/>
          <w:spacing w:val="30"/>
          <w:shd w:val="clear" w:color="auto" w:fill="FFFFFF"/>
        </w:rPr>
      </w:pPr>
      <w:r w:rsidRPr="00674193">
        <w:rPr>
          <w:rFonts w:ascii="Arial" w:hAnsi="Arial" w:cs="Arial"/>
          <w:color w:val="3A3A3A"/>
          <w:spacing w:val="30"/>
          <w:shd w:val="clear" w:color="auto" w:fill="FFFFFF"/>
        </w:rPr>
        <w:t xml:space="preserve">Welsh Government (2015) explained that one in three children in Wales were living in poverty and that by 2020 they wanted to ensure that no child in Wales was living in poverty. The child poverty strategy aimed to reduce households in which no adult in the family was working, to increase skills of adults and young people so that they could obtain paid employment on a reasonable wage and to bridge the gap of children and families in relation to health educational and economic outcomes by improving outcomes of the poorest.  </w:t>
      </w:r>
      <w:r w:rsidR="000E0173" w:rsidRPr="00674193">
        <w:rPr>
          <w:rFonts w:ascii="Arial" w:hAnsi="Arial" w:cs="Arial"/>
          <w:color w:val="3A3A3A"/>
          <w:spacing w:val="30"/>
          <w:shd w:val="clear" w:color="auto" w:fill="FFFFFF"/>
        </w:rPr>
        <w:t>As discussed by Joseph Rowntree Foundation (2023) now three in ten children are still living in poverty in Wales.</w:t>
      </w:r>
      <w:r w:rsidR="00476693" w:rsidRPr="00674193">
        <w:rPr>
          <w:rFonts w:ascii="Arial" w:hAnsi="Arial" w:cs="Arial"/>
          <w:color w:val="3A3A3A"/>
          <w:spacing w:val="30"/>
          <w:shd w:val="clear" w:color="auto" w:fill="FFFFFF"/>
        </w:rPr>
        <w:t xml:space="preserve"> </w:t>
      </w:r>
      <w:r w:rsidR="00F175A7" w:rsidRPr="00674193">
        <w:rPr>
          <w:rFonts w:ascii="Arial" w:hAnsi="Arial" w:cs="Arial"/>
          <w:color w:val="3A3A3A"/>
          <w:spacing w:val="30"/>
          <w:shd w:val="clear" w:color="auto" w:fill="FFFFFF"/>
        </w:rPr>
        <w:t>T</w:t>
      </w:r>
      <w:r w:rsidR="00476693" w:rsidRPr="00674193">
        <w:rPr>
          <w:rFonts w:ascii="Arial" w:hAnsi="Arial" w:cs="Arial"/>
          <w:color w:val="3A3A3A"/>
          <w:spacing w:val="30"/>
          <w:shd w:val="clear" w:color="auto" w:fill="FFFFFF"/>
        </w:rPr>
        <w:t xml:space="preserve">he actions in the Welsh </w:t>
      </w:r>
      <w:r w:rsidR="003849A2" w:rsidRPr="00674193">
        <w:rPr>
          <w:rFonts w:ascii="Arial" w:hAnsi="Arial" w:cs="Arial"/>
          <w:color w:val="3A3A3A"/>
          <w:spacing w:val="30"/>
          <w:shd w:val="clear" w:color="auto" w:fill="FFFFFF"/>
        </w:rPr>
        <w:t>Government</w:t>
      </w:r>
      <w:r w:rsidR="00476693" w:rsidRPr="00674193">
        <w:rPr>
          <w:rFonts w:ascii="Arial" w:hAnsi="Arial" w:cs="Arial"/>
          <w:color w:val="3A3A3A"/>
          <w:spacing w:val="30"/>
          <w:shd w:val="clear" w:color="auto" w:fill="FFFFFF"/>
        </w:rPr>
        <w:t xml:space="preserve"> (2015) Child Poverty action plan has not eradicated child poverty completely but</w:t>
      </w:r>
      <w:r w:rsidR="003849A2" w:rsidRPr="00674193">
        <w:rPr>
          <w:rFonts w:ascii="Arial" w:hAnsi="Arial" w:cs="Arial"/>
          <w:color w:val="3A3A3A"/>
          <w:spacing w:val="30"/>
          <w:shd w:val="clear" w:color="auto" w:fill="FFFFFF"/>
        </w:rPr>
        <w:t xml:space="preserve"> slightly</w:t>
      </w:r>
      <w:r w:rsidR="00476693" w:rsidRPr="00674193">
        <w:rPr>
          <w:rFonts w:ascii="Arial" w:hAnsi="Arial" w:cs="Arial"/>
          <w:color w:val="3A3A3A"/>
          <w:spacing w:val="30"/>
          <w:shd w:val="clear" w:color="auto" w:fill="FFFFFF"/>
        </w:rPr>
        <w:t xml:space="preserve"> reduced it from</w:t>
      </w:r>
      <w:r w:rsidR="00ED5410" w:rsidRPr="00674193">
        <w:rPr>
          <w:rFonts w:ascii="Arial" w:hAnsi="Arial" w:cs="Arial"/>
          <w:color w:val="3A3A3A"/>
          <w:spacing w:val="30"/>
          <w:shd w:val="clear" w:color="auto" w:fill="FFFFFF"/>
        </w:rPr>
        <w:t xml:space="preserve"> </w:t>
      </w:r>
      <w:r w:rsidR="003849A2" w:rsidRPr="00674193">
        <w:rPr>
          <w:rFonts w:ascii="Arial" w:hAnsi="Arial" w:cs="Arial"/>
          <w:color w:val="3A3A3A"/>
          <w:spacing w:val="30"/>
          <w:shd w:val="clear" w:color="auto" w:fill="FFFFFF"/>
        </w:rPr>
        <w:t>33.33</w:t>
      </w:r>
      <w:r w:rsidR="00476693" w:rsidRPr="00674193">
        <w:rPr>
          <w:rFonts w:ascii="Arial" w:hAnsi="Arial" w:cs="Arial"/>
          <w:color w:val="3A3A3A"/>
          <w:spacing w:val="30"/>
          <w:shd w:val="clear" w:color="auto" w:fill="FFFFFF"/>
        </w:rPr>
        <w:t xml:space="preserve"> percent to</w:t>
      </w:r>
      <w:r w:rsidR="00ED5410" w:rsidRPr="00674193">
        <w:rPr>
          <w:rFonts w:ascii="Arial" w:hAnsi="Arial" w:cs="Arial"/>
          <w:color w:val="3A3A3A"/>
          <w:spacing w:val="30"/>
          <w:shd w:val="clear" w:color="auto" w:fill="FFFFFF"/>
        </w:rPr>
        <w:t xml:space="preserve"> </w:t>
      </w:r>
      <w:r w:rsidR="00B67092" w:rsidRPr="00674193">
        <w:rPr>
          <w:rFonts w:ascii="Arial" w:hAnsi="Arial" w:cs="Arial"/>
          <w:color w:val="3A3A3A"/>
          <w:spacing w:val="30"/>
          <w:shd w:val="clear" w:color="auto" w:fill="FFFFFF"/>
        </w:rPr>
        <w:t>30</w:t>
      </w:r>
      <w:r w:rsidR="00476693" w:rsidRPr="00674193">
        <w:rPr>
          <w:rFonts w:ascii="Arial" w:hAnsi="Arial" w:cs="Arial"/>
          <w:color w:val="3A3A3A"/>
          <w:spacing w:val="30"/>
          <w:shd w:val="clear" w:color="auto" w:fill="FFFFFF"/>
        </w:rPr>
        <w:t xml:space="preserve"> percent. </w:t>
      </w:r>
    </w:p>
    <w:p w14:paraId="3D1B5FE6" w14:textId="77777777" w:rsidR="006F6EB6" w:rsidRPr="00674193" w:rsidRDefault="006F6EB6" w:rsidP="00D65B4D">
      <w:pPr>
        <w:pStyle w:val="NormalWeb"/>
        <w:spacing w:before="200" w:beforeAutospacing="0" w:after="0" w:afterAutospacing="0" w:line="216" w:lineRule="auto"/>
        <w:rPr>
          <w:rFonts w:ascii="Arial" w:eastAsia="+mn-ea" w:hAnsi="Arial" w:cs="Arial"/>
          <w:color w:val="000000"/>
          <w:spacing w:val="30"/>
          <w:kern w:val="24"/>
        </w:rPr>
      </w:pPr>
    </w:p>
    <w:p w14:paraId="22DFCEA9" w14:textId="77777777" w:rsidR="00193321" w:rsidRPr="00674193" w:rsidRDefault="00FD4BA8" w:rsidP="00D65B4D">
      <w:pPr>
        <w:pStyle w:val="NormalWeb"/>
        <w:spacing w:before="200" w:beforeAutospacing="0" w:after="0" w:afterAutospacing="0" w:line="216" w:lineRule="auto"/>
        <w:rPr>
          <w:rFonts w:ascii="Arial" w:hAnsi="Arial" w:cs="Arial"/>
          <w:color w:val="3A3A3A"/>
          <w:spacing w:val="30"/>
          <w:shd w:val="clear" w:color="auto" w:fill="FFFFFF"/>
        </w:rPr>
      </w:pPr>
      <w:r w:rsidRPr="00674193">
        <w:rPr>
          <w:rFonts w:ascii="Arial" w:hAnsi="Arial" w:cs="Arial"/>
          <w:color w:val="3A3A3A"/>
          <w:spacing w:val="30"/>
          <w:shd w:val="clear" w:color="auto" w:fill="FFFFFF"/>
        </w:rPr>
        <w:t>Joseph Row</w:t>
      </w:r>
      <w:r w:rsidR="00B44066" w:rsidRPr="00674193">
        <w:rPr>
          <w:rFonts w:ascii="Arial" w:hAnsi="Arial" w:cs="Arial"/>
          <w:color w:val="3A3A3A"/>
          <w:spacing w:val="30"/>
          <w:shd w:val="clear" w:color="auto" w:fill="FFFFFF"/>
        </w:rPr>
        <w:t>n</w:t>
      </w:r>
      <w:r w:rsidRPr="00674193">
        <w:rPr>
          <w:rFonts w:ascii="Arial" w:hAnsi="Arial" w:cs="Arial"/>
          <w:color w:val="3A3A3A"/>
          <w:spacing w:val="30"/>
          <w:shd w:val="clear" w:color="auto" w:fill="FFFFFF"/>
        </w:rPr>
        <w:t xml:space="preserve">tree Foundation (2023) suggests that high quality </w:t>
      </w:r>
      <w:r w:rsidR="00B44066" w:rsidRPr="00674193">
        <w:rPr>
          <w:rFonts w:ascii="Arial" w:hAnsi="Arial" w:cs="Arial"/>
          <w:color w:val="3A3A3A"/>
          <w:spacing w:val="30"/>
          <w:shd w:val="clear" w:color="auto" w:fill="FFFFFF"/>
        </w:rPr>
        <w:t>early years childcare</w:t>
      </w:r>
      <w:r w:rsidRPr="00674193">
        <w:rPr>
          <w:rFonts w:ascii="Arial" w:hAnsi="Arial" w:cs="Arial"/>
          <w:color w:val="3A3A3A"/>
          <w:spacing w:val="30"/>
          <w:shd w:val="clear" w:color="auto" w:fill="FFFFFF"/>
        </w:rPr>
        <w:t xml:space="preserve"> opportunities could improve child poverty outcomes in Wales</w:t>
      </w:r>
      <w:r w:rsidR="00B44066" w:rsidRPr="00674193">
        <w:rPr>
          <w:rFonts w:ascii="Arial" w:hAnsi="Arial" w:cs="Arial"/>
          <w:color w:val="3A3A3A"/>
          <w:spacing w:val="30"/>
          <w:shd w:val="clear" w:color="auto" w:fill="FFFFFF"/>
        </w:rPr>
        <w:t xml:space="preserve">. This is because as it increases parental ability to work and provides the child with greater </w:t>
      </w:r>
      <w:r w:rsidR="00E36F68" w:rsidRPr="00674193">
        <w:rPr>
          <w:rFonts w:ascii="Arial" w:hAnsi="Arial" w:cs="Arial"/>
          <w:color w:val="3A3A3A"/>
          <w:spacing w:val="30"/>
          <w:shd w:val="clear" w:color="auto" w:fill="FFFFFF"/>
        </w:rPr>
        <w:t>academic</w:t>
      </w:r>
      <w:r w:rsidR="00B44066" w:rsidRPr="00674193">
        <w:rPr>
          <w:rFonts w:ascii="Arial" w:hAnsi="Arial" w:cs="Arial"/>
          <w:color w:val="3A3A3A"/>
          <w:spacing w:val="30"/>
          <w:shd w:val="clear" w:color="auto" w:fill="FFFFFF"/>
        </w:rPr>
        <w:t xml:space="preserve"> and social </w:t>
      </w:r>
      <w:r w:rsidR="00E36F68" w:rsidRPr="00674193">
        <w:rPr>
          <w:rFonts w:ascii="Arial" w:hAnsi="Arial" w:cs="Arial"/>
          <w:color w:val="3A3A3A"/>
          <w:spacing w:val="30"/>
          <w:shd w:val="clear" w:color="auto" w:fill="FFFFFF"/>
        </w:rPr>
        <w:t>opportunities</w:t>
      </w:r>
      <w:r w:rsidR="004A5958" w:rsidRPr="00674193">
        <w:rPr>
          <w:rFonts w:ascii="Arial" w:hAnsi="Arial" w:cs="Arial"/>
          <w:color w:val="3A3A3A"/>
          <w:spacing w:val="30"/>
          <w:shd w:val="clear" w:color="auto" w:fill="FFFFFF"/>
        </w:rPr>
        <w:t xml:space="preserve"> , The two things that can help break the cycle of child poverty. </w:t>
      </w:r>
      <w:r w:rsidR="001A3AFC" w:rsidRPr="00674193">
        <w:rPr>
          <w:rFonts w:ascii="Arial" w:hAnsi="Arial" w:cs="Arial"/>
          <w:color w:val="3A3A3A"/>
          <w:spacing w:val="30"/>
          <w:shd w:val="clear" w:color="auto" w:fill="FFFFFF"/>
        </w:rPr>
        <w:t>However,</w:t>
      </w:r>
      <w:r w:rsidR="00D749DE" w:rsidRPr="00674193">
        <w:rPr>
          <w:rFonts w:ascii="Arial" w:hAnsi="Arial" w:cs="Arial"/>
          <w:color w:val="3A3A3A"/>
          <w:spacing w:val="30"/>
          <w:shd w:val="clear" w:color="auto" w:fill="FFFFFF"/>
        </w:rPr>
        <w:t xml:space="preserve"> Joseph Rowntree Foundation</w:t>
      </w:r>
      <w:r w:rsidR="001A3AFC" w:rsidRPr="00674193">
        <w:rPr>
          <w:rFonts w:ascii="Arial" w:hAnsi="Arial" w:cs="Arial"/>
          <w:color w:val="3A3A3A"/>
          <w:spacing w:val="30"/>
          <w:shd w:val="clear" w:color="auto" w:fill="FFFFFF"/>
        </w:rPr>
        <w:t xml:space="preserve"> (2023) </w:t>
      </w:r>
      <w:r w:rsidR="00D749DE" w:rsidRPr="00674193">
        <w:rPr>
          <w:rFonts w:ascii="Arial" w:hAnsi="Arial" w:cs="Arial"/>
          <w:color w:val="3A3A3A"/>
          <w:spacing w:val="30"/>
          <w:shd w:val="clear" w:color="auto" w:fill="FFFFFF"/>
        </w:rPr>
        <w:t xml:space="preserve"> suggests that a barrier to this is that many parents are unable to receive the childcare offer due to </w:t>
      </w:r>
      <w:r w:rsidR="00163CE1" w:rsidRPr="00674193">
        <w:rPr>
          <w:rFonts w:ascii="Arial" w:hAnsi="Arial" w:cs="Arial"/>
          <w:color w:val="3A3A3A"/>
          <w:spacing w:val="30"/>
          <w:shd w:val="clear" w:color="auto" w:fill="FFFFFF"/>
        </w:rPr>
        <w:t xml:space="preserve">gaps in provision. </w:t>
      </w:r>
      <w:r w:rsidR="00A94830" w:rsidRPr="00674193">
        <w:rPr>
          <w:rFonts w:ascii="Arial" w:hAnsi="Arial" w:cs="Arial"/>
          <w:color w:val="3A3A3A"/>
          <w:spacing w:val="30"/>
          <w:shd w:val="clear" w:color="auto" w:fill="FFFFFF"/>
        </w:rPr>
        <w:t>Parents who do not live in</w:t>
      </w:r>
      <w:r w:rsidR="00FB12B8" w:rsidRPr="00674193">
        <w:rPr>
          <w:rFonts w:ascii="Arial" w:hAnsi="Arial" w:cs="Arial"/>
          <w:color w:val="3A3A3A"/>
          <w:spacing w:val="30"/>
          <w:shd w:val="clear" w:color="auto" w:fill="FFFFFF"/>
        </w:rPr>
        <w:t xml:space="preserve"> officially</w:t>
      </w:r>
      <w:r w:rsidR="00A94830" w:rsidRPr="00674193">
        <w:rPr>
          <w:rFonts w:ascii="Arial" w:hAnsi="Arial" w:cs="Arial"/>
          <w:color w:val="3A3A3A"/>
          <w:spacing w:val="30"/>
          <w:shd w:val="clear" w:color="auto" w:fill="FFFFFF"/>
        </w:rPr>
        <w:t xml:space="preserve"> “deprived” areas are unable to </w:t>
      </w:r>
      <w:r w:rsidR="0028009C" w:rsidRPr="00674193">
        <w:rPr>
          <w:rFonts w:ascii="Arial" w:hAnsi="Arial" w:cs="Arial"/>
          <w:color w:val="3A3A3A"/>
          <w:spacing w:val="30"/>
          <w:shd w:val="clear" w:color="auto" w:fill="FFFFFF"/>
        </w:rPr>
        <w:t xml:space="preserve">receive any funding until their child is </w:t>
      </w:r>
      <w:r w:rsidR="00D30F99" w:rsidRPr="00674193">
        <w:rPr>
          <w:rFonts w:ascii="Arial" w:hAnsi="Arial" w:cs="Arial"/>
          <w:color w:val="3A3A3A"/>
          <w:spacing w:val="30"/>
          <w:shd w:val="clear" w:color="auto" w:fill="FFFFFF"/>
        </w:rPr>
        <w:t>three</w:t>
      </w:r>
      <w:r w:rsidR="0028009C" w:rsidRPr="00674193">
        <w:rPr>
          <w:rFonts w:ascii="Arial" w:hAnsi="Arial" w:cs="Arial"/>
          <w:color w:val="3A3A3A"/>
          <w:spacing w:val="30"/>
          <w:shd w:val="clear" w:color="auto" w:fill="FFFFFF"/>
        </w:rPr>
        <w:t xml:space="preserve">, </w:t>
      </w:r>
      <w:r w:rsidR="00422FB8" w:rsidRPr="00674193">
        <w:rPr>
          <w:rFonts w:ascii="Arial" w:hAnsi="Arial" w:cs="Arial"/>
          <w:color w:val="3A3A3A"/>
          <w:spacing w:val="30"/>
          <w:shd w:val="clear" w:color="auto" w:fill="FFFFFF"/>
        </w:rPr>
        <w:t xml:space="preserve">and parents who are </w:t>
      </w:r>
      <w:r w:rsidR="001A3AFC" w:rsidRPr="00674193">
        <w:rPr>
          <w:rFonts w:ascii="Arial" w:hAnsi="Arial" w:cs="Arial"/>
          <w:color w:val="3A3A3A"/>
          <w:spacing w:val="30"/>
          <w:shd w:val="clear" w:color="auto" w:fill="FFFFFF"/>
        </w:rPr>
        <w:t>unemployed</w:t>
      </w:r>
      <w:r w:rsidR="00422FB8" w:rsidRPr="00674193">
        <w:rPr>
          <w:rFonts w:ascii="Arial" w:hAnsi="Arial" w:cs="Arial"/>
          <w:color w:val="3A3A3A"/>
          <w:spacing w:val="30"/>
          <w:shd w:val="clear" w:color="auto" w:fill="FFFFFF"/>
        </w:rPr>
        <w:t xml:space="preserve"> in those areas receive very little support</w:t>
      </w:r>
      <w:r w:rsidR="00D30F99" w:rsidRPr="00674193">
        <w:rPr>
          <w:rFonts w:ascii="Arial" w:hAnsi="Arial" w:cs="Arial"/>
          <w:color w:val="3A3A3A"/>
          <w:spacing w:val="30"/>
          <w:shd w:val="clear" w:color="auto" w:fill="FFFFFF"/>
        </w:rPr>
        <w:t xml:space="preserve"> until their child is three. </w:t>
      </w:r>
      <w:r w:rsidR="00BA43BC" w:rsidRPr="00674193">
        <w:rPr>
          <w:rFonts w:ascii="Arial" w:hAnsi="Arial" w:cs="Arial"/>
          <w:color w:val="3A3A3A"/>
          <w:spacing w:val="30"/>
          <w:shd w:val="clear" w:color="auto" w:fill="FFFFFF"/>
        </w:rPr>
        <w:t xml:space="preserve"> It was found that forty five percent of children in officially deprived areas were not enti</w:t>
      </w:r>
      <w:r w:rsidR="001E6F6E" w:rsidRPr="00674193">
        <w:rPr>
          <w:rFonts w:ascii="Arial" w:hAnsi="Arial" w:cs="Arial"/>
          <w:color w:val="3A3A3A"/>
          <w:spacing w:val="30"/>
          <w:shd w:val="clear" w:color="auto" w:fill="FFFFFF"/>
        </w:rPr>
        <w:t>tled to free childcare, and</w:t>
      </w:r>
      <w:r w:rsidR="00F51B75" w:rsidRPr="00674193">
        <w:rPr>
          <w:rFonts w:ascii="Arial" w:hAnsi="Arial" w:cs="Arial"/>
          <w:color w:val="3A3A3A"/>
          <w:spacing w:val="30"/>
          <w:shd w:val="clear" w:color="auto" w:fill="FFFFFF"/>
        </w:rPr>
        <w:t xml:space="preserve"> by only </w:t>
      </w:r>
      <w:r w:rsidR="001A3AFC" w:rsidRPr="00674193">
        <w:rPr>
          <w:rFonts w:ascii="Arial" w:hAnsi="Arial" w:cs="Arial"/>
          <w:color w:val="3A3A3A"/>
          <w:spacing w:val="30"/>
          <w:shd w:val="clear" w:color="auto" w:fill="FFFFFF"/>
        </w:rPr>
        <w:t xml:space="preserve">providing the provision to those in deprived areas it </w:t>
      </w:r>
      <w:r w:rsidR="00D63D99" w:rsidRPr="00674193">
        <w:rPr>
          <w:rFonts w:ascii="Arial" w:hAnsi="Arial" w:cs="Arial"/>
          <w:color w:val="3A3A3A"/>
          <w:spacing w:val="30"/>
          <w:shd w:val="clear" w:color="auto" w:fill="FFFFFF"/>
        </w:rPr>
        <w:t xml:space="preserve">disadvantages other families living in poverty that may need the provision. </w:t>
      </w:r>
    </w:p>
    <w:p w14:paraId="6F461F6D" w14:textId="77777777" w:rsidR="00193321" w:rsidRPr="00674193" w:rsidRDefault="00193321" w:rsidP="00D65B4D">
      <w:pPr>
        <w:pStyle w:val="NormalWeb"/>
        <w:spacing w:before="200" w:beforeAutospacing="0" w:after="0" w:afterAutospacing="0" w:line="216" w:lineRule="auto"/>
        <w:rPr>
          <w:rFonts w:ascii="Arial" w:hAnsi="Arial" w:cs="Arial"/>
          <w:color w:val="3A3A3A"/>
          <w:spacing w:val="30"/>
          <w:shd w:val="clear" w:color="auto" w:fill="FFFFFF"/>
        </w:rPr>
      </w:pPr>
    </w:p>
    <w:p w14:paraId="04FE8B22" w14:textId="557B93AC" w:rsidR="00B0383A" w:rsidRPr="00674193" w:rsidRDefault="004A3D97" w:rsidP="00D65B4D">
      <w:pPr>
        <w:pStyle w:val="NormalWeb"/>
        <w:spacing w:before="200" w:beforeAutospacing="0" w:after="0" w:afterAutospacing="0" w:line="216" w:lineRule="auto"/>
        <w:rPr>
          <w:rFonts w:ascii="Arial" w:hAnsi="Arial" w:cs="Arial"/>
          <w:color w:val="3A3A3A"/>
          <w:spacing w:val="30"/>
          <w:shd w:val="clear" w:color="auto" w:fill="FFFFFF"/>
        </w:rPr>
      </w:pPr>
      <w:r w:rsidRPr="00674193">
        <w:rPr>
          <w:rFonts w:ascii="Arial" w:hAnsi="Arial" w:cs="Arial"/>
          <w:color w:val="3A3A3A"/>
          <w:spacing w:val="30"/>
          <w:shd w:val="clear" w:color="auto" w:fill="FFFFFF"/>
        </w:rPr>
        <w:t>Welsh Government</w:t>
      </w:r>
      <w:r w:rsidR="00D36292" w:rsidRPr="00674193">
        <w:rPr>
          <w:rFonts w:ascii="Arial" w:hAnsi="Arial" w:cs="Arial"/>
          <w:color w:val="3A3A3A"/>
          <w:spacing w:val="30"/>
          <w:shd w:val="clear" w:color="auto" w:fill="FFFFFF"/>
        </w:rPr>
        <w:t xml:space="preserve"> (</w:t>
      </w:r>
      <w:r w:rsidRPr="00674193">
        <w:rPr>
          <w:rFonts w:ascii="Arial" w:hAnsi="Arial" w:cs="Arial"/>
          <w:color w:val="3A3A3A"/>
          <w:spacing w:val="30"/>
          <w:shd w:val="clear" w:color="auto" w:fill="FFFFFF"/>
        </w:rPr>
        <w:t>2014</w:t>
      </w:r>
      <w:r w:rsidR="00D36292" w:rsidRPr="00674193">
        <w:rPr>
          <w:rFonts w:ascii="Arial" w:hAnsi="Arial" w:cs="Arial"/>
          <w:color w:val="3A3A3A"/>
          <w:spacing w:val="30"/>
          <w:shd w:val="clear" w:color="auto" w:fill="FFFFFF"/>
        </w:rPr>
        <w:t>) is the service that provides the childcare opportunities</w:t>
      </w:r>
      <w:r w:rsidR="00193321" w:rsidRPr="00674193">
        <w:rPr>
          <w:rFonts w:ascii="Arial" w:hAnsi="Arial" w:cs="Arial"/>
          <w:color w:val="3A3A3A"/>
          <w:spacing w:val="30"/>
          <w:shd w:val="clear" w:color="auto" w:fill="FFFFFF"/>
        </w:rPr>
        <w:t xml:space="preserve"> for the under threes, They also provide a health visiting service, parenting programmes and early language support</w:t>
      </w:r>
      <w:r w:rsidR="000735F9" w:rsidRPr="00674193">
        <w:rPr>
          <w:rFonts w:ascii="Arial" w:hAnsi="Arial" w:cs="Arial"/>
          <w:color w:val="3A3A3A"/>
          <w:spacing w:val="30"/>
          <w:shd w:val="clear" w:color="auto" w:fill="FFFFFF"/>
        </w:rPr>
        <w:t xml:space="preserve"> to those in deprived areas.</w:t>
      </w:r>
      <w:r w:rsidR="00193321" w:rsidRPr="00674193">
        <w:rPr>
          <w:rFonts w:ascii="Arial" w:hAnsi="Arial" w:cs="Arial"/>
          <w:color w:val="3A3A3A"/>
          <w:spacing w:val="30"/>
          <w:shd w:val="clear" w:color="auto" w:fill="FFFFFF"/>
        </w:rPr>
        <w:t xml:space="preserve"> </w:t>
      </w:r>
      <w:r w:rsidRPr="00674193">
        <w:rPr>
          <w:rFonts w:ascii="Arial" w:hAnsi="Arial" w:cs="Arial"/>
          <w:color w:val="3A3A3A"/>
          <w:spacing w:val="30"/>
          <w:shd w:val="clear" w:color="auto" w:fill="FFFFFF"/>
        </w:rPr>
        <w:t xml:space="preserve">Welsh Government (2018) evaluated the </w:t>
      </w:r>
      <w:r w:rsidR="005D31E7" w:rsidRPr="00674193">
        <w:rPr>
          <w:rFonts w:ascii="Arial" w:hAnsi="Arial" w:cs="Arial"/>
          <w:color w:val="3A3A3A"/>
          <w:spacing w:val="30"/>
          <w:shd w:val="clear" w:color="auto" w:fill="FFFFFF"/>
        </w:rPr>
        <w:t>F</w:t>
      </w:r>
      <w:r w:rsidRPr="00674193">
        <w:rPr>
          <w:rFonts w:ascii="Arial" w:hAnsi="Arial" w:cs="Arial"/>
          <w:color w:val="3A3A3A"/>
          <w:spacing w:val="30"/>
          <w:shd w:val="clear" w:color="auto" w:fill="FFFFFF"/>
        </w:rPr>
        <w:t xml:space="preserve">lying </w:t>
      </w:r>
      <w:r w:rsidR="005D31E7" w:rsidRPr="00674193">
        <w:rPr>
          <w:rFonts w:ascii="Arial" w:hAnsi="Arial" w:cs="Arial"/>
          <w:color w:val="3A3A3A"/>
          <w:spacing w:val="30"/>
          <w:shd w:val="clear" w:color="auto" w:fill="FFFFFF"/>
        </w:rPr>
        <w:t>S</w:t>
      </w:r>
      <w:r w:rsidRPr="00674193">
        <w:rPr>
          <w:rFonts w:ascii="Arial" w:hAnsi="Arial" w:cs="Arial"/>
          <w:color w:val="3A3A3A"/>
          <w:spacing w:val="30"/>
          <w:shd w:val="clear" w:color="auto" w:fill="FFFFFF"/>
        </w:rPr>
        <w:t>tart service and found tha</w:t>
      </w:r>
      <w:r w:rsidR="000735F9" w:rsidRPr="00674193">
        <w:rPr>
          <w:rFonts w:ascii="Arial" w:hAnsi="Arial" w:cs="Arial"/>
          <w:color w:val="3A3A3A"/>
          <w:spacing w:val="30"/>
          <w:shd w:val="clear" w:color="auto" w:fill="FFFFFF"/>
        </w:rPr>
        <w:t xml:space="preserve">t families who received support from Flying Start were more likely to </w:t>
      </w:r>
      <w:r w:rsidR="00B02364" w:rsidRPr="00674193">
        <w:rPr>
          <w:rFonts w:ascii="Arial" w:hAnsi="Arial" w:cs="Arial"/>
          <w:color w:val="3A3A3A"/>
          <w:spacing w:val="30"/>
          <w:shd w:val="clear" w:color="auto" w:fill="FFFFFF"/>
        </w:rPr>
        <w:t xml:space="preserve">engage with family support services than others, </w:t>
      </w:r>
      <w:r w:rsidR="007A5B0A" w:rsidRPr="00674193">
        <w:rPr>
          <w:rFonts w:ascii="Arial" w:hAnsi="Arial" w:cs="Arial"/>
          <w:color w:val="3A3A3A"/>
          <w:spacing w:val="30"/>
          <w:shd w:val="clear" w:color="auto" w:fill="FFFFFF"/>
        </w:rPr>
        <w:t xml:space="preserve">engaged more with health visitors than </w:t>
      </w:r>
      <w:r w:rsidR="00891260" w:rsidRPr="00674193">
        <w:rPr>
          <w:rFonts w:ascii="Arial" w:hAnsi="Arial" w:cs="Arial"/>
          <w:color w:val="3A3A3A"/>
          <w:spacing w:val="30"/>
          <w:shd w:val="clear" w:color="auto" w:fill="FFFFFF"/>
        </w:rPr>
        <w:t>non-flying</w:t>
      </w:r>
      <w:r w:rsidR="007A5B0A" w:rsidRPr="00674193">
        <w:rPr>
          <w:rFonts w:ascii="Arial" w:hAnsi="Arial" w:cs="Arial"/>
          <w:color w:val="3A3A3A"/>
          <w:spacing w:val="30"/>
          <w:shd w:val="clear" w:color="auto" w:fill="FFFFFF"/>
        </w:rPr>
        <w:t xml:space="preserve"> start families, </w:t>
      </w:r>
      <w:r w:rsidR="00DA291A" w:rsidRPr="00674193">
        <w:rPr>
          <w:rFonts w:ascii="Arial" w:hAnsi="Arial" w:cs="Arial"/>
          <w:color w:val="3A3A3A"/>
          <w:spacing w:val="30"/>
          <w:shd w:val="clear" w:color="auto" w:fill="FFFFFF"/>
        </w:rPr>
        <w:t>most families accessed the parenting support and speech and language support</w:t>
      </w:r>
      <w:r w:rsidR="00347CD9" w:rsidRPr="00674193">
        <w:rPr>
          <w:rFonts w:ascii="Arial" w:hAnsi="Arial" w:cs="Arial"/>
          <w:color w:val="3A3A3A"/>
          <w:spacing w:val="30"/>
          <w:shd w:val="clear" w:color="auto" w:fill="FFFFFF"/>
        </w:rPr>
        <w:t xml:space="preserve"> and parents had positive views of flying start interventions. </w:t>
      </w:r>
      <w:r w:rsidR="00BD6E0F" w:rsidRPr="00674193">
        <w:rPr>
          <w:rFonts w:ascii="Arial" w:hAnsi="Arial" w:cs="Arial"/>
          <w:color w:val="3A3A3A"/>
          <w:spacing w:val="30"/>
          <w:shd w:val="clear" w:color="auto" w:fill="FFFFFF"/>
        </w:rPr>
        <w:t xml:space="preserve">One </w:t>
      </w:r>
      <w:r w:rsidR="00891260" w:rsidRPr="00674193">
        <w:rPr>
          <w:rFonts w:ascii="Arial" w:hAnsi="Arial" w:cs="Arial"/>
          <w:color w:val="3A3A3A"/>
          <w:spacing w:val="30"/>
          <w:shd w:val="clear" w:color="auto" w:fill="FFFFFF"/>
        </w:rPr>
        <w:t>criticism</w:t>
      </w:r>
      <w:r w:rsidR="00BD6E0F" w:rsidRPr="00674193">
        <w:rPr>
          <w:rFonts w:ascii="Arial" w:hAnsi="Arial" w:cs="Arial"/>
          <w:color w:val="3A3A3A"/>
          <w:spacing w:val="30"/>
          <w:shd w:val="clear" w:color="auto" w:fill="FFFFFF"/>
        </w:rPr>
        <w:t xml:space="preserve"> was that in some areas Welsh speaking families struggled for support </w:t>
      </w:r>
      <w:r w:rsidR="00BD6E0F" w:rsidRPr="00674193">
        <w:rPr>
          <w:rFonts w:ascii="Arial" w:hAnsi="Arial" w:cs="Arial"/>
          <w:color w:val="3A3A3A"/>
          <w:spacing w:val="30"/>
          <w:shd w:val="clear" w:color="auto" w:fill="FFFFFF"/>
        </w:rPr>
        <w:lastRenderedPageBreak/>
        <w:t xml:space="preserve">to be provided in the Welsh language. </w:t>
      </w:r>
      <w:r w:rsidR="00E4356E" w:rsidRPr="00674193">
        <w:rPr>
          <w:rFonts w:ascii="Arial" w:hAnsi="Arial" w:cs="Arial"/>
          <w:color w:val="3A3A3A"/>
          <w:spacing w:val="30"/>
          <w:shd w:val="clear" w:color="auto" w:fill="FFFFFF"/>
        </w:rPr>
        <w:t xml:space="preserve">Parents believed that </w:t>
      </w:r>
      <w:r w:rsidR="00CB3AC4" w:rsidRPr="00674193">
        <w:rPr>
          <w:rFonts w:ascii="Arial" w:hAnsi="Arial" w:cs="Arial"/>
          <w:color w:val="3A3A3A"/>
          <w:spacing w:val="30"/>
          <w:shd w:val="clear" w:color="auto" w:fill="FFFFFF"/>
        </w:rPr>
        <w:t>Sure Start supported had made positive outcome differences to their children</w:t>
      </w:r>
      <w:r w:rsidR="00891260" w:rsidRPr="00674193">
        <w:rPr>
          <w:rFonts w:ascii="Arial" w:hAnsi="Arial" w:cs="Arial"/>
          <w:color w:val="3A3A3A"/>
          <w:spacing w:val="30"/>
          <w:shd w:val="clear" w:color="auto" w:fill="FFFFFF"/>
        </w:rPr>
        <w:t xml:space="preserve"> </w:t>
      </w:r>
      <w:r w:rsidR="00F67EEB" w:rsidRPr="00674193">
        <w:rPr>
          <w:rFonts w:ascii="Arial" w:hAnsi="Arial" w:cs="Arial"/>
          <w:color w:val="3A3A3A"/>
          <w:spacing w:val="30"/>
          <w:shd w:val="clear" w:color="auto" w:fill="FFFFFF"/>
        </w:rPr>
        <w:t>suggesting that improvements could be made for higher engagement of families.</w:t>
      </w:r>
    </w:p>
    <w:p w14:paraId="03CD183C" w14:textId="6E275872" w:rsidR="00120077" w:rsidRPr="00674193" w:rsidRDefault="00120077" w:rsidP="00D65B4D">
      <w:pPr>
        <w:pStyle w:val="NormalWeb"/>
        <w:spacing w:before="200" w:beforeAutospacing="0" w:after="0" w:afterAutospacing="0" w:line="216" w:lineRule="auto"/>
        <w:rPr>
          <w:rFonts w:ascii="Arial" w:hAnsi="Arial" w:cs="Arial"/>
          <w:color w:val="3A3A3A"/>
          <w:spacing w:val="30"/>
          <w:shd w:val="clear" w:color="auto" w:fill="FFFFFF"/>
        </w:rPr>
      </w:pPr>
    </w:p>
    <w:p w14:paraId="7678F324" w14:textId="3E502285" w:rsidR="00120077" w:rsidRPr="00674193" w:rsidRDefault="00B8619D" w:rsidP="00D65B4D">
      <w:pPr>
        <w:pStyle w:val="NormalWeb"/>
        <w:spacing w:before="200" w:beforeAutospacing="0" w:after="0" w:afterAutospacing="0" w:line="216" w:lineRule="auto"/>
        <w:rPr>
          <w:rFonts w:ascii="Arial" w:hAnsi="Arial" w:cs="Arial"/>
          <w:color w:val="3A3A3A"/>
          <w:spacing w:val="30"/>
          <w:shd w:val="clear" w:color="auto" w:fill="FFFFFF"/>
        </w:rPr>
      </w:pPr>
      <w:r w:rsidRPr="00674193">
        <w:rPr>
          <w:rFonts w:ascii="Arial" w:hAnsi="Arial" w:cs="Arial"/>
          <w:color w:val="3A3A3A"/>
          <w:spacing w:val="30"/>
          <w:shd w:val="clear" w:color="auto" w:fill="FFFFFF"/>
        </w:rPr>
        <w:t>Rhondda Cynon Taf (</w:t>
      </w:r>
      <w:r w:rsidR="00493A49" w:rsidRPr="00674193">
        <w:rPr>
          <w:rFonts w:ascii="Arial" w:hAnsi="Arial" w:cs="Arial"/>
          <w:color w:val="3A3A3A"/>
          <w:spacing w:val="30"/>
          <w:shd w:val="clear" w:color="auto" w:fill="FFFFFF"/>
        </w:rPr>
        <w:t>no date</w:t>
      </w:r>
      <w:r w:rsidR="00BD7906" w:rsidRPr="00674193">
        <w:rPr>
          <w:rFonts w:ascii="Arial" w:hAnsi="Arial" w:cs="Arial"/>
          <w:color w:val="3A3A3A"/>
          <w:spacing w:val="30"/>
          <w:shd w:val="clear" w:color="auto" w:fill="FFFFFF"/>
        </w:rPr>
        <w:t>b</w:t>
      </w:r>
      <w:r w:rsidRPr="00674193">
        <w:rPr>
          <w:rFonts w:ascii="Arial" w:hAnsi="Arial" w:cs="Arial"/>
          <w:color w:val="3A3A3A"/>
          <w:spacing w:val="30"/>
          <w:shd w:val="clear" w:color="auto" w:fill="FFFFFF"/>
        </w:rPr>
        <w:t xml:space="preserve">) explains that </w:t>
      </w:r>
      <w:r w:rsidR="001D473B" w:rsidRPr="00674193">
        <w:rPr>
          <w:rFonts w:ascii="Arial" w:hAnsi="Arial" w:cs="Arial"/>
          <w:color w:val="3A3A3A"/>
          <w:spacing w:val="30"/>
          <w:shd w:val="clear" w:color="auto" w:fill="FFFFFF"/>
        </w:rPr>
        <w:t>F</w:t>
      </w:r>
      <w:r w:rsidRPr="00674193">
        <w:rPr>
          <w:rFonts w:ascii="Arial" w:hAnsi="Arial" w:cs="Arial"/>
          <w:color w:val="3A3A3A"/>
          <w:spacing w:val="30"/>
          <w:shd w:val="clear" w:color="auto" w:fill="FFFFFF"/>
        </w:rPr>
        <w:t xml:space="preserve">amilies </w:t>
      </w:r>
      <w:r w:rsidR="001D473B" w:rsidRPr="00674193">
        <w:rPr>
          <w:rFonts w:ascii="Arial" w:hAnsi="Arial" w:cs="Arial"/>
          <w:color w:val="3A3A3A"/>
          <w:spacing w:val="30"/>
          <w:shd w:val="clear" w:color="auto" w:fill="FFFFFF"/>
        </w:rPr>
        <w:t>F</w:t>
      </w:r>
      <w:r w:rsidRPr="00674193">
        <w:rPr>
          <w:rFonts w:ascii="Arial" w:hAnsi="Arial" w:cs="Arial"/>
          <w:color w:val="3A3A3A"/>
          <w:spacing w:val="30"/>
          <w:shd w:val="clear" w:color="auto" w:fill="FFFFFF"/>
        </w:rPr>
        <w:t xml:space="preserve">irst was brought out as part of the child poverty action plan. </w:t>
      </w:r>
      <w:r w:rsidR="001D473B" w:rsidRPr="00674193">
        <w:rPr>
          <w:rFonts w:ascii="Arial" w:hAnsi="Arial" w:cs="Arial"/>
          <w:color w:val="3A3A3A"/>
          <w:spacing w:val="30"/>
          <w:shd w:val="clear" w:color="auto" w:fill="FFFFFF"/>
        </w:rPr>
        <w:t>Clear emphasis is on early intervention and prevention to avoid statutory intervention</w:t>
      </w:r>
      <w:r w:rsidR="00480BBC" w:rsidRPr="00674193">
        <w:rPr>
          <w:rFonts w:ascii="Arial" w:hAnsi="Arial" w:cs="Arial"/>
          <w:color w:val="3A3A3A"/>
          <w:spacing w:val="30"/>
          <w:shd w:val="clear" w:color="auto" w:fill="FFFFFF"/>
        </w:rPr>
        <w:t xml:space="preserve"> particularly to families who are in poverty. </w:t>
      </w:r>
    </w:p>
    <w:p w14:paraId="20932AE2" w14:textId="48E0DDEB" w:rsidR="00B8619D" w:rsidRPr="00674193" w:rsidRDefault="00B8619D" w:rsidP="00D65B4D">
      <w:pPr>
        <w:pStyle w:val="NormalWeb"/>
        <w:spacing w:before="200" w:beforeAutospacing="0" w:after="0" w:afterAutospacing="0" w:line="216" w:lineRule="auto"/>
        <w:rPr>
          <w:rFonts w:ascii="Arial" w:hAnsi="Arial" w:cs="Arial"/>
          <w:color w:val="3A3A3A"/>
          <w:spacing w:val="30"/>
          <w:shd w:val="clear" w:color="auto" w:fill="FFFFFF"/>
        </w:rPr>
      </w:pPr>
    </w:p>
    <w:p w14:paraId="132E2008" w14:textId="77777777" w:rsidR="00D957C8" w:rsidRPr="00674193" w:rsidRDefault="00AA44D2" w:rsidP="002F6007">
      <w:pPr>
        <w:pStyle w:val="NormalWeb"/>
        <w:shd w:val="clear" w:color="auto" w:fill="FFFFFF"/>
        <w:spacing w:before="0" w:beforeAutospacing="0" w:after="0" w:afterAutospacing="0"/>
        <w:rPr>
          <w:rFonts w:ascii="Arial" w:hAnsi="Arial" w:cs="Arial"/>
          <w:color w:val="2B2B2B"/>
          <w:spacing w:val="30"/>
        </w:rPr>
      </w:pPr>
      <w:r w:rsidRPr="00674193">
        <w:rPr>
          <w:rFonts w:ascii="Arial" w:hAnsi="Arial" w:cs="Arial"/>
          <w:color w:val="2B2B2B"/>
          <w:spacing w:val="30"/>
        </w:rPr>
        <w:t>Newport Council (</w:t>
      </w:r>
      <w:r w:rsidR="00493A49" w:rsidRPr="00674193">
        <w:rPr>
          <w:rFonts w:ascii="Arial" w:hAnsi="Arial" w:cs="Arial"/>
          <w:color w:val="2B2B2B"/>
          <w:spacing w:val="30"/>
        </w:rPr>
        <w:t>no date</w:t>
      </w:r>
      <w:r w:rsidRPr="00674193">
        <w:rPr>
          <w:rFonts w:ascii="Arial" w:hAnsi="Arial" w:cs="Arial"/>
          <w:color w:val="2B2B2B"/>
          <w:spacing w:val="30"/>
        </w:rPr>
        <w:t xml:space="preserve">) state that </w:t>
      </w:r>
      <w:r w:rsidR="00B8619D" w:rsidRPr="00674193">
        <w:rPr>
          <w:rFonts w:ascii="Arial" w:hAnsi="Arial" w:cs="Arial"/>
          <w:color w:val="2B2B2B"/>
          <w:spacing w:val="30"/>
        </w:rPr>
        <w:t>Families First promotes the development of effective, coordinated multi-agency work focussed on families, with a clear emphasis on early intervention and prevention to avoid statutory intervention.</w:t>
      </w:r>
      <w:r w:rsidR="00394C9B" w:rsidRPr="00674193">
        <w:rPr>
          <w:rFonts w:ascii="Arial" w:hAnsi="Arial" w:cs="Arial"/>
          <w:color w:val="2B2B2B"/>
          <w:spacing w:val="30"/>
        </w:rPr>
        <w:t xml:space="preserve"> Families </w:t>
      </w:r>
      <w:r w:rsidR="00163223" w:rsidRPr="00674193">
        <w:rPr>
          <w:rFonts w:ascii="Arial" w:hAnsi="Arial" w:cs="Arial"/>
          <w:color w:val="2B2B2B"/>
          <w:spacing w:val="30"/>
        </w:rPr>
        <w:t xml:space="preserve">First support families to decide what they need for the family to thrive. Families </w:t>
      </w:r>
    </w:p>
    <w:p w14:paraId="08D2A496" w14:textId="200752D9" w:rsidR="00B8619D" w:rsidRDefault="00163223" w:rsidP="002F6007">
      <w:pPr>
        <w:pStyle w:val="NormalWeb"/>
        <w:shd w:val="clear" w:color="auto" w:fill="FFFFFF"/>
        <w:spacing w:before="0" w:beforeAutospacing="0" w:after="0" w:afterAutospacing="0"/>
        <w:rPr>
          <w:rFonts w:ascii="Arial" w:hAnsi="Arial" w:cs="Arial"/>
          <w:color w:val="2B2B2B"/>
          <w:spacing w:val="30"/>
        </w:rPr>
      </w:pPr>
      <w:r w:rsidRPr="00674193">
        <w:rPr>
          <w:rFonts w:ascii="Arial" w:hAnsi="Arial" w:cs="Arial"/>
          <w:color w:val="2B2B2B"/>
          <w:spacing w:val="30"/>
        </w:rPr>
        <w:t xml:space="preserve">First can provide intervention support with </w:t>
      </w:r>
      <w:r w:rsidR="00EF7ECF" w:rsidRPr="00674193">
        <w:rPr>
          <w:rFonts w:ascii="Arial" w:hAnsi="Arial" w:cs="Arial"/>
          <w:color w:val="2B2B2B"/>
          <w:spacing w:val="30"/>
        </w:rPr>
        <w:t>parenting, home management, anger management and challenging beha</w:t>
      </w:r>
      <w:r w:rsidR="00F96746" w:rsidRPr="00674193">
        <w:rPr>
          <w:rFonts w:ascii="Arial" w:hAnsi="Arial" w:cs="Arial"/>
          <w:color w:val="2B2B2B"/>
          <w:spacing w:val="30"/>
        </w:rPr>
        <w:t xml:space="preserve">viour, </w:t>
      </w:r>
      <w:r w:rsidR="008252E5" w:rsidRPr="00674193">
        <w:rPr>
          <w:rFonts w:ascii="Arial" w:hAnsi="Arial" w:cs="Arial"/>
          <w:color w:val="2B2B2B"/>
          <w:spacing w:val="30"/>
        </w:rPr>
        <w:t>self-esteem</w:t>
      </w:r>
      <w:r w:rsidR="00F96746" w:rsidRPr="00674193">
        <w:rPr>
          <w:rFonts w:ascii="Arial" w:hAnsi="Arial" w:cs="Arial"/>
          <w:color w:val="2B2B2B"/>
          <w:spacing w:val="30"/>
        </w:rPr>
        <w:t xml:space="preserve"> and school attendance, transitions, healthy relationships and </w:t>
      </w:r>
      <w:r w:rsidR="008252E5" w:rsidRPr="00674193">
        <w:rPr>
          <w:rFonts w:ascii="Arial" w:hAnsi="Arial" w:cs="Arial"/>
          <w:color w:val="2B2B2B"/>
          <w:spacing w:val="30"/>
        </w:rPr>
        <w:t>anti-social</w:t>
      </w:r>
      <w:r w:rsidR="00F96746" w:rsidRPr="00674193">
        <w:rPr>
          <w:rFonts w:ascii="Arial" w:hAnsi="Arial" w:cs="Arial"/>
          <w:color w:val="2B2B2B"/>
          <w:spacing w:val="30"/>
        </w:rPr>
        <w:t xml:space="preserve"> </w:t>
      </w:r>
      <w:r w:rsidR="008252E5" w:rsidRPr="00674193">
        <w:rPr>
          <w:rFonts w:ascii="Arial" w:hAnsi="Arial" w:cs="Arial"/>
          <w:color w:val="2B2B2B"/>
          <w:spacing w:val="30"/>
        </w:rPr>
        <w:t>behaviour</w:t>
      </w:r>
      <w:r w:rsidR="00F96746" w:rsidRPr="00674193">
        <w:rPr>
          <w:rFonts w:ascii="Arial" w:hAnsi="Arial" w:cs="Arial"/>
          <w:color w:val="2B2B2B"/>
          <w:spacing w:val="30"/>
        </w:rPr>
        <w:t xml:space="preserve"> and </w:t>
      </w:r>
      <w:r w:rsidR="005D31E7" w:rsidRPr="00674193">
        <w:rPr>
          <w:rFonts w:ascii="Arial" w:hAnsi="Arial" w:cs="Arial"/>
          <w:color w:val="2B2B2B"/>
          <w:spacing w:val="30"/>
        </w:rPr>
        <w:t>low-level</w:t>
      </w:r>
      <w:r w:rsidR="00F96746" w:rsidRPr="00674193">
        <w:rPr>
          <w:rFonts w:ascii="Arial" w:hAnsi="Arial" w:cs="Arial"/>
          <w:color w:val="2B2B2B"/>
          <w:spacing w:val="30"/>
        </w:rPr>
        <w:t xml:space="preserve"> crime. </w:t>
      </w:r>
      <w:r w:rsidR="00792294" w:rsidRPr="00674193">
        <w:rPr>
          <w:rFonts w:ascii="Arial" w:hAnsi="Arial" w:cs="Arial"/>
          <w:color w:val="2B2B2B"/>
          <w:spacing w:val="30"/>
        </w:rPr>
        <w:t xml:space="preserve">Families First provide support to young people up to the age of </w:t>
      </w:r>
      <w:r w:rsidR="00D65B4D" w:rsidRPr="00674193">
        <w:rPr>
          <w:rFonts w:ascii="Arial" w:hAnsi="Arial" w:cs="Arial"/>
          <w:color w:val="2B2B2B"/>
          <w:spacing w:val="30"/>
        </w:rPr>
        <w:t>twenty-five</w:t>
      </w:r>
      <w:r w:rsidR="00792294" w:rsidRPr="00674193">
        <w:rPr>
          <w:rFonts w:ascii="Arial" w:hAnsi="Arial" w:cs="Arial"/>
          <w:color w:val="2B2B2B"/>
          <w:spacing w:val="30"/>
        </w:rPr>
        <w:t xml:space="preserve"> to support them into training or employment and provide safe </w:t>
      </w:r>
      <w:r w:rsidR="00EB2AB3" w:rsidRPr="00674193">
        <w:rPr>
          <w:rFonts w:ascii="Arial" w:hAnsi="Arial" w:cs="Arial"/>
          <w:color w:val="2B2B2B"/>
          <w:spacing w:val="30"/>
        </w:rPr>
        <w:t xml:space="preserve">child led play opportunities for </w:t>
      </w:r>
      <w:r w:rsidR="008252E5" w:rsidRPr="00674193">
        <w:rPr>
          <w:rFonts w:ascii="Arial" w:hAnsi="Arial" w:cs="Arial"/>
          <w:color w:val="2B2B2B"/>
          <w:spacing w:val="30"/>
        </w:rPr>
        <w:t>younger</w:t>
      </w:r>
      <w:r w:rsidR="00EB2AB3" w:rsidRPr="00674193">
        <w:rPr>
          <w:rFonts w:ascii="Arial" w:hAnsi="Arial" w:cs="Arial"/>
          <w:color w:val="2B2B2B"/>
          <w:spacing w:val="30"/>
        </w:rPr>
        <w:t xml:space="preserve"> people through play programmes. </w:t>
      </w:r>
      <w:r w:rsidR="007F58A3" w:rsidRPr="00674193">
        <w:rPr>
          <w:rFonts w:ascii="Arial" w:hAnsi="Arial" w:cs="Arial"/>
          <w:color w:val="2B2B2B"/>
          <w:spacing w:val="30"/>
        </w:rPr>
        <w:t xml:space="preserve">Welsh Government (2017) explain that Families First </w:t>
      </w:r>
      <w:r w:rsidR="00D62E39" w:rsidRPr="00674193">
        <w:rPr>
          <w:rFonts w:ascii="Arial" w:hAnsi="Arial" w:cs="Arial"/>
          <w:color w:val="2B2B2B"/>
          <w:spacing w:val="30"/>
        </w:rPr>
        <w:t xml:space="preserve">is deigned to improve outcomes for children and their families and to </w:t>
      </w:r>
      <w:r w:rsidR="00150FDE" w:rsidRPr="00674193">
        <w:rPr>
          <w:rFonts w:ascii="Arial" w:hAnsi="Arial" w:cs="Arial"/>
          <w:color w:val="2B2B2B"/>
          <w:spacing w:val="30"/>
        </w:rPr>
        <w:t xml:space="preserve">reduce chances of Adverse Childhood Experiences. </w:t>
      </w:r>
      <w:r w:rsidR="001B044C" w:rsidRPr="00674193">
        <w:rPr>
          <w:rFonts w:ascii="Arial" w:hAnsi="Arial" w:cs="Arial"/>
          <w:color w:val="2B2B2B"/>
          <w:spacing w:val="30"/>
        </w:rPr>
        <w:t xml:space="preserve">Hysen and Tomlinson (2016) </w:t>
      </w:r>
      <w:r w:rsidR="0058598C" w:rsidRPr="00674193">
        <w:rPr>
          <w:rFonts w:ascii="Arial" w:hAnsi="Arial" w:cs="Arial"/>
          <w:color w:val="2B2B2B"/>
          <w:spacing w:val="30"/>
        </w:rPr>
        <w:t xml:space="preserve">suggest that a child who has one adverse experience is eighty percent like to experience another </w:t>
      </w:r>
      <w:r w:rsidR="00D65B4D" w:rsidRPr="00674193">
        <w:rPr>
          <w:rFonts w:ascii="Arial" w:hAnsi="Arial" w:cs="Arial"/>
          <w:color w:val="2B2B2B"/>
          <w:spacing w:val="30"/>
        </w:rPr>
        <w:t>one and</w:t>
      </w:r>
      <w:r w:rsidR="009B3369" w:rsidRPr="00674193">
        <w:rPr>
          <w:rFonts w:ascii="Arial" w:hAnsi="Arial" w:cs="Arial"/>
          <w:color w:val="2B2B2B"/>
          <w:spacing w:val="30"/>
        </w:rPr>
        <w:t xml:space="preserve"> explains the more risk a family has the less likely they are to seek help. </w:t>
      </w:r>
    </w:p>
    <w:p w14:paraId="54021231" w14:textId="6E80C6F4" w:rsidR="00413AEA" w:rsidRDefault="00413AEA" w:rsidP="002F6007">
      <w:pPr>
        <w:pStyle w:val="NormalWeb"/>
        <w:shd w:val="clear" w:color="auto" w:fill="FFFFFF"/>
        <w:spacing w:before="0" w:beforeAutospacing="0" w:after="0" w:afterAutospacing="0"/>
        <w:rPr>
          <w:rFonts w:ascii="Arial" w:hAnsi="Arial" w:cs="Arial"/>
          <w:color w:val="2B2B2B"/>
          <w:spacing w:val="30"/>
        </w:rPr>
      </w:pPr>
    </w:p>
    <w:p w14:paraId="2DA22874" w14:textId="5FBB0E14" w:rsidR="00413AEA" w:rsidRPr="00674193" w:rsidRDefault="00413AEA" w:rsidP="00413AEA">
      <w:pPr>
        <w:pStyle w:val="NormalWeb"/>
        <w:shd w:val="clear" w:color="auto" w:fill="FFFFFF"/>
        <w:spacing w:before="0" w:beforeAutospacing="0"/>
        <w:rPr>
          <w:rFonts w:ascii="Arial" w:hAnsi="Arial" w:cs="Arial"/>
          <w:color w:val="2B2B2B"/>
          <w:spacing w:val="30"/>
        </w:rPr>
      </w:pPr>
      <w:r>
        <w:rPr>
          <w:rFonts w:ascii="Arial" w:hAnsi="Arial" w:cs="Arial"/>
          <w:color w:val="2B2B2B"/>
          <w:spacing w:val="30"/>
        </w:rPr>
        <w:t xml:space="preserve">Rhondda Cynon </w:t>
      </w:r>
      <w:proofErr w:type="spellStart"/>
      <w:r>
        <w:rPr>
          <w:rFonts w:ascii="Arial" w:hAnsi="Arial" w:cs="Arial"/>
          <w:color w:val="2B2B2B"/>
          <w:spacing w:val="30"/>
        </w:rPr>
        <w:t>Taf</w:t>
      </w:r>
      <w:proofErr w:type="spellEnd"/>
      <w:r>
        <w:rPr>
          <w:rFonts w:ascii="Arial" w:hAnsi="Arial" w:cs="Arial"/>
          <w:color w:val="2B2B2B"/>
          <w:spacing w:val="30"/>
        </w:rPr>
        <w:t xml:space="preserve"> (no </w:t>
      </w:r>
      <w:r>
        <w:rPr>
          <w:rFonts w:ascii="Arial" w:hAnsi="Arial" w:cs="Arial"/>
          <w:color w:val="2B2B2B"/>
          <w:spacing w:val="30"/>
        </w:rPr>
        <w:t>date) explains</w:t>
      </w:r>
      <w:r>
        <w:rPr>
          <w:rFonts w:ascii="Arial" w:hAnsi="Arial" w:cs="Arial"/>
          <w:color w:val="2B2B2B"/>
          <w:spacing w:val="30"/>
        </w:rPr>
        <w:t xml:space="preserve"> that </w:t>
      </w:r>
      <w:r w:rsidRPr="00674193">
        <w:rPr>
          <w:rFonts w:ascii="Arial" w:hAnsi="Arial" w:cs="Arial"/>
          <w:color w:val="2B2B2B"/>
          <w:spacing w:val="30"/>
        </w:rPr>
        <w:t xml:space="preserve">Families First </w:t>
      </w:r>
      <w:r>
        <w:rPr>
          <w:rFonts w:ascii="Arial" w:hAnsi="Arial" w:cs="Arial"/>
          <w:color w:val="2B2B2B"/>
          <w:spacing w:val="30"/>
        </w:rPr>
        <w:t>treat</w:t>
      </w:r>
      <w:r w:rsidRPr="00674193">
        <w:rPr>
          <w:rFonts w:ascii="Arial" w:hAnsi="Arial" w:cs="Arial"/>
          <w:color w:val="2B2B2B"/>
          <w:spacing w:val="30"/>
        </w:rPr>
        <w:t xml:space="preserve"> the needs of a family </w:t>
      </w:r>
      <w:r>
        <w:rPr>
          <w:rFonts w:ascii="Arial" w:hAnsi="Arial" w:cs="Arial"/>
          <w:color w:val="2B2B2B"/>
          <w:spacing w:val="30"/>
        </w:rPr>
        <w:t xml:space="preserve">holistically, as well as responding to the needs of individuals in the family unit. Families First provide bespoke tailored intervention to meet the needs of the family. </w:t>
      </w:r>
    </w:p>
    <w:p w14:paraId="5D5D60B8" w14:textId="77777777" w:rsidR="00413AEA" w:rsidRDefault="00413AEA" w:rsidP="002F6007">
      <w:pPr>
        <w:pStyle w:val="NormalWeb"/>
        <w:shd w:val="clear" w:color="auto" w:fill="FFFFFF"/>
        <w:spacing w:before="0" w:beforeAutospacing="0" w:after="0" w:afterAutospacing="0"/>
        <w:rPr>
          <w:rFonts w:ascii="Arial" w:hAnsi="Arial" w:cs="Arial"/>
          <w:color w:val="2B2B2B"/>
          <w:spacing w:val="30"/>
        </w:rPr>
      </w:pPr>
    </w:p>
    <w:p w14:paraId="10E8833E" w14:textId="0B56C88E" w:rsidR="00B34578" w:rsidRPr="00674193" w:rsidRDefault="00F2291D" w:rsidP="00086671">
      <w:pPr>
        <w:pStyle w:val="NormalWeb"/>
        <w:shd w:val="clear" w:color="auto" w:fill="FFFFFF"/>
        <w:spacing w:before="0" w:beforeAutospacing="0" w:after="375" w:afterAutospacing="0"/>
        <w:rPr>
          <w:rFonts w:ascii="Arial" w:hAnsi="Arial" w:cs="Arial"/>
          <w:color w:val="2B2B2B"/>
          <w:spacing w:val="30"/>
        </w:rPr>
      </w:pPr>
      <w:r w:rsidRPr="00674193">
        <w:rPr>
          <w:rFonts w:ascii="Arial" w:hAnsi="Arial" w:cs="Arial"/>
          <w:color w:val="2B2B2B"/>
          <w:spacing w:val="30"/>
        </w:rPr>
        <w:t>Welsh</w:t>
      </w:r>
      <w:r w:rsidR="003E41FD" w:rsidRPr="00674193">
        <w:rPr>
          <w:rFonts w:ascii="Arial" w:hAnsi="Arial" w:cs="Arial"/>
          <w:color w:val="2B2B2B"/>
          <w:spacing w:val="30"/>
        </w:rPr>
        <w:t xml:space="preserve"> Government (2015b)</w:t>
      </w:r>
      <w:r w:rsidR="00A10653" w:rsidRPr="00674193">
        <w:rPr>
          <w:rFonts w:ascii="Arial" w:hAnsi="Arial" w:cs="Arial"/>
          <w:color w:val="2B2B2B"/>
          <w:spacing w:val="30"/>
        </w:rPr>
        <w:t xml:space="preserve"> evaluated the Families First Programme, as the programme is a national programme </w:t>
      </w:r>
      <w:r w:rsidR="0054012B" w:rsidRPr="00674193">
        <w:rPr>
          <w:rFonts w:ascii="Arial" w:hAnsi="Arial" w:cs="Arial"/>
          <w:color w:val="2B2B2B"/>
          <w:spacing w:val="30"/>
        </w:rPr>
        <w:t>with the responsibly of operation led by the local authorities in Wales. The evaluation in Year Three of the programme found that overall the Early Intervention Programme had been successful</w:t>
      </w:r>
      <w:r w:rsidR="001474AF" w:rsidRPr="00674193">
        <w:rPr>
          <w:rFonts w:ascii="Arial" w:hAnsi="Arial" w:cs="Arial"/>
          <w:color w:val="2B2B2B"/>
          <w:spacing w:val="30"/>
        </w:rPr>
        <w:t>, however there were limitations on measurement of success as measurement was through</w:t>
      </w:r>
      <w:r w:rsidR="002D0136" w:rsidRPr="00674193">
        <w:rPr>
          <w:rFonts w:ascii="Arial" w:hAnsi="Arial" w:cs="Arial"/>
          <w:color w:val="2B2B2B"/>
          <w:spacing w:val="30"/>
        </w:rPr>
        <w:t xml:space="preserve"> a small number of</w:t>
      </w:r>
      <w:r w:rsidR="001474AF" w:rsidRPr="00674193">
        <w:rPr>
          <w:rFonts w:ascii="Arial" w:hAnsi="Arial" w:cs="Arial"/>
          <w:color w:val="2B2B2B"/>
          <w:spacing w:val="30"/>
        </w:rPr>
        <w:t xml:space="preserve"> handpicked </w:t>
      </w:r>
      <w:r w:rsidR="002D0136" w:rsidRPr="00674193">
        <w:rPr>
          <w:rFonts w:ascii="Arial" w:hAnsi="Arial" w:cs="Arial"/>
          <w:color w:val="2B2B2B"/>
          <w:spacing w:val="30"/>
        </w:rPr>
        <w:t xml:space="preserve">case studies. </w:t>
      </w:r>
      <w:r w:rsidR="002D6EFF" w:rsidRPr="00674193">
        <w:rPr>
          <w:rFonts w:ascii="Arial" w:hAnsi="Arial" w:cs="Arial"/>
          <w:color w:val="2B2B2B"/>
          <w:spacing w:val="30"/>
        </w:rPr>
        <w:t>Welsh Government (2017) explain that a barrier to providing Families First support is lack of engagement.</w:t>
      </w:r>
      <w:r w:rsidR="00546974" w:rsidRPr="00674193">
        <w:rPr>
          <w:rFonts w:ascii="Arial" w:hAnsi="Arial" w:cs="Arial"/>
          <w:color w:val="2B2B2B"/>
          <w:spacing w:val="30"/>
        </w:rPr>
        <w:t xml:space="preserve"> This coul</w:t>
      </w:r>
      <w:r w:rsidR="00B407CF" w:rsidRPr="00674193">
        <w:rPr>
          <w:rFonts w:ascii="Arial" w:hAnsi="Arial" w:cs="Arial"/>
          <w:color w:val="2B2B2B"/>
          <w:spacing w:val="30"/>
        </w:rPr>
        <w:t>d</w:t>
      </w:r>
      <w:r w:rsidR="00546974" w:rsidRPr="00674193">
        <w:rPr>
          <w:rFonts w:ascii="Arial" w:hAnsi="Arial" w:cs="Arial"/>
          <w:color w:val="2B2B2B"/>
          <w:spacing w:val="30"/>
        </w:rPr>
        <w:t xml:space="preserve"> </w:t>
      </w:r>
      <w:r w:rsidR="00B407CF" w:rsidRPr="00674193">
        <w:rPr>
          <w:rFonts w:ascii="Arial" w:hAnsi="Arial" w:cs="Arial"/>
          <w:color w:val="2B2B2B"/>
          <w:spacing w:val="30"/>
        </w:rPr>
        <w:t>b</w:t>
      </w:r>
      <w:r w:rsidR="00546974" w:rsidRPr="00674193">
        <w:rPr>
          <w:rFonts w:ascii="Arial" w:hAnsi="Arial" w:cs="Arial"/>
          <w:color w:val="2B2B2B"/>
          <w:spacing w:val="30"/>
        </w:rPr>
        <w:t>e</w:t>
      </w:r>
      <w:r w:rsidR="00B407CF" w:rsidRPr="00674193">
        <w:rPr>
          <w:rFonts w:ascii="Arial" w:hAnsi="Arial" w:cs="Arial"/>
          <w:color w:val="2B2B2B"/>
          <w:spacing w:val="30"/>
        </w:rPr>
        <w:t xml:space="preserve"> </w:t>
      </w:r>
      <w:r w:rsidR="00546974" w:rsidRPr="00674193">
        <w:rPr>
          <w:rFonts w:ascii="Arial" w:hAnsi="Arial" w:cs="Arial"/>
          <w:color w:val="2B2B2B"/>
          <w:spacing w:val="30"/>
        </w:rPr>
        <w:t>due to physical barriers s</w:t>
      </w:r>
      <w:r w:rsidR="00B407CF" w:rsidRPr="00674193">
        <w:rPr>
          <w:rFonts w:ascii="Arial" w:hAnsi="Arial" w:cs="Arial"/>
          <w:color w:val="2B2B2B"/>
          <w:spacing w:val="30"/>
        </w:rPr>
        <w:t>u</w:t>
      </w:r>
      <w:r w:rsidR="00546974" w:rsidRPr="00674193">
        <w:rPr>
          <w:rFonts w:ascii="Arial" w:hAnsi="Arial" w:cs="Arial"/>
          <w:color w:val="2B2B2B"/>
          <w:spacing w:val="30"/>
        </w:rPr>
        <w:t>ch as lack of transport or cultural barriers such as mistrust in</w:t>
      </w:r>
      <w:r w:rsidR="001B044C" w:rsidRPr="00674193">
        <w:rPr>
          <w:rFonts w:ascii="Arial" w:hAnsi="Arial" w:cs="Arial"/>
          <w:color w:val="2B2B2B"/>
          <w:spacing w:val="30"/>
        </w:rPr>
        <w:t xml:space="preserve"> </w:t>
      </w:r>
      <w:r w:rsidR="00925AFB" w:rsidRPr="00674193">
        <w:rPr>
          <w:rFonts w:ascii="Arial" w:hAnsi="Arial" w:cs="Arial"/>
          <w:color w:val="2B2B2B"/>
          <w:spacing w:val="30"/>
        </w:rPr>
        <w:t>children’s</w:t>
      </w:r>
      <w:r w:rsidR="00546974" w:rsidRPr="00674193">
        <w:rPr>
          <w:rFonts w:ascii="Arial" w:hAnsi="Arial" w:cs="Arial"/>
          <w:color w:val="2B2B2B"/>
          <w:spacing w:val="30"/>
        </w:rPr>
        <w:t xml:space="preserve"> services </w:t>
      </w:r>
      <w:r w:rsidR="00B407CF" w:rsidRPr="00674193">
        <w:rPr>
          <w:rFonts w:ascii="Arial" w:hAnsi="Arial" w:cs="Arial"/>
          <w:color w:val="2B2B2B"/>
          <w:spacing w:val="30"/>
        </w:rPr>
        <w:t>or language barriers</w:t>
      </w:r>
      <w:r w:rsidR="00086671" w:rsidRPr="00674193">
        <w:rPr>
          <w:rFonts w:ascii="Arial" w:hAnsi="Arial" w:cs="Arial"/>
          <w:color w:val="2B2B2B"/>
          <w:spacing w:val="30"/>
        </w:rPr>
        <w:t xml:space="preserve">. </w:t>
      </w:r>
    </w:p>
    <w:p w14:paraId="6D0D56D7" w14:textId="4A57AF7B" w:rsidR="00674193" w:rsidRDefault="00674193" w:rsidP="00413AEA">
      <w:pPr>
        <w:pStyle w:val="NormalWeb"/>
        <w:spacing w:before="200" w:beforeAutospacing="0" w:after="0" w:afterAutospacing="0"/>
        <w:rPr>
          <w:rFonts w:ascii="Arial" w:eastAsiaTheme="minorHAnsi" w:hAnsi="Arial" w:cs="Arial"/>
          <w:b/>
          <w:bCs/>
          <w:spacing w:val="30"/>
          <w:u w:val="thick"/>
        </w:rPr>
      </w:pPr>
      <w:r w:rsidRPr="00674193">
        <w:rPr>
          <w:rFonts w:ascii="Arial" w:eastAsiaTheme="minorHAnsi" w:hAnsi="Arial" w:cs="Arial"/>
          <w:b/>
          <w:bCs/>
          <w:spacing w:val="30"/>
          <w:u w:val="thick"/>
        </w:rPr>
        <w:lastRenderedPageBreak/>
        <w:t>Reference List</w:t>
      </w:r>
    </w:p>
    <w:p w14:paraId="20F3E09F" w14:textId="77777777" w:rsidR="00413AEA" w:rsidRPr="00413AEA" w:rsidRDefault="00413AEA" w:rsidP="00413AEA">
      <w:pPr>
        <w:pStyle w:val="NormalWeb"/>
        <w:spacing w:before="200" w:beforeAutospacing="0" w:after="0" w:afterAutospacing="0"/>
        <w:rPr>
          <w:rFonts w:ascii="Arial" w:hAnsi="Arial" w:cs="Arial"/>
          <w:color w:val="000000"/>
          <w:spacing w:val="30"/>
        </w:rPr>
      </w:pPr>
    </w:p>
    <w:p w14:paraId="0CC59D86" w14:textId="43E44C37" w:rsidR="0086396D" w:rsidRPr="0086396D" w:rsidRDefault="0086396D" w:rsidP="0086396D">
      <w:pPr>
        <w:rPr>
          <w:rFonts w:ascii="Arial" w:eastAsiaTheme="minorHAnsi" w:hAnsi="Arial" w:cs="Arial"/>
          <w:spacing w:val="30"/>
          <w:sz w:val="24"/>
          <w:szCs w:val="24"/>
        </w:rPr>
      </w:pPr>
      <w:r w:rsidRPr="0086396D">
        <w:rPr>
          <w:rFonts w:ascii="Arial" w:eastAsiaTheme="minorHAnsi" w:hAnsi="Arial" w:cs="Arial"/>
          <w:spacing w:val="30"/>
          <w:sz w:val="24"/>
          <w:szCs w:val="24"/>
          <w:shd w:val="clear" w:color="auto" w:fill="FFFFFF"/>
        </w:rPr>
        <w:t xml:space="preserve">Aubrey, K. and Riley, A. (2016) </w:t>
      </w:r>
      <w:r w:rsidRPr="0086396D">
        <w:rPr>
          <w:rFonts w:ascii="Arial" w:eastAsiaTheme="minorHAnsi" w:hAnsi="Arial" w:cs="Arial"/>
          <w:i/>
          <w:iCs/>
          <w:spacing w:val="30"/>
          <w:sz w:val="24"/>
          <w:szCs w:val="24"/>
          <w:shd w:val="clear" w:color="auto" w:fill="FFFFFF"/>
        </w:rPr>
        <w:t>Understanding and Using Educational Theories</w:t>
      </w:r>
      <w:r w:rsidRPr="0086396D">
        <w:rPr>
          <w:rFonts w:ascii="Arial" w:eastAsiaTheme="minorHAnsi" w:hAnsi="Arial" w:cs="Arial"/>
          <w:spacing w:val="30"/>
          <w:sz w:val="24"/>
          <w:szCs w:val="24"/>
          <w:shd w:val="clear" w:color="auto" w:fill="FFFFFF"/>
        </w:rPr>
        <w:t xml:space="preserve">. </w:t>
      </w:r>
      <w:r w:rsidRPr="0086396D">
        <w:rPr>
          <w:rFonts w:ascii="Arial" w:eastAsiaTheme="minorHAnsi" w:hAnsi="Arial" w:cs="Arial"/>
          <w:spacing w:val="30"/>
          <w:sz w:val="24"/>
          <w:szCs w:val="24"/>
          <w:shd w:val="clear" w:color="auto" w:fill="FFFFFF"/>
        </w:rPr>
        <w:t>London:</w:t>
      </w:r>
      <w:r w:rsidRPr="0086396D">
        <w:rPr>
          <w:rFonts w:ascii="Arial" w:eastAsiaTheme="minorHAnsi" w:hAnsi="Arial" w:cs="Arial"/>
          <w:spacing w:val="30"/>
          <w:sz w:val="24"/>
          <w:szCs w:val="24"/>
          <w:shd w:val="clear" w:color="auto" w:fill="FFFFFF"/>
        </w:rPr>
        <w:t xml:space="preserve"> Sage Publications </w:t>
      </w:r>
    </w:p>
    <w:p w14:paraId="4578421D" w14:textId="67586530" w:rsidR="00D427EC" w:rsidRPr="00781605" w:rsidRDefault="00D427EC" w:rsidP="00D427EC">
      <w:pPr>
        <w:rPr>
          <w:rFonts w:ascii="Arial" w:eastAsiaTheme="minorHAnsi" w:hAnsi="Arial" w:cs="Arial"/>
          <w:spacing w:val="30"/>
          <w:sz w:val="24"/>
          <w:szCs w:val="24"/>
        </w:rPr>
      </w:pPr>
      <w:r w:rsidRPr="00781605">
        <w:rPr>
          <w:rFonts w:ascii="Arial" w:eastAsiaTheme="minorHAnsi" w:hAnsi="Arial" w:cs="Arial"/>
          <w:spacing w:val="30"/>
          <w:sz w:val="24"/>
          <w:szCs w:val="24"/>
        </w:rPr>
        <w:t>Bates, B (2019</w:t>
      </w:r>
      <w:r w:rsidRPr="00781605">
        <w:rPr>
          <w:rFonts w:ascii="Arial" w:eastAsiaTheme="minorHAnsi" w:hAnsi="Arial" w:cs="Arial"/>
          <w:i/>
          <w:iCs/>
          <w:spacing w:val="30"/>
          <w:sz w:val="24"/>
          <w:szCs w:val="24"/>
        </w:rPr>
        <w:t>) Learning Theories Simplified</w:t>
      </w:r>
      <w:r w:rsidRPr="00781605">
        <w:rPr>
          <w:rFonts w:ascii="Arial" w:eastAsiaTheme="minorHAnsi" w:hAnsi="Arial" w:cs="Arial"/>
          <w:spacing w:val="30"/>
          <w:sz w:val="24"/>
          <w:szCs w:val="24"/>
        </w:rPr>
        <w:t xml:space="preserve">. </w:t>
      </w:r>
      <w:r w:rsidRPr="00781605">
        <w:rPr>
          <w:rFonts w:ascii="Arial" w:eastAsiaTheme="minorHAnsi" w:hAnsi="Arial" w:cs="Arial"/>
          <w:spacing w:val="30"/>
          <w:sz w:val="24"/>
          <w:szCs w:val="24"/>
        </w:rPr>
        <w:t>London:</w:t>
      </w:r>
      <w:r w:rsidRPr="00781605">
        <w:rPr>
          <w:rFonts w:ascii="Arial" w:eastAsiaTheme="minorHAnsi" w:hAnsi="Arial" w:cs="Arial"/>
          <w:spacing w:val="30"/>
          <w:sz w:val="24"/>
          <w:szCs w:val="24"/>
        </w:rPr>
        <w:t xml:space="preserve"> Sage Publicati</w:t>
      </w:r>
      <w:r>
        <w:rPr>
          <w:rFonts w:ascii="Arial" w:eastAsiaTheme="minorHAnsi" w:hAnsi="Arial" w:cs="Arial"/>
          <w:spacing w:val="30"/>
          <w:sz w:val="24"/>
          <w:szCs w:val="24"/>
        </w:rPr>
        <w:t>o</w:t>
      </w:r>
      <w:r w:rsidRPr="00781605">
        <w:rPr>
          <w:rFonts w:ascii="Arial" w:eastAsiaTheme="minorHAnsi" w:hAnsi="Arial" w:cs="Arial"/>
          <w:spacing w:val="30"/>
          <w:sz w:val="24"/>
          <w:szCs w:val="24"/>
        </w:rPr>
        <w:t xml:space="preserve">ns </w:t>
      </w:r>
    </w:p>
    <w:p w14:paraId="33C9562A" w14:textId="37125714"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rPr>
        <w:t xml:space="preserve">Blank, L. </w:t>
      </w:r>
      <w:r w:rsidRPr="00674193">
        <w:rPr>
          <w:rFonts w:ascii="Arial" w:eastAsiaTheme="minorHAnsi" w:hAnsi="Arial" w:cs="Arial"/>
          <w:i/>
          <w:iCs/>
          <w:spacing w:val="30"/>
          <w:sz w:val="24"/>
          <w:szCs w:val="24"/>
        </w:rPr>
        <w:t>et al</w:t>
      </w:r>
      <w:r w:rsidRPr="00674193">
        <w:rPr>
          <w:rFonts w:ascii="Arial" w:eastAsiaTheme="minorHAnsi" w:hAnsi="Arial" w:cs="Arial"/>
          <w:spacing w:val="30"/>
          <w:sz w:val="24"/>
          <w:szCs w:val="24"/>
        </w:rPr>
        <w:t>.  (</w:t>
      </w:r>
      <w:r w:rsidR="006577EB">
        <w:rPr>
          <w:rFonts w:ascii="Arial" w:eastAsiaTheme="minorHAnsi" w:hAnsi="Arial" w:cs="Arial"/>
          <w:spacing w:val="30"/>
          <w:sz w:val="24"/>
          <w:szCs w:val="24"/>
        </w:rPr>
        <w:t>n</w:t>
      </w:r>
      <w:r w:rsidR="006577EB" w:rsidRPr="00674193">
        <w:rPr>
          <w:rFonts w:ascii="Arial" w:eastAsiaTheme="minorHAnsi" w:hAnsi="Arial" w:cs="Arial"/>
          <w:spacing w:val="30"/>
          <w:sz w:val="24"/>
          <w:szCs w:val="24"/>
        </w:rPr>
        <w:t>o</w:t>
      </w:r>
      <w:r w:rsidRPr="00674193">
        <w:rPr>
          <w:rFonts w:ascii="Arial" w:eastAsiaTheme="minorHAnsi" w:hAnsi="Arial" w:cs="Arial"/>
          <w:spacing w:val="30"/>
          <w:sz w:val="24"/>
          <w:szCs w:val="24"/>
        </w:rPr>
        <w:t xml:space="preserve"> date) </w:t>
      </w:r>
      <w:r w:rsidRPr="00674193">
        <w:rPr>
          <w:rFonts w:ascii="Arial" w:eastAsiaTheme="minorHAnsi" w:hAnsi="Arial" w:cs="Arial"/>
          <w:i/>
          <w:iCs/>
          <w:spacing w:val="30"/>
          <w:sz w:val="24"/>
          <w:szCs w:val="24"/>
        </w:rPr>
        <w:t>Social and emotional wellbeing early years review</w:t>
      </w:r>
      <w:r w:rsidRPr="00674193">
        <w:rPr>
          <w:rFonts w:ascii="Arial" w:eastAsiaTheme="minorHAnsi" w:hAnsi="Arial" w:cs="Arial"/>
          <w:spacing w:val="30"/>
          <w:sz w:val="24"/>
          <w:szCs w:val="24"/>
        </w:rPr>
        <w:t xml:space="preserve">. Available at: </w:t>
      </w:r>
      <w:hyperlink r:id="rId10" w:history="1">
        <w:r w:rsidRPr="00674193">
          <w:rPr>
            <w:rFonts w:ascii="Arial" w:eastAsiaTheme="minorHAnsi" w:hAnsi="Arial" w:cs="Arial"/>
            <w:spacing w:val="30"/>
            <w:sz w:val="24"/>
            <w:szCs w:val="24"/>
            <w:u w:val="single"/>
          </w:rPr>
          <w:t>https://www.nice.org.uk/guidance/ph40/documents/social-and-emotional-wellbeing-early-years-review-32</w:t>
        </w:r>
      </w:hyperlink>
      <w:r w:rsidRPr="00674193">
        <w:rPr>
          <w:rFonts w:ascii="Arial" w:eastAsiaTheme="minorHAnsi" w:hAnsi="Arial" w:cs="Arial"/>
          <w:spacing w:val="30"/>
          <w:sz w:val="24"/>
          <w:szCs w:val="24"/>
        </w:rPr>
        <w:t xml:space="preserve"> </w:t>
      </w:r>
      <w:bookmarkStart w:id="0" w:name="_Hlk128926282"/>
      <w:r w:rsidRPr="00674193">
        <w:rPr>
          <w:rFonts w:ascii="Arial" w:eastAsiaTheme="minorHAnsi" w:hAnsi="Arial" w:cs="Arial"/>
          <w:spacing w:val="30"/>
          <w:sz w:val="24"/>
          <w:szCs w:val="24"/>
        </w:rPr>
        <w:t>(Accessed: 4 March 2023</w:t>
      </w:r>
      <w:bookmarkEnd w:id="0"/>
      <w:r w:rsidRPr="00674193">
        <w:rPr>
          <w:rFonts w:ascii="Arial" w:eastAsiaTheme="minorHAnsi" w:hAnsi="Arial" w:cs="Arial"/>
          <w:spacing w:val="30"/>
          <w:sz w:val="24"/>
          <w:szCs w:val="24"/>
        </w:rPr>
        <w:t>).</w:t>
      </w:r>
    </w:p>
    <w:p w14:paraId="4DFB5E00"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Canning, N. and Reed, M. (2012) </w:t>
      </w:r>
      <w:r w:rsidRPr="00674193">
        <w:rPr>
          <w:rFonts w:ascii="Arial" w:eastAsiaTheme="minorHAnsi" w:hAnsi="Arial" w:cs="Arial"/>
          <w:i/>
          <w:iCs/>
          <w:spacing w:val="30"/>
          <w:sz w:val="24"/>
          <w:szCs w:val="24"/>
          <w:shd w:val="clear" w:color="auto" w:fill="FFFFFF"/>
        </w:rPr>
        <w:t>Implementing quality improvement and change in the early years</w:t>
      </w:r>
      <w:r w:rsidRPr="00674193">
        <w:rPr>
          <w:rFonts w:ascii="Arial" w:eastAsiaTheme="minorHAnsi" w:hAnsi="Arial" w:cs="Arial"/>
          <w:spacing w:val="30"/>
          <w:sz w:val="24"/>
          <w:szCs w:val="24"/>
          <w:shd w:val="clear" w:color="auto" w:fill="FFFFFF"/>
        </w:rPr>
        <w:t xml:space="preserve">. London: Sage Publications. </w:t>
      </w:r>
    </w:p>
    <w:p w14:paraId="3F52108C"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rPr>
        <w:t xml:space="preserve">Care Council for Wales. (2016) </w:t>
      </w:r>
      <w:r w:rsidRPr="00674193">
        <w:rPr>
          <w:rFonts w:ascii="Arial" w:eastAsiaTheme="minorHAnsi" w:hAnsi="Arial" w:cs="Arial"/>
          <w:i/>
          <w:iCs/>
          <w:spacing w:val="30"/>
          <w:sz w:val="24"/>
          <w:szCs w:val="24"/>
        </w:rPr>
        <w:t>Early Years CPD Principles</w:t>
      </w:r>
      <w:r w:rsidRPr="00674193">
        <w:rPr>
          <w:rFonts w:ascii="Arial" w:eastAsiaTheme="minorHAnsi" w:hAnsi="Arial" w:cs="Arial"/>
          <w:spacing w:val="30"/>
          <w:sz w:val="24"/>
          <w:szCs w:val="24"/>
        </w:rPr>
        <w:t xml:space="preserve">. Available at: </w:t>
      </w:r>
      <w:hyperlink r:id="rId11" w:history="1">
        <w:r w:rsidRPr="00674193">
          <w:rPr>
            <w:rFonts w:ascii="Arial" w:eastAsiaTheme="minorHAnsi" w:hAnsi="Arial" w:cs="Arial"/>
            <w:spacing w:val="30"/>
            <w:sz w:val="24"/>
            <w:szCs w:val="24"/>
            <w:u w:val="single"/>
          </w:rPr>
          <w:t>Early-years-CPD-principles.pdf (socialcare.wales)</w:t>
        </w:r>
      </w:hyperlink>
      <w:r w:rsidRPr="00674193">
        <w:rPr>
          <w:rFonts w:ascii="Arial" w:eastAsiaTheme="minorHAnsi" w:hAnsi="Arial" w:cs="Arial"/>
          <w:spacing w:val="30"/>
          <w:sz w:val="24"/>
          <w:szCs w:val="24"/>
        </w:rPr>
        <w:t>. (Accessed: 4 March 2023).</w:t>
      </w:r>
    </w:p>
    <w:p w14:paraId="4A51AFF0" w14:textId="77777777" w:rsidR="00674193" w:rsidRPr="00674193" w:rsidRDefault="00674193" w:rsidP="00674193">
      <w:pPr>
        <w:rPr>
          <w:rFonts w:ascii="Arial" w:eastAsiaTheme="minorHAnsi" w:hAnsi="Arial" w:cs="Arial"/>
          <w:spacing w:val="30"/>
          <w:sz w:val="24"/>
          <w:szCs w:val="24"/>
          <w:lang w:eastAsia="en-GB"/>
        </w:rPr>
      </w:pPr>
      <w:r w:rsidRPr="00674193">
        <w:rPr>
          <w:rFonts w:ascii="Arial" w:eastAsiaTheme="minorHAnsi" w:hAnsi="Arial" w:cs="Arial"/>
          <w:spacing w:val="30"/>
          <w:sz w:val="24"/>
          <w:szCs w:val="24"/>
          <w:lang w:eastAsia="en-GB"/>
        </w:rPr>
        <w:t xml:space="preserve">Childrens Commissioner for Wales (no datea) </w:t>
      </w:r>
      <w:r w:rsidRPr="00674193">
        <w:rPr>
          <w:rFonts w:ascii="Arial" w:eastAsiaTheme="minorHAnsi" w:hAnsi="Arial" w:cs="Arial"/>
          <w:i/>
          <w:iCs/>
          <w:spacing w:val="30"/>
          <w:sz w:val="24"/>
          <w:szCs w:val="24"/>
          <w:lang w:eastAsia="en-GB"/>
        </w:rPr>
        <w:t>About Us</w:t>
      </w:r>
      <w:r w:rsidRPr="00674193">
        <w:rPr>
          <w:rFonts w:ascii="Arial" w:eastAsiaTheme="minorHAnsi" w:hAnsi="Arial" w:cs="Arial"/>
          <w:spacing w:val="30"/>
          <w:sz w:val="24"/>
          <w:szCs w:val="24"/>
          <w:lang w:eastAsia="en-GB"/>
        </w:rPr>
        <w:t xml:space="preserve">. Available at: </w:t>
      </w:r>
      <w:hyperlink r:id="rId12" w:history="1">
        <w:r w:rsidRPr="00674193">
          <w:rPr>
            <w:rFonts w:ascii="Arial" w:eastAsiaTheme="minorHAnsi" w:hAnsi="Arial" w:cs="Arial"/>
            <w:spacing w:val="30"/>
            <w:sz w:val="24"/>
            <w:szCs w:val="24"/>
            <w:u w:val="single"/>
            <w:lang w:eastAsia="en-GB"/>
          </w:rPr>
          <w:t>https://www.childcomwales.org.uk/about-us/legal-powers/</w:t>
        </w:r>
      </w:hyperlink>
      <w:r w:rsidRPr="00674193">
        <w:rPr>
          <w:rFonts w:ascii="Arial" w:eastAsiaTheme="minorHAnsi" w:hAnsi="Arial" w:cs="Arial"/>
          <w:spacing w:val="30"/>
          <w:sz w:val="24"/>
          <w:szCs w:val="24"/>
          <w:lang w:eastAsia="en-GB"/>
        </w:rPr>
        <w:t xml:space="preserve"> (Accessed: 4 March 2023).</w:t>
      </w:r>
    </w:p>
    <w:p w14:paraId="3AD7654D"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 xml:space="preserve">Childrens Commissioner for Wales (no dateb) </w:t>
      </w:r>
      <w:r w:rsidRPr="00674193">
        <w:rPr>
          <w:rFonts w:ascii="Arial" w:eastAsiaTheme="minorHAnsi" w:hAnsi="Arial" w:cs="Arial"/>
          <w:i/>
          <w:iCs/>
          <w:spacing w:val="30"/>
          <w:sz w:val="24"/>
          <w:szCs w:val="24"/>
          <w:shd w:val="clear" w:color="auto" w:fill="FFFFFF"/>
        </w:rPr>
        <w:t>Our Work</w:t>
      </w:r>
      <w:r w:rsidRPr="00674193">
        <w:rPr>
          <w:rFonts w:ascii="Arial" w:eastAsiaTheme="minorHAnsi" w:hAnsi="Arial" w:cs="Arial"/>
          <w:spacing w:val="30"/>
          <w:sz w:val="24"/>
          <w:szCs w:val="24"/>
          <w:shd w:val="clear" w:color="auto" w:fill="FFFFFF"/>
        </w:rPr>
        <w:t xml:space="preserve"> Available at: </w:t>
      </w:r>
      <w:hyperlink r:id="rId13" w:history="1">
        <w:r w:rsidRPr="00674193">
          <w:rPr>
            <w:rFonts w:ascii="Arial" w:eastAsiaTheme="minorHAnsi" w:hAnsi="Arial" w:cs="Arial"/>
            <w:spacing w:val="30"/>
            <w:sz w:val="24"/>
            <w:szCs w:val="24"/>
            <w:u w:val="single"/>
            <w:shd w:val="clear" w:color="auto" w:fill="FFFFFF"/>
          </w:rPr>
          <w:t>https://www.childcomwales.org.uk/our-work/</w:t>
        </w:r>
      </w:hyperlink>
      <w:r w:rsidRPr="00674193">
        <w:rPr>
          <w:rFonts w:ascii="Arial" w:eastAsiaTheme="minorHAnsi" w:hAnsi="Arial" w:cs="Arial"/>
          <w:spacing w:val="30"/>
          <w:sz w:val="24"/>
          <w:szCs w:val="24"/>
          <w:shd w:val="clear" w:color="auto" w:fill="FFFFFF"/>
        </w:rPr>
        <w:t xml:space="preserve"> (Accessed: 4 March 2023).</w:t>
      </w:r>
    </w:p>
    <w:p w14:paraId="74561003"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 xml:space="preserve">Childrens Commissioner. (no date) </w:t>
      </w:r>
      <w:r w:rsidRPr="00674193">
        <w:rPr>
          <w:rFonts w:ascii="Arial" w:eastAsiaTheme="minorHAnsi" w:hAnsi="Arial" w:cs="Arial"/>
          <w:i/>
          <w:iCs/>
          <w:spacing w:val="30"/>
          <w:sz w:val="24"/>
          <w:szCs w:val="24"/>
          <w:shd w:val="clear" w:color="auto" w:fill="FFFFFF"/>
        </w:rPr>
        <w:t>About Us.</w:t>
      </w:r>
      <w:r w:rsidRPr="00674193">
        <w:rPr>
          <w:rFonts w:ascii="Arial" w:eastAsiaTheme="minorHAnsi" w:hAnsi="Arial" w:cs="Arial"/>
          <w:spacing w:val="30"/>
          <w:sz w:val="24"/>
          <w:szCs w:val="24"/>
          <w:shd w:val="clear" w:color="auto" w:fill="FFFFFF"/>
        </w:rPr>
        <w:t xml:space="preserve"> Available at: </w:t>
      </w:r>
      <w:hyperlink r:id="rId14" w:history="1">
        <w:r w:rsidRPr="00674193">
          <w:rPr>
            <w:rFonts w:ascii="Arial" w:eastAsiaTheme="minorHAnsi" w:hAnsi="Arial" w:cs="Arial"/>
            <w:spacing w:val="30"/>
            <w:sz w:val="24"/>
            <w:szCs w:val="24"/>
            <w:u w:val="single"/>
            <w:shd w:val="clear" w:color="auto" w:fill="FFFFFF"/>
          </w:rPr>
          <w:t>https://www.childrenscommissioner.gov.uk/about-us/the-history-of-the-childrens-commissioner/</w:t>
        </w:r>
      </w:hyperlink>
      <w:r w:rsidRPr="00674193">
        <w:rPr>
          <w:rFonts w:ascii="Arial" w:eastAsiaTheme="minorHAnsi" w:hAnsi="Arial" w:cs="Arial"/>
          <w:spacing w:val="30"/>
          <w:sz w:val="24"/>
          <w:szCs w:val="24"/>
          <w:shd w:val="clear" w:color="auto" w:fill="FFFFFF"/>
        </w:rPr>
        <w:t>. Accessed 4 March 2023</w:t>
      </w:r>
    </w:p>
    <w:p w14:paraId="24B14983"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Clark, R.M. and Murray, J. (2012) </w:t>
      </w:r>
      <w:r w:rsidRPr="00674193">
        <w:rPr>
          <w:rFonts w:ascii="Arial" w:eastAsiaTheme="minorHAnsi" w:hAnsi="Arial" w:cs="Arial"/>
          <w:i/>
          <w:iCs/>
          <w:spacing w:val="30"/>
          <w:sz w:val="24"/>
          <w:szCs w:val="24"/>
          <w:shd w:val="clear" w:color="auto" w:fill="FFFFFF"/>
        </w:rPr>
        <w:t>Reconceptualizing leadership in the early years</w:t>
      </w:r>
      <w:r w:rsidRPr="00674193">
        <w:rPr>
          <w:rFonts w:ascii="Arial" w:eastAsiaTheme="minorHAnsi" w:hAnsi="Arial" w:cs="Arial"/>
          <w:spacing w:val="30"/>
          <w:sz w:val="24"/>
          <w:szCs w:val="24"/>
          <w:shd w:val="clear" w:color="auto" w:fill="FFFFFF"/>
        </w:rPr>
        <w:t>. Maidenhead: McGraw-Hill/Open University Press.</w:t>
      </w:r>
    </w:p>
    <w:p w14:paraId="405DFB56"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 xml:space="preserve">Clark, T. and Wenham, A. (2022) </w:t>
      </w:r>
      <w:r w:rsidRPr="00674193">
        <w:rPr>
          <w:rFonts w:ascii="Arial" w:eastAsiaTheme="minorHAnsi" w:hAnsi="Arial" w:cs="Arial"/>
          <w:i/>
          <w:iCs/>
          <w:spacing w:val="30"/>
          <w:sz w:val="24"/>
          <w:szCs w:val="24"/>
          <w:shd w:val="clear" w:color="auto" w:fill="FFFFFF"/>
        </w:rPr>
        <w:t>Anxiety Nation</w:t>
      </w:r>
      <w:r w:rsidRPr="00674193">
        <w:rPr>
          <w:rFonts w:ascii="Arial" w:eastAsiaTheme="minorHAnsi" w:hAnsi="Arial" w:cs="Arial"/>
          <w:spacing w:val="30"/>
          <w:sz w:val="24"/>
          <w:szCs w:val="24"/>
          <w:shd w:val="clear" w:color="auto" w:fill="FFFFFF"/>
        </w:rPr>
        <w:t xml:space="preserve">: </w:t>
      </w:r>
      <w:r w:rsidRPr="00674193">
        <w:rPr>
          <w:rFonts w:ascii="Arial" w:eastAsiaTheme="minorHAnsi" w:hAnsi="Arial" w:cs="Arial"/>
          <w:i/>
          <w:iCs/>
          <w:spacing w:val="30"/>
          <w:sz w:val="24"/>
          <w:szCs w:val="24"/>
          <w:shd w:val="clear" w:color="auto" w:fill="FFFFFF"/>
        </w:rPr>
        <w:t>Economic insecurity and mental distress in 2020’s Britain</w:t>
      </w:r>
      <w:r w:rsidRPr="00674193">
        <w:rPr>
          <w:rFonts w:ascii="Arial" w:eastAsiaTheme="minorHAnsi" w:hAnsi="Arial" w:cs="Arial"/>
          <w:spacing w:val="30"/>
          <w:sz w:val="24"/>
          <w:szCs w:val="24"/>
          <w:shd w:val="clear" w:color="auto" w:fill="FFFFFF"/>
        </w:rPr>
        <w:t>. Available at</w:t>
      </w:r>
      <w:r w:rsidRPr="00674193">
        <w:rPr>
          <w:rFonts w:ascii="Arial" w:eastAsiaTheme="minorHAnsi" w:hAnsi="Arial" w:cs="Arial"/>
          <w:i/>
          <w:iCs/>
          <w:spacing w:val="30"/>
          <w:sz w:val="24"/>
          <w:szCs w:val="24"/>
          <w:shd w:val="clear" w:color="auto" w:fill="FFFFFF"/>
        </w:rPr>
        <w:t>:</w:t>
      </w:r>
      <w:r w:rsidRPr="00674193">
        <w:rPr>
          <w:rFonts w:ascii="Arial" w:eastAsiaTheme="minorHAnsi" w:hAnsi="Arial" w:cs="Arial"/>
          <w:spacing w:val="30"/>
          <w:sz w:val="24"/>
          <w:szCs w:val="24"/>
          <w:shd w:val="clear" w:color="auto" w:fill="FFFFFF"/>
        </w:rPr>
        <w:t xml:space="preserve"> </w:t>
      </w:r>
      <w:hyperlink r:id="rId15" w:history="1">
        <w:r w:rsidRPr="00674193">
          <w:rPr>
            <w:rFonts w:ascii="Arial" w:eastAsiaTheme="minorHAnsi" w:hAnsi="Arial" w:cs="Arial"/>
            <w:spacing w:val="30"/>
            <w:sz w:val="24"/>
            <w:szCs w:val="24"/>
            <w:u w:val="single"/>
            <w:shd w:val="clear" w:color="auto" w:fill="FFFFFF"/>
          </w:rPr>
          <w:t>https://www.jrf.org.uk/report/anxiety-nation-economic-insecurity-and-mental-distress-2020s-britain</w:t>
        </w:r>
      </w:hyperlink>
      <w:r w:rsidRPr="00674193">
        <w:rPr>
          <w:rFonts w:ascii="Arial" w:eastAsiaTheme="minorHAnsi" w:hAnsi="Arial" w:cs="Arial"/>
          <w:spacing w:val="30"/>
          <w:sz w:val="24"/>
          <w:szCs w:val="24"/>
          <w:shd w:val="clear" w:color="auto" w:fill="FFFFFF"/>
        </w:rPr>
        <w:t>. (Accessed 4 March 2023).</w:t>
      </w:r>
    </w:p>
    <w:p w14:paraId="707FD66D" w14:textId="77777777"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shd w:val="clear" w:color="auto" w:fill="FFFFFF"/>
        </w:rPr>
        <w:t>CommunityCare. (2017)</w:t>
      </w:r>
      <w:r w:rsidRPr="00674193">
        <w:rPr>
          <w:rFonts w:ascii="Arial" w:eastAsia="Times New Roman" w:hAnsi="Arial" w:cs="Arial"/>
          <w:spacing w:val="30"/>
          <w:kern w:val="36"/>
          <w:sz w:val="24"/>
          <w:szCs w:val="24"/>
          <w:lang w:eastAsia="en-GB"/>
        </w:rPr>
        <w:t xml:space="preserve"> </w:t>
      </w:r>
      <w:r w:rsidRPr="00674193">
        <w:rPr>
          <w:rFonts w:ascii="Arial" w:eastAsia="Times New Roman" w:hAnsi="Arial" w:cs="Arial"/>
          <w:i/>
          <w:iCs/>
          <w:spacing w:val="30"/>
          <w:kern w:val="36"/>
          <w:sz w:val="24"/>
          <w:szCs w:val="24"/>
          <w:lang w:eastAsia="en-GB"/>
        </w:rPr>
        <w:t>Baby P: Social Work’s Story</w:t>
      </w:r>
      <w:r w:rsidRPr="00674193">
        <w:rPr>
          <w:rFonts w:ascii="Arial" w:eastAsia="Times New Roman" w:hAnsi="Arial" w:cs="Arial"/>
          <w:spacing w:val="30"/>
          <w:kern w:val="36"/>
          <w:sz w:val="24"/>
          <w:szCs w:val="24"/>
          <w:lang w:eastAsia="en-GB"/>
        </w:rPr>
        <w:t xml:space="preserve">. Available at: </w:t>
      </w:r>
      <w:hyperlink r:id="rId16" w:history="1">
        <w:r w:rsidRPr="00674193">
          <w:rPr>
            <w:rFonts w:ascii="Arial" w:eastAsia="Times New Roman" w:hAnsi="Arial" w:cs="Arial"/>
            <w:spacing w:val="30"/>
            <w:kern w:val="36"/>
            <w:sz w:val="24"/>
            <w:szCs w:val="24"/>
            <w:u w:val="single"/>
            <w:lang w:eastAsia="en-GB"/>
          </w:rPr>
          <w:t>https://www.communitycare.co.uk/2017/08/03/ten-years-baby-p-social-works-story/</w:t>
        </w:r>
      </w:hyperlink>
      <w:r w:rsidRPr="00674193">
        <w:rPr>
          <w:rFonts w:ascii="Arial" w:eastAsia="Times New Roman" w:hAnsi="Arial" w:cs="Arial"/>
          <w:spacing w:val="30"/>
          <w:kern w:val="36"/>
          <w:sz w:val="24"/>
          <w:szCs w:val="24"/>
          <w:lang w:eastAsia="en-GB"/>
        </w:rPr>
        <w:t>. (Accessed 4 March 2023).</w:t>
      </w:r>
    </w:p>
    <w:p w14:paraId="7351F8AC" w14:textId="77777777"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shd w:val="clear" w:color="auto" w:fill="FFFFFF"/>
        </w:rPr>
        <w:t>Costley, C. and Armsby, P. (2007) ‘Methodologies for undergraduates doing practitioner investigations at work’, </w:t>
      </w:r>
      <w:r w:rsidRPr="00674193">
        <w:rPr>
          <w:rFonts w:ascii="Arial" w:eastAsiaTheme="minorHAnsi" w:hAnsi="Arial" w:cs="Arial"/>
          <w:i/>
          <w:iCs/>
          <w:spacing w:val="30"/>
          <w:sz w:val="24"/>
          <w:szCs w:val="24"/>
          <w:shd w:val="clear" w:color="auto" w:fill="FFFFFF"/>
        </w:rPr>
        <w:t xml:space="preserve">The </w:t>
      </w:r>
      <w:r w:rsidRPr="00674193">
        <w:rPr>
          <w:rFonts w:ascii="Arial" w:eastAsiaTheme="minorHAnsi" w:hAnsi="Arial" w:cs="Arial"/>
          <w:i/>
          <w:iCs/>
          <w:spacing w:val="30"/>
          <w:sz w:val="24"/>
          <w:szCs w:val="24"/>
          <w:shd w:val="clear" w:color="auto" w:fill="FFFFFF"/>
        </w:rPr>
        <w:lastRenderedPageBreak/>
        <w:t>journal of workplace learning</w:t>
      </w:r>
      <w:r w:rsidRPr="00674193">
        <w:rPr>
          <w:rFonts w:ascii="Arial" w:eastAsiaTheme="minorHAnsi" w:hAnsi="Arial" w:cs="Arial"/>
          <w:spacing w:val="30"/>
          <w:sz w:val="24"/>
          <w:szCs w:val="24"/>
          <w:shd w:val="clear" w:color="auto" w:fill="FFFFFF"/>
        </w:rPr>
        <w:t>, 19(3), pp. 131–145. Available at: https://doi.org/10.1108/13665620710735611.</w:t>
      </w:r>
    </w:p>
    <w:p w14:paraId="2ABDE009" w14:textId="77777777" w:rsidR="00674193" w:rsidRPr="00674193" w:rsidRDefault="00674193" w:rsidP="00674193">
      <w:pPr>
        <w:spacing w:before="200" w:after="0" w:line="216" w:lineRule="auto"/>
        <w:rPr>
          <w:rFonts w:ascii="Arial" w:eastAsia="Times New Roman" w:hAnsi="Arial" w:cs="Arial"/>
          <w:spacing w:val="30"/>
          <w:sz w:val="24"/>
          <w:szCs w:val="24"/>
          <w:lang w:eastAsia="en-GB"/>
        </w:rPr>
      </w:pPr>
      <w:r w:rsidRPr="00674193">
        <w:rPr>
          <w:rFonts w:ascii="Arial" w:eastAsiaTheme="minorHAnsi" w:hAnsi="Arial" w:cs="Arial"/>
          <w:spacing w:val="30"/>
          <w:sz w:val="24"/>
          <w:szCs w:val="24"/>
        </w:rPr>
        <w:t>Culp, III, K. &amp; Cox, K.J. (1996). Leadership styles for the third millennium: Creating new paradigms. Journal of Leadership Studies, 4(1),3-17</w:t>
      </w:r>
    </w:p>
    <w:p w14:paraId="5148955B" w14:textId="77777777" w:rsidR="00674193" w:rsidRPr="00674193" w:rsidRDefault="00674193" w:rsidP="00674193">
      <w:pPr>
        <w:spacing w:line="360" w:lineRule="auto"/>
        <w:rPr>
          <w:rFonts w:ascii="Arial" w:eastAsiaTheme="minorHAnsi" w:hAnsi="Arial" w:cs="Arial"/>
          <w:spacing w:val="30"/>
          <w:sz w:val="24"/>
          <w:szCs w:val="24"/>
        </w:rPr>
      </w:pPr>
      <w:r w:rsidRPr="00674193">
        <w:rPr>
          <w:rFonts w:ascii="Arial" w:eastAsia="+mn-ea" w:hAnsi="Arial" w:cs="Arial"/>
          <w:spacing w:val="30"/>
          <w:kern w:val="24"/>
          <w:sz w:val="24"/>
          <w:szCs w:val="24"/>
          <w:lang w:eastAsia="en-GB"/>
        </w:rPr>
        <w:t>Early Years Matters</w:t>
      </w:r>
      <w:r w:rsidRPr="00674193">
        <w:rPr>
          <w:rFonts w:ascii="Arial" w:eastAsia="+mn-ea" w:hAnsi="Arial" w:cs="Arial"/>
          <w:i/>
          <w:iCs/>
          <w:spacing w:val="30"/>
          <w:kern w:val="24"/>
          <w:sz w:val="24"/>
          <w:szCs w:val="24"/>
          <w:lang w:eastAsia="en-GB"/>
        </w:rPr>
        <w:t xml:space="preserve">. </w:t>
      </w:r>
      <w:r w:rsidRPr="00674193">
        <w:rPr>
          <w:rFonts w:ascii="Arial" w:eastAsia="+mn-ea" w:hAnsi="Arial" w:cs="Arial"/>
          <w:spacing w:val="30"/>
          <w:kern w:val="24"/>
          <w:sz w:val="24"/>
          <w:szCs w:val="24"/>
          <w:lang w:eastAsia="en-GB"/>
        </w:rPr>
        <w:t>(no date)</w:t>
      </w:r>
      <w:r w:rsidRPr="00674193">
        <w:rPr>
          <w:rFonts w:ascii="Arial" w:eastAsia="+mn-ea" w:hAnsi="Arial" w:cs="Arial"/>
          <w:i/>
          <w:iCs/>
          <w:spacing w:val="30"/>
          <w:kern w:val="24"/>
          <w:sz w:val="24"/>
          <w:szCs w:val="24"/>
          <w:lang w:eastAsia="en-GB"/>
        </w:rPr>
        <w:t xml:space="preserve"> Leadership. </w:t>
      </w:r>
      <w:r w:rsidRPr="00674193">
        <w:rPr>
          <w:rFonts w:ascii="Arial" w:eastAsia="+mn-ea" w:hAnsi="Arial" w:cs="Arial"/>
          <w:spacing w:val="30"/>
          <w:kern w:val="24"/>
          <w:sz w:val="24"/>
          <w:szCs w:val="24"/>
          <w:lang w:eastAsia="en-GB"/>
        </w:rPr>
        <w:t>Available at:</w:t>
      </w:r>
      <w:r w:rsidRPr="00674193">
        <w:rPr>
          <w:rFonts w:ascii="Arial" w:eastAsia="+mn-ea" w:hAnsi="Arial" w:cs="Arial"/>
          <w:i/>
          <w:iCs/>
          <w:spacing w:val="30"/>
          <w:kern w:val="24"/>
          <w:sz w:val="24"/>
          <w:szCs w:val="24"/>
          <w:lang w:eastAsia="en-GB"/>
        </w:rPr>
        <w:t xml:space="preserve"> </w:t>
      </w:r>
      <w:hyperlink r:id="rId17" w:history="1">
        <w:r w:rsidRPr="00674193">
          <w:rPr>
            <w:rFonts w:ascii="Arial" w:eastAsiaTheme="minorHAnsi" w:hAnsi="Arial" w:cs="Arial"/>
            <w:spacing w:val="30"/>
            <w:sz w:val="24"/>
            <w:szCs w:val="24"/>
            <w:u w:val="single"/>
          </w:rPr>
          <w:t>Leadership - Early Years Matters</w:t>
        </w:r>
      </w:hyperlink>
      <w:r w:rsidRPr="00674193">
        <w:rPr>
          <w:rFonts w:ascii="Arial" w:eastAsiaTheme="minorHAnsi" w:hAnsi="Arial" w:cs="Arial"/>
          <w:spacing w:val="30"/>
          <w:sz w:val="24"/>
          <w:szCs w:val="24"/>
        </w:rPr>
        <w:t xml:space="preserve"> Accessed 4 March 2023</w:t>
      </w:r>
    </w:p>
    <w:p w14:paraId="6896A6F6" w14:textId="77777777" w:rsidR="00674193" w:rsidRPr="00674193" w:rsidRDefault="00674193" w:rsidP="00674193">
      <w:pPr>
        <w:spacing w:line="360" w:lineRule="auto"/>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Ewest, T. (2018). The prosocial leadership development process as a means to prepare the next generation of organizational leaders. </w:t>
      </w:r>
      <w:r w:rsidRPr="00674193">
        <w:rPr>
          <w:rFonts w:ascii="Arial" w:eastAsiaTheme="minorHAnsi" w:hAnsi="Arial" w:cs="Arial"/>
          <w:i/>
          <w:iCs/>
          <w:spacing w:val="30"/>
          <w:sz w:val="24"/>
          <w:szCs w:val="24"/>
          <w:shd w:val="clear" w:color="auto" w:fill="FFFFFF"/>
        </w:rPr>
        <w:t>On the Horizon, </w:t>
      </w:r>
      <w:r w:rsidRPr="00674193">
        <w:rPr>
          <w:rFonts w:ascii="Arial" w:eastAsiaTheme="minorHAnsi" w:hAnsi="Arial" w:cs="Arial"/>
          <w:b/>
          <w:bCs/>
          <w:spacing w:val="30"/>
          <w:sz w:val="24"/>
          <w:szCs w:val="24"/>
          <w:shd w:val="clear" w:color="auto" w:fill="FFFFFF"/>
        </w:rPr>
        <w:t>26</w:t>
      </w:r>
      <w:r w:rsidRPr="00674193">
        <w:rPr>
          <w:rFonts w:ascii="Arial" w:eastAsiaTheme="minorHAnsi" w:hAnsi="Arial" w:cs="Arial"/>
          <w:spacing w:val="30"/>
          <w:sz w:val="24"/>
          <w:szCs w:val="24"/>
          <w:shd w:val="clear" w:color="auto" w:fill="FFFFFF"/>
        </w:rPr>
        <w:t>(3), pp. 225-237</w:t>
      </w:r>
    </w:p>
    <w:p w14:paraId="76902293"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Grantham-Caston, M. and DiCarlo, C.F. (2023) ‘Leadership Styles in Childcare Directors’, </w:t>
      </w:r>
      <w:r w:rsidRPr="00674193">
        <w:rPr>
          <w:rFonts w:ascii="Arial" w:eastAsiaTheme="minorHAnsi" w:hAnsi="Arial" w:cs="Arial"/>
          <w:i/>
          <w:iCs/>
          <w:spacing w:val="30"/>
          <w:sz w:val="24"/>
          <w:szCs w:val="24"/>
          <w:shd w:val="clear" w:color="auto" w:fill="FFFFFF"/>
        </w:rPr>
        <w:t>Early childhood education journal</w:t>
      </w:r>
      <w:r w:rsidRPr="00674193">
        <w:rPr>
          <w:rFonts w:ascii="Arial" w:eastAsiaTheme="minorHAnsi" w:hAnsi="Arial" w:cs="Arial"/>
          <w:spacing w:val="30"/>
          <w:sz w:val="24"/>
          <w:szCs w:val="24"/>
          <w:shd w:val="clear" w:color="auto" w:fill="FFFFFF"/>
        </w:rPr>
        <w:t xml:space="preserve">, 51(1), pp. 105–114. Available at: </w:t>
      </w:r>
      <w:hyperlink r:id="rId18" w:history="1">
        <w:r w:rsidRPr="00674193">
          <w:rPr>
            <w:rFonts w:ascii="Arial" w:eastAsiaTheme="minorHAnsi" w:hAnsi="Arial" w:cs="Arial"/>
            <w:spacing w:val="30"/>
            <w:sz w:val="24"/>
            <w:szCs w:val="24"/>
            <w:u w:val="single"/>
            <w:shd w:val="clear" w:color="auto" w:fill="FFFFFF"/>
          </w:rPr>
          <w:t>https://doi.org/10.1007/s10643-021-01282-2</w:t>
        </w:r>
      </w:hyperlink>
      <w:r w:rsidRPr="00674193">
        <w:rPr>
          <w:rFonts w:ascii="Arial" w:eastAsiaTheme="minorHAnsi" w:hAnsi="Arial" w:cs="Arial"/>
          <w:spacing w:val="30"/>
          <w:sz w:val="24"/>
          <w:szCs w:val="24"/>
          <w:shd w:val="clear" w:color="auto" w:fill="FFFFFF"/>
        </w:rPr>
        <w:t>. (Accessed 5 March 2023).</w:t>
      </w:r>
    </w:p>
    <w:p w14:paraId="128B613C" w14:textId="77777777" w:rsidR="00674193" w:rsidRPr="00674193" w:rsidRDefault="00674193" w:rsidP="00674193">
      <w:pPr>
        <w:spacing w:line="360" w:lineRule="auto"/>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Howe, N. (2007) ‘The Next 20 Years: How Customer and Workforce Attitudes Will Evolve’, </w:t>
      </w:r>
      <w:r w:rsidRPr="00674193">
        <w:rPr>
          <w:rFonts w:ascii="Arial" w:eastAsiaTheme="minorHAnsi" w:hAnsi="Arial" w:cs="Arial"/>
          <w:i/>
          <w:iCs/>
          <w:spacing w:val="30"/>
          <w:sz w:val="24"/>
          <w:szCs w:val="24"/>
          <w:shd w:val="clear" w:color="auto" w:fill="FFFFFF"/>
        </w:rPr>
        <w:t>Harvard business review.</w:t>
      </w:r>
      <w:r w:rsidRPr="00674193">
        <w:rPr>
          <w:rFonts w:ascii="Arial" w:eastAsiaTheme="minorHAnsi" w:hAnsi="Arial" w:cs="Arial"/>
          <w:spacing w:val="30"/>
          <w:sz w:val="24"/>
          <w:szCs w:val="24"/>
          <w:shd w:val="clear" w:color="auto" w:fill="FFFFFF"/>
        </w:rPr>
        <w:t>, 85.</w:t>
      </w:r>
    </w:p>
    <w:p w14:paraId="081DE9C8" w14:textId="77777777" w:rsidR="00674193" w:rsidRPr="00674193" w:rsidRDefault="00674193" w:rsidP="00674193">
      <w:pPr>
        <w:rPr>
          <w:rFonts w:ascii="Arial" w:eastAsiaTheme="minorHAnsi" w:hAnsi="Arial" w:cs="Arial"/>
          <w:spacing w:val="30"/>
          <w:shd w:val="clear" w:color="auto" w:fill="F5F5F5"/>
        </w:rPr>
      </w:pPr>
      <w:r w:rsidRPr="00674193">
        <w:rPr>
          <w:rFonts w:ascii="Arial" w:eastAsiaTheme="minorHAnsi" w:hAnsi="Arial" w:cs="Arial"/>
          <w:spacing w:val="30"/>
          <w:shd w:val="clear" w:color="auto" w:fill="F5F5F5"/>
        </w:rPr>
        <w:t>Hyson, M. and Tomlinson, H.B. (2014) </w:t>
      </w:r>
      <w:r w:rsidRPr="00674193">
        <w:rPr>
          <w:rFonts w:ascii="Arial" w:eastAsiaTheme="minorHAnsi" w:hAnsi="Arial" w:cs="Arial"/>
          <w:i/>
          <w:iCs/>
          <w:spacing w:val="30"/>
          <w:bdr w:val="none" w:sz="0" w:space="0" w:color="auto" w:frame="1"/>
          <w:shd w:val="clear" w:color="auto" w:fill="F5F5F5"/>
        </w:rPr>
        <w:t>The Early Years Matter: Education, Care, and the Well-being of Children, Birth to 8</w:t>
      </w:r>
      <w:r w:rsidRPr="00674193">
        <w:rPr>
          <w:rFonts w:ascii="Arial" w:eastAsiaTheme="minorHAnsi" w:hAnsi="Arial" w:cs="Arial"/>
          <w:spacing w:val="30"/>
          <w:shd w:val="clear" w:color="auto" w:fill="F5F5F5"/>
        </w:rPr>
        <w:t>. New York: Teachers College Press (Early Childhood Education Series). Available at: https://search-ebscohost-com.ezproxy.uwtsd.ac.uk/login.aspx?direct=true&amp;db=nlebk&amp;AN=920423&amp;site=ehost-live (Accessed: 4 March 2023).</w:t>
      </w:r>
    </w:p>
    <w:p w14:paraId="7E9E4CDC"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 xml:space="preserve">Joseph Rowntree Foundation. (2023) </w:t>
      </w:r>
      <w:r w:rsidRPr="00674193">
        <w:rPr>
          <w:rFonts w:ascii="Arial" w:eastAsiaTheme="minorHAnsi" w:hAnsi="Arial" w:cs="Arial"/>
          <w:i/>
          <w:iCs/>
          <w:spacing w:val="30"/>
          <w:sz w:val="24"/>
          <w:szCs w:val="24"/>
          <w:shd w:val="clear" w:color="auto" w:fill="FFFFFF"/>
        </w:rPr>
        <w:t>UK Poverty Statistics</w:t>
      </w:r>
      <w:r w:rsidRPr="00674193">
        <w:rPr>
          <w:rFonts w:ascii="Arial" w:eastAsiaTheme="minorHAnsi" w:hAnsi="Arial" w:cs="Arial"/>
          <w:spacing w:val="30"/>
          <w:sz w:val="24"/>
          <w:szCs w:val="24"/>
          <w:shd w:val="clear" w:color="auto" w:fill="FFFFFF"/>
        </w:rPr>
        <w:t xml:space="preserve">. Available at: </w:t>
      </w:r>
      <w:hyperlink r:id="rId19" w:history="1">
        <w:r w:rsidRPr="00674193">
          <w:rPr>
            <w:rFonts w:ascii="Arial" w:eastAsiaTheme="minorHAnsi" w:hAnsi="Arial" w:cs="Arial"/>
            <w:spacing w:val="30"/>
            <w:sz w:val="24"/>
            <w:szCs w:val="24"/>
            <w:u w:val="single"/>
            <w:shd w:val="clear" w:color="auto" w:fill="FFFFFF"/>
          </w:rPr>
          <w:t>https://www.jrf.org.uk/data</w:t>
        </w:r>
      </w:hyperlink>
      <w:r w:rsidRPr="00674193">
        <w:rPr>
          <w:rFonts w:ascii="Arial" w:eastAsiaTheme="minorHAnsi" w:hAnsi="Arial" w:cs="Arial"/>
          <w:spacing w:val="30"/>
          <w:sz w:val="24"/>
          <w:szCs w:val="24"/>
          <w:shd w:val="clear" w:color="auto" w:fill="FFFFFF"/>
        </w:rPr>
        <w:t xml:space="preserve"> Accessed: 5 March 2023</w:t>
      </w:r>
    </w:p>
    <w:p w14:paraId="19F77E66"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 xml:space="preserve">Larson, C. L., &amp; Martadha, K. (2002) ‘Leadership for Social Justice. Yearbook of the National Society for the study of Education’, </w:t>
      </w:r>
      <w:r w:rsidRPr="00674193">
        <w:rPr>
          <w:rFonts w:ascii="Arial" w:eastAsiaTheme="minorHAnsi" w:hAnsi="Arial" w:cs="Arial"/>
          <w:i/>
          <w:iCs/>
          <w:spacing w:val="30"/>
          <w:sz w:val="24"/>
          <w:szCs w:val="24"/>
          <w:shd w:val="clear" w:color="auto" w:fill="FFFFFF"/>
        </w:rPr>
        <w:t>Journal of Leadership and Organizational Studies</w:t>
      </w:r>
      <w:r w:rsidRPr="00674193">
        <w:rPr>
          <w:rFonts w:ascii="Arial" w:eastAsiaTheme="minorHAnsi" w:hAnsi="Arial" w:cs="Arial"/>
          <w:spacing w:val="30"/>
          <w:sz w:val="24"/>
          <w:szCs w:val="24"/>
          <w:shd w:val="clear" w:color="auto" w:fill="FFFFFF"/>
        </w:rPr>
        <w:t xml:space="preserve">., (101), pp134-161. </w:t>
      </w:r>
    </w:p>
    <w:p w14:paraId="46B8C6E0"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Lindon, J. and Lindon, L. (2011) </w:t>
      </w:r>
      <w:r w:rsidRPr="00674193">
        <w:rPr>
          <w:rFonts w:ascii="Arial" w:eastAsiaTheme="minorHAnsi" w:hAnsi="Arial" w:cs="Arial"/>
          <w:i/>
          <w:iCs/>
          <w:spacing w:val="30"/>
          <w:sz w:val="24"/>
          <w:szCs w:val="24"/>
          <w:shd w:val="clear" w:color="auto" w:fill="FFFFFF"/>
        </w:rPr>
        <w:t>Leadership and early years professionalism</w:t>
      </w:r>
      <w:r w:rsidRPr="00674193">
        <w:rPr>
          <w:rFonts w:ascii="Arial" w:eastAsiaTheme="minorHAnsi" w:hAnsi="Arial" w:cs="Arial"/>
          <w:spacing w:val="30"/>
          <w:sz w:val="24"/>
          <w:szCs w:val="24"/>
          <w:shd w:val="clear" w:color="auto" w:fill="FFFFFF"/>
        </w:rPr>
        <w:t>. London: Hodder Education.</w:t>
      </w:r>
    </w:p>
    <w:p w14:paraId="39B26594" w14:textId="77777777" w:rsidR="00674193" w:rsidRPr="00674193" w:rsidRDefault="00674193" w:rsidP="00674193">
      <w:pPr>
        <w:spacing w:line="360" w:lineRule="auto"/>
        <w:rPr>
          <w:rFonts w:ascii="Arial" w:eastAsiaTheme="minorHAnsi" w:hAnsi="Arial" w:cs="Arial"/>
          <w:spacing w:val="30"/>
          <w:sz w:val="24"/>
          <w:szCs w:val="24"/>
        </w:rPr>
      </w:pPr>
      <w:r w:rsidRPr="00674193">
        <w:rPr>
          <w:rFonts w:ascii="Arial" w:eastAsiaTheme="minorHAnsi" w:hAnsi="Arial" w:cs="Arial"/>
          <w:spacing w:val="30"/>
          <w:sz w:val="24"/>
          <w:szCs w:val="24"/>
        </w:rPr>
        <w:t xml:space="preserve">McMahon, S. and Dyer, M. (2017) </w:t>
      </w:r>
      <w:r w:rsidRPr="00674193">
        <w:rPr>
          <w:rFonts w:ascii="Arial" w:eastAsiaTheme="minorHAnsi" w:hAnsi="Arial" w:cs="Arial"/>
          <w:i/>
          <w:iCs/>
          <w:spacing w:val="30"/>
          <w:sz w:val="24"/>
          <w:szCs w:val="24"/>
        </w:rPr>
        <w:t xml:space="preserve">Work Based Practice in the Early Years: A Guide for Students. </w:t>
      </w:r>
      <w:r w:rsidRPr="00674193">
        <w:rPr>
          <w:rFonts w:ascii="Arial" w:eastAsiaTheme="minorHAnsi" w:hAnsi="Arial" w:cs="Arial"/>
          <w:spacing w:val="30"/>
          <w:sz w:val="24"/>
          <w:szCs w:val="24"/>
        </w:rPr>
        <w:t>London: Routledge</w:t>
      </w:r>
    </w:p>
    <w:p w14:paraId="0BEFAF51" w14:textId="77777777"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shd w:val="clear" w:color="auto" w:fill="FFFFFF"/>
        </w:rPr>
        <w:t>Moyles, J. (2006)</w:t>
      </w:r>
      <w:r w:rsidRPr="00674193">
        <w:rPr>
          <w:rFonts w:ascii="Arial" w:eastAsiaTheme="minorHAnsi" w:hAnsi="Arial" w:cs="Arial"/>
          <w:i/>
          <w:iCs/>
          <w:spacing w:val="30"/>
          <w:sz w:val="24"/>
          <w:szCs w:val="24"/>
          <w:shd w:val="clear" w:color="auto" w:fill="FFFFFF"/>
        </w:rPr>
        <w:t xml:space="preserve"> Effective leadership and management in the early years</w:t>
      </w:r>
      <w:r w:rsidRPr="00674193">
        <w:rPr>
          <w:rFonts w:ascii="Arial" w:eastAsiaTheme="minorHAnsi" w:hAnsi="Arial" w:cs="Arial"/>
          <w:spacing w:val="30"/>
          <w:sz w:val="24"/>
          <w:szCs w:val="24"/>
          <w:shd w:val="clear" w:color="auto" w:fill="FFFFFF"/>
        </w:rPr>
        <w:t>. Maidenhead: Open University Press.</w:t>
      </w:r>
    </w:p>
    <w:p w14:paraId="05257405" w14:textId="77777777" w:rsidR="00674193" w:rsidRPr="00674193" w:rsidRDefault="00674193" w:rsidP="00674193">
      <w:pPr>
        <w:spacing w:line="360" w:lineRule="auto"/>
        <w:rPr>
          <w:rFonts w:ascii="Arial" w:eastAsiaTheme="minorHAnsi" w:hAnsi="Arial" w:cs="Arial"/>
          <w:spacing w:val="30"/>
          <w:sz w:val="24"/>
          <w:szCs w:val="24"/>
        </w:rPr>
      </w:pPr>
      <w:r w:rsidRPr="00674193">
        <w:rPr>
          <w:rFonts w:ascii="Arial" w:eastAsiaTheme="minorHAnsi" w:hAnsi="Arial" w:cs="Arial"/>
          <w:spacing w:val="30"/>
          <w:sz w:val="24"/>
          <w:szCs w:val="24"/>
          <w:lang w:val="en-US"/>
        </w:rPr>
        <w:lastRenderedPageBreak/>
        <w:t>Murray, J. and McDowall Clark, R. (2013) ‘</w:t>
      </w:r>
      <w:r w:rsidRPr="00674193">
        <w:rPr>
          <w:rFonts w:ascii="Arial" w:eastAsiaTheme="minorHAnsi" w:hAnsi="Arial" w:cs="Arial"/>
          <w:spacing w:val="30"/>
          <w:sz w:val="24"/>
          <w:szCs w:val="24"/>
        </w:rPr>
        <w:t xml:space="preserve">Reframing leadership as a participative pedagogy: the working theories of early years professionals’, </w:t>
      </w:r>
      <w:r w:rsidRPr="00674193">
        <w:rPr>
          <w:rFonts w:ascii="Arial" w:eastAsiaTheme="minorHAnsi" w:hAnsi="Arial" w:cs="Arial"/>
          <w:i/>
          <w:iCs/>
          <w:spacing w:val="30"/>
          <w:sz w:val="24"/>
          <w:szCs w:val="24"/>
        </w:rPr>
        <w:t xml:space="preserve">Early Years: An International Research Journal, </w:t>
      </w:r>
      <w:r w:rsidRPr="00674193">
        <w:rPr>
          <w:rFonts w:ascii="Arial" w:eastAsiaTheme="minorHAnsi" w:hAnsi="Arial" w:cs="Arial"/>
          <w:spacing w:val="30"/>
          <w:sz w:val="24"/>
          <w:szCs w:val="24"/>
        </w:rPr>
        <w:t xml:space="preserve">33(3), pp. 289-301. Available at: </w:t>
      </w:r>
      <w:hyperlink r:id="rId20" w:history="1">
        <w:r w:rsidRPr="00674193">
          <w:rPr>
            <w:rFonts w:ascii="Arial" w:eastAsiaTheme="minorHAnsi" w:hAnsi="Arial" w:cs="Arial"/>
            <w:spacing w:val="30"/>
            <w:sz w:val="24"/>
            <w:szCs w:val="24"/>
            <w:u w:val="single"/>
          </w:rPr>
          <w:t>Full article: Reframing leadership as a participative pedagogy: the working theories of early years professionals (tandfonline.com)</w:t>
        </w:r>
      </w:hyperlink>
      <w:r w:rsidRPr="00674193">
        <w:rPr>
          <w:rFonts w:ascii="Arial" w:eastAsiaTheme="minorHAnsi" w:hAnsi="Arial" w:cs="Arial"/>
          <w:spacing w:val="30"/>
          <w:sz w:val="24"/>
          <w:szCs w:val="24"/>
        </w:rPr>
        <w:t xml:space="preserve"> (Accessed: 04 March 2023).</w:t>
      </w:r>
    </w:p>
    <w:p w14:paraId="08E0A322" w14:textId="77777777" w:rsidR="00674193" w:rsidRPr="00674193" w:rsidRDefault="00674193" w:rsidP="00674193">
      <w:pPr>
        <w:rPr>
          <w:rFonts w:ascii="Arial" w:eastAsiaTheme="minorHAnsi" w:hAnsi="Arial" w:cs="Arial"/>
          <w:spacing w:val="30"/>
          <w:sz w:val="24"/>
          <w:szCs w:val="24"/>
          <w:shd w:val="clear" w:color="auto" w:fill="F5F5F5"/>
        </w:rPr>
      </w:pPr>
      <w:r w:rsidRPr="00674193">
        <w:rPr>
          <w:rFonts w:ascii="Arial" w:eastAsiaTheme="minorHAnsi" w:hAnsi="Arial" w:cs="Arial"/>
          <w:spacing w:val="30"/>
          <w:sz w:val="24"/>
          <w:szCs w:val="24"/>
          <w:shd w:val="clear" w:color="auto" w:fill="F5F5F5"/>
        </w:rPr>
        <w:t>Parker, P. (2020) </w:t>
      </w:r>
      <w:r w:rsidRPr="00674193">
        <w:rPr>
          <w:rFonts w:ascii="Arial" w:eastAsiaTheme="minorHAnsi" w:hAnsi="Arial" w:cs="Arial"/>
          <w:i/>
          <w:iCs/>
          <w:spacing w:val="30"/>
          <w:sz w:val="24"/>
          <w:szCs w:val="24"/>
          <w:bdr w:val="none" w:sz="0" w:space="0" w:color="auto" w:frame="1"/>
          <w:shd w:val="clear" w:color="auto" w:fill="F5F5F5"/>
        </w:rPr>
        <w:t>Ella Baker’s Catalytic Leadership: A Primer on Community Engagement and Communication for Social Justice</w:t>
      </w:r>
      <w:r w:rsidRPr="00674193">
        <w:rPr>
          <w:rFonts w:ascii="Arial" w:eastAsiaTheme="minorHAnsi" w:hAnsi="Arial" w:cs="Arial"/>
          <w:spacing w:val="30"/>
          <w:sz w:val="24"/>
          <w:szCs w:val="24"/>
          <w:shd w:val="clear" w:color="auto" w:fill="F5F5F5"/>
        </w:rPr>
        <w:t>. Oakland, California: University of California Press (Communication for Social Justice Activism). Available at: https://search-ebscohost-com.ezproxy.uwtsd.ac.uk/login.aspx?direct=true&amp;db=nlebk&amp;AN=2641316&amp;site=ehost-live (Accessed: 4 March 2023).</w:t>
      </w:r>
    </w:p>
    <w:p w14:paraId="2CDF157C"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 xml:space="preserve">Rhondda Cynon Taf (no dateb) </w:t>
      </w:r>
      <w:r w:rsidRPr="00674193">
        <w:rPr>
          <w:rFonts w:ascii="Arial" w:eastAsiaTheme="minorHAnsi" w:hAnsi="Arial" w:cs="Arial"/>
          <w:i/>
          <w:iCs/>
          <w:spacing w:val="30"/>
          <w:sz w:val="24"/>
          <w:szCs w:val="24"/>
          <w:shd w:val="clear" w:color="auto" w:fill="FFFFFF"/>
        </w:rPr>
        <w:t>Families First</w:t>
      </w:r>
      <w:r w:rsidRPr="00674193">
        <w:rPr>
          <w:rFonts w:ascii="Arial" w:eastAsiaTheme="minorHAnsi" w:hAnsi="Arial" w:cs="Arial"/>
          <w:spacing w:val="30"/>
          <w:sz w:val="24"/>
          <w:szCs w:val="24"/>
          <w:shd w:val="clear" w:color="auto" w:fill="FFFFFF"/>
        </w:rPr>
        <w:t xml:space="preserve">. Available at: </w:t>
      </w:r>
      <w:hyperlink r:id="rId21" w:history="1">
        <w:r w:rsidRPr="00674193">
          <w:rPr>
            <w:rFonts w:ascii="Arial" w:eastAsiaTheme="minorHAnsi" w:hAnsi="Arial" w:cs="Arial"/>
            <w:color w:val="0563C1" w:themeColor="hyperlink"/>
            <w:spacing w:val="30"/>
            <w:sz w:val="24"/>
            <w:szCs w:val="24"/>
            <w:u w:val="single"/>
            <w:shd w:val="clear" w:color="auto" w:fill="FFFFFF"/>
          </w:rPr>
          <w:t>https://www.rctcbc.gov.uk/EN/Resident/ChildrenandFamilies/ParentandFamilySupport/Financialsupportforfamilies/FamiliesFirst/WhatisFamiliesFirst.aspx</w:t>
        </w:r>
      </w:hyperlink>
      <w:r w:rsidRPr="00674193">
        <w:rPr>
          <w:rFonts w:ascii="Arial" w:eastAsiaTheme="minorHAnsi" w:hAnsi="Arial" w:cs="Arial"/>
          <w:spacing w:val="30"/>
          <w:sz w:val="24"/>
          <w:szCs w:val="24"/>
          <w:shd w:val="clear" w:color="auto" w:fill="FFFFFF"/>
        </w:rPr>
        <w:t xml:space="preserve"> (Accessed 5 March 2023). </w:t>
      </w:r>
    </w:p>
    <w:p w14:paraId="0548107D" w14:textId="77777777"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lang w:eastAsia="en-GB"/>
        </w:rPr>
        <w:t>Rhondda Cynon Taf. (no datea</w:t>
      </w:r>
      <w:r w:rsidRPr="00674193">
        <w:rPr>
          <w:rFonts w:ascii="Arial" w:eastAsiaTheme="minorHAnsi" w:hAnsi="Arial" w:cs="Arial"/>
          <w:i/>
          <w:iCs/>
          <w:spacing w:val="30"/>
          <w:sz w:val="24"/>
          <w:szCs w:val="24"/>
          <w:lang w:eastAsia="en-GB"/>
        </w:rPr>
        <w:t>) Exclusion Information</w:t>
      </w:r>
      <w:r w:rsidRPr="00674193">
        <w:rPr>
          <w:rFonts w:ascii="Arial" w:eastAsiaTheme="minorHAnsi" w:hAnsi="Arial" w:cs="Arial"/>
          <w:spacing w:val="30"/>
          <w:sz w:val="24"/>
          <w:szCs w:val="24"/>
        </w:rPr>
        <w:t xml:space="preserve">. Available at: </w:t>
      </w:r>
      <w:hyperlink r:id="rId22" w:history="1">
        <w:r w:rsidRPr="00674193">
          <w:rPr>
            <w:rFonts w:ascii="Arial" w:eastAsiaTheme="minorHAnsi" w:hAnsi="Arial" w:cs="Arial"/>
            <w:spacing w:val="30"/>
            <w:sz w:val="24"/>
            <w:szCs w:val="24"/>
            <w:u w:val="single"/>
          </w:rPr>
          <w:t>Exclusion Information | Rhondda Cynon Taf County Borough Council (rctcbc.gov.uk)</w:t>
        </w:r>
      </w:hyperlink>
      <w:r w:rsidRPr="00674193">
        <w:rPr>
          <w:rFonts w:ascii="Arial" w:eastAsiaTheme="minorHAnsi" w:hAnsi="Arial" w:cs="Arial"/>
          <w:spacing w:val="30"/>
          <w:sz w:val="24"/>
          <w:szCs w:val="24"/>
        </w:rPr>
        <w:t xml:space="preserve"> (Accessed: 5 March 2023). </w:t>
      </w:r>
    </w:p>
    <w:p w14:paraId="38AD481A"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Ridge, T. (2002) </w:t>
      </w:r>
      <w:r w:rsidRPr="00674193">
        <w:rPr>
          <w:rFonts w:ascii="Arial" w:eastAsiaTheme="minorHAnsi" w:hAnsi="Arial" w:cs="Arial"/>
          <w:i/>
          <w:iCs/>
          <w:spacing w:val="30"/>
          <w:sz w:val="24"/>
          <w:szCs w:val="24"/>
          <w:shd w:val="clear" w:color="auto" w:fill="FFFFFF"/>
        </w:rPr>
        <w:t>Childhood poverty and social exclusion: from a child’s perspective</w:t>
      </w:r>
      <w:r w:rsidRPr="00674193">
        <w:rPr>
          <w:rFonts w:ascii="Arial" w:eastAsiaTheme="minorHAnsi" w:hAnsi="Arial" w:cs="Arial"/>
          <w:spacing w:val="30"/>
          <w:sz w:val="24"/>
          <w:szCs w:val="24"/>
          <w:shd w:val="clear" w:color="auto" w:fill="FFFFFF"/>
        </w:rPr>
        <w:t>. Bristol: Policy Press.</w:t>
      </w:r>
    </w:p>
    <w:p w14:paraId="6AB3EC3A" w14:textId="77777777"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rPr>
        <w:t xml:space="preserve">Ryder, G. (2016) ‘Leadership in Early Childhood: Is it just for those working at the very top?’, </w:t>
      </w:r>
      <w:r w:rsidRPr="00674193">
        <w:rPr>
          <w:rFonts w:ascii="Arial" w:eastAsiaTheme="minorHAnsi" w:hAnsi="Arial" w:cs="Arial"/>
          <w:i/>
          <w:iCs/>
          <w:spacing w:val="30"/>
          <w:sz w:val="24"/>
          <w:szCs w:val="24"/>
        </w:rPr>
        <w:t>British Education Research</w:t>
      </w:r>
      <w:r w:rsidRPr="00674193">
        <w:rPr>
          <w:rFonts w:ascii="Arial" w:eastAsiaTheme="minorHAnsi" w:hAnsi="Arial" w:cs="Arial"/>
          <w:spacing w:val="30"/>
          <w:sz w:val="24"/>
          <w:szCs w:val="24"/>
        </w:rPr>
        <w:t xml:space="preserve">, 13 October. Available at: </w:t>
      </w:r>
      <w:hyperlink r:id="rId23" w:history="1">
        <w:r w:rsidRPr="00674193">
          <w:rPr>
            <w:rFonts w:ascii="Arial" w:eastAsiaTheme="minorHAnsi" w:hAnsi="Arial" w:cs="Arial"/>
            <w:spacing w:val="30"/>
            <w:sz w:val="24"/>
            <w:szCs w:val="24"/>
            <w:u w:val="single"/>
          </w:rPr>
          <w:t>Leadership in Early Childhood: Is it just for those working at the very top? | BERA</w:t>
        </w:r>
      </w:hyperlink>
      <w:r w:rsidRPr="00674193">
        <w:rPr>
          <w:rFonts w:ascii="Arial" w:eastAsiaTheme="minorHAnsi" w:hAnsi="Arial" w:cs="Arial"/>
          <w:spacing w:val="30"/>
          <w:sz w:val="24"/>
          <w:szCs w:val="24"/>
        </w:rPr>
        <w:t xml:space="preserve"> (Accessed: 5 March 2023). </w:t>
      </w:r>
    </w:p>
    <w:p w14:paraId="137A64A9"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Schultz, D. (2013) </w:t>
      </w:r>
      <w:r w:rsidRPr="00674193">
        <w:rPr>
          <w:rFonts w:ascii="Arial" w:eastAsiaTheme="minorHAnsi" w:hAnsi="Arial" w:cs="Arial"/>
          <w:i/>
          <w:iCs/>
          <w:spacing w:val="30"/>
          <w:sz w:val="24"/>
          <w:szCs w:val="24"/>
          <w:shd w:val="clear" w:color="auto" w:fill="FFFFFF"/>
        </w:rPr>
        <w:t>Transforming systems for parental depression and early childhood developmental delays findings and lessons learned from the Helping Families Raise Healthy Children initiative</w:t>
      </w:r>
      <w:r w:rsidRPr="00674193">
        <w:rPr>
          <w:rFonts w:ascii="Arial" w:eastAsiaTheme="minorHAnsi" w:hAnsi="Arial" w:cs="Arial"/>
          <w:spacing w:val="30"/>
          <w:sz w:val="24"/>
          <w:szCs w:val="24"/>
          <w:shd w:val="clear" w:color="auto" w:fill="FFFFFF"/>
        </w:rPr>
        <w:t>. Santa Monica, CA: RAND Corporation.</w:t>
      </w:r>
    </w:p>
    <w:p w14:paraId="597456F9" w14:textId="77777777" w:rsidR="00674193" w:rsidRPr="00674193" w:rsidRDefault="00674193" w:rsidP="00674193">
      <w:pPr>
        <w:rPr>
          <w:rFonts w:ascii="Arial" w:eastAsiaTheme="minorHAnsi" w:hAnsi="Arial" w:cs="Arial"/>
          <w:spacing w:val="30"/>
          <w:sz w:val="24"/>
          <w:szCs w:val="24"/>
          <w:shd w:val="clear" w:color="auto" w:fill="FFFFFF"/>
        </w:rPr>
      </w:pPr>
      <w:bookmarkStart w:id="1" w:name="_Hlk128859007"/>
      <w:r w:rsidRPr="00674193">
        <w:rPr>
          <w:rFonts w:ascii="Arial" w:eastAsiaTheme="minorHAnsi" w:hAnsi="Arial" w:cs="Arial"/>
          <w:spacing w:val="30"/>
          <w:sz w:val="24"/>
          <w:szCs w:val="24"/>
          <w:shd w:val="clear" w:color="auto" w:fill="FFFFFF"/>
        </w:rPr>
        <w:t>Schweiger, G. and Graf, G. (2015</w:t>
      </w:r>
      <w:bookmarkEnd w:id="1"/>
      <w:r w:rsidRPr="00674193">
        <w:rPr>
          <w:rFonts w:ascii="Arial" w:eastAsiaTheme="minorHAnsi" w:hAnsi="Arial" w:cs="Arial"/>
          <w:spacing w:val="30"/>
          <w:sz w:val="24"/>
          <w:szCs w:val="24"/>
          <w:shd w:val="clear" w:color="auto" w:fill="FFFFFF"/>
        </w:rPr>
        <w:t>) </w:t>
      </w:r>
      <w:r w:rsidRPr="00674193">
        <w:rPr>
          <w:rFonts w:ascii="Arial" w:eastAsiaTheme="minorHAnsi" w:hAnsi="Arial" w:cs="Arial"/>
          <w:i/>
          <w:iCs/>
          <w:spacing w:val="30"/>
          <w:sz w:val="24"/>
          <w:szCs w:val="24"/>
          <w:shd w:val="clear" w:color="auto" w:fill="FFFFFF"/>
        </w:rPr>
        <w:t>A Philosophical Examination of Social Justice and Child Poverty</w:t>
      </w:r>
      <w:r w:rsidRPr="00674193">
        <w:rPr>
          <w:rFonts w:ascii="Arial" w:eastAsiaTheme="minorHAnsi" w:hAnsi="Arial" w:cs="Arial"/>
          <w:spacing w:val="30"/>
          <w:sz w:val="24"/>
          <w:szCs w:val="24"/>
          <w:shd w:val="clear" w:color="auto" w:fill="FFFFFF"/>
        </w:rPr>
        <w:t xml:space="preserve">. 1st ed. 2015. London: Springer Nature. Available at: </w:t>
      </w:r>
      <w:hyperlink r:id="rId24" w:history="1">
        <w:r w:rsidRPr="00674193">
          <w:rPr>
            <w:rFonts w:ascii="Arial" w:eastAsiaTheme="minorHAnsi" w:hAnsi="Arial" w:cs="Arial"/>
            <w:spacing w:val="30"/>
            <w:sz w:val="24"/>
            <w:szCs w:val="24"/>
            <w:u w:val="single"/>
            <w:shd w:val="clear" w:color="auto" w:fill="FFFFFF"/>
          </w:rPr>
          <w:t>https://doi.org/10.1057/9781137426024</w:t>
        </w:r>
      </w:hyperlink>
      <w:r w:rsidRPr="00674193">
        <w:rPr>
          <w:rFonts w:ascii="Arial" w:eastAsiaTheme="minorHAnsi" w:hAnsi="Arial" w:cs="Arial"/>
          <w:spacing w:val="30"/>
          <w:sz w:val="24"/>
          <w:szCs w:val="24"/>
          <w:shd w:val="clear" w:color="auto" w:fill="FFFFFF"/>
        </w:rPr>
        <w:t xml:space="preserve">. (Accessed 5 March 2023). </w:t>
      </w:r>
    </w:p>
    <w:p w14:paraId="5F397568" w14:textId="77777777"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shd w:val="clear" w:color="auto" w:fill="FFFFFF"/>
        </w:rPr>
        <w:t>Siraj, I. and Hallet, E. (2016) </w:t>
      </w:r>
      <w:r w:rsidRPr="00674193">
        <w:rPr>
          <w:rFonts w:ascii="Arial" w:eastAsiaTheme="minorHAnsi" w:hAnsi="Arial" w:cs="Arial"/>
          <w:i/>
          <w:iCs/>
          <w:spacing w:val="30"/>
          <w:sz w:val="24"/>
          <w:szCs w:val="24"/>
          <w:shd w:val="clear" w:color="auto" w:fill="FFFFFF"/>
        </w:rPr>
        <w:t>Effective and caring leadership in the early years</w:t>
      </w:r>
      <w:r w:rsidRPr="00674193">
        <w:rPr>
          <w:rFonts w:ascii="Arial" w:eastAsiaTheme="minorHAnsi" w:hAnsi="Arial" w:cs="Arial"/>
          <w:spacing w:val="30"/>
          <w:sz w:val="24"/>
          <w:szCs w:val="24"/>
          <w:shd w:val="clear" w:color="auto" w:fill="FFFFFF"/>
        </w:rPr>
        <w:t>. Los Angeles: SAGE.</w:t>
      </w:r>
    </w:p>
    <w:p w14:paraId="3A5A06A6"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lastRenderedPageBreak/>
        <w:t>Talan, T.N., Bloom, P.J. and Kelton, R.E. (2014) ‘Building the leadership capacity of early childhood directors: an evaluation of a leadership development model’, </w:t>
      </w:r>
      <w:r w:rsidRPr="00674193">
        <w:rPr>
          <w:rFonts w:ascii="Arial" w:eastAsiaTheme="minorHAnsi" w:hAnsi="Arial" w:cs="Arial"/>
          <w:i/>
          <w:iCs/>
          <w:spacing w:val="30"/>
          <w:sz w:val="24"/>
          <w:szCs w:val="24"/>
          <w:shd w:val="clear" w:color="auto" w:fill="FFFFFF"/>
        </w:rPr>
        <w:t>Early childhood research &amp; practice</w:t>
      </w:r>
      <w:r w:rsidRPr="00674193">
        <w:rPr>
          <w:rFonts w:ascii="Arial" w:eastAsiaTheme="minorHAnsi" w:hAnsi="Arial" w:cs="Arial"/>
          <w:spacing w:val="30"/>
          <w:sz w:val="24"/>
          <w:szCs w:val="24"/>
          <w:shd w:val="clear" w:color="auto" w:fill="FFFFFF"/>
        </w:rPr>
        <w:t>, 16(1-2).</w:t>
      </w:r>
    </w:p>
    <w:p w14:paraId="2ABDEF6A" w14:textId="49C59979"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rPr>
        <w:t xml:space="preserve">Tichy, </w:t>
      </w:r>
      <w:r w:rsidR="006577EB" w:rsidRPr="00674193">
        <w:rPr>
          <w:rFonts w:ascii="Arial" w:eastAsiaTheme="minorHAnsi" w:hAnsi="Arial" w:cs="Arial"/>
          <w:spacing w:val="30"/>
          <w:sz w:val="24"/>
          <w:szCs w:val="24"/>
        </w:rPr>
        <w:t>N. (</w:t>
      </w:r>
      <w:r w:rsidRPr="00674193">
        <w:rPr>
          <w:rFonts w:ascii="Arial" w:eastAsiaTheme="minorHAnsi" w:hAnsi="Arial" w:cs="Arial"/>
          <w:spacing w:val="30"/>
          <w:sz w:val="24"/>
          <w:szCs w:val="24"/>
        </w:rPr>
        <w:t xml:space="preserve">1983) </w:t>
      </w:r>
      <w:r w:rsidRPr="00674193">
        <w:rPr>
          <w:rFonts w:ascii="Arial" w:eastAsiaTheme="minorHAnsi" w:hAnsi="Arial" w:cs="Arial"/>
          <w:i/>
          <w:iCs/>
          <w:spacing w:val="30"/>
          <w:sz w:val="24"/>
          <w:szCs w:val="24"/>
        </w:rPr>
        <w:t>Managing Strategic Change</w:t>
      </w:r>
      <w:r w:rsidRPr="00674193">
        <w:rPr>
          <w:rFonts w:ascii="Arial" w:eastAsiaTheme="minorHAnsi" w:hAnsi="Arial" w:cs="Arial"/>
          <w:spacing w:val="30"/>
          <w:sz w:val="24"/>
          <w:szCs w:val="24"/>
        </w:rPr>
        <w:t>.  New York: John Wiley</w:t>
      </w:r>
    </w:p>
    <w:p w14:paraId="53967891" w14:textId="77777777" w:rsidR="00674193" w:rsidRPr="00674193" w:rsidRDefault="00674193" w:rsidP="00674193">
      <w:pPr>
        <w:spacing w:line="360" w:lineRule="auto"/>
        <w:rPr>
          <w:rFonts w:ascii="Arial" w:eastAsiaTheme="minorHAnsi" w:hAnsi="Arial" w:cs="Arial"/>
          <w:spacing w:val="30"/>
          <w:sz w:val="24"/>
          <w:szCs w:val="24"/>
          <w:lang w:val="en-US"/>
        </w:rPr>
      </w:pPr>
      <w:r w:rsidRPr="00674193">
        <w:rPr>
          <w:rFonts w:ascii="Arial" w:eastAsiaTheme="minorHAnsi" w:hAnsi="Arial" w:cs="Arial"/>
          <w:spacing w:val="30"/>
          <w:sz w:val="24"/>
          <w:szCs w:val="24"/>
          <w:lang w:val="en-US"/>
        </w:rPr>
        <w:t xml:space="preserve">Toomer, J. </w:t>
      </w:r>
      <w:r w:rsidRPr="00674193">
        <w:rPr>
          <w:rFonts w:ascii="Arial" w:eastAsiaTheme="minorHAnsi" w:hAnsi="Arial" w:cs="Arial"/>
          <w:i/>
          <w:iCs/>
          <w:spacing w:val="30"/>
          <w:sz w:val="24"/>
          <w:szCs w:val="24"/>
          <w:lang w:val="en-US"/>
        </w:rPr>
        <w:t xml:space="preserve">et al. </w:t>
      </w:r>
      <w:r w:rsidRPr="00674193">
        <w:rPr>
          <w:rFonts w:ascii="Arial" w:eastAsiaTheme="minorHAnsi" w:hAnsi="Arial" w:cs="Arial"/>
          <w:spacing w:val="30"/>
          <w:sz w:val="24"/>
          <w:szCs w:val="24"/>
          <w:lang w:val="en-US"/>
        </w:rPr>
        <w:t xml:space="preserve">(2018) </w:t>
      </w:r>
      <w:r w:rsidRPr="00674193">
        <w:rPr>
          <w:rFonts w:ascii="Arial" w:eastAsiaTheme="minorHAnsi" w:hAnsi="Arial" w:cs="Arial"/>
          <w:i/>
          <w:iCs/>
          <w:spacing w:val="30"/>
          <w:sz w:val="24"/>
          <w:szCs w:val="24"/>
          <w:lang w:val="en-US"/>
        </w:rPr>
        <w:t xml:space="preserve">The Catalyst Effect: 12 Skills and Behaviours to Boost your Impact and Elevate Team Performance. </w:t>
      </w:r>
      <w:r w:rsidRPr="00674193">
        <w:rPr>
          <w:rFonts w:ascii="Arial" w:eastAsiaTheme="minorHAnsi" w:hAnsi="Arial" w:cs="Arial"/>
          <w:spacing w:val="30"/>
          <w:sz w:val="24"/>
          <w:szCs w:val="24"/>
          <w:lang w:val="en-US"/>
        </w:rPr>
        <w:t>Bingley: Emerald Publishing.</w:t>
      </w:r>
    </w:p>
    <w:p w14:paraId="4E9C4252"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Townsend, P. (2010) ‘The meaning of poverty’, </w:t>
      </w:r>
      <w:r w:rsidRPr="00674193">
        <w:rPr>
          <w:rFonts w:ascii="Arial" w:eastAsiaTheme="minorHAnsi" w:hAnsi="Arial" w:cs="Arial"/>
          <w:i/>
          <w:iCs/>
          <w:spacing w:val="30"/>
          <w:sz w:val="24"/>
          <w:szCs w:val="24"/>
          <w:shd w:val="clear" w:color="auto" w:fill="FFFFFF"/>
        </w:rPr>
        <w:t>The British journal of sociology</w:t>
      </w:r>
      <w:r w:rsidRPr="00674193">
        <w:rPr>
          <w:rFonts w:ascii="Arial" w:eastAsiaTheme="minorHAnsi" w:hAnsi="Arial" w:cs="Arial"/>
          <w:spacing w:val="30"/>
          <w:sz w:val="24"/>
          <w:szCs w:val="24"/>
          <w:shd w:val="clear" w:color="auto" w:fill="FFFFFF"/>
        </w:rPr>
        <w:t xml:space="preserve">, 61(s1), pp. 85–102. Available at: </w:t>
      </w:r>
      <w:hyperlink r:id="rId25" w:history="1">
        <w:r w:rsidRPr="00674193">
          <w:rPr>
            <w:rFonts w:ascii="Arial" w:eastAsiaTheme="minorHAnsi" w:hAnsi="Arial" w:cs="Arial"/>
            <w:spacing w:val="30"/>
            <w:sz w:val="24"/>
            <w:szCs w:val="24"/>
            <w:u w:val="single"/>
            <w:shd w:val="clear" w:color="auto" w:fill="FFFFFF"/>
          </w:rPr>
          <w:t>https://doi.org/10.1111/j.1468-4446.2009.01241.x</w:t>
        </w:r>
      </w:hyperlink>
      <w:r w:rsidRPr="00674193">
        <w:rPr>
          <w:rFonts w:ascii="Arial" w:eastAsiaTheme="minorHAnsi" w:hAnsi="Arial" w:cs="Arial"/>
          <w:spacing w:val="30"/>
          <w:sz w:val="24"/>
          <w:szCs w:val="24"/>
          <w:shd w:val="clear" w:color="auto" w:fill="FFFFFF"/>
        </w:rPr>
        <w:t xml:space="preserve">. (Accessed 5 March 2023). </w:t>
      </w:r>
    </w:p>
    <w:p w14:paraId="5BA90FFD" w14:textId="77777777"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rPr>
        <w:t xml:space="preserve">Unicef. (no date) </w:t>
      </w:r>
      <w:r w:rsidRPr="00674193">
        <w:rPr>
          <w:rFonts w:ascii="Arial" w:eastAsiaTheme="minorHAnsi" w:hAnsi="Arial" w:cs="Arial"/>
          <w:i/>
          <w:iCs/>
          <w:spacing w:val="30"/>
          <w:sz w:val="24"/>
          <w:szCs w:val="24"/>
        </w:rPr>
        <w:t>United Nations Convention of the Rights of a Child</w:t>
      </w:r>
      <w:r w:rsidRPr="00674193">
        <w:rPr>
          <w:rFonts w:ascii="Arial" w:eastAsiaTheme="minorHAnsi" w:hAnsi="Arial" w:cs="Arial"/>
          <w:spacing w:val="30"/>
          <w:sz w:val="24"/>
          <w:szCs w:val="24"/>
        </w:rPr>
        <w:t xml:space="preserve">. Available at: </w:t>
      </w:r>
      <w:hyperlink r:id="rId26" w:history="1">
        <w:r w:rsidRPr="00674193">
          <w:rPr>
            <w:rFonts w:ascii="Arial" w:eastAsiaTheme="minorHAnsi" w:hAnsi="Arial" w:cs="Arial"/>
            <w:spacing w:val="30"/>
            <w:sz w:val="24"/>
            <w:szCs w:val="24"/>
            <w:u w:val="single"/>
          </w:rPr>
          <w:t>UNCRC_summary-1_1.pdf (unicef.org.uk)</w:t>
        </w:r>
      </w:hyperlink>
      <w:r w:rsidRPr="00674193">
        <w:rPr>
          <w:rFonts w:ascii="Arial" w:eastAsiaTheme="minorHAnsi" w:hAnsi="Arial" w:cs="Arial"/>
          <w:spacing w:val="30"/>
          <w:sz w:val="24"/>
          <w:szCs w:val="24"/>
        </w:rPr>
        <w:t xml:space="preserve">. (Accessed 5 March 2023). </w:t>
      </w:r>
    </w:p>
    <w:p w14:paraId="7FD752B2" w14:textId="77777777" w:rsidR="00674193" w:rsidRPr="00674193" w:rsidRDefault="00674193" w:rsidP="00674193">
      <w:pPr>
        <w:rPr>
          <w:rFonts w:ascii="Arial" w:eastAsiaTheme="minorHAnsi" w:hAnsi="Arial" w:cs="Arial"/>
          <w:spacing w:val="30"/>
          <w:sz w:val="24"/>
          <w:szCs w:val="24"/>
          <w:lang w:eastAsia="en-GB"/>
        </w:rPr>
      </w:pPr>
      <w:r w:rsidRPr="00674193">
        <w:rPr>
          <w:rFonts w:ascii="Arial" w:eastAsiaTheme="minorHAnsi" w:hAnsi="Arial" w:cs="Arial"/>
          <w:spacing w:val="30"/>
          <w:sz w:val="24"/>
          <w:szCs w:val="24"/>
          <w:lang w:eastAsia="en-GB"/>
        </w:rPr>
        <w:t xml:space="preserve">Wales Online. (2004) Seriously Flawed Clywch Report Challenged. Available at: </w:t>
      </w:r>
      <w:hyperlink r:id="rId27" w:history="1">
        <w:r w:rsidRPr="00674193">
          <w:rPr>
            <w:rFonts w:ascii="Arial" w:eastAsiaTheme="minorHAnsi" w:hAnsi="Arial" w:cs="Arial"/>
            <w:spacing w:val="30"/>
            <w:sz w:val="24"/>
            <w:szCs w:val="24"/>
            <w:u w:val="single"/>
            <w:lang w:eastAsia="en-GB"/>
          </w:rPr>
          <w:t>https://www.walesonline.co.uk/news/wales-news/seriously-flawed-clywch-report-challenged-2422713</w:t>
        </w:r>
      </w:hyperlink>
      <w:r w:rsidRPr="00674193">
        <w:rPr>
          <w:rFonts w:ascii="Arial" w:eastAsiaTheme="minorHAnsi" w:hAnsi="Arial" w:cs="Arial"/>
          <w:spacing w:val="30"/>
          <w:sz w:val="24"/>
          <w:szCs w:val="24"/>
          <w:lang w:eastAsia="en-GB"/>
        </w:rPr>
        <w:t xml:space="preserve">. (Accessed 5 March 2023) </w:t>
      </w:r>
    </w:p>
    <w:p w14:paraId="028C6530" w14:textId="77777777" w:rsidR="00674193" w:rsidRPr="00674193" w:rsidRDefault="00674193" w:rsidP="00674193">
      <w:pPr>
        <w:rPr>
          <w:rFonts w:ascii="Arial" w:eastAsiaTheme="minorHAnsi" w:hAnsi="Arial" w:cs="Arial"/>
          <w:spacing w:val="30"/>
          <w:sz w:val="24"/>
          <w:szCs w:val="24"/>
          <w:lang w:eastAsia="en-GB"/>
        </w:rPr>
      </w:pPr>
      <w:r w:rsidRPr="00674193">
        <w:rPr>
          <w:rFonts w:ascii="Arial" w:eastAsiaTheme="minorHAnsi" w:hAnsi="Arial" w:cs="Arial"/>
          <w:spacing w:val="30"/>
          <w:sz w:val="24"/>
          <w:szCs w:val="24"/>
          <w:lang w:eastAsia="en-GB"/>
        </w:rPr>
        <w:t xml:space="preserve">Waters, F. (2005) ‘Assembly Under Fire Over Clywch’, </w:t>
      </w:r>
      <w:r w:rsidRPr="00674193">
        <w:rPr>
          <w:rFonts w:ascii="Arial" w:eastAsiaTheme="minorHAnsi" w:hAnsi="Arial" w:cs="Arial"/>
          <w:i/>
          <w:iCs/>
          <w:spacing w:val="30"/>
          <w:sz w:val="24"/>
          <w:szCs w:val="24"/>
          <w:lang w:eastAsia="en-GB"/>
        </w:rPr>
        <w:t>TES Magazine,</w:t>
      </w:r>
      <w:r w:rsidRPr="00674193">
        <w:rPr>
          <w:rFonts w:ascii="Arial" w:eastAsiaTheme="minorHAnsi" w:hAnsi="Arial" w:cs="Arial"/>
          <w:spacing w:val="30"/>
          <w:sz w:val="24"/>
          <w:szCs w:val="24"/>
          <w:lang w:eastAsia="en-GB"/>
        </w:rPr>
        <w:t xml:space="preserve"> 8 July. Available at: </w:t>
      </w:r>
      <w:hyperlink r:id="rId28" w:history="1">
        <w:r w:rsidRPr="00674193">
          <w:rPr>
            <w:rFonts w:ascii="Arial" w:eastAsiaTheme="minorHAnsi" w:hAnsi="Arial" w:cs="Arial"/>
            <w:spacing w:val="30"/>
            <w:sz w:val="24"/>
            <w:szCs w:val="24"/>
            <w:u w:val="single"/>
            <w:lang w:eastAsia="en-GB"/>
          </w:rPr>
          <w:t>https://www.tes.com/magazine/archive/assembly-under-fire-over-clywch</w:t>
        </w:r>
      </w:hyperlink>
      <w:r w:rsidRPr="00674193">
        <w:rPr>
          <w:rFonts w:ascii="Arial" w:eastAsiaTheme="minorHAnsi" w:hAnsi="Arial" w:cs="Arial"/>
          <w:spacing w:val="30"/>
          <w:sz w:val="24"/>
          <w:szCs w:val="24"/>
          <w:lang w:eastAsia="en-GB"/>
        </w:rPr>
        <w:t>.  (Accessed: 5 March 2023)</w:t>
      </w:r>
    </w:p>
    <w:p w14:paraId="5F1292EA"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Welsh Government. (2014</w:t>
      </w:r>
      <w:r w:rsidRPr="00674193">
        <w:rPr>
          <w:rFonts w:ascii="Arial" w:eastAsiaTheme="minorHAnsi" w:hAnsi="Arial" w:cs="Arial"/>
          <w:i/>
          <w:iCs/>
          <w:spacing w:val="30"/>
          <w:sz w:val="24"/>
          <w:szCs w:val="24"/>
          <w:shd w:val="clear" w:color="auto" w:fill="FFFFFF"/>
        </w:rPr>
        <w:t>) Flying Start Childcare Guidance</w:t>
      </w:r>
      <w:r w:rsidRPr="00674193">
        <w:rPr>
          <w:rFonts w:ascii="Arial" w:eastAsiaTheme="minorHAnsi" w:hAnsi="Arial" w:cs="Arial"/>
          <w:spacing w:val="30"/>
          <w:sz w:val="24"/>
          <w:szCs w:val="24"/>
          <w:shd w:val="clear" w:color="auto" w:fill="FFFFFF"/>
        </w:rPr>
        <w:t xml:space="preserve">. Available at: </w:t>
      </w:r>
      <w:hyperlink r:id="rId29" w:history="1">
        <w:r w:rsidRPr="00674193">
          <w:rPr>
            <w:rFonts w:ascii="Arial" w:eastAsiaTheme="minorHAnsi" w:hAnsi="Arial" w:cs="Arial"/>
            <w:color w:val="0563C1" w:themeColor="hyperlink"/>
            <w:spacing w:val="30"/>
            <w:sz w:val="24"/>
            <w:szCs w:val="24"/>
            <w:u w:val="single"/>
            <w:shd w:val="clear" w:color="auto" w:fill="FFFFFF"/>
          </w:rPr>
          <w:t>https://www.gov.wales/sites/default/files/publications/2019-07/flying-start-childcare-guidance.pdf</w:t>
        </w:r>
      </w:hyperlink>
      <w:r w:rsidRPr="00674193">
        <w:rPr>
          <w:rFonts w:ascii="Arial" w:eastAsiaTheme="minorHAnsi" w:hAnsi="Arial" w:cs="Arial"/>
          <w:spacing w:val="30"/>
          <w:sz w:val="24"/>
          <w:szCs w:val="24"/>
          <w:shd w:val="clear" w:color="auto" w:fill="FFFFFF"/>
        </w:rPr>
        <w:t xml:space="preserve"> (Accessed 5 March 2023). </w:t>
      </w:r>
    </w:p>
    <w:p w14:paraId="669B08DA"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 xml:space="preserve">Welsh Government. (2015a) </w:t>
      </w:r>
      <w:r w:rsidRPr="00674193">
        <w:rPr>
          <w:rFonts w:ascii="Arial" w:eastAsiaTheme="minorHAnsi" w:hAnsi="Arial" w:cs="Arial"/>
          <w:i/>
          <w:iCs/>
          <w:spacing w:val="30"/>
          <w:sz w:val="24"/>
          <w:szCs w:val="24"/>
          <w:shd w:val="clear" w:color="auto" w:fill="FFFFFF"/>
        </w:rPr>
        <w:t>Child Poverty Strategy</w:t>
      </w:r>
      <w:r w:rsidRPr="00674193">
        <w:rPr>
          <w:rFonts w:ascii="Arial" w:eastAsiaTheme="minorHAnsi" w:hAnsi="Arial" w:cs="Arial"/>
          <w:spacing w:val="30"/>
          <w:sz w:val="24"/>
          <w:szCs w:val="24"/>
          <w:shd w:val="clear" w:color="auto" w:fill="FFFFFF"/>
        </w:rPr>
        <w:t xml:space="preserve"> </w:t>
      </w:r>
      <w:hyperlink r:id="rId30" w:history="1">
        <w:r w:rsidRPr="00674193">
          <w:rPr>
            <w:rFonts w:ascii="Arial" w:eastAsiaTheme="minorHAnsi" w:hAnsi="Arial" w:cs="Arial"/>
            <w:spacing w:val="30"/>
            <w:sz w:val="24"/>
            <w:szCs w:val="24"/>
            <w:u w:val="single"/>
            <w:shd w:val="clear" w:color="auto" w:fill="FFFFFF"/>
          </w:rPr>
          <w:t>https://www.gov.wales/sites/default/files/publications/2019-06/child-poverty-strategy-for-wales-report.pdf</w:t>
        </w:r>
      </w:hyperlink>
    </w:p>
    <w:p w14:paraId="64AF8EFA" w14:textId="77777777" w:rsidR="00674193" w:rsidRPr="00674193" w:rsidRDefault="00674193" w:rsidP="00674193">
      <w:pPr>
        <w:rPr>
          <w:rFonts w:ascii="Arial" w:eastAsiaTheme="minorHAnsi" w:hAnsi="Arial" w:cs="Arial"/>
          <w:spacing w:val="30"/>
          <w:sz w:val="24"/>
          <w:szCs w:val="24"/>
          <w:shd w:val="clear" w:color="auto" w:fill="FFFFFF"/>
        </w:rPr>
      </w:pPr>
      <w:r w:rsidRPr="00674193">
        <w:rPr>
          <w:rFonts w:ascii="Arial" w:eastAsiaTheme="minorHAnsi" w:hAnsi="Arial" w:cs="Arial"/>
          <w:spacing w:val="30"/>
          <w:sz w:val="24"/>
          <w:szCs w:val="24"/>
          <w:shd w:val="clear" w:color="auto" w:fill="FFFFFF"/>
        </w:rPr>
        <w:t xml:space="preserve">Welsh Government. (2015b) </w:t>
      </w:r>
      <w:r w:rsidRPr="00674193">
        <w:rPr>
          <w:rFonts w:ascii="Arial" w:eastAsiaTheme="minorHAnsi" w:hAnsi="Arial" w:cs="Arial"/>
          <w:i/>
          <w:iCs/>
          <w:spacing w:val="30"/>
          <w:sz w:val="24"/>
          <w:szCs w:val="24"/>
          <w:shd w:val="clear" w:color="auto" w:fill="FFFFFF"/>
        </w:rPr>
        <w:t>National Evaluation of Families First. Three Year</w:t>
      </w:r>
      <w:r w:rsidRPr="00674193">
        <w:rPr>
          <w:rFonts w:ascii="Arial" w:eastAsiaTheme="minorHAnsi" w:hAnsi="Arial" w:cs="Arial"/>
          <w:spacing w:val="30"/>
          <w:sz w:val="24"/>
          <w:szCs w:val="24"/>
          <w:shd w:val="clear" w:color="auto" w:fill="FFFFFF"/>
        </w:rPr>
        <w:t xml:space="preserve"> Report. Available at: </w:t>
      </w:r>
      <w:hyperlink r:id="rId31" w:history="1">
        <w:r w:rsidRPr="00674193">
          <w:rPr>
            <w:rFonts w:ascii="Arial" w:eastAsiaTheme="minorHAnsi" w:hAnsi="Arial" w:cs="Arial"/>
            <w:color w:val="0563C1" w:themeColor="hyperlink"/>
            <w:spacing w:val="30"/>
            <w:sz w:val="24"/>
            <w:szCs w:val="24"/>
            <w:u w:val="single"/>
            <w:shd w:val="clear" w:color="auto" w:fill="FFFFFF"/>
          </w:rPr>
          <w:t>https://www.gov.wales/sites/default/files/statistics-and-research/2018-12/150930-evaluation-families-first-year-3-appendices-en.pd</w:t>
        </w:r>
      </w:hyperlink>
      <w:r w:rsidRPr="00674193">
        <w:rPr>
          <w:rFonts w:ascii="Arial" w:eastAsiaTheme="minorHAnsi" w:hAnsi="Arial" w:cs="Arial"/>
          <w:spacing w:val="30"/>
          <w:sz w:val="24"/>
          <w:szCs w:val="24"/>
          <w:shd w:val="clear" w:color="auto" w:fill="FFFFFF"/>
        </w:rPr>
        <w:t xml:space="preserve"> (Accessed 5 March 2023)</w:t>
      </w:r>
    </w:p>
    <w:p w14:paraId="3E0CE95B" w14:textId="77777777"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rPr>
        <w:t xml:space="preserve">Welsh Government. (2018) </w:t>
      </w:r>
      <w:r w:rsidRPr="00674193">
        <w:rPr>
          <w:rFonts w:ascii="Arial" w:eastAsiaTheme="minorHAnsi" w:hAnsi="Arial" w:cs="Arial"/>
          <w:i/>
          <w:iCs/>
          <w:spacing w:val="30"/>
          <w:sz w:val="24"/>
          <w:szCs w:val="24"/>
        </w:rPr>
        <w:t xml:space="preserve">FaCE the challenge together: Family and community engagement toolkit for schools in Wales Main </w:t>
      </w:r>
      <w:r w:rsidRPr="00674193">
        <w:rPr>
          <w:rFonts w:ascii="Arial" w:eastAsiaTheme="minorHAnsi" w:hAnsi="Arial" w:cs="Arial"/>
          <w:i/>
          <w:iCs/>
          <w:spacing w:val="30"/>
          <w:sz w:val="24"/>
          <w:szCs w:val="24"/>
        </w:rPr>
        <w:lastRenderedPageBreak/>
        <w:t>guidance</w:t>
      </w:r>
      <w:r w:rsidRPr="00674193">
        <w:rPr>
          <w:rFonts w:eastAsiaTheme="minorHAnsi"/>
          <w:spacing w:val="30"/>
        </w:rPr>
        <w:t xml:space="preserve">. Available at: </w:t>
      </w:r>
      <w:hyperlink r:id="rId32" w:history="1">
        <w:r w:rsidRPr="00674193">
          <w:rPr>
            <w:rFonts w:ascii="Arial" w:eastAsiaTheme="minorHAnsi" w:hAnsi="Arial" w:cs="Arial"/>
            <w:spacing w:val="30"/>
            <w:sz w:val="24"/>
            <w:szCs w:val="24"/>
            <w:u w:val="single"/>
          </w:rPr>
          <w:t>Family and community engagement toolkit | GOV.WALES</w:t>
        </w:r>
      </w:hyperlink>
      <w:r w:rsidRPr="00674193">
        <w:rPr>
          <w:rFonts w:ascii="Arial" w:eastAsiaTheme="minorHAnsi" w:hAnsi="Arial" w:cs="Arial"/>
          <w:spacing w:val="30"/>
          <w:sz w:val="24"/>
          <w:szCs w:val="24"/>
        </w:rPr>
        <w:t xml:space="preserve"> (Accessed 5 March 2023). </w:t>
      </w:r>
    </w:p>
    <w:p w14:paraId="10612E6A" w14:textId="77777777" w:rsidR="00674193" w:rsidRPr="00674193" w:rsidRDefault="00674193" w:rsidP="00674193">
      <w:pPr>
        <w:rPr>
          <w:rFonts w:ascii="Arial" w:eastAsiaTheme="minorHAnsi" w:hAnsi="Arial" w:cs="Arial"/>
          <w:spacing w:val="30"/>
          <w:sz w:val="24"/>
          <w:szCs w:val="24"/>
          <w:lang w:eastAsia="en-GB"/>
        </w:rPr>
      </w:pPr>
      <w:r w:rsidRPr="00674193">
        <w:rPr>
          <w:rFonts w:ascii="Arial" w:eastAsiaTheme="minorHAnsi" w:hAnsi="Arial" w:cs="Arial"/>
          <w:spacing w:val="30"/>
          <w:sz w:val="24"/>
          <w:szCs w:val="24"/>
          <w:lang w:eastAsia="en-GB"/>
        </w:rPr>
        <w:t xml:space="preserve">Welsh Government. (2018b) </w:t>
      </w:r>
      <w:r w:rsidRPr="00674193">
        <w:rPr>
          <w:rFonts w:ascii="Arial" w:eastAsiaTheme="minorHAnsi" w:hAnsi="Arial" w:cs="Arial"/>
          <w:i/>
          <w:iCs/>
          <w:spacing w:val="30"/>
          <w:sz w:val="24"/>
          <w:szCs w:val="24"/>
          <w:lang w:eastAsia="en-GB"/>
        </w:rPr>
        <w:t>I</w:t>
      </w:r>
      <w:r w:rsidRPr="00674193">
        <w:rPr>
          <w:rFonts w:ascii="Arial" w:eastAsiaTheme="minorHAnsi" w:hAnsi="Arial" w:cs="Arial"/>
          <w:i/>
          <w:iCs/>
          <w:spacing w:val="30"/>
          <w:sz w:val="24"/>
          <w:szCs w:val="24"/>
        </w:rPr>
        <w:t>mplementing the Additional Learning Needs and Education Tribunal (Wales) Act 2018</w:t>
      </w:r>
      <w:r w:rsidRPr="00674193">
        <w:rPr>
          <w:rFonts w:ascii="Arial" w:eastAsiaTheme="minorHAnsi" w:hAnsi="Arial" w:cs="Arial"/>
          <w:spacing w:val="30"/>
          <w:sz w:val="24"/>
          <w:szCs w:val="24"/>
          <w:lang w:eastAsia="en-GB"/>
        </w:rPr>
        <w:t xml:space="preserve"> Available at: gov.wales/sites/default/files/publications/2022-09/technical-guide-to-implementing-the-act-during-the-second-and-third-years-of-implementation-2022-to-2023-and-2023-to-2024.pdf. (Accessed 5 March 2023). </w:t>
      </w:r>
    </w:p>
    <w:p w14:paraId="7B3E50A0" w14:textId="77777777" w:rsidR="00674193" w:rsidRPr="00674193" w:rsidRDefault="00674193" w:rsidP="00674193">
      <w:pPr>
        <w:rPr>
          <w:rFonts w:ascii="Arial" w:eastAsiaTheme="minorHAnsi" w:hAnsi="Arial" w:cs="Arial"/>
          <w:spacing w:val="30"/>
          <w:sz w:val="24"/>
          <w:szCs w:val="24"/>
        </w:rPr>
      </w:pPr>
      <w:r w:rsidRPr="00674193">
        <w:rPr>
          <w:rFonts w:ascii="Arial" w:eastAsiaTheme="minorHAnsi" w:hAnsi="Arial" w:cs="Arial"/>
          <w:spacing w:val="30"/>
          <w:sz w:val="24"/>
          <w:szCs w:val="24"/>
          <w:shd w:val="clear" w:color="auto" w:fill="FFFFFF"/>
        </w:rPr>
        <w:t xml:space="preserve">Welsh Government. (2018c) </w:t>
      </w:r>
      <w:r w:rsidRPr="00674193">
        <w:rPr>
          <w:rFonts w:ascii="Arial" w:eastAsiaTheme="minorHAnsi" w:hAnsi="Arial" w:cs="Arial"/>
          <w:i/>
          <w:iCs/>
          <w:spacing w:val="30"/>
          <w:sz w:val="24"/>
          <w:szCs w:val="24"/>
        </w:rPr>
        <w:t>Qualitative research with Flying Start families: Wave 3.</w:t>
      </w:r>
      <w:r w:rsidRPr="00674193">
        <w:rPr>
          <w:rFonts w:ascii="Arial" w:eastAsiaTheme="minorHAnsi" w:hAnsi="Arial" w:cs="Arial"/>
          <w:spacing w:val="30"/>
          <w:sz w:val="24"/>
          <w:szCs w:val="24"/>
        </w:rPr>
        <w:t xml:space="preserve"> Available at: </w:t>
      </w:r>
      <w:hyperlink r:id="rId33" w:history="1">
        <w:r w:rsidRPr="00674193">
          <w:rPr>
            <w:rFonts w:ascii="Arial" w:eastAsiaTheme="minorHAnsi" w:hAnsi="Arial" w:cs="Arial"/>
            <w:spacing w:val="30"/>
            <w:sz w:val="24"/>
            <w:szCs w:val="24"/>
            <w:u w:val="single"/>
          </w:rPr>
          <w:t>https://www.gov.wales/sites/default/files/statistics-and-research/2019-04/180718-qualitative-research-flying-start-families-wave-3-en.pdf</w:t>
        </w:r>
      </w:hyperlink>
      <w:r w:rsidRPr="00674193">
        <w:rPr>
          <w:rFonts w:ascii="Arial" w:eastAsiaTheme="minorHAnsi" w:hAnsi="Arial" w:cs="Arial"/>
          <w:spacing w:val="30"/>
          <w:sz w:val="24"/>
          <w:szCs w:val="24"/>
        </w:rPr>
        <w:t xml:space="preserve"> (Accessed 5 March 2023). </w:t>
      </w:r>
    </w:p>
    <w:p w14:paraId="20A80C34" w14:textId="77777777" w:rsidR="00674193" w:rsidRPr="00674193" w:rsidRDefault="00674193" w:rsidP="00674193">
      <w:pPr>
        <w:spacing w:line="360" w:lineRule="auto"/>
        <w:rPr>
          <w:rFonts w:ascii="Arial" w:eastAsiaTheme="minorHAnsi" w:hAnsi="Arial" w:cs="Arial"/>
          <w:spacing w:val="30"/>
          <w:sz w:val="24"/>
          <w:szCs w:val="24"/>
        </w:rPr>
      </w:pPr>
      <w:r w:rsidRPr="00674193">
        <w:rPr>
          <w:rFonts w:ascii="Arial" w:eastAsiaTheme="minorHAnsi" w:hAnsi="Arial" w:cs="Arial"/>
          <w:spacing w:val="30"/>
          <w:sz w:val="24"/>
          <w:szCs w:val="24"/>
        </w:rPr>
        <w:t xml:space="preserve">Welsh Government. (2021) </w:t>
      </w:r>
      <w:r w:rsidRPr="00674193">
        <w:rPr>
          <w:rFonts w:ascii="Arial" w:eastAsiaTheme="minorHAnsi" w:hAnsi="Arial" w:cs="Arial"/>
          <w:i/>
          <w:iCs/>
          <w:spacing w:val="30"/>
          <w:sz w:val="24"/>
          <w:szCs w:val="24"/>
        </w:rPr>
        <w:t>Curriculum for funded non maintained settings</w:t>
      </w:r>
      <w:r w:rsidRPr="00674193">
        <w:rPr>
          <w:rFonts w:ascii="Arial" w:eastAsiaTheme="minorHAnsi" w:hAnsi="Arial" w:cs="Arial"/>
          <w:spacing w:val="30"/>
          <w:sz w:val="24"/>
          <w:szCs w:val="24"/>
        </w:rPr>
        <w:t xml:space="preserve">. Available at: </w:t>
      </w:r>
      <w:hyperlink r:id="rId34" w:history="1">
        <w:r w:rsidRPr="00674193">
          <w:rPr>
            <w:rFonts w:ascii="Arial" w:eastAsiaTheme="minorHAnsi" w:hAnsi="Arial" w:cs="Arial"/>
            <w:spacing w:val="30"/>
            <w:sz w:val="24"/>
            <w:szCs w:val="24"/>
            <w:u w:val="single"/>
          </w:rPr>
          <w:t>Curriculum for funded non-maintained nursery settings - Hwb (gov.wales)</w:t>
        </w:r>
      </w:hyperlink>
      <w:r w:rsidRPr="00674193">
        <w:rPr>
          <w:rFonts w:ascii="Arial" w:eastAsiaTheme="minorHAnsi" w:hAnsi="Arial" w:cs="Arial"/>
          <w:spacing w:val="30"/>
          <w:sz w:val="24"/>
          <w:szCs w:val="24"/>
        </w:rPr>
        <w:t xml:space="preserve"> (Accessed: 5 March 2023). </w:t>
      </w:r>
    </w:p>
    <w:p w14:paraId="30F59BB1" w14:textId="2F998A09" w:rsidR="00674193" w:rsidRPr="00674193" w:rsidRDefault="00674193" w:rsidP="00086671">
      <w:pPr>
        <w:pStyle w:val="NormalWeb"/>
        <w:spacing w:before="200" w:beforeAutospacing="0" w:after="0" w:afterAutospacing="0"/>
        <w:rPr>
          <w:rFonts w:ascii="Arial" w:hAnsi="Arial" w:cs="Arial"/>
          <w:spacing w:val="30"/>
        </w:rPr>
      </w:pPr>
    </w:p>
    <w:sectPr w:rsidR="00674193" w:rsidRPr="00674193">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54720" w14:textId="77777777" w:rsidR="00BA71EF" w:rsidRDefault="00BA71EF" w:rsidP="0078114A">
      <w:pPr>
        <w:spacing w:after="0" w:line="240" w:lineRule="auto"/>
      </w:pPr>
      <w:r>
        <w:separator/>
      </w:r>
    </w:p>
  </w:endnote>
  <w:endnote w:type="continuationSeparator" w:id="0">
    <w:p w14:paraId="2AC0D849" w14:textId="77777777" w:rsidR="00BA71EF" w:rsidRDefault="00BA71EF" w:rsidP="00781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4CBE06" w14:textId="77777777" w:rsidR="002F053F" w:rsidRDefault="002F05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66582" w14:textId="77777777" w:rsidR="002F053F" w:rsidRDefault="002F05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3DCE1" w14:textId="77777777" w:rsidR="002F053F" w:rsidRDefault="002F0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372B7" w14:textId="77777777" w:rsidR="00BA71EF" w:rsidRDefault="00BA71EF" w:rsidP="0078114A">
      <w:pPr>
        <w:spacing w:after="0" w:line="240" w:lineRule="auto"/>
      </w:pPr>
      <w:r>
        <w:separator/>
      </w:r>
    </w:p>
  </w:footnote>
  <w:footnote w:type="continuationSeparator" w:id="0">
    <w:p w14:paraId="73E9B55C" w14:textId="77777777" w:rsidR="00BA71EF" w:rsidRDefault="00BA71EF" w:rsidP="007811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C73C3" w14:textId="77777777" w:rsidR="002F053F" w:rsidRDefault="002F05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9C144" w14:textId="1BB1A892" w:rsidR="0078114A" w:rsidRDefault="0078114A">
    <w:pPr>
      <w:pStyle w:val="Header"/>
    </w:pPr>
    <w:r>
      <w:t xml:space="preserve">Hayley Griffiths </w:t>
    </w:r>
  </w:p>
  <w:p w14:paraId="099CB35F" w14:textId="7D758A4A" w:rsidR="0078114A" w:rsidRDefault="0078114A">
    <w:pPr>
      <w:pStyle w:val="Header"/>
    </w:pPr>
    <w:r>
      <w:t>Student Number: 2109391</w:t>
    </w:r>
  </w:p>
  <w:p w14:paraId="2147242F" w14:textId="68C43891" w:rsidR="0078114A" w:rsidRDefault="006577EB">
    <w:pPr>
      <w:pStyle w:val="Header"/>
    </w:pPr>
    <w:r>
      <w:t>Module:</w:t>
    </w:r>
    <w:r w:rsidR="0078114A">
      <w:t xml:space="preserve"> ECEY/6009</w:t>
    </w:r>
  </w:p>
  <w:p w14:paraId="61419FFA" w14:textId="77777777" w:rsidR="002F053F" w:rsidRDefault="002F053F">
    <w:pPr>
      <w:pStyle w:val="Header"/>
    </w:pPr>
  </w:p>
  <w:p w14:paraId="583D8BA5" w14:textId="77777777" w:rsidR="0078114A" w:rsidRDefault="007811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9E615" w14:textId="77777777" w:rsidR="002F053F" w:rsidRDefault="002F05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0410A"/>
    <w:multiLevelType w:val="hybridMultilevel"/>
    <w:tmpl w:val="B3F8D2AA"/>
    <w:lvl w:ilvl="0" w:tplc="61D6BD04">
      <w:start w:val="1"/>
      <w:numFmt w:val="bullet"/>
      <w:lvlText w:val="•"/>
      <w:lvlJc w:val="left"/>
      <w:pPr>
        <w:tabs>
          <w:tab w:val="num" w:pos="720"/>
        </w:tabs>
        <w:ind w:left="720" w:hanging="360"/>
      </w:pPr>
      <w:rPr>
        <w:rFonts w:ascii="Arial" w:hAnsi="Arial" w:hint="default"/>
      </w:rPr>
    </w:lvl>
    <w:lvl w:ilvl="1" w:tplc="C1A09EC0" w:tentative="1">
      <w:start w:val="1"/>
      <w:numFmt w:val="bullet"/>
      <w:lvlText w:val="•"/>
      <w:lvlJc w:val="left"/>
      <w:pPr>
        <w:tabs>
          <w:tab w:val="num" w:pos="1440"/>
        </w:tabs>
        <w:ind w:left="1440" w:hanging="360"/>
      </w:pPr>
      <w:rPr>
        <w:rFonts w:ascii="Arial" w:hAnsi="Arial" w:hint="default"/>
      </w:rPr>
    </w:lvl>
    <w:lvl w:ilvl="2" w:tplc="BB94CC52" w:tentative="1">
      <w:start w:val="1"/>
      <w:numFmt w:val="bullet"/>
      <w:lvlText w:val="•"/>
      <w:lvlJc w:val="left"/>
      <w:pPr>
        <w:tabs>
          <w:tab w:val="num" w:pos="2160"/>
        </w:tabs>
        <w:ind w:left="2160" w:hanging="360"/>
      </w:pPr>
      <w:rPr>
        <w:rFonts w:ascii="Arial" w:hAnsi="Arial" w:hint="default"/>
      </w:rPr>
    </w:lvl>
    <w:lvl w:ilvl="3" w:tplc="F7E6EC96" w:tentative="1">
      <w:start w:val="1"/>
      <w:numFmt w:val="bullet"/>
      <w:lvlText w:val="•"/>
      <w:lvlJc w:val="left"/>
      <w:pPr>
        <w:tabs>
          <w:tab w:val="num" w:pos="2880"/>
        </w:tabs>
        <w:ind w:left="2880" w:hanging="360"/>
      </w:pPr>
      <w:rPr>
        <w:rFonts w:ascii="Arial" w:hAnsi="Arial" w:hint="default"/>
      </w:rPr>
    </w:lvl>
    <w:lvl w:ilvl="4" w:tplc="F0C8ABFA" w:tentative="1">
      <w:start w:val="1"/>
      <w:numFmt w:val="bullet"/>
      <w:lvlText w:val="•"/>
      <w:lvlJc w:val="left"/>
      <w:pPr>
        <w:tabs>
          <w:tab w:val="num" w:pos="3600"/>
        </w:tabs>
        <w:ind w:left="3600" w:hanging="360"/>
      </w:pPr>
      <w:rPr>
        <w:rFonts w:ascii="Arial" w:hAnsi="Arial" w:hint="default"/>
      </w:rPr>
    </w:lvl>
    <w:lvl w:ilvl="5" w:tplc="082AA472" w:tentative="1">
      <w:start w:val="1"/>
      <w:numFmt w:val="bullet"/>
      <w:lvlText w:val="•"/>
      <w:lvlJc w:val="left"/>
      <w:pPr>
        <w:tabs>
          <w:tab w:val="num" w:pos="4320"/>
        </w:tabs>
        <w:ind w:left="4320" w:hanging="360"/>
      </w:pPr>
      <w:rPr>
        <w:rFonts w:ascii="Arial" w:hAnsi="Arial" w:hint="default"/>
      </w:rPr>
    </w:lvl>
    <w:lvl w:ilvl="6" w:tplc="2350247A" w:tentative="1">
      <w:start w:val="1"/>
      <w:numFmt w:val="bullet"/>
      <w:lvlText w:val="•"/>
      <w:lvlJc w:val="left"/>
      <w:pPr>
        <w:tabs>
          <w:tab w:val="num" w:pos="5040"/>
        </w:tabs>
        <w:ind w:left="5040" w:hanging="360"/>
      </w:pPr>
      <w:rPr>
        <w:rFonts w:ascii="Arial" w:hAnsi="Arial" w:hint="default"/>
      </w:rPr>
    </w:lvl>
    <w:lvl w:ilvl="7" w:tplc="C180C2C8" w:tentative="1">
      <w:start w:val="1"/>
      <w:numFmt w:val="bullet"/>
      <w:lvlText w:val="•"/>
      <w:lvlJc w:val="left"/>
      <w:pPr>
        <w:tabs>
          <w:tab w:val="num" w:pos="5760"/>
        </w:tabs>
        <w:ind w:left="5760" w:hanging="360"/>
      </w:pPr>
      <w:rPr>
        <w:rFonts w:ascii="Arial" w:hAnsi="Arial" w:hint="default"/>
      </w:rPr>
    </w:lvl>
    <w:lvl w:ilvl="8" w:tplc="1F929A4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1D83538"/>
    <w:multiLevelType w:val="hybridMultilevel"/>
    <w:tmpl w:val="B762CD0E"/>
    <w:lvl w:ilvl="0" w:tplc="484E7060">
      <w:start w:val="1"/>
      <w:numFmt w:val="decimal"/>
      <w:lvlText w:val="%1."/>
      <w:lvlJc w:val="left"/>
      <w:pPr>
        <w:tabs>
          <w:tab w:val="num" w:pos="720"/>
        </w:tabs>
        <w:ind w:left="720" w:hanging="360"/>
      </w:pPr>
    </w:lvl>
    <w:lvl w:ilvl="1" w:tplc="ADA8A732">
      <w:numFmt w:val="bullet"/>
      <w:lvlText w:val="•"/>
      <w:lvlJc w:val="left"/>
      <w:pPr>
        <w:tabs>
          <w:tab w:val="num" w:pos="1440"/>
        </w:tabs>
        <w:ind w:left="1440" w:hanging="360"/>
      </w:pPr>
      <w:rPr>
        <w:rFonts w:ascii="Arial" w:hAnsi="Arial" w:hint="default"/>
      </w:rPr>
    </w:lvl>
    <w:lvl w:ilvl="2" w:tplc="D660DEA6" w:tentative="1">
      <w:start w:val="1"/>
      <w:numFmt w:val="decimal"/>
      <w:lvlText w:val="%3."/>
      <w:lvlJc w:val="left"/>
      <w:pPr>
        <w:tabs>
          <w:tab w:val="num" w:pos="2160"/>
        </w:tabs>
        <w:ind w:left="2160" w:hanging="360"/>
      </w:pPr>
    </w:lvl>
    <w:lvl w:ilvl="3" w:tplc="0BE6EB36" w:tentative="1">
      <w:start w:val="1"/>
      <w:numFmt w:val="decimal"/>
      <w:lvlText w:val="%4."/>
      <w:lvlJc w:val="left"/>
      <w:pPr>
        <w:tabs>
          <w:tab w:val="num" w:pos="2880"/>
        </w:tabs>
        <w:ind w:left="2880" w:hanging="360"/>
      </w:pPr>
    </w:lvl>
    <w:lvl w:ilvl="4" w:tplc="2F680F18" w:tentative="1">
      <w:start w:val="1"/>
      <w:numFmt w:val="decimal"/>
      <w:lvlText w:val="%5."/>
      <w:lvlJc w:val="left"/>
      <w:pPr>
        <w:tabs>
          <w:tab w:val="num" w:pos="3600"/>
        </w:tabs>
        <w:ind w:left="3600" w:hanging="360"/>
      </w:pPr>
    </w:lvl>
    <w:lvl w:ilvl="5" w:tplc="77D80B72" w:tentative="1">
      <w:start w:val="1"/>
      <w:numFmt w:val="decimal"/>
      <w:lvlText w:val="%6."/>
      <w:lvlJc w:val="left"/>
      <w:pPr>
        <w:tabs>
          <w:tab w:val="num" w:pos="4320"/>
        </w:tabs>
        <w:ind w:left="4320" w:hanging="360"/>
      </w:pPr>
    </w:lvl>
    <w:lvl w:ilvl="6" w:tplc="54BE6182" w:tentative="1">
      <w:start w:val="1"/>
      <w:numFmt w:val="decimal"/>
      <w:lvlText w:val="%7."/>
      <w:lvlJc w:val="left"/>
      <w:pPr>
        <w:tabs>
          <w:tab w:val="num" w:pos="5040"/>
        </w:tabs>
        <w:ind w:left="5040" w:hanging="360"/>
      </w:pPr>
    </w:lvl>
    <w:lvl w:ilvl="7" w:tplc="43FC734E" w:tentative="1">
      <w:start w:val="1"/>
      <w:numFmt w:val="decimal"/>
      <w:lvlText w:val="%8."/>
      <w:lvlJc w:val="left"/>
      <w:pPr>
        <w:tabs>
          <w:tab w:val="num" w:pos="5760"/>
        </w:tabs>
        <w:ind w:left="5760" w:hanging="360"/>
      </w:pPr>
    </w:lvl>
    <w:lvl w:ilvl="8" w:tplc="DEF4F1BC" w:tentative="1">
      <w:start w:val="1"/>
      <w:numFmt w:val="decimal"/>
      <w:lvlText w:val="%9."/>
      <w:lvlJc w:val="left"/>
      <w:pPr>
        <w:tabs>
          <w:tab w:val="num" w:pos="6480"/>
        </w:tabs>
        <w:ind w:left="6480" w:hanging="360"/>
      </w:pPr>
    </w:lvl>
  </w:abstractNum>
  <w:abstractNum w:abstractNumId="2" w15:restartNumberingAfterBreak="0">
    <w:nsid w:val="43DF79B9"/>
    <w:multiLevelType w:val="multilevel"/>
    <w:tmpl w:val="1638C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8D13C8"/>
    <w:multiLevelType w:val="multilevel"/>
    <w:tmpl w:val="0FEE8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3C4DA1"/>
    <w:multiLevelType w:val="hybridMultilevel"/>
    <w:tmpl w:val="D316B15E"/>
    <w:lvl w:ilvl="0" w:tplc="E7402758">
      <w:start w:val="1"/>
      <w:numFmt w:val="bullet"/>
      <w:lvlText w:val="•"/>
      <w:lvlJc w:val="left"/>
      <w:pPr>
        <w:tabs>
          <w:tab w:val="num" w:pos="720"/>
        </w:tabs>
        <w:ind w:left="720" w:hanging="360"/>
      </w:pPr>
      <w:rPr>
        <w:rFonts w:ascii="Arial" w:hAnsi="Arial" w:hint="default"/>
      </w:rPr>
    </w:lvl>
    <w:lvl w:ilvl="1" w:tplc="DFFC6F80" w:tentative="1">
      <w:start w:val="1"/>
      <w:numFmt w:val="bullet"/>
      <w:lvlText w:val="•"/>
      <w:lvlJc w:val="left"/>
      <w:pPr>
        <w:tabs>
          <w:tab w:val="num" w:pos="1440"/>
        </w:tabs>
        <w:ind w:left="1440" w:hanging="360"/>
      </w:pPr>
      <w:rPr>
        <w:rFonts w:ascii="Arial" w:hAnsi="Arial" w:hint="default"/>
      </w:rPr>
    </w:lvl>
    <w:lvl w:ilvl="2" w:tplc="F12CAE68" w:tentative="1">
      <w:start w:val="1"/>
      <w:numFmt w:val="bullet"/>
      <w:lvlText w:val="•"/>
      <w:lvlJc w:val="left"/>
      <w:pPr>
        <w:tabs>
          <w:tab w:val="num" w:pos="2160"/>
        </w:tabs>
        <w:ind w:left="2160" w:hanging="360"/>
      </w:pPr>
      <w:rPr>
        <w:rFonts w:ascii="Arial" w:hAnsi="Arial" w:hint="default"/>
      </w:rPr>
    </w:lvl>
    <w:lvl w:ilvl="3" w:tplc="6BAC0B0A" w:tentative="1">
      <w:start w:val="1"/>
      <w:numFmt w:val="bullet"/>
      <w:lvlText w:val="•"/>
      <w:lvlJc w:val="left"/>
      <w:pPr>
        <w:tabs>
          <w:tab w:val="num" w:pos="2880"/>
        </w:tabs>
        <w:ind w:left="2880" w:hanging="360"/>
      </w:pPr>
      <w:rPr>
        <w:rFonts w:ascii="Arial" w:hAnsi="Arial" w:hint="default"/>
      </w:rPr>
    </w:lvl>
    <w:lvl w:ilvl="4" w:tplc="F5623A2A" w:tentative="1">
      <w:start w:val="1"/>
      <w:numFmt w:val="bullet"/>
      <w:lvlText w:val="•"/>
      <w:lvlJc w:val="left"/>
      <w:pPr>
        <w:tabs>
          <w:tab w:val="num" w:pos="3600"/>
        </w:tabs>
        <w:ind w:left="3600" w:hanging="360"/>
      </w:pPr>
      <w:rPr>
        <w:rFonts w:ascii="Arial" w:hAnsi="Arial" w:hint="default"/>
      </w:rPr>
    </w:lvl>
    <w:lvl w:ilvl="5" w:tplc="D6680A1E" w:tentative="1">
      <w:start w:val="1"/>
      <w:numFmt w:val="bullet"/>
      <w:lvlText w:val="•"/>
      <w:lvlJc w:val="left"/>
      <w:pPr>
        <w:tabs>
          <w:tab w:val="num" w:pos="4320"/>
        </w:tabs>
        <w:ind w:left="4320" w:hanging="360"/>
      </w:pPr>
      <w:rPr>
        <w:rFonts w:ascii="Arial" w:hAnsi="Arial" w:hint="default"/>
      </w:rPr>
    </w:lvl>
    <w:lvl w:ilvl="6" w:tplc="8F7C0960" w:tentative="1">
      <w:start w:val="1"/>
      <w:numFmt w:val="bullet"/>
      <w:lvlText w:val="•"/>
      <w:lvlJc w:val="left"/>
      <w:pPr>
        <w:tabs>
          <w:tab w:val="num" w:pos="5040"/>
        </w:tabs>
        <w:ind w:left="5040" w:hanging="360"/>
      </w:pPr>
      <w:rPr>
        <w:rFonts w:ascii="Arial" w:hAnsi="Arial" w:hint="default"/>
      </w:rPr>
    </w:lvl>
    <w:lvl w:ilvl="7" w:tplc="28BAE658" w:tentative="1">
      <w:start w:val="1"/>
      <w:numFmt w:val="bullet"/>
      <w:lvlText w:val="•"/>
      <w:lvlJc w:val="left"/>
      <w:pPr>
        <w:tabs>
          <w:tab w:val="num" w:pos="5760"/>
        </w:tabs>
        <w:ind w:left="5760" w:hanging="360"/>
      </w:pPr>
      <w:rPr>
        <w:rFonts w:ascii="Arial" w:hAnsi="Arial" w:hint="default"/>
      </w:rPr>
    </w:lvl>
    <w:lvl w:ilvl="8" w:tplc="5FD632C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69B6647"/>
    <w:multiLevelType w:val="hybridMultilevel"/>
    <w:tmpl w:val="002E4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CD3F32"/>
    <w:multiLevelType w:val="multilevel"/>
    <w:tmpl w:val="30DE1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6656769">
    <w:abstractNumId w:val="0"/>
  </w:num>
  <w:num w:numId="2" w16cid:durableId="805513877">
    <w:abstractNumId w:val="2"/>
  </w:num>
  <w:num w:numId="3" w16cid:durableId="306978877">
    <w:abstractNumId w:val="5"/>
  </w:num>
  <w:num w:numId="4" w16cid:durableId="325597056">
    <w:abstractNumId w:val="4"/>
  </w:num>
  <w:num w:numId="5" w16cid:durableId="2038575187">
    <w:abstractNumId w:val="3"/>
  </w:num>
  <w:num w:numId="6" w16cid:durableId="1604801311">
    <w:abstractNumId w:val="6"/>
  </w:num>
  <w:num w:numId="7" w16cid:durableId="4785462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80E"/>
    <w:rsid w:val="00001996"/>
    <w:rsid w:val="00002AEA"/>
    <w:rsid w:val="00003E0D"/>
    <w:rsid w:val="00005E7E"/>
    <w:rsid w:val="0002141F"/>
    <w:rsid w:val="0002592B"/>
    <w:rsid w:val="00031A97"/>
    <w:rsid w:val="00031B46"/>
    <w:rsid w:val="00042A6B"/>
    <w:rsid w:val="00042A88"/>
    <w:rsid w:val="00047A6F"/>
    <w:rsid w:val="000502D9"/>
    <w:rsid w:val="0005395E"/>
    <w:rsid w:val="000616BB"/>
    <w:rsid w:val="00061C0E"/>
    <w:rsid w:val="00064195"/>
    <w:rsid w:val="00064EE8"/>
    <w:rsid w:val="00073481"/>
    <w:rsid w:val="000735F9"/>
    <w:rsid w:val="00080F14"/>
    <w:rsid w:val="00086671"/>
    <w:rsid w:val="00086B98"/>
    <w:rsid w:val="00090191"/>
    <w:rsid w:val="00091D7B"/>
    <w:rsid w:val="000943A6"/>
    <w:rsid w:val="00094629"/>
    <w:rsid w:val="00094DE5"/>
    <w:rsid w:val="000A584C"/>
    <w:rsid w:val="000B05CE"/>
    <w:rsid w:val="000B15B1"/>
    <w:rsid w:val="000B7041"/>
    <w:rsid w:val="000C5432"/>
    <w:rsid w:val="000D0488"/>
    <w:rsid w:val="000D17E8"/>
    <w:rsid w:val="000D19EA"/>
    <w:rsid w:val="000D2882"/>
    <w:rsid w:val="000D5283"/>
    <w:rsid w:val="000D55C7"/>
    <w:rsid w:val="000D6226"/>
    <w:rsid w:val="000D652B"/>
    <w:rsid w:val="000E0173"/>
    <w:rsid w:val="000F67AC"/>
    <w:rsid w:val="0010206A"/>
    <w:rsid w:val="001048DD"/>
    <w:rsid w:val="001057C3"/>
    <w:rsid w:val="00111060"/>
    <w:rsid w:val="00120077"/>
    <w:rsid w:val="001229B1"/>
    <w:rsid w:val="00123755"/>
    <w:rsid w:val="00140D06"/>
    <w:rsid w:val="001474AF"/>
    <w:rsid w:val="00150F34"/>
    <w:rsid w:val="00150FDE"/>
    <w:rsid w:val="001542DE"/>
    <w:rsid w:val="00155EEE"/>
    <w:rsid w:val="001578B3"/>
    <w:rsid w:val="00163223"/>
    <w:rsid w:val="00163CE1"/>
    <w:rsid w:val="001648ED"/>
    <w:rsid w:val="00164FBD"/>
    <w:rsid w:val="001665D6"/>
    <w:rsid w:val="00167D96"/>
    <w:rsid w:val="001734B5"/>
    <w:rsid w:val="00174862"/>
    <w:rsid w:val="00176C42"/>
    <w:rsid w:val="001910E1"/>
    <w:rsid w:val="00191514"/>
    <w:rsid w:val="00193321"/>
    <w:rsid w:val="00195711"/>
    <w:rsid w:val="00196863"/>
    <w:rsid w:val="001968BF"/>
    <w:rsid w:val="00197B67"/>
    <w:rsid w:val="001A027E"/>
    <w:rsid w:val="001A2F33"/>
    <w:rsid w:val="001A3AFC"/>
    <w:rsid w:val="001A5CEF"/>
    <w:rsid w:val="001A5F11"/>
    <w:rsid w:val="001B044C"/>
    <w:rsid w:val="001B5809"/>
    <w:rsid w:val="001C7760"/>
    <w:rsid w:val="001D473B"/>
    <w:rsid w:val="001D66C1"/>
    <w:rsid w:val="001D7ECD"/>
    <w:rsid w:val="001E0A75"/>
    <w:rsid w:val="001E68D3"/>
    <w:rsid w:val="001E6F6E"/>
    <w:rsid w:val="001F0785"/>
    <w:rsid w:val="001F4886"/>
    <w:rsid w:val="001F58D9"/>
    <w:rsid w:val="001F6FAD"/>
    <w:rsid w:val="00213451"/>
    <w:rsid w:val="002137FD"/>
    <w:rsid w:val="00215F6E"/>
    <w:rsid w:val="00220F9D"/>
    <w:rsid w:val="00221FE6"/>
    <w:rsid w:val="00224138"/>
    <w:rsid w:val="00225440"/>
    <w:rsid w:val="00226E86"/>
    <w:rsid w:val="00233817"/>
    <w:rsid w:val="002343B4"/>
    <w:rsid w:val="00234BD7"/>
    <w:rsid w:val="0023756E"/>
    <w:rsid w:val="0023771E"/>
    <w:rsid w:val="00254106"/>
    <w:rsid w:val="0028009C"/>
    <w:rsid w:val="00280AB5"/>
    <w:rsid w:val="00291EC2"/>
    <w:rsid w:val="00294FAC"/>
    <w:rsid w:val="002A009F"/>
    <w:rsid w:val="002A2E90"/>
    <w:rsid w:val="002A608A"/>
    <w:rsid w:val="002B78BE"/>
    <w:rsid w:val="002C1282"/>
    <w:rsid w:val="002C4B1A"/>
    <w:rsid w:val="002D0136"/>
    <w:rsid w:val="002D44AE"/>
    <w:rsid w:val="002D6EFF"/>
    <w:rsid w:val="002E02E1"/>
    <w:rsid w:val="002F053F"/>
    <w:rsid w:val="002F497E"/>
    <w:rsid w:val="002F6007"/>
    <w:rsid w:val="00301C7A"/>
    <w:rsid w:val="00303C8B"/>
    <w:rsid w:val="0031751D"/>
    <w:rsid w:val="003177EB"/>
    <w:rsid w:val="003208B7"/>
    <w:rsid w:val="00321C71"/>
    <w:rsid w:val="0032259F"/>
    <w:rsid w:val="00326E9C"/>
    <w:rsid w:val="00327AF6"/>
    <w:rsid w:val="003310CD"/>
    <w:rsid w:val="00334797"/>
    <w:rsid w:val="00347CD9"/>
    <w:rsid w:val="00353810"/>
    <w:rsid w:val="0035641C"/>
    <w:rsid w:val="00357371"/>
    <w:rsid w:val="00361870"/>
    <w:rsid w:val="003849A2"/>
    <w:rsid w:val="00394C9B"/>
    <w:rsid w:val="003959F4"/>
    <w:rsid w:val="00397F49"/>
    <w:rsid w:val="003A4DBD"/>
    <w:rsid w:val="003A67F4"/>
    <w:rsid w:val="003A6F1C"/>
    <w:rsid w:val="003B2E8A"/>
    <w:rsid w:val="003B5468"/>
    <w:rsid w:val="003C1D4B"/>
    <w:rsid w:val="003D5B27"/>
    <w:rsid w:val="003E40D9"/>
    <w:rsid w:val="003E41FD"/>
    <w:rsid w:val="003F0EE6"/>
    <w:rsid w:val="003F3538"/>
    <w:rsid w:val="003F644C"/>
    <w:rsid w:val="00401A28"/>
    <w:rsid w:val="00413AEA"/>
    <w:rsid w:val="00414A8A"/>
    <w:rsid w:val="00414DE4"/>
    <w:rsid w:val="0041514C"/>
    <w:rsid w:val="00415A79"/>
    <w:rsid w:val="004160B7"/>
    <w:rsid w:val="00422CCE"/>
    <w:rsid w:val="00422FB8"/>
    <w:rsid w:val="00426AB0"/>
    <w:rsid w:val="00430557"/>
    <w:rsid w:val="004429EE"/>
    <w:rsid w:val="00447265"/>
    <w:rsid w:val="0044779F"/>
    <w:rsid w:val="004559B0"/>
    <w:rsid w:val="00456D12"/>
    <w:rsid w:val="00457C01"/>
    <w:rsid w:val="00464A6A"/>
    <w:rsid w:val="00464DB4"/>
    <w:rsid w:val="00474270"/>
    <w:rsid w:val="004746BD"/>
    <w:rsid w:val="0047499E"/>
    <w:rsid w:val="00476693"/>
    <w:rsid w:val="00480380"/>
    <w:rsid w:val="00480BBC"/>
    <w:rsid w:val="00482566"/>
    <w:rsid w:val="004845EA"/>
    <w:rsid w:val="004904FB"/>
    <w:rsid w:val="00493A49"/>
    <w:rsid w:val="0049678A"/>
    <w:rsid w:val="00497B7F"/>
    <w:rsid w:val="004A0A2F"/>
    <w:rsid w:val="004A2B14"/>
    <w:rsid w:val="004A3D97"/>
    <w:rsid w:val="004A4F40"/>
    <w:rsid w:val="004A5958"/>
    <w:rsid w:val="004A61D9"/>
    <w:rsid w:val="004E7235"/>
    <w:rsid w:val="004F23EE"/>
    <w:rsid w:val="004F39E8"/>
    <w:rsid w:val="004F48B4"/>
    <w:rsid w:val="00502F89"/>
    <w:rsid w:val="00507702"/>
    <w:rsid w:val="00510444"/>
    <w:rsid w:val="00525293"/>
    <w:rsid w:val="00525A21"/>
    <w:rsid w:val="0054012B"/>
    <w:rsid w:val="005409CB"/>
    <w:rsid w:val="00546974"/>
    <w:rsid w:val="005505B3"/>
    <w:rsid w:val="00550AC8"/>
    <w:rsid w:val="0056276C"/>
    <w:rsid w:val="00566243"/>
    <w:rsid w:val="0056627F"/>
    <w:rsid w:val="00575B0E"/>
    <w:rsid w:val="0057629D"/>
    <w:rsid w:val="0058598C"/>
    <w:rsid w:val="00592BB4"/>
    <w:rsid w:val="00594E7F"/>
    <w:rsid w:val="00597A65"/>
    <w:rsid w:val="005A2224"/>
    <w:rsid w:val="005A50FC"/>
    <w:rsid w:val="005A5F23"/>
    <w:rsid w:val="005A6EE4"/>
    <w:rsid w:val="005A7BD9"/>
    <w:rsid w:val="005A7DC1"/>
    <w:rsid w:val="005B3D60"/>
    <w:rsid w:val="005B7EA6"/>
    <w:rsid w:val="005B7F01"/>
    <w:rsid w:val="005C031D"/>
    <w:rsid w:val="005C1C8E"/>
    <w:rsid w:val="005C49CB"/>
    <w:rsid w:val="005D31E7"/>
    <w:rsid w:val="005E054C"/>
    <w:rsid w:val="005E1F22"/>
    <w:rsid w:val="005E3982"/>
    <w:rsid w:val="005F7961"/>
    <w:rsid w:val="006038BB"/>
    <w:rsid w:val="00607D4B"/>
    <w:rsid w:val="00610E0F"/>
    <w:rsid w:val="006147A6"/>
    <w:rsid w:val="006265F1"/>
    <w:rsid w:val="0062670E"/>
    <w:rsid w:val="00630A3D"/>
    <w:rsid w:val="00631C0A"/>
    <w:rsid w:val="00644CCD"/>
    <w:rsid w:val="00647FCB"/>
    <w:rsid w:val="00652833"/>
    <w:rsid w:val="00652A99"/>
    <w:rsid w:val="00653194"/>
    <w:rsid w:val="0065327E"/>
    <w:rsid w:val="00654218"/>
    <w:rsid w:val="006549FD"/>
    <w:rsid w:val="00655CC7"/>
    <w:rsid w:val="006577EB"/>
    <w:rsid w:val="006623CE"/>
    <w:rsid w:val="00667779"/>
    <w:rsid w:val="00670A25"/>
    <w:rsid w:val="00674193"/>
    <w:rsid w:val="00683A56"/>
    <w:rsid w:val="00692797"/>
    <w:rsid w:val="00694548"/>
    <w:rsid w:val="006A2199"/>
    <w:rsid w:val="006A4689"/>
    <w:rsid w:val="006A7685"/>
    <w:rsid w:val="006C7451"/>
    <w:rsid w:val="006D0FB1"/>
    <w:rsid w:val="006D2C55"/>
    <w:rsid w:val="006D357E"/>
    <w:rsid w:val="006D3F1E"/>
    <w:rsid w:val="006F490B"/>
    <w:rsid w:val="006F6EB6"/>
    <w:rsid w:val="00700455"/>
    <w:rsid w:val="007256E1"/>
    <w:rsid w:val="00726BF9"/>
    <w:rsid w:val="00726C51"/>
    <w:rsid w:val="007351C6"/>
    <w:rsid w:val="00760F3A"/>
    <w:rsid w:val="0076137F"/>
    <w:rsid w:val="007627D4"/>
    <w:rsid w:val="0076426D"/>
    <w:rsid w:val="00770CA4"/>
    <w:rsid w:val="00774528"/>
    <w:rsid w:val="0078114A"/>
    <w:rsid w:val="007830FB"/>
    <w:rsid w:val="00786D61"/>
    <w:rsid w:val="007906B5"/>
    <w:rsid w:val="00792294"/>
    <w:rsid w:val="007A1F36"/>
    <w:rsid w:val="007A2300"/>
    <w:rsid w:val="007A53BE"/>
    <w:rsid w:val="007A5B0A"/>
    <w:rsid w:val="007A6F6A"/>
    <w:rsid w:val="007A78E6"/>
    <w:rsid w:val="007B2A26"/>
    <w:rsid w:val="007B2DE5"/>
    <w:rsid w:val="007B39E0"/>
    <w:rsid w:val="007B76D8"/>
    <w:rsid w:val="007C2797"/>
    <w:rsid w:val="007C4FC2"/>
    <w:rsid w:val="007C50D4"/>
    <w:rsid w:val="007D6E09"/>
    <w:rsid w:val="007E098E"/>
    <w:rsid w:val="007F17F0"/>
    <w:rsid w:val="007F4A5B"/>
    <w:rsid w:val="007F58A3"/>
    <w:rsid w:val="007F737E"/>
    <w:rsid w:val="00803D94"/>
    <w:rsid w:val="00804661"/>
    <w:rsid w:val="00814F91"/>
    <w:rsid w:val="00823EC5"/>
    <w:rsid w:val="008252E5"/>
    <w:rsid w:val="00831C0F"/>
    <w:rsid w:val="00835E28"/>
    <w:rsid w:val="00847B32"/>
    <w:rsid w:val="008532BA"/>
    <w:rsid w:val="00855603"/>
    <w:rsid w:val="0086396D"/>
    <w:rsid w:val="008641CA"/>
    <w:rsid w:val="00864C06"/>
    <w:rsid w:val="00866F3C"/>
    <w:rsid w:val="00880394"/>
    <w:rsid w:val="00886AE2"/>
    <w:rsid w:val="00891260"/>
    <w:rsid w:val="00895FF9"/>
    <w:rsid w:val="008A0A75"/>
    <w:rsid w:val="008A172F"/>
    <w:rsid w:val="008A7F8C"/>
    <w:rsid w:val="008C2288"/>
    <w:rsid w:val="008C3CA7"/>
    <w:rsid w:val="008C3DDD"/>
    <w:rsid w:val="008C6F53"/>
    <w:rsid w:val="008C7693"/>
    <w:rsid w:val="008D125F"/>
    <w:rsid w:val="008D47EC"/>
    <w:rsid w:val="008E579E"/>
    <w:rsid w:val="008E61B9"/>
    <w:rsid w:val="008F0C6D"/>
    <w:rsid w:val="008F2162"/>
    <w:rsid w:val="008F2A2C"/>
    <w:rsid w:val="008F588D"/>
    <w:rsid w:val="00900E4C"/>
    <w:rsid w:val="00901D4A"/>
    <w:rsid w:val="00910F86"/>
    <w:rsid w:val="00913347"/>
    <w:rsid w:val="009227C7"/>
    <w:rsid w:val="00925A5B"/>
    <w:rsid w:val="00925A98"/>
    <w:rsid w:val="00925AFB"/>
    <w:rsid w:val="00931A96"/>
    <w:rsid w:val="009320A1"/>
    <w:rsid w:val="00935A5B"/>
    <w:rsid w:val="00936126"/>
    <w:rsid w:val="00943651"/>
    <w:rsid w:val="009465D6"/>
    <w:rsid w:val="00947FD7"/>
    <w:rsid w:val="00952873"/>
    <w:rsid w:val="00954B78"/>
    <w:rsid w:val="0096180E"/>
    <w:rsid w:val="00964281"/>
    <w:rsid w:val="009647AE"/>
    <w:rsid w:val="00974BF5"/>
    <w:rsid w:val="00982298"/>
    <w:rsid w:val="00984F14"/>
    <w:rsid w:val="009938C4"/>
    <w:rsid w:val="0099613F"/>
    <w:rsid w:val="009A09BD"/>
    <w:rsid w:val="009A152F"/>
    <w:rsid w:val="009A2337"/>
    <w:rsid w:val="009A498C"/>
    <w:rsid w:val="009A6C6B"/>
    <w:rsid w:val="009B088B"/>
    <w:rsid w:val="009B3369"/>
    <w:rsid w:val="009C407A"/>
    <w:rsid w:val="009C6B8A"/>
    <w:rsid w:val="009D7B29"/>
    <w:rsid w:val="009E7A8C"/>
    <w:rsid w:val="009F2A2D"/>
    <w:rsid w:val="009F3966"/>
    <w:rsid w:val="009F4DF0"/>
    <w:rsid w:val="00A00BE9"/>
    <w:rsid w:val="00A01C4D"/>
    <w:rsid w:val="00A03C26"/>
    <w:rsid w:val="00A10653"/>
    <w:rsid w:val="00A1229C"/>
    <w:rsid w:val="00A2556F"/>
    <w:rsid w:val="00A27DCB"/>
    <w:rsid w:val="00A3145E"/>
    <w:rsid w:val="00A31CB7"/>
    <w:rsid w:val="00A371FE"/>
    <w:rsid w:val="00A40E4D"/>
    <w:rsid w:val="00A507CA"/>
    <w:rsid w:val="00A51DF9"/>
    <w:rsid w:val="00A547B4"/>
    <w:rsid w:val="00A5706E"/>
    <w:rsid w:val="00A62F6A"/>
    <w:rsid w:val="00A72DA8"/>
    <w:rsid w:val="00A76C78"/>
    <w:rsid w:val="00A77C3B"/>
    <w:rsid w:val="00A82DCE"/>
    <w:rsid w:val="00A86FF5"/>
    <w:rsid w:val="00A94830"/>
    <w:rsid w:val="00A95917"/>
    <w:rsid w:val="00AA44D2"/>
    <w:rsid w:val="00AC1769"/>
    <w:rsid w:val="00AD3812"/>
    <w:rsid w:val="00AE2E81"/>
    <w:rsid w:val="00AF0BFA"/>
    <w:rsid w:val="00AF0CC0"/>
    <w:rsid w:val="00B02364"/>
    <w:rsid w:val="00B0383A"/>
    <w:rsid w:val="00B12CE9"/>
    <w:rsid w:val="00B162B2"/>
    <w:rsid w:val="00B34578"/>
    <w:rsid w:val="00B407CF"/>
    <w:rsid w:val="00B41440"/>
    <w:rsid w:val="00B44066"/>
    <w:rsid w:val="00B46248"/>
    <w:rsid w:val="00B52D49"/>
    <w:rsid w:val="00B56E09"/>
    <w:rsid w:val="00B56EB6"/>
    <w:rsid w:val="00B578AB"/>
    <w:rsid w:val="00B578B1"/>
    <w:rsid w:val="00B63C00"/>
    <w:rsid w:val="00B657B6"/>
    <w:rsid w:val="00B67092"/>
    <w:rsid w:val="00B76EAC"/>
    <w:rsid w:val="00B8619D"/>
    <w:rsid w:val="00B92D06"/>
    <w:rsid w:val="00B934E1"/>
    <w:rsid w:val="00B95B3C"/>
    <w:rsid w:val="00B965AB"/>
    <w:rsid w:val="00BA43BC"/>
    <w:rsid w:val="00BA71EF"/>
    <w:rsid w:val="00BA7F19"/>
    <w:rsid w:val="00BB589B"/>
    <w:rsid w:val="00BB6903"/>
    <w:rsid w:val="00BC0790"/>
    <w:rsid w:val="00BC21A2"/>
    <w:rsid w:val="00BC48C2"/>
    <w:rsid w:val="00BD6603"/>
    <w:rsid w:val="00BD6E02"/>
    <w:rsid w:val="00BD6E0F"/>
    <w:rsid w:val="00BD7906"/>
    <w:rsid w:val="00BE7A2A"/>
    <w:rsid w:val="00BF0A48"/>
    <w:rsid w:val="00C077B2"/>
    <w:rsid w:val="00C1744F"/>
    <w:rsid w:val="00C20E93"/>
    <w:rsid w:val="00C300C5"/>
    <w:rsid w:val="00C346BD"/>
    <w:rsid w:val="00C3539C"/>
    <w:rsid w:val="00C356A1"/>
    <w:rsid w:val="00C364B0"/>
    <w:rsid w:val="00C53592"/>
    <w:rsid w:val="00C55378"/>
    <w:rsid w:val="00C63829"/>
    <w:rsid w:val="00C640D9"/>
    <w:rsid w:val="00C65BB3"/>
    <w:rsid w:val="00C72ED4"/>
    <w:rsid w:val="00C73C2C"/>
    <w:rsid w:val="00C74ABD"/>
    <w:rsid w:val="00C75F9E"/>
    <w:rsid w:val="00C80ACB"/>
    <w:rsid w:val="00C82C53"/>
    <w:rsid w:val="00C91FCA"/>
    <w:rsid w:val="00CA7395"/>
    <w:rsid w:val="00CB3AC4"/>
    <w:rsid w:val="00CB4CB6"/>
    <w:rsid w:val="00CC43B8"/>
    <w:rsid w:val="00CD2C08"/>
    <w:rsid w:val="00CD5497"/>
    <w:rsid w:val="00CD6D43"/>
    <w:rsid w:val="00CE7309"/>
    <w:rsid w:val="00CF30CA"/>
    <w:rsid w:val="00CF3BD5"/>
    <w:rsid w:val="00CF4EF7"/>
    <w:rsid w:val="00D011B4"/>
    <w:rsid w:val="00D0409D"/>
    <w:rsid w:val="00D04BAC"/>
    <w:rsid w:val="00D10990"/>
    <w:rsid w:val="00D17E90"/>
    <w:rsid w:val="00D21B58"/>
    <w:rsid w:val="00D30F99"/>
    <w:rsid w:val="00D36292"/>
    <w:rsid w:val="00D400F6"/>
    <w:rsid w:val="00D42057"/>
    <w:rsid w:val="00D427EC"/>
    <w:rsid w:val="00D46693"/>
    <w:rsid w:val="00D46B8B"/>
    <w:rsid w:val="00D476E5"/>
    <w:rsid w:val="00D54AA3"/>
    <w:rsid w:val="00D62E39"/>
    <w:rsid w:val="00D63D99"/>
    <w:rsid w:val="00D65B4D"/>
    <w:rsid w:val="00D724C0"/>
    <w:rsid w:val="00D74283"/>
    <w:rsid w:val="00D749DE"/>
    <w:rsid w:val="00D74A5F"/>
    <w:rsid w:val="00D81DE2"/>
    <w:rsid w:val="00D85DE9"/>
    <w:rsid w:val="00D87796"/>
    <w:rsid w:val="00D91CA2"/>
    <w:rsid w:val="00D957C8"/>
    <w:rsid w:val="00D96C87"/>
    <w:rsid w:val="00D96DC5"/>
    <w:rsid w:val="00DA291A"/>
    <w:rsid w:val="00DA4A42"/>
    <w:rsid w:val="00DA52EA"/>
    <w:rsid w:val="00DC3485"/>
    <w:rsid w:val="00DC41E0"/>
    <w:rsid w:val="00DC449A"/>
    <w:rsid w:val="00DC4740"/>
    <w:rsid w:val="00DD09A6"/>
    <w:rsid w:val="00DD09B0"/>
    <w:rsid w:val="00DD4907"/>
    <w:rsid w:val="00DD5C5E"/>
    <w:rsid w:val="00DE444E"/>
    <w:rsid w:val="00DF005B"/>
    <w:rsid w:val="00DF05A9"/>
    <w:rsid w:val="00DF4CF0"/>
    <w:rsid w:val="00DF65B7"/>
    <w:rsid w:val="00E008E8"/>
    <w:rsid w:val="00E10887"/>
    <w:rsid w:val="00E147BB"/>
    <w:rsid w:val="00E222A3"/>
    <w:rsid w:val="00E22AB4"/>
    <w:rsid w:val="00E255C7"/>
    <w:rsid w:val="00E264CE"/>
    <w:rsid w:val="00E27464"/>
    <w:rsid w:val="00E3204B"/>
    <w:rsid w:val="00E333D9"/>
    <w:rsid w:val="00E36F68"/>
    <w:rsid w:val="00E40AC8"/>
    <w:rsid w:val="00E4356E"/>
    <w:rsid w:val="00E53B4A"/>
    <w:rsid w:val="00E56048"/>
    <w:rsid w:val="00E6138B"/>
    <w:rsid w:val="00E731A0"/>
    <w:rsid w:val="00E75542"/>
    <w:rsid w:val="00E76036"/>
    <w:rsid w:val="00E77756"/>
    <w:rsid w:val="00E77D7B"/>
    <w:rsid w:val="00E80506"/>
    <w:rsid w:val="00E81DED"/>
    <w:rsid w:val="00E8374F"/>
    <w:rsid w:val="00E86459"/>
    <w:rsid w:val="00E86593"/>
    <w:rsid w:val="00E90059"/>
    <w:rsid w:val="00EA3BC8"/>
    <w:rsid w:val="00EA49B1"/>
    <w:rsid w:val="00EB2AB3"/>
    <w:rsid w:val="00EB7A1F"/>
    <w:rsid w:val="00EC1BD1"/>
    <w:rsid w:val="00EC2292"/>
    <w:rsid w:val="00EC4624"/>
    <w:rsid w:val="00ED5410"/>
    <w:rsid w:val="00ED55D6"/>
    <w:rsid w:val="00ED7EBA"/>
    <w:rsid w:val="00EE5B23"/>
    <w:rsid w:val="00EE6448"/>
    <w:rsid w:val="00EF2100"/>
    <w:rsid w:val="00EF26BF"/>
    <w:rsid w:val="00EF2E71"/>
    <w:rsid w:val="00EF55F4"/>
    <w:rsid w:val="00EF7ECF"/>
    <w:rsid w:val="00F005F7"/>
    <w:rsid w:val="00F01B5E"/>
    <w:rsid w:val="00F03CEE"/>
    <w:rsid w:val="00F04292"/>
    <w:rsid w:val="00F15820"/>
    <w:rsid w:val="00F175A7"/>
    <w:rsid w:val="00F1765E"/>
    <w:rsid w:val="00F2291D"/>
    <w:rsid w:val="00F27839"/>
    <w:rsid w:val="00F303A7"/>
    <w:rsid w:val="00F30EC3"/>
    <w:rsid w:val="00F33CC7"/>
    <w:rsid w:val="00F36522"/>
    <w:rsid w:val="00F44713"/>
    <w:rsid w:val="00F50A2C"/>
    <w:rsid w:val="00F51B75"/>
    <w:rsid w:val="00F51F06"/>
    <w:rsid w:val="00F53CF8"/>
    <w:rsid w:val="00F53ECC"/>
    <w:rsid w:val="00F55600"/>
    <w:rsid w:val="00F6269F"/>
    <w:rsid w:val="00F626EE"/>
    <w:rsid w:val="00F66C98"/>
    <w:rsid w:val="00F66CF9"/>
    <w:rsid w:val="00F67EEB"/>
    <w:rsid w:val="00F72869"/>
    <w:rsid w:val="00F73973"/>
    <w:rsid w:val="00F82A79"/>
    <w:rsid w:val="00F83040"/>
    <w:rsid w:val="00F83339"/>
    <w:rsid w:val="00F84838"/>
    <w:rsid w:val="00F87B8B"/>
    <w:rsid w:val="00F9267D"/>
    <w:rsid w:val="00F93471"/>
    <w:rsid w:val="00F94CBE"/>
    <w:rsid w:val="00F95D63"/>
    <w:rsid w:val="00F96746"/>
    <w:rsid w:val="00FA068E"/>
    <w:rsid w:val="00FA31F5"/>
    <w:rsid w:val="00FA5FDE"/>
    <w:rsid w:val="00FA69F7"/>
    <w:rsid w:val="00FB12B8"/>
    <w:rsid w:val="00FB1A15"/>
    <w:rsid w:val="00FB1BE8"/>
    <w:rsid w:val="00FC5951"/>
    <w:rsid w:val="00FC5A5F"/>
    <w:rsid w:val="00FC746B"/>
    <w:rsid w:val="00FD1DBB"/>
    <w:rsid w:val="00FD2C94"/>
    <w:rsid w:val="00FD4BA8"/>
    <w:rsid w:val="00FE3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89F11"/>
  <w15:chartTrackingRefBased/>
  <w15:docId w15:val="{2459FA1D-A5F7-4595-A7B9-E5A929267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4FB"/>
  </w:style>
  <w:style w:type="paragraph" w:styleId="Heading1">
    <w:name w:val="heading 1"/>
    <w:basedOn w:val="Normal"/>
    <w:next w:val="Normal"/>
    <w:link w:val="Heading1Char"/>
    <w:uiPriority w:val="9"/>
    <w:qFormat/>
    <w:rsid w:val="004904F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4904F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904F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04F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4904F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4904F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4904F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4904F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4904F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27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276C"/>
    <w:pPr>
      <w:ind w:left="720"/>
      <w:contextualSpacing/>
    </w:pPr>
  </w:style>
  <w:style w:type="character" w:styleId="Hyperlink">
    <w:name w:val="Hyperlink"/>
    <w:basedOn w:val="DefaultParagraphFont"/>
    <w:uiPriority w:val="99"/>
    <w:semiHidden/>
    <w:unhideWhenUsed/>
    <w:rsid w:val="00EF2E71"/>
    <w:rPr>
      <w:color w:val="0000FF"/>
      <w:u w:val="single"/>
    </w:rPr>
  </w:style>
  <w:style w:type="character" w:customStyle="1" w:styleId="Heading1Char">
    <w:name w:val="Heading 1 Char"/>
    <w:basedOn w:val="DefaultParagraphFont"/>
    <w:link w:val="Heading1"/>
    <w:uiPriority w:val="9"/>
    <w:rsid w:val="004904F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4904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904F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904F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4904F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4904F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4904F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4904F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4904F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4904FB"/>
    <w:pPr>
      <w:spacing w:line="240" w:lineRule="auto"/>
    </w:pPr>
    <w:rPr>
      <w:b/>
      <w:bCs/>
      <w:smallCaps/>
      <w:color w:val="44546A" w:themeColor="text2"/>
    </w:rPr>
  </w:style>
  <w:style w:type="paragraph" w:styleId="Title">
    <w:name w:val="Title"/>
    <w:basedOn w:val="Normal"/>
    <w:next w:val="Normal"/>
    <w:link w:val="TitleChar"/>
    <w:uiPriority w:val="10"/>
    <w:qFormat/>
    <w:rsid w:val="004904F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904F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904F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4904F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4904FB"/>
    <w:rPr>
      <w:b/>
      <w:bCs/>
    </w:rPr>
  </w:style>
  <w:style w:type="character" w:styleId="Emphasis">
    <w:name w:val="Emphasis"/>
    <w:basedOn w:val="DefaultParagraphFont"/>
    <w:uiPriority w:val="20"/>
    <w:qFormat/>
    <w:rsid w:val="004904FB"/>
    <w:rPr>
      <w:i/>
      <w:iCs/>
    </w:rPr>
  </w:style>
  <w:style w:type="paragraph" w:styleId="NoSpacing">
    <w:name w:val="No Spacing"/>
    <w:uiPriority w:val="1"/>
    <w:qFormat/>
    <w:rsid w:val="004904FB"/>
    <w:pPr>
      <w:spacing w:after="0" w:line="240" w:lineRule="auto"/>
    </w:pPr>
  </w:style>
  <w:style w:type="paragraph" w:styleId="Quote">
    <w:name w:val="Quote"/>
    <w:basedOn w:val="Normal"/>
    <w:next w:val="Normal"/>
    <w:link w:val="QuoteChar"/>
    <w:uiPriority w:val="29"/>
    <w:qFormat/>
    <w:rsid w:val="004904F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904FB"/>
    <w:rPr>
      <w:color w:val="44546A" w:themeColor="text2"/>
      <w:sz w:val="24"/>
      <w:szCs w:val="24"/>
    </w:rPr>
  </w:style>
  <w:style w:type="paragraph" w:styleId="IntenseQuote">
    <w:name w:val="Intense Quote"/>
    <w:basedOn w:val="Normal"/>
    <w:next w:val="Normal"/>
    <w:link w:val="IntenseQuoteChar"/>
    <w:uiPriority w:val="30"/>
    <w:qFormat/>
    <w:rsid w:val="004904F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904F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904FB"/>
    <w:rPr>
      <w:i/>
      <w:iCs/>
      <w:color w:val="595959" w:themeColor="text1" w:themeTint="A6"/>
    </w:rPr>
  </w:style>
  <w:style w:type="character" w:styleId="IntenseEmphasis">
    <w:name w:val="Intense Emphasis"/>
    <w:basedOn w:val="DefaultParagraphFont"/>
    <w:uiPriority w:val="21"/>
    <w:qFormat/>
    <w:rsid w:val="004904FB"/>
    <w:rPr>
      <w:b/>
      <w:bCs/>
      <w:i/>
      <w:iCs/>
    </w:rPr>
  </w:style>
  <w:style w:type="character" w:styleId="SubtleReference">
    <w:name w:val="Subtle Reference"/>
    <w:basedOn w:val="DefaultParagraphFont"/>
    <w:uiPriority w:val="31"/>
    <w:qFormat/>
    <w:rsid w:val="004904F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904FB"/>
    <w:rPr>
      <w:b/>
      <w:bCs/>
      <w:smallCaps/>
      <w:color w:val="44546A" w:themeColor="text2"/>
      <w:u w:val="single"/>
    </w:rPr>
  </w:style>
  <w:style w:type="character" w:styleId="BookTitle">
    <w:name w:val="Book Title"/>
    <w:basedOn w:val="DefaultParagraphFont"/>
    <w:uiPriority w:val="33"/>
    <w:qFormat/>
    <w:rsid w:val="004904FB"/>
    <w:rPr>
      <w:b/>
      <w:bCs/>
      <w:smallCaps/>
      <w:spacing w:val="10"/>
    </w:rPr>
  </w:style>
  <w:style w:type="paragraph" w:styleId="TOCHeading">
    <w:name w:val="TOC Heading"/>
    <w:basedOn w:val="Heading1"/>
    <w:next w:val="Normal"/>
    <w:uiPriority w:val="39"/>
    <w:semiHidden/>
    <w:unhideWhenUsed/>
    <w:qFormat/>
    <w:rsid w:val="004904FB"/>
    <w:pPr>
      <w:outlineLvl w:val="9"/>
    </w:pPr>
  </w:style>
  <w:style w:type="paragraph" w:styleId="Header">
    <w:name w:val="header"/>
    <w:basedOn w:val="Normal"/>
    <w:link w:val="HeaderChar"/>
    <w:uiPriority w:val="99"/>
    <w:unhideWhenUsed/>
    <w:rsid w:val="00781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14A"/>
  </w:style>
  <w:style w:type="paragraph" w:styleId="Footer">
    <w:name w:val="footer"/>
    <w:basedOn w:val="Normal"/>
    <w:link w:val="FooterChar"/>
    <w:uiPriority w:val="99"/>
    <w:unhideWhenUsed/>
    <w:rsid w:val="00781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1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8458">
      <w:bodyDiv w:val="1"/>
      <w:marLeft w:val="0"/>
      <w:marRight w:val="0"/>
      <w:marTop w:val="0"/>
      <w:marBottom w:val="0"/>
      <w:divBdr>
        <w:top w:val="none" w:sz="0" w:space="0" w:color="auto"/>
        <w:left w:val="none" w:sz="0" w:space="0" w:color="auto"/>
        <w:bottom w:val="none" w:sz="0" w:space="0" w:color="auto"/>
        <w:right w:val="none" w:sz="0" w:space="0" w:color="auto"/>
      </w:divBdr>
    </w:div>
    <w:div w:id="92476625">
      <w:bodyDiv w:val="1"/>
      <w:marLeft w:val="0"/>
      <w:marRight w:val="0"/>
      <w:marTop w:val="0"/>
      <w:marBottom w:val="0"/>
      <w:divBdr>
        <w:top w:val="none" w:sz="0" w:space="0" w:color="auto"/>
        <w:left w:val="none" w:sz="0" w:space="0" w:color="auto"/>
        <w:bottom w:val="none" w:sz="0" w:space="0" w:color="auto"/>
        <w:right w:val="none" w:sz="0" w:space="0" w:color="auto"/>
      </w:divBdr>
      <w:divsChild>
        <w:div w:id="763845708">
          <w:marLeft w:val="360"/>
          <w:marRight w:val="0"/>
          <w:marTop w:val="200"/>
          <w:marBottom w:val="0"/>
          <w:divBdr>
            <w:top w:val="none" w:sz="0" w:space="0" w:color="auto"/>
            <w:left w:val="none" w:sz="0" w:space="0" w:color="auto"/>
            <w:bottom w:val="none" w:sz="0" w:space="0" w:color="auto"/>
            <w:right w:val="none" w:sz="0" w:space="0" w:color="auto"/>
          </w:divBdr>
        </w:div>
      </w:divsChild>
    </w:div>
    <w:div w:id="242447280">
      <w:bodyDiv w:val="1"/>
      <w:marLeft w:val="0"/>
      <w:marRight w:val="0"/>
      <w:marTop w:val="0"/>
      <w:marBottom w:val="0"/>
      <w:divBdr>
        <w:top w:val="none" w:sz="0" w:space="0" w:color="auto"/>
        <w:left w:val="none" w:sz="0" w:space="0" w:color="auto"/>
        <w:bottom w:val="none" w:sz="0" w:space="0" w:color="auto"/>
        <w:right w:val="none" w:sz="0" w:space="0" w:color="auto"/>
      </w:divBdr>
    </w:div>
    <w:div w:id="286162608">
      <w:bodyDiv w:val="1"/>
      <w:marLeft w:val="0"/>
      <w:marRight w:val="0"/>
      <w:marTop w:val="0"/>
      <w:marBottom w:val="0"/>
      <w:divBdr>
        <w:top w:val="none" w:sz="0" w:space="0" w:color="auto"/>
        <w:left w:val="none" w:sz="0" w:space="0" w:color="auto"/>
        <w:bottom w:val="none" w:sz="0" w:space="0" w:color="auto"/>
        <w:right w:val="none" w:sz="0" w:space="0" w:color="auto"/>
      </w:divBdr>
    </w:div>
    <w:div w:id="307365073">
      <w:bodyDiv w:val="1"/>
      <w:marLeft w:val="0"/>
      <w:marRight w:val="0"/>
      <w:marTop w:val="0"/>
      <w:marBottom w:val="0"/>
      <w:divBdr>
        <w:top w:val="none" w:sz="0" w:space="0" w:color="auto"/>
        <w:left w:val="none" w:sz="0" w:space="0" w:color="auto"/>
        <w:bottom w:val="none" w:sz="0" w:space="0" w:color="auto"/>
        <w:right w:val="none" w:sz="0" w:space="0" w:color="auto"/>
      </w:divBdr>
    </w:div>
    <w:div w:id="632952933">
      <w:bodyDiv w:val="1"/>
      <w:marLeft w:val="0"/>
      <w:marRight w:val="0"/>
      <w:marTop w:val="0"/>
      <w:marBottom w:val="0"/>
      <w:divBdr>
        <w:top w:val="none" w:sz="0" w:space="0" w:color="auto"/>
        <w:left w:val="none" w:sz="0" w:space="0" w:color="auto"/>
        <w:bottom w:val="none" w:sz="0" w:space="0" w:color="auto"/>
        <w:right w:val="none" w:sz="0" w:space="0" w:color="auto"/>
      </w:divBdr>
    </w:div>
    <w:div w:id="763115432">
      <w:bodyDiv w:val="1"/>
      <w:marLeft w:val="0"/>
      <w:marRight w:val="0"/>
      <w:marTop w:val="0"/>
      <w:marBottom w:val="0"/>
      <w:divBdr>
        <w:top w:val="none" w:sz="0" w:space="0" w:color="auto"/>
        <w:left w:val="none" w:sz="0" w:space="0" w:color="auto"/>
        <w:bottom w:val="none" w:sz="0" w:space="0" w:color="auto"/>
        <w:right w:val="none" w:sz="0" w:space="0" w:color="auto"/>
      </w:divBdr>
    </w:div>
    <w:div w:id="873419180">
      <w:bodyDiv w:val="1"/>
      <w:marLeft w:val="0"/>
      <w:marRight w:val="0"/>
      <w:marTop w:val="0"/>
      <w:marBottom w:val="0"/>
      <w:divBdr>
        <w:top w:val="none" w:sz="0" w:space="0" w:color="auto"/>
        <w:left w:val="none" w:sz="0" w:space="0" w:color="auto"/>
        <w:bottom w:val="none" w:sz="0" w:space="0" w:color="auto"/>
        <w:right w:val="none" w:sz="0" w:space="0" w:color="auto"/>
      </w:divBdr>
    </w:div>
    <w:div w:id="1274216543">
      <w:bodyDiv w:val="1"/>
      <w:marLeft w:val="0"/>
      <w:marRight w:val="0"/>
      <w:marTop w:val="0"/>
      <w:marBottom w:val="0"/>
      <w:divBdr>
        <w:top w:val="none" w:sz="0" w:space="0" w:color="auto"/>
        <w:left w:val="none" w:sz="0" w:space="0" w:color="auto"/>
        <w:bottom w:val="none" w:sz="0" w:space="0" w:color="auto"/>
        <w:right w:val="none" w:sz="0" w:space="0" w:color="auto"/>
      </w:divBdr>
    </w:div>
    <w:div w:id="1474717048">
      <w:bodyDiv w:val="1"/>
      <w:marLeft w:val="0"/>
      <w:marRight w:val="0"/>
      <w:marTop w:val="0"/>
      <w:marBottom w:val="0"/>
      <w:divBdr>
        <w:top w:val="none" w:sz="0" w:space="0" w:color="auto"/>
        <w:left w:val="none" w:sz="0" w:space="0" w:color="auto"/>
        <w:bottom w:val="none" w:sz="0" w:space="0" w:color="auto"/>
        <w:right w:val="none" w:sz="0" w:space="0" w:color="auto"/>
      </w:divBdr>
      <w:divsChild>
        <w:div w:id="2114201266">
          <w:marLeft w:val="360"/>
          <w:marRight w:val="0"/>
          <w:marTop w:val="200"/>
          <w:marBottom w:val="0"/>
          <w:divBdr>
            <w:top w:val="none" w:sz="0" w:space="0" w:color="auto"/>
            <w:left w:val="none" w:sz="0" w:space="0" w:color="auto"/>
            <w:bottom w:val="none" w:sz="0" w:space="0" w:color="auto"/>
            <w:right w:val="none" w:sz="0" w:space="0" w:color="auto"/>
          </w:divBdr>
        </w:div>
        <w:div w:id="1673868750">
          <w:marLeft w:val="360"/>
          <w:marRight w:val="0"/>
          <w:marTop w:val="200"/>
          <w:marBottom w:val="0"/>
          <w:divBdr>
            <w:top w:val="none" w:sz="0" w:space="0" w:color="auto"/>
            <w:left w:val="none" w:sz="0" w:space="0" w:color="auto"/>
            <w:bottom w:val="none" w:sz="0" w:space="0" w:color="auto"/>
            <w:right w:val="none" w:sz="0" w:space="0" w:color="auto"/>
          </w:divBdr>
        </w:div>
        <w:div w:id="794104351">
          <w:marLeft w:val="360"/>
          <w:marRight w:val="0"/>
          <w:marTop w:val="200"/>
          <w:marBottom w:val="0"/>
          <w:divBdr>
            <w:top w:val="none" w:sz="0" w:space="0" w:color="auto"/>
            <w:left w:val="none" w:sz="0" w:space="0" w:color="auto"/>
            <w:bottom w:val="none" w:sz="0" w:space="0" w:color="auto"/>
            <w:right w:val="none" w:sz="0" w:space="0" w:color="auto"/>
          </w:divBdr>
        </w:div>
        <w:div w:id="339431278">
          <w:marLeft w:val="360"/>
          <w:marRight w:val="0"/>
          <w:marTop w:val="200"/>
          <w:marBottom w:val="0"/>
          <w:divBdr>
            <w:top w:val="none" w:sz="0" w:space="0" w:color="auto"/>
            <w:left w:val="none" w:sz="0" w:space="0" w:color="auto"/>
            <w:bottom w:val="none" w:sz="0" w:space="0" w:color="auto"/>
            <w:right w:val="none" w:sz="0" w:space="0" w:color="auto"/>
          </w:divBdr>
        </w:div>
        <w:div w:id="44113043">
          <w:marLeft w:val="360"/>
          <w:marRight w:val="0"/>
          <w:marTop w:val="200"/>
          <w:marBottom w:val="0"/>
          <w:divBdr>
            <w:top w:val="none" w:sz="0" w:space="0" w:color="auto"/>
            <w:left w:val="none" w:sz="0" w:space="0" w:color="auto"/>
            <w:bottom w:val="none" w:sz="0" w:space="0" w:color="auto"/>
            <w:right w:val="none" w:sz="0" w:space="0" w:color="auto"/>
          </w:divBdr>
        </w:div>
        <w:div w:id="870264133">
          <w:marLeft w:val="360"/>
          <w:marRight w:val="0"/>
          <w:marTop w:val="200"/>
          <w:marBottom w:val="0"/>
          <w:divBdr>
            <w:top w:val="none" w:sz="0" w:space="0" w:color="auto"/>
            <w:left w:val="none" w:sz="0" w:space="0" w:color="auto"/>
            <w:bottom w:val="none" w:sz="0" w:space="0" w:color="auto"/>
            <w:right w:val="none" w:sz="0" w:space="0" w:color="auto"/>
          </w:divBdr>
        </w:div>
      </w:divsChild>
    </w:div>
    <w:div w:id="1599096292">
      <w:bodyDiv w:val="1"/>
      <w:marLeft w:val="0"/>
      <w:marRight w:val="0"/>
      <w:marTop w:val="0"/>
      <w:marBottom w:val="0"/>
      <w:divBdr>
        <w:top w:val="none" w:sz="0" w:space="0" w:color="auto"/>
        <w:left w:val="none" w:sz="0" w:space="0" w:color="auto"/>
        <w:bottom w:val="none" w:sz="0" w:space="0" w:color="auto"/>
        <w:right w:val="none" w:sz="0" w:space="0" w:color="auto"/>
      </w:divBdr>
    </w:div>
    <w:div w:id="1715036118">
      <w:bodyDiv w:val="1"/>
      <w:marLeft w:val="0"/>
      <w:marRight w:val="0"/>
      <w:marTop w:val="0"/>
      <w:marBottom w:val="0"/>
      <w:divBdr>
        <w:top w:val="none" w:sz="0" w:space="0" w:color="auto"/>
        <w:left w:val="none" w:sz="0" w:space="0" w:color="auto"/>
        <w:bottom w:val="none" w:sz="0" w:space="0" w:color="auto"/>
        <w:right w:val="none" w:sz="0" w:space="0" w:color="auto"/>
      </w:divBdr>
      <w:divsChild>
        <w:div w:id="1821461987">
          <w:marLeft w:val="1166"/>
          <w:marRight w:val="0"/>
          <w:marTop w:val="0"/>
          <w:marBottom w:val="0"/>
          <w:divBdr>
            <w:top w:val="none" w:sz="0" w:space="0" w:color="auto"/>
            <w:left w:val="none" w:sz="0" w:space="0" w:color="auto"/>
            <w:bottom w:val="none" w:sz="0" w:space="0" w:color="auto"/>
            <w:right w:val="none" w:sz="0" w:space="0" w:color="auto"/>
          </w:divBdr>
        </w:div>
        <w:div w:id="677119213">
          <w:marLeft w:val="1166"/>
          <w:marRight w:val="0"/>
          <w:marTop w:val="0"/>
          <w:marBottom w:val="0"/>
          <w:divBdr>
            <w:top w:val="none" w:sz="0" w:space="0" w:color="auto"/>
            <w:left w:val="none" w:sz="0" w:space="0" w:color="auto"/>
            <w:bottom w:val="none" w:sz="0" w:space="0" w:color="auto"/>
            <w:right w:val="none" w:sz="0" w:space="0" w:color="auto"/>
          </w:divBdr>
        </w:div>
        <w:div w:id="2099205894">
          <w:marLeft w:val="1166"/>
          <w:marRight w:val="0"/>
          <w:marTop w:val="0"/>
          <w:marBottom w:val="0"/>
          <w:divBdr>
            <w:top w:val="none" w:sz="0" w:space="0" w:color="auto"/>
            <w:left w:val="none" w:sz="0" w:space="0" w:color="auto"/>
            <w:bottom w:val="none" w:sz="0" w:space="0" w:color="auto"/>
            <w:right w:val="none" w:sz="0" w:space="0" w:color="auto"/>
          </w:divBdr>
        </w:div>
        <w:div w:id="1475021967">
          <w:marLeft w:val="1166"/>
          <w:marRight w:val="0"/>
          <w:marTop w:val="0"/>
          <w:marBottom w:val="0"/>
          <w:divBdr>
            <w:top w:val="none" w:sz="0" w:space="0" w:color="auto"/>
            <w:left w:val="none" w:sz="0" w:space="0" w:color="auto"/>
            <w:bottom w:val="none" w:sz="0" w:space="0" w:color="auto"/>
            <w:right w:val="none" w:sz="0" w:space="0" w:color="auto"/>
          </w:divBdr>
        </w:div>
      </w:divsChild>
    </w:div>
    <w:div w:id="1726223912">
      <w:bodyDiv w:val="1"/>
      <w:marLeft w:val="0"/>
      <w:marRight w:val="0"/>
      <w:marTop w:val="0"/>
      <w:marBottom w:val="0"/>
      <w:divBdr>
        <w:top w:val="none" w:sz="0" w:space="0" w:color="auto"/>
        <w:left w:val="none" w:sz="0" w:space="0" w:color="auto"/>
        <w:bottom w:val="none" w:sz="0" w:space="0" w:color="auto"/>
        <w:right w:val="none" w:sz="0" w:space="0" w:color="auto"/>
      </w:divBdr>
    </w:div>
    <w:div w:id="1806392013">
      <w:bodyDiv w:val="1"/>
      <w:marLeft w:val="0"/>
      <w:marRight w:val="0"/>
      <w:marTop w:val="0"/>
      <w:marBottom w:val="0"/>
      <w:divBdr>
        <w:top w:val="none" w:sz="0" w:space="0" w:color="auto"/>
        <w:left w:val="none" w:sz="0" w:space="0" w:color="auto"/>
        <w:bottom w:val="none" w:sz="0" w:space="0" w:color="auto"/>
        <w:right w:val="none" w:sz="0" w:space="0" w:color="auto"/>
      </w:divBdr>
    </w:div>
    <w:div w:id="1935086103">
      <w:bodyDiv w:val="1"/>
      <w:marLeft w:val="0"/>
      <w:marRight w:val="0"/>
      <w:marTop w:val="0"/>
      <w:marBottom w:val="0"/>
      <w:divBdr>
        <w:top w:val="none" w:sz="0" w:space="0" w:color="auto"/>
        <w:left w:val="none" w:sz="0" w:space="0" w:color="auto"/>
        <w:bottom w:val="none" w:sz="0" w:space="0" w:color="auto"/>
        <w:right w:val="none" w:sz="0" w:space="0" w:color="auto"/>
      </w:divBdr>
    </w:div>
    <w:div w:id="1987316537">
      <w:bodyDiv w:val="1"/>
      <w:marLeft w:val="0"/>
      <w:marRight w:val="0"/>
      <w:marTop w:val="0"/>
      <w:marBottom w:val="0"/>
      <w:divBdr>
        <w:top w:val="none" w:sz="0" w:space="0" w:color="auto"/>
        <w:left w:val="none" w:sz="0" w:space="0" w:color="auto"/>
        <w:bottom w:val="none" w:sz="0" w:space="0" w:color="auto"/>
        <w:right w:val="none" w:sz="0" w:space="0" w:color="auto"/>
      </w:divBdr>
    </w:div>
    <w:div w:id="2052412445">
      <w:bodyDiv w:val="1"/>
      <w:marLeft w:val="0"/>
      <w:marRight w:val="0"/>
      <w:marTop w:val="0"/>
      <w:marBottom w:val="0"/>
      <w:divBdr>
        <w:top w:val="none" w:sz="0" w:space="0" w:color="auto"/>
        <w:left w:val="none" w:sz="0" w:space="0" w:color="auto"/>
        <w:bottom w:val="none" w:sz="0" w:space="0" w:color="auto"/>
        <w:right w:val="none" w:sz="0" w:space="0" w:color="auto"/>
      </w:divBdr>
    </w:div>
    <w:div w:id="2111731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our-work/" TargetMode="External"/><Relationship Id="rId18" Type="http://schemas.openxmlformats.org/officeDocument/2006/relationships/hyperlink" Target="https://doi.org/10.1007/s10643-021-01282-2" TargetMode="External"/><Relationship Id="rId26" Type="http://schemas.openxmlformats.org/officeDocument/2006/relationships/hyperlink" Target="https://www.unicef.org.uk/wp-content/uploads/2019/10/UNCRC_summary-1_1.pdf" TargetMode="External"/><Relationship Id="rId39" Type="http://schemas.openxmlformats.org/officeDocument/2006/relationships/header" Target="header3.xml"/><Relationship Id="rId21" Type="http://schemas.openxmlformats.org/officeDocument/2006/relationships/hyperlink" Target="https://www.rctcbc.gov.uk/EN/Resident/ChildrenandFamilies/ParentandFamilySupport/Financialsupportforfamilies/FamiliesFirst/WhatisFamiliesFirst.aspx" TargetMode="External"/><Relationship Id="rId34" Type="http://schemas.openxmlformats.org/officeDocument/2006/relationships/hyperlink" Target="https://hwb.gov.wales/curriculum-for-wales/curriculum-for-funded-non-maintained-nursery-settings/"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ommunitycare.co.uk/2017/08/03/ten-years-baby-p-social-works-story/" TargetMode="External"/><Relationship Id="rId20" Type="http://schemas.openxmlformats.org/officeDocument/2006/relationships/hyperlink" Target="https://www.tandfonline.com/doi/full/10.1080/09575146.2013.781135" TargetMode="External"/><Relationship Id="rId29" Type="http://schemas.openxmlformats.org/officeDocument/2006/relationships/hyperlink" Target="https://www.gov.wales/sites/default/files/publications/2019-07/flying-start-childcare-guidance.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ocialcare.wales/cms-assets/documents/Early-years-CPD-principles.pdf" TargetMode="External"/><Relationship Id="rId24" Type="http://schemas.openxmlformats.org/officeDocument/2006/relationships/hyperlink" Target="https://doi.org/10.1057/9781137426024" TargetMode="External"/><Relationship Id="rId32" Type="http://schemas.openxmlformats.org/officeDocument/2006/relationships/hyperlink" Target="https://www.gov.wales/family-and-community-engagement-toolkit"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www.jrf.org.uk/report/anxiety-nation-economic-insecurity-and-mental-distress-2020s-britain" TargetMode="External"/><Relationship Id="rId23" Type="http://schemas.openxmlformats.org/officeDocument/2006/relationships/hyperlink" Target="https://www.bera.ac.uk/blog/leadership-in-early-childhood-is-it-just-for-those-working-at-the-very-top" TargetMode="External"/><Relationship Id="rId28" Type="http://schemas.openxmlformats.org/officeDocument/2006/relationships/hyperlink" Target="https://www.tes.com/magazine/archive/assembly-under-fire-over-clywch" TargetMode="External"/><Relationship Id="rId36" Type="http://schemas.openxmlformats.org/officeDocument/2006/relationships/header" Target="header2.xml"/><Relationship Id="rId10" Type="http://schemas.openxmlformats.org/officeDocument/2006/relationships/hyperlink" Target="https://www.nice.org.uk/guidance/ph40/documents/social-and-emotional-wellbeing-early-years-review-32" TargetMode="External"/><Relationship Id="rId19" Type="http://schemas.openxmlformats.org/officeDocument/2006/relationships/hyperlink" Target="https://www.jrf.org.uk/data" TargetMode="External"/><Relationship Id="rId31" Type="http://schemas.openxmlformats.org/officeDocument/2006/relationships/hyperlink" Target="https://www.gov.wales/sites/default/files/statistics-and-research/2018-12/150930-evaluation-families-first-year-3-appendices-en.p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hildrenscommissioner.gov.uk/about-us/the-history-of-the-childrens-commissioner/" TargetMode="External"/><Relationship Id="rId22" Type="http://schemas.openxmlformats.org/officeDocument/2006/relationships/hyperlink" Target="https://www.rctcbc.gov.uk/EN/Resident/SchoolsandLearning/AccessandInclusiontoEducation/ServiceInformationDocumentationandPolicies/ServiceInformation/LearnerSupportService/ExclusionInformation.aspx" TargetMode="External"/><Relationship Id="rId27" Type="http://schemas.openxmlformats.org/officeDocument/2006/relationships/hyperlink" Target="https://www.walesonline.co.uk/news/wales-news/seriously-flawed-clywch-report-challenged-2422713" TargetMode="External"/><Relationship Id="rId30" Type="http://schemas.openxmlformats.org/officeDocument/2006/relationships/hyperlink" Target="https://www.gov.wales/sites/default/files/publications/2019-06/child-poverty-strategy-for-wales-report.pdf"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childcomwales.org.uk/about-us/legal-powers/" TargetMode="External"/><Relationship Id="rId17" Type="http://schemas.openxmlformats.org/officeDocument/2006/relationships/hyperlink" Target="https://www.earlyyearsmatters.co.uk/our-services/school-and-nursery-improvement-partner/leading-learning/" TargetMode="External"/><Relationship Id="rId25" Type="http://schemas.openxmlformats.org/officeDocument/2006/relationships/hyperlink" Target="https://doi.org/10.1111/j.1468-4446.2009.01241.x" TargetMode="External"/><Relationship Id="rId33" Type="http://schemas.openxmlformats.org/officeDocument/2006/relationships/hyperlink" Target="https://www.gov.wales/sites/default/files/statistics-and-research/2019-04/180718-qualitative-research-flying-start-families-wave-3-en.pdf"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0D4ED41DB83D4789B76A39D7A8799B" ma:contentTypeVersion="2" ma:contentTypeDescription="Create a new document." ma:contentTypeScope="" ma:versionID="6847f714485cee855f15f815af5b475b">
  <xsd:schema xmlns:xsd="http://www.w3.org/2001/XMLSchema" xmlns:xs="http://www.w3.org/2001/XMLSchema" xmlns:p="http://schemas.microsoft.com/office/2006/metadata/properties" xmlns:ns3="b5e97b95-cff8-48cf-984a-6ccc85b965ba" targetNamespace="http://schemas.microsoft.com/office/2006/metadata/properties" ma:root="true" ma:fieldsID="d633b1cce07e824d558671af8659efdf" ns3:_="">
    <xsd:import namespace="b5e97b95-cff8-48cf-984a-6ccc85b965b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e97b95-cff8-48cf-984a-6ccc85b965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4CEDCC-9BD7-4A36-B1DD-28501070903A}">
  <ds:schemaRefs>
    <ds:schemaRef ds:uri="http://schemas.microsoft.com/sharepoint/v3/contenttype/forms"/>
  </ds:schemaRefs>
</ds:datastoreItem>
</file>

<file path=customXml/itemProps2.xml><?xml version="1.0" encoding="utf-8"?>
<ds:datastoreItem xmlns:ds="http://schemas.openxmlformats.org/officeDocument/2006/customXml" ds:itemID="{1227A9B3-D80D-4AE0-BCE6-EC4AE983E4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e97b95-cff8-48cf-984a-6ccc85b965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A29F96-DFFE-4B2F-BC1E-6D2CF2D27623}">
  <ds:schemaRefs>
    <ds:schemaRef ds:uri="http://schemas.microsoft.com/office/2006/metadata/properties"/>
    <ds:schemaRef ds:uri="http://schemas.microsoft.com/office/2006/documentManagement/types"/>
    <ds:schemaRef ds:uri="http://www.w3.org/XML/1998/namespace"/>
    <ds:schemaRef ds:uri="http://schemas.openxmlformats.org/package/2006/metadata/core-properties"/>
    <ds:schemaRef ds:uri="http://purl.org/dc/elements/1.1/"/>
    <ds:schemaRef ds:uri="http://schemas.microsoft.com/office/infopath/2007/PartnerControls"/>
    <ds:schemaRef ds:uri="b5e97b95-cff8-48cf-984a-6ccc85b965ba"/>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5909</Words>
  <Characters>33684</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Griffiths</dc:creator>
  <cp:keywords/>
  <dc:description/>
  <cp:lastModifiedBy>Martyn Griffiths</cp:lastModifiedBy>
  <cp:revision>2</cp:revision>
  <dcterms:created xsi:type="dcterms:W3CDTF">2023-03-05T18:05:00Z</dcterms:created>
  <dcterms:modified xsi:type="dcterms:W3CDTF">2023-03-05T18:05:00Z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0x010100F80D4ED41DB83D4789B76A39D7A8799B</vt:lpwstr>
  </property>
</Properties>
</file>