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18F93" w14:textId="57421F51" w:rsidR="000E06AF" w:rsidRDefault="000E06AF" w:rsidP="003668CC">
      <w:pPr>
        <w:spacing w:line="360" w:lineRule="auto"/>
        <w:jc w:val="both"/>
        <w:rPr>
          <w:rFonts w:ascii="Arial Narrow" w:hAnsi="Arial Narrow"/>
          <w:sz w:val="24"/>
          <w:szCs w:val="24"/>
          <w:lang w:val="bg-BG"/>
        </w:rPr>
      </w:pPr>
      <w:r>
        <w:rPr>
          <w:rFonts w:ascii="Arial Narrow" w:hAnsi="Arial Narrow"/>
          <w:sz w:val="24"/>
          <w:szCs w:val="24"/>
          <w:lang w:val="bg-BG"/>
        </w:rPr>
        <w:t xml:space="preserve"> </w:t>
      </w:r>
      <w:r w:rsidR="00242B66">
        <w:rPr>
          <w:rFonts w:ascii="Arial Narrow" w:hAnsi="Arial Narrow"/>
          <w:noProof/>
          <w:sz w:val="24"/>
          <w:szCs w:val="24"/>
          <w:lang w:val="bg-BG"/>
        </w:rPr>
        <w:drawing>
          <wp:inline distT="0" distB="0" distL="0" distR="0" wp14:anchorId="51D5EE4C" wp14:editId="01C75630">
            <wp:extent cx="1888672"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5850" cy="976293"/>
                    </a:xfrm>
                    <a:prstGeom prst="rect">
                      <a:avLst/>
                    </a:prstGeom>
                    <a:noFill/>
                  </pic:spPr>
                </pic:pic>
              </a:graphicData>
            </a:graphic>
          </wp:inline>
        </w:drawing>
      </w:r>
    </w:p>
    <w:p w14:paraId="1EB85144" w14:textId="20125201" w:rsidR="00242B66" w:rsidRDefault="00242B66" w:rsidP="003668CC">
      <w:pPr>
        <w:spacing w:line="360" w:lineRule="auto"/>
        <w:jc w:val="both"/>
        <w:rPr>
          <w:rFonts w:ascii="Arial Narrow" w:hAnsi="Arial Narrow"/>
          <w:sz w:val="24"/>
          <w:szCs w:val="24"/>
          <w:lang w:val="bg-BG"/>
        </w:rPr>
      </w:pPr>
    </w:p>
    <w:p w14:paraId="79E0C1F5" w14:textId="640F0695" w:rsidR="00242B66" w:rsidRDefault="00242B66" w:rsidP="003668CC">
      <w:pPr>
        <w:spacing w:line="360" w:lineRule="auto"/>
        <w:jc w:val="both"/>
        <w:rPr>
          <w:rFonts w:ascii="Arial Narrow" w:hAnsi="Arial Narrow"/>
          <w:sz w:val="24"/>
          <w:szCs w:val="24"/>
          <w:lang w:val="bg-BG"/>
        </w:rPr>
      </w:pPr>
    </w:p>
    <w:p w14:paraId="2F7C65B6" w14:textId="5256C56B" w:rsidR="009B7996" w:rsidRDefault="009B7996" w:rsidP="003668CC">
      <w:pPr>
        <w:spacing w:line="360" w:lineRule="auto"/>
        <w:jc w:val="both"/>
        <w:rPr>
          <w:rFonts w:ascii="Arial Narrow" w:hAnsi="Arial Narrow"/>
          <w:sz w:val="24"/>
          <w:szCs w:val="24"/>
          <w:lang w:val="bg-BG"/>
        </w:rPr>
      </w:pPr>
    </w:p>
    <w:p w14:paraId="65E06C97" w14:textId="0346DCC5" w:rsidR="009B7996" w:rsidRDefault="009B7996" w:rsidP="003668CC">
      <w:pPr>
        <w:spacing w:line="360" w:lineRule="auto"/>
        <w:jc w:val="center"/>
        <w:rPr>
          <w:rFonts w:ascii="Arial Narrow" w:hAnsi="Arial Narrow"/>
          <w:b/>
          <w:bCs/>
          <w:sz w:val="36"/>
          <w:szCs w:val="36"/>
          <w:lang w:val="bg-BG"/>
        </w:rPr>
      </w:pPr>
      <w:r w:rsidRPr="00C74804">
        <w:rPr>
          <w:rFonts w:ascii="Arial Narrow" w:hAnsi="Arial Narrow"/>
          <w:b/>
          <w:bCs/>
          <w:sz w:val="36"/>
          <w:szCs w:val="36"/>
          <w:lang w:val="bg-BG"/>
        </w:rPr>
        <w:t>Structure and Culture of Tesco</w:t>
      </w:r>
    </w:p>
    <w:p w14:paraId="50903021" w14:textId="46935588" w:rsidR="00C74804" w:rsidRDefault="00C74804" w:rsidP="003668CC">
      <w:pPr>
        <w:spacing w:line="360" w:lineRule="auto"/>
        <w:jc w:val="center"/>
        <w:rPr>
          <w:rFonts w:ascii="Arial Narrow" w:hAnsi="Arial Narrow"/>
          <w:b/>
          <w:bCs/>
          <w:sz w:val="36"/>
          <w:szCs w:val="36"/>
          <w:lang w:val="bg-BG"/>
        </w:rPr>
      </w:pPr>
    </w:p>
    <w:p w14:paraId="1D451056" w14:textId="036EBF8D" w:rsidR="00C74804" w:rsidRDefault="00C74804" w:rsidP="003668CC">
      <w:pPr>
        <w:spacing w:line="360" w:lineRule="auto"/>
        <w:jc w:val="center"/>
        <w:rPr>
          <w:rFonts w:ascii="Arial Narrow" w:hAnsi="Arial Narrow"/>
          <w:b/>
          <w:bCs/>
          <w:sz w:val="36"/>
          <w:szCs w:val="36"/>
          <w:lang w:val="bg-BG"/>
        </w:rPr>
      </w:pPr>
    </w:p>
    <w:p w14:paraId="1DC936BC" w14:textId="4222092C" w:rsidR="0030644E" w:rsidRDefault="00432DAD" w:rsidP="003668CC">
      <w:pPr>
        <w:spacing w:line="360" w:lineRule="auto"/>
        <w:jc w:val="both"/>
        <w:rPr>
          <w:rFonts w:ascii="Arial Narrow" w:hAnsi="Arial Narrow"/>
          <w:sz w:val="24"/>
          <w:szCs w:val="24"/>
        </w:rPr>
      </w:pPr>
      <w:r>
        <w:rPr>
          <w:rFonts w:ascii="Arial Narrow" w:hAnsi="Arial Narrow"/>
          <w:sz w:val="24"/>
          <w:szCs w:val="24"/>
        </w:rPr>
        <w:t xml:space="preserve">                                             </w:t>
      </w:r>
      <w:r w:rsidR="001F459D" w:rsidRPr="001F459D">
        <w:rPr>
          <w:rFonts w:ascii="Arial Narrow" w:hAnsi="Arial Narrow"/>
          <w:sz w:val="24"/>
          <w:szCs w:val="24"/>
          <w:lang w:val="bg-BG"/>
        </w:rPr>
        <w:t>Student name:                   Anastasiy</w:t>
      </w:r>
      <w:r w:rsidR="0030644E">
        <w:rPr>
          <w:rFonts w:ascii="Arial Narrow" w:hAnsi="Arial Narrow"/>
          <w:sz w:val="24"/>
          <w:szCs w:val="24"/>
        </w:rPr>
        <w:t>a Petrova</w:t>
      </w:r>
    </w:p>
    <w:p w14:paraId="32FDA1C1" w14:textId="6BC0639A" w:rsidR="001F459D" w:rsidRPr="001F459D" w:rsidRDefault="00432DAD" w:rsidP="003668CC">
      <w:pPr>
        <w:spacing w:line="360" w:lineRule="auto"/>
        <w:jc w:val="both"/>
        <w:rPr>
          <w:rFonts w:ascii="Arial Narrow" w:hAnsi="Arial Narrow"/>
          <w:sz w:val="24"/>
          <w:szCs w:val="24"/>
          <w:lang w:val="bg-BG"/>
        </w:rPr>
      </w:pPr>
      <w:r>
        <w:rPr>
          <w:rFonts w:ascii="Arial Narrow" w:hAnsi="Arial Narrow"/>
          <w:sz w:val="24"/>
          <w:szCs w:val="24"/>
        </w:rPr>
        <w:t xml:space="preserve">                                             </w:t>
      </w:r>
      <w:r w:rsidR="001F459D" w:rsidRPr="001F459D">
        <w:rPr>
          <w:rFonts w:ascii="Arial Narrow" w:hAnsi="Arial Narrow"/>
          <w:sz w:val="24"/>
          <w:szCs w:val="24"/>
          <w:lang w:val="bg-BG"/>
        </w:rPr>
        <w:t>Student number:               1816952</w:t>
      </w:r>
    </w:p>
    <w:p w14:paraId="47332F52" w14:textId="4D8BBE9C" w:rsidR="001F459D" w:rsidRPr="001F459D" w:rsidRDefault="001F459D" w:rsidP="003668CC">
      <w:pPr>
        <w:spacing w:line="360" w:lineRule="auto"/>
        <w:jc w:val="both"/>
        <w:rPr>
          <w:rFonts w:ascii="Arial Narrow" w:hAnsi="Arial Narrow"/>
          <w:sz w:val="24"/>
          <w:szCs w:val="24"/>
          <w:lang w:val="bg-BG"/>
        </w:rPr>
      </w:pPr>
      <w:r w:rsidRPr="001F459D">
        <w:rPr>
          <w:rFonts w:ascii="Arial Narrow" w:hAnsi="Arial Narrow"/>
          <w:sz w:val="24"/>
          <w:szCs w:val="24"/>
          <w:lang w:val="bg-BG"/>
        </w:rPr>
        <w:t xml:space="preserve">                        </w:t>
      </w:r>
      <w:r w:rsidR="00432DAD">
        <w:rPr>
          <w:rFonts w:ascii="Arial Narrow" w:hAnsi="Arial Narrow"/>
          <w:sz w:val="24"/>
          <w:szCs w:val="24"/>
        </w:rPr>
        <w:t xml:space="preserve">                    </w:t>
      </w:r>
      <w:r w:rsidRPr="001F459D">
        <w:rPr>
          <w:rFonts w:ascii="Arial Narrow" w:hAnsi="Arial Narrow"/>
          <w:sz w:val="24"/>
          <w:szCs w:val="24"/>
          <w:lang w:val="bg-BG"/>
        </w:rPr>
        <w:t xml:space="preserve"> Module title:                       </w:t>
      </w:r>
      <w:r w:rsidR="0083355B" w:rsidRPr="0083355B">
        <w:rPr>
          <w:rFonts w:ascii="Arial Narrow" w:hAnsi="Arial Narrow"/>
          <w:sz w:val="24"/>
          <w:szCs w:val="24"/>
          <w:lang w:val="bg-BG"/>
        </w:rPr>
        <w:t>Introducing the Modern Workplace (LCBB4003)</w:t>
      </w:r>
    </w:p>
    <w:p w14:paraId="11AB3E33" w14:textId="3A84128B" w:rsidR="001F459D" w:rsidRPr="001F459D" w:rsidRDefault="001F459D" w:rsidP="003668CC">
      <w:pPr>
        <w:spacing w:line="360" w:lineRule="auto"/>
        <w:jc w:val="both"/>
        <w:rPr>
          <w:rFonts w:ascii="Arial Narrow" w:hAnsi="Arial Narrow"/>
          <w:sz w:val="24"/>
          <w:szCs w:val="24"/>
          <w:lang w:val="bg-BG"/>
        </w:rPr>
      </w:pPr>
      <w:r w:rsidRPr="001F459D">
        <w:rPr>
          <w:rFonts w:ascii="Arial Narrow" w:hAnsi="Arial Narrow"/>
          <w:sz w:val="24"/>
          <w:szCs w:val="24"/>
          <w:lang w:val="bg-BG"/>
        </w:rPr>
        <w:t xml:space="preserve">                         </w:t>
      </w:r>
      <w:r w:rsidR="0060588B">
        <w:rPr>
          <w:rFonts w:ascii="Arial Narrow" w:hAnsi="Arial Narrow"/>
          <w:sz w:val="24"/>
          <w:szCs w:val="24"/>
        </w:rPr>
        <w:t xml:space="preserve">                    </w:t>
      </w:r>
      <w:r w:rsidRPr="001F459D">
        <w:rPr>
          <w:rFonts w:ascii="Arial Narrow" w:hAnsi="Arial Narrow"/>
          <w:sz w:val="24"/>
          <w:szCs w:val="24"/>
          <w:lang w:val="bg-BG"/>
        </w:rPr>
        <w:t>Assignment Title:               Assignment 1</w:t>
      </w:r>
    </w:p>
    <w:p w14:paraId="4AB72F9B" w14:textId="6C0FE6E0" w:rsidR="001F459D" w:rsidRPr="00C679B0" w:rsidRDefault="001F459D" w:rsidP="003668CC">
      <w:pPr>
        <w:spacing w:line="360" w:lineRule="auto"/>
        <w:jc w:val="both"/>
        <w:rPr>
          <w:rFonts w:ascii="Arial Narrow" w:hAnsi="Arial Narrow"/>
          <w:sz w:val="24"/>
          <w:szCs w:val="24"/>
        </w:rPr>
      </w:pPr>
      <w:r w:rsidRPr="001F459D">
        <w:rPr>
          <w:rFonts w:ascii="Arial Narrow" w:hAnsi="Arial Narrow"/>
          <w:sz w:val="24"/>
          <w:szCs w:val="24"/>
          <w:lang w:val="bg-BG"/>
        </w:rPr>
        <w:t xml:space="preserve">                        </w:t>
      </w:r>
      <w:r w:rsidR="0060588B">
        <w:rPr>
          <w:rFonts w:ascii="Arial Narrow" w:hAnsi="Arial Narrow"/>
          <w:sz w:val="24"/>
          <w:szCs w:val="24"/>
        </w:rPr>
        <w:t xml:space="preserve">                    </w:t>
      </w:r>
      <w:r w:rsidRPr="001F459D">
        <w:rPr>
          <w:rFonts w:ascii="Arial Narrow" w:hAnsi="Arial Narrow"/>
          <w:sz w:val="24"/>
          <w:szCs w:val="24"/>
          <w:lang w:val="bg-BG"/>
        </w:rPr>
        <w:t xml:space="preserve"> Module Lecture’s Name:    </w:t>
      </w:r>
      <w:r w:rsidR="00C679B0">
        <w:rPr>
          <w:rFonts w:ascii="Arial Narrow" w:hAnsi="Arial Narrow"/>
          <w:sz w:val="24"/>
          <w:szCs w:val="24"/>
        </w:rPr>
        <w:t xml:space="preserve">Husam </w:t>
      </w:r>
      <w:r w:rsidR="00DD4E7E">
        <w:rPr>
          <w:rFonts w:ascii="Arial Narrow" w:hAnsi="Arial Narrow"/>
          <w:sz w:val="24"/>
          <w:szCs w:val="24"/>
        </w:rPr>
        <w:t>Helmi</w:t>
      </w:r>
    </w:p>
    <w:p w14:paraId="7F257928" w14:textId="77777777" w:rsidR="009B7996" w:rsidRPr="009B7996" w:rsidRDefault="009B7996" w:rsidP="003668CC">
      <w:pPr>
        <w:spacing w:line="360" w:lineRule="auto"/>
        <w:jc w:val="both"/>
        <w:rPr>
          <w:rFonts w:ascii="Arial" w:hAnsi="Arial" w:cs="Arial"/>
          <w:sz w:val="24"/>
          <w:szCs w:val="24"/>
          <w:lang w:val="bg-BG"/>
        </w:rPr>
      </w:pPr>
    </w:p>
    <w:p w14:paraId="338D16B7" w14:textId="1EEE4553" w:rsidR="009A571D" w:rsidRDefault="009A571D" w:rsidP="003668CC">
      <w:pPr>
        <w:spacing w:line="360" w:lineRule="auto"/>
        <w:jc w:val="both"/>
        <w:rPr>
          <w:rFonts w:ascii="Arial Narrow" w:hAnsi="Arial Narrow"/>
          <w:sz w:val="24"/>
          <w:szCs w:val="24"/>
          <w:lang w:val="bg-BG"/>
        </w:rPr>
      </w:pPr>
    </w:p>
    <w:p w14:paraId="35E64005" w14:textId="5D32D981" w:rsidR="00E94202" w:rsidRDefault="00E94202" w:rsidP="003668CC">
      <w:pPr>
        <w:spacing w:line="360" w:lineRule="auto"/>
        <w:jc w:val="both"/>
        <w:rPr>
          <w:rFonts w:ascii="Arial Narrow" w:hAnsi="Arial Narrow"/>
          <w:sz w:val="24"/>
          <w:szCs w:val="24"/>
          <w:lang w:val="bg-BG"/>
        </w:rPr>
      </w:pPr>
    </w:p>
    <w:p w14:paraId="02CF13F7" w14:textId="5D3DA5FF" w:rsidR="00E94202" w:rsidRDefault="00E94202" w:rsidP="003668CC">
      <w:pPr>
        <w:spacing w:line="360" w:lineRule="auto"/>
        <w:jc w:val="both"/>
        <w:rPr>
          <w:rFonts w:ascii="Arial Narrow" w:hAnsi="Arial Narrow"/>
          <w:sz w:val="24"/>
          <w:szCs w:val="24"/>
          <w:lang w:val="bg-BG"/>
        </w:rPr>
      </w:pPr>
    </w:p>
    <w:p w14:paraId="21161B7B" w14:textId="6829011E" w:rsidR="00E94202" w:rsidRDefault="00E94202" w:rsidP="003668CC">
      <w:pPr>
        <w:spacing w:line="360" w:lineRule="auto"/>
        <w:jc w:val="both"/>
        <w:rPr>
          <w:rFonts w:ascii="Arial Narrow" w:hAnsi="Arial Narrow"/>
          <w:sz w:val="24"/>
          <w:szCs w:val="24"/>
          <w:lang w:val="bg-BG"/>
        </w:rPr>
      </w:pPr>
    </w:p>
    <w:p w14:paraId="081CC806" w14:textId="533245C7" w:rsidR="00E94202" w:rsidRDefault="00E94202" w:rsidP="003668CC">
      <w:pPr>
        <w:spacing w:line="360" w:lineRule="auto"/>
        <w:jc w:val="both"/>
        <w:rPr>
          <w:rFonts w:ascii="Arial Narrow" w:hAnsi="Arial Narrow"/>
          <w:sz w:val="24"/>
          <w:szCs w:val="24"/>
          <w:lang w:val="bg-BG"/>
        </w:rPr>
      </w:pPr>
    </w:p>
    <w:p w14:paraId="4AABB497" w14:textId="383BE1C4" w:rsidR="00E94202" w:rsidRDefault="00E94202" w:rsidP="003668CC">
      <w:pPr>
        <w:spacing w:line="360" w:lineRule="auto"/>
        <w:jc w:val="both"/>
        <w:rPr>
          <w:rFonts w:ascii="Arial Narrow" w:hAnsi="Arial Narrow"/>
          <w:sz w:val="24"/>
          <w:szCs w:val="24"/>
          <w:lang w:val="bg-BG"/>
        </w:rPr>
      </w:pPr>
    </w:p>
    <w:p w14:paraId="6C50FF08" w14:textId="7A54C625" w:rsidR="00E94202" w:rsidRDefault="00E94202" w:rsidP="003668CC">
      <w:pPr>
        <w:spacing w:line="360" w:lineRule="auto"/>
        <w:jc w:val="both"/>
        <w:rPr>
          <w:rFonts w:ascii="Arial Narrow" w:hAnsi="Arial Narrow"/>
          <w:sz w:val="24"/>
          <w:szCs w:val="24"/>
          <w:lang w:val="bg-BG"/>
        </w:rPr>
      </w:pPr>
    </w:p>
    <w:p w14:paraId="673BFBA3" w14:textId="77777777" w:rsidR="00AC6CEA" w:rsidRDefault="00AC6CEA" w:rsidP="003668CC">
      <w:pPr>
        <w:spacing w:line="360" w:lineRule="auto"/>
        <w:jc w:val="both"/>
        <w:rPr>
          <w:rFonts w:ascii="Arial Narrow" w:hAnsi="Arial Narrow"/>
          <w:sz w:val="24"/>
          <w:szCs w:val="24"/>
          <w:lang w:val="bg-BG"/>
        </w:rPr>
      </w:pPr>
    </w:p>
    <w:p w14:paraId="1CB5BB4F" w14:textId="77777777" w:rsidR="00AC6CEA" w:rsidRDefault="00AC6CEA" w:rsidP="003668CC">
      <w:pPr>
        <w:spacing w:line="360" w:lineRule="auto"/>
        <w:jc w:val="both"/>
        <w:rPr>
          <w:rFonts w:ascii="Arial Narrow" w:hAnsi="Arial Narrow"/>
          <w:sz w:val="24"/>
          <w:szCs w:val="24"/>
          <w:lang w:val="bg-BG"/>
        </w:rPr>
      </w:pPr>
    </w:p>
    <w:p w14:paraId="7EB00024" w14:textId="03317DDA" w:rsidR="009A571D" w:rsidRDefault="00E94202" w:rsidP="003668CC">
      <w:pPr>
        <w:spacing w:line="360" w:lineRule="auto"/>
        <w:jc w:val="both"/>
        <w:rPr>
          <w:rFonts w:ascii="Arial Narrow" w:hAnsi="Arial Narrow"/>
          <w:b/>
          <w:bCs/>
          <w:sz w:val="24"/>
          <w:szCs w:val="24"/>
          <w:lang w:val="bg-BG"/>
        </w:rPr>
      </w:pPr>
      <w:r w:rsidRPr="0065679E">
        <w:rPr>
          <w:rFonts w:ascii="Arial Narrow" w:hAnsi="Arial Narrow"/>
          <w:b/>
          <w:bCs/>
          <w:sz w:val="24"/>
          <w:szCs w:val="24"/>
          <w:lang w:val="bg-BG"/>
        </w:rPr>
        <w:t>Table of Contents:</w:t>
      </w:r>
    </w:p>
    <w:p w14:paraId="74E2A070" w14:textId="20D46610" w:rsidR="0065679E" w:rsidRDefault="00C64CA3" w:rsidP="003668CC">
      <w:pPr>
        <w:pStyle w:val="ListParagraph"/>
        <w:numPr>
          <w:ilvl w:val="0"/>
          <w:numId w:val="1"/>
        </w:numPr>
        <w:spacing w:line="360" w:lineRule="auto"/>
        <w:jc w:val="both"/>
        <w:rPr>
          <w:rFonts w:ascii="Arial Narrow" w:hAnsi="Arial Narrow"/>
          <w:sz w:val="24"/>
          <w:szCs w:val="24"/>
        </w:rPr>
      </w:pPr>
      <w:r>
        <w:rPr>
          <w:rFonts w:ascii="Arial Narrow" w:hAnsi="Arial Narrow"/>
          <w:sz w:val="24"/>
          <w:szCs w:val="24"/>
        </w:rPr>
        <w:t>Introduction</w:t>
      </w:r>
      <w:r w:rsidR="004B0154">
        <w:rPr>
          <w:rFonts w:ascii="Arial Narrow" w:hAnsi="Arial Narrow"/>
          <w:sz w:val="24"/>
          <w:szCs w:val="24"/>
        </w:rPr>
        <w:t xml:space="preserve">                                     </w:t>
      </w:r>
      <w:r w:rsidR="005C05F9">
        <w:rPr>
          <w:rFonts w:ascii="Arial Narrow" w:hAnsi="Arial Narrow"/>
          <w:sz w:val="24"/>
          <w:szCs w:val="24"/>
        </w:rPr>
        <w:t xml:space="preserve">                                     </w:t>
      </w:r>
      <w:r w:rsidR="004B0154">
        <w:rPr>
          <w:rFonts w:ascii="Arial Narrow" w:hAnsi="Arial Narrow"/>
          <w:sz w:val="24"/>
          <w:szCs w:val="24"/>
        </w:rPr>
        <w:t xml:space="preserve"> p.</w:t>
      </w:r>
      <w:r w:rsidR="006C2690">
        <w:rPr>
          <w:rFonts w:ascii="Arial Narrow" w:hAnsi="Arial Narrow"/>
          <w:sz w:val="24"/>
          <w:szCs w:val="24"/>
        </w:rPr>
        <w:t xml:space="preserve"> 3</w:t>
      </w:r>
    </w:p>
    <w:p w14:paraId="1AB5E8EE" w14:textId="53DEF1EC" w:rsidR="006C2690" w:rsidRDefault="005C05F9" w:rsidP="003668CC">
      <w:pPr>
        <w:pStyle w:val="ListParagraph"/>
        <w:numPr>
          <w:ilvl w:val="0"/>
          <w:numId w:val="1"/>
        </w:numPr>
        <w:spacing w:line="360" w:lineRule="auto"/>
        <w:jc w:val="both"/>
        <w:rPr>
          <w:rFonts w:ascii="Arial Narrow" w:hAnsi="Arial Narrow"/>
          <w:sz w:val="24"/>
          <w:szCs w:val="24"/>
        </w:rPr>
      </w:pPr>
      <w:r w:rsidRPr="005C05F9">
        <w:rPr>
          <w:rFonts w:ascii="Arial Narrow" w:hAnsi="Arial Narrow"/>
          <w:sz w:val="24"/>
          <w:szCs w:val="24"/>
        </w:rPr>
        <w:t>History, company profile, management and leadership</w:t>
      </w:r>
      <w:r w:rsidR="00C37098">
        <w:rPr>
          <w:rFonts w:ascii="Arial Narrow" w:hAnsi="Arial Narrow"/>
          <w:sz w:val="24"/>
          <w:szCs w:val="24"/>
        </w:rPr>
        <w:t xml:space="preserve">        p.</w:t>
      </w:r>
      <w:r w:rsidR="00817D2A">
        <w:rPr>
          <w:rFonts w:ascii="Arial Narrow" w:hAnsi="Arial Narrow"/>
          <w:sz w:val="24"/>
          <w:szCs w:val="24"/>
        </w:rPr>
        <w:t>4</w:t>
      </w:r>
    </w:p>
    <w:p w14:paraId="08D9B8FB" w14:textId="4F1069D4" w:rsidR="00817D2A" w:rsidRDefault="00817D2A" w:rsidP="00370344">
      <w:pPr>
        <w:pStyle w:val="ListParagraph"/>
        <w:numPr>
          <w:ilvl w:val="0"/>
          <w:numId w:val="1"/>
        </w:numPr>
        <w:spacing w:line="360" w:lineRule="auto"/>
        <w:jc w:val="both"/>
        <w:rPr>
          <w:rFonts w:ascii="Arial Narrow" w:hAnsi="Arial Narrow"/>
          <w:sz w:val="24"/>
          <w:szCs w:val="24"/>
        </w:rPr>
      </w:pPr>
      <w:r>
        <w:rPr>
          <w:rFonts w:ascii="Arial Narrow" w:hAnsi="Arial Narrow"/>
          <w:sz w:val="24"/>
          <w:szCs w:val="24"/>
        </w:rPr>
        <w:t xml:space="preserve">Culture   </w:t>
      </w:r>
      <w:r w:rsidR="00C37098" w:rsidRPr="00817D2A">
        <w:rPr>
          <w:rFonts w:ascii="Arial Narrow" w:hAnsi="Arial Narrow"/>
          <w:sz w:val="24"/>
          <w:szCs w:val="24"/>
        </w:rPr>
        <w:t xml:space="preserve">                                                                                </w:t>
      </w:r>
      <w:r w:rsidR="00C20FAE" w:rsidRPr="00817D2A">
        <w:rPr>
          <w:rFonts w:ascii="Arial Narrow" w:hAnsi="Arial Narrow"/>
          <w:sz w:val="24"/>
          <w:szCs w:val="24"/>
        </w:rPr>
        <w:t>p.</w:t>
      </w:r>
      <w:r>
        <w:rPr>
          <w:rFonts w:ascii="Arial Narrow" w:hAnsi="Arial Narrow"/>
          <w:sz w:val="24"/>
          <w:szCs w:val="24"/>
        </w:rPr>
        <w:t>5</w:t>
      </w:r>
    </w:p>
    <w:p w14:paraId="51DDB86F" w14:textId="2C72C569" w:rsidR="00C20FAE" w:rsidRPr="00817D2A" w:rsidRDefault="00817D2A" w:rsidP="00370344">
      <w:pPr>
        <w:pStyle w:val="ListParagraph"/>
        <w:numPr>
          <w:ilvl w:val="0"/>
          <w:numId w:val="1"/>
        </w:numPr>
        <w:spacing w:line="360" w:lineRule="auto"/>
        <w:jc w:val="both"/>
        <w:rPr>
          <w:rFonts w:ascii="Arial Narrow" w:hAnsi="Arial Narrow"/>
          <w:sz w:val="24"/>
          <w:szCs w:val="24"/>
        </w:rPr>
      </w:pPr>
      <w:r w:rsidRPr="00817D2A">
        <w:rPr>
          <w:rFonts w:ascii="Arial Narrow" w:hAnsi="Arial Narrow"/>
          <w:sz w:val="24"/>
          <w:szCs w:val="24"/>
        </w:rPr>
        <w:t>Structure</w:t>
      </w:r>
      <w:r w:rsidR="00C20FAE" w:rsidRPr="00817D2A">
        <w:rPr>
          <w:rFonts w:ascii="Arial Narrow" w:hAnsi="Arial Narrow"/>
          <w:sz w:val="24"/>
          <w:szCs w:val="24"/>
        </w:rPr>
        <w:t xml:space="preserve">                                                                            </w:t>
      </w:r>
      <w:r>
        <w:rPr>
          <w:rFonts w:ascii="Arial Narrow" w:hAnsi="Arial Narrow"/>
          <w:sz w:val="24"/>
          <w:szCs w:val="24"/>
        </w:rPr>
        <w:t xml:space="preserve">   </w:t>
      </w:r>
      <w:r w:rsidR="00C20FAE" w:rsidRPr="00817D2A">
        <w:rPr>
          <w:rFonts w:ascii="Arial Narrow" w:hAnsi="Arial Narrow"/>
          <w:sz w:val="24"/>
          <w:szCs w:val="24"/>
        </w:rPr>
        <w:t xml:space="preserve"> </w:t>
      </w:r>
      <w:r w:rsidR="00E44F73" w:rsidRPr="00817D2A">
        <w:rPr>
          <w:rFonts w:ascii="Arial Narrow" w:hAnsi="Arial Narrow"/>
          <w:sz w:val="24"/>
          <w:szCs w:val="24"/>
        </w:rPr>
        <w:t>p.</w:t>
      </w:r>
      <w:r w:rsidR="00250CB8">
        <w:rPr>
          <w:rFonts w:ascii="Arial Narrow" w:hAnsi="Arial Narrow"/>
          <w:sz w:val="24"/>
          <w:szCs w:val="24"/>
        </w:rPr>
        <w:t>7</w:t>
      </w:r>
    </w:p>
    <w:p w14:paraId="7D74FAFD" w14:textId="043C20FF" w:rsidR="009E729A" w:rsidRDefault="00817D2A" w:rsidP="003668CC">
      <w:pPr>
        <w:pStyle w:val="ListParagraph"/>
        <w:numPr>
          <w:ilvl w:val="0"/>
          <w:numId w:val="1"/>
        </w:numPr>
        <w:spacing w:line="360" w:lineRule="auto"/>
        <w:jc w:val="both"/>
        <w:rPr>
          <w:rFonts w:ascii="Arial Narrow" w:hAnsi="Arial Narrow"/>
          <w:sz w:val="24"/>
          <w:szCs w:val="24"/>
        </w:rPr>
      </w:pPr>
      <w:r w:rsidRPr="00817D2A">
        <w:rPr>
          <w:rFonts w:ascii="Arial Narrow" w:hAnsi="Arial Narrow"/>
          <w:sz w:val="24"/>
          <w:szCs w:val="24"/>
        </w:rPr>
        <w:t xml:space="preserve">People      </w:t>
      </w:r>
      <w:r>
        <w:rPr>
          <w:rFonts w:ascii="Arial Narrow" w:hAnsi="Arial Narrow"/>
          <w:sz w:val="24"/>
          <w:szCs w:val="24"/>
        </w:rPr>
        <w:t xml:space="preserve">                                                                             p.</w:t>
      </w:r>
      <w:r w:rsidR="00250CB8">
        <w:rPr>
          <w:rFonts w:ascii="Arial Narrow" w:hAnsi="Arial Narrow"/>
          <w:sz w:val="24"/>
          <w:szCs w:val="24"/>
        </w:rPr>
        <w:t>10</w:t>
      </w:r>
    </w:p>
    <w:p w14:paraId="1E1E9B73" w14:textId="228307D0" w:rsidR="005023F3" w:rsidRDefault="005023F3" w:rsidP="003668CC">
      <w:pPr>
        <w:pStyle w:val="ListParagraph"/>
        <w:numPr>
          <w:ilvl w:val="0"/>
          <w:numId w:val="1"/>
        </w:numPr>
        <w:spacing w:line="360" w:lineRule="auto"/>
        <w:jc w:val="both"/>
        <w:rPr>
          <w:rFonts w:ascii="Arial Narrow" w:hAnsi="Arial Narrow"/>
          <w:sz w:val="24"/>
          <w:szCs w:val="24"/>
        </w:rPr>
      </w:pPr>
      <w:r>
        <w:rPr>
          <w:rFonts w:ascii="Arial Narrow" w:hAnsi="Arial Narrow"/>
          <w:sz w:val="24"/>
          <w:szCs w:val="24"/>
        </w:rPr>
        <w:t>Performance                                                                          p.1</w:t>
      </w:r>
      <w:r w:rsidR="00250CB8">
        <w:rPr>
          <w:rFonts w:ascii="Arial Narrow" w:hAnsi="Arial Narrow"/>
          <w:sz w:val="24"/>
          <w:szCs w:val="24"/>
        </w:rPr>
        <w:t>2</w:t>
      </w:r>
    </w:p>
    <w:p w14:paraId="72871F3F" w14:textId="0D123D10" w:rsidR="005023F3" w:rsidRDefault="005023F3" w:rsidP="003668CC">
      <w:pPr>
        <w:pStyle w:val="ListParagraph"/>
        <w:numPr>
          <w:ilvl w:val="0"/>
          <w:numId w:val="1"/>
        </w:numPr>
        <w:spacing w:line="360" w:lineRule="auto"/>
        <w:jc w:val="both"/>
        <w:rPr>
          <w:rFonts w:ascii="Arial Narrow" w:hAnsi="Arial Narrow"/>
          <w:sz w:val="24"/>
          <w:szCs w:val="24"/>
        </w:rPr>
      </w:pPr>
      <w:r>
        <w:rPr>
          <w:rFonts w:ascii="Arial Narrow" w:hAnsi="Arial Narrow"/>
          <w:sz w:val="24"/>
          <w:szCs w:val="24"/>
        </w:rPr>
        <w:t>Recommendations and Conclusion                                       p.1</w:t>
      </w:r>
      <w:r w:rsidR="00250CB8">
        <w:rPr>
          <w:rFonts w:ascii="Arial Narrow" w:hAnsi="Arial Narrow"/>
          <w:sz w:val="24"/>
          <w:szCs w:val="24"/>
        </w:rPr>
        <w:t>3</w:t>
      </w:r>
    </w:p>
    <w:p w14:paraId="20837ED3" w14:textId="53BA46DC" w:rsidR="005023F3" w:rsidRPr="00C64CA3" w:rsidRDefault="005023F3" w:rsidP="003668CC">
      <w:pPr>
        <w:pStyle w:val="ListParagraph"/>
        <w:numPr>
          <w:ilvl w:val="0"/>
          <w:numId w:val="1"/>
        </w:numPr>
        <w:spacing w:line="360" w:lineRule="auto"/>
        <w:jc w:val="both"/>
        <w:rPr>
          <w:rFonts w:ascii="Arial Narrow" w:hAnsi="Arial Narrow"/>
          <w:sz w:val="24"/>
          <w:szCs w:val="24"/>
        </w:rPr>
      </w:pPr>
      <w:r>
        <w:rPr>
          <w:rFonts w:ascii="Arial Narrow" w:hAnsi="Arial Narrow"/>
          <w:sz w:val="24"/>
          <w:szCs w:val="24"/>
        </w:rPr>
        <w:t>References                                                                            p.1</w:t>
      </w:r>
      <w:r w:rsidR="00170671">
        <w:rPr>
          <w:rFonts w:ascii="Arial Narrow" w:hAnsi="Arial Narrow"/>
          <w:sz w:val="24"/>
          <w:szCs w:val="24"/>
        </w:rPr>
        <w:t>4</w:t>
      </w:r>
    </w:p>
    <w:p w14:paraId="4A950B0E" w14:textId="77777777" w:rsidR="0065679E" w:rsidRDefault="0065679E" w:rsidP="003668CC">
      <w:pPr>
        <w:spacing w:line="360" w:lineRule="auto"/>
        <w:jc w:val="both"/>
        <w:rPr>
          <w:rFonts w:ascii="Arial Narrow" w:hAnsi="Arial Narrow"/>
          <w:sz w:val="24"/>
          <w:szCs w:val="24"/>
          <w:lang w:val="bg-BG"/>
        </w:rPr>
      </w:pPr>
    </w:p>
    <w:p w14:paraId="06E81726" w14:textId="77777777" w:rsidR="006C2690" w:rsidRDefault="006C2690" w:rsidP="003668CC">
      <w:pPr>
        <w:spacing w:line="360" w:lineRule="auto"/>
        <w:jc w:val="both"/>
        <w:rPr>
          <w:rFonts w:ascii="Arial Narrow" w:hAnsi="Arial Narrow"/>
          <w:b/>
          <w:bCs/>
          <w:sz w:val="24"/>
          <w:szCs w:val="24"/>
        </w:rPr>
      </w:pPr>
    </w:p>
    <w:p w14:paraId="186F8D8C" w14:textId="77777777" w:rsidR="006C2690" w:rsidRDefault="006C2690" w:rsidP="003668CC">
      <w:pPr>
        <w:spacing w:line="360" w:lineRule="auto"/>
        <w:jc w:val="both"/>
        <w:rPr>
          <w:rFonts w:ascii="Arial Narrow" w:hAnsi="Arial Narrow"/>
          <w:b/>
          <w:bCs/>
          <w:sz w:val="24"/>
          <w:szCs w:val="24"/>
        </w:rPr>
      </w:pPr>
    </w:p>
    <w:p w14:paraId="37E6513A" w14:textId="77777777" w:rsidR="006C2690" w:rsidRDefault="006C2690" w:rsidP="003668CC">
      <w:pPr>
        <w:spacing w:line="360" w:lineRule="auto"/>
        <w:jc w:val="both"/>
        <w:rPr>
          <w:rFonts w:ascii="Arial Narrow" w:hAnsi="Arial Narrow"/>
          <w:b/>
          <w:bCs/>
          <w:sz w:val="24"/>
          <w:szCs w:val="24"/>
        </w:rPr>
      </w:pPr>
    </w:p>
    <w:p w14:paraId="0255097C" w14:textId="77777777" w:rsidR="006C2690" w:rsidRDefault="006C2690" w:rsidP="003668CC">
      <w:pPr>
        <w:spacing w:line="360" w:lineRule="auto"/>
        <w:jc w:val="both"/>
        <w:rPr>
          <w:rFonts w:ascii="Arial Narrow" w:hAnsi="Arial Narrow"/>
          <w:b/>
          <w:bCs/>
          <w:sz w:val="24"/>
          <w:szCs w:val="24"/>
        </w:rPr>
      </w:pPr>
    </w:p>
    <w:p w14:paraId="6AAEA0D9" w14:textId="77777777" w:rsidR="006C2690" w:rsidRDefault="006C2690" w:rsidP="003668CC">
      <w:pPr>
        <w:spacing w:line="360" w:lineRule="auto"/>
        <w:jc w:val="both"/>
        <w:rPr>
          <w:rFonts w:ascii="Arial Narrow" w:hAnsi="Arial Narrow"/>
          <w:b/>
          <w:bCs/>
          <w:sz w:val="24"/>
          <w:szCs w:val="24"/>
        </w:rPr>
      </w:pPr>
    </w:p>
    <w:p w14:paraId="482D02FF" w14:textId="77777777" w:rsidR="006C2690" w:rsidRDefault="006C2690" w:rsidP="003668CC">
      <w:pPr>
        <w:spacing w:line="360" w:lineRule="auto"/>
        <w:jc w:val="both"/>
        <w:rPr>
          <w:rFonts w:ascii="Arial Narrow" w:hAnsi="Arial Narrow"/>
          <w:b/>
          <w:bCs/>
          <w:sz w:val="24"/>
          <w:szCs w:val="24"/>
        </w:rPr>
      </w:pPr>
    </w:p>
    <w:p w14:paraId="7754DF8A" w14:textId="77777777" w:rsidR="006C2690" w:rsidRDefault="006C2690" w:rsidP="003668CC">
      <w:pPr>
        <w:spacing w:line="360" w:lineRule="auto"/>
        <w:jc w:val="both"/>
        <w:rPr>
          <w:rFonts w:ascii="Arial Narrow" w:hAnsi="Arial Narrow"/>
          <w:b/>
          <w:bCs/>
          <w:sz w:val="24"/>
          <w:szCs w:val="24"/>
        </w:rPr>
      </w:pPr>
    </w:p>
    <w:p w14:paraId="2DBB8399" w14:textId="77777777" w:rsidR="006C2690" w:rsidRDefault="006C2690" w:rsidP="003668CC">
      <w:pPr>
        <w:spacing w:line="360" w:lineRule="auto"/>
        <w:jc w:val="both"/>
        <w:rPr>
          <w:rFonts w:ascii="Arial Narrow" w:hAnsi="Arial Narrow"/>
          <w:b/>
          <w:bCs/>
          <w:sz w:val="24"/>
          <w:szCs w:val="24"/>
        </w:rPr>
      </w:pPr>
    </w:p>
    <w:p w14:paraId="56FF7BCD" w14:textId="77777777" w:rsidR="006C2690" w:rsidRDefault="006C2690" w:rsidP="003668CC">
      <w:pPr>
        <w:spacing w:line="360" w:lineRule="auto"/>
        <w:jc w:val="both"/>
        <w:rPr>
          <w:rFonts w:ascii="Arial Narrow" w:hAnsi="Arial Narrow"/>
          <w:b/>
          <w:bCs/>
          <w:sz w:val="24"/>
          <w:szCs w:val="24"/>
        </w:rPr>
      </w:pPr>
    </w:p>
    <w:p w14:paraId="228F50C8" w14:textId="77777777" w:rsidR="006C2690" w:rsidRDefault="006C2690" w:rsidP="003668CC">
      <w:pPr>
        <w:spacing w:line="360" w:lineRule="auto"/>
        <w:jc w:val="both"/>
        <w:rPr>
          <w:rFonts w:ascii="Arial Narrow" w:hAnsi="Arial Narrow"/>
          <w:b/>
          <w:bCs/>
          <w:sz w:val="24"/>
          <w:szCs w:val="24"/>
        </w:rPr>
      </w:pPr>
    </w:p>
    <w:p w14:paraId="70B5CA41" w14:textId="77777777" w:rsidR="006C2690" w:rsidRDefault="006C2690" w:rsidP="003668CC">
      <w:pPr>
        <w:spacing w:line="360" w:lineRule="auto"/>
        <w:jc w:val="both"/>
        <w:rPr>
          <w:rFonts w:ascii="Arial Narrow" w:hAnsi="Arial Narrow"/>
          <w:b/>
          <w:bCs/>
          <w:sz w:val="24"/>
          <w:szCs w:val="24"/>
        </w:rPr>
      </w:pPr>
    </w:p>
    <w:p w14:paraId="38D6DAAA" w14:textId="77777777" w:rsidR="006C2690" w:rsidRDefault="006C2690" w:rsidP="003668CC">
      <w:pPr>
        <w:spacing w:line="360" w:lineRule="auto"/>
        <w:jc w:val="both"/>
        <w:rPr>
          <w:rFonts w:ascii="Arial Narrow" w:hAnsi="Arial Narrow"/>
          <w:b/>
          <w:bCs/>
          <w:sz w:val="24"/>
          <w:szCs w:val="24"/>
        </w:rPr>
      </w:pPr>
    </w:p>
    <w:p w14:paraId="0A4D9B10" w14:textId="77777777" w:rsidR="006C2690" w:rsidRDefault="006C2690" w:rsidP="003668CC">
      <w:pPr>
        <w:spacing w:line="360" w:lineRule="auto"/>
        <w:jc w:val="both"/>
        <w:rPr>
          <w:rFonts w:ascii="Arial Narrow" w:hAnsi="Arial Narrow"/>
          <w:b/>
          <w:bCs/>
          <w:sz w:val="24"/>
          <w:szCs w:val="24"/>
        </w:rPr>
      </w:pPr>
    </w:p>
    <w:p w14:paraId="37C9AC79" w14:textId="77777777" w:rsidR="006C2690" w:rsidRDefault="006C2690" w:rsidP="003668CC">
      <w:pPr>
        <w:spacing w:line="360" w:lineRule="auto"/>
        <w:jc w:val="both"/>
        <w:rPr>
          <w:rFonts w:ascii="Arial Narrow" w:hAnsi="Arial Narrow"/>
          <w:b/>
          <w:bCs/>
          <w:sz w:val="24"/>
          <w:szCs w:val="24"/>
        </w:rPr>
      </w:pPr>
    </w:p>
    <w:p w14:paraId="436ADE79" w14:textId="77777777" w:rsidR="00385CEA" w:rsidRDefault="00385CEA" w:rsidP="003668CC">
      <w:pPr>
        <w:spacing w:line="360" w:lineRule="auto"/>
        <w:jc w:val="both"/>
        <w:rPr>
          <w:rFonts w:ascii="Arial Narrow" w:hAnsi="Arial Narrow"/>
          <w:b/>
          <w:bCs/>
          <w:sz w:val="24"/>
          <w:szCs w:val="24"/>
        </w:rPr>
      </w:pPr>
    </w:p>
    <w:p w14:paraId="2988263D" w14:textId="496BB0CF" w:rsidR="000E06AF" w:rsidRPr="00572CFD" w:rsidRDefault="00572CFD" w:rsidP="003668CC">
      <w:pPr>
        <w:spacing w:line="360" w:lineRule="auto"/>
        <w:jc w:val="both"/>
        <w:rPr>
          <w:rFonts w:ascii="Arial Narrow" w:hAnsi="Arial Narrow"/>
          <w:b/>
          <w:bCs/>
          <w:sz w:val="24"/>
          <w:szCs w:val="24"/>
        </w:rPr>
      </w:pPr>
      <w:r>
        <w:rPr>
          <w:rFonts w:ascii="Arial Narrow" w:hAnsi="Arial Narrow"/>
          <w:b/>
          <w:bCs/>
          <w:sz w:val="24"/>
          <w:szCs w:val="24"/>
        </w:rPr>
        <w:lastRenderedPageBreak/>
        <w:t>Introduction:</w:t>
      </w:r>
    </w:p>
    <w:p w14:paraId="5BFC6F72" w14:textId="68D73CAB" w:rsidR="001F1CAA" w:rsidRDefault="002B6C8D" w:rsidP="003668CC">
      <w:pPr>
        <w:spacing w:line="360" w:lineRule="auto"/>
        <w:jc w:val="both"/>
        <w:rPr>
          <w:rFonts w:ascii="Arial Narrow" w:hAnsi="Arial Narrow"/>
          <w:sz w:val="24"/>
          <w:szCs w:val="24"/>
        </w:rPr>
      </w:pPr>
      <w:r w:rsidRPr="001B4006">
        <w:rPr>
          <w:rFonts w:ascii="Arial Narrow" w:hAnsi="Arial Narrow"/>
          <w:sz w:val="24"/>
          <w:szCs w:val="24"/>
        </w:rPr>
        <w:t>The purpose of this writing is to present the link between structure, culture, people and organizational performance. Also explain managerial work and leadership, as well as the factors that determine their effectiveness. In addition, the factors that influence differences in individual behavio</w:t>
      </w:r>
      <w:r w:rsidR="00544B4E">
        <w:rPr>
          <w:rFonts w:ascii="Arial Narrow" w:hAnsi="Arial Narrow"/>
          <w:sz w:val="24"/>
          <w:szCs w:val="24"/>
        </w:rPr>
        <w:t>u</w:t>
      </w:r>
      <w:r w:rsidRPr="001B4006">
        <w:rPr>
          <w:rFonts w:ascii="Arial Narrow" w:hAnsi="Arial Narrow"/>
          <w:sz w:val="24"/>
          <w:szCs w:val="24"/>
        </w:rPr>
        <w:t>r that evaluate the behavio</w:t>
      </w:r>
      <w:r w:rsidR="00544B4E">
        <w:rPr>
          <w:rFonts w:ascii="Arial Narrow" w:hAnsi="Arial Narrow"/>
          <w:sz w:val="24"/>
          <w:szCs w:val="24"/>
        </w:rPr>
        <w:t>u</w:t>
      </w:r>
      <w:r w:rsidRPr="001B4006">
        <w:rPr>
          <w:rFonts w:ascii="Arial Narrow" w:hAnsi="Arial Narrow"/>
          <w:sz w:val="24"/>
          <w:szCs w:val="24"/>
        </w:rPr>
        <w:t xml:space="preserve">ral approach to management are examined. </w:t>
      </w:r>
    </w:p>
    <w:p w14:paraId="1321AD3C" w14:textId="09E4FF9E" w:rsidR="009B21BE" w:rsidRDefault="0057015F" w:rsidP="003668CC">
      <w:pPr>
        <w:spacing w:line="360" w:lineRule="auto"/>
        <w:jc w:val="both"/>
        <w:rPr>
          <w:rFonts w:ascii="Arial Narrow" w:hAnsi="Arial Narrow"/>
          <w:sz w:val="24"/>
          <w:szCs w:val="24"/>
        </w:rPr>
      </w:pPr>
      <w:r w:rsidRPr="0057015F">
        <w:rPr>
          <w:rFonts w:ascii="Arial Narrow" w:hAnsi="Arial Narrow"/>
          <w:sz w:val="24"/>
          <w:szCs w:val="24"/>
        </w:rPr>
        <w:t>Religion, language, beliefs and behaviour, institutions, are part of the cultural differences that are shared by members of the public.</w:t>
      </w:r>
      <w:r w:rsidR="009E1FCE" w:rsidRPr="009E1FCE">
        <w:t xml:space="preserve"> </w:t>
      </w:r>
      <w:r w:rsidR="009E1FCE" w:rsidRPr="009E1FCE">
        <w:rPr>
          <w:rFonts w:ascii="Arial Narrow" w:hAnsi="Arial Narrow"/>
          <w:sz w:val="24"/>
          <w:szCs w:val="24"/>
        </w:rPr>
        <w:t>Culture is a set of shared attitudes, beliefs, customs, written and unwritten rules that are established and validated over time and are considered valid. Organizational culture encompasses the experience, expectations, philosophy of the Organization, and the values that determine the behaviour of members. It is expressed in its membership image, internal work, future expectations and interaction with the outside world</w:t>
      </w:r>
      <w:r w:rsidR="00AD2B48">
        <w:rPr>
          <w:rFonts w:ascii="Arial Narrow" w:hAnsi="Arial Narrow"/>
          <w:sz w:val="24"/>
          <w:szCs w:val="24"/>
          <w:lang w:val="bg-BG"/>
        </w:rPr>
        <w:t>.</w:t>
      </w:r>
      <w:r w:rsidR="009C0A58" w:rsidRPr="009C0A58">
        <w:t xml:space="preserve"> </w:t>
      </w:r>
      <w:r w:rsidR="009C0A58" w:rsidRPr="009C0A58">
        <w:rPr>
          <w:rFonts w:ascii="Arial Narrow" w:hAnsi="Arial Narrow"/>
          <w:sz w:val="24"/>
          <w:szCs w:val="24"/>
          <w:lang w:val="bg-BG"/>
        </w:rPr>
        <w:t>Culture includes the vision, values, norms, systems, symbols, language, assumptions, beliefs and habits of the organization</w:t>
      </w:r>
      <w:r w:rsidR="003658C3">
        <w:rPr>
          <w:rFonts w:ascii="Arial Narrow" w:hAnsi="Arial Narrow"/>
          <w:sz w:val="24"/>
          <w:szCs w:val="24"/>
          <w:lang w:val="bg-BG"/>
        </w:rPr>
        <w:t xml:space="preserve"> </w:t>
      </w:r>
      <w:r w:rsidR="0061024B" w:rsidRPr="0061024B">
        <w:rPr>
          <w:rFonts w:ascii="Arial Narrow" w:hAnsi="Arial Narrow"/>
          <w:sz w:val="24"/>
          <w:szCs w:val="24"/>
        </w:rPr>
        <w:t>(The Business Dictionary</w:t>
      </w:r>
      <w:r w:rsidR="00396B06">
        <w:rPr>
          <w:rFonts w:ascii="Arial Narrow" w:hAnsi="Arial Narrow"/>
          <w:sz w:val="24"/>
          <w:szCs w:val="24"/>
        </w:rPr>
        <w:t>,</w:t>
      </w:r>
      <w:r w:rsidR="009406C8">
        <w:rPr>
          <w:rFonts w:ascii="Arial Narrow" w:hAnsi="Arial Narrow"/>
          <w:sz w:val="24"/>
          <w:szCs w:val="24"/>
        </w:rPr>
        <w:t xml:space="preserve"> 2019</w:t>
      </w:r>
      <w:r w:rsidR="0061024B" w:rsidRPr="0061024B">
        <w:rPr>
          <w:rFonts w:ascii="Arial Narrow" w:hAnsi="Arial Narrow"/>
          <w:sz w:val="24"/>
          <w:szCs w:val="24"/>
        </w:rPr>
        <w:t>).</w:t>
      </w:r>
      <w:r w:rsidR="00B56E20">
        <w:rPr>
          <w:rFonts w:ascii="Arial Narrow" w:hAnsi="Arial Narrow"/>
          <w:sz w:val="24"/>
          <w:szCs w:val="24"/>
          <w:lang w:val="bg-BG"/>
        </w:rPr>
        <w:t xml:space="preserve"> </w:t>
      </w:r>
      <w:bookmarkStart w:id="0" w:name="_Hlk23881301"/>
      <w:r w:rsidR="00864E75" w:rsidRPr="00864E75">
        <w:rPr>
          <w:rFonts w:ascii="Arial Narrow" w:hAnsi="Arial Narrow"/>
          <w:sz w:val="24"/>
          <w:szCs w:val="24"/>
          <w:lang w:val="bg-BG"/>
        </w:rPr>
        <w:t>The main task of management is to organize and motivate people so that, through common efforts, values, structure and training, common goals, development and ability to meet new challenges can be achieved.</w:t>
      </w:r>
      <w:r w:rsidR="005672B8">
        <w:rPr>
          <w:rFonts w:ascii="Arial Narrow" w:hAnsi="Arial Narrow"/>
          <w:sz w:val="24"/>
          <w:szCs w:val="24"/>
        </w:rPr>
        <w:t xml:space="preserve"> </w:t>
      </w:r>
      <w:r w:rsidR="00A23352" w:rsidRPr="00A23352">
        <w:rPr>
          <w:rFonts w:ascii="Arial Narrow" w:hAnsi="Arial Narrow"/>
          <w:sz w:val="24"/>
          <w:szCs w:val="24"/>
        </w:rPr>
        <w:t>Management is based on several basic principles</w:t>
      </w:r>
      <w:r w:rsidR="00A23352">
        <w:rPr>
          <w:rFonts w:ascii="Arial Narrow" w:hAnsi="Arial Narrow"/>
          <w:sz w:val="24"/>
          <w:szCs w:val="24"/>
        </w:rPr>
        <w:t xml:space="preserve"> (</w:t>
      </w:r>
      <w:r w:rsidR="008A73DF">
        <w:rPr>
          <w:rFonts w:ascii="Arial Narrow" w:hAnsi="Arial Narrow"/>
          <w:sz w:val="24"/>
          <w:szCs w:val="24"/>
        </w:rPr>
        <w:t>D</w:t>
      </w:r>
      <w:r w:rsidR="00E72E1A">
        <w:rPr>
          <w:rFonts w:ascii="Arial Narrow" w:hAnsi="Arial Narrow"/>
          <w:sz w:val="24"/>
          <w:szCs w:val="24"/>
        </w:rPr>
        <w:t>r</w:t>
      </w:r>
      <w:r w:rsidR="008A73DF">
        <w:rPr>
          <w:rFonts w:ascii="Arial Narrow" w:hAnsi="Arial Narrow"/>
          <w:sz w:val="24"/>
          <w:szCs w:val="24"/>
        </w:rPr>
        <w:t>ucker, 2001</w:t>
      </w:r>
      <w:r w:rsidR="00DB4127">
        <w:rPr>
          <w:rFonts w:ascii="Arial Narrow" w:hAnsi="Arial Narrow"/>
          <w:sz w:val="24"/>
          <w:szCs w:val="24"/>
        </w:rPr>
        <w:t>,</w:t>
      </w:r>
      <w:r w:rsidR="00097EB6">
        <w:rPr>
          <w:rFonts w:ascii="Arial Narrow" w:hAnsi="Arial Narrow"/>
          <w:sz w:val="24"/>
          <w:szCs w:val="24"/>
        </w:rPr>
        <w:t xml:space="preserve"> p.1-13)</w:t>
      </w:r>
      <w:r w:rsidR="00A23352" w:rsidRPr="00A23352">
        <w:rPr>
          <w:rFonts w:ascii="Arial Narrow" w:hAnsi="Arial Narrow"/>
          <w:sz w:val="24"/>
          <w:szCs w:val="24"/>
        </w:rPr>
        <w:t>:</w:t>
      </w:r>
    </w:p>
    <w:p w14:paraId="24D1B16B" w14:textId="3963E1A4" w:rsidR="00817D2A" w:rsidRDefault="00817D2A" w:rsidP="003668CC">
      <w:pPr>
        <w:spacing w:line="360" w:lineRule="auto"/>
        <w:jc w:val="both"/>
        <w:rPr>
          <w:rFonts w:ascii="Arial Narrow" w:hAnsi="Arial Narrow"/>
          <w:b/>
          <w:bCs/>
          <w:sz w:val="24"/>
          <w:szCs w:val="24"/>
        </w:rPr>
      </w:pPr>
      <w:r>
        <w:rPr>
          <w:rFonts w:ascii="Arial Narrow" w:hAnsi="Arial Narrow"/>
          <w:noProof/>
          <w:sz w:val="24"/>
          <w:szCs w:val="24"/>
        </w:rPr>
        <w:drawing>
          <wp:inline distT="0" distB="0" distL="0" distR="0" wp14:anchorId="08B0AFE1" wp14:editId="6C32E577">
            <wp:extent cx="5773420" cy="400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3474" cy="4049042"/>
                    </a:xfrm>
                    <a:prstGeom prst="rect">
                      <a:avLst/>
                    </a:prstGeom>
                    <a:noFill/>
                  </pic:spPr>
                </pic:pic>
              </a:graphicData>
            </a:graphic>
          </wp:inline>
        </w:drawing>
      </w:r>
      <w:bookmarkEnd w:id="0"/>
    </w:p>
    <w:p w14:paraId="47D42CF7" w14:textId="02655B14" w:rsidR="00224926" w:rsidRPr="00250CB8" w:rsidRDefault="00224926" w:rsidP="00272D3F">
      <w:pPr>
        <w:spacing w:line="360" w:lineRule="auto"/>
        <w:jc w:val="center"/>
        <w:rPr>
          <w:rFonts w:ascii="Arial Narrow" w:hAnsi="Arial Narrow"/>
          <w:sz w:val="24"/>
          <w:szCs w:val="24"/>
        </w:rPr>
      </w:pPr>
      <w:r w:rsidRPr="00250CB8">
        <w:rPr>
          <w:rFonts w:ascii="Arial Narrow" w:hAnsi="Arial Narrow"/>
          <w:sz w:val="24"/>
          <w:szCs w:val="24"/>
        </w:rPr>
        <w:t>(Author developed)</w:t>
      </w:r>
    </w:p>
    <w:p w14:paraId="3F7703FD" w14:textId="4A9BCAEE" w:rsidR="00631F8B" w:rsidRPr="00817D2A" w:rsidRDefault="00631F8B" w:rsidP="003668CC">
      <w:pPr>
        <w:spacing w:line="360" w:lineRule="auto"/>
        <w:jc w:val="both"/>
        <w:rPr>
          <w:rFonts w:ascii="Arial Narrow" w:hAnsi="Arial Narrow"/>
          <w:sz w:val="24"/>
          <w:szCs w:val="24"/>
        </w:rPr>
      </w:pPr>
      <w:r>
        <w:rPr>
          <w:rFonts w:ascii="Arial Narrow" w:hAnsi="Arial Narrow"/>
          <w:b/>
          <w:bCs/>
          <w:sz w:val="24"/>
          <w:szCs w:val="24"/>
        </w:rPr>
        <w:lastRenderedPageBreak/>
        <w:t>History</w:t>
      </w:r>
      <w:r w:rsidR="009E40D8">
        <w:rPr>
          <w:rFonts w:ascii="Arial Narrow" w:hAnsi="Arial Narrow"/>
          <w:b/>
          <w:bCs/>
          <w:sz w:val="24"/>
          <w:szCs w:val="24"/>
        </w:rPr>
        <w:t xml:space="preserve">, </w:t>
      </w:r>
      <w:r w:rsidR="005C5C81">
        <w:rPr>
          <w:rFonts w:ascii="Arial Narrow" w:hAnsi="Arial Narrow"/>
          <w:b/>
          <w:bCs/>
          <w:sz w:val="24"/>
          <w:szCs w:val="24"/>
        </w:rPr>
        <w:t>c</w:t>
      </w:r>
      <w:r w:rsidR="009E40D8">
        <w:rPr>
          <w:rFonts w:ascii="Arial Narrow" w:hAnsi="Arial Narrow"/>
          <w:b/>
          <w:bCs/>
          <w:sz w:val="24"/>
          <w:szCs w:val="24"/>
        </w:rPr>
        <w:t>ompany profile</w:t>
      </w:r>
      <w:r w:rsidR="005D146D">
        <w:rPr>
          <w:rFonts w:ascii="Arial Narrow" w:hAnsi="Arial Narrow"/>
          <w:b/>
          <w:bCs/>
          <w:sz w:val="24"/>
          <w:szCs w:val="24"/>
        </w:rPr>
        <w:t xml:space="preserve">, </w:t>
      </w:r>
      <w:r w:rsidR="005C5C81">
        <w:rPr>
          <w:rFonts w:ascii="Arial Narrow" w:hAnsi="Arial Narrow"/>
          <w:b/>
          <w:bCs/>
          <w:sz w:val="24"/>
          <w:szCs w:val="24"/>
        </w:rPr>
        <w:t>m</w:t>
      </w:r>
      <w:r w:rsidR="005D146D">
        <w:rPr>
          <w:rFonts w:ascii="Arial Narrow" w:hAnsi="Arial Narrow"/>
          <w:b/>
          <w:bCs/>
          <w:sz w:val="24"/>
          <w:szCs w:val="24"/>
        </w:rPr>
        <w:t>anagement and leade</w:t>
      </w:r>
      <w:r w:rsidR="005C5C81">
        <w:rPr>
          <w:rFonts w:ascii="Arial Narrow" w:hAnsi="Arial Narrow"/>
          <w:b/>
          <w:bCs/>
          <w:sz w:val="24"/>
          <w:szCs w:val="24"/>
        </w:rPr>
        <w:t>rship</w:t>
      </w:r>
      <w:r w:rsidR="00CC77CE">
        <w:rPr>
          <w:rFonts w:ascii="Arial Narrow" w:hAnsi="Arial Narrow"/>
          <w:b/>
          <w:bCs/>
          <w:sz w:val="24"/>
          <w:szCs w:val="24"/>
        </w:rPr>
        <w:t>:</w:t>
      </w:r>
    </w:p>
    <w:p w14:paraId="4558D904" w14:textId="719193DB" w:rsidR="00420F8F" w:rsidRDefault="004A78C8" w:rsidP="003668CC">
      <w:pPr>
        <w:spacing w:line="360" w:lineRule="auto"/>
        <w:jc w:val="both"/>
        <w:rPr>
          <w:rFonts w:ascii="Arial Narrow" w:hAnsi="Arial Narrow"/>
          <w:sz w:val="24"/>
          <w:szCs w:val="24"/>
        </w:rPr>
      </w:pPr>
      <w:r w:rsidRPr="004A78C8">
        <w:rPr>
          <w:rFonts w:ascii="Arial Narrow" w:hAnsi="Arial Narrow"/>
          <w:sz w:val="24"/>
          <w:szCs w:val="24"/>
        </w:rPr>
        <w:t>The experience of Tesco, a company that is one of the largest retailers in the world, is being analy</w:t>
      </w:r>
      <w:r w:rsidR="00D62E02">
        <w:rPr>
          <w:rFonts w:ascii="Arial Narrow" w:hAnsi="Arial Narrow"/>
          <w:sz w:val="24"/>
          <w:szCs w:val="24"/>
        </w:rPr>
        <w:t>s</w:t>
      </w:r>
      <w:r w:rsidRPr="004A78C8">
        <w:rPr>
          <w:rFonts w:ascii="Arial Narrow" w:hAnsi="Arial Narrow"/>
          <w:sz w:val="24"/>
          <w:szCs w:val="24"/>
        </w:rPr>
        <w:t>ed for the purpose of this writing.</w:t>
      </w:r>
      <w:r w:rsidR="00084967">
        <w:rPr>
          <w:rFonts w:ascii="Arial Narrow" w:hAnsi="Arial Narrow"/>
          <w:sz w:val="24"/>
          <w:szCs w:val="24"/>
        </w:rPr>
        <w:t xml:space="preserve"> </w:t>
      </w:r>
      <w:r w:rsidR="00900526" w:rsidRPr="00900526">
        <w:rPr>
          <w:rFonts w:ascii="Arial Narrow" w:hAnsi="Arial Narrow"/>
          <w:sz w:val="24"/>
          <w:szCs w:val="24"/>
        </w:rPr>
        <w:t>Some of the core elements of business process management will be analy</w:t>
      </w:r>
      <w:r w:rsidR="00900526">
        <w:rPr>
          <w:rFonts w:ascii="Arial Narrow" w:hAnsi="Arial Narrow"/>
          <w:sz w:val="24"/>
          <w:szCs w:val="24"/>
        </w:rPr>
        <w:t>s</w:t>
      </w:r>
      <w:r w:rsidR="00900526" w:rsidRPr="00900526">
        <w:rPr>
          <w:rFonts w:ascii="Arial Narrow" w:hAnsi="Arial Narrow"/>
          <w:sz w:val="24"/>
          <w:szCs w:val="24"/>
        </w:rPr>
        <w:t>ed. Some recommendations will also be given regarding culture, people, structure and performance.</w:t>
      </w:r>
      <w:r w:rsidR="006C2BA6">
        <w:rPr>
          <w:rFonts w:ascii="Arial Narrow" w:hAnsi="Arial Narrow"/>
          <w:sz w:val="24"/>
          <w:szCs w:val="24"/>
        </w:rPr>
        <w:t xml:space="preserve"> </w:t>
      </w:r>
      <w:r w:rsidR="00CF51CD" w:rsidRPr="00CF51CD">
        <w:rPr>
          <w:rFonts w:ascii="Arial Narrow" w:hAnsi="Arial Narrow"/>
          <w:sz w:val="24"/>
          <w:szCs w:val="24"/>
        </w:rPr>
        <w:t>The retailer's story began 100 years ago</w:t>
      </w:r>
      <w:r w:rsidR="00EE282F">
        <w:rPr>
          <w:rFonts w:ascii="Arial Narrow" w:hAnsi="Arial Narrow"/>
          <w:sz w:val="24"/>
          <w:szCs w:val="24"/>
          <w:lang w:val="bg-BG"/>
        </w:rPr>
        <w:t xml:space="preserve"> </w:t>
      </w:r>
      <w:r w:rsidR="00147623">
        <w:rPr>
          <w:rFonts w:ascii="Arial Narrow" w:hAnsi="Arial Narrow"/>
          <w:sz w:val="24"/>
          <w:szCs w:val="24"/>
        </w:rPr>
        <w:t>in 1919</w:t>
      </w:r>
      <w:r w:rsidR="00CF51CD" w:rsidRPr="00CF51CD">
        <w:rPr>
          <w:rFonts w:ascii="Arial Narrow" w:hAnsi="Arial Narrow"/>
          <w:sz w:val="24"/>
          <w:szCs w:val="24"/>
        </w:rPr>
        <w:t xml:space="preserve">, when Jack Cohen returned from World War I and decided to improve his financial situation. Not the large sum he had in himself was enough to start fulfilling his dream. He </w:t>
      </w:r>
      <w:r w:rsidR="00F50E59" w:rsidRPr="00F50E59">
        <w:rPr>
          <w:rFonts w:ascii="Arial Narrow" w:hAnsi="Arial Narrow"/>
          <w:sz w:val="24"/>
          <w:szCs w:val="24"/>
        </w:rPr>
        <w:t>believed in providing affordable food that could be within reach of anyone.</w:t>
      </w:r>
      <w:r w:rsidR="00CF7DA7">
        <w:rPr>
          <w:rFonts w:ascii="Arial Narrow" w:hAnsi="Arial Narrow"/>
          <w:sz w:val="24"/>
          <w:szCs w:val="24"/>
        </w:rPr>
        <w:t xml:space="preserve"> </w:t>
      </w:r>
      <w:r w:rsidR="00CF7DA7" w:rsidRPr="00CF7DA7">
        <w:rPr>
          <w:rFonts w:ascii="Arial Narrow" w:hAnsi="Arial Narrow"/>
          <w:sz w:val="24"/>
          <w:szCs w:val="24"/>
        </w:rPr>
        <w:t>Jack Cohen founded Tesco in 1920. Tesco's first store opened in Burnt Oak, Edgware, Middlesex in 1929. In 1956, the first self-service store opened in St. Albans, and the first supermarket in Maldon opened in 1956.</w:t>
      </w:r>
      <w:r w:rsidR="001D29E8">
        <w:rPr>
          <w:rFonts w:ascii="Arial Narrow" w:hAnsi="Arial Narrow"/>
          <w:sz w:val="24"/>
          <w:szCs w:val="24"/>
        </w:rPr>
        <w:t xml:space="preserve"> </w:t>
      </w:r>
      <w:r w:rsidR="001D29E8" w:rsidRPr="001D29E8">
        <w:rPr>
          <w:rFonts w:ascii="Arial Narrow" w:hAnsi="Arial Narrow"/>
          <w:sz w:val="24"/>
          <w:szCs w:val="24"/>
        </w:rPr>
        <w:t>In 1994, the company took over the William Low supermarket chain, successfully managing the competition of Sainsburys to control the company, which is based in Dundee and operates 57 stores. In 1995, Tesco introduced a loyalty card branded Clubcard, and later the company also provided an online shopping service. Tesco joined the US grocery business in July 2001 when it acquired a 35% stake in Grocery Works.</w:t>
      </w:r>
      <w:r w:rsidR="00C82B18">
        <w:rPr>
          <w:rFonts w:ascii="Arial Narrow" w:hAnsi="Arial Narrow"/>
          <w:sz w:val="24"/>
          <w:szCs w:val="24"/>
        </w:rPr>
        <w:t xml:space="preserve"> </w:t>
      </w:r>
      <w:r w:rsidR="00C82B18" w:rsidRPr="00C82B18">
        <w:rPr>
          <w:rFonts w:ascii="Arial Narrow" w:hAnsi="Arial Narrow"/>
          <w:sz w:val="24"/>
          <w:szCs w:val="24"/>
        </w:rPr>
        <w:t>In June 2003, Tesco acquired C Two-Network in Japan. And in October 2003, the company opened a UK telecommunications division including mobile and home telephony services to complement its existing Internet service provider business. Tesco participates in a joint venture with O2 to form the Tesco Mobile virtual network operator in 2007.</w:t>
      </w:r>
      <w:r w:rsidR="00104901">
        <w:rPr>
          <w:rFonts w:ascii="Arial Narrow" w:hAnsi="Arial Narrow"/>
          <w:sz w:val="24"/>
          <w:szCs w:val="24"/>
        </w:rPr>
        <w:t xml:space="preserve"> </w:t>
      </w:r>
      <w:r w:rsidR="00104901" w:rsidRPr="00104901">
        <w:rPr>
          <w:rFonts w:ascii="Arial Narrow" w:hAnsi="Arial Narrow"/>
          <w:sz w:val="24"/>
          <w:szCs w:val="24"/>
        </w:rPr>
        <w:t>In 2018, Booker Group merges with Tesco and the two companies combine their expertise to create the UK's leading UK's food business</w:t>
      </w:r>
      <w:r w:rsidR="00057374">
        <w:rPr>
          <w:rFonts w:ascii="Arial Narrow" w:hAnsi="Arial Narrow"/>
          <w:sz w:val="24"/>
          <w:szCs w:val="24"/>
        </w:rPr>
        <w:t xml:space="preserve"> (Tesco Plc</w:t>
      </w:r>
      <w:r w:rsidR="00551F0D">
        <w:rPr>
          <w:rFonts w:ascii="Arial Narrow" w:hAnsi="Arial Narrow"/>
          <w:sz w:val="24"/>
          <w:szCs w:val="24"/>
        </w:rPr>
        <w:t>, 2019</w:t>
      </w:r>
      <w:r w:rsidR="00057374">
        <w:rPr>
          <w:rFonts w:ascii="Arial Narrow" w:hAnsi="Arial Narrow"/>
          <w:sz w:val="24"/>
          <w:szCs w:val="24"/>
        </w:rPr>
        <w:t>)</w:t>
      </w:r>
      <w:r w:rsidR="00104901" w:rsidRPr="00104901">
        <w:rPr>
          <w:rFonts w:ascii="Arial Narrow" w:hAnsi="Arial Narrow"/>
          <w:sz w:val="24"/>
          <w:szCs w:val="24"/>
        </w:rPr>
        <w:t>.</w:t>
      </w:r>
    </w:p>
    <w:p w14:paraId="61DBA1B5" w14:textId="5AFD1DB9" w:rsidR="00420F8F" w:rsidRDefault="00057374" w:rsidP="00817D2A">
      <w:pPr>
        <w:spacing w:line="360" w:lineRule="auto"/>
        <w:jc w:val="center"/>
        <w:rPr>
          <w:rFonts w:ascii="Arial Narrow" w:hAnsi="Arial Narrow"/>
          <w:sz w:val="24"/>
          <w:szCs w:val="24"/>
        </w:rPr>
      </w:pPr>
      <w:r w:rsidRPr="00057374">
        <w:rPr>
          <w:noProof/>
        </w:rPr>
        <w:drawing>
          <wp:inline distT="0" distB="0" distL="0" distR="0" wp14:anchorId="10E34624" wp14:editId="3F70663D">
            <wp:extent cx="4298376" cy="3249386"/>
            <wp:effectExtent l="0" t="0" r="698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8873" cy="3280000"/>
                    </a:xfrm>
                    <a:prstGeom prst="rect">
                      <a:avLst/>
                    </a:prstGeom>
                    <a:noFill/>
                    <a:ln>
                      <a:noFill/>
                    </a:ln>
                  </pic:spPr>
                </pic:pic>
              </a:graphicData>
            </a:graphic>
          </wp:inline>
        </w:drawing>
      </w:r>
    </w:p>
    <w:p w14:paraId="4C8D7380" w14:textId="61F78970" w:rsidR="00420F8F" w:rsidRDefault="00057374" w:rsidP="00D01825">
      <w:pPr>
        <w:spacing w:line="360" w:lineRule="auto"/>
        <w:jc w:val="center"/>
        <w:rPr>
          <w:rFonts w:ascii="Arial Narrow" w:hAnsi="Arial Narrow"/>
          <w:sz w:val="24"/>
          <w:szCs w:val="24"/>
        </w:rPr>
      </w:pPr>
      <w:r>
        <w:rPr>
          <w:rFonts w:ascii="Arial Narrow" w:hAnsi="Arial Narrow"/>
          <w:sz w:val="24"/>
          <w:szCs w:val="24"/>
        </w:rPr>
        <w:t>(</w:t>
      </w:r>
      <w:r w:rsidR="00224926">
        <w:rPr>
          <w:rFonts w:ascii="Arial Narrow" w:hAnsi="Arial Narrow"/>
          <w:sz w:val="24"/>
          <w:szCs w:val="24"/>
        </w:rPr>
        <w:t xml:space="preserve">Author developed based on: </w:t>
      </w:r>
      <w:r>
        <w:rPr>
          <w:rFonts w:ascii="Arial Narrow" w:hAnsi="Arial Narrow"/>
          <w:sz w:val="24"/>
          <w:szCs w:val="24"/>
        </w:rPr>
        <w:t>Tesco Pls</w:t>
      </w:r>
      <w:r w:rsidR="001B0D18">
        <w:rPr>
          <w:rFonts w:ascii="Arial Narrow" w:hAnsi="Arial Narrow"/>
          <w:sz w:val="24"/>
          <w:szCs w:val="24"/>
        </w:rPr>
        <w:t>,2019</w:t>
      </w:r>
      <w:r>
        <w:rPr>
          <w:rFonts w:ascii="Arial Narrow" w:hAnsi="Arial Narrow"/>
          <w:sz w:val="24"/>
          <w:szCs w:val="24"/>
        </w:rPr>
        <w:t>)</w:t>
      </w:r>
    </w:p>
    <w:p w14:paraId="0CEE8DC3" w14:textId="4288FB1A" w:rsidR="00420F8F" w:rsidRDefault="00950445" w:rsidP="003668CC">
      <w:pPr>
        <w:spacing w:line="360" w:lineRule="auto"/>
        <w:jc w:val="both"/>
        <w:rPr>
          <w:rFonts w:ascii="Arial Narrow" w:hAnsi="Arial Narrow"/>
          <w:sz w:val="24"/>
          <w:szCs w:val="24"/>
        </w:rPr>
      </w:pPr>
      <w:r w:rsidRPr="00950445">
        <w:rPr>
          <w:rFonts w:ascii="Arial Narrow" w:hAnsi="Arial Narrow"/>
          <w:sz w:val="24"/>
          <w:szCs w:val="24"/>
        </w:rPr>
        <w:lastRenderedPageBreak/>
        <w:t>The company is focused on achieving its goal of providing quality goods and services to its customers, as well as for developing the workforce of the company, identifying the performances of the employees, as training them to be leaders.</w:t>
      </w:r>
      <w:r>
        <w:rPr>
          <w:rFonts w:ascii="Arial Narrow" w:hAnsi="Arial Narrow"/>
          <w:sz w:val="24"/>
          <w:szCs w:val="24"/>
        </w:rPr>
        <w:t xml:space="preserve"> </w:t>
      </w:r>
      <w:r w:rsidR="00612007" w:rsidRPr="00612007">
        <w:rPr>
          <w:rFonts w:ascii="Arial Narrow" w:hAnsi="Arial Narrow"/>
          <w:sz w:val="24"/>
          <w:szCs w:val="24"/>
        </w:rPr>
        <w:t xml:space="preserve">The mission of Tesco "Every </w:t>
      </w:r>
      <w:r w:rsidR="00200F6F">
        <w:rPr>
          <w:rFonts w:ascii="Arial Narrow" w:hAnsi="Arial Narrow"/>
          <w:sz w:val="24"/>
          <w:szCs w:val="24"/>
        </w:rPr>
        <w:t>litt</w:t>
      </w:r>
      <w:r w:rsidR="0056692F">
        <w:rPr>
          <w:rFonts w:ascii="Arial Narrow" w:hAnsi="Arial Narrow"/>
          <w:sz w:val="24"/>
          <w:szCs w:val="24"/>
        </w:rPr>
        <w:t>le</w:t>
      </w:r>
      <w:r w:rsidR="00612007" w:rsidRPr="00612007">
        <w:rPr>
          <w:rFonts w:ascii="Arial Narrow" w:hAnsi="Arial Narrow"/>
          <w:sz w:val="24"/>
          <w:szCs w:val="24"/>
        </w:rPr>
        <w:t xml:space="preserve"> helps " is to continue to provide its customers, doing the little things that matter, which is also their statement. On the other hand, managers of each store are responsible for directing and motivating their team to deliver the promise of Tesco to their customers.</w:t>
      </w:r>
      <w:r w:rsidR="00385CC1">
        <w:rPr>
          <w:rFonts w:ascii="Arial Narrow" w:hAnsi="Arial Narrow"/>
          <w:sz w:val="24"/>
          <w:szCs w:val="24"/>
        </w:rPr>
        <w:t xml:space="preserve"> </w:t>
      </w:r>
      <w:r w:rsidR="00EB0A85" w:rsidRPr="00EB0A85">
        <w:rPr>
          <w:rFonts w:ascii="Arial Narrow" w:hAnsi="Arial Narrow"/>
          <w:sz w:val="24"/>
          <w:szCs w:val="24"/>
        </w:rPr>
        <w:t>Tesco's management style is adapted to the democratic style of leadership and their way of working is decentralised. The information is transmitted by senior management to the lower employees and everyone is free to express their views, to initiate effective ideas for the growth of the organization. Tesco's management encourages employees and makes them feel an important part of the organization.</w:t>
      </w:r>
    </w:p>
    <w:p w14:paraId="1C15E166" w14:textId="130CC2B4" w:rsidR="000448E4" w:rsidRDefault="0010283C" w:rsidP="003668CC">
      <w:pPr>
        <w:spacing w:line="360" w:lineRule="auto"/>
        <w:jc w:val="both"/>
        <w:rPr>
          <w:rFonts w:ascii="Arial Narrow" w:hAnsi="Arial Narrow"/>
          <w:b/>
          <w:bCs/>
          <w:sz w:val="24"/>
          <w:szCs w:val="24"/>
        </w:rPr>
      </w:pPr>
      <w:r>
        <w:rPr>
          <w:rFonts w:ascii="Arial Narrow" w:hAnsi="Arial Narrow"/>
          <w:b/>
          <w:bCs/>
          <w:sz w:val="24"/>
          <w:szCs w:val="24"/>
        </w:rPr>
        <w:t>Culture:</w:t>
      </w:r>
    </w:p>
    <w:p w14:paraId="330DEF0F" w14:textId="4D198EAB" w:rsidR="00800C29" w:rsidRDefault="0010283C" w:rsidP="003668CC">
      <w:pPr>
        <w:spacing w:line="360" w:lineRule="auto"/>
        <w:jc w:val="both"/>
        <w:rPr>
          <w:rFonts w:ascii="Arial Narrow" w:hAnsi="Arial Narrow"/>
          <w:sz w:val="24"/>
          <w:szCs w:val="24"/>
        </w:rPr>
      </w:pPr>
      <w:r w:rsidRPr="0010283C">
        <w:rPr>
          <w:rFonts w:ascii="Arial Narrow" w:hAnsi="Arial Narrow"/>
          <w:sz w:val="24"/>
          <w:szCs w:val="24"/>
        </w:rPr>
        <w:t>An organizational culture is a set of substantiated shared assumptions that define what happens in organizations by defining appropriate behavio</w:t>
      </w:r>
      <w:r>
        <w:rPr>
          <w:rFonts w:ascii="Arial Narrow" w:hAnsi="Arial Narrow"/>
          <w:sz w:val="24"/>
          <w:szCs w:val="24"/>
        </w:rPr>
        <w:t>u</w:t>
      </w:r>
      <w:r w:rsidRPr="0010283C">
        <w:rPr>
          <w:rFonts w:ascii="Arial Narrow" w:hAnsi="Arial Narrow"/>
          <w:sz w:val="24"/>
          <w:szCs w:val="24"/>
        </w:rPr>
        <w:t xml:space="preserve">rs for different situations. Culture has an impact on employees, as people's behaviour is influenced by their values, and organizational culture is a set of shared values. That is why the culture of the Organization must create behavioural expectations to steer its employees towards such behaviour that is consistent with its culture (Stefano, 2017). </w:t>
      </w:r>
      <w:r w:rsidR="0013776F" w:rsidRPr="0013776F">
        <w:rPr>
          <w:rFonts w:ascii="Arial Narrow" w:hAnsi="Arial Narrow"/>
          <w:sz w:val="24"/>
          <w:szCs w:val="24"/>
        </w:rPr>
        <w:t xml:space="preserve">According Schein, </w:t>
      </w:r>
      <w:r w:rsidR="0013776F">
        <w:rPr>
          <w:rFonts w:ascii="Arial Narrow" w:hAnsi="Arial Narrow"/>
          <w:sz w:val="24"/>
          <w:szCs w:val="24"/>
        </w:rPr>
        <w:t>t</w:t>
      </w:r>
      <w:r w:rsidR="003211AC" w:rsidRPr="003211AC">
        <w:rPr>
          <w:rFonts w:ascii="Arial Narrow" w:hAnsi="Arial Narrow"/>
          <w:sz w:val="24"/>
          <w:szCs w:val="24"/>
        </w:rPr>
        <w:t xml:space="preserve">he key to the success of organisation is its organisational culture, and the function of leadership is to create and manage the culture. </w:t>
      </w:r>
      <w:r w:rsidR="0013776F">
        <w:rPr>
          <w:rFonts w:ascii="Arial Narrow" w:hAnsi="Arial Narrow"/>
          <w:sz w:val="24"/>
          <w:szCs w:val="24"/>
        </w:rPr>
        <w:t>T</w:t>
      </w:r>
      <w:r w:rsidR="003211AC" w:rsidRPr="003211AC">
        <w:rPr>
          <w:rFonts w:ascii="Arial Narrow" w:hAnsi="Arial Narrow"/>
          <w:sz w:val="24"/>
          <w:szCs w:val="24"/>
        </w:rPr>
        <w:t>he concept of management depends on what the approaches to cultural management will be. Organisations can achieve their aims and objectives only through the coordinated efforts of members of the organisation. How it gets work done and how employee interact each other is reflection of organisational culture.</w:t>
      </w:r>
      <w:r w:rsidR="000462DF">
        <w:rPr>
          <w:rFonts w:ascii="Arial Narrow" w:hAnsi="Arial Narrow"/>
          <w:sz w:val="24"/>
          <w:szCs w:val="24"/>
        </w:rPr>
        <w:t xml:space="preserve"> T</w:t>
      </w:r>
      <w:r w:rsidR="000462DF" w:rsidRPr="000462DF">
        <w:rPr>
          <w:rFonts w:ascii="Arial Narrow" w:hAnsi="Arial Narrow"/>
          <w:sz w:val="24"/>
          <w:szCs w:val="24"/>
        </w:rPr>
        <w:t>o interact employees more effectively, a positive culture needs to be strong enough, and when a strong culture supports the business strategy, then the company becomes more effective</w:t>
      </w:r>
      <w:r w:rsidR="000462DF">
        <w:rPr>
          <w:rFonts w:ascii="Arial Narrow" w:hAnsi="Arial Narrow"/>
          <w:sz w:val="24"/>
          <w:szCs w:val="24"/>
        </w:rPr>
        <w:t xml:space="preserve"> (</w:t>
      </w:r>
      <w:proofErr w:type="spellStart"/>
      <w:r w:rsidR="000462DF">
        <w:rPr>
          <w:rFonts w:ascii="Arial Narrow" w:hAnsi="Arial Narrow"/>
          <w:sz w:val="24"/>
          <w:szCs w:val="24"/>
        </w:rPr>
        <w:t>Kuppler</w:t>
      </w:r>
      <w:proofErr w:type="spellEnd"/>
      <w:r w:rsidR="000462DF">
        <w:rPr>
          <w:rFonts w:ascii="Arial Narrow" w:hAnsi="Arial Narrow"/>
          <w:sz w:val="24"/>
          <w:szCs w:val="24"/>
        </w:rPr>
        <w:t>, 2014)</w:t>
      </w:r>
      <w:r w:rsidR="000462DF" w:rsidRPr="000462DF">
        <w:rPr>
          <w:rFonts w:ascii="Arial Narrow" w:hAnsi="Arial Narrow"/>
          <w:sz w:val="24"/>
          <w:szCs w:val="24"/>
        </w:rPr>
        <w:t>.</w:t>
      </w:r>
    </w:p>
    <w:p w14:paraId="68831D38" w14:textId="21F0F075" w:rsidR="00FE5172" w:rsidRDefault="001447B1" w:rsidP="00FE5172">
      <w:pPr>
        <w:spacing w:line="360" w:lineRule="auto"/>
        <w:jc w:val="center"/>
        <w:rPr>
          <w:rFonts w:ascii="Arial Narrow" w:hAnsi="Arial Narrow"/>
          <w:sz w:val="24"/>
          <w:szCs w:val="24"/>
        </w:rPr>
      </w:pPr>
      <w:r>
        <w:rPr>
          <w:rFonts w:ascii="Arial Narrow" w:hAnsi="Arial Narrow"/>
          <w:noProof/>
          <w:sz w:val="24"/>
          <w:szCs w:val="24"/>
        </w:rPr>
        <w:lastRenderedPageBreak/>
        <w:drawing>
          <wp:inline distT="0" distB="0" distL="0" distR="0" wp14:anchorId="6F98EA76" wp14:editId="711FE9B0">
            <wp:extent cx="5384718" cy="3935186"/>
            <wp:effectExtent l="0" t="0" r="698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0437" cy="4085527"/>
                    </a:xfrm>
                    <a:prstGeom prst="rect">
                      <a:avLst/>
                    </a:prstGeom>
                    <a:noFill/>
                  </pic:spPr>
                </pic:pic>
              </a:graphicData>
            </a:graphic>
          </wp:inline>
        </w:drawing>
      </w:r>
    </w:p>
    <w:p w14:paraId="33457BC1" w14:textId="70D33B80" w:rsidR="00B013FE" w:rsidRDefault="00BF5A96" w:rsidP="00FE5172">
      <w:pPr>
        <w:spacing w:line="360" w:lineRule="auto"/>
        <w:jc w:val="center"/>
        <w:rPr>
          <w:rFonts w:ascii="Arial Narrow" w:hAnsi="Arial Narrow"/>
          <w:sz w:val="24"/>
          <w:szCs w:val="24"/>
        </w:rPr>
      </w:pPr>
      <w:r>
        <w:rPr>
          <w:rFonts w:ascii="Arial Narrow" w:hAnsi="Arial Narrow"/>
          <w:sz w:val="24"/>
          <w:szCs w:val="24"/>
        </w:rPr>
        <w:t>(Autor developed)</w:t>
      </w:r>
    </w:p>
    <w:p w14:paraId="7A195A49" w14:textId="2B5C9FDB" w:rsidR="008706A8" w:rsidRDefault="008706A8" w:rsidP="008706A8">
      <w:pPr>
        <w:spacing w:line="360" w:lineRule="auto"/>
        <w:jc w:val="both"/>
        <w:rPr>
          <w:rFonts w:ascii="Arial Narrow" w:hAnsi="Arial Narrow"/>
          <w:sz w:val="24"/>
          <w:szCs w:val="24"/>
        </w:rPr>
      </w:pPr>
      <w:r w:rsidRPr="008706A8">
        <w:rPr>
          <w:rFonts w:ascii="Arial Narrow" w:hAnsi="Arial Narrow"/>
          <w:sz w:val="24"/>
          <w:szCs w:val="24"/>
        </w:rPr>
        <w:t>Managers work with different people who are from different countries and have different cultural values. The mechanism compares countries of cultural similarities and differences, assesses how the culture of society influences the values of its members and how those values influence their behavio</w:t>
      </w:r>
      <w:r>
        <w:rPr>
          <w:rFonts w:ascii="Arial Narrow" w:hAnsi="Arial Narrow"/>
          <w:sz w:val="24"/>
          <w:szCs w:val="24"/>
        </w:rPr>
        <w:t>u</w:t>
      </w:r>
      <w:r w:rsidRPr="008706A8">
        <w:rPr>
          <w:rFonts w:ascii="Arial Narrow" w:hAnsi="Arial Narrow"/>
          <w:sz w:val="24"/>
          <w:szCs w:val="24"/>
        </w:rPr>
        <w:t>r.</w:t>
      </w:r>
      <w:r>
        <w:rPr>
          <w:rFonts w:ascii="Arial Narrow" w:hAnsi="Arial Narrow"/>
          <w:sz w:val="24"/>
          <w:szCs w:val="24"/>
        </w:rPr>
        <w:t xml:space="preserve"> </w:t>
      </w:r>
    </w:p>
    <w:p w14:paraId="4226E3A1" w14:textId="4E5C1FFE" w:rsidR="008706A8" w:rsidRDefault="001B1142" w:rsidP="005B23A1">
      <w:pPr>
        <w:spacing w:line="360" w:lineRule="auto"/>
        <w:jc w:val="center"/>
        <w:rPr>
          <w:rFonts w:ascii="Arial Narrow" w:hAnsi="Arial Narrow"/>
          <w:sz w:val="24"/>
          <w:szCs w:val="24"/>
        </w:rPr>
      </w:pPr>
      <w:r>
        <w:rPr>
          <w:noProof/>
        </w:rPr>
        <w:drawing>
          <wp:inline distT="0" distB="0" distL="0" distR="0" wp14:anchorId="1AB9583E" wp14:editId="1EFF35E3">
            <wp:extent cx="5007428" cy="268859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6915" t="34656" r="29030" b="10254"/>
                    <a:stretch/>
                  </pic:blipFill>
                  <pic:spPr bwMode="auto">
                    <a:xfrm>
                      <a:off x="0" y="0"/>
                      <a:ext cx="5175783" cy="2778983"/>
                    </a:xfrm>
                    <a:prstGeom prst="rect">
                      <a:avLst/>
                    </a:prstGeom>
                    <a:noFill/>
                    <a:ln>
                      <a:noFill/>
                    </a:ln>
                    <a:extLst>
                      <a:ext uri="{53640926-AAD7-44D8-BBD7-CCE9431645EC}">
                        <a14:shadowObscured xmlns:a14="http://schemas.microsoft.com/office/drawing/2010/main"/>
                      </a:ext>
                    </a:extLst>
                  </pic:spPr>
                </pic:pic>
              </a:graphicData>
            </a:graphic>
          </wp:inline>
        </w:drawing>
      </w:r>
    </w:p>
    <w:p w14:paraId="00D01808" w14:textId="6AF4283E" w:rsidR="0013776F" w:rsidRDefault="00455692" w:rsidP="00455692">
      <w:pPr>
        <w:spacing w:line="360" w:lineRule="auto"/>
        <w:jc w:val="center"/>
        <w:rPr>
          <w:rFonts w:ascii="Arial Narrow" w:hAnsi="Arial Narrow"/>
          <w:sz w:val="24"/>
          <w:szCs w:val="24"/>
        </w:rPr>
      </w:pPr>
      <w:r>
        <w:rPr>
          <w:rFonts w:ascii="Arial Narrow" w:hAnsi="Arial Narrow"/>
          <w:sz w:val="24"/>
          <w:szCs w:val="24"/>
        </w:rPr>
        <w:t>British Culture by Hofs</w:t>
      </w:r>
      <w:r w:rsidR="00C45BA1">
        <w:rPr>
          <w:rFonts w:ascii="Arial Narrow" w:hAnsi="Arial Narrow"/>
          <w:sz w:val="24"/>
          <w:szCs w:val="24"/>
        </w:rPr>
        <w:t>t</w:t>
      </w:r>
      <w:r>
        <w:rPr>
          <w:rFonts w:ascii="Arial Narrow" w:hAnsi="Arial Narrow"/>
          <w:sz w:val="24"/>
          <w:szCs w:val="24"/>
        </w:rPr>
        <w:t>ede Cultural Dimension</w:t>
      </w:r>
    </w:p>
    <w:p w14:paraId="33B8C1DE" w14:textId="5894338B" w:rsidR="00C45BA1" w:rsidRDefault="00C45BA1" w:rsidP="00455692">
      <w:pPr>
        <w:spacing w:line="360" w:lineRule="auto"/>
        <w:jc w:val="center"/>
        <w:rPr>
          <w:rFonts w:ascii="Arial Narrow" w:hAnsi="Arial Narrow"/>
          <w:sz w:val="24"/>
          <w:szCs w:val="24"/>
        </w:rPr>
      </w:pPr>
      <w:r>
        <w:rPr>
          <w:rFonts w:ascii="Arial Narrow" w:hAnsi="Arial Narrow"/>
          <w:sz w:val="24"/>
          <w:szCs w:val="24"/>
        </w:rPr>
        <w:t>(Hofstede Insights, 2019)</w:t>
      </w:r>
    </w:p>
    <w:p w14:paraId="336D79F6" w14:textId="19780868" w:rsidR="00C45BA1" w:rsidRDefault="005B23A1" w:rsidP="00455692">
      <w:pPr>
        <w:spacing w:line="360" w:lineRule="auto"/>
        <w:jc w:val="center"/>
        <w:rPr>
          <w:rFonts w:ascii="Arial Narrow" w:hAnsi="Arial Narrow"/>
          <w:sz w:val="24"/>
          <w:szCs w:val="24"/>
        </w:rPr>
      </w:pPr>
      <w:r w:rsidRPr="005B23A1">
        <w:rPr>
          <w:noProof/>
        </w:rPr>
        <w:lastRenderedPageBreak/>
        <w:drawing>
          <wp:inline distT="0" distB="0" distL="0" distR="0" wp14:anchorId="22F9F8D6" wp14:editId="5BCC661A">
            <wp:extent cx="5166995" cy="293850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2439" cy="2958665"/>
                    </a:xfrm>
                    <a:prstGeom prst="rect">
                      <a:avLst/>
                    </a:prstGeom>
                    <a:noFill/>
                    <a:ln>
                      <a:noFill/>
                    </a:ln>
                  </pic:spPr>
                </pic:pic>
              </a:graphicData>
            </a:graphic>
          </wp:inline>
        </w:drawing>
      </w:r>
    </w:p>
    <w:p w14:paraId="2CE73049" w14:textId="6CF6A9A4" w:rsidR="00224926" w:rsidRDefault="00224926" w:rsidP="00455692">
      <w:pPr>
        <w:spacing w:line="360" w:lineRule="auto"/>
        <w:jc w:val="center"/>
        <w:rPr>
          <w:rFonts w:ascii="Arial Narrow" w:hAnsi="Arial Narrow"/>
          <w:sz w:val="24"/>
          <w:szCs w:val="24"/>
        </w:rPr>
      </w:pPr>
      <w:r>
        <w:rPr>
          <w:rFonts w:ascii="Arial Narrow" w:hAnsi="Arial Narrow"/>
          <w:sz w:val="24"/>
          <w:szCs w:val="24"/>
        </w:rPr>
        <w:t>(Author developed)</w:t>
      </w:r>
    </w:p>
    <w:p w14:paraId="5378048A" w14:textId="7E481D89" w:rsidR="009B6CF0" w:rsidRDefault="002611F9" w:rsidP="003668CC">
      <w:pPr>
        <w:spacing w:line="360" w:lineRule="auto"/>
        <w:jc w:val="both"/>
        <w:rPr>
          <w:rFonts w:ascii="Arial Narrow" w:hAnsi="Arial Narrow"/>
          <w:sz w:val="24"/>
          <w:szCs w:val="24"/>
        </w:rPr>
      </w:pPr>
      <w:r w:rsidRPr="002611F9">
        <w:rPr>
          <w:rFonts w:ascii="Arial Narrow" w:hAnsi="Arial Narrow"/>
          <w:sz w:val="24"/>
          <w:szCs w:val="24"/>
        </w:rPr>
        <w:t>Tesco's mission has remained unchanged over the years. It offers high quality and good value products that can be purchased and delivered easily and in a convenient way.</w:t>
      </w:r>
      <w:r>
        <w:rPr>
          <w:rFonts w:ascii="Arial Narrow" w:hAnsi="Arial Narrow"/>
          <w:sz w:val="24"/>
          <w:szCs w:val="24"/>
        </w:rPr>
        <w:t xml:space="preserve"> </w:t>
      </w:r>
      <w:r w:rsidRPr="002611F9">
        <w:rPr>
          <w:rFonts w:ascii="Arial Narrow" w:hAnsi="Arial Narrow"/>
          <w:sz w:val="24"/>
          <w:szCs w:val="24"/>
        </w:rPr>
        <w:t xml:space="preserve">Tesco helps its customers feel satisfied with the better quality and way of life </w:t>
      </w:r>
      <w:r w:rsidR="00A608F9">
        <w:rPr>
          <w:rFonts w:ascii="Arial Narrow" w:hAnsi="Arial Narrow"/>
          <w:sz w:val="24"/>
          <w:szCs w:val="24"/>
        </w:rPr>
        <w:t>–</w:t>
      </w:r>
      <w:r w:rsidRPr="002611F9">
        <w:rPr>
          <w:rFonts w:ascii="Arial Narrow" w:hAnsi="Arial Narrow"/>
          <w:sz w:val="24"/>
          <w:szCs w:val="24"/>
        </w:rPr>
        <w:t xml:space="preserve"> </w:t>
      </w:r>
      <w:r w:rsidR="00A608F9">
        <w:rPr>
          <w:rFonts w:ascii="Arial Narrow" w:hAnsi="Arial Narrow"/>
          <w:sz w:val="24"/>
          <w:szCs w:val="24"/>
        </w:rPr>
        <w:t xml:space="preserve">‘Serving </w:t>
      </w:r>
      <w:r w:rsidRPr="002611F9">
        <w:rPr>
          <w:rFonts w:ascii="Arial Narrow" w:hAnsi="Arial Narrow"/>
          <w:sz w:val="24"/>
          <w:szCs w:val="24"/>
        </w:rPr>
        <w:t>B</w:t>
      </w:r>
      <w:r>
        <w:rPr>
          <w:rFonts w:ascii="Arial Narrow" w:hAnsi="Arial Narrow"/>
          <w:sz w:val="24"/>
          <w:szCs w:val="24"/>
        </w:rPr>
        <w:t>r</w:t>
      </w:r>
      <w:r w:rsidRPr="002611F9">
        <w:rPr>
          <w:rFonts w:ascii="Arial Narrow" w:hAnsi="Arial Narrow"/>
          <w:sz w:val="24"/>
          <w:szCs w:val="24"/>
        </w:rPr>
        <w:t>ita</w:t>
      </w:r>
      <w:r>
        <w:rPr>
          <w:rFonts w:ascii="Arial Narrow" w:hAnsi="Arial Narrow"/>
          <w:sz w:val="24"/>
          <w:szCs w:val="24"/>
        </w:rPr>
        <w:t>i</w:t>
      </w:r>
      <w:r w:rsidRPr="002611F9">
        <w:rPr>
          <w:rFonts w:ascii="Arial Narrow" w:hAnsi="Arial Narrow"/>
          <w:sz w:val="24"/>
          <w:szCs w:val="24"/>
        </w:rPr>
        <w:t>n</w:t>
      </w:r>
      <w:r>
        <w:rPr>
          <w:rFonts w:ascii="Arial Narrow" w:hAnsi="Arial Narrow"/>
          <w:sz w:val="24"/>
          <w:szCs w:val="24"/>
        </w:rPr>
        <w:t>’s</w:t>
      </w:r>
      <w:r w:rsidRPr="002611F9">
        <w:rPr>
          <w:rFonts w:ascii="Arial Narrow" w:hAnsi="Arial Narrow"/>
          <w:sz w:val="24"/>
          <w:szCs w:val="24"/>
        </w:rPr>
        <w:t xml:space="preserve"> </w:t>
      </w:r>
      <w:r w:rsidR="00A608F9">
        <w:rPr>
          <w:rFonts w:ascii="Arial Narrow" w:hAnsi="Arial Narrow"/>
          <w:sz w:val="24"/>
          <w:szCs w:val="24"/>
        </w:rPr>
        <w:t xml:space="preserve">shopper </w:t>
      </w:r>
      <w:r w:rsidRPr="002611F9">
        <w:rPr>
          <w:rFonts w:ascii="Arial Narrow" w:hAnsi="Arial Narrow"/>
          <w:sz w:val="24"/>
          <w:szCs w:val="24"/>
        </w:rPr>
        <w:t>a little better every day</w:t>
      </w:r>
      <w:r w:rsidR="00A608F9">
        <w:rPr>
          <w:rFonts w:ascii="Arial Narrow" w:hAnsi="Arial Narrow"/>
          <w:sz w:val="24"/>
          <w:szCs w:val="24"/>
        </w:rPr>
        <w:t>’</w:t>
      </w:r>
      <w:r>
        <w:rPr>
          <w:rFonts w:ascii="Arial Narrow" w:hAnsi="Arial Narrow"/>
          <w:sz w:val="24"/>
          <w:szCs w:val="24"/>
        </w:rPr>
        <w:t xml:space="preserve">. </w:t>
      </w:r>
      <w:r w:rsidRPr="002611F9">
        <w:rPr>
          <w:rFonts w:ascii="Arial Narrow" w:hAnsi="Arial Narrow"/>
          <w:sz w:val="24"/>
          <w:szCs w:val="24"/>
        </w:rPr>
        <w:t>Tesco's values ensure that every member of the company understands what is important, both as</w:t>
      </w:r>
      <w:r w:rsidR="00A608F9">
        <w:rPr>
          <w:rFonts w:ascii="Arial Narrow" w:hAnsi="Arial Narrow"/>
          <w:sz w:val="24"/>
          <w:szCs w:val="24"/>
        </w:rPr>
        <w:t xml:space="preserve"> a</w:t>
      </w:r>
      <w:r w:rsidRPr="002611F9">
        <w:rPr>
          <w:rFonts w:ascii="Arial Narrow" w:hAnsi="Arial Narrow"/>
          <w:sz w:val="24"/>
          <w:szCs w:val="24"/>
        </w:rPr>
        <w:t xml:space="preserve"> teamwork and that the customer is at the cent</w:t>
      </w:r>
      <w:r w:rsidR="00A608F9">
        <w:rPr>
          <w:rFonts w:ascii="Arial Narrow" w:hAnsi="Arial Narrow"/>
          <w:sz w:val="24"/>
          <w:szCs w:val="24"/>
        </w:rPr>
        <w:t>re</w:t>
      </w:r>
      <w:r w:rsidRPr="002611F9">
        <w:rPr>
          <w:rFonts w:ascii="Arial Narrow" w:hAnsi="Arial Narrow"/>
          <w:sz w:val="24"/>
          <w:szCs w:val="24"/>
        </w:rPr>
        <w:t xml:space="preserve"> of what is being done.</w:t>
      </w:r>
      <w:r w:rsidR="00A608F9">
        <w:rPr>
          <w:rFonts w:ascii="Arial Narrow" w:hAnsi="Arial Narrow"/>
          <w:sz w:val="24"/>
          <w:szCs w:val="24"/>
        </w:rPr>
        <w:t xml:space="preserve"> </w:t>
      </w:r>
      <w:r w:rsidR="00A608F9" w:rsidRPr="00A608F9">
        <w:rPr>
          <w:rFonts w:ascii="Arial Narrow" w:hAnsi="Arial Narrow"/>
          <w:sz w:val="24"/>
          <w:szCs w:val="24"/>
        </w:rPr>
        <w:t>'Little Help Plan' is a core value for the company, and it is at the heart of 'Little Help'.</w:t>
      </w:r>
      <w:r w:rsidR="00325093">
        <w:rPr>
          <w:rFonts w:ascii="Arial Narrow" w:hAnsi="Arial Narrow"/>
          <w:sz w:val="24"/>
          <w:szCs w:val="24"/>
        </w:rPr>
        <w:t xml:space="preserve"> </w:t>
      </w:r>
      <w:r w:rsidR="00325093" w:rsidRPr="00325093">
        <w:rPr>
          <w:rFonts w:ascii="Arial Narrow" w:hAnsi="Arial Narrow"/>
          <w:sz w:val="24"/>
          <w:szCs w:val="24"/>
        </w:rPr>
        <w:t xml:space="preserve">This plan defines how </w:t>
      </w:r>
      <w:r w:rsidR="00325093">
        <w:rPr>
          <w:rFonts w:ascii="Arial Narrow" w:hAnsi="Arial Narrow"/>
          <w:sz w:val="24"/>
          <w:szCs w:val="24"/>
        </w:rPr>
        <w:t>Tesco</w:t>
      </w:r>
      <w:r w:rsidR="00325093" w:rsidRPr="00325093">
        <w:rPr>
          <w:rFonts w:ascii="Arial Narrow" w:hAnsi="Arial Narrow"/>
          <w:sz w:val="24"/>
          <w:szCs w:val="24"/>
        </w:rPr>
        <w:t xml:space="preserve"> sees the opportunity for change in social and environmental challenges because they are important for both clients and participants, as well as communities. Some of the challenges that he is tightly committed to are reducing carbon emissions, health and safety, cybersecurity, combating bribery.</w:t>
      </w:r>
      <w:r w:rsidR="000C0152">
        <w:rPr>
          <w:rFonts w:ascii="Arial Narrow" w:hAnsi="Arial Narrow"/>
          <w:sz w:val="24"/>
          <w:szCs w:val="24"/>
        </w:rPr>
        <w:t xml:space="preserve"> </w:t>
      </w:r>
      <w:r w:rsidR="000C0152" w:rsidRPr="000C0152">
        <w:rPr>
          <w:rFonts w:ascii="Arial Narrow" w:hAnsi="Arial Narrow"/>
          <w:sz w:val="24"/>
          <w:szCs w:val="24"/>
        </w:rPr>
        <w:t>The plan includes helping the customer to make healthier choices about quality and affordable products; ensuring that no food is wasted; reducing the environmental impact of packaging. Independent research on the role they play in supporting different communities in the UK</w:t>
      </w:r>
      <w:r w:rsidR="00745B42">
        <w:rPr>
          <w:rFonts w:ascii="Arial Narrow" w:hAnsi="Arial Narrow"/>
          <w:sz w:val="24"/>
          <w:szCs w:val="24"/>
        </w:rPr>
        <w:t xml:space="preserve"> it</w:t>
      </w:r>
      <w:r w:rsidR="000C0152" w:rsidRPr="000C0152">
        <w:rPr>
          <w:rFonts w:ascii="Arial Narrow" w:hAnsi="Arial Narrow"/>
          <w:sz w:val="24"/>
          <w:szCs w:val="24"/>
        </w:rPr>
        <w:t xml:space="preserve"> takes in</w:t>
      </w:r>
      <w:r w:rsidR="0068215B">
        <w:rPr>
          <w:rFonts w:ascii="Arial Narrow" w:hAnsi="Arial Narrow"/>
          <w:sz w:val="24"/>
          <w:szCs w:val="24"/>
        </w:rPr>
        <w:t xml:space="preserve"> </w:t>
      </w:r>
      <w:r w:rsidR="000C0152" w:rsidRPr="000C0152">
        <w:rPr>
          <w:rFonts w:ascii="Arial Narrow" w:hAnsi="Arial Narrow"/>
          <w:sz w:val="24"/>
          <w:szCs w:val="24"/>
        </w:rPr>
        <w:t>to account</w:t>
      </w:r>
      <w:r w:rsidR="0068215B">
        <w:rPr>
          <w:rFonts w:ascii="Arial Narrow" w:hAnsi="Arial Narrow"/>
          <w:sz w:val="24"/>
          <w:szCs w:val="24"/>
        </w:rPr>
        <w:t xml:space="preserve"> </w:t>
      </w:r>
      <w:r w:rsidR="000C0152" w:rsidRPr="000C0152">
        <w:rPr>
          <w:rFonts w:ascii="Arial Narrow" w:hAnsi="Arial Narrow"/>
          <w:sz w:val="24"/>
          <w:szCs w:val="24"/>
        </w:rPr>
        <w:t>the contribution of the company and also analy</w:t>
      </w:r>
      <w:r w:rsidR="00745B42">
        <w:rPr>
          <w:rFonts w:ascii="Arial Narrow" w:hAnsi="Arial Narrow"/>
          <w:sz w:val="24"/>
          <w:szCs w:val="24"/>
        </w:rPr>
        <w:t>s</w:t>
      </w:r>
      <w:r w:rsidR="000C0152" w:rsidRPr="000C0152">
        <w:rPr>
          <w:rFonts w:ascii="Arial Narrow" w:hAnsi="Arial Narrow"/>
          <w:sz w:val="24"/>
          <w:szCs w:val="24"/>
        </w:rPr>
        <w:t>es what more can be done in the future</w:t>
      </w:r>
      <w:r w:rsidR="00745B42" w:rsidRPr="00745B42">
        <w:rPr>
          <w:rFonts w:ascii="Arial Narrow" w:hAnsi="Arial Narrow"/>
          <w:sz w:val="24"/>
          <w:szCs w:val="24"/>
        </w:rPr>
        <w:t xml:space="preserve"> (Tesco Pls 2019)</w:t>
      </w:r>
      <w:r w:rsidR="000C0152" w:rsidRPr="000C0152">
        <w:rPr>
          <w:rFonts w:ascii="Arial Narrow" w:hAnsi="Arial Narrow"/>
          <w:sz w:val="24"/>
          <w:szCs w:val="24"/>
        </w:rPr>
        <w:t>.</w:t>
      </w:r>
      <w:r w:rsidR="000C0152">
        <w:rPr>
          <w:rFonts w:ascii="Arial Narrow" w:hAnsi="Arial Narrow"/>
          <w:sz w:val="24"/>
          <w:szCs w:val="24"/>
        </w:rPr>
        <w:t xml:space="preserve"> </w:t>
      </w:r>
      <w:bookmarkStart w:id="1" w:name="_Hlk23788626"/>
    </w:p>
    <w:p w14:paraId="7F321500" w14:textId="02D57F0F" w:rsidR="0068660C" w:rsidRPr="009B6CF0" w:rsidRDefault="0095482C" w:rsidP="003668CC">
      <w:pPr>
        <w:spacing w:line="360" w:lineRule="auto"/>
        <w:jc w:val="both"/>
        <w:rPr>
          <w:rFonts w:ascii="Arial Narrow" w:hAnsi="Arial Narrow"/>
          <w:sz w:val="24"/>
          <w:szCs w:val="24"/>
        </w:rPr>
      </w:pPr>
      <w:r>
        <w:rPr>
          <w:rFonts w:ascii="Arial Narrow" w:hAnsi="Arial Narrow"/>
          <w:b/>
          <w:bCs/>
          <w:sz w:val="24"/>
          <w:szCs w:val="24"/>
        </w:rPr>
        <w:t>Structure</w:t>
      </w:r>
      <w:bookmarkEnd w:id="1"/>
      <w:r>
        <w:rPr>
          <w:rFonts w:ascii="Arial Narrow" w:hAnsi="Arial Narrow"/>
          <w:b/>
          <w:bCs/>
          <w:sz w:val="24"/>
          <w:szCs w:val="24"/>
        </w:rPr>
        <w:t>:</w:t>
      </w:r>
    </w:p>
    <w:p w14:paraId="3C1338A8" w14:textId="3B8573EB" w:rsidR="0095482C" w:rsidRPr="00D05F1C" w:rsidRDefault="00D05F1C" w:rsidP="003668CC">
      <w:pPr>
        <w:spacing w:line="360" w:lineRule="auto"/>
        <w:jc w:val="both"/>
        <w:rPr>
          <w:rFonts w:ascii="Arial Narrow" w:hAnsi="Arial Narrow"/>
          <w:sz w:val="24"/>
          <w:szCs w:val="24"/>
        </w:rPr>
      </w:pPr>
      <w:r w:rsidRPr="00D05F1C">
        <w:rPr>
          <w:rFonts w:ascii="Arial Narrow" w:hAnsi="Arial Narrow"/>
          <w:sz w:val="24"/>
          <w:szCs w:val="24"/>
        </w:rPr>
        <w:t>The hierarchical structure of the organization to be "flat " or "High " is determined by the combination of control scope and chain of command.</w:t>
      </w:r>
      <w:r w:rsidR="003713E4">
        <w:rPr>
          <w:rFonts w:ascii="Arial Narrow" w:hAnsi="Arial Narrow"/>
          <w:sz w:val="24"/>
          <w:szCs w:val="24"/>
        </w:rPr>
        <w:t xml:space="preserve"> </w:t>
      </w:r>
      <w:r w:rsidR="003713E4" w:rsidRPr="003713E4">
        <w:rPr>
          <w:rFonts w:ascii="Arial Narrow" w:hAnsi="Arial Narrow"/>
          <w:sz w:val="24"/>
          <w:szCs w:val="24"/>
        </w:rPr>
        <w:t>Flat structures have minimal layers of control, have a low control range, because they need to be controlled on wider stretches. The communication model facilitates the relationship between the leader and the performer. This structure enables well-trained workers to make quicker decisions and thus be more productive in the process. Flat structures are more suitable for small companies because work and effort are smaller.</w:t>
      </w:r>
      <w:r w:rsidR="00A83579">
        <w:rPr>
          <w:rFonts w:ascii="Arial Narrow" w:hAnsi="Arial Narrow"/>
          <w:sz w:val="24"/>
          <w:szCs w:val="24"/>
        </w:rPr>
        <w:t xml:space="preserve"> </w:t>
      </w:r>
      <w:r w:rsidR="006E5D0A" w:rsidRPr="006E5D0A">
        <w:rPr>
          <w:rFonts w:ascii="Arial Narrow" w:hAnsi="Arial Narrow"/>
          <w:sz w:val="24"/>
          <w:szCs w:val="24"/>
        </w:rPr>
        <w:t>The</w:t>
      </w:r>
      <w:r w:rsidR="00945304">
        <w:rPr>
          <w:rFonts w:ascii="Arial Narrow" w:hAnsi="Arial Narrow"/>
          <w:sz w:val="24"/>
          <w:szCs w:val="24"/>
        </w:rPr>
        <w:t xml:space="preserve"> tall </w:t>
      </w:r>
      <w:r w:rsidR="006E5D0A" w:rsidRPr="006E5D0A">
        <w:rPr>
          <w:rFonts w:ascii="Arial Narrow" w:hAnsi="Arial Narrow"/>
          <w:sz w:val="24"/>
          <w:szCs w:val="24"/>
        </w:rPr>
        <w:t xml:space="preserve">hierarchical structure, as well as the structure </w:t>
      </w:r>
      <w:r w:rsidR="006E5D0A" w:rsidRPr="006E5D0A">
        <w:rPr>
          <w:rFonts w:ascii="Arial Narrow" w:hAnsi="Arial Narrow"/>
          <w:sz w:val="24"/>
          <w:szCs w:val="24"/>
        </w:rPr>
        <w:lastRenderedPageBreak/>
        <w:t>of Tesco, has a wide scope of control. Employees are grouped as each employee has a clear supervisor. Combining different groups is based on some different factors such as function, geography, product</w:t>
      </w:r>
      <w:r w:rsidR="00D02ADB">
        <w:rPr>
          <w:rFonts w:ascii="Arial Narrow" w:hAnsi="Arial Narrow"/>
          <w:sz w:val="24"/>
          <w:szCs w:val="24"/>
        </w:rPr>
        <w:t xml:space="preserve"> and</w:t>
      </w:r>
      <w:r w:rsidR="006E5D0A" w:rsidRPr="006E5D0A">
        <w:rPr>
          <w:rFonts w:ascii="Arial Narrow" w:hAnsi="Arial Narrow"/>
          <w:sz w:val="24"/>
          <w:szCs w:val="24"/>
        </w:rPr>
        <w:t xml:space="preserve"> service,</w:t>
      </w:r>
      <w:r w:rsidR="005262CC">
        <w:rPr>
          <w:rFonts w:ascii="Arial Narrow" w:hAnsi="Arial Narrow"/>
          <w:sz w:val="24"/>
          <w:szCs w:val="24"/>
        </w:rPr>
        <w:t xml:space="preserve"> customer type</w:t>
      </w:r>
      <w:r w:rsidR="001A791E">
        <w:rPr>
          <w:rFonts w:ascii="Arial Narrow" w:hAnsi="Arial Narrow"/>
          <w:sz w:val="24"/>
          <w:szCs w:val="24"/>
        </w:rPr>
        <w:t>,</w:t>
      </w:r>
      <w:r w:rsidR="006E5D0A" w:rsidRPr="006E5D0A">
        <w:rPr>
          <w:rFonts w:ascii="Arial Narrow" w:hAnsi="Arial Narrow"/>
          <w:sz w:val="24"/>
          <w:szCs w:val="24"/>
        </w:rPr>
        <w:t xml:space="preserve"> etc</w:t>
      </w:r>
      <w:r w:rsidR="00D07CE8">
        <w:rPr>
          <w:rFonts w:ascii="Arial Narrow" w:hAnsi="Arial Narrow"/>
          <w:sz w:val="24"/>
          <w:szCs w:val="24"/>
        </w:rPr>
        <w:t xml:space="preserve"> (</w:t>
      </w:r>
      <w:r w:rsidR="00067F96">
        <w:rPr>
          <w:rFonts w:ascii="Arial Narrow" w:hAnsi="Arial Narrow"/>
          <w:sz w:val="24"/>
          <w:szCs w:val="24"/>
        </w:rPr>
        <w:t>Mullins,</w:t>
      </w:r>
      <w:r w:rsidR="00D546DA">
        <w:rPr>
          <w:rFonts w:ascii="Arial Narrow" w:hAnsi="Arial Narrow"/>
          <w:sz w:val="24"/>
          <w:szCs w:val="24"/>
        </w:rPr>
        <w:t xml:space="preserve"> 201</w:t>
      </w:r>
      <w:r w:rsidR="003C4927">
        <w:rPr>
          <w:rFonts w:ascii="Arial Narrow" w:hAnsi="Arial Narrow"/>
          <w:sz w:val="24"/>
          <w:szCs w:val="24"/>
        </w:rPr>
        <w:t>0</w:t>
      </w:r>
      <w:r w:rsidR="005B4D6A">
        <w:rPr>
          <w:rFonts w:ascii="Arial Narrow" w:hAnsi="Arial Narrow"/>
          <w:sz w:val="24"/>
          <w:szCs w:val="24"/>
        </w:rPr>
        <w:t>, p. 543</w:t>
      </w:r>
      <w:r w:rsidR="00D65F70">
        <w:rPr>
          <w:rFonts w:ascii="Arial Narrow" w:hAnsi="Arial Narrow"/>
          <w:sz w:val="24"/>
          <w:szCs w:val="24"/>
        </w:rPr>
        <w:t>-613</w:t>
      </w:r>
      <w:r w:rsidR="003C4927">
        <w:rPr>
          <w:rFonts w:ascii="Arial Narrow" w:hAnsi="Arial Narrow"/>
          <w:sz w:val="24"/>
          <w:szCs w:val="24"/>
        </w:rPr>
        <w:t>)</w:t>
      </w:r>
    </w:p>
    <w:p w14:paraId="334BF2D9" w14:textId="74956C1C" w:rsidR="00CE319D" w:rsidRDefault="00447287" w:rsidP="003668CC">
      <w:pPr>
        <w:spacing w:line="360" w:lineRule="auto"/>
        <w:jc w:val="both"/>
        <w:rPr>
          <w:rFonts w:ascii="Arial Narrow" w:hAnsi="Arial Narrow"/>
          <w:sz w:val="24"/>
          <w:szCs w:val="24"/>
        </w:rPr>
      </w:pPr>
      <w:r w:rsidRPr="00447287">
        <w:rPr>
          <w:noProof/>
        </w:rPr>
        <w:drawing>
          <wp:inline distT="0" distB="0" distL="0" distR="0" wp14:anchorId="236163E3" wp14:editId="4D5A5221">
            <wp:extent cx="5729605" cy="5116285"/>
            <wp:effectExtent l="0" t="0" r="444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02232" cy="5181138"/>
                    </a:xfrm>
                    <a:prstGeom prst="rect">
                      <a:avLst/>
                    </a:prstGeom>
                  </pic:spPr>
                </pic:pic>
              </a:graphicData>
            </a:graphic>
          </wp:inline>
        </w:drawing>
      </w:r>
    </w:p>
    <w:p w14:paraId="374BA7D6" w14:textId="77777777" w:rsidR="003D2684" w:rsidRDefault="004C3CBF" w:rsidP="004C3CBF">
      <w:pPr>
        <w:spacing w:line="360" w:lineRule="auto"/>
        <w:jc w:val="center"/>
        <w:rPr>
          <w:rFonts w:ascii="Arial Narrow" w:hAnsi="Arial Narrow"/>
          <w:sz w:val="24"/>
          <w:szCs w:val="24"/>
        </w:rPr>
      </w:pPr>
      <w:r w:rsidRPr="004C3CBF">
        <w:rPr>
          <w:rFonts w:ascii="Arial Narrow" w:hAnsi="Arial Narrow"/>
          <w:sz w:val="24"/>
          <w:szCs w:val="24"/>
        </w:rPr>
        <w:t>Company Employee Structure Chart Tesco Company</w:t>
      </w:r>
    </w:p>
    <w:p w14:paraId="2DF7811D" w14:textId="61EC0A15" w:rsidR="00420F8F" w:rsidRDefault="004C3CBF" w:rsidP="004C3CBF">
      <w:pPr>
        <w:spacing w:line="360" w:lineRule="auto"/>
        <w:jc w:val="center"/>
        <w:rPr>
          <w:rFonts w:ascii="Arial Narrow" w:hAnsi="Arial Narrow"/>
          <w:sz w:val="24"/>
          <w:szCs w:val="24"/>
        </w:rPr>
      </w:pPr>
      <w:r w:rsidRPr="004C3CBF">
        <w:rPr>
          <w:rFonts w:ascii="Arial Narrow" w:hAnsi="Arial Narrow"/>
          <w:sz w:val="24"/>
          <w:szCs w:val="24"/>
        </w:rPr>
        <w:t xml:space="preserve"> Organisational Structure Chart Example</w:t>
      </w:r>
    </w:p>
    <w:p w14:paraId="44B81D71" w14:textId="211FBD41" w:rsidR="00BE0C04" w:rsidRDefault="00184F40" w:rsidP="004C3CBF">
      <w:pPr>
        <w:spacing w:line="360" w:lineRule="auto"/>
        <w:jc w:val="center"/>
        <w:rPr>
          <w:rFonts w:ascii="Arial Narrow" w:hAnsi="Arial Narrow"/>
          <w:sz w:val="24"/>
          <w:szCs w:val="24"/>
        </w:rPr>
      </w:pPr>
      <w:r>
        <w:rPr>
          <w:rFonts w:ascii="Arial Narrow" w:hAnsi="Arial Narrow"/>
          <w:sz w:val="24"/>
          <w:szCs w:val="24"/>
        </w:rPr>
        <w:t>(</w:t>
      </w:r>
      <w:r w:rsidR="00BE0C04" w:rsidRPr="00BE0C04">
        <w:rPr>
          <w:rFonts w:ascii="Arial Narrow" w:hAnsi="Arial Narrow"/>
          <w:sz w:val="24"/>
          <w:szCs w:val="24"/>
        </w:rPr>
        <w:t>Chart Images Online</w:t>
      </w:r>
      <w:r>
        <w:rPr>
          <w:rFonts w:ascii="Arial Narrow" w:hAnsi="Arial Narrow"/>
          <w:sz w:val="24"/>
          <w:szCs w:val="24"/>
        </w:rPr>
        <w:t>)</w:t>
      </w:r>
    </w:p>
    <w:p w14:paraId="198992FC" w14:textId="77777777" w:rsidR="001611ED" w:rsidRDefault="00B74CBC" w:rsidP="003668CC">
      <w:pPr>
        <w:spacing w:line="360" w:lineRule="auto"/>
        <w:jc w:val="both"/>
        <w:rPr>
          <w:rFonts w:ascii="Arial Narrow" w:hAnsi="Arial Narrow"/>
          <w:sz w:val="24"/>
          <w:szCs w:val="24"/>
        </w:rPr>
      </w:pPr>
      <w:r w:rsidRPr="00B74CBC">
        <w:rPr>
          <w:rFonts w:ascii="Arial Narrow" w:hAnsi="Arial Narrow"/>
          <w:sz w:val="24"/>
          <w:szCs w:val="24"/>
        </w:rPr>
        <w:t>The environment is one of the factors influencing the structure of the company. Tesco uses an organisational structure that allows to adapt and change rapidly. Branches and departments work as autonomous units. Each one works as if it were an independent company. This gives them the opportunity to make quicker decisions.</w:t>
      </w:r>
      <w:r w:rsidR="00C27C35">
        <w:rPr>
          <w:rFonts w:ascii="Arial Narrow" w:hAnsi="Arial Narrow"/>
          <w:sz w:val="24"/>
          <w:szCs w:val="24"/>
        </w:rPr>
        <w:t xml:space="preserve"> </w:t>
      </w:r>
    </w:p>
    <w:p w14:paraId="66E39669" w14:textId="41584C10" w:rsidR="00381CE6" w:rsidRDefault="00C91068" w:rsidP="003668CC">
      <w:pPr>
        <w:spacing w:line="360" w:lineRule="auto"/>
        <w:jc w:val="both"/>
        <w:rPr>
          <w:rFonts w:ascii="Arial Narrow" w:hAnsi="Arial Narrow"/>
          <w:sz w:val="24"/>
          <w:szCs w:val="24"/>
        </w:rPr>
      </w:pPr>
      <w:r>
        <w:rPr>
          <w:noProof/>
        </w:rPr>
        <w:lastRenderedPageBreak/>
        <w:drawing>
          <wp:inline distT="0" distB="0" distL="0" distR="0" wp14:anchorId="2BAFEABE" wp14:editId="286DED70">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F86956A" w14:textId="0E275C74" w:rsidR="001164EB" w:rsidRDefault="00E65248" w:rsidP="00E65248">
      <w:pPr>
        <w:spacing w:line="360" w:lineRule="auto"/>
        <w:jc w:val="center"/>
        <w:rPr>
          <w:rFonts w:ascii="Arial Narrow" w:hAnsi="Arial Narrow"/>
          <w:sz w:val="24"/>
          <w:szCs w:val="24"/>
        </w:rPr>
      </w:pPr>
      <w:r w:rsidRPr="00E65248">
        <w:rPr>
          <w:rFonts w:ascii="Arial Narrow" w:hAnsi="Arial Narrow"/>
          <w:sz w:val="24"/>
          <w:szCs w:val="24"/>
        </w:rPr>
        <w:t xml:space="preserve">FUNCTIONAL AREAS </w:t>
      </w:r>
      <w:r w:rsidR="009E76AC">
        <w:rPr>
          <w:rFonts w:ascii="Arial Narrow" w:hAnsi="Arial Narrow"/>
          <w:sz w:val="24"/>
          <w:szCs w:val="24"/>
        </w:rPr>
        <w:t>(</w:t>
      </w:r>
      <w:r w:rsidR="001164EB" w:rsidRPr="001164EB">
        <w:rPr>
          <w:rFonts w:ascii="Arial Narrow" w:hAnsi="Arial Narrow"/>
          <w:sz w:val="24"/>
          <w:szCs w:val="24"/>
        </w:rPr>
        <w:t>Clayton, J. 2019</w:t>
      </w:r>
      <w:r w:rsidR="009E76AC">
        <w:rPr>
          <w:rFonts w:ascii="Arial Narrow" w:hAnsi="Arial Narrow"/>
          <w:sz w:val="24"/>
          <w:szCs w:val="24"/>
        </w:rPr>
        <w:t>)</w:t>
      </w:r>
    </w:p>
    <w:p w14:paraId="0A1ED82D" w14:textId="48562710" w:rsidR="00420F8F" w:rsidRDefault="000917B6" w:rsidP="003668CC">
      <w:pPr>
        <w:spacing w:line="360" w:lineRule="auto"/>
        <w:jc w:val="both"/>
        <w:rPr>
          <w:rFonts w:ascii="Arial Narrow" w:hAnsi="Arial Narrow"/>
          <w:sz w:val="24"/>
          <w:szCs w:val="24"/>
        </w:rPr>
      </w:pPr>
      <w:r w:rsidRPr="000917B6">
        <w:rPr>
          <w:rFonts w:ascii="Arial Narrow" w:hAnsi="Arial Narrow"/>
          <w:sz w:val="24"/>
          <w:szCs w:val="24"/>
        </w:rPr>
        <w:t>The functional structure organizes the employees by function/activity. The functional units fall into categories human resources, marketing, finance, research and development, sales. These employees tend to achieve a great degree of speciali</w:t>
      </w:r>
      <w:r>
        <w:rPr>
          <w:rFonts w:ascii="Arial Narrow" w:hAnsi="Arial Narrow"/>
          <w:sz w:val="24"/>
          <w:szCs w:val="24"/>
        </w:rPr>
        <w:t>s</w:t>
      </w:r>
      <w:r w:rsidRPr="000917B6">
        <w:rPr>
          <w:rFonts w:ascii="Arial Narrow" w:hAnsi="Arial Narrow"/>
          <w:sz w:val="24"/>
          <w:szCs w:val="24"/>
        </w:rPr>
        <w:t>ation and development, and with this they contribute to the achievement of functional goals.</w:t>
      </w:r>
      <w:r w:rsidR="00CF5DBE">
        <w:rPr>
          <w:rFonts w:ascii="Arial Narrow" w:hAnsi="Arial Narrow"/>
          <w:sz w:val="24"/>
          <w:szCs w:val="24"/>
        </w:rPr>
        <w:t xml:space="preserve"> </w:t>
      </w:r>
      <w:r w:rsidR="00E53FF4" w:rsidRPr="00E53FF4">
        <w:rPr>
          <w:rFonts w:ascii="Arial Narrow" w:hAnsi="Arial Narrow"/>
          <w:sz w:val="24"/>
          <w:szCs w:val="24"/>
        </w:rPr>
        <w:t xml:space="preserve">With </w:t>
      </w:r>
      <w:r w:rsidR="00D87DB7">
        <w:rPr>
          <w:rFonts w:ascii="Arial Narrow" w:hAnsi="Arial Narrow"/>
          <w:sz w:val="24"/>
          <w:szCs w:val="24"/>
        </w:rPr>
        <w:t xml:space="preserve">a </w:t>
      </w:r>
      <w:r w:rsidR="00E53FF4" w:rsidRPr="00E53FF4">
        <w:rPr>
          <w:rFonts w:ascii="Arial Narrow" w:hAnsi="Arial Narrow"/>
          <w:sz w:val="24"/>
          <w:szCs w:val="24"/>
        </w:rPr>
        <w:t>regard to the geographic factor, the company has a presence in clusters of fourteen countries on different continents. In this way, changes in the needs of local customers and regional pressures on the environment can be easily reacted.</w:t>
      </w:r>
      <w:r w:rsidR="00A35AE0">
        <w:rPr>
          <w:rFonts w:ascii="Arial Narrow" w:hAnsi="Arial Narrow"/>
          <w:sz w:val="24"/>
          <w:szCs w:val="24"/>
        </w:rPr>
        <w:t xml:space="preserve"> </w:t>
      </w:r>
      <w:r w:rsidR="00E801CC" w:rsidRPr="00E801CC">
        <w:rPr>
          <w:rFonts w:ascii="Arial Narrow" w:hAnsi="Arial Narrow"/>
          <w:sz w:val="24"/>
          <w:szCs w:val="24"/>
        </w:rPr>
        <w:t>Tesco has different store type. They have large stores called Tesco Extra,</w:t>
      </w:r>
      <w:r w:rsidR="008F0BCC">
        <w:rPr>
          <w:rFonts w:ascii="Arial Narrow" w:hAnsi="Arial Narrow"/>
          <w:sz w:val="24"/>
          <w:szCs w:val="24"/>
        </w:rPr>
        <w:t xml:space="preserve"> </w:t>
      </w:r>
      <w:r w:rsidR="00E801CC" w:rsidRPr="00E801CC">
        <w:rPr>
          <w:rFonts w:ascii="Arial Narrow" w:hAnsi="Arial Narrow"/>
          <w:sz w:val="24"/>
          <w:szCs w:val="24"/>
        </w:rPr>
        <w:t>large supermarkets called Tesco Superstores and Tesco Metro, and small neighbourhood stores called Tesco Express and One</w:t>
      </w:r>
      <w:r w:rsidR="00B24C70">
        <w:rPr>
          <w:rFonts w:ascii="Arial Narrow" w:hAnsi="Arial Narrow"/>
          <w:sz w:val="24"/>
          <w:szCs w:val="24"/>
        </w:rPr>
        <w:t xml:space="preserve"> S</w:t>
      </w:r>
      <w:r w:rsidR="00E801CC" w:rsidRPr="00E801CC">
        <w:rPr>
          <w:rFonts w:ascii="Arial Narrow" w:hAnsi="Arial Narrow"/>
          <w:sz w:val="24"/>
          <w:szCs w:val="24"/>
        </w:rPr>
        <w:t xml:space="preserve">top, that they can meet the needs of </w:t>
      </w:r>
      <w:r w:rsidR="00E801CC">
        <w:rPr>
          <w:rFonts w:ascii="Arial Narrow" w:hAnsi="Arial Narrow"/>
          <w:sz w:val="24"/>
          <w:szCs w:val="24"/>
        </w:rPr>
        <w:t xml:space="preserve">the </w:t>
      </w:r>
      <w:r w:rsidR="00E801CC" w:rsidRPr="00E801CC">
        <w:rPr>
          <w:rFonts w:ascii="Arial Narrow" w:hAnsi="Arial Narrow"/>
          <w:sz w:val="24"/>
          <w:szCs w:val="24"/>
        </w:rPr>
        <w:t>customers in that area. All these stores are suited to sell different products with different amounts available. Tesco sort the products into categories that suit the customer's needs rather than just "food".</w:t>
      </w:r>
      <w:r w:rsidR="00FD4A90">
        <w:rPr>
          <w:rFonts w:ascii="Arial Narrow" w:hAnsi="Arial Narrow"/>
          <w:sz w:val="24"/>
          <w:szCs w:val="24"/>
        </w:rPr>
        <w:t xml:space="preserve"> </w:t>
      </w:r>
      <w:r w:rsidR="00FD4A90" w:rsidRPr="00FD4A90">
        <w:rPr>
          <w:rFonts w:ascii="Arial Narrow" w:hAnsi="Arial Narrow"/>
          <w:sz w:val="24"/>
          <w:szCs w:val="24"/>
        </w:rPr>
        <w:t>Managers of different groups have assistants who lead the workers to ensure the well-being of the work.</w:t>
      </w:r>
      <w:r w:rsidR="00C03A24">
        <w:rPr>
          <w:rFonts w:ascii="Arial Narrow" w:hAnsi="Arial Narrow"/>
          <w:sz w:val="24"/>
          <w:szCs w:val="24"/>
        </w:rPr>
        <w:t xml:space="preserve"> </w:t>
      </w:r>
      <w:r w:rsidR="00C03A24" w:rsidRPr="00C03A24">
        <w:rPr>
          <w:rFonts w:ascii="Arial Narrow" w:hAnsi="Arial Narrow"/>
          <w:sz w:val="24"/>
          <w:szCs w:val="24"/>
        </w:rPr>
        <w:t>The managers have</w:t>
      </w:r>
      <w:r w:rsidR="00A96EEC">
        <w:rPr>
          <w:rFonts w:ascii="Arial Narrow" w:hAnsi="Arial Narrow"/>
          <w:sz w:val="24"/>
          <w:szCs w:val="24"/>
        </w:rPr>
        <w:t>s</w:t>
      </w:r>
      <w:r w:rsidR="00C03A24" w:rsidRPr="00C03A24">
        <w:rPr>
          <w:rFonts w:ascii="Arial Narrow" w:hAnsi="Arial Narrow"/>
          <w:sz w:val="24"/>
          <w:szCs w:val="24"/>
        </w:rPr>
        <w:t xml:space="preserve"> to</w:t>
      </w:r>
      <w:r w:rsidR="00401688">
        <w:rPr>
          <w:rFonts w:ascii="Arial Narrow" w:hAnsi="Arial Narrow"/>
          <w:sz w:val="24"/>
          <w:szCs w:val="24"/>
        </w:rPr>
        <w:t xml:space="preserve"> </w:t>
      </w:r>
      <w:r w:rsidR="00C03A24" w:rsidRPr="00C03A24">
        <w:rPr>
          <w:rFonts w:ascii="Arial Narrow" w:hAnsi="Arial Narrow"/>
          <w:sz w:val="24"/>
          <w:szCs w:val="24"/>
        </w:rPr>
        <w:t>report to the store manager and then he/she reported to the store director.</w:t>
      </w:r>
    </w:p>
    <w:p w14:paraId="2C256363" w14:textId="316286E3" w:rsidR="00A91EE1" w:rsidRDefault="00A91EE1" w:rsidP="003668CC">
      <w:pPr>
        <w:spacing w:line="360" w:lineRule="auto"/>
        <w:jc w:val="both"/>
        <w:rPr>
          <w:rFonts w:ascii="Arial Narrow" w:hAnsi="Arial Narrow"/>
          <w:sz w:val="24"/>
          <w:szCs w:val="24"/>
        </w:rPr>
      </w:pPr>
    </w:p>
    <w:p w14:paraId="2BDD759A" w14:textId="77777777" w:rsidR="00A91EE1" w:rsidRDefault="00A91EE1" w:rsidP="003668CC">
      <w:pPr>
        <w:spacing w:line="360" w:lineRule="auto"/>
        <w:jc w:val="both"/>
        <w:rPr>
          <w:rFonts w:ascii="Arial Narrow" w:hAnsi="Arial Narrow"/>
          <w:sz w:val="24"/>
          <w:szCs w:val="24"/>
        </w:rPr>
      </w:pPr>
    </w:p>
    <w:p w14:paraId="06952011" w14:textId="237E954A" w:rsidR="00D07EEA" w:rsidRDefault="00ED4611" w:rsidP="003668CC">
      <w:pPr>
        <w:spacing w:line="360" w:lineRule="auto"/>
        <w:jc w:val="both"/>
        <w:rPr>
          <w:rFonts w:ascii="Arial Narrow" w:hAnsi="Arial Narrow"/>
          <w:b/>
          <w:bCs/>
          <w:sz w:val="24"/>
          <w:szCs w:val="24"/>
        </w:rPr>
      </w:pPr>
      <w:bookmarkStart w:id="2" w:name="_Hlk23788713"/>
      <w:r>
        <w:rPr>
          <w:rFonts w:ascii="Arial Narrow" w:hAnsi="Arial Narrow"/>
          <w:b/>
          <w:bCs/>
          <w:sz w:val="24"/>
          <w:szCs w:val="24"/>
        </w:rPr>
        <w:lastRenderedPageBreak/>
        <w:t>People</w:t>
      </w:r>
      <w:bookmarkEnd w:id="2"/>
      <w:r>
        <w:rPr>
          <w:rFonts w:ascii="Arial Narrow" w:hAnsi="Arial Narrow"/>
          <w:b/>
          <w:bCs/>
          <w:sz w:val="24"/>
          <w:szCs w:val="24"/>
        </w:rPr>
        <w:t>:</w:t>
      </w:r>
    </w:p>
    <w:p w14:paraId="299F9170" w14:textId="1397287F" w:rsidR="009716C9" w:rsidRDefault="002A61CC" w:rsidP="003668CC">
      <w:pPr>
        <w:spacing w:line="360" w:lineRule="auto"/>
        <w:jc w:val="both"/>
        <w:rPr>
          <w:rFonts w:ascii="Arial Narrow" w:hAnsi="Arial Narrow"/>
          <w:sz w:val="24"/>
          <w:szCs w:val="24"/>
        </w:rPr>
      </w:pPr>
      <w:r w:rsidRPr="002A61CC">
        <w:rPr>
          <w:rFonts w:ascii="Arial Narrow" w:hAnsi="Arial Narrow"/>
          <w:sz w:val="24"/>
          <w:szCs w:val="24"/>
        </w:rPr>
        <w:t>According to M</w:t>
      </w:r>
      <w:r>
        <w:rPr>
          <w:rFonts w:ascii="Arial Narrow" w:hAnsi="Arial Narrow"/>
          <w:sz w:val="24"/>
          <w:szCs w:val="24"/>
        </w:rPr>
        <w:t>cG</w:t>
      </w:r>
      <w:r w:rsidRPr="002A61CC">
        <w:rPr>
          <w:rFonts w:ascii="Arial Narrow" w:hAnsi="Arial Narrow"/>
          <w:sz w:val="24"/>
          <w:szCs w:val="24"/>
        </w:rPr>
        <w:t>regor, theory X and theory Y represent the perceptions that managers have about their employees regarding their work within the organization</w:t>
      </w:r>
      <w:r w:rsidR="00021DF8" w:rsidRPr="00021DF8">
        <w:t xml:space="preserve"> </w:t>
      </w:r>
      <w:r w:rsidR="00444365">
        <w:rPr>
          <w:rFonts w:ascii="Arial Narrow" w:hAnsi="Arial Narrow"/>
          <w:sz w:val="24"/>
          <w:szCs w:val="24"/>
        </w:rPr>
        <w:t>(</w:t>
      </w:r>
      <w:proofErr w:type="spellStart"/>
      <w:r w:rsidR="00021DF8" w:rsidRPr="00021DF8">
        <w:rPr>
          <w:rFonts w:ascii="Arial Narrow" w:hAnsi="Arial Narrow"/>
          <w:sz w:val="24"/>
          <w:szCs w:val="24"/>
        </w:rPr>
        <w:t>Hattangadi</w:t>
      </w:r>
      <w:proofErr w:type="spellEnd"/>
      <w:r w:rsidR="00021DF8" w:rsidRPr="00021DF8">
        <w:rPr>
          <w:rFonts w:ascii="Arial Narrow" w:hAnsi="Arial Narrow"/>
          <w:sz w:val="24"/>
          <w:szCs w:val="24"/>
        </w:rPr>
        <w:t>, V</w:t>
      </w:r>
      <w:r w:rsidR="00444365">
        <w:rPr>
          <w:rFonts w:ascii="Arial Narrow" w:hAnsi="Arial Narrow"/>
          <w:sz w:val="24"/>
          <w:szCs w:val="24"/>
        </w:rPr>
        <w:t xml:space="preserve">, </w:t>
      </w:r>
      <w:r w:rsidR="00021DF8" w:rsidRPr="00021DF8">
        <w:rPr>
          <w:rFonts w:ascii="Arial Narrow" w:hAnsi="Arial Narrow"/>
          <w:sz w:val="24"/>
          <w:szCs w:val="24"/>
        </w:rPr>
        <w:t>2015)</w:t>
      </w:r>
      <w:r w:rsidRPr="002A61CC">
        <w:rPr>
          <w:rFonts w:ascii="Arial Narrow" w:hAnsi="Arial Narrow"/>
          <w:sz w:val="24"/>
          <w:szCs w:val="24"/>
        </w:rPr>
        <w:t>.</w:t>
      </w:r>
    </w:p>
    <w:p w14:paraId="03867F67" w14:textId="5E4698BA" w:rsidR="009716C9" w:rsidRDefault="00872673" w:rsidP="00C33389">
      <w:pPr>
        <w:spacing w:line="360" w:lineRule="auto"/>
        <w:jc w:val="center"/>
        <w:rPr>
          <w:rFonts w:ascii="Arial Narrow" w:hAnsi="Arial Narrow"/>
          <w:b/>
          <w:bCs/>
          <w:sz w:val="24"/>
          <w:szCs w:val="24"/>
        </w:rPr>
      </w:pPr>
      <w:r w:rsidRPr="00DD0382">
        <w:rPr>
          <w:rFonts w:ascii="Arial Narrow" w:hAnsi="Arial Narrow"/>
          <w:b/>
          <w:bCs/>
          <w:sz w:val="24"/>
          <w:szCs w:val="24"/>
        </w:rPr>
        <w:t>McGregor’s Theory</w:t>
      </w:r>
      <w:r w:rsidR="00DD0382" w:rsidRPr="00DD0382">
        <w:rPr>
          <w:rFonts w:ascii="Arial Narrow" w:hAnsi="Arial Narrow"/>
          <w:b/>
          <w:bCs/>
          <w:sz w:val="24"/>
          <w:szCs w:val="24"/>
        </w:rPr>
        <w:t xml:space="preserve"> X and Y</w:t>
      </w:r>
      <w:r w:rsidR="00225287" w:rsidRPr="00A13D17">
        <w:rPr>
          <w:noProof/>
        </w:rPr>
        <w:drawing>
          <wp:inline distT="0" distB="0" distL="0" distR="0" wp14:anchorId="5DB53E41" wp14:editId="21619F36">
            <wp:extent cx="4589365" cy="3098306"/>
            <wp:effectExtent l="0" t="0" r="190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5546" cy="3129483"/>
                    </a:xfrm>
                    <a:prstGeom prst="rect">
                      <a:avLst/>
                    </a:prstGeom>
                    <a:noFill/>
                    <a:ln>
                      <a:noFill/>
                    </a:ln>
                  </pic:spPr>
                </pic:pic>
              </a:graphicData>
            </a:graphic>
          </wp:inline>
        </w:drawing>
      </w:r>
    </w:p>
    <w:p w14:paraId="555E074A" w14:textId="63E11F90" w:rsidR="00CB2342" w:rsidRPr="00CB2342" w:rsidRDefault="00CB2342" w:rsidP="00C33389">
      <w:pPr>
        <w:spacing w:line="360" w:lineRule="auto"/>
        <w:jc w:val="center"/>
        <w:rPr>
          <w:rFonts w:ascii="Arial Narrow" w:hAnsi="Arial Narrow"/>
          <w:sz w:val="24"/>
          <w:szCs w:val="24"/>
        </w:rPr>
      </w:pPr>
      <w:r w:rsidRPr="00CB2342">
        <w:rPr>
          <w:rFonts w:ascii="Arial Narrow" w:hAnsi="Arial Narrow"/>
          <w:sz w:val="24"/>
          <w:szCs w:val="24"/>
        </w:rPr>
        <w:t>(Autor developed)</w:t>
      </w:r>
    </w:p>
    <w:p w14:paraId="20B37744" w14:textId="699B3D2B" w:rsidR="00BA1AB3" w:rsidRDefault="00F36925" w:rsidP="0049512A">
      <w:pPr>
        <w:spacing w:line="360" w:lineRule="auto"/>
        <w:rPr>
          <w:rFonts w:ascii="Arial Narrow" w:hAnsi="Arial Narrow"/>
          <w:sz w:val="24"/>
          <w:szCs w:val="24"/>
        </w:rPr>
      </w:pPr>
      <w:r w:rsidRPr="00F36925">
        <w:rPr>
          <w:rFonts w:ascii="Arial Narrow" w:hAnsi="Arial Narrow"/>
          <w:sz w:val="24"/>
          <w:szCs w:val="24"/>
        </w:rPr>
        <w:t>To maintain its high level of development, Tesco needs motivated, flexible and well-trained staff to meet customer needs. For its part, Tesco supports the company's employees in their various roles and levels.</w:t>
      </w:r>
      <w:r w:rsidR="00012E83">
        <w:rPr>
          <w:rFonts w:ascii="Arial Narrow" w:hAnsi="Arial Narrow"/>
          <w:sz w:val="24"/>
          <w:szCs w:val="24"/>
        </w:rPr>
        <w:t xml:space="preserve"> </w:t>
      </w:r>
      <w:r w:rsidR="00012E83" w:rsidRPr="00012E83">
        <w:rPr>
          <w:rFonts w:ascii="Arial Narrow" w:hAnsi="Arial Narrow"/>
          <w:sz w:val="24"/>
          <w:szCs w:val="24"/>
        </w:rPr>
        <w:t>The motivated employee works harder and achieves greater results in less time, which reduces labo</w:t>
      </w:r>
      <w:r w:rsidR="007B3E81">
        <w:rPr>
          <w:rFonts w:ascii="Arial Narrow" w:hAnsi="Arial Narrow"/>
          <w:sz w:val="24"/>
          <w:szCs w:val="24"/>
        </w:rPr>
        <w:t>u</w:t>
      </w:r>
      <w:r w:rsidR="00012E83" w:rsidRPr="00012E83">
        <w:rPr>
          <w:rFonts w:ascii="Arial Narrow" w:hAnsi="Arial Narrow"/>
          <w:sz w:val="24"/>
          <w:szCs w:val="24"/>
        </w:rPr>
        <w:t>r costs, requires less supervision and demonstrates pride in his work, which has a greater impact on the client. Well-motivated employees are more concentrated, less likely to make mistakes, less likely to cause accidents or engage in conflict.</w:t>
      </w:r>
      <w:r w:rsidR="0023211B">
        <w:rPr>
          <w:rFonts w:ascii="Arial Narrow" w:hAnsi="Arial Narrow"/>
          <w:sz w:val="24"/>
          <w:szCs w:val="24"/>
        </w:rPr>
        <w:t xml:space="preserve"> </w:t>
      </w:r>
      <w:r w:rsidR="0023211B" w:rsidRPr="0023211B">
        <w:rPr>
          <w:rFonts w:ascii="Arial Narrow" w:hAnsi="Arial Narrow"/>
          <w:sz w:val="24"/>
          <w:szCs w:val="24"/>
        </w:rPr>
        <w:t>The motivated staff are more loyal to the company and have fewer absences. Non-motivated staff are dissatisfied with their role in the work environment, and this has a negative impact on the quality and efficiency of the work.</w:t>
      </w:r>
      <w:r w:rsidR="00FD366E">
        <w:rPr>
          <w:rFonts w:ascii="Arial Narrow" w:hAnsi="Arial Narrow"/>
          <w:sz w:val="24"/>
          <w:szCs w:val="24"/>
        </w:rPr>
        <w:t xml:space="preserve"> </w:t>
      </w:r>
      <w:r w:rsidR="00FD366E" w:rsidRPr="00FD366E">
        <w:rPr>
          <w:rFonts w:ascii="Arial Narrow" w:hAnsi="Arial Narrow"/>
          <w:sz w:val="24"/>
          <w:szCs w:val="24"/>
        </w:rPr>
        <w:t>According to Tesco management, the business depends on two groups of people - customers and staff. In assessing the important role of staff, the diverse lifestyle outside of work is also take</w:t>
      </w:r>
      <w:r w:rsidR="006C38B6">
        <w:rPr>
          <w:rFonts w:ascii="Arial Narrow" w:hAnsi="Arial Narrow"/>
          <w:sz w:val="24"/>
          <w:szCs w:val="24"/>
        </w:rPr>
        <w:t xml:space="preserve">n  </w:t>
      </w:r>
      <w:r w:rsidR="00FD366E" w:rsidRPr="00FD366E">
        <w:rPr>
          <w:rFonts w:ascii="Arial Narrow" w:hAnsi="Arial Narrow"/>
          <w:sz w:val="24"/>
          <w:szCs w:val="24"/>
        </w:rPr>
        <w:t xml:space="preserve"> into account. In this regard, Tesco strives to maintain a work-life balance and offers remuneration </w:t>
      </w:r>
      <w:r w:rsidR="00F267A7">
        <w:rPr>
          <w:rFonts w:ascii="Arial Narrow" w:hAnsi="Arial Narrow"/>
          <w:sz w:val="24"/>
          <w:szCs w:val="24"/>
        </w:rPr>
        <w:t>by</w:t>
      </w:r>
      <w:r w:rsidR="00E03D40">
        <w:rPr>
          <w:rFonts w:ascii="Arial Narrow" w:hAnsi="Arial Narrow"/>
          <w:sz w:val="24"/>
          <w:szCs w:val="24"/>
        </w:rPr>
        <w:t xml:space="preserve">: </w:t>
      </w:r>
    </w:p>
    <w:p w14:paraId="4F391FC7" w14:textId="5C6E7DEA" w:rsidR="00BA1AB3" w:rsidRDefault="00BA1AB3" w:rsidP="003668CC">
      <w:pPr>
        <w:spacing w:line="360" w:lineRule="auto"/>
        <w:jc w:val="both"/>
        <w:rPr>
          <w:rFonts w:ascii="Arial Narrow" w:hAnsi="Arial Narrow"/>
          <w:sz w:val="24"/>
          <w:szCs w:val="24"/>
        </w:rPr>
      </w:pPr>
    </w:p>
    <w:p w14:paraId="4FC21823" w14:textId="01B917CB" w:rsidR="00A226F6" w:rsidRDefault="0022140A" w:rsidP="00FD4CF0">
      <w:pPr>
        <w:spacing w:line="360" w:lineRule="auto"/>
        <w:jc w:val="center"/>
        <w:rPr>
          <w:rFonts w:ascii="Arial Narrow" w:hAnsi="Arial Narrow"/>
          <w:sz w:val="24"/>
          <w:szCs w:val="24"/>
        </w:rPr>
      </w:pPr>
      <w:r>
        <w:rPr>
          <w:noProof/>
        </w:rPr>
        <w:lastRenderedPageBreak/>
        <w:drawing>
          <wp:inline distT="0" distB="0" distL="0" distR="0" wp14:anchorId="2B500142" wp14:editId="067FF554">
            <wp:extent cx="3967036" cy="2726871"/>
            <wp:effectExtent l="0" t="0" r="0" b="0"/>
            <wp:docPr id="12" name="Picture 9">
              <a:extLst xmlns:a="http://schemas.openxmlformats.org/drawingml/2006/main">
                <a:ext uri="{FF2B5EF4-FFF2-40B4-BE49-F238E27FC236}">
                  <a16:creationId xmlns:a16="http://schemas.microsoft.com/office/drawing/2014/main" id="{64F953BE-DE1D-411B-979B-0F1E5323F3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64F953BE-DE1D-411B-979B-0F1E5323F328}"/>
                        </a:ext>
                      </a:extLst>
                    </pic:cNvPr>
                    <pic:cNvPicPr>
                      <a:picLocks noChangeAspect="1"/>
                    </pic:cNvPicPr>
                  </pic:nvPicPr>
                  <pic:blipFill>
                    <a:blip r:embed="rId17"/>
                    <a:stretch>
                      <a:fillRect/>
                    </a:stretch>
                  </pic:blipFill>
                  <pic:spPr>
                    <a:xfrm>
                      <a:off x="0" y="0"/>
                      <a:ext cx="4079511" cy="2804184"/>
                    </a:xfrm>
                    <a:prstGeom prst="rect">
                      <a:avLst/>
                    </a:prstGeom>
                  </pic:spPr>
                </pic:pic>
              </a:graphicData>
            </a:graphic>
          </wp:inline>
        </w:drawing>
      </w:r>
    </w:p>
    <w:p w14:paraId="34D288AF" w14:textId="47F09095" w:rsidR="00FD4CF0" w:rsidRPr="00FD4CF0" w:rsidRDefault="00DA1010" w:rsidP="00FD4CF0">
      <w:pPr>
        <w:spacing w:line="360" w:lineRule="auto"/>
        <w:jc w:val="center"/>
        <w:rPr>
          <w:rFonts w:ascii="Arial Narrow" w:hAnsi="Arial Narrow"/>
          <w:sz w:val="24"/>
          <w:szCs w:val="24"/>
        </w:rPr>
      </w:pPr>
      <w:r>
        <w:rPr>
          <w:rFonts w:ascii="Arial Narrow" w:hAnsi="Arial Narrow"/>
          <w:sz w:val="24"/>
          <w:szCs w:val="24"/>
        </w:rPr>
        <w:t>(A</w:t>
      </w:r>
      <w:r w:rsidR="00A6373C">
        <w:rPr>
          <w:rFonts w:ascii="Arial Narrow" w:hAnsi="Arial Narrow"/>
          <w:sz w:val="24"/>
          <w:szCs w:val="24"/>
        </w:rPr>
        <w:t>utor developed)</w:t>
      </w:r>
    </w:p>
    <w:p w14:paraId="2CBD2F61" w14:textId="03910CF1" w:rsidR="00C815F9" w:rsidRDefault="0049512A" w:rsidP="003668CC">
      <w:pPr>
        <w:spacing w:line="360" w:lineRule="auto"/>
        <w:jc w:val="both"/>
        <w:rPr>
          <w:rFonts w:ascii="Arial Narrow" w:hAnsi="Arial Narrow"/>
          <w:sz w:val="24"/>
          <w:szCs w:val="24"/>
        </w:rPr>
      </w:pPr>
      <w:r w:rsidRPr="0049512A">
        <w:rPr>
          <w:rFonts w:ascii="Arial Narrow" w:hAnsi="Arial Narrow"/>
          <w:sz w:val="24"/>
          <w:szCs w:val="24"/>
        </w:rPr>
        <w:t>In addition to money, there are other factors that motivate people in their personal and working lives. Non-financial factors can also motivate employees to improve their production. This may be the desire to serve people, improve one's personal skills or achieve promotion.</w:t>
      </w:r>
      <w:r w:rsidR="00C26036" w:rsidRPr="00C26036">
        <w:t xml:space="preserve"> </w:t>
      </w:r>
      <w:r w:rsidR="00C26036" w:rsidRPr="00C26036">
        <w:rPr>
          <w:rFonts w:ascii="Arial Narrow" w:hAnsi="Arial Narrow"/>
          <w:sz w:val="24"/>
          <w:szCs w:val="24"/>
        </w:rPr>
        <w:t>Once a year, Tes</w:t>
      </w:r>
      <w:r w:rsidR="0039179F">
        <w:rPr>
          <w:rFonts w:ascii="Arial Narrow" w:hAnsi="Arial Narrow"/>
          <w:sz w:val="24"/>
          <w:szCs w:val="24"/>
        </w:rPr>
        <w:t>c</w:t>
      </w:r>
      <w:r w:rsidR="00C26036" w:rsidRPr="00C26036">
        <w:rPr>
          <w:rFonts w:ascii="Arial Narrow" w:hAnsi="Arial Narrow"/>
          <w:sz w:val="24"/>
          <w:szCs w:val="24"/>
        </w:rPr>
        <w:t>o conducts a survey among its employees called Viewpoint, which gives them the opportunity to express their views on various aspects of the job. This research helps Te</w:t>
      </w:r>
      <w:r w:rsidR="00407E7D">
        <w:rPr>
          <w:rFonts w:ascii="Arial Narrow" w:hAnsi="Arial Narrow"/>
          <w:sz w:val="24"/>
          <w:szCs w:val="24"/>
        </w:rPr>
        <w:t>s</w:t>
      </w:r>
      <w:r w:rsidR="0039179F">
        <w:rPr>
          <w:rFonts w:ascii="Arial Narrow" w:hAnsi="Arial Narrow"/>
          <w:sz w:val="24"/>
          <w:szCs w:val="24"/>
        </w:rPr>
        <w:t>c</w:t>
      </w:r>
      <w:r w:rsidR="00C26036" w:rsidRPr="00C26036">
        <w:rPr>
          <w:rFonts w:ascii="Arial Narrow" w:hAnsi="Arial Narrow"/>
          <w:sz w:val="24"/>
          <w:szCs w:val="24"/>
        </w:rPr>
        <w:t>o suggest the right things to motivate his employees.</w:t>
      </w:r>
      <w:r w:rsidR="00133C0B">
        <w:rPr>
          <w:rFonts w:ascii="Arial Narrow" w:hAnsi="Arial Narrow"/>
          <w:sz w:val="24"/>
          <w:szCs w:val="24"/>
        </w:rPr>
        <w:t xml:space="preserve"> </w:t>
      </w:r>
      <w:r w:rsidR="00133C0B" w:rsidRPr="00133C0B">
        <w:rPr>
          <w:rFonts w:ascii="Arial Narrow" w:hAnsi="Arial Narrow"/>
          <w:sz w:val="24"/>
          <w:szCs w:val="24"/>
        </w:rPr>
        <w:t>Particularly important for organizing the activity in the company is good communication between the people working in the group and between the different units. This ensures a good understanding of the tasks to be performed and the proper allocation of resources. Controlling the activity and the results enables adequate decisions and actions to be taken</w:t>
      </w:r>
      <w:r w:rsidR="00E55897">
        <w:rPr>
          <w:rFonts w:ascii="Arial Narrow" w:hAnsi="Arial Narrow"/>
          <w:sz w:val="24"/>
          <w:szCs w:val="24"/>
        </w:rPr>
        <w:t xml:space="preserve"> (Lia, C. 2016)</w:t>
      </w:r>
      <w:r w:rsidR="00133C0B" w:rsidRPr="00133C0B">
        <w:rPr>
          <w:rFonts w:ascii="Arial Narrow" w:hAnsi="Arial Narrow"/>
          <w:sz w:val="24"/>
          <w:szCs w:val="24"/>
        </w:rPr>
        <w:t>.</w:t>
      </w:r>
      <w:r w:rsidR="007A68ED" w:rsidRPr="007A68ED">
        <w:t xml:space="preserve"> </w:t>
      </w:r>
      <w:r w:rsidR="007A68ED" w:rsidRPr="007A68ED">
        <w:rPr>
          <w:rFonts w:ascii="Arial Narrow" w:hAnsi="Arial Narrow"/>
          <w:sz w:val="24"/>
          <w:szCs w:val="24"/>
        </w:rPr>
        <w:t>Intellectually people are</w:t>
      </w:r>
      <w:r w:rsidR="007A68ED">
        <w:rPr>
          <w:rFonts w:ascii="Arial Narrow" w:hAnsi="Arial Narrow"/>
          <w:sz w:val="24"/>
          <w:szCs w:val="24"/>
        </w:rPr>
        <w:t xml:space="preserve"> engaged, </w:t>
      </w:r>
      <w:r w:rsidR="007A68ED" w:rsidRPr="007A68ED">
        <w:rPr>
          <w:rFonts w:ascii="Arial Narrow" w:hAnsi="Arial Narrow"/>
          <w:sz w:val="24"/>
          <w:szCs w:val="24"/>
        </w:rPr>
        <w:t>and the correctness of thinking is determined by the various factors that may arise. Some of these factors that directly influence the social work environment are related to individual and collective processes of thinking, physical health, human values, human attitudes and norms of behavio</w:t>
      </w:r>
      <w:r w:rsidR="00C3465A">
        <w:rPr>
          <w:rFonts w:ascii="Arial Narrow" w:hAnsi="Arial Narrow"/>
          <w:sz w:val="24"/>
          <w:szCs w:val="24"/>
        </w:rPr>
        <w:t>u</w:t>
      </w:r>
      <w:r w:rsidR="007A68ED" w:rsidRPr="007A68ED">
        <w:rPr>
          <w:rFonts w:ascii="Arial Narrow" w:hAnsi="Arial Narrow"/>
          <w:sz w:val="24"/>
          <w:szCs w:val="24"/>
        </w:rPr>
        <w:t>r. These factors affect human behavio</w:t>
      </w:r>
      <w:r w:rsidR="00C3465A">
        <w:rPr>
          <w:rFonts w:ascii="Arial Narrow" w:hAnsi="Arial Narrow"/>
          <w:sz w:val="24"/>
          <w:szCs w:val="24"/>
        </w:rPr>
        <w:t>u</w:t>
      </w:r>
      <w:r w:rsidR="007A68ED" w:rsidRPr="007A68ED">
        <w:rPr>
          <w:rFonts w:ascii="Arial Narrow" w:hAnsi="Arial Narrow"/>
          <w:sz w:val="24"/>
          <w:szCs w:val="24"/>
        </w:rPr>
        <w:t>r, loyalty and trust</w:t>
      </w:r>
      <w:r w:rsidR="00C3465A">
        <w:rPr>
          <w:rFonts w:ascii="Arial Narrow" w:hAnsi="Arial Narrow"/>
          <w:sz w:val="24"/>
          <w:szCs w:val="24"/>
        </w:rPr>
        <w:t xml:space="preserve"> (Lendzion,2015</w:t>
      </w:r>
      <w:r w:rsidR="006E52E4">
        <w:rPr>
          <w:rFonts w:ascii="Arial Narrow" w:hAnsi="Arial Narrow"/>
          <w:sz w:val="24"/>
          <w:szCs w:val="24"/>
        </w:rPr>
        <w:t>, p.674-680</w:t>
      </w:r>
      <w:r w:rsidR="00C3465A">
        <w:rPr>
          <w:rFonts w:ascii="Arial Narrow" w:hAnsi="Arial Narrow"/>
          <w:sz w:val="24"/>
          <w:szCs w:val="24"/>
        </w:rPr>
        <w:t>)</w:t>
      </w:r>
      <w:r w:rsidR="007A68ED" w:rsidRPr="007A68ED">
        <w:rPr>
          <w:rFonts w:ascii="Arial Narrow" w:hAnsi="Arial Narrow"/>
          <w:sz w:val="24"/>
          <w:szCs w:val="24"/>
        </w:rPr>
        <w:t>.</w:t>
      </w:r>
      <w:r w:rsidR="0058309A">
        <w:rPr>
          <w:rFonts w:ascii="Arial Narrow" w:hAnsi="Arial Narrow"/>
          <w:sz w:val="24"/>
          <w:szCs w:val="24"/>
        </w:rPr>
        <w:t xml:space="preserve"> </w:t>
      </w:r>
      <w:r w:rsidR="002B013D" w:rsidRPr="002B013D">
        <w:rPr>
          <w:rFonts w:ascii="Arial Narrow" w:hAnsi="Arial Narrow"/>
          <w:sz w:val="24"/>
          <w:szCs w:val="24"/>
        </w:rPr>
        <w:t>According to Abraham Maslow, people are motivated by five basic needs. He demonstrated these needs through a pyramid, which he called the "hierarchy of need"</w:t>
      </w:r>
      <w:r w:rsidR="009B4355">
        <w:rPr>
          <w:rFonts w:ascii="Arial Narrow" w:hAnsi="Arial Narrow"/>
          <w:sz w:val="24"/>
          <w:szCs w:val="24"/>
        </w:rPr>
        <w:t xml:space="preserve"> </w:t>
      </w:r>
      <w:r w:rsidR="009B4355" w:rsidRPr="009B4355">
        <w:rPr>
          <w:rFonts w:ascii="Arial Narrow" w:hAnsi="Arial Narrow"/>
          <w:sz w:val="24"/>
          <w:szCs w:val="24"/>
        </w:rPr>
        <w:t>(Mullins, 2010, p.260-267)</w:t>
      </w:r>
      <w:r w:rsidR="002B013D" w:rsidRPr="002B013D">
        <w:rPr>
          <w:rFonts w:ascii="Arial Narrow" w:hAnsi="Arial Narrow"/>
          <w:sz w:val="24"/>
          <w:szCs w:val="24"/>
        </w:rPr>
        <w:t>. At the bottom of the pyramid are placed basic needs that motivate people to work, such as shelter and food. When these needs are met, it comes to satisfying needs such as safety and security – good working conditions.</w:t>
      </w:r>
      <w:r w:rsidR="00A524EA">
        <w:rPr>
          <w:rFonts w:ascii="Arial Narrow" w:hAnsi="Arial Narrow"/>
          <w:sz w:val="24"/>
          <w:szCs w:val="24"/>
        </w:rPr>
        <w:t xml:space="preserve"> </w:t>
      </w:r>
      <w:r w:rsidR="00A524EA" w:rsidRPr="00A524EA">
        <w:rPr>
          <w:rFonts w:ascii="Arial Narrow" w:hAnsi="Arial Narrow"/>
          <w:sz w:val="24"/>
          <w:szCs w:val="24"/>
        </w:rPr>
        <w:t xml:space="preserve">Once these needs are fulfilled, there comes a turn of social needs, such as the need to belong to </w:t>
      </w:r>
      <w:r w:rsidR="00B971BA">
        <w:rPr>
          <w:rFonts w:ascii="Arial Narrow" w:hAnsi="Arial Narrow"/>
          <w:sz w:val="24"/>
          <w:szCs w:val="24"/>
        </w:rPr>
        <w:t>a certain</w:t>
      </w:r>
      <w:r w:rsidR="00A524EA" w:rsidRPr="00A524EA">
        <w:rPr>
          <w:rFonts w:ascii="Arial Narrow" w:hAnsi="Arial Narrow"/>
          <w:sz w:val="24"/>
          <w:szCs w:val="24"/>
        </w:rPr>
        <w:t xml:space="preserve"> group and self-esteem. The upper part is set for self</w:t>
      </w:r>
      <w:r w:rsidR="00A23DA6">
        <w:rPr>
          <w:rFonts w:ascii="Arial Narrow" w:hAnsi="Arial Narrow"/>
          <w:sz w:val="24"/>
          <w:szCs w:val="24"/>
        </w:rPr>
        <w:t xml:space="preserve"> </w:t>
      </w:r>
      <w:r w:rsidR="00A524EA" w:rsidRPr="00A524EA">
        <w:rPr>
          <w:rFonts w:ascii="Arial Narrow" w:hAnsi="Arial Narrow"/>
          <w:sz w:val="24"/>
          <w:szCs w:val="24"/>
        </w:rPr>
        <w:t>-</w:t>
      </w:r>
      <w:r w:rsidR="00A061BD">
        <w:rPr>
          <w:rFonts w:ascii="Arial Narrow" w:hAnsi="Arial Narrow"/>
          <w:sz w:val="24"/>
          <w:szCs w:val="24"/>
        </w:rPr>
        <w:t xml:space="preserve"> </w:t>
      </w:r>
      <w:r w:rsidR="00A524EA" w:rsidRPr="00A524EA">
        <w:rPr>
          <w:rFonts w:ascii="Arial Narrow" w:hAnsi="Arial Narrow"/>
          <w:sz w:val="24"/>
          <w:szCs w:val="24"/>
        </w:rPr>
        <w:t>fulfilment. This is the place of challenges, creativity and interest</w:t>
      </w:r>
      <w:r w:rsidR="008B25D9">
        <w:rPr>
          <w:rFonts w:ascii="Arial Narrow" w:hAnsi="Arial Narrow"/>
          <w:sz w:val="24"/>
          <w:szCs w:val="24"/>
        </w:rPr>
        <w:t xml:space="preserve"> (</w:t>
      </w:r>
      <w:r w:rsidR="00413635" w:rsidRPr="00413635">
        <w:rPr>
          <w:rFonts w:ascii="Arial Narrow" w:hAnsi="Arial Narrow"/>
          <w:sz w:val="24"/>
          <w:szCs w:val="24"/>
        </w:rPr>
        <w:t>Hanna</w:t>
      </w:r>
      <w:r w:rsidR="008B25D9">
        <w:rPr>
          <w:rFonts w:ascii="Arial Narrow" w:hAnsi="Arial Narrow"/>
          <w:sz w:val="24"/>
          <w:szCs w:val="24"/>
        </w:rPr>
        <w:t xml:space="preserve"> and</w:t>
      </w:r>
      <w:r w:rsidR="00413635" w:rsidRPr="00413635">
        <w:rPr>
          <w:rFonts w:ascii="Arial Narrow" w:hAnsi="Arial Narrow"/>
          <w:sz w:val="24"/>
          <w:szCs w:val="24"/>
        </w:rPr>
        <w:t xml:space="preserve"> Lee</w:t>
      </w:r>
      <w:r w:rsidR="008B25D9">
        <w:rPr>
          <w:rFonts w:ascii="Arial Narrow" w:hAnsi="Arial Narrow"/>
          <w:sz w:val="24"/>
          <w:szCs w:val="24"/>
        </w:rPr>
        <w:t xml:space="preserve"> </w:t>
      </w:r>
      <w:r w:rsidR="00413635" w:rsidRPr="00413635">
        <w:rPr>
          <w:rFonts w:ascii="Arial Narrow" w:hAnsi="Arial Narrow"/>
          <w:sz w:val="24"/>
          <w:szCs w:val="24"/>
        </w:rPr>
        <w:t>2015)</w:t>
      </w:r>
      <w:r w:rsidR="008B25D9">
        <w:rPr>
          <w:rFonts w:ascii="Arial Narrow" w:hAnsi="Arial Narrow"/>
          <w:sz w:val="24"/>
          <w:szCs w:val="24"/>
        </w:rPr>
        <w:t>.</w:t>
      </w:r>
    </w:p>
    <w:p w14:paraId="5D96AE79" w14:textId="0C92A3CF" w:rsidR="00965278" w:rsidRDefault="0069208C" w:rsidP="003668CC">
      <w:pPr>
        <w:spacing w:line="360" w:lineRule="auto"/>
        <w:jc w:val="both"/>
        <w:rPr>
          <w:rFonts w:ascii="Arial Narrow" w:hAnsi="Arial Narrow"/>
          <w:sz w:val="24"/>
          <w:szCs w:val="24"/>
        </w:rPr>
      </w:pPr>
      <w:r w:rsidRPr="0069208C">
        <w:rPr>
          <w:noProof/>
        </w:rPr>
        <w:lastRenderedPageBreak/>
        <w:drawing>
          <wp:inline distT="0" distB="0" distL="0" distR="0" wp14:anchorId="67E6351F" wp14:editId="0398859D">
            <wp:extent cx="5731337" cy="3062177"/>
            <wp:effectExtent l="0" t="0" r="317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6931" cy="3070509"/>
                    </a:xfrm>
                    <a:prstGeom prst="rect">
                      <a:avLst/>
                    </a:prstGeom>
                    <a:noFill/>
                    <a:ln>
                      <a:noFill/>
                    </a:ln>
                  </pic:spPr>
                </pic:pic>
              </a:graphicData>
            </a:graphic>
          </wp:inline>
        </w:drawing>
      </w:r>
    </w:p>
    <w:p w14:paraId="70A2FDC2" w14:textId="25EA9869" w:rsidR="008A0723" w:rsidRPr="00823C36" w:rsidRDefault="008A0723" w:rsidP="008A0723">
      <w:pPr>
        <w:spacing w:line="360" w:lineRule="auto"/>
        <w:jc w:val="center"/>
        <w:rPr>
          <w:rFonts w:ascii="Arial Narrow" w:hAnsi="Arial Narrow"/>
          <w:sz w:val="24"/>
          <w:szCs w:val="24"/>
        </w:rPr>
      </w:pPr>
      <w:r>
        <w:rPr>
          <w:rFonts w:ascii="Arial Narrow" w:hAnsi="Arial Narrow"/>
          <w:sz w:val="24"/>
          <w:szCs w:val="24"/>
        </w:rPr>
        <w:t>(Autor developed)</w:t>
      </w:r>
    </w:p>
    <w:p w14:paraId="398D1607" w14:textId="7251E27F" w:rsidR="003914A5" w:rsidRDefault="00996195" w:rsidP="003668CC">
      <w:pPr>
        <w:spacing w:line="360" w:lineRule="auto"/>
        <w:jc w:val="both"/>
        <w:rPr>
          <w:rFonts w:ascii="Arial Narrow" w:hAnsi="Arial Narrow"/>
          <w:b/>
          <w:bCs/>
          <w:sz w:val="24"/>
          <w:szCs w:val="24"/>
        </w:rPr>
      </w:pPr>
      <w:r w:rsidRPr="00996195">
        <w:rPr>
          <w:noProof/>
        </w:rPr>
        <w:drawing>
          <wp:inline distT="0" distB="0" distL="0" distR="0" wp14:anchorId="181C01C7" wp14:editId="6D5C8A0B">
            <wp:extent cx="5731510" cy="141414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414145"/>
                    </a:xfrm>
                    <a:prstGeom prst="rect">
                      <a:avLst/>
                    </a:prstGeom>
                    <a:noFill/>
                    <a:ln>
                      <a:noFill/>
                    </a:ln>
                  </pic:spPr>
                </pic:pic>
              </a:graphicData>
            </a:graphic>
          </wp:inline>
        </w:drawing>
      </w:r>
      <w:r w:rsidR="003914A5">
        <w:rPr>
          <w:rFonts w:ascii="Arial Narrow" w:hAnsi="Arial Narrow"/>
          <w:b/>
          <w:bCs/>
          <w:sz w:val="24"/>
          <w:szCs w:val="24"/>
        </w:rPr>
        <w:t>Performance:</w:t>
      </w:r>
    </w:p>
    <w:p w14:paraId="76CE19A6" w14:textId="08E012E1" w:rsidR="0068215B" w:rsidRDefault="00104180" w:rsidP="003668CC">
      <w:pPr>
        <w:spacing w:line="360" w:lineRule="auto"/>
        <w:jc w:val="both"/>
        <w:rPr>
          <w:rFonts w:ascii="Arial Narrow" w:hAnsi="Arial Narrow"/>
          <w:sz w:val="24"/>
          <w:szCs w:val="24"/>
        </w:rPr>
      </w:pPr>
      <w:r w:rsidRPr="00104180">
        <w:rPr>
          <w:rFonts w:ascii="Arial Narrow" w:hAnsi="Arial Narrow"/>
          <w:sz w:val="24"/>
          <w:szCs w:val="24"/>
        </w:rPr>
        <w:t>Organizational performance is a picture that reflects the actual results measured against the planned results</w:t>
      </w:r>
      <w:r>
        <w:rPr>
          <w:rFonts w:ascii="Arial Narrow" w:hAnsi="Arial Narrow"/>
          <w:sz w:val="24"/>
          <w:szCs w:val="24"/>
        </w:rPr>
        <w:t xml:space="preserve"> </w:t>
      </w:r>
      <w:r w:rsidRPr="00104180">
        <w:rPr>
          <w:rFonts w:ascii="Arial Narrow" w:hAnsi="Arial Narrow"/>
          <w:sz w:val="24"/>
          <w:szCs w:val="24"/>
        </w:rPr>
        <w:t>(Albrecht et al, 2015, p.1-21). Performance is measured by:</w:t>
      </w:r>
    </w:p>
    <w:p w14:paraId="1740FC56" w14:textId="3804285A" w:rsidR="00104180" w:rsidRDefault="004715AB" w:rsidP="004715AB">
      <w:pPr>
        <w:spacing w:line="360" w:lineRule="auto"/>
        <w:jc w:val="center"/>
        <w:rPr>
          <w:rFonts w:ascii="Arial Narrow" w:hAnsi="Arial Narrow"/>
          <w:sz w:val="24"/>
          <w:szCs w:val="24"/>
        </w:rPr>
      </w:pPr>
      <w:r w:rsidRPr="004715AB">
        <w:rPr>
          <w:noProof/>
        </w:rPr>
        <w:drawing>
          <wp:inline distT="0" distB="0" distL="0" distR="0" wp14:anchorId="1BB71C51" wp14:editId="010654FB">
            <wp:extent cx="3013501" cy="1420586"/>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0971" cy="1447678"/>
                    </a:xfrm>
                    <a:prstGeom prst="rect">
                      <a:avLst/>
                    </a:prstGeom>
                    <a:noFill/>
                    <a:ln>
                      <a:noFill/>
                    </a:ln>
                  </pic:spPr>
                </pic:pic>
              </a:graphicData>
            </a:graphic>
          </wp:inline>
        </w:drawing>
      </w:r>
    </w:p>
    <w:p w14:paraId="128CE162" w14:textId="47B1438C" w:rsidR="004C2FF5" w:rsidRPr="00104180" w:rsidRDefault="004C2FF5" w:rsidP="004715AB">
      <w:pPr>
        <w:spacing w:line="360" w:lineRule="auto"/>
        <w:jc w:val="center"/>
        <w:rPr>
          <w:rFonts w:ascii="Arial Narrow" w:hAnsi="Arial Narrow"/>
          <w:sz w:val="24"/>
          <w:szCs w:val="24"/>
        </w:rPr>
      </w:pPr>
      <w:r>
        <w:rPr>
          <w:rFonts w:ascii="Arial Narrow" w:hAnsi="Arial Narrow"/>
          <w:sz w:val="24"/>
          <w:szCs w:val="24"/>
        </w:rPr>
        <w:t>(Aut</w:t>
      </w:r>
      <w:r w:rsidR="00FB33F3">
        <w:rPr>
          <w:rFonts w:ascii="Arial Narrow" w:hAnsi="Arial Narrow"/>
          <w:sz w:val="24"/>
          <w:szCs w:val="24"/>
        </w:rPr>
        <w:t>or developed)</w:t>
      </w:r>
    </w:p>
    <w:p w14:paraId="1D3332A5" w14:textId="502A9B17" w:rsidR="009313E4" w:rsidRDefault="009313E4" w:rsidP="003668CC">
      <w:pPr>
        <w:spacing w:line="360" w:lineRule="auto"/>
        <w:jc w:val="both"/>
        <w:rPr>
          <w:rFonts w:ascii="Arial Narrow" w:hAnsi="Arial Narrow"/>
          <w:b/>
          <w:bCs/>
          <w:sz w:val="24"/>
          <w:szCs w:val="24"/>
        </w:rPr>
      </w:pPr>
    </w:p>
    <w:p w14:paraId="0D8C8F36" w14:textId="76793C41" w:rsidR="009313E4" w:rsidRDefault="00996195" w:rsidP="00996195">
      <w:pPr>
        <w:spacing w:line="360" w:lineRule="auto"/>
        <w:jc w:val="center"/>
        <w:rPr>
          <w:rFonts w:ascii="Arial Narrow" w:hAnsi="Arial Narrow"/>
          <w:b/>
          <w:bCs/>
          <w:sz w:val="24"/>
          <w:szCs w:val="24"/>
        </w:rPr>
      </w:pPr>
      <w:r>
        <w:rPr>
          <w:rFonts w:ascii="Arial Narrow" w:hAnsi="Arial Narrow"/>
          <w:b/>
          <w:bCs/>
          <w:noProof/>
          <w:sz w:val="24"/>
          <w:szCs w:val="24"/>
        </w:rPr>
        <w:lastRenderedPageBreak/>
        <w:drawing>
          <wp:inline distT="0" distB="0" distL="0" distR="0" wp14:anchorId="48323B69" wp14:editId="45C81148">
            <wp:extent cx="5670431" cy="2523469"/>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9926" cy="2549945"/>
                    </a:xfrm>
                    <a:prstGeom prst="rect">
                      <a:avLst/>
                    </a:prstGeom>
                    <a:noFill/>
                  </pic:spPr>
                </pic:pic>
              </a:graphicData>
            </a:graphic>
          </wp:inline>
        </w:drawing>
      </w:r>
    </w:p>
    <w:p w14:paraId="2409871F" w14:textId="39795123" w:rsidR="00FB33F3" w:rsidRPr="00FB33F3" w:rsidRDefault="00FB33F3" w:rsidP="00996195">
      <w:pPr>
        <w:spacing w:line="360" w:lineRule="auto"/>
        <w:jc w:val="center"/>
        <w:rPr>
          <w:rFonts w:ascii="Arial Narrow" w:hAnsi="Arial Narrow"/>
          <w:sz w:val="24"/>
          <w:szCs w:val="24"/>
        </w:rPr>
      </w:pPr>
      <w:r w:rsidRPr="00FB33F3">
        <w:rPr>
          <w:rFonts w:ascii="Arial Narrow" w:hAnsi="Arial Narrow"/>
          <w:sz w:val="24"/>
          <w:szCs w:val="24"/>
        </w:rPr>
        <w:t>(Autor developed)</w:t>
      </w:r>
    </w:p>
    <w:p w14:paraId="7E2A7092" w14:textId="77777777" w:rsidR="00FB33F3" w:rsidRDefault="00FB33F3" w:rsidP="00996195">
      <w:pPr>
        <w:spacing w:line="360" w:lineRule="auto"/>
        <w:jc w:val="center"/>
        <w:rPr>
          <w:rFonts w:ascii="Arial Narrow" w:hAnsi="Arial Narrow"/>
          <w:b/>
          <w:bCs/>
          <w:sz w:val="24"/>
          <w:szCs w:val="24"/>
        </w:rPr>
      </w:pPr>
    </w:p>
    <w:p w14:paraId="516BB7C1" w14:textId="3D2D8E78" w:rsidR="009313E4" w:rsidRDefault="007475DF" w:rsidP="003668CC">
      <w:pPr>
        <w:spacing w:line="360" w:lineRule="auto"/>
        <w:jc w:val="both"/>
        <w:rPr>
          <w:rFonts w:ascii="Arial Narrow" w:hAnsi="Arial Narrow"/>
          <w:b/>
          <w:bCs/>
          <w:sz w:val="24"/>
          <w:szCs w:val="24"/>
        </w:rPr>
      </w:pPr>
      <w:r>
        <w:rPr>
          <w:rFonts w:ascii="Arial Narrow" w:hAnsi="Arial Narrow"/>
          <w:b/>
          <w:bCs/>
          <w:noProof/>
          <w:sz w:val="24"/>
          <w:szCs w:val="24"/>
        </w:rPr>
        <w:drawing>
          <wp:inline distT="0" distB="0" distL="0" distR="0" wp14:anchorId="0503DD78" wp14:editId="425EA707">
            <wp:extent cx="5652540" cy="3235960"/>
            <wp:effectExtent l="0" t="0" r="5715"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9862" cy="3303125"/>
                    </a:xfrm>
                    <a:prstGeom prst="rect">
                      <a:avLst/>
                    </a:prstGeom>
                    <a:noFill/>
                  </pic:spPr>
                </pic:pic>
              </a:graphicData>
            </a:graphic>
          </wp:inline>
        </w:drawing>
      </w:r>
    </w:p>
    <w:p w14:paraId="17BF6E22" w14:textId="44451F96" w:rsidR="00FB33F3" w:rsidRPr="00FB33F3" w:rsidRDefault="00FB33F3" w:rsidP="00FB33F3">
      <w:pPr>
        <w:spacing w:line="360" w:lineRule="auto"/>
        <w:jc w:val="center"/>
        <w:rPr>
          <w:rFonts w:ascii="Arial Narrow" w:hAnsi="Arial Narrow"/>
          <w:sz w:val="24"/>
          <w:szCs w:val="24"/>
        </w:rPr>
      </w:pPr>
      <w:r w:rsidRPr="00FB33F3">
        <w:rPr>
          <w:rFonts w:ascii="Arial Narrow" w:hAnsi="Arial Narrow"/>
          <w:sz w:val="24"/>
          <w:szCs w:val="24"/>
        </w:rPr>
        <w:t>(Autor develop)</w:t>
      </w:r>
    </w:p>
    <w:p w14:paraId="513D2214" w14:textId="4330F9CA" w:rsidR="00805237" w:rsidRDefault="00805237" w:rsidP="00805237">
      <w:pPr>
        <w:spacing w:line="360" w:lineRule="auto"/>
        <w:jc w:val="both"/>
        <w:rPr>
          <w:rFonts w:ascii="Arial Narrow" w:hAnsi="Arial Narrow"/>
          <w:b/>
          <w:bCs/>
          <w:sz w:val="24"/>
          <w:szCs w:val="24"/>
        </w:rPr>
      </w:pPr>
      <w:r w:rsidRPr="00805237">
        <w:rPr>
          <w:rFonts w:ascii="Arial Narrow" w:hAnsi="Arial Narrow"/>
          <w:b/>
          <w:bCs/>
          <w:sz w:val="24"/>
          <w:szCs w:val="24"/>
        </w:rPr>
        <w:t>Recommendations</w:t>
      </w:r>
      <w:r w:rsidR="00D9237C">
        <w:rPr>
          <w:rFonts w:ascii="Arial Narrow" w:hAnsi="Arial Narrow"/>
          <w:b/>
          <w:bCs/>
          <w:sz w:val="24"/>
          <w:szCs w:val="24"/>
        </w:rPr>
        <w:t xml:space="preserve"> and Conclusion</w:t>
      </w:r>
      <w:r w:rsidRPr="00805237">
        <w:rPr>
          <w:rFonts w:ascii="Arial Narrow" w:hAnsi="Arial Narrow"/>
          <w:b/>
          <w:bCs/>
          <w:sz w:val="24"/>
          <w:szCs w:val="24"/>
        </w:rPr>
        <w:t xml:space="preserve">: </w:t>
      </w:r>
    </w:p>
    <w:p w14:paraId="0ABE127E" w14:textId="77777777" w:rsidR="009073F3" w:rsidRDefault="00BD3137" w:rsidP="003668CC">
      <w:pPr>
        <w:spacing w:line="360" w:lineRule="auto"/>
        <w:jc w:val="both"/>
        <w:rPr>
          <w:rFonts w:ascii="Arial Narrow" w:hAnsi="Arial Narrow"/>
          <w:sz w:val="24"/>
          <w:szCs w:val="24"/>
        </w:rPr>
      </w:pPr>
      <w:r w:rsidRPr="00BD3137">
        <w:rPr>
          <w:rFonts w:ascii="Arial Narrow" w:hAnsi="Arial Narrow"/>
          <w:sz w:val="24"/>
          <w:szCs w:val="24"/>
        </w:rPr>
        <w:t xml:space="preserve">From all of </w:t>
      </w:r>
      <w:r>
        <w:rPr>
          <w:rFonts w:ascii="Arial Narrow" w:hAnsi="Arial Narrow"/>
          <w:sz w:val="24"/>
          <w:szCs w:val="24"/>
        </w:rPr>
        <w:t xml:space="preserve">the </w:t>
      </w:r>
      <w:r w:rsidRPr="00BD3137">
        <w:rPr>
          <w:rFonts w:ascii="Arial Narrow" w:hAnsi="Arial Narrow"/>
          <w:sz w:val="24"/>
          <w:szCs w:val="24"/>
        </w:rPr>
        <w:t xml:space="preserve">above, it can be concluded that Tesco works as a </w:t>
      </w:r>
      <w:r>
        <w:rPr>
          <w:rFonts w:ascii="Arial Narrow" w:hAnsi="Arial Narrow"/>
          <w:sz w:val="24"/>
          <w:szCs w:val="24"/>
        </w:rPr>
        <w:t>‘</w:t>
      </w:r>
      <w:r w:rsidRPr="00BD3137">
        <w:rPr>
          <w:rFonts w:ascii="Arial Narrow" w:hAnsi="Arial Narrow"/>
          <w:sz w:val="24"/>
          <w:szCs w:val="24"/>
        </w:rPr>
        <w:t>well-oiled machine</w:t>
      </w:r>
      <w:r>
        <w:rPr>
          <w:rFonts w:ascii="Arial Narrow" w:hAnsi="Arial Narrow"/>
          <w:sz w:val="24"/>
          <w:szCs w:val="24"/>
        </w:rPr>
        <w:t>’</w:t>
      </w:r>
      <w:r w:rsidRPr="00BD3137">
        <w:rPr>
          <w:rFonts w:ascii="Arial Narrow" w:hAnsi="Arial Narrow"/>
          <w:sz w:val="24"/>
          <w:szCs w:val="24"/>
        </w:rPr>
        <w:t xml:space="preserve"> with a well-built structure, satisfied workers and even more satisfied customers. </w:t>
      </w:r>
      <w:r>
        <w:rPr>
          <w:rFonts w:ascii="Arial Narrow" w:hAnsi="Arial Narrow"/>
          <w:sz w:val="24"/>
          <w:szCs w:val="24"/>
        </w:rPr>
        <w:t>Management</w:t>
      </w:r>
      <w:r w:rsidRPr="00BD3137">
        <w:rPr>
          <w:rFonts w:ascii="Arial Narrow" w:hAnsi="Arial Narrow"/>
          <w:sz w:val="24"/>
          <w:szCs w:val="24"/>
        </w:rPr>
        <w:t xml:space="preserve"> is democratically oriented, respecting the rights and freedoms of workers, customers and suppliers.</w:t>
      </w:r>
      <w:r w:rsidR="00FB4B47">
        <w:rPr>
          <w:rFonts w:ascii="Arial Narrow" w:hAnsi="Arial Narrow"/>
          <w:sz w:val="24"/>
          <w:szCs w:val="24"/>
        </w:rPr>
        <w:t xml:space="preserve"> </w:t>
      </w:r>
      <w:r w:rsidR="00FB4B47" w:rsidRPr="00FB4B47">
        <w:rPr>
          <w:rFonts w:ascii="Arial Narrow" w:hAnsi="Arial Narrow"/>
          <w:sz w:val="24"/>
          <w:szCs w:val="24"/>
        </w:rPr>
        <w:t xml:space="preserve">In Tesco, there is an organizational culture where everyone can come up with ideas, everyone's opinions are heard, everyone can accept the challenges, learn and develop to do their best to achieve better results in interest of the </w:t>
      </w:r>
      <w:r w:rsidR="00FB4B47" w:rsidRPr="00FB4B47">
        <w:rPr>
          <w:rFonts w:ascii="Arial Narrow" w:hAnsi="Arial Narrow"/>
          <w:sz w:val="24"/>
          <w:szCs w:val="24"/>
        </w:rPr>
        <w:lastRenderedPageBreak/>
        <w:t>company.</w:t>
      </w:r>
      <w:r w:rsidR="00FB4B47">
        <w:rPr>
          <w:rFonts w:ascii="Arial Narrow" w:hAnsi="Arial Narrow"/>
          <w:sz w:val="24"/>
          <w:szCs w:val="24"/>
        </w:rPr>
        <w:t xml:space="preserve"> </w:t>
      </w:r>
      <w:r w:rsidR="00FB4B47" w:rsidRPr="00FB4B47">
        <w:rPr>
          <w:rFonts w:ascii="Arial Narrow" w:hAnsi="Arial Narrow"/>
          <w:sz w:val="24"/>
          <w:szCs w:val="24"/>
        </w:rPr>
        <w:t>As a recommendation on the structure, it can be noted that the communication time is a little slow and this can lead to an accumulation of solutions.</w:t>
      </w:r>
      <w:r w:rsidR="004B0D2B">
        <w:rPr>
          <w:rFonts w:ascii="Arial Narrow" w:hAnsi="Arial Narrow"/>
          <w:sz w:val="24"/>
          <w:szCs w:val="24"/>
        </w:rPr>
        <w:t xml:space="preserve"> </w:t>
      </w:r>
      <w:r w:rsidR="004B0D2B" w:rsidRPr="004B0D2B">
        <w:rPr>
          <w:rFonts w:ascii="Arial Narrow" w:hAnsi="Arial Narrow"/>
          <w:sz w:val="24"/>
          <w:szCs w:val="24"/>
        </w:rPr>
        <w:t>360degree feedback has advantages, but if not properly handled, it can lead to anxiety, stress and discomfort in the workplace. The survey must be anonymous. This will give people more honest and accurate feedback.</w:t>
      </w:r>
    </w:p>
    <w:p w14:paraId="542B6354" w14:textId="77777777" w:rsidR="009073F3" w:rsidRDefault="009073F3" w:rsidP="003668CC">
      <w:pPr>
        <w:spacing w:line="360" w:lineRule="auto"/>
        <w:jc w:val="both"/>
        <w:rPr>
          <w:rFonts w:ascii="Arial Narrow" w:hAnsi="Arial Narrow"/>
          <w:sz w:val="24"/>
          <w:szCs w:val="24"/>
        </w:rPr>
      </w:pPr>
    </w:p>
    <w:p w14:paraId="379B2326" w14:textId="4127F860" w:rsidR="009073F3" w:rsidRDefault="009073F3" w:rsidP="003668CC">
      <w:pPr>
        <w:spacing w:line="360" w:lineRule="auto"/>
        <w:jc w:val="both"/>
        <w:rPr>
          <w:rFonts w:ascii="Arial Narrow" w:hAnsi="Arial Narrow"/>
          <w:sz w:val="24"/>
          <w:szCs w:val="24"/>
        </w:rPr>
      </w:pPr>
    </w:p>
    <w:p w14:paraId="35704E7F" w14:textId="30802CE3" w:rsidR="008634FB" w:rsidRDefault="008634FB" w:rsidP="003668CC">
      <w:pPr>
        <w:spacing w:line="360" w:lineRule="auto"/>
        <w:jc w:val="both"/>
        <w:rPr>
          <w:rFonts w:ascii="Arial Narrow" w:hAnsi="Arial Narrow"/>
          <w:sz w:val="24"/>
          <w:szCs w:val="24"/>
        </w:rPr>
      </w:pPr>
    </w:p>
    <w:p w14:paraId="7F00B6FD" w14:textId="1F8E77EB" w:rsidR="00420F8F" w:rsidRPr="009073F3" w:rsidRDefault="008F1F9D" w:rsidP="003668CC">
      <w:pPr>
        <w:spacing w:line="360" w:lineRule="auto"/>
        <w:jc w:val="both"/>
        <w:rPr>
          <w:rFonts w:ascii="Arial Narrow" w:hAnsi="Arial Narrow"/>
          <w:sz w:val="24"/>
          <w:szCs w:val="24"/>
        </w:rPr>
      </w:pPr>
      <w:r w:rsidRPr="008F1F9D">
        <w:rPr>
          <w:rFonts w:ascii="Arial Narrow" w:hAnsi="Arial Narrow"/>
          <w:b/>
          <w:bCs/>
          <w:sz w:val="24"/>
          <w:szCs w:val="24"/>
        </w:rPr>
        <w:t>References:</w:t>
      </w:r>
    </w:p>
    <w:p w14:paraId="511243FA" w14:textId="77777777" w:rsidR="008D7D25" w:rsidRPr="008D7D25" w:rsidRDefault="008D7D25" w:rsidP="008D7D25">
      <w:pPr>
        <w:pStyle w:val="ListParagraph"/>
        <w:numPr>
          <w:ilvl w:val="0"/>
          <w:numId w:val="2"/>
        </w:numPr>
        <w:spacing w:line="360" w:lineRule="auto"/>
        <w:jc w:val="both"/>
        <w:rPr>
          <w:rFonts w:ascii="Arial Narrow" w:hAnsi="Arial Narrow"/>
          <w:sz w:val="24"/>
          <w:szCs w:val="24"/>
        </w:rPr>
      </w:pPr>
      <w:r w:rsidRPr="008D7D25">
        <w:rPr>
          <w:rFonts w:ascii="Arial Narrow" w:hAnsi="Arial Narrow"/>
          <w:sz w:val="24"/>
          <w:szCs w:val="24"/>
        </w:rPr>
        <w:t>Albrecht, S. (2015), ‘Employee engagement, human resource management practices and competitive advantage’, Deakin University DRO, p.1-21.</w:t>
      </w:r>
    </w:p>
    <w:p w14:paraId="1D3D82F2" w14:textId="77777777" w:rsidR="0015533B" w:rsidRDefault="008D7D25" w:rsidP="008D7D25">
      <w:pPr>
        <w:pStyle w:val="ListParagraph"/>
        <w:spacing w:line="360" w:lineRule="auto"/>
        <w:jc w:val="both"/>
        <w:rPr>
          <w:rFonts w:ascii="Arial Narrow" w:hAnsi="Arial Narrow"/>
          <w:sz w:val="24"/>
          <w:szCs w:val="24"/>
        </w:rPr>
      </w:pPr>
      <w:r w:rsidRPr="008D7D25">
        <w:rPr>
          <w:rFonts w:ascii="Arial Narrow" w:hAnsi="Arial Narrow"/>
          <w:sz w:val="24"/>
          <w:szCs w:val="24"/>
        </w:rPr>
        <w:t xml:space="preserve">Available at: </w:t>
      </w:r>
      <w:hyperlink r:id="rId23" w:history="1">
        <w:r w:rsidR="0015533B" w:rsidRPr="00FA28BD">
          <w:rPr>
            <w:rStyle w:val="Hyperlink"/>
            <w:rFonts w:ascii="Arial Narrow" w:hAnsi="Arial Narrow"/>
            <w:sz w:val="24"/>
            <w:szCs w:val="24"/>
          </w:rPr>
          <w:t>http://dro.deakin.edu.au/eserv/DU:30071114/albrecht-employeeengagement-post-2015.pdf</w:t>
        </w:r>
      </w:hyperlink>
      <w:r w:rsidR="0015533B">
        <w:rPr>
          <w:rFonts w:ascii="Arial Narrow" w:hAnsi="Arial Narrow"/>
          <w:sz w:val="24"/>
          <w:szCs w:val="24"/>
        </w:rPr>
        <w:t xml:space="preserve"> </w:t>
      </w:r>
    </w:p>
    <w:p w14:paraId="6D4AA7F6" w14:textId="2FE56301" w:rsidR="00D0589D" w:rsidRPr="0015533B" w:rsidRDefault="008D7D25" w:rsidP="0015533B">
      <w:pPr>
        <w:pStyle w:val="ListParagraph"/>
        <w:spacing w:line="360" w:lineRule="auto"/>
        <w:jc w:val="both"/>
        <w:rPr>
          <w:rFonts w:ascii="Arial Narrow" w:hAnsi="Arial Narrow"/>
          <w:sz w:val="24"/>
          <w:szCs w:val="24"/>
        </w:rPr>
      </w:pPr>
      <w:r w:rsidRPr="008D7D25">
        <w:rPr>
          <w:rFonts w:ascii="Arial Narrow" w:hAnsi="Arial Narrow"/>
          <w:sz w:val="24"/>
          <w:szCs w:val="24"/>
        </w:rPr>
        <w:t>(Accessed: 10 November 2019)</w:t>
      </w:r>
    </w:p>
    <w:p w14:paraId="464F5C4B" w14:textId="3DD2033B" w:rsidR="00040D4B" w:rsidRDefault="00040D4B" w:rsidP="00D501E8">
      <w:pPr>
        <w:pStyle w:val="ListParagraph"/>
        <w:numPr>
          <w:ilvl w:val="0"/>
          <w:numId w:val="2"/>
        </w:numPr>
        <w:spacing w:line="360" w:lineRule="auto"/>
        <w:jc w:val="both"/>
        <w:rPr>
          <w:rFonts w:ascii="Arial Narrow" w:hAnsi="Arial Narrow"/>
          <w:sz w:val="24"/>
          <w:szCs w:val="24"/>
        </w:rPr>
      </w:pPr>
      <w:r w:rsidRPr="00040D4B">
        <w:rPr>
          <w:rFonts w:ascii="Arial Narrow" w:hAnsi="Arial Narrow"/>
          <w:sz w:val="24"/>
          <w:szCs w:val="24"/>
        </w:rPr>
        <w:t xml:space="preserve"> Business Dictionary</w:t>
      </w:r>
      <w:r w:rsidR="00B815FD">
        <w:rPr>
          <w:rFonts w:ascii="Arial Narrow" w:hAnsi="Arial Narrow"/>
          <w:sz w:val="24"/>
          <w:szCs w:val="24"/>
        </w:rPr>
        <w:t>,</w:t>
      </w:r>
      <w:r w:rsidRPr="00040D4B">
        <w:rPr>
          <w:rFonts w:ascii="Arial Narrow" w:hAnsi="Arial Narrow"/>
          <w:sz w:val="24"/>
          <w:szCs w:val="24"/>
        </w:rPr>
        <w:t xml:space="preserve"> </w:t>
      </w:r>
      <w:r w:rsidR="0037599D">
        <w:rPr>
          <w:rFonts w:ascii="Arial Narrow" w:hAnsi="Arial Narrow"/>
          <w:sz w:val="24"/>
          <w:szCs w:val="24"/>
        </w:rPr>
        <w:t>‘</w:t>
      </w:r>
      <w:r w:rsidRPr="00040D4B">
        <w:rPr>
          <w:rFonts w:ascii="Arial Narrow" w:hAnsi="Arial Narrow"/>
          <w:sz w:val="24"/>
          <w:szCs w:val="24"/>
        </w:rPr>
        <w:t>Organizational culture</w:t>
      </w:r>
      <w:r w:rsidR="000D5C6F">
        <w:rPr>
          <w:rFonts w:ascii="Arial Narrow" w:hAnsi="Arial Narrow"/>
          <w:sz w:val="24"/>
          <w:szCs w:val="24"/>
        </w:rPr>
        <w:t>’</w:t>
      </w:r>
      <w:r w:rsidR="00613419">
        <w:rPr>
          <w:rFonts w:ascii="Arial Narrow" w:hAnsi="Arial Narrow"/>
          <w:sz w:val="24"/>
          <w:szCs w:val="24"/>
        </w:rPr>
        <w:t>.</w:t>
      </w:r>
    </w:p>
    <w:p w14:paraId="3CD2D157" w14:textId="75FCD36B" w:rsidR="00613419" w:rsidRDefault="00613419" w:rsidP="00D501E8">
      <w:pPr>
        <w:pStyle w:val="ListParagraph"/>
        <w:spacing w:line="360" w:lineRule="auto"/>
        <w:jc w:val="both"/>
        <w:rPr>
          <w:rFonts w:ascii="Arial Narrow" w:hAnsi="Arial Narrow"/>
          <w:sz w:val="24"/>
          <w:szCs w:val="24"/>
        </w:rPr>
      </w:pPr>
      <w:r>
        <w:rPr>
          <w:rFonts w:ascii="Arial Narrow" w:hAnsi="Arial Narrow"/>
          <w:sz w:val="24"/>
          <w:szCs w:val="24"/>
        </w:rPr>
        <w:t xml:space="preserve">Available at: </w:t>
      </w:r>
      <w:hyperlink r:id="rId24" w:history="1">
        <w:r w:rsidR="00F1689E" w:rsidRPr="00D263CB">
          <w:rPr>
            <w:rStyle w:val="Hyperlink"/>
            <w:rFonts w:ascii="Arial Narrow" w:hAnsi="Arial Narrow"/>
            <w:sz w:val="24"/>
            <w:szCs w:val="24"/>
          </w:rPr>
          <w:t>http://www.businessdictionary.com/definition/organizational-culture.html</w:t>
        </w:r>
      </w:hyperlink>
      <w:r w:rsidR="00F1689E">
        <w:rPr>
          <w:rFonts w:ascii="Arial Narrow" w:hAnsi="Arial Narrow"/>
          <w:sz w:val="24"/>
          <w:szCs w:val="24"/>
        </w:rPr>
        <w:t xml:space="preserve"> </w:t>
      </w:r>
    </w:p>
    <w:p w14:paraId="7F47B6BD" w14:textId="41E35A43" w:rsidR="00F1689E" w:rsidRDefault="002D2020" w:rsidP="00D501E8">
      <w:pPr>
        <w:pStyle w:val="ListParagraph"/>
        <w:spacing w:line="360" w:lineRule="auto"/>
        <w:jc w:val="both"/>
        <w:rPr>
          <w:rFonts w:ascii="Arial Narrow" w:hAnsi="Arial Narrow"/>
          <w:sz w:val="24"/>
          <w:szCs w:val="24"/>
        </w:rPr>
      </w:pPr>
      <w:r>
        <w:rPr>
          <w:rFonts w:ascii="Arial Narrow" w:hAnsi="Arial Narrow"/>
          <w:sz w:val="24"/>
          <w:szCs w:val="24"/>
        </w:rPr>
        <w:t>(</w:t>
      </w:r>
      <w:r w:rsidR="00F1689E">
        <w:rPr>
          <w:rFonts w:ascii="Arial Narrow" w:hAnsi="Arial Narrow"/>
          <w:sz w:val="24"/>
          <w:szCs w:val="24"/>
        </w:rPr>
        <w:t>Accessed</w:t>
      </w:r>
      <w:r w:rsidR="0085665A">
        <w:rPr>
          <w:rFonts w:ascii="Arial Narrow" w:hAnsi="Arial Narrow"/>
          <w:sz w:val="24"/>
          <w:szCs w:val="24"/>
        </w:rPr>
        <w:t xml:space="preserve">: </w:t>
      </w:r>
      <w:r>
        <w:rPr>
          <w:rFonts w:ascii="Arial Narrow" w:hAnsi="Arial Narrow"/>
          <w:sz w:val="24"/>
          <w:szCs w:val="24"/>
        </w:rPr>
        <w:t>27 October 2019)</w:t>
      </w:r>
    </w:p>
    <w:p w14:paraId="6A9904CD" w14:textId="77777777" w:rsidR="00D529DA" w:rsidRPr="00D529DA" w:rsidRDefault="00D529DA" w:rsidP="00D529DA">
      <w:pPr>
        <w:pStyle w:val="ListParagraph"/>
        <w:numPr>
          <w:ilvl w:val="0"/>
          <w:numId w:val="2"/>
        </w:numPr>
        <w:spacing w:line="360" w:lineRule="auto"/>
        <w:jc w:val="both"/>
        <w:rPr>
          <w:rFonts w:ascii="Arial Narrow" w:hAnsi="Arial Narrow"/>
          <w:sz w:val="24"/>
          <w:szCs w:val="24"/>
        </w:rPr>
      </w:pPr>
      <w:r w:rsidRPr="00D529DA">
        <w:rPr>
          <w:rFonts w:ascii="Arial Narrow" w:hAnsi="Arial Narrow"/>
          <w:sz w:val="24"/>
          <w:szCs w:val="24"/>
        </w:rPr>
        <w:t>Chart Images Online, Company Employee Structure Chart Tesco Company Organisational Structure Chart Example.</w:t>
      </w:r>
    </w:p>
    <w:p w14:paraId="1A79DCAA" w14:textId="3A6564D1" w:rsidR="00D529DA" w:rsidRPr="001B27CD" w:rsidRDefault="00D529DA" w:rsidP="001B27CD">
      <w:pPr>
        <w:pStyle w:val="ListParagraph"/>
        <w:spacing w:line="360" w:lineRule="auto"/>
        <w:jc w:val="both"/>
        <w:rPr>
          <w:rFonts w:ascii="Arial Narrow" w:hAnsi="Arial Narrow"/>
          <w:sz w:val="24"/>
          <w:szCs w:val="24"/>
        </w:rPr>
      </w:pPr>
      <w:r w:rsidRPr="00D529DA">
        <w:rPr>
          <w:rFonts w:ascii="Arial Narrow" w:hAnsi="Arial Narrow"/>
          <w:sz w:val="24"/>
          <w:szCs w:val="24"/>
        </w:rPr>
        <w:t xml:space="preserve">Available at: </w:t>
      </w:r>
      <w:hyperlink r:id="rId25" w:history="1">
        <w:r w:rsidR="001B27CD" w:rsidRPr="00FA28BD">
          <w:rPr>
            <w:rStyle w:val="Hyperlink"/>
            <w:rFonts w:ascii="Arial Narrow" w:hAnsi="Arial Narrow"/>
            <w:sz w:val="24"/>
            <w:szCs w:val="24"/>
          </w:rPr>
          <w:t>https://chateau-conques.com/charts_rm.php</w:t>
        </w:r>
      </w:hyperlink>
      <w:r w:rsidR="001B27CD">
        <w:rPr>
          <w:rFonts w:ascii="Arial Narrow" w:hAnsi="Arial Narrow"/>
          <w:sz w:val="24"/>
          <w:szCs w:val="24"/>
        </w:rPr>
        <w:t xml:space="preserve"> </w:t>
      </w:r>
      <w:r w:rsidRPr="001B27CD">
        <w:rPr>
          <w:rFonts w:ascii="Arial Narrow" w:hAnsi="Arial Narrow"/>
          <w:sz w:val="24"/>
          <w:szCs w:val="24"/>
        </w:rPr>
        <w:t>(Accessed: 02 November 2019)</w:t>
      </w:r>
    </w:p>
    <w:p w14:paraId="3784C204" w14:textId="77777777" w:rsidR="001B27CD" w:rsidRPr="00EB23F6" w:rsidRDefault="001B27CD" w:rsidP="001B27CD">
      <w:pPr>
        <w:pStyle w:val="ListParagraph"/>
        <w:numPr>
          <w:ilvl w:val="0"/>
          <w:numId w:val="2"/>
        </w:numPr>
        <w:spacing w:line="360" w:lineRule="auto"/>
        <w:jc w:val="both"/>
        <w:rPr>
          <w:rFonts w:ascii="Arial Narrow" w:hAnsi="Arial Narrow"/>
          <w:sz w:val="24"/>
          <w:szCs w:val="24"/>
        </w:rPr>
      </w:pPr>
      <w:r w:rsidRPr="00EB23F6">
        <w:rPr>
          <w:rFonts w:ascii="Arial Narrow" w:hAnsi="Arial Narrow"/>
          <w:sz w:val="24"/>
          <w:szCs w:val="24"/>
        </w:rPr>
        <w:t xml:space="preserve">Clayton, J. (2019) ‘FUNCTIONAL AREAS - PowerPoint PPT Presentation’ </w:t>
      </w:r>
    </w:p>
    <w:p w14:paraId="7B13F0E3" w14:textId="77777777" w:rsidR="001B27CD" w:rsidRDefault="001B27CD" w:rsidP="001B27CD">
      <w:pPr>
        <w:pStyle w:val="ListParagraph"/>
        <w:spacing w:line="360" w:lineRule="auto"/>
        <w:jc w:val="both"/>
        <w:rPr>
          <w:rFonts w:ascii="Arial Narrow" w:hAnsi="Arial Narrow"/>
          <w:sz w:val="24"/>
          <w:szCs w:val="24"/>
        </w:rPr>
      </w:pPr>
      <w:r w:rsidRPr="00EB23F6">
        <w:rPr>
          <w:rFonts w:ascii="Arial Narrow" w:hAnsi="Arial Narrow"/>
          <w:sz w:val="24"/>
          <w:szCs w:val="24"/>
        </w:rPr>
        <w:t xml:space="preserve">Available at: </w:t>
      </w:r>
      <w:hyperlink r:id="rId26" w:history="1">
        <w:r w:rsidRPr="00FA28BD">
          <w:rPr>
            <w:rStyle w:val="Hyperlink"/>
            <w:rFonts w:ascii="Arial Narrow" w:hAnsi="Arial Narrow"/>
            <w:sz w:val="24"/>
            <w:szCs w:val="24"/>
          </w:rPr>
          <w:t>https://www.slideserve.com/jon/functional-areas</w:t>
        </w:r>
      </w:hyperlink>
      <w:r>
        <w:rPr>
          <w:rFonts w:ascii="Arial Narrow" w:hAnsi="Arial Narrow"/>
          <w:sz w:val="24"/>
          <w:szCs w:val="24"/>
        </w:rPr>
        <w:t xml:space="preserve"> </w:t>
      </w:r>
    </w:p>
    <w:p w14:paraId="470D21B6" w14:textId="77777777" w:rsidR="001B27CD" w:rsidRPr="00EB23F6" w:rsidRDefault="001B27CD" w:rsidP="001B27CD">
      <w:pPr>
        <w:pStyle w:val="ListParagraph"/>
        <w:spacing w:line="360" w:lineRule="auto"/>
        <w:jc w:val="both"/>
        <w:rPr>
          <w:rFonts w:ascii="Arial Narrow" w:hAnsi="Arial Narrow"/>
          <w:sz w:val="24"/>
          <w:szCs w:val="24"/>
        </w:rPr>
      </w:pPr>
      <w:r w:rsidRPr="00EB23F6">
        <w:rPr>
          <w:rFonts w:ascii="Arial Narrow" w:hAnsi="Arial Narrow"/>
          <w:sz w:val="24"/>
          <w:szCs w:val="24"/>
        </w:rPr>
        <w:t>(Accessed: 28 November 2019)</w:t>
      </w:r>
    </w:p>
    <w:p w14:paraId="6676B636" w14:textId="73392E06" w:rsidR="001302C2" w:rsidRDefault="001302C2" w:rsidP="001302C2">
      <w:pPr>
        <w:pStyle w:val="ListParagraph"/>
        <w:numPr>
          <w:ilvl w:val="0"/>
          <w:numId w:val="2"/>
        </w:numPr>
        <w:spacing w:line="360" w:lineRule="auto"/>
        <w:rPr>
          <w:rFonts w:ascii="Arial Narrow" w:hAnsi="Arial Narrow"/>
          <w:sz w:val="24"/>
          <w:szCs w:val="24"/>
        </w:rPr>
      </w:pPr>
      <w:r>
        <w:rPr>
          <w:rFonts w:ascii="Arial Narrow" w:hAnsi="Arial Narrow"/>
          <w:sz w:val="24"/>
          <w:szCs w:val="24"/>
        </w:rPr>
        <w:t xml:space="preserve">Drucker, P. (2001), </w:t>
      </w:r>
      <w:r>
        <w:rPr>
          <w:rFonts w:ascii="Arial Narrow" w:hAnsi="Arial Narrow"/>
          <w:i/>
          <w:iCs/>
          <w:sz w:val="24"/>
          <w:szCs w:val="24"/>
        </w:rPr>
        <w:t>The Essential Drucker,</w:t>
      </w:r>
      <w:r>
        <w:rPr>
          <w:rFonts w:ascii="Arial Narrow" w:hAnsi="Arial Narrow"/>
          <w:sz w:val="24"/>
          <w:szCs w:val="24"/>
        </w:rPr>
        <w:t xml:space="preserve"> 1</w:t>
      </w:r>
      <w:r>
        <w:rPr>
          <w:rFonts w:ascii="Arial Narrow" w:hAnsi="Arial Narrow"/>
          <w:sz w:val="24"/>
          <w:szCs w:val="24"/>
          <w:vertAlign w:val="superscript"/>
        </w:rPr>
        <w:t>th</w:t>
      </w:r>
      <w:r>
        <w:rPr>
          <w:rFonts w:ascii="Arial Narrow" w:hAnsi="Arial Narrow"/>
          <w:sz w:val="24"/>
          <w:szCs w:val="24"/>
        </w:rPr>
        <w:t xml:space="preserve">edn. Butterworth Heinemann </w:t>
      </w:r>
    </w:p>
    <w:p w14:paraId="3DA4F34D" w14:textId="77777777" w:rsidR="0061445C" w:rsidRDefault="0061445C" w:rsidP="0061445C">
      <w:pPr>
        <w:pStyle w:val="ListParagraph"/>
        <w:numPr>
          <w:ilvl w:val="0"/>
          <w:numId w:val="2"/>
        </w:numPr>
        <w:spacing w:line="360" w:lineRule="auto"/>
        <w:rPr>
          <w:rFonts w:ascii="Arial Narrow" w:hAnsi="Arial Narrow"/>
          <w:sz w:val="24"/>
          <w:szCs w:val="24"/>
        </w:rPr>
      </w:pPr>
      <w:bookmarkStart w:id="3" w:name="_Hlk23780405"/>
      <w:r w:rsidRPr="00026F5D">
        <w:rPr>
          <w:rFonts w:ascii="Arial Narrow" w:hAnsi="Arial Narrow"/>
          <w:sz w:val="24"/>
          <w:szCs w:val="24"/>
        </w:rPr>
        <w:t>Hanna</w:t>
      </w:r>
      <w:r>
        <w:rPr>
          <w:rFonts w:ascii="Arial Narrow" w:hAnsi="Arial Narrow"/>
          <w:sz w:val="24"/>
          <w:szCs w:val="24"/>
        </w:rPr>
        <w:t>, Lee</w:t>
      </w:r>
      <w:r w:rsidRPr="00026F5D">
        <w:rPr>
          <w:rFonts w:ascii="Arial Narrow" w:hAnsi="Arial Narrow"/>
          <w:sz w:val="24"/>
          <w:szCs w:val="24"/>
        </w:rPr>
        <w:t xml:space="preserve"> </w:t>
      </w:r>
      <w:r>
        <w:rPr>
          <w:rFonts w:ascii="Arial Narrow" w:hAnsi="Arial Narrow"/>
          <w:sz w:val="24"/>
          <w:szCs w:val="24"/>
        </w:rPr>
        <w:t>(2015), ‘</w:t>
      </w:r>
      <w:r w:rsidRPr="000E0BBC">
        <w:rPr>
          <w:rFonts w:ascii="Arial Narrow" w:hAnsi="Arial Narrow"/>
          <w:sz w:val="24"/>
          <w:szCs w:val="24"/>
        </w:rPr>
        <w:t>Savings goals and saving behavio</w:t>
      </w:r>
      <w:r>
        <w:rPr>
          <w:rFonts w:ascii="Arial Narrow" w:hAnsi="Arial Narrow"/>
          <w:sz w:val="24"/>
          <w:szCs w:val="24"/>
        </w:rPr>
        <w:t>u</w:t>
      </w:r>
      <w:r w:rsidRPr="000E0BBC">
        <w:rPr>
          <w:rFonts w:ascii="Arial Narrow" w:hAnsi="Arial Narrow"/>
          <w:sz w:val="24"/>
          <w:szCs w:val="24"/>
        </w:rPr>
        <w:t>r from a perspective of Maslow's hierarchy of needs</w:t>
      </w:r>
      <w:r>
        <w:rPr>
          <w:rFonts w:ascii="Arial Narrow" w:hAnsi="Arial Narrow"/>
          <w:sz w:val="24"/>
          <w:szCs w:val="24"/>
        </w:rPr>
        <w:t>’,</w:t>
      </w:r>
      <w:r w:rsidRPr="00026F5D">
        <w:rPr>
          <w:rFonts w:ascii="Arial Narrow" w:hAnsi="Arial Narrow"/>
          <w:sz w:val="24"/>
          <w:szCs w:val="24"/>
        </w:rPr>
        <w:t xml:space="preserve"> </w:t>
      </w:r>
      <w:r w:rsidRPr="00817EEA">
        <w:rPr>
          <w:rFonts w:ascii="Arial Narrow" w:hAnsi="Arial Narrow"/>
          <w:i/>
          <w:iCs/>
          <w:sz w:val="24"/>
          <w:szCs w:val="24"/>
        </w:rPr>
        <w:t>Journal of Financial Counselling and Planning</w:t>
      </w:r>
      <w:r>
        <w:rPr>
          <w:rFonts w:ascii="Arial Narrow" w:hAnsi="Arial Narrow"/>
          <w:sz w:val="24"/>
          <w:szCs w:val="24"/>
        </w:rPr>
        <w:t>.</w:t>
      </w:r>
    </w:p>
    <w:p w14:paraId="7C16A8C9" w14:textId="77777777" w:rsidR="0061445C" w:rsidRDefault="0061445C" w:rsidP="0061445C">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27" w:history="1">
        <w:r w:rsidRPr="000D2B7A">
          <w:rPr>
            <w:rStyle w:val="Hyperlink"/>
            <w:rFonts w:ascii="Arial Narrow" w:hAnsi="Arial Narrow"/>
            <w:sz w:val="24"/>
            <w:szCs w:val="24"/>
          </w:rPr>
          <w:t>https://www.researchgate.net/profile/Sherman_Hanna/publication/274566738_Savings_Goals_and_Saving_Behavior_From_a_Perspective_of_Maslow's_Hierarchy_of_Needs/links/59553e864585152bd03e7d89/Savings-Goals-and-Saving-Behavior-From-a-Perspective-of-Maslows-Hierarchy-of-Needs.pdf</w:t>
        </w:r>
      </w:hyperlink>
    </w:p>
    <w:p w14:paraId="0C5622BB" w14:textId="522B3ADA" w:rsidR="0061445C" w:rsidRDefault="0061445C" w:rsidP="0061445C">
      <w:pPr>
        <w:pStyle w:val="ListParagraph"/>
        <w:spacing w:line="360" w:lineRule="auto"/>
        <w:rPr>
          <w:rFonts w:ascii="Arial Narrow" w:hAnsi="Arial Narrow"/>
          <w:sz w:val="24"/>
          <w:szCs w:val="24"/>
        </w:rPr>
      </w:pPr>
      <w:r>
        <w:rPr>
          <w:rFonts w:ascii="Arial Narrow" w:hAnsi="Arial Narrow"/>
          <w:sz w:val="24"/>
          <w:szCs w:val="24"/>
        </w:rPr>
        <w:t>(Accessed: 04 November 2019)</w:t>
      </w:r>
      <w:r w:rsidR="00F56036">
        <w:rPr>
          <w:rFonts w:ascii="Arial Narrow" w:hAnsi="Arial Narrow"/>
          <w:sz w:val="24"/>
          <w:szCs w:val="24"/>
        </w:rPr>
        <w:t xml:space="preserve"> </w:t>
      </w:r>
    </w:p>
    <w:p w14:paraId="27287642" w14:textId="77777777" w:rsidR="001302C2" w:rsidRDefault="001302C2" w:rsidP="001302C2">
      <w:pPr>
        <w:pStyle w:val="ListParagraph"/>
        <w:numPr>
          <w:ilvl w:val="0"/>
          <w:numId w:val="2"/>
        </w:numPr>
        <w:spacing w:line="360" w:lineRule="auto"/>
        <w:rPr>
          <w:rFonts w:ascii="Arial Narrow" w:hAnsi="Arial Narrow"/>
          <w:sz w:val="24"/>
          <w:szCs w:val="24"/>
        </w:rPr>
      </w:pPr>
      <w:proofErr w:type="spellStart"/>
      <w:r w:rsidRPr="00407E7D">
        <w:rPr>
          <w:rFonts w:ascii="Arial Narrow" w:hAnsi="Arial Narrow"/>
          <w:sz w:val="24"/>
          <w:szCs w:val="24"/>
        </w:rPr>
        <w:lastRenderedPageBreak/>
        <w:t>Hattangadi</w:t>
      </w:r>
      <w:proofErr w:type="spellEnd"/>
      <w:r>
        <w:rPr>
          <w:rFonts w:ascii="Arial Narrow" w:hAnsi="Arial Narrow"/>
          <w:sz w:val="24"/>
          <w:szCs w:val="24"/>
        </w:rPr>
        <w:t xml:space="preserve">, V. (2015), </w:t>
      </w:r>
      <w:bookmarkEnd w:id="3"/>
      <w:r>
        <w:rPr>
          <w:rFonts w:ascii="Arial Narrow" w:hAnsi="Arial Narrow"/>
          <w:sz w:val="24"/>
          <w:szCs w:val="24"/>
        </w:rPr>
        <w:t>‘</w:t>
      </w:r>
      <w:r w:rsidRPr="006D6BFA">
        <w:rPr>
          <w:rFonts w:ascii="Arial Narrow" w:hAnsi="Arial Narrow"/>
          <w:sz w:val="24"/>
          <w:szCs w:val="24"/>
        </w:rPr>
        <w:t>Theory X &amp; Theory Y</w:t>
      </w:r>
      <w:r>
        <w:rPr>
          <w:rFonts w:ascii="Arial Narrow" w:hAnsi="Arial Narrow"/>
          <w:sz w:val="24"/>
          <w:szCs w:val="24"/>
        </w:rPr>
        <w:t>’,</w:t>
      </w:r>
      <w:r w:rsidRPr="006D6BFA">
        <w:rPr>
          <w:rFonts w:ascii="Arial Narrow" w:hAnsi="Arial Narrow"/>
          <w:sz w:val="24"/>
          <w:szCs w:val="24"/>
        </w:rPr>
        <w:t xml:space="preserve"> </w:t>
      </w:r>
      <w:r w:rsidRPr="001F0F8E">
        <w:rPr>
          <w:rFonts w:ascii="Arial Narrow" w:hAnsi="Arial Narrow"/>
          <w:i/>
          <w:iCs/>
          <w:sz w:val="24"/>
          <w:szCs w:val="24"/>
        </w:rPr>
        <w:t>International Journal of Recent Research Aspects</w:t>
      </w:r>
      <w:r>
        <w:rPr>
          <w:rFonts w:ascii="Arial Narrow" w:hAnsi="Arial Narrow"/>
          <w:sz w:val="24"/>
          <w:szCs w:val="24"/>
        </w:rPr>
        <w:t xml:space="preserve">. </w:t>
      </w:r>
    </w:p>
    <w:p w14:paraId="564D918D" w14:textId="77777777" w:rsidR="001302C2" w:rsidRDefault="001302C2" w:rsidP="001302C2">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28" w:history="1">
        <w:r w:rsidRPr="000D2B7A">
          <w:rPr>
            <w:rStyle w:val="Hyperlink"/>
            <w:rFonts w:ascii="Arial Narrow" w:hAnsi="Arial Narrow"/>
            <w:sz w:val="24"/>
            <w:szCs w:val="24"/>
          </w:rPr>
          <w:t>https://s3.amazonaws.com/academia.edu.documents/48499811/IJRRA-02-04-06.pdf?response-content-disposition=inline%3B%20filename%3DTheory_X_and_Theory_Y.pdf&amp;X-Amz-Algorithm=AWS4-HMAC-SHA256&amp;X-Amz-Credential=AKIAIWOWYYGZ2Y53UL3A%2F20191104%2Fus-east-1%2Fs3%2Faws4_request&amp;X-Amz-Date=20191104T164847Z&amp;X-Amz-Expires=3600&amp;X-Amz-SignedHeaders=host&amp;X-Amz-Signature=a94911f5bb01bb8f70777501ea6bcdc78d4a12db473158499ef97be36813b203</w:t>
        </w:r>
      </w:hyperlink>
    </w:p>
    <w:p w14:paraId="78D5A450" w14:textId="50AAC590" w:rsidR="001302C2" w:rsidRDefault="001302C2" w:rsidP="001302C2">
      <w:pPr>
        <w:pStyle w:val="ListParagraph"/>
        <w:spacing w:line="360" w:lineRule="auto"/>
        <w:rPr>
          <w:rFonts w:ascii="Arial Narrow" w:hAnsi="Arial Narrow"/>
          <w:sz w:val="24"/>
          <w:szCs w:val="24"/>
        </w:rPr>
      </w:pPr>
      <w:r>
        <w:rPr>
          <w:rFonts w:ascii="Arial Narrow" w:hAnsi="Arial Narrow"/>
          <w:sz w:val="24"/>
          <w:szCs w:val="24"/>
        </w:rPr>
        <w:t>(Accessed: 04 November 2019)</w:t>
      </w:r>
      <w:r w:rsidR="0061445C">
        <w:rPr>
          <w:rFonts w:ascii="Arial Narrow" w:hAnsi="Arial Narrow"/>
          <w:sz w:val="24"/>
          <w:szCs w:val="24"/>
        </w:rPr>
        <w:t xml:space="preserve"> </w:t>
      </w:r>
    </w:p>
    <w:p w14:paraId="2BB82B77" w14:textId="77777777" w:rsidR="00F56036" w:rsidRDefault="00F56036" w:rsidP="00F56036">
      <w:pPr>
        <w:pStyle w:val="ListParagraph"/>
        <w:numPr>
          <w:ilvl w:val="0"/>
          <w:numId w:val="2"/>
        </w:numPr>
        <w:spacing w:line="360" w:lineRule="auto"/>
        <w:rPr>
          <w:rFonts w:ascii="Arial Narrow" w:hAnsi="Arial Narrow"/>
          <w:sz w:val="24"/>
          <w:szCs w:val="24"/>
        </w:rPr>
      </w:pPr>
      <w:r>
        <w:rPr>
          <w:rFonts w:ascii="Arial Narrow" w:hAnsi="Arial Narrow"/>
          <w:sz w:val="24"/>
          <w:szCs w:val="24"/>
        </w:rPr>
        <w:t>Hofstede Insights</w:t>
      </w:r>
    </w:p>
    <w:p w14:paraId="53684680" w14:textId="77777777" w:rsidR="00F56036" w:rsidRDefault="00F56036" w:rsidP="00F56036">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29" w:history="1">
        <w:r w:rsidRPr="00BC6C9F">
          <w:rPr>
            <w:rStyle w:val="Hyperlink"/>
            <w:rFonts w:ascii="Arial Narrow" w:hAnsi="Arial Narrow"/>
            <w:sz w:val="24"/>
            <w:szCs w:val="24"/>
          </w:rPr>
          <w:t>https://www.hofstede-insights.com/country-comparison/the-uk/</w:t>
        </w:r>
      </w:hyperlink>
      <w:r>
        <w:rPr>
          <w:rFonts w:ascii="Arial Narrow" w:hAnsi="Arial Narrow"/>
          <w:sz w:val="24"/>
          <w:szCs w:val="24"/>
        </w:rPr>
        <w:t xml:space="preserve"> </w:t>
      </w:r>
    </w:p>
    <w:p w14:paraId="62658745" w14:textId="6C035C0C" w:rsidR="00F56036" w:rsidRDefault="00F56036" w:rsidP="00F56036">
      <w:pPr>
        <w:pStyle w:val="ListParagraph"/>
        <w:spacing w:line="360" w:lineRule="auto"/>
        <w:rPr>
          <w:rFonts w:ascii="Arial Narrow" w:hAnsi="Arial Narrow"/>
          <w:sz w:val="24"/>
          <w:szCs w:val="24"/>
        </w:rPr>
      </w:pPr>
      <w:r>
        <w:rPr>
          <w:rFonts w:ascii="Arial Narrow" w:hAnsi="Arial Narrow"/>
          <w:sz w:val="24"/>
          <w:szCs w:val="24"/>
        </w:rPr>
        <w:t xml:space="preserve">(Accessed: 10 November 2019) </w:t>
      </w:r>
    </w:p>
    <w:p w14:paraId="36FF4D94" w14:textId="77777777" w:rsidR="00341202" w:rsidRPr="0038115E" w:rsidRDefault="00341202" w:rsidP="00341202">
      <w:pPr>
        <w:pStyle w:val="ListParagraph"/>
        <w:numPr>
          <w:ilvl w:val="0"/>
          <w:numId w:val="2"/>
        </w:numPr>
        <w:spacing w:line="360" w:lineRule="auto"/>
        <w:rPr>
          <w:rFonts w:ascii="Arial Narrow" w:hAnsi="Arial Narrow"/>
          <w:i/>
          <w:iCs/>
          <w:sz w:val="24"/>
          <w:szCs w:val="24"/>
        </w:rPr>
      </w:pPr>
      <w:r w:rsidRPr="00784125">
        <w:rPr>
          <w:rFonts w:ascii="Arial Narrow" w:hAnsi="Arial Narrow"/>
          <w:sz w:val="24"/>
          <w:szCs w:val="24"/>
        </w:rPr>
        <w:t>Kamal</w:t>
      </w:r>
      <w:r>
        <w:rPr>
          <w:rFonts w:ascii="Arial Narrow" w:hAnsi="Arial Narrow"/>
          <w:sz w:val="24"/>
          <w:szCs w:val="24"/>
        </w:rPr>
        <w:t xml:space="preserve">, </w:t>
      </w:r>
      <w:r w:rsidRPr="00D964DA">
        <w:rPr>
          <w:rFonts w:ascii="Arial Narrow" w:hAnsi="Arial Narrow"/>
          <w:sz w:val="24"/>
          <w:szCs w:val="24"/>
        </w:rPr>
        <w:t>Zubair</w:t>
      </w:r>
      <w:r>
        <w:rPr>
          <w:rFonts w:ascii="Arial Narrow" w:hAnsi="Arial Narrow"/>
          <w:sz w:val="24"/>
          <w:szCs w:val="24"/>
        </w:rPr>
        <w:t xml:space="preserve"> (2016), ‘</w:t>
      </w:r>
      <w:r w:rsidRPr="005C2F94">
        <w:rPr>
          <w:rFonts w:ascii="Arial Narrow" w:hAnsi="Arial Narrow"/>
          <w:sz w:val="24"/>
          <w:szCs w:val="24"/>
        </w:rPr>
        <w:t xml:space="preserve">Perceived Authentic Leadership, Work-Related Flow, and Creative Work </w:t>
      </w:r>
      <w:proofErr w:type="spellStart"/>
      <w:r w:rsidRPr="005C2F94">
        <w:rPr>
          <w:rFonts w:ascii="Arial Narrow" w:hAnsi="Arial Narrow"/>
          <w:sz w:val="24"/>
          <w:szCs w:val="24"/>
        </w:rPr>
        <w:t>Behavior</w:t>
      </w:r>
      <w:proofErr w:type="spellEnd"/>
      <w:r w:rsidRPr="005C2F94">
        <w:rPr>
          <w:rFonts w:ascii="Arial Narrow" w:hAnsi="Arial Narrow"/>
          <w:sz w:val="24"/>
          <w:szCs w:val="24"/>
        </w:rPr>
        <w:t>: Moderating Role of Organizational Structures</w:t>
      </w:r>
      <w:r>
        <w:rPr>
          <w:rFonts w:ascii="Arial Narrow" w:hAnsi="Arial Narrow"/>
          <w:sz w:val="24"/>
          <w:szCs w:val="24"/>
        </w:rPr>
        <w:t>’</w:t>
      </w:r>
      <w:r w:rsidRPr="00901EEA">
        <w:rPr>
          <w:rFonts w:ascii="Arial Narrow" w:hAnsi="Arial Narrow"/>
          <w:sz w:val="24"/>
          <w:szCs w:val="24"/>
        </w:rPr>
        <w:t>,</w:t>
      </w:r>
      <w:r w:rsidRPr="0038115E">
        <w:t xml:space="preserve"> </w:t>
      </w:r>
      <w:proofErr w:type="spellStart"/>
      <w:r w:rsidRPr="0038115E">
        <w:rPr>
          <w:rFonts w:ascii="Arial Narrow" w:hAnsi="Arial Narrow"/>
          <w:i/>
          <w:iCs/>
          <w:sz w:val="24"/>
          <w:szCs w:val="24"/>
        </w:rPr>
        <w:t>Abasyn</w:t>
      </w:r>
      <w:proofErr w:type="spellEnd"/>
      <w:r w:rsidRPr="0038115E">
        <w:rPr>
          <w:rFonts w:ascii="Arial Narrow" w:hAnsi="Arial Narrow"/>
          <w:i/>
          <w:iCs/>
          <w:sz w:val="24"/>
          <w:szCs w:val="24"/>
        </w:rPr>
        <w:t xml:space="preserve"> Journal of Social Sciences</w:t>
      </w:r>
      <w:r>
        <w:rPr>
          <w:rFonts w:ascii="Arial Narrow" w:hAnsi="Arial Narrow"/>
          <w:i/>
          <w:iCs/>
          <w:sz w:val="24"/>
          <w:szCs w:val="24"/>
        </w:rPr>
        <w:t>,</w:t>
      </w:r>
      <w:r w:rsidRPr="0038115E">
        <w:rPr>
          <w:rFonts w:ascii="Arial Narrow" w:hAnsi="Arial Narrow"/>
          <w:i/>
          <w:iCs/>
          <w:sz w:val="24"/>
          <w:szCs w:val="24"/>
        </w:rPr>
        <w:t xml:space="preserve"> </w:t>
      </w:r>
      <w:r w:rsidRPr="00557F0D">
        <w:rPr>
          <w:rFonts w:ascii="Arial Narrow" w:hAnsi="Arial Narrow"/>
          <w:sz w:val="24"/>
          <w:szCs w:val="24"/>
        </w:rPr>
        <w:t>Volume 9, Issue 2,</w:t>
      </w:r>
      <w:r>
        <w:rPr>
          <w:rFonts w:ascii="Arial Narrow" w:hAnsi="Arial Narrow"/>
          <w:sz w:val="24"/>
          <w:szCs w:val="24"/>
        </w:rPr>
        <w:t xml:space="preserve"> p.431-434.</w:t>
      </w:r>
      <w:r w:rsidRPr="0038115E">
        <w:rPr>
          <w:rFonts w:ascii="Arial Narrow" w:hAnsi="Arial Narrow"/>
          <w:i/>
          <w:iCs/>
          <w:sz w:val="24"/>
          <w:szCs w:val="24"/>
        </w:rPr>
        <w:t xml:space="preserve"> </w:t>
      </w:r>
    </w:p>
    <w:p w14:paraId="7B4FF6DC" w14:textId="77777777" w:rsidR="00341202" w:rsidRDefault="00341202" w:rsidP="00341202">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30" w:history="1">
        <w:r w:rsidRPr="00D263CB">
          <w:rPr>
            <w:rStyle w:val="Hyperlink"/>
            <w:rFonts w:ascii="Arial Narrow" w:hAnsi="Arial Narrow"/>
            <w:sz w:val="24"/>
            <w:szCs w:val="24"/>
          </w:rPr>
          <w:t>https://www.researchgate.net/profile/Anila_Kamal/publication/313764679_Perceived_Authentic_Leadership_Work-Related_Flow_and_Creative_Work_Behavior_Moderating_Role_of_Organizational_Structures/links/58a5424a4585150402cc3eef/Perceived-Authentic-Leadership-Work-Related-Flow-and-Creative-Work-Behavior-Moderating-Role-of-Organizational-Structures.pdf</w:t>
        </w:r>
      </w:hyperlink>
    </w:p>
    <w:p w14:paraId="45BE5CCB" w14:textId="32FAAFCA" w:rsidR="00341202" w:rsidRPr="0063371A" w:rsidRDefault="00341202" w:rsidP="00341202">
      <w:pPr>
        <w:pStyle w:val="ListParagraph"/>
        <w:spacing w:line="360" w:lineRule="auto"/>
        <w:rPr>
          <w:rFonts w:ascii="Arial Narrow" w:hAnsi="Arial Narrow"/>
          <w:sz w:val="24"/>
          <w:szCs w:val="24"/>
        </w:rPr>
      </w:pPr>
      <w:r>
        <w:rPr>
          <w:rFonts w:ascii="Arial Narrow" w:hAnsi="Arial Narrow"/>
          <w:sz w:val="24"/>
          <w:szCs w:val="24"/>
        </w:rPr>
        <w:t xml:space="preserve">(Accessed: 03 November 2019) </w:t>
      </w:r>
    </w:p>
    <w:p w14:paraId="511B8FA8" w14:textId="77777777" w:rsidR="00341202" w:rsidRDefault="00341202" w:rsidP="00341202">
      <w:pPr>
        <w:pStyle w:val="ListParagraph"/>
        <w:numPr>
          <w:ilvl w:val="0"/>
          <w:numId w:val="2"/>
        </w:numPr>
        <w:spacing w:line="360" w:lineRule="auto"/>
        <w:rPr>
          <w:rFonts w:ascii="Arial Narrow" w:hAnsi="Arial Narrow"/>
          <w:sz w:val="24"/>
          <w:szCs w:val="24"/>
        </w:rPr>
      </w:pPr>
      <w:proofErr w:type="spellStart"/>
      <w:r>
        <w:rPr>
          <w:rFonts w:ascii="Arial Narrow" w:hAnsi="Arial Narrow"/>
          <w:sz w:val="24"/>
          <w:szCs w:val="24"/>
        </w:rPr>
        <w:t>Kuppler</w:t>
      </w:r>
      <w:proofErr w:type="spellEnd"/>
      <w:r>
        <w:rPr>
          <w:rFonts w:ascii="Arial Narrow" w:hAnsi="Arial Narrow"/>
          <w:sz w:val="24"/>
          <w:szCs w:val="24"/>
        </w:rPr>
        <w:t xml:space="preserve">, T. (2014), </w:t>
      </w:r>
      <w:r>
        <w:rPr>
          <w:rFonts w:ascii="Arial Narrow" w:hAnsi="Arial Narrow"/>
          <w:i/>
          <w:iCs/>
          <w:sz w:val="24"/>
          <w:szCs w:val="24"/>
        </w:rPr>
        <w:t xml:space="preserve">Culture Fundamentals from Edgar </w:t>
      </w:r>
      <w:r w:rsidRPr="00884964">
        <w:rPr>
          <w:rFonts w:ascii="Arial Narrow" w:hAnsi="Arial Narrow"/>
          <w:sz w:val="24"/>
          <w:szCs w:val="24"/>
        </w:rPr>
        <w:t>Schein</w:t>
      </w:r>
      <w:r>
        <w:rPr>
          <w:rFonts w:ascii="Arial Narrow" w:hAnsi="Arial Narrow"/>
          <w:sz w:val="24"/>
          <w:szCs w:val="24"/>
        </w:rPr>
        <w:t xml:space="preserve"> [video]. </w:t>
      </w:r>
    </w:p>
    <w:p w14:paraId="2962FBBF" w14:textId="77777777" w:rsidR="00341202" w:rsidRDefault="00341202" w:rsidP="00341202">
      <w:pPr>
        <w:pStyle w:val="ListParagraph"/>
        <w:spacing w:line="360" w:lineRule="auto"/>
        <w:rPr>
          <w:rFonts w:ascii="Arial Narrow" w:hAnsi="Arial Narrow"/>
          <w:sz w:val="24"/>
          <w:szCs w:val="24"/>
        </w:rPr>
      </w:pPr>
      <w:r w:rsidRPr="00884964">
        <w:rPr>
          <w:rFonts w:ascii="Arial Narrow" w:hAnsi="Arial Narrow"/>
          <w:sz w:val="24"/>
          <w:szCs w:val="24"/>
        </w:rPr>
        <w:t>Available</w:t>
      </w:r>
      <w:r>
        <w:rPr>
          <w:rFonts w:ascii="Arial Narrow" w:hAnsi="Arial Narrow"/>
          <w:sz w:val="24"/>
          <w:szCs w:val="24"/>
        </w:rPr>
        <w:t xml:space="preserve"> at: </w:t>
      </w:r>
      <w:hyperlink r:id="rId31" w:history="1">
        <w:r w:rsidRPr="00BC6C9F">
          <w:rPr>
            <w:rStyle w:val="Hyperlink"/>
            <w:rFonts w:ascii="Arial Narrow" w:hAnsi="Arial Narrow"/>
            <w:sz w:val="24"/>
            <w:szCs w:val="24"/>
          </w:rPr>
          <w:t>https://www.youtube.com/watch?v=4Fw5H7GWzog</w:t>
        </w:r>
      </w:hyperlink>
    </w:p>
    <w:p w14:paraId="55608E73" w14:textId="7445B73A" w:rsidR="00341202" w:rsidRDefault="00341202" w:rsidP="00341202">
      <w:pPr>
        <w:pStyle w:val="ListParagraph"/>
        <w:spacing w:line="360" w:lineRule="auto"/>
        <w:rPr>
          <w:rFonts w:ascii="Arial Narrow" w:hAnsi="Arial Narrow"/>
          <w:sz w:val="24"/>
          <w:szCs w:val="24"/>
        </w:rPr>
      </w:pPr>
      <w:r>
        <w:rPr>
          <w:rFonts w:ascii="Arial Narrow" w:hAnsi="Arial Narrow"/>
          <w:sz w:val="24"/>
          <w:szCs w:val="24"/>
        </w:rPr>
        <w:t xml:space="preserve">(Accessed: 09 November 2019) </w:t>
      </w:r>
    </w:p>
    <w:p w14:paraId="0D3BF8CB" w14:textId="77777777" w:rsidR="008141D0" w:rsidRDefault="008141D0" w:rsidP="008141D0">
      <w:pPr>
        <w:pStyle w:val="ListParagraph"/>
        <w:numPr>
          <w:ilvl w:val="0"/>
          <w:numId w:val="2"/>
        </w:numPr>
        <w:spacing w:line="360" w:lineRule="auto"/>
        <w:rPr>
          <w:rFonts w:ascii="Arial Narrow" w:hAnsi="Arial Narrow"/>
          <w:sz w:val="24"/>
          <w:szCs w:val="24"/>
        </w:rPr>
      </w:pPr>
      <w:proofErr w:type="spellStart"/>
      <w:r>
        <w:rPr>
          <w:rFonts w:ascii="Arial Narrow" w:hAnsi="Arial Narrow"/>
          <w:sz w:val="24"/>
          <w:szCs w:val="24"/>
        </w:rPr>
        <w:t>Lendzion</w:t>
      </w:r>
      <w:proofErr w:type="spellEnd"/>
      <w:r>
        <w:rPr>
          <w:rFonts w:ascii="Arial Narrow" w:hAnsi="Arial Narrow"/>
          <w:sz w:val="24"/>
          <w:szCs w:val="24"/>
        </w:rPr>
        <w:t>, J. (2015), ‘</w:t>
      </w:r>
      <w:r w:rsidRPr="00C3465A">
        <w:rPr>
          <w:rFonts w:ascii="Arial Narrow" w:hAnsi="Arial Narrow"/>
          <w:sz w:val="24"/>
          <w:szCs w:val="24"/>
        </w:rPr>
        <w:t>Human Resources Management in the System of Organizational Knowledge Management</w:t>
      </w:r>
      <w:r>
        <w:rPr>
          <w:rFonts w:ascii="Arial Narrow" w:hAnsi="Arial Narrow"/>
          <w:sz w:val="24"/>
          <w:szCs w:val="24"/>
        </w:rPr>
        <w:t xml:space="preserve">’, </w:t>
      </w:r>
      <w:r w:rsidRPr="00C3465A">
        <w:rPr>
          <w:rFonts w:ascii="Arial Narrow" w:hAnsi="Arial Narrow"/>
          <w:i/>
          <w:iCs/>
          <w:sz w:val="24"/>
          <w:szCs w:val="24"/>
        </w:rPr>
        <w:t>Procedia Manufacturing</w:t>
      </w:r>
      <w:r>
        <w:rPr>
          <w:rFonts w:ascii="Arial Narrow" w:hAnsi="Arial Narrow"/>
          <w:i/>
          <w:iCs/>
          <w:sz w:val="24"/>
          <w:szCs w:val="24"/>
        </w:rPr>
        <w:t>,</w:t>
      </w:r>
      <w:r>
        <w:rPr>
          <w:rFonts w:ascii="Arial Narrow" w:hAnsi="Arial Narrow"/>
          <w:sz w:val="24"/>
          <w:szCs w:val="24"/>
        </w:rPr>
        <w:t xml:space="preserve"> </w:t>
      </w:r>
      <w:r w:rsidRPr="00C3465A">
        <w:rPr>
          <w:rFonts w:ascii="Arial Narrow" w:hAnsi="Arial Narrow"/>
          <w:sz w:val="24"/>
          <w:szCs w:val="24"/>
        </w:rPr>
        <w:t xml:space="preserve">Volume 3, </w:t>
      </w:r>
      <w:r>
        <w:rPr>
          <w:rFonts w:ascii="Arial Narrow" w:hAnsi="Arial Narrow"/>
          <w:sz w:val="24"/>
          <w:szCs w:val="24"/>
        </w:rPr>
        <w:t>p.</w:t>
      </w:r>
      <w:r w:rsidRPr="00C3465A">
        <w:rPr>
          <w:rFonts w:ascii="Arial Narrow" w:hAnsi="Arial Narrow"/>
          <w:sz w:val="24"/>
          <w:szCs w:val="24"/>
        </w:rPr>
        <w:t xml:space="preserve"> 674-680</w:t>
      </w:r>
    </w:p>
    <w:p w14:paraId="50C42DC8" w14:textId="77777777" w:rsidR="008141D0" w:rsidRDefault="008141D0" w:rsidP="008141D0">
      <w:pPr>
        <w:pStyle w:val="ListParagraph"/>
        <w:spacing w:line="360" w:lineRule="auto"/>
        <w:rPr>
          <w:rFonts w:ascii="Arial Narrow" w:hAnsi="Arial Narrow"/>
          <w:sz w:val="24"/>
          <w:szCs w:val="24"/>
        </w:rPr>
      </w:pPr>
      <w:r>
        <w:rPr>
          <w:rFonts w:ascii="Arial Narrow" w:hAnsi="Arial Narrow"/>
          <w:sz w:val="24"/>
          <w:szCs w:val="24"/>
        </w:rPr>
        <w:t xml:space="preserve">Available at: </w:t>
      </w:r>
      <w:r w:rsidRPr="00496C1E">
        <w:rPr>
          <w:rFonts w:ascii="Arial Narrow" w:hAnsi="Arial Narrow"/>
          <w:sz w:val="24"/>
          <w:szCs w:val="24"/>
        </w:rPr>
        <w:t>https://www.sciencedirect.com/science/article/pii/S2351978915003042</w:t>
      </w:r>
    </w:p>
    <w:p w14:paraId="111D27AD" w14:textId="02EA6AA5" w:rsidR="008141D0" w:rsidRDefault="008141D0" w:rsidP="008141D0">
      <w:pPr>
        <w:pStyle w:val="ListParagraph"/>
        <w:spacing w:line="360" w:lineRule="auto"/>
        <w:rPr>
          <w:rFonts w:ascii="Arial Narrow" w:hAnsi="Arial Narrow"/>
          <w:sz w:val="24"/>
          <w:szCs w:val="24"/>
        </w:rPr>
      </w:pPr>
      <w:r>
        <w:rPr>
          <w:rFonts w:ascii="Arial Narrow" w:hAnsi="Arial Narrow"/>
          <w:sz w:val="24"/>
          <w:szCs w:val="24"/>
        </w:rPr>
        <w:t xml:space="preserve">(Accessed: 10 November 2019) </w:t>
      </w:r>
    </w:p>
    <w:p w14:paraId="7609DC3C" w14:textId="77777777" w:rsidR="00673723" w:rsidRDefault="00673723" w:rsidP="008141D0">
      <w:pPr>
        <w:pStyle w:val="ListParagraph"/>
        <w:spacing w:line="360" w:lineRule="auto"/>
        <w:rPr>
          <w:rFonts w:ascii="Arial Narrow" w:hAnsi="Arial Narrow"/>
          <w:sz w:val="24"/>
          <w:szCs w:val="24"/>
        </w:rPr>
      </w:pPr>
    </w:p>
    <w:p w14:paraId="71066F09" w14:textId="77777777" w:rsidR="008141D0" w:rsidRDefault="008141D0" w:rsidP="008141D0">
      <w:pPr>
        <w:pStyle w:val="ListParagraph"/>
        <w:numPr>
          <w:ilvl w:val="0"/>
          <w:numId w:val="2"/>
        </w:numPr>
        <w:spacing w:line="360" w:lineRule="auto"/>
        <w:rPr>
          <w:rFonts w:ascii="Arial Narrow" w:hAnsi="Arial Narrow"/>
          <w:sz w:val="24"/>
          <w:szCs w:val="24"/>
        </w:rPr>
      </w:pPr>
      <w:r>
        <w:rPr>
          <w:rFonts w:ascii="Arial Narrow" w:hAnsi="Arial Narrow"/>
          <w:sz w:val="24"/>
          <w:szCs w:val="24"/>
        </w:rPr>
        <w:lastRenderedPageBreak/>
        <w:t>Lia, C. (2016), ‘</w:t>
      </w:r>
      <w:r w:rsidRPr="00E55897">
        <w:rPr>
          <w:rFonts w:ascii="Arial Narrow" w:hAnsi="Arial Narrow"/>
          <w:sz w:val="24"/>
          <w:szCs w:val="24"/>
        </w:rPr>
        <w:t>The effect of individual market orientation on sales performance: An integrated framework for assessing the role of formal and informal communications</w:t>
      </w:r>
      <w:r>
        <w:rPr>
          <w:rFonts w:ascii="Arial Narrow" w:hAnsi="Arial Narrow"/>
          <w:sz w:val="24"/>
          <w:szCs w:val="24"/>
        </w:rPr>
        <w:t xml:space="preserve">’, </w:t>
      </w:r>
      <w:r w:rsidRPr="00E55897">
        <w:rPr>
          <w:rFonts w:ascii="Arial Narrow" w:hAnsi="Arial Narrow"/>
          <w:i/>
          <w:iCs/>
          <w:sz w:val="24"/>
          <w:szCs w:val="24"/>
        </w:rPr>
        <w:t>Journal of marketing theory and practice</w:t>
      </w:r>
      <w:r>
        <w:rPr>
          <w:rFonts w:ascii="Arial Narrow" w:hAnsi="Arial Narrow"/>
          <w:sz w:val="24"/>
          <w:szCs w:val="24"/>
        </w:rPr>
        <w:t>.</w:t>
      </w:r>
    </w:p>
    <w:p w14:paraId="1EDE9ED6" w14:textId="77777777" w:rsidR="008141D0" w:rsidRDefault="008141D0" w:rsidP="008141D0">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32" w:history="1">
        <w:r w:rsidRPr="00BC6C9F">
          <w:rPr>
            <w:rStyle w:val="Hyperlink"/>
            <w:rFonts w:ascii="Arial Narrow" w:hAnsi="Arial Narrow"/>
            <w:sz w:val="24"/>
            <w:szCs w:val="24"/>
          </w:rPr>
          <w:t>https://www.researchgate.net/profile/Christine_Jaushyuam_Lai/publication/304677570_The_Effect_of_Individual_Market_Orientation_on_Sales_Performance_An_Integrated_Framework_for_Assessing_the_Role_of_Formal_and_Informal_Communications/links/5d96e7fca6fdccfd0e745ea9/The-Effect-of-Individual-Market-Orientation-on-Sales-Performance-An-Integrated-Framework-for-Assessing-the-Role-of-Formal-and-Informal-Communications.pdf</w:t>
        </w:r>
      </w:hyperlink>
    </w:p>
    <w:p w14:paraId="5D80473D" w14:textId="1D39E4A6" w:rsidR="008141D0" w:rsidRDefault="008141D0" w:rsidP="008141D0">
      <w:pPr>
        <w:pStyle w:val="ListParagraph"/>
        <w:spacing w:line="360" w:lineRule="auto"/>
        <w:rPr>
          <w:rFonts w:ascii="Arial Narrow" w:hAnsi="Arial Narrow"/>
          <w:sz w:val="24"/>
          <w:szCs w:val="24"/>
        </w:rPr>
      </w:pPr>
      <w:r>
        <w:rPr>
          <w:rFonts w:ascii="Arial Narrow" w:hAnsi="Arial Narrow"/>
          <w:sz w:val="24"/>
          <w:szCs w:val="24"/>
        </w:rPr>
        <w:t xml:space="preserve">(Accessed: 09 November 2019) </w:t>
      </w:r>
    </w:p>
    <w:p w14:paraId="4A0AA2FE" w14:textId="06964F3F" w:rsidR="0015533B" w:rsidRDefault="008141D0" w:rsidP="00EB23F6">
      <w:pPr>
        <w:pStyle w:val="ListParagraph"/>
        <w:numPr>
          <w:ilvl w:val="0"/>
          <w:numId w:val="2"/>
        </w:numPr>
        <w:spacing w:line="360" w:lineRule="auto"/>
        <w:jc w:val="both"/>
        <w:rPr>
          <w:rFonts w:ascii="Arial Narrow" w:hAnsi="Arial Narrow"/>
          <w:sz w:val="24"/>
          <w:szCs w:val="24"/>
        </w:rPr>
      </w:pPr>
      <w:r>
        <w:rPr>
          <w:rFonts w:ascii="Arial Narrow" w:hAnsi="Arial Narrow"/>
          <w:sz w:val="24"/>
          <w:szCs w:val="24"/>
        </w:rPr>
        <w:t xml:space="preserve">Mullins, L. (2010), </w:t>
      </w:r>
      <w:r w:rsidRPr="001043AA">
        <w:rPr>
          <w:rFonts w:ascii="Arial Narrow" w:hAnsi="Arial Narrow"/>
          <w:i/>
          <w:iCs/>
          <w:sz w:val="24"/>
          <w:szCs w:val="24"/>
        </w:rPr>
        <w:t>Management &amp; organisational behaviour</w:t>
      </w:r>
      <w:r>
        <w:rPr>
          <w:rFonts w:ascii="Arial Narrow" w:hAnsi="Arial Narrow"/>
          <w:sz w:val="24"/>
          <w:szCs w:val="24"/>
        </w:rPr>
        <w:t>, 9</w:t>
      </w:r>
      <w:r>
        <w:rPr>
          <w:rFonts w:ascii="Arial Narrow" w:hAnsi="Arial Narrow"/>
          <w:sz w:val="24"/>
          <w:szCs w:val="24"/>
          <w:vertAlign w:val="superscript"/>
        </w:rPr>
        <w:t>th</w:t>
      </w:r>
      <w:r>
        <w:rPr>
          <w:rFonts w:ascii="Arial Narrow" w:hAnsi="Arial Narrow"/>
          <w:sz w:val="24"/>
          <w:szCs w:val="24"/>
        </w:rPr>
        <w:t>edn. Prentice Hall</w:t>
      </w:r>
    </w:p>
    <w:p w14:paraId="5155B350" w14:textId="77777777" w:rsidR="00C43283" w:rsidRDefault="00E3598B" w:rsidP="00D501E8">
      <w:pPr>
        <w:pStyle w:val="ListParagraph"/>
        <w:numPr>
          <w:ilvl w:val="0"/>
          <w:numId w:val="2"/>
        </w:numPr>
        <w:spacing w:line="360" w:lineRule="auto"/>
        <w:rPr>
          <w:rFonts w:ascii="Arial Narrow" w:hAnsi="Arial Narrow"/>
          <w:sz w:val="24"/>
          <w:szCs w:val="24"/>
        </w:rPr>
      </w:pPr>
      <w:r w:rsidRPr="00E3598B">
        <w:rPr>
          <w:rFonts w:ascii="Arial Narrow" w:hAnsi="Arial Narrow"/>
          <w:sz w:val="24"/>
          <w:szCs w:val="24"/>
        </w:rPr>
        <w:t>Stefano, D. (2017)</w:t>
      </w:r>
      <w:r w:rsidR="00227F60">
        <w:rPr>
          <w:rFonts w:ascii="Arial Narrow" w:hAnsi="Arial Narrow"/>
          <w:sz w:val="24"/>
          <w:szCs w:val="24"/>
        </w:rPr>
        <w:t>,</w:t>
      </w:r>
      <w:r w:rsidRPr="00E3598B">
        <w:rPr>
          <w:rFonts w:ascii="Arial Narrow" w:hAnsi="Arial Narrow"/>
          <w:sz w:val="24"/>
          <w:szCs w:val="24"/>
        </w:rPr>
        <w:t xml:space="preserve"> </w:t>
      </w:r>
      <w:r w:rsidR="00227F60">
        <w:rPr>
          <w:rFonts w:ascii="Arial Narrow" w:hAnsi="Arial Narrow"/>
          <w:sz w:val="24"/>
          <w:szCs w:val="24"/>
        </w:rPr>
        <w:t>‘</w:t>
      </w:r>
      <w:r w:rsidRPr="00E3598B">
        <w:rPr>
          <w:rFonts w:ascii="Arial Narrow" w:hAnsi="Arial Narrow"/>
          <w:sz w:val="24"/>
          <w:szCs w:val="24"/>
        </w:rPr>
        <w:t>The effect of organizational culture on deviant behavio</w:t>
      </w:r>
      <w:r w:rsidR="00373ACC">
        <w:rPr>
          <w:rFonts w:ascii="Arial Narrow" w:hAnsi="Arial Narrow"/>
          <w:sz w:val="24"/>
          <w:szCs w:val="24"/>
        </w:rPr>
        <w:t>u</w:t>
      </w:r>
      <w:r w:rsidRPr="00E3598B">
        <w:rPr>
          <w:rFonts w:ascii="Arial Narrow" w:hAnsi="Arial Narrow"/>
          <w:sz w:val="24"/>
          <w:szCs w:val="24"/>
        </w:rPr>
        <w:t>rs in the workplace</w:t>
      </w:r>
      <w:r w:rsidR="00373ACC">
        <w:rPr>
          <w:rFonts w:ascii="Arial Narrow" w:hAnsi="Arial Narrow"/>
          <w:sz w:val="24"/>
          <w:szCs w:val="24"/>
        </w:rPr>
        <w:t>’,</w:t>
      </w:r>
      <w:r w:rsidRPr="00E3598B">
        <w:rPr>
          <w:rFonts w:ascii="Arial Narrow" w:hAnsi="Arial Narrow"/>
          <w:sz w:val="24"/>
          <w:szCs w:val="24"/>
        </w:rPr>
        <w:t xml:space="preserve"> </w:t>
      </w:r>
      <w:r w:rsidRPr="00E3598B">
        <w:rPr>
          <w:rFonts w:ascii="Arial Narrow" w:hAnsi="Arial Narrow"/>
          <w:i/>
          <w:iCs/>
          <w:sz w:val="24"/>
          <w:szCs w:val="24"/>
        </w:rPr>
        <w:t>The International Journal of Human Resource Management</w:t>
      </w:r>
      <w:r w:rsidRPr="00E3598B">
        <w:rPr>
          <w:rFonts w:ascii="Arial Narrow" w:hAnsi="Arial Narrow"/>
          <w:sz w:val="24"/>
          <w:szCs w:val="24"/>
        </w:rPr>
        <w:t xml:space="preserve">, </w:t>
      </w:r>
      <w:r w:rsidR="0069365B" w:rsidRPr="0069365B">
        <w:rPr>
          <w:rFonts w:ascii="Arial Narrow" w:hAnsi="Arial Narrow"/>
          <w:sz w:val="24"/>
          <w:szCs w:val="24"/>
        </w:rPr>
        <w:t>Volume 30, 2019 - Issue 17</w:t>
      </w:r>
      <w:r w:rsidR="0069365B">
        <w:rPr>
          <w:rFonts w:ascii="Arial Narrow" w:hAnsi="Arial Narrow"/>
          <w:sz w:val="24"/>
          <w:szCs w:val="24"/>
        </w:rPr>
        <w:t>,</w:t>
      </w:r>
      <w:r w:rsidR="0069365B" w:rsidRPr="0069365B">
        <w:rPr>
          <w:rFonts w:ascii="Arial Narrow" w:hAnsi="Arial Narrow"/>
          <w:sz w:val="24"/>
          <w:szCs w:val="24"/>
        </w:rPr>
        <w:t xml:space="preserve"> </w:t>
      </w:r>
      <w:r w:rsidR="00BD673D">
        <w:rPr>
          <w:rFonts w:ascii="Arial Narrow" w:hAnsi="Arial Narrow"/>
          <w:sz w:val="24"/>
          <w:szCs w:val="24"/>
        </w:rPr>
        <w:t>p.</w:t>
      </w:r>
      <w:r w:rsidRPr="00E3598B">
        <w:rPr>
          <w:rFonts w:ascii="Arial Narrow" w:hAnsi="Arial Narrow"/>
          <w:sz w:val="24"/>
          <w:szCs w:val="24"/>
        </w:rPr>
        <w:t>2482 - 2503.</w:t>
      </w:r>
      <w:r w:rsidR="008672AF">
        <w:rPr>
          <w:rFonts w:ascii="Arial Narrow" w:hAnsi="Arial Narrow"/>
          <w:sz w:val="24"/>
          <w:szCs w:val="24"/>
        </w:rPr>
        <w:t xml:space="preserve"> </w:t>
      </w:r>
      <w:r w:rsidR="00962A5F">
        <w:rPr>
          <w:rFonts w:ascii="Arial Narrow" w:hAnsi="Arial Narrow"/>
          <w:sz w:val="24"/>
          <w:szCs w:val="24"/>
        </w:rPr>
        <w:t xml:space="preserve"> </w:t>
      </w:r>
    </w:p>
    <w:p w14:paraId="1E43FEE4" w14:textId="77777777" w:rsidR="00D159A2" w:rsidRDefault="00962A5F" w:rsidP="00D501E8">
      <w:pPr>
        <w:pStyle w:val="ListParagraph"/>
        <w:spacing w:line="360" w:lineRule="auto"/>
        <w:rPr>
          <w:rFonts w:ascii="Arial Narrow" w:hAnsi="Arial Narrow"/>
          <w:sz w:val="24"/>
          <w:szCs w:val="24"/>
        </w:rPr>
      </w:pPr>
      <w:r>
        <w:rPr>
          <w:rFonts w:ascii="Arial Narrow" w:hAnsi="Arial Narrow"/>
          <w:sz w:val="24"/>
          <w:szCs w:val="24"/>
        </w:rPr>
        <w:t>A</w:t>
      </w:r>
      <w:r w:rsidR="00B52E0D">
        <w:rPr>
          <w:rFonts w:ascii="Arial Narrow" w:hAnsi="Arial Narrow"/>
          <w:sz w:val="24"/>
          <w:szCs w:val="24"/>
        </w:rPr>
        <w:t>va</w:t>
      </w:r>
      <w:r w:rsidR="006845B0">
        <w:rPr>
          <w:rFonts w:ascii="Arial Narrow" w:hAnsi="Arial Narrow"/>
          <w:sz w:val="24"/>
          <w:szCs w:val="24"/>
        </w:rPr>
        <w:t>i</w:t>
      </w:r>
      <w:r w:rsidR="00B52E0D">
        <w:rPr>
          <w:rFonts w:ascii="Arial Narrow" w:hAnsi="Arial Narrow"/>
          <w:sz w:val="24"/>
          <w:szCs w:val="24"/>
        </w:rPr>
        <w:t>lable</w:t>
      </w:r>
      <w:r w:rsidR="006845B0">
        <w:rPr>
          <w:rFonts w:ascii="Arial Narrow" w:hAnsi="Arial Narrow"/>
          <w:sz w:val="24"/>
          <w:szCs w:val="24"/>
        </w:rPr>
        <w:t xml:space="preserve"> at:</w:t>
      </w:r>
      <w:r w:rsidR="00A75DE4">
        <w:rPr>
          <w:rFonts w:ascii="Arial Narrow" w:hAnsi="Arial Narrow"/>
          <w:sz w:val="24"/>
          <w:szCs w:val="24"/>
        </w:rPr>
        <w:t xml:space="preserve"> </w:t>
      </w:r>
      <w:r w:rsidR="00B52E0D">
        <w:rPr>
          <w:rFonts w:ascii="Arial Narrow" w:hAnsi="Arial Narrow"/>
          <w:sz w:val="24"/>
          <w:szCs w:val="24"/>
        </w:rPr>
        <w:t xml:space="preserve"> </w:t>
      </w:r>
      <w:hyperlink r:id="rId33" w:history="1">
        <w:r w:rsidR="009053E5" w:rsidRPr="00250952">
          <w:rPr>
            <w:rStyle w:val="Hyperlink"/>
            <w:rFonts w:ascii="Arial Narrow" w:hAnsi="Arial Narrow"/>
            <w:sz w:val="24"/>
            <w:szCs w:val="24"/>
          </w:rPr>
          <w:t>https://www-tandfonline-com.ezproxy.uwtsd.ac.uk/doi/full/10.1080/09585192.2017.1326393</w:t>
        </w:r>
      </w:hyperlink>
      <w:r w:rsidR="009053E5">
        <w:rPr>
          <w:rFonts w:ascii="Arial Narrow" w:hAnsi="Arial Narrow"/>
          <w:sz w:val="24"/>
          <w:szCs w:val="24"/>
        </w:rPr>
        <w:t xml:space="preserve"> </w:t>
      </w:r>
    </w:p>
    <w:p w14:paraId="2DAA3314" w14:textId="1AF988FF" w:rsidR="00E3598B" w:rsidRPr="00D159A2" w:rsidRDefault="00FC284F" w:rsidP="00D501E8">
      <w:pPr>
        <w:pStyle w:val="ListParagraph"/>
        <w:spacing w:line="360" w:lineRule="auto"/>
        <w:rPr>
          <w:rFonts w:ascii="Arial Narrow" w:hAnsi="Arial Narrow"/>
          <w:sz w:val="24"/>
          <w:szCs w:val="24"/>
        </w:rPr>
      </w:pPr>
      <w:r>
        <w:rPr>
          <w:rFonts w:ascii="Arial Narrow" w:hAnsi="Arial Narrow"/>
          <w:sz w:val="24"/>
          <w:szCs w:val="24"/>
        </w:rPr>
        <w:t>(Accessed</w:t>
      </w:r>
      <w:r w:rsidR="005E00E1">
        <w:rPr>
          <w:rFonts w:ascii="Arial Narrow" w:hAnsi="Arial Narrow"/>
          <w:sz w:val="24"/>
          <w:szCs w:val="24"/>
        </w:rPr>
        <w:t xml:space="preserve">: 27 </w:t>
      </w:r>
      <w:r w:rsidR="00695C7F">
        <w:rPr>
          <w:rFonts w:ascii="Arial Narrow" w:hAnsi="Arial Narrow"/>
          <w:sz w:val="24"/>
          <w:szCs w:val="24"/>
        </w:rPr>
        <w:t xml:space="preserve">October </w:t>
      </w:r>
      <w:r w:rsidR="00695C7F" w:rsidRPr="00D159A2">
        <w:rPr>
          <w:rFonts w:ascii="Arial Narrow" w:hAnsi="Arial Narrow"/>
          <w:sz w:val="24"/>
          <w:szCs w:val="24"/>
        </w:rPr>
        <w:t>20</w:t>
      </w:r>
      <w:r w:rsidR="005E00E1" w:rsidRPr="00D159A2">
        <w:rPr>
          <w:rFonts w:ascii="Arial Narrow" w:hAnsi="Arial Narrow"/>
          <w:sz w:val="24"/>
          <w:szCs w:val="24"/>
        </w:rPr>
        <w:t>19</w:t>
      </w:r>
      <w:r w:rsidR="00695C7F" w:rsidRPr="00D159A2">
        <w:rPr>
          <w:rFonts w:ascii="Arial Narrow" w:hAnsi="Arial Narrow"/>
          <w:sz w:val="24"/>
          <w:szCs w:val="24"/>
        </w:rPr>
        <w:t>)</w:t>
      </w:r>
    </w:p>
    <w:p w14:paraId="794944DB" w14:textId="00CE2912" w:rsidR="00057374" w:rsidRPr="00D501E8" w:rsidRDefault="00DE51FF" w:rsidP="00D501E8">
      <w:pPr>
        <w:pStyle w:val="ListParagraph"/>
        <w:numPr>
          <w:ilvl w:val="0"/>
          <w:numId w:val="2"/>
        </w:numPr>
        <w:spacing w:line="360" w:lineRule="auto"/>
        <w:jc w:val="both"/>
        <w:rPr>
          <w:rFonts w:ascii="Arial Narrow" w:hAnsi="Arial Narrow"/>
          <w:i/>
          <w:iCs/>
          <w:sz w:val="24"/>
          <w:szCs w:val="24"/>
        </w:rPr>
      </w:pPr>
      <w:r w:rsidRPr="00057374">
        <w:rPr>
          <w:rFonts w:ascii="Arial Narrow" w:hAnsi="Arial Narrow"/>
          <w:sz w:val="24"/>
          <w:szCs w:val="24"/>
        </w:rPr>
        <w:t>Tesco</w:t>
      </w:r>
      <w:r w:rsidR="00057374">
        <w:rPr>
          <w:rFonts w:ascii="Arial Narrow" w:hAnsi="Arial Narrow"/>
          <w:sz w:val="24"/>
          <w:szCs w:val="24"/>
        </w:rPr>
        <w:t xml:space="preserve"> Plc</w:t>
      </w:r>
      <w:r w:rsidR="0061772E">
        <w:rPr>
          <w:rFonts w:ascii="Arial Narrow" w:hAnsi="Arial Narrow"/>
          <w:sz w:val="24"/>
          <w:szCs w:val="24"/>
        </w:rPr>
        <w:t xml:space="preserve"> </w:t>
      </w:r>
      <w:r w:rsidR="00A0761A">
        <w:rPr>
          <w:rFonts w:ascii="Arial Narrow" w:hAnsi="Arial Narrow"/>
          <w:sz w:val="24"/>
          <w:szCs w:val="24"/>
        </w:rPr>
        <w:t xml:space="preserve">(2019) </w:t>
      </w:r>
      <w:r w:rsidR="00D501E8" w:rsidRPr="00D501E8">
        <w:rPr>
          <w:rFonts w:ascii="Arial Narrow" w:hAnsi="Arial Narrow"/>
          <w:i/>
          <w:iCs/>
          <w:sz w:val="24"/>
          <w:szCs w:val="24"/>
        </w:rPr>
        <w:t>100 Years of Great Value</w:t>
      </w:r>
      <w:r w:rsidR="008E54A9">
        <w:rPr>
          <w:rFonts w:ascii="Arial Narrow" w:hAnsi="Arial Narrow"/>
          <w:i/>
          <w:iCs/>
          <w:sz w:val="24"/>
          <w:szCs w:val="24"/>
        </w:rPr>
        <w:t>.</w:t>
      </w:r>
    </w:p>
    <w:p w14:paraId="6FF525BD" w14:textId="6EBD8FF9" w:rsidR="00E3598B" w:rsidRPr="00057374" w:rsidRDefault="00497E9B" w:rsidP="00D501E8">
      <w:pPr>
        <w:pStyle w:val="ListParagraph"/>
        <w:spacing w:line="360" w:lineRule="auto"/>
        <w:jc w:val="both"/>
        <w:rPr>
          <w:rFonts w:ascii="Arial Narrow" w:hAnsi="Arial Narrow"/>
          <w:sz w:val="24"/>
          <w:szCs w:val="24"/>
        </w:rPr>
      </w:pPr>
      <w:r w:rsidRPr="00057374">
        <w:rPr>
          <w:rFonts w:ascii="Arial Narrow" w:hAnsi="Arial Narrow"/>
          <w:sz w:val="24"/>
          <w:szCs w:val="24"/>
        </w:rPr>
        <w:t xml:space="preserve"> Available at:</w:t>
      </w:r>
      <w:r w:rsidR="002F18AC" w:rsidRPr="00057374">
        <w:rPr>
          <w:rFonts w:ascii="Arial Narrow" w:hAnsi="Arial Narrow"/>
          <w:sz w:val="24"/>
          <w:szCs w:val="24"/>
        </w:rPr>
        <w:t xml:space="preserve"> </w:t>
      </w:r>
      <w:hyperlink r:id="rId34" w:history="1">
        <w:r w:rsidR="002F18AC" w:rsidRPr="00057374">
          <w:rPr>
            <w:rStyle w:val="Hyperlink"/>
            <w:rFonts w:ascii="Arial Narrow" w:hAnsi="Arial Narrow"/>
            <w:sz w:val="24"/>
            <w:szCs w:val="24"/>
          </w:rPr>
          <w:t>https://www.tescoplc.com/about/100-years-of-great-value-1/</w:t>
        </w:r>
      </w:hyperlink>
    </w:p>
    <w:p w14:paraId="54C61F00" w14:textId="71E64A70" w:rsidR="00420386" w:rsidRDefault="00644CCC" w:rsidP="00D501E8">
      <w:pPr>
        <w:pStyle w:val="ListParagraph"/>
        <w:spacing w:line="360" w:lineRule="auto"/>
        <w:jc w:val="both"/>
        <w:rPr>
          <w:rFonts w:ascii="Arial Narrow" w:hAnsi="Arial Narrow"/>
          <w:sz w:val="24"/>
          <w:szCs w:val="24"/>
        </w:rPr>
      </w:pPr>
      <w:r>
        <w:rPr>
          <w:rFonts w:ascii="Arial Narrow" w:hAnsi="Arial Narrow"/>
          <w:sz w:val="24"/>
          <w:szCs w:val="24"/>
        </w:rPr>
        <w:t>(</w:t>
      </w:r>
      <w:r w:rsidR="0063472E">
        <w:rPr>
          <w:rFonts w:ascii="Arial Narrow" w:hAnsi="Arial Narrow"/>
          <w:sz w:val="24"/>
          <w:szCs w:val="24"/>
        </w:rPr>
        <w:t xml:space="preserve">Accessed: </w:t>
      </w:r>
      <w:r w:rsidR="003E7F38">
        <w:rPr>
          <w:rFonts w:ascii="Arial Narrow" w:hAnsi="Arial Narrow"/>
          <w:sz w:val="24"/>
          <w:szCs w:val="24"/>
        </w:rPr>
        <w:t>30 October 2019)</w:t>
      </w:r>
    </w:p>
    <w:p w14:paraId="2AC29E27" w14:textId="6D042527" w:rsidR="000858A8" w:rsidRPr="00E8391A" w:rsidRDefault="00057374" w:rsidP="00E8391A">
      <w:pPr>
        <w:pStyle w:val="ListParagraph"/>
        <w:numPr>
          <w:ilvl w:val="0"/>
          <w:numId w:val="2"/>
        </w:numPr>
        <w:spacing w:line="360" w:lineRule="auto"/>
        <w:jc w:val="both"/>
        <w:rPr>
          <w:rFonts w:ascii="Arial Narrow" w:hAnsi="Arial Narrow"/>
          <w:sz w:val="24"/>
          <w:szCs w:val="24"/>
        </w:rPr>
      </w:pPr>
      <w:r>
        <w:rPr>
          <w:rFonts w:ascii="Arial Narrow" w:hAnsi="Arial Narrow"/>
          <w:sz w:val="24"/>
          <w:szCs w:val="24"/>
        </w:rPr>
        <w:t>Tesco Pls</w:t>
      </w:r>
      <w:r w:rsidR="00B613D7">
        <w:rPr>
          <w:rFonts w:ascii="Arial Narrow" w:hAnsi="Arial Narrow"/>
          <w:sz w:val="24"/>
          <w:szCs w:val="24"/>
        </w:rPr>
        <w:t xml:space="preserve"> (2019), </w:t>
      </w:r>
      <w:r w:rsidR="008C2FD8" w:rsidRPr="00E8391A">
        <w:rPr>
          <w:rFonts w:ascii="Arial Narrow" w:hAnsi="Arial Narrow"/>
          <w:i/>
          <w:iCs/>
          <w:sz w:val="24"/>
          <w:szCs w:val="24"/>
        </w:rPr>
        <w:t>Preliminary Results 2018/19</w:t>
      </w:r>
      <w:r w:rsidR="008E54A9">
        <w:rPr>
          <w:rFonts w:ascii="Arial Narrow" w:hAnsi="Arial Narrow"/>
          <w:sz w:val="24"/>
          <w:szCs w:val="24"/>
        </w:rPr>
        <w:t>.</w:t>
      </w:r>
    </w:p>
    <w:p w14:paraId="5D46D055" w14:textId="075F4DDF" w:rsidR="00057374" w:rsidRDefault="00057374" w:rsidP="00D501E8">
      <w:pPr>
        <w:pStyle w:val="ListParagraph"/>
        <w:spacing w:line="360" w:lineRule="auto"/>
        <w:jc w:val="both"/>
        <w:rPr>
          <w:rFonts w:ascii="Arial Narrow" w:hAnsi="Arial Narrow"/>
          <w:sz w:val="24"/>
          <w:szCs w:val="24"/>
        </w:rPr>
      </w:pPr>
      <w:r>
        <w:rPr>
          <w:rFonts w:ascii="Arial Narrow" w:hAnsi="Arial Narrow"/>
          <w:sz w:val="24"/>
          <w:szCs w:val="24"/>
        </w:rPr>
        <w:t xml:space="preserve">Available at: </w:t>
      </w:r>
      <w:hyperlink r:id="rId35" w:history="1">
        <w:r w:rsidRPr="00D263CB">
          <w:rPr>
            <w:rStyle w:val="Hyperlink"/>
            <w:rFonts w:ascii="Arial Narrow" w:hAnsi="Arial Narrow"/>
            <w:sz w:val="24"/>
            <w:szCs w:val="24"/>
          </w:rPr>
          <w:t>https://www.tescoplc.com/media/754313/prelims-results-1819.pdf</w:t>
        </w:r>
      </w:hyperlink>
    </w:p>
    <w:p w14:paraId="66006BF4" w14:textId="222AC577" w:rsidR="004B0D2B" w:rsidRPr="004B0D2B" w:rsidRDefault="00057374" w:rsidP="00063DE9">
      <w:pPr>
        <w:pStyle w:val="ListParagraph"/>
        <w:spacing w:line="360" w:lineRule="auto"/>
        <w:jc w:val="both"/>
        <w:rPr>
          <w:rFonts w:ascii="Arial Narrow" w:hAnsi="Arial Narrow"/>
          <w:sz w:val="24"/>
          <w:szCs w:val="24"/>
        </w:rPr>
      </w:pPr>
      <w:r>
        <w:rPr>
          <w:rFonts w:ascii="Arial Narrow" w:hAnsi="Arial Narrow"/>
          <w:sz w:val="24"/>
          <w:szCs w:val="24"/>
        </w:rPr>
        <w:t>(Accessed: 31 October 2019</w:t>
      </w:r>
      <w:r w:rsidR="00063DE9">
        <w:rPr>
          <w:rFonts w:ascii="Arial Narrow" w:hAnsi="Arial Narrow"/>
          <w:sz w:val="24"/>
          <w:szCs w:val="24"/>
        </w:rPr>
        <w:t>)</w:t>
      </w:r>
    </w:p>
    <w:p w14:paraId="5D6D58C0" w14:textId="7881968B" w:rsidR="00745B42" w:rsidRDefault="00745B42" w:rsidP="00745B42">
      <w:pPr>
        <w:pStyle w:val="ListParagraph"/>
        <w:numPr>
          <w:ilvl w:val="0"/>
          <w:numId w:val="2"/>
        </w:numPr>
        <w:spacing w:line="360" w:lineRule="auto"/>
        <w:rPr>
          <w:rFonts w:ascii="Arial Narrow" w:hAnsi="Arial Narrow"/>
          <w:sz w:val="24"/>
          <w:szCs w:val="24"/>
        </w:rPr>
      </w:pPr>
      <w:r>
        <w:rPr>
          <w:rFonts w:ascii="Arial Narrow" w:hAnsi="Arial Narrow"/>
          <w:sz w:val="24"/>
          <w:szCs w:val="24"/>
        </w:rPr>
        <w:t>Tesco Pls (2019)</w:t>
      </w:r>
      <w:r w:rsidR="0060257F">
        <w:rPr>
          <w:rFonts w:ascii="Arial Narrow" w:hAnsi="Arial Narrow"/>
          <w:sz w:val="24"/>
          <w:szCs w:val="24"/>
        </w:rPr>
        <w:t xml:space="preserve">, </w:t>
      </w:r>
      <w:r w:rsidR="0060257F" w:rsidRPr="0060257F">
        <w:rPr>
          <w:rFonts w:ascii="Arial Narrow" w:hAnsi="Arial Narrow"/>
          <w:i/>
          <w:iCs/>
          <w:sz w:val="24"/>
          <w:szCs w:val="24"/>
        </w:rPr>
        <w:t>Our Culture</w:t>
      </w:r>
      <w:r w:rsidR="0060257F">
        <w:rPr>
          <w:rFonts w:ascii="Arial Narrow" w:hAnsi="Arial Narrow"/>
          <w:i/>
          <w:iCs/>
          <w:sz w:val="24"/>
          <w:szCs w:val="24"/>
        </w:rPr>
        <w:t>.</w:t>
      </w:r>
    </w:p>
    <w:p w14:paraId="19AD16A6" w14:textId="1F0B8D16" w:rsidR="00745B42" w:rsidRDefault="00745B42" w:rsidP="00745B42">
      <w:pPr>
        <w:pStyle w:val="ListParagraph"/>
        <w:spacing w:line="360" w:lineRule="auto"/>
        <w:rPr>
          <w:rFonts w:ascii="Arial Narrow" w:hAnsi="Arial Narrow"/>
          <w:sz w:val="24"/>
          <w:szCs w:val="24"/>
        </w:rPr>
      </w:pPr>
      <w:r>
        <w:rPr>
          <w:rFonts w:ascii="Arial Narrow" w:hAnsi="Arial Narrow"/>
          <w:sz w:val="24"/>
          <w:szCs w:val="24"/>
        </w:rPr>
        <w:t xml:space="preserve">Available at: </w:t>
      </w:r>
      <w:hyperlink r:id="rId36" w:history="1">
        <w:r w:rsidRPr="00BC6C9F">
          <w:rPr>
            <w:rStyle w:val="Hyperlink"/>
            <w:rFonts w:ascii="Arial Narrow" w:hAnsi="Arial Narrow"/>
            <w:sz w:val="24"/>
            <w:szCs w:val="24"/>
          </w:rPr>
          <w:t>https://www.tesco-careers.com/explore-our-world/our-culture/</w:t>
        </w:r>
      </w:hyperlink>
    </w:p>
    <w:p w14:paraId="5429A6F4" w14:textId="6F086F43" w:rsidR="00745B42" w:rsidRDefault="00745B42" w:rsidP="00745B42">
      <w:pPr>
        <w:pStyle w:val="ListParagraph"/>
        <w:spacing w:line="360" w:lineRule="auto"/>
        <w:rPr>
          <w:rFonts w:ascii="Arial Narrow" w:hAnsi="Arial Narrow"/>
          <w:sz w:val="24"/>
          <w:szCs w:val="24"/>
        </w:rPr>
      </w:pPr>
      <w:r>
        <w:rPr>
          <w:rFonts w:ascii="Arial Narrow" w:hAnsi="Arial Narrow"/>
          <w:sz w:val="24"/>
          <w:szCs w:val="24"/>
        </w:rPr>
        <w:t>(Accessed: 09 November 2010)</w:t>
      </w:r>
    </w:p>
    <w:p w14:paraId="31A16257" w14:textId="174666F8" w:rsidR="008B7EE8" w:rsidRDefault="008B7EE8" w:rsidP="00745B42">
      <w:pPr>
        <w:pStyle w:val="ListParagraph"/>
        <w:spacing w:line="360" w:lineRule="auto"/>
        <w:rPr>
          <w:rFonts w:ascii="Arial Narrow" w:hAnsi="Arial Narrow"/>
          <w:sz w:val="24"/>
          <w:szCs w:val="24"/>
        </w:rPr>
      </w:pPr>
    </w:p>
    <w:p w14:paraId="02E8F6E3" w14:textId="77777777" w:rsidR="008B7EE8" w:rsidRDefault="008B7EE8" w:rsidP="00745B42">
      <w:pPr>
        <w:pStyle w:val="ListParagraph"/>
        <w:spacing w:line="360" w:lineRule="auto"/>
        <w:rPr>
          <w:rFonts w:ascii="Arial Narrow" w:hAnsi="Arial Narrow"/>
          <w:sz w:val="24"/>
          <w:szCs w:val="24"/>
        </w:rPr>
      </w:pPr>
    </w:p>
    <w:p w14:paraId="40EFBD2B" w14:textId="77777777" w:rsidR="00833F66" w:rsidRDefault="00833F66" w:rsidP="00833F66">
      <w:pPr>
        <w:pStyle w:val="ListParagraph"/>
        <w:spacing w:line="360" w:lineRule="auto"/>
        <w:rPr>
          <w:rFonts w:ascii="Arial Narrow" w:hAnsi="Arial Narrow"/>
          <w:sz w:val="24"/>
          <w:szCs w:val="24"/>
        </w:rPr>
      </w:pPr>
    </w:p>
    <w:p w14:paraId="7706DDE1" w14:textId="77777777" w:rsidR="004B1959" w:rsidRPr="00B0684C" w:rsidRDefault="004B1959" w:rsidP="00496C1E">
      <w:pPr>
        <w:pStyle w:val="ListParagraph"/>
        <w:spacing w:line="360" w:lineRule="auto"/>
        <w:rPr>
          <w:rFonts w:ascii="Arial Narrow" w:hAnsi="Arial Narrow"/>
          <w:sz w:val="24"/>
          <w:szCs w:val="24"/>
        </w:rPr>
      </w:pPr>
      <w:bookmarkStart w:id="4" w:name="_GoBack"/>
      <w:bookmarkEnd w:id="4"/>
    </w:p>
    <w:sectPr w:rsidR="004B1959" w:rsidRPr="00B0684C">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C45D2" w14:textId="77777777" w:rsidR="00EE53F7" w:rsidRDefault="00EE53F7" w:rsidP="00080A2B">
      <w:pPr>
        <w:spacing w:after="0" w:line="240" w:lineRule="auto"/>
      </w:pPr>
      <w:r>
        <w:separator/>
      </w:r>
    </w:p>
  </w:endnote>
  <w:endnote w:type="continuationSeparator" w:id="0">
    <w:p w14:paraId="44E62FBE" w14:textId="77777777" w:rsidR="00EE53F7" w:rsidRDefault="00EE53F7" w:rsidP="00080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9737416"/>
      <w:docPartObj>
        <w:docPartGallery w:val="Page Numbers (Bottom of Page)"/>
        <w:docPartUnique/>
      </w:docPartObj>
    </w:sdtPr>
    <w:sdtEndPr>
      <w:rPr>
        <w:noProof/>
      </w:rPr>
    </w:sdtEndPr>
    <w:sdtContent>
      <w:p w14:paraId="05A88492" w14:textId="6E410F13" w:rsidR="008706A8" w:rsidRDefault="008706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6F8C76" w14:textId="77777777" w:rsidR="008706A8" w:rsidRDefault="00870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F406D" w14:textId="77777777" w:rsidR="00EE53F7" w:rsidRDefault="00EE53F7" w:rsidP="00080A2B">
      <w:pPr>
        <w:spacing w:after="0" w:line="240" w:lineRule="auto"/>
      </w:pPr>
      <w:r>
        <w:separator/>
      </w:r>
    </w:p>
  </w:footnote>
  <w:footnote w:type="continuationSeparator" w:id="0">
    <w:p w14:paraId="521D16B0" w14:textId="77777777" w:rsidR="00EE53F7" w:rsidRDefault="00EE53F7" w:rsidP="00080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1C88"/>
    <w:multiLevelType w:val="hybridMultilevel"/>
    <w:tmpl w:val="9CD63AA2"/>
    <w:lvl w:ilvl="0" w:tplc="E66E9EE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E6924"/>
    <w:multiLevelType w:val="hybridMultilevel"/>
    <w:tmpl w:val="D020167C"/>
    <w:lvl w:ilvl="0" w:tplc="E66E9EE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90608"/>
    <w:multiLevelType w:val="hybridMultilevel"/>
    <w:tmpl w:val="426A3E1E"/>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3" w15:restartNumberingAfterBreak="0">
    <w:nsid w:val="0BD7749B"/>
    <w:multiLevelType w:val="hybridMultilevel"/>
    <w:tmpl w:val="FA2853E0"/>
    <w:lvl w:ilvl="0" w:tplc="E66E9EE6">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E45264"/>
    <w:multiLevelType w:val="hybridMultilevel"/>
    <w:tmpl w:val="F8268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54311F"/>
    <w:multiLevelType w:val="hybridMultilevel"/>
    <w:tmpl w:val="4E72C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A4307E"/>
    <w:multiLevelType w:val="multilevel"/>
    <w:tmpl w:val="3AEA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64795"/>
    <w:multiLevelType w:val="hybridMultilevel"/>
    <w:tmpl w:val="C80E75DC"/>
    <w:lvl w:ilvl="0" w:tplc="E66E9EE6">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ABA6F65"/>
    <w:multiLevelType w:val="hybridMultilevel"/>
    <w:tmpl w:val="78B6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B3E36"/>
    <w:multiLevelType w:val="hybridMultilevel"/>
    <w:tmpl w:val="0C88FED8"/>
    <w:lvl w:ilvl="0" w:tplc="E66E9E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C0A071E"/>
    <w:multiLevelType w:val="hybridMultilevel"/>
    <w:tmpl w:val="961C2FDE"/>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11" w15:restartNumberingAfterBreak="0">
    <w:nsid w:val="4AF436DC"/>
    <w:multiLevelType w:val="hybridMultilevel"/>
    <w:tmpl w:val="C0D42B68"/>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12" w15:restartNumberingAfterBreak="0">
    <w:nsid w:val="5B56381C"/>
    <w:multiLevelType w:val="hybridMultilevel"/>
    <w:tmpl w:val="86968E8E"/>
    <w:lvl w:ilvl="0" w:tplc="E66E9EE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DF0A94"/>
    <w:multiLevelType w:val="hybridMultilevel"/>
    <w:tmpl w:val="E62CB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800C1A"/>
    <w:multiLevelType w:val="hybridMultilevel"/>
    <w:tmpl w:val="0E529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93745B"/>
    <w:multiLevelType w:val="hybridMultilevel"/>
    <w:tmpl w:val="9DAE887E"/>
    <w:lvl w:ilvl="0" w:tplc="ACEC587A">
      <w:start w:val="1"/>
      <w:numFmt w:val="decimal"/>
      <w:lvlText w:val="%1."/>
      <w:lvlJc w:val="left"/>
      <w:pPr>
        <w:ind w:left="720" w:hanging="360"/>
      </w:pPr>
      <w:rPr>
        <w:rFonts w:ascii="Arial Narrow" w:eastAsiaTheme="minorHAnsi" w:hAnsi="Arial Narrow"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5"/>
  </w:num>
  <w:num w:numId="3">
    <w:abstractNumId w:val="4"/>
  </w:num>
  <w:num w:numId="4">
    <w:abstractNumId w:val="13"/>
  </w:num>
  <w:num w:numId="5">
    <w:abstractNumId w:val="14"/>
  </w:num>
  <w:num w:numId="6">
    <w:abstractNumId w:val="9"/>
  </w:num>
  <w:num w:numId="7">
    <w:abstractNumId w:val="1"/>
  </w:num>
  <w:num w:numId="8">
    <w:abstractNumId w:val="3"/>
  </w:num>
  <w:num w:numId="9">
    <w:abstractNumId w:val="0"/>
  </w:num>
  <w:num w:numId="10">
    <w:abstractNumId w:val="11"/>
  </w:num>
  <w:num w:numId="11">
    <w:abstractNumId w:val="10"/>
  </w:num>
  <w:num w:numId="12">
    <w:abstractNumId w:val="2"/>
  </w:num>
  <w:num w:numId="13">
    <w:abstractNumId w:val="8"/>
  </w:num>
  <w:num w:numId="14">
    <w:abstractNumId w:val="7"/>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4F4"/>
    <w:rsid w:val="000002B9"/>
    <w:rsid w:val="00001EB2"/>
    <w:rsid w:val="00003B2D"/>
    <w:rsid w:val="00011A76"/>
    <w:rsid w:val="00012E83"/>
    <w:rsid w:val="000135C6"/>
    <w:rsid w:val="00020EBC"/>
    <w:rsid w:val="00021DF8"/>
    <w:rsid w:val="00026F5D"/>
    <w:rsid w:val="00034EC0"/>
    <w:rsid w:val="00040331"/>
    <w:rsid w:val="00040D4B"/>
    <w:rsid w:val="00043E37"/>
    <w:rsid w:val="000448E4"/>
    <w:rsid w:val="0004504C"/>
    <w:rsid w:val="00045166"/>
    <w:rsid w:val="000462DF"/>
    <w:rsid w:val="00054CB2"/>
    <w:rsid w:val="000560AC"/>
    <w:rsid w:val="00057374"/>
    <w:rsid w:val="000619CE"/>
    <w:rsid w:val="00063DE9"/>
    <w:rsid w:val="000661AF"/>
    <w:rsid w:val="00067C1F"/>
    <w:rsid w:val="00067F96"/>
    <w:rsid w:val="00071CBE"/>
    <w:rsid w:val="00077BB7"/>
    <w:rsid w:val="00080A2B"/>
    <w:rsid w:val="00084967"/>
    <w:rsid w:val="000858A8"/>
    <w:rsid w:val="00086361"/>
    <w:rsid w:val="00087CFA"/>
    <w:rsid w:val="0009142B"/>
    <w:rsid w:val="000917B6"/>
    <w:rsid w:val="00093FB1"/>
    <w:rsid w:val="00097EB6"/>
    <w:rsid w:val="000A62D3"/>
    <w:rsid w:val="000B08F5"/>
    <w:rsid w:val="000C0152"/>
    <w:rsid w:val="000C1A5E"/>
    <w:rsid w:val="000C28BB"/>
    <w:rsid w:val="000C56AF"/>
    <w:rsid w:val="000C6DEF"/>
    <w:rsid w:val="000D2073"/>
    <w:rsid w:val="000D5C6F"/>
    <w:rsid w:val="000E06AF"/>
    <w:rsid w:val="000E0BBC"/>
    <w:rsid w:val="000E3D6A"/>
    <w:rsid w:val="000F0DBA"/>
    <w:rsid w:val="000F5ED4"/>
    <w:rsid w:val="00101492"/>
    <w:rsid w:val="0010283C"/>
    <w:rsid w:val="00104180"/>
    <w:rsid w:val="001043AA"/>
    <w:rsid w:val="00104901"/>
    <w:rsid w:val="00111EFB"/>
    <w:rsid w:val="00113F67"/>
    <w:rsid w:val="00114341"/>
    <w:rsid w:val="001164EB"/>
    <w:rsid w:val="001302C2"/>
    <w:rsid w:val="00133C0B"/>
    <w:rsid w:val="0013776F"/>
    <w:rsid w:val="001447B1"/>
    <w:rsid w:val="00147051"/>
    <w:rsid w:val="00147623"/>
    <w:rsid w:val="00147CFC"/>
    <w:rsid w:val="00151294"/>
    <w:rsid w:val="0015533B"/>
    <w:rsid w:val="00155DBE"/>
    <w:rsid w:val="00156EA6"/>
    <w:rsid w:val="001611ED"/>
    <w:rsid w:val="00164F6D"/>
    <w:rsid w:val="00170671"/>
    <w:rsid w:val="00174125"/>
    <w:rsid w:val="00174F14"/>
    <w:rsid w:val="00180811"/>
    <w:rsid w:val="001822C7"/>
    <w:rsid w:val="00183550"/>
    <w:rsid w:val="00183589"/>
    <w:rsid w:val="00184F40"/>
    <w:rsid w:val="0018630B"/>
    <w:rsid w:val="00196BAC"/>
    <w:rsid w:val="00197864"/>
    <w:rsid w:val="00197C21"/>
    <w:rsid w:val="001A0FF3"/>
    <w:rsid w:val="001A1836"/>
    <w:rsid w:val="001A19F9"/>
    <w:rsid w:val="001A2208"/>
    <w:rsid w:val="001A791E"/>
    <w:rsid w:val="001B0D14"/>
    <w:rsid w:val="001B0D18"/>
    <w:rsid w:val="001B1142"/>
    <w:rsid w:val="001B27CD"/>
    <w:rsid w:val="001B4006"/>
    <w:rsid w:val="001B4471"/>
    <w:rsid w:val="001B6D2C"/>
    <w:rsid w:val="001C2508"/>
    <w:rsid w:val="001C2C58"/>
    <w:rsid w:val="001D055F"/>
    <w:rsid w:val="001D29E8"/>
    <w:rsid w:val="001D3127"/>
    <w:rsid w:val="001D3D62"/>
    <w:rsid w:val="001E27C7"/>
    <w:rsid w:val="001E6424"/>
    <w:rsid w:val="001F0F8E"/>
    <w:rsid w:val="001F1CAA"/>
    <w:rsid w:val="001F1CDD"/>
    <w:rsid w:val="001F1E33"/>
    <w:rsid w:val="001F459D"/>
    <w:rsid w:val="001F6775"/>
    <w:rsid w:val="00200F6F"/>
    <w:rsid w:val="00211174"/>
    <w:rsid w:val="0021140E"/>
    <w:rsid w:val="0021307F"/>
    <w:rsid w:val="0022007C"/>
    <w:rsid w:val="0022140A"/>
    <w:rsid w:val="00222901"/>
    <w:rsid w:val="00224538"/>
    <w:rsid w:val="00224926"/>
    <w:rsid w:val="00225287"/>
    <w:rsid w:val="00226379"/>
    <w:rsid w:val="00227F60"/>
    <w:rsid w:val="00231D5D"/>
    <w:rsid w:val="0023211B"/>
    <w:rsid w:val="0023250D"/>
    <w:rsid w:val="002368FD"/>
    <w:rsid w:val="00242B66"/>
    <w:rsid w:val="00245942"/>
    <w:rsid w:val="00245A4C"/>
    <w:rsid w:val="00250CB8"/>
    <w:rsid w:val="00252D23"/>
    <w:rsid w:val="00255791"/>
    <w:rsid w:val="002611F9"/>
    <w:rsid w:val="0026430A"/>
    <w:rsid w:val="00271179"/>
    <w:rsid w:val="002715C2"/>
    <w:rsid w:val="00272D3F"/>
    <w:rsid w:val="002A61CC"/>
    <w:rsid w:val="002B013D"/>
    <w:rsid w:val="002B447F"/>
    <w:rsid w:val="002B6C8D"/>
    <w:rsid w:val="002D090A"/>
    <w:rsid w:val="002D2020"/>
    <w:rsid w:val="002D39E3"/>
    <w:rsid w:val="002D4957"/>
    <w:rsid w:val="002F18AC"/>
    <w:rsid w:val="002F4634"/>
    <w:rsid w:val="002F6AF1"/>
    <w:rsid w:val="003006E8"/>
    <w:rsid w:val="00302F73"/>
    <w:rsid w:val="0030644E"/>
    <w:rsid w:val="00306C7E"/>
    <w:rsid w:val="00307094"/>
    <w:rsid w:val="00317C10"/>
    <w:rsid w:val="003211AC"/>
    <w:rsid w:val="0032324B"/>
    <w:rsid w:val="00324DD1"/>
    <w:rsid w:val="00325093"/>
    <w:rsid w:val="00326CB2"/>
    <w:rsid w:val="003343E6"/>
    <w:rsid w:val="00336548"/>
    <w:rsid w:val="00341202"/>
    <w:rsid w:val="00356B22"/>
    <w:rsid w:val="0036157B"/>
    <w:rsid w:val="003658C3"/>
    <w:rsid w:val="003668CC"/>
    <w:rsid w:val="00370344"/>
    <w:rsid w:val="00370F0F"/>
    <w:rsid w:val="003713E4"/>
    <w:rsid w:val="00373ACC"/>
    <w:rsid w:val="0037599D"/>
    <w:rsid w:val="0038115E"/>
    <w:rsid w:val="00381CE6"/>
    <w:rsid w:val="00383B9F"/>
    <w:rsid w:val="00385CC1"/>
    <w:rsid w:val="00385CEA"/>
    <w:rsid w:val="00386DFB"/>
    <w:rsid w:val="00387464"/>
    <w:rsid w:val="00387ACB"/>
    <w:rsid w:val="003914A5"/>
    <w:rsid w:val="0039179F"/>
    <w:rsid w:val="00392983"/>
    <w:rsid w:val="00396B06"/>
    <w:rsid w:val="00397156"/>
    <w:rsid w:val="003A119B"/>
    <w:rsid w:val="003A36C5"/>
    <w:rsid w:val="003B4BE1"/>
    <w:rsid w:val="003B4FB9"/>
    <w:rsid w:val="003C1D74"/>
    <w:rsid w:val="003C2606"/>
    <w:rsid w:val="003C42A8"/>
    <w:rsid w:val="003C4927"/>
    <w:rsid w:val="003D2684"/>
    <w:rsid w:val="003D28DC"/>
    <w:rsid w:val="003D6390"/>
    <w:rsid w:val="003E1BBE"/>
    <w:rsid w:val="003E5594"/>
    <w:rsid w:val="003E5EBD"/>
    <w:rsid w:val="003E7F38"/>
    <w:rsid w:val="003F20C3"/>
    <w:rsid w:val="00400E84"/>
    <w:rsid w:val="00401600"/>
    <w:rsid w:val="00401688"/>
    <w:rsid w:val="00403100"/>
    <w:rsid w:val="00407E7D"/>
    <w:rsid w:val="00410876"/>
    <w:rsid w:val="0041103C"/>
    <w:rsid w:val="00412E6E"/>
    <w:rsid w:val="00413635"/>
    <w:rsid w:val="00420386"/>
    <w:rsid w:val="00420F8F"/>
    <w:rsid w:val="00424F14"/>
    <w:rsid w:val="00432DAD"/>
    <w:rsid w:val="0044075A"/>
    <w:rsid w:val="00444365"/>
    <w:rsid w:val="0044472A"/>
    <w:rsid w:val="00444823"/>
    <w:rsid w:val="004457D6"/>
    <w:rsid w:val="00447287"/>
    <w:rsid w:val="004502EB"/>
    <w:rsid w:val="004505C5"/>
    <w:rsid w:val="0045339F"/>
    <w:rsid w:val="00455692"/>
    <w:rsid w:val="004640D4"/>
    <w:rsid w:val="00464C40"/>
    <w:rsid w:val="004715AB"/>
    <w:rsid w:val="0047760F"/>
    <w:rsid w:val="00483A71"/>
    <w:rsid w:val="00493D2A"/>
    <w:rsid w:val="00494BA5"/>
    <w:rsid w:val="0049512A"/>
    <w:rsid w:val="00496665"/>
    <w:rsid w:val="00496BC1"/>
    <w:rsid w:val="00496C1E"/>
    <w:rsid w:val="004977C5"/>
    <w:rsid w:val="00497E9B"/>
    <w:rsid w:val="004A78C8"/>
    <w:rsid w:val="004B0154"/>
    <w:rsid w:val="004B0D2B"/>
    <w:rsid w:val="004B0E1A"/>
    <w:rsid w:val="004B1959"/>
    <w:rsid w:val="004C2FF5"/>
    <w:rsid w:val="004C3CBF"/>
    <w:rsid w:val="004D6BD1"/>
    <w:rsid w:val="004E16A9"/>
    <w:rsid w:val="004E5ABE"/>
    <w:rsid w:val="004F2EF2"/>
    <w:rsid w:val="00500A2E"/>
    <w:rsid w:val="00501783"/>
    <w:rsid w:val="005023F3"/>
    <w:rsid w:val="00503D93"/>
    <w:rsid w:val="00523D09"/>
    <w:rsid w:val="005262CC"/>
    <w:rsid w:val="00526FAB"/>
    <w:rsid w:val="00535171"/>
    <w:rsid w:val="00536490"/>
    <w:rsid w:val="0054036C"/>
    <w:rsid w:val="00542731"/>
    <w:rsid w:val="00544B4E"/>
    <w:rsid w:val="00544D85"/>
    <w:rsid w:val="00551F0D"/>
    <w:rsid w:val="005525BA"/>
    <w:rsid w:val="00557F0D"/>
    <w:rsid w:val="00560B64"/>
    <w:rsid w:val="005641D2"/>
    <w:rsid w:val="005668A7"/>
    <w:rsid w:val="0056692F"/>
    <w:rsid w:val="005672B8"/>
    <w:rsid w:val="0057015F"/>
    <w:rsid w:val="00572CFD"/>
    <w:rsid w:val="00573977"/>
    <w:rsid w:val="0058309A"/>
    <w:rsid w:val="005917DE"/>
    <w:rsid w:val="00592398"/>
    <w:rsid w:val="00596C36"/>
    <w:rsid w:val="005A2A8C"/>
    <w:rsid w:val="005A406A"/>
    <w:rsid w:val="005A7ADE"/>
    <w:rsid w:val="005A7F8D"/>
    <w:rsid w:val="005B04FF"/>
    <w:rsid w:val="005B23A1"/>
    <w:rsid w:val="005B4D6A"/>
    <w:rsid w:val="005C05F9"/>
    <w:rsid w:val="005C2F94"/>
    <w:rsid w:val="005C5AB2"/>
    <w:rsid w:val="005C5C81"/>
    <w:rsid w:val="005D146D"/>
    <w:rsid w:val="005E00E1"/>
    <w:rsid w:val="005E4082"/>
    <w:rsid w:val="005F2835"/>
    <w:rsid w:val="005F308A"/>
    <w:rsid w:val="005F57E8"/>
    <w:rsid w:val="0060257F"/>
    <w:rsid w:val="0060588B"/>
    <w:rsid w:val="0061024B"/>
    <w:rsid w:val="00610E6B"/>
    <w:rsid w:val="00612007"/>
    <w:rsid w:val="00613419"/>
    <w:rsid w:val="0061445C"/>
    <w:rsid w:val="00614FEE"/>
    <w:rsid w:val="00616D44"/>
    <w:rsid w:val="0061772E"/>
    <w:rsid w:val="00620079"/>
    <w:rsid w:val="00631F8B"/>
    <w:rsid w:val="0063371A"/>
    <w:rsid w:val="0063472E"/>
    <w:rsid w:val="00644CCC"/>
    <w:rsid w:val="00645C89"/>
    <w:rsid w:val="00654BFB"/>
    <w:rsid w:val="0065679E"/>
    <w:rsid w:val="00673723"/>
    <w:rsid w:val="0068215B"/>
    <w:rsid w:val="006824EB"/>
    <w:rsid w:val="00682575"/>
    <w:rsid w:val="00683568"/>
    <w:rsid w:val="006845B0"/>
    <w:rsid w:val="0068660C"/>
    <w:rsid w:val="0069208C"/>
    <w:rsid w:val="006923D0"/>
    <w:rsid w:val="0069365B"/>
    <w:rsid w:val="00695C7F"/>
    <w:rsid w:val="006968F9"/>
    <w:rsid w:val="006B1A89"/>
    <w:rsid w:val="006B1B92"/>
    <w:rsid w:val="006B751E"/>
    <w:rsid w:val="006C2690"/>
    <w:rsid w:val="006C2BA6"/>
    <w:rsid w:val="006C38B6"/>
    <w:rsid w:val="006C3FA6"/>
    <w:rsid w:val="006D6BFA"/>
    <w:rsid w:val="006E4B3C"/>
    <w:rsid w:val="006E52E4"/>
    <w:rsid w:val="006E5D0A"/>
    <w:rsid w:val="007222C5"/>
    <w:rsid w:val="007229E3"/>
    <w:rsid w:val="007310E3"/>
    <w:rsid w:val="00735A31"/>
    <w:rsid w:val="00737367"/>
    <w:rsid w:val="00745B42"/>
    <w:rsid w:val="0074637F"/>
    <w:rsid w:val="007475DF"/>
    <w:rsid w:val="0075250C"/>
    <w:rsid w:val="00755104"/>
    <w:rsid w:val="00756E7F"/>
    <w:rsid w:val="00757083"/>
    <w:rsid w:val="0076349E"/>
    <w:rsid w:val="00765F4F"/>
    <w:rsid w:val="007671D9"/>
    <w:rsid w:val="00774CA7"/>
    <w:rsid w:val="00784125"/>
    <w:rsid w:val="00784399"/>
    <w:rsid w:val="0078530B"/>
    <w:rsid w:val="00791652"/>
    <w:rsid w:val="00791B24"/>
    <w:rsid w:val="00795FFF"/>
    <w:rsid w:val="007A29BC"/>
    <w:rsid w:val="007A3B85"/>
    <w:rsid w:val="007A68ED"/>
    <w:rsid w:val="007A7657"/>
    <w:rsid w:val="007B041C"/>
    <w:rsid w:val="007B39D1"/>
    <w:rsid w:val="007B3E81"/>
    <w:rsid w:val="007B47C8"/>
    <w:rsid w:val="007C374D"/>
    <w:rsid w:val="007D1EB7"/>
    <w:rsid w:val="007D5599"/>
    <w:rsid w:val="007D55CE"/>
    <w:rsid w:val="007D5615"/>
    <w:rsid w:val="007E6798"/>
    <w:rsid w:val="00800C29"/>
    <w:rsid w:val="008018DE"/>
    <w:rsid w:val="00803D61"/>
    <w:rsid w:val="00804CEF"/>
    <w:rsid w:val="00805237"/>
    <w:rsid w:val="008102CF"/>
    <w:rsid w:val="008141D0"/>
    <w:rsid w:val="008174BB"/>
    <w:rsid w:val="00817D2A"/>
    <w:rsid w:val="00817EEA"/>
    <w:rsid w:val="00820E30"/>
    <w:rsid w:val="00823C36"/>
    <w:rsid w:val="00831EDA"/>
    <w:rsid w:val="0083355B"/>
    <w:rsid w:val="00833F66"/>
    <w:rsid w:val="008377FF"/>
    <w:rsid w:val="00842817"/>
    <w:rsid w:val="008437CE"/>
    <w:rsid w:val="00846314"/>
    <w:rsid w:val="00852AD1"/>
    <w:rsid w:val="00855C0E"/>
    <w:rsid w:val="0085665A"/>
    <w:rsid w:val="00862A5D"/>
    <w:rsid w:val="008634FB"/>
    <w:rsid w:val="00864E75"/>
    <w:rsid w:val="008672AF"/>
    <w:rsid w:val="008706A8"/>
    <w:rsid w:val="00872673"/>
    <w:rsid w:val="00876747"/>
    <w:rsid w:val="00884964"/>
    <w:rsid w:val="00885291"/>
    <w:rsid w:val="00890E18"/>
    <w:rsid w:val="008A0723"/>
    <w:rsid w:val="008A0F85"/>
    <w:rsid w:val="008A437B"/>
    <w:rsid w:val="008A5A80"/>
    <w:rsid w:val="008A73DF"/>
    <w:rsid w:val="008B25D9"/>
    <w:rsid w:val="008B53F8"/>
    <w:rsid w:val="008B7EE8"/>
    <w:rsid w:val="008C2FD8"/>
    <w:rsid w:val="008D0CBC"/>
    <w:rsid w:val="008D5A79"/>
    <w:rsid w:val="008D7D25"/>
    <w:rsid w:val="008E4BC6"/>
    <w:rsid w:val="008E54A9"/>
    <w:rsid w:val="008F0BCC"/>
    <w:rsid w:val="008F134F"/>
    <w:rsid w:val="008F1F9D"/>
    <w:rsid w:val="008F2235"/>
    <w:rsid w:val="008F6E1F"/>
    <w:rsid w:val="00900526"/>
    <w:rsid w:val="00901D6B"/>
    <w:rsid w:val="00901EEA"/>
    <w:rsid w:val="009053E5"/>
    <w:rsid w:val="0090599F"/>
    <w:rsid w:val="009073F3"/>
    <w:rsid w:val="009117D5"/>
    <w:rsid w:val="00912843"/>
    <w:rsid w:val="00917206"/>
    <w:rsid w:val="009313E4"/>
    <w:rsid w:val="009334EF"/>
    <w:rsid w:val="009406C8"/>
    <w:rsid w:val="00943A0A"/>
    <w:rsid w:val="00945304"/>
    <w:rsid w:val="00950445"/>
    <w:rsid w:val="00950F4A"/>
    <w:rsid w:val="0095482C"/>
    <w:rsid w:val="00962A5F"/>
    <w:rsid w:val="00964CFD"/>
    <w:rsid w:val="00965278"/>
    <w:rsid w:val="009679A0"/>
    <w:rsid w:val="009716C9"/>
    <w:rsid w:val="00986976"/>
    <w:rsid w:val="009909C6"/>
    <w:rsid w:val="00996195"/>
    <w:rsid w:val="009A571D"/>
    <w:rsid w:val="009B0066"/>
    <w:rsid w:val="009B21BE"/>
    <w:rsid w:val="009B4355"/>
    <w:rsid w:val="009B5268"/>
    <w:rsid w:val="009B65A6"/>
    <w:rsid w:val="009B6CF0"/>
    <w:rsid w:val="009B7996"/>
    <w:rsid w:val="009C0A58"/>
    <w:rsid w:val="009C72ED"/>
    <w:rsid w:val="009D0144"/>
    <w:rsid w:val="009D22FF"/>
    <w:rsid w:val="009E1FCE"/>
    <w:rsid w:val="009E40D8"/>
    <w:rsid w:val="009E729A"/>
    <w:rsid w:val="009E76AC"/>
    <w:rsid w:val="009E7A71"/>
    <w:rsid w:val="00A061BD"/>
    <w:rsid w:val="00A0761A"/>
    <w:rsid w:val="00A1085F"/>
    <w:rsid w:val="00A13D17"/>
    <w:rsid w:val="00A226F6"/>
    <w:rsid w:val="00A23352"/>
    <w:rsid w:val="00A23DA6"/>
    <w:rsid w:val="00A25F17"/>
    <w:rsid w:val="00A3442C"/>
    <w:rsid w:val="00A35AE0"/>
    <w:rsid w:val="00A50E66"/>
    <w:rsid w:val="00A523D0"/>
    <w:rsid w:val="00A524EA"/>
    <w:rsid w:val="00A608F9"/>
    <w:rsid w:val="00A6373C"/>
    <w:rsid w:val="00A663D7"/>
    <w:rsid w:val="00A71A57"/>
    <w:rsid w:val="00A75DE4"/>
    <w:rsid w:val="00A77C3F"/>
    <w:rsid w:val="00A83579"/>
    <w:rsid w:val="00A91EE1"/>
    <w:rsid w:val="00A92B54"/>
    <w:rsid w:val="00A94073"/>
    <w:rsid w:val="00A96EEC"/>
    <w:rsid w:val="00A97C30"/>
    <w:rsid w:val="00AA66E3"/>
    <w:rsid w:val="00AA6A29"/>
    <w:rsid w:val="00AB6F44"/>
    <w:rsid w:val="00AC296A"/>
    <w:rsid w:val="00AC6CEA"/>
    <w:rsid w:val="00AD2B48"/>
    <w:rsid w:val="00AE2D52"/>
    <w:rsid w:val="00AE769F"/>
    <w:rsid w:val="00AF3316"/>
    <w:rsid w:val="00B00CCC"/>
    <w:rsid w:val="00B013FE"/>
    <w:rsid w:val="00B02B23"/>
    <w:rsid w:val="00B0684C"/>
    <w:rsid w:val="00B21900"/>
    <w:rsid w:val="00B24C70"/>
    <w:rsid w:val="00B333A2"/>
    <w:rsid w:val="00B33621"/>
    <w:rsid w:val="00B34031"/>
    <w:rsid w:val="00B42D3C"/>
    <w:rsid w:val="00B52E0D"/>
    <w:rsid w:val="00B55D6E"/>
    <w:rsid w:val="00B56E20"/>
    <w:rsid w:val="00B60747"/>
    <w:rsid w:val="00B613D7"/>
    <w:rsid w:val="00B646D0"/>
    <w:rsid w:val="00B74CBC"/>
    <w:rsid w:val="00B77B78"/>
    <w:rsid w:val="00B815FD"/>
    <w:rsid w:val="00B86D3B"/>
    <w:rsid w:val="00B8727C"/>
    <w:rsid w:val="00B971BA"/>
    <w:rsid w:val="00BA1AB3"/>
    <w:rsid w:val="00BA7EDE"/>
    <w:rsid w:val="00BB2AA6"/>
    <w:rsid w:val="00BC230A"/>
    <w:rsid w:val="00BC592C"/>
    <w:rsid w:val="00BD3137"/>
    <w:rsid w:val="00BD3354"/>
    <w:rsid w:val="00BD673D"/>
    <w:rsid w:val="00BD6785"/>
    <w:rsid w:val="00BD69BF"/>
    <w:rsid w:val="00BE0C04"/>
    <w:rsid w:val="00BE1104"/>
    <w:rsid w:val="00BF0204"/>
    <w:rsid w:val="00BF1C1E"/>
    <w:rsid w:val="00BF2AC9"/>
    <w:rsid w:val="00BF396D"/>
    <w:rsid w:val="00BF5A96"/>
    <w:rsid w:val="00BF625B"/>
    <w:rsid w:val="00BF6865"/>
    <w:rsid w:val="00C01BB6"/>
    <w:rsid w:val="00C03A24"/>
    <w:rsid w:val="00C111A0"/>
    <w:rsid w:val="00C11EC9"/>
    <w:rsid w:val="00C202AF"/>
    <w:rsid w:val="00C20FAE"/>
    <w:rsid w:val="00C23096"/>
    <w:rsid w:val="00C26036"/>
    <w:rsid w:val="00C27C35"/>
    <w:rsid w:val="00C33389"/>
    <w:rsid w:val="00C3465A"/>
    <w:rsid w:val="00C37098"/>
    <w:rsid w:val="00C43283"/>
    <w:rsid w:val="00C45BA1"/>
    <w:rsid w:val="00C50107"/>
    <w:rsid w:val="00C64CA3"/>
    <w:rsid w:val="00C679B0"/>
    <w:rsid w:val="00C71C79"/>
    <w:rsid w:val="00C7300C"/>
    <w:rsid w:val="00C73204"/>
    <w:rsid w:val="00C7433B"/>
    <w:rsid w:val="00C74804"/>
    <w:rsid w:val="00C771BB"/>
    <w:rsid w:val="00C80034"/>
    <w:rsid w:val="00C815F9"/>
    <w:rsid w:val="00C82B18"/>
    <w:rsid w:val="00C87325"/>
    <w:rsid w:val="00C91068"/>
    <w:rsid w:val="00CA10A3"/>
    <w:rsid w:val="00CA4ED6"/>
    <w:rsid w:val="00CB1FBA"/>
    <w:rsid w:val="00CB2342"/>
    <w:rsid w:val="00CB5D8A"/>
    <w:rsid w:val="00CC77CE"/>
    <w:rsid w:val="00CD1CAC"/>
    <w:rsid w:val="00CE319D"/>
    <w:rsid w:val="00CF3D88"/>
    <w:rsid w:val="00CF51CD"/>
    <w:rsid w:val="00CF5DBE"/>
    <w:rsid w:val="00CF774B"/>
    <w:rsid w:val="00CF7DA7"/>
    <w:rsid w:val="00D0020F"/>
    <w:rsid w:val="00D01825"/>
    <w:rsid w:val="00D02ADB"/>
    <w:rsid w:val="00D02D1D"/>
    <w:rsid w:val="00D0589D"/>
    <w:rsid w:val="00D05F1C"/>
    <w:rsid w:val="00D068EF"/>
    <w:rsid w:val="00D07CE8"/>
    <w:rsid w:val="00D07EEA"/>
    <w:rsid w:val="00D159A2"/>
    <w:rsid w:val="00D21623"/>
    <w:rsid w:val="00D3659D"/>
    <w:rsid w:val="00D43C8D"/>
    <w:rsid w:val="00D501E8"/>
    <w:rsid w:val="00D50E1C"/>
    <w:rsid w:val="00D529DA"/>
    <w:rsid w:val="00D546DA"/>
    <w:rsid w:val="00D57970"/>
    <w:rsid w:val="00D60082"/>
    <w:rsid w:val="00D62E02"/>
    <w:rsid w:val="00D65F70"/>
    <w:rsid w:val="00D74763"/>
    <w:rsid w:val="00D75055"/>
    <w:rsid w:val="00D76E0B"/>
    <w:rsid w:val="00D8325C"/>
    <w:rsid w:val="00D87DB7"/>
    <w:rsid w:val="00D9237C"/>
    <w:rsid w:val="00D964DA"/>
    <w:rsid w:val="00DA1010"/>
    <w:rsid w:val="00DB1BED"/>
    <w:rsid w:val="00DB4127"/>
    <w:rsid w:val="00DC37C3"/>
    <w:rsid w:val="00DD0382"/>
    <w:rsid w:val="00DD4E7E"/>
    <w:rsid w:val="00DD7F04"/>
    <w:rsid w:val="00DE3E0B"/>
    <w:rsid w:val="00DE51FF"/>
    <w:rsid w:val="00DE54CB"/>
    <w:rsid w:val="00DE6CE0"/>
    <w:rsid w:val="00DF10F0"/>
    <w:rsid w:val="00DF62EC"/>
    <w:rsid w:val="00E01C5D"/>
    <w:rsid w:val="00E03D40"/>
    <w:rsid w:val="00E04121"/>
    <w:rsid w:val="00E3598B"/>
    <w:rsid w:val="00E35F6D"/>
    <w:rsid w:val="00E44F73"/>
    <w:rsid w:val="00E518A0"/>
    <w:rsid w:val="00E51CEC"/>
    <w:rsid w:val="00E53BEF"/>
    <w:rsid w:val="00E53FF4"/>
    <w:rsid w:val="00E55897"/>
    <w:rsid w:val="00E638C0"/>
    <w:rsid w:val="00E64CE2"/>
    <w:rsid w:val="00E65248"/>
    <w:rsid w:val="00E72E1A"/>
    <w:rsid w:val="00E801CC"/>
    <w:rsid w:val="00E8391A"/>
    <w:rsid w:val="00E87EEF"/>
    <w:rsid w:val="00E92263"/>
    <w:rsid w:val="00E94202"/>
    <w:rsid w:val="00EA071E"/>
    <w:rsid w:val="00EA0C43"/>
    <w:rsid w:val="00EA4A28"/>
    <w:rsid w:val="00EB0A85"/>
    <w:rsid w:val="00EB23F6"/>
    <w:rsid w:val="00EB447F"/>
    <w:rsid w:val="00EB7252"/>
    <w:rsid w:val="00EC6A6F"/>
    <w:rsid w:val="00ED4611"/>
    <w:rsid w:val="00ED6AF2"/>
    <w:rsid w:val="00EE1BF1"/>
    <w:rsid w:val="00EE282F"/>
    <w:rsid w:val="00EE53F7"/>
    <w:rsid w:val="00EE569A"/>
    <w:rsid w:val="00EF10E6"/>
    <w:rsid w:val="00F00AE3"/>
    <w:rsid w:val="00F064F4"/>
    <w:rsid w:val="00F129E8"/>
    <w:rsid w:val="00F13B48"/>
    <w:rsid w:val="00F15229"/>
    <w:rsid w:val="00F1689E"/>
    <w:rsid w:val="00F20E9C"/>
    <w:rsid w:val="00F21129"/>
    <w:rsid w:val="00F248BE"/>
    <w:rsid w:val="00F260E6"/>
    <w:rsid w:val="00F267A7"/>
    <w:rsid w:val="00F336B6"/>
    <w:rsid w:val="00F35533"/>
    <w:rsid w:val="00F36925"/>
    <w:rsid w:val="00F37076"/>
    <w:rsid w:val="00F41332"/>
    <w:rsid w:val="00F50E59"/>
    <w:rsid w:val="00F51979"/>
    <w:rsid w:val="00F523B3"/>
    <w:rsid w:val="00F5471B"/>
    <w:rsid w:val="00F56036"/>
    <w:rsid w:val="00F5668D"/>
    <w:rsid w:val="00F72B28"/>
    <w:rsid w:val="00F74C3C"/>
    <w:rsid w:val="00F76148"/>
    <w:rsid w:val="00F80310"/>
    <w:rsid w:val="00F8234B"/>
    <w:rsid w:val="00F85438"/>
    <w:rsid w:val="00F94594"/>
    <w:rsid w:val="00F94722"/>
    <w:rsid w:val="00FA1A31"/>
    <w:rsid w:val="00FA3151"/>
    <w:rsid w:val="00FA330E"/>
    <w:rsid w:val="00FB33F3"/>
    <w:rsid w:val="00FB442C"/>
    <w:rsid w:val="00FB4B47"/>
    <w:rsid w:val="00FB7438"/>
    <w:rsid w:val="00FC17A2"/>
    <w:rsid w:val="00FC284F"/>
    <w:rsid w:val="00FC5506"/>
    <w:rsid w:val="00FD366E"/>
    <w:rsid w:val="00FD3BD5"/>
    <w:rsid w:val="00FD4A90"/>
    <w:rsid w:val="00FD4CF0"/>
    <w:rsid w:val="00FD72D4"/>
    <w:rsid w:val="00FE4F35"/>
    <w:rsid w:val="00FE5172"/>
    <w:rsid w:val="00FE6C3F"/>
    <w:rsid w:val="00FF21D8"/>
    <w:rsid w:val="00FF4921"/>
    <w:rsid w:val="00FF4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3FEE1"/>
  <w15:chartTrackingRefBased/>
  <w15:docId w15:val="{7F06A5B2-0821-43BE-A08B-8073F9E7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9E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CA3"/>
    <w:pPr>
      <w:ind w:left="720"/>
      <w:contextualSpacing/>
    </w:pPr>
  </w:style>
  <w:style w:type="paragraph" w:styleId="Header">
    <w:name w:val="header"/>
    <w:basedOn w:val="Normal"/>
    <w:link w:val="HeaderChar"/>
    <w:uiPriority w:val="99"/>
    <w:unhideWhenUsed/>
    <w:rsid w:val="00080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A2B"/>
  </w:style>
  <w:style w:type="paragraph" w:styleId="Footer">
    <w:name w:val="footer"/>
    <w:basedOn w:val="Normal"/>
    <w:link w:val="FooterChar"/>
    <w:uiPriority w:val="99"/>
    <w:unhideWhenUsed/>
    <w:rsid w:val="00080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A2B"/>
  </w:style>
  <w:style w:type="character" w:customStyle="1" w:styleId="Heading1Char">
    <w:name w:val="Heading 1 Char"/>
    <w:basedOn w:val="DefaultParagraphFont"/>
    <w:link w:val="Heading1"/>
    <w:uiPriority w:val="9"/>
    <w:rsid w:val="007229E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6349E"/>
  </w:style>
  <w:style w:type="character" w:styleId="Hyperlink">
    <w:name w:val="Hyperlink"/>
    <w:basedOn w:val="DefaultParagraphFont"/>
    <w:uiPriority w:val="99"/>
    <w:unhideWhenUsed/>
    <w:rsid w:val="009053E5"/>
    <w:rPr>
      <w:color w:val="0563C1" w:themeColor="hyperlink"/>
      <w:u w:val="single"/>
    </w:rPr>
  </w:style>
  <w:style w:type="character" w:styleId="UnresolvedMention">
    <w:name w:val="Unresolved Mention"/>
    <w:basedOn w:val="DefaultParagraphFont"/>
    <w:uiPriority w:val="99"/>
    <w:semiHidden/>
    <w:unhideWhenUsed/>
    <w:rsid w:val="009053E5"/>
    <w:rPr>
      <w:color w:val="605E5C"/>
      <w:shd w:val="clear" w:color="auto" w:fill="E1DFDD"/>
    </w:rPr>
  </w:style>
  <w:style w:type="paragraph" w:styleId="NoSpacing">
    <w:name w:val="No Spacing"/>
    <w:link w:val="NoSpacingChar"/>
    <w:uiPriority w:val="1"/>
    <w:qFormat/>
    <w:rsid w:val="006B1A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1A89"/>
    <w:rPr>
      <w:rFonts w:eastAsiaTheme="minorEastAsia"/>
      <w:lang w:val="en-US"/>
    </w:rPr>
  </w:style>
  <w:style w:type="table" w:styleId="TableGrid">
    <w:name w:val="Table Grid"/>
    <w:basedOn w:val="TableNormal"/>
    <w:uiPriority w:val="39"/>
    <w:rsid w:val="00307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7CFA"/>
    <w:rPr>
      <w:sz w:val="16"/>
      <w:szCs w:val="16"/>
    </w:rPr>
  </w:style>
  <w:style w:type="paragraph" w:styleId="CommentText">
    <w:name w:val="annotation text"/>
    <w:basedOn w:val="Normal"/>
    <w:link w:val="CommentTextChar"/>
    <w:uiPriority w:val="99"/>
    <w:semiHidden/>
    <w:unhideWhenUsed/>
    <w:rsid w:val="00087CFA"/>
    <w:pPr>
      <w:spacing w:line="240" w:lineRule="auto"/>
    </w:pPr>
    <w:rPr>
      <w:sz w:val="20"/>
      <w:szCs w:val="20"/>
    </w:rPr>
  </w:style>
  <w:style w:type="character" w:customStyle="1" w:styleId="CommentTextChar">
    <w:name w:val="Comment Text Char"/>
    <w:basedOn w:val="DefaultParagraphFont"/>
    <w:link w:val="CommentText"/>
    <w:uiPriority w:val="99"/>
    <w:semiHidden/>
    <w:rsid w:val="00087CFA"/>
    <w:rPr>
      <w:sz w:val="20"/>
      <w:szCs w:val="20"/>
    </w:rPr>
  </w:style>
  <w:style w:type="paragraph" w:styleId="CommentSubject">
    <w:name w:val="annotation subject"/>
    <w:basedOn w:val="CommentText"/>
    <w:next w:val="CommentText"/>
    <w:link w:val="CommentSubjectChar"/>
    <w:uiPriority w:val="99"/>
    <w:semiHidden/>
    <w:unhideWhenUsed/>
    <w:rsid w:val="00087CFA"/>
    <w:rPr>
      <w:b/>
      <w:bCs/>
    </w:rPr>
  </w:style>
  <w:style w:type="character" w:customStyle="1" w:styleId="CommentSubjectChar">
    <w:name w:val="Comment Subject Char"/>
    <w:basedOn w:val="CommentTextChar"/>
    <w:link w:val="CommentSubject"/>
    <w:uiPriority w:val="99"/>
    <w:semiHidden/>
    <w:rsid w:val="00087CFA"/>
    <w:rPr>
      <w:b/>
      <w:bCs/>
      <w:sz w:val="20"/>
      <w:szCs w:val="20"/>
    </w:rPr>
  </w:style>
  <w:style w:type="paragraph" w:styleId="BalloonText">
    <w:name w:val="Balloon Text"/>
    <w:basedOn w:val="Normal"/>
    <w:link w:val="BalloonTextChar"/>
    <w:uiPriority w:val="99"/>
    <w:semiHidden/>
    <w:unhideWhenUsed/>
    <w:rsid w:val="00087C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C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374351">
      <w:bodyDiv w:val="1"/>
      <w:marLeft w:val="0"/>
      <w:marRight w:val="0"/>
      <w:marTop w:val="0"/>
      <w:marBottom w:val="0"/>
      <w:divBdr>
        <w:top w:val="none" w:sz="0" w:space="0" w:color="auto"/>
        <w:left w:val="none" w:sz="0" w:space="0" w:color="auto"/>
        <w:bottom w:val="none" w:sz="0" w:space="0" w:color="auto"/>
        <w:right w:val="none" w:sz="0" w:space="0" w:color="auto"/>
      </w:divBdr>
      <w:divsChild>
        <w:div w:id="1041633618">
          <w:marLeft w:val="0"/>
          <w:marRight w:val="0"/>
          <w:marTop w:val="0"/>
          <w:marBottom w:val="408"/>
          <w:divBdr>
            <w:top w:val="none" w:sz="0" w:space="0" w:color="auto"/>
            <w:left w:val="none" w:sz="0" w:space="0" w:color="auto"/>
            <w:bottom w:val="none" w:sz="0" w:space="0" w:color="auto"/>
            <w:right w:val="none" w:sz="0" w:space="0" w:color="auto"/>
          </w:divBdr>
          <w:divsChild>
            <w:div w:id="1339388837">
              <w:marLeft w:val="0"/>
              <w:marRight w:val="0"/>
              <w:marTop w:val="0"/>
              <w:marBottom w:val="0"/>
              <w:divBdr>
                <w:top w:val="none" w:sz="0" w:space="0" w:color="auto"/>
                <w:left w:val="none" w:sz="0" w:space="0" w:color="auto"/>
                <w:bottom w:val="none" w:sz="0" w:space="0" w:color="auto"/>
                <w:right w:val="none" w:sz="0" w:space="0" w:color="auto"/>
              </w:divBdr>
              <w:divsChild>
                <w:div w:id="1023633534">
                  <w:marLeft w:val="0"/>
                  <w:marRight w:val="0"/>
                  <w:marTop w:val="0"/>
                  <w:marBottom w:val="0"/>
                  <w:divBdr>
                    <w:top w:val="none" w:sz="0" w:space="0" w:color="auto"/>
                    <w:left w:val="none" w:sz="0" w:space="0" w:color="auto"/>
                    <w:bottom w:val="none" w:sz="0" w:space="0" w:color="auto"/>
                    <w:right w:val="none" w:sz="0" w:space="0" w:color="auto"/>
                  </w:divBdr>
                  <w:divsChild>
                    <w:div w:id="147733574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347878347">
      <w:bodyDiv w:val="1"/>
      <w:marLeft w:val="0"/>
      <w:marRight w:val="0"/>
      <w:marTop w:val="0"/>
      <w:marBottom w:val="0"/>
      <w:divBdr>
        <w:top w:val="none" w:sz="0" w:space="0" w:color="auto"/>
        <w:left w:val="none" w:sz="0" w:space="0" w:color="auto"/>
        <w:bottom w:val="none" w:sz="0" w:space="0" w:color="auto"/>
        <w:right w:val="none" w:sz="0" w:space="0" w:color="auto"/>
      </w:divBdr>
    </w:div>
    <w:div w:id="753282340">
      <w:bodyDiv w:val="1"/>
      <w:marLeft w:val="0"/>
      <w:marRight w:val="0"/>
      <w:marTop w:val="0"/>
      <w:marBottom w:val="0"/>
      <w:divBdr>
        <w:top w:val="none" w:sz="0" w:space="0" w:color="auto"/>
        <w:left w:val="none" w:sz="0" w:space="0" w:color="auto"/>
        <w:bottom w:val="none" w:sz="0" w:space="0" w:color="auto"/>
        <w:right w:val="none" w:sz="0" w:space="0" w:color="auto"/>
      </w:divBdr>
    </w:div>
    <w:div w:id="762145412">
      <w:bodyDiv w:val="1"/>
      <w:marLeft w:val="0"/>
      <w:marRight w:val="0"/>
      <w:marTop w:val="0"/>
      <w:marBottom w:val="0"/>
      <w:divBdr>
        <w:top w:val="none" w:sz="0" w:space="0" w:color="auto"/>
        <w:left w:val="none" w:sz="0" w:space="0" w:color="auto"/>
        <w:bottom w:val="none" w:sz="0" w:space="0" w:color="auto"/>
        <w:right w:val="none" w:sz="0" w:space="0" w:color="auto"/>
      </w:divBdr>
    </w:div>
    <w:div w:id="1042444134">
      <w:bodyDiv w:val="1"/>
      <w:marLeft w:val="0"/>
      <w:marRight w:val="0"/>
      <w:marTop w:val="0"/>
      <w:marBottom w:val="0"/>
      <w:divBdr>
        <w:top w:val="none" w:sz="0" w:space="0" w:color="auto"/>
        <w:left w:val="none" w:sz="0" w:space="0" w:color="auto"/>
        <w:bottom w:val="none" w:sz="0" w:space="0" w:color="auto"/>
        <w:right w:val="none" w:sz="0" w:space="0" w:color="auto"/>
      </w:divBdr>
    </w:div>
    <w:div w:id="1367410188">
      <w:bodyDiv w:val="1"/>
      <w:marLeft w:val="0"/>
      <w:marRight w:val="0"/>
      <w:marTop w:val="0"/>
      <w:marBottom w:val="0"/>
      <w:divBdr>
        <w:top w:val="none" w:sz="0" w:space="0" w:color="auto"/>
        <w:left w:val="none" w:sz="0" w:space="0" w:color="auto"/>
        <w:bottom w:val="none" w:sz="0" w:space="0" w:color="auto"/>
        <w:right w:val="none" w:sz="0" w:space="0" w:color="auto"/>
      </w:divBdr>
      <w:divsChild>
        <w:div w:id="592278705">
          <w:marLeft w:val="0"/>
          <w:marRight w:val="0"/>
          <w:marTop w:val="0"/>
          <w:marBottom w:val="0"/>
          <w:divBdr>
            <w:top w:val="none" w:sz="0" w:space="0" w:color="auto"/>
            <w:left w:val="none" w:sz="0" w:space="0" w:color="auto"/>
            <w:bottom w:val="none" w:sz="0" w:space="0" w:color="auto"/>
            <w:right w:val="none" w:sz="0" w:space="0" w:color="auto"/>
          </w:divBdr>
          <w:divsChild>
            <w:div w:id="794642858">
              <w:marLeft w:val="0"/>
              <w:marRight w:val="0"/>
              <w:marTop w:val="0"/>
              <w:marBottom w:val="0"/>
              <w:divBdr>
                <w:top w:val="none" w:sz="0" w:space="0" w:color="auto"/>
                <w:left w:val="none" w:sz="0" w:space="0" w:color="auto"/>
                <w:bottom w:val="none" w:sz="0" w:space="0" w:color="auto"/>
                <w:right w:val="none" w:sz="0" w:space="0" w:color="auto"/>
              </w:divBdr>
              <w:divsChild>
                <w:div w:id="1170217602">
                  <w:marLeft w:val="0"/>
                  <w:marRight w:val="0"/>
                  <w:marTop w:val="0"/>
                  <w:marBottom w:val="0"/>
                  <w:divBdr>
                    <w:top w:val="none" w:sz="0" w:space="0" w:color="auto"/>
                    <w:left w:val="none" w:sz="0" w:space="0" w:color="auto"/>
                    <w:bottom w:val="none" w:sz="0" w:space="0" w:color="auto"/>
                    <w:right w:val="none" w:sz="0" w:space="0" w:color="auto"/>
                  </w:divBdr>
                </w:div>
                <w:div w:id="1822892763">
                  <w:marLeft w:val="0"/>
                  <w:marRight w:val="0"/>
                  <w:marTop w:val="0"/>
                  <w:marBottom w:val="0"/>
                  <w:divBdr>
                    <w:top w:val="none" w:sz="0" w:space="0" w:color="auto"/>
                    <w:left w:val="none" w:sz="0" w:space="0" w:color="auto"/>
                    <w:bottom w:val="none" w:sz="0" w:space="0" w:color="auto"/>
                    <w:right w:val="none" w:sz="0" w:space="0" w:color="auto"/>
                  </w:divBdr>
                  <w:divsChild>
                    <w:div w:id="18548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7281">
              <w:marLeft w:val="0"/>
              <w:marRight w:val="0"/>
              <w:marTop w:val="0"/>
              <w:marBottom w:val="0"/>
              <w:divBdr>
                <w:top w:val="none" w:sz="0" w:space="0" w:color="auto"/>
                <w:left w:val="none" w:sz="0" w:space="0" w:color="auto"/>
                <w:bottom w:val="none" w:sz="0" w:space="0" w:color="auto"/>
                <w:right w:val="none" w:sz="0" w:space="0" w:color="auto"/>
              </w:divBdr>
              <w:divsChild>
                <w:div w:id="1577786702">
                  <w:marLeft w:val="0"/>
                  <w:marRight w:val="0"/>
                  <w:marTop w:val="0"/>
                  <w:marBottom w:val="0"/>
                  <w:divBdr>
                    <w:top w:val="none" w:sz="0" w:space="0" w:color="auto"/>
                    <w:left w:val="none" w:sz="0" w:space="0" w:color="auto"/>
                    <w:bottom w:val="none" w:sz="0" w:space="0" w:color="auto"/>
                    <w:right w:val="none" w:sz="0" w:space="0" w:color="auto"/>
                  </w:divBdr>
                  <w:divsChild>
                    <w:div w:id="458183691">
                      <w:marLeft w:val="0"/>
                      <w:marRight w:val="0"/>
                      <w:marTop w:val="0"/>
                      <w:marBottom w:val="0"/>
                      <w:divBdr>
                        <w:top w:val="none" w:sz="0" w:space="0" w:color="auto"/>
                        <w:left w:val="none" w:sz="0" w:space="0" w:color="auto"/>
                        <w:bottom w:val="none" w:sz="0" w:space="0" w:color="auto"/>
                        <w:right w:val="none" w:sz="0" w:space="0" w:color="auto"/>
                      </w:divBdr>
                    </w:div>
                    <w:div w:id="894126594">
                      <w:marLeft w:val="0"/>
                      <w:marRight w:val="0"/>
                      <w:marTop w:val="0"/>
                      <w:marBottom w:val="0"/>
                      <w:divBdr>
                        <w:top w:val="none" w:sz="0" w:space="0" w:color="auto"/>
                        <w:left w:val="none" w:sz="0" w:space="0" w:color="auto"/>
                        <w:bottom w:val="none" w:sz="0" w:space="0" w:color="auto"/>
                        <w:right w:val="none" w:sz="0" w:space="0" w:color="auto"/>
                      </w:divBdr>
                      <w:divsChild>
                        <w:div w:id="973484454">
                          <w:marLeft w:val="0"/>
                          <w:marRight w:val="0"/>
                          <w:marTop w:val="0"/>
                          <w:marBottom w:val="879"/>
                          <w:divBdr>
                            <w:top w:val="none" w:sz="0" w:space="0" w:color="auto"/>
                            <w:left w:val="none" w:sz="0" w:space="0" w:color="auto"/>
                            <w:bottom w:val="none" w:sz="0" w:space="0" w:color="auto"/>
                            <w:right w:val="none" w:sz="0" w:space="0" w:color="auto"/>
                          </w:divBdr>
                        </w:div>
                      </w:divsChild>
                    </w:div>
                  </w:divsChild>
                </w:div>
                <w:div w:id="817264862">
                  <w:marLeft w:val="0"/>
                  <w:marRight w:val="0"/>
                  <w:marTop w:val="0"/>
                  <w:marBottom w:val="0"/>
                  <w:divBdr>
                    <w:top w:val="none" w:sz="0" w:space="0" w:color="auto"/>
                    <w:left w:val="none" w:sz="0" w:space="0" w:color="auto"/>
                    <w:bottom w:val="none" w:sz="0" w:space="0" w:color="auto"/>
                    <w:right w:val="none" w:sz="0" w:space="0" w:color="auto"/>
                  </w:divBdr>
                  <w:divsChild>
                    <w:div w:id="16853700">
                      <w:marLeft w:val="0"/>
                      <w:marRight w:val="0"/>
                      <w:marTop w:val="0"/>
                      <w:marBottom w:val="0"/>
                      <w:divBdr>
                        <w:top w:val="none" w:sz="0" w:space="0" w:color="auto"/>
                        <w:left w:val="none" w:sz="0" w:space="0" w:color="auto"/>
                        <w:bottom w:val="none" w:sz="0" w:space="0" w:color="auto"/>
                        <w:right w:val="none" w:sz="0" w:space="0" w:color="auto"/>
                      </w:divBdr>
                      <w:divsChild>
                        <w:div w:id="1965653871">
                          <w:marLeft w:val="0"/>
                          <w:marRight w:val="0"/>
                          <w:marTop w:val="0"/>
                          <w:marBottom w:val="0"/>
                          <w:divBdr>
                            <w:top w:val="none" w:sz="0" w:space="0" w:color="auto"/>
                            <w:left w:val="none" w:sz="0" w:space="0" w:color="auto"/>
                            <w:bottom w:val="none" w:sz="0" w:space="0" w:color="auto"/>
                            <w:right w:val="none" w:sz="0" w:space="0" w:color="auto"/>
                          </w:divBdr>
                        </w:div>
                        <w:div w:id="634334742">
                          <w:marLeft w:val="0"/>
                          <w:marRight w:val="0"/>
                          <w:marTop w:val="0"/>
                          <w:marBottom w:val="0"/>
                          <w:divBdr>
                            <w:top w:val="none" w:sz="0" w:space="0" w:color="auto"/>
                            <w:left w:val="none" w:sz="0" w:space="0" w:color="auto"/>
                            <w:bottom w:val="none" w:sz="0" w:space="0" w:color="auto"/>
                            <w:right w:val="none" w:sz="0" w:space="0" w:color="auto"/>
                          </w:divBdr>
                          <w:divsChild>
                            <w:div w:id="1358778301">
                              <w:marLeft w:val="0"/>
                              <w:marRight w:val="0"/>
                              <w:marTop w:val="0"/>
                              <w:marBottom w:val="0"/>
                              <w:divBdr>
                                <w:top w:val="none" w:sz="0" w:space="0" w:color="auto"/>
                                <w:left w:val="none" w:sz="0" w:space="0" w:color="auto"/>
                                <w:bottom w:val="none" w:sz="0" w:space="0" w:color="auto"/>
                                <w:right w:val="none" w:sz="0" w:space="0" w:color="auto"/>
                              </w:divBdr>
                            </w:div>
                          </w:divsChild>
                        </w:div>
                        <w:div w:id="2012247191">
                          <w:marLeft w:val="0"/>
                          <w:marRight w:val="0"/>
                          <w:marTop w:val="0"/>
                          <w:marBottom w:val="879"/>
                          <w:divBdr>
                            <w:top w:val="none" w:sz="0" w:space="0" w:color="auto"/>
                            <w:left w:val="none" w:sz="0" w:space="0" w:color="auto"/>
                            <w:bottom w:val="none" w:sz="0" w:space="0" w:color="auto"/>
                            <w:right w:val="none" w:sz="0" w:space="0" w:color="auto"/>
                          </w:divBdr>
                          <w:divsChild>
                            <w:div w:id="19765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89207">
              <w:marLeft w:val="0"/>
              <w:marRight w:val="0"/>
              <w:marTop w:val="0"/>
              <w:marBottom w:val="0"/>
              <w:divBdr>
                <w:top w:val="none" w:sz="0" w:space="0" w:color="auto"/>
                <w:left w:val="none" w:sz="0" w:space="0" w:color="auto"/>
                <w:bottom w:val="none" w:sz="0" w:space="0" w:color="auto"/>
                <w:right w:val="none" w:sz="0" w:space="0" w:color="auto"/>
              </w:divBdr>
              <w:divsChild>
                <w:div w:id="1021127476">
                  <w:marLeft w:val="0"/>
                  <w:marRight w:val="0"/>
                  <w:marTop w:val="0"/>
                  <w:marBottom w:val="0"/>
                  <w:divBdr>
                    <w:top w:val="none" w:sz="0" w:space="0" w:color="auto"/>
                    <w:left w:val="none" w:sz="0" w:space="0" w:color="auto"/>
                    <w:bottom w:val="none" w:sz="0" w:space="0" w:color="auto"/>
                    <w:right w:val="none" w:sz="0" w:space="0" w:color="auto"/>
                  </w:divBdr>
                </w:div>
              </w:divsChild>
            </w:div>
            <w:div w:id="346827748">
              <w:marLeft w:val="0"/>
              <w:marRight w:val="0"/>
              <w:marTop w:val="0"/>
              <w:marBottom w:val="0"/>
              <w:divBdr>
                <w:top w:val="none" w:sz="0" w:space="0" w:color="auto"/>
                <w:left w:val="none" w:sz="0" w:space="0" w:color="auto"/>
                <w:bottom w:val="none" w:sz="0" w:space="0" w:color="auto"/>
                <w:right w:val="none" w:sz="0" w:space="0" w:color="auto"/>
              </w:divBdr>
              <w:divsChild>
                <w:div w:id="1016031223">
                  <w:marLeft w:val="0"/>
                  <w:marRight w:val="0"/>
                  <w:marTop w:val="0"/>
                  <w:marBottom w:val="0"/>
                  <w:divBdr>
                    <w:top w:val="none" w:sz="0" w:space="0" w:color="auto"/>
                    <w:left w:val="none" w:sz="0" w:space="0" w:color="auto"/>
                    <w:bottom w:val="none" w:sz="0" w:space="0" w:color="auto"/>
                    <w:right w:val="none" w:sz="0" w:space="0" w:color="auto"/>
                  </w:divBdr>
                  <w:divsChild>
                    <w:div w:id="534656916">
                      <w:marLeft w:val="0"/>
                      <w:marRight w:val="0"/>
                      <w:marTop w:val="0"/>
                      <w:marBottom w:val="0"/>
                      <w:divBdr>
                        <w:top w:val="none" w:sz="0" w:space="0" w:color="auto"/>
                        <w:left w:val="none" w:sz="0" w:space="0" w:color="auto"/>
                        <w:bottom w:val="none" w:sz="0" w:space="0" w:color="auto"/>
                        <w:right w:val="none" w:sz="0" w:space="0" w:color="auto"/>
                      </w:divBdr>
                      <w:divsChild>
                        <w:div w:id="410543145">
                          <w:marLeft w:val="0"/>
                          <w:marRight w:val="0"/>
                          <w:marTop w:val="0"/>
                          <w:marBottom w:val="0"/>
                          <w:divBdr>
                            <w:top w:val="none" w:sz="0" w:space="0" w:color="auto"/>
                            <w:left w:val="none" w:sz="0" w:space="0" w:color="auto"/>
                            <w:bottom w:val="none" w:sz="0" w:space="0" w:color="auto"/>
                            <w:right w:val="none" w:sz="0" w:space="0" w:color="auto"/>
                          </w:divBdr>
                          <w:divsChild>
                            <w:div w:id="154882479">
                              <w:marLeft w:val="0"/>
                              <w:marRight w:val="0"/>
                              <w:marTop w:val="0"/>
                              <w:marBottom w:val="0"/>
                              <w:divBdr>
                                <w:top w:val="none" w:sz="0" w:space="0" w:color="auto"/>
                                <w:left w:val="none" w:sz="0" w:space="0" w:color="auto"/>
                                <w:bottom w:val="none" w:sz="0" w:space="0" w:color="auto"/>
                                <w:right w:val="none" w:sz="0" w:space="0" w:color="auto"/>
                              </w:divBdr>
                              <w:divsChild>
                                <w:div w:id="1553813488">
                                  <w:marLeft w:val="0"/>
                                  <w:marRight w:val="0"/>
                                  <w:marTop w:val="0"/>
                                  <w:marBottom w:val="0"/>
                                  <w:divBdr>
                                    <w:top w:val="none" w:sz="0" w:space="0" w:color="auto"/>
                                    <w:left w:val="none" w:sz="0" w:space="0" w:color="auto"/>
                                    <w:bottom w:val="none" w:sz="0" w:space="0" w:color="auto"/>
                                    <w:right w:val="none" w:sz="0" w:space="0" w:color="auto"/>
                                  </w:divBdr>
                                  <w:divsChild>
                                    <w:div w:id="304357581">
                                      <w:marLeft w:val="0"/>
                                      <w:marRight w:val="0"/>
                                      <w:marTop w:val="0"/>
                                      <w:marBottom w:val="0"/>
                                      <w:divBdr>
                                        <w:top w:val="none" w:sz="0" w:space="0" w:color="auto"/>
                                        <w:left w:val="none" w:sz="0" w:space="0" w:color="auto"/>
                                        <w:bottom w:val="none" w:sz="0" w:space="0" w:color="auto"/>
                                        <w:right w:val="none" w:sz="0" w:space="0" w:color="auto"/>
                                      </w:divBdr>
                                      <w:divsChild>
                                        <w:div w:id="714696278">
                                          <w:marLeft w:val="0"/>
                                          <w:marRight w:val="0"/>
                                          <w:marTop w:val="0"/>
                                          <w:marBottom w:val="0"/>
                                          <w:divBdr>
                                            <w:top w:val="none" w:sz="0" w:space="0" w:color="auto"/>
                                            <w:left w:val="none" w:sz="0" w:space="0" w:color="auto"/>
                                            <w:bottom w:val="none" w:sz="0" w:space="0" w:color="auto"/>
                                            <w:right w:val="none" w:sz="0" w:space="0" w:color="auto"/>
                                          </w:divBdr>
                                          <w:divsChild>
                                            <w:div w:id="252280115">
                                              <w:marLeft w:val="0"/>
                                              <w:marRight w:val="0"/>
                                              <w:marTop w:val="0"/>
                                              <w:marBottom w:val="0"/>
                                              <w:divBdr>
                                                <w:top w:val="none" w:sz="0" w:space="0" w:color="auto"/>
                                                <w:left w:val="none" w:sz="0" w:space="0" w:color="auto"/>
                                                <w:bottom w:val="none" w:sz="0" w:space="0" w:color="auto"/>
                                                <w:right w:val="none" w:sz="0" w:space="0" w:color="auto"/>
                                              </w:divBdr>
                                              <w:divsChild>
                                                <w:div w:id="21011938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153645045">
                                  <w:marLeft w:val="0"/>
                                  <w:marRight w:val="0"/>
                                  <w:marTop w:val="0"/>
                                  <w:marBottom w:val="0"/>
                                  <w:divBdr>
                                    <w:top w:val="none" w:sz="0" w:space="0" w:color="auto"/>
                                    <w:left w:val="none" w:sz="0" w:space="0" w:color="auto"/>
                                    <w:bottom w:val="none" w:sz="0" w:space="0" w:color="auto"/>
                                    <w:right w:val="none" w:sz="0" w:space="0" w:color="auto"/>
                                  </w:divBdr>
                                </w:div>
                              </w:divsChild>
                            </w:div>
                            <w:div w:id="1091702816">
                              <w:marLeft w:val="0"/>
                              <w:marRight w:val="0"/>
                              <w:marTop w:val="0"/>
                              <w:marBottom w:val="0"/>
                              <w:divBdr>
                                <w:top w:val="none" w:sz="0" w:space="0" w:color="auto"/>
                                <w:left w:val="none" w:sz="0" w:space="0" w:color="auto"/>
                                <w:bottom w:val="none" w:sz="0" w:space="0" w:color="auto"/>
                                <w:right w:val="none" w:sz="0" w:space="0" w:color="auto"/>
                              </w:divBdr>
                              <w:divsChild>
                                <w:div w:id="781801435">
                                  <w:marLeft w:val="0"/>
                                  <w:marRight w:val="0"/>
                                  <w:marTop w:val="0"/>
                                  <w:marBottom w:val="0"/>
                                  <w:divBdr>
                                    <w:top w:val="none" w:sz="0" w:space="0" w:color="auto"/>
                                    <w:left w:val="none" w:sz="0" w:space="0" w:color="auto"/>
                                    <w:bottom w:val="none" w:sz="0" w:space="0" w:color="auto"/>
                                    <w:right w:val="none" w:sz="0" w:space="0" w:color="auto"/>
                                  </w:divBdr>
                                </w:div>
                                <w:div w:id="74160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11411">
              <w:marLeft w:val="0"/>
              <w:marRight w:val="0"/>
              <w:marTop w:val="0"/>
              <w:marBottom w:val="0"/>
              <w:divBdr>
                <w:top w:val="none" w:sz="0" w:space="0" w:color="auto"/>
                <w:left w:val="none" w:sz="0" w:space="0" w:color="auto"/>
                <w:bottom w:val="none" w:sz="0" w:space="0" w:color="auto"/>
                <w:right w:val="none" w:sz="0" w:space="0" w:color="auto"/>
              </w:divBdr>
              <w:divsChild>
                <w:div w:id="1433739363">
                  <w:marLeft w:val="0"/>
                  <w:marRight w:val="0"/>
                  <w:marTop w:val="0"/>
                  <w:marBottom w:val="0"/>
                  <w:divBdr>
                    <w:top w:val="none" w:sz="0" w:space="0" w:color="auto"/>
                    <w:left w:val="none" w:sz="0" w:space="0" w:color="auto"/>
                    <w:bottom w:val="none" w:sz="0" w:space="0" w:color="auto"/>
                    <w:right w:val="none" w:sz="0" w:space="0" w:color="auto"/>
                  </w:divBdr>
                  <w:divsChild>
                    <w:div w:id="306083826">
                      <w:marLeft w:val="0"/>
                      <w:marRight w:val="0"/>
                      <w:marTop w:val="0"/>
                      <w:marBottom w:val="0"/>
                      <w:divBdr>
                        <w:top w:val="none" w:sz="0" w:space="0" w:color="auto"/>
                        <w:left w:val="none" w:sz="0" w:space="0" w:color="auto"/>
                        <w:bottom w:val="none" w:sz="0" w:space="0" w:color="auto"/>
                        <w:right w:val="none" w:sz="0" w:space="0" w:color="auto"/>
                      </w:divBdr>
                      <w:divsChild>
                        <w:div w:id="1452363688">
                          <w:marLeft w:val="0"/>
                          <w:marRight w:val="0"/>
                          <w:marTop w:val="0"/>
                          <w:marBottom w:val="879"/>
                          <w:divBdr>
                            <w:top w:val="none" w:sz="0" w:space="0" w:color="auto"/>
                            <w:left w:val="none" w:sz="0" w:space="0" w:color="auto"/>
                            <w:bottom w:val="none" w:sz="0" w:space="0" w:color="auto"/>
                            <w:right w:val="none" w:sz="0" w:space="0" w:color="auto"/>
                          </w:divBdr>
                        </w:div>
                        <w:div w:id="1402294915">
                          <w:marLeft w:val="0"/>
                          <w:marRight w:val="0"/>
                          <w:marTop w:val="0"/>
                          <w:marBottom w:val="879"/>
                          <w:divBdr>
                            <w:top w:val="none" w:sz="0" w:space="0" w:color="auto"/>
                            <w:left w:val="none" w:sz="0" w:space="0" w:color="auto"/>
                            <w:bottom w:val="none" w:sz="0" w:space="0" w:color="auto"/>
                            <w:right w:val="none" w:sz="0" w:space="0" w:color="auto"/>
                          </w:divBdr>
                          <w:divsChild>
                            <w:div w:id="21217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266924">
                      <w:marLeft w:val="0"/>
                      <w:marRight w:val="0"/>
                      <w:marTop w:val="0"/>
                      <w:marBottom w:val="0"/>
                      <w:divBdr>
                        <w:top w:val="none" w:sz="0" w:space="0" w:color="auto"/>
                        <w:left w:val="none" w:sz="0" w:space="0" w:color="auto"/>
                        <w:bottom w:val="none" w:sz="0" w:space="0" w:color="auto"/>
                        <w:right w:val="none" w:sz="0" w:space="0" w:color="auto"/>
                      </w:divBdr>
                      <w:divsChild>
                        <w:div w:id="1643079154">
                          <w:marLeft w:val="0"/>
                          <w:marRight w:val="0"/>
                          <w:marTop w:val="0"/>
                          <w:marBottom w:val="879"/>
                          <w:divBdr>
                            <w:top w:val="none" w:sz="0" w:space="0" w:color="auto"/>
                            <w:left w:val="none" w:sz="0" w:space="0" w:color="auto"/>
                            <w:bottom w:val="none" w:sz="0" w:space="0" w:color="auto"/>
                            <w:right w:val="none" w:sz="0" w:space="0" w:color="auto"/>
                          </w:divBdr>
                          <w:divsChild>
                            <w:div w:id="11568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65248">
                      <w:marLeft w:val="0"/>
                      <w:marRight w:val="0"/>
                      <w:marTop w:val="0"/>
                      <w:marBottom w:val="0"/>
                      <w:divBdr>
                        <w:top w:val="none" w:sz="0" w:space="0" w:color="auto"/>
                        <w:left w:val="none" w:sz="0" w:space="0" w:color="auto"/>
                        <w:bottom w:val="none" w:sz="0" w:space="0" w:color="auto"/>
                        <w:right w:val="none" w:sz="0" w:space="0" w:color="auto"/>
                      </w:divBdr>
                      <w:divsChild>
                        <w:div w:id="1717313061">
                          <w:marLeft w:val="0"/>
                          <w:marRight w:val="0"/>
                          <w:marTop w:val="0"/>
                          <w:marBottom w:val="879"/>
                          <w:divBdr>
                            <w:top w:val="none" w:sz="0" w:space="0" w:color="auto"/>
                            <w:left w:val="none" w:sz="0" w:space="0" w:color="auto"/>
                            <w:bottom w:val="none" w:sz="0" w:space="0" w:color="auto"/>
                            <w:right w:val="none" w:sz="0" w:space="0" w:color="auto"/>
                          </w:divBdr>
                          <w:divsChild>
                            <w:div w:id="88679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048914">
              <w:marLeft w:val="0"/>
              <w:marRight w:val="0"/>
              <w:marTop w:val="0"/>
              <w:marBottom w:val="0"/>
              <w:divBdr>
                <w:top w:val="none" w:sz="0" w:space="0" w:color="auto"/>
                <w:left w:val="none" w:sz="0" w:space="0" w:color="auto"/>
                <w:bottom w:val="none" w:sz="0" w:space="0" w:color="auto"/>
                <w:right w:val="none" w:sz="0" w:space="0" w:color="auto"/>
              </w:divBdr>
              <w:divsChild>
                <w:div w:id="17841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33406">
          <w:marLeft w:val="0"/>
          <w:marRight w:val="0"/>
          <w:marTop w:val="0"/>
          <w:marBottom w:val="0"/>
          <w:divBdr>
            <w:top w:val="none" w:sz="0" w:space="0" w:color="auto"/>
            <w:left w:val="none" w:sz="0" w:space="0" w:color="auto"/>
            <w:bottom w:val="none" w:sz="0" w:space="0" w:color="auto"/>
            <w:right w:val="none" w:sz="0" w:space="0" w:color="auto"/>
          </w:divBdr>
          <w:divsChild>
            <w:div w:id="1553421670">
              <w:marLeft w:val="0"/>
              <w:marRight w:val="0"/>
              <w:marTop w:val="0"/>
              <w:marBottom w:val="0"/>
              <w:divBdr>
                <w:top w:val="none" w:sz="0" w:space="0" w:color="auto"/>
                <w:left w:val="none" w:sz="0" w:space="0" w:color="auto"/>
                <w:bottom w:val="none" w:sz="0" w:space="0" w:color="auto"/>
                <w:right w:val="none" w:sz="0" w:space="0" w:color="auto"/>
              </w:divBdr>
              <w:divsChild>
                <w:div w:id="419982440">
                  <w:marLeft w:val="0"/>
                  <w:marRight w:val="0"/>
                  <w:marTop w:val="0"/>
                  <w:marBottom w:val="0"/>
                  <w:divBdr>
                    <w:top w:val="none" w:sz="0" w:space="0" w:color="auto"/>
                    <w:left w:val="none" w:sz="0" w:space="0" w:color="auto"/>
                    <w:bottom w:val="none" w:sz="0" w:space="0" w:color="auto"/>
                    <w:right w:val="none" w:sz="0" w:space="0" w:color="auto"/>
                  </w:divBdr>
                </w:div>
              </w:divsChild>
            </w:div>
            <w:div w:id="1485854857">
              <w:marLeft w:val="0"/>
              <w:marRight w:val="0"/>
              <w:marTop w:val="0"/>
              <w:marBottom w:val="0"/>
              <w:divBdr>
                <w:top w:val="none" w:sz="0" w:space="0" w:color="auto"/>
                <w:left w:val="none" w:sz="0" w:space="0" w:color="auto"/>
                <w:bottom w:val="none" w:sz="0" w:space="0" w:color="auto"/>
                <w:right w:val="none" w:sz="0" w:space="0" w:color="auto"/>
              </w:divBdr>
              <w:divsChild>
                <w:div w:id="1184246786">
                  <w:marLeft w:val="0"/>
                  <w:marRight w:val="0"/>
                  <w:marTop w:val="0"/>
                  <w:marBottom w:val="0"/>
                  <w:divBdr>
                    <w:top w:val="none" w:sz="0" w:space="0" w:color="auto"/>
                    <w:left w:val="none" w:sz="0" w:space="0" w:color="auto"/>
                    <w:bottom w:val="none" w:sz="0" w:space="0" w:color="auto"/>
                    <w:right w:val="none" w:sz="0" w:space="0" w:color="auto"/>
                  </w:divBdr>
                  <w:divsChild>
                    <w:div w:id="1288463289">
                      <w:marLeft w:val="0"/>
                      <w:marRight w:val="0"/>
                      <w:marTop w:val="0"/>
                      <w:marBottom w:val="0"/>
                      <w:divBdr>
                        <w:top w:val="none" w:sz="0" w:space="0" w:color="auto"/>
                        <w:left w:val="none" w:sz="0" w:space="0" w:color="auto"/>
                        <w:bottom w:val="none" w:sz="0" w:space="0" w:color="auto"/>
                        <w:right w:val="none" w:sz="0" w:space="0" w:color="auto"/>
                      </w:divBdr>
                      <w:divsChild>
                        <w:div w:id="119592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5872">
              <w:marLeft w:val="0"/>
              <w:marRight w:val="0"/>
              <w:marTop w:val="0"/>
              <w:marBottom w:val="0"/>
              <w:divBdr>
                <w:top w:val="none" w:sz="0" w:space="0" w:color="auto"/>
                <w:left w:val="none" w:sz="0" w:space="0" w:color="auto"/>
                <w:bottom w:val="none" w:sz="0" w:space="0" w:color="auto"/>
                <w:right w:val="none" w:sz="0" w:space="0" w:color="auto"/>
              </w:divBdr>
            </w:div>
          </w:divsChild>
        </w:div>
        <w:div w:id="1003585314">
          <w:marLeft w:val="0"/>
          <w:marRight w:val="0"/>
          <w:marTop w:val="0"/>
          <w:marBottom w:val="0"/>
          <w:divBdr>
            <w:top w:val="none" w:sz="0" w:space="0" w:color="auto"/>
            <w:left w:val="none" w:sz="0" w:space="0" w:color="auto"/>
            <w:bottom w:val="none" w:sz="0" w:space="0" w:color="auto"/>
            <w:right w:val="none" w:sz="0" w:space="0" w:color="auto"/>
          </w:divBdr>
          <w:divsChild>
            <w:div w:id="1775205266">
              <w:marLeft w:val="0"/>
              <w:marRight w:val="0"/>
              <w:marTop w:val="0"/>
              <w:marBottom w:val="0"/>
              <w:divBdr>
                <w:top w:val="none" w:sz="0" w:space="0" w:color="auto"/>
                <w:left w:val="none" w:sz="0" w:space="0" w:color="auto"/>
                <w:bottom w:val="none" w:sz="0" w:space="0" w:color="auto"/>
                <w:right w:val="none" w:sz="0" w:space="0" w:color="auto"/>
              </w:divBdr>
            </w:div>
            <w:div w:id="1269003478">
              <w:marLeft w:val="0"/>
              <w:marRight w:val="0"/>
              <w:marTop w:val="0"/>
              <w:marBottom w:val="0"/>
              <w:divBdr>
                <w:top w:val="none" w:sz="0" w:space="0" w:color="auto"/>
                <w:left w:val="none" w:sz="0" w:space="0" w:color="auto"/>
                <w:bottom w:val="none" w:sz="0" w:space="0" w:color="auto"/>
                <w:right w:val="none" w:sz="0" w:space="0" w:color="auto"/>
              </w:divBdr>
              <w:divsChild>
                <w:div w:id="989674409">
                  <w:marLeft w:val="0"/>
                  <w:marRight w:val="0"/>
                  <w:marTop w:val="0"/>
                  <w:marBottom w:val="0"/>
                  <w:divBdr>
                    <w:top w:val="none" w:sz="0" w:space="0" w:color="auto"/>
                    <w:left w:val="none" w:sz="0" w:space="0" w:color="auto"/>
                    <w:bottom w:val="none" w:sz="0" w:space="0" w:color="auto"/>
                    <w:right w:val="none" w:sz="0" w:space="0" w:color="auto"/>
                  </w:divBdr>
                </w:div>
              </w:divsChild>
            </w:div>
            <w:div w:id="1677345761">
              <w:marLeft w:val="0"/>
              <w:marRight w:val="0"/>
              <w:marTop w:val="0"/>
              <w:marBottom w:val="0"/>
              <w:divBdr>
                <w:top w:val="none" w:sz="0" w:space="0" w:color="auto"/>
                <w:left w:val="none" w:sz="0" w:space="0" w:color="auto"/>
                <w:bottom w:val="none" w:sz="0" w:space="0" w:color="auto"/>
                <w:right w:val="none" w:sz="0" w:space="0" w:color="auto"/>
              </w:divBdr>
            </w:div>
          </w:divsChild>
        </w:div>
        <w:div w:id="1810978571">
          <w:marLeft w:val="0"/>
          <w:marRight w:val="0"/>
          <w:marTop w:val="0"/>
          <w:marBottom w:val="0"/>
          <w:divBdr>
            <w:top w:val="none" w:sz="0" w:space="0" w:color="auto"/>
            <w:left w:val="none" w:sz="0" w:space="0" w:color="auto"/>
            <w:bottom w:val="none" w:sz="0" w:space="0" w:color="auto"/>
            <w:right w:val="none" w:sz="0" w:space="0" w:color="auto"/>
          </w:divBdr>
          <w:divsChild>
            <w:div w:id="2134058553">
              <w:marLeft w:val="0"/>
              <w:marRight w:val="0"/>
              <w:marTop w:val="0"/>
              <w:marBottom w:val="0"/>
              <w:divBdr>
                <w:top w:val="none" w:sz="0" w:space="0" w:color="auto"/>
                <w:left w:val="none" w:sz="0" w:space="0" w:color="auto"/>
                <w:bottom w:val="none" w:sz="0" w:space="0" w:color="auto"/>
                <w:right w:val="none" w:sz="0" w:space="0" w:color="auto"/>
              </w:divBdr>
              <w:divsChild>
                <w:div w:id="56141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711276">
      <w:bodyDiv w:val="1"/>
      <w:marLeft w:val="0"/>
      <w:marRight w:val="0"/>
      <w:marTop w:val="0"/>
      <w:marBottom w:val="0"/>
      <w:divBdr>
        <w:top w:val="none" w:sz="0" w:space="0" w:color="auto"/>
        <w:left w:val="none" w:sz="0" w:space="0" w:color="auto"/>
        <w:bottom w:val="none" w:sz="0" w:space="0" w:color="auto"/>
        <w:right w:val="none" w:sz="0" w:space="0" w:color="auto"/>
      </w:divBdr>
    </w:div>
    <w:div w:id="1544753831">
      <w:bodyDiv w:val="1"/>
      <w:marLeft w:val="0"/>
      <w:marRight w:val="0"/>
      <w:marTop w:val="0"/>
      <w:marBottom w:val="0"/>
      <w:divBdr>
        <w:top w:val="none" w:sz="0" w:space="0" w:color="auto"/>
        <w:left w:val="none" w:sz="0" w:space="0" w:color="auto"/>
        <w:bottom w:val="none" w:sz="0" w:space="0" w:color="auto"/>
        <w:right w:val="none" w:sz="0" w:space="0" w:color="auto"/>
      </w:divBdr>
      <w:divsChild>
        <w:div w:id="422992911">
          <w:marLeft w:val="0"/>
          <w:marRight w:val="0"/>
          <w:marTop w:val="0"/>
          <w:marBottom w:val="408"/>
          <w:divBdr>
            <w:top w:val="none" w:sz="0" w:space="0" w:color="auto"/>
            <w:left w:val="none" w:sz="0" w:space="0" w:color="auto"/>
            <w:bottom w:val="none" w:sz="0" w:space="0" w:color="auto"/>
            <w:right w:val="none" w:sz="0" w:space="0" w:color="auto"/>
          </w:divBdr>
          <w:divsChild>
            <w:div w:id="837697611">
              <w:marLeft w:val="0"/>
              <w:marRight w:val="0"/>
              <w:marTop w:val="0"/>
              <w:marBottom w:val="0"/>
              <w:divBdr>
                <w:top w:val="none" w:sz="0" w:space="0" w:color="auto"/>
                <w:left w:val="none" w:sz="0" w:space="0" w:color="auto"/>
                <w:bottom w:val="none" w:sz="0" w:space="0" w:color="auto"/>
                <w:right w:val="none" w:sz="0" w:space="0" w:color="auto"/>
              </w:divBdr>
              <w:divsChild>
                <w:div w:id="2047412056">
                  <w:marLeft w:val="0"/>
                  <w:marRight w:val="0"/>
                  <w:marTop w:val="0"/>
                  <w:marBottom w:val="0"/>
                  <w:divBdr>
                    <w:top w:val="none" w:sz="0" w:space="0" w:color="auto"/>
                    <w:left w:val="none" w:sz="0" w:space="0" w:color="auto"/>
                    <w:bottom w:val="none" w:sz="0" w:space="0" w:color="auto"/>
                    <w:right w:val="none" w:sz="0" w:space="0" w:color="auto"/>
                  </w:divBdr>
                  <w:divsChild>
                    <w:div w:id="69561789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569876141">
      <w:bodyDiv w:val="1"/>
      <w:marLeft w:val="0"/>
      <w:marRight w:val="0"/>
      <w:marTop w:val="0"/>
      <w:marBottom w:val="0"/>
      <w:divBdr>
        <w:top w:val="none" w:sz="0" w:space="0" w:color="auto"/>
        <w:left w:val="none" w:sz="0" w:space="0" w:color="auto"/>
        <w:bottom w:val="none" w:sz="0" w:space="0" w:color="auto"/>
        <w:right w:val="none" w:sz="0" w:space="0" w:color="auto"/>
      </w:divBdr>
    </w:div>
    <w:div w:id="16481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yperlink" Target="https://www.slideserve.com/jon/functional-area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tescoplc.com/about/100-years-of-great-value-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hateau-conques.com/charts_rm.php" TargetMode="External"/><Relationship Id="rId33" Type="http://schemas.openxmlformats.org/officeDocument/2006/relationships/hyperlink" Target="https://www-tandfonline-com.ezproxy.uwtsd.ac.uk/doi/full/10.1080/09585192.2017.132639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hyperlink" Target="https://www.hofstede-insights.com/country-compariso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businessdictionary.com/definition/organizational-culture.html" TargetMode="External"/><Relationship Id="rId32" Type="http://schemas.openxmlformats.org/officeDocument/2006/relationships/hyperlink" Target="https://www.researchgate.net/profile/Christine_Jaushyuam_Lai/publication/304677570_The_Effect_of_Individual_Market_Orientation_on_Sales_Performance_An_Integrated_Framework_for_Assessing_the_Role_of_Formal_and_Informal_Communications/links/5d96e7fca6fdccfd0e745ea9/The-Effect-of-Individual-Market-Orientation-on-Sales-Performance-An-Integrated-Framework-for-Assessing-the-Role-of-Formal-and-Informal-Communications.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dro.deakin.edu.au/eserv/DU:30071114/albrecht-employeeengagement-post-2015.pdf" TargetMode="External"/><Relationship Id="rId28" Type="http://schemas.openxmlformats.org/officeDocument/2006/relationships/hyperlink" Target="https://s3.amazonaws.com/academia.edu.documents/48499811/IJRRA-02-04-06.pdf?response-content-disposition=inline%3B%20filename%3DTheory_X_and_Theory_Y.pdf&amp;X-Amz-Algorithm=AWS4-HMAC-SHA256&amp;X-Amz-Credential=AKIAIWOWYYGZ2Y53UL3A%2F20191104%2Fus-east-1%2Fs3%2Faws4_request&amp;X-Amz-Date=20191104T164847Z&amp;X-Amz-Expires=3600&amp;X-Amz-SignedHeaders=host&amp;X-Amz-Signature=a94911f5bb01bb8f70777501ea6bcdc78d4a12db473158499ef97be36813b203" TargetMode="External"/><Relationship Id="rId36" Type="http://schemas.openxmlformats.org/officeDocument/2006/relationships/hyperlink" Target="https://www.tesco-careers.com/explore-our-world/our-culture/" TargetMode="Externa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yperlink" Target="https://www.youtube.com/watch?v=4Fw5H7GWzo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researchgate.net/profile/Sherman_Hanna/publication/274566738_Savings_Goals_and_Saving_Behavior_From_a_Perspective_of_Maslow's_Hierarchy_of_Needs/links/59553e864585152bd03e7d89/Savings-Goals-and-Saving-Behavior-From-a-Perspective-of-Maslows-Hierarchy-of-Needs.pdf" TargetMode="External"/><Relationship Id="rId30" Type="http://schemas.openxmlformats.org/officeDocument/2006/relationships/hyperlink" Target="https://www.researchgate.net/profile/Anila_Kamal/publication/313764679_Perceived_Authentic_Leadership_Work-Related_Flow_and_Creative_Work_Behavior_Moderating_Role_of_Organizational_Structures/links/58a5424a4585150402cc3eef/Perceived-Authentic-Leadership-Work-Related-Flow-and-Creative-Work-Behavior-Moderating-Role-of-Organizational-Structures.pdf" TargetMode="External"/><Relationship Id="rId35" Type="http://schemas.openxmlformats.org/officeDocument/2006/relationships/hyperlink" Target="https://www.tescoplc.com/media/754313/prelims-results-18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DiS17</b:Tag>
    <b:SourceType>JournalArticle</b:SourceType>
    <b:Guid>{3AAD768A-92DD-4A14-A1B3-7B2F18BD65EC}</b:Guid>
    <b:Author>
      <b:Author>
        <b:NameList>
          <b:Person>
            <b:Last>Stefano</b:Last>
            <b:First>Di</b:First>
          </b:Person>
        </b:NameList>
      </b:Author>
    </b:Author>
    <b:Title>The effect of organizational culture on deviant behaviors in the workplace</b:Title>
    <b:JournalName>The International Journal of Human Resource Management </b:JournalName>
    <b:Year>2017</b:Year>
    <b:Pages>2482 - 2503</b:Pages>
    <b:RefOrder>1</b:RefOrder>
  </b:Source>
</b:Sources>
</file>

<file path=customXml/itemProps1.xml><?xml version="1.0" encoding="utf-8"?>
<ds:datastoreItem xmlns:ds="http://schemas.openxmlformats.org/officeDocument/2006/customXml" ds:itemID="{FFD90EA3-0C3B-40DE-B3B5-27A735177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16</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64</cp:revision>
  <dcterms:created xsi:type="dcterms:W3CDTF">2019-11-28T11:47:00Z</dcterms:created>
  <dcterms:modified xsi:type="dcterms:W3CDTF">2019-11-28T19:18:00Z</dcterms:modified>
</cp:coreProperties>
</file>