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981583159"/>
        <w:docPartObj>
          <w:docPartGallery w:val="Cover Pages"/>
          <w:docPartUnique/>
        </w:docPartObj>
      </w:sdtPr>
      <w:sdtEndPr/>
      <w:sdtContent>
        <w:p w14:paraId="5DAB2BC7" w14:textId="77777777" w:rsidR="00DA61B2" w:rsidRDefault="00DA61B2">
          <w:r>
            <w:rPr>
              <w:noProof/>
              <w:lang w:eastAsia="en-GB"/>
            </w:rPr>
            <mc:AlternateContent>
              <mc:Choice Requires="wps">
                <w:drawing>
                  <wp:anchor distT="0" distB="0" distL="114300" distR="114300" simplePos="0" relativeHeight="251657216" behindDoc="1" locked="0" layoutInCell="1" allowOverlap="0" wp14:anchorId="3CE37628" wp14:editId="7D38B6AB">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500863" w14:paraId="06DDF80F" w14:textId="77777777">
                                  <w:trPr>
                                    <w:trHeight w:hRule="exact" w:val="9360"/>
                                  </w:trPr>
                                  <w:tc>
                                    <w:tcPr>
                                      <w:tcW w:w="5000" w:type="pct"/>
                                    </w:tcPr>
                                    <w:p w14:paraId="15089F8F" w14:textId="77777777" w:rsidR="00500863" w:rsidRDefault="00500863">
                                      <w:r>
                                        <w:rPr>
                                          <w:noProof/>
                                          <w:lang w:eastAsia="en-GB"/>
                                        </w:rPr>
                                        <w:drawing>
                                          <wp:inline distT="0" distB="0" distL="0" distR="0" wp14:anchorId="0CC61030" wp14:editId="2567C759">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0">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500863" w14:paraId="14E8EEDB" w14:textId="77777777">
                                  <w:trPr>
                                    <w:trHeight w:hRule="exact" w:val="4320"/>
                                  </w:trPr>
                                  <w:tc>
                                    <w:tcPr>
                                      <w:tcW w:w="5000" w:type="pct"/>
                                      <w:shd w:val="clear" w:color="auto" w:fill="4F81BD" w:themeFill="accent1"/>
                                      <w:vAlign w:val="center"/>
                                    </w:tcPr>
                                    <w:p w14:paraId="0C821964" w14:textId="4AD4620F" w:rsidR="00500863" w:rsidRDefault="006F5662">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Pr>
                                              <w:rFonts w:asciiTheme="majorHAnsi" w:hAnsiTheme="majorHAnsi"/>
                                              <w:color w:val="FFFFFF" w:themeColor="background1"/>
                                              <w:sz w:val="96"/>
                                              <w:szCs w:val="96"/>
                                              <w:lang w:val="en-GB"/>
                                            </w:rPr>
                                            <w:t>Reflective Paper on What I Learnt in Academic and Employability Skills</w:t>
                                          </w:r>
                                        </w:sdtContent>
                                      </w:sdt>
                                    </w:p>
                                    <w:p w14:paraId="7614BECE" w14:textId="77777777" w:rsidR="00500863" w:rsidRDefault="006F5662">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500863">
                                            <w:rPr>
                                              <w:color w:val="FFFFFF" w:themeColor="background1"/>
                                              <w:sz w:val="32"/>
                                              <w:szCs w:val="32"/>
                                            </w:rPr>
                                            <w:t xml:space="preserve">     </w:t>
                                          </w:r>
                                        </w:sdtContent>
                                      </w:sdt>
                                      <w:r w:rsidR="00500863">
                                        <w:rPr>
                                          <w:color w:val="FFFFFF" w:themeColor="background1"/>
                                          <w:sz w:val="32"/>
                                          <w:szCs w:val="32"/>
                                        </w:rPr>
                                        <w:t xml:space="preserve"> </w:t>
                                      </w:r>
                                    </w:p>
                                  </w:tc>
                                </w:tr>
                                <w:tr w:rsidR="00500863" w14:paraId="73466044" w14:textId="77777777">
                                  <w:trPr>
                                    <w:trHeight w:hRule="exact" w:val="720"/>
                                  </w:trPr>
                                  <w:tc>
                                    <w:tcPr>
                                      <w:tcW w:w="5000" w:type="pct"/>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500863" w14:paraId="67C5279B"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47201183" w14:textId="7288396A" w:rsidR="00500863" w:rsidRDefault="00500863">
                                                <w:pPr>
                                                  <w:pStyle w:val="NoSpacing"/>
                                                  <w:ind w:left="144" w:right="144"/>
                                                  <w:jc w:val="center"/>
                                                  <w:rPr>
                                                    <w:color w:val="FFFFFF" w:themeColor="background1"/>
                                                  </w:rPr>
                                                </w:pPr>
                                                <w:r>
                                                  <w:rPr>
                                                    <w:color w:val="FFFFFF" w:themeColor="background1"/>
                                                  </w:rPr>
                                                  <w:t>Jacqueline Messam (1712441) Group 1</w:t>
                                                </w:r>
                                              </w:p>
                                            </w:tc>
                                          </w:sdtContent>
                                        </w:sdt>
                                        <w:tc>
                                          <w:tcPr>
                                            <w:tcW w:w="3591" w:type="dxa"/>
                                            <w:vAlign w:val="center"/>
                                          </w:tcPr>
                                          <w:p w14:paraId="344CB325" w14:textId="74D5F5F0" w:rsidR="00500863" w:rsidRDefault="005D5D99" w:rsidP="00060032">
                                            <w:pPr>
                                              <w:pStyle w:val="NoSpacing"/>
                                              <w:ind w:right="144"/>
                                              <w:rPr>
                                                <w:color w:val="FFFFFF" w:themeColor="background1"/>
                                              </w:rPr>
                                            </w:pPr>
                                            <w:r>
                                              <w:rPr>
                                                <w:color w:val="FFFFFF" w:themeColor="background1"/>
                                              </w:rPr>
                                              <w:t xml:space="preserve">                          03</w:t>
                                            </w:r>
                                            <w:r w:rsidR="00C67004">
                                              <w:rPr>
                                                <w:color w:val="FFFFFF" w:themeColor="background1"/>
                                              </w:rPr>
                                              <w:t>/01/2019</w:t>
                                            </w:r>
                                          </w:p>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7D816323" w14:textId="77777777" w:rsidR="00500863" w:rsidRDefault="00500863">
                                                <w:pPr>
                                                  <w:pStyle w:val="NoSpacing"/>
                                                  <w:ind w:left="144" w:right="720"/>
                                                  <w:jc w:val="right"/>
                                                  <w:rPr>
                                                    <w:color w:val="FFFFFF" w:themeColor="background1"/>
                                                  </w:rPr>
                                                </w:pPr>
                                                <w:r>
                                                  <w:rPr>
                                                    <w:color w:val="FFFFFF" w:themeColor="background1"/>
                                                  </w:rPr>
                                                  <w:t>Academic and Employability Skills</w:t>
                                                </w:r>
                                              </w:p>
                                            </w:tc>
                                          </w:sdtContent>
                                        </w:sdt>
                                      </w:tr>
                                    </w:tbl>
                                    <w:p w14:paraId="118D42BF" w14:textId="77777777" w:rsidR="00500863" w:rsidRDefault="00500863"/>
                                  </w:tc>
                                </w:tr>
                              </w:tbl>
                              <w:p w14:paraId="6DE80A76" w14:textId="77777777" w:rsidR="00500863" w:rsidRDefault="00500863"/>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9264;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500863" w14:paraId="06DDF80F" w14:textId="77777777">
                            <w:trPr>
                              <w:trHeight w:hRule="exact" w:val="9360"/>
                            </w:trPr>
                            <w:tc>
                              <w:tcPr>
                                <w:tcW w:w="5000" w:type="pct"/>
                              </w:tcPr>
                              <w:p w14:paraId="15089F8F" w14:textId="77777777" w:rsidR="00500863" w:rsidRDefault="00500863">
                                <w:r>
                                  <w:rPr>
                                    <w:noProof/>
                                    <w:lang w:eastAsia="en-GB"/>
                                  </w:rPr>
                                  <w:drawing>
                                    <wp:inline distT="0" distB="0" distL="0" distR="0" wp14:anchorId="0CC61030" wp14:editId="2567C759">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0">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500863" w14:paraId="14E8EEDB" w14:textId="77777777">
                            <w:trPr>
                              <w:trHeight w:hRule="exact" w:val="4320"/>
                            </w:trPr>
                            <w:tc>
                              <w:tcPr>
                                <w:tcW w:w="5000" w:type="pct"/>
                                <w:shd w:val="clear" w:color="auto" w:fill="4F81BD" w:themeFill="accent1"/>
                                <w:vAlign w:val="center"/>
                              </w:tcPr>
                              <w:p w14:paraId="0C821964" w14:textId="4AD4620F" w:rsidR="00500863" w:rsidRDefault="006F5662">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Pr>
                                        <w:rFonts w:asciiTheme="majorHAnsi" w:hAnsiTheme="majorHAnsi"/>
                                        <w:color w:val="FFFFFF" w:themeColor="background1"/>
                                        <w:sz w:val="96"/>
                                        <w:szCs w:val="96"/>
                                        <w:lang w:val="en-GB"/>
                                      </w:rPr>
                                      <w:t>Reflective Paper on What I Learnt in Academic and Employability Skills</w:t>
                                    </w:r>
                                  </w:sdtContent>
                                </w:sdt>
                              </w:p>
                              <w:p w14:paraId="7614BECE" w14:textId="77777777" w:rsidR="00500863" w:rsidRDefault="006F5662">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500863">
                                      <w:rPr>
                                        <w:color w:val="FFFFFF" w:themeColor="background1"/>
                                        <w:sz w:val="32"/>
                                        <w:szCs w:val="32"/>
                                      </w:rPr>
                                      <w:t xml:space="preserve">     </w:t>
                                    </w:r>
                                  </w:sdtContent>
                                </w:sdt>
                                <w:r w:rsidR="00500863">
                                  <w:rPr>
                                    <w:color w:val="FFFFFF" w:themeColor="background1"/>
                                    <w:sz w:val="32"/>
                                    <w:szCs w:val="32"/>
                                  </w:rPr>
                                  <w:t xml:space="preserve"> </w:t>
                                </w:r>
                              </w:p>
                            </w:tc>
                          </w:tr>
                          <w:tr w:rsidR="00500863" w14:paraId="73466044" w14:textId="77777777">
                            <w:trPr>
                              <w:trHeight w:hRule="exact" w:val="720"/>
                            </w:trPr>
                            <w:tc>
                              <w:tcPr>
                                <w:tcW w:w="5000" w:type="pct"/>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500863" w14:paraId="67C5279B"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47201183" w14:textId="7288396A" w:rsidR="00500863" w:rsidRDefault="00500863">
                                          <w:pPr>
                                            <w:pStyle w:val="NoSpacing"/>
                                            <w:ind w:left="144" w:right="144"/>
                                            <w:jc w:val="center"/>
                                            <w:rPr>
                                              <w:color w:val="FFFFFF" w:themeColor="background1"/>
                                            </w:rPr>
                                          </w:pPr>
                                          <w:r>
                                            <w:rPr>
                                              <w:color w:val="FFFFFF" w:themeColor="background1"/>
                                            </w:rPr>
                                            <w:t>Jacqueline Messam (1712441) Group 1</w:t>
                                          </w:r>
                                        </w:p>
                                      </w:tc>
                                    </w:sdtContent>
                                  </w:sdt>
                                  <w:tc>
                                    <w:tcPr>
                                      <w:tcW w:w="3591" w:type="dxa"/>
                                      <w:vAlign w:val="center"/>
                                    </w:tcPr>
                                    <w:p w14:paraId="344CB325" w14:textId="74D5F5F0" w:rsidR="00500863" w:rsidRDefault="005D5D99" w:rsidP="00060032">
                                      <w:pPr>
                                        <w:pStyle w:val="NoSpacing"/>
                                        <w:ind w:right="144"/>
                                        <w:rPr>
                                          <w:color w:val="FFFFFF" w:themeColor="background1"/>
                                        </w:rPr>
                                      </w:pPr>
                                      <w:r>
                                        <w:rPr>
                                          <w:color w:val="FFFFFF" w:themeColor="background1"/>
                                        </w:rPr>
                                        <w:t xml:space="preserve">                          03</w:t>
                                      </w:r>
                                      <w:r w:rsidR="00C67004">
                                        <w:rPr>
                                          <w:color w:val="FFFFFF" w:themeColor="background1"/>
                                        </w:rPr>
                                        <w:t>/01/2019</w:t>
                                      </w:r>
                                    </w:p>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7D816323" w14:textId="77777777" w:rsidR="00500863" w:rsidRDefault="00500863">
                                          <w:pPr>
                                            <w:pStyle w:val="NoSpacing"/>
                                            <w:ind w:left="144" w:right="720"/>
                                            <w:jc w:val="right"/>
                                            <w:rPr>
                                              <w:color w:val="FFFFFF" w:themeColor="background1"/>
                                            </w:rPr>
                                          </w:pPr>
                                          <w:r>
                                            <w:rPr>
                                              <w:color w:val="FFFFFF" w:themeColor="background1"/>
                                            </w:rPr>
                                            <w:t>Academic and Employability Skills</w:t>
                                          </w:r>
                                        </w:p>
                                      </w:tc>
                                    </w:sdtContent>
                                  </w:sdt>
                                </w:tr>
                              </w:tbl>
                              <w:p w14:paraId="118D42BF" w14:textId="77777777" w:rsidR="00500863" w:rsidRDefault="00500863"/>
                            </w:tc>
                          </w:tr>
                        </w:tbl>
                        <w:p w14:paraId="6DE80A76" w14:textId="77777777" w:rsidR="00500863" w:rsidRDefault="00500863"/>
                      </w:txbxContent>
                    </v:textbox>
                    <w10:wrap anchorx="page" anchory="page"/>
                  </v:shape>
                </w:pict>
              </mc:Fallback>
            </mc:AlternateContent>
          </w:r>
        </w:p>
        <w:p w14:paraId="0ABB69DB" w14:textId="77777777" w:rsidR="00DA61B2" w:rsidRDefault="00DA61B2">
          <w:r>
            <w:br w:type="page"/>
          </w:r>
        </w:p>
      </w:sdtContent>
    </w:sdt>
    <w:p w14:paraId="305F87CB" w14:textId="77777777" w:rsidR="000C13B4" w:rsidRDefault="000C13B4">
      <w:pPr>
        <w:rPr>
          <w:b/>
        </w:rPr>
      </w:pPr>
    </w:p>
    <w:sdt>
      <w:sdtPr>
        <w:rPr>
          <w:rFonts w:asciiTheme="minorHAnsi" w:eastAsiaTheme="minorHAnsi" w:hAnsiTheme="minorHAnsi" w:cstheme="minorBidi"/>
          <w:color w:val="auto"/>
          <w:sz w:val="22"/>
          <w:szCs w:val="22"/>
          <w:lang w:val="en-GB"/>
        </w:rPr>
        <w:id w:val="855005956"/>
        <w:docPartObj>
          <w:docPartGallery w:val="Table of Contents"/>
          <w:docPartUnique/>
        </w:docPartObj>
      </w:sdtPr>
      <w:sdtEndPr>
        <w:rPr>
          <w:b/>
          <w:bCs/>
          <w:noProof/>
        </w:rPr>
      </w:sdtEndPr>
      <w:sdtContent>
        <w:p w14:paraId="5629F014" w14:textId="7513F3C2" w:rsidR="00F74C3E" w:rsidRDefault="00F74C3E">
          <w:pPr>
            <w:pStyle w:val="TOCHeading"/>
          </w:pPr>
          <w:r>
            <w:t>Contents</w:t>
          </w:r>
        </w:p>
        <w:p w14:paraId="72396197" w14:textId="77777777" w:rsidR="00787578" w:rsidRDefault="00F74C3E">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4194414" w:history="1">
            <w:r w:rsidR="00787578" w:rsidRPr="00511CDA">
              <w:rPr>
                <w:rStyle w:val="Hyperlink"/>
                <w:noProof/>
              </w:rPr>
              <w:t>Introduction</w:t>
            </w:r>
            <w:r w:rsidR="00787578">
              <w:rPr>
                <w:noProof/>
                <w:webHidden/>
              </w:rPr>
              <w:tab/>
            </w:r>
            <w:r w:rsidR="00787578">
              <w:rPr>
                <w:noProof/>
                <w:webHidden/>
              </w:rPr>
              <w:fldChar w:fldCharType="begin"/>
            </w:r>
            <w:r w:rsidR="00787578">
              <w:rPr>
                <w:noProof/>
                <w:webHidden/>
              </w:rPr>
              <w:instrText xml:space="preserve"> PAGEREF _Toc534194414 \h </w:instrText>
            </w:r>
            <w:r w:rsidR="00787578">
              <w:rPr>
                <w:noProof/>
                <w:webHidden/>
              </w:rPr>
            </w:r>
            <w:r w:rsidR="00787578">
              <w:rPr>
                <w:noProof/>
                <w:webHidden/>
              </w:rPr>
              <w:fldChar w:fldCharType="separate"/>
            </w:r>
            <w:r w:rsidR="00787578">
              <w:rPr>
                <w:noProof/>
                <w:webHidden/>
              </w:rPr>
              <w:t>2</w:t>
            </w:r>
            <w:r w:rsidR="00787578">
              <w:rPr>
                <w:noProof/>
                <w:webHidden/>
              </w:rPr>
              <w:fldChar w:fldCharType="end"/>
            </w:r>
          </w:hyperlink>
        </w:p>
        <w:p w14:paraId="1E61D2DC" w14:textId="77777777" w:rsidR="00787578" w:rsidRDefault="006F5662">
          <w:pPr>
            <w:pStyle w:val="TOC1"/>
            <w:tabs>
              <w:tab w:val="right" w:leader="dot" w:pos="9016"/>
            </w:tabs>
            <w:rPr>
              <w:rFonts w:eastAsiaTheme="minorEastAsia"/>
              <w:noProof/>
              <w:lang w:eastAsia="en-GB"/>
            </w:rPr>
          </w:pPr>
          <w:hyperlink w:anchor="_Toc534194415" w:history="1">
            <w:r w:rsidR="00787578" w:rsidRPr="00511CDA">
              <w:rPr>
                <w:rStyle w:val="Hyperlink"/>
                <w:noProof/>
              </w:rPr>
              <w:t>Employability Skills</w:t>
            </w:r>
            <w:r w:rsidR="00787578">
              <w:rPr>
                <w:noProof/>
                <w:webHidden/>
              </w:rPr>
              <w:tab/>
            </w:r>
            <w:r w:rsidR="00787578">
              <w:rPr>
                <w:noProof/>
                <w:webHidden/>
              </w:rPr>
              <w:fldChar w:fldCharType="begin"/>
            </w:r>
            <w:r w:rsidR="00787578">
              <w:rPr>
                <w:noProof/>
                <w:webHidden/>
              </w:rPr>
              <w:instrText xml:space="preserve"> PAGEREF _Toc534194415 \h </w:instrText>
            </w:r>
            <w:r w:rsidR="00787578">
              <w:rPr>
                <w:noProof/>
                <w:webHidden/>
              </w:rPr>
            </w:r>
            <w:r w:rsidR="00787578">
              <w:rPr>
                <w:noProof/>
                <w:webHidden/>
              </w:rPr>
              <w:fldChar w:fldCharType="separate"/>
            </w:r>
            <w:r w:rsidR="00787578">
              <w:rPr>
                <w:noProof/>
                <w:webHidden/>
              </w:rPr>
              <w:t>2</w:t>
            </w:r>
            <w:r w:rsidR="00787578">
              <w:rPr>
                <w:noProof/>
                <w:webHidden/>
              </w:rPr>
              <w:fldChar w:fldCharType="end"/>
            </w:r>
          </w:hyperlink>
        </w:p>
        <w:p w14:paraId="29E2FA7F" w14:textId="77777777" w:rsidR="00787578" w:rsidRDefault="006F5662">
          <w:pPr>
            <w:pStyle w:val="TOC2"/>
            <w:tabs>
              <w:tab w:val="right" w:leader="dot" w:pos="9016"/>
            </w:tabs>
            <w:rPr>
              <w:rFonts w:eastAsiaTheme="minorEastAsia"/>
              <w:noProof/>
              <w:lang w:eastAsia="en-GB"/>
            </w:rPr>
          </w:pPr>
          <w:hyperlink w:anchor="_Toc534194416" w:history="1">
            <w:r w:rsidR="00787578" w:rsidRPr="00511CDA">
              <w:rPr>
                <w:rStyle w:val="Hyperlink"/>
                <w:noProof/>
              </w:rPr>
              <w:t>Curriculum Vitae</w:t>
            </w:r>
            <w:r w:rsidR="00787578">
              <w:rPr>
                <w:noProof/>
                <w:webHidden/>
              </w:rPr>
              <w:tab/>
            </w:r>
            <w:r w:rsidR="00787578">
              <w:rPr>
                <w:noProof/>
                <w:webHidden/>
              </w:rPr>
              <w:fldChar w:fldCharType="begin"/>
            </w:r>
            <w:r w:rsidR="00787578">
              <w:rPr>
                <w:noProof/>
                <w:webHidden/>
              </w:rPr>
              <w:instrText xml:space="preserve"> PAGEREF _Toc534194416 \h </w:instrText>
            </w:r>
            <w:r w:rsidR="00787578">
              <w:rPr>
                <w:noProof/>
                <w:webHidden/>
              </w:rPr>
            </w:r>
            <w:r w:rsidR="00787578">
              <w:rPr>
                <w:noProof/>
                <w:webHidden/>
              </w:rPr>
              <w:fldChar w:fldCharType="separate"/>
            </w:r>
            <w:r w:rsidR="00787578">
              <w:rPr>
                <w:noProof/>
                <w:webHidden/>
              </w:rPr>
              <w:t>2</w:t>
            </w:r>
            <w:r w:rsidR="00787578">
              <w:rPr>
                <w:noProof/>
                <w:webHidden/>
              </w:rPr>
              <w:fldChar w:fldCharType="end"/>
            </w:r>
          </w:hyperlink>
        </w:p>
        <w:p w14:paraId="03B092F0" w14:textId="77777777" w:rsidR="00787578" w:rsidRDefault="006F5662">
          <w:pPr>
            <w:pStyle w:val="TOC2"/>
            <w:tabs>
              <w:tab w:val="right" w:leader="dot" w:pos="9016"/>
            </w:tabs>
            <w:rPr>
              <w:rFonts w:eastAsiaTheme="minorEastAsia"/>
              <w:noProof/>
              <w:lang w:eastAsia="en-GB"/>
            </w:rPr>
          </w:pPr>
          <w:hyperlink w:anchor="_Toc534194417" w:history="1">
            <w:r w:rsidR="00787578" w:rsidRPr="00511CDA">
              <w:rPr>
                <w:rStyle w:val="Hyperlink"/>
                <w:noProof/>
              </w:rPr>
              <w:t>Job Interviews</w:t>
            </w:r>
            <w:r w:rsidR="00787578">
              <w:rPr>
                <w:noProof/>
                <w:webHidden/>
              </w:rPr>
              <w:tab/>
            </w:r>
            <w:r w:rsidR="00787578">
              <w:rPr>
                <w:noProof/>
                <w:webHidden/>
              </w:rPr>
              <w:fldChar w:fldCharType="begin"/>
            </w:r>
            <w:r w:rsidR="00787578">
              <w:rPr>
                <w:noProof/>
                <w:webHidden/>
              </w:rPr>
              <w:instrText xml:space="preserve"> PAGEREF _Toc534194417 \h </w:instrText>
            </w:r>
            <w:r w:rsidR="00787578">
              <w:rPr>
                <w:noProof/>
                <w:webHidden/>
              </w:rPr>
            </w:r>
            <w:r w:rsidR="00787578">
              <w:rPr>
                <w:noProof/>
                <w:webHidden/>
              </w:rPr>
              <w:fldChar w:fldCharType="separate"/>
            </w:r>
            <w:r w:rsidR="00787578">
              <w:rPr>
                <w:noProof/>
                <w:webHidden/>
              </w:rPr>
              <w:t>3</w:t>
            </w:r>
            <w:r w:rsidR="00787578">
              <w:rPr>
                <w:noProof/>
                <w:webHidden/>
              </w:rPr>
              <w:fldChar w:fldCharType="end"/>
            </w:r>
          </w:hyperlink>
        </w:p>
        <w:p w14:paraId="2801A887" w14:textId="77777777" w:rsidR="00787578" w:rsidRDefault="006F5662">
          <w:pPr>
            <w:pStyle w:val="TOC1"/>
            <w:tabs>
              <w:tab w:val="right" w:leader="dot" w:pos="9016"/>
            </w:tabs>
            <w:rPr>
              <w:rFonts w:eastAsiaTheme="minorEastAsia"/>
              <w:noProof/>
              <w:lang w:eastAsia="en-GB"/>
            </w:rPr>
          </w:pPr>
          <w:hyperlink w:anchor="_Toc534194418" w:history="1">
            <w:r w:rsidR="00787578" w:rsidRPr="00511CDA">
              <w:rPr>
                <w:rStyle w:val="Hyperlink"/>
                <w:noProof/>
              </w:rPr>
              <w:t>Academic Skill</w:t>
            </w:r>
            <w:r w:rsidR="00787578">
              <w:rPr>
                <w:noProof/>
                <w:webHidden/>
              </w:rPr>
              <w:tab/>
            </w:r>
            <w:r w:rsidR="00787578">
              <w:rPr>
                <w:noProof/>
                <w:webHidden/>
              </w:rPr>
              <w:fldChar w:fldCharType="begin"/>
            </w:r>
            <w:r w:rsidR="00787578">
              <w:rPr>
                <w:noProof/>
                <w:webHidden/>
              </w:rPr>
              <w:instrText xml:space="preserve"> PAGEREF _Toc534194418 \h </w:instrText>
            </w:r>
            <w:r w:rsidR="00787578">
              <w:rPr>
                <w:noProof/>
                <w:webHidden/>
              </w:rPr>
            </w:r>
            <w:r w:rsidR="00787578">
              <w:rPr>
                <w:noProof/>
                <w:webHidden/>
              </w:rPr>
              <w:fldChar w:fldCharType="separate"/>
            </w:r>
            <w:r w:rsidR="00787578">
              <w:rPr>
                <w:noProof/>
                <w:webHidden/>
              </w:rPr>
              <w:t>4</w:t>
            </w:r>
            <w:r w:rsidR="00787578">
              <w:rPr>
                <w:noProof/>
                <w:webHidden/>
              </w:rPr>
              <w:fldChar w:fldCharType="end"/>
            </w:r>
          </w:hyperlink>
        </w:p>
        <w:p w14:paraId="62AB0461" w14:textId="77777777" w:rsidR="00787578" w:rsidRDefault="006F5662">
          <w:pPr>
            <w:pStyle w:val="TOC2"/>
            <w:tabs>
              <w:tab w:val="right" w:leader="dot" w:pos="9016"/>
            </w:tabs>
            <w:rPr>
              <w:rFonts w:eastAsiaTheme="minorEastAsia"/>
              <w:noProof/>
              <w:lang w:eastAsia="en-GB"/>
            </w:rPr>
          </w:pPr>
          <w:hyperlink w:anchor="_Toc534194419" w:history="1">
            <w:r w:rsidR="00787578" w:rsidRPr="00511CDA">
              <w:rPr>
                <w:rStyle w:val="Hyperlink"/>
                <w:noProof/>
              </w:rPr>
              <w:t>PowerPoint Presentation Tips</w:t>
            </w:r>
            <w:r w:rsidR="00787578">
              <w:rPr>
                <w:noProof/>
                <w:webHidden/>
              </w:rPr>
              <w:tab/>
            </w:r>
            <w:r w:rsidR="00787578">
              <w:rPr>
                <w:noProof/>
                <w:webHidden/>
              </w:rPr>
              <w:fldChar w:fldCharType="begin"/>
            </w:r>
            <w:r w:rsidR="00787578">
              <w:rPr>
                <w:noProof/>
                <w:webHidden/>
              </w:rPr>
              <w:instrText xml:space="preserve"> PAGEREF _Toc534194419 \h </w:instrText>
            </w:r>
            <w:r w:rsidR="00787578">
              <w:rPr>
                <w:noProof/>
                <w:webHidden/>
              </w:rPr>
            </w:r>
            <w:r w:rsidR="00787578">
              <w:rPr>
                <w:noProof/>
                <w:webHidden/>
              </w:rPr>
              <w:fldChar w:fldCharType="separate"/>
            </w:r>
            <w:r w:rsidR="00787578">
              <w:rPr>
                <w:noProof/>
                <w:webHidden/>
              </w:rPr>
              <w:t>4</w:t>
            </w:r>
            <w:r w:rsidR="00787578">
              <w:rPr>
                <w:noProof/>
                <w:webHidden/>
              </w:rPr>
              <w:fldChar w:fldCharType="end"/>
            </w:r>
          </w:hyperlink>
        </w:p>
        <w:p w14:paraId="55D3E610" w14:textId="77777777" w:rsidR="00787578" w:rsidRDefault="006F5662">
          <w:pPr>
            <w:pStyle w:val="TOC1"/>
            <w:tabs>
              <w:tab w:val="right" w:leader="dot" w:pos="9016"/>
            </w:tabs>
            <w:rPr>
              <w:rFonts w:eastAsiaTheme="minorEastAsia"/>
              <w:noProof/>
              <w:lang w:eastAsia="en-GB"/>
            </w:rPr>
          </w:pPr>
          <w:hyperlink w:anchor="_Toc534194420" w:history="1">
            <w:r w:rsidR="00787578" w:rsidRPr="00511CDA">
              <w:rPr>
                <w:rStyle w:val="Hyperlink"/>
                <w:noProof/>
              </w:rPr>
              <w:t>Conclusion</w:t>
            </w:r>
            <w:r w:rsidR="00787578">
              <w:rPr>
                <w:noProof/>
                <w:webHidden/>
              </w:rPr>
              <w:tab/>
            </w:r>
            <w:r w:rsidR="00787578">
              <w:rPr>
                <w:noProof/>
                <w:webHidden/>
              </w:rPr>
              <w:fldChar w:fldCharType="begin"/>
            </w:r>
            <w:r w:rsidR="00787578">
              <w:rPr>
                <w:noProof/>
                <w:webHidden/>
              </w:rPr>
              <w:instrText xml:space="preserve"> PAGEREF _Toc534194420 \h </w:instrText>
            </w:r>
            <w:r w:rsidR="00787578">
              <w:rPr>
                <w:noProof/>
                <w:webHidden/>
              </w:rPr>
            </w:r>
            <w:r w:rsidR="00787578">
              <w:rPr>
                <w:noProof/>
                <w:webHidden/>
              </w:rPr>
              <w:fldChar w:fldCharType="separate"/>
            </w:r>
            <w:r w:rsidR="00787578">
              <w:rPr>
                <w:noProof/>
                <w:webHidden/>
              </w:rPr>
              <w:t>4</w:t>
            </w:r>
            <w:r w:rsidR="00787578">
              <w:rPr>
                <w:noProof/>
                <w:webHidden/>
              </w:rPr>
              <w:fldChar w:fldCharType="end"/>
            </w:r>
          </w:hyperlink>
        </w:p>
        <w:p w14:paraId="3D2DD213" w14:textId="77777777" w:rsidR="00787578" w:rsidRDefault="006F5662">
          <w:pPr>
            <w:pStyle w:val="TOC1"/>
            <w:tabs>
              <w:tab w:val="right" w:leader="dot" w:pos="9016"/>
            </w:tabs>
            <w:rPr>
              <w:rFonts w:eastAsiaTheme="minorEastAsia"/>
              <w:noProof/>
              <w:lang w:eastAsia="en-GB"/>
            </w:rPr>
          </w:pPr>
          <w:hyperlink w:anchor="_Toc534194421" w:history="1">
            <w:r w:rsidR="00787578" w:rsidRPr="00511CDA">
              <w:rPr>
                <w:rStyle w:val="Hyperlink"/>
                <w:noProof/>
              </w:rPr>
              <w:t>References</w:t>
            </w:r>
            <w:r w:rsidR="00787578">
              <w:rPr>
                <w:noProof/>
                <w:webHidden/>
              </w:rPr>
              <w:tab/>
            </w:r>
            <w:r w:rsidR="00787578">
              <w:rPr>
                <w:noProof/>
                <w:webHidden/>
              </w:rPr>
              <w:fldChar w:fldCharType="begin"/>
            </w:r>
            <w:r w:rsidR="00787578">
              <w:rPr>
                <w:noProof/>
                <w:webHidden/>
              </w:rPr>
              <w:instrText xml:space="preserve"> PAGEREF _Toc534194421 \h </w:instrText>
            </w:r>
            <w:r w:rsidR="00787578">
              <w:rPr>
                <w:noProof/>
                <w:webHidden/>
              </w:rPr>
            </w:r>
            <w:r w:rsidR="00787578">
              <w:rPr>
                <w:noProof/>
                <w:webHidden/>
              </w:rPr>
              <w:fldChar w:fldCharType="separate"/>
            </w:r>
            <w:r w:rsidR="00787578">
              <w:rPr>
                <w:noProof/>
                <w:webHidden/>
              </w:rPr>
              <w:t>6</w:t>
            </w:r>
            <w:r w:rsidR="00787578">
              <w:rPr>
                <w:noProof/>
                <w:webHidden/>
              </w:rPr>
              <w:fldChar w:fldCharType="end"/>
            </w:r>
          </w:hyperlink>
        </w:p>
        <w:p w14:paraId="21EC1F10" w14:textId="1D54D7EB" w:rsidR="00F74C3E" w:rsidRDefault="00F74C3E">
          <w:r>
            <w:rPr>
              <w:b/>
              <w:bCs/>
              <w:noProof/>
            </w:rPr>
            <w:fldChar w:fldCharType="end"/>
          </w:r>
        </w:p>
      </w:sdtContent>
    </w:sdt>
    <w:p w14:paraId="1ECB72ED" w14:textId="77777777" w:rsidR="000C13B4" w:rsidRDefault="000C13B4">
      <w:pPr>
        <w:rPr>
          <w:b/>
        </w:rPr>
      </w:pPr>
    </w:p>
    <w:p w14:paraId="17DBDAD9" w14:textId="77777777" w:rsidR="000C13B4" w:rsidRDefault="000C13B4">
      <w:pPr>
        <w:rPr>
          <w:b/>
        </w:rPr>
      </w:pPr>
    </w:p>
    <w:p w14:paraId="612FB856" w14:textId="77777777" w:rsidR="000C13B4" w:rsidRDefault="000C13B4">
      <w:pPr>
        <w:rPr>
          <w:b/>
        </w:rPr>
      </w:pPr>
    </w:p>
    <w:p w14:paraId="1A2B313F" w14:textId="77777777" w:rsidR="000C13B4" w:rsidRDefault="000C13B4">
      <w:pPr>
        <w:rPr>
          <w:b/>
        </w:rPr>
      </w:pPr>
    </w:p>
    <w:p w14:paraId="14C2363E" w14:textId="258AC2BA" w:rsidR="6E92739C" w:rsidRDefault="6E92739C" w:rsidP="6E92739C">
      <w:pPr>
        <w:rPr>
          <w:rFonts w:ascii="Calibri" w:eastAsia="Calibri" w:hAnsi="Calibri" w:cs="Calibri"/>
        </w:rPr>
      </w:pPr>
    </w:p>
    <w:p w14:paraId="378A835F" w14:textId="1731A212" w:rsidR="6E92739C" w:rsidRDefault="6E92739C" w:rsidP="6E92739C">
      <w:pPr>
        <w:rPr>
          <w:rFonts w:ascii="Calibri" w:eastAsia="Calibri" w:hAnsi="Calibri" w:cs="Calibri"/>
        </w:rPr>
      </w:pPr>
    </w:p>
    <w:p w14:paraId="1E9E7C9C" w14:textId="3EDE523A" w:rsidR="6E92739C" w:rsidRDefault="6E92739C" w:rsidP="6E92739C">
      <w:pPr>
        <w:rPr>
          <w:rFonts w:ascii="Calibri" w:eastAsia="Calibri" w:hAnsi="Calibri" w:cs="Calibri"/>
        </w:rPr>
      </w:pPr>
    </w:p>
    <w:p w14:paraId="7A4A8A4E" w14:textId="62A84CDA" w:rsidR="6E92739C" w:rsidRDefault="6E92739C" w:rsidP="6E92739C">
      <w:pPr>
        <w:rPr>
          <w:rFonts w:ascii="Calibri" w:eastAsia="Calibri" w:hAnsi="Calibri" w:cs="Calibri"/>
        </w:rPr>
      </w:pPr>
    </w:p>
    <w:p w14:paraId="1BBA8A8A" w14:textId="4AA19B40" w:rsidR="6E92739C" w:rsidRDefault="6E92739C" w:rsidP="6E92739C">
      <w:pPr>
        <w:rPr>
          <w:rFonts w:ascii="Calibri" w:eastAsia="Calibri" w:hAnsi="Calibri" w:cs="Calibri"/>
        </w:rPr>
      </w:pPr>
    </w:p>
    <w:p w14:paraId="1EDF14E9" w14:textId="512A7573" w:rsidR="6E92739C" w:rsidRDefault="6E92739C" w:rsidP="6E92739C">
      <w:pPr>
        <w:rPr>
          <w:rFonts w:ascii="Calibri" w:eastAsia="Calibri" w:hAnsi="Calibri" w:cs="Calibri"/>
        </w:rPr>
      </w:pPr>
    </w:p>
    <w:p w14:paraId="7805D104" w14:textId="1C51EB3F" w:rsidR="6E92739C" w:rsidRDefault="6E92739C" w:rsidP="6E92739C">
      <w:pPr>
        <w:rPr>
          <w:rFonts w:ascii="Calibri" w:eastAsia="Calibri" w:hAnsi="Calibri" w:cs="Calibri"/>
        </w:rPr>
      </w:pPr>
    </w:p>
    <w:p w14:paraId="4ED48535" w14:textId="522B2A7E" w:rsidR="6E92739C" w:rsidRDefault="6E92739C" w:rsidP="6E92739C">
      <w:pPr>
        <w:rPr>
          <w:rFonts w:ascii="Calibri" w:eastAsia="Calibri" w:hAnsi="Calibri" w:cs="Calibri"/>
        </w:rPr>
      </w:pPr>
    </w:p>
    <w:p w14:paraId="21277566" w14:textId="5BC5630D" w:rsidR="6E92739C" w:rsidRDefault="6E92739C" w:rsidP="6E92739C">
      <w:pPr>
        <w:rPr>
          <w:rFonts w:ascii="Calibri" w:eastAsia="Calibri" w:hAnsi="Calibri" w:cs="Calibri"/>
        </w:rPr>
      </w:pPr>
    </w:p>
    <w:p w14:paraId="064F7154" w14:textId="2F6CAFD5" w:rsidR="6E92739C" w:rsidRDefault="6E92739C" w:rsidP="6E92739C">
      <w:pPr>
        <w:rPr>
          <w:rFonts w:ascii="Calibri" w:eastAsia="Calibri" w:hAnsi="Calibri" w:cs="Calibri"/>
        </w:rPr>
      </w:pPr>
    </w:p>
    <w:p w14:paraId="0E4E59DB" w14:textId="26608DD1" w:rsidR="6E92739C" w:rsidRDefault="6E92739C" w:rsidP="066B6BFB">
      <w:pPr>
        <w:rPr>
          <w:rFonts w:ascii="Calibri" w:eastAsia="Calibri" w:hAnsi="Calibri" w:cs="Calibri"/>
        </w:rPr>
      </w:pPr>
    </w:p>
    <w:p w14:paraId="5B0934E0" w14:textId="282955D1" w:rsidR="066B6BFB" w:rsidRDefault="066B6BFB" w:rsidP="066B6BFB">
      <w:pPr>
        <w:rPr>
          <w:rFonts w:ascii="Calibri" w:eastAsia="Calibri" w:hAnsi="Calibri" w:cs="Calibri"/>
        </w:rPr>
      </w:pPr>
    </w:p>
    <w:p w14:paraId="13AAAD57" w14:textId="15BE8F5B" w:rsidR="066B6BFB" w:rsidRDefault="066B6BFB" w:rsidP="066B6BFB">
      <w:pPr>
        <w:rPr>
          <w:rFonts w:ascii="Calibri" w:eastAsia="Calibri" w:hAnsi="Calibri" w:cs="Calibri"/>
        </w:rPr>
      </w:pPr>
    </w:p>
    <w:p w14:paraId="0C165E92" w14:textId="6BD148E8" w:rsidR="066B6BFB" w:rsidRDefault="066B6BFB" w:rsidP="066B6BFB">
      <w:pPr>
        <w:rPr>
          <w:rFonts w:ascii="Calibri" w:eastAsia="Calibri" w:hAnsi="Calibri" w:cs="Calibri"/>
        </w:rPr>
      </w:pPr>
    </w:p>
    <w:p w14:paraId="7931FEC1" w14:textId="0890F932" w:rsidR="007F0A0E" w:rsidRDefault="066B6BFB" w:rsidP="066B6BFB">
      <w:pPr>
        <w:pStyle w:val="Heading1"/>
        <w:rPr>
          <w:b/>
          <w:bCs/>
        </w:rPr>
      </w:pPr>
      <w:bookmarkStart w:id="0" w:name="_Toc534194414"/>
      <w:r>
        <w:lastRenderedPageBreak/>
        <w:t>Introduction</w:t>
      </w:r>
      <w:bookmarkEnd w:id="0"/>
    </w:p>
    <w:p w14:paraId="6CEB6FF0" w14:textId="78352246" w:rsidR="6E92739C" w:rsidRDefault="066B6BFB" w:rsidP="6E92739C">
      <w:r>
        <w:t>In this paper I will be reflecting on what I have learnt during this module and how this has enabled me to develop my academic and employability skills. I will be basing my reflections around</w:t>
      </w:r>
      <w:r w:rsidR="00CE599E">
        <w:t xml:space="preserve"> Curriculum Vitae</w:t>
      </w:r>
      <w:r w:rsidR="004F3C14">
        <w:t xml:space="preserve">, Interviews and </w:t>
      </w:r>
      <w:r>
        <w:t>PowerPoint presenta</w:t>
      </w:r>
      <w:r w:rsidR="004F3C14">
        <w:t>tions</w:t>
      </w:r>
      <w:r>
        <w:t xml:space="preserve">. These points most stood out to me </w:t>
      </w:r>
      <w:r w:rsidR="00504F6F">
        <w:t xml:space="preserve">in lectures which </w:t>
      </w:r>
      <w:r w:rsidR="00B7026B">
        <w:t>helped me enhance</w:t>
      </w:r>
      <w:r>
        <w:t xml:space="preserve"> my knowledge </w:t>
      </w:r>
      <w:r w:rsidR="00830E10">
        <w:t xml:space="preserve">in relation to </w:t>
      </w:r>
      <w:r w:rsidR="005D5D99">
        <w:t>my Employability</w:t>
      </w:r>
      <w:r>
        <w:t xml:space="preserve"> and Academic </w:t>
      </w:r>
      <w:r w:rsidR="00504F6F">
        <w:t>Skills. I will focus on what differ</w:t>
      </w:r>
      <w:r w:rsidR="00B7026B">
        <w:t xml:space="preserve">ent methods and techniques I </w:t>
      </w:r>
      <w:bookmarkStart w:id="1" w:name="_GoBack"/>
      <w:bookmarkEnd w:id="1"/>
      <w:r>
        <w:t xml:space="preserve">learnt, how it improved my skills and ways in which I will use my learnings in the future as well as improve on them. </w:t>
      </w:r>
    </w:p>
    <w:p w14:paraId="042330FB" w14:textId="4C28AFC7" w:rsidR="63F434C9" w:rsidRDefault="066B6BFB" w:rsidP="63F434C9">
      <w:bookmarkStart w:id="2" w:name="_Toc534194415"/>
      <w:r w:rsidRPr="066B6BFB">
        <w:rPr>
          <w:rStyle w:val="Heading1Char"/>
        </w:rPr>
        <w:t>Employability Skills</w:t>
      </w:r>
      <w:bookmarkEnd w:id="2"/>
    </w:p>
    <w:p w14:paraId="3C0B9413" w14:textId="0646058E" w:rsidR="619DC976" w:rsidRDefault="066B6BFB" w:rsidP="066B6BFB">
      <w:pPr>
        <w:rPr>
          <w:rStyle w:val="Heading2Char"/>
        </w:rPr>
      </w:pPr>
      <w:bookmarkStart w:id="3" w:name="_Toc534194416"/>
      <w:r w:rsidRPr="066B6BFB">
        <w:rPr>
          <w:rStyle w:val="Heading2Char"/>
        </w:rPr>
        <w:t>Curriculum Vitae</w:t>
      </w:r>
      <w:bookmarkEnd w:id="3"/>
      <w:r w:rsidRPr="066B6BFB">
        <w:rPr>
          <w:rStyle w:val="Heading2Char"/>
        </w:rPr>
        <w:t xml:space="preserve"> </w:t>
      </w:r>
    </w:p>
    <w:p w14:paraId="154C931C" w14:textId="618095FF" w:rsidR="004F4A91" w:rsidRDefault="066B6BFB" w:rsidP="066B6BFB">
      <w:r>
        <w:t>In week two of my second term I</w:t>
      </w:r>
      <w:r w:rsidR="00CE599E">
        <w:t xml:space="preserve"> learnt about how to improve </w:t>
      </w:r>
      <w:r>
        <w:t>my curriculum vitae, firstly what stood</w:t>
      </w:r>
      <w:r w:rsidR="00C67004">
        <w:t xml:space="preserve"> out to me is that a Curriculum </w:t>
      </w:r>
      <w:r>
        <w:t xml:space="preserve">Vitae is meant to be constructed in order to sell </w:t>
      </w:r>
      <w:r w:rsidR="00830E10">
        <w:t>you as an individual</w:t>
      </w:r>
      <w:r>
        <w:t xml:space="preserve"> to an employer basing your strengths, experiences and knowledge around what the employer would want. I initially thought that this is what I was doing within my Curriculum Vitae but upon looking into depth on the do’s and don'ts, I realised that I was making a few errors that may have been hindering my success at finding my dream job.  I watched various YouTube videos that outlined ways that </w:t>
      </w:r>
      <w:r w:rsidR="00BD056D">
        <w:t>good Curriculum Vitae</w:t>
      </w:r>
      <w:r>
        <w:t xml:space="preserve"> could be written.  According to the YouTube video entitled </w:t>
      </w:r>
      <w:r w:rsidRPr="066B6BFB">
        <w:rPr>
          <w:rFonts w:ascii="Calibri" w:eastAsia="Calibri" w:hAnsi="Calibri" w:cs="Calibri"/>
        </w:rPr>
        <w:t>‘</w:t>
      </w:r>
      <w:r w:rsidRPr="066B6BFB">
        <w:rPr>
          <w:rFonts w:ascii="Calibri" w:eastAsia="Calibri" w:hAnsi="Calibri" w:cs="Calibri"/>
          <w:i/>
          <w:iCs/>
        </w:rPr>
        <w:t>How to Write a Good CV’</w:t>
      </w:r>
      <w:r>
        <w:t xml:space="preserve"> </w:t>
      </w:r>
      <w:r w:rsidR="00CE599E">
        <w:t>(AshleyKateHR</w:t>
      </w:r>
      <w:r w:rsidR="00787578">
        <w:t>,</w:t>
      </w:r>
      <w:r w:rsidR="00CE599E">
        <w:t xml:space="preserve"> </w:t>
      </w:r>
      <w:r>
        <w:t>2011</w:t>
      </w:r>
      <w:r w:rsidR="00787578">
        <w:t>, 0:10</w:t>
      </w:r>
      <w:r>
        <w:t xml:space="preserve">) an employer looks </w:t>
      </w:r>
      <w:r w:rsidR="00CE599E">
        <w:t>at a Curriculum Vita</w:t>
      </w:r>
      <w:r w:rsidR="00830E10">
        <w:t>e</w:t>
      </w:r>
      <w:r>
        <w:t xml:space="preserve"> and decides your suitability for the job within the first five seconds.</w:t>
      </w:r>
      <w:r w:rsidR="00504F6F">
        <w:t xml:space="preserve"> This made me pose the question ‘how will I stand out from other applicants?’ It occurred to me that the way in which my Curriculum Vitae is constructed and tailored to meet the job specification would play a great role in standing out, and learning about this</w:t>
      </w:r>
      <w:r w:rsidR="0097198D">
        <w:t>,</w:t>
      </w:r>
      <w:r w:rsidR="00504F6F">
        <w:t xml:space="preserve"> could have great benefits to my career progression. In (AshleyKateHR, 2011, 0:</w:t>
      </w:r>
      <w:r w:rsidR="004F4A91">
        <w:t>32</w:t>
      </w:r>
      <w:r w:rsidR="00504F6F">
        <w:t>) video t</w:t>
      </w:r>
      <w:r>
        <w:t xml:space="preserve">here were five rules Highlighted </w:t>
      </w:r>
    </w:p>
    <w:p w14:paraId="5FBC9BAF" w14:textId="22B9CE95" w:rsidR="004F4A91" w:rsidRDefault="066B6BFB" w:rsidP="004F4A91">
      <w:pPr>
        <w:pStyle w:val="ListParagraph"/>
        <w:numPr>
          <w:ilvl w:val="0"/>
          <w:numId w:val="9"/>
        </w:numPr>
      </w:pPr>
      <w:r w:rsidRPr="004F4A91">
        <w:rPr>
          <w:i/>
          <w:iCs/>
        </w:rPr>
        <w:t>‘Write It Yourself’</w:t>
      </w:r>
      <w:r>
        <w:t xml:space="preserve"> </w:t>
      </w:r>
    </w:p>
    <w:p w14:paraId="740E44B8" w14:textId="4026206C" w:rsidR="004F4A91" w:rsidRDefault="066B6BFB" w:rsidP="004F4A91">
      <w:pPr>
        <w:pStyle w:val="ListParagraph"/>
        <w:numPr>
          <w:ilvl w:val="0"/>
          <w:numId w:val="9"/>
        </w:numPr>
      </w:pPr>
      <w:r w:rsidRPr="004F4A91">
        <w:rPr>
          <w:i/>
          <w:iCs/>
        </w:rPr>
        <w:t>‘Keep It Brief’</w:t>
      </w:r>
    </w:p>
    <w:p w14:paraId="611F7373" w14:textId="77777777" w:rsidR="004F4A91" w:rsidRDefault="066B6BFB" w:rsidP="004F4A91">
      <w:pPr>
        <w:pStyle w:val="ListParagraph"/>
        <w:numPr>
          <w:ilvl w:val="0"/>
          <w:numId w:val="9"/>
        </w:numPr>
      </w:pPr>
      <w:r w:rsidRPr="004F4A91">
        <w:rPr>
          <w:i/>
          <w:iCs/>
        </w:rPr>
        <w:t>‘Be Truthful and Accurate’</w:t>
      </w:r>
      <w:r>
        <w:t xml:space="preserve"> </w:t>
      </w:r>
    </w:p>
    <w:p w14:paraId="372C5881" w14:textId="2A8E2194" w:rsidR="004F4A91" w:rsidRDefault="00787578" w:rsidP="004F4A91">
      <w:pPr>
        <w:pStyle w:val="ListParagraph"/>
        <w:numPr>
          <w:ilvl w:val="0"/>
          <w:numId w:val="9"/>
        </w:numPr>
      </w:pPr>
      <w:r w:rsidRPr="004F4A91">
        <w:rPr>
          <w:i/>
          <w:iCs/>
        </w:rPr>
        <w:t>‘</w:t>
      </w:r>
      <w:r w:rsidR="066B6BFB" w:rsidRPr="004F4A91">
        <w:rPr>
          <w:i/>
          <w:iCs/>
        </w:rPr>
        <w:t>Get the Language Right’</w:t>
      </w:r>
      <w:r w:rsidR="066B6BFB">
        <w:t xml:space="preserve"> and </w:t>
      </w:r>
    </w:p>
    <w:p w14:paraId="736179F7" w14:textId="719CE1C4" w:rsidR="004F4A91" w:rsidRPr="004F4A91" w:rsidRDefault="066B6BFB" w:rsidP="004F4A91">
      <w:pPr>
        <w:pStyle w:val="ListParagraph"/>
        <w:numPr>
          <w:ilvl w:val="0"/>
          <w:numId w:val="9"/>
        </w:numPr>
      </w:pPr>
      <w:r w:rsidRPr="004F4A91">
        <w:rPr>
          <w:i/>
          <w:iCs/>
        </w:rPr>
        <w:t xml:space="preserve">‘The finishing Touches’. </w:t>
      </w:r>
    </w:p>
    <w:p w14:paraId="31D1F354" w14:textId="1D07312E" w:rsidR="066B6BFB" w:rsidRDefault="066B6BFB" w:rsidP="066B6BFB">
      <w:r w:rsidRPr="004F4A91">
        <w:rPr>
          <w:i/>
          <w:iCs/>
        </w:rPr>
        <w:t xml:space="preserve"> </w:t>
      </w:r>
      <w:r w:rsidRPr="066B6BFB">
        <w:t xml:space="preserve">These points combined with watching </w:t>
      </w:r>
      <w:r w:rsidR="00CE599E">
        <w:t>(</w:t>
      </w:r>
      <w:r w:rsidR="00787578">
        <w:t xml:space="preserve">English Jade, </w:t>
      </w:r>
      <w:r w:rsidRPr="066B6BFB">
        <w:t>2015) ‘</w:t>
      </w:r>
      <w:r w:rsidRPr="004F4A91">
        <w:rPr>
          <w:i/>
        </w:rPr>
        <w:t>Job Skills: Prepare Your English CV For a</w:t>
      </w:r>
      <w:r w:rsidRPr="066B6BFB">
        <w:t xml:space="preserve"> </w:t>
      </w:r>
      <w:r w:rsidRPr="004F4A91">
        <w:rPr>
          <w:i/>
        </w:rPr>
        <w:t>Job in the UK’</w:t>
      </w:r>
      <w:r w:rsidRPr="066B6BFB">
        <w:t xml:space="preserve"> and the reading of </w:t>
      </w:r>
      <w:r w:rsidR="00CE599E">
        <w:t>(</w:t>
      </w:r>
      <w:r w:rsidRPr="066B6BFB">
        <w:t>Q</w:t>
      </w:r>
      <w:r w:rsidR="00CE599E">
        <w:t xml:space="preserve">uintanilla, K.M. and Wahl, S.T </w:t>
      </w:r>
      <w:r w:rsidRPr="066B6BFB">
        <w:t xml:space="preserve">2017) </w:t>
      </w:r>
      <w:r w:rsidRPr="004F4A91">
        <w:rPr>
          <w:i/>
        </w:rPr>
        <w:t>‘Resumes, Interviews and</w:t>
      </w:r>
      <w:r w:rsidRPr="066B6BFB">
        <w:t xml:space="preserve"> </w:t>
      </w:r>
      <w:r w:rsidRPr="004F4A91">
        <w:rPr>
          <w:i/>
        </w:rPr>
        <w:t>Negotiation’</w:t>
      </w:r>
      <w:r w:rsidRPr="066B6BFB">
        <w:t xml:space="preserve">, Helped with the reconstruction of my Curriculum Vitae which may contribute to my successfulness of being interviewed in the future. One </w:t>
      </w:r>
      <w:r w:rsidR="004F4A91">
        <w:t xml:space="preserve">of the </w:t>
      </w:r>
      <w:r w:rsidRPr="066B6BFB">
        <w:t>tip</w:t>
      </w:r>
      <w:r w:rsidR="004F4A91">
        <w:t>s</w:t>
      </w:r>
      <w:r w:rsidRPr="066B6BFB">
        <w:t xml:space="preserve"> that resonated with me was the removal of my pe</w:t>
      </w:r>
      <w:r w:rsidR="00CE599E">
        <w:t>rsonal statement. (AshleyKateHR</w:t>
      </w:r>
      <w:r w:rsidR="00787578">
        <w:t>,</w:t>
      </w:r>
      <w:r w:rsidR="00CE599E">
        <w:t xml:space="preserve"> </w:t>
      </w:r>
      <w:r w:rsidRPr="066B6BFB">
        <w:t>2011</w:t>
      </w:r>
      <w:r w:rsidR="00787578">
        <w:t>, 1:02</w:t>
      </w:r>
      <w:r w:rsidRPr="066B6BFB">
        <w:t xml:space="preserve">) discussed the fact that a personal statement was not necessary and may not have the desired effect on the employer, although </w:t>
      </w:r>
      <w:r w:rsidR="00787578">
        <w:t>(</w:t>
      </w:r>
      <w:r w:rsidRPr="066B6BFB">
        <w:t>Q</w:t>
      </w:r>
      <w:r w:rsidR="00787578">
        <w:t xml:space="preserve">uintanilla, K.M. and Wahl, S.T </w:t>
      </w:r>
      <w:r w:rsidRPr="066B6BFB">
        <w:t>2017) debated whether it was beneficial to have an objective and summary highlighting career goals</w:t>
      </w:r>
      <w:r w:rsidR="0097198D">
        <w:t>,</w:t>
      </w:r>
      <w:r w:rsidRPr="066B6BFB">
        <w:t xml:space="preserve"> they ultimately concluded that many Curriculum Vitae’s are now created without this section. After reviewing these points, I removed the personal statement section from my Curriculum Vitae and </w:t>
      </w:r>
      <w:r w:rsidR="004F4A91">
        <w:t xml:space="preserve">I </w:t>
      </w:r>
      <w:r w:rsidRPr="066B6BFB">
        <w:t xml:space="preserve">hope it will have the desired effect on potential employers. </w:t>
      </w:r>
    </w:p>
    <w:p w14:paraId="76B273A8" w14:textId="79CF1EF2" w:rsidR="1AABC68C" w:rsidRDefault="1AABC68C" w:rsidP="1AABC68C"/>
    <w:p w14:paraId="6EBC942F" w14:textId="25B02396" w:rsidR="066B6BFB" w:rsidRDefault="066B6BFB" w:rsidP="066B6BFB">
      <w:r w:rsidRPr="066B6BFB">
        <w:lastRenderedPageBreak/>
        <w:t xml:space="preserve">There was a consensus between </w:t>
      </w:r>
      <w:r w:rsidR="00CE599E">
        <w:t>(</w:t>
      </w:r>
      <w:r w:rsidR="00787578">
        <w:t xml:space="preserve">AshleyKateHR, </w:t>
      </w:r>
      <w:r w:rsidRPr="066B6BFB">
        <w:t xml:space="preserve">2011) and </w:t>
      </w:r>
      <w:r w:rsidR="00CE599E">
        <w:t xml:space="preserve">(English Jade 2015) in their videos, </w:t>
      </w:r>
      <w:r w:rsidRPr="066B6BFB">
        <w:t>although I felt that English Jade (2015</w:t>
      </w:r>
      <w:r w:rsidR="004F7569">
        <w:t>, 2:15</w:t>
      </w:r>
      <w:r w:rsidRPr="066B6BFB">
        <w:t>) provided more in-depth information in the layout of Curriculum Vitae’s such as removing Email and Mobile Number headings, as they are unnecessary due to the reader identifying what an email address or mobile number looks like</w:t>
      </w:r>
      <w:r w:rsidR="0097198D">
        <w:t xml:space="preserve"> hence not needing to ‘State The Obvious’.</w:t>
      </w:r>
      <w:r w:rsidRPr="066B6BFB">
        <w:t xml:space="preserve">  I also looked at changing the format and layout of my Curri</w:t>
      </w:r>
      <w:r w:rsidR="00CE599E">
        <w:t>culum Vitae, both (</w:t>
      </w:r>
      <w:r w:rsidR="00787578">
        <w:t xml:space="preserve">AshleyKateHR, </w:t>
      </w:r>
      <w:r w:rsidRPr="066B6BFB">
        <w:t>2011</w:t>
      </w:r>
      <w:r w:rsidR="004F7569">
        <w:t>, 4:05</w:t>
      </w:r>
      <w:r w:rsidRPr="066B6BFB">
        <w:t xml:space="preserve">) and </w:t>
      </w:r>
      <w:r w:rsidR="00CE599E">
        <w:t>(</w:t>
      </w:r>
      <w:r w:rsidRPr="066B6BFB">
        <w:t>Q</w:t>
      </w:r>
      <w:r w:rsidR="00CE599E">
        <w:t xml:space="preserve">uintanilla, K.M. and Wahl, S.T </w:t>
      </w:r>
      <w:r w:rsidRPr="066B6BFB">
        <w:t>2017</w:t>
      </w:r>
      <w:r w:rsidR="00830E10">
        <w:t>, Pg.292</w:t>
      </w:r>
      <w:r w:rsidRPr="066B6BFB">
        <w:t xml:space="preserve">) discussed the use of Arial or Times New Roman font at 12 point but </w:t>
      </w:r>
      <w:r w:rsidR="00CE599E">
        <w:t>(</w:t>
      </w:r>
      <w:r w:rsidRPr="066B6BFB">
        <w:t>Q</w:t>
      </w:r>
      <w:r w:rsidR="00CE599E">
        <w:t xml:space="preserve">uintanilla, K.M. and Wahl, S.T </w:t>
      </w:r>
      <w:r w:rsidRPr="066B6BFB">
        <w:t>2017</w:t>
      </w:r>
      <w:r w:rsidR="00830E10">
        <w:t>, Pg.292</w:t>
      </w:r>
      <w:r w:rsidRPr="066B6BFB">
        <w:t>) also spoke about ‘Creating Visual Appeal’ by using a good ratio between white space and text as well as using Past and Present tense correctly. All this information contributed greatly to my knowledge and will be implemented throughout the course of the updating of my Curriculum Vitae. A way in which I could</w:t>
      </w:r>
      <w:r w:rsidR="00CE599E">
        <w:t xml:space="preserve"> perhaps broaden my knowledge is to</w:t>
      </w:r>
      <w:r w:rsidRPr="066B6BFB">
        <w:t xml:space="preserve"> keep up </w:t>
      </w:r>
      <w:r w:rsidR="00CE599E">
        <w:t xml:space="preserve">to date with different styles and theories and </w:t>
      </w:r>
      <w:r w:rsidRPr="066B6BFB">
        <w:t>to c</w:t>
      </w:r>
      <w:r w:rsidR="00CE599E">
        <w:t xml:space="preserve">ontinuously research methods as well as look at </w:t>
      </w:r>
      <w:r w:rsidRPr="066B6BFB">
        <w:t>what emp</w:t>
      </w:r>
      <w:r w:rsidR="00CE599E">
        <w:t xml:space="preserve">loyers are looking for when reading </w:t>
      </w:r>
      <w:r w:rsidRPr="066B6BFB">
        <w:t xml:space="preserve">through a Curriculum Vitae. </w:t>
      </w:r>
    </w:p>
    <w:p w14:paraId="4DDFCCDF" w14:textId="7FA3F301" w:rsidR="066B6BFB" w:rsidRDefault="066B6BFB" w:rsidP="1AABC68C">
      <w:pPr>
        <w:pStyle w:val="Heading2"/>
        <w:spacing w:before="0" w:after="200"/>
      </w:pPr>
      <w:bookmarkStart w:id="4" w:name="_Toc534194417"/>
      <w:r w:rsidRPr="066B6BFB">
        <w:t>Job Interviews</w:t>
      </w:r>
      <w:bookmarkEnd w:id="4"/>
      <w:r w:rsidRPr="066B6BFB">
        <w:t xml:space="preserve"> </w:t>
      </w:r>
    </w:p>
    <w:p w14:paraId="6054BE29" w14:textId="404E082B" w:rsidR="066B6BFB" w:rsidRDefault="066B6BFB" w:rsidP="066B6BFB">
      <w:r w:rsidRPr="066B6BFB">
        <w:t>In week two I learnt about Job Interviews, I have generally felt that I do well when being interviewed and have secured most jobs that I have interviewed for but was curious to learn ways to improve</w:t>
      </w:r>
      <w:r w:rsidR="00CE599E">
        <w:t xml:space="preserve"> on this</w:t>
      </w:r>
      <w:r w:rsidRPr="066B6BFB">
        <w:t xml:space="preserve"> due to missing out on more desired jobs. </w:t>
      </w:r>
    </w:p>
    <w:p w14:paraId="3F32149E" w14:textId="57BF2A76" w:rsidR="066B6BFB" w:rsidRDefault="066B6BFB" w:rsidP="066B6BFB">
      <w:r w:rsidRPr="066B6BFB">
        <w:t>Before an interview it is important to prepare answers for any pre-empted question</w:t>
      </w:r>
      <w:r w:rsidR="00BD056D">
        <w:t>s</w:t>
      </w:r>
      <w:r w:rsidRPr="066B6BFB">
        <w:t>, practice</w:t>
      </w:r>
      <w:r w:rsidR="00BD056D">
        <w:t xml:space="preserve"> your answers</w:t>
      </w:r>
      <w:r w:rsidRPr="066B6BFB">
        <w:t xml:space="preserve"> and prepare yourself for a smart appearance </w:t>
      </w:r>
      <w:r w:rsidR="00CE599E">
        <w:t>(</w:t>
      </w:r>
      <w:r w:rsidRPr="066B6BFB">
        <w:t>Q</w:t>
      </w:r>
      <w:r w:rsidR="00CE599E">
        <w:t xml:space="preserve">uintanilla, K.M. and Wahl, S.T </w:t>
      </w:r>
      <w:r w:rsidRPr="066B6BFB">
        <w:t>2017</w:t>
      </w:r>
      <w:r w:rsidR="00830E10">
        <w:t>, Pg.297</w:t>
      </w:r>
      <w:r w:rsidRPr="066B6BFB">
        <w:t xml:space="preserve">). I found learning about interviews enjoyable as it was very relatable and something that could be applied in the future. After watching </w:t>
      </w:r>
      <w:r w:rsidRPr="066B6BFB">
        <w:rPr>
          <w:i/>
          <w:iCs/>
        </w:rPr>
        <w:t xml:space="preserve">‘How to Ace an Interview: 5 Tips from a Harvard Career Advisor’ </w:t>
      </w:r>
      <w:r w:rsidR="00CE599E" w:rsidRPr="00CE599E">
        <w:rPr>
          <w:iCs/>
        </w:rPr>
        <w:t>(</w:t>
      </w:r>
      <w:r w:rsidR="004F7569">
        <w:t xml:space="preserve">Harvard Extension School, </w:t>
      </w:r>
      <w:r w:rsidRPr="066B6BFB">
        <w:t>2013</w:t>
      </w:r>
      <w:r w:rsidR="004F4A91">
        <w:t>, 2:30</w:t>
      </w:r>
      <w:r w:rsidRPr="066B6BFB">
        <w:t xml:space="preserve">) I gained some great tips regarding the interviewing processes such </w:t>
      </w:r>
      <w:r w:rsidR="004F4A91">
        <w:t>as different types of interviews which are;</w:t>
      </w:r>
      <w:r w:rsidRPr="066B6BFB">
        <w:t xml:space="preserve"> Behavioural, Technical, Case, Telephone and Skype.</w:t>
      </w:r>
      <w:r w:rsidR="004F4A91">
        <w:t xml:space="preserve"> </w:t>
      </w:r>
      <w:r w:rsidR="004F4A91" w:rsidRPr="00CE599E">
        <w:rPr>
          <w:iCs/>
        </w:rPr>
        <w:t>(</w:t>
      </w:r>
      <w:r w:rsidR="004F4A91">
        <w:t xml:space="preserve">Harvard Extension School, </w:t>
      </w:r>
      <w:r w:rsidR="004F4A91" w:rsidRPr="066B6BFB">
        <w:t>2013</w:t>
      </w:r>
      <w:r w:rsidR="004F4A91">
        <w:t>, 2:30</w:t>
      </w:r>
      <w:r w:rsidR="004F4A91" w:rsidRPr="066B6BFB">
        <w:t>)</w:t>
      </w:r>
      <w:r w:rsidR="004F4A91">
        <w:t xml:space="preserve"> stated that many interviews will be behavioural based. I agreed with this statement as m</w:t>
      </w:r>
      <w:r w:rsidRPr="066B6BFB">
        <w:t>ost o</w:t>
      </w:r>
      <w:r w:rsidR="0097198D">
        <w:t xml:space="preserve">f my experiences have been </w:t>
      </w:r>
      <w:r w:rsidRPr="066B6BFB">
        <w:t>behavioural interviews and have often been asked questions starting with ‘Can you tell me a time when....’ or ‘Can you give me an example of.......</w:t>
      </w:r>
      <w:r w:rsidR="00835448" w:rsidRPr="066B6BFB">
        <w:t>’</w:t>
      </w:r>
      <w:r w:rsidR="0097198D">
        <w:t xml:space="preserve"> </w:t>
      </w:r>
      <w:r w:rsidRPr="066B6BFB">
        <w:t xml:space="preserve"> As I already have experienced these types of interviews it would be beneficial for me to learn about others</w:t>
      </w:r>
      <w:r w:rsidR="0097198D">
        <w:t>,</w:t>
      </w:r>
      <w:r w:rsidRPr="066B6BFB">
        <w:t xml:space="preserve"> to broaden my knowledge and prepare for the unknown</w:t>
      </w:r>
      <w:r w:rsidR="0097198D">
        <w:t xml:space="preserve"> this could be done</w:t>
      </w:r>
      <w:r w:rsidR="004F4A91">
        <w:t xml:space="preserve"> by doing further research. </w:t>
      </w:r>
      <w:r w:rsidRPr="066B6BFB">
        <w:t>Arriving 10 minutes early and good eye contact was also highlighted in the vid</w:t>
      </w:r>
      <w:r w:rsidR="004F7569">
        <w:t xml:space="preserve">eo by (Harvard Extension School, </w:t>
      </w:r>
      <w:r w:rsidRPr="066B6BFB">
        <w:t>2013</w:t>
      </w:r>
      <w:r w:rsidR="004F7569">
        <w:t>, 1:40</w:t>
      </w:r>
      <w:r w:rsidRPr="066B6BFB">
        <w:t xml:space="preserve">) stating that this contributes to making a good impression which was reiterated by </w:t>
      </w:r>
      <w:r w:rsidR="00CE599E">
        <w:t>(</w:t>
      </w:r>
      <w:r w:rsidRPr="066B6BFB">
        <w:t>Q</w:t>
      </w:r>
      <w:r w:rsidR="00CE599E">
        <w:t xml:space="preserve">uintanilla, K.M. and Wahl, S.T </w:t>
      </w:r>
      <w:r w:rsidRPr="066B6BFB">
        <w:t>2017</w:t>
      </w:r>
      <w:r w:rsidR="00830E10">
        <w:t>, Pg.304</w:t>
      </w:r>
      <w:r w:rsidRPr="066B6BFB">
        <w:t>) also emphasizing on a firm handshake quoting ‘Upon meeting an interviewer steady eye contact should be made whist shaking their hands firmly, ensuring the handshake is not too firm neither too limp’ (Bass,2010;Ivy &amp; Wahl,2014) On reflection I have always struggled with aspect of handshaking, often having an awkwardness of which hand to shake or whether to shake hands at all. Learning interviewing techniques and what's expected has made me more confident in attending interviews</w:t>
      </w:r>
      <w:r w:rsidR="00CE599E">
        <w:t xml:space="preserve"> and I will continue to use this advice and the methods p</w:t>
      </w:r>
      <w:r w:rsidR="004F3C14">
        <w:t>rovided to enhance my chances at prospective interview</w:t>
      </w:r>
      <w:r w:rsidRPr="066B6BFB">
        <w:t xml:space="preserve">. </w:t>
      </w:r>
    </w:p>
    <w:p w14:paraId="5DF286C1" w14:textId="7BEEBB34" w:rsidR="1AABC68C" w:rsidRDefault="1AABC68C" w:rsidP="1AABC68C">
      <w:pPr>
        <w:rPr>
          <w:rStyle w:val="Heading1Char"/>
        </w:rPr>
      </w:pPr>
    </w:p>
    <w:p w14:paraId="00F369FB" w14:textId="0C62B8AF" w:rsidR="004123E2" w:rsidRDefault="004123E2" w:rsidP="1AABC68C">
      <w:pPr>
        <w:rPr>
          <w:rStyle w:val="Heading1Char"/>
        </w:rPr>
      </w:pPr>
    </w:p>
    <w:p w14:paraId="08C0C281" w14:textId="7D1D2452" w:rsidR="63F434C9" w:rsidRDefault="63F434C9" w:rsidP="63F434C9">
      <w:pPr>
        <w:rPr>
          <w:rStyle w:val="Heading1Char"/>
        </w:rPr>
      </w:pPr>
      <w:bookmarkStart w:id="5" w:name="_Toc534194418"/>
      <w:r w:rsidRPr="63F434C9">
        <w:rPr>
          <w:rStyle w:val="Heading1Char"/>
        </w:rPr>
        <w:lastRenderedPageBreak/>
        <w:t>Academic Skill</w:t>
      </w:r>
      <w:bookmarkEnd w:id="5"/>
    </w:p>
    <w:p w14:paraId="4938C65E" w14:textId="643CFEF1" w:rsidR="63F434C9" w:rsidRDefault="63F434C9" w:rsidP="63F434C9">
      <w:bookmarkStart w:id="6" w:name="_Toc534194419"/>
      <w:r w:rsidRPr="63F434C9">
        <w:rPr>
          <w:rStyle w:val="Heading2Char"/>
        </w:rPr>
        <w:t>PowerPoint Presentation Tips</w:t>
      </w:r>
      <w:bookmarkEnd w:id="6"/>
      <w:r w:rsidRPr="63F434C9">
        <w:rPr>
          <w:rStyle w:val="Heading2Char"/>
        </w:rPr>
        <w:t xml:space="preserve"> </w:t>
      </w:r>
    </w:p>
    <w:p w14:paraId="2E4F0CE0" w14:textId="77D05ABD" w:rsidR="004F3C14" w:rsidRDefault="63F434C9" w:rsidP="004F3C14">
      <w:r w:rsidRPr="63F434C9">
        <w:t>In week six I learnt about PowerPoint Presentations. Due to me having to do a presentation last term for managing and enterprise in 21</w:t>
      </w:r>
      <w:r w:rsidRPr="63F434C9">
        <w:rPr>
          <w:vertAlign w:val="superscript"/>
        </w:rPr>
        <w:t>st</w:t>
      </w:r>
      <w:r w:rsidRPr="63F434C9">
        <w:t xml:space="preserve"> century and </w:t>
      </w:r>
      <w:r w:rsidR="0097198D">
        <w:t xml:space="preserve">also </w:t>
      </w:r>
      <w:r w:rsidRPr="63F434C9">
        <w:t>having to do one this term for effective teamwork and communication I was interested to see ways in which I could im</w:t>
      </w:r>
      <w:r w:rsidR="00924E19">
        <w:t>prove on my presentation skills</w:t>
      </w:r>
      <w:r w:rsidRPr="63F434C9">
        <w:t xml:space="preserve">. </w:t>
      </w:r>
      <w:r w:rsidR="00CD6AED">
        <w:t>Reflecting on my last presentation there was a lot of information on each slide reducing me to use a smaller font</w:t>
      </w:r>
      <w:r w:rsidR="0064387C">
        <w:t xml:space="preserve">, </w:t>
      </w:r>
      <w:r w:rsidR="00CD6AED">
        <w:t xml:space="preserve"> but on watching ‘How To Design an Effective Presentation’ (gucndis</w:t>
      </w:r>
      <w:r w:rsidR="00787578">
        <w:t>,</w:t>
      </w:r>
      <w:r w:rsidR="00CD6AED">
        <w:t xml:space="preserve"> 2009</w:t>
      </w:r>
      <w:r w:rsidR="008B52FB">
        <w:t>, 1:05</w:t>
      </w:r>
      <w:r w:rsidR="00CD6AED">
        <w:t>) one of the points was ‘Less is More’ which made me rethink my strategy for constructing my new presentation. I decided to use bullet points with a very minimalistic view</w:t>
      </w:r>
      <w:r w:rsidR="00674824">
        <w:t xml:space="preserve"> which </w:t>
      </w:r>
      <w:r w:rsidR="0064387C">
        <w:t xml:space="preserve">would enable me to use larger font to </w:t>
      </w:r>
      <w:r w:rsidR="00674824">
        <w:t>allow</w:t>
      </w:r>
      <w:r w:rsidR="0064387C">
        <w:t xml:space="preserve"> the audience to be able to see what is being presented</w:t>
      </w:r>
      <w:r w:rsidR="00CD6AED">
        <w:t>. I previously believed that having a lot of information on my slides would show that I researched</w:t>
      </w:r>
      <w:r w:rsidR="0097198D">
        <w:t xml:space="preserve"> greatly about</w:t>
      </w:r>
      <w:r w:rsidR="00CD6AED">
        <w:t xml:space="preserve"> what </w:t>
      </w:r>
      <w:r w:rsidR="0097198D">
        <w:t>was presented and</w:t>
      </w:r>
      <w:r w:rsidR="00674824">
        <w:t xml:space="preserve"> evidence</w:t>
      </w:r>
      <w:r w:rsidR="0097198D">
        <w:t>d</w:t>
      </w:r>
      <w:r w:rsidR="00CD6AED">
        <w:t xml:space="preserve"> all my findings, but I learnt that this was actually hindering my mark as I should </w:t>
      </w:r>
      <w:r w:rsidR="0097198D">
        <w:t>have knowledge of what was spoken about therefore only needing prompts</w:t>
      </w:r>
      <w:r w:rsidR="00CD6AED">
        <w:t xml:space="preserve"> and also think of how people that I am presenting to will be able to digest the information.</w:t>
      </w:r>
      <w:r w:rsidR="00924E19">
        <w:t xml:space="preserve"> I watched ‘Pimp my PowerPoint – eight P</w:t>
      </w:r>
      <w:r w:rsidR="00835448">
        <w:t>owerPoint Presentation Tips!’ (yB</w:t>
      </w:r>
      <w:r w:rsidR="00924E19">
        <w:t>c.</w:t>
      </w:r>
      <w:r w:rsidR="008B52FB">
        <w:t xml:space="preserve">tv, </w:t>
      </w:r>
      <w:r w:rsidR="00924E19">
        <w:t>2008</w:t>
      </w:r>
      <w:r w:rsidR="008B52FB">
        <w:t>, 0.02</w:t>
      </w:r>
      <w:r w:rsidR="00924E19">
        <w:t>) a statement</w:t>
      </w:r>
      <w:r w:rsidR="00CD6AED">
        <w:t xml:space="preserve"> </w:t>
      </w:r>
      <w:r w:rsidR="00924E19">
        <w:t>that stood out to me was that a PowerPoint presentation should be there to enhance what is being said and not to duplicate what you are saying</w:t>
      </w:r>
      <w:r w:rsidR="0097198D">
        <w:t xml:space="preserve">. </w:t>
      </w:r>
      <w:r w:rsidR="00924E19">
        <w:t xml:space="preserve"> </w:t>
      </w:r>
      <w:r w:rsidR="0097198D">
        <w:t>This</w:t>
      </w:r>
      <w:r w:rsidR="00924E19">
        <w:t xml:space="preserve"> </w:t>
      </w:r>
      <w:r w:rsidR="0097198D">
        <w:t>enforces the point that less in</w:t>
      </w:r>
      <w:r w:rsidR="00924E19">
        <w:t>formation is needed on a slide</w:t>
      </w:r>
      <w:r w:rsidR="0097198D">
        <w:t xml:space="preserve"> and should be there for prompting</w:t>
      </w:r>
      <w:r w:rsidR="008B52FB">
        <w:t xml:space="preserve">. </w:t>
      </w:r>
      <w:r w:rsidR="0064387C">
        <w:t>Another interesting thing I learnt from (gucindis</w:t>
      </w:r>
      <w:r w:rsidR="00787578">
        <w:t>,</w:t>
      </w:r>
      <w:r w:rsidR="0064387C">
        <w:t xml:space="preserve"> 2009</w:t>
      </w:r>
      <w:r w:rsidR="008B52FB">
        <w:t>, 1:25</w:t>
      </w:r>
      <w:r w:rsidR="0064387C">
        <w:t>) is the ‘Eight Second Rule’ stating that there is</w:t>
      </w:r>
      <w:r w:rsidR="00674824">
        <w:t xml:space="preserve"> apparently only</w:t>
      </w:r>
      <w:r w:rsidR="0064387C">
        <w:t xml:space="preserve"> eight seconds per slide to grab the audience’s attention. Ways in which I could </w:t>
      </w:r>
      <w:r w:rsidR="00674824">
        <w:t xml:space="preserve">implement this into my presentations in the future </w:t>
      </w:r>
      <w:r w:rsidR="0064387C">
        <w:t xml:space="preserve"> is by using visual graphics that illustrate key words that I am speaking </w:t>
      </w:r>
      <w:r w:rsidR="00674824">
        <w:t>about and using the ‘Six Six Rule’ whic</w:t>
      </w:r>
      <w:r w:rsidR="008B52FB">
        <w:t xml:space="preserve">h was also spoken about in (gucindis, 2009, 1:45) </w:t>
      </w:r>
      <w:r w:rsidR="00674824">
        <w:t>video. This rule gives a guideline of using six lines per slides and six words per line, giving the audience key information to read</w:t>
      </w:r>
      <w:r w:rsidR="0097198D">
        <w:t>,</w:t>
      </w:r>
      <w:r w:rsidR="00674824">
        <w:t xml:space="preserve"> and not overwhelming them with </w:t>
      </w:r>
      <w:r w:rsidR="00A35B0C">
        <w:t xml:space="preserve">a lot of information. </w:t>
      </w:r>
      <w:r w:rsidR="0064387C">
        <w:t xml:space="preserve"> </w:t>
      </w:r>
      <w:r w:rsidR="00924E19">
        <w:t xml:space="preserve">I will be using all the information learnt in my future presentations academically as well as for business purposes </w:t>
      </w:r>
    </w:p>
    <w:p w14:paraId="413D2546" w14:textId="77777777" w:rsidR="00C84BAA" w:rsidRDefault="00C84BAA" w:rsidP="004F3C14">
      <w:pPr>
        <w:pStyle w:val="Heading1"/>
        <w:rPr>
          <w:rStyle w:val="Heading2Char"/>
          <w:sz w:val="32"/>
          <w:szCs w:val="32"/>
        </w:rPr>
      </w:pPr>
      <w:bookmarkStart w:id="7" w:name="_Toc534194420"/>
    </w:p>
    <w:p w14:paraId="61CBCEF0" w14:textId="77777777" w:rsidR="00C84BAA" w:rsidRDefault="00C84BAA" w:rsidP="004F3C14">
      <w:pPr>
        <w:pStyle w:val="Heading1"/>
        <w:rPr>
          <w:rStyle w:val="Heading2Char"/>
          <w:sz w:val="32"/>
          <w:szCs w:val="32"/>
        </w:rPr>
      </w:pPr>
    </w:p>
    <w:p w14:paraId="62CEA53A" w14:textId="77777777" w:rsidR="00C84BAA" w:rsidRDefault="00C84BAA" w:rsidP="004F3C14">
      <w:pPr>
        <w:pStyle w:val="Heading1"/>
        <w:rPr>
          <w:rStyle w:val="Heading2Char"/>
          <w:sz w:val="32"/>
          <w:szCs w:val="32"/>
        </w:rPr>
      </w:pPr>
    </w:p>
    <w:p w14:paraId="2CA58C52" w14:textId="77777777" w:rsidR="00C84BAA" w:rsidRDefault="00C84BAA" w:rsidP="004F3C14">
      <w:pPr>
        <w:pStyle w:val="Heading1"/>
        <w:rPr>
          <w:rStyle w:val="Heading2Char"/>
          <w:sz w:val="32"/>
          <w:szCs w:val="32"/>
        </w:rPr>
      </w:pPr>
    </w:p>
    <w:p w14:paraId="1D8174BC" w14:textId="77777777" w:rsidR="00C84BAA" w:rsidRDefault="00C84BAA" w:rsidP="004F3C14">
      <w:pPr>
        <w:pStyle w:val="Heading1"/>
        <w:rPr>
          <w:rStyle w:val="Heading2Char"/>
          <w:sz w:val="32"/>
          <w:szCs w:val="32"/>
        </w:rPr>
      </w:pPr>
    </w:p>
    <w:p w14:paraId="6C92D591" w14:textId="77777777" w:rsidR="00C67004" w:rsidRDefault="00C67004" w:rsidP="00C67004"/>
    <w:p w14:paraId="581814D5" w14:textId="77777777" w:rsidR="00C67004" w:rsidRDefault="00C67004" w:rsidP="00C67004"/>
    <w:p w14:paraId="2EE424A5" w14:textId="77777777" w:rsidR="00C67004" w:rsidRPr="00C67004" w:rsidRDefault="00C67004" w:rsidP="00C67004"/>
    <w:p w14:paraId="0A68043A" w14:textId="77777777" w:rsidR="00C84BAA" w:rsidRPr="00C84BAA" w:rsidRDefault="00C84BAA" w:rsidP="00C84BAA"/>
    <w:p w14:paraId="515B40F4" w14:textId="29ADB33F" w:rsidR="00B17650" w:rsidRDefault="63F434C9" w:rsidP="004F3C14">
      <w:pPr>
        <w:pStyle w:val="Heading1"/>
      </w:pPr>
      <w:r w:rsidRPr="004F3C14">
        <w:rPr>
          <w:rStyle w:val="Heading2Char"/>
          <w:sz w:val="32"/>
          <w:szCs w:val="32"/>
        </w:rPr>
        <w:lastRenderedPageBreak/>
        <w:t>Conclusion</w:t>
      </w:r>
      <w:bookmarkEnd w:id="7"/>
    </w:p>
    <w:p w14:paraId="2369DE50" w14:textId="77777777" w:rsidR="00B53386" w:rsidRDefault="00B53386" w:rsidP="007E6305"/>
    <w:p w14:paraId="6A566E27" w14:textId="38830DC8" w:rsidR="00C50094" w:rsidRDefault="004F3C14" w:rsidP="007E6305">
      <w:r>
        <w:t xml:space="preserve">To conclude </w:t>
      </w:r>
      <w:r w:rsidR="00C50094">
        <w:t>in what was l</w:t>
      </w:r>
      <w:r w:rsidR="008F0ED7">
        <w:t>earnt, I believe that I have taken away valuable tips and methods in order to progress within my academic and employable career. The points that I</w:t>
      </w:r>
      <w:r w:rsidR="00E9620D">
        <w:t xml:space="preserve"> have </w:t>
      </w:r>
      <w:r w:rsidR="008F0ED7">
        <w:t xml:space="preserve">learnt in regards to Curriculum Vitae will ultimately start off my journey to my desired </w:t>
      </w:r>
      <w:r w:rsidR="00E9620D">
        <w:t>job</w:t>
      </w:r>
      <w:r w:rsidR="008F0ED7">
        <w:t xml:space="preserve">. </w:t>
      </w:r>
      <w:r w:rsidR="00E9620D">
        <w:t>Tailoring my Curriculum Vitae to fall in line with my findings such as removing my personal statement, having a good text to white space ratio, removing unnecessary information and aiming my Curriculum Vitae to meet the employer’s person specification</w:t>
      </w:r>
      <w:r w:rsidR="002A3197">
        <w:t>,</w:t>
      </w:r>
      <w:r w:rsidR="00E9620D">
        <w:t xml:space="preserve"> are all lessons that I will take away and implement</w:t>
      </w:r>
      <w:r w:rsidR="00C84BAA">
        <w:t xml:space="preserve"> in my future constructions of my Curriculum Vitae</w:t>
      </w:r>
      <w:r w:rsidR="00E9620D">
        <w:t>. I can not think of any areas that I would change in regards to what has been learnt but continuing to research different methods and keeping up to date with the ever changing Curriculum Vitae styles will hopefully enable me to continuously find desired employment. The job interview tips were great</w:t>
      </w:r>
      <w:r w:rsidR="002A3197">
        <w:t>,</w:t>
      </w:r>
      <w:r w:rsidR="00E9620D">
        <w:t xml:space="preserve"> especially following on from learning about Curriculum Vitae’s</w:t>
      </w:r>
      <w:r w:rsidR="00C84BAA">
        <w:t>,</w:t>
      </w:r>
      <w:r w:rsidR="00E9620D">
        <w:t xml:space="preserve"> </w:t>
      </w:r>
      <w:r w:rsidR="00C84BAA">
        <w:t xml:space="preserve">I </w:t>
      </w:r>
      <w:r w:rsidR="00E9620D">
        <w:t>sense</w:t>
      </w:r>
      <w:r w:rsidR="00C84BAA">
        <w:t>d</w:t>
      </w:r>
      <w:r w:rsidR="00E9620D">
        <w:t xml:space="preserve"> that preparation was a big part of the interviewing process and things such as doing research could give me that edge among my fellow competitors. </w:t>
      </w:r>
      <w:r w:rsidR="00C84BAA">
        <w:t xml:space="preserve">This </w:t>
      </w:r>
      <w:r w:rsidR="00E9620D">
        <w:t xml:space="preserve"> part of my learning journey real</w:t>
      </w:r>
      <w:r w:rsidR="00C84BAA">
        <w:t xml:space="preserve">ly resonated with me because interviews </w:t>
      </w:r>
      <w:r w:rsidR="00E9620D">
        <w:t>was a subject that I have previously struggled with</w:t>
      </w:r>
      <w:r w:rsidR="00504F6F">
        <w:t>,</w:t>
      </w:r>
      <w:r w:rsidR="00E9620D">
        <w:t xml:space="preserve"> and gaining an insight about what is expected has made me feel more confident in attending future interviews. </w:t>
      </w:r>
      <w:r w:rsidR="00C84BAA">
        <w:t>Upon Learning about PowerPoint presentation I was really intrigued due to the relevance between other modules</w:t>
      </w:r>
      <w:r w:rsidR="00A47B43">
        <w:t>,</w:t>
      </w:r>
      <w:r w:rsidR="00C84BAA">
        <w:t xml:space="preserve"> </w:t>
      </w:r>
      <w:r w:rsidR="00504F6F">
        <w:t xml:space="preserve">as I had been </w:t>
      </w:r>
      <w:r w:rsidR="00C84BAA">
        <w:t xml:space="preserve">set </w:t>
      </w:r>
      <w:r w:rsidR="00504F6F">
        <w:t xml:space="preserve">an </w:t>
      </w:r>
      <w:r w:rsidR="00C84BAA">
        <w:t>assignment in regards to a group presentation. Points such as the ‘Six Six Rule’ and ‘Eight Second Rule’ really helped me to understand what is needed for a great PowerPoint Presentation and ultimately made me feel much more confident when creating this. The knowledge that I have acquired from learning all of these subjects have enhanced my skills greatly but I believe I will still need to work on preparing pre-empted  responses to questions and questions that I would ask to perspective employers</w:t>
      </w:r>
      <w:r w:rsidR="00504F6F">
        <w:t xml:space="preserve">. Ensuring that I practice at home in the mirror or with family members could be a great way to prepare myself and calm my nerves through the interview process. </w:t>
      </w:r>
    </w:p>
    <w:p w14:paraId="7FB36B90" w14:textId="3C8ADD41" w:rsidR="005076BF" w:rsidRDefault="006861BA" w:rsidP="006861BA">
      <w:pPr>
        <w:tabs>
          <w:tab w:val="left" w:pos="7545"/>
        </w:tabs>
      </w:pPr>
      <w:r>
        <w:tab/>
      </w:r>
    </w:p>
    <w:p w14:paraId="3656E64C" w14:textId="0AA512D8" w:rsidR="006861BA" w:rsidRDefault="006861BA" w:rsidP="006861BA">
      <w:pPr>
        <w:tabs>
          <w:tab w:val="left" w:pos="7545"/>
        </w:tabs>
      </w:pPr>
    </w:p>
    <w:p w14:paraId="79D09366" w14:textId="51B3B354" w:rsidR="006861BA" w:rsidRDefault="006861BA" w:rsidP="006861BA">
      <w:pPr>
        <w:tabs>
          <w:tab w:val="left" w:pos="7545"/>
        </w:tabs>
      </w:pPr>
    </w:p>
    <w:p w14:paraId="75F38058" w14:textId="198FA037" w:rsidR="006861BA" w:rsidRDefault="006861BA" w:rsidP="006861BA">
      <w:pPr>
        <w:tabs>
          <w:tab w:val="left" w:pos="7545"/>
        </w:tabs>
      </w:pPr>
    </w:p>
    <w:p w14:paraId="3602155A" w14:textId="08FA0074" w:rsidR="006861BA" w:rsidRDefault="006861BA" w:rsidP="006861BA">
      <w:pPr>
        <w:tabs>
          <w:tab w:val="left" w:pos="7545"/>
        </w:tabs>
      </w:pPr>
    </w:p>
    <w:p w14:paraId="79F0250C" w14:textId="77777777" w:rsidR="006861BA" w:rsidRDefault="006861BA" w:rsidP="006861BA">
      <w:pPr>
        <w:tabs>
          <w:tab w:val="left" w:pos="7545"/>
        </w:tabs>
      </w:pPr>
    </w:p>
    <w:p w14:paraId="273BA410" w14:textId="485F6560" w:rsidR="005076BF" w:rsidRDefault="005076BF" w:rsidP="007E6305"/>
    <w:p w14:paraId="0EC0EDA4" w14:textId="1A697749" w:rsidR="00B17650" w:rsidRDefault="00B17650" w:rsidP="007E6305"/>
    <w:p w14:paraId="5B11E2AA" w14:textId="583187F8" w:rsidR="00B17650" w:rsidRDefault="00B17650" w:rsidP="007E6305"/>
    <w:p w14:paraId="7F3A2ABA" w14:textId="75862883" w:rsidR="00B17650" w:rsidRDefault="00B17650" w:rsidP="007E6305"/>
    <w:p w14:paraId="16256752" w14:textId="504F82B4" w:rsidR="00F73A40" w:rsidRPr="00F73A40" w:rsidRDefault="00F73A40" w:rsidP="00C84BAA"/>
    <w:p w14:paraId="33449931" w14:textId="3E3712A1" w:rsidR="00B17650" w:rsidRDefault="63F434C9" w:rsidP="00F73A40">
      <w:pPr>
        <w:pStyle w:val="Heading1"/>
      </w:pPr>
      <w:bookmarkStart w:id="8" w:name="_Toc534194421"/>
      <w:r>
        <w:lastRenderedPageBreak/>
        <w:t>References</w:t>
      </w:r>
      <w:bookmarkEnd w:id="8"/>
    </w:p>
    <w:p w14:paraId="1E250340" w14:textId="63BB8D5A" w:rsidR="63F434C9" w:rsidRDefault="63F434C9" w:rsidP="63F434C9">
      <w:pPr>
        <w:rPr>
          <w:rFonts w:ascii="Calibri" w:eastAsia="Calibri" w:hAnsi="Calibri" w:cs="Calibri"/>
          <w:color w:val="8A8A8A"/>
          <w:sz w:val="24"/>
          <w:szCs w:val="24"/>
        </w:rPr>
      </w:pPr>
    </w:p>
    <w:p w14:paraId="2940EDC0" w14:textId="579DBEC6" w:rsidR="63F434C9" w:rsidRDefault="00F73A40" w:rsidP="066B6BFB">
      <w:pPr>
        <w:rPr>
          <w:rFonts w:ascii="Calibri" w:eastAsia="Calibri" w:hAnsi="Calibri" w:cs="Calibri"/>
          <w:color w:val="000000" w:themeColor="text1"/>
          <w:sz w:val="24"/>
          <w:szCs w:val="24"/>
        </w:rPr>
      </w:pPr>
      <w:r>
        <w:rPr>
          <w:rFonts w:ascii="Calibri" w:eastAsia="Calibri" w:hAnsi="Calibri" w:cs="Calibri"/>
        </w:rPr>
        <w:t>AshleyKateHR.  2011</w:t>
      </w:r>
      <w:r w:rsidR="066B6BFB" w:rsidRPr="066B6BFB">
        <w:rPr>
          <w:rFonts w:ascii="Calibri" w:eastAsia="Calibri" w:hAnsi="Calibri" w:cs="Calibri"/>
        </w:rPr>
        <w:t>. ‘</w:t>
      </w:r>
      <w:r w:rsidR="066B6BFB" w:rsidRPr="066B6BFB">
        <w:rPr>
          <w:rFonts w:ascii="Calibri" w:eastAsia="Calibri" w:hAnsi="Calibri" w:cs="Calibri"/>
          <w:i/>
          <w:iCs/>
        </w:rPr>
        <w:t>How to Write a Good CV’</w:t>
      </w:r>
      <w:r w:rsidR="00835448">
        <w:rPr>
          <w:rFonts w:ascii="Calibri" w:eastAsia="Calibri" w:hAnsi="Calibri" w:cs="Calibri"/>
        </w:rPr>
        <w:t xml:space="preserve"> </w:t>
      </w:r>
      <w:r w:rsidR="00C67004">
        <w:rPr>
          <w:rFonts w:ascii="Calibri" w:eastAsia="Calibri" w:hAnsi="Calibri" w:cs="Calibri"/>
        </w:rPr>
        <w:t xml:space="preserve">(Online Video). </w:t>
      </w:r>
      <w:r>
        <w:rPr>
          <w:rFonts w:ascii="Calibri" w:eastAsia="Calibri" w:hAnsi="Calibri" w:cs="Calibri"/>
        </w:rPr>
        <w:t>Available at</w:t>
      </w:r>
      <w:r w:rsidR="066B6BFB" w:rsidRPr="066B6BFB">
        <w:rPr>
          <w:rFonts w:ascii="Calibri" w:eastAsia="Calibri" w:hAnsi="Calibri" w:cs="Calibri"/>
          <w:color w:val="8A8A8A"/>
        </w:rPr>
        <w:t xml:space="preserve">: </w:t>
      </w:r>
      <w:hyperlink r:id="rId11">
        <w:r w:rsidR="066B6BFB" w:rsidRPr="066B6BFB">
          <w:rPr>
            <w:rStyle w:val="Hyperlink"/>
            <w:rFonts w:ascii="Calibri" w:eastAsia="Calibri" w:hAnsi="Calibri" w:cs="Calibri"/>
            <w:color w:val="1779BA"/>
          </w:rPr>
          <w:t>https://www.youtube.com/watch?v=PTbyvLGqTR4</w:t>
        </w:r>
      </w:hyperlink>
      <w:r w:rsidR="066B6BFB" w:rsidRPr="066B6BFB">
        <w:rPr>
          <w:rFonts w:ascii="Calibri" w:eastAsia="Calibri" w:hAnsi="Calibri" w:cs="Calibri"/>
          <w:color w:val="1779BA"/>
        </w:rPr>
        <w:t xml:space="preserve"> </w:t>
      </w:r>
      <w:r w:rsidR="066B6BFB" w:rsidRPr="066B6BFB">
        <w:rPr>
          <w:rFonts w:ascii="Calibri" w:eastAsia="Calibri" w:hAnsi="Calibri" w:cs="Calibri"/>
          <w:color w:val="000000" w:themeColor="text1"/>
        </w:rPr>
        <w:t>(Accessed: 22 October 2018).</w:t>
      </w:r>
    </w:p>
    <w:p w14:paraId="6F204382" w14:textId="040A1706" w:rsidR="63F434C9" w:rsidRDefault="00F73A40" w:rsidP="066B6BFB">
      <w:pPr>
        <w:rPr>
          <w:rFonts w:ascii="Calibri" w:eastAsia="Calibri" w:hAnsi="Calibri" w:cs="Calibri"/>
        </w:rPr>
      </w:pPr>
      <w:r>
        <w:t>English Jade, 2015</w:t>
      </w:r>
      <w:r w:rsidR="066B6BFB" w:rsidRPr="066B6BFB">
        <w:t xml:space="preserve"> </w:t>
      </w:r>
      <w:r w:rsidR="066B6BFB" w:rsidRPr="066B6BFB">
        <w:rPr>
          <w:i/>
          <w:iCs/>
        </w:rPr>
        <w:t xml:space="preserve">‘Job Skills: Prepare your English CV for a job in the UK’ </w:t>
      </w:r>
      <w:r>
        <w:t>(online Video). Available at:</w:t>
      </w:r>
      <w:r w:rsidR="066B6BFB" w:rsidRPr="066B6BFB">
        <w:t xml:space="preserve"> </w:t>
      </w:r>
      <w:hyperlink r:id="rId12">
        <w:r w:rsidR="066B6BFB" w:rsidRPr="066B6BFB">
          <w:rPr>
            <w:rStyle w:val="Hyperlink"/>
            <w:rFonts w:ascii="Calibri" w:eastAsia="Calibri" w:hAnsi="Calibri" w:cs="Calibri"/>
          </w:rPr>
          <w:t>https://www.youtube.com/watch?v=Olov9iu8YLw</w:t>
        </w:r>
      </w:hyperlink>
      <w:r w:rsidR="066B6BFB" w:rsidRPr="066B6BFB">
        <w:rPr>
          <w:rFonts w:ascii="Calibri" w:eastAsia="Calibri" w:hAnsi="Calibri" w:cs="Calibri"/>
        </w:rPr>
        <w:t xml:space="preserve"> (Accessed: 22 October 2018)</w:t>
      </w:r>
    </w:p>
    <w:p w14:paraId="25CB51B3" w14:textId="2496330E" w:rsidR="00C67004" w:rsidRDefault="00C67004" w:rsidP="066B6BFB">
      <w:r>
        <w:t xml:space="preserve">Gucndis, 2009 </w:t>
      </w:r>
      <w:r w:rsidRPr="00A35B0C">
        <w:rPr>
          <w:i/>
        </w:rPr>
        <w:t>‘How To Design an Effective Presentation’</w:t>
      </w:r>
      <w:r w:rsidR="00835448">
        <w:t xml:space="preserve"> (Online Video)</w:t>
      </w:r>
      <w:r>
        <w:t xml:space="preserve">. Available at </w:t>
      </w:r>
      <w:hyperlink r:id="rId13" w:history="1">
        <w:r w:rsidRPr="001830A6">
          <w:rPr>
            <w:rStyle w:val="Hyperlink"/>
          </w:rPr>
          <w:t>https://www.youtube.com/watch?v=HJgeF3ALl0g</w:t>
        </w:r>
      </w:hyperlink>
      <w:r>
        <w:t xml:space="preserve"> (Accessed 19 November 2018) </w:t>
      </w:r>
    </w:p>
    <w:p w14:paraId="2B0131BE" w14:textId="5806A3F8" w:rsidR="066B6BFB" w:rsidRPr="00C50094" w:rsidRDefault="00F73A40" w:rsidP="066B6BFB">
      <w:r>
        <w:t>Harvard Extension School, 2013</w:t>
      </w:r>
      <w:r w:rsidR="066B6BFB" w:rsidRPr="066B6BFB">
        <w:t xml:space="preserve"> </w:t>
      </w:r>
      <w:r w:rsidR="066B6BFB" w:rsidRPr="066B6BFB">
        <w:rPr>
          <w:i/>
          <w:iCs/>
        </w:rPr>
        <w:t xml:space="preserve">‘How to Ace an Interview: 5 Tips from a Harvard Career Advisor’ </w:t>
      </w:r>
      <w:r>
        <w:t xml:space="preserve">(Online Video). Available at: </w:t>
      </w:r>
      <w:hyperlink r:id="rId14">
        <w:r w:rsidR="066B6BFB" w:rsidRPr="066B6BFB">
          <w:rPr>
            <w:rStyle w:val="Hyperlink"/>
            <w:rFonts w:ascii="Calibri" w:eastAsia="Calibri" w:hAnsi="Calibri" w:cs="Calibri"/>
          </w:rPr>
          <w:t>https://www.youtube.com/watch?v=DHDrj0_bMQ0</w:t>
        </w:r>
      </w:hyperlink>
      <w:r w:rsidR="066B6BFB" w:rsidRPr="066B6BFB">
        <w:rPr>
          <w:rFonts w:ascii="Calibri" w:eastAsia="Calibri" w:hAnsi="Calibri" w:cs="Calibri"/>
        </w:rPr>
        <w:t xml:space="preserve"> (Accessed: 22 October 2018) </w:t>
      </w:r>
    </w:p>
    <w:p w14:paraId="64E2C7C3" w14:textId="7F9582E4" w:rsidR="00C67004" w:rsidRDefault="00C67004" w:rsidP="00C67004">
      <w:pPr>
        <w:rPr>
          <w:rFonts w:ascii="Calibri" w:eastAsia="Calibri" w:hAnsi="Calibri" w:cs="Calibri"/>
        </w:rPr>
      </w:pPr>
      <w:r w:rsidRPr="066B6BFB">
        <w:t>Q</w:t>
      </w:r>
      <w:r>
        <w:t>uintanilla, K.M. and Wahl, S.T, 2017</w:t>
      </w:r>
      <w:r w:rsidRPr="066B6BFB">
        <w:t xml:space="preserve"> ‘Resumes, Interviews and Negotiation’ </w:t>
      </w:r>
      <w:r w:rsidRPr="066B6BFB">
        <w:rPr>
          <w:rFonts w:ascii="Calibri" w:eastAsia="Calibri" w:hAnsi="Calibri" w:cs="Calibri"/>
        </w:rPr>
        <w:t xml:space="preserve">in Maund A, Shriek M, and Tinkler, P.K. (2017) pg. 287–292 </w:t>
      </w:r>
      <w:r w:rsidRPr="066B6BFB">
        <w:rPr>
          <w:rFonts w:ascii="Calibri" w:eastAsia="Calibri" w:hAnsi="Calibri" w:cs="Calibri"/>
          <w:i/>
          <w:iCs/>
        </w:rPr>
        <w:t xml:space="preserve">certificate in higher education: skills for the workplace student yearbook </w:t>
      </w:r>
      <w:r w:rsidRPr="066B6BFB">
        <w:rPr>
          <w:rFonts w:ascii="Calibri" w:eastAsia="Calibri" w:hAnsi="Calibri" w:cs="Calibri"/>
        </w:rPr>
        <w:t>SAGE publications. (Accessed 29 December 2018)</w:t>
      </w:r>
    </w:p>
    <w:p w14:paraId="6B166BEA" w14:textId="77777777" w:rsidR="00C67004" w:rsidRDefault="00C67004" w:rsidP="00C67004">
      <w:pPr>
        <w:rPr>
          <w:rFonts w:ascii="Calibri" w:eastAsia="Calibri" w:hAnsi="Calibri" w:cs="Calibri"/>
        </w:rPr>
      </w:pPr>
      <w:r w:rsidRPr="066B6BFB">
        <w:t>Quintan</w:t>
      </w:r>
      <w:r>
        <w:t xml:space="preserve">illa, K.M. and Wahl, S.T, 2017 </w:t>
      </w:r>
      <w:r w:rsidRPr="066B6BFB">
        <w:t xml:space="preserve">‘Resumes, Interviews and Negotiation’ </w:t>
      </w:r>
      <w:r w:rsidRPr="066B6BFB">
        <w:rPr>
          <w:rFonts w:ascii="Calibri" w:eastAsia="Calibri" w:hAnsi="Calibri" w:cs="Calibri"/>
        </w:rPr>
        <w:t xml:space="preserve">in Maund A, Shriek M, and Tinkler, P.K. (2017) pg. 297–305 </w:t>
      </w:r>
      <w:r w:rsidRPr="066B6BFB">
        <w:rPr>
          <w:rFonts w:ascii="Calibri" w:eastAsia="Calibri" w:hAnsi="Calibri" w:cs="Calibri"/>
          <w:i/>
          <w:iCs/>
        </w:rPr>
        <w:t xml:space="preserve">certificate in higher education: skills for the workplace student yearbook </w:t>
      </w:r>
      <w:r w:rsidRPr="066B6BFB">
        <w:rPr>
          <w:rFonts w:ascii="Calibri" w:eastAsia="Calibri" w:hAnsi="Calibri" w:cs="Calibri"/>
        </w:rPr>
        <w:t>SAGE publications. (Accessed 29 December 2018)</w:t>
      </w:r>
    </w:p>
    <w:p w14:paraId="3F1E9B44" w14:textId="4FFC5458" w:rsidR="00F73A40" w:rsidRDefault="00F73A40" w:rsidP="36085D7E">
      <w:r>
        <w:t>yBc.tv, 2008</w:t>
      </w:r>
      <w:r w:rsidR="004F3C14" w:rsidRPr="004575C1">
        <w:rPr>
          <w:rFonts w:ascii="Arial" w:eastAsia="Times New Roman" w:hAnsi="Arial" w:cs="Arial"/>
          <w:kern w:val="36"/>
          <w:lang w:eastAsia="en-GB"/>
        </w:rPr>
        <w:t>‘</w:t>
      </w:r>
      <w:r w:rsidRPr="00F73A40">
        <w:rPr>
          <w:i/>
        </w:rPr>
        <w:t>Pimp my PowerPoint - eight PowerPoint Presentation T</w:t>
      </w:r>
      <w:r w:rsidR="004F3C14" w:rsidRPr="00F73A40">
        <w:rPr>
          <w:i/>
        </w:rPr>
        <w:t>ips</w:t>
      </w:r>
      <w:r w:rsidR="004F3C14" w:rsidRPr="004F3C14">
        <w:t>!</w:t>
      </w:r>
      <w:r w:rsidR="00835448">
        <w:t>’(Online Video)</w:t>
      </w:r>
      <w:r>
        <w:t xml:space="preserve">. Available at </w:t>
      </w:r>
      <w:hyperlink r:id="rId15" w:history="1">
        <w:r w:rsidRPr="001830A6">
          <w:rPr>
            <w:rStyle w:val="Hyperlink"/>
          </w:rPr>
          <w:t>https://www.youtube.com/watch?v=IciChDu4mvo</w:t>
        </w:r>
      </w:hyperlink>
      <w:r>
        <w:t xml:space="preserve"> (Accessed: 9 November 2018) </w:t>
      </w:r>
    </w:p>
    <w:p w14:paraId="42F085CB" w14:textId="77777777" w:rsidR="00F73A40" w:rsidRPr="00F73A40" w:rsidRDefault="00F73A40" w:rsidP="00F73A40"/>
    <w:p w14:paraId="16962FFF" w14:textId="20499AA2" w:rsidR="00F73A40" w:rsidRDefault="00F73A40" w:rsidP="00F73A40"/>
    <w:p w14:paraId="42BE032E" w14:textId="5B3D6835" w:rsidR="00087F88" w:rsidRPr="00F73A40" w:rsidRDefault="00087F88" w:rsidP="00F73A40"/>
    <w:sectPr w:rsidR="00087F88" w:rsidRPr="00F73A40" w:rsidSect="00DA61B2">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23B76F1" w14:textId="77777777" w:rsidR="00500863" w:rsidRDefault="00500863" w:rsidP="00DA61B2">
      <w:pPr>
        <w:spacing w:after="0" w:line="240" w:lineRule="auto"/>
      </w:pPr>
      <w:r>
        <w:separator/>
      </w:r>
    </w:p>
  </w:endnote>
  <w:endnote w:type="continuationSeparator" w:id="0">
    <w:p w14:paraId="67D4E495" w14:textId="77777777" w:rsidR="00500863" w:rsidRDefault="00500863" w:rsidP="00DA61B2">
      <w:pPr>
        <w:spacing w:after="0" w:line="240" w:lineRule="auto"/>
      </w:pPr>
      <w:r>
        <w:continuationSeparator/>
      </w:r>
    </w:p>
  </w:endnote>
  <w:endnote w:type="continuationNotice" w:id="1">
    <w:p w14:paraId="472B3CC7" w14:textId="77777777" w:rsidR="00210BE0" w:rsidRDefault="00210BE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03064521"/>
      <w:docPartObj>
        <w:docPartGallery w:val="Page Numbers (Bottom of Page)"/>
        <w:docPartUnique/>
      </w:docPartObj>
    </w:sdtPr>
    <w:sdtEndPr>
      <w:rPr>
        <w:noProof/>
      </w:rPr>
    </w:sdtEndPr>
    <w:sdtContent>
      <w:p w14:paraId="53A67469" w14:textId="7D279471" w:rsidR="00500863" w:rsidRDefault="00500863">
        <w:pPr>
          <w:pStyle w:val="Footer"/>
        </w:pPr>
        <w:r>
          <w:fldChar w:fldCharType="begin"/>
        </w:r>
        <w:r>
          <w:instrText xml:space="preserve"> PAGE   \* MERGEFORMAT </w:instrText>
        </w:r>
        <w:r>
          <w:fldChar w:fldCharType="separate"/>
        </w:r>
        <w:r w:rsidR="006F5662">
          <w:rPr>
            <w:noProof/>
          </w:rPr>
          <w:t>1</w:t>
        </w:r>
        <w:r>
          <w:rPr>
            <w:noProof/>
          </w:rPr>
          <w:fldChar w:fldCharType="end"/>
        </w:r>
      </w:p>
    </w:sdtContent>
  </w:sdt>
  <w:p w14:paraId="3BBFA85C" w14:textId="77777777" w:rsidR="00500863" w:rsidRDefault="0050086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8B4BCBA" w14:textId="77777777" w:rsidR="00500863" w:rsidRDefault="00500863" w:rsidP="00DA61B2">
      <w:pPr>
        <w:spacing w:after="0" w:line="240" w:lineRule="auto"/>
      </w:pPr>
      <w:r>
        <w:separator/>
      </w:r>
    </w:p>
  </w:footnote>
  <w:footnote w:type="continuationSeparator" w:id="0">
    <w:p w14:paraId="3CA423BB" w14:textId="77777777" w:rsidR="00500863" w:rsidRDefault="00500863" w:rsidP="00DA61B2">
      <w:pPr>
        <w:spacing w:after="0" w:line="240" w:lineRule="auto"/>
      </w:pPr>
      <w:r>
        <w:continuationSeparator/>
      </w:r>
    </w:p>
  </w:footnote>
  <w:footnote w:type="continuationNotice" w:id="1">
    <w:p w14:paraId="2441B5AF" w14:textId="77777777" w:rsidR="00210BE0" w:rsidRDefault="00210BE0">
      <w:pPr>
        <w:spacing w:after="0" w:line="240" w:lineRule="auto"/>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8FB54CF" w14:textId="4B72FB1F" w:rsidR="00500863" w:rsidRDefault="00500863">
    <w:pPr>
      <w:pStyle w:val="Header"/>
    </w:pPr>
    <w:r>
      <w:t>Jacqueline Messam (1712441)</w:t>
    </w:r>
    <w:r>
      <w:ptab w:relativeTo="margin" w:alignment="center" w:leader="none"/>
    </w:r>
    <w:r>
      <w:t xml:space="preserve">                                                                  Academic and Employability Skills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624D7B"/>
    <w:multiLevelType w:val="multilevel"/>
    <w:tmpl w:val="7BD65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36716E1"/>
    <w:multiLevelType w:val="hybridMultilevel"/>
    <w:tmpl w:val="B69621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272291D"/>
    <w:multiLevelType w:val="hybridMultilevel"/>
    <w:tmpl w:val="3DA68E22"/>
    <w:lvl w:ilvl="0" w:tplc="FFFFFFFF">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C84420C"/>
    <w:multiLevelType w:val="hybridMultilevel"/>
    <w:tmpl w:val="FCB0B2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8673D25"/>
    <w:multiLevelType w:val="hybridMultilevel"/>
    <w:tmpl w:val="022C97E2"/>
    <w:lvl w:ilvl="0" w:tplc="20C2FE7A">
      <w:start w:val="1"/>
      <w:numFmt w:val="bullet"/>
      <w:lvlText w:val=""/>
      <w:lvlJc w:val="left"/>
      <w:pPr>
        <w:ind w:left="720" w:hanging="360"/>
      </w:pPr>
      <w:rPr>
        <w:rFonts w:ascii="Wingdings" w:hAnsi="Wingdings" w:hint="default"/>
      </w:rPr>
    </w:lvl>
    <w:lvl w:ilvl="1" w:tplc="3B766E72">
      <w:start w:val="1"/>
      <w:numFmt w:val="bullet"/>
      <w:lvlText w:val="o"/>
      <w:lvlJc w:val="left"/>
      <w:pPr>
        <w:ind w:left="1440" w:hanging="360"/>
      </w:pPr>
      <w:rPr>
        <w:rFonts w:ascii="Courier New" w:hAnsi="Courier New" w:hint="default"/>
      </w:rPr>
    </w:lvl>
    <w:lvl w:ilvl="2" w:tplc="69EE69B6">
      <w:start w:val="1"/>
      <w:numFmt w:val="bullet"/>
      <w:lvlText w:val=""/>
      <w:lvlJc w:val="left"/>
      <w:pPr>
        <w:ind w:left="2160" w:hanging="360"/>
      </w:pPr>
      <w:rPr>
        <w:rFonts w:ascii="Wingdings" w:hAnsi="Wingdings" w:hint="default"/>
      </w:rPr>
    </w:lvl>
    <w:lvl w:ilvl="3" w:tplc="0D7A559C">
      <w:start w:val="1"/>
      <w:numFmt w:val="bullet"/>
      <w:lvlText w:val=""/>
      <w:lvlJc w:val="left"/>
      <w:pPr>
        <w:ind w:left="2880" w:hanging="360"/>
      </w:pPr>
      <w:rPr>
        <w:rFonts w:ascii="Symbol" w:hAnsi="Symbol" w:hint="default"/>
      </w:rPr>
    </w:lvl>
    <w:lvl w:ilvl="4" w:tplc="D32E4CB8">
      <w:start w:val="1"/>
      <w:numFmt w:val="bullet"/>
      <w:lvlText w:val="o"/>
      <w:lvlJc w:val="left"/>
      <w:pPr>
        <w:ind w:left="3600" w:hanging="360"/>
      </w:pPr>
      <w:rPr>
        <w:rFonts w:ascii="Courier New" w:hAnsi="Courier New" w:hint="default"/>
      </w:rPr>
    </w:lvl>
    <w:lvl w:ilvl="5" w:tplc="88D6F1B6">
      <w:start w:val="1"/>
      <w:numFmt w:val="bullet"/>
      <w:lvlText w:val=""/>
      <w:lvlJc w:val="left"/>
      <w:pPr>
        <w:ind w:left="4320" w:hanging="360"/>
      </w:pPr>
      <w:rPr>
        <w:rFonts w:ascii="Wingdings" w:hAnsi="Wingdings" w:hint="default"/>
      </w:rPr>
    </w:lvl>
    <w:lvl w:ilvl="6" w:tplc="920C3FBA">
      <w:start w:val="1"/>
      <w:numFmt w:val="bullet"/>
      <w:lvlText w:val=""/>
      <w:lvlJc w:val="left"/>
      <w:pPr>
        <w:ind w:left="5040" w:hanging="360"/>
      </w:pPr>
      <w:rPr>
        <w:rFonts w:ascii="Symbol" w:hAnsi="Symbol" w:hint="default"/>
      </w:rPr>
    </w:lvl>
    <w:lvl w:ilvl="7" w:tplc="45A2ACA8">
      <w:start w:val="1"/>
      <w:numFmt w:val="bullet"/>
      <w:lvlText w:val="o"/>
      <w:lvlJc w:val="left"/>
      <w:pPr>
        <w:ind w:left="5760" w:hanging="360"/>
      </w:pPr>
      <w:rPr>
        <w:rFonts w:ascii="Courier New" w:hAnsi="Courier New" w:hint="default"/>
      </w:rPr>
    </w:lvl>
    <w:lvl w:ilvl="8" w:tplc="405A1A40">
      <w:start w:val="1"/>
      <w:numFmt w:val="bullet"/>
      <w:lvlText w:val=""/>
      <w:lvlJc w:val="left"/>
      <w:pPr>
        <w:ind w:left="6480" w:hanging="360"/>
      </w:pPr>
      <w:rPr>
        <w:rFonts w:ascii="Wingdings" w:hAnsi="Wingdings" w:hint="default"/>
      </w:rPr>
    </w:lvl>
  </w:abstractNum>
  <w:abstractNum w:abstractNumId="5">
    <w:nsid w:val="587B3DB8"/>
    <w:multiLevelType w:val="hybridMultilevel"/>
    <w:tmpl w:val="F038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C0B4BB7"/>
    <w:multiLevelType w:val="hybridMultilevel"/>
    <w:tmpl w:val="CAF0D3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51A7176"/>
    <w:multiLevelType w:val="hybridMultilevel"/>
    <w:tmpl w:val="ABFA15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FE120B5"/>
    <w:multiLevelType w:val="hybridMultilevel"/>
    <w:tmpl w:val="FF341C9C"/>
    <w:lvl w:ilvl="0" w:tplc="114C0668">
      <w:start w:val="1"/>
      <w:numFmt w:val="bullet"/>
      <w:lvlText w:val=""/>
      <w:lvlJc w:val="left"/>
      <w:pPr>
        <w:ind w:left="720" w:hanging="360"/>
      </w:pPr>
      <w:rPr>
        <w:rFonts w:ascii="Wingdings" w:hAnsi="Wingdings" w:hint="default"/>
      </w:rPr>
    </w:lvl>
    <w:lvl w:ilvl="1" w:tplc="2FAAE84E">
      <w:start w:val="1"/>
      <w:numFmt w:val="bullet"/>
      <w:lvlText w:val="o"/>
      <w:lvlJc w:val="left"/>
      <w:pPr>
        <w:ind w:left="1440" w:hanging="360"/>
      </w:pPr>
      <w:rPr>
        <w:rFonts w:ascii="Courier New" w:hAnsi="Courier New" w:hint="default"/>
      </w:rPr>
    </w:lvl>
    <w:lvl w:ilvl="2" w:tplc="8FC4BD70">
      <w:start w:val="1"/>
      <w:numFmt w:val="bullet"/>
      <w:lvlText w:val=""/>
      <w:lvlJc w:val="left"/>
      <w:pPr>
        <w:ind w:left="2160" w:hanging="360"/>
      </w:pPr>
      <w:rPr>
        <w:rFonts w:ascii="Wingdings" w:hAnsi="Wingdings" w:hint="default"/>
      </w:rPr>
    </w:lvl>
    <w:lvl w:ilvl="3" w:tplc="220805A8">
      <w:start w:val="1"/>
      <w:numFmt w:val="bullet"/>
      <w:lvlText w:val=""/>
      <w:lvlJc w:val="left"/>
      <w:pPr>
        <w:ind w:left="2880" w:hanging="360"/>
      </w:pPr>
      <w:rPr>
        <w:rFonts w:ascii="Symbol" w:hAnsi="Symbol" w:hint="default"/>
      </w:rPr>
    </w:lvl>
    <w:lvl w:ilvl="4" w:tplc="61603FC4">
      <w:start w:val="1"/>
      <w:numFmt w:val="bullet"/>
      <w:lvlText w:val="o"/>
      <w:lvlJc w:val="left"/>
      <w:pPr>
        <w:ind w:left="3600" w:hanging="360"/>
      </w:pPr>
      <w:rPr>
        <w:rFonts w:ascii="Courier New" w:hAnsi="Courier New" w:hint="default"/>
      </w:rPr>
    </w:lvl>
    <w:lvl w:ilvl="5" w:tplc="BAFAB202">
      <w:start w:val="1"/>
      <w:numFmt w:val="bullet"/>
      <w:lvlText w:val=""/>
      <w:lvlJc w:val="left"/>
      <w:pPr>
        <w:ind w:left="4320" w:hanging="360"/>
      </w:pPr>
      <w:rPr>
        <w:rFonts w:ascii="Wingdings" w:hAnsi="Wingdings" w:hint="default"/>
      </w:rPr>
    </w:lvl>
    <w:lvl w:ilvl="6" w:tplc="A9DCE2AA">
      <w:start w:val="1"/>
      <w:numFmt w:val="bullet"/>
      <w:lvlText w:val=""/>
      <w:lvlJc w:val="left"/>
      <w:pPr>
        <w:ind w:left="5040" w:hanging="360"/>
      </w:pPr>
      <w:rPr>
        <w:rFonts w:ascii="Symbol" w:hAnsi="Symbol" w:hint="default"/>
      </w:rPr>
    </w:lvl>
    <w:lvl w:ilvl="7" w:tplc="15FA85DE">
      <w:start w:val="1"/>
      <w:numFmt w:val="bullet"/>
      <w:lvlText w:val="o"/>
      <w:lvlJc w:val="left"/>
      <w:pPr>
        <w:ind w:left="5760" w:hanging="360"/>
      </w:pPr>
      <w:rPr>
        <w:rFonts w:ascii="Courier New" w:hAnsi="Courier New" w:hint="default"/>
      </w:rPr>
    </w:lvl>
    <w:lvl w:ilvl="8" w:tplc="03ECE41E">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7"/>
  </w:num>
  <w:num w:numId="4">
    <w:abstractNumId w:val="2"/>
  </w:num>
  <w:num w:numId="5">
    <w:abstractNumId w:val="5"/>
  </w:num>
  <w:num w:numId="6">
    <w:abstractNumId w:val="1"/>
  </w:num>
  <w:num w:numId="7">
    <w:abstractNumId w:val="0"/>
  </w:num>
  <w:num w:numId="8">
    <w:abstractNumId w:val="8"/>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efaultTabStop w:val="720"/>
  <w:characterSpacingControl w:val="doNotCompress"/>
  <w:hdrShapeDefaults>
    <o:shapedefaults v:ext="edit" spidmax="12289"/>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A61B2"/>
    <w:rsid w:val="00000C35"/>
    <w:rsid w:val="000133D6"/>
    <w:rsid w:val="00017F58"/>
    <w:rsid w:val="00021AF2"/>
    <w:rsid w:val="000251AD"/>
    <w:rsid w:val="00025D05"/>
    <w:rsid w:val="00035B6D"/>
    <w:rsid w:val="00041802"/>
    <w:rsid w:val="00043BB5"/>
    <w:rsid w:val="00060032"/>
    <w:rsid w:val="000602A8"/>
    <w:rsid w:val="00060B6B"/>
    <w:rsid w:val="0006245B"/>
    <w:rsid w:val="000641D8"/>
    <w:rsid w:val="00066A19"/>
    <w:rsid w:val="0006793E"/>
    <w:rsid w:val="00067CDD"/>
    <w:rsid w:val="0007091D"/>
    <w:rsid w:val="0007101E"/>
    <w:rsid w:val="00071728"/>
    <w:rsid w:val="00072BD1"/>
    <w:rsid w:val="0007663B"/>
    <w:rsid w:val="00082EC3"/>
    <w:rsid w:val="00082F07"/>
    <w:rsid w:val="00086FEB"/>
    <w:rsid w:val="00087F88"/>
    <w:rsid w:val="0009146A"/>
    <w:rsid w:val="00091E8E"/>
    <w:rsid w:val="000A0BF0"/>
    <w:rsid w:val="000A5BC4"/>
    <w:rsid w:val="000A620A"/>
    <w:rsid w:val="000C13B4"/>
    <w:rsid w:val="000C14A4"/>
    <w:rsid w:val="000C3A01"/>
    <w:rsid w:val="000C526F"/>
    <w:rsid w:val="000D0512"/>
    <w:rsid w:val="000D7DD5"/>
    <w:rsid w:val="000E08E9"/>
    <w:rsid w:val="000E1194"/>
    <w:rsid w:val="000E1A12"/>
    <w:rsid w:val="000E2880"/>
    <w:rsid w:val="000E2D15"/>
    <w:rsid w:val="000E47B7"/>
    <w:rsid w:val="000E50BC"/>
    <w:rsid w:val="000E747E"/>
    <w:rsid w:val="000F24B7"/>
    <w:rsid w:val="000F5CAD"/>
    <w:rsid w:val="000F62A1"/>
    <w:rsid w:val="000F6604"/>
    <w:rsid w:val="000F6974"/>
    <w:rsid w:val="00100575"/>
    <w:rsid w:val="00101305"/>
    <w:rsid w:val="00101539"/>
    <w:rsid w:val="001115E3"/>
    <w:rsid w:val="001127E1"/>
    <w:rsid w:val="00120F4F"/>
    <w:rsid w:val="00125470"/>
    <w:rsid w:val="001263DB"/>
    <w:rsid w:val="001468B5"/>
    <w:rsid w:val="001508E0"/>
    <w:rsid w:val="00152FEC"/>
    <w:rsid w:val="00155529"/>
    <w:rsid w:val="00155751"/>
    <w:rsid w:val="001565C6"/>
    <w:rsid w:val="00165C7D"/>
    <w:rsid w:val="0018183E"/>
    <w:rsid w:val="00186909"/>
    <w:rsid w:val="00186E47"/>
    <w:rsid w:val="001911B5"/>
    <w:rsid w:val="001956C2"/>
    <w:rsid w:val="001A1449"/>
    <w:rsid w:val="001B1A8C"/>
    <w:rsid w:val="001B618F"/>
    <w:rsid w:val="001B7173"/>
    <w:rsid w:val="001C6DBD"/>
    <w:rsid w:val="001D4594"/>
    <w:rsid w:val="001E16DE"/>
    <w:rsid w:val="001E40F2"/>
    <w:rsid w:val="001E7BB1"/>
    <w:rsid w:val="00201C14"/>
    <w:rsid w:val="002023EA"/>
    <w:rsid w:val="00206EA3"/>
    <w:rsid w:val="00210BE0"/>
    <w:rsid w:val="00212F4C"/>
    <w:rsid w:val="002146A5"/>
    <w:rsid w:val="00215C4F"/>
    <w:rsid w:val="00217A18"/>
    <w:rsid w:val="002317BA"/>
    <w:rsid w:val="00242F7E"/>
    <w:rsid w:val="00245C48"/>
    <w:rsid w:val="00247012"/>
    <w:rsid w:val="00247946"/>
    <w:rsid w:val="0025080C"/>
    <w:rsid w:val="002555F4"/>
    <w:rsid w:val="00255BF4"/>
    <w:rsid w:val="00262156"/>
    <w:rsid w:val="002625AA"/>
    <w:rsid w:val="002638DC"/>
    <w:rsid w:val="00264E84"/>
    <w:rsid w:val="002722FD"/>
    <w:rsid w:val="00274915"/>
    <w:rsid w:val="00276053"/>
    <w:rsid w:val="00277C09"/>
    <w:rsid w:val="00290362"/>
    <w:rsid w:val="002923BC"/>
    <w:rsid w:val="00293E1B"/>
    <w:rsid w:val="00296BBE"/>
    <w:rsid w:val="002A3197"/>
    <w:rsid w:val="002A4313"/>
    <w:rsid w:val="002B27F7"/>
    <w:rsid w:val="002B3455"/>
    <w:rsid w:val="002B5B36"/>
    <w:rsid w:val="002B5E38"/>
    <w:rsid w:val="002C0229"/>
    <w:rsid w:val="002C0983"/>
    <w:rsid w:val="002C1BCB"/>
    <w:rsid w:val="002C6934"/>
    <w:rsid w:val="002C759B"/>
    <w:rsid w:val="002D462B"/>
    <w:rsid w:val="002E0183"/>
    <w:rsid w:val="002E0253"/>
    <w:rsid w:val="002E3A95"/>
    <w:rsid w:val="002E5C09"/>
    <w:rsid w:val="002E5CD2"/>
    <w:rsid w:val="002F16D8"/>
    <w:rsid w:val="002F3095"/>
    <w:rsid w:val="002F3C8F"/>
    <w:rsid w:val="002F70B3"/>
    <w:rsid w:val="002F7A41"/>
    <w:rsid w:val="00301A66"/>
    <w:rsid w:val="00305CA2"/>
    <w:rsid w:val="00306FD4"/>
    <w:rsid w:val="00312D5E"/>
    <w:rsid w:val="00313977"/>
    <w:rsid w:val="003155FF"/>
    <w:rsid w:val="00320D09"/>
    <w:rsid w:val="003330E1"/>
    <w:rsid w:val="00344248"/>
    <w:rsid w:val="00345CAC"/>
    <w:rsid w:val="0034632C"/>
    <w:rsid w:val="00356147"/>
    <w:rsid w:val="003569E7"/>
    <w:rsid w:val="00362488"/>
    <w:rsid w:val="00362FA8"/>
    <w:rsid w:val="003674AC"/>
    <w:rsid w:val="00373628"/>
    <w:rsid w:val="003820C9"/>
    <w:rsid w:val="0038376F"/>
    <w:rsid w:val="003837C3"/>
    <w:rsid w:val="003841DA"/>
    <w:rsid w:val="00385CFE"/>
    <w:rsid w:val="00386FB7"/>
    <w:rsid w:val="00390457"/>
    <w:rsid w:val="00393193"/>
    <w:rsid w:val="00394AD9"/>
    <w:rsid w:val="003965A2"/>
    <w:rsid w:val="003A0C2B"/>
    <w:rsid w:val="003A40C4"/>
    <w:rsid w:val="003A4236"/>
    <w:rsid w:val="003C7E2F"/>
    <w:rsid w:val="003D4BDC"/>
    <w:rsid w:val="003D5F9F"/>
    <w:rsid w:val="003E0F97"/>
    <w:rsid w:val="003E20F8"/>
    <w:rsid w:val="003E2134"/>
    <w:rsid w:val="003E2195"/>
    <w:rsid w:val="003E58F8"/>
    <w:rsid w:val="003E662F"/>
    <w:rsid w:val="003E77DB"/>
    <w:rsid w:val="003E7A0A"/>
    <w:rsid w:val="003F0407"/>
    <w:rsid w:val="003F4BF0"/>
    <w:rsid w:val="00401DFA"/>
    <w:rsid w:val="0040365E"/>
    <w:rsid w:val="004047EA"/>
    <w:rsid w:val="00404F4D"/>
    <w:rsid w:val="004123E2"/>
    <w:rsid w:val="00414400"/>
    <w:rsid w:val="004158E5"/>
    <w:rsid w:val="00415C81"/>
    <w:rsid w:val="00422774"/>
    <w:rsid w:val="00426084"/>
    <w:rsid w:val="004269F5"/>
    <w:rsid w:val="00432DB8"/>
    <w:rsid w:val="00437AFB"/>
    <w:rsid w:val="004460BA"/>
    <w:rsid w:val="0045118E"/>
    <w:rsid w:val="0045249E"/>
    <w:rsid w:val="00453C10"/>
    <w:rsid w:val="00454B9A"/>
    <w:rsid w:val="004575C1"/>
    <w:rsid w:val="004601ED"/>
    <w:rsid w:val="00462BD2"/>
    <w:rsid w:val="00463D0F"/>
    <w:rsid w:val="004755EB"/>
    <w:rsid w:val="00476CDC"/>
    <w:rsid w:val="00481EB1"/>
    <w:rsid w:val="004834CF"/>
    <w:rsid w:val="00483AC9"/>
    <w:rsid w:val="004A2EA6"/>
    <w:rsid w:val="004A72E4"/>
    <w:rsid w:val="004C0021"/>
    <w:rsid w:val="004C296E"/>
    <w:rsid w:val="004C7982"/>
    <w:rsid w:val="004D3F44"/>
    <w:rsid w:val="004D4D7F"/>
    <w:rsid w:val="004E06E9"/>
    <w:rsid w:val="004F2075"/>
    <w:rsid w:val="004F3C14"/>
    <w:rsid w:val="004F4A91"/>
    <w:rsid w:val="004F6A2D"/>
    <w:rsid w:val="004F7569"/>
    <w:rsid w:val="00500863"/>
    <w:rsid w:val="005008E9"/>
    <w:rsid w:val="00501FF6"/>
    <w:rsid w:val="00502610"/>
    <w:rsid w:val="00504F6F"/>
    <w:rsid w:val="00506166"/>
    <w:rsid w:val="005076BF"/>
    <w:rsid w:val="00513495"/>
    <w:rsid w:val="00513893"/>
    <w:rsid w:val="0051438A"/>
    <w:rsid w:val="005249E8"/>
    <w:rsid w:val="00527BF1"/>
    <w:rsid w:val="00532CD8"/>
    <w:rsid w:val="00532D61"/>
    <w:rsid w:val="00537084"/>
    <w:rsid w:val="00545C78"/>
    <w:rsid w:val="0055716C"/>
    <w:rsid w:val="005603F5"/>
    <w:rsid w:val="0057171A"/>
    <w:rsid w:val="005722EC"/>
    <w:rsid w:val="0058271B"/>
    <w:rsid w:val="0058374A"/>
    <w:rsid w:val="0059227F"/>
    <w:rsid w:val="00596569"/>
    <w:rsid w:val="005A0FF0"/>
    <w:rsid w:val="005A5907"/>
    <w:rsid w:val="005B6103"/>
    <w:rsid w:val="005B6CCF"/>
    <w:rsid w:val="005C028B"/>
    <w:rsid w:val="005C13FE"/>
    <w:rsid w:val="005C225C"/>
    <w:rsid w:val="005D1890"/>
    <w:rsid w:val="005D33E1"/>
    <w:rsid w:val="005D5D99"/>
    <w:rsid w:val="005E06DB"/>
    <w:rsid w:val="005E352C"/>
    <w:rsid w:val="005E4EB5"/>
    <w:rsid w:val="005F4603"/>
    <w:rsid w:val="005F5040"/>
    <w:rsid w:val="005F5566"/>
    <w:rsid w:val="005F5664"/>
    <w:rsid w:val="005F651D"/>
    <w:rsid w:val="005F6F47"/>
    <w:rsid w:val="006023EA"/>
    <w:rsid w:val="00602661"/>
    <w:rsid w:val="00605913"/>
    <w:rsid w:val="00610A43"/>
    <w:rsid w:val="00631ACC"/>
    <w:rsid w:val="00634B42"/>
    <w:rsid w:val="0064387C"/>
    <w:rsid w:val="00644889"/>
    <w:rsid w:val="00646FD6"/>
    <w:rsid w:val="00650248"/>
    <w:rsid w:val="00651D74"/>
    <w:rsid w:val="00652637"/>
    <w:rsid w:val="0065403C"/>
    <w:rsid w:val="00654618"/>
    <w:rsid w:val="00656A0C"/>
    <w:rsid w:val="00656B9A"/>
    <w:rsid w:val="00671012"/>
    <w:rsid w:val="00672114"/>
    <w:rsid w:val="00672CC7"/>
    <w:rsid w:val="00673B35"/>
    <w:rsid w:val="006744CC"/>
    <w:rsid w:val="00674824"/>
    <w:rsid w:val="006777BA"/>
    <w:rsid w:val="00677A94"/>
    <w:rsid w:val="00682619"/>
    <w:rsid w:val="00682729"/>
    <w:rsid w:val="006861BA"/>
    <w:rsid w:val="00690722"/>
    <w:rsid w:val="00692C09"/>
    <w:rsid w:val="00694551"/>
    <w:rsid w:val="006A0641"/>
    <w:rsid w:val="006A10BF"/>
    <w:rsid w:val="006A18D3"/>
    <w:rsid w:val="006A22CD"/>
    <w:rsid w:val="006A2EE7"/>
    <w:rsid w:val="006A42D7"/>
    <w:rsid w:val="006A50D1"/>
    <w:rsid w:val="006A53B6"/>
    <w:rsid w:val="006A603B"/>
    <w:rsid w:val="006C02BB"/>
    <w:rsid w:val="006C36DC"/>
    <w:rsid w:val="006C580B"/>
    <w:rsid w:val="006C6A96"/>
    <w:rsid w:val="006C78CE"/>
    <w:rsid w:val="006D4F5E"/>
    <w:rsid w:val="006D5D2D"/>
    <w:rsid w:val="006E0345"/>
    <w:rsid w:val="006E2780"/>
    <w:rsid w:val="006E3113"/>
    <w:rsid w:val="006F05A1"/>
    <w:rsid w:val="006F1BE9"/>
    <w:rsid w:val="006F20A5"/>
    <w:rsid w:val="006F4CA7"/>
    <w:rsid w:val="006F5662"/>
    <w:rsid w:val="006F5A42"/>
    <w:rsid w:val="006F6C22"/>
    <w:rsid w:val="006F7D1A"/>
    <w:rsid w:val="007039F4"/>
    <w:rsid w:val="00703DB5"/>
    <w:rsid w:val="00703EA5"/>
    <w:rsid w:val="007041B9"/>
    <w:rsid w:val="00704634"/>
    <w:rsid w:val="00713968"/>
    <w:rsid w:val="0071633F"/>
    <w:rsid w:val="00720895"/>
    <w:rsid w:val="007311E1"/>
    <w:rsid w:val="007315CB"/>
    <w:rsid w:val="00737BE2"/>
    <w:rsid w:val="00742590"/>
    <w:rsid w:val="00742E48"/>
    <w:rsid w:val="007465AC"/>
    <w:rsid w:val="007609D2"/>
    <w:rsid w:val="00765F75"/>
    <w:rsid w:val="00766A7D"/>
    <w:rsid w:val="00767C11"/>
    <w:rsid w:val="007719DB"/>
    <w:rsid w:val="007733B0"/>
    <w:rsid w:val="00775249"/>
    <w:rsid w:val="00775CF1"/>
    <w:rsid w:val="0077602D"/>
    <w:rsid w:val="007863E3"/>
    <w:rsid w:val="00787578"/>
    <w:rsid w:val="00791FCA"/>
    <w:rsid w:val="0079513B"/>
    <w:rsid w:val="007A1128"/>
    <w:rsid w:val="007A32BD"/>
    <w:rsid w:val="007A4170"/>
    <w:rsid w:val="007B494C"/>
    <w:rsid w:val="007B5E28"/>
    <w:rsid w:val="007C0B69"/>
    <w:rsid w:val="007D2462"/>
    <w:rsid w:val="007D248C"/>
    <w:rsid w:val="007E210D"/>
    <w:rsid w:val="007E2586"/>
    <w:rsid w:val="007E6305"/>
    <w:rsid w:val="007F0A0E"/>
    <w:rsid w:val="007F0F54"/>
    <w:rsid w:val="007F10BB"/>
    <w:rsid w:val="007F2211"/>
    <w:rsid w:val="007F5563"/>
    <w:rsid w:val="007F67CC"/>
    <w:rsid w:val="00801B2F"/>
    <w:rsid w:val="00801F4A"/>
    <w:rsid w:val="00804A40"/>
    <w:rsid w:val="008078BD"/>
    <w:rsid w:val="00807D48"/>
    <w:rsid w:val="00827971"/>
    <w:rsid w:val="00830E10"/>
    <w:rsid w:val="008346AE"/>
    <w:rsid w:val="00835448"/>
    <w:rsid w:val="0083571B"/>
    <w:rsid w:val="00840102"/>
    <w:rsid w:val="008448A8"/>
    <w:rsid w:val="00847241"/>
    <w:rsid w:val="00847CD6"/>
    <w:rsid w:val="0086076B"/>
    <w:rsid w:val="00867B48"/>
    <w:rsid w:val="00872089"/>
    <w:rsid w:val="00872B6F"/>
    <w:rsid w:val="00873218"/>
    <w:rsid w:val="00874E8B"/>
    <w:rsid w:val="0087660F"/>
    <w:rsid w:val="008827D6"/>
    <w:rsid w:val="0088698E"/>
    <w:rsid w:val="00897651"/>
    <w:rsid w:val="008B525D"/>
    <w:rsid w:val="008B52FB"/>
    <w:rsid w:val="008B6E2F"/>
    <w:rsid w:val="008B75B9"/>
    <w:rsid w:val="008C03A1"/>
    <w:rsid w:val="008C4254"/>
    <w:rsid w:val="008C7C29"/>
    <w:rsid w:val="008D3020"/>
    <w:rsid w:val="008D399C"/>
    <w:rsid w:val="008D5BA9"/>
    <w:rsid w:val="008D5F3C"/>
    <w:rsid w:val="008D61CA"/>
    <w:rsid w:val="008E0F5A"/>
    <w:rsid w:val="008E26EE"/>
    <w:rsid w:val="008E62C6"/>
    <w:rsid w:val="008F01CB"/>
    <w:rsid w:val="008F08BF"/>
    <w:rsid w:val="008F0ED7"/>
    <w:rsid w:val="008F43B1"/>
    <w:rsid w:val="008F7C98"/>
    <w:rsid w:val="00900168"/>
    <w:rsid w:val="00900AFD"/>
    <w:rsid w:val="00906568"/>
    <w:rsid w:val="00907103"/>
    <w:rsid w:val="00907619"/>
    <w:rsid w:val="009124C3"/>
    <w:rsid w:val="0091548F"/>
    <w:rsid w:val="0092288F"/>
    <w:rsid w:val="00924E19"/>
    <w:rsid w:val="00927CAE"/>
    <w:rsid w:val="009307E3"/>
    <w:rsid w:val="00932629"/>
    <w:rsid w:val="00937912"/>
    <w:rsid w:val="009446DA"/>
    <w:rsid w:val="00951784"/>
    <w:rsid w:val="00952AFF"/>
    <w:rsid w:val="009559CC"/>
    <w:rsid w:val="00956154"/>
    <w:rsid w:val="00960340"/>
    <w:rsid w:val="00960BCC"/>
    <w:rsid w:val="00961F5E"/>
    <w:rsid w:val="0096471B"/>
    <w:rsid w:val="0097198D"/>
    <w:rsid w:val="00971E89"/>
    <w:rsid w:val="00980D68"/>
    <w:rsid w:val="0098263C"/>
    <w:rsid w:val="00990DD9"/>
    <w:rsid w:val="0099194B"/>
    <w:rsid w:val="00992A98"/>
    <w:rsid w:val="00997E04"/>
    <w:rsid w:val="009A59BB"/>
    <w:rsid w:val="009A6F9E"/>
    <w:rsid w:val="009B1097"/>
    <w:rsid w:val="009B444C"/>
    <w:rsid w:val="009B7439"/>
    <w:rsid w:val="009C31C5"/>
    <w:rsid w:val="009C6119"/>
    <w:rsid w:val="009D104E"/>
    <w:rsid w:val="009D19C2"/>
    <w:rsid w:val="009E51DD"/>
    <w:rsid w:val="009F2AA2"/>
    <w:rsid w:val="009F3B1D"/>
    <w:rsid w:val="009F53FB"/>
    <w:rsid w:val="00A002BF"/>
    <w:rsid w:val="00A05186"/>
    <w:rsid w:val="00A14CC1"/>
    <w:rsid w:val="00A165BC"/>
    <w:rsid w:val="00A231EB"/>
    <w:rsid w:val="00A2341A"/>
    <w:rsid w:val="00A237FD"/>
    <w:rsid w:val="00A35B0C"/>
    <w:rsid w:val="00A415C3"/>
    <w:rsid w:val="00A47B43"/>
    <w:rsid w:val="00A47FA7"/>
    <w:rsid w:val="00A52FD7"/>
    <w:rsid w:val="00A5459A"/>
    <w:rsid w:val="00A617E4"/>
    <w:rsid w:val="00A633C4"/>
    <w:rsid w:val="00A66D8C"/>
    <w:rsid w:val="00A72414"/>
    <w:rsid w:val="00A73FC7"/>
    <w:rsid w:val="00A76561"/>
    <w:rsid w:val="00A80A82"/>
    <w:rsid w:val="00A83BF1"/>
    <w:rsid w:val="00A8588D"/>
    <w:rsid w:val="00A924D9"/>
    <w:rsid w:val="00AA464D"/>
    <w:rsid w:val="00AA6EC7"/>
    <w:rsid w:val="00AB0066"/>
    <w:rsid w:val="00AB05F7"/>
    <w:rsid w:val="00AC0095"/>
    <w:rsid w:val="00AC0D5A"/>
    <w:rsid w:val="00AC0E73"/>
    <w:rsid w:val="00AC2C7A"/>
    <w:rsid w:val="00AC6662"/>
    <w:rsid w:val="00AC7700"/>
    <w:rsid w:val="00AD58C5"/>
    <w:rsid w:val="00AD7490"/>
    <w:rsid w:val="00AE146B"/>
    <w:rsid w:val="00AE2F26"/>
    <w:rsid w:val="00AF0877"/>
    <w:rsid w:val="00AF37D7"/>
    <w:rsid w:val="00AF59F9"/>
    <w:rsid w:val="00AF7495"/>
    <w:rsid w:val="00B00B87"/>
    <w:rsid w:val="00B1067A"/>
    <w:rsid w:val="00B14813"/>
    <w:rsid w:val="00B17650"/>
    <w:rsid w:val="00B2282D"/>
    <w:rsid w:val="00B22ED4"/>
    <w:rsid w:val="00B26753"/>
    <w:rsid w:val="00B26AF0"/>
    <w:rsid w:val="00B278D7"/>
    <w:rsid w:val="00B40457"/>
    <w:rsid w:val="00B464EE"/>
    <w:rsid w:val="00B52BCC"/>
    <w:rsid w:val="00B53386"/>
    <w:rsid w:val="00B6119B"/>
    <w:rsid w:val="00B634C1"/>
    <w:rsid w:val="00B7026B"/>
    <w:rsid w:val="00B84142"/>
    <w:rsid w:val="00B8457B"/>
    <w:rsid w:val="00B847A0"/>
    <w:rsid w:val="00B916D4"/>
    <w:rsid w:val="00BA41C6"/>
    <w:rsid w:val="00BB06DA"/>
    <w:rsid w:val="00BB399E"/>
    <w:rsid w:val="00BB3C9A"/>
    <w:rsid w:val="00BC519A"/>
    <w:rsid w:val="00BC7199"/>
    <w:rsid w:val="00BD056D"/>
    <w:rsid w:val="00BD2607"/>
    <w:rsid w:val="00BD4B79"/>
    <w:rsid w:val="00BD4E37"/>
    <w:rsid w:val="00BD637D"/>
    <w:rsid w:val="00BE09F6"/>
    <w:rsid w:val="00BE277E"/>
    <w:rsid w:val="00BE30BD"/>
    <w:rsid w:val="00BE3C2F"/>
    <w:rsid w:val="00BF1382"/>
    <w:rsid w:val="00BF3192"/>
    <w:rsid w:val="00BF704E"/>
    <w:rsid w:val="00C00DF4"/>
    <w:rsid w:val="00C05690"/>
    <w:rsid w:val="00C060D7"/>
    <w:rsid w:val="00C06E50"/>
    <w:rsid w:val="00C2033E"/>
    <w:rsid w:val="00C23873"/>
    <w:rsid w:val="00C23A69"/>
    <w:rsid w:val="00C3197E"/>
    <w:rsid w:val="00C31CF0"/>
    <w:rsid w:val="00C33697"/>
    <w:rsid w:val="00C34050"/>
    <w:rsid w:val="00C44378"/>
    <w:rsid w:val="00C474E3"/>
    <w:rsid w:val="00C50094"/>
    <w:rsid w:val="00C527C6"/>
    <w:rsid w:val="00C52870"/>
    <w:rsid w:val="00C5506F"/>
    <w:rsid w:val="00C56A53"/>
    <w:rsid w:val="00C60405"/>
    <w:rsid w:val="00C67004"/>
    <w:rsid w:val="00C757F9"/>
    <w:rsid w:val="00C7782F"/>
    <w:rsid w:val="00C7791B"/>
    <w:rsid w:val="00C77B90"/>
    <w:rsid w:val="00C8195A"/>
    <w:rsid w:val="00C84BAA"/>
    <w:rsid w:val="00C91785"/>
    <w:rsid w:val="00C96EAC"/>
    <w:rsid w:val="00CA039A"/>
    <w:rsid w:val="00CA156D"/>
    <w:rsid w:val="00CA6B34"/>
    <w:rsid w:val="00CA7CF3"/>
    <w:rsid w:val="00CB0910"/>
    <w:rsid w:val="00CB281A"/>
    <w:rsid w:val="00CB2D34"/>
    <w:rsid w:val="00CB44D9"/>
    <w:rsid w:val="00CB450E"/>
    <w:rsid w:val="00CC4D04"/>
    <w:rsid w:val="00CC6485"/>
    <w:rsid w:val="00CD169D"/>
    <w:rsid w:val="00CD6AED"/>
    <w:rsid w:val="00CD744A"/>
    <w:rsid w:val="00CE006C"/>
    <w:rsid w:val="00CE599E"/>
    <w:rsid w:val="00CF10D6"/>
    <w:rsid w:val="00CF16A1"/>
    <w:rsid w:val="00CF1849"/>
    <w:rsid w:val="00CF382C"/>
    <w:rsid w:val="00D0510E"/>
    <w:rsid w:val="00D068A9"/>
    <w:rsid w:val="00D1096F"/>
    <w:rsid w:val="00D10E7A"/>
    <w:rsid w:val="00D11A20"/>
    <w:rsid w:val="00D15B3A"/>
    <w:rsid w:val="00D33F55"/>
    <w:rsid w:val="00D414AE"/>
    <w:rsid w:val="00D562BB"/>
    <w:rsid w:val="00D570E6"/>
    <w:rsid w:val="00D57E5F"/>
    <w:rsid w:val="00D6514F"/>
    <w:rsid w:val="00D6568F"/>
    <w:rsid w:val="00D7058A"/>
    <w:rsid w:val="00D709F8"/>
    <w:rsid w:val="00D71D0D"/>
    <w:rsid w:val="00D73701"/>
    <w:rsid w:val="00D87085"/>
    <w:rsid w:val="00D901FF"/>
    <w:rsid w:val="00D92872"/>
    <w:rsid w:val="00D95783"/>
    <w:rsid w:val="00DA01DB"/>
    <w:rsid w:val="00DA3EAA"/>
    <w:rsid w:val="00DA43C6"/>
    <w:rsid w:val="00DA61B2"/>
    <w:rsid w:val="00DB295C"/>
    <w:rsid w:val="00DB38BC"/>
    <w:rsid w:val="00DB474D"/>
    <w:rsid w:val="00DC0251"/>
    <w:rsid w:val="00DC0CEF"/>
    <w:rsid w:val="00DC24B7"/>
    <w:rsid w:val="00DC5AB3"/>
    <w:rsid w:val="00DD4986"/>
    <w:rsid w:val="00DE067C"/>
    <w:rsid w:val="00DE0FCC"/>
    <w:rsid w:val="00DE5711"/>
    <w:rsid w:val="00DE5B72"/>
    <w:rsid w:val="00DF478D"/>
    <w:rsid w:val="00E002A9"/>
    <w:rsid w:val="00E021D3"/>
    <w:rsid w:val="00E05E0C"/>
    <w:rsid w:val="00E06BB7"/>
    <w:rsid w:val="00E10FA6"/>
    <w:rsid w:val="00E14016"/>
    <w:rsid w:val="00E14562"/>
    <w:rsid w:val="00E21E8E"/>
    <w:rsid w:val="00E307F9"/>
    <w:rsid w:val="00E3235E"/>
    <w:rsid w:val="00E32A83"/>
    <w:rsid w:val="00E33D30"/>
    <w:rsid w:val="00E34F41"/>
    <w:rsid w:val="00E4028B"/>
    <w:rsid w:val="00E45331"/>
    <w:rsid w:val="00E4629F"/>
    <w:rsid w:val="00E4655B"/>
    <w:rsid w:val="00E60A52"/>
    <w:rsid w:val="00E67DC4"/>
    <w:rsid w:val="00E808B5"/>
    <w:rsid w:val="00E81EAC"/>
    <w:rsid w:val="00E824F0"/>
    <w:rsid w:val="00E82AB5"/>
    <w:rsid w:val="00E929F5"/>
    <w:rsid w:val="00E9620D"/>
    <w:rsid w:val="00E96D21"/>
    <w:rsid w:val="00EA0102"/>
    <w:rsid w:val="00EA0A3D"/>
    <w:rsid w:val="00EA114D"/>
    <w:rsid w:val="00EA1937"/>
    <w:rsid w:val="00EA3423"/>
    <w:rsid w:val="00EA66F0"/>
    <w:rsid w:val="00EA71B5"/>
    <w:rsid w:val="00EB05AC"/>
    <w:rsid w:val="00EB0806"/>
    <w:rsid w:val="00EB2416"/>
    <w:rsid w:val="00EB66DE"/>
    <w:rsid w:val="00EC26C9"/>
    <w:rsid w:val="00EE10F5"/>
    <w:rsid w:val="00EE1A1C"/>
    <w:rsid w:val="00EF3511"/>
    <w:rsid w:val="00EF3A66"/>
    <w:rsid w:val="00F03189"/>
    <w:rsid w:val="00F05EA9"/>
    <w:rsid w:val="00F067FD"/>
    <w:rsid w:val="00F07986"/>
    <w:rsid w:val="00F10969"/>
    <w:rsid w:val="00F14FC3"/>
    <w:rsid w:val="00F1658F"/>
    <w:rsid w:val="00F26956"/>
    <w:rsid w:val="00F33A7C"/>
    <w:rsid w:val="00F34C09"/>
    <w:rsid w:val="00F357AB"/>
    <w:rsid w:val="00F36A7A"/>
    <w:rsid w:val="00F43727"/>
    <w:rsid w:val="00F45A4A"/>
    <w:rsid w:val="00F5243A"/>
    <w:rsid w:val="00F56B46"/>
    <w:rsid w:val="00F56E60"/>
    <w:rsid w:val="00F604FB"/>
    <w:rsid w:val="00F60F9B"/>
    <w:rsid w:val="00F73A40"/>
    <w:rsid w:val="00F74C3E"/>
    <w:rsid w:val="00F753A0"/>
    <w:rsid w:val="00F77750"/>
    <w:rsid w:val="00F77CDD"/>
    <w:rsid w:val="00F82215"/>
    <w:rsid w:val="00F8252A"/>
    <w:rsid w:val="00F86EA7"/>
    <w:rsid w:val="00F91ED5"/>
    <w:rsid w:val="00F92875"/>
    <w:rsid w:val="00F93D18"/>
    <w:rsid w:val="00F94E60"/>
    <w:rsid w:val="00F960D0"/>
    <w:rsid w:val="00FA1674"/>
    <w:rsid w:val="00FA2486"/>
    <w:rsid w:val="00FA3EDF"/>
    <w:rsid w:val="00FA7144"/>
    <w:rsid w:val="00FD197B"/>
    <w:rsid w:val="00FE0D9D"/>
    <w:rsid w:val="00FE1E0C"/>
    <w:rsid w:val="00FE4F21"/>
    <w:rsid w:val="00FE5D78"/>
    <w:rsid w:val="00FF0DFE"/>
    <w:rsid w:val="00FF4AC8"/>
    <w:rsid w:val="00FF6894"/>
    <w:rsid w:val="00FF6BA4"/>
    <w:rsid w:val="066B6BFB"/>
    <w:rsid w:val="0BC7FA38"/>
    <w:rsid w:val="1AABC68C"/>
    <w:rsid w:val="276FB609"/>
    <w:rsid w:val="36085D7E"/>
    <w:rsid w:val="3AA710E2"/>
    <w:rsid w:val="4EBE7AA6"/>
    <w:rsid w:val="4EF9EEB9"/>
    <w:rsid w:val="619DC976"/>
    <w:rsid w:val="63F434C9"/>
    <w:rsid w:val="6E9273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195766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F0A0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87321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B916D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A61B2"/>
    <w:pPr>
      <w:spacing w:after="0" w:line="240" w:lineRule="auto"/>
    </w:pPr>
    <w:rPr>
      <w:color w:val="1F497D" w:themeColor="text2"/>
      <w:sz w:val="20"/>
      <w:szCs w:val="20"/>
      <w:lang w:val="en-US"/>
    </w:rPr>
  </w:style>
  <w:style w:type="paragraph" w:styleId="Header">
    <w:name w:val="header"/>
    <w:basedOn w:val="Normal"/>
    <w:link w:val="HeaderChar"/>
    <w:uiPriority w:val="99"/>
    <w:unhideWhenUsed/>
    <w:rsid w:val="00DA61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61B2"/>
  </w:style>
  <w:style w:type="paragraph" w:styleId="Footer">
    <w:name w:val="footer"/>
    <w:basedOn w:val="Normal"/>
    <w:link w:val="FooterChar"/>
    <w:uiPriority w:val="99"/>
    <w:unhideWhenUsed/>
    <w:rsid w:val="00DA61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61B2"/>
  </w:style>
  <w:style w:type="character" w:customStyle="1" w:styleId="Heading1Char">
    <w:name w:val="Heading 1 Char"/>
    <w:basedOn w:val="DefaultParagraphFont"/>
    <w:link w:val="Heading1"/>
    <w:uiPriority w:val="9"/>
    <w:rsid w:val="007F0A0E"/>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873218"/>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B916D4"/>
    <w:rPr>
      <w:rFonts w:asciiTheme="majorHAnsi" w:eastAsiaTheme="majorEastAsia" w:hAnsiTheme="majorHAnsi" w:cstheme="majorBidi"/>
      <w:color w:val="243F60" w:themeColor="accent1" w:themeShade="7F"/>
      <w:sz w:val="24"/>
      <w:szCs w:val="24"/>
    </w:rPr>
  </w:style>
  <w:style w:type="character" w:styleId="Hyperlink">
    <w:name w:val="Hyperlink"/>
    <w:basedOn w:val="DefaultParagraphFont"/>
    <w:uiPriority w:val="99"/>
    <w:unhideWhenUsed/>
    <w:rsid w:val="002A4313"/>
    <w:rPr>
      <w:color w:val="0000FF" w:themeColor="hyperlink"/>
      <w:u w:val="single"/>
    </w:rPr>
  </w:style>
  <w:style w:type="character" w:customStyle="1" w:styleId="UnresolvedMention1">
    <w:name w:val="Unresolved Mention1"/>
    <w:basedOn w:val="DefaultParagraphFont"/>
    <w:uiPriority w:val="99"/>
    <w:semiHidden/>
    <w:unhideWhenUsed/>
    <w:rsid w:val="002A4313"/>
    <w:rPr>
      <w:color w:val="605E5C"/>
      <w:shd w:val="clear" w:color="auto" w:fill="E1DFDD"/>
    </w:rPr>
  </w:style>
  <w:style w:type="character" w:styleId="FollowedHyperlink">
    <w:name w:val="FollowedHyperlink"/>
    <w:basedOn w:val="DefaultParagraphFont"/>
    <w:uiPriority w:val="99"/>
    <w:semiHidden/>
    <w:unhideWhenUsed/>
    <w:rsid w:val="00F86EA7"/>
    <w:rPr>
      <w:color w:val="800080" w:themeColor="followedHyperlink"/>
      <w:u w:val="single"/>
    </w:rPr>
  </w:style>
  <w:style w:type="character" w:customStyle="1" w:styleId="UnresolvedMention">
    <w:name w:val="Unresolved Mention"/>
    <w:basedOn w:val="DefaultParagraphFont"/>
    <w:uiPriority w:val="99"/>
    <w:semiHidden/>
    <w:unhideWhenUsed/>
    <w:rsid w:val="00C23873"/>
    <w:rPr>
      <w:color w:val="605E5C"/>
      <w:shd w:val="clear" w:color="auto" w:fill="E1DFDD"/>
    </w:rPr>
  </w:style>
  <w:style w:type="paragraph" w:styleId="TOCHeading">
    <w:name w:val="TOC Heading"/>
    <w:basedOn w:val="Heading1"/>
    <w:next w:val="Normal"/>
    <w:uiPriority w:val="39"/>
    <w:unhideWhenUsed/>
    <w:qFormat/>
    <w:rsid w:val="00F74C3E"/>
    <w:pPr>
      <w:spacing w:line="259" w:lineRule="auto"/>
      <w:outlineLvl w:val="9"/>
    </w:pPr>
    <w:rPr>
      <w:lang w:val="en-US"/>
    </w:rPr>
  </w:style>
  <w:style w:type="paragraph" w:styleId="TOC1">
    <w:name w:val="toc 1"/>
    <w:basedOn w:val="Normal"/>
    <w:next w:val="Normal"/>
    <w:autoRedefine/>
    <w:uiPriority w:val="39"/>
    <w:unhideWhenUsed/>
    <w:rsid w:val="00F74C3E"/>
    <w:pPr>
      <w:spacing w:after="100"/>
    </w:pPr>
  </w:style>
  <w:style w:type="paragraph" w:styleId="TOC2">
    <w:name w:val="toc 2"/>
    <w:basedOn w:val="Normal"/>
    <w:next w:val="Normal"/>
    <w:autoRedefine/>
    <w:uiPriority w:val="39"/>
    <w:unhideWhenUsed/>
    <w:rsid w:val="00F74C3E"/>
    <w:pPr>
      <w:spacing w:after="100"/>
      <w:ind w:left="220"/>
    </w:pPr>
  </w:style>
  <w:style w:type="paragraph" w:styleId="TOC3">
    <w:name w:val="toc 3"/>
    <w:basedOn w:val="Normal"/>
    <w:next w:val="Normal"/>
    <w:autoRedefine/>
    <w:uiPriority w:val="39"/>
    <w:unhideWhenUsed/>
    <w:rsid w:val="00F74C3E"/>
    <w:pPr>
      <w:spacing w:after="100"/>
      <w:ind w:left="440"/>
    </w:pPr>
  </w:style>
  <w:style w:type="table" w:styleId="TableGrid">
    <w:name w:val="Table Grid"/>
    <w:basedOn w:val="TableNormal"/>
    <w:uiPriority w:val="59"/>
    <w:rsid w:val="005F6F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F6F47"/>
    <w:pPr>
      <w:ind w:left="720"/>
      <w:contextualSpacing/>
    </w:pPr>
  </w:style>
  <w:style w:type="paragraph" w:styleId="BalloonText">
    <w:name w:val="Balloon Text"/>
    <w:basedOn w:val="Normal"/>
    <w:link w:val="BalloonTextChar"/>
    <w:uiPriority w:val="99"/>
    <w:semiHidden/>
    <w:unhideWhenUsed/>
    <w:rsid w:val="007208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089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F0A0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87321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B916D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A61B2"/>
    <w:pPr>
      <w:spacing w:after="0" w:line="240" w:lineRule="auto"/>
    </w:pPr>
    <w:rPr>
      <w:color w:val="1F497D" w:themeColor="text2"/>
      <w:sz w:val="20"/>
      <w:szCs w:val="20"/>
      <w:lang w:val="en-US"/>
    </w:rPr>
  </w:style>
  <w:style w:type="paragraph" w:styleId="Header">
    <w:name w:val="header"/>
    <w:basedOn w:val="Normal"/>
    <w:link w:val="HeaderChar"/>
    <w:uiPriority w:val="99"/>
    <w:unhideWhenUsed/>
    <w:rsid w:val="00DA61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61B2"/>
  </w:style>
  <w:style w:type="paragraph" w:styleId="Footer">
    <w:name w:val="footer"/>
    <w:basedOn w:val="Normal"/>
    <w:link w:val="FooterChar"/>
    <w:uiPriority w:val="99"/>
    <w:unhideWhenUsed/>
    <w:rsid w:val="00DA61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61B2"/>
  </w:style>
  <w:style w:type="character" w:customStyle="1" w:styleId="Heading1Char">
    <w:name w:val="Heading 1 Char"/>
    <w:basedOn w:val="DefaultParagraphFont"/>
    <w:link w:val="Heading1"/>
    <w:uiPriority w:val="9"/>
    <w:rsid w:val="007F0A0E"/>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873218"/>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B916D4"/>
    <w:rPr>
      <w:rFonts w:asciiTheme="majorHAnsi" w:eastAsiaTheme="majorEastAsia" w:hAnsiTheme="majorHAnsi" w:cstheme="majorBidi"/>
      <w:color w:val="243F60" w:themeColor="accent1" w:themeShade="7F"/>
      <w:sz w:val="24"/>
      <w:szCs w:val="24"/>
    </w:rPr>
  </w:style>
  <w:style w:type="character" w:styleId="Hyperlink">
    <w:name w:val="Hyperlink"/>
    <w:basedOn w:val="DefaultParagraphFont"/>
    <w:uiPriority w:val="99"/>
    <w:unhideWhenUsed/>
    <w:rsid w:val="002A4313"/>
    <w:rPr>
      <w:color w:val="0000FF" w:themeColor="hyperlink"/>
      <w:u w:val="single"/>
    </w:rPr>
  </w:style>
  <w:style w:type="character" w:customStyle="1" w:styleId="UnresolvedMention1">
    <w:name w:val="Unresolved Mention1"/>
    <w:basedOn w:val="DefaultParagraphFont"/>
    <w:uiPriority w:val="99"/>
    <w:semiHidden/>
    <w:unhideWhenUsed/>
    <w:rsid w:val="002A4313"/>
    <w:rPr>
      <w:color w:val="605E5C"/>
      <w:shd w:val="clear" w:color="auto" w:fill="E1DFDD"/>
    </w:rPr>
  </w:style>
  <w:style w:type="character" w:styleId="FollowedHyperlink">
    <w:name w:val="FollowedHyperlink"/>
    <w:basedOn w:val="DefaultParagraphFont"/>
    <w:uiPriority w:val="99"/>
    <w:semiHidden/>
    <w:unhideWhenUsed/>
    <w:rsid w:val="00F86EA7"/>
    <w:rPr>
      <w:color w:val="800080" w:themeColor="followedHyperlink"/>
      <w:u w:val="single"/>
    </w:rPr>
  </w:style>
  <w:style w:type="character" w:customStyle="1" w:styleId="UnresolvedMention">
    <w:name w:val="Unresolved Mention"/>
    <w:basedOn w:val="DefaultParagraphFont"/>
    <w:uiPriority w:val="99"/>
    <w:semiHidden/>
    <w:unhideWhenUsed/>
    <w:rsid w:val="00C23873"/>
    <w:rPr>
      <w:color w:val="605E5C"/>
      <w:shd w:val="clear" w:color="auto" w:fill="E1DFDD"/>
    </w:rPr>
  </w:style>
  <w:style w:type="paragraph" w:styleId="TOCHeading">
    <w:name w:val="TOC Heading"/>
    <w:basedOn w:val="Heading1"/>
    <w:next w:val="Normal"/>
    <w:uiPriority w:val="39"/>
    <w:unhideWhenUsed/>
    <w:qFormat/>
    <w:rsid w:val="00F74C3E"/>
    <w:pPr>
      <w:spacing w:line="259" w:lineRule="auto"/>
      <w:outlineLvl w:val="9"/>
    </w:pPr>
    <w:rPr>
      <w:lang w:val="en-US"/>
    </w:rPr>
  </w:style>
  <w:style w:type="paragraph" w:styleId="TOC1">
    <w:name w:val="toc 1"/>
    <w:basedOn w:val="Normal"/>
    <w:next w:val="Normal"/>
    <w:autoRedefine/>
    <w:uiPriority w:val="39"/>
    <w:unhideWhenUsed/>
    <w:rsid w:val="00F74C3E"/>
    <w:pPr>
      <w:spacing w:after="100"/>
    </w:pPr>
  </w:style>
  <w:style w:type="paragraph" w:styleId="TOC2">
    <w:name w:val="toc 2"/>
    <w:basedOn w:val="Normal"/>
    <w:next w:val="Normal"/>
    <w:autoRedefine/>
    <w:uiPriority w:val="39"/>
    <w:unhideWhenUsed/>
    <w:rsid w:val="00F74C3E"/>
    <w:pPr>
      <w:spacing w:after="100"/>
      <w:ind w:left="220"/>
    </w:pPr>
  </w:style>
  <w:style w:type="paragraph" w:styleId="TOC3">
    <w:name w:val="toc 3"/>
    <w:basedOn w:val="Normal"/>
    <w:next w:val="Normal"/>
    <w:autoRedefine/>
    <w:uiPriority w:val="39"/>
    <w:unhideWhenUsed/>
    <w:rsid w:val="00F74C3E"/>
    <w:pPr>
      <w:spacing w:after="100"/>
      <w:ind w:left="440"/>
    </w:pPr>
  </w:style>
  <w:style w:type="table" w:styleId="TableGrid">
    <w:name w:val="Table Grid"/>
    <w:basedOn w:val="TableNormal"/>
    <w:uiPriority w:val="59"/>
    <w:rsid w:val="005F6F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F6F47"/>
    <w:pPr>
      <w:ind w:left="720"/>
      <w:contextualSpacing/>
    </w:pPr>
  </w:style>
  <w:style w:type="paragraph" w:styleId="BalloonText">
    <w:name w:val="Balloon Text"/>
    <w:basedOn w:val="Normal"/>
    <w:link w:val="BalloonTextChar"/>
    <w:uiPriority w:val="99"/>
    <w:semiHidden/>
    <w:unhideWhenUsed/>
    <w:rsid w:val="007208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089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1413032">
      <w:bodyDiv w:val="1"/>
      <w:marLeft w:val="0"/>
      <w:marRight w:val="0"/>
      <w:marTop w:val="0"/>
      <w:marBottom w:val="0"/>
      <w:divBdr>
        <w:top w:val="none" w:sz="0" w:space="0" w:color="auto"/>
        <w:left w:val="none" w:sz="0" w:space="0" w:color="auto"/>
        <w:bottom w:val="none" w:sz="0" w:space="0" w:color="auto"/>
        <w:right w:val="none" w:sz="0" w:space="0" w:color="auto"/>
      </w:divBdr>
    </w:div>
    <w:div w:id="811755837">
      <w:bodyDiv w:val="1"/>
      <w:marLeft w:val="0"/>
      <w:marRight w:val="0"/>
      <w:marTop w:val="0"/>
      <w:marBottom w:val="0"/>
      <w:divBdr>
        <w:top w:val="none" w:sz="0" w:space="0" w:color="auto"/>
        <w:left w:val="none" w:sz="0" w:space="0" w:color="auto"/>
        <w:bottom w:val="none" w:sz="0" w:space="0" w:color="auto"/>
        <w:right w:val="none" w:sz="0" w:space="0" w:color="auto"/>
      </w:divBdr>
    </w:div>
    <w:div w:id="1164276855">
      <w:bodyDiv w:val="1"/>
      <w:marLeft w:val="0"/>
      <w:marRight w:val="0"/>
      <w:marTop w:val="0"/>
      <w:marBottom w:val="0"/>
      <w:divBdr>
        <w:top w:val="none" w:sz="0" w:space="0" w:color="auto"/>
        <w:left w:val="none" w:sz="0" w:space="0" w:color="auto"/>
        <w:bottom w:val="none" w:sz="0" w:space="0" w:color="auto"/>
        <w:right w:val="none" w:sz="0" w:space="0" w:color="auto"/>
      </w:divBdr>
    </w:div>
    <w:div w:id="1864393643">
      <w:bodyDiv w:val="1"/>
      <w:marLeft w:val="0"/>
      <w:marRight w:val="0"/>
      <w:marTop w:val="0"/>
      <w:marBottom w:val="0"/>
      <w:divBdr>
        <w:top w:val="none" w:sz="0" w:space="0" w:color="auto"/>
        <w:left w:val="none" w:sz="0" w:space="0" w:color="auto"/>
        <w:bottom w:val="none" w:sz="0" w:space="0" w:color="auto"/>
        <w:right w:val="none" w:sz="0" w:space="0" w:color="auto"/>
      </w:divBdr>
      <w:divsChild>
        <w:div w:id="894514413">
          <w:marLeft w:val="0"/>
          <w:marRight w:val="0"/>
          <w:marTop w:val="0"/>
          <w:marBottom w:val="0"/>
          <w:divBdr>
            <w:top w:val="none" w:sz="0" w:space="0" w:color="auto"/>
            <w:left w:val="none" w:sz="0" w:space="0" w:color="auto"/>
            <w:bottom w:val="none" w:sz="0" w:space="0" w:color="auto"/>
            <w:right w:val="none" w:sz="0" w:space="0" w:color="auto"/>
          </w:divBdr>
          <w:divsChild>
            <w:div w:id="1739865834">
              <w:marLeft w:val="0"/>
              <w:marRight w:val="0"/>
              <w:marTop w:val="0"/>
              <w:marBottom w:val="0"/>
              <w:divBdr>
                <w:top w:val="none" w:sz="0" w:space="0" w:color="auto"/>
                <w:left w:val="none" w:sz="0" w:space="0" w:color="auto"/>
                <w:bottom w:val="none" w:sz="0" w:space="0" w:color="auto"/>
                <w:right w:val="none" w:sz="0" w:space="0" w:color="auto"/>
              </w:divBdr>
              <w:divsChild>
                <w:div w:id="2024090683">
                  <w:marLeft w:val="0"/>
                  <w:marRight w:val="0"/>
                  <w:marTop w:val="0"/>
                  <w:marBottom w:val="0"/>
                  <w:divBdr>
                    <w:top w:val="none" w:sz="0" w:space="0" w:color="auto"/>
                    <w:left w:val="none" w:sz="0" w:space="0" w:color="auto"/>
                    <w:bottom w:val="none" w:sz="0" w:space="0" w:color="auto"/>
                    <w:right w:val="none" w:sz="0" w:space="0" w:color="auto"/>
                  </w:divBdr>
                  <w:divsChild>
                    <w:div w:id="882714209">
                      <w:marLeft w:val="0"/>
                      <w:marRight w:val="0"/>
                      <w:marTop w:val="0"/>
                      <w:marBottom w:val="0"/>
                      <w:divBdr>
                        <w:top w:val="none" w:sz="0" w:space="0" w:color="auto"/>
                        <w:left w:val="none" w:sz="0" w:space="0" w:color="auto"/>
                        <w:bottom w:val="none" w:sz="0" w:space="0" w:color="auto"/>
                        <w:right w:val="none" w:sz="0" w:space="0" w:color="auto"/>
                      </w:divBdr>
                      <w:divsChild>
                        <w:div w:id="593978546">
                          <w:marLeft w:val="0"/>
                          <w:marRight w:val="0"/>
                          <w:marTop w:val="0"/>
                          <w:marBottom w:val="0"/>
                          <w:divBdr>
                            <w:top w:val="none" w:sz="0" w:space="0" w:color="auto"/>
                            <w:left w:val="none" w:sz="0" w:space="0" w:color="auto"/>
                            <w:bottom w:val="none" w:sz="0" w:space="0" w:color="auto"/>
                            <w:right w:val="none" w:sz="0" w:space="0" w:color="auto"/>
                          </w:divBdr>
                          <w:divsChild>
                            <w:div w:id="978340653">
                              <w:marLeft w:val="0"/>
                              <w:marRight w:val="0"/>
                              <w:marTop w:val="0"/>
                              <w:marBottom w:val="240"/>
                              <w:divBdr>
                                <w:top w:val="none" w:sz="0" w:space="0" w:color="auto"/>
                                <w:left w:val="none" w:sz="0" w:space="0" w:color="auto"/>
                                <w:bottom w:val="none" w:sz="0" w:space="0" w:color="auto"/>
                                <w:right w:val="none" w:sz="0" w:space="0" w:color="auto"/>
                              </w:divBdr>
                              <w:divsChild>
                                <w:div w:id="128206501">
                                  <w:marLeft w:val="0"/>
                                  <w:marRight w:val="0"/>
                                  <w:marTop w:val="0"/>
                                  <w:marBottom w:val="0"/>
                                  <w:divBdr>
                                    <w:top w:val="none" w:sz="0" w:space="0" w:color="auto"/>
                                    <w:left w:val="single" w:sz="6" w:space="0" w:color="8FB9D0"/>
                                    <w:bottom w:val="single" w:sz="6" w:space="0" w:color="8FB9D0"/>
                                    <w:right w:val="single" w:sz="6" w:space="0" w:color="8FB9D0"/>
                                  </w:divBdr>
                                  <w:divsChild>
                                    <w:div w:id="520365853">
                                      <w:marLeft w:val="0"/>
                                      <w:marRight w:val="0"/>
                                      <w:marTop w:val="0"/>
                                      <w:marBottom w:val="0"/>
                                      <w:divBdr>
                                        <w:top w:val="none" w:sz="0" w:space="0" w:color="auto"/>
                                        <w:left w:val="none" w:sz="0" w:space="0" w:color="auto"/>
                                        <w:bottom w:val="none" w:sz="0" w:space="0" w:color="auto"/>
                                        <w:right w:val="none" w:sz="0" w:space="0" w:color="auto"/>
                                      </w:divBdr>
                                      <w:divsChild>
                                        <w:div w:id="567107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71296089">
      <w:bodyDiv w:val="1"/>
      <w:marLeft w:val="0"/>
      <w:marRight w:val="0"/>
      <w:marTop w:val="0"/>
      <w:marBottom w:val="0"/>
      <w:divBdr>
        <w:top w:val="none" w:sz="0" w:space="0" w:color="auto"/>
        <w:left w:val="none" w:sz="0" w:space="0" w:color="auto"/>
        <w:bottom w:val="none" w:sz="0" w:space="0" w:color="auto"/>
        <w:right w:val="none" w:sz="0" w:space="0" w:color="auto"/>
      </w:divBdr>
      <w:divsChild>
        <w:div w:id="1204951233">
          <w:marLeft w:val="0"/>
          <w:marRight w:val="0"/>
          <w:marTop w:val="0"/>
          <w:marBottom w:val="0"/>
          <w:divBdr>
            <w:top w:val="none" w:sz="0" w:space="0" w:color="auto"/>
            <w:left w:val="none" w:sz="0" w:space="0" w:color="auto"/>
            <w:bottom w:val="none" w:sz="0" w:space="0" w:color="auto"/>
            <w:right w:val="none" w:sz="0" w:space="0" w:color="auto"/>
          </w:divBdr>
        </w:div>
        <w:div w:id="1026171948">
          <w:marLeft w:val="0"/>
          <w:marRight w:val="0"/>
          <w:marTop w:val="0"/>
          <w:marBottom w:val="0"/>
          <w:divBdr>
            <w:top w:val="none" w:sz="0" w:space="0" w:color="auto"/>
            <w:left w:val="none" w:sz="0" w:space="0" w:color="auto"/>
            <w:bottom w:val="none" w:sz="0" w:space="0" w:color="auto"/>
            <w:right w:val="none" w:sz="0" w:space="0" w:color="auto"/>
          </w:divBdr>
        </w:div>
        <w:div w:id="1116951055">
          <w:marLeft w:val="0"/>
          <w:marRight w:val="0"/>
          <w:marTop w:val="0"/>
          <w:marBottom w:val="0"/>
          <w:divBdr>
            <w:top w:val="none" w:sz="0" w:space="0" w:color="auto"/>
            <w:left w:val="none" w:sz="0" w:space="0" w:color="auto"/>
            <w:bottom w:val="none" w:sz="0" w:space="0" w:color="auto"/>
            <w:right w:val="none" w:sz="0" w:space="0" w:color="auto"/>
          </w:divBdr>
        </w:div>
        <w:div w:id="9584126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youtube.com/watch?v=HJgeF3ALl0g"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hyperlink" Target="https://www.youtube.com/watch?v=Olov9iu8YLw"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youtube.com/watch?v=PTbyvLGqTR4" TargetMode="External"/><Relationship Id="rId5" Type="http://schemas.microsoft.com/office/2007/relationships/stylesWithEffects" Target="stylesWithEffects.xml"/><Relationship Id="rId15" Type="http://schemas.openxmlformats.org/officeDocument/2006/relationships/hyperlink" Target="https://www.youtube.com/watch?v=IciChDu4mvo" TargetMode="External"/><Relationship Id="rId10" Type="http://schemas.openxmlformats.org/officeDocument/2006/relationships/image" Target="media/image1.jp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yperlink" Target="https://www.youtube.com/watch?v=DHDrj0_bMQ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Mar13</b:Tag>
    <b:SourceType>JournalArticle</b:SourceType>
    <b:Guid>{8D149A0B-8B7B-41A2-99E0-49A5A3E599D7}</b:Guid>
    <b:Year>2013</b:Year>
    <b:Author>
      <b:Author>
        <b:NameList>
          <b:Person>
            <b:Last>Pipas</b:Last>
            <b:First>Maria</b:First>
            <b:Middle>Daniela</b:Middle>
          </b:Person>
        </b:NameList>
      </b:Author>
    </b:Author>
    <b:JournalName>The Interdependence Between Management, Comunication, Organisational Behaviour and performance</b:JournalName>
    <b:Pages>9</b:Pages>
    <b:Volume>22(1)</b:Volum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4C00F33-0389-4E7F-AE3E-9871800F06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D2CF0ADA</Template>
  <TotalTime>1</TotalTime>
  <Pages>7</Pages>
  <Words>1981</Words>
  <Characters>11292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Reflective Paper on What I Learnt in Academic and Employability Skills </vt:lpstr>
    </vt:vector>
  </TitlesOfParts>
  <Company/>
  <LinksUpToDate>false</LinksUpToDate>
  <CharactersWithSpaces>13247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Paper on What I Learnt in Academic and Employability Skills</dc:title>
  <dc:creator>Jacqueline Messam (1712441) Group 1</dc:creator>
  <cp:lastModifiedBy>Jacqueline Messam</cp:lastModifiedBy>
  <cp:revision>2</cp:revision>
  <dcterms:created xsi:type="dcterms:W3CDTF">2019-01-03T15:56:00Z</dcterms:created>
  <dcterms:modified xsi:type="dcterms:W3CDTF">2019-01-03T15:56:00Z</dcterms:modified>
  <cp:category>Academic and Employability Skills</cp:category>
</cp:coreProperties>
</file>