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5308D" w14:textId="243B896C" w:rsidR="00356A86" w:rsidRPr="003203AB" w:rsidRDefault="007B0D13" w:rsidP="00356A86">
      <w:pPr>
        <w:spacing w:line="276" w:lineRule="auto"/>
        <w:rPr>
          <w:rFonts w:cs="Arial"/>
          <w:sz w:val="22"/>
          <w:szCs w:val="22"/>
        </w:rPr>
      </w:pPr>
      <w:r w:rsidRPr="003203AB">
        <w:rPr>
          <w:rFonts w:cs="Arial"/>
          <w:noProof/>
          <w:sz w:val="22"/>
          <w:szCs w:val="22"/>
        </w:rPr>
        <w:drawing>
          <wp:anchor distT="0" distB="0" distL="114300" distR="114300" simplePos="0" relativeHeight="251658241" behindDoc="1" locked="0" layoutInCell="1" allowOverlap="1" wp14:anchorId="7EF5C64D" wp14:editId="4D3D1BE4">
            <wp:simplePos x="0" y="0"/>
            <wp:positionH relativeFrom="margin">
              <wp:posOffset>29210</wp:posOffset>
            </wp:positionH>
            <wp:positionV relativeFrom="paragraph">
              <wp:posOffset>5715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943D5C" w14:textId="77777777" w:rsidR="00356A86" w:rsidRPr="003203AB" w:rsidRDefault="00356A86" w:rsidP="00356A86">
      <w:pPr>
        <w:spacing w:line="276" w:lineRule="auto"/>
        <w:rPr>
          <w:rFonts w:cs="Arial"/>
          <w:sz w:val="22"/>
          <w:szCs w:val="22"/>
        </w:rPr>
      </w:pPr>
    </w:p>
    <w:p w14:paraId="7F02A55F" w14:textId="77777777" w:rsidR="00356A86" w:rsidRPr="003203AB" w:rsidRDefault="00356A86" w:rsidP="00356A86">
      <w:pPr>
        <w:spacing w:line="276" w:lineRule="auto"/>
        <w:rPr>
          <w:rFonts w:cs="Arial"/>
          <w:sz w:val="22"/>
          <w:szCs w:val="22"/>
        </w:rPr>
      </w:pPr>
    </w:p>
    <w:p w14:paraId="238F1B22" w14:textId="77777777" w:rsidR="00356A86" w:rsidRPr="003203AB" w:rsidRDefault="00356A86" w:rsidP="00356A86">
      <w:pPr>
        <w:spacing w:line="276" w:lineRule="auto"/>
        <w:rPr>
          <w:rFonts w:cs="Arial"/>
          <w:sz w:val="22"/>
          <w:szCs w:val="22"/>
        </w:rPr>
      </w:pPr>
    </w:p>
    <w:p w14:paraId="4410B74D" w14:textId="77777777" w:rsidR="00356A86" w:rsidRPr="003203AB" w:rsidRDefault="00356A86" w:rsidP="00356A86">
      <w:pPr>
        <w:spacing w:line="276" w:lineRule="auto"/>
        <w:rPr>
          <w:rFonts w:cs="Arial"/>
          <w:sz w:val="22"/>
          <w:szCs w:val="22"/>
        </w:rPr>
      </w:pPr>
    </w:p>
    <w:p w14:paraId="5054D78B" w14:textId="77777777" w:rsidR="00356A86" w:rsidRPr="003203AB" w:rsidRDefault="00356A86" w:rsidP="00356A86">
      <w:pPr>
        <w:spacing w:line="276" w:lineRule="auto"/>
        <w:rPr>
          <w:rFonts w:cs="Arial"/>
          <w:sz w:val="22"/>
          <w:szCs w:val="22"/>
        </w:rPr>
      </w:pPr>
    </w:p>
    <w:p w14:paraId="61DDCFC7" w14:textId="60A875E9" w:rsidR="00356A86" w:rsidRDefault="00356A86" w:rsidP="00356A86">
      <w:pPr>
        <w:spacing w:line="276" w:lineRule="auto"/>
        <w:rPr>
          <w:rFonts w:cs="Arial"/>
          <w:sz w:val="22"/>
          <w:szCs w:val="22"/>
        </w:rPr>
      </w:pPr>
    </w:p>
    <w:p w14:paraId="39C0604F" w14:textId="77777777" w:rsidR="00177717" w:rsidRPr="003203AB" w:rsidRDefault="00177717" w:rsidP="00356A86">
      <w:pPr>
        <w:spacing w:line="276" w:lineRule="auto"/>
        <w:rPr>
          <w:rFonts w:cs="Arial"/>
          <w:sz w:val="22"/>
          <w:szCs w:val="22"/>
        </w:rPr>
      </w:pPr>
    </w:p>
    <w:p w14:paraId="1578EECC" w14:textId="77777777" w:rsidR="00356A86" w:rsidRDefault="00356A86" w:rsidP="00356A86">
      <w:pPr>
        <w:spacing w:line="276" w:lineRule="auto"/>
        <w:rPr>
          <w:rFonts w:cs="Arial"/>
          <w:sz w:val="22"/>
          <w:szCs w:val="22"/>
        </w:rPr>
      </w:pPr>
    </w:p>
    <w:p w14:paraId="5B6DB1FE" w14:textId="77777777" w:rsidR="00F1014E" w:rsidRPr="003203AB" w:rsidRDefault="00F1014E" w:rsidP="00356A86">
      <w:pPr>
        <w:spacing w:line="276" w:lineRule="auto"/>
        <w:rPr>
          <w:rFonts w:cs="Arial"/>
          <w:sz w:val="22"/>
          <w:szCs w:val="22"/>
        </w:rPr>
      </w:pPr>
    </w:p>
    <w:p w14:paraId="1A524BB8" w14:textId="77777777" w:rsidR="00356A86" w:rsidRPr="003203AB" w:rsidRDefault="00356A86" w:rsidP="00356A86">
      <w:pPr>
        <w:spacing w:line="276" w:lineRule="auto"/>
        <w:rPr>
          <w:rFonts w:cs="Arial"/>
          <w:sz w:val="22"/>
          <w:szCs w:val="22"/>
        </w:rPr>
      </w:pPr>
    </w:p>
    <w:p w14:paraId="622FA1A4" w14:textId="77D27A3D" w:rsidR="00356A86" w:rsidRPr="003203AB" w:rsidRDefault="00177717" w:rsidP="00356A86">
      <w:pPr>
        <w:spacing w:line="276" w:lineRule="auto"/>
        <w:jc w:val="center"/>
        <w:rPr>
          <w:rFonts w:cs="Arial"/>
          <w:b/>
          <w:bCs/>
          <w:sz w:val="40"/>
          <w:szCs w:val="40"/>
        </w:rPr>
      </w:pPr>
      <w:r>
        <w:rPr>
          <w:rFonts w:cs="Arial"/>
          <w:b/>
          <w:bCs/>
          <w:sz w:val="40"/>
          <w:szCs w:val="40"/>
        </w:rPr>
        <w:t xml:space="preserve">Campus </w:t>
      </w:r>
      <w:r w:rsidR="00356A86" w:rsidRPr="003203AB">
        <w:rPr>
          <w:rFonts w:cs="Arial"/>
          <w:b/>
          <w:bCs/>
          <w:sz w:val="40"/>
          <w:szCs w:val="40"/>
        </w:rPr>
        <w:t>MBA</w:t>
      </w:r>
      <w:r>
        <w:rPr>
          <w:rFonts w:cs="Arial"/>
          <w:b/>
          <w:bCs/>
          <w:sz w:val="40"/>
          <w:szCs w:val="40"/>
        </w:rPr>
        <w:t xml:space="preserve"> (FT/PT)</w:t>
      </w:r>
    </w:p>
    <w:p w14:paraId="5858FB93" w14:textId="77777777" w:rsidR="00356A86" w:rsidRPr="003203AB" w:rsidRDefault="00356A86" w:rsidP="00356A86">
      <w:pPr>
        <w:spacing w:line="276" w:lineRule="auto"/>
        <w:jc w:val="center"/>
        <w:rPr>
          <w:rFonts w:cs="Arial"/>
          <w:b/>
          <w:bCs/>
          <w:sz w:val="40"/>
          <w:szCs w:val="40"/>
        </w:rPr>
      </w:pPr>
    </w:p>
    <w:p w14:paraId="68B81EED" w14:textId="77777777" w:rsidR="00356A86" w:rsidRPr="003203AB" w:rsidRDefault="00356A86" w:rsidP="00356A86">
      <w:pPr>
        <w:spacing w:line="276" w:lineRule="auto"/>
        <w:jc w:val="center"/>
        <w:rPr>
          <w:rFonts w:cs="Arial"/>
          <w:b/>
          <w:bCs/>
          <w:sz w:val="40"/>
          <w:szCs w:val="40"/>
        </w:rPr>
      </w:pPr>
    </w:p>
    <w:p w14:paraId="7A8752D8" w14:textId="52F77317" w:rsidR="00356A86" w:rsidRPr="003203AB" w:rsidRDefault="00356A86" w:rsidP="003C4011">
      <w:pPr>
        <w:spacing w:line="360" w:lineRule="auto"/>
        <w:jc w:val="center"/>
        <w:rPr>
          <w:rFonts w:cs="Arial"/>
          <w:b/>
          <w:bCs/>
          <w:sz w:val="48"/>
          <w:szCs w:val="48"/>
        </w:rPr>
      </w:pPr>
      <w:r w:rsidRPr="003203AB">
        <w:rPr>
          <w:rFonts w:cs="Arial"/>
          <w:b/>
          <w:bCs/>
          <w:sz w:val="48"/>
          <w:szCs w:val="48"/>
        </w:rPr>
        <w:t>BMMB70</w:t>
      </w:r>
      <w:r w:rsidR="00D8095E">
        <w:rPr>
          <w:rFonts w:cs="Arial"/>
          <w:b/>
          <w:bCs/>
          <w:sz w:val="48"/>
          <w:szCs w:val="48"/>
        </w:rPr>
        <w:t>25</w:t>
      </w:r>
    </w:p>
    <w:p w14:paraId="34822620" w14:textId="17ED9C05" w:rsidR="00356A86" w:rsidRPr="003203AB" w:rsidRDefault="00D8095E" w:rsidP="003C4011">
      <w:pPr>
        <w:spacing w:line="360" w:lineRule="auto"/>
        <w:jc w:val="center"/>
        <w:rPr>
          <w:rFonts w:cs="Arial"/>
          <w:b/>
          <w:bCs/>
          <w:sz w:val="48"/>
          <w:szCs w:val="48"/>
        </w:rPr>
      </w:pPr>
      <w:r>
        <w:rPr>
          <w:rFonts w:cs="Arial"/>
          <w:b/>
          <w:bCs/>
          <w:sz w:val="48"/>
          <w:szCs w:val="48"/>
        </w:rPr>
        <w:t xml:space="preserve">Managing People </w:t>
      </w:r>
      <w:proofErr w:type="gramStart"/>
      <w:r>
        <w:rPr>
          <w:rFonts w:cs="Arial"/>
          <w:b/>
          <w:bCs/>
          <w:sz w:val="48"/>
          <w:szCs w:val="48"/>
        </w:rPr>
        <w:t>In</w:t>
      </w:r>
      <w:proofErr w:type="gramEnd"/>
      <w:r>
        <w:rPr>
          <w:rFonts w:cs="Arial"/>
          <w:b/>
          <w:bCs/>
          <w:sz w:val="48"/>
          <w:szCs w:val="48"/>
        </w:rPr>
        <w:t xml:space="preserve"> Organisations</w:t>
      </w:r>
    </w:p>
    <w:p w14:paraId="7FFD64A0" w14:textId="77777777" w:rsidR="00356A86" w:rsidRPr="003203AB" w:rsidRDefault="00356A86" w:rsidP="00356A86">
      <w:pPr>
        <w:spacing w:line="276" w:lineRule="auto"/>
        <w:jc w:val="center"/>
        <w:rPr>
          <w:rFonts w:cs="Arial"/>
          <w:b/>
          <w:bCs/>
          <w:sz w:val="40"/>
          <w:szCs w:val="40"/>
        </w:rPr>
      </w:pPr>
    </w:p>
    <w:p w14:paraId="370A4782" w14:textId="77777777" w:rsidR="00356A86" w:rsidRPr="006A0F21" w:rsidRDefault="00356A86" w:rsidP="00356A86">
      <w:pPr>
        <w:spacing w:line="276" w:lineRule="auto"/>
        <w:jc w:val="center"/>
        <w:rPr>
          <w:rFonts w:cs="Arial"/>
          <w:b/>
          <w:bCs/>
          <w:sz w:val="40"/>
          <w:szCs w:val="40"/>
        </w:rPr>
      </w:pPr>
    </w:p>
    <w:p w14:paraId="49ADE0CA" w14:textId="2A4D3AF7" w:rsidR="00356A86" w:rsidRPr="006A0F21" w:rsidRDefault="00356A86" w:rsidP="00733F7C">
      <w:pPr>
        <w:spacing w:line="276" w:lineRule="auto"/>
        <w:jc w:val="center"/>
        <w:rPr>
          <w:rFonts w:cs="Arial"/>
          <w:b/>
          <w:bCs/>
          <w:sz w:val="40"/>
          <w:szCs w:val="40"/>
        </w:rPr>
      </w:pPr>
      <w:r w:rsidRPr="006A0F21">
        <w:rPr>
          <w:rFonts w:cs="Arial"/>
          <w:b/>
          <w:bCs/>
          <w:sz w:val="40"/>
          <w:szCs w:val="40"/>
        </w:rPr>
        <w:t>Module Handbook</w:t>
      </w:r>
    </w:p>
    <w:p w14:paraId="2E957EB3" w14:textId="77777777" w:rsidR="00356A86" w:rsidRPr="003203AB" w:rsidRDefault="00356A86" w:rsidP="00356A86">
      <w:pPr>
        <w:spacing w:line="276" w:lineRule="auto"/>
        <w:jc w:val="center"/>
        <w:rPr>
          <w:rFonts w:cs="Arial"/>
          <w:b/>
          <w:bCs/>
          <w:sz w:val="40"/>
          <w:szCs w:val="40"/>
        </w:rPr>
      </w:pPr>
    </w:p>
    <w:p w14:paraId="382A6049" w14:textId="77777777" w:rsidR="00356A86" w:rsidRPr="003203AB" w:rsidRDefault="00356A86" w:rsidP="00356A86">
      <w:pPr>
        <w:spacing w:line="276" w:lineRule="auto"/>
        <w:jc w:val="center"/>
        <w:rPr>
          <w:rFonts w:cs="Arial"/>
          <w:b/>
          <w:bCs/>
          <w:sz w:val="40"/>
          <w:szCs w:val="40"/>
        </w:rPr>
      </w:pPr>
    </w:p>
    <w:p w14:paraId="4CBCA065" w14:textId="2D5AA7AB" w:rsidR="00356A86" w:rsidRPr="003203AB" w:rsidRDefault="00D8095E" w:rsidP="00356A86">
      <w:pPr>
        <w:spacing w:line="276" w:lineRule="auto"/>
        <w:jc w:val="center"/>
        <w:rPr>
          <w:rFonts w:cs="Arial"/>
          <w:b/>
          <w:bCs/>
          <w:sz w:val="40"/>
          <w:szCs w:val="40"/>
        </w:rPr>
      </w:pPr>
      <w:r>
        <w:rPr>
          <w:rFonts w:cs="Arial"/>
          <w:b/>
          <w:bCs/>
          <w:sz w:val="40"/>
          <w:szCs w:val="40"/>
        </w:rPr>
        <w:t>February-April</w:t>
      </w:r>
      <w:r w:rsidR="006F1D88">
        <w:rPr>
          <w:rFonts w:cs="Arial"/>
          <w:b/>
          <w:bCs/>
          <w:sz w:val="40"/>
          <w:szCs w:val="40"/>
        </w:rPr>
        <w:t xml:space="preserve"> 202</w:t>
      </w:r>
      <w:r>
        <w:rPr>
          <w:rFonts w:cs="Arial"/>
          <w:b/>
          <w:bCs/>
          <w:sz w:val="40"/>
          <w:szCs w:val="40"/>
        </w:rPr>
        <w:t>4</w:t>
      </w:r>
    </w:p>
    <w:p w14:paraId="7B620E4A" w14:textId="77777777" w:rsidR="00356A86" w:rsidRPr="003203AB" w:rsidRDefault="00356A86" w:rsidP="00356A86">
      <w:pPr>
        <w:spacing w:line="276" w:lineRule="auto"/>
        <w:jc w:val="center"/>
        <w:rPr>
          <w:rFonts w:cs="Arial"/>
          <w:b/>
          <w:bCs/>
          <w:sz w:val="22"/>
          <w:szCs w:val="22"/>
        </w:rPr>
      </w:pPr>
    </w:p>
    <w:p w14:paraId="7BCB37A6" w14:textId="77777777" w:rsidR="00356A86" w:rsidRPr="003203AB" w:rsidRDefault="00356A86" w:rsidP="00356A86">
      <w:pPr>
        <w:spacing w:line="276" w:lineRule="auto"/>
        <w:jc w:val="center"/>
        <w:rPr>
          <w:rFonts w:cs="Arial"/>
          <w:b/>
          <w:bCs/>
          <w:sz w:val="22"/>
          <w:szCs w:val="22"/>
        </w:rPr>
      </w:pPr>
    </w:p>
    <w:p w14:paraId="3E22C46E" w14:textId="77777777" w:rsidR="00356A86" w:rsidRPr="003203AB" w:rsidRDefault="00356A86" w:rsidP="00356A86">
      <w:pPr>
        <w:spacing w:line="276" w:lineRule="auto"/>
        <w:jc w:val="center"/>
        <w:rPr>
          <w:rFonts w:cs="Arial"/>
          <w:b/>
          <w:bCs/>
          <w:sz w:val="22"/>
          <w:szCs w:val="22"/>
        </w:rPr>
      </w:pPr>
    </w:p>
    <w:p w14:paraId="56D683CE" w14:textId="77777777" w:rsidR="00356A86" w:rsidRPr="003203AB" w:rsidRDefault="00356A86" w:rsidP="00356A86">
      <w:pPr>
        <w:spacing w:line="276" w:lineRule="auto"/>
        <w:jc w:val="center"/>
        <w:rPr>
          <w:rFonts w:cs="Arial"/>
          <w:b/>
          <w:bCs/>
          <w:sz w:val="22"/>
          <w:szCs w:val="22"/>
        </w:rPr>
      </w:pPr>
    </w:p>
    <w:p w14:paraId="7E8B597D" w14:textId="77777777" w:rsidR="00356A86" w:rsidRPr="003203AB" w:rsidRDefault="00356A86" w:rsidP="00356A86">
      <w:pPr>
        <w:spacing w:line="276" w:lineRule="auto"/>
        <w:jc w:val="center"/>
        <w:rPr>
          <w:rFonts w:cs="Arial"/>
          <w:b/>
          <w:bCs/>
          <w:sz w:val="22"/>
          <w:szCs w:val="22"/>
        </w:rPr>
      </w:pPr>
    </w:p>
    <w:p w14:paraId="42F50094" w14:textId="77777777" w:rsidR="00356A86" w:rsidRPr="003203AB" w:rsidRDefault="00356A86" w:rsidP="00356A86">
      <w:pPr>
        <w:spacing w:line="276" w:lineRule="auto"/>
        <w:jc w:val="center"/>
        <w:rPr>
          <w:rFonts w:cs="Arial"/>
          <w:b/>
          <w:bCs/>
          <w:sz w:val="22"/>
          <w:szCs w:val="22"/>
        </w:rPr>
      </w:pPr>
    </w:p>
    <w:p w14:paraId="4C240475" w14:textId="77777777" w:rsidR="00356A86" w:rsidRPr="003203AB" w:rsidRDefault="00356A86" w:rsidP="00356A86">
      <w:pPr>
        <w:spacing w:line="276" w:lineRule="auto"/>
        <w:jc w:val="center"/>
        <w:rPr>
          <w:rFonts w:cs="Arial"/>
          <w:b/>
          <w:bCs/>
          <w:sz w:val="22"/>
          <w:szCs w:val="22"/>
        </w:rPr>
      </w:pPr>
    </w:p>
    <w:p w14:paraId="1CCBDC6A" w14:textId="77777777" w:rsidR="00746C50" w:rsidRPr="003203AB" w:rsidRDefault="00746C50" w:rsidP="00356A86">
      <w:pPr>
        <w:spacing w:line="276" w:lineRule="auto"/>
        <w:ind w:right="-957"/>
        <w:rPr>
          <w:rFonts w:cs="Arial"/>
          <w:b/>
          <w:sz w:val="22"/>
          <w:szCs w:val="22"/>
        </w:rPr>
      </w:pPr>
    </w:p>
    <w:p w14:paraId="53D3952A" w14:textId="77777777" w:rsidR="00C41DEA" w:rsidRPr="003203AB" w:rsidRDefault="00C41DEA" w:rsidP="00356A86">
      <w:pPr>
        <w:spacing w:line="276" w:lineRule="auto"/>
        <w:rPr>
          <w:rFonts w:cs="Arial"/>
          <w:sz w:val="22"/>
          <w:szCs w:val="22"/>
        </w:rPr>
      </w:pPr>
    </w:p>
    <w:p w14:paraId="770E511C" w14:textId="197E1352" w:rsidR="00746C50" w:rsidRDefault="00746C50" w:rsidP="00356A86">
      <w:pPr>
        <w:spacing w:line="276" w:lineRule="auto"/>
        <w:rPr>
          <w:rFonts w:cs="Arial"/>
          <w:sz w:val="22"/>
          <w:szCs w:val="22"/>
        </w:rPr>
      </w:pPr>
    </w:p>
    <w:p w14:paraId="14B7F8F3" w14:textId="77777777" w:rsidR="006A0F21" w:rsidRPr="003203AB" w:rsidRDefault="006A0F21" w:rsidP="00356A86">
      <w:pPr>
        <w:spacing w:line="276" w:lineRule="auto"/>
        <w:rPr>
          <w:rFonts w:cs="Arial"/>
          <w:sz w:val="22"/>
          <w:szCs w:val="22"/>
        </w:rPr>
      </w:pPr>
    </w:p>
    <w:p w14:paraId="7B4A8BBD" w14:textId="77777777" w:rsidR="00CF66EB" w:rsidRDefault="00CF66EB" w:rsidP="00356A86">
      <w:pPr>
        <w:spacing w:line="276" w:lineRule="auto"/>
        <w:ind w:right="-957"/>
        <w:rPr>
          <w:rFonts w:cs="Arial"/>
          <w:b/>
          <w:sz w:val="22"/>
          <w:szCs w:val="22"/>
        </w:rPr>
      </w:pPr>
    </w:p>
    <w:p w14:paraId="75DFD981" w14:textId="77777777" w:rsidR="00D54764" w:rsidRDefault="00D54764" w:rsidP="00356A86">
      <w:pPr>
        <w:spacing w:line="276" w:lineRule="auto"/>
        <w:ind w:right="-957"/>
        <w:rPr>
          <w:rFonts w:cs="Arial"/>
          <w:b/>
          <w:sz w:val="22"/>
          <w:szCs w:val="22"/>
        </w:rPr>
      </w:pPr>
    </w:p>
    <w:p w14:paraId="27A80FD8" w14:textId="77777777" w:rsidR="00D54764" w:rsidRDefault="00D54764" w:rsidP="00356A86">
      <w:pPr>
        <w:spacing w:line="276" w:lineRule="auto"/>
        <w:ind w:right="-957"/>
        <w:rPr>
          <w:rFonts w:cs="Arial"/>
          <w:b/>
          <w:sz w:val="22"/>
          <w:szCs w:val="22"/>
        </w:rPr>
      </w:pPr>
    </w:p>
    <w:p w14:paraId="75748D2F" w14:textId="77777777" w:rsidR="00D54764" w:rsidRDefault="00D54764" w:rsidP="00356A86">
      <w:pPr>
        <w:spacing w:line="276" w:lineRule="auto"/>
        <w:ind w:right="-957"/>
        <w:rPr>
          <w:rFonts w:cs="Arial"/>
          <w:b/>
          <w:sz w:val="22"/>
          <w:szCs w:val="22"/>
        </w:rPr>
      </w:pPr>
    </w:p>
    <w:p w14:paraId="13593B5D" w14:textId="77777777" w:rsidR="00D54764" w:rsidRDefault="00D54764" w:rsidP="00356A86">
      <w:pPr>
        <w:spacing w:line="276" w:lineRule="auto"/>
        <w:ind w:right="-957"/>
        <w:rPr>
          <w:rFonts w:cs="Arial"/>
          <w:b/>
          <w:sz w:val="22"/>
          <w:szCs w:val="22"/>
        </w:rPr>
      </w:pPr>
    </w:p>
    <w:p w14:paraId="614718DA" w14:textId="77777777" w:rsidR="00C85734" w:rsidRPr="003203AB" w:rsidRDefault="00503A1D" w:rsidP="00356A86">
      <w:pPr>
        <w:pStyle w:val="Heading2"/>
        <w:rPr>
          <w:rFonts w:cs="Arial"/>
          <w:sz w:val="22"/>
          <w:szCs w:val="22"/>
        </w:rPr>
      </w:pPr>
      <w:bookmarkStart w:id="0" w:name="_Toc13983045"/>
      <w:bookmarkStart w:id="1" w:name="_Toc69760678"/>
      <w:bookmarkStart w:id="2" w:name="_Toc69761595"/>
      <w:r>
        <w:rPr>
          <w:rFonts w:cs="Arial"/>
          <w:sz w:val="22"/>
          <w:szCs w:val="22"/>
        </w:rPr>
        <w:lastRenderedPageBreak/>
        <w:t>M</w:t>
      </w:r>
      <w:r w:rsidR="00356A86" w:rsidRPr="003203AB">
        <w:rPr>
          <w:rFonts w:cs="Arial"/>
          <w:sz w:val="22"/>
          <w:szCs w:val="22"/>
        </w:rPr>
        <w:t>odule</w:t>
      </w:r>
      <w:bookmarkEnd w:id="0"/>
      <w:r w:rsidR="00356A86" w:rsidRPr="003203AB">
        <w:rPr>
          <w:rFonts w:cs="Arial"/>
          <w:sz w:val="22"/>
          <w:szCs w:val="22"/>
        </w:rPr>
        <w:t xml:space="preserve"> Aims</w:t>
      </w:r>
      <w:bookmarkEnd w:id="1"/>
      <w:bookmarkEnd w:id="2"/>
    </w:p>
    <w:p w14:paraId="38D44BAE" w14:textId="77777777" w:rsidR="001821C1" w:rsidRDefault="001821C1" w:rsidP="001821C1">
      <w:pPr>
        <w:pStyle w:val="Heading2"/>
        <w:spacing w:line="240" w:lineRule="auto"/>
        <w:rPr>
          <w:b w:val="0"/>
          <w:bCs/>
        </w:rPr>
      </w:pPr>
      <w:bookmarkStart w:id="3" w:name="_Toc69760679"/>
      <w:bookmarkStart w:id="4" w:name="_Toc69761596"/>
      <w:r w:rsidRPr="001821C1">
        <w:rPr>
          <w:b w:val="0"/>
          <w:bCs/>
        </w:rPr>
        <w:t xml:space="preserve">Critically analyse and evaluate theoretical and innovative approaches to people management across a range of organisational sectors, while developing a professional understanding of sustainable competitive advantage through strategic talent management in the modern workplace </w:t>
      </w:r>
    </w:p>
    <w:p w14:paraId="0BB43FD3" w14:textId="77777777" w:rsidR="001821C1" w:rsidRDefault="001821C1" w:rsidP="001821C1">
      <w:pPr>
        <w:pStyle w:val="Heading2"/>
        <w:spacing w:line="240" w:lineRule="auto"/>
        <w:rPr>
          <w:b w:val="0"/>
          <w:bCs/>
        </w:rPr>
      </w:pPr>
    </w:p>
    <w:p w14:paraId="54E3F7E6" w14:textId="77777777" w:rsidR="00865B54" w:rsidRDefault="001821C1" w:rsidP="001821C1">
      <w:pPr>
        <w:pStyle w:val="Heading2"/>
        <w:spacing w:line="240" w:lineRule="auto"/>
        <w:rPr>
          <w:b w:val="0"/>
          <w:bCs/>
        </w:rPr>
      </w:pPr>
      <w:r w:rsidRPr="00865B54">
        <w:t>LEARNING OUTCOMES</w:t>
      </w:r>
      <w:r w:rsidRPr="001821C1">
        <w:rPr>
          <w:b w:val="0"/>
          <w:bCs/>
        </w:rPr>
        <w:t xml:space="preserve"> </w:t>
      </w:r>
    </w:p>
    <w:p w14:paraId="3F2E8A6A" w14:textId="77777777" w:rsidR="00865B54" w:rsidRDefault="001821C1" w:rsidP="001821C1">
      <w:pPr>
        <w:pStyle w:val="Heading2"/>
        <w:spacing w:line="240" w:lineRule="auto"/>
        <w:rPr>
          <w:b w:val="0"/>
          <w:bCs/>
        </w:rPr>
      </w:pPr>
      <w:r w:rsidRPr="001821C1">
        <w:rPr>
          <w:b w:val="0"/>
          <w:bCs/>
        </w:rPr>
        <w:t xml:space="preserve">Upon the successful completion of this module, the student should be able to: </w:t>
      </w:r>
    </w:p>
    <w:p w14:paraId="2623CAE7" w14:textId="77777777" w:rsidR="00865B54" w:rsidRDefault="001821C1" w:rsidP="001821C1">
      <w:pPr>
        <w:pStyle w:val="Heading2"/>
        <w:spacing w:line="240" w:lineRule="auto"/>
        <w:rPr>
          <w:b w:val="0"/>
          <w:bCs/>
        </w:rPr>
      </w:pPr>
      <w:r w:rsidRPr="001821C1">
        <w:rPr>
          <w:b w:val="0"/>
          <w:bCs/>
        </w:rPr>
        <w:t xml:space="preserve">• critically evaluate the potential and appropriateness of managing people through talent development strategies and methods with reference to relevant contextual factors for competitive </w:t>
      </w:r>
      <w:proofErr w:type="gramStart"/>
      <w:r w:rsidRPr="001821C1">
        <w:rPr>
          <w:b w:val="0"/>
          <w:bCs/>
        </w:rPr>
        <w:t>advantage;</w:t>
      </w:r>
      <w:proofErr w:type="gramEnd"/>
      <w:r w:rsidRPr="001821C1">
        <w:rPr>
          <w:b w:val="0"/>
          <w:bCs/>
        </w:rPr>
        <w:t xml:space="preserve"> </w:t>
      </w:r>
    </w:p>
    <w:p w14:paraId="17E9A035" w14:textId="77777777" w:rsidR="00865B54" w:rsidRDefault="001821C1" w:rsidP="001821C1">
      <w:pPr>
        <w:pStyle w:val="Heading2"/>
        <w:spacing w:line="240" w:lineRule="auto"/>
        <w:rPr>
          <w:b w:val="0"/>
          <w:bCs/>
        </w:rPr>
      </w:pPr>
      <w:r w:rsidRPr="001821C1">
        <w:rPr>
          <w:b w:val="0"/>
          <w:bCs/>
        </w:rPr>
        <w:t xml:space="preserve">• demonstrate a critical understanding of advancement and emerging themes around the relationship between technology and human resource </w:t>
      </w:r>
      <w:proofErr w:type="gramStart"/>
      <w:r w:rsidRPr="001821C1">
        <w:rPr>
          <w:b w:val="0"/>
          <w:bCs/>
        </w:rPr>
        <w:t>management;</w:t>
      </w:r>
      <w:proofErr w:type="gramEnd"/>
      <w:r w:rsidRPr="001821C1">
        <w:rPr>
          <w:b w:val="0"/>
          <w:bCs/>
        </w:rPr>
        <w:t xml:space="preserve"> </w:t>
      </w:r>
    </w:p>
    <w:p w14:paraId="26076F28" w14:textId="77777777" w:rsidR="00865B54" w:rsidRDefault="001821C1" w:rsidP="001821C1">
      <w:pPr>
        <w:pStyle w:val="Heading2"/>
        <w:spacing w:line="240" w:lineRule="auto"/>
        <w:rPr>
          <w:b w:val="0"/>
          <w:bCs/>
        </w:rPr>
      </w:pPr>
      <w:r w:rsidRPr="001821C1">
        <w:rPr>
          <w:b w:val="0"/>
          <w:bCs/>
        </w:rPr>
        <w:t xml:space="preserve">• develop a critical and analytical understanding of contemporary practices and processes relating to human resource management. </w:t>
      </w:r>
    </w:p>
    <w:p w14:paraId="631817DC" w14:textId="77777777" w:rsidR="00865B54" w:rsidRDefault="00865B54" w:rsidP="001821C1">
      <w:pPr>
        <w:pStyle w:val="Heading2"/>
        <w:spacing w:line="240" w:lineRule="auto"/>
        <w:rPr>
          <w:b w:val="0"/>
          <w:bCs/>
        </w:rPr>
      </w:pPr>
    </w:p>
    <w:p w14:paraId="7A6CE706" w14:textId="77777777" w:rsidR="00316BF4" w:rsidRPr="00620ADE" w:rsidRDefault="001821C1" w:rsidP="001821C1">
      <w:pPr>
        <w:pStyle w:val="Heading2"/>
        <w:spacing w:line="240" w:lineRule="auto"/>
      </w:pPr>
      <w:r w:rsidRPr="00620ADE">
        <w:t>INDICATIVE CONTENT</w:t>
      </w:r>
    </w:p>
    <w:p w14:paraId="5FA5DF58" w14:textId="77777777" w:rsidR="00316BF4" w:rsidRDefault="001821C1" w:rsidP="001821C1">
      <w:pPr>
        <w:pStyle w:val="Heading2"/>
        <w:spacing w:line="240" w:lineRule="auto"/>
        <w:rPr>
          <w:b w:val="0"/>
          <w:bCs/>
        </w:rPr>
      </w:pPr>
      <w:r w:rsidRPr="001821C1">
        <w:rPr>
          <w:b w:val="0"/>
          <w:bCs/>
        </w:rPr>
        <w:t xml:space="preserve">• The history and context of Human Resource Management. </w:t>
      </w:r>
    </w:p>
    <w:p w14:paraId="44E9A3ED" w14:textId="77777777" w:rsidR="00316BF4" w:rsidRDefault="001821C1" w:rsidP="001821C1">
      <w:pPr>
        <w:pStyle w:val="Heading2"/>
        <w:spacing w:line="240" w:lineRule="auto"/>
        <w:rPr>
          <w:b w:val="0"/>
          <w:bCs/>
        </w:rPr>
      </w:pPr>
      <w:r w:rsidRPr="001821C1">
        <w:rPr>
          <w:b w:val="0"/>
          <w:bCs/>
        </w:rPr>
        <w:t xml:space="preserve">• The changing nature of internal and external environments and how these changes influence Human Resource Strategy. </w:t>
      </w:r>
    </w:p>
    <w:p w14:paraId="5F52CD1E" w14:textId="77777777" w:rsidR="00316BF4" w:rsidRDefault="001821C1" w:rsidP="001821C1">
      <w:pPr>
        <w:pStyle w:val="Heading2"/>
        <w:spacing w:line="240" w:lineRule="auto"/>
        <w:rPr>
          <w:b w:val="0"/>
          <w:bCs/>
        </w:rPr>
      </w:pPr>
      <w:r w:rsidRPr="001821C1">
        <w:rPr>
          <w:b w:val="0"/>
          <w:bCs/>
        </w:rPr>
        <w:t xml:space="preserve">• Critical appraisal of the strategic HR role within varying sectors and apply to small, </w:t>
      </w:r>
      <w:proofErr w:type="gramStart"/>
      <w:r w:rsidRPr="001821C1">
        <w:rPr>
          <w:b w:val="0"/>
          <w:bCs/>
        </w:rPr>
        <w:t>medium</w:t>
      </w:r>
      <w:proofErr w:type="gramEnd"/>
      <w:r w:rsidRPr="001821C1">
        <w:rPr>
          <w:b w:val="0"/>
          <w:bCs/>
        </w:rPr>
        <w:t xml:space="preserve"> and large enterprises in a global context. </w:t>
      </w:r>
    </w:p>
    <w:p w14:paraId="710D03E1" w14:textId="77777777" w:rsidR="00316BF4" w:rsidRDefault="001821C1" w:rsidP="001821C1">
      <w:pPr>
        <w:pStyle w:val="Heading2"/>
        <w:spacing w:line="240" w:lineRule="auto"/>
        <w:rPr>
          <w:b w:val="0"/>
          <w:bCs/>
        </w:rPr>
      </w:pPr>
      <w:r w:rsidRPr="001821C1">
        <w:rPr>
          <w:b w:val="0"/>
          <w:bCs/>
        </w:rPr>
        <w:t xml:space="preserve">• Organisation design, culture and development including the analysis of internal and external environments that impact upon the work of Human Resource professionals. </w:t>
      </w:r>
    </w:p>
    <w:p w14:paraId="04B39175" w14:textId="77777777" w:rsidR="00316BF4" w:rsidRDefault="001821C1" w:rsidP="001821C1">
      <w:pPr>
        <w:pStyle w:val="Heading2"/>
        <w:spacing w:line="240" w:lineRule="auto"/>
        <w:rPr>
          <w:b w:val="0"/>
          <w:bCs/>
        </w:rPr>
      </w:pPr>
      <w:r w:rsidRPr="001821C1">
        <w:rPr>
          <w:b w:val="0"/>
          <w:bCs/>
        </w:rPr>
        <w:t xml:space="preserve">• A critical evaluation of national and international employment markets, strategic workforce planning and talent management to create sustainable competitive advantage through people. </w:t>
      </w:r>
    </w:p>
    <w:p w14:paraId="65838523" w14:textId="77777777" w:rsidR="00316BF4" w:rsidRDefault="001821C1" w:rsidP="001821C1">
      <w:pPr>
        <w:pStyle w:val="Heading2"/>
        <w:spacing w:line="240" w:lineRule="auto"/>
        <w:rPr>
          <w:b w:val="0"/>
          <w:bCs/>
        </w:rPr>
      </w:pPr>
      <w:r w:rsidRPr="001821C1">
        <w:rPr>
          <w:b w:val="0"/>
          <w:bCs/>
        </w:rPr>
        <w:t xml:space="preserve">• Social, </w:t>
      </w:r>
      <w:proofErr w:type="gramStart"/>
      <w:r w:rsidRPr="001821C1">
        <w:rPr>
          <w:b w:val="0"/>
          <w:bCs/>
        </w:rPr>
        <w:t>intellectual</w:t>
      </w:r>
      <w:proofErr w:type="gramEnd"/>
      <w:r w:rsidRPr="001821C1">
        <w:rPr>
          <w:b w:val="0"/>
          <w:bCs/>
        </w:rPr>
        <w:t xml:space="preserve"> and human capital. Technology, the role of Artificial Intelligence (AI) and its impact on HRM. </w:t>
      </w:r>
    </w:p>
    <w:p w14:paraId="2A4BAC27" w14:textId="77777777" w:rsidR="00316BF4" w:rsidRDefault="001821C1" w:rsidP="001821C1">
      <w:pPr>
        <w:pStyle w:val="Heading2"/>
        <w:spacing w:line="240" w:lineRule="auto"/>
        <w:rPr>
          <w:b w:val="0"/>
          <w:bCs/>
        </w:rPr>
      </w:pPr>
      <w:r w:rsidRPr="001821C1">
        <w:rPr>
          <w:b w:val="0"/>
          <w:bCs/>
        </w:rPr>
        <w:t xml:space="preserve">• Contemporary factors and trends affecting people management and the impact on employee engagement and performance management. </w:t>
      </w:r>
    </w:p>
    <w:p w14:paraId="1E5F2344" w14:textId="77777777" w:rsidR="00316BF4" w:rsidRDefault="001821C1" w:rsidP="001821C1">
      <w:pPr>
        <w:pStyle w:val="Heading2"/>
        <w:spacing w:line="240" w:lineRule="auto"/>
        <w:rPr>
          <w:b w:val="0"/>
          <w:bCs/>
        </w:rPr>
      </w:pPr>
      <w:r w:rsidRPr="001821C1">
        <w:rPr>
          <w:b w:val="0"/>
          <w:bCs/>
        </w:rPr>
        <w:t xml:space="preserve">• Changing labour market trends, hybrid working and strategic workforce planning </w:t>
      </w:r>
    </w:p>
    <w:p w14:paraId="0BB60A96" w14:textId="77777777" w:rsidR="00316BF4" w:rsidRDefault="001821C1" w:rsidP="001821C1">
      <w:pPr>
        <w:pStyle w:val="Heading2"/>
        <w:spacing w:line="240" w:lineRule="auto"/>
        <w:rPr>
          <w:b w:val="0"/>
          <w:bCs/>
        </w:rPr>
      </w:pPr>
      <w:r w:rsidRPr="001821C1">
        <w:rPr>
          <w:b w:val="0"/>
          <w:bCs/>
        </w:rPr>
        <w:t xml:space="preserve">• The role of learning and development in HRM strategies and processes to create value through people for competitive advantage. </w:t>
      </w:r>
    </w:p>
    <w:p w14:paraId="5C6F764C" w14:textId="61C0E3E6" w:rsidR="001821C1" w:rsidRPr="001821C1" w:rsidRDefault="001821C1" w:rsidP="001821C1">
      <w:pPr>
        <w:pStyle w:val="Heading2"/>
        <w:spacing w:line="240" w:lineRule="auto"/>
        <w:rPr>
          <w:rFonts w:cs="Arial"/>
          <w:b w:val="0"/>
          <w:bCs/>
          <w:sz w:val="22"/>
          <w:szCs w:val="22"/>
        </w:rPr>
      </w:pPr>
      <w:r w:rsidRPr="001821C1">
        <w:rPr>
          <w:b w:val="0"/>
          <w:bCs/>
        </w:rPr>
        <w:t>• Ethics and professionalism; HRM commitment to equality and diversity within the workplace</w:t>
      </w:r>
      <w:r w:rsidR="00316BF4">
        <w:rPr>
          <w:b w:val="0"/>
          <w:bCs/>
        </w:rPr>
        <w:t>.</w:t>
      </w:r>
    </w:p>
    <w:bookmarkEnd w:id="3"/>
    <w:bookmarkEnd w:id="4"/>
    <w:p w14:paraId="6117E15F" w14:textId="77777777" w:rsidR="00C85734" w:rsidRPr="003203AB" w:rsidRDefault="00C85734" w:rsidP="00356A86">
      <w:pPr>
        <w:pStyle w:val="NoSpacing"/>
        <w:rPr>
          <w:rFonts w:cs="Arial"/>
          <w:sz w:val="22"/>
          <w:szCs w:val="22"/>
        </w:rPr>
      </w:pPr>
    </w:p>
    <w:p w14:paraId="328F5CDF" w14:textId="77777777" w:rsidR="00620ADE" w:rsidRDefault="00620ADE" w:rsidP="00261F13">
      <w:pPr>
        <w:pStyle w:val="Heading2"/>
        <w:rPr>
          <w:rFonts w:cs="Arial"/>
          <w:sz w:val="22"/>
          <w:szCs w:val="22"/>
        </w:rPr>
      </w:pPr>
      <w:bookmarkStart w:id="5" w:name="_Toc13983047"/>
      <w:bookmarkStart w:id="6" w:name="_Toc69760681"/>
      <w:bookmarkStart w:id="7" w:name="_Toc69761598"/>
    </w:p>
    <w:p w14:paraId="6C2DEC26" w14:textId="2F5031B3" w:rsidR="00C85734" w:rsidRPr="003203AB" w:rsidRDefault="00356A86" w:rsidP="00261F13">
      <w:pPr>
        <w:pStyle w:val="Heading2"/>
        <w:rPr>
          <w:rFonts w:cs="Arial"/>
          <w:sz w:val="22"/>
          <w:szCs w:val="22"/>
        </w:rPr>
      </w:pPr>
      <w:r w:rsidRPr="003203AB">
        <w:rPr>
          <w:rFonts w:cs="Arial"/>
          <w:sz w:val="22"/>
          <w:szCs w:val="22"/>
        </w:rPr>
        <w:t>Learning and Teaching Strategy</w:t>
      </w:r>
      <w:bookmarkEnd w:id="5"/>
      <w:bookmarkEnd w:id="6"/>
      <w:bookmarkEnd w:id="7"/>
    </w:p>
    <w:p w14:paraId="38C96A90" w14:textId="77777777" w:rsidR="00356A86" w:rsidRDefault="00C85734" w:rsidP="00356A86">
      <w:pPr>
        <w:spacing w:line="276" w:lineRule="auto"/>
        <w:jc w:val="both"/>
        <w:rPr>
          <w:rFonts w:cs="Arial"/>
          <w:sz w:val="22"/>
          <w:szCs w:val="22"/>
        </w:rPr>
      </w:pPr>
      <w:r w:rsidRPr="003203AB">
        <w:rPr>
          <w:rFonts w:cs="Arial"/>
          <w:sz w:val="22"/>
          <w:szCs w:val="22"/>
        </w:rPr>
        <w:t>The learning and teaching strategy for this module has been designed to facilitate a rich learning experience for students from different educational and cultural backgrounds.</w:t>
      </w:r>
      <w:r w:rsidR="002C687B" w:rsidRPr="003203AB">
        <w:rPr>
          <w:rFonts w:cs="Arial"/>
          <w:sz w:val="22"/>
          <w:szCs w:val="22"/>
        </w:rPr>
        <w:t xml:space="preserve"> </w:t>
      </w:r>
      <w:r w:rsidRPr="003203AB">
        <w:rPr>
          <w:rFonts w:cs="Arial"/>
          <w:sz w:val="22"/>
          <w:szCs w:val="22"/>
        </w:rPr>
        <w:t>The focus of the strategy is based on research and the practical application of theoretical models and concepts relevant to workplace scenarios detailed in a selection of pre-seen case study material.</w:t>
      </w:r>
    </w:p>
    <w:p w14:paraId="2209DA6D" w14:textId="77777777" w:rsidR="003203AB" w:rsidRPr="003203AB" w:rsidRDefault="003203AB" w:rsidP="00356A86">
      <w:pPr>
        <w:spacing w:line="276" w:lineRule="auto"/>
        <w:jc w:val="both"/>
        <w:rPr>
          <w:rFonts w:cs="Arial"/>
          <w:sz w:val="22"/>
          <w:szCs w:val="22"/>
        </w:rPr>
      </w:pPr>
    </w:p>
    <w:p w14:paraId="6F0D3F57" w14:textId="77777777" w:rsidR="00356A86" w:rsidRPr="003203AB" w:rsidRDefault="00C85734" w:rsidP="00356A86">
      <w:pPr>
        <w:spacing w:line="276" w:lineRule="auto"/>
        <w:jc w:val="both"/>
        <w:rPr>
          <w:rFonts w:cs="Arial"/>
          <w:sz w:val="22"/>
          <w:szCs w:val="22"/>
        </w:rPr>
      </w:pPr>
      <w:r w:rsidRPr="003203AB">
        <w:rPr>
          <w:rFonts w:cs="Arial"/>
          <w:sz w:val="22"/>
          <w:szCs w:val="22"/>
        </w:rPr>
        <w:t>Student-centred learning strategies will be employed to ensure a balance of theory and practice.</w:t>
      </w:r>
      <w:r w:rsidR="00356A86" w:rsidRPr="003203AB">
        <w:rPr>
          <w:rFonts w:cs="Arial"/>
          <w:sz w:val="22"/>
          <w:szCs w:val="22"/>
        </w:rPr>
        <w:t xml:space="preserve"> </w:t>
      </w:r>
      <w:r w:rsidRPr="003203AB">
        <w:rPr>
          <w:rFonts w:cs="Arial"/>
          <w:sz w:val="22"/>
          <w:szCs w:val="22"/>
        </w:rPr>
        <w:t xml:space="preserve">Concepts, </w:t>
      </w:r>
      <w:proofErr w:type="gramStart"/>
      <w:r w:rsidRPr="003203AB">
        <w:rPr>
          <w:rFonts w:cs="Arial"/>
          <w:sz w:val="22"/>
          <w:szCs w:val="22"/>
        </w:rPr>
        <w:t>theories</w:t>
      </w:r>
      <w:proofErr w:type="gramEnd"/>
      <w:r w:rsidRPr="003203AB">
        <w:rPr>
          <w:rFonts w:cs="Arial"/>
          <w:sz w:val="22"/>
          <w:szCs w:val="22"/>
        </w:rPr>
        <w:t xml:space="preserve"> and techniques associated with human resource management are provided as learning resources. Activities will engage learners in the ideas and will allow them to participate in discussion on the application of these ideas to practical situations in their own and </w:t>
      </w:r>
      <w:proofErr w:type="gramStart"/>
      <w:r w:rsidRPr="003203AB">
        <w:rPr>
          <w:rFonts w:cs="Arial"/>
          <w:sz w:val="22"/>
          <w:szCs w:val="22"/>
        </w:rPr>
        <w:t>others</w:t>
      </w:r>
      <w:proofErr w:type="gramEnd"/>
      <w:r w:rsidRPr="003203AB">
        <w:rPr>
          <w:rFonts w:cs="Arial"/>
          <w:sz w:val="22"/>
          <w:szCs w:val="22"/>
        </w:rPr>
        <w:t xml:space="preserve"> contexts.</w:t>
      </w:r>
    </w:p>
    <w:p w14:paraId="6A43F233" w14:textId="77777777" w:rsidR="00356A86" w:rsidRPr="003203AB" w:rsidRDefault="00356A86" w:rsidP="00356A86">
      <w:pPr>
        <w:pStyle w:val="NoSpacing"/>
        <w:rPr>
          <w:rFonts w:cs="Arial"/>
          <w:sz w:val="22"/>
          <w:szCs w:val="22"/>
        </w:rPr>
      </w:pPr>
    </w:p>
    <w:p w14:paraId="4BAF89A2" w14:textId="77777777" w:rsidR="00356A86" w:rsidRPr="003203AB" w:rsidRDefault="00C85734" w:rsidP="00356A86">
      <w:pPr>
        <w:spacing w:line="276" w:lineRule="auto"/>
        <w:jc w:val="both"/>
        <w:rPr>
          <w:rFonts w:cs="Arial"/>
          <w:sz w:val="22"/>
          <w:szCs w:val="22"/>
        </w:rPr>
      </w:pPr>
      <w:r w:rsidRPr="003203AB">
        <w:rPr>
          <w:rFonts w:cs="Arial"/>
          <w:sz w:val="22"/>
          <w:szCs w:val="22"/>
        </w:rPr>
        <w:t>Further exploration of these topics and their application to real life practical, pathway specific situations with make use of case studies both offline and online. Students will work in groups online or offline and expand discussions in areas that are relevant to the opportunities and ideas that have been developed.</w:t>
      </w:r>
    </w:p>
    <w:p w14:paraId="283FF667" w14:textId="77777777" w:rsidR="00356A86" w:rsidRPr="003203AB" w:rsidRDefault="00356A86" w:rsidP="00356A86">
      <w:pPr>
        <w:spacing w:line="276" w:lineRule="auto"/>
        <w:jc w:val="both"/>
        <w:rPr>
          <w:rFonts w:cs="Arial"/>
          <w:sz w:val="22"/>
          <w:szCs w:val="22"/>
        </w:rPr>
      </w:pPr>
    </w:p>
    <w:p w14:paraId="38DC8C22" w14:textId="77777777" w:rsidR="00C85734" w:rsidRPr="003203AB" w:rsidRDefault="00C85734" w:rsidP="00356A86">
      <w:pPr>
        <w:spacing w:line="276" w:lineRule="auto"/>
        <w:jc w:val="both"/>
        <w:rPr>
          <w:rFonts w:cs="Arial"/>
          <w:sz w:val="22"/>
          <w:szCs w:val="22"/>
        </w:rPr>
      </w:pPr>
      <w:r w:rsidRPr="003203AB">
        <w:rPr>
          <w:rFonts w:cs="Arial"/>
          <w:sz w:val="22"/>
          <w:szCs w:val="22"/>
        </w:rPr>
        <w:lastRenderedPageBreak/>
        <w:t>Students will also have the opportunity and encouragement to apply the relevant issues to their own context or a given case organisation, and gain individual, formative feedback regarding them from their peer group.</w:t>
      </w:r>
      <w:r w:rsidR="00356A86" w:rsidRPr="003203AB">
        <w:rPr>
          <w:rFonts w:cs="Arial"/>
          <w:sz w:val="22"/>
          <w:szCs w:val="22"/>
        </w:rPr>
        <w:t xml:space="preserve"> </w:t>
      </w:r>
      <w:r w:rsidRPr="003203AB">
        <w:rPr>
          <w:rFonts w:cs="Arial"/>
          <w:sz w:val="22"/>
          <w:szCs w:val="22"/>
        </w:rPr>
        <w:t xml:space="preserve">The focus of this model is on the importance of managing human and organisational resources in developing and maintaining sustainable organisational success and competitive advantage, the module further aims to promote student confidence to enable them </w:t>
      </w:r>
      <w:proofErr w:type="gramStart"/>
      <w:r w:rsidRPr="003203AB">
        <w:rPr>
          <w:rFonts w:cs="Arial"/>
          <w:sz w:val="22"/>
          <w:szCs w:val="22"/>
        </w:rPr>
        <w:t>achieve</w:t>
      </w:r>
      <w:proofErr w:type="gramEnd"/>
      <w:r w:rsidRPr="003203AB">
        <w:rPr>
          <w:rFonts w:cs="Arial"/>
          <w:sz w:val="22"/>
          <w:szCs w:val="22"/>
        </w:rPr>
        <w:t xml:space="preserve"> an enhanced understanding of, and sensitivity to, the managerial dynamics and processes that influence the behaviours and performance of people at work. </w:t>
      </w:r>
    </w:p>
    <w:p w14:paraId="7FF8CF76" w14:textId="77777777" w:rsidR="00CC5039" w:rsidRPr="009518EB" w:rsidRDefault="00CC5039" w:rsidP="00CC5039">
      <w:pPr>
        <w:pStyle w:val="fixed"/>
        <w:rPr>
          <w:rFonts w:ascii="Arial" w:hAnsi="Arial" w:cs="Arial"/>
          <w:sz w:val="22"/>
          <w:szCs w:val="22"/>
        </w:rPr>
      </w:pPr>
      <w:bookmarkStart w:id="8" w:name="_Toc69761600"/>
      <w:bookmarkStart w:id="9" w:name="_Hlk69759280"/>
    </w:p>
    <w:p w14:paraId="073BDD47" w14:textId="77777777" w:rsidR="00CC5039" w:rsidRPr="00045CF7" w:rsidRDefault="00CC5039" w:rsidP="00F351C6">
      <w:pPr>
        <w:pStyle w:val="NoSpacing"/>
      </w:pPr>
    </w:p>
    <w:p w14:paraId="1EA4A691" w14:textId="77777777" w:rsidR="00C83800" w:rsidRPr="00045CF7" w:rsidRDefault="00CC5039" w:rsidP="00C83800">
      <w:pPr>
        <w:pStyle w:val="NoSpacing"/>
        <w:rPr>
          <w:rFonts w:cs="Arial"/>
          <w:b/>
          <w:bCs/>
          <w:sz w:val="22"/>
          <w:szCs w:val="22"/>
        </w:rPr>
      </w:pPr>
      <w:bookmarkStart w:id="10" w:name="_Toc13983048"/>
      <w:r w:rsidRPr="00045CF7">
        <w:rPr>
          <w:rFonts w:cs="Arial"/>
          <w:b/>
          <w:bCs/>
          <w:sz w:val="22"/>
          <w:szCs w:val="22"/>
        </w:rPr>
        <w:t>ASSESSMENT MODE</w:t>
      </w:r>
      <w:bookmarkEnd w:id="10"/>
      <w:r w:rsidR="00C83800" w:rsidRPr="00045CF7">
        <w:rPr>
          <w:rFonts w:cs="Arial"/>
          <w:b/>
          <w:bCs/>
          <w:sz w:val="22"/>
          <w:szCs w:val="22"/>
        </w:rPr>
        <w:t>S</w:t>
      </w:r>
    </w:p>
    <w:p w14:paraId="2D96BDE0" w14:textId="77777777" w:rsidR="00C83800" w:rsidRPr="00045CF7" w:rsidRDefault="00C83800" w:rsidP="00C83800">
      <w:pPr>
        <w:pStyle w:val="NoSpacing"/>
        <w:rPr>
          <w:rFonts w:cs="Arial"/>
          <w:sz w:val="22"/>
          <w:szCs w:val="22"/>
        </w:rPr>
      </w:pPr>
    </w:p>
    <w:p w14:paraId="0AFF12DE" w14:textId="77777777" w:rsidR="00CC5039" w:rsidRPr="00045CF7" w:rsidRDefault="00CC5039" w:rsidP="00CC5039">
      <w:pPr>
        <w:spacing w:line="240" w:lineRule="auto"/>
        <w:rPr>
          <w:rFonts w:cs="Arial"/>
          <w:b/>
          <w:sz w:val="22"/>
          <w:szCs w:val="22"/>
        </w:rPr>
      </w:pPr>
      <w:r w:rsidRPr="00045CF7">
        <w:rPr>
          <w:rFonts w:cs="Arial"/>
          <w:b/>
          <w:sz w:val="22"/>
          <w:szCs w:val="22"/>
        </w:rPr>
        <w:t xml:space="preserve">Assessment Component 1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C5039" w:rsidRPr="00045CF7" w14:paraId="22207DAC" w14:textId="77777777" w:rsidTr="007D0C89">
        <w:tc>
          <w:tcPr>
            <w:tcW w:w="562" w:type="dxa"/>
            <w:shd w:val="clear" w:color="auto" w:fill="auto"/>
          </w:tcPr>
          <w:p w14:paraId="768395FA"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58" w:type="dxa"/>
            <w:shd w:val="clear" w:color="auto" w:fill="auto"/>
          </w:tcPr>
          <w:p w14:paraId="311D9507" w14:textId="77777777" w:rsidR="00CC5039" w:rsidRPr="00045CF7" w:rsidRDefault="00CC5039" w:rsidP="007D0C89">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14:paraId="56EAF519"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shd w:val="clear" w:color="auto" w:fill="auto"/>
          </w:tcPr>
          <w:p w14:paraId="0EC9ABD5" w14:textId="77777777" w:rsidR="00CC5039" w:rsidRPr="00045CF7" w:rsidRDefault="00CC5039" w:rsidP="007D0C89">
            <w:pPr>
              <w:spacing w:line="240" w:lineRule="auto"/>
              <w:rPr>
                <w:rFonts w:cs="Arial"/>
                <w:b/>
                <w:sz w:val="22"/>
                <w:szCs w:val="22"/>
              </w:rPr>
            </w:pPr>
            <w:r w:rsidRPr="00045CF7">
              <w:rPr>
                <w:rFonts w:cs="Arial"/>
                <w:b/>
                <w:sz w:val="22"/>
                <w:szCs w:val="22"/>
              </w:rPr>
              <w:t>Coursework</w:t>
            </w:r>
          </w:p>
        </w:tc>
        <w:tc>
          <w:tcPr>
            <w:tcW w:w="538" w:type="dxa"/>
            <w:shd w:val="clear" w:color="auto" w:fill="auto"/>
          </w:tcPr>
          <w:p w14:paraId="69D1C57F"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gridSpan w:val="3"/>
            <w:shd w:val="clear" w:color="auto" w:fill="auto"/>
          </w:tcPr>
          <w:p w14:paraId="2F927F0A" w14:textId="77777777" w:rsidR="00CC5039" w:rsidRPr="00045CF7" w:rsidRDefault="00CC5039" w:rsidP="007D0C89">
            <w:pPr>
              <w:spacing w:line="240" w:lineRule="auto"/>
              <w:rPr>
                <w:rFonts w:cs="Arial"/>
                <w:b/>
                <w:sz w:val="22"/>
                <w:szCs w:val="22"/>
              </w:rPr>
            </w:pPr>
            <w:r w:rsidRPr="00045CF7">
              <w:rPr>
                <w:rFonts w:cs="Arial"/>
                <w:b/>
                <w:sz w:val="22"/>
                <w:szCs w:val="22"/>
              </w:rPr>
              <w:t>Practical</w:t>
            </w:r>
          </w:p>
        </w:tc>
      </w:tr>
      <w:tr w:rsidR="00CC5039" w:rsidRPr="00045CF7" w14:paraId="1C9C1264"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5381FD8F" w14:textId="77777777" w:rsidR="00CC5039" w:rsidRPr="00045CF7" w:rsidRDefault="00CC5039" w:rsidP="007D0C89">
            <w:pPr>
              <w:spacing w:line="240" w:lineRule="auto"/>
              <w:rPr>
                <w:rFonts w:cs="Arial"/>
                <w:b/>
                <w:sz w:val="22"/>
                <w:szCs w:val="22"/>
              </w:rPr>
            </w:pPr>
            <w:r w:rsidRPr="00045CF7">
              <w:rPr>
                <w:rFonts w:cs="Arial"/>
                <w:b/>
                <w:sz w:val="22"/>
                <w:szCs w:val="22"/>
              </w:rPr>
              <w:t>Mode of assessment</w:t>
            </w:r>
          </w:p>
        </w:tc>
        <w:tc>
          <w:tcPr>
            <w:tcW w:w="3969" w:type="dxa"/>
            <w:gridSpan w:val="4"/>
            <w:shd w:val="clear" w:color="auto" w:fill="auto"/>
          </w:tcPr>
          <w:p w14:paraId="3CE93B21" w14:textId="77777777" w:rsidR="00CC5039" w:rsidRPr="00045CF7" w:rsidRDefault="00CC5039" w:rsidP="007D0C89">
            <w:pPr>
              <w:spacing w:line="240" w:lineRule="auto"/>
              <w:rPr>
                <w:rFonts w:cs="Arial"/>
                <w:sz w:val="22"/>
                <w:szCs w:val="22"/>
              </w:rPr>
            </w:pPr>
            <w:r w:rsidRPr="00045CF7">
              <w:rPr>
                <w:rFonts w:cs="Arial"/>
                <w:b/>
                <w:sz w:val="22"/>
                <w:szCs w:val="22"/>
              </w:rPr>
              <w:t>Volume</w:t>
            </w:r>
          </w:p>
        </w:tc>
        <w:tc>
          <w:tcPr>
            <w:tcW w:w="1559" w:type="dxa"/>
            <w:shd w:val="clear" w:color="auto" w:fill="auto"/>
          </w:tcPr>
          <w:p w14:paraId="5A8E3535" w14:textId="77777777" w:rsidR="00CC5039" w:rsidRPr="00045CF7" w:rsidRDefault="00CC5039" w:rsidP="007D0C89">
            <w:pPr>
              <w:spacing w:line="240" w:lineRule="auto"/>
              <w:rPr>
                <w:rFonts w:cs="Arial"/>
                <w:sz w:val="22"/>
                <w:szCs w:val="22"/>
              </w:rPr>
            </w:pPr>
            <w:r w:rsidRPr="00045CF7">
              <w:rPr>
                <w:rFonts w:cs="Arial"/>
                <w:b/>
                <w:sz w:val="22"/>
                <w:szCs w:val="22"/>
              </w:rPr>
              <w:t>Weighting</w:t>
            </w:r>
          </w:p>
        </w:tc>
      </w:tr>
      <w:tr w:rsidR="00CC5039" w:rsidRPr="00045CF7" w14:paraId="405E814A"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2A7A3B87" w14:textId="77777777" w:rsidR="00CC5039" w:rsidRPr="00045CF7" w:rsidRDefault="0093149A" w:rsidP="007D0C89">
            <w:pPr>
              <w:spacing w:line="240" w:lineRule="auto"/>
              <w:jc w:val="center"/>
              <w:rPr>
                <w:rFonts w:cs="Arial"/>
                <w:sz w:val="22"/>
                <w:szCs w:val="22"/>
              </w:rPr>
            </w:pPr>
            <w:r w:rsidRPr="00045CF7">
              <w:rPr>
                <w:rFonts w:cs="Arial"/>
                <w:sz w:val="22"/>
                <w:szCs w:val="22"/>
              </w:rPr>
              <w:t>Report</w:t>
            </w:r>
          </w:p>
        </w:tc>
        <w:tc>
          <w:tcPr>
            <w:tcW w:w="3969" w:type="dxa"/>
            <w:gridSpan w:val="4"/>
            <w:shd w:val="clear" w:color="auto" w:fill="auto"/>
          </w:tcPr>
          <w:p w14:paraId="2E4A8289" w14:textId="77777777" w:rsidR="00CC5039" w:rsidRPr="00045CF7" w:rsidRDefault="00CC5039" w:rsidP="007D0C89">
            <w:pPr>
              <w:spacing w:line="240" w:lineRule="auto"/>
              <w:rPr>
                <w:rFonts w:cs="Arial"/>
                <w:sz w:val="22"/>
                <w:szCs w:val="22"/>
              </w:rPr>
            </w:pPr>
            <w:r w:rsidRPr="00045CF7">
              <w:rPr>
                <w:rFonts w:cs="Arial"/>
                <w:sz w:val="22"/>
                <w:szCs w:val="22"/>
              </w:rPr>
              <w:t>2500</w:t>
            </w:r>
          </w:p>
        </w:tc>
        <w:tc>
          <w:tcPr>
            <w:tcW w:w="1559" w:type="dxa"/>
            <w:shd w:val="clear" w:color="auto" w:fill="auto"/>
          </w:tcPr>
          <w:p w14:paraId="7B7E8919" w14:textId="77777777" w:rsidR="00CC5039" w:rsidRPr="00045CF7" w:rsidRDefault="00CC5039" w:rsidP="007D0C89">
            <w:pPr>
              <w:spacing w:line="240" w:lineRule="auto"/>
              <w:rPr>
                <w:rFonts w:cs="Arial"/>
                <w:sz w:val="22"/>
                <w:szCs w:val="22"/>
              </w:rPr>
            </w:pPr>
            <w:r w:rsidRPr="00045CF7">
              <w:rPr>
                <w:rFonts w:cs="Arial"/>
                <w:sz w:val="22"/>
                <w:szCs w:val="22"/>
              </w:rPr>
              <w:t>50%</w:t>
            </w:r>
          </w:p>
        </w:tc>
      </w:tr>
    </w:tbl>
    <w:p w14:paraId="0492BB71" w14:textId="77777777" w:rsidR="00CC5039" w:rsidRPr="00045CF7" w:rsidRDefault="00CC5039" w:rsidP="00CC5039">
      <w:pPr>
        <w:spacing w:line="240" w:lineRule="auto"/>
        <w:rPr>
          <w:rFonts w:cs="Arial"/>
          <w:b/>
          <w:sz w:val="22"/>
          <w:szCs w:val="22"/>
        </w:rPr>
      </w:pPr>
    </w:p>
    <w:p w14:paraId="0C2DA370" w14:textId="77777777" w:rsidR="00CC5039" w:rsidRPr="00045CF7" w:rsidRDefault="00CC5039" w:rsidP="00CC5039">
      <w:pPr>
        <w:spacing w:line="240" w:lineRule="auto"/>
        <w:rPr>
          <w:rFonts w:cs="Arial"/>
          <w:b/>
          <w:i/>
          <w:sz w:val="22"/>
          <w:szCs w:val="22"/>
        </w:rPr>
      </w:pPr>
      <w:r w:rsidRPr="00045CF7">
        <w:rPr>
          <w:rFonts w:cs="Arial"/>
          <w:b/>
          <w:sz w:val="22"/>
          <w:szCs w:val="22"/>
        </w:rPr>
        <w:t>Assessment Component 2</w:t>
      </w:r>
      <w:r w:rsidRPr="00045CF7">
        <w:rPr>
          <w:rFonts w:cs="Arial"/>
          <w:b/>
          <w:i/>
          <w:sz w:val="22"/>
          <w:szCs w:val="22"/>
        </w:rPr>
        <w:t xml:space="preserve">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C5039" w:rsidRPr="00045CF7" w14:paraId="5FB8371A" w14:textId="77777777" w:rsidTr="007D0C89">
        <w:tc>
          <w:tcPr>
            <w:tcW w:w="562" w:type="dxa"/>
            <w:shd w:val="clear" w:color="auto" w:fill="auto"/>
          </w:tcPr>
          <w:p w14:paraId="4DE3BACE"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58" w:type="dxa"/>
            <w:shd w:val="clear" w:color="auto" w:fill="auto"/>
          </w:tcPr>
          <w:p w14:paraId="348256BD" w14:textId="77777777" w:rsidR="00CC5039" w:rsidRPr="00045CF7" w:rsidRDefault="00CC5039" w:rsidP="007D0C89">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14:paraId="07466BB4"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shd w:val="clear" w:color="auto" w:fill="auto"/>
          </w:tcPr>
          <w:p w14:paraId="339E801B" w14:textId="77777777" w:rsidR="00CC5039" w:rsidRPr="00045CF7" w:rsidRDefault="00CC5039" w:rsidP="007D0C89">
            <w:pPr>
              <w:spacing w:line="240" w:lineRule="auto"/>
              <w:rPr>
                <w:rFonts w:cs="Arial"/>
                <w:b/>
                <w:sz w:val="22"/>
                <w:szCs w:val="22"/>
              </w:rPr>
            </w:pPr>
            <w:r w:rsidRPr="00045CF7">
              <w:rPr>
                <w:rFonts w:cs="Arial"/>
                <w:b/>
                <w:sz w:val="22"/>
                <w:szCs w:val="22"/>
              </w:rPr>
              <w:t>Coursework</w:t>
            </w:r>
          </w:p>
        </w:tc>
        <w:tc>
          <w:tcPr>
            <w:tcW w:w="538" w:type="dxa"/>
            <w:shd w:val="clear" w:color="auto" w:fill="auto"/>
          </w:tcPr>
          <w:p w14:paraId="62A5499F" w14:textId="77777777" w:rsidR="00CC5039" w:rsidRPr="00045CF7" w:rsidRDefault="00CC5039" w:rsidP="007D0C89">
            <w:pPr>
              <w:spacing w:line="240" w:lineRule="auto"/>
              <w:rPr>
                <w:rFonts w:cs="Arial"/>
                <w:b/>
                <w:sz w:val="22"/>
                <w:szCs w:val="22"/>
              </w:rPr>
            </w:pPr>
            <w:r w:rsidRPr="00045CF7">
              <w:rPr>
                <w:rFonts w:ascii="Segoe UI Symbol" w:eastAsia="MS Gothic" w:hAnsi="Segoe UI Symbol" w:cs="Segoe UI Symbol"/>
                <w:sz w:val="22"/>
                <w:szCs w:val="22"/>
              </w:rPr>
              <w:t>☒</w:t>
            </w:r>
          </w:p>
        </w:tc>
        <w:tc>
          <w:tcPr>
            <w:tcW w:w="2482" w:type="dxa"/>
            <w:gridSpan w:val="3"/>
            <w:shd w:val="clear" w:color="auto" w:fill="auto"/>
          </w:tcPr>
          <w:p w14:paraId="7A065357" w14:textId="77777777" w:rsidR="00CC5039" w:rsidRPr="00045CF7" w:rsidRDefault="00CC5039" w:rsidP="007D0C89">
            <w:pPr>
              <w:spacing w:line="240" w:lineRule="auto"/>
              <w:rPr>
                <w:rFonts w:cs="Arial"/>
                <w:b/>
                <w:sz w:val="22"/>
                <w:szCs w:val="22"/>
              </w:rPr>
            </w:pPr>
            <w:r w:rsidRPr="00045CF7">
              <w:rPr>
                <w:rFonts w:cs="Arial"/>
                <w:b/>
                <w:sz w:val="22"/>
                <w:szCs w:val="22"/>
              </w:rPr>
              <w:t>Practical</w:t>
            </w:r>
          </w:p>
        </w:tc>
      </w:tr>
      <w:tr w:rsidR="00CC5039" w:rsidRPr="00045CF7" w14:paraId="7ACA6BE4"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3926BC15" w14:textId="77777777" w:rsidR="00CC5039" w:rsidRPr="00045CF7" w:rsidRDefault="00CC5039" w:rsidP="007D0C89">
            <w:pPr>
              <w:spacing w:line="240" w:lineRule="auto"/>
              <w:jc w:val="center"/>
              <w:rPr>
                <w:rFonts w:cs="Arial"/>
                <w:b/>
                <w:sz w:val="22"/>
                <w:szCs w:val="22"/>
              </w:rPr>
            </w:pPr>
            <w:r w:rsidRPr="00045CF7">
              <w:rPr>
                <w:rFonts w:cs="Arial"/>
                <w:b/>
                <w:sz w:val="22"/>
                <w:szCs w:val="22"/>
              </w:rPr>
              <w:t>Mode of assessment</w:t>
            </w:r>
          </w:p>
        </w:tc>
        <w:tc>
          <w:tcPr>
            <w:tcW w:w="3969" w:type="dxa"/>
            <w:gridSpan w:val="4"/>
            <w:shd w:val="clear" w:color="auto" w:fill="auto"/>
          </w:tcPr>
          <w:p w14:paraId="1E0A5117" w14:textId="77777777" w:rsidR="00CC5039" w:rsidRPr="00045CF7" w:rsidRDefault="00CC5039" w:rsidP="007D0C89">
            <w:pPr>
              <w:spacing w:line="240" w:lineRule="auto"/>
              <w:rPr>
                <w:rFonts w:cs="Arial"/>
                <w:sz w:val="22"/>
                <w:szCs w:val="22"/>
              </w:rPr>
            </w:pPr>
            <w:r w:rsidRPr="00045CF7">
              <w:rPr>
                <w:rFonts w:cs="Arial"/>
                <w:b/>
                <w:sz w:val="22"/>
                <w:szCs w:val="22"/>
              </w:rPr>
              <w:t>Volume</w:t>
            </w:r>
          </w:p>
        </w:tc>
        <w:tc>
          <w:tcPr>
            <w:tcW w:w="1559" w:type="dxa"/>
            <w:shd w:val="clear" w:color="auto" w:fill="auto"/>
          </w:tcPr>
          <w:p w14:paraId="0CD5A292" w14:textId="77777777" w:rsidR="00CC5039" w:rsidRPr="00045CF7" w:rsidRDefault="00CC5039" w:rsidP="007D0C89">
            <w:pPr>
              <w:spacing w:line="240" w:lineRule="auto"/>
              <w:rPr>
                <w:rFonts w:cs="Arial"/>
                <w:sz w:val="22"/>
                <w:szCs w:val="22"/>
              </w:rPr>
            </w:pPr>
            <w:r w:rsidRPr="00045CF7">
              <w:rPr>
                <w:rFonts w:cs="Arial"/>
                <w:b/>
                <w:sz w:val="22"/>
                <w:szCs w:val="22"/>
              </w:rPr>
              <w:t>Weighting</w:t>
            </w:r>
          </w:p>
        </w:tc>
      </w:tr>
      <w:tr w:rsidR="00CC5039" w:rsidRPr="00045CF7" w14:paraId="4AD89C70" w14:textId="77777777" w:rsidTr="007D0C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shd w:val="clear" w:color="auto" w:fill="auto"/>
          </w:tcPr>
          <w:p w14:paraId="4299F427" w14:textId="77777777" w:rsidR="00CC5039" w:rsidRPr="00045CF7" w:rsidRDefault="00CC5039" w:rsidP="007D0C89">
            <w:pPr>
              <w:spacing w:line="240" w:lineRule="auto"/>
              <w:jc w:val="center"/>
              <w:rPr>
                <w:rFonts w:cs="Arial"/>
                <w:sz w:val="22"/>
                <w:szCs w:val="22"/>
              </w:rPr>
            </w:pPr>
            <w:r w:rsidRPr="00045CF7">
              <w:rPr>
                <w:rFonts w:cs="Arial"/>
                <w:sz w:val="22"/>
                <w:szCs w:val="22"/>
              </w:rPr>
              <w:t xml:space="preserve">Individual Presentation </w:t>
            </w:r>
          </w:p>
        </w:tc>
        <w:tc>
          <w:tcPr>
            <w:tcW w:w="3969" w:type="dxa"/>
            <w:gridSpan w:val="4"/>
            <w:shd w:val="clear" w:color="auto" w:fill="auto"/>
          </w:tcPr>
          <w:p w14:paraId="27384C6B" w14:textId="77777777" w:rsidR="00CC5039" w:rsidRPr="00045CF7" w:rsidRDefault="00CC5039" w:rsidP="007D0C89">
            <w:pPr>
              <w:spacing w:line="240" w:lineRule="auto"/>
              <w:rPr>
                <w:rFonts w:cs="Arial"/>
                <w:sz w:val="22"/>
                <w:szCs w:val="22"/>
              </w:rPr>
            </w:pPr>
            <w:r w:rsidRPr="00045CF7">
              <w:rPr>
                <w:rFonts w:cs="Arial"/>
                <w:sz w:val="22"/>
                <w:szCs w:val="22"/>
              </w:rPr>
              <w:t xml:space="preserve">15 minutes </w:t>
            </w:r>
          </w:p>
        </w:tc>
        <w:tc>
          <w:tcPr>
            <w:tcW w:w="1559" w:type="dxa"/>
            <w:shd w:val="clear" w:color="auto" w:fill="auto"/>
          </w:tcPr>
          <w:p w14:paraId="35D86CF4" w14:textId="77777777" w:rsidR="00CC5039" w:rsidRPr="00045CF7" w:rsidRDefault="00CC5039" w:rsidP="007D0C89">
            <w:pPr>
              <w:spacing w:line="240" w:lineRule="auto"/>
              <w:rPr>
                <w:rFonts w:cs="Arial"/>
                <w:sz w:val="22"/>
                <w:szCs w:val="22"/>
              </w:rPr>
            </w:pPr>
            <w:r w:rsidRPr="00045CF7">
              <w:rPr>
                <w:rFonts w:cs="Arial"/>
                <w:sz w:val="22"/>
                <w:szCs w:val="22"/>
              </w:rPr>
              <w:t>50%</w:t>
            </w:r>
          </w:p>
        </w:tc>
      </w:tr>
    </w:tbl>
    <w:p w14:paraId="72F65FAF" w14:textId="77777777" w:rsidR="00CC5039" w:rsidRPr="00045CF7" w:rsidRDefault="00CC5039" w:rsidP="00CC5039">
      <w:pPr>
        <w:pStyle w:val="fixed"/>
        <w:ind w:left="0" w:firstLine="0"/>
        <w:jc w:val="both"/>
        <w:rPr>
          <w:rFonts w:ascii="Arial" w:hAnsi="Arial" w:cs="Arial"/>
          <w:b w:val="0"/>
          <w:sz w:val="22"/>
          <w:szCs w:val="22"/>
        </w:rPr>
      </w:pPr>
    </w:p>
    <w:p w14:paraId="70C1A519" w14:textId="77777777" w:rsidR="00C83800" w:rsidRPr="00045CF7" w:rsidRDefault="00C83800" w:rsidP="00C83800">
      <w:pPr>
        <w:pStyle w:val="NoSpacing"/>
        <w:rPr>
          <w:rFonts w:cs="Arial"/>
          <w:sz w:val="22"/>
          <w:szCs w:val="22"/>
        </w:rPr>
      </w:pPr>
    </w:p>
    <w:p w14:paraId="4FE798E8" w14:textId="77777777" w:rsidR="00CC5039" w:rsidRPr="00045CF7" w:rsidRDefault="00CC5039" w:rsidP="00CC5039">
      <w:pPr>
        <w:pStyle w:val="fixed"/>
        <w:ind w:left="0" w:firstLine="0"/>
        <w:jc w:val="both"/>
        <w:rPr>
          <w:rFonts w:ascii="Arial" w:hAnsi="Arial" w:cs="Arial"/>
          <w:sz w:val="22"/>
          <w:szCs w:val="22"/>
        </w:rPr>
      </w:pPr>
      <w:r w:rsidRPr="00045CF7">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C5039" w:rsidRPr="00045CF7" w14:paraId="08DC5FA9" w14:textId="77777777" w:rsidTr="007D0C89">
        <w:tc>
          <w:tcPr>
            <w:tcW w:w="3261" w:type="dxa"/>
            <w:tcBorders>
              <w:top w:val="single" w:sz="4" w:space="0" w:color="auto"/>
              <w:left w:val="single" w:sz="4" w:space="0" w:color="auto"/>
            </w:tcBorders>
            <w:shd w:val="clear" w:color="auto" w:fill="auto"/>
          </w:tcPr>
          <w:p w14:paraId="02E1DA9F" w14:textId="77777777" w:rsidR="00CC5039" w:rsidRPr="00045CF7" w:rsidRDefault="00CC5039" w:rsidP="007D0C89">
            <w:pPr>
              <w:spacing w:line="240" w:lineRule="auto"/>
              <w:rPr>
                <w:rFonts w:cs="Arial"/>
                <w:b/>
                <w:sz w:val="22"/>
                <w:szCs w:val="22"/>
              </w:rPr>
            </w:pPr>
            <w:r w:rsidRPr="00045CF7">
              <w:rPr>
                <w:rFonts w:cs="Arial"/>
                <w:b/>
                <w:sz w:val="22"/>
                <w:szCs w:val="22"/>
              </w:rPr>
              <w:t>Activity type</w:t>
            </w:r>
          </w:p>
        </w:tc>
        <w:tc>
          <w:tcPr>
            <w:tcW w:w="1842" w:type="dxa"/>
            <w:shd w:val="clear" w:color="auto" w:fill="auto"/>
          </w:tcPr>
          <w:p w14:paraId="2D8CAD2D" w14:textId="77777777" w:rsidR="00CC5039" w:rsidRPr="00045CF7" w:rsidRDefault="00CC5039" w:rsidP="007D0C89">
            <w:pPr>
              <w:spacing w:line="240" w:lineRule="auto"/>
              <w:jc w:val="center"/>
              <w:rPr>
                <w:rFonts w:cs="Arial"/>
                <w:b/>
                <w:sz w:val="22"/>
                <w:szCs w:val="22"/>
              </w:rPr>
            </w:pPr>
            <w:r w:rsidRPr="00045CF7">
              <w:rPr>
                <w:rFonts w:cs="Arial"/>
                <w:b/>
                <w:sz w:val="22"/>
                <w:szCs w:val="22"/>
              </w:rPr>
              <w:t>Percentage</w:t>
            </w:r>
          </w:p>
        </w:tc>
      </w:tr>
      <w:tr w:rsidR="00CC5039" w:rsidRPr="00045CF7" w14:paraId="00289E87" w14:textId="77777777" w:rsidTr="007D0C89">
        <w:tc>
          <w:tcPr>
            <w:tcW w:w="3261" w:type="dxa"/>
            <w:shd w:val="clear" w:color="auto" w:fill="auto"/>
          </w:tcPr>
          <w:p w14:paraId="094E8561" w14:textId="77777777" w:rsidR="00CC5039" w:rsidRPr="00045CF7" w:rsidRDefault="00CC5039" w:rsidP="007D0C89">
            <w:pPr>
              <w:spacing w:line="240" w:lineRule="auto"/>
              <w:rPr>
                <w:rFonts w:cs="Arial"/>
                <w:sz w:val="22"/>
                <w:szCs w:val="22"/>
              </w:rPr>
            </w:pPr>
            <w:r w:rsidRPr="00045CF7">
              <w:rPr>
                <w:rFonts w:cs="Arial"/>
                <w:sz w:val="22"/>
                <w:szCs w:val="22"/>
              </w:rPr>
              <w:t>Written exam</w:t>
            </w:r>
          </w:p>
        </w:tc>
        <w:tc>
          <w:tcPr>
            <w:tcW w:w="1842" w:type="dxa"/>
            <w:shd w:val="clear" w:color="auto" w:fill="auto"/>
          </w:tcPr>
          <w:p w14:paraId="245F8972" w14:textId="77777777" w:rsidR="00CC5039" w:rsidRPr="00045CF7" w:rsidRDefault="00CC5039" w:rsidP="007D0C89">
            <w:pPr>
              <w:spacing w:line="240" w:lineRule="auto"/>
              <w:jc w:val="center"/>
              <w:rPr>
                <w:rFonts w:cs="Arial"/>
                <w:sz w:val="22"/>
                <w:szCs w:val="22"/>
              </w:rPr>
            </w:pPr>
            <w:r w:rsidRPr="00045CF7">
              <w:rPr>
                <w:rFonts w:cs="Arial"/>
                <w:sz w:val="22"/>
                <w:szCs w:val="22"/>
              </w:rPr>
              <w:t>0</w:t>
            </w:r>
          </w:p>
        </w:tc>
      </w:tr>
      <w:tr w:rsidR="00CC5039" w:rsidRPr="00045CF7" w14:paraId="04EBBC75" w14:textId="77777777" w:rsidTr="007D0C89">
        <w:tc>
          <w:tcPr>
            <w:tcW w:w="3261" w:type="dxa"/>
            <w:shd w:val="clear" w:color="auto" w:fill="auto"/>
          </w:tcPr>
          <w:p w14:paraId="315658CA" w14:textId="77777777" w:rsidR="00CC5039" w:rsidRPr="00045CF7" w:rsidRDefault="00CC5039" w:rsidP="007D0C89">
            <w:pPr>
              <w:spacing w:line="240" w:lineRule="auto"/>
              <w:rPr>
                <w:rFonts w:cs="Arial"/>
                <w:sz w:val="22"/>
                <w:szCs w:val="22"/>
              </w:rPr>
            </w:pPr>
            <w:r w:rsidRPr="00045CF7">
              <w:rPr>
                <w:rFonts w:cs="Arial"/>
                <w:sz w:val="22"/>
                <w:szCs w:val="22"/>
              </w:rPr>
              <w:t>Coursework</w:t>
            </w:r>
          </w:p>
        </w:tc>
        <w:tc>
          <w:tcPr>
            <w:tcW w:w="1842" w:type="dxa"/>
            <w:shd w:val="clear" w:color="auto" w:fill="auto"/>
          </w:tcPr>
          <w:p w14:paraId="58991C9E" w14:textId="77777777" w:rsidR="00CC5039" w:rsidRPr="00045CF7" w:rsidRDefault="00CC5039" w:rsidP="007D0C89">
            <w:pPr>
              <w:spacing w:line="240" w:lineRule="auto"/>
              <w:jc w:val="center"/>
              <w:rPr>
                <w:rFonts w:cs="Arial"/>
                <w:sz w:val="22"/>
                <w:szCs w:val="22"/>
              </w:rPr>
            </w:pPr>
            <w:r w:rsidRPr="00045CF7">
              <w:rPr>
                <w:rFonts w:cs="Arial"/>
                <w:sz w:val="22"/>
                <w:szCs w:val="22"/>
              </w:rPr>
              <w:t>50%</w:t>
            </w:r>
          </w:p>
        </w:tc>
      </w:tr>
      <w:tr w:rsidR="00CC5039" w:rsidRPr="00045CF7" w14:paraId="3FC0ECBB" w14:textId="77777777" w:rsidTr="007D0C89">
        <w:tc>
          <w:tcPr>
            <w:tcW w:w="3261" w:type="dxa"/>
            <w:shd w:val="clear" w:color="auto" w:fill="auto"/>
          </w:tcPr>
          <w:p w14:paraId="62A98CEC" w14:textId="77777777" w:rsidR="00CC5039" w:rsidRPr="00045CF7" w:rsidRDefault="00CC5039" w:rsidP="007D0C89">
            <w:pPr>
              <w:spacing w:line="240" w:lineRule="auto"/>
              <w:rPr>
                <w:rFonts w:cs="Arial"/>
                <w:sz w:val="22"/>
                <w:szCs w:val="22"/>
              </w:rPr>
            </w:pPr>
            <w:r w:rsidRPr="00045CF7">
              <w:rPr>
                <w:rFonts w:cs="Arial"/>
                <w:sz w:val="22"/>
                <w:szCs w:val="22"/>
              </w:rPr>
              <w:t>Practical</w:t>
            </w:r>
          </w:p>
        </w:tc>
        <w:tc>
          <w:tcPr>
            <w:tcW w:w="1842" w:type="dxa"/>
            <w:shd w:val="clear" w:color="auto" w:fill="auto"/>
          </w:tcPr>
          <w:p w14:paraId="1D903153" w14:textId="77777777" w:rsidR="00CC5039" w:rsidRPr="00045CF7" w:rsidRDefault="00CC5039" w:rsidP="007D0C89">
            <w:pPr>
              <w:spacing w:line="240" w:lineRule="auto"/>
              <w:jc w:val="center"/>
              <w:rPr>
                <w:rFonts w:cs="Arial"/>
                <w:sz w:val="22"/>
                <w:szCs w:val="22"/>
              </w:rPr>
            </w:pPr>
            <w:r w:rsidRPr="00045CF7">
              <w:rPr>
                <w:rFonts w:cs="Arial"/>
                <w:sz w:val="22"/>
                <w:szCs w:val="22"/>
              </w:rPr>
              <w:t>50%</w:t>
            </w:r>
          </w:p>
        </w:tc>
      </w:tr>
      <w:tr w:rsidR="00CC5039" w:rsidRPr="00045CF7" w14:paraId="06226C34" w14:textId="77777777" w:rsidTr="007D0C89">
        <w:tc>
          <w:tcPr>
            <w:tcW w:w="3261" w:type="dxa"/>
            <w:shd w:val="clear" w:color="auto" w:fill="auto"/>
          </w:tcPr>
          <w:p w14:paraId="6746A8E2" w14:textId="77777777" w:rsidR="00CC5039" w:rsidRPr="00045CF7" w:rsidRDefault="00CC5039" w:rsidP="007D0C89">
            <w:pPr>
              <w:spacing w:line="240" w:lineRule="auto"/>
              <w:rPr>
                <w:rFonts w:cs="Arial"/>
                <w:sz w:val="22"/>
                <w:szCs w:val="22"/>
              </w:rPr>
            </w:pPr>
            <w:r w:rsidRPr="00045CF7">
              <w:rPr>
                <w:rFonts w:cs="Arial"/>
                <w:b/>
                <w:sz w:val="22"/>
                <w:szCs w:val="22"/>
              </w:rPr>
              <w:t>TOTAL</w:t>
            </w:r>
          </w:p>
        </w:tc>
        <w:tc>
          <w:tcPr>
            <w:tcW w:w="1842" w:type="dxa"/>
            <w:shd w:val="clear" w:color="auto" w:fill="auto"/>
          </w:tcPr>
          <w:p w14:paraId="1CC9D5F9" w14:textId="77777777" w:rsidR="00CC5039" w:rsidRPr="00045CF7" w:rsidRDefault="00CC5039" w:rsidP="007D0C89">
            <w:pPr>
              <w:spacing w:line="240" w:lineRule="auto"/>
              <w:jc w:val="center"/>
              <w:rPr>
                <w:rFonts w:cs="Arial"/>
                <w:b/>
                <w:sz w:val="22"/>
                <w:szCs w:val="22"/>
              </w:rPr>
            </w:pPr>
            <w:r w:rsidRPr="00045CF7">
              <w:rPr>
                <w:rFonts w:cs="Arial"/>
                <w:b/>
                <w:sz w:val="22"/>
                <w:szCs w:val="22"/>
              </w:rPr>
              <w:t>100%</w:t>
            </w:r>
          </w:p>
        </w:tc>
      </w:tr>
    </w:tbl>
    <w:p w14:paraId="719DC9F3" w14:textId="77777777" w:rsidR="009D5FD1" w:rsidRDefault="009D5FD1" w:rsidP="00F1014E">
      <w:pPr>
        <w:pStyle w:val="Heading2"/>
        <w:rPr>
          <w:rFonts w:cs="Arial"/>
          <w:sz w:val="22"/>
          <w:szCs w:val="22"/>
        </w:rPr>
      </w:pPr>
    </w:p>
    <w:p w14:paraId="4D595EEC" w14:textId="77777777" w:rsidR="00F1014E" w:rsidRPr="00F1014E" w:rsidRDefault="00F1014E" w:rsidP="00F1014E">
      <w:pPr>
        <w:pStyle w:val="Heading2"/>
        <w:rPr>
          <w:rFonts w:cs="Arial"/>
          <w:sz w:val="22"/>
          <w:szCs w:val="22"/>
        </w:rPr>
      </w:pPr>
      <w:r w:rsidRPr="00F1014E">
        <w:rPr>
          <w:rFonts w:cs="Arial"/>
          <w:sz w:val="22"/>
          <w:szCs w:val="22"/>
        </w:rPr>
        <w:t>Reading List</w:t>
      </w:r>
      <w:bookmarkEnd w:id="8"/>
    </w:p>
    <w:p w14:paraId="789B5015" w14:textId="77777777" w:rsidR="006E62DF" w:rsidRPr="006E62DF" w:rsidRDefault="006E62DF" w:rsidP="006E62DF">
      <w:pPr>
        <w:widowControl w:val="0"/>
        <w:autoSpaceDE w:val="0"/>
        <w:autoSpaceDN w:val="0"/>
        <w:adjustRightInd w:val="0"/>
        <w:spacing w:line="245" w:lineRule="exact"/>
        <w:ind w:right="7507"/>
        <w:rPr>
          <w:rFonts w:cs="Arial"/>
          <w:b/>
          <w:bCs/>
          <w:spacing w:val="-6"/>
          <w:sz w:val="22"/>
          <w:szCs w:val="22"/>
        </w:rPr>
      </w:pPr>
      <w:r w:rsidRPr="006E62DF">
        <w:rPr>
          <w:rFonts w:cs="Arial"/>
          <w:b/>
          <w:bCs/>
          <w:spacing w:val="-6"/>
          <w:sz w:val="22"/>
          <w:szCs w:val="22"/>
        </w:rPr>
        <w:t xml:space="preserve">Essential Texts: </w:t>
      </w:r>
    </w:p>
    <w:p w14:paraId="795C395A" w14:textId="77777777" w:rsidR="006E62DF" w:rsidRPr="006E62DF" w:rsidRDefault="006E62DF" w:rsidP="006E62DF">
      <w:pPr>
        <w:widowControl w:val="0"/>
        <w:autoSpaceDE w:val="0"/>
        <w:autoSpaceDN w:val="0"/>
        <w:adjustRightInd w:val="0"/>
        <w:spacing w:line="234" w:lineRule="exact"/>
        <w:ind w:right="7507"/>
        <w:rPr>
          <w:rFonts w:cs="Arial"/>
          <w:sz w:val="22"/>
          <w:szCs w:val="22"/>
        </w:rPr>
      </w:pPr>
    </w:p>
    <w:p w14:paraId="6211181F" w14:textId="77777777" w:rsidR="006E62DF" w:rsidRDefault="006E62DF" w:rsidP="00C83800">
      <w:pPr>
        <w:pStyle w:val="NoSpacing"/>
        <w:spacing w:line="276" w:lineRule="auto"/>
        <w:jc w:val="both"/>
        <w:rPr>
          <w:sz w:val="22"/>
          <w:szCs w:val="18"/>
        </w:rPr>
      </w:pPr>
      <w:r w:rsidRPr="00C83800">
        <w:rPr>
          <w:sz w:val="22"/>
          <w:szCs w:val="18"/>
        </w:rPr>
        <w:t>Armstrong</w:t>
      </w:r>
      <w:r w:rsidR="00C83800">
        <w:rPr>
          <w:sz w:val="22"/>
          <w:szCs w:val="18"/>
        </w:rPr>
        <w:t>,</w:t>
      </w:r>
      <w:r w:rsidRPr="00C83800">
        <w:rPr>
          <w:sz w:val="22"/>
          <w:szCs w:val="18"/>
        </w:rPr>
        <w:t xml:space="preserve"> M. (20</w:t>
      </w:r>
      <w:r w:rsidR="00185F2E">
        <w:rPr>
          <w:sz w:val="22"/>
          <w:szCs w:val="18"/>
        </w:rPr>
        <w:t>20</w:t>
      </w:r>
      <w:r w:rsidRPr="00C83800">
        <w:rPr>
          <w:sz w:val="22"/>
          <w:szCs w:val="18"/>
        </w:rPr>
        <w:t xml:space="preserve">) </w:t>
      </w:r>
      <w:r w:rsidRPr="00C83800">
        <w:rPr>
          <w:i/>
          <w:iCs/>
          <w:sz w:val="22"/>
          <w:szCs w:val="18"/>
        </w:rPr>
        <w:t>Armstrong's Handbook of Human Resource Management Practice.</w:t>
      </w:r>
      <w:r w:rsidRPr="00C83800">
        <w:rPr>
          <w:sz w:val="22"/>
          <w:szCs w:val="18"/>
        </w:rPr>
        <w:t xml:space="preserve"> 1</w:t>
      </w:r>
      <w:r w:rsidR="00185F2E">
        <w:rPr>
          <w:sz w:val="22"/>
          <w:szCs w:val="18"/>
        </w:rPr>
        <w:t>5</w:t>
      </w:r>
      <w:r w:rsidR="00C83800" w:rsidRPr="00C83800">
        <w:rPr>
          <w:sz w:val="22"/>
          <w:szCs w:val="18"/>
          <w:vertAlign w:val="superscript"/>
        </w:rPr>
        <w:t>th</w:t>
      </w:r>
      <w:r w:rsidRPr="00C83800">
        <w:rPr>
          <w:sz w:val="22"/>
          <w:szCs w:val="18"/>
        </w:rPr>
        <w:t xml:space="preserve"> Ed. </w:t>
      </w:r>
      <w:r w:rsidR="00C83800">
        <w:rPr>
          <w:sz w:val="22"/>
          <w:szCs w:val="18"/>
        </w:rPr>
        <w:t>London: Konan Page</w:t>
      </w:r>
    </w:p>
    <w:p w14:paraId="44D742CA" w14:textId="77777777" w:rsidR="00C83800" w:rsidRPr="00C83800" w:rsidRDefault="00C83800" w:rsidP="00C83800">
      <w:pPr>
        <w:pStyle w:val="NoSpacing"/>
      </w:pPr>
    </w:p>
    <w:p w14:paraId="012C39E5" w14:textId="75D45CD2" w:rsidR="00533472" w:rsidRDefault="00533472" w:rsidP="00533472">
      <w:pPr>
        <w:spacing w:before="100" w:beforeAutospacing="1" w:after="100" w:afterAutospacing="1"/>
        <w:jc w:val="both"/>
        <w:rPr>
          <w:rFonts w:eastAsia="Arial" w:cs="Arial"/>
          <w:szCs w:val="24"/>
        </w:rPr>
      </w:pPr>
      <w:r>
        <w:rPr>
          <w:rFonts w:eastAsia="Arial" w:cs="Arial"/>
          <w:szCs w:val="24"/>
        </w:rPr>
        <w:t xml:space="preserve">Covey, S. (2020) </w:t>
      </w:r>
      <w:r>
        <w:rPr>
          <w:rFonts w:eastAsia="Arial" w:cs="Arial"/>
          <w:i/>
          <w:iCs/>
          <w:szCs w:val="24"/>
        </w:rPr>
        <w:t xml:space="preserve">7 Habits of Highly Effective People, </w:t>
      </w:r>
      <w:r>
        <w:rPr>
          <w:rFonts w:eastAsia="Arial" w:cs="Arial"/>
          <w:szCs w:val="24"/>
        </w:rPr>
        <w:t>Simon &amp; Schuster</w:t>
      </w:r>
    </w:p>
    <w:p w14:paraId="603D6839" w14:textId="597BAB47" w:rsidR="00CD3E09" w:rsidRPr="00533472" w:rsidRDefault="00CD3E09" w:rsidP="00533472">
      <w:pPr>
        <w:spacing w:before="100" w:beforeAutospacing="1" w:after="100" w:afterAutospacing="1"/>
        <w:jc w:val="both"/>
        <w:rPr>
          <w:rFonts w:eastAsia="Arial" w:cs="Arial"/>
          <w:szCs w:val="24"/>
        </w:rPr>
      </w:pPr>
      <w:r w:rsidRPr="00CD3E09">
        <w:rPr>
          <w:rFonts w:eastAsia="Arial" w:cs="Arial"/>
          <w:i/>
          <w:iCs/>
          <w:szCs w:val="24"/>
        </w:rPr>
        <w:t>Engage For Success</w:t>
      </w:r>
      <w:r>
        <w:rPr>
          <w:rFonts w:eastAsia="Arial" w:cs="Arial"/>
          <w:szCs w:val="24"/>
        </w:rPr>
        <w:t xml:space="preserve"> </w:t>
      </w:r>
      <w:hyperlink r:id="rId12" w:history="1">
        <w:r w:rsidRPr="00903431">
          <w:rPr>
            <w:rStyle w:val="Hyperlink"/>
            <w:rFonts w:eastAsia="Arial" w:cs="Arial"/>
            <w:szCs w:val="24"/>
          </w:rPr>
          <w:t>https://engageforsuccess.org/</w:t>
        </w:r>
      </w:hyperlink>
      <w:r>
        <w:rPr>
          <w:rFonts w:eastAsia="Arial" w:cs="Arial"/>
          <w:szCs w:val="24"/>
        </w:rPr>
        <w:t xml:space="preserve"> </w:t>
      </w:r>
    </w:p>
    <w:p w14:paraId="112A1DF2" w14:textId="7191CB2C" w:rsidR="006E62DF" w:rsidRDefault="006E62DF" w:rsidP="00C83800">
      <w:pPr>
        <w:pStyle w:val="NoSpacing"/>
        <w:jc w:val="both"/>
        <w:rPr>
          <w:spacing w:val="-2"/>
          <w:sz w:val="22"/>
          <w:szCs w:val="18"/>
        </w:rPr>
      </w:pPr>
      <w:r w:rsidRPr="00C83800">
        <w:rPr>
          <w:spacing w:val="-2"/>
          <w:sz w:val="22"/>
          <w:szCs w:val="18"/>
        </w:rPr>
        <w:t xml:space="preserve">Henderson, I. (2017) </w:t>
      </w:r>
      <w:r w:rsidRPr="00C83800">
        <w:rPr>
          <w:i/>
          <w:iCs/>
          <w:spacing w:val="-2"/>
          <w:sz w:val="22"/>
          <w:szCs w:val="18"/>
        </w:rPr>
        <w:t>Human Resource Management for MBA Students</w:t>
      </w:r>
      <w:r w:rsidRPr="00C83800">
        <w:rPr>
          <w:spacing w:val="-2"/>
          <w:sz w:val="22"/>
          <w:szCs w:val="18"/>
        </w:rPr>
        <w:t>. 3</w:t>
      </w:r>
      <w:r w:rsidR="00C83800" w:rsidRPr="00C83800">
        <w:rPr>
          <w:spacing w:val="-2"/>
          <w:sz w:val="22"/>
          <w:szCs w:val="18"/>
          <w:vertAlign w:val="superscript"/>
        </w:rPr>
        <w:t>rd</w:t>
      </w:r>
      <w:r w:rsidR="00C83800">
        <w:rPr>
          <w:spacing w:val="-2"/>
          <w:sz w:val="22"/>
          <w:szCs w:val="18"/>
        </w:rPr>
        <w:t xml:space="preserve"> Ed</w:t>
      </w:r>
      <w:r w:rsidRPr="00C83800">
        <w:rPr>
          <w:spacing w:val="-2"/>
          <w:sz w:val="22"/>
          <w:szCs w:val="18"/>
        </w:rPr>
        <w:t xml:space="preserve">. London: CIPD </w:t>
      </w:r>
    </w:p>
    <w:p w14:paraId="4855F0C9" w14:textId="77777777" w:rsidR="00533472" w:rsidRDefault="00533472" w:rsidP="00C83800">
      <w:pPr>
        <w:pStyle w:val="NoSpacing"/>
        <w:jc w:val="both"/>
        <w:rPr>
          <w:spacing w:val="-2"/>
          <w:sz w:val="22"/>
          <w:szCs w:val="18"/>
        </w:rPr>
      </w:pPr>
    </w:p>
    <w:p w14:paraId="1871C784" w14:textId="77777777" w:rsidR="00CD3E09" w:rsidRDefault="00533472" w:rsidP="00C83800">
      <w:pPr>
        <w:pStyle w:val="NoSpacing"/>
        <w:jc w:val="both"/>
        <w:rPr>
          <w:spacing w:val="-2"/>
          <w:sz w:val="22"/>
          <w:szCs w:val="18"/>
        </w:rPr>
      </w:pPr>
      <w:r>
        <w:rPr>
          <w:spacing w:val="-2"/>
          <w:sz w:val="22"/>
          <w:szCs w:val="18"/>
        </w:rPr>
        <w:t xml:space="preserve">Stanford, N (2018) </w:t>
      </w:r>
      <w:r>
        <w:rPr>
          <w:i/>
          <w:iCs/>
          <w:spacing w:val="-2"/>
          <w:sz w:val="22"/>
          <w:szCs w:val="18"/>
        </w:rPr>
        <w:t>Organisatio</w:t>
      </w:r>
      <w:r w:rsidR="00CD3E09">
        <w:rPr>
          <w:i/>
          <w:iCs/>
          <w:spacing w:val="-2"/>
          <w:sz w:val="22"/>
          <w:szCs w:val="18"/>
        </w:rPr>
        <w:t>n</w:t>
      </w:r>
      <w:r>
        <w:rPr>
          <w:i/>
          <w:iCs/>
          <w:spacing w:val="-2"/>
          <w:sz w:val="22"/>
          <w:szCs w:val="18"/>
        </w:rPr>
        <w:t xml:space="preserve"> Design</w:t>
      </w:r>
      <w:r w:rsidR="00CD3E09">
        <w:rPr>
          <w:i/>
          <w:iCs/>
          <w:spacing w:val="-2"/>
          <w:sz w:val="22"/>
          <w:szCs w:val="18"/>
        </w:rPr>
        <w:t xml:space="preserve">, </w:t>
      </w:r>
      <w:r w:rsidR="00CD3E09">
        <w:rPr>
          <w:spacing w:val="-2"/>
          <w:sz w:val="22"/>
          <w:szCs w:val="18"/>
        </w:rPr>
        <w:t>Routledge</w:t>
      </w:r>
    </w:p>
    <w:p w14:paraId="750CDD5E" w14:textId="77777777" w:rsidR="00CD3E09" w:rsidRDefault="00CD3E09" w:rsidP="00C83800">
      <w:pPr>
        <w:pStyle w:val="NoSpacing"/>
        <w:jc w:val="both"/>
        <w:rPr>
          <w:spacing w:val="-2"/>
          <w:sz w:val="22"/>
          <w:szCs w:val="18"/>
        </w:rPr>
      </w:pPr>
    </w:p>
    <w:p w14:paraId="4565D03A" w14:textId="41D4469F" w:rsidR="00533472" w:rsidRPr="00CD3E09" w:rsidRDefault="00CD3E09" w:rsidP="00C83800">
      <w:pPr>
        <w:pStyle w:val="NoSpacing"/>
        <w:jc w:val="both"/>
        <w:rPr>
          <w:rFonts w:cs="Arial"/>
          <w:spacing w:val="-2"/>
          <w:szCs w:val="24"/>
        </w:rPr>
      </w:pPr>
      <w:r>
        <w:rPr>
          <w:spacing w:val="-2"/>
          <w:sz w:val="22"/>
          <w:szCs w:val="18"/>
        </w:rPr>
        <w:t>Ulrich, D (2010</w:t>
      </w:r>
      <w:proofErr w:type="gramStart"/>
      <w:r>
        <w:rPr>
          <w:spacing w:val="-2"/>
          <w:sz w:val="22"/>
          <w:szCs w:val="18"/>
        </w:rPr>
        <w:t xml:space="preserve">) </w:t>
      </w:r>
      <w:r w:rsidR="00533472">
        <w:rPr>
          <w:i/>
          <w:iCs/>
          <w:spacing w:val="-2"/>
          <w:sz w:val="22"/>
          <w:szCs w:val="18"/>
        </w:rPr>
        <w:t xml:space="preserve"> </w:t>
      </w:r>
      <w:r w:rsidRPr="00CD3E09">
        <w:rPr>
          <w:rFonts w:cs="Arial"/>
          <w:i/>
          <w:iCs/>
          <w:color w:val="4A4A49"/>
          <w:szCs w:val="24"/>
          <w:shd w:val="clear" w:color="auto" w:fill="FFFFFF"/>
        </w:rPr>
        <w:t>The</w:t>
      </w:r>
      <w:proofErr w:type="gramEnd"/>
      <w:r w:rsidRPr="00CD3E09">
        <w:rPr>
          <w:rFonts w:cs="Arial"/>
          <w:i/>
          <w:iCs/>
          <w:color w:val="4A4A49"/>
          <w:szCs w:val="24"/>
          <w:shd w:val="clear" w:color="auto" w:fill="FFFFFF"/>
        </w:rPr>
        <w:t xml:space="preserve"> Why of Work: How Great Leaders Build Abundant Organizations That Win</w:t>
      </w:r>
      <w:r>
        <w:rPr>
          <w:rFonts w:cs="Arial"/>
          <w:i/>
          <w:iCs/>
          <w:color w:val="4A4A49"/>
          <w:szCs w:val="24"/>
          <w:shd w:val="clear" w:color="auto" w:fill="FFFFFF"/>
        </w:rPr>
        <w:t xml:space="preserve">, </w:t>
      </w:r>
      <w:r>
        <w:rPr>
          <w:rFonts w:cs="Arial"/>
          <w:color w:val="4A4A49"/>
          <w:szCs w:val="24"/>
          <w:shd w:val="clear" w:color="auto" w:fill="FFFFFF"/>
        </w:rPr>
        <w:t>McGraw Hill</w:t>
      </w:r>
    </w:p>
    <w:p w14:paraId="26F8C078" w14:textId="77777777" w:rsidR="00533472" w:rsidRDefault="00533472" w:rsidP="00C83800">
      <w:pPr>
        <w:pStyle w:val="NoSpacing"/>
        <w:jc w:val="both"/>
        <w:rPr>
          <w:spacing w:val="-2"/>
          <w:sz w:val="22"/>
          <w:szCs w:val="18"/>
        </w:rPr>
      </w:pPr>
    </w:p>
    <w:p w14:paraId="17CB893C" w14:textId="77777777" w:rsidR="00C83800" w:rsidRPr="006E62DF" w:rsidRDefault="00C83800" w:rsidP="00C83800">
      <w:pPr>
        <w:pStyle w:val="NoSpacing"/>
        <w:jc w:val="both"/>
        <w:rPr>
          <w:rFonts w:cs="Arial"/>
          <w:sz w:val="22"/>
          <w:szCs w:val="22"/>
        </w:rPr>
      </w:pPr>
    </w:p>
    <w:p w14:paraId="765C7EBD" w14:textId="77777777" w:rsidR="006E62DF" w:rsidRPr="006E62DF" w:rsidRDefault="006E62DF" w:rsidP="00C83800">
      <w:pPr>
        <w:widowControl w:val="0"/>
        <w:autoSpaceDE w:val="0"/>
        <w:autoSpaceDN w:val="0"/>
        <w:adjustRightInd w:val="0"/>
        <w:spacing w:line="245" w:lineRule="exact"/>
        <w:ind w:right="6942"/>
        <w:jc w:val="both"/>
        <w:rPr>
          <w:rFonts w:cs="Arial"/>
          <w:sz w:val="22"/>
          <w:szCs w:val="22"/>
        </w:rPr>
      </w:pPr>
      <w:r>
        <w:rPr>
          <w:rFonts w:cs="Arial"/>
          <w:b/>
          <w:bCs/>
          <w:spacing w:val="-5"/>
          <w:sz w:val="22"/>
          <w:szCs w:val="22"/>
        </w:rPr>
        <w:t xml:space="preserve">Further </w:t>
      </w:r>
      <w:r w:rsidRPr="006E62DF">
        <w:rPr>
          <w:rFonts w:cs="Arial"/>
          <w:b/>
          <w:bCs/>
          <w:spacing w:val="-5"/>
          <w:sz w:val="22"/>
          <w:szCs w:val="22"/>
        </w:rPr>
        <w:t xml:space="preserve">Reading: </w:t>
      </w:r>
    </w:p>
    <w:p w14:paraId="5576FE7D" w14:textId="77777777" w:rsidR="006E62DF" w:rsidRPr="006E62DF" w:rsidRDefault="006E62DF" w:rsidP="00C83800">
      <w:pPr>
        <w:widowControl w:val="0"/>
        <w:autoSpaceDE w:val="0"/>
        <w:autoSpaceDN w:val="0"/>
        <w:adjustRightInd w:val="0"/>
        <w:spacing w:line="234" w:lineRule="exact"/>
        <w:ind w:right="6942"/>
        <w:jc w:val="both"/>
        <w:rPr>
          <w:rFonts w:cs="Arial"/>
          <w:sz w:val="22"/>
          <w:szCs w:val="22"/>
        </w:rPr>
      </w:pPr>
    </w:p>
    <w:p w14:paraId="510DD58E" w14:textId="77777777" w:rsidR="00C83800" w:rsidRPr="00045CF7" w:rsidRDefault="00C83800" w:rsidP="00045CF7">
      <w:pPr>
        <w:pStyle w:val="NoSpacing"/>
        <w:jc w:val="both"/>
        <w:rPr>
          <w:spacing w:val="-4"/>
          <w:sz w:val="22"/>
          <w:szCs w:val="18"/>
        </w:rPr>
      </w:pPr>
      <w:proofErr w:type="spellStart"/>
      <w:r w:rsidRPr="00045CF7">
        <w:rPr>
          <w:sz w:val="22"/>
          <w:szCs w:val="18"/>
        </w:rPr>
        <w:t>Beardwell</w:t>
      </w:r>
      <w:proofErr w:type="spellEnd"/>
      <w:r w:rsidRPr="00045CF7">
        <w:rPr>
          <w:sz w:val="22"/>
          <w:szCs w:val="18"/>
        </w:rPr>
        <w:t>, J.</w:t>
      </w:r>
      <w:r w:rsidR="00045CF7">
        <w:rPr>
          <w:sz w:val="22"/>
          <w:szCs w:val="18"/>
        </w:rPr>
        <w:t xml:space="preserve"> and </w:t>
      </w:r>
      <w:r w:rsidRPr="00045CF7">
        <w:rPr>
          <w:sz w:val="22"/>
          <w:szCs w:val="18"/>
        </w:rPr>
        <w:t xml:space="preserve">Claydon, T. (2017) </w:t>
      </w:r>
      <w:r w:rsidRPr="00045CF7">
        <w:rPr>
          <w:i/>
          <w:iCs/>
          <w:sz w:val="22"/>
          <w:szCs w:val="18"/>
        </w:rPr>
        <w:t>Human Resource Management: A Contemporary Approach</w:t>
      </w:r>
      <w:r w:rsidRPr="00045CF7">
        <w:rPr>
          <w:sz w:val="22"/>
          <w:szCs w:val="18"/>
        </w:rPr>
        <w:t>. 8</w:t>
      </w:r>
      <w:r w:rsidRPr="00045CF7">
        <w:rPr>
          <w:sz w:val="22"/>
          <w:szCs w:val="18"/>
          <w:vertAlign w:val="superscript"/>
        </w:rPr>
        <w:t>th</w:t>
      </w:r>
      <w:r w:rsidR="00045CF7">
        <w:rPr>
          <w:sz w:val="22"/>
          <w:szCs w:val="18"/>
        </w:rPr>
        <w:t xml:space="preserve"> </w:t>
      </w:r>
      <w:r w:rsidRPr="00045CF7">
        <w:rPr>
          <w:sz w:val="22"/>
          <w:szCs w:val="18"/>
        </w:rPr>
        <w:t xml:space="preserve">Ed. Edinburgh: </w:t>
      </w:r>
      <w:r w:rsidRPr="00045CF7">
        <w:rPr>
          <w:spacing w:val="-4"/>
          <w:sz w:val="22"/>
          <w:szCs w:val="18"/>
        </w:rPr>
        <w:t xml:space="preserve">Financial Times Prentice Hall </w:t>
      </w:r>
    </w:p>
    <w:p w14:paraId="1AC681C1" w14:textId="77777777" w:rsidR="00C83800" w:rsidRPr="00045CF7" w:rsidRDefault="00C83800" w:rsidP="00045CF7">
      <w:pPr>
        <w:pStyle w:val="NoSpacing"/>
        <w:jc w:val="both"/>
        <w:rPr>
          <w:sz w:val="22"/>
          <w:szCs w:val="18"/>
        </w:rPr>
      </w:pPr>
    </w:p>
    <w:p w14:paraId="4C6C826F" w14:textId="77777777" w:rsidR="00C83800" w:rsidRPr="00045CF7" w:rsidRDefault="00C83800" w:rsidP="00045CF7">
      <w:pPr>
        <w:pStyle w:val="NoSpacing"/>
        <w:jc w:val="both"/>
        <w:rPr>
          <w:spacing w:val="-2"/>
          <w:sz w:val="22"/>
          <w:szCs w:val="18"/>
        </w:rPr>
      </w:pPr>
      <w:r w:rsidRPr="00045CF7">
        <w:rPr>
          <w:spacing w:val="-2"/>
          <w:sz w:val="22"/>
          <w:szCs w:val="18"/>
        </w:rPr>
        <w:t xml:space="preserve">Cook, M. (2016) </w:t>
      </w:r>
      <w:r w:rsidRPr="00045CF7">
        <w:rPr>
          <w:i/>
          <w:iCs/>
          <w:spacing w:val="-2"/>
          <w:sz w:val="22"/>
          <w:szCs w:val="18"/>
        </w:rPr>
        <w:t>Personnel selection: adding value through people</w:t>
      </w:r>
      <w:r w:rsidRPr="00045CF7">
        <w:rPr>
          <w:spacing w:val="-2"/>
          <w:sz w:val="22"/>
          <w:szCs w:val="18"/>
        </w:rPr>
        <w:t>. 5</w:t>
      </w:r>
      <w:r w:rsidRPr="00045CF7">
        <w:rPr>
          <w:spacing w:val="-2"/>
          <w:sz w:val="22"/>
          <w:szCs w:val="18"/>
          <w:vertAlign w:val="superscript"/>
        </w:rPr>
        <w:t>th</w:t>
      </w:r>
      <w:r w:rsidR="00045CF7">
        <w:rPr>
          <w:spacing w:val="-2"/>
          <w:sz w:val="22"/>
          <w:szCs w:val="18"/>
        </w:rPr>
        <w:t xml:space="preserve"> E</w:t>
      </w:r>
      <w:r w:rsidRPr="00045CF7">
        <w:rPr>
          <w:spacing w:val="-2"/>
          <w:sz w:val="22"/>
          <w:szCs w:val="18"/>
        </w:rPr>
        <w:t>d. Chichester: John Wiley.</w:t>
      </w:r>
    </w:p>
    <w:p w14:paraId="79D4B470" w14:textId="77777777" w:rsidR="00C83800" w:rsidRPr="00045CF7" w:rsidRDefault="00C83800" w:rsidP="00045CF7">
      <w:pPr>
        <w:pStyle w:val="NoSpacing"/>
        <w:jc w:val="both"/>
        <w:rPr>
          <w:sz w:val="22"/>
          <w:szCs w:val="18"/>
        </w:rPr>
      </w:pPr>
      <w:r w:rsidRPr="00045CF7">
        <w:rPr>
          <w:sz w:val="22"/>
          <w:szCs w:val="18"/>
        </w:rPr>
        <w:lastRenderedPageBreak/>
        <w:t xml:space="preserve"> </w:t>
      </w:r>
    </w:p>
    <w:p w14:paraId="701B1DE7" w14:textId="77777777" w:rsidR="00C83800" w:rsidRPr="00045CF7" w:rsidRDefault="00C83800" w:rsidP="00045CF7">
      <w:pPr>
        <w:pStyle w:val="NoSpacing"/>
        <w:jc w:val="both"/>
        <w:rPr>
          <w:spacing w:val="-2"/>
          <w:sz w:val="22"/>
          <w:szCs w:val="18"/>
        </w:rPr>
      </w:pPr>
      <w:r w:rsidRPr="00045CF7">
        <w:rPr>
          <w:spacing w:val="-1"/>
          <w:sz w:val="22"/>
          <w:szCs w:val="18"/>
        </w:rPr>
        <w:t>Edwards, T. and Rees, C. (2016)</w:t>
      </w:r>
      <w:r w:rsidRPr="00045CF7">
        <w:rPr>
          <w:i/>
          <w:iCs/>
          <w:spacing w:val="-1"/>
          <w:sz w:val="22"/>
          <w:szCs w:val="18"/>
        </w:rPr>
        <w:t xml:space="preserve"> International Human Resource Management: globalisation, national </w:t>
      </w:r>
      <w:proofErr w:type="gramStart"/>
      <w:r w:rsidRPr="00045CF7">
        <w:rPr>
          <w:i/>
          <w:iCs/>
          <w:spacing w:val="-2"/>
          <w:sz w:val="22"/>
          <w:szCs w:val="18"/>
        </w:rPr>
        <w:t>systems</w:t>
      </w:r>
      <w:proofErr w:type="gramEnd"/>
      <w:r w:rsidRPr="00045CF7">
        <w:rPr>
          <w:i/>
          <w:iCs/>
          <w:spacing w:val="-2"/>
          <w:sz w:val="22"/>
          <w:szCs w:val="18"/>
        </w:rPr>
        <w:t xml:space="preserve"> and multinational companies.</w:t>
      </w:r>
      <w:r w:rsidRPr="00045CF7">
        <w:rPr>
          <w:spacing w:val="-2"/>
          <w:sz w:val="22"/>
          <w:szCs w:val="18"/>
        </w:rPr>
        <w:t xml:space="preserve"> 3</w:t>
      </w:r>
      <w:r w:rsidRPr="00045CF7">
        <w:rPr>
          <w:spacing w:val="-2"/>
          <w:sz w:val="22"/>
          <w:szCs w:val="18"/>
          <w:vertAlign w:val="superscript"/>
        </w:rPr>
        <w:t>rd</w:t>
      </w:r>
      <w:r w:rsidR="00045CF7">
        <w:rPr>
          <w:spacing w:val="-2"/>
          <w:sz w:val="22"/>
          <w:szCs w:val="18"/>
        </w:rPr>
        <w:t xml:space="preserve"> E</w:t>
      </w:r>
      <w:r w:rsidRPr="00045CF7">
        <w:rPr>
          <w:spacing w:val="-2"/>
          <w:sz w:val="22"/>
          <w:szCs w:val="18"/>
        </w:rPr>
        <w:t xml:space="preserve">d. Essex: Palgrave </w:t>
      </w:r>
    </w:p>
    <w:p w14:paraId="5B571270" w14:textId="77777777" w:rsidR="00C83800" w:rsidRPr="00045CF7" w:rsidRDefault="00C83800" w:rsidP="00045CF7">
      <w:pPr>
        <w:pStyle w:val="NoSpacing"/>
        <w:jc w:val="both"/>
        <w:rPr>
          <w:sz w:val="22"/>
          <w:szCs w:val="18"/>
        </w:rPr>
      </w:pPr>
    </w:p>
    <w:p w14:paraId="366B45B4" w14:textId="77777777" w:rsidR="006E62DF" w:rsidRPr="00045CF7" w:rsidRDefault="006E62DF" w:rsidP="00045CF7">
      <w:pPr>
        <w:pStyle w:val="NoSpacing"/>
        <w:jc w:val="both"/>
        <w:rPr>
          <w:sz w:val="22"/>
          <w:szCs w:val="18"/>
        </w:rPr>
      </w:pPr>
      <w:r w:rsidRPr="00045CF7">
        <w:rPr>
          <w:sz w:val="22"/>
          <w:szCs w:val="18"/>
        </w:rPr>
        <w:t xml:space="preserve">Gold, J., Holden, R., Iles, P., Stewart, J. and </w:t>
      </w:r>
      <w:proofErr w:type="spellStart"/>
      <w:r w:rsidRPr="00045CF7">
        <w:rPr>
          <w:sz w:val="22"/>
          <w:szCs w:val="18"/>
        </w:rPr>
        <w:t>Beardwell</w:t>
      </w:r>
      <w:proofErr w:type="spellEnd"/>
      <w:r w:rsidRPr="00045CF7">
        <w:rPr>
          <w:sz w:val="22"/>
          <w:szCs w:val="18"/>
        </w:rPr>
        <w:t>, J. (2013).</w:t>
      </w:r>
      <w:r w:rsidRPr="00045CF7">
        <w:rPr>
          <w:i/>
          <w:iCs/>
          <w:sz w:val="22"/>
          <w:szCs w:val="18"/>
        </w:rPr>
        <w:t xml:space="preserve"> Human Resource Development:</w:t>
      </w:r>
      <w:r w:rsidR="00045CF7">
        <w:rPr>
          <w:i/>
          <w:iCs/>
          <w:sz w:val="22"/>
          <w:szCs w:val="18"/>
        </w:rPr>
        <w:t xml:space="preserve"> </w:t>
      </w:r>
      <w:r w:rsidRPr="00045CF7">
        <w:rPr>
          <w:i/>
          <w:iCs/>
          <w:spacing w:val="-3"/>
          <w:sz w:val="22"/>
          <w:szCs w:val="18"/>
        </w:rPr>
        <w:t xml:space="preserve">Theory and practice. </w:t>
      </w:r>
      <w:r w:rsidRPr="00045CF7">
        <w:rPr>
          <w:spacing w:val="-3"/>
          <w:sz w:val="22"/>
          <w:szCs w:val="18"/>
        </w:rPr>
        <w:t>5</w:t>
      </w:r>
      <w:r w:rsidRPr="00045CF7">
        <w:rPr>
          <w:spacing w:val="-3"/>
          <w:sz w:val="22"/>
          <w:szCs w:val="18"/>
          <w:vertAlign w:val="superscript"/>
        </w:rPr>
        <w:t>th</w:t>
      </w:r>
      <w:r w:rsidR="00C83800" w:rsidRPr="00045CF7">
        <w:rPr>
          <w:spacing w:val="-3"/>
          <w:sz w:val="22"/>
          <w:szCs w:val="18"/>
        </w:rPr>
        <w:t xml:space="preserve"> </w:t>
      </w:r>
      <w:r w:rsidRPr="00045CF7">
        <w:rPr>
          <w:spacing w:val="-3"/>
          <w:sz w:val="22"/>
          <w:szCs w:val="18"/>
        </w:rPr>
        <w:t xml:space="preserve">Ed. </w:t>
      </w:r>
      <w:r w:rsidR="00C83800" w:rsidRPr="00045CF7">
        <w:rPr>
          <w:spacing w:val="-3"/>
          <w:sz w:val="22"/>
          <w:szCs w:val="18"/>
        </w:rPr>
        <w:t xml:space="preserve">London: </w:t>
      </w:r>
      <w:r w:rsidRPr="00045CF7">
        <w:rPr>
          <w:spacing w:val="-3"/>
          <w:sz w:val="22"/>
          <w:szCs w:val="18"/>
        </w:rPr>
        <w:t>Palgrave Macmillan.</w:t>
      </w:r>
    </w:p>
    <w:p w14:paraId="4C5DDD43" w14:textId="77777777" w:rsidR="006E62DF" w:rsidRPr="00045CF7" w:rsidRDefault="006E62DF" w:rsidP="00045CF7">
      <w:pPr>
        <w:pStyle w:val="NoSpacing"/>
        <w:jc w:val="both"/>
        <w:rPr>
          <w:sz w:val="22"/>
          <w:szCs w:val="18"/>
        </w:rPr>
      </w:pPr>
    </w:p>
    <w:p w14:paraId="47FE2922" w14:textId="77777777" w:rsidR="006E62DF" w:rsidRPr="00045CF7" w:rsidRDefault="006E62DF" w:rsidP="00045CF7">
      <w:pPr>
        <w:pStyle w:val="NoSpacing"/>
        <w:jc w:val="both"/>
        <w:rPr>
          <w:sz w:val="22"/>
          <w:szCs w:val="18"/>
        </w:rPr>
      </w:pPr>
      <w:r w:rsidRPr="00045CF7">
        <w:rPr>
          <w:sz w:val="22"/>
          <w:szCs w:val="18"/>
        </w:rPr>
        <w:t xml:space="preserve">Laroche, L. and Rutherford, D. (2007) </w:t>
      </w:r>
      <w:r w:rsidRPr="00045CF7">
        <w:rPr>
          <w:i/>
          <w:iCs/>
          <w:sz w:val="22"/>
          <w:szCs w:val="18"/>
        </w:rPr>
        <w:t xml:space="preserve">Recruiting, </w:t>
      </w:r>
      <w:proofErr w:type="gramStart"/>
      <w:r w:rsidRPr="00045CF7">
        <w:rPr>
          <w:i/>
          <w:iCs/>
          <w:sz w:val="22"/>
          <w:szCs w:val="18"/>
        </w:rPr>
        <w:t>retaining</w:t>
      </w:r>
      <w:proofErr w:type="gramEnd"/>
      <w:r w:rsidRPr="00045CF7">
        <w:rPr>
          <w:i/>
          <w:iCs/>
          <w:sz w:val="22"/>
          <w:szCs w:val="18"/>
        </w:rPr>
        <w:t xml:space="preserve"> and promoting culturally different employ</w:t>
      </w:r>
      <w:r w:rsidRPr="00045CF7">
        <w:rPr>
          <w:i/>
          <w:iCs/>
          <w:spacing w:val="-3"/>
          <w:sz w:val="22"/>
          <w:szCs w:val="18"/>
        </w:rPr>
        <w:t>ees</w:t>
      </w:r>
      <w:r w:rsidRPr="00045CF7">
        <w:rPr>
          <w:spacing w:val="-3"/>
          <w:sz w:val="22"/>
          <w:szCs w:val="18"/>
        </w:rPr>
        <w:t xml:space="preserve">. Oxford: Butterworth Heinemann. </w:t>
      </w:r>
    </w:p>
    <w:p w14:paraId="7C7CD65D" w14:textId="77777777" w:rsidR="006E62DF" w:rsidRPr="00045CF7" w:rsidRDefault="006E62DF" w:rsidP="00045CF7">
      <w:pPr>
        <w:pStyle w:val="NoSpacing"/>
        <w:jc w:val="both"/>
        <w:rPr>
          <w:sz w:val="22"/>
          <w:szCs w:val="18"/>
        </w:rPr>
      </w:pPr>
    </w:p>
    <w:p w14:paraId="5C38A5E5" w14:textId="77777777" w:rsidR="006E62DF" w:rsidRPr="00045CF7" w:rsidRDefault="006E62DF" w:rsidP="00045CF7">
      <w:pPr>
        <w:pStyle w:val="NoSpacing"/>
        <w:jc w:val="both"/>
        <w:rPr>
          <w:sz w:val="22"/>
          <w:szCs w:val="18"/>
        </w:rPr>
      </w:pPr>
      <w:r w:rsidRPr="00045CF7">
        <w:rPr>
          <w:sz w:val="22"/>
          <w:szCs w:val="18"/>
        </w:rPr>
        <w:t xml:space="preserve">Marchington, M. and Wilkinson, A. (2016) </w:t>
      </w:r>
      <w:r w:rsidRPr="00045CF7">
        <w:rPr>
          <w:i/>
          <w:iCs/>
          <w:sz w:val="22"/>
          <w:szCs w:val="18"/>
        </w:rPr>
        <w:t>Human Resource Management at Work</w:t>
      </w:r>
      <w:r w:rsidR="00045CF7">
        <w:rPr>
          <w:i/>
          <w:iCs/>
          <w:sz w:val="22"/>
          <w:szCs w:val="18"/>
        </w:rPr>
        <w:t>.</w:t>
      </w:r>
      <w:r w:rsidRPr="00045CF7">
        <w:rPr>
          <w:sz w:val="22"/>
          <w:szCs w:val="18"/>
        </w:rPr>
        <w:t xml:space="preserve"> 6</w:t>
      </w:r>
      <w:r w:rsidRPr="00045CF7">
        <w:rPr>
          <w:sz w:val="22"/>
          <w:szCs w:val="18"/>
          <w:vertAlign w:val="superscript"/>
        </w:rPr>
        <w:t>th</w:t>
      </w:r>
      <w:r w:rsidR="00045CF7">
        <w:rPr>
          <w:sz w:val="22"/>
          <w:szCs w:val="18"/>
        </w:rPr>
        <w:t xml:space="preserve"> </w:t>
      </w:r>
      <w:r w:rsidRPr="00045CF7">
        <w:rPr>
          <w:sz w:val="22"/>
          <w:szCs w:val="18"/>
        </w:rPr>
        <w:t>Ed. Wiltshire:</w:t>
      </w:r>
      <w:r w:rsidR="00C83800" w:rsidRPr="00045CF7">
        <w:rPr>
          <w:sz w:val="22"/>
          <w:szCs w:val="18"/>
        </w:rPr>
        <w:t xml:space="preserve"> </w:t>
      </w:r>
      <w:r w:rsidRPr="00045CF7">
        <w:rPr>
          <w:spacing w:val="-18"/>
          <w:sz w:val="22"/>
          <w:szCs w:val="18"/>
        </w:rPr>
        <w:t xml:space="preserve">CIPD </w:t>
      </w:r>
    </w:p>
    <w:p w14:paraId="044122A1" w14:textId="77777777" w:rsidR="006E62DF" w:rsidRPr="00045CF7" w:rsidRDefault="006E62DF" w:rsidP="00045CF7">
      <w:pPr>
        <w:pStyle w:val="NoSpacing"/>
        <w:jc w:val="both"/>
        <w:rPr>
          <w:sz w:val="22"/>
          <w:szCs w:val="18"/>
        </w:rPr>
      </w:pPr>
    </w:p>
    <w:p w14:paraId="51DA2532" w14:textId="77777777" w:rsidR="006E62DF" w:rsidRPr="00045CF7" w:rsidRDefault="006E62DF" w:rsidP="00045CF7">
      <w:pPr>
        <w:pStyle w:val="NoSpacing"/>
        <w:jc w:val="both"/>
        <w:rPr>
          <w:sz w:val="22"/>
          <w:szCs w:val="18"/>
        </w:rPr>
      </w:pPr>
      <w:r w:rsidRPr="00045CF7">
        <w:rPr>
          <w:spacing w:val="-3"/>
          <w:sz w:val="22"/>
          <w:szCs w:val="18"/>
        </w:rPr>
        <w:t>Morgan, J. (2014)</w:t>
      </w:r>
      <w:r w:rsidR="00045CF7">
        <w:rPr>
          <w:spacing w:val="-3"/>
          <w:sz w:val="22"/>
          <w:szCs w:val="18"/>
        </w:rPr>
        <w:t xml:space="preserve"> </w:t>
      </w:r>
      <w:r w:rsidRPr="00045CF7">
        <w:rPr>
          <w:i/>
          <w:iCs/>
          <w:spacing w:val="-3"/>
          <w:sz w:val="22"/>
          <w:szCs w:val="18"/>
        </w:rPr>
        <w:t>The future of work</w:t>
      </w:r>
      <w:r w:rsidR="00045CF7" w:rsidRPr="00045CF7">
        <w:rPr>
          <w:i/>
          <w:iCs/>
          <w:spacing w:val="-3"/>
          <w:sz w:val="22"/>
          <w:szCs w:val="18"/>
        </w:rPr>
        <w:t>.</w:t>
      </w:r>
      <w:r w:rsidRPr="00045CF7">
        <w:rPr>
          <w:spacing w:val="-3"/>
          <w:sz w:val="22"/>
          <w:szCs w:val="18"/>
        </w:rPr>
        <w:t xml:space="preserve"> New Jersey: Wiley </w:t>
      </w:r>
    </w:p>
    <w:p w14:paraId="38D1DD89" w14:textId="77777777" w:rsidR="006E62DF" w:rsidRPr="00045CF7" w:rsidRDefault="006E62DF" w:rsidP="00045CF7">
      <w:pPr>
        <w:pStyle w:val="NoSpacing"/>
        <w:jc w:val="both"/>
        <w:rPr>
          <w:sz w:val="22"/>
          <w:szCs w:val="18"/>
        </w:rPr>
      </w:pPr>
    </w:p>
    <w:p w14:paraId="662C9999" w14:textId="77777777" w:rsidR="006E62DF" w:rsidRPr="00045CF7" w:rsidRDefault="006E62DF" w:rsidP="00045CF7">
      <w:pPr>
        <w:pStyle w:val="NoSpacing"/>
        <w:jc w:val="both"/>
        <w:rPr>
          <w:sz w:val="22"/>
          <w:szCs w:val="18"/>
        </w:rPr>
      </w:pPr>
      <w:proofErr w:type="spellStart"/>
      <w:r w:rsidRPr="00045CF7">
        <w:rPr>
          <w:spacing w:val="-1"/>
          <w:sz w:val="22"/>
          <w:szCs w:val="18"/>
        </w:rPr>
        <w:t>Pilbeam</w:t>
      </w:r>
      <w:proofErr w:type="spellEnd"/>
      <w:r w:rsidRPr="00045CF7">
        <w:rPr>
          <w:spacing w:val="-1"/>
          <w:sz w:val="22"/>
          <w:szCs w:val="18"/>
        </w:rPr>
        <w:t xml:space="preserve">, S. and Corbridge, M. (2010) </w:t>
      </w:r>
      <w:r w:rsidRPr="00045CF7">
        <w:rPr>
          <w:i/>
          <w:iCs/>
          <w:spacing w:val="-1"/>
          <w:sz w:val="22"/>
          <w:szCs w:val="18"/>
        </w:rPr>
        <w:t>People resourcing: contemporary HRM in practice</w:t>
      </w:r>
      <w:r w:rsidRPr="00045CF7">
        <w:rPr>
          <w:spacing w:val="-1"/>
          <w:sz w:val="22"/>
          <w:szCs w:val="18"/>
        </w:rPr>
        <w:t>. 4</w:t>
      </w:r>
      <w:r w:rsidRPr="00045CF7">
        <w:rPr>
          <w:spacing w:val="-1"/>
          <w:sz w:val="22"/>
          <w:szCs w:val="18"/>
          <w:vertAlign w:val="superscript"/>
        </w:rPr>
        <w:t>t</w:t>
      </w:r>
      <w:r w:rsidR="00045CF7" w:rsidRPr="00045CF7">
        <w:rPr>
          <w:spacing w:val="-1"/>
          <w:sz w:val="22"/>
          <w:szCs w:val="18"/>
          <w:vertAlign w:val="superscript"/>
        </w:rPr>
        <w:t>h</w:t>
      </w:r>
      <w:r w:rsidR="00045CF7">
        <w:rPr>
          <w:spacing w:val="-1"/>
          <w:sz w:val="22"/>
          <w:szCs w:val="18"/>
        </w:rPr>
        <w:t xml:space="preserve"> E</w:t>
      </w:r>
      <w:r w:rsidRPr="00045CF7">
        <w:rPr>
          <w:spacing w:val="-1"/>
          <w:sz w:val="22"/>
          <w:szCs w:val="18"/>
        </w:rPr>
        <w:t>d. Har</w:t>
      </w:r>
      <w:r w:rsidRPr="00045CF7">
        <w:rPr>
          <w:spacing w:val="-3"/>
          <w:sz w:val="22"/>
          <w:szCs w:val="18"/>
        </w:rPr>
        <w:t xml:space="preserve">low: Financial Times Prentice Hall. </w:t>
      </w:r>
    </w:p>
    <w:p w14:paraId="580D71B3" w14:textId="77777777" w:rsidR="006E62DF" w:rsidRPr="00045CF7" w:rsidRDefault="006E62DF" w:rsidP="00045CF7">
      <w:pPr>
        <w:pStyle w:val="NoSpacing"/>
        <w:jc w:val="both"/>
        <w:rPr>
          <w:sz w:val="22"/>
          <w:szCs w:val="18"/>
        </w:rPr>
      </w:pPr>
    </w:p>
    <w:p w14:paraId="16CFC82E" w14:textId="77777777" w:rsidR="006E62DF" w:rsidRPr="00045CF7" w:rsidRDefault="006E62DF" w:rsidP="00045CF7">
      <w:pPr>
        <w:pStyle w:val="NoSpacing"/>
        <w:jc w:val="both"/>
        <w:rPr>
          <w:sz w:val="22"/>
          <w:szCs w:val="18"/>
        </w:rPr>
      </w:pPr>
      <w:r w:rsidRPr="00045CF7">
        <w:rPr>
          <w:spacing w:val="-3"/>
          <w:sz w:val="22"/>
          <w:szCs w:val="18"/>
        </w:rPr>
        <w:t xml:space="preserve">Taylor, S. (2008) </w:t>
      </w:r>
      <w:r w:rsidRPr="00045CF7">
        <w:rPr>
          <w:i/>
          <w:iCs/>
          <w:spacing w:val="-3"/>
          <w:sz w:val="22"/>
          <w:szCs w:val="18"/>
        </w:rPr>
        <w:t>People Resourcing</w:t>
      </w:r>
      <w:r w:rsidR="00045CF7">
        <w:rPr>
          <w:i/>
          <w:iCs/>
          <w:spacing w:val="-3"/>
          <w:sz w:val="22"/>
          <w:szCs w:val="18"/>
        </w:rPr>
        <w:t>.</w:t>
      </w:r>
      <w:r w:rsidRPr="00045CF7">
        <w:rPr>
          <w:spacing w:val="-3"/>
          <w:sz w:val="22"/>
          <w:szCs w:val="18"/>
        </w:rPr>
        <w:t xml:space="preserve"> </w:t>
      </w:r>
      <w:r w:rsidR="00045CF7">
        <w:rPr>
          <w:spacing w:val="-3"/>
          <w:sz w:val="22"/>
          <w:szCs w:val="18"/>
        </w:rPr>
        <w:t>4</w:t>
      </w:r>
      <w:r w:rsidR="00045CF7" w:rsidRPr="00045CF7">
        <w:rPr>
          <w:spacing w:val="-3"/>
          <w:sz w:val="22"/>
          <w:szCs w:val="18"/>
          <w:vertAlign w:val="superscript"/>
        </w:rPr>
        <w:t>th</w:t>
      </w:r>
      <w:r w:rsidR="00045CF7">
        <w:rPr>
          <w:spacing w:val="-3"/>
          <w:sz w:val="22"/>
          <w:szCs w:val="18"/>
        </w:rPr>
        <w:t xml:space="preserve"> Ed.</w:t>
      </w:r>
      <w:r w:rsidRPr="00045CF7">
        <w:rPr>
          <w:spacing w:val="-3"/>
          <w:sz w:val="22"/>
          <w:szCs w:val="18"/>
        </w:rPr>
        <w:t xml:space="preserve"> Wiltshire, CIPD </w:t>
      </w:r>
    </w:p>
    <w:p w14:paraId="3C3F529F" w14:textId="77777777" w:rsidR="006E62DF" w:rsidRPr="00045CF7" w:rsidRDefault="006E62DF" w:rsidP="00045CF7">
      <w:pPr>
        <w:pStyle w:val="NoSpacing"/>
        <w:jc w:val="both"/>
        <w:rPr>
          <w:sz w:val="22"/>
          <w:szCs w:val="18"/>
        </w:rPr>
      </w:pPr>
    </w:p>
    <w:p w14:paraId="6451634B" w14:textId="77777777" w:rsidR="006E62DF" w:rsidRPr="00045CF7" w:rsidRDefault="006E62DF" w:rsidP="00045CF7">
      <w:pPr>
        <w:pStyle w:val="NoSpacing"/>
        <w:jc w:val="both"/>
        <w:rPr>
          <w:sz w:val="22"/>
          <w:szCs w:val="18"/>
        </w:rPr>
      </w:pPr>
      <w:r w:rsidRPr="00045CF7">
        <w:rPr>
          <w:spacing w:val="-2"/>
          <w:sz w:val="22"/>
          <w:szCs w:val="18"/>
        </w:rPr>
        <w:t>Taylor, S. (2014</w:t>
      </w:r>
      <w:r w:rsidRPr="00045CF7">
        <w:rPr>
          <w:i/>
          <w:iCs/>
          <w:spacing w:val="-2"/>
          <w:sz w:val="22"/>
          <w:szCs w:val="18"/>
        </w:rPr>
        <w:t>) Resourcing and talent management</w:t>
      </w:r>
      <w:r w:rsidRPr="00045CF7">
        <w:rPr>
          <w:spacing w:val="-2"/>
          <w:sz w:val="22"/>
          <w:szCs w:val="18"/>
        </w:rPr>
        <w:t>. 6</w:t>
      </w:r>
      <w:r w:rsidRPr="00045CF7">
        <w:rPr>
          <w:spacing w:val="-2"/>
          <w:sz w:val="22"/>
          <w:szCs w:val="18"/>
          <w:vertAlign w:val="superscript"/>
        </w:rPr>
        <w:t>th</w:t>
      </w:r>
      <w:r w:rsidR="00045CF7">
        <w:rPr>
          <w:spacing w:val="-2"/>
          <w:sz w:val="22"/>
          <w:szCs w:val="18"/>
        </w:rPr>
        <w:t xml:space="preserve"> E</w:t>
      </w:r>
      <w:r w:rsidRPr="00045CF7">
        <w:rPr>
          <w:spacing w:val="-2"/>
          <w:sz w:val="22"/>
          <w:szCs w:val="18"/>
        </w:rPr>
        <w:t xml:space="preserve">d. London: </w:t>
      </w:r>
      <w:r w:rsidR="00045CF7">
        <w:rPr>
          <w:spacing w:val="-2"/>
          <w:sz w:val="22"/>
          <w:szCs w:val="18"/>
        </w:rPr>
        <w:t>CIPD</w:t>
      </w:r>
    </w:p>
    <w:p w14:paraId="215B23AB" w14:textId="77777777" w:rsidR="006E62DF" w:rsidRPr="00045CF7" w:rsidRDefault="006E62DF" w:rsidP="00045CF7">
      <w:pPr>
        <w:pStyle w:val="NoSpacing"/>
        <w:jc w:val="both"/>
        <w:rPr>
          <w:sz w:val="22"/>
          <w:szCs w:val="18"/>
        </w:rPr>
      </w:pPr>
    </w:p>
    <w:p w14:paraId="40740E6B" w14:textId="77777777" w:rsidR="006E62DF" w:rsidRPr="00045CF7" w:rsidRDefault="006E62DF" w:rsidP="00045CF7">
      <w:pPr>
        <w:pStyle w:val="NoSpacing"/>
        <w:jc w:val="both"/>
        <w:rPr>
          <w:sz w:val="22"/>
          <w:szCs w:val="18"/>
        </w:rPr>
      </w:pPr>
      <w:r w:rsidRPr="00045CF7">
        <w:rPr>
          <w:sz w:val="22"/>
          <w:szCs w:val="18"/>
        </w:rPr>
        <w:t xml:space="preserve">Torrington, D. Hall, L. Taylor, S and Atkinson, C. (2009) </w:t>
      </w:r>
      <w:r w:rsidRPr="00045CF7">
        <w:rPr>
          <w:i/>
          <w:iCs/>
          <w:sz w:val="22"/>
          <w:szCs w:val="18"/>
        </w:rPr>
        <w:t>Fundamentals of Human Resource Manage</w:t>
      </w:r>
      <w:r w:rsidRPr="00045CF7">
        <w:rPr>
          <w:i/>
          <w:iCs/>
          <w:spacing w:val="-3"/>
          <w:sz w:val="22"/>
          <w:szCs w:val="18"/>
        </w:rPr>
        <w:t>ment: Managing People at Work</w:t>
      </w:r>
      <w:r w:rsidR="00045CF7">
        <w:rPr>
          <w:spacing w:val="-3"/>
          <w:sz w:val="22"/>
          <w:szCs w:val="18"/>
        </w:rPr>
        <w:t>.</w:t>
      </w:r>
      <w:r w:rsidRPr="00045CF7">
        <w:rPr>
          <w:spacing w:val="-3"/>
          <w:sz w:val="22"/>
          <w:szCs w:val="18"/>
        </w:rPr>
        <w:t xml:space="preserve"> London: Prentice Hall </w:t>
      </w:r>
    </w:p>
    <w:p w14:paraId="3F59FAA9" w14:textId="77777777" w:rsidR="006E62DF" w:rsidRPr="00045CF7" w:rsidRDefault="006E62DF" w:rsidP="00045CF7">
      <w:pPr>
        <w:pStyle w:val="NoSpacing"/>
        <w:jc w:val="both"/>
        <w:rPr>
          <w:sz w:val="22"/>
          <w:szCs w:val="18"/>
        </w:rPr>
      </w:pPr>
    </w:p>
    <w:p w14:paraId="79F1EC6C" w14:textId="77777777" w:rsidR="00045CF7" w:rsidRDefault="006E62DF" w:rsidP="00045CF7">
      <w:pPr>
        <w:pStyle w:val="NoSpacing"/>
        <w:jc w:val="both"/>
        <w:rPr>
          <w:spacing w:val="-5"/>
          <w:sz w:val="22"/>
          <w:szCs w:val="18"/>
        </w:rPr>
      </w:pPr>
      <w:r w:rsidRPr="00045CF7">
        <w:rPr>
          <w:sz w:val="22"/>
          <w:szCs w:val="18"/>
        </w:rPr>
        <w:t xml:space="preserve">Truss, C., </w:t>
      </w:r>
      <w:proofErr w:type="spellStart"/>
      <w:r w:rsidRPr="00045CF7">
        <w:rPr>
          <w:sz w:val="22"/>
          <w:szCs w:val="18"/>
        </w:rPr>
        <w:t>Mankin</w:t>
      </w:r>
      <w:proofErr w:type="spellEnd"/>
      <w:r w:rsidRPr="00045CF7">
        <w:rPr>
          <w:sz w:val="22"/>
          <w:szCs w:val="18"/>
        </w:rPr>
        <w:t xml:space="preserve">, D. and Clare, K. (2012) </w:t>
      </w:r>
      <w:r w:rsidRPr="00045CF7">
        <w:rPr>
          <w:i/>
          <w:iCs/>
          <w:sz w:val="22"/>
          <w:szCs w:val="18"/>
        </w:rPr>
        <w:t>Strategic Human Resource Management</w:t>
      </w:r>
      <w:r w:rsidR="00045CF7">
        <w:rPr>
          <w:i/>
          <w:iCs/>
          <w:sz w:val="22"/>
          <w:szCs w:val="18"/>
        </w:rPr>
        <w:t>.</w:t>
      </w:r>
      <w:r w:rsidRPr="00045CF7">
        <w:rPr>
          <w:sz w:val="22"/>
          <w:szCs w:val="18"/>
        </w:rPr>
        <w:t xml:space="preserve"> London: Oxford </w:t>
      </w:r>
      <w:r w:rsidRPr="00045CF7">
        <w:rPr>
          <w:spacing w:val="-5"/>
          <w:sz w:val="22"/>
          <w:szCs w:val="18"/>
        </w:rPr>
        <w:t xml:space="preserve">University Press </w:t>
      </w:r>
    </w:p>
    <w:p w14:paraId="5107F2EE" w14:textId="77777777" w:rsidR="00F351C6" w:rsidRPr="00045CF7" w:rsidRDefault="00F351C6" w:rsidP="00045CF7">
      <w:pPr>
        <w:pStyle w:val="NoSpacing"/>
        <w:jc w:val="both"/>
        <w:rPr>
          <w:spacing w:val="-5"/>
          <w:sz w:val="22"/>
          <w:szCs w:val="18"/>
        </w:rPr>
      </w:pPr>
    </w:p>
    <w:p w14:paraId="38FF6C81" w14:textId="77777777" w:rsidR="006E62DF" w:rsidRPr="006E62DF" w:rsidRDefault="006E62DF" w:rsidP="006E62DF">
      <w:pPr>
        <w:widowControl w:val="0"/>
        <w:autoSpaceDE w:val="0"/>
        <w:autoSpaceDN w:val="0"/>
        <w:adjustRightInd w:val="0"/>
        <w:spacing w:line="240" w:lineRule="exact"/>
        <w:rPr>
          <w:rFonts w:cs="Arial"/>
          <w:sz w:val="22"/>
          <w:szCs w:val="22"/>
        </w:rPr>
      </w:pPr>
    </w:p>
    <w:p w14:paraId="39F254C0" w14:textId="77777777" w:rsidR="006E62DF" w:rsidRPr="006E62DF" w:rsidRDefault="006E62DF" w:rsidP="00045CF7">
      <w:pPr>
        <w:widowControl w:val="0"/>
        <w:autoSpaceDE w:val="0"/>
        <w:autoSpaceDN w:val="0"/>
        <w:adjustRightInd w:val="0"/>
        <w:spacing w:line="276" w:lineRule="auto"/>
        <w:ind w:right="4523"/>
        <w:rPr>
          <w:rFonts w:cs="Arial"/>
          <w:sz w:val="22"/>
          <w:szCs w:val="22"/>
        </w:rPr>
      </w:pPr>
      <w:r w:rsidRPr="006E62DF">
        <w:rPr>
          <w:rFonts w:cs="Arial"/>
          <w:b/>
          <w:bCs/>
          <w:spacing w:val="-8"/>
          <w:sz w:val="22"/>
          <w:szCs w:val="22"/>
        </w:rPr>
        <w:t>Journals</w:t>
      </w:r>
    </w:p>
    <w:p w14:paraId="20AA12F5" w14:textId="77777777" w:rsidR="006E62DF" w:rsidRPr="006E62DF" w:rsidRDefault="006E62DF" w:rsidP="00045CF7">
      <w:pPr>
        <w:widowControl w:val="0"/>
        <w:autoSpaceDE w:val="0"/>
        <w:autoSpaceDN w:val="0"/>
        <w:adjustRightInd w:val="0"/>
        <w:spacing w:line="276" w:lineRule="auto"/>
        <w:ind w:right="2729"/>
        <w:rPr>
          <w:rFonts w:cs="Arial"/>
          <w:sz w:val="22"/>
          <w:szCs w:val="22"/>
        </w:rPr>
      </w:pPr>
      <w:r w:rsidRPr="006E62DF">
        <w:rPr>
          <w:rFonts w:cs="Arial"/>
          <w:spacing w:val="-4"/>
          <w:sz w:val="22"/>
          <w:szCs w:val="22"/>
        </w:rPr>
        <w:t xml:space="preserve">British Journal of Management </w:t>
      </w:r>
    </w:p>
    <w:p w14:paraId="37A6063D" w14:textId="77777777" w:rsidR="006E62DF" w:rsidRPr="006E62DF" w:rsidRDefault="006E62DF" w:rsidP="00045CF7">
      <w:pPr>
        <w:widowControl w:val="0"/>
        <w:autoSpaceDE w:val="0"/>
        <w:autoSpaceDN w:val="0"/>
        <w:adjustRightInd w:val="0"/>
        <w:spacing w:line="276" w:lineRule="auto"/>
        <w:ind w:right="2267"/>
        <w:rPr>
          <w:rFonts w:cs="Arial"/>
          <w:sz w:val="22"/>
          <w:szCs w:val="22"/>
        </w:rPr>
      </w:pPr>
      <w:r w:rsidRPr="006E62DF">
        <w:rPr>
          <w:rFonts w:cs="Arial"/>
          <w:spacing w:val="-11"/>
          <w:sz w:val="22"/>
          <w:szCs w:val="22"/>
        </w:rPr>
        <w:t xml:space="preserve">CIPD Journal 'People Management' </w:t>
      </w:r>
    </w:p>
    <w:p w14:paraId="774A25B4" w14:textId="77777777" w:rsidR="006E62DF" w:rsidRPr="006E62DF" w:rsidRDefault="006E62DF" w:rsidP="00045CF7">
      <w:pPr>
        <w:widowControl w:val="0"/>
        <w:autoSpaceDE w:val="0"/>
        <w:autoSpaceDN w:val="0"/>
        <w:adjustRightInd w:val="0"/>
        <w:spacing w:line="276" w:lineRule="auto"/>
        <w:ind w:right="3844"/>
        <w:rPr>
          <w:rFonts w:cs="Arial"/>
          <w:sz w:val="22"/>
          <w:szCs w:val="22"/>
        </w:rPr>
      </w:pPr>
      <w:r w:rsidRPr="006E62DF">
        <w:rPr>
          <w:rFonts w:cs="Arial"/>
          <w:spacing w:val="-6"/>
          <w:sz w:val="22"/>
          <w:szCs w:val="22"/>
        </w:rPr>
        <w:t xml:space="preserve">Coaching at Work </w:t>
      </w:r>
    </w:p>
    <w:p w14:paraId="72955888" w14:textId="77777777" w:rsidR="006E62DF" w:rsidRPr="006E62DF" w:rsidRDefault="006E62DF" w:rsidP="00045CF7">
      <w:pPr>
        <w:widowControl w:val="0"/>
        <w:autoSpaceDE w:val="0"/>
        <w:autoSpaceDN w:val="0"/>
        <w:adjustRightInd w:val="0"/>
        <w:spacing w:line="276" w:lineRule="auto"/>
        <w:ind w:right="2684"/>
        <w:rPr>
          <w:rFonts w:cs="Arial"/>
          <w:sz w:val="22"/>
          <w:szCs w:val="22"/>
        </w:rPr>
      </w:pPr>
      <w:r w:rsidRPr="006E62DF">
        <w:rPr>
          <w:rFonts w:cs="Arial"/>
          <w:spacing w:val="-4"/>
          <w:sz w:val="22"/>
          <w:szCs w:val="22"/>
        </w:rPr>
        <w:t xml:space="preserve">Education and Training Journal </w:t>
      </w:r>
    </w:p>
    <w:p w14:paraId="66725A35" w14:textId="77777777" w:rsidR="006E62DF" w:rsidRPr="006E62DF" w:rsidRDefault="006E62DF" w:rsidP="00045CF7">
      <w:pPr>
        <w:widowControl w:val="0"/>
        <w:autoSpaceDE w:val="0"/>
        <w:autoSpaceDN w:val="0"/>
        <w:adjustRightInd w:val="0"/>
        <w:spacing w:line="276" w:lineRule="auto"/>
        <w:ind w:right="4864"/>
        <w:rPr>
          <w:rFonts w:cs="Arial"/>
          <w:sz w:val="22"/>
          <w:szCs w:val="22"/>
        </w:rPr>
      </w:pPr>
      <w:r w:rsidRPr="006E62DF">
        <w:rPr>
          <w:rFonts w:cs="Arial"/>
          <w:spacing w:val="-10"/>
          <w:sz w:val="22"/>
          <w:szCs w:val="22"/>
        </w:rPr>
        <w:t xml:space="preserve">Et alia </w:t>
      </w:r>
    </w:p>
    <w:p w14:paraId="4BFB8662" w14:textId="77777777" w:rsidR="006E62DF" w:rsidRPr="006E62DF" w:rsidRDefault="006E62DF" w:rsidP="00045CF7">
      <w:pPr>
        <w:widowControl w:val="0"/>
        <w:autoSpaceDE w:val="0"/>
        <w:autoSpaceDN w:val="0"/>
        <w:adjustRightInd w:val="0"/>
        <w:spacing w:line="276" w:lineRule="auto"/>
        <w:ind w:right="3148"/>
        <w:rPr>
          <w:rFonts w:cs="Arial"/>
          <w:sz w:val="22"/>
          <w:szCs w:val="22"/>
        </w:rPr>
      </w:pPr>
      <w:r w:rsidRPr="006E62DF">
        <w:rPr>
          <w:rFonts w:cs="Arial"/>
          <w:spacing w:val="-4"/>
          <w:sz w:val="22"/>
          <w:szCs w:val="22"/>
        </w:rPr>
        <w:t xml:space="preserve">Harvard Business Review </w:t>
      </w:r>
    </w:p>
    <w:p w14:paraId="0B5F435C" w14:textId="77777777" w:rsidR="006E62DF" w:rsidRPr="006E62DF" w:rsidRDefault="006E62DF" w:rsidP="00045CF7">
      <w:pPr>
        <w:widowControl w:val="0"/>
        <w:autoSpaceDE w:val="0"/>
        <w:autoSpaceDN w:val="0"/>
        <w:adjustRightInd w:val="0"/>
        <w:spacing w:line="276" w:lineRule="auto"/>
        <w:ind w:right="4259"/>
        <w:rPr>
          <w:rFonts w:cs="Arial"/>
          <w:sz w:val="22"/>
          <w:szCs w:val="22"/>
        </w:rPr>
      </w:pPr>
      <w:r w:rsidRPr="006E62DF">
        <w:rPr>
          <w:rFonts w:cs="Arial"/>
          <w:spacing w:val="-8"/>
          <w:sz w:val="22"/>
          <w:szCs w:val="22"/>
        </w:rPr>
        <w:t xml:space="preserve">HRM Review </w:t>
      </w:r>
    </w:p>
    <w:p w14:paraId="60A7C728" w14:textId="77777777" w:rsidR="006E62DF" w:rsidRPr="006E62DF" w:rsidRDefault="006E62DF" w:rsidP="00045CF7">
      <w:pPr>
        <w:widowControl w:val="0"/>
        <w:autoSpaceDE w:val="0"/>
        <w:autoSpaceDN w:val="0"/>
        <w:adjustRightInd w:val="0"/>
        <w:spacing w:line="276" w:lineRule="auto"/>
        <w:ind w:right="1958"/>
        <w:rPr>
          <w:rFonts w:cs="Arial"/>
          <w:sz w:val="22"/>
          <w:szCs w:val="22"/>
        </w:rPr>
      </w:pPr>
      <w:r w:rsidRPr="006E62DF">
        <w:rPr>
          <w:rFonts w:cs="Arial"/>
          <w:spacing w:val="-3"/>
          <w:sz w:val="22"/>
          <w:szCs w:val="22"/>
        </w:rPr>
        <w:t xml:space="preserve">Human Resource Management Journal Industrial and Labour Relations Review </w:t>
      </w:r>
    </w:p>
    <w:p w14:paraId="1F904637" w14:textId="77777777" w:rsidR="006E62DF" w:rsidRPr="006E62DF" w:rsidRDefault="006E62DF" w:rsidP="00045CF7">
      <w:pPr>
        <w:widowControl w:val="0"/>
        <w:autoSpaceDE w:val="0"/>
        <w:autoSpaceDN w:val="0"/>
        <w:adjustRightInd w:val="0"/>
        <w:spacing w:line="276" w:lineRule="auto"/>
        <w:ind w:right="1529"/>
        <w:rPr>
          <w:rFonts w:cs="Arial"/>
          <w:sz w:val="22"/>
          <w:szCs w:val="22"/>
        </w:rPr>
      </w:pPr>
      <w:r w:rsidRPr="006E62DF">
        <w:rPr>
          <w:rFonts w:cs="Arial"/>
          <w:spacing w:val="-3"/>
          <w:sz w:val="22"/>
          <w:szCs w:val="22"/>
        </w:rPr>
        <w:t xml:space="preserve">International Journal of Employment Studies </w:t>
      </w:r>
    </w:p>
    <w:p w14:paraId="7CE2690B" w14:textId="77777777" w:rsidR="006E62DF" w:rsidRPr="006E62DF" w:rsidRDefault="006E62DF" w:rsidP="00045CF7">
      <w:pPr>
        <w:widowControl w:val="0"/>
        <w:autoSpaceDE w:val="0"/>
        <w:autoSpaceDN w:val="0"/>
        <w:adjustRightInd w:val="0"/>
        <w:spacing w:line="276" w:lineRule="auto"/>
        <w:ind w:right="1826"/>
        <w:rPr>
          <w:rFonts w:cs="Arial"/>
          <w:sz w:val="22"/>
          <w:szCs w:val="22"/>
        </w:rPr>
      </w:pPr>
      <w:r w:rsidRPr="006E62DF">
        <w:rPr>
          <w:rFonts w:cs="Arial"/>
          <w:spacing w:val="-3"/>
          <w:sz w:val="22"/>
          <w:szCs w:val="22"/>
        </w:rPr>
        <w:t xml:space="preserve">Journal of International Business Studies </w:t>
      </w:r>
    </w:p>
    <w:p w14:paraId="14E4CCA0" w14:textId="77777777" w:rsidR="006E62DF" w:rsidRPr="006E62DF" w:rsidRDefault="006E62DF" w:rsidP="00045CF7">
      <w:pPr>
        <w:widowControl w:val="0"/>
        <w:autoSpaceDE w:val="0"/>
        <w:autoSpaceDN w:val="0"/>
        <w:adjustRightInd w:val="0"/>
        <w:spacing w:line="276" w:lineRule="auto"/>
        <w:ind w:right="2850"/>
        <w:rPr>
          <w:rFonts w:cs="Arial"/>
          <w:sz w:val="22"/>
          <w:szCs w:val="22"/>
        </w:rPr>
      </w:pPr>
      <w:r w:rsidRPr="006E62DF">
        <w:rPr>
          <w:rFonts w:cs="Arial"/>
          <w:spacing w:val="-4"/>
          <w:sz w:val="22"/>
          <w:szCs w:val="22"/>
        </w:rPr>
        <w:t xml:space="preserve">Journal of Labour Economics </w:t>
      </w:r>
    </w:p>
    <w:p w14:paraId="288AD2E5" w14:textId="77777777" w:rsidR="006E62DF" w:rsidRPr="006E62DF" w:rsidRDefault="006E62DF" w:rsidP="00045CF7">
      <w:pPr>
        <w:widowControl w:val="0"/>
        <w:autoSpaceDE w:val="0"/>
        <w:autoSpaceDN w:val="0"/>
        <w:adjustRightInd w:val="0"/>
        <w:spacing w:line="276" w:lineRule="auto"/>
        <w:ind w:right="2112"/>
        <w:rPr>
          <w:rFonts w:cs="Arial"/>
          <w:sz w:val="22"/>
          <w:szCs w:val="22"/>
        </w:rPr>
      </w:pPr>
      <w:r w:rsidRPr="006E62DF">
        <w:rPr>
          <w:rFonts w:cs="Arial"/>
          <w:spacing w:val="-3"/>
          <w:sz w:val="22"/>
          <w:szCs w:val="22"/>
        </w:rPr>
        <w:t xml:space="preserve">Journal of Management Development </w:t>
      </w:r>
    </w:p>
    <w:p w14:paraId="70C95A94" w14:textId="77777777" w:rsidR="006E62DF" w:rsidRPr="006E62DF" w:rsidRDefault="006E62DF" w:rsidP="00045CF7">
      <w:pPr>
        <w:widowControl w:val="0"/>
        <w:autoSpaceDE w:val="0"/>
        <w:autoSpaceDN w:val="0"/>
        <w:adjustRightInd w:val="0"/>
        <w:spacing w:line="276" w:lineRule="auto"/>
        <w:ind w:right="2266"/>
        <w:rPr>
          <w:rFonts w:cs="Arial"/>
          <w:sz w:val="22"/>
          <w:szCs w:val="22"/>
        </w:rPr>
      </w:pPr>
      <w:r w:rsidRPr="006E62DF">
        <w:rPr>
          <w:rFonts w:cs="Arial"/>
          <w:spacing w:val="-3"/>
          <w:sz w:val="22"/>
          <w:szCs w:val="22"/>
        </w:rPr>
        <w:t xml:space="preserve">Journal of Organizational Behaviour </w:t>
      </w:r>
    </w:p>
    <w:p w14:paraId="77A4D33A" w14:textId="77777777" w:rsidR="006E62DF" w:rsidRPr="006E62DF" w:rsidRDefault="006E62DF" w:rsidP="00045CF7">
      <w:pPr>
        <w:widowControl w:val="0"/>
        <w:autoSpaceDE w:val="0"/>
        <w:autoSpaceDN w:val="0"/>
        <w:adjustRightInd w:val="0"/>
        <w:spacing w:line="276" w:lineRule="auto"/>
        <w:ind w:right="2732"/>
        <w:rPr>
          <w:rFonts w:cs="Arial"/>
          <w:sz w:val="22"/>
          <w:szCs w:val="22"/>
        </w:rPr>
      </w:pPr>
      <w:r w:rsidRPr="006E62DF">
        <w:rPr>
          <w:rFonts w:cs="Arial"/>
          <w:spacing w:val="-4"/>
          <w:sz w:val="22"/>
          <w:szCs w:val="22"/>
        </w:rPr>
        <w:t xml:space="preserve">Journal of Workplace Learning </w:t>
      </w:r>
    </w:p>
    <w:p w14:paraId="094854D4" w14:textId="77777777" w:rsidR="006E62DF" w:rsidRPr="006E62DF" w:rsidRDefault="006E62DF" w:rsidP="00045CF7">
      <w:pPr>
        <w:widowControl w:val="0"/>
        <w:autoSpaceDE w:val="0"/>
        <w:autoSpaceDN w:val="0"/>
        <w:adjustRightInd w:val="0"/>
        <w:spacing w:line="276" w:lineRule="auto"/>
        <w:ind w:right="3679"/>
        <w:rPr>
          <w:rFonts w:cs="Arial"/>
          <w:sz w:val="22"/>
          <w:szCs w:val="22"/>
        </w:rPr>
      </w:pPr>
      <w:r w:rsidRPr="006E62DF">
        <w:rPr>
          <w:rFonts w:cs="Arial"/>
          <w:spacing w:val="-7"/>
          <w:sz w:val="22"/>
          <w:szCs w:val="22"/>
        </w:rPr>
        <w:t xml:space="preserve">Management Today </w:t>
      </w:r>
    </w:p>
    <w:p w14:paraId="36EB0D20" w14:textId="77777777" w:rsidR="006E62DF" w:rsidRPr="006E62DF" w:rsidRDefault="006E62DF" w:rsidP="00045CF7">
      <w:pPr>
        <w:widowControl w:val="0"/>
        <w:autoSpaceDE w:val="0"/>
        <w:autoSpaceDN w:val="0"/>
        <w:adjustRightInd w:val="0"/>
        <w:spacing w:line="276" w:lineRule="auto"/>
        <w:ind w:right="439"/>
        <w:rPr>
          <w:rFonts w:cs="Arial"/>
          <w:sz w:val="22"/>
          <w:szCs w:val="22"/>
        </w:rPr>
      </w:pPr>
      <w:r w:rsidRPr="006E62DF">
        <w:rPr>
          <w:rFonts w:cs="Arial"/>
          <w:spacing w:val="-2"/>
          <w:sz w:val="22"/>
          <w:szCs w:val="22"/>
        </w:rPr>
        <w:t xml:space="preserve">People and Strategy: Journal of the HR Planning Society </w:t>
      </w:r>
    </w:p>
    <w:p w14:paraId="726362BB" w14:textId="77777777" w:rsidR="006E62DF" w:rsidRPr="006E62DF" w:rsidRDefault="006E62DF" w:rsidP="00045CF7">
      <w:pPr>
        <w:widowControl w:val="0"/>
        <w:autoSpaceDE w:val="0"/>
        <w:autoSpaceDN w:val="0"/>
        <w:adjustRightInd w:val="0"/>
        <w:spacing w:line="276" w:lineRule="auto"/>
        <w:ind w:right="3819"/>
        <w:rPr>
          <w:rFonts w:cs="Arial"/>
          <w:sz w:val="22"/>
          <w:szCs w:val="22"/>
        </w:rPr>
      </w:pPr>
      <w:r w:rsidRPr="006E62DF">
        <w:rPr>
          <w:rFonts w:cs="Arial"/>
          <w:spacing w:val="-5"/>
          <w:sz w:val="22"/>
          <w:szCs w:val="22"/>
        </w:rPr>
        <w:t xml:space="preserve">Personnel Review </w:t>
      </w:r>
    </w:p>
    <w:p w14:paraId="69CFA587" w14:textId="77777777" w:rsidR="006E62DF" w:rsidRPr="006E62DF" w:rsidRDefault="006E62DF" w:rsidP="00045CF7">
      <w:pPr>
        <w:widowControl w:val="0"/>
        <w:autoSpaceDE w:val="0"/>
        <w:autoSpaceDN w:val="0"/>
        <w:adjustRightInd w:val="0"/>
        <w:spacing w:line="276" w:lineRule="auto"/>
        <w:ind w:right="3943"/>
        <w:rPr>
          <w:rFonts w:cs="Arial"/>
          <w:sz w:val="22"/>
          <w:szCs w:val="22"/>
        </w:rPr>
      </w:pPr>
      <w:r w:rsidRPr="006E62DF">
        <w:rPr>
          <w:rFonts w:cs="Arial"/>
          <w:spacing w:val="-8"/>
          <w:sz w:val="22"/>
          <w:szCs w:val="22"/>
        </w:rPr>
        <w:t xml:space="preserve">Personnel Today </w:t>
      </w:r>
    </w:p>
    <w:p w14:paraId="5E0E2726"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Public Personnel Management Research and Practice in HRM </w:t>
      </w:r>
    </w:p>
    <w:p w14:paraId="6000C75A" w14:textId="77777777" w:rsidR="006E62DF" w:rsidRPr="006E62DF" w:rsidRDefault="006E62DF" w:rsidP="00045CF7">
      <w:pPr>
        <w:widowControl w:val="0"/>
        <w:autoSpaceDE w:val="0"/>
        <w:autoSpaceDN w:val="0"/>
        <w:adjustRightInd w:val="0"/>
        <w:spacing w:line="276" w:lineRule="auto"/>
        <w:ind w:right="3588"/>
        <w:rPr>
          <w:rFonts w:cs="Arial"/>
          <w:sz w:val="22"/>
          <w:szCs w:val="22"/>
        </w:rPr>
      </w:pPr>
      <w:r w:rsidRPr="006E62DF">
        <w:rPr>
          <w:rFonts w:cs="Arial"/>
          <w:spacing w:val="-5"/>
          <w:sz w:val="22"/>
          <w:szCs w:val="22"/>
        </w:rPr>
        <w:t xml:space="preserve">Strategic HR Review </w:t>
      </w:r>
    </w:p>
    <w:p w14:paraId="18ECACC7" w14:textId="77777777" w:rsidR="006E62DF" w:rsidRPr="006E62DF" w:rsidRDefault="006E62DF" w:rsidP="00045CF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Strategic Management Journal </w:t>
      </w:r>
    </w:p>
    <w:p w14:paraId="4AAD030B" w14:textId="77777777" w:rsidR="006E62DF" w:rsidRPr="006E62DF" w:rsidRDefault="006E62DF" w:rsidP="00045CF7">
      <w:pPr>
        <w:widowControl w:val="0"/>
        <w:autoSpaceDE w:val="0"/>
        <w:autoSpaceDN w:val="0"/>
        <w:adjustRightInd w:val="0"/>
        <w:spacing w:line="276" w:lineRule="auto"/>
        <w:ind w:right="2069"/>
        <w:rPr>
          <w:rFonts w:cs="Arial"/>
          <w:sz w:val="22"/>
          <w:szCs w:val="22"/>
        </w:rPr>
      </w:pPr>
      <w:r w:rsidRPr="006E62DF">
        <w:rPr>
          <w:rFonts w:cs="Arial"/>
          <w:spacing w:val="-4"/>
          <w:sz w:val="22"/>
          <w:szCs w:val="22"/>
        </w:rPr>
        <w:t xml:space="preserve">The Academy of Management Review </w:t>
      </w:r>
    </w:p>
    <w:p w14:paraId="6A5A920A" w14:textId="77777777" w:rsidR="006E62DF" w:rsidRPr="006E62DF" w:rsidRDefault="006E62DF" w:rsidP="00045CF7">
      <w:pPr>
        <w:widowControl w:val="0"/>
        <w:autoSpaceDE w:val="0"/>
        <w:autoSpaceDN w:val="0"/>
        <w:adjustRightInd w:val="0"/>
        <w:spacing w:line="276" w:lineRule="auto"/>
        <w:ind w:right="3290"/>
        <w:rPr>
          <w:rFonts w:cs="Arial"/>
          <w:sz w:val="22"/>
          <w:szCs w:val="22"/>
        </w:rPr>
      </w:pPr>
      <w:r w:rsidRPr="006E62DF">
        <w:rPr>
          <w:rFonts w:cs="Arial"/>
          <w:spacing w:val="-4"/>
          <w:sz w:val="22"/>
          <w:szCs w:val="22"/>
        </w:rPr>
        <w:t xml:space="preserve">The Journal of Business </w:t>
      </w:r>
    </w:p>
    <w:p w14:paraId="2FA169B1" w14:textId="77777777" w:rsidR="006E62DF" w:rsidRPr="006E62DF" w:rsidRDefault="006E62DF" w:rsidP="00045CF7">
      <w:pPr>
        <w:widowControl w:val="0"/>
        <w:autoSpaceDE w:val="0"/>
        <w:autoSpaceDN w:val="0"/>
        <w:adjustRightInd w:val="0"/>
        <w:spacing w:line="276" w:lineRule="auto"/>
        <w:ind w:right="2454"/>
        <w:rPr>
          <w:rFonts w:cs="Arial"/>
          <w:sz w:val="22"/>
          <w:szCs w:val="22"/>
        </w:rPr>
      </w:pPr>
      <w:r w:rsidRPr="006E62DF">
        <w:rPr>
          <w:rFonts w:cs="Arial"/>
          <w:spacing w:val="-4"/>
          <w:sz w:val="22"/>
          <w:szCs w:val="22"/>
        </w:rPr>
        <w:t xml:space="preserve">The Journal of Human Resources </w:t>
      </w:r>
    </w:p>
    <w:p w14:paraId="5E607FE5" w14:textId="77777777" w:rsidR="006E62DF" w:rsidRPr="006E62DF" w:rsidRDefault="006E62DF" w:rsidP="00045CF7">
      <w:pPr>
        <w:widowControl w:val="0"/>
        <w:autoSpaceDE w:val="0"/>
        <w:autoSpaceDN w:val="0"/>
        <w:adjustRightInd w:val="0"/>
        <w:spacing w:line="276" w:lineRule="auto"/>
        <w:ind w:right="2267"/>
        <w:rPr>
          <w:rFonts w:cs="Arial"/>
          <w:sz w:val="22"/>
          <w:szCs w:val="22"/>
        </w:rPr>
      </w:pPr>
      <w:r w:rsidRPr="006E62DF">
        <w:rPr>
          <w:rFonts w:cs="Arial"/>
          <w:spacing w:val="-3"/>
          <w:sz w:val="22"/>
          <w:szCs w:val="22"/>
        </w:rPr>
        <w:t xml:space="preserve">The Journal of Industrial Economics </w:t>
      </w:r>
    </w:p>
    <w:p w14:paraId="371750CE" w14:textId="77777777" w:rsidR="006E62DF" w:rsidRPr="006E62DF" w:rsidRDefault="006E62DF" w:rsidP="00045CF7">
      <w:pPr>
        <w:widowControl w:val="0"/>
        <w:autoSpaceDE w:val="0"/>
        <w:autoSpaceDN w:val="0"/>
        <w:adjustRightInd w:val="0"/>
        <w:spacing w:line="276" w:lineRule="auto"/>
        <w:ind w:right="2711"/>
        <w:rPr>
          <w:rFonts w:cs="Arial"/>
          <w:sz w:val="22"/>
          <w:szCs w:val="22"/>
        </w:rPr>
      </w:pPr>
      <w:r w:rsidRPr="006E62DF">
        <w:rPr>
          <w:rFonts w:cs="Arial"/>
          <w:spacing w:val="-4"/>
          <w:sz w:val="22"/>
          <w:szCs w:val="22"/>
        </w:rPr>
        <w:lastRenderedPageBreak/>
        <w:t xml:space="preserve">Work Employment and Society </w:t>
      </w:r>
    </w:p>
    <w:p w14:paraId="1483B5CC" w14:textId="77777777" w:rsidR="006E62DF" w:rsidRDefault="006E62DF" w:rsidP="006E62DF">
      <w:pPr>
        <w:widowControl w:val="0"/>
        <w:autoSpaceDE w:val="0"/>
        <w:autoSpaceDN w:val="0"/>
        <w:adjustRightInd w:val="0"/>
        <w:spacing w:line="234" w:lineRule="exact"/>
        <w:ind w:right="2711"/>
        <w:rPr>
          <w:rFonts w:cs="Arial"/>
          <w:sz w:val="22"/>
          <w:szCs w:val="22"/>
        </w:rPr>
      </w:pPr>
    </w:p>
    <w:p w14:paraId="1BE2071D" w14:textId="77777777" w:rsidR="00F351C6" w:rsidRDefault="00F351C6" w:rsidP="006E62DF">
      <w:pPr>
        <w:widowControl w:val="0"/>
        <w:autoSpaceDE w:val="0"/>
        <w:autoSpaceDN w:val="0"/>
        <w:adjustRightInd w:val="0"/>
        <w:spacing w:line="234" w:lineRule="exact"/>
        <w:ind w:right="2711"/>
        <w:rPr>
          <w:rFonts w:cs="Arial"/>
          <w:sz w:val="22"/>
          <w:szCs w:val="22"/>
        </w:rPr>
      </w:pPr>
    </w:p>
    <w:p w14:paraId="49379942" w14:textId="77777777" w:rsidR="00F351C6" w:rsidRDefault="00F351C6" w:rsidP="006E62DF">
      <w:pPr>
        <w:widowControl w:val="0"/>
        <w:autoSpaceDE w:val="0"/>
        <w:autoSpaceDN w:val="0"/>
        <w:adjustRightInd w:val="0"/>
        <w:spacing w:line="234" w:lineRule="exact"/>
        <w:ind w:right="2711"/>
        <w:rPr>
          <w:rFonts w:cs="Arial"/>
          <w:sz w:val="22"/>
          <w:szCs w:val="22"/>
        </w:rPr>
      </w:pPr>
    </w:p>
    <w:p w14:paraId="74FF5BE1" w14:textId="77777777" w:rsidR="00F351C6" w:rsidRDefault="00F351C6" w:rsidP="006E62DF">
      <w:pPr>
        <w:widowControl w:val="0"/>
        <w:autoSpaceDE w:val="0"/>
        <w:autoSpaceDN w:val="0"/>
        <w:adjustRightInd w:val="0"/>
        <w:spacing w:line="234" w:lineRule="exact"/>
        <w:ind w:right="2711"/>
        <w:rPr>
          <w:rFonts w:cs="Arial"/>
          <w:sz w:val="22"/>
          <w:szCs w:val="22"/>
        </w:rPr>
      </w:pPr>
    </w:p>
    <w:p w14:paraId="0374BDF4" w14:textId="77777777" w:rsidR="00F351C6" w:rsidRDefault="00F351C6" w:rsidP="006E62DF">
      <w:pPr>
        <w:widowControl w:val="0"/>
        <w:autoSpaceDE w:val="0"/>
        <w:autoSpaceDN w:val="0"/>
        <w:adjustRightInd w:val="0"/>
        <w:spacing w:line="234" w:lineRule="exact"/>
        <w:ind w:right="2711"/>
        <w:rPr>
          <w:rFonts w:cs="Arial"/>
          <w:sz w:val="22"/>
          <w:szCs w:val="22"/>
        </w:rPr>
      </w:pPr>
    </w:p>
    <w:p w14:paraId="30A7ECD1" w14:textId="77777777" w:rsidR="00F351C6" w:rsidRDefault="00F351C6" w:rsidP="006E62DF">
      <w:pPr>
        <w:widowControl w:val="0"/>
        <w:autoSpaceDE w:val="0"/>
        <w:autoSpaceDN w:val="0"/>
        <w:adjustRightInd w:val="0"/>
        <w:spacing w:line="234" w:lineRule="exact"/>
        <w:ind w:right="2711"/>
        <w:rPr>
          <w:rFonts w:cs="Arial"/>
          <w:sz w:val="22"/>
          <w:szCs w:val="22"/>
        </w:rPr>
      </w:pPr>
    </w:p>
    <w:p w14:paraId="3534EA17" w14:textId="77777777" w:rsidR="00F351C6" w:rsidRPr="006E62DF" w:rsidRDefault="00F351C6" w:rsidP="006E62DF">
      <w:pPr>
        <w:widowControl w:val="0"/>
        <w:autoSpaceDE w:val="0"/>
        <w:autoSpaceDN w:val="0"/>
        <w:adjustRightInd w:val="0"/>
        <w:spacing w:line="234" w:lineRule="exact"/>
        <w:ind w:right="2711"/>
        <w:rPr>
          <w:rFonts w:cs="Arial"/>
          <w:sz w:val="22"/>
          <w:szCs w:val="22"/>
        </w:rPr>
      </w:pPr>
    </w:p>
    <w:p w14:paraId="4A0537DE" w14:textId="77777777" w:rsidR="00276077" w:rsidRPr="00F1014E" w:rsidRDefault="006E62DF" w:rsidP="00F1014E">
      <w:pPr>
        <w:pStyle w:val="NoSpacing"/>
        <w:jc w:val="both"/>
        <w:rPr>
          <w:rFonts w:cs="Arial"/>
          <w:b/>
          <w:bCs/>
          <w:sz w:val="22"/>
          <w:szCs w:val="22"/>
        </w:rPr>
      </w:pPr>
      <w:r>
        <w:rPr>
          <w:rFonts w:cs="Arial"/>
          <w:b/>
          <w:bCs/>
          <w:sz w:val="22"/>
          <w:szCs w:val="22"/>
        </w:rPr>
        <w:t xml:space="preserve">UWTSD </w:t>
      </w:r>
      <w:r w:rsidR="00276077" w:rsidRPr="00F1014E">
        <w:rPr>
          <w:rFonts w:cs="Arial"/>
          <w:b/>
          <w:bCs/>
          <w:sz w:val="22"/>
          <w:szCs w:val="22"/>
        </w:rPr>
        <w:t>Library Journals</w:t>
      </w:r>
    </w:p>
    <w:p w14:paraId="453D0C60" w14:textId="77777777" w:rsidR="00276077" w:rsidRPr="00F1014E" w:rsidRDefault="00276077" w:rsidP="00F1014E">
      <w:pPr>
        <w:pStyle w:val="NoSpacing"/>
        <w:jc w:val="both"/>
        <w:rPr>
          <w:rFonts w:cs="Arial"/>
          <w:sz w:val="22"/>
          <w:szCs w:val="22"/>
        </w:rPr>
      </w:pPr>
    </w:p>
    <w:p w14:paraId="521098B7" w14:textId="77777777" w:rsidR="00F1014E" w:rsidRPr="00F1014E" w:rsidRDefault="00276077" w:rsidP="00F1014E">
      <w:pPr>
        <w:pStyle w:val="NoSpacing"/>
        <w:jc w:val="both"/>
        <w:rPr>
          <w:rFonts w:cs="Arial"/>
          <w:sz w:val="22"/>
          <w:szCs w:val="22"/>
        </w:rPr>
      </w:pPr>
      <w:r w:rsidRPr="00F1014E">
        <w:rPr>
          <w:rFonts w:cs="Arial"/>
          <w:sz w:val="22"/>
          <w:szCs w:val="22"/>
        </w:rPr>
        <w:t xml:space="preserve">All HRM journals in library </w:t>
      </w:r>
    </w:p>
    <w:p w14:paraId="61BF7627" w14:textId="77777777" w:rsidR="00276077" w:rsidRPr="00F1014E" w:rsidRDefault="00000000" w:rsidP="00F1014E">
      <w:pPr>
        <w:pStyle w:val="NoSpacing"/>
        <w:jc w:val="both"/>
        <w:rPr>
          <w:rFonts w:cs="Arial"/>
          <w:sz w:val="22"/>
          <w:szCs w:val="22"/>
        </w:rPr>
      </w:pPr>
      <w:hyperlink r:id="rId13" w:history="1">
        <w:r w:rsidR="00F1014E" w:rsidRPr="00F1014E">
          <w:rPr>
            <w:rStyle w:val="Hyperlink"/>
            <w:rFonts w:cs="Arial"/>
            <w:sz w:val="22"/>
            <w:szCs w:val="22"/>
          </w:rPr>
          <w:t>https://browzine.com/libraries/1422/subjects/66/bookcases/153/bookshelves/644?sort=title</w:t>
        </w:r>
      </w:hyperlink>
    </w:p>
    <w:p w14:paraId="09248F90" w14:textId="77777777" w:rsidR="00276077" w:rsidRPr="00F1014E" w:rsidRDefault="00276077" w:rsidP="00F1014E">
      <w:pPr>
        <w:pStyle w:val="NoSpacing"/>
        <w:jc w:val="both"/>
        <w:rPr>
          <w:rFonts w:cs="Arial"/>
          <w:sz w:val="22"/>
          <w:szCs w:val="22"/>
        </w:rPr>
      </w:pPr>
    </w:p>
    <w:p w14:paraId="5AA42F2C" w14:textId="77777777" w:rsidR="00276077" w:rsidRPr="00F1014E" w:rsidRDefault="00276077" w:rsidP="00F1014E">
      <w:pPr>
        <w:pStyle w:val="NoSpacing"/>
        <w:jc w:val="both"/>
        <w:rPr>
          <w:rFonts w:cs="Arial"/>
          <w:sz w:val="22"/>
          <w:szCs w:val="22"/>
        </w:rPr>
      </w:pPr>
      <w:r w:rsidRPr="00F1014E">
        <w:rPr>
          <w:rFonts w:cs="Arial"/>
          <w:sz w:val="22"/>
          <w:szCs w:val="22"/>
        </w:rPr>
        <w:t>Employee Relations</w:t>
      </w:r>
    </w:p>
    <w:p w14:paraId="67B29D19" w14:textId="77777777" w:rsidR="00276077" w:rsidRPr="00F1014E" w:rsidRDefault="00000000" w:rsidP="00F1014E">
      <w:pPr>
        <w:pStyle w:val="NoSpacing"/>
        <w:jc w:val="both"/>
        <w:rPr>
          <w:rFonts w:cs="Arial"/>
          <w:sz w:val="22"/>
          <w:szCs w:val="22"/>
        </w:rPr>
      </w:pPr>
      <w:hyperlink r:id="rId14" w:history="1">
        <w:r w:rsidR="00276077" w:rsidRPr="00F1014E">
          <w:rPr>
            <w:rStyle w:val="Hyperlink"/>
            <w:rFonts w:cs="Arial"/>
            <w:sz w:val="22"/>
            <w:szCs w:val="22"/>
          </w:rPr>
          <w:t>https://browzine.com/libraries/1422/journals/10053/issues/278016243?sort=title</w:t>
        </w:r>
      </w:hyperlink>
    </w:p>
    <w:p w14:paraId="4A41BA6C" w14:textId="77777777" w:rsidR="00276077" w:rsidRPr="00F1014E" w:rsidRDefault="00276077" w:rsidP="00F1014E">
      <w:pPr>
        <w:pStyle w:val="NoSpacing"/>
        <w:jc w:val="both"/>
        <w:rPr>
          <w:rFonts w:cs="Arial"/>
          <w:sz w:val="22"/>
          <w:szCs w:val="22"/>
        </w:rPr>
      </w:pPr>
    </w:p>
    <w:p w14:paraId="5699A21E" w14:textId="77777777" w:rsidR="00276077" w:rsidRPr="00F1014E" w:rsidRDefault="00276077" w:rsidP="00F1014E">
      <w:pPr>
        <w:pStyle w:val="NoSpacing"/>
        <w:jc w:val="both"/>
        <w:rPr>
          <w:rFonts w:cs="Arial"/>
          <w:sz w:val="22"/>
          <w:szCs w:val="22"/>
        </w:rPr>
      </w:pPr>
      <w:r w:rsidRPr="00F1014E">
        <w:rPr>
          <w:rFonts w:cs="Arial"/>
          <w:sz w:val="22"/>
          <w:szCs w:val="22"/>
        </w:rPr>
        <w:t>Employee Responsibilities and Rights Journal</w:t>
      </w:r>
    </w:p>
    <w:p w14:paraId="5EED2D6A" w14:textId="77777777" w:rsidR="00276077" w:rsidRPr="00F1014E" w:rsidRDefault="00000000" w:rsidP="00F1014E">
      <w:pPr>
        <w:pStyle w:val="NoSpacing"/>
        <w:jc w:val="both"/>
        <w:rPr>
          <w:rFonts w:cs="Arial"/>
          <w:sz w:val="22"/>
          <w:szCs w:val="22"/>
        </w:rPr>
      </w:pPr>
      <w:hyperlink r:id="rId15" w:history="1">
        <w:r w:rsidR="00276077" w:rsidRPr="00F1014E">
          <w:rPr>
            <w:rStyle w:val="Hyperlink"/>
            <w:rFonts w:cs="Arial"/>
            <w:sz w:val="22"/>
            <w:szCs w:val="22"/>
          </w:rPr>
          <w:t>https://browzine.com/libraries/1422/journals/7072/issues/current?sort=title</w:t>
        </w:r>
      </w:hyperlink>
    </w:p>
    <w:p w14:paraId="4BF43784" w14:textId="77777777" w:rsidR="00276077" w:rsidRPr="00F1014E" w:rsidRDefault="00276077" w:rsidP="00F1014E">
      <w:pPr>
        <w:pStyle w:val="NoSpacing"/>
        <w:jc w:val="both"/>
        <w:rPr>
          <w:rFonts w:cs="Arial"/>
          <w:sz w:val="22"/>
          <w:szCs w:val="22"/>
        </w:rPr>
      </w:pPr>
    </w:p>
    <w:p w14:paraId="73028E07" w14:textId="77777777" w:rsidR="00F1014E" w:rsidRPr="00F1014E" w:rsidRDefault="00276077" w:rsidP="00F1014E">
      <w:pPr>
        <w:pStyle w:val="NoSpacing"/>
        <w:jc w:val="both"/>
        <w:rPr>
          <w:rFonts w:cs="Arial"/>
          <w:sz w:val="22"/>
          <w:szCs w:val="22"/>
        </w:rPr>
      </w:pPr>
      <w:r w:rsidRPr="00F1014E">
        <w:rPr>
          <w:rFonts w:cs="Arial"/>
          <w:sz w:val="22"/>
          <w:szCs w:val="22"/>
        </w:rPr>
        <w:t xml:space="preserve">Equality, </w:t>
      </w:r>
      <w:proofErr w:type="gramStart"/>
      <w:r w:rsidRPr="00F1014E">
        <w:rPr>
          <w:rFonts w:cs="Arial"/>
          <w:sz w:val="22"/>
          <w:szCs w:val="22"/>
        </w:rPr>
        <w:t>Diversity</w:t>
      </w:r>
      <w:proofErr w:type="gramEnd"/>
      <w:r w:rsidRPr="00F1014E">
        <w:rPr>
          <w:rFonts w:cs="Arial"/>
          <w:sz w:val="22"/>
          <w:szCs w:val="22"/>
        </w:rPr>
        <w:t xml:space="preserve"> and Inclusion </w:t>
      </w:r>
    </w:p>
    <w:p w14:paraId="440FA2E5" w14:textId="77777777" w:rsidR="00276077" w:rsidRPr="00F1014E" w:rsidRDefault="00000000" w:rsidP="00F1014E">
      <w:pPr>
        <w:pStyle w:val="NoSpacing"/>
        <w:jc w:val="both"/>
        <w:rPr>
          <w:rFonts w:cs="Arial"/>
          <w:sz w:val="22"/>
          <w:szCs w:val="22"/>
        </w:rPr>
      </w:pPr>
      <w:hyperlink r:id="rId16" w:history="1">
        <w:r w:rsidR="00F1014E" w:rsidRPr="00F1014E">
          <w:rPr>
            <w:rStyle w:val="Hyperlink"/>
            <w:rFonts w:cs="Arial"/>
            <w:sz w:val="22"/>
            <w:szCs w:val="22"/>
          </w:rPr>
          <w:t>https://browzine.com/libraries/1422/journals/10245/issues/current?sort=title</w:t>
        </w:r>
      </w:hyperlink>
    </w:p>
    <w:p w14:paraId="26E90AE0" w14:textId="77777777" w:rsidR="00276077" w:rsidRPr="00F1014E" w:rsidRDefault="00276077" w:rsidP="00F1014E">
      <w:pPr>
        <w:pStyle w:val="NoSpacing"/>
        <w:jc w:val="both"/>
        <w:rPr>
          <w:rFonts w:cs="Arial"/>
          <w:sz w:val="22"/>
          <w:szCs w:val="22"/>
        </w:rPr>
      </w:pPr>
    </w:p>
    <w:p w14:paraId="55530B7D" w14:textId="77777777" w:rsidR="00276077" w:rsidRPr="00F1014E" w:rsidRDefault="00276077" w:rsidP="00F1014E">
      <w:pPr>
        <w:pStyle w:val="NoSpacing"/>
        <w:jc w:val="both"/>
        <w:rPr>
          <w:rFonts w:cs="Arial"/>
          <w:sz w:val="22"/>
          <w:szCs w:val="22"/>
        </w:rPr>
      </w:pPr>
      <w:r w:rsidRPr="00F1014E">
        <w:rPr>
          <w:rFonts w:cs="Arial"/>
          <w:sz w:val="22"/>
          <w:szCs w:val="22"/>
        </w:rPr>
        <w:t>Evidence-based HRM</w:t>
      </w:r>
    </w:p>
    <w:p w14:paraId="6DECABA0" w14:textId="77777777" w:rsidR="00276077" w:rsidRPr="00F1014E" w:rsidRDefault="00000000" w:rsidP="00F1014E">
      <w:pPr>
        <w:pStyle w:val="NoSpacing"/>
        <w:jc w:val="both"/>
        <w:rPr>
          <w:rFonts w:cs="Arial"/>
          <w:sz w:val="22"/>
          <w:szCs w:val="22"/>
        </w:rPr>
      </w:pPr>
      <w:hyperlink r:id="rId17" w:history="1">
        <w:r w:rsidR="00276077" w:rsidRPr="00F1014E">
          <w:rPr>
            <w:rStyle w:val="Hyperlink"/>
            <w:rFonts w:cs="Arial"/>
            <w:sz w:val="22"/>
            <w:szCs w:val="22"/>
          </w:rPr>
          <w:t>https://browzine.com/libraries/1422/journals/58076/issues/current?sort=title</w:t>
        </w:r>
      </w:hyperlink>
    </w:p>
    <w:p w14:paraId="2B810493" w14:textId="77777777" w:rsidR="00276077" w:rsidRPr="00F1014E" w:rsidRDefault="00276077" w:rsidP="00F1014E">
      <w:pPr>
        <w:pStyle w:val="NoSpacing"/>
        <w:jc w:val="both"/>
        <w:rPr>
          <w:rFonts w:cs="Arial"/>
          <w:sz w:val="22"/>
          <w:szCs w:val="22"/>
        </w:rPr>
      </w:pPr>
    </w:p>
    <w:p w14:paraId="0F99412A" w14:textId="77777777" w:rsidR="00276077" w:rsidRPr="00F1014E" w:rsidRDefault="00276077" w:rsidP="00F1014E">
      <w:pPr>
        <w:pStyle w:val="NoSpacing"/>
        <w:jc w:val="both"/>
        <w:rPr>
          <w:rFonts w:cs="Arial"/>
          <w:sz w:val="22"/>
          <w:szCs w:val="22"/>
        </w:rPr>
      </w:pPr>
      <w:r w:rsidRPr="00F1014E">
        <w:rPr>
          <w:rFonts w:cs="Arial"/>
          <w:sz w:val="22"/>
          <w:szCs w:val="22"/>
        </w:rPr>
        <w:t>HRM Review</w:t>
      </w:r>
    </w:p>
    <w:p w14:paraId="05659FDC" w14:textId="77777777" w:rsidR="00276077" w:rsidRPr="00F1014E" w:rsidRDefault="00000000" w:rsidP="00F1014E">
      <w:pPr>
        <w:pStyle w:val="NoSpacing"/>
        <w:jc w:val="both"/>
        <w:rPr>
          <w:rFonts w:cs="Arial"/>
          <w:sz w:val="22"/>
          <w:szCs w:val="22"/>
        </w:rPr>
      </w:pPr>
      <w:hyperlink r:id="rId18" w:history="1">
        <w:r w:rsidR="00276077" w:rsidRPr="00F1014E">
          <w:rPr>
            <w:rStyle w:val="Hyperlink"/>
            <w:rFonts w:cs="Arial"/>
            <w:sz w:val="22"/>
            <w:szCs w:val="22"/>
          </w:rPr>
          <w:t>https://browzine.com/libraries/1422/journals/6239/issues/current?sort=title</w:t>
        </w:r>
      </w:hyperlink>
    </w:p>
    <w:p w14:paraId="26B265DC" w14:textId="77777777" w:rsidR="00276077" w:rsidRPr="00F1014E" w:rsidRDefault="00276077" w:rsidP="00F1014E">
      <w:pPr>
        <w:pStyle w:val="NoSpacing"/>
        <w:jc w:val="both"/>
        <w:rPr>
          <w:rFonts w:cs="Arial"/>
          <w:sz w:val="22"/>
          <w:szCs w:val="22"/>
        </w:rPr>
      </w:pPr>
    </w:p>
    <w:p w14:paraId="24FA5F79" w14:textId="77777777" w:rsidR="00276077" w:rsidRPr="00F1014E" w:rsidRDefault="00276077" w:rsidP="00F1014E">
      <w:pPr>
        <w:pStyle w:val="NoSpacing"/>
        <w:jc w:val="both"/>
        <w:rPr>
          <w:rFonts w:cs="Arial"/>
          <w:sz w:val="22"/>
          <w:szCs w:val="22"/>
        </w:rPr>
      </w:pPr>
      <w:r w:rsidRPr="00F1014E">
        <w:rPr>
          <w:rFonts w:cs="Arial"/>
          <w:sz w:val="22"/>
          <w:szCs w:val="22"/>
        </w:rPr>
        <w:t>The International Journal of HRM</w:t>
      </w:r>
    </w:p>
    <w:p w14:paraId="342D616D" w14:textId="77777777" w:rsidR="00276077" w:rsidRPr="00F1014E" w:rsidRDefault="00000000" w:rsidP="00F1014E">
      <w:pPr>
        <w:pStyle w:val="NoSpacing"/>
        <w:jc w:val="both"/>
        <w:rPr>
          <w:rFonts w:cs="Arial"/>
          <w:sz w:val="22"/>
          <w:szCs w:val="22"/>
        </w:rPr>
      </w:pPr>
      <w:hyperlink r:id="rId19" w:history="1">
        <w:r w:rsidR="00276077" w:rsidRPr="00F1014E">
          <w:rPr>
            <w:rStyle w:val="Hyperlink"/>
            <w:rFonts w:cs="Arial"/>
            <w:sz w:val="22"/>
            <w:szCs w:val="22"/>
          </w:rPr>
          <w:t>https://browzine.com/libraries/1422/journals/17460/issues/current?sort=title</w:t>
        </w:r>
      </w:hyperlink>
    </w:p>
    <w:p w14:paraId="4BFF5C7A" w14:textId="77777777" w:rsidR="00276077" w:rsidRPr="00F1014E" w:rsidRDefault="00276077" w:rsidP="00F1014E">
      <w:pPr>
        <w:pStyle w:val="NoSpacing"/>
        <w:jc w:val="both"/>
        <w:rPr>
          <w:rFonts w:cs="Arial"/>
          <w:sz w:val="22"/>
          <w:szCs w:val="22"/>
        </w:rPr>
      </w:pPr>
    </w:p>
    <w:p w14:paraId="1E8B91E8" w14:textId="77777777" w:rsidR="00276077" w:rsidRPr="00F1014E" w:rsidRDefault="00276077" w:rsidP="00F1014E">
      <w:pPr>
        <w:pStyle w:val="NoSpacing"/>
        <w:jc w:val="both"/>
        <w:rPr>
          <w:rFonts w:cs="Arial"/>
          <w:sz w:val="22"/>
          <w:szCs w:val="22"/>
        </w:rPr>
      </w:pPr>
      <w:r w:rsidRPr="00F1014E">
        <w:rPr>
          <w:rFonts w:cs="Arial"/>
          <w:sz w:val="22"/>
          <w:szCs w:val="22"/>
        </w:rPr>
        <w:t>Journal of Human Resources</w:t>
      </w:r>
    </w:p>
    <w:p w14:paraId="6B694619" w14:textId="77777777" w:rsidR="00276077" w:rsidRPr="00F1014E" w:rsidRDefault="00000000" w:rsidP="00F1014E">
      <w:pPr>
        <w:pStyle w:val="NoSpacing"/>
        <w:jc w:val="both"/>
        <w:rPr>
          <w:rFonts w:cs="Arial"/>
          <w:sz w:val="22"/>
          <w:szCs w:val="22"/>
        </w:rPr>
      </w:pPr>
      <w:hyperlink r:id="rId20" w:history="1">
        <w:r w:rsidR="00276077" w:rsidRPr="00F1014E">
          <w:rPr>
            <w:rStyle w:val="Hyperlink"/>
            <w:rFonts w:cs="Arial"/>
            <w:sz w:val="22"/>
            <w:szCs w:val="22"/>
          </w:rPr>
          <w:t>https://browzine.com/libraries/1422/journals/32213/issues/current?sort=title</w:t>
        </w:r>
      </w:hyperlink>
    </w:p>
    <w:p w14:paraId="40B31E99" w14:textId="77777777" w:rsidR="00276077" w:rsidRPr="00F1014E" w:rsidRDefault="00276077" w:rsidP="00F1014E">
      <w:pPr>
        <w:pStyle w:val="NoSpacing"/>
        <w:jc w:val="both"/>
        <w:rPr>
          <w:rFonts w:cs="Arial"/>
          <w:sz w:val="22"/>
          <w:szCs w:val="22"/>
        </w:rPr>
      </w:pPr>
    </w:p>
    <w:p w14:paraId="32A9B49E" w14:textId="77777777" w:rsidR="00276077" w:rsidRPr="00F1014E" w:rsidRDefault="00276077" w:rsidP="00F1014E">
      <w:pPr>
        <w:pStyle w:val="NoSpacing"/>
        <w:jc w:val="both"/>
        <w:rPr>
          <w:rFonts w:cs="Arial"/>
          <w:sz w:val="22"/>
          <w:szCs w:val="22"/>
        </w:rPr>
      </w:pPr>
      <w:r w:rsidRPr="00F1014E">
        <w:rPr>
          <w:rFonts w:cs="Arial"/>
          <w:sz w:val="22"/>
          <w:szCs w:val="22"/>
        </w:rPr>
        <w:t>Performance Improvement</w:t>
      </w:r>
    </w:p>
    <w:p w14:paraId="3382CD7E" w14:textId="77777777" w:rsidR="00276077" w:rsidRPr="00F1014E" w:rsidRDefault="00000000" w:rsidP="00F1014E">
      <w:pPr>
        <w:pStyle w:val="NoSpacing"/>
        <w:jc w:val="both"/>
        <w:rPr>
          <w:rFonts w:cs="Arial"/>
          <w:sz w:val="22"/>
          <w:szCs w:val="22"/>
        </w:rPr>
      </w:pPr>
      <w:hyperlink r:id="rId21" w:history="1">
        <w:r w:rsidR="00276077" w:rsidRPr="00F1014E">
          <w:rPr>
            <w:rStyle w:val="Hyperlink"/>
            <w:rFonts w:cs="Arial"/>
            <w:sz w:val="22"/>
            <w:szCs w:val="22"/>
          </w:rPr>
          <w:t>https://browzine.com/libraries/1422/journals/12814/issues/current?sort=title</w:t>
        </w:r>
      </w:hyperlink>
    </w:p>
    <w:p w14:paraId="3C12282D" w14:textId="77777777" w:rsidR="00276077" w:rsidRPr="00F1014E" w:rsidRDefault="00276077" w:rsidP="00F1014E">
      <w:pPr>
        <w:pStyle w:val="NoSpacing"/>
        <w:jc w:val="both"/>
        <w:rPr>
          <w:rFonts w:cs="Arial"/>
          <w:sz w:val="22"/>
          <w:szCs w:val="22"/>
        </w:rPr>
      </w:pPr>
    </w:p>
    <w:p w14:paraId="1F9C122D" w14:textId="77777777" w:rsidR="00276077" w:rsidRPr="00F1014E" w:rsidRDefault="00276077" w:rsidP="00F1014E">
      <w:pPr>
        <w:pStyle w:val="NoSpacing"/>
        <w:jc w:val="both"/>
        <w:rPr>
          <w:rFonts w:cs="Arial"/>
          <w:sz w:val="22"/>
          <w:szCs w:val="22"/>
        </w:rPr>
      </w:pPr>
      <w:r w:rsidRPr="00F1014E">
        <w:rPr>
          <w:rFonts w:cs="Arial"/>
          <w:sz w:val="22"/>
          <w:szCs w:val="22"/>
        </w:rPr>
        <w:t>Strategic HR Review</w:t>
      </w:r>
    </w:p>
    <w:p w14:paraId="41721B4B" w14:textId="77777777" w:rsidR="00276077" w:rsidRDefault="00000000" w:rsidP="00F1014E">
      <w:pPr>
        <w:pStyle w:val="NoSpacing"/>
        <w:jc w:val="both"/>
        <w:rPr>
          <w:rStyle w:val="Hyperlink"/>
          <w:rFonts w:cs="Arial"/>
          <w:sz w:val="22"/>
          <w:szCs w:val="22"/>
        </w:rPr>
      </w:pPr>
      <w:hyperlink r:id="rId22" w:history="1">
        <w:r w:rsidR="00276077" w:rsidRPr="00F1014E">
          <w:rPr>
            <w:rStyle w:val="Hyperlink"/>
            <w:rFonts w:cs="Arial"/>
            <w:sz w:val="22"/>
            <w:szCs w:val="22"/>
          </w:rPr>
          <w:t>https://browzine.com/libraries/1422/journals/10199/issues/current?sort=title</w:t>
        </w:r>
      </w:hyperlink>
    </w:p>
    <w:bookmarkEnd w:id="9"/>
    <w:p w14:paraId="518DE902" w14:textId="77777777" w:rsidR="006E62DF" w:rsidRDefault="006E62DF" w:rsidP="006E62DF">
      <w:pPr>
        <w:widowControl w:val="0"/>
        <w:autoSpaceDE w:val="0"/>
        <w:autoSpaceDN w:val="0"/>
        <w:adjustRightInd w:val="0"/>
        <w:spacing w:line="245" w:lineRule="exact"/>
        <w:ind w:right="3932"/>
        <w:rPr>
          <w:rFonts w:cs="Arial"/>
          <w:b/>
          <w:bCs/>
          <w:spacing w:val="-6"/>
          <w:sz w:val="22"/>
          <w:szCs w:val="22"/>
        </w:rPr>
      </w:pPr>
    </w:p>
    <w:p w14:paraId="4C30C69F" w14:textId="77777777" w:rsidR="006E62DF" w:rsidRDefault="006E62DF" w:rsidP="00045CF7">
      <w:pPr>
        <w:pStyle w:val="NoSpacing"/>
        <w:spacing w:line="276" w:lineRule="auto"/>
      </w:pPr>
    </w:p>
    <w:p w14:paraId="064093E3" w14:textId="77777777" w:rsidR="006E62DF" w:rsidRDefault="006E62DF" w:rsidP="00045CF7">
      <w:pPr>
        <w:widowControl w:val="0"/>
        <w:autoSpaceDE w:val="0"/>
        <w:autoSpaceDN w:val="0"/>
        <w:adjustRightInd w:val="0"/>
        <w:spacing w:line="276" w:lineRule="auto"/>
        <w:ind w:right="3932"/>
        <w:rPr>
          <w:rFonts w:cs="Arial"/>
          <w:b/>
          <w:bCs/>
          <w:spacing w:val="-6"/>
          <w:sz w:val="22"/>
          <w:szCs w:val="22"/>
        </w:rPr>
      </w:pPr>
      <w:r w:rsidRPr="006E62DF">
        <w:rPr>
          <w:rFonts w:cs="Arial"/>
          <w:b/>
          <w:bCs/>
          <w:spacing w:val="-6"/>
          <w:sz w:val="22"/>
          <w:szCs w:val="22"/>
        </w:rPr>
        <w:t>Useful Websites</w:t>
      </w:r>
    </w:p>
    <w:p w14:paraId="767621EF" w14:textId="77777777" w:rsidR="006E62DF" w:rsidRPr="006E62DF" w:rsidRDefault="006E62DF" w:rsidP="00045CF7">
      <w:pPr>
        <w:widowControl w:val="0"/>
        <w:autoSpaceDE w:val="0"/>
        <w:autoSpaceDN w:val="0"/>
        <w:adjustRightInd w:val="0"/>
        <w:spacing w:line="276" w:lineRule="auto"/>
        <w:rPr>
          <w:rFonts w:cs="Arial"/>
          <w:color w:val="0000FA"/>
          <w:spacing w:val="-3"/>
          <w:sz w:val="22"/>
          <w:szCs w:val="22"/>
        </w:rPr>
      </w:pPr>
      <w:r w:rsidRPr="006E62DF">
        <w:rPr>
          <w:rFonts w:cs="Arial"/>
          <w:color w:val="0000FA"/>
          <w:spacing w:val="-3"/>
          <w:sz w:val="22"/>
          <w:szCs w:val="22"/>
          <w:u w:val="single"/>
        </w:rPr>
        <w:t>http://www.cipd.co.uk/onlineinfodocuments/atozresources.htm</w:t>
      </w:r>
      <w:r w:rsidRPr="006E62DF">
        <w:rPr>
          <w:rFonts w:cs="Arial"/>
          <w:color w:val="0000FA"/>
          <w:spacing w:val="-3"/>
          <w:sz w:val="22"/>
          <w:szCs w:val="22"/>
        </w:rPr>
        <w:t xml:space="preserve"> </w:t>
      </w:r>
    </w:p>
    <w:p w14:paraId="2D00D00D" w14:textId="77777777" w:rsidR="006E62DF" w:rsidRPr="006E62DF" w:rsidRDefault="006E62DF" w:rsidP="00045CF7">
      <w:pPr>
        <w:widowControl w:val="0"/>
        <w:autoSpaceDE w:val="0"/>
        <w:autoSpaceDN w:val="0"/>
        <w:adjustRightInd w:val="0"/>
        <w:spacing w:line="276" w:lineRule="auto"/>
        <w:ind w:right="1328"/>
        <w:rPr>
          <w:rFonts w:cs="Arial"/>
          <w:sz w:val="22"/>
          <w:szCs w:val="22"/>
        </w:rPr>
      </w:pPr>
      <w:r w:rsidRPr="006E62DF">
        <w:rPr>
          <w:rFonts w:cs="Arial"/>
          <w:color w:val="0000FA"/>
          <w:spacing w:val="-2"/>
          <w:sz w:val="22"/>
          <w:szCs w:val="22"/>
          <w:u w:val="single"/>
        </w:rPr>
        <w:t>http://www.prospects.ac.uk/p/types_of_job/management_consultant_job_description.jsp</w:t>
      </w:r>
      <w:r w:rsidRPr="006E62DF">
        <w:rPr>
          <w:rFonts w:cs="Arial"/>
          <w:color w:val="0000FA"/>
          <w:spacing w:val="-2"/>
          <w:sz w:val="22"/>
          <w:szCs w:val="22"/>
        </w:rPr>
        <w:t xml:space="preserve"> </w:t>
      </w:r>
    </w:p>
    <w:p w14:paraId="133A50E0" w14:textId="77777777" w:rsidR="006E62DF" w:rsidRPr="006E62DF" w:rsidRDefault="006E62DF" w:rsidP="00045CF7">
      <w:pPr>
        <w:widowControl w:val="0"/>
        <w:autoSpaceDE w:val="0"/>
        <w:autoSpaceDN w:val="0"/>
        <w:adjustRightInd w:val="0"/>
        <w:spacing w:line="276" w:lineRule="auto"/>
        <w:ind w:right="7503"/>
        <w:rPr>
          <w:rFonts w:cs="Arial"/>
          <w:sz w:val="22"/>
          <w:szCs w:val="22"/>
        </w:rPr>
      </w:pPr>
      <w:r w:rsidRPr="006E62DF">
        <w:rPr>
          <w:rFonts w:cs="Arial"/>
          <w:color w:val="0000FA"/>
          <w:spacing w:val="-7"/>
          <w:sz w:val="22"/>
          <w:szCs w:val="22"/>
          <w:u w:val="single"/>
        </w:rPr>
        <w:t>www.acas.org.uk</w:t>
      </w:r>
      <w:r w:rsidRPr="006E62DF">
        <w:rPr>
          <w:rFonts w:cs="Arial"/>
          <w:color w:val="0000FA"/>
          <w:spacing w:val="-7"/>
          <w:sz w:val="22"/>
          <w:szCs w:val="22"/>
        </w:rPr>
        <w:t xml:space="preserve"> </w:t>
      </w:r>
      <w:r w:rsidRPr="006E62DF">
        <w:rPr>
          <w:rFonts w:cs="Arial"/>
          <w:color w:val="0000FA"/>
          <w:spacing w:val="-8"/>
          <w:sz w:val="22"/>
          <w:szCs w:val="22"/>
          <w:u w:val="single"/>
        </w:rPr>
        <w:t>www.berr.gov.uk</w:t>
      </w:r>
      <w:r w:rsidRPr="006E62DF">
        <w:rPr>
          <w:rFonts w:cs="Arial"/>
          <w:color w:val="0000FA"/>
          <w:spacing w:val="-8"/>
          <w:sz w:val="22"/>
          <w:szCs w:val="22"/>
        </w:rPr>
        <w:t xml:space="preserve"> </w:t>
      </w:r>
    </w:p>
    <w:p w14:paraId="3F3D6629" w14:textId="77777777" w:rsidR="006E62DF" w:rsidRPr="006E62DF" w:rsidRDefault="006E62DF" w:rsidP="00045CF7">
      <w:pPr>
        <w:widowControl w:val="0"/>
        <w:autoSpaceDE w:val="0"/>
        <w:autoSpaceDN w:val="0"/>
        <w:adjustRightInd w:val="0"/>
        <w:spacing w:line="276" w:lineRule="auto"/>
        <w:ind w:right="7668"/>
        <w:rPr>
          <w:rFonts w:cs="Arial"/>
          <w:sz w:val="22"/>
          <w:szCs w:val="22"/>
        </w:rPr>
      </w:pPr>
      <w:r w:rsidRPr="006E62DF">
        <w:rPr>
          <w:rFonts w:cs="Arial"/>
          <w:color w:val="0000FA"/>
          <w:spacing w:val="-7"/>
          <w:sz w:val="22"/>
          <w:szCs w:val="22"/>
          <w:u w:val="single"/>
        </w:rPr>
        <w:t>www.cbi.org.uk</w:t>
      </w:r>
      <w:r w:rsidRPr="006E62DF">
        <w:rPr>
          <w:rFonts w:cs="Arial"/>
          <w:color w:val="0000FA"/>
          <w:spacing w:val="-7"/>
          <w:sz w:val="22"/>
          <w:szCs w:val="22"/>
        </w:rPr>
        <w:t xml:space="preserve"> </w:t>
      </w:r>
      <w:r w:rsidRPr="006E62DF">
        <w:rPr>
          <w:rFonts w:cs="Arial"/>
          <w:color w:val="0000FA"/>
          <w:spacing w:val="-7"/>
          <w:sz w:val="22"/>
          <w:szCs w:val="22"/>
          <w:u w:val="single"/>
        </w:rPr>
        <w:t>www.cipd.co.uk</w:t>
      </w:r>
      <w:r w:rsidRPr="006E62DF">
        <w:rPr>
          <w:rFonts w:cs="Arial"/>
          <w:color w:val="0000FA"/>
          <w:spacing w:val="-7"/>
          <w:sz w:val="22"/>
          <w:szCs w:val="22"/>
        </w:rPr>
        <w:t xml:space="preserve"> </w:t>
      </w:r>
    </w:p>
    <w:p w14:paraId="318502FE" w14:textId="77777777" w:rsidR="006E62DF" w:rsidRPr="006E62DF" w:rsidRDefault="006E62DF" w:rsidP="00045CF7">
      <w:pPr>
        <w:widowControl w:val="0"/>
        <w:autoSpaceDE w:val="0"/>
        <w:autoSpaceDN w:val="0"/>
        <w:adjustRightInd w:val="0"/>
        <w:spacing w:line="276" w:lineRule="auto"/>
        <w:ind w:right="6831"/>
        <w:rPr>
          <w:rFonts w:cs="Arial"/>
          <w:sz w:val="22"/>
          <w:szCs w:val="22"/>
        </w:rPr>
      </w:pPr>
      <w:r w:rsidRPr="006E62DF">
        <w:rPr>
          <w:rFonts w:cs="Arial"/>
          <w:color w:val="0000FA"/>
          <w:spacing w:val="-5"/>
          <w:sz w:val="22"/>
          <w:szCs w:val="22"/>
          <w:u w:val="single"/>
        </w:rPr>
        <w:t>www.cipd.co.uk/Journals</w:t>
      </w:r>
      <w:r w:rsidRPr="006E62DF">
        <w:rPr>
          <w:rFonts w:cs="Arial"/>
          <w:color w:val="0000FA"/>
          <w:spacing w:val="-5"/>
          <w:sz w:val="22"/>
          <w:szCs w:val="22"/>
        </w:rPr>
        <w:t xml:space="preserve"> </w:t>
      </w:r>
      <w:r w:rsidRPr="006E62DF">
        <w:rPr>
          <w:rFonts w:cs="Arial"/>
          <w:color w:val="0000FA"/>
          <w:spacing w:val="-5"/>
          <w:sz w:val="22"/>
          <w:szCs w:val="22"/>
          <w:u w:val="single"/>
        </w:rPr>
        <w:t>www.cipd.co.uk/surveys</w:t>
      </w:r>
      <w:r w:rsidRPr="006E62DF">
        <w:rPr>
          <w:rFonts w:cs="Arial"/>
          <w:color w:val="0000FA"/>
          <w:spacing w:val="-5"/>
          <w:sz w:val="22"/>
          <w:szCs w:val="22"/>
        </w:rPr>
        <w:t xml:space="preserve"> </w:t>
      </w:r>
    </w:p>
    <w:p w14:paraId="56D0AAC8" w14:textId="77777777" w:rsidR="006E62DF" w:rsidRPr="006E62DF" w:rsidRDefault="006E62DF" w:rsidP="00045CF7">
      <w:pPr>
        <w:widowControl w:val="0"/>
        <w:autoSpaceDE w:val="0"/>
        <w:autoSpaceDN w:val="0"/>
        <w:adjustRightInd w:val="0"/>
        <w:spacing w:line="276" w:lineRule="auto"/>
        <w:ind w:right="6226"/>
        <w:rPr>
          <w:rFonts w:cs="Arial"/>
          <w:sz w:val="22"/>
          <w:szCs w:val="22"/>
        </w:rPr>
      </w:pPr>
      <w:r w:rsidRPr="006E62DF">
        <w:rPr>
          <w:rFonts w:cs="Arial"/>
          <w:color w:val="0000FA"/>
          <w:spacing w:val="-4"/>
          <w:sz w:val="22"/>
          <w:szCs w:val="22"/>
          <w:u w:val="single"/>
        </w:rPr>
        <w:t>www.employment-studies.co.uk</w:t>
      </w:r>
      <w:r w:rsidRPr="006E62DF">
        <w:rPr>
          <w:rFonts w:cs="Arial"/>
          <w:color w:val="0000FA"/>
          <w:spacing w:val="-4"/>
          <w:sz w:val="22"/>
          <w:szCs w:val="22"/>
        </w:rPr>
        <w:t xml:space="preserve"> </w:t>
      </w:r>
    </w:p>
    <w:p w14:paraId="1E3492B3" w14:textId="77777777" w:rsidR="006E62DF" w:rsidRPr="006E62DF" w:rsidRDefault="006E62DF" w:rsidP="00045CF7">
      <w:pPr>
        <w:widowControl w:val="0"/>
        <w:autoSpaceDE w:val="0"/>
        <w:autoSpaceDN w:val="0"/>
        <w:adjustRightInd w:val="0"/>
        <w:spacing w:line="276" w:lineRule="auto"/>
        <w:ind w:right="5819"/>
        <w:rPr>
          <w:rFonts w:cs="Arial"/>
          <w:sz w:val="22"/>
          <w:szCs w:val="22"/>
        </w:rPr>
      </w:pPr>
      <w:r w:rsidRPr="006E62DF">
        <w:rPr>
          <w:rFonts w:cs="Arial"/>
          <w:color w:val="0000FA"/>
          <w:spacing w:val="-4"/>
          <w:sz w:val="22"/>
          <w:szCs w:val="22"/>
          <w:u w:val="single"/>
        </w:rPr>
        <w:t>www.equalityandhumanrights.org.uk</w:t>
      </w:r>
      <w:r w:rsidRPr="006E62DF">
        <w:rPr>
          <w:rFonts w:cs="Arial"/>
          <w:color w:val="0000FA"/>
          <w:spacing w:val="-4"/>
          <w:sz w:val="22"/>
          <w:szCs w:val="22"/>
        </w:rPr>
        <w:t xml:space="preserve"> </w:t>
      </w:r>
    </w:p>
    <w:p w14:paraId="61ECA0E9" w14:textId="77777777" w:rsidR="006E62DF" w:rsidRPr="006E62DF" w:rsidRDefault="006E62DF" w:rsidP="00045CF7">
      <w:pPr>
        <w:widowControl w:val="0"/>
        <w:autoSpaceDE w:val="0"/>
        <w:autoSpaceDN w:val="0"/>
        <w:adjustRightInd w:val="0"/>
        <w:spacing w:line="276" w:lineRule="auto"/>
        <w:ind w:right="7173"/>
        <w:rPr>
          <w:rFonts w:cs="Arial"/>
          <w:sz w:val="22"/>
          <w:szCs w:val="22"/>
        </w:rPr>
      </w:pPr>
      <w:r w:rsidRPr="006E62DF">
        <w:rPr>
          <w:rFonts w:cs="Arial"/>
          <w:color w:val="0000FA"/>
          <w:spacing w:val="-6"/>
          <w:sz w:val="22"/>
          <w:szCs w:val="22"/>
          <w:u w:val="single"/>
        </w:rPr>
        <w:t>www.hrmguide.co.uk</w:t>
      </w:r>
      <w:r w:rsidRPr="006E62DF">
        <w:rPr>
          <w:rFonts w:cs="Arial"/>
          <w:color w:val="0000FA"/>
          <w:spacing w:val="-6"/>
          <w:sz w:val="22"/>
          <w:szCs w:val="22"/>
        </w:rPr>
        <w:t xml:space="preserve"> </w:t>
      </w:r>
      <w:r w:rsidRPr="006E62DF">
        <w:rPr>
          <w:rFonts w:cs="Arial"/>
          <w:color w:val="0000FA"/>
          <w:spacing w:val="-6"/>
          <w:sz w:val="22"/>
          <w:szCs w:val="22"/>
          <w:u w:val="single"/>
        </w:rPr>
        <w:t>www.statistics.gov.uk</w:t>
      </w:r>
      <w:r w:rsidRPr="006E62DF">
        <w:rPr>
          <w:rFonts w:cs="Arial"/>
          <w:color w:val="0000FA"/>
          <w:spacing w:val="-6"/>
          <w:sz w:val="22"/>
          <w:szCs w:val="22"/>
        </w:rPr>
        <w:t xml:space="preserve"> </w:t>
      </w:r>
    </w:p>
    <w:p w14:paraId="4DE5FA36" w14:textId="77777777" w:rsidR="006E62DF" w:rsidRPr="006E62DF" w:rsidRDefault="006E62DF" w:rsidP="00045CF7">
      <w:pPr>
        <w:widowControl w:val="0"/>
        <w:autoSpaceDE w:val="0"/>
        <w:autoSpaceDN w:val="0"/>
        <w:adjustRightInd w:val="0"/>
        <w:spacing w:line="276" w:lineRule="auto"/>
        <w:ind w:right="7539"/>
        <w:rPr>
          <w:rFonts w:cs="Arial"/>
          <w:color w:val="0000FA"/>
          <w:spacing w:val="-8"/>
          <w:sz w:val="22"/>
          <w:szCs w:val="22"/>
        </w:rPr>
      </w:pPr>
      <w:r w:rsidRPr="006E62DF">
        <w:rPr>
          <w:rFonts w:cs="Arial"/>
          <w:color w:val="0000FA"/>
          <w:spacing w:val="-8"/>
          <w:sz w:val="22"/>
          <w:szCs w:val="22"/>
          <w:u w:val="single"/>
        </w:rPr>
        <w:t>www.wao.gov.uk</w:t>
      </w:r>
      <w:r w:rsidRPr="006E62DF">
        <w:rPr>
          <w:rFonts w:cs="Arial"/>
          <w:color w:val="0000FA"/>
          <w:spacing w:val="-8"/>
          <w:sz w:val="22"/>
          <w:szCs w:val="22"/>
        </w:rPr>
        <w:t xml:space="preserve"> </w:t>
      </w:r>
    </w:p>
    <w:p w14:paraId="4814B8F7" w14:textId="5E08A695" w:rsidR="0029347E" w:rsidRDefault="0029347E" w:rsidP="00356A86">
      <w:pPr>
        <w:spacing w:before="120" w:line="276" w:lineRule="auto"/>
        <w:rPr>
          <w:rFonts w:cs="Arial"/>
          <w:color w:val="000000"/>
          <w:sz w:val="22"/>
          <w:szCs w:val="22"/>
        </w:rPr>
      </w:pPr>
    </w:p>
    <w:p w14:paraId="0CEB8D94" w14:textId="12C6864D" w:rsidR="0029347E" w:rsidRDefault="0029347E" w:rsidP="0029347E">
      <w:pPr>
        <w:spacing w:before="120" w:line="276" w:lineRule="auto"/>
        <w:jc w:val="center"/>
        <w:rPr>
          <w:rFonts w:cs="Arial"/>
          <w:b/>
          <w:bCs/>
          <w:color w:val="000000"/>
          <w:sz w:val="28"/>
          <w:szCs w:val="28"/>
          <w:u w:val="single"/>
        </w:rPr>
      </w:pPr>
      <w:r w:rsidRPr="0029347E">
        <w:rPr>
          <w:rFonts w:cs="Arial"/>
          <w:b/>
          <w:bCs/>
          <w:color w:val="000000"/>
          <w:sz w:val="28"/>
          <w:szCs w:val="28"/>
          <w:u w:val="single"/>
        </w:rPr>
        <w:lastRenderedPageBreak/>
        <w:t>Scheme of Work</w:t>
      </w:r>
    </w:p>
    <w:p w14:paraId="651AF663" w14:textId="77777777" w:rsidR="00F24B10" w:rsidRDefault="00F24B10" w:rsidP="0029347E">
      <w:pPr>
        <w:spacing w:before="120" w:line="276" w:lineRule="auto"/>
        <w:jc w:val="center"/>
        <w:rPr>
          <w:rFonts w:cs="Arial"/>
          <w:b/>
          <w:bCs/>
          <w:color w:val="000000"/>
          <w:sz w:val="28"/>
          <w:szCs w:val="28"/>
          <w:u w:val="single"/>
        </w:rPr>
      </w:pPr>
    </w:p>
    <w:tbl>
      <w:tblPr>
        <w:tblStyle w:val="TableGrid"/>
        <w:tblW w:w="10343" w:type="dxa"/>
        <w:tblLook w:val="04A0" w:firstRow="1" w:lastRow="0" w:firstColumn="1" w:lastColumn="0" w:noHBand="0" w:noVBand="1"/>
      </w:tblPr>
      <w:tblGrid>
        <w:gridCol w:w="1662"/>
        <w:gridCol w:w="8681"/>
      </w:tblGrid>
      <w:tr w:rsidR="007B2254" w14:paraId="05D73A05" w14:textId="687376A5" w:rsidTr="007B2254">
        <w:tc>
          <w:tcPr>
            <w:tcW w:w="1662" w:type="dxa"/>
          </w:tcPr>
          <w:p w14:paraId="30DB8955" w14:textId="77777777" w:rsidR="007B2254" w:rsidRDefault="007B2254" w:rsidP="00E73D6D">
            <w:pPr>
              <w:spacing w:line="240" w:lineRule="auto"/>
              <w:jc w:val="center"/>
              <w:rPr>
                <w:rFonts w:cs="Arial"/>
                <w:b/>
                <w:bCs/>
                <w:color w:val="000000"/>
                <w:sz w:val="22"/>
                <w:szCs w:val="22"/>
              </w:rPr>
            </w:pPr>
            <w:r w:rsidRPr="00F24B10">
              <w:rPr>
                <w:rFonts w:cs="Arial"/>
                <w:b/>
                <w:bCs/>
                <w:color w:val="000000"/>
                <w:sz w:val="22"/>
                <w:szCs w:val="22"/>
              </w:rPr>
              <w:t>Week</w:t>
            </w:r>
            <w:r>
              <w:rPr>
                <w:rFonts w:cs="Arial"/>
                <w:b/>
                <w:bCs/>
                <w:color w:val="000000"/>
                <w:sz w:val="22"/>
                <w:szCs w:val="22"/>
              </w:rPr>
              <w:t xml:space="preserve"> no. &amp;</w:t>
            </w:r>
          </w:p>
          <w:p w14:paraId="140AEE26" w14:textId="338CA281" w:rsidR="007B2254" w:rsidRPr="00F24B10" w:rsidRDefault="007B2254" w:rsidP="00E73D6D">
            <w:pPr>
              <w:spacing w:line="240" w:lineRule="auto"/>
              <w:jc w:val="center"/>
              <w:rPr>
                <w:rFonts w:cs="Arial"/>
                <w:b/>
                <w:bCs/>
                <w:color w:val="000000"/>
                <w:sz w:val="22"/>
                <w:szCs w:val="22"/>
              </w:rPr>
            </w:pPr>
            <w:r>
              <w:rPr>
                <w:rFonts w:cs="Arial"/>
                <w:b/>
                <w:bCs/>
                <w:color w:val="000000"/>
                <w:sz w:val="22"/>
                <w:szCs w:val="22"/>
              </w:rPr>
              <w:t>W/C</w:t>
            </w:r>
          </w:p>
        </w:tc>
        <w:tc>
          <w:tcPr>
            <w:tcW w:w="8681" w:type="dxa"/>
          </w:tcPr>
          <w:p w14:paraId="1D82DB13" w14:textId="77777777" w:rsidR="007B2254" w:rsidRDefault="0049170C" w:rsidP="00E73D6D">
            <w:pPr>
              <w:spacing w:line="240" w:lineRule="auto"/>
              <w:jc w:val="center"/>
              <w:rPr>
                <w:rFonts w:cs="Arial"/>
                <w:b/>
                <w:bCs/>
                <w:color w:val="000000"/>
                <w:sz w:val="22"/>
                <w:szCs w:val="22"/>
              </w:rPr>
            </w:pPr>
            <w:r>
              <w:rPr>
                <w:rFonts w:cs="Arial"/>
                <w:b/>
                <w:bCs/>
                <w:color w:val="000000"/>
                <w:sz w:val="22"/>
                <w:szCs w:val="22"/>
              </w:rPr>
              <w:t>Friday 10-13:00</w:t>
            </w:r>
          </w:p>
          <w:p w14:paraId="6F863503" w14:textId="0BF53C45" w:rsidR="00CD3E09" w:rsidRDefault="00CD3E09" w:rsidP="00E73D6D">
            <w:pPr>
              <w:spacing w:line="240" w:lineRule="auto"/>
              <w:jc w:val="center"/>
              <w:rPr>
                <w:rFonts w:cs="Arial"/>
                <w:b/>
                <w:bCs/>
                <w:color w:val="000000"/>
                <w:sz w:val="22"/>
                <w:szCs w:val="22"/>
              </w:rPr>
            </w:pPr>
            <w:r>
              <w:rPr>
                <w:rFonts w:cs="Arial"/>
                <w:b/>
                <w:bCs/>
                <w:color w:val="000000"/>
                <w:sz w:val="22"/>
                <w:szCs w:val="22"/>
              </w:rPr>
              <w:t>AS301</w:t>
            </w:r>
            <w:r>
              <w:rPr>
                <w:rFonts w:cs="Arial"/>
                <w:b/>
                <w:bCs/>
                <w:color w:val="000000"/>
                <w:sz w:val="22"/>
                <w:szCs w:val="22"/>
              </w:rPr>
              <w:t xml:space="preserve"> Swansea Business School Campus </w:t>
            </w:r>
          </w:p>
          <w:p w14:paraId="0BB04F19" w14:textId="08612A76" w:rsidR="0049170C" w:rsidRPr="00F24B10" w:rsidRDefault="0049170C" w:rsidP="00E73D6D">
            <w:pPr>
              <w:spacing w:line="240" w:lineRule="auto"/>
              <w:jc w:val="center"/>
              <w:rPr>
                <w:rFonts w:cs="Arial"/>
                <w:b/>
                <w:bCs/>
                <w:color w:val="000000"/>
                <w:sz w:val="22"/>
                <w:szCs w:val="22"/>
              </w:rPr>
            </w:pPr>
          </w:p>
        </w:tc>
      </w:tr>
      <w:tr w:rsidR="007B2254" w14:paraId="30494C4F" w14:textId="36E76935" w:rsidTr="007B2254">
        <w:tc>
          <w:tcPr>
            <w:tcW w:w="1662" w:type="dxa"/>
            <w:vAlign w:val="center"/>
          </w:tcPr>
          <w:p w14:paraId="3FFA2BD9"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1</w:t>
            </w:r>
          </w:p>
          <w:p w14:paraId="70351072" w14:textId="05D34383" w:rsidR="007B2254" w:rsidRPr="007B0BEE" w:rsidRDefault="000F7C56" w:rsidP="007B2254">
            <w:pPr>
              <w:spacing w:line="240" w:lineRule="auto"/>
              <w:jc w:val="center"/>
              <w:rPr>
                <w:rFonts w:cs="Arial"/>
                <w:color w:val="000000"/>
                <w:sz w:val="22"/>
                <w:szCs w:val="22"/>
              </w:rPr>
            </w:pPr>
            <w:r>
              <w:rPr>
                <w:rFonts w:cs="Arial"/>
                <w:color w:val="000000"/>
                <w:sz w:val="22"/>
                <w:szCs w:val="22"/>
              </w:rPr>
              <w:t>2</w:t>
            </w:r>
            <w:r w:rsidRPr="000F7C56">
              <w:rPr>
                <w:rFonts w:cs="Arial"/>
                <w:color w:val="000000"/>
                <w:sz w:val="22"/>
                <w:szCs w:val="22"/>
                <w:vertAlign w:val="superscript"/>
              </w:rPr>
              <w:t>nd</w:t>
            </w:r>
            <w:r>
              <w:rPr>
                <w:rFonts w:cs="Arial"/>
                <w:color w:val="000000"/>
                <w:sz w:val="22"/>
                <w:szCs w:val="22"/>
              </w:rPr>
              <w:t xml:space="preserve"> Feb</w:t>
            </w:r>
          </w:p>
        </w:tc>
        <w:tc>
          <w:tcPr>
            <w:tcW w:w="8681" w:type="dxa"/>
            <w:shd w:val="clear" w:color="auto" w:fill="BFBFBF" w:themeFill="background1" w:themeFillShade="BF"/>
            <w:vAlign w:val="center"/>
          </w:tcPr>
          <w:p w14:paraId="35ABC8CA" w14:textId="14953C4F" w:rsidR="007B2254" w:rsidRPr="00E73D6D" w:rsidRDefault="007B2254" w:rsidP="007B2254">
            <w:pPr>
              <w:spacing w:line="240" w:lineRule="auto"/>
              <w:jc w:val="center"/>
              <w:rPr>
                <w:rFonts w:cs="Arial"/>
                <w:color w:val="000000"/>
                <w:sz w:val="22"/>
                <w:szCs w:val="22"/>
              </w:rPr>
            </w:pPr>
            <w:r w:rsidRPr="00E73D6D">
              <w:rPr>
                <w:rFonts w:cs="Arial"/>
                <w:color w:val="000000" w:themeColor="text1"/>
                <w:sz w:val="22"/>
                <w:szCs w:val="22"/>
              </w:rPr>
              <w:t xml:space="preserve">Module set up and assignment run through: </w:t>
            </w:r>
            <w:r w:rsidRPr="00E73D6D">
              <w:rPr>
                <w:rFonts w:cs="Arial"/>
                <w:color w:val="000000"/>
                <w:sz w:val="22"/>
                <w:szCs w:val="22"/>
              </w:rPr>
              <w:t xml:space="preserve">What is </w:t>
            </w:r>
            <w:r w:rsidR="00D06C84">
              <w:rPr>
                <w:rFonts w:cs="Arial"/>
                <w:color w:val="000000"/>
                <w:sz w:val="22"/>
                <w:szCs w:val="22"/>
              </w:rPr>
              <w:t>People Management</w:t>
            </w:r>
          </w:p>
          <w:p w14:paraId="6FE802A1" w14:textId="032ECE44"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History and context</w:t>
            </w:r>
          </w:p>
          <w:p w14:paraId="32B9D8E5"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Perspectives and approaches</w:t>
            </w:r>
          </w:p>
          <w:p w14:paraId="1EB8BD77" w14:textId="5BF5F8DD"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The role of HRM</w:t>
            </w:r>
          </w:p>
        </w:tc>
      </w:tr>
      <w:tr w:rsidR="007B2254" w14:paraId="39405E76" w14:textId="5310793A" w:rsidTr="007B2254">
        <w:trPr>
          <w:trHeight w:val="859"/>
        </w:trPr>
        <w:tc>
          <w:tcPr>
            <w:tcW w:w="1662" w:type="dxa"/>
            <w:vAlign w:val="center"/>
          </w:tcPr>
          <w:p w14:paraId="3736B2E0"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2</w:t>
            </w:r>
          </w:p>
          <w:p w14:paraId="487909F9" w14:textId="16FAF1CD" w:rsidR="007B2254" w:rsidRPr="007B0BEE" w:rsidRDefault="000F7C56" w:rsidP="007B2254">
            <w:pPr>
              <w:spacing w:line="240" w:lineRule="auto"/>
              <w:jc w:val="center"/>
              <w:rPr>
                <w:rFonts w:cs="Arial"/>
                <w:color w:val="000000"/>
                <w:sz w:val="22"/>
                <w:szCs w:val="22"/>
              </w:rPr>
            </w:pPr>
            <w:r>
              <w:rPr>
                <w:rFonts w:cs="Arial"/>
                <w:color w:val="000000"/>
                <w:sz w:val="22"/>
                <w:szCs w:val="22"/>
              </w:rPr>
              <w:t>9</w:t>
            </w:r>
            <w:r w:rsidRPr="000F7C56">
              <w:rPr>
                <w:rFonts w:cs="Arial"/>
                <w:color w:val="000000"/>
                <w:sz w:val="22"/>
                <w:szCs w:val="22"/>
                <w:vertAlign w:val="superscript"/>
              </w:rPr>
              <w:t>th</w:t>
            </w:r>
            <w:r>
              <w:rPr>
                <w:rFonts w:cs="Arial"/>
                <w:color w:val="000000"/>
                <w:sz w:val="22"/>
                <w:szCs w:val="22"/>
              </w:rPr>
              <w:t xml:space="preserve"> Feb</w:t>
            </w:r>
          </w:p>
          <w:p w14:paraId="07013085" w14:textId="6CEF04A9" w:rsidR="007B2254" w:rsidRPr="007B0BEE" w:rsidRDefault="007B2254" w:rsidP="007B2254">
            <w:pPr>
              <w:spacing w:line="240" w:lineRule="auto"/>
              <w:jc w:val="center"/>
              <w:rPr>
                <w:rFonts w:cs="Arial"/>
                <w:color w:val="000000"/>
                <w:sz w:val="22"/>
                <w:szCs w:val="22"/>
              </w:rPr>
            </w:pPr>
          </w:p>
        </w:tc>
        <w:tc>
          <w:tcPr>
            <w:tcW w:w="8681" w:type="dxa"/>
            <w:vAlign w:val="center"/>
          </w:tcPr>
          <w:p w14:paraId="31AAAE15" w14:textId="0C34EAAA" w:rsidR="007B2254" w:rsidRPr="00E73D6D" w:rsidRDefault="007B2254" w:rsidP="007B2254">
            <w:pPr>
              <w:spacing w:line="240" w:lineRule="auto"/>
              <w:jc w:val="center"/>
              <w:rPr>
                <w:rFonts w:cs="Arial"/>
                <w:color w:val="000000"/>
                <w:sz w:val="22"/>
                <w:szCs w:val="22"/>
              </w:rPr>
            </w:pPr>
            <w:r w:rsidRPr="00E73D6D">
              <w:rPr>
                <w:rFonts w:cs="Arial"/>
                <w:color w:val="000000"/>
                <w:sz w:val="22"/>
                <w:szCs w:val="22"/>
              </w:rPr>
              <w:t xml:space="preserve">Strategic </w:t>
            </w:r>
            <w:r w:rsidR="00D06C84">
              <w:rPr>
                <w:rFonts w:cs="Arial"/>
                <w:color w:val="000000"/>
                <w:sz w:val="22"/>
                <w:szCs w:val="22"/>
              </w:rPr>
              <w:t>People Management</w:t>
            </w:r>
          </w:p>
          <w:p w14:paraId="7D72D41D" w14:textId="7BE52F8C"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Organisational design and culture</w:t>
            </w:r>
          </w:p>
        </w:tc>
      </w:tr>
      <w:tr w:rsidR="007B2254" w14:paraId="1061C9A3" w14:textId="4CE27DE5" w:rsidTr="007B2254">
        <w:tc>
          <w:tcPr>
            <w:tcW w:w="1662" w:type="dxa"/>
            <w:vAlign w:val="center"/>
          </w:tcPr>
          <w:p w14:paraId="6680840D"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3</w:t>
            </w:r>
          </w:p>
          <w:p w14:paraId="7574AD81" w14:textId="38566DDA" w:rsidR="007B2254" w:rsidRPr="00E73D6D" w:rsidRDefault="000F7C56" w:rsidP="007B2254">
            <w:pPr>
              <w:spacing w:line="240" w:lineRule="auto"/>
              <w:jc w:val="center"/>
              <w:rPr>
                <w:rFonts w:cs="Arial"/>
                <w:i/>
                <w:iCs/>
                <w:color w:val="000000"/>
                <w:sz w:val="22"/>
                <w:szCs w:val="22"/>
              </w:rPr>
            </w:pPr>
            <w:r>
              <w:rPr>
                <w:rFonts w:cs="Arial"/>
                <w:color w:val="000000"/>
                <w:sz w:val="22"/>
                <w:szCs w:val="22"/>
              </w:rPr>
              <w:t>16</w:t>
            </w:r>
            <w:r w:rsidRPr="000F7C56">
              <w:rPr>
                <w:rFonts w:cs="Arial"/>
                <w:color w:val="000000"/>
                <w:sz w:val="22"/>
                <w:szCs w:val="22"/>
                <w:vertAlign w:val="superscript"/>
              </w:rPr>
              <w:t>th</w:t>
            </w:r>
            <w:r>
              <w:rPr>
                <w:rFonts w:cs="Arial"/>
                <w:color w:val="000000"/>
                <w:sz w:val="22"/>
                <w:szCs w:val="22"/>
              </w:rPr>
              <w:t xml:space="preserve"> Feb</w:t>
            </w:r>
          </w:p>
        </w:tc>
        <w:tc>
          <w:tcPr>
            <w:tcW w:w="8681" w:type="dxa"/>
            <w:shd w:val="clear" w:color="auto" w:fill="BFBFBF" w:themeFill="background1" w:themeFillShade="BF"/>
            <w:vAlign w:val="center"/>
          </w:tcPr>
          <w:p w14:paraId="3111BBE3" w14:textId="225DF87C" w:rsidR="007B2254" w:rsidRPr="007B0BEE" w:rsidRDefault="007B2254" w:rsidP="007B2254">
            <w:pPr>
              <w:spacing w:line="240" w:lineRule="auto"/>
              <w:jc w:val="center"/>
              <w:rPr>
                <w:rFonts w:cs="Arial"/>
                <w:color w:val="000000"/>
                <w:sz w:val="22"/>
                <w:szCs w:val="22"/>
              </w:rPr>
            </w:pPr>
            <w:r w:rsidRPr="338B9696">
              <w:rPr>
                <w:rFonts w:cs="Arial"/>
                <w:color w:val="000000" w:themeColor="text1"/>
                <w:sz w:val="22"/>
                <w:szCs w:val="22"/>
              </w:rPr>
              <w:t xml:space="preserve">Recruitment, </w:t>
            </w:r>
            <w:proofErr w:type="gramStart"/>
            <w:r w:rsidRPr="338B9696">
              <w:rPr>
                <w:rFonts w:cs="Arial"/>
                <w:color w:val="000000" w:themeColor="text1"/>
                <w:sz w:val="22"/>
                <w:szCs w:val="22"/>
              </w:rPr>
              <w:t>selection</w:t>
            </w:r>
            <w:proofErr w:type="gramEnd"/>
            <w:r w:rsidRPr="338B9696">
              <w:rPr>
                <w:rFonts w:cs="Arial"/>
                <w:color w:val="000000" w:themeColor="text1"/>
                <w:sz w:val="22"/>
                <w:szCs w:val="22"/>
              </w:rPr>
              <w:t xml:space="preserve"> and onboarding</w:t>
            </w:r>
          </w:p>
        </w:tc>
      </w:tr>
      <w:tr w:rsidR="007B2254" w14:paraId="1429CC45" w14:textId="77777777" w:rsidTr="007B2254">
        <w:trPr>
          <w:trHeight w:val="615"/>
        </w:trPr>
        <w:tc>
          <w:tcPr>
            <w:tcW w:w="1662" w:type="dxa"/>
            <w:vAlign w:val="center"/>
          </w:tcPr>
          <w:p w14:paraId="7ABB9F42" w14:textId="77777777"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4</w:t>
            </w:r>
          </w:p>
          <w:p w14:paraId="30AC0A7E" w14:textId="1F0913CA" w:rsidR="007B2254" w:rsidRPr="007B0BEE" w:rsidRDefault="000F7C56" w:rsidP="007B2254">
            <w:pPr>
              <w:spacing w:line="240" w:lineRule="auto"/>
              <w:jc w:val="center"/>
              <w:rPr>
                <w:rFonts w:cs="Arial"/>
                <w:color w:val="000000"/>
                <w:sz w:val="22"/>
                <w:szCs w:val="22"/>
              </w:rPr>
            </w:pPr>
            <w:r>
              <w:rPr>
                <w:rFonts w:cs="Arial"/>
                <w:color w:val="000000"/>
                <w:sz w:val="22"/>
                <w:szCs w:val="22"/>
              </w:rPr>
              <w:t>23</w:t>
            </w:r>
            <w:r w:rsidRPr="000F7C56">
              <w:rPr>
                <w:rFonts w:cs="Arial"/>
                <w:color w:val="000000"/>
                <w:sz w:val="22"/>
                <w:szCs w:val="22"/>
                <w:vertAlign w:val="superscript"/>
              </w:rPr>
              <w:t>rd</w:t>
            </w:r>
            <w:r>
              <w:rPr>
                <w:rFonts w:cs="Arial"/>
                <w:color w:val="000000"/>
                <w:sz w:val="22"/>
                <w:szCs w:val="22"/>
              </w:rPr>
              <w:t xml:space="preserve"> Feb</w:t>
            </w:r>
          </w:p>
        </w:tc>
        <w:tc>
          <w:tcPr>
            <w:tcW w:w="8681" w:type="dxa"/>
            <w:vAlign w:val="center"/>
          </w:tcPr>
          <w:p w14:paraId="531B596A" w14:textId="687801EB" w:rsidR="007B2254" w:rsidRPr="007B0BEE" w:rsidRDefault="007B2254" w:rsidP="007B2254">
            <w:pPr>
              <w:spacing w:line="240" w:lineRule="auto"/>
              <w:jc w:val="center"/>
              <w:rPr>
                <w:rFonts w:cs="Arial"/>
                <w:color w:val="000000"/>
                <w:sz w:val="22"/>
                <w:szCs w:val="22"/>
              </w:rPr>
            </w:pPr>
            <w:r w:rsidRPr="007B0BEE">
              <w:rPr>
                <w:rFonts w:cs="Arial"/>
                <w:color w:val="000000"/>
                <w:sz w:val="22"/>
                <w:szCs w:val="22"/>
              </w:rPr>
              <w:t xml:space="preserve">Equality, </w:t>
            </w:r>
            <w:proofErr w:type="gramStart"/>
            <w:r w:rsidRPr="007B0BEE">
              <w:rPr>
                <w:rFonts w:cs="Arial"/>
                <w:color w:val="000000"/>
                <w:sz w:val="22"/>
                <w:szCs w:val="22"/>
              </w:rPr>
              <w:t>diversity</w:t>
            </w:r>
            <w:proofErr w:type="gramEnd"/>
            <w:r w:rsidRPr="007B0BEE">
              <w:rPr>
                <w:rFonts w:cs="Arial"/>
                <w:color w:val="000000"/>
                <w:sz w:val="22"/>
                <w:szCs w:val="22"/>
              </w:rPr>
              <w:t xml:space="preserve"> and </w:t>
            </w:r>
            <w:r w:rsidR="00D06C84">
              <w:rPr>
                <w:rFonts w:cs="Arial"/>
                <w:color w:val="000000"/>
                <w:sz w:val="22"/>
                <w:szCs w:val="22"/>
              </w:rPr>
              <w:t>fairness</w:t>
            </w:r>
          </w:p>
        </w:tc>
      </w:tr>
      <w:tr w:rsidR="009229FA" w14:paraId="131A9B8B" w14:textId="77777777" w:rsidTr="009229FA">
        <w:trPr>
          <w:trHeight w:val="615"/>
        </w:trPr>
        <w:tc>
          <w:tcPr>
            <w:tcW w:w="1662" w:type="dxa"/>
            <w:vAlign w:val="center"/>
          </w:tcPr>
          <w:p w14:paraId="1B6CB5DB" w14:textId="77777777" w:rsidR="009229FA" w:rsidRDefault="009229FA" w:rsidP="009229FA">
            <w:pPr>
              <w:spacing w:line="240" w:lineRule="auto"/>
              <w:jc w:val="center"/>
              <w:rPr>
                <w:rFonts w:cs="Arial"/>
                <w:color w:val="000000"/>
                <w:sz w:val="22"/>
                <w:szCs w:val="22"/>
              </w:rPr>
            </w:pPr>
            <w:r>
              <w:rPr>
                <w:rFonts w:cs="Arial"/>
                <w:color w:val="000000"/>
                <w:sz w:val="22"/>
                <w:szCs w:val="22"/>
              </w:rPr>
              <w:t>5</w:t>
            </w:r>
          </w:p>
          <w:p w14:paraId="7B8EFF6A" w14:textId="5E7A9887" w:rsidR="009229FA" w:rsidRPr="007B0BEE" w:rsidRDefault="009229FA" w:rsidP="009229FA">
            <w:pPr>
              <w:spacing w:line="240" w:lineRule="auto"/>
              <w:jc w:val="center"/>
              <w:rPr>
                <w:rFonts w:cs="Arial"/>
                <w:color w:val="000000"/>
                <w:sz w:val="22"/>
                <w:szCs w:val="22"/>
              </w:rPr>
            </w:pPr>
            <w:r>
              <w:rPr>
                <w:rFonts w:cs="Arial"/>
                <w:color w:val="000000"/>
                <w:sz w:val="22"/>
                <w:szCs w:val="22"/>
              </w:rPr>
              <w:t>1</w:t>
            </w:r>
            <w:r w:rsidRPr="009229FA">
              <w:rPr>
                <w:rFonts w:cs="Arial"/>
                <w:color w:val="000000"/>
                <w:sz w:val="22"/>
                <w:szCs w:val="22"/>
                <w:vertAlign w:val="superscript"/>
              </w:rPr>
              <w:t>st</w:t>
            </w:r>
            <w:r>
              <w:rPr>
                <w:rFonts w:cs="Arial"/>
                <w:color w:val="000000"/>
                <w:sz w:val="22"/>
                <w:szCs w:val="22"/>
              </w:rPr>
              <w:t xml:space="preserve"> March</w:t>
            </w:r>
          </w:p>
        </w:tc>
        <w:tc>
          <w:tcPr>
            <w:tcW w:w="8681" w:type="dxa"/>
            <w:shd w:val="clear" w:color="auto" w:fill="D0CECE" w:themeFill="background2" w:themeFillShade="E6"/>
            <w:vAlign w:val="center"/>
          </w:tcPr>
          <w:p w14:paraId="6F2FD55D" w14:textId="77777777"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Managing employee relations</w:t>
            </w:r>
          </w:p>
          <w:p w14:paraId="37E97AD9" w14:textId="1919356B"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Employee voice</w:t>
            </w:r>
          </w:p>
        </w:tc>
      </w:tr>
      <w:tr w:rsidR="009229FA" w14:paraId="6FBD8DC0" w14:textId="4DFF5BAF" w:rsidTr="009229FA">
        <w:trPr>
          <w:trHeight w:val="709"/>
        </w:trPr>
        <w:tc>
          <w:tcPr>
            <w:tcW w:w="1662" w:type="dxa"/>
            <w:vAlign w:val="center"/>
          </w:tcPr>
          <w:p w14:paraId="3425C483" w14:textId="2480D994" w:rsidR="009229FA" w:rsidRPr="007B0BEE" w:rsidRDefault="009229FA" w:rsidP="009229FA">
            <w:pPr>
              <w:spacing w:line="240" w:lineRule="auto"/>
              <w:jc w:val="center"/>
              <w:rPr>
                <w:rFonts w:cs="Arial"/>
                <w:color w:val="000000"/>
                <w:sz w:val="22"/>
                <w:szCs w:val="22"/>
              </w:rPr>
            </w:pPr>
            <w:r>
              <w:rPr>
                <w:rFonts w:cs="Arial"/>
                <w:color w:val="000000"/>
                <w:sz w:val="22"/>
                <w:szCs w:val="22"/>
              </w:rPr>
              <w:t>6</w:t>
            </w:r>
          </w:p>
          <w:p w14:paraId="58205FAB" w14:textId="325B847B" w:rsidR="009229FA" w:rsidRPr="007B0BEE" w:rsidRDefault="009229FA" w:rsidP="009229FA">
            <w:pPr>
              <w:spacing w:line="240" w:lineRule="auto"/>
              <w:jc w:val="center"/>
              <w:rPr>
                <w:rFonts w:cs="Arial"/>
                <w:color w:val="000000"/>
                <w:sz w:val="22"/>
                <w:szCs w:val="22"/>
              </w:rPr>
            </w:pPr>
            <w:r>
              <w:rPr>
                <w:rFonts w:cs="Arial"/>
                <w:color w:val="000000"/>
                <w:sz w:val="22"/>
                <w:szCs w:val="22"/>
              </w:rPr>
              <w:t>8</w:t>
            </w:r>
            <w:r w:rsidRPr="006A725D">
              <w:rPr>
                <w:rFonts w:cs="Arial"/>
                <w:color w:val="000000"/>
                <w:sz w:val="22"/>
                <w:szCs w:val="22"/>
                <w:vertAlign w:val="superscript"/>
              </w:rPr>
              <w:t>th</w:t>
            </w:r>
            <w:r>
              <w:rPr>
                <w:rFonts w:cs="Arial"/>
                <w:color w:val="000000"/>
                <w:sz w:val="22"/>
                <w:szCs w:val="22"/>
              </w:rPr>
              <w:t xml:space="preserve"> March</w:t>
            </w:r>
          </w:p>
        </w:tc>
        <w:tc>
          <w:tcPr>
            <w:tcW w:w="8681" w:type="dxa"/>
            <w:shd w:val="clear" w:color="auto" w:fill="FFFFFF" w:themeFill="background1"/>
            <w:vAlign w:val="center"/>
          </w:tcPr>
          <w:p w14:paraId="7722FB3F" w14:textId="77777777"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Performance management</w:t>
            </w:r>
          </w:p>
          <w:p w14:paraId="2A9D4DC7" w14:textId="140D94A1"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Employee engagement</w:t>
            </w:r>
          </w:p>
        </w:tc>
      </w:tr>
      <w:tr w:rsidR="009229FA" w14:paraId="555F261C" w14:textId="6C3300AC" w:rsidTr="009229FA">
        <w:trPr>
          <w:trHeight w:val="650"/>
        </w:trPr>
        <w:tc>
          <w:tcPr>
            <w:tcW w:w="1662" w:type="dxa"/>
            <w:vAlign w:val="center"/>
          </w:tcPr>
          <w:p w14:paraId="587855C5" w14:textId="552832F4" w:rsidR="009229FA" w:rsidRPr="007B0BEE" w:rsidRDefault="009229FA" w:rsidP="009229FA">
            <w:pPr>
              <w:spacing w:line="240" w:lineRule="auto"/>
              <w:jc w:val="center"/>
              <w:rPr>
                <w:rFonts w:cs="Arial"/>
                <w:color w:val="000000"/>
                <w:sz w:val="22"/>
                <w:szCs w:val="22"/>
              </w:rPr>
            </w:pPr>
            <w:r>
              <w:rPr>
                <w:rFonts w:cs="Arial"/>
                <w:color w:val="000000"/>
                <w:sz w:val="22"/>
                <w:szCs w:val="22"/>
              </w:rPr>
              <w:t>7</w:t>
            </w:r>
          </w:p>
          <w:p w14:paraId="1DC4F9F3" w14:textId="5F7460F4" w:rsidR="009229FA" w:rsidRPr="007B0BEE" w:rsidRDefault="009229FA" w:rsidP="009229FA">
            <w:pPr>
              <w:spacing w:line="240" w:lineRule="auto"/>
              <w:jc w:val="center"/>
              <w:rPr>
                <w:rFonts w:cs="Arial"/>
                <w:i/>
                <w:iCs/>
                <w:color w:val="000000"/>
                <w:sz w:val="22"/>
                <w:szCs w:val="22"/>
              </w:rPr>
            </w:pPr>
            <w:r>
              <w:rPr>
                <w:rFonts w:cs="Arial"/>
                <w:color w:val="000000"/>
                <w:sz w:val="22"/>
                <w:szCs w:val="22"/>
              </w:rPr>
              <w:t>15</w:t>
            </w:r>
            <w:r w:rsidRPr="006A725D">
              <w:rPr>
                <w:rFonts w:cs="Arial"/>
                <w:color w:val="000000"/>
                <w:sz w:val="22"/>
                <w:szCs w:val="22"/>
                <w:vertAlign w:val="superscript"/>
              </w:rPr>
              <w:t>th</w:t>
            </w:r>
            <w:r>
              <w:rPr>
                <w:rFonts w:cs="Arial"/>
                <w:color w:val="000000"/>
                <w:sz w:val="22"/>
                <w:szCs w:val="22"/>
              </w:rPr>
              <w:t xml:space="preserve"> March</w:t>
            </w:r>
          </w:p>
          <w:p w14:paraId="55F4035F" w14:textId="593EC29C" w:rsidR="009229FA" w:rsidRPr="007B0BEE" w:rsidRDefault="009229FA" w:rsidP="009229FA">
            <w:pPr>
              <w:spacing w:line="240" w:lineRule="auto"/>
              <w:jc w:val="center"/>
              <w:rPr>
                <w:rFonts w:cs="Arial"/>
                <w:color w:val="000000"/>
                <w:sz w:val="22"/>
                <w:szCs w:val="22"/>
              </w:rPr>
            </w:pPr>
          </w:p>
        </w:tc>
        <w:tc>
          <w:tcPr>
            <w:tcW w:w="8681" w:type="dxa"/>
            <w:shd w:val="clear" w:color="auto" w:fill="D0CECE" w:themeFill="background2" w:themeFillShade="E6"/>
            <w:vAlign w:val="center"/>
          </w:tcPr>
          <w:p w14:paraId="5BEE05BE" w14:textId="680B97D0"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Emotional intelligence</w:t>
            </w:r>
          </w:p>
        </w:tc>
      </w:tr>
      <w:tr w:rsidR="009229FA" w14:paraId="0367BE33" w14:textId="50EEEAD3" w:rsidTr="009229FA">
        <w:trPr>
          <w:trHeight w:val="546"/>
        </w:trPr>
        <w:tc>
          <w:tcPr>
            <w:tcW w:w="1662" w:type="dxa"/>
            <w:vAlign w:val="center"/>
          </w:tcPr>
          <w:p w14:paraId="7BA2E9C7" w14:textId="291FC62B" w:rsidR="009229FA" w:rsidRPr="007B0BEE" w:rsidRDefault="009229FA" w:rsidP="009229FA">
            <w:pPr>
              <w:spacing w:line="240" w:lineRule="auto"/>
              <w:jc w:val="center"/>
              <w:rPr>
                <w:rFonts w:cs="Arial"/>
                <w:color w:val="000000"/>
                <w:sz w:val="22"/>
                <w:szCs w:val="22"/>
              </w:rPr>
            </w:pPr>
            <w:r>
              <w:rPr>
                <w:rFonts w:cs="Arial"/>
                <w:color w:val="000000"/>
                <w:sz w:val="22"/>
                <w:szCs w:val="22"/>
              </w:rPr>
              <w:t>8</w:t>
            </w:r>
          </w:p>
          <w:p w14:paraId="3E45E314" w14:textId="3BF9519B" w:rsidR="009229FA" w:rsidRPr="007B0BEE" w:rsidRDefault="009229FA" w:rsidP="009229FA">
            <w:pPr>
              <w:spacing w:line="240" w:lineRule="auto"/>
              <w:jc w:val="center"/>
              <w:rPr>
                <w:rFonts w:cs="Arial"/>
                <w:color w:val="000000"/>
                <w:sz w:val="22"/>
                <w:szCs w:val="22"/>
              </w:rPr>
            </w:pPr>
            <w:r>
              <w:rPr>
                <w:rFonts w:cs="Arial"/>
                <w:color w:val="000000"/>
                <w:sz w:val="22"/>
                <w:szCs w:val="22"/>
              </w:rPr>
              <w:t>22</w:t>
            </w:r>
            <w:r w:rsidRPr="006A725D">
              <w:rPr>
                <w:rFonts w:cs="Arial"/>
                <w:color w:val="000000"/>
                <w:sz w:val="22"/>
                <w:szCs w:val="22"/>
                <w:vertAlign w:val="superscript"/>
              </w:rPr>
              <w:t>nd</w:t>
            </w:r>
            <w:r>
              <w:rPr>
                <w:rFonts w:cs="Arial"/>
                <w:color w:val="000000"/>
                <w:sz w:val="22"/>
                <w:szCs w:val="22"/>
              </w:rPr>
              <w:t xml:space="preserve"> March</w:t>
            </w:r>
          </w:p>
        </w:tc>
        <w:tc>
          <w:tcPr>
            <w:tcW w:w="8681" w:type="dxa"/>
            <w:shd w:val="clear" w:color="auto" w:fill="FFFFFF" w:themeFill="background1"/>
            <w:vAlign w:val="center"/>
          </w:tcPr>
          <w:p w14:paraId="2325FD00" w14:textId="6406C5AD" w:rsidR="009229FA" w:rsidRPr="007B0BEE" w:rsidRDefault="009229FA" w:rsidP="009229FA">
            <w:pPr>
              <w:spacing w:line="240" w:lineRule="auto"/>
              <w:jc w:val="center"/>
              <w:rPr>
                <w:rFonts w:cs="Arial"/>
                <w:color w:val="000000"/>
                <w:sz w:val="22"/>
                <w:szCs w:val="22"/>
              </w:rPr>
            </w:pPr>
            <w:r w:rsidRPr="007B0BEE">
              <w:rPr>
                <w:rFonts w:cs="Arial"/>
                <w:color w:val="000000"/>
                <w:sz w:val="22"/>
                <w:szCs w:val="22"/>
              </w:rPr>
              <w:t>Employment law</w:t>
            </w:r>
          </w:p>
        </w:tc>
      </w:tr>
      <w:tr w:rsidR="009229FA" w14:paraId="6F76098F" w14:textId="77777777" w:rsidTr="009229FA">
        <w:tc>
          <w:tcPr>
            <w:tcW w:w="1662" w:type="dxa"/>
            <w:vAlign w:val="center"/>
          </w:tcPr>
          <w:p w14:paraId="7E8A21FA" w14:textId="399798F7" w:rsidR="009229FA" w:rsidRDefault="009229FA" w:rsidP="009229FA">
            <w:pPr>
              <w:spacing w:line="240" w:lineRule="auto"/>
              <w:jc w:val="center"/>
              <w:rPr>
                <w:rFonts w:cs="Arial"/>
                <w:color w:val="000000"/>
                <w:sz w:val="22"/>
                <w:szCs w:val="22"/>
              </w:rPr>
            </w:pPr>
            <w:r>
              <w:rPr>
                <w:rFonts w:cs="Arial"/>
                <w:color w:val="000000"/>
                <w:sz w:val="22"/>
                <w:szCs w:val="22"/>
              </w:rPr>
              <w:t>9 &amp; 10</w:t>
            </w:r>
          </w:p>
        </w:tc>
        <w:tc>
          <w:tcPr>
            <w:tcW w:w="8681" w:type="dxa"/>
            <w:tcBorders>
              <w:bottom w:val="single" w:sz="4" w:space="0" w:color="auto"/>
            </w:tcBorders>
            <w:shd w:val="clear" w:color="auto" w:fill="D0CECE" w:themeFill="background2" w:themeFillShade="E6"/>
            <w:vAlign w:val="center"/>
          </w:tcPr>
          <w:p w14:paraId="262C19AB" w14:textId="77777777" w:rsidR="009229FA" w:rsidRPr="009229FA" w:rsidRDefault="009229FA" w:rsidP="009229FA">
            <w:pPr>
              <w:spacing w:line="240" w:lineRule="auto"/>
              <w:jc w:val="center"/>
              <w:rPr>
                <w:rFonts w:cs="Arial"/>
                <w:b/>
                <w:bCs/>
                <w:color w:val="000000"/>
                <w:sz w:val="22"/>
                <w:szCs w:val="22"/>
              </w:rPr>
            </w:pPr>
            <w:r w:rsidRPr="009229FA">
              <w:rPr>
                <w:rFonts w:cs="Arial"/>
                <w:b/>
                <w:bCs/>
                <w:color w:val="000000"/>
                <w:sz w:val="22"/>
                <w:szCs w:val="22"/>
              </w:rPr>
              <w:t>Reading Week:</w:t>
            </w:r>
          </w:p>
          <w:p w14:paraId="04E184B3" w14:textId="77777777" w:rsidR="009229FA" w:rsidRDefault="009229FA" w:rsidP="009229FA">
            <w:pPr>
              <w:spacing w:line="240" w:lineRule="auto"/>
              <w:jc w:val="center"/>
              <w:rPr>
                <w:rFonts w:cs="Arial"/>
                <w:color w:val="000000"/>
                <w:sz w:val="22"/>
                <w:szCs w:val="22"/>
              </w:rPr>
            </w:pPr>
            <w:r>
              <w:rPr>
                <w:rFonts w:cs="Arial"/>
                <w:color w:val="000000"/>
                <w:sz w:val="22"/>
                <w:szCs w:val="22"/>
              </w:rPr>
              <w:t>Review the assessment and start reading with these questions in mind:</w:t>
            </w:r>
          </w:p>
          <w:p w14:paraId="5AAC76C1" w14:textId="76FD4F98" w:rsidR="009229FA" w:rsidRDefault="009229FA" w:rsidP="009229FA">
            <w:pPr>
              <w:pStyle w:val="ListParagraph"/>
              <w:numPr>
                <w:ilvl w:val="0"/>
                <w:numId w:val="40"/>
              </w:numPr>
              <w:spacing w:line="240" w:lineRule="auto"/>
              <w:ind w:left="359" w:hanging="284"/>
              <w:jc w:val="center"/>
              <w:rPr>
                <w:rFonts w:cs="Arial"/>
                <w:color w:val="000000"/>
                <w:sz w:val="22"/>
                <w:szCs w:val="22"/>
              </w:rPr>
            </w:pPr>
            <w:r w:rsidRPr="00E73D6D">
              <w:rPr>
                <w:rFonts w:cs="Arial"/>
                <w:color w:val="000000"/>
                <w:sz w:val="22"/>
                <w:szCs w:val="22"/>
              </w:rPr>
              <w:t>what do you</w:t>
            </w:r>
            <w:r>
              <w:rPr>
                <w:rFonts w:cs="Arial"/>
                <w:color w:val="000000"/>
                <w:sz w:val="22"/>
                <w:szCs w:val="22"/>
              </w:rPr>
              <w:t xml:space="preserve"> think you</w:t>
            </w:r>
            <w:r w:rsidRPr="00E73D6D">
              <w:rPr>
                <w:rFonts w:cs="Arial"/>
                <w:color w:val="000000"/>
                <w:sz w:val="22"/>
                <w:szCs w:val="22"/>
              </w:rPr>
              <w:t xml:space="preserve"> know </w:t>
            </w:r>
            <w:r>
              <w:rPr>
                <w:rFonts w:cs="Arial"/>
                <w:color w:val="000000"/>
                <w:sz w:val="22"/>
                <w:szCs w:val="22"/>
              </w:rPr>
              <w:t>People Management</w:t>
            </w:r>
            <w:r>
              <w:rPr>
                <w:rFonts w:cs="Arial"/>
                <w:color w:val="000000"/>
                <w:sz w:val="22"/>
                <w:szCs w:val="22"/>
              </w:rPr>
              <w:t>? What don’t know you?</w:t>
            </w:r>
          </w:p>
          <w:p w14:paraId="14467EAA" w14:textId="2554BF01" w:rsidR="009229FA" w:rsidRPr="007B0BEE" w:rsidRDefault="009229FA" w:rsidP="009229FA">
            <w:pPr>
              <w:spacing w:line="240" w:lineRule="auto"/>
              <w:jc w:val="center"/>
              <w:rPr>
                <w:rFonts w:cs="Arial"/>
                <w:color w:val="000000"/>
                <w:sz w:val="22"/>
                <w:szCs w:val="22"/>
              </w:rPr>
            </w:pPr>
            <w:r>
              <w:rPr>
                <w:rFonts w:cs="Arial"/>
                <w:color w:val="000000"/>
                <w:sz w:val="22"/>
                <w:szCs w:val="22"/>
              </w:rPr>
              <w:t>What are you most interested in? Where can you see your reading and learning helping you?</w:t>
            </w:r>
          </w:p>
        </w:tc>
      </w:tr>
      <w:tr w:rsidR="007B2254" w14:paraId="7ADAB87E" w14:textId="1926FD2C" w:rsidTr="009229FA">
        <w:tc>
          <w:tcPr>
            <w:tcW w:w="1662" w:type="dxa"/>
            <w:vAlign w:val="center"/>
          </w:tcPr>
          <w:p w14:paraId="04551A0F" w14:textId="6AAEBD5A" w:rsidR="007B2254" w:rsidRPr="007B0BEE" w:rsidRDefault="009229FA" w:rsidP="007B2254">
            <w:pPr>
              <w:spacing w:line="240" w:lineRule="auto"/>
              <w:jc w:val="center"/>
              <w:rPr>
                <w:rFonts w:cs="Arial"/>
                <w:color w:val="000000"/>
                <w:sz w:val="22"/>
                <w:szCs w:val="22"/>
              </w:rPr>
            </w:pPr>
            <w:r>
              <w:rPr>
                <w:rFonts w:cs="Arial"/>
                <w:color w:val="000000"/>
                <w:sz w:val="22"/>
                <w:szCs w:val="22"/>
              </w:rPr>
              <w:t>11</w:t>
            </w:r>
          </w:p>
          <w:p w14:paraId="3DF84BCC" w14:textId="25C96534" w:rsidR="007B2254" w:rsidRPr="007B0BEE" w:rsidRDefault="00230E47" w:rsidP="007B2254">
            <w:pPr>
              <w:spacing w:line="240" w:lineRule="auto"/>
              <w:jc w:val="center"/>
              <w:rPr>
                <w:rFonts w:cs="Arial"/>
                <w:color w:val="000000"/>
                <w:sz w:val="22"/>
                <w:szCs w:val="22"/>
              </w:rPr>
            </w:pPr>
            <w:r>
              <w:rPr>
                <w:rFonts w:cs="Arial"/>
                <w:color w:val="000000"/>
                <w:sz w:val="22"/>
                <w:szCs w:val="22"/>
              </w:rPr>
              <w:t>12</w:t>
            </w:r>
            <w:r w:rsidRPr="00230E47">
              <w:rPr>
                <w:rFonts w:cs="Arial"/>
                <w:color w:val="000000"/>
                <w:sz w:val="22"/>
                <w:szCs w:val="22"/>
                <w:vertAlign w:val="superscript"/>
              </w:rPr>
              <w:t>th</w:t>
            </w:r>
            <w:r>
              <w:rPr>
                <w:rFonts w:cs="Arial"/>
                <w:color w:val="000000"/>
                <w:sz w:val="22"/>
                <w:szCs w:val="22"/>
              </w:rPr>
              <w:t xml:space="preserve"> April</w:t>
            </w:r>
          </w:p>
        </w:tc>
        <w:tc>
          <w:tcPr>
            <w:tcW w:w="8681" w:type="dxa"/>
            <w:tcBorders>
              <w:bottom w:val="single" w:sz="4" w:space="0" w:color="auto"/>
            </w:tcBorders>
            <w:shd w:val="clear" w:color="auto" w:fill="FFFFFF" w:themeFill="background1"/>
            <w:vAlign w:val="center"/>
          </w:tcPr>
          <w:p w14:paraId="5625953A" w14:textId="2E18C414" w:rsidR="007B2254" w:rsidRPr="007B2254" w:rsidRDefault="009229FA" w:rsidP="009229FA">
            <w:pPr>
              <w:spacing w:line="240" w:lineRule="auto"/>
              <w:jc w:val="center"/>
              <w:rPr>
                <w:rFonts w:cs="Arial"/>
                <w:color w:val="000000"/>
                <w:sz w:val="22"/>
                <w:szCs w:val="22"/>
              </w:rPr>
            </w:pPr>
            <w:r>
              <w:rPr>
                <w:rFonts w:cs="Arial"/>
                <w:color w:val="000000"/>
                <w:sz w:val="22"/>
                <w:szCs w:val="22"/>
              </w:rPr>
              <w:t>Online Assignment Support</w:t>
            </w:r>
          </w:p>
        </w:tc>
      </w:tr>
      <w:tr w:rsidR="007B2254" w14:paraId="3C550F93" w14:textId="77777777" w:rsidTr="009229FA">
        <w:tc>
          <w:tcPr>
            <w:tcW w:w="1662" w:type="dxa"/>
            <w:vAlign w:val="center"/>
          </w:tcPr>
          <w:p w14:paraId="18C6898D" w14:textId="7DD011C4" w:rsidR="007B2254" w:rsidRDefault="009229FA" w:rsidP="007B2254">
            <w:pPr>
              <w:spacing w:line="240" w:lineRule="auto"/>
              <w:jc w:val="center"/>
              <w:rPr>
                <w:rFonts w:cs="Arial"/>
                <w:color w:val="000000"/>
                <w:sz w:val="22"/>
                <w:szCs w:val="22"/>
              </w:rPr>
            </w:pPr>
            <w:r>
              <w:rPr>
                <w:rFonts w:cs="Arial"/>
                <w:color w:val="000000"/>
                <w:sz w:val="22"/>
                <w:szCs w:val="22"/>
              </w:rPr>
              <w:t>12</w:t>
            </w:r>
          </w:p>
          <w:p w14:paraId="1AD613AB" w14:textId="2FA6FDA0" w:rsidR="007B2254" w:rsidRPr="007B0BEE" w:rsidRDefault="00230E47" w:rsidP="007B2254">
            <w:pPr>
              <w:spacing w:line="240" w:lineRule="auto"/>
              <w:jc w:val="center"/>
              <w:rPr>
                <w:rFonts w:cs="Arial"/>
                <w:color w:val="000000"/>
                <w:sz w:val="22"/>
                <w:szCs w:val="22"/>
              </w:rPr>
            </w:pPr>
            <w:r>
              <w:rPr>
                <w:rFonts w:cs="Arial"/>
                <w:color w:val="000000"/>
                <w:sz w:val="22"/>
                <w:szCs w:val="22"/>
              </w:rPr>
              <w:t>19</w:t>
            </w:r>
            <w:r w:rsidRPr="00230E47">
              <w:rPr>
                <w:rFonts w:cs="Arial"/>
                <w:color w:val="000000"/>
                <w:sz w:val="22"/>
                <w:szCs w:val="22"/>
                <w:vertAlign w:val="superscript"/>
              </w:rPr>
              <w:t>th</w:t>
            </w:r>
            <w:r>
              <w:rPr>
                <w:rFonts w:cs="Arial"/>
                <w:color w:val="000000"/>
                <w:sz w:val="22"/>
                <w:szCs w:val="22"/>
              </w:rPr>
              <w:t xml:space="preserve"> </w:t>
            </w:r>
            <w:r w:rsidR="00A00366">
              <w:rPr>
                <w:rFonts w:cs="Arial"/>
                <w:color w:val="000000"/>
                <w:sz w:val="22"/>
                <w:szCs w:val="22"/>
              </w:rPr>
              <w:t>April</w:t>
            </w:r>
          </w:p>
        </w:tc>
        <w:tc>
          <w:tcPr>
            <w:tcW w:w="8681" w:type="dxa"/>
            <w:shd w:val="clear" w:color="auto" w:fill="D0CECE" w:themeFill="background2" w:themeFillShade="E6"/>
            <w:vAlign w:val="center"/>
          </w:tcPr>
          <w:p w14:paraId="21BD4E15" w14:textId="2119E7E9" w:rsidR="007B2254" w:rsidRPr="007B0BEE" w:rsidRDefault="009229FA" w:rsidP="007B2254">
            <w:pPr>
              <w:spacing w:line="240" w:lineRule="auto"/>
              <w:jc w:val="center"/>
              <w:rPr>
                <w:rFonts w:cs="Arial"/>
                <w:color w:val="000000"/>
                <w:sz w:val="22"/>
                <w:szCs w:val="22"/>
              </w:rPr>
            </w:pPr>
            <w:r>
              <w:rPr>
                <w:rFonts w:cs="Arial"/>
                <w:color w:val="000000"/>
                <w:sz w:val="22"/>
                <w:szCs w:val="22"/>
              </w:rPr>
              <w:t xml:space="preserve">Online </w:t>
            </w:r>
            <w:r w:rsidR="007B2254">
              <w:rPr>
                <w:rFonts w:cs="Arial"/>
                <w:color w:val="000000"/>
                <w:sz w:val="22"/>
                <w:szCs w:val="22"/>
              </w:rPr>
              <w:t>Assignment Support</w:t>
            </w:r>
          </w:p>
        </w:tc>
      </w:tr>
      <w:tr w:rsidR="007B2254" w14:paraId="3342B396" w14:textId="77777777" w:rsidTr="009229FA">
        <w:trPr>
          <w:trHeight w:val="586"/>
        </w:trPr>
        <w:tc>
          <w:tcPr>
            <w:tcW w:w="1662" w:type="dxa"/>
            <w:vAlign w:val="center"/>
          </w:tcPr>
          <w:p w14:paraId="7402A614" w14:textId="0BEF30D1" w:rsidR="007B2254" w:rsidRDefault="009229FA" w:rsidP="009229FA">
            <w:pPr>
              <w:spacing w:line="240" w:lineRule="auto"/>
              <w:jc w:val="center"/>
              <w:rPr>
                <w:rFonts w:cs="Arial"/>
                <w:color w:val="000000"/>
                <w:sz w:val="22"/>
                <w:szCs w:val="22"/>
              </w:rPr>
            </w:pPr>
            <w:r>
              <w:rPr>
                <w:rFonts w:cs="Arial"/>
                <w:color w:val="000000"/>
                <w:sz w:val="22"/>
                <w:szCs w:val="22"/>
              </w:rPr>
              <w:t>23</w:t>
            </w:r>
            <w:r w:rsidRPr="009229FA">
              <w:rPr>
                <w:rFonts w:cs="Arial"/>
                <w:color w:val="000000"/>
                <w:sz w:val="22"/>
                <w:szCs w:val="22"/>
                <w:vertAlign w:val="superscript"/>
              </w:rPr>
              <w:t>rd</w:t>
            </w:r>
            <w:r>
              <w:rPr>
                <w:rFonts w:cs="Arial"/>
                <w:color w:val="000000"/>
                <w:sz w:val="22"/>
                <w:szCs w:val="22"/>
              </w:rPr>
              <w:t xml:space="preserve"> April</w:t>
            </w:r>
          </w:p>
        </w:tc>
        <w:tc>
          <w:tcPr>
            <w:tcW w:w="8681" w:type="dxa"/>
            <w:shd w:val="clear" w:color="auto" w:fill="FFFFFF" w:themeFill="background1"/>
            <w:vAlign w:val="center"/>
          </w:tcPr>
          <w:p w14:paraId="24AA45C1" w14:textId="6E08F4B1" w:rsidR="007B2254" w:rsidRDefault="007B2254" w:rsidP="007B2254">
            <w:pPr>
              <w:spacing w:line="240" w:lineRule="auto"/>
              <w:jc w:val="center"/>
              <w:rPr>
                <w:rFonts w:cs="Arial"/>
                <w:color w:val="000000"/>
                <w:sz w:val="22"/>
                <w:szCs w:val="22"/>
              </w:rPr>
            </w:pPr>
            <w:r>
              <w:rPr>
                <w:rFonts w:cs="Arial"/>
                <w:color w:val="000000"/>
                <w:sz w:val="22"/>
                <w:szCs w:val="22"/>
              </w:rPr>
              <w:t>Assignment 1</w:t>
            </w:r>
            <w:r w:rsidR="009229FA">
              <w:rPr>
                <w:rFonts w:cs="Arial"/>
                <w:color w:val="000000"/>
                <w:sz w:val="22"/>
                <w:szCs w:val="22"/>
              </w:rPr>
              <w:t xml:space="preserve"> </w:t>
            </w:r>
            <w:r>
              <w:rPr>
                <w:rFonts w:cs="Arial"/>
                <w:color w:val="000000"/>
                <w:sz w:val="22"/>
                <w:szCs w:val="22"/>
              </w:rPr>
              <w:t>Submission</w:t>
            </w:r>
          </w:p>
        </w:tc>
      </w:tr>
      <w:tr w:rsidR="009229FA" w14:paraId="7A35DF5D" w14:textId="77777777" w:rsidTr="009229FA">
        <w:trPr>
          <w:trHeight w:val="586"/>
        </w:trPr>
        <w:tc>
          <w:tcPr>
            <w:tcW w:w="1662" w:type="dxa"/>
            <w:vAlign w:val="center"/>
          </w:tcPr>
          <w:p w14:paraId="6FCA5BE1" w14:textId="39F26120" w:rsidR="009229FA" w:rsidRDefault="009229FA" w:rsidP="009229FA">
            <w:pPr>
              <w:spacing w:line="240" w:lineRule="auto"/>
              <w:jc w:val="center"/>
              <w:rPr>
                <w:rFonts w:cs="Arial"/>
                <w:color w:val="000000"/>
                <w:sz w:val="22"/>
                <w:szCs w:val="22"/>
              </w:rPr>
            </w:pPr>
            <w:r>
              <w:rPr>
                <w:rFonts w:cs="Arial"/>
                <w:color w:val="000000"/>
                <w:sz w:val="22"/>
                <w:szCs w:val="22"/>
              </w:rPr>
              <w:t>30</w:t>
            </w:r>
            <w:r w:rsidRPr="009229FA">
              <w:rPr>
                <w:rFonts w:cs="Arial"/>
                <w:color w:val="000000"/>
                <w:sz w:val="22"/>
                <w:szCs w:val="22"/>
                <w:vertAlign w:val="superscript"/>
              </w:rPr>
              <w:t>th</w:t>
            </w:r>
            <w:r>
              <w:rPr>
                <w:rFonts w:cs="Arial"/>
                <w:color w:val="000000"/>
                <w:sz w:val="22"/>
                <w:szCs w:val="22"/>
              </w:rPr>
              <w:t xml:space="preserve"> April</w:t>
            </w:r>
          </w:p>
        </w:tc>
        <w:tc>
          <w:tcPr>
            <w:tcW w:w="8681" w:type="dxa"/>
            <w:shd w:val="clear" w:color="auto" w:fill="D0CECE" w:themeFill="background2" w:themeFillShade="E6"/>
            <w:vAlign w:val="center"/>
          </w:tcPr>
          <w:p w14:paraId="4133C5BE" w14:textId="70167857" w:rsidR="009229FA" w:rsidRDefault="009229FA" w:rsidP="009229FA">
            <w:pPr>
              <w:spacing w:line="240" w:lineRule="auto"/>
              <w:jc w:val="center"/>
              <w:rPr>
                <w:rFonts w:cs="Arial"/>
                <w:color w:val="000000"/>
                <w:sz w:val="22"/>
                <w:szCs w:val="22"/>
              </w:rPr>
            </w:pPr>
            <w:r>
              <w:rPr>
                <w:rFonts w:cs="Arial"/>
                <w:color w:val="000000"/>
                <w:sz w:val="22"/>
                <w:szCs w:val="22"/>
              </w:rPr>
              <w:t>Assignment 2 Submission</w:t>
            </w:r>
          </w:p>
        </w:tc>
      </w:tr>
    </w:tbl>
    <w:p w14:paraId="73D3472C" w14:textId="77777777" w:rsidR="008D3090" w:rsidRDefault="008D3090" w:rsidP="00DE1E6F">
      <w:pPr>
        <w:pStyle w:val="Heading2"/>
        <w:jc w:val="right"/>
        <w:rPr>
          <w:rFonts w:cs="Arial"/>
          <w:sz w:val="22"/>
          <w:szCs w:val="22"/>
        </w:rPr>
      </w:pPr>
      <w:bookmarkStart w:id="11" w:name="_Toc13983050"/>
      <w:bookmarkStart w:id="12" w:name="_Toc69760683"/>
      <w:bookmarkStart w:id="13" w:name="_Toc69761601"/>
    </w:p>
    <w:p w14:paraId="3D67871A" w14:textId="77777777" w:rsidR="007B2254" w:rsidRDefault="007B2254" w:rsidP="007B2254"/>
    <w:p w14:paraId="48F155E9" w14:textId="77777777" w:rsidR="007B2254" w:rsidRDefault="007B2254" w:rsidP="007B2254"/>
    <w:p w14:paraId="6D1C4B3F" w14:textId="2CFEDD03" w:rsidR="00A00366" w:rsidRDefault="00A00366">
      <w:pPr>
        <w:spacing w:line="240" w:lineRule="auto"/>
      </w:pPr>
      <w:r>
        <w:br w:type="page"/>
      </w:r>
    </w:p>
    <w:p w14:paraId="48718931" w14:textId="77777777" w:rsidR="007B2254" w:rsidRPr="007B2254" w:rsidRDefault="007B2254" w:rsidP="007B2254"/>
    <w:p w14:paraId="4D6A32DC" w14:textId="0B5E4E5C" w:rsidR="00E0763D" w:rsidRDefault="007B0D13" w:rsidP="00945A76">
      <w:pPr>
        <w:pStyle w:val="Heading2"/>
        <w:rPr>
          <w:rFonts w:cs="Arial"/>
          <w:sz w:val="22"/>
          <w:szCs w:val="22"/>
        </w:rPr>
      </w:pPr>
      <w:r w:rsidRPr="003203AB">
        <w:rPr>
          <w:rFonts w:cs="Arial"/>
          <w:noProof/>
          <w:sz w:val="22"/>
          <w:szCs w:val="22"/>
        </w:rPr>
        <w:drawing>
          <wp:anchor distT="0" distB="0" distL="114300" distR="114300" simplePos="0" relativeHeight="251658240" behindDoc="0" locked="0" layoutInCell="1" allowOverlap="1" wp14:anchorId="744CA055" wp14:editId="295748EF">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bookmarkEnd w:id="11"/>
    </w:p>
    <w:p w14:paraId="70C067C7" w14:textId="1495AF13" w:rsidR="00526A2B" w:rsidRPr="003203AB" w:rsidRDefault="00261F13" w:rsidP="00DE1E6F">
      <w:pPr>
        <w:pStyle w:val="Heading2"/>
        <w:jc w:val="right"/>
        <w:rPr>
          <w:rFonts w:cs="Arial"/>
          <w:sz w:val="22"/>
          <w:szCs w:val="22"/>
        </w:rPr>
      </w:pPr>
      <w:r w:rsidRPr="003203AB">
        <w:rPr>
          <w:rFonts w:cs="Arial"/>
          <w:sz w:val="22"/>
          <w:szCs w:val="22"/>
        </w:rPr>
        <w:t>Assessment 1</w:t>
      </w:r>
      <w:bookmarkEnd w:id="12"/>
      <w:bookmarkEnd w:id="1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526A2B" w:rsidRPr="003203AB" w14:paraId="410D01D9" w14:textId="77777777" w:rsidTr="00261F13">
        <w:tc>
          <w:tcPr>
            <w:tcW w:w="9922" w:type="dxa"/>
            <w:gridSpan w:val="4"/>
            <w:shd w:val="clear" w:color="auto" w:fill="C0C0C0"/>
          </w:tcPr>
          <w:p w14:paraId="205A3E19" w14:textId="77777777"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4DA62084">
        <w:tblPrEx>
          <w:shd w:val="clear" w:color="auto" w:fill="auto"/>
          <w:tblLook w:val="0000" w:firstRow="0" w:lastRow="0" w:firstColumn="0" w:lastColumn="0" w:noHBand="0" w:noVBand="0"/>
        </w:tblPrEx>
        <w:tc>
          <w:tcPr>
            <w:tcW w:w="2093"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4DA62084">
        <w:tblPrEx>
          <w:shd w:val="clear" w:color="auto" w:fill="auto"/>
          <w:tblLook w:val="0000" w:firstRow="0" w:lastRow="0" w:firstColumn="0" w:lastColumn="0" w:noHBand="0" w:noVBand="0"/>
        </w:tblPrEx>
        <w:tc>
          <w:tcPr>
            <w:tcW w:w="2093"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546B4E05" w:rsidR="00526A2B" w:rsidRPr="003203AB" w:rsidRDefault="004C3829" w:rsidP="00356A86">
            <w:pPr>
              <w:spacing w:before="120" w:after="120" w:line="276" w:lineRule="auto"/>
              <w:jc w:val="both"/>
              <w:rPr>
                <w:rFonts w:cs="Arial"/>
                <w:b/>
                <w:sz w:val="22"/>
                <w:szCs w:val="22"/>
              </w:rPr>
            </w:pPr>
            <w:r>
              <w:rPr>
                <w:rFonts w:cs="Arial"/>
                <w:b/>
                <w:sz w:val="22"/>
                <w:szCs w:val="22"/>
              </w:rPr>
              <w:t xml:space="preserve">Campus </w:t>
            </w:r>
            <w:r w:rsidR="00526A2B" w:rsidRPr="003203AB">
              <w:rPr>
                <w:rFonts w:cs="Arial"/>
                <w:b/>
                <w:sz w:val="22"/>
                <w:szCs w:val="22"/>
              </w:rPr>
              <w:t>MBA</w:t>
            </w:r>
            <w:r>
              <w:rPr>
                <w:rFonts w:cs="Arial"/>
                <w:b/>
                <w:sz w:val="22"/>
                <w:szCs w:val="22"/>
              </w:rPr>
              <w:t xml:space="preserve"> (FT/PT)</w:t>
            </w:r>
          </w:p>
        </w:tc>
      </w:tr>
      <w:tr w:rsidR="00526A2B" w:rsidRPr="003203AB" w14:paraId="6D722D8A" w14:textId="77777777" w:rsidTr="4DA62084">
        <w:tblPrEx>
          <w:shd w:val="clear" w:color="auto" w:fill="auto"/>
          <w:tblLook w:val="0000" w:firstRow="0" w:lastRow="0" w:firstColumn="0" w:lastColumn="0" w:noHBand="0" w:noVBand="0"/>
        </w:tblPrEx>
        <w:tc>
          <w:tcPr>
            <w:tcW w:w="2093"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Human Resource Management</w:t>
            </w:r>
          </w:p>
        </w:tc>
      </w:tr>
      <w:tr w:rsidR="00526A2B" w:rsidRPr="003203AB" w14:paraId="2BEFCEDC" w14:textId="77777777" w:rsidTr="4DA62084">
        <w:tblPrEx>
          <w:shd w:val="clear" w:color="auto" w:fill="auto"/>
          <w:tblLook w:val="0000" w:firstRow="0" w:lastRow="0" w:firstColumn="0" w:lastColumn="0" w:noHBand="0" w:noVBand="0"/>
        </w:tblPrEx>
        <w:tc>
          <w:tcPr>
            <w:tcW w:w="2093"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5197AE95"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w:t>
            </w:r>
            <w:r w:rsidR="009229FA">
              <w:rPr>
                <w:rFonts w:cs="Arial"/>
                <w:b/>
                <w:sz w:val="22"/>
                <w:szCs w:val="22"/>
              </w:rPr>
              <w:t>25</w:t>
            </w:r>
          </w:p>
        </w:tc>
        <w:tc>
          <w:tcPr>
            <w:tcW w:w="2268" w:type="dxa"/>
            <w:shd w:val="clear" w:color="auto" w:fill="D9D9D9" w:themeFill="background1" w:themeFillShade="D9"/>
          </w:tcPr>
          <w:p w14:paraId="467943DE"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4DA62084">
        <w:tblPrEx>
          <w:shd w:val="clear" w:color="auto" w:fill="auto"/>
          <w:tblLook w:val="0000" w:firstRow="0" w:lastRow="0" w:firstColumn="0" w:lastColumn="0" w:noHBand="0" w:noVBand="0"/>
        </w:tblPrEx>
        <w:tc>
          <w:tcPr>
            <w:tcW w:w="2093"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5583E176" w:rsidR="00526A2B" w:rsidRPr="003203AB" w:rsidRDefault="00E0763D" w:rsidP="00356A86">
            <w:pPr>
              <w:spacing w:before="120" w:after="120" w:line="276" w:lineRule="auto"/>
              <w:jc w:val="both"/>
              <w:rPr>
                <w:rFonts w:cs="Arial"/>
                <w:b/>
                <w:sz w:val="22"/>
                <w:szCs w:val="22"/>
              </w:rPr>
            </w:pPr>
            <w:r>
              <w:rPr>
                <w:rFonts w:cs="Arial"/>
                <w:b/>
                <w:sz w:val="22"/>
                <w:szCs w:val="22"/>
              </w:rPr>
              <w:t>James Moore</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7234E27F" w:rsidR="00526A2B" w:rsidRPr="003203AB" w:rsidRDefault="00A00366" w:rsidP="00356A86">
            <w:pPr>
              <w:spacing w:before="120" w:after="120" w:line="276" w:lineRule="auto"/>
              <w:rPr>
                <w:rFonts w:cs="Arial"/>
                <w:b/>
                <w:sz w:val="22"/>
                <w:szCs w:val="22"/>
              </w:rPr>
            </w:pPr>
            <w:r>
              <w:rPr>
                <w:rFonts w:cs="Arial"/>
                <w:b/>
                <w:bCs/>
                <w:sz w:val="22"/>
                <w:szCs w:val="22"/>
              </w:rPr>
              <w:t xml:space="preserve">Rebecca </w:t>
            </w:r>
            <w:r w:rsidR="00EE733E">
              <w:rPr>
                <w:rFonts w:cs="Arial"/>
                <w:b/>
                <w:bCs/>
                <w:sz w:val="22"/>
                <w:szCs w:val="22"/>
              </w:rPr>
              <w:t>Francis Davies</w:t>
            </w:r>
            <w:r w:rsidR="00041E01">
              <w:rPr>
                <w:rFonts w:cs="Arial"/>
                <w:b/>
                <w:bCs/>
                <w:sz w:val="22"/>
                <w:szCs w:val="22"/>
              </w:rPr>
              <w:t xml:space="preserve"> </w:t>
            </w:r>
          </w:p>
        </w:tc>
      </w:tr>
      <w:tr w:rsidR="00526A2B" w:rsidRPr="003203AB" w14:paraId="5BC819CA" w14:textId="77777777" w:rsidTr="4DA62084">
        <w:tblPrEx>
          <w:shd w:val="clear" w:color="auto" w:fill="auto"/>
          <w:tblLook w:val="0000" w:firstRow="0" w:lastRow="0" w:firstColumn="0" w:lastColumn="0" w:noHBand="0" w:noVBand="0"/>
        </w:tblPrEx>
        <w:trPr>
          <w:trHeight w:val="320"/>
        </w:trPr>
        <w:tc>
          <w:tcPr>
            <w:tcW w:w="2093"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77777777" w:rsidR="00526A2B" w:rsidRPr="003203AB" w:rsidRDefault="006171CC" w:rsidP="00A479DC">
            <w:pPr>
              <w:spacing w:before="120" w:after="120" w:line="276" w:lineRule="auto"/>
              <w:rPr>
                <w:rFonts w:cs="Arial"/>
                <w:b/>
                <w:sz w:val="22"/>
                <w:szCs w:val="22"/>
              </w:rPr>
            </w:pPr>
            <w:r>
              <w:rPr>
                <w:rFonts w:cs="Arial"/>
                <w:b/>
                <w:sz w:val="22"/>
                <w:szCs w:val="22"/>
              </w:rPr>
              <w:t>Improvement of an HR priority area</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526A2B" w:rsidRPr="003203AB" w14:paraId="531AFA72" w14:textId="77777777" w:rsidTr="4DA62084">
        <w:tblPrEx>
          <w:shd w:val="clear" w:color="auto" w:fill="auto"/>
          <w:tblLook w:val="0000" w:firstRow="0" w:lastRow="0" w:firstColumn="0" w:lastColumn="0" w:noHBand="0" w:noVBand="0"/>
        </w:tblPrEx>
        <w:tc>
          <w:tcPr>
            <w:tcW w:w="2093" w:type="dxa"/>
            <w:shd w:val="clear" w:color="auto" w:fill="auto"/>
          </w:tcPr>
          <w:p w14:paraId="2692452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tcPr>
          <w:p w14:paraId="5473E326" w14:textId="77777777" w:rsidR="00F1014E" w:rsidRPr="006E62DF" w:rsidRDefault="00356A86" w:rsidP="00F1014E">
            <w:pPr>
              <w:pStyle w:val="NoSpacing"/>
              <w:rPr>
                <w:b/>
                <w:bCs/>
                <w:sz w:val="22"/>
                <w:szCs w:val="18"/>
              </w:rPr>
            </w:pPr>
            <w:r w:rsidRPr="006E62DF">
              <w:rPr>
                <w:b/>
                <w:bCs/>
                <w:sz w:val="22"/>
                <w:szCs w:val="18"/>
              </w:rPr>
              <w:t>23:59 (UK Time),</w:t>
            </w:r>
          </w:p>
          <w:p w14:paraId="7CDE1DEA" w14:textId="75655452" w:rsidR="009B0B59" w:rsidRPr="006E62DF" w:rsidRDefault="00D73FFD" w:rsidP="00F1014E">
            <w:pPr>
              <w:pStyle w:val="NoSpacing"/>
              <w:rPr>
                <w:b/>
                <w:bCs/>
              </w:rPr>
            </w:pPr>
            <w:r>
              <w:rPr>
                <w:b/>
                <w:sz w:val="22"/>
                <w:szCs w:val="22"/>
              </w:rPr>
              <w:t>23/4/24</w:t>
            </w:r>
          </w:p>
        </w:tc>
        <w:tc>
          <w:tcPr>
            <w:tcW w:w="2268" w:type="dxa"/>
            <w:shd w:val="clear" w:color="auto" w:fill="auto"/>
          </w:tcPr>
          <w:p w14:paraId="702E9689" w14:textId="77777777" w:rsidR="00526A2B" w:rsidRPr="006E62DF" w:rsidRDefault="00526A2B" w:rsidP="00356A86">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65201C7" w14:textId="437F0152" w:rsidR="009229FA" w:rsidRPr="006E62DF" w:rsidRDefault="009229FA" w:rsidP="00F1014E">
            <w:pPr>
              <w:pStyle w:val="NoSpacing"/>
              <w:rPr>
                <w:b/>
                <w:bCs/>
              </w:rPr>
            </w:pPr>
            <w:r>
              <w:rPr>
                <w:b/>
                <w:bCs/>
              </w:rPr>
              <w:t>23/</w:t>
            </w:r>
            <w:r w:rsidR="00D73FFD">
              <w:rPr>
                <w:b/>
                <w:bCs/>
              </w:rPr>
              <w:t>5/24</w:t>
            </w:r>
          </w:p>
        </w:tc>
      </w:tr>
      <w:tr w:rsidR="00526A2B" w:rsidRPr="003203AB" w14:paraId="2C2E8D22" w14:textId="77777777" w:rsidTr="4DA62084">
        <w:tblPrEx>
          <w:shd w:val="clear" w:color="auto" w:fill="auto"/>
          <w:tblLook w:val="0000" w:firstRow="0" w:lastRow="0" w:firstColumn="0" w:lastColumn="0" w:noHBand="0" w:noVBand="0"/>
        </w:tblPrEx>
        <w:tc>
          <w:tcPr>
            <w:tcW w:w="2093" w:type="dxa"/>
            <w:shd w:val="clear" w:color="auto" w:fill="auto"/>
          </w:tcPr>
          <w:p w14:paraId="4D06C85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526A2B" w:rsidRPr="003203AB" w:rsidRDefault="00526A2B" w:rsidP="00356A86">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526A2B" w:rsidRPr="003203AB" w:rsidRDefault="00526A2B" w:rsidP="00261F13">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526A2B" w:rsidRPr="003203AB" w14:paraId="0DF90645" w14:textId="77777777" w:rsidTr="4DA62084">
        <w:tblPrEx>
          <w:shd w:val="clear" w:color="auto" w:fill="auto"/>
          <w:tblLook w:val="0000" w:firstRow="0" w:lastRow="0" w:firstColumn="0" w:lastColumn="0" w:noHBand="0" w:noVBand="0"/>
        </w:tblPrEx>
        <w:tc>
          <w:tcPr>
            <w:tcW w:w="2093" w:type="dxa"/>
            <w:shd w:val="clear" w:color="auto" w:fill="auto"/>
          </w:tcPr>
          <w:p w14:paraId="10E927D2" w14:textId="77777777" w:rsidR="00526A2B" w:rsidRPr="003203AB" w:rsidRDefault="00526A2B" w:rsidP="00356A86">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526A2B" w:rsidRPr="003203AB" w:rsidRDefault="00526A2B" w:rsidP="00356A86">
            <w:pPr>
              <w:spacing w:before="120" w:after="120" w:line="276" w:lineRule="auto"/>
              <w:jc w:val="both"/>
              <w:rPr>
                <w:rFonts w:cs="Arial"/>
                <w:sz w:val="22"/>
                <w:szCs w:val="22"/>
              </w:rPr>
            </w:pPr>
            <w:r w:rsidRPr="003203AB">
              <w:rPr>
                <w:rFonts w:cs="Arial"/>
                <w:sz w:val="22"/>
                <w:szCs w:val="22"/>
              </w:rPr>
              <w:t xml:space="preserve">Academic honesty is required. In the main body of your </w:t>
            </w:r>
            <w:proofErr w:type="gramStart"/>
            <w:r w:rsidRPr="003203AB">
              <w:rPr>
                <w:rFonts w:cs="Arial"/>
                <w:sz w:val="22"/>
                <w:szCs w:val="22"/>
              </w:rPr>
              <w:t>submission</w:t>
            </w:r>
            <w:proofErr w:type="gramEnd"/>
            <w:r w:rsidRPr="003203AB">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3203AB">
              <w:rPr>
                <w:rFonts w:cs="Arial"/>
                <w:sz w:val="22"/>
                <w:szCs w:val="22"/>
              </w:rPr>
              <w:t>cited</w:t>
            </w:r>
            <w:proofErr w:type="gramEnd"/>
            <w:r w:rsidRPr="003203AB">
              <w:rPr>
                <w:rFonts w:cs="Arial"/>
                <w:sz w:val="22"/>
                <w:szCs w:val="22"/>
              </w:rPr>
              <w:t xml:space="preserve">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 xml:space="preserve">Demonstrate a systematic, </w:t>
            </w:r>
            <w:proofErr w:type="gramStart"/>
            <w:r w:rsidRPr="003203AB">
              <w:rPr>
                <w:rFonts w:cs="Arial"/>
                <w:sz w:val="22"/>
                <w:szCs w:val="22"/>
              </w:rPr>
              <w:t>extensive</w:t>
            </w:r>
            <w:proofErr w:type="gramEnd"/>
            <w:r w:rsidRPr="003203AB">
              <w:rPr>
                <w:rFonts w:cs="Arial"/>
                <w:sz w:val="22"/>
                <w:szCs w:val="22"/>
              </w:rPr>
              <w:t xml:space="preserve"> and comparative knowledge and understanding of a number of advanced and emerging issues in HRM and IHRM within a variety of organisations and how these can influence fulfilment of the strategic aims of the organisation and affect competitive edge.</w:t>
            </w: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6A2B" w:rsidRPr="003203AB" w14:paraId="5AB85099" w14:textId="77777777" w:rsidTr="00526A2B">
        <w:tc>
          <w:tcPr>
            <w:tcW w:w="9781" w:type="dxa"/>
            <w:shd w:val="clear" w:color="auto" w:fill="C0C0C0"/>
          </w:tcPr>
          <w:p w14:paraId="03E3F19A" w14:textId="77777777" w:rsidR="00526A2B" w:rsidRPr="003203AB" w:rsidRDefault="00526A2B" w:rsidP="00356A86">
            <w:pPr>
              <w:spacing w:line="276" w:lineRule="auto"/>
              <w:jc w:val="center"/>
              <w:rPr>
                <w:rFonts w:cs="Arial"/>
                <w:b/>
                <w:sz w:val="22"/>
                <w:szCs w:val="22"/>
              </w:rPr>
            </w:pPr>
            <w:r w:rsidRPr="003203AB">
              <w:rPr>
                <w:rFonts w:cs="Arial"/>
                <w:sz w:val="22"/>
                <w:szCs w:val="22"/>
              </w:rPr>
              <w:lastRenderedPageBreak/>
              <w:br w:type="page"/>
            </w:r>
            <w:r w:rsidRPr="003203AB">
              <w:rPr>
                <w:rFonts w:cs="Arial"/>
                <w:b/>
                <w:sz w:val="40"/>
                <w:szCs w:val="40"/>
              </w:rPr>
              <w:t>TASK DESCRIPTION</w:t>
            </w:r>
          </w:p>
        </w:tc>
      </w:tr>
    </w:tbl>
    <w:p w14:paraId="6BF8EB80" w14:textId="77777777" w:rsidR="003E6186" w:rsidRDefault="003E6186" w:rsidP="00356A86">
      <w:pPr>
        <w:spacing w:line="276" w:lineRule="auto"/>
        <w:ind w:left="720"/>
        <w:jc w:val="both"/>
        <w:rPr>
          <w:rFonts w:cs="Arial"/>
          <w:b/>
          <w:color w:val="000000"/>
          <w:sz w:val="22"/>
          <w:szCs w:val="22"/>
          <w:shd w:val="clear" w:color="auto" w:fill="FFFFFF"/>
        </w:rPr>
      </w:pPr>
    </w:p>
    <w:p w14:paraId="476F793F" w14:textId="77777777" w:rsidR="00356A86" w:rsidRPr="00D72A88" w:rsidRDefault="00356A86" w:rsidP="00545E71">
      <w:pPr>
        <w:spacing w:line="360" w:lineRule="auto"/>
        <w:jc w:val="center"/>
        <w:rPr>
          <w:rFonts w:cs="Arial"/>
          <w:b/>
          <w:bCs/>
          <w:i/>
          <w:sz w:val="22"/>
          <w:szCs w:val="22"/>
          <w:u w:val="single"/>
        </w:rPr>
      </w:pPr>
      <w:r w:rsidRPr="00D72A88">
        <w:rPr>
          <w:rFonts w:cs="Arial"/>
          <w:b/>
          <w:bCs/>
          <w:i/>
          <w:sz w:val="22"/>
          <w:szCs w:val="22"/>
          <w:u w:val="single"/>
        </w:rPr>
        <w:t>Make use of your own organisational context or one familiar to you</w:t>
      </w:r>
      <w:r w:rsidR="001665FC" w:rsidRPr="00D72A88">
        <w:rPr>
          <w:rFonts w:cs="Arial"/>
          <w:b/>
          <w:bCs/>
          <w:i/>
          <w:sz w:val="22"/>
          <w:szCs w:val="22"/>
          <w:u w:val="single"/>
        </w:rPr>
        <w:t xml:space="preserve"> to complete this assignment.</w:t>
      </w:r>
    </w:p>
    <w:p w14:paraId="1A8B4785" w14:textId="77777777" w:rsidR="001665FC" w:rsidRDefault="001665FC" w:rsidP="00545E71">
      <w:pPr>
        <w:spacing w:line="360" w:lineRule="auto"/>
        <w:jc w:val="both"/>
        <w:rPr>
          <w:rFonts w:cs="Arial"/>
          <w:i/>
          <w:sz w:val="22"/>
          <w:szCs w:val="22"/>
        </w:rPr>
      </w:pPr>
    </w:p>
    <w:p w14:paraId="16404E9E" w14:textId="77777777" w:rsidR="004E1739" w:rsidRDefault="004E1739" w:rsidP="004E1739">
      <w:pPr>
        <w:spacing w:line="360" w:lineRule="auto"/>
        <w:jc w:val="both"/>
        <w:rPr>
          <w:rFonts w:cs="Arial"/>
          <w:b/>
          <w:bCs/>
          <w:iCs/>
          <w:sz w:val="22"/>
          <w:szCs w:val="22"/>
        </w:rPr>
      </w:pPr>
      <w:r w:rsidRPr="001665FC">
        <w:rPr>
          <w:rFonts w:cs="Arial"/>
          <w:b/>
          <w:bCs/>
          <w:iCs/>
          <w:sz w:val="22"/>
          <w:szCs w:val="22"/>
        </w:rPr>
        <w:t>Task:</w:t>
      </w:r>
    </w:p>
    <w:p w14:paraId="72243571" w14:textId="77777777" w:rsidR="00C528AB" w:rsidRDefault="00D73FFD" w:rsidP="004E1739">
      <w:pPr>
        <w:spacing w:line="360" w:lineRule="auto"/>
        <w:jc w:val="both"/>
      </w:pPr>
      <w:r>
        <w:t xml:space="preserve">Outline the critical role of </w:t>
      </w:r>
      <w:r>
        <w:t xml:space="preserve">People Management in two </w:t>
      </w:r>
      <w:r>
        <w:t>specific organisation</w:t>
      </w:r>
      <w:r w:rsidR="00C528AB">
        <w:t>s. These should be different types of organisations so that they can be used as comparators.</w:t>
      </w:r>
      <w:r>
        <w:t xml:space="preserve"> These should either be organisations where you have worked or organisations you have studied in previous modules. </w:t>
      </w:r>
    </w:p>
    <w:p w14:paraId="4A4147E5" w14:textId="77777777" w:rsidR="00C528AB" w:rsidRDefault="00C528AB" w:rsidP="004E1739">
      <w:pPr>
        <w:spacing w:line="360" w:lineRule="auto"/>
        <w:jc w:val="both"/>
      </w:pPr>
    </w:p>
    <w:p w14:paraId="58FA3B33" w14:textId="77777777" w:rsidR="00C528AB" w:rsidRDefault="00D73FFD" w:rsidP="004E1739">
      <w:pPr>
        <w:spacing w:line="360" w:lineRule="auto"/>
        <w:jc w:val="both"/>
      </w:pPr>
      <w:r>
        <w:t xml:space="preserve">Within this, within your report, you should delve into the contrasting </w:t>
      </w:r>
      <w:r w:rsidR="00C528AB">
        <w:t>People Management</w:t>
      </w:r>
      <w:r>
        <w:t xml:space="preserve"> strategies employed by these specific organisations. Highlight how different work</w:t>
      </w:r>
      <w:r w:rsidR="00C528AB">
        <w:t xml:space="preserve"> and </w:t>
      </w:r>
      <w:proofErr w:type="spellStart"/>
      <w:r w:rsidR="00C528AB">
        <w:t>work</w:t>
      </w:r>
      <w:proofErr w:type="spellEnd"/>
      <w:r>
        <w:t xml:space="preserve"> environments</w:t>
      </w:r>
      <w:r w:rsidR="00C528AB">
        <w:t xml:space="preserve"> - </w:t>
      </w:r>
      <w:r>
        <w:t>such as traditional and hybrid settings</w:t>
      </w:r>
      <w:r w:rsidR="00C528AB">
        <w:t xml:space="preserve"> - </w:t>
      </w:r>
      <w:r>
        <w:t xml:space="preserve">shape their approach. </w:t>
      </w:r>
    </w:p>
    <w:p w14:paraId="1EB79940" w14:textId="77777777" w:rsidR="00C528AB" w:rsidRDefault="00C528AB" w:rsidP="004E1739">
      <w:pPr>
        <w:spacing w:line="360" w:lineRule="auto"/>
        <w:jc w:val="both"/>
      </w:pPr>
    </w:p>
    <w:p w14:paraId="6A9BA929" w14:textId="77777777" w:rsidR="00C528AB" w:rsidRDefault="00D73FFD" w:rsidP="004E1739">
      <w:pPr>
        <w:spacing w:line="360" w:lineRule="auto"/>
        <w:jc w:val="both"/>
      </w:pPr>
      <w:r>
        <w:t xml:space="preserve">• Investigate how these selected organisations are influenced by internal and external environmental changes when forming their </w:t>
      </w:r>
      <w:r w:rsidR="00C528AB">
        <w:t>People Management</w:t>
      </w:r>
      <w:r>
        <w:t xml:space="preserve"> strategies. </w:t>
      </w:r>
    </w:p>
    <w:p w14:paraId="7F5A546E" w14:textId="5447568C" w:rsidR="00C528AB" w:rsidRDefault="00D73FFD" w:rsidP="004E1739">
      <w:pPr>
        <w:spacing w:line="360" w:lineRule="auto"/>
        <w:jc w:val="both"/>
      </w:pPr>
      <w:r>
        <w:t xml:space="preserve">• Evaluate how these specific organisations approach </w:t>
      </w:r>
      <w:r w:rsidR="00C528AB">
        <w:t>People Management</w:t>
      </w:r>
      <w:r>
        <w:t xml:space="preserve"> differently depending on their size, reach, and sector</w:t>
      </w:r>
      <w:r w:rsidR="00C528AB">
        <w:t>.</w:t>
      </w:r>
    </w:p>
    <w:p w14:paraId="315A4366" w14:textId="29600BBD" w:rsidR="00C528AB" w:rsidRDefault="00D73FFD" w:rsidP="004E1739">
      <w:pPr>
        <w:spacing w:line="360" w:lineRule="auto"/>
        <w:jc w:val="both"/>
      </w:pPr>
      <w:r>
        <w:t xml:space="preserve">• Analyse key </w:t>
      </w:r>
      <w:r w:rsidR="00C528AB">
        <w:t>People Management</w:t>
      </w:r>
      <w:r>
        <w:t xml:space="preserve"> concerns like employee engagement, performance management, and diversity within these organisations. </w:t>
      </w:r>
    </w:p>
    <w:p w14:paraId="01367E77" w14:textId="687129E6" w:rsidR="00C528AB" w:rsidRDefault="00D73FFD" w:rsidP="004E1739">
      <w:pPr>
        <w:spacing w:line="360" w:lineRule="auto"/>
        <w:jc w:val="both"/>
      </w:pPr>
      <w:r>
        <w:t xml:space="preserve">• Examine the role and impact of technological advancements, particularly AI, on the </w:t>
      </w:r>
      <w:r w:rsidR="00C528AB">
        <w:t>People Management</w:t>
      </w:r>
      <w:r>
        <w:t xml:space="preserve"> strategies of these organisations. </w:t>
      </w:r>
    </w:p>
    <w:p w14:paraId="2B306A9B" w14:textId="77777777" w:rsidR="00C528AB" w:rsidRDefault="00C528AB" w:rsidP="004E1739">
      <w:pPr>
        <w:spacing w:line="360" w:lineRule="auto"/>
        <w:jc w:val="both"/>
      </w:pPr>
    </w:p>
    <w:p w14:paraId="6014F625" w14:textId="42B71196" w:rsidR="00D73FFD" w:rsidRPr="00C528AB" w:rsidRDefault="00D73FFD" w:rsidP="004E1739">
      <w:pPr>
        <w:spacing w:line="360" w:lineRule="auto"/>
        <w:jc w:val="both"/>
      </w:pPr>
      <w:r>
        <w:t xml:space="preserve">Conclude by offering innovative recommendations for these organisations. The suggestions should aim to strengthen or reimagine their </w:t>
      </w:r>
      <w:r w:rsidR="00C528AB">
        <w:t>People Management</w:t>
      </w:r>
      <w:r>
        <w:t xml:space="preserve"> strategy, especially in the face of new challenges or opportunities.</w:t>
      </w:r>
    </w:p>
    <w:p w14:paraId="0E1F42FE" w14:textId="6059B6A1" w:rsidR="00CA13E6" w:rsidRDefault="00CA13E6" w:rsidP="003203AB">
      <w:pPr>
        <w:spacing w:line="276" w:lineRule="auto"/>
        <w:rPr>
          <w:rFonts w:cs="Arial"/>
          <w:sz w:val="22"/>
          <w:szCs w:val="22"/>
        </w:rPr>
      </w:pPr>
    </w:p>
    <w:p w14:paraId="6CC02CB5" w14:textId="2E4378BE" w:rsidR="00CA13E6" w:rsidRDefault="00CA13E6" w:rsidP="003203AB">
      <w:pPr>
        <w:spacing w:line="276" w:lineRule="auto"/>
        <w:rPr>
          <w:rFonts w:cs="Arial"/>
          <w:sz w:val="22"/>
          <w:szCs w:val="22"/>
        </w:rPr>
      </w:pPr>
    </w:p>
    <w:p w14:paraId="6D7BEBD6" w14:textId="77777777" w:rsidR="00945A76" w:rsidRDefault="00945A76" w:rsidP="003203AB">
      <w:pPr>
        <w:spacing w:line="276" w:lineRule="auto"/>
        <w:rPr>
          <w:rFonts w:cs="Arial"/>
          <w:sz w:val="22"/>
          <w:szCs w:val="22"/>
        </w:rPr>
      </w:pPr>
    </w:p>
    <w:p w14:paraId="001A2D3E" w14:textId="07464C23" w:rsidR="00CA13E6" w:rsidRDefault="00CA13E6" w:rsidP="003203AB">
      <w:pPr>
        <w:spacing w:line="276" w:lineRule="auto"/>
        <w:rPr>
          <w:rFonts w:cs="Arial"/>
          <w:sz w:val="22"/>
          <w:szCs w:val="22"/>
        </w:rPr>
      </w:pPr>
    </w:p>
    <w:p w14:paraId="2EE39F6D" w14:textId="6D67F01A" w:rsidR="00CA13E6" w:rsidRDefault="00CA13E6" w:rsidP="003203AB">
      <w:pPr>
        <w:spacing w:line="276" w:lineRule="auto"/>
        <w:rPr>
          <w:rFonts w:cs="Arial"/>
          <w:sz w:val="22"/>
          <w:szCs w:val="22"/>
        </w:rPr>
      </w:pPr>
    </w:p>
    <w:p w14:paraId="47730C65" w14:textId="6A8E39B5" w:rsidR="00CA13E6" w:rsidRDefault="00CA13E6" w:rsidP="003203AB">
      <w:pPr>
        <w:spacing w:line="276" w:lineRule="auto"/>
        <w:rPr>
          <w:rFonts w:cs="Arial"/>
          <w:sz w:val="22"/>
          <w:szCs w:val="22"/>
        </w:rPr>
      </w:pPr>
    </w:p>
    <w:p w14:paraId="5B3337DA" w14:textId="77777777" w:rsidR="001665FC" w:rsidRDefault="001665FC" w:rsidP="003203AB">
      <w:pPr>
        <w:spacing w:line="276" w:lineRule="auto"/>
        <w:rPr>
          <w:rFonts w:cs="Arial"/>
          <w:sz w:val="22"/>
          <w:szCs w:val="22"/>
        </w:rPr>
      </w:pPr>
    </w:p>
    <w:p w14:paraId="4E777765" w14:textId="77777777" w:rsidR="00C528AB" w:rsidRDefault="00C528AB" w:rsidP="003203AB">
      <w:pPr>
        <w:spacing w:line="276" w:lineRule="auto"/>
        <w:rPr>
          <w:rFonts w:cs="Arial"/>
          <w:sz w:val="22"/>
          <w:szCs w:val="22"/>
        </w:rPr>
      </w:pPr>
    </w:p>
    <w:p w14:paraId="357A75A3" w14:textId="77777777" w:rsidR="00C528AB" w:rsidRDefault="00C528AB" w:rsidP="003203AB">
      <w:pPr>
        <w:spacing w:line="276" w:lineRule="auto"/>
        <w:rPr>
          <w:rFonts w:cs="Arial"/>
          <w:sz w:val="22"/>
          <w:szCs w:val="22"/>
        </w:rPr>
      </w:pPr>
    </w:p>
    <w:p w14:paraId="2EDBC795" w14:textId="77777777" w:rsidR="00C528AB" w:rsidRDefault="00C528AB" w:rsidP="003203AB">
      <w:pPr>
        <w:spacing w:line="276" w:lineRule="auto"/>
        <w:rPr>
          <w:rFonts w:cs="Arial"/>
          <w:sz w:val="22"/>
          <w:szCs w:val="22"/>
        </w:rPr>
      </w:pPr>
    </w:p>
    <w:p w14:paraId="3102A33B" w14:textId="77777777" w:rsidR="00C528AB" w:rsidRDefault="00C528AB" w:rsidP="003203AB">
      <w:pPr>
        <w:spacing w:line="276" w:lineRule="auto"/>
        <w:rPr>
          <w:rFonts w:cs="Arial"/>
          <w:sz w:val="22"/>
          <w:szCs w:val="22"/>
        </w:rPr>
      </w:pPr>
    </w:p>
    <w:p w14:paraId="31465E08" w14:textId="77777777" w:rsidR="00C528AB" w:rsidRDefault="00C528AB" w:rsidP="003203AB">
      <w:pPr>
        <w:spacing w:line="276" w:lineRule="auto"/>
        <w:rPr>
          <w:rFonts w:cs="Arial"/>
          <w:sz w:val="22"/>
          <w:szCs w:val="22"/>
        </w:rPr>
      </w:pPr>
    </w:p>
    <w:p w14:paraId="46CC27EF" w14:textId="77777777" w:rsidR="00C528AB" w:rsidRDefault="00C528AB" w:rsidP="003203AB">
      <w:pPr>
        <w:spacing w:line="276" w:lineRule="auto"/>
        <w:rPr>
          <w:rFonts w:cs="Arial"/>
          <w:sz w:val="22"/>
          <w:szCs w:val="22"/>
        </w:rPr>
      </w:pPr>
    </w:p>
    <w:p w14:paraId="1EAC9AD8" w14:textId="77777777" w:rsidR="00C528AB" w:rsidRDefault="00C528AB" w:rsidP="003203AB">
      <w:pPr>
        <w:spacing w:line="276" w:lineRule="auto"/>
        <w:rPr>
          <w:rFonts w:cs="Arial"/>
          <w:sz w:val="22"/>
          <w:szCs w:val="22"/>
        </w:rPr>
      </w:pPr>
    </w:p>
    <w:p w14:paraId="167AD380" w14:textId="77777777" w:rsidR="00C528AB" w:rsidRDefault="00C528AB" w:rsidP="003203AB">
      <w:pPr>
        <w:spacing w:line="276"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lastRenderedPageBreak/>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w:t>
      </w:r>
      <w:proofErr w:type="gramStart"/>
      <w:r w:rsidRPr="003203AB">
        <w:rPr>
          <w:rFonts w:cs="Arial"/>
          <w:sz w:val="22"/>
          <w:szCs w:val="22"/>
        </w:rPr>
        <w:t>governmental</w:t>
      </w:r>
      <w:proofErr w:type="gramEnd"/>
      <w:r w:rsidRPr="003203AB">
        <w:rPr>
          <w:rFonts w:cs="Arial"/>
          <w:sz w:val="22"/>
          <w:szCs w:val="22"/>
        </w:rPr>
        <w:t xml:space="preserve">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w:t>
      </w:r>
      <w:proofErr w:type="gramStart"/>
      <w:r w:rsidRPr="003203AB">
        <w:rPr>
          <w:rFonts w:cs="Arial"/>
          <w:i/>
          <w:sz w:val="22"/>
          <w:szCs w:val="22"/>
        </w:rPr>
        <w:t>text books</w:t>
      </w:r>
      <w:proofErr w:type="gramEnd"/>
      <w:r w:rsidRPr="003203AB">
        <w:rPr>
          <w:rFonts w:cs="Arial"/>
          <w:i/>
          <w:sz w:val="22"/>
          <w:szCs w:val="22"/>
        </w:rPr>
        <w:t xml:space="preserve">,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3203AB">
        <w:rPr>
          <w:rFonts w:cs="Arial"/>
          <w:sz w:val="22"/>
          <w:szCs w:val="22"/>
        </w:rPr>
        <w:t>innovation</w:t>
      </w:r>
      <w:proofErr w:type="gramEnd"/>
      <w:r w:rsidRPr="003203AB">
        <w:rPr>
          <w:rFonts w:cs="Arial"/>
          <w:sz w:val="22"/>
          <w:szCs w:val="22"/>
        </w:rPr>
        <w:t xml:space="preserve"> and insights associated with the subject area.  </w:t>
      </w:r>
      <w:r w:rsidRPr="003203AB">
        <w:rPr>
          <w:rFonts w:cs="Arial"/>
          <w:i/>
          <w:sz w:val="22"/>
          <w:szCs w:val="22"/>
        </w:rPr>
        <w:t>Knowledge</w:t>
      </w:r>
      <w:r w:rsidRPr="003203AB">
        <w:rPr>
          <w:rFonts w:cs="Arial"/>
          <w:sz w:val="22"/>
          <w:szCs w:val="22"/>
        </w:rPr>
        <w:t xml:space="preserve"> relates to the facts, </w:t>
      </w:r>
      <w:proofErr w:type="gramStart"/>
      <w:r w:rsidRPr="003203AB">
        <w:rPr>
          <w:rFonts w:cs="Arial"/>
          <w:sz w:val="22"/>
          <w:szCs w:val="22"/>
        </w:rPr>
        <w:t>information</w:t>
      </w:r>
      <w:proofErr w:type="gramEnd"/>
      <w:r w:rsidRPr="003203AB">
        <w:rPr>
          <w:rFonts w:cs="Arial"/>
          <w:sz w:val="22"/>
          <w:szCs w:val="22"/>
        </w:rPr>
        <w:t xml:space="preserve">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3203AB">
        <w:rPr>
          <w:rFonts w:cs="Arial"/>
          <w:sz w:val="22"/>
          <w:szCs w:val="22"/>
        </w:rPr>
        <w:t>evaluation</w:t>
      </w:r>
      <w:proofErr w:type="gramEnd"/>
      <w:r w:rsidRPr="003203AB">
        <w:rPr>
          <w:rFonts w:cs="Arial"/>
          <w:sz w:val="22"/>
          <w:szCs w:val="22"/>
        </w:rPr>
        <w:t xml:space="preserve"> and synthesis. For example, to examine and break information down into parts, make inferences, compile, </w:t>
      </w:r>
      <w:proofErr w:type="gramStart"/>
      <w:r w:rsidRPr="003203AB">
        <w:rPr>
          <w:rFonts w:cs="Arial"/>
          <w:sz w:val="22"/>
          <w:szCs w:val="22"/>
        </w:rPr>
        <w:t>compare and contrast</w:t>
      </w:r>
      <w:proofErr w:type="gramEnd"/>
      <w:r w:rsidRPr="003203AB">
        <w:rPr>
          <w:rFonts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w:t>
      </w:r>
      <w:r w:rsidRPr="003203AB">
        <w:rPr>
          <w:rFonts w:cs="Arial"/>
          <w:sz w:val="22"/>
          <w:szCs w:val="22"/>
        </w:rPr>
        <w:lastRenderedPageBreak/>
        <w:t>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w:t>
      </w:r>
      <w:proofErr w:type="gramStart"/>
      <w:r w:rsidRPr="003203AB">
        <w:rPr>
          <w:rFonts w:cs="Arial"/>
          <w:sz w:val="22"/>
          <w:szCs w:val="22"/>
        </w:rPr>
        <w:t>leading edge</w:t>
      </w:r>
      <w:proofErr w:type="gramEnd"/>
      <w:r w:rsidRPr="003203AB">
        <w:rPr>
          <w:rFonts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3203AB">
        <w:rPr>
          <w:rFonts w:cs="Arial"/>
          <w:sz w:val="22"/>
          <w:szCs w:val="22"/>
        </w:rPr>
        <w:t>real world</w:t>
      </w:r>
      <w:proofErr w:type="gramEnd"/>
      <w:r w:rsidRPr="003203AB">
        <w:rPr>
          <w:rFonts w:cs="Arial"/>
          <w:sz w:val="22"/>
          <w:szCs w:val="22"/>
        </w:rPr>
        <w:t xml:space="preserve">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 and the 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provide evidence of the qualities and transferable skills necessary for postgraduate-level employment in circumstances requiring sound judgement, personal </w:t>
      </w:r>
      <w:proofErr w:type="gramStart"/>
      <w:r w:rsidRPr="003203AB">
        <w:rPr>
          <w:rFonts w:cs="Arial"/>
          <w:sz w:val="22"/>
          <w:szCs w:val="22"/>
        </w:rPr>
        <w:t>responsibility</w:t>
      </w:r>
      <w:proofErr w:type="gramEnd"/>
      <w:r w:rsidRPr="003203AB">
        <w:rPr>
          <w:rFonts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77777777" w:rsidR="00526A2B" w:rsidRPr="00D72A88" w:rsidRDefault="00526A2B" w:rsidP="00CD0A71">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lastRenderedPageBreak/>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7A5C1E">
          <w:footerReference w:type="default" r:id="rId25"/>
          <w:footerReference w:type="first" r:id="rId26"/>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77777777" w:rsidR="00526A2B" w:rsidRPr="003E6186" w:rsidRDefault="00BB6F76" w:rsidP="00356A86">
            <w:pPr>
              <w:spacing w:line="276" w:lineRule="auto"/>
              <w:jc w:val="center"/>
              <w:rPr>
                <w:rFonts w:cs="Arial"/>
                <w:sz w:val="20"/>
              </w:rPr>
            </w:pPr>
            <w:r>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77777777"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1DEBFE82" w14:textId="77777777" w:rsidR="00526A2B" w:rsidRPr="003E6186" w:rsidRDefault="00526A2B" w:rsidP="00356A86">
            <w:pPr>
              <w:spacing w:after="120" w:line="276" w:lineRule="auto"/>
              <w:rPr>
                <w:rFonts w:cs="Arial"/>
                <w:sz w:val="20"/>
              </w:rPr>
            </w:pPr>
          </w:p>
          <w:p w14:paraId="018F83EB"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77777777" w:rsidR="00526A2B" w:rsidRPr="003E6186" w:rsidRDefault="00BB6F76" w:rsidP="00356A86">
            <w:pPr>
              <w:spacing w:line="276" w:lineRule="auto"/>
              <w:jc w:val="center"/>
              <w:rPr>
                <w:rFonts w:cs="Arial"/>
                <w:sz w:val="20"/>
              </w:rPr>
            </w:pPr>
            <w:r>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77777777"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6D4919C3" w14:textId="77777777" w:rsidR="00526A2B" w:rsidRPr="003E6186" w:rsidRDefault="00526A2B" w:rsidP="00356A86">
            <w:pPr>
              <w:spacing w:after="120" w:line="276" w:lineRule="auto"/>
              <w:rPr>
                <w:rFonts w:cs="Arial"/>
                <w:sz w:val="20"/>
              </w:rPr>
            </w:pPr>
          </w:p>
          <w:p w14:paraId="286E317F"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77777777" w:rsidR="00526A2B" w:rsidRPr="003E6186" w:rsidRDefault="00BB6F76" w:rsidP="00356A86">
            <w:pPr>
              <w:spacing w:line="276"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77777777"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7ED58EA6" w14:textId="77777777" w:rsidR="00526A2B" w:rsidRPr="003E6186" w:rsidRDefault="00526A2B" w:rsidP="00356A86">
            <w:pPr>
              <w:spacing w:after="120" w:line="276" w:lineRule="auto"/>
              <w:rPr>
                <w:rFonts w:cs="Arial"/>
                <w:sz w:val="20"/>
              </w:rPr>
            </w:pPr>
          </w:p>
          <w:p w14:paraId="61CE77EE" w14:textId="77777777" w:rsidR="00526A2B" w:rsidRPr="003E6186" w:rsidRDefault="00526A2B" w:rsidP="00356A86">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77777777" w:rsidR="00526A2B" w:rsidRPr="003E6186" w:rsidRDefault="00BB6F76" w:rsidP="00356A86">
            <w:pPr>
              <w:spacing w:line="276"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77777777"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359E2DDD" w14:textId="77777777" w:rsidR="00526A2B" w:rsidRPr="003E6186" w:rsidRDefault="00526A2B" w:rsidP="00356A86">
            <w:pPr>
              <w:spacing w:after="120" w:line="276" w:lineRule="auto"/>
              <w:rPr>
                <w:rFonts w:cs="Arial"/>
                <w:sz w:val="20"/>
              </w:rPr>
            </w:pPr>
          </w:p>
          <w:p w14:paraId="10523E8C"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0642BB1" w14:textId="77777777" w:rsidR="00526A2B" w:rsidRPr="003E6186" w:rsidRDefault="00526A2B" w:rsidP="003E6186">
            <w:pPr>
              <w:spacing w:line="276" w:lineRule="auto"/>
              <w:rPr>
                <w:rFonts w:cs="Arial"/>
                <w:b/>
                <w:sz w:val="20"/>
              </w:rPr>
            </w:pPr>
            <w:r w:rsidRPr="003E6186">
              <w:rPr>
                <w:rFonts w:cs="Arial"/>
                <w:b/>
                <w:sz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DECDB66" w14:textId="77777777" w:rsidR="00526A2B" w:rsidRPr="003E6186" w:rsidRDefault="00BB6F76" w:rsidP="00356A86">
            <w:pPr>
              <w:spacing w:line="276"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7777777"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089CE696" w14:textId="77777777" w:rsidR="00526A2B" w:rsidRPr="003E6186" w:rsidRDefault="00526A2B" w:rsidP="00261F13">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77777777" w:rsidR="00356A86" w:rsidRPr="000F4CAE" w:rsidRDefault="00356A86" w:rsidP="00356A86">
            <w:pPr>
              <w:spacing w:line="276" w:lineRule="auto"/>
              <w:jc w:val="right"/>
              <w:rPr>
                <w:rFonts w:cs="Arial"/>
                <w:b/>
                <w:bCs/>
                <w:sz w:val="20"/>
              </w:rPr>
            </w:pPr>
            <w:r w:rsidRPr="000F4CAE">
              <w:rPr>
                <w:rFonts w:cs="Arial"/>
                <w:b/>
                <w:bCs/>
                <w:sz w:val="20"/>
              </w:rPr>
              <w:t>%</w:t>
            </w: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7777777"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1D545021" w14:textId="77777777" w:rsidR="00261F13" w:rsidRDefault="00261F13" w:rsidP="00356A86">
      <w:pPr>
        <w:spacing w:line="276" w:lineRule="auto"/>
        <w:ind w:left="284" w:right="531"/>
        <w:rPr>
          <w:rFonts w:cs="Arial"/>
          <w:b/>
          <w:sz w:val="22"/>
          <w:szCs w:val="22"/>
        </w:rPr>
      </w:pPr>
    </w:p>
    <w:p w14:paraId="4692B9A9" w14:textId="77777777" w:rsidR="00503A1D" w:rsidRDefault="00503A1D" w:rsidP="00356A86">
      <w:pPr>
        <w:spacing w:line="276" w:lineRule="auto"/>
        <w:ind w:left="284" w:right="531"/>
        <w:rPr>
          <w:rFonts w:cs="Arial"/>
          <w:b/>
          <w:sz w:val="22"/>
          <w:szCs w:val="22"/>
        </w:rPr>
      </w:pPr>
    </w:p>
    <w:p w14:paraId="05E960AA" w14:textId="77777777" w:rsidR="001661D6" w:rsidRDefault="001661D6" w:rsidP="00356A86">
      <w:pPr>
        <w:spacing w:line="276" w:lineRule="auto"/>
        <w:ind w:left="284" w:right="531"/>
        <w:rPr>
          <w:rFonts w:cs="Arial"/>
          <w:b/>
          <w:sz w:val="22"/>
          <w:szCs w:val="22"/>
        </w:rPr>
      </w:pPr>
    </w:p>
    <w:p w14:paraId="652E0C2F" w14:textId="77777777" w:rsidR="001661D6" w:rsidRDefault="001661D6" w:rsidP="00356A86">
      <w:pPr>
        <w:spacing w:line="276" w:lineRule="auto"/>
        <w:ind w:left="284" w:right="531"/>
        <w:rPr>
          <w:rFonts w:cs="Arial"/>
          <w:b/>
          <w:sz w:val="22"/>
          <w:szCs w:val="22"/>
        </w:rPr>
      </w:pPr>
    </w:p>
    <w:p w14:paraId="32964A48" w14:textId="77777777" w:rsidR="003A4EDE" w:rsidRDefault="003A4EDE" w:rsidP="00356A86">
      <w:pPr>
        <w:spacing w:line="276" w:lineRule="auto"/>
        <w:ind w:left="284" w:right="531"/>
        <w:rPr>
          <w:rFonts w:cs="Arial"/>
          <w:b/>
          <w:sz w:val="22"/>
          <w:szCs w:val="22"/>
        </w:rPr>
      </w:pPr>
    </w:p>
    <w:p w14:paraId="4AAC7283" w14:textId="77777777" w:rsidR="003A4EDE" w:rsidRDefault="003A4EDE" w:rsidP="00356A86">
      <w:pPr>
        <w:spacing w:line="276" w:lineRule="auto"/>
        <w:ind w:left="284" w:right="531"/>
        <w:rPr>
          <w:rFonts w:cs="Arial"/>
          <w:b/>
          <w:sz w:val="22"/>
          <w:szCs w:val="22"/>
        </w:rPr>
      </w:pPr>
    </w:p>
    <w:p w14:paraId="54B1FAEF" w14:textId="75D2A9C2" w:rsidR="00F351C6" w:rsidRDefault="00F351C6" w:rsidP="00356A86">
      <w:pPr>
        <w:spacing w:line="276" w:lineRule="auto"/>
        <w:ind w:left="284" w:right="531"/>
        <w:rPr>
          <w:rFonts w:cs="Arial"/>
          <w:b/>
          <w:sz w:val="22"/>
          <w:szCs w:val="22"/>
        </w:rPr>
      </w:pPr>
    </w:p>
    <w:p w14:paraId="562D9811" w14:textId="77777777" w:rsidR="00E022D1" w:rsidRPr="00943BFF" w:rsidRDefault="00E022D1" w:rsidP="00E022D1">
      <w:pPr>
        <w:spacing w:line="276" w:lineRule="auto"/>
        <w:jc w:val="center"/>
        <w:rPr>
          <w:rFonts w:ascii="Calibri" w:hAnsi="Calibri" w:cs="Calibri"/>
          <w:b/>
          <w:bCs/>
          <w:sz w:val="22"/>
          <w:szCs w:val="22"/>
        </w:rPr>
      </w:pPr>
      <w:r w:rsidRPr="00943BFF">
        <w:rPr>
          <w:rFonts w:ascii="Calibri" w:hAnsi="Calibri" w:cs="Calibri"/>
          <w:b/>
          <w:bCs/>
          <w:sz w:val="40"/>
          <w:szCs w:val="40"/>
          <w:u w:val="single"/>
        </w:rPr>
        <w:lastRenderedPageBreak/>
        <w:t>Assignment</w:t>
      </w:r>
      <w:r>
        <w:rPr>
          <w:rFonts w:ascii="Calibri" w:hAnsi="Calibri" w:cs="Calibri"/>
          <w:b/>
          <w:bCs/>
          <w:sz w:val="40"/>
          <w:szCs w:val="40"/>
          <w:u w:val="single"/>
        </w:rPr>
        <w:t xml:space="preserve"> 1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14:paraId="2E2FA0F0" w14:textId="77777777" w:rsidR="00E022D1" w:rsidRPr="00943BFF" w:rsidRDefault="00E022D1" w:rsidP="00E022D1">
      <w:pPr>
        <w:spacing w:line="276" w:lineRule="auto"/>
        <w:jc w:val="both"/>
        <w:rPr>
          <w:rFonts w:ascii="Calibri" w:hAnsi="Calibri" w:cs="Calibri"/>
          <w:b/>
          <w:bCs/>
          <w:sz w:val="22"/>
          <w:szCs w:val="22"/>
        </w:rPr>
      </w:pPr>
    </w:p>
    <w:p w14:paraId="743DEC14" w14:textId="77777777" w:rsidR="00E022D1" w:rsidRPr="00C528AB" w:rsidRDefault="00E022D1" w:rsidP="00E022D1">
      <w:pPr>
        <w:spacing w:line="360" w:lineRule="auto"/>
        <w:rPr>
          <w:rFonts w:ascii="Calibri" w:hAnsi="Calibri" w:cs="Calibri"/>
          <w:b/>
          <w:bCs/>
          <w:szCs w:val="24"/>
        </w:rPr>
      </w:pPr>
      <w:r w:rsidRPr="00C528AB">
        <w:rPr>
          <w:rFonts w:ascii="Calibri" w:hAnsi="Calibri" w:cs="Calibri"/>
          <w:b/>
          <w:bCs/>
          <w:szCs w:val="24"/>
        </w:rPr>
        <w:t>Title page</w:t>
      </w:r>
    </w:p>
    <w:p w14:paraId="0696B3C1" w14:textId="77777777" w:rsidR="00E022D1" w:rsidRPr="00C528AB" w:rsidRDefault="00E022D1" w:rsidP="00E022D1">
      <w:pPr>
        <w:pStyle w:val="ListParagraph"/>
        <w:numPr>
          <w:ilvl w:val="0"/>
          <w:numId w:val="29"/>
        </w:numPr>
        <w:spacing w:line="360" w:lineRule="auto"/>
        <w:rPr>
          <w:rFonts w:ascii="Calibri" w:hAnsi="Calibri" w:cs="Calibri"/>
          <w:szCs w:val="24"/>
        </w:rPr>
      </w:pPr>
      <w:r w:rsidRPr="00C528AB">
        <w:rPr>
          <w:rFonts w:ascii="Calibri" w:hAnsi="Calibri" w:cs="Calibri"/>
          <w:szCs w:val="24"/>
        </w:rPr>
        <w:t xml:space="preserve">Include your name, student number, module code, module name, assignment </w:t>
      </w:r>
      <w:proofErr w:type="gramStart"/>
      <w:r w:rsidRPr="00C528AB">
        <w:rPr>
          <w:rFonts w:ascii="Calibri" w:hAnsi="Calibri" w:cs="Calibri"/>
          <w:szCs w:val="24"/>
        </w:rPr>
        <w:t>title;</w:t>
      </w:r>
      <w:proofErr w:type="gramEnd"/>
    </w:p>
    <w:p w14:paraId="5E7AA996" w14:textId="77777777" w:rsidR="00E022D1" w:rsidRPr="00C528AB" w:rsidRDefault="00E022D1" w:rsidP="00E022D1">
      <w:pPr>
        <w:pStyle w:val="ListParagraph"/>
        <w:numPr>
          <w:ilvl w:val="0"/>
          <w:numId w:val="29"/>
        </w:numPr>
        <w:spacing w:line="360" w:lineRule="auto"/>
        <w:rPr>
          <w:rFonts w:ascii="Calibri" w:hAnsi="Calibri" w:cs="Calibri"/>
          <w:szCs w:val="24"/>
        </w:rPr>
      </w:pPr>
      <w:r w:rsidRPr="00C528AB">
        <w:rPr>
          <w:rFonts w:ascii="Calibri" w:hAnsi="Calibri" w:cs="Calibri"/>
          <w:szCs w:val="24"/>
        </w:rPr>
        <w:t xml:space="preserve">Please do </w:t>
      </w:r>
      <w:r w:rsidRPr="00C528AB">
        <w:rPr>
          <w:rFonts w:ascii="Calibri" w:hAnsi="Calibri" w:cs="Calibri"/>
          <w:szCs w:val="24"/>
          <w:u w:val="single"/>
        </w:rPr>
        <w:t>not</w:t>
      </w:r>
      <w:r w:rsidRPr="00C528AB">
        <w:rPr>
          <w:rFonts w:ascii="Calibri" w:hAnsi="Calibri" w:cs="Calibri"/>
          <w:szCs w:val="24"/>
        </w:rPr>
        <w:t xml:space="preserve"> include the assessment specification with your submission as it will match many similarities with other students’ work. </w:t>
      </w:r>
    </w:p>
    <w:p w14:paraId="22C8BB5B" w14:textId="77777777" w:rsidR="00E022D1" w:rsidRPr="00C528AB" w:rsidRDefault="00E022D1" w:rsidP="00E022D1">
      <w:pPr>
        <w:spacing w:line="360" w:lineRule="auto"/>
        <w:rPr>
          <w:rFonts w:ascii="Calibri" w:hAnsi="Calibri" w:cs="Calibri"/>
          <w:szCs w:val="24"/>
        </w:rPr>
      </w:pPr>
    </w:p>
    <w:p w14:paraId="09C86010" w14:textId="77777777" w:rsidR="00E022D1" w:rsidRPr="00C528AB" w:rsidRDefault="00E022D1" w:rsidP="00E022D1">
      <w:pPr>
        <w:spacing w:line="360" w:lineRule="auto"/>
        <w:rPr>
          <w:rFonts w:ascii="Calibri" w:hAnsi="Calibri" w:cs="Calibri"/>
          <w:b/>
          <w:bCs/>
          <w:szCs w:val="24"/>
        </w:rPr>
      </w:pPr>
      <w:r w:rsidRPr="00C528AB">
        <w:rPr>
          <w:rFonts w:ascii="Calibri" w:hAnsi="Calibri" w:cs="Calibri"/>
          <w:b/>
          <w:bCs/>
          <w:szCs w:val="24"/>
        </w:rPr>
        <w:t>Executive summary</w:t>
      </w:r>
    </w:p>
    <w:p w14:paraId="6719FCA8" w14:textId="77777777" w:rsidR="00E022D1" w:rsidRPr="00C528AB" w:rsidRDefault="00E022D1" w:rsidP="00E022D1">
      <w:pPr>
        <w:pStyle w:val="ListParagraph"/>
        <w:numPr>
          <w:ilvl w:val="0"/>
          <w:numId w:val="30"/>
        </w:numPr>
        <w:spacing w:line="360" w:lineRule="auto"/>
        <w:rPr>
          <w:rFonts w:ascii="Calibri" w:hAnsi="Calibri" w:cs="Calibri"/>
          <w:szCs w:val="24"/>
        </w:rPr>
      </w:pPr>
      <w:r w:rsidRPr="00C528AB">
        <w:rPr>
          <w:rFonts w:ascii="Calibri" w:hAnsi="Calibri" w:cs="Calibri"/>
          <w:szCs w:val="24"/>
        </w:rPr>
        <w:t xml:space="preserve">Summarise your report so the reader gets a full picture of your work before reading the full </w:t>
      </w:r>
      <w:proofErr w:type="gramStart"/>
      <w:r w:rsidRPr="00C528AB">
        <w:rPr>
          <w:rFonts w:ascii="Calibri" w:hAnsi="Calibri" w:cs="Calibri"/>
          <w:szCs w:val="24"/>
        </w:rPr>
        <w:t>document;</w:t>
      </w:r>
      <w:proofErr w:type="gramEnd"/>
    </w:p>
    <w:p w14:paraId="6AFEB7BC" w14:textId="77777777" w:rsidR="00E022D1" w:rsidRPr="00C528AB" w:rsidRDefault="00E022D1" w:rsidP="00E022D1">
      <w:pPr>
        <w:pStyle w:val="ListParagraph"/>
        <w:numPr>
          <w:ilvl w:val="0"/>
          <w:numId w:val="30"/>
        </w:numPr>
        <w:spacing w:line="360" w:lineRule="auto"/>
        <w:rPr>
          <w:rFonts w:ascii="Calibri" w:hAnsi="Calibri" w:cs="Calibri"/>
          <w:szCs w:val="24"/>
        </w:rPr>
      </w:pPr>
      <w:r w:rsidRPr="00C528AB">
        <w:rPr>
          <w:rFonts w:ascii="Calibri" w:hAnsi="Calibri" w:cs="Calibri"/>
          <w:szCs w:val="24"/>
        </w:rPr>
        <w:t xml:space="preserve">At Level 7, this should be </w:t>
      </w:r>
      <w:proofErr w:type="gramStart"/>
      <w:r w:rsidRPr="00C528AB">
        <w:rPr>
          <w:rFonts w:ascii="Calibri" w:hAnsi="Calibri" w:cs="Calibri"/>
          <w:szCs w:val="24"/>
        </w:rPr>
        <w:t>accurate;</w:t>
      </w:r>
      <w:proofErr w:type="gramEnd"/>
    </w:p>
    <w:p w14:paraId="48DB870E" w14:textId="77777777" w:rsidR="00E022D1" w:rsidRPr="00C528AB" w:rsidRDefault="00E022D1" w:rsidP="00E022D1">
      <w:pPr>
        <w:pStyle w:val="ListParagraph"/>
        <w:numPr>
          <w:ilvl w:val="0"/>
          <w:numId w:val="30"/>
        </w:numPr>
        <w:spacing w:line="360" w:lineRule="auto"/>
        <w:rPr>
          <w:rFonts w:ascii="Calibri" w:hAnsi="Calibri" w:cs="Calibri"/>
          <w:szCs w:val="24"/>
        </w:rPr>
      </w:pPr>
      <w:r w:rsidRPr="00C528AB">
        <w:rPr>
          <w:rFonts w:ascii="Calibri" w:hAnsi="Calibri" w:cs="Calibri"/>
          <w:szCs w:val="24"/>
        </w:rPr>
        <w:t xml:space="preserve">Additional guidance is available here: </w:t>
      </w:r>
      <w:hyperlink r:id="rId27" w:history="1">
        <w:r w:rsidRPr="00C528AB">
          <w:rPr>
            <w:rStyle w:val="Hyperlink"/>
            <w:rFonts w:ascii="Calibri" w:hAnsi="Calibri" w:cs="Calibri"/>
            <w:szCs w:val="24"/>
          </w:rPr>
          <w:t>https://www.skillsyouneed.com/write/executive-summary.html</w:t>
        </w:r>
      </w:hyperlink>
    </w:p>
    <w:p w14:paraId="28D90352" w14:textId="77777777" w:rsidR="00E022D1" w:rsidRPr="00C528AB" w:rsidRDefault="00E022D1" w:rsidP="00E022D1">
      <w:pPr>
        <w:spacing w:line="360" w:lineRule="auto"/>
        <w:rPr>
          <w:rFonts w:ascii="Calibri" w:hAnsi="Calibri" w:cs="Calibri"/>
          <w:szCs w:val="24"/>
        </w:rPr>
      </w:pPr>
    </w:p>
    <w:p w14:paraId="28613576" w14:textId="77777777" w:rsidR="00E022D1" w:rsidRPr="00C528AB" w:rsidRDefault="00E022D1" w:rsidP="00E022D1">
      <w:pPr>
        <w:spacing w:line="360" w:lineRule="auto"/>
        <w:rPr>
          <w:rFonts w:ascii="Calibri" w:hAnsi="Calibri" w:cs="Calibri"/>
          <w:b/>
          <w:bCs/>
          <w:szCs w:val="24"/>
        </w:rPr>
      </w:pPr>
      <w:r w:rsidRPr="00C528AB">
        <w:rPr>
          <w:rFonts w:ascii="Calibri" w:hAnsi="Calibri" w:cs="Calibri"/>
          <w:b/>
          <w:bCs/>
          <w:szCs w:val="24"/>
        </w:rPr>
        <w:t>Table of contents</w:t>
      </w:r>
    </w:p>
    <w:p w14:paraId="344CAD16" w14:textId="77777777" w:rsidR="00E022D1" w:rsidRPr="00C528AB" w:rsidRDefault="00E022D1" w:rsidP="00E022D1">
      <w:pPr>
        <w:pStyle w:val="ListParagraph"/>
        <w:numPr>
          <w:ilvl w:val="0"/>
          <w:numId w:val="31"/>
        </w:numPr>
        <w:spacing w:line="360" w:lineRule="auto"/>
        <w:rPr>
          <w:rFonts w:ascii="Calibri" w:hAnsi="Calibri" w:cs="Calibri"/>
          <w:szCs w:val="24"/>
        </w:rPr>
      </w:pPr>
      <w:r w:rsidRPr="00C528AB">
        <w:rPr>
          <w:rFonts w:ascii="Calibri" w:hAnsi="Calibri" w:cs="Calibri"/>
          <w:szCs w:val="24"/>
        </w:rPr>
        <w:t xml:space="preserve">Clearly numbered sections linked to correct page </w:t>
      </w:r>
      <w:proofErr w:type="gramStart"/>
      <w:r w:rsidRPr="00C528AB">
        <w:rPr>
          <w:rFonts w:ascii="Calibri" w:hAnsi="Calibri" w:cs="Calibri"/>
          <w:szCs w:val="24"/>
        </w:rPr>
        <w:t>numbers;</w:t>
      </w:r>
      <w:proofErr w:type="gramEnd"/>
    </w:p>
    <w:p w14:paraId="7C98E7D3" w14:textId="77777777" w:rsidR="00E022D1" w:rsidRPr="00C528AB" w:rsidRDefault="00E022D1" w:rsidP="00E022D1">
      <w:pPr>
        <w:pStyle w:val="ListParagraph"/>
        <w:numPr>
          <w:ilvl w:val="0"/>
          <w:numId w:val="31"/>
        </w:numPr>
        <w:spacing w:line="360" w:lineRule="auto"/>
        <w:rPr>
          <w:rFonts w:ascii="Calibri" w:hAnsi="Calibri" w:cs="Calibri"/>
          <w:szCs w:val="24"/>
        </w:rPr>
      </w:pPr>
      <w:r w:rsidRPr="00C528AB">
        <w:rPr>
          <w:rFonts w:ascii="Calibri" w:hAnsi="Calibri" w:cs="Calibri"/>
          <w:szCs w:val="24"/>
        </w:rPr>
        <w:t xml:space="preserve">Please double check page numbers before submission to ensure accuracy. </w:t>
      </w:r>
    </w:p>
    <w:p w14:paraId="11028AC2" w14:textId="77777777" w:rsidR="00E022D1" w:rsidRPr="00C528AB" w:rsidRDefault="00E022D1" w:rsidP="00E022D1">
      <w:pPr>
        <w:spacing w:line="360" w:lineRule="auto"/>
        <w:rPr>
          <w:rFonts w:ascii="Calibri" w:hAnsi="Calibri" w:cs="Calibri"/>
          <w:szCs w:val="24"/>
        </w:rPr>
      </w:pPr>
    </w:p>
    <w:p w14:paraId="2991E6C1" w14:textId="77777777" w:rsidR="00E022D1" w:rsidRPr="00C528AB" w:rsidRDefault="00E022D1" w:rsidP="00E022D1">
      <w:pPr>
        <w:spacing w:line="360" w:lineRule="auto"/>
        <w:rPr>
          <w:rFonts w:ascii="Calibri" w:hAnsi="Calibri" w:cs="Calibri"/>
          <w:b/>
          <w:bCs/>
          <w:szCs w:val="24"/>
        </w:rPr>
      </w:pPr>
      <w:r w:rsidRPr="00C528AB">
        <w:rPr>
          <w:rFonts w:ascii="Calibri" w:hAnsi="Calibri" w:cs="Calibri"/>
          <w:b/>
          <w:bCs/>
          <w:szCs w:val="24"/>
        </w:rPr>
        <w:t>Lists of tables/figures/appendices, if necessary</w:t>
      </w:r>
    </w:p>
    <w:p w14:paraId="5D4E4F61" w14:textId="77777777" w:rsidR="00E022D1" w:rsidRPr="00C528AB" w:rsidRDefault="00E022D1" w:rsidP="00E022D1">
      <w:pPr>
        <w:pStyle w:val="ListParagraph"/>
        <w:numPr>
          <w:ilvl w:val="0"/>
          <w:numId w:val="32"/>
        </w:numPr>
        <w:spacing w:line="360" w:lineRule="auto"/>
        <w:rPr>
          <w:rFonts w:ascii="Calibri" w:hAnsi="Calibri" w:cs="Calibri"/>
          <w:szCs w:val="24"/>
        </w:rPr>
      </w:pPr>
      <w:r w:rsidRPr="00C528AB">
        <w:rPr>
          <w:rFonts w:ascii="Calibri" w:hAnsi="Calibri" w:cs="Calibri"/>
          <w:szCs w:val="24"/>
        </w:rPr>
        <w:t xml:space="preserve">Remember these should be on separate pages, even if there is only </w:t>
      </w:r>
      <w:proofErr w:type="gramStart"/>
      <w:r w:rsidRPr="00C528AB">
        <w:rPr>
          <w:rFonts w:ascii="Calibri" w:hAnsi="Calibri" w:cs="Calibri"/>
          <w:szCs w:val="24"/>
        </w:rPr>
        <w:t>one</w:t>
      </w:r>
      <w:proofErr w:type="gramEnd"/>
    </w:p>
    <w:p w14:paraId="20483134" w14:textId="77777777" w:rsidR="00E022D1" w:rsidRPr="00C528AB" w:rsidRDefault="00E022D1" w:rsidP="00E022D1">
      <w:pPr>
        <w:spacing w:line="360" w:lineRule="auto"/>
        <w:rPr>
          <w:rFonts w:ascii="Calibri" w:hAnsi="Calibri" w:cs="Calibri"/>
          <w:szCs w:val="24"/>
        </w:rPr>
      </w:pPr>
    </w:p>
    <w:p w14:paraId="0C946020" w14:textId="77777777" w:rsidR="00E022D1" w:rsidRPr="00C528AB" w:rsidRDefault="00E022D1" w:rsidP="00E022D1">
      <w:pPr>
        <w:spacing w:line="360" w:lineRule="auto"/>
        <w:rPr>
          <w:rFonts w:ascii="Calibri" w:hAnsi="Calibri" w:cs="Calibri"/>
          <w:b/>
          <w:bCs/>
          <w:iCs/>
          <w:szCs w:val="24"/>
        </w:rPr>
      </w:pPr>
      <w:r w:rsidRPr="00C528AB">
        <w:rPr>
          <w:rFonts w:ascii="Calibri" w:hAnsi="Calibri" w:cs="Calibri"/>
          <w:b/>
          <w:bCs/>
          <w:iCs/>
          <w:szCs w:val="24"/>
        </w:rPr>
        <w:t>1.0 Introduction</w:t>
      </w:r>
    </w:p>
    <w:p w14:paraId="2681B1A7" w14:textId="514AFE40" w:rsidR="00E022D1" w:rsidRPr="00C528AB" w:rsidRDefault="00945A76" w:rsidP="00E022D1">
      <w:pPr>
        <w:pStyle w:val="ListParagraph"/>
        <w:numPr>
          <w:ilvl w:val="0"/>
          <w:numId w:val="33"/>
        </w:numPr>
        <w:spacing w:line="360" w:lineRule="auto"/>
        <w:rPr>
          <w:rFonts w:ascii="Calibri" w:hAnsi="Calibri" w:cs="Calibri"/>
          <w:iCs/>
          <w:szCs w:val="24"/>
        </w:rPr>
      </w:pPr>
      <w:r w:rsidRPr="00C528AB">
        <w:rPr>
          <w:rFonts w:ascii="Calibri" w:hAnsi="Calibri" w:cs="Calibri"/>
          <w:iCs/>
          <w:szCs w:val="24"/>
        </w:rPr>
        <w:t xml:space="preserve">Frame what you’re about to tell the reader; make sure you include </w:t>
      </w:r>
      <w:proofErr w:type="gramStart"/>
      <w:r w:rsidRPr="00C528AB">
        <w:rPr>
          <w:rFonts w:ascii="Calibri" w:hAnsi="Calibri" w:cs="Calibri"/>
          <w:iCs/>
          <w:szCs w:val="24"/>
        </w:rPr>
        <w:t>references</w:t>
      </w:r>
      <w:proofErr w:type="gramEnd"/>
    </w:p>
    <w:p w14:paraId="690F1872" w14:textId="77777777" w:rsidR="00F1361B" w:rsidRPr="00C528AB" w:rsidRDefault="00F1361B" w:rsidP="00F1361B">
      <w:pPr>
        <w:pStyle w:val="ListParagraph"/>
        <w:spacing w:line="360" w:lineRule="auto"/>
        <w:rPr>
          <w:rFonts w:ascii="Calibri" w:hAnsi="Calibri" w:cs="Calibri"/>
          <w:iCs/>
          <w:szCs w:val="24"/>
        </w:rPr>
      </w:pPr>
    </w:p>
    <w:p w14:paraId="5889281C" w14:textId="603C1DDD" w:rsidR="00E022D1" w:rsidRPr="00C528AB" w:rsidRDefault="00E022D1" w:rsidP="00E022D1">
      <w:pPr>
        <w:spacing w:line="360" w:lineRule="auto"/>
        <w:rPr>
          <w:rFonts w:ascii="Calibri" w:hAnsi="Calibri" w:cs="Calibri"/>
          <w:b/>
          <w:bCs/>
          <w:iCs/>
          <w:szCs w:val="24"/>
        </w:rPr>
      </w:pPr>
      <w:r w:rsidRPr="00C528AB">
        <w:rPr>
          <w:rFonts w:ascii="Calibri" w:hAnsi="Calibri" w:cs="Calibri"/>
          <w:b/>
          <w:bCs/>
          <w:iCs/>
          <w:szCs w:val="24"/>
        </w:rPr>
        <w:t>2.0 Organisational overview</w:t>
      </w:r>
      <w:r w:rsidR="00C75F0C" w:rsidRPr="00C528AB">
        <w:rPr>
          <w:rFonts w:ascii="Calibri" w:hAnsi="Calibri" w:cs="Calibri"/>
          <w:b/>
          <w:bCs/>
          <w:iCs/>
          <w:szCs w:val="24"/>
        </w:rPr>
        <w:t xml:space="preserve"> (200 words max)</w:t>
      </w:r>
    </w:p>
    <w:p w14:paraId="20D4AF36" w14:textId="77777777" w:rsidR="00E022D1" w:rsidRPr="00C528AB" w:rsidRDefault="00E022D1" w:rsidP="00E022D1">
      <w:pPr>
        <w:pStyle w:val="ListParagraph"/>
        <w:numPr>
          <w:ilvl w:val="0"/>
          <w:numId w:val="34"/>
        </w:numPr>
        <w:spacing w:line="360" w:lineRule="auto"/>
        <w:rPr>
          <w:rFonts w:ascii="Calibri" w:hAnsi="Calibri" w:cs="Calibri"/>
          <w:iCs/>
          <w:szCs w:val="24"/>
        </w:rPr>
      </w:pPr>
      <w:r w:rsidRPr="00C528AB">
        <w:rPr>
          <w:rFonts w:ascii="Calibri" w:hAnsi="Calibri" w:cs="Calibri"/>
          <w:iCs/>
          <w:szCs w:val="24"/>
        </w:rPr>
        <w:t xml:space="preserve">Name (or pseudonym) of chosen </w:t>
      </w:r>
      <w:proofErr w:type="gramStart"/>
      <w:r w:rsidRPr="00C528AB">
        <w:rPr>
          <w:rFonts w:ascii="Calibri" w:hAnsi="Calibri" w:cs="Calibri"/>
          <w:iCs/>
          <w:szCs w:val="24"/>
        </w:rPr>
        <w:t>organisation</w:t>
      </w:r>
      <w:proofErr w:type="gramEnd"/>
    </w:p>
    <w:p w14:paraId="1A5279D2" w14:textId="77777777" w:rsidR="00E022D1" w:rsidRPr="00C528AB" w:rsidRDefault="00E022D1" w:rsidP="00E022D1">
      <w:pPr>
        <w:pStyle w:val="ListParagraph"/>
        <w:numPr>
          <w:ilvl w:val="0"/>
          <w:numId w:val="34"/>
        </w:numPr>
        <w:spacing w:line="360" w:lineRule="auto"/>
        <w:rPr>
          <w:rFonts w:ascii="Calibri" w:hAnsi="Calibri" w:cs="Calibri"/>
          <w:iCs/>
          <w:szCs w:val="24"/>
        </w:rPr>
      </w:pPr>
      <w:r w:rsidRPr="00C528AB">
        <w:rPr>
          <w:rFonts w:ascii="Calibri" w:hAnsi="Calibri" w:cs="Calibri"/>
          <w:iCs/>
          <w:szCs w:val="24"/>
        </w:rPr>
        <w:t>Organisational profile – size, geographical location, workforce demographic, etc. Don’t waste words here; you only have 2,500 to use, so, be succinct.</w:t>
      </w:r>
    </w:p>
    <w:p w14:paraId="6918208A" w14:textId="38DEBF93" w:rsidR="00E022D1" w:rsidRPr="00C528AB" w:rsidRDefault="00E022D1" w:rsidP="00E022D1">
      <w:pPr>
        <w:pStyle w:val="ListParagraph"/>
        <w:numPr>
          <w:ilvl w:val="0"/>
          <w:numId w:val="34"/>
        </w:numPr>
        <w:spacing w:line="360" w:lineRule="auto"/>
        <w:rPr>
          <w:rFonts w:ascii="Calibri" w:hAnsi="Calibri" w:cs="Calibri"/>
          <w:iCs/>
          <w:szCs w:val="24"/>
        </w:rPr>
      </w:pPr>
      <w:r w:rsidRPr="00C528AB">
        <w:rPr>
          <w:rFonts w:ascii="Calibri" w:hAnsi="Calibri" w:cs="Calibri"/>
          <w:iCs/>
          <w:szCs w:val="24"/>
        </w:rPr>
        <w:t>How does the HRM function operate in this organisation? Is there an HR team/one dedicated HR person/an individual with responsibility for HR, which is not their entire remit? Where does HRM ‘sit’ within the organisation; is there representation at director level, for example?</w:t>
      </w:r>
      <w:r w:rsidR="00C67DAB" w:rsidRPr="00C528AB">
        <w:rPr>
          <w:rFonts w:ascii="Calibri" w:hAnsi="Calibri" w:cs="Calibri"/>
          <w:iCs/>
          <w:szCs w:val="24"/>
        </w:rPr>
        <w:t xml:space="preserve"> This is about providing context.</w:t>
      </w:r>
    </w:p>
    <w:p w14:paraId="0CA09A1A" w14:textId="77777777" w:rsidR="00F1361B" w:rsidRPr="00C528AB" w:rsidRDefault="00F1361B" w:rsidP="00F1361B">
      <w:pPr>
        <w:pStyle w:val="ListParagraph"/>
        <w:spacing w:line="360" w:lineRule="auto"/>
        <w:rPr>
          <w:rFonts w:ascii="Calibri" w:hAnsi="Calibri" w:cs="Calibri"/>
          <w:iCs/>
          <w:szCs w:val="24"/>
        </w:rPr>
      </w:pPr>
    </w:p>
    <w:p w14:paraId="5DA53143" w14:textId="2538D2EB" w:rsidR="00E022D1" w:rsidRPr="00C528AB" w:rsidRDefault="00387AC9" w:rsidP="00C528AB">
      <w:pPr>
        <w:pStyle w:val="ListParagraph"/>
        <w:numPr>
          <w:ilvl w:val="0"/>
          <w:numId w:val="41"/>
        </w:numPr>
        <w:spacing w:line="360" w:lineRule="auto"/>
        <w:rPr>
          <w:rFonts w:ascii="Calibri" w:hAnsi="Calibri" w:cs="Calibri"/>
          <w:b/>
          <w:bCs/>
          <w:iCs/>
          <w:szCs w:val="24"/>
        </w:rPr>
      </w:pPr>
      <w:r w:rsidRPr="00C528AB">
        <w:rPr>
          <w:rFonts w:ascii="Calibri" w:hAnsi="Calibri" w:cs="Calibri"/>
          <w:b/>
          <w:bCs/>
          <w:iCs/>
          <w:szCs w:val="24"/>
        </w:rPr>
        <w:lastRenderedPageBreak/>
        <w:t>Main discussion</w:t>
      </w:r>
    </w:p>
    <w:p w14:paraId="20794F99" w14:textId="77777777" w:rsidR="00C528AB" w:rsidRPr="00C528AB" w:rsidRDefault="00C528AB" w:rsidP="00C528AB">
      <w:pPr>
        <w:pStyle w:val="ListParagraph"/>
        <w:numPr>
          <w:ilvl w:val="0"/>
          <w:numId w:val="32"/>
        </w:numPr>
        <w:spacing w:line="360" w:lineRule="auto"/>
        <w:jc w:val="both"/>
        <w:rPr>
          <w:szCs w:val="24"/>
        </w:rPr>
      </w:pPr>
      <w:r w:rsidRPr="00C528AB">
        <w:rPr>
          <w:szCs w:val="24"/>
        </w:rPr>
        <w:t xml:space="preserve">Investigate how these selected organisations are influenced by internal and external environmental changes when forming their People Management strategies. </w:t>
      </w:r>
    </w:p>
    <w:p w14:paraId="5957B202" w14:textId="77777777" w:rsidR="00C528AB" w:rsidRPr="00C528AB" w:rsidRDefault="00C528AB" w:rsidP="00C528AB">
      <w:pPr>
        <w:pStyle w:val="ListParagraph"/>
        <w:numPr>
          <w:ilvl w:val="0"/>
          <w:numId w:val="32"/>
        </w:numPr>
        <w:spacing w:line="360" w:lineRule="auto"/>
        <w:jc w:val="both"/>
        <w:rPr>
          <w:szCs w:val="24"/>
        </w:rPr>
      </w:pPr>
      <w:r w:rsidRPr="00C528AB">
        <w:rPr>
          <w:szCs w:val="24"/>
        </w:rPr>
        <w:t>Evaluate how these specific organisations approach People Management differently depending on their size, reach, and sector.</w:t>
      </w:r>
    </w:p>
    <w:p w14:paraId="74517CEC" w14:textId="77777777" w:rsidR="00C528AB" w:rsidRPr="00C528AB" w:rsidRDefault="00C528AB" w:rsidP="00C528AB">
      <w:pPr>
        <w:pStyle w:val="ListParagraph"/>
        <w:numPr>
          <w:ilvl w:val="0"/>
          <w:numId w:val="32"/>
        </w:numPr>
        <w:spacing w:line="360" w:lineRule="auto"/>
        <w:jc w:val="both"/>
        <w:rPr>
          <w:szCs w:val="24"/>
        </w:rPr>
      </w:pPr>
      <w:r w:rsidRPr="00C528AB">
        <w:rPr>
          <w:szCs w:val="24"/>
        </w:rPr>
        <w:t xml:space="preserve">Analyse key People Management concerns like employee engagement, performance management, and diversity within these organisations. </w:t>
      </w:r>
    </w:p>
    <w:p w14:paraId="72A00EF8" w14:textId="76D213E0" w:rsidR="00C528AB" w:rsidRPr="00C528AB" w:rsidRDefault="00C528AB" w:rsidP="00C528AB">
      <w:pPr>
        <w:pStyle w:val="ListParagraph"/>
        <w:numPr>
          <w:ilvl w:val="0"/>
          <w:numId w:val="32"/>
        </w:numPr>
        <w:spacing w:line="360" w:lineRule="auto"/>
        <w:jc w:val="both"/>
        <w:rPr>
          <w:szCs w:val="24"/>
        </w:rPr>
      </w:pPr>
      <w:r w:rsidRPr="00C528AB">
        <w:rPr>
          <w:szCs w:val="24"/>
        </w:rPr>
        <w:t xml:space="preserve">Examine the role and impact of technological advancements, particularly AI, on the People Management strategies of these organisations. </w:t>
      </w:r>
    </w:p>
    <w:p w14:paraId="26345AAF" w14:textId="77777777" w:rsidR="00C528AB" w:rsidRPr="00C528AB" w:rsidRDefault="00C528AB" w:rsidP="00E022D1">
      <w:pPr>
        <w:spacing w:line="360" w:lineRule="auto"/>
        <w:rPr>
          <w:rFonts w:ascii="Calibri" w:hAnsi="Calibri" w:cs="Calibri"/>
          <w:b/>
          <w:bCs/>
          <w:color w:val="000000"/>
          <w:szCs w:val="24"/>
          <w:shd w:val="clear" w:color="auto" w:fill="FFFFFF"/>
        </w:rPr>
      </w:pPr>
    </w:p>
    <w:p w14:paraId="38EA0E4C" w14:textId="75325002" w:rsidR="00E022D1" w:rsidRPr="00C528AB" w:rsidRDefault="00E022D1" w:rsidP="00E022D1">
      <w:pPr>
        <w:spacing w:line="360" w:lineRule="auto"/>
        <w:rPr>
          <w:rFonts w:ascii="Calibri" w:hAnsi="Calibri" w:cs="Calibri"/>
          <w:b/>
          <w:bCs/>
          <w:color w:val="000000"/>
          <w:szCs w:val="24"/>
          <w:shd w:val="clear" w:color="auto" w:fill="FFFFFF"/>
        </w:rPr>
      </w:pPr>
      <w:r w:rsidRPr="00C528AB">
        <w:rPr>
          <w:rFonts w:ascii="Calibri" w:hAnsi="Calibri" w:cs="Calibri"/>
          <w:b/>
          <w:bCs/>
          <w:color w:val="000000"/>
          <w:szCs w:val="24"/>
          <w:shd w:val="clear" w:color="auto" w:fill="FFFFFF"/>
        </w:rPr>
        <w:t>4.0 Conclusions</w:t>
      </w:r>
    </w:p>
    <w:p w14:paraId="06334EF5" w14:textId="77777777" w:rsidR="00E022D1" w:rsidRPr="00C528AB" w:rsidRDefault="00E022D1" w:rsidP="00E022D1">
      <w:pPr>
        <w:pStyle w:val="ListParagraph"/>
        <w:numPr>
          <w:ilvl w:val="0"/>
          <w:numId w:val="36"/>
        </w:numPr>
        <w:spacing w:line="360" w:lineRule="auto"/>
        <w:rPr>
          <w:rFonts w:ascii="Calibri" w:hAnsi="Calibri" w:cs="Calibri"/>
          <w:color w:val="000000"/>
          <w:szCs w:val="24"/>
          <w:shd w:val="clear" w:color="auto" w:fill="FFFFFF"/>
        </w:rPr>
      </w:pPr>
      <w:r w:rsidRPr="00C528AB">
        <w:rPr>
          <w:rFonts w:ascii="Calibri" w:hAnsi="Calibri" w:cs="Calibri"/>
          <w:color w:val="000000"/>
          <w:szCs w:val="24"/>
          <w:shd w:val="clear" w:color="auto" w:fill="FFFFFF"/>
        </w:rPr>
        <w:t>Based on your prior discussion, summarise the key points of your report.</w:t>
      </w:r>
    </w:p>
    <w:p w14:paraId="7968BC35" w14:textId="77777777" w:rsidR="00E022D1" w:rsidRPr="00C528AB" w:rsidRDefault="00E022D1" w:rsidP="00E022D1">
      <w:pPr>
        <w:pStyle w:val="ListParagraph"/>
        <w:numPr>
          <w:ilvl w:val="0"/>
          <w:numId w:val="36"/>
        </w:numPr>
        <w:spacing w:line="360" w:lineRule="auto"/>
        <w:rPr>
          <w:rFonts w:ascii="Calibri" w:hAnsi="Calibri" w:cs="Calibri"/>
          <w:color w:val="000000"/>
          <w:szCs w:val="24"/>
          <w:shd w:val="clear" w:color="auto" w:fill="FFFFFF"/>
        </w:rPr>
      </w:pPr>
      <w:r w:rsidRPr="00C528AB">
        <w:rPr>
          <w:rFonts w:ascii="Calibri" w:hAnsi="Calibri" w:cs="Calibri"/>
          <w:color w:val="000000"/>
          <w:szCs w:val="24"/>
          <w:shd w:val="clear" w:color="auto" w:fill="FFFFFF"/>
        </w:rPr>
        <w:t>You should specifically detail that which needs improving in the chosen priority area in your organisation.</w:t>
      </w:r>
    </w:p>
    <w:p w14:paraId="420927BA" w14:textId="77777777" w:rsidR="00E022D1" w:rsidRPr="00C528AB" w:rsidRDefault="00E022D1" w:rsidP="00E022D1">
      <w:pPr>
        <w:spacing w:line="360" w:lineRule="auto"/>
        <w:rPr>
          <w:rFonts w:ascii="Calibri" w:hAnsi="Calibri" w:cs="Calibri"/>
          <w:szCs w:val="24"/>
          <w:shd w:val="clear" w:color="auto" w:fill="FFFFFF"/>
        </w:rPr>
      </w:pPr>
    </w:p>
    <w:p w14:paraId="7445E8C1" w14:textId="77777777" w:rsidR="00E022D1" w:rsidRPr="00C528AB" w:rsidRDefault="00E022D1" w:rsidP="00E022D1">
      <w:pPr>
        <w:spacing w:line="360" w:lineRule="auto"/>
        <w:rPr>
          <w:rFonts w:ascii="Calibri" w:hAnsi="Calibri" w:cs="Calibri"/>
          <w:b/>
          <w:bCs/>
          <w:color w:val="000000"/>
          <w:szCs w:val="24"/>
          <w:shd w:val="clear" w:color="auto" w:fill="FFFFFF"/>
        </w:rPr>
      </w:pPr>
      <w:r w:rsidRPr="00C528AB">
        <w:rPr>
          <w:rFonts w:ascii="Calibri" w:hAnsi="Calibri" w:cs="Calibri"/>
          <w:b/>
          <w:bCs/>
          <w:color w:val="000000"/>
          <w:szCs w:val="24"/>
          <w:shd w:val="clear" w:color="auto" w:fill="FFFFFF"/>
        </w:rPr>
        <w:t>5.0 Recommendations</w:t>
      </w:r>
    </w:p>
    <w:p w14:paraId="6FAE32C4" w14:textId="77777777" w:rsidR="00EB3EC7" w:rsidRPr="00C528AB" w:rsidRDefault="00EB3EC7" w:rsidP="00EB3EC7">
      <w:pPr>
        <w:pStyle w:val="ListParagraph"/>
        <w:numPr>
          <w:ilvl w:val="0"/>
          <w:numId w:val="37"/>
        </w:numPr>
        <w:spacing w:line="360" w:lineRule="auto"/>
        <w:rPr>
          <w:rFonts w:ascii="Calibri" w:hAnsi="Calibri" w:cs="Calibri"/>
          <w:color w:val="000000"/>
          <w:szCs w:val="24"/>
          <w:shd w:val="clear" w:color="auto" w:fill="FFFFFF"/>
        </w:rPr>
      </w:pPr>
      <w:r w:rsidRPr="00C528AB">
        <w:rPr>
          <w:rFonts w:ascii="Calibri" w:hAnsi="Calibri" w:cs="Calibri"/>
          <w:color w:val="000000"/>
          <w:szCs w:val="24"/>
          <w:u w:val="single"/>
          <w:shd w:val="clear" w:color="auto" w:fill="FFFFFF"/>
        </w:rPr>
        <w:t>Based on your conclusions</w:t>
      </w:r>
      <w:r w:rsidRPr="00C528AB">
        <w:rPr>
          <w:rFonts w:ascii="Calibri" w:hAnsi="Calibri" w:cs="Calibri"/>
          <w:color w:val="000000"/>
          <w:szCs w:val="24"/>
          <w:shd w:val="clear" w:color="auto" w:fill="FFFFFF"/>
        </w:rPr>
        <w:t>, make recommendations as to how the HR function could improve the identified priority area in your organisation.</w:t>
      </w:r>
    </w:p>
    <w:p w14:paraId="2DA165FA" w14:textId="77777777" w:rsidR="00E022D1" w:rsidRPr="00C528AB" w:rsidRDefault="00E022D1" w:rsidP="00E022D1">
      <w:pPr>
        <w:pStyle w:val="ListParagraph"/>
        <w:numPr>
          <w:ilvl w:val="0"/>
          <w:numId w:val="37"/>
        </w:numPr>
        <w:spacing w:line="360" w:lineRule="auto"/>
        <w:rPr>
          <w:rFonts w:ascii="Calibri" w:hAnsi="Calibri" w:cs="Calibri"/>
          <w:color w:val="000000"/>
          <w:szCs w:val="24"/>
          <w:shd w:val="clear" w:color="auto" w:fill="FFFFFF"/>
        </w:rPr>
      </w:pPr>
      <w:r w:rsidRPr="00C528AB">
        <w:rPr>
          <w:rFonts w:ascii="Calibri" w:hAnsi="Calibri" w:cs="Calibri"/>
          <w:color w:val="000000"/>
          <w:szCs w:val="24"/>
          <w:shd w:val="clear" w:color="auto" w:fill="FFFFFF"/>
        </w:rPr>
        <w:t xml:space="preserve">Recommendations should be feasible within the resources available to your </w:t>
      </w:r>
      <w:proofErr w:type="gramStart"/>
      <w:r w:rsidRPr="00C528AB">
        <w:rPr>
          <w:rFonts w:ascii="Calibri" w:hAnsi="Calibri" w:cs="Calibri"/>
          <w:color w:val="000000"/>
          <w:szCs w:val="24"/>
          <w:shd w:val="clear" w:color="auto" w:fill="FFFFFF"/>
        </w:rPr>
        <w:t>organisation</w:t>
      </w:r>
      <w:proofErr w:type="gramEnd"/>
      <w:r w:rsidRPr="00C528AB">
        <w:rPr>
          <w:rFonts w:ascii="Calibri" w:hAnsi="Calibri" w:cs="Calibri"/>
          <w:color w:val="000000"/>
          <w:szCs w:val="24"/>
          <w:shd w:val="clear" w:color="auto" w:fill="FFFFFF"/>
        </w:rPr>
        <w:t xml:space="preserve"> and you should consider the organisation’s needs and challenges at the time of writing. You should </w:t>
      </w:r>
      <w:r w:rsidRPr="00C528AB">
        <w:rPr>
          <w:rFonts w:ascii="Calibri" w:hAnsi="Calibri" w:cs="Calibri"/>
          <w:color w:val="000000"/>
          <w:szCs w:val="24"/>
          <w:u w:val="single"/>
          <w:shd w:val="clear" w:color="auto" w:fill="FFFFFF"/>
        </w:rPr>
        <w:t>explicitly</w:t>
      </w:r>
      <w:r w:rsidRPr="00C528AB">
        <w:rPr>
          <w:rFonts w:ascii="Calibri" w:hAnsi="Calibri" w:cs="Calibri"/>
          <w:color w:val="000000"/>
          <w:szCs w:val="24"/>
          <w:shd w:val="clear" w:color="auto" w:fill="FFFFFF"/>
        </w:rPr>
        <w:t xml:space="preserve"> demonstrate your consideration of this in your report.</w:t>
      </w:r>
    </w:p>
    <w:p w14:paraId="23D1E56A" w14:textId="77777777" w:rsidR="00E022D1" w:rsidRPr="00C528AB" w:rsidRDefault="00E022D1" w:rsidP="00E022D1">
      <w:pPr>
        <w:pStyle w:val="ListParagraph"/>
        <w:numPr>
          <w:ilvl w:val="0"/>
          <w:numId w:val="37"/>
        </w:numPr>
        <w:spacing w:line="360" w:lineRule="auto"/>
        <w:rPr>
          <w:rFonts w:ascii="Calibri" w:hAnsi="Calibri" w:cs="Calibri"/>
          <w:color w:val="000000"/>
          <w:szCs w:val="24"/>
          <w:shd w:val="clear" w:color="auto" w:fill="FFFFFF"/>
        </w:rPr>
      </w:pPr>
      <w:r w:rsidRPr="00C528AB">
        <w:rPr>
          <w:rFonts w:ascii="Calibri" w:hAnsi="Calibri" w:cs="Calibri"/>
          <w:color w:val="000000"/>
          <w:szCs w:val="24"/>
          <w:shd w:val="clear" w:color="auto" w:fill="FFFFFF"/>
        </w:rPr>
        <w:t>It is important that d</w:t>
      </w:r>
      <w:r w:rsidRPr="00C528AB">
        <w:rPr>
          <w:rFonts w:ascii="Calibri" w:hAnsi="Calibri" w:cs="Calibri"/>
          <w:szCs w:val="24"/>
        </w:rPr>
        <w:t>isadvantages, risks, and costs to these recommendations are made clear, including consideration of any ethical issues faced.</w:t>
      </w:r>
    </w:p>
    <w:p w14:paraId="465AD2D2" w14:textId="77777777" w:rsidR="00E022D1" w:rsidRPr="00C528AB" w:rsidRDefault="00E022D1" w:rsidP="00E022D1">
      <w:pPr>
        <w:spacing w:line="360" w:lineRule="auto"/>
        <w:rPr>
          <w:rFonts w:ascii="Calibri" w:hAnsi="Calibri" w:cs="Calibri"/>
          <w:b/>
          <w:bCs/>
          <w:szCs w:val="24"/>
          <w:shd w:val="clear" w:color="auto" w:fill="FFFFFF"/>
        </w:rPr>
      </w:pPr>
    </w:p>
    <w:p w14:paraId="2556AECA" w14:textId="77777777" w:rsidR="00E022D1" w:rsidRPr="00C528AB" w:rsidRDefault="00E022D1" w:rsidP="00E022D1">
      <w:pPr>
        <w:spacing w:line="360" w:lineRule="auto"/>
        <w:rPr>
          <w:rFonts w:ascii="Calibri" w:hAnsi="Calibri" w:cs="Calibri"/>
          <w:b/>
          <w:bCs/>
          <w:color w:val="000000"/>
          <w:szCs w:val="24"/>
          <w:shd w:val="clear" w:color="auto" w:fill="FFFFFF"/>
        </w:rPr>
      </w:pPr>
      <w:r w:rsidRPr="00C528AB">
        <w:rPr>
          <w:rFonts w:ascii="Calibri" w:hAnsi="Calibri" w:cs="Calibri"/>
          <w:b/>
          <w:bCs/>
          <w:color w:val="000000"/>
          <w:szCs w:val="24"/>
          <w:shd w:val="clear" w:color="auto" w:fill="FFFFFF"/>
        </w:rPr>
        <w:t>6.0 Reference list</w:t>
      </w:r>
    </w:p>
    <w:p w14:paraId="097C2F76" w14:textId="40154EF7" w:rsidR="00E022D1" w:rsidRPr="00C528AB" w:rsidRDefault="00E022D1" w:rsidP="00E022D1">
      <w:pPr>
        <w:pStyle w:val="ListParagraph"/>
        <w:numPr>
          <w:ilvl w:val="0"/>
          <w:numId w:val="38"/>
        </w:numPr>
        <w:spacing w:line="360" w:lineRule="auto"/>
        <w:rPr>
          <w:rFonts w:ascii="Calibri" w:hAnsi="Calibri" w:cs="Calibri"/>
          <w:color w:val="000000"/>
          <w:szCs w:val="24"/>
          <w:shd w:val="clear" w:color="auto" w:fill="FFFFFF"/>
        </w:rPr>
      </w:pPr>
      <w:r w:rsidRPr="00C528AB">
        <w:rPr>
          <w:rFonts w:ascii="Calibri" w:hAnsi="Calibri" w:cs="Calibri"/>
          <w:color w:val="000000"/>
          <w:szCs w:val="24"/>
          <w:shd w:val="clear" w:color="auto" w:fill="FFFFFF"/>
        </w:rPr>
        <w:t xml:space="preserve">Remember to conform to </w:t>
      </w:r>
      <w:r w:rsidRPr="00C528AB">
        <w:rPr>
          <w:rFonts w:ascii="Calibri" w:hAnsi="Calibri" w:cs="Calibri"/>
          <w:color w:val="000000"/>
          <w:szCs w:val="24"/>
          <w:u w:val="single"/>
          <w:shd w:val="clear" w:color="auto" w:fill="FFFFFF"/>
        </w:rPr>
        <w:t>Harvard</w:t>
      </w:r>
      <w:r w:rsidRPr="00C528AB">
        <w:rPr>
          <w:rFonts w:ascii="Calibri" w:hAnsi="Calibri" w:cs="Calibri"/>
          <w:color w:val="000000"/>
          <w:szCs w:val="24"/>
          <w:shd w:val="clear" w:color="auto" w:fill="FFFFFF"/>
        </w:rPr>
        <w:t xml:space="preserve"> referencing</w:t>
      </w:r>
      <w:r w:rsidR="00AA2CA3" w:rsidRPr="00C528AB">
        <w:rPr>
          <w:rFonts w:ascii="Calibri" w:hAnsi="Calibri" w:cs="Calibri"/>
          <w:color w:val="000000"/>
          <w:szCs w:val="24"/>
          <w:shd w:val="clear" w:color="auto" w:fill="FFFFFF"/>
        </w:rPr>
        <w:t xml:space="preserve">. </w:t>
      </w:r>
      <w:r w:rsidRPr="00C528AB">
        <w:rPr>
          <w:rFonts w:ascii="Calibri" w:hAnsi="Calibri" w:cs="Calibri"/>
          <w:color w:val="000000"/>
          <w:szCs w:val="24"/>
          <w:shd w:val="clear" w:color="auto" w:fill="FFFFFF"/>
        </w:rPr>
        <w:t>Marks will be lost for poor referencing at Postgraduate level.</w:t>
      </w:r>
    </w:p>
    <w:p w14:paraId="7C357E8E" w14:textId="77777777" w:rsidR="00E022D1" w:rsidRPr="00C528AB" w:rsidRDefault="00E022D1" w:rsidP="00E022D1">
      <w:pPr>
        <w:spacing w:line="360" w:lineRule="auto"/>
        <w:rPr>
          <w:rFonts w:ascii="Calibri" w:hAnsi="Calibri" w:cs="Calibri"/>
          <w:szCs w:val="24"/>
          <w:shd w:val="clear" w:color="auto" w:fill="FFFFFF"/>
        </w:rPr>
      </w:pPr>
    </w:p>
    <w:p w14:paraId="2B4512BC" w14:textId="77777777" w:rsidR="00E022D1" w:rsidRPr="00C528AB" w:rsidRDefault="00E022D1" w:rsidP="00E022D1">
      <w:pPr>
        <w:spacing w:line="360" w:lineRule="auto"/>
        <w:rPr>
          <w:rFonts w:ascii="Calibri" w:hAnsi="Calibri" w:cs="Calibri"/>
          <w:b/>
          <w:bCs/>
          <w:color w:val="000000"/>
          <w:szCs w:val="24"/>
          <w:shd w:val="clear" w:color="auto" w:fill="FFFFFF"/>
        </w:rPr>
      </w:pPr>
      <w:r w:rsidRPr="00C528AB">
        <w:rPr>
          <w:rFonts w:ascii="Calibri" w:hAnsi="Calibri" w:cs="Calibri"/>
          <w:b/>
          <w:bCs/>
          <w:color w:val="000000"/>
          <w:szCs w:val="24"/>
          <w:shd w:val="clear" w:color="auto" w:fill="FFFFFF"/>
        </w:rPr>
        <w:t>7.0 Appendices</w:t>
      </w:r>
    </w:p>
    <w:p w14:paraId="13EC8799" w14:textId="77777777" w:rsidR="00E022D1" w:rsidRPr="00C528AB" w:rsidRDefault="00E022D1" w:rsidP="00E022D1">
      <w:pPr>
        <w:pStyle w:val="ListParagraph"/>
        <w:numPr>
          <w:ilvl w:val="0"/>
          <w:numId w:val="38"/>
        </w:numPr>
        <w:spacing w:line="360" w:lineRule="auto"/>
        <w:ind w:left="360"/>
        <w:jc w:val="both"/>
        <w:rPr>
          <w:rFonts w:ascii="Calibri" w:hAnsi="Calibri" w:cs="Calibri"/>
          <w:b/>
          <w:bCs/>
          <w:szCs w:val="24"/>
        </w:rPr>
      </w:pPr>
      <w:r w:rsidRPr="00C528AB">
        <w:rPr>
          <w:rFonts w:ascii="Calibri" w:hAnsi="Calibri" w:cs="Calibri"/>
          <w:color w:val="000000"/>
          <w:szCs w:val="24"/>
          <w:shd w:val="clear" w:color="auto" w:fill="FFFFFF"/>
        </w:rPr>
        <w:t xml:space="preserve">Include any appendices that enhance your </w:t>
      </w:r>
      <w:proofErr w:type="gramStart"/>
      <w:r w:rsidRPr="00C528AB">
        <w:rPr>
          <w:rFonts w:ascii="Calibri" w:hAnsi="Calibri" w:cs="Calibri"/>
          <w:color w:val="000000"/>
          <w:szCs w:val="24"/>
          <w:shd w:val="clear" w:color="auto" w:fill="FFFFFF"/>
        </w:rPr>
        <w:t>work</w:t>
      </w:r>
      <w:proofErr w:type="gramEnd"/>
    </w:p>
    <w:p w14:paraId="741AAF21" w14:textId="77777777" w:rsidR="00E022D1" w:rsidRPr="00C528AB" w:rsidRDefault="00E022D1" w:rsidP="00E022D1">
      <w:pPr>
        <w:pStyle w:val="ListParagraph"/>
        <w:numPr>
          <w:ilvl w:val="0"/>
          <w:numId w:val="38"/>
        </w:numPr>
        <w:spacing w:line="360" w:lineRule="auto"/>
        <w:ind w:left="360"/>
        <w:jc w:val="both"/>
        <w:rPr>
          <w:rFonts w:ascii="Calibri" w:hAnsi="Calibri" w:cs="Calibri"/>
          <w:szCs w:val="24"/>
        </w:rPr>
      </w:pPr>
      <w:r w:rsidRPr="00C528AB">
        <w:rPr>
          <w:rFonts w:ascii="Calibri" w:hAnsi="Calibri" w:cs="Calibri"/>
          <w:color w:val="000000"/>
          <w:szCs w:val="24"/>
          <w:shd w:val="clear" w:color="auto" w:fill="FFFFFF"/>
        </w:rPr>
        <w:t xml:space="preserve">Do NOT include appendices for the sake of it, only if they add value to your work, nor attempt to overshoot the word limit by including in the appendices information that should be provided in the main text. </w:t>
      </w:r>
    </w:p>
    <w:p w14:paraId="3EBD67D2" w14:textId="77777777" w:rsidR="00E022D1" w:rsidRPr="00C528AB" w:rsidRDefault="00E022D1" w:rsidP="00E022D1">
      <w:pPr>
        <w:spacing w:line="276" w:lineRule="auto"/>
        <w:ind w:left="284" w:right="531"/>
        <w:rPr>
          <w:rFonts w:cs="Arial"/>
          <w:b/>
          <w:szCs w:val="24"/>
        </w:rPr>
      </w:pPr>
    </w:p>
    <w:p w14:paraId="5105405E" w14:textId="51832439" w:rsidR="00E022D1" w:rsidRDefault="00E022D1" w:rsidP="00C528AB">
      <w:pPr>
        <w:spacing w:line="276" w:lineRule="auto"/>
        <w:ind w:right="531"/>
        <w:rPr>
          <w:rFonts w:cs="Arial"/>
          <w:b/>
          <w:sz w:val="22"/>
          <w:szCs w:val="22"/>
        </w:rPr>
      </w:pPr>
    </w:p>
    <w:p w14:paraId="6D1C90F1" w14:textId="0857D06D" w:rsidR="00F1014E" w:rsidRPr="00F1014E" w:rsidRDefault="007B0D13" w:rsidP="00650876">
      <w:pPr>
        <w:pStyle w:val="Heading2"/>
        <w:jc w:val="right"/>
      </w:pPr>
      <w:bookmarkStart w:id="14" w:name="_Toc69760684"/>
      <w:bookmarkStart w:id="15" w:name="_Toc69761602"/>
      <w:r w:rsidRPr="003203AB">
        <w:rPr>
          <w:noProof/>
        </w:rPr>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14"/>
      <w:bookmarkEnd w:id="15"/>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14:paraId="39BB5B81" w14:textId="7F994BF4" w:rsidR="00356A86" w:rsidRPr="003203AB" w:rsidRDefault="00812840" w:rsidP="00261F13">
            <w:pPr>
              <w:spacing w:before="120" w:after="120" w:line="240" w:lineRule="auto"/>
              <w:jc w:val="both"/>
              <w:rPr>
                <w:rFonts w:cs="Arial"/>
                <w:b/>
                <w:sz w:val="22"/>
                <w:szCs w:val="22"/>
              </w:rPr>
            </w:pPr>
            <w:r>
              <w:rPr>
                <w:rFonts w:cs="Arial"/>
                <w:b/>
                <w:sz w:val="22"/>
                <w:szCs w:val="22"/>
              </w:rPr>
              <w:t xml:space="preserve">Campus </w:t>
            </w:r>
            <w:r w:rsidR="00261F13" w:rsidRPr="003203AB">
              <w:rPr>
                <w:rFonts w:cs="Arial"/>
                <w:b/>
                <w:sz w:val="22"/>
                <w:szCs w:val="22"/>
              </w:rPr>
              <w:t>MBA</w:t>
            </w:r>
            <w:r>
              <w:rPr>
                <w:rFonts w:cs="Arial"/>
                <w:b/>
                <w:sz w:val="22"/>
                <w:szCs w:val="22"/>
              </w:rPr>
              <w:t xml:space="preserve"> (FT/PT)</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77777777" w:rsidR="00356A86" w:rsidRPr="003203AB" w:rsidRDefault="000D26A4" w:rsidP="00261F13">
            <w:pPr>
              <w:spacing w:before="120" w:after="120" w:line="240" w:lineRule="auto"/>
              <w:jc w:val="both"/>
              <w:rPr>
                <w:rFonts w:cs="Arial"/>
                <w:b/>
                <w:sz w:val="22"/>
                <w:szCs w:val="22"/>
              </w:rPr>
            </w:pPr>
            <w:r w:rsidRPr="003203AB">
              <w:rPr>
                <w:rFonts w:cs="Arial"/>
                <w:b/>
                <w:sz w:val="22"/>
                <w:szCs w:val="22"/>
              </w:rPr>
              <w:t>Human Resource Management</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745B95B2"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w:t>
            </w:r>
            <w:r w:rsidR="006F5E24">
              <w:rPr>
                <w:rFonts w:cs="Arial"/>
                <w:b/>
                <w:sz w:val="22"/>
                <w:szCs w:val="22"/>
              </w:rPr>
              <w:t>25</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16" w:name="_Toc69760685"/>
            <w:bookmarkStart w:id="17" w:name="_Toc69761603"/>
            <w:r w:rsidRPr="003203AB">
              <w:rPr>
                <w:rFonts w:cs="Arial"/>
                <w:sz w:val="22"/>
                <w:szCs w:val="22"/>
              </w:rPr>
              <w:t>Contribution to Overall Module Assessment (%):</w:t>
            </w:r>
            <w:bookmarkEnd w:id="16"/>
            <w:bookmarkEnd w:id="17"/>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3B726781" w:rsidR="00356A86" w:rsidRPr="003203AB" w:rsidRDefault="00E0763D" w:rsidP="00261F13">
            <w:pPr>
              <w:spacing w:before="120" w:after="120" w:line="240" w:lineRule="auto"/>
              <w:jc w:val="both"/>
              <w:rPr>
                <w:rFonts w:cs="Arial"/>
                <w:b/>
                <w:sz w:val="22"/>
                <w:szCs w:val="22"/>
              </w:rPr>
            </w:pPr>
            <w:r>
              <w:rPr>
                <w:rFonts w:cs="Arial"/>
                <w:b/>
                <w:sz w:val="22"/>
                <w:szCs w:val="22"/>
              </w:rPr>
              <w:t>James Moore</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1EE4747C" w:rsidR="00356A86" w:rsidRPr="003203AB" w:rsidRDefault="003F5B6D" w:rsidP="00261F13">
            <w:pPr>
              <w:spacing w:before="120" w:after="120" w:line="240" w:lineRule="auto"/>
              <w:jc w:val="both"/>
              <w:rPr>
                <w:rFonts w:cs="Arial"/>
                <w:b/>
                <w:sz w:val="22"/>
                <w:szCs w:val="22"/>
              </w:rPr>
            </w:pPr>
            <w:r>
              <w:rPr>
                <w:rFonts w:cs="Arial"/>
                <w:b/>
                <w:sz w:val="22"/>
                <w:szCs w:val="22"/>
              </w:rPr>
              <w:t xml:space="preserve">Natasha </w:t>
            </w:r>
            <w:r w:rsidR="006F5E24">
              <w:rPr>
                <w:rFonts w:cs="Arial"/>
                <w:b/>
                <w:sz w:val="22"/>
                <w:szCs w:val="22"/>
              </w:rPr>
              <w:t>Francis Davies</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77777777" w:rsidR="00356A86" w:rsidRPr="00C6457D" w:rsidRDefault="006171CC" w:rsidP="00261F13">
            <w:pPr>
              <w:spacing w:before="120" w:after="120" w:line="240" w:lineRule="auto"/>
              <w:jc w:val="both"/>
              <w:rPr>
                <w:rFonts w:cs="Arial"/>
                <w:b/>
                <w:sz w:val="22"/>
                <w:szCs w:val="22"/>
              </w:rPr>
            </w:pPr>
            <w:r w:rsidRPr="00C6457D">
              <w:rPr>
                <w:rFonts w:cs="Arial"/>
                <w:b/>
                <w:sz w:val="22"/>
                <w:szCs w:val="22"/>
              </w:rPr>
              <w:t>HR Skills Development</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77777777" w:rsidR="00356A86" w:rsidRPr="00C6457D" w:rsidRDefault="00261F13" w:rsidP="00261F13">
            <w:pPr>
              <w:spacing w:before="120" w:after="120" w:line="240" w:lineRule="auto"/>
              <w:jc w:val="both"/>
              <w:rPr>
                <w:rFonts w:cs="Arial"/>
                <w:b/>
                <w:sz w:val="22"/>
                <w:szCs w:val="22"/>
              </w:rPr>
            </w:pPr>
            <w:r w:rsidRPr="00C6457D">
              <w:rPr>
                <w:rFonts w:cs="Arial"/>
                <w:b/>
                <w:sz w:val="22"/>
                <w:szCs w:val="22"/>
              </w:rPr>
              <w:t xml:space="preserve">15-minute </w:t>
            </w:r>
            <w:r w:rsidR="005A0ED6" w:rsidRPr="00C6457D">
              <w:rPr>
                <w:rFonts w:cs="Arial"/>
                <w:b/>
                <w:sz w:val="22"/>
                <w:szCs w:val="22"/>
              </w:rPr>
              <w:t xml:space="preserve">video </w:t>
            </w:r>
            <w:r w:rsidRPr="00C6457D">
              <w:rPr>
                <w:rFonts w:cs="Arial"/>
                <w:b/>
                <w:sz w:val="22"/>
                <w:szCs w:val="22"/>
              </w:rPr>
              <w:t>presentation</w:t>
            </w:r>
          </w:p>
        </w:tc>
      </w:tr>
      <w:tr w:rsidR="00356A86" w:rsidRPr="003203AB" w14:paraId="3EE15038" w14:textId="77777777" w:rsidTr="4DA62084">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tcPr>
          <w:p w14:paraId="5A11B9BB" w14:textId="27546CB5" w:rsidR="00356A86" w:rsidRPr="00C6457D" w:rsidRDefault="007B2254" w:rsidP="00261F13">
            <w:pPr>
              <w:spacing w:line="240" w:lineRule="auto"/>
              <w:rPr>
                <w:rFonts w:cs="Arial"/>
                <w:b/>
                <w:sz w:val="22"/>
                <w:szCs w:val="22"/>
              </w:rPr>
            </w:pPr>
            <w:r>
              <w:rPr>
                <w:rFonts w:cs="Arial"/>
                <w:b/>
                <w:sz w:val="22"/>
                <w:szCs w:val="22"/>
              </w:rPr>
              <w:t>17:00</w:t>
            </w:r>
            <w:r w:rsidR="00261F13" w:rsidRPr="00C6457D">
              <w:rPr>
                <w:rFonts w:cs="Arial"/>
                <w:b/>
                <w:sz w:val="22"/>
                <w:szCs w:val="22"/>
              </w:rPr>
              <w:t xml:space="preserve"> (UK Time), </w:t>
            </w:r>
          </w:p>
          <w:p w14:paraId="5B7B966D" w14:textId="614379B7" w:rsidR="00E957CD" w:rsidRPr="00C6457D" w:rsidRDefault="00C528AB" w:rsidP="00261F13">
            <w:pPr>
              <w:spacing w:line="240" w:lineRule="auto"/>
              <w:rPr>
                <w:rFonts w:cs="Arial"/>
                <w:b/>
                <w:sz w:val="22"/>
                <w:szCs w:val="22"/>
              </w:rPr>
            </w:pPr>
            <w:r>
              <w:rPr>
                <w:rFonts w:cs="Arial"/>
                <w:b/>
                <w:sz w:val="22"/>
                <w:szCs w:val="22"/>
              </w:rPr>
              <w:t>30</w:t>
            </w:r>
            <w:r w:rsidRPr="00C528AB">
              <w:rPr>
                <w:rFonts w:cs="Arial"/>
                <w:b/>
                <w:sz w:val="22"/>
                <w:szCs w:val="22"/>
                <w:vertAlign w:val="superscript"/>
              </w:rPr>
              <w:t>th</w:t>
            </w:r>
            <w:r>
              <w:rPr>
                <w:rFonts w:cs="Arial"/>
                <w:b/>
                <w:sz w:val="22"/>
                <w:szCs w:val="22"/>
              </w:rPr>
              <w:t xml:space="preserve"> April 2024</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5393634" w14:textId="1AF9E069" w:rsidR="00356A86" w:rsidRPr="00C6457D" w:rsidRDefault="00C528AB" w:rsidP="00261F13">
            <w:pPr>
              <w:spacing w:line="240" w:lineRule="auto"/>
              <w:rPr>
                <w:rFonts w:cs="Arial"/>
                <w:b/>
                <w:sz w:val="22"/>
                <w:szCs w:val="22"/>
              </w:rPr>
            </w:pPr>
            <w:r>
              <w:rPr>
                <w:rFonts w:cs="Arial"/>
                <w:b/>
                <w:bCs/>
                <w:sz w:val="22"/>
                <w:szCs w:val="22"/>
              </w:rPr>
              <w:t>30</w:t>
            </w:r>
            <w:r w:rsidRPr="00C528AB">
              <w:rPr>
                <w:rFonts w:cs="Arial"/>
                <w:b/>
                <w:bCs/>
                <w:sz w:val="22"/>
                <w:szCs w:val="22"/>
                <w:vertAlign w:val="superscript"/>
              </w:rPr>
              <w:t>th</w:t>
            </w:r>
            <w:r>
              <w:rPr>
                <w:rFonts w:cs="Arial"/>
                <w:b/>
                <w:bCs/>
                <w:sz w:val="22"/>
                <w:szCs w:val="22"/>
              </w:rPr>
              <w:t xml:space="preserve"> May 2024</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w:t>
            </w:r>
            <w:proofErr w:type="gramStart"/>
            <w:r w:rsidRPr="003203AB">
              <w:rPr>
                <w:rFonts w:cs="Arial"/>
                <w:sz w:val="22"/>
                <w:szCs w:val="22"/>
              </w:rPr>
              <w:t>submission</w:t>
            </w:r>
            <w:proofErr w:type="gramEnd"/>
            <w:r w:rsidRPr="003203AB">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3203AB">
              <w:rPr>
                <w:rFonts w:cs="Arial"/>
                <w:sz w:val="22"/>
                <w:szCs w:val="22"/>
              </w:rPr>
              <w:t>cited</w:t>
            </w:r>
            <w:proofErr w:type="gramEnd"/>
            <w:r w:rsidRPr="003203AB">
              <w:rPr>
                <w:rFonts w:cs="Arial"/>
                <w:sz w:val="22"/>
                <w:szCs w:val="22"/>
              </w:rPr>
              <w:t xml:space="preserve">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 xml:space="preserve">Demonstrate a systematic, </w:t>
            </w:r>
            <w:proofErr w:type="gramStart"/>
            <w:r w:rsidRPr="003203AB">
              <w:rPr>
                <w:rFonts w:cs="Arial"/>
                <w:sz w:val="22"/>
                <w:szCs w:val="22"/>
              </w:rPr>
              <w:t>extensive</w:t>
            </w:r>
            <w:proofErr w:type="gramEnd"/>
            <w:r w:rsidRPr="003203AB">
              <w:rPr>
                <w:rFonts w:cs="Arial"/>
                <w:sz w:val="22"/>
                <w:szCs w:val="22"/>
              </w:rPr>
              <w:t xml:space="preser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77777777" w:rsidR="00356A86" w:rsidRPr="003203AB" w:rsidRDefault="00356A86" w:rsidP="00356A86">
            <w:pPr>
              <w:spacing w:line="276" w:lineRule="auto"/>
              <w:jc w:val="center"/>
              <w:rPr>
                <w:rFonts w:cs="Arial"/>
                <w:b/>
                <w:sz w:val="22"/>
                <w:szCs w:val="22"/>
              </w:rPr>
            </w:pPr>
            <w:r w:rsidRPr="003203AB">
              <w:rPr>
                <w:rFonts w:cs="Arial"/>
                <w:sz w:val="22"/>
                <w:szCs w:val="22"/>
              </w:rPr>
              <w:br w:type="page"/>
            </w:r>
            <w:r w:rsidRPr="009279A6">
              <w:rPr>
                <w:rFonts w:cs="Arial"/>
                <w:b/>
                <w:sz w:val="40"/>
                <w:szCs w:val="40"/>
              </w:rPr>
              <w:t>TASK DESCRIPTION</w:t>
            </w:r>
          </w:p>
        </w:tc>
      </w:tr>
    </w:tbl>
    <w:p w14:paraId="7655BB0B" w14:textId="77777777" w:rsidR="00F420D3" w:rsidRPr="00F420D3" w:rsidRDefault="00F420D3" w:rsidP="00F420D3">
      <w:pPr>
        <w:pStyle w:val="NoSpacing"/>
      </w:pPr>
    </w:p>
    <w:p w14:paraId="51F596FF" w14:textId="77777777" w:rsidR="006171CC" w:rsidRPr="009429BB" w:rsidRDefault="000E754C" w:rsidP="00B423C8">
      <w:pPr>
        <w:pStyle w:val="NoSpacing"/>
        <w:spacing w:line="360" w:lineRule="auto"/>
        <w:jc w:val="center"/>
        <w:rPr>
          <w:rFonts w:cs="Arial"/>
          <w:b/>
          <w:bCs/>
          <w:i/>
          <w:iCs/>
          <w:szCs w:val="24"/>
          <w:u w:val="single"/>
        </w:rPr>
      </w:pPr>
      <w:r w:rsidRPr="009429BB">
        <w:rPr>
          <w:rFonts w:cs="Arial"/>
          <w:b/>
          <w:bCs/>
          <w:i/>
          <w:iCs/>
          <w:szCs w:val="24"/>
          <w:u w:val="single"/>
        </w:rPr>
        <w:t>Ensure you u</w:t>
      </w:r>
      <w:r w:rsidR="006171CC" w:rsidRPr="009429BB">
        <w:rPr>
          <w:rFonts w:cs="Arial"/>
          <w:b/>
          <w:bCs/>
          <w:i/>
          <w:iCs/>
          <w:szCs w:val="24"/>
          <w:u w:val="single"/>
        </w:rPr>
        <w:t xml:space="preserve">se the same organisation as selected for </w:t>
      </w:r>
      <w:r w:rsidR="003231E1" w:rsidRPr="009429BB">
        <w:rPr>
          <w:rFonts w:cs="Arial"/>
          <w:b/>
          <w:bCs/>
          <w:i/>
          <w:iCs/>
          <w:szCs w:val="24"/>
          <w:u w:val="single"/>
        </w:rPr>
        <w:t>A</w:t>
      </w:r>
      <w:r w:rsidR="006171CC" w:rsidRPr="009429BB">
        <w:rPr>
          <w:rFonts w:cs="Arial"/>
          <w:b/>
          <w:bCs/>
          <w:i/>
          <w:iCs/>
          <w:szCs w:val="24"/>
          <w:u w:val="single"/>
        </w:rPr>
        <w:t xml:space="preserve">ssignment </w:t>
      </w:r>
      <w:r w:rsidR="003231E1" w:rsidRPr="009429BB">
        <w:rPr>
          <w:rFonts w:cs="Arial"/>
          <w:b/>
          <w:bCs/>
          <w:i/>
          <w:iCs/>
          <w:szCs w:val="24"/>
          <w:u w:val="single"/>
        </w:rPr>
        <w:t>1.</w:t>
      </w:r>
    </w:p>
    <w:p w14:paraId="55AE942B" w14:textId="77777777" w:rsidR="00326C23" w:rsidRPr="0020084A" w:rsidRDefault="00326C23" w:rsidP="00B423C8">
      <w:pPr>
        <w:pStyle w:val="NoSpacing"/>
        <w:rPr>
          <w:sz w:val="22"/>
          <w:szCs w:val="22"/>
        </w:rPr>
      </w:pPr>
    </w:p>
    <w:p w14:paraId="2577262A" w14:textId="2FA880F1" w:rsidR="006171CC" w:rsidRPr="0020084A" w:rsidRDefault="006171CC" w:rsidP="00B423C8">
      <w:pPr>
        <w:pStyle w:val="NoSpacing"/>
        <w:spacing w:line="360" w:lineRule="auto"/>
        <w:jc w:val="both"/>
        <w:rPr>
          <w:rFonts w:cs="Arial"/>
          <w:iCs/>
          <w:sz w:val="22"/>
          <w:szCs w:val="22"/>
        </w:rPr>
      </w:pPr>
      <w:r w:rsidRPr="0020084A">
        <w:rPr>
          <w:rFonts w:cs="Arial"/>
          <w:b/>
          <w:bCs/>
          <w:iCs/>
          <w:sz w:val="22"/>
          <w:szCs w:val="22"/>
        </w:rPr>
        <w:t>Based on the recommendations made in Assignment 1,</w:t>
      </w:r>
      <w:r w:rsidRPr="0020084A">
        <w:rPr>
          <w:rFonts w:cs="Arial"/>
          <w:iCs/>
          <w:sz w:val="22"/>
          <w:szCs w:val="22"/>
        </w:rPr>
        <w:t xml:space="preserve"> you should produce a 15-minute</w:t>
      </w:r>
      <w:r w:rsidR="005A0ED6" w:rsidRPr="0020084A">
        <w:rPr>
          <w:rFonts w:cs="Arial"/>
          <w:iCs/>
          <w:sz w:val="22"/>
          <w:szCs w:val="22"/>
        </w:rPr>
        <w:t xml:space="preserve"> video</w:t>
      </w:r>
      <w:r w:rsidRPr="0020084A">
        <w:rPr>
          <w:rFonts w:cs="Arial"/>
          <w:iCs/>
          <w:sz w:val="22"/>
          <w:szCs w:val="22"/>
        </w:rPr>
        <w:t xml:space="preserve"> presentation </w:t>
      </w:r>
      <w:r w:rsidR="003231E1" w:rsidRPr="0020084A">
        <w:rPr>
          <w:rFonts w:cs="Arial"/>
          <w:iCs/>
          <w:sz w:val="22"/>
          <w:szCs w:val="22"/>
        </w:rPr>
        <w:t>that</w:t>
      </w:r>
      <w:r w:rsidRPr="0020084A">
        <w:rPr>
          <w:rFonts w:cs="Arial"/>
          <w:iCs/>
          <w:sz w:val="22"/>
          <w:szCs w:val="22"/>
        </w:rPr>
        <w:t xml:space="preserve"> </w:t>
      </w:r>
      <w:r w:rsidR="0093149A" w:rsidRPr="0020084A">
        <w:rPr>
          <w:rFonts w:cs="Arial"/>
          <w:iCs/>
          <w:sz w:val="22"/>
          <w:szCs w:val="22"/>
        </w:rPr>
        <w:t>critically evaluates</w:t>
      </w:r>
      <w:r w:rsidRPr="0020084A">
        <w:rPr>
          <w:rFonts w:cs="Arial"/>
          <w:iCs/>
          <w:sz w:val="22"/>
          <w:szCs w:val="22"/>
        </w:rPr>
        <w:t xml:space="preserve"> the skills the </w:t>
      </w:r>
      <w:r w:rsidR="004C4D37">
        <w:rPr>
          <w:rFonts w:cs="Arial"/>
          <w:iCs/>
          <w:sz w:val="22"/>
          <w:szCs w:val="22"/>
        </w:rPr>
        <w:t xml:space="preserve">organisation needs for the strategy </w:t>
      </w:r>
      <w:r w:rsidR="004C4D37">
        <w:rPr>
          <w:rFonts w:cs="Arial"/>
          <w:b/>
          <w:bCs/>
          <w:iCs/>
          <w:sz w:val="22"/>
          <w:szCs w:val="22"/>
        </w:rPr>
        <w:t xml:space="preserve">and </w:t>
      </w:r>
      <w:r w:rsidR="004C4D37">
        <w:rPr>
          <w:rFonts w:cs="Arial"/>
          <w:iCs/>
          <w:sz w:val="22"/>
          <w:szCs w:val="22"/>
        </w:rPr>
        <w:t>the skills the People Management</w:t>
      </w:r>
      <w:r w:rsidRPr="0020084A">
        <w:rPr>
          <w:rFonts w:cs="Arial"/>
          <w:iCs/>
          <w:sz w:val="22"/>
          <w:szCs w:val="22"/>
        </w:rPr>
        <w:t xml:space="preserve"> function </w:t>
      </w:r>
      <w:r w:rsidR="007B6658" w:rsidRPr="0020084A">
        <w:rPr>
          <w:rFonts w:cs="Arial"/>
          <w:iCs/>
          <w:sz w:val="22"/>
          <w:szCs w:val="22"/>
        </w:rPr>
        <w:t>need</w:t>
      </w:r>
      <w:r w:rsidR="000D26A4" w:rsidRPr="0020084A">
        <w:rPr>
          <w:rFonts w:cs="Arial"/>
          <w:iCs/>
          <w:sz w:val="22"/>
          <w:szCs w:val="22"/>
        </w:rPr>
        <w:t>s</w:t>
      </w:r>
      <w:r w:rsidR="007B6658" w:rsidRPr="0020084A">
        <w:rPr>
          <w:rFonts w:cs="Arial"/>
          <w:iCs/>
          <w:sz w:val="22"/>
          <w:szCs w:val="22"/>
        </w:rPr>
        <w:t xml:space="preserve"> to develop</w:t>
      </w:r>
      <w:r w:rsidR="000D26A4" w:rsidRPr="0020084A">
        <w:rPr>
          <w:rFonts w:cs="Arial"/>
          <w:iCs/>
          <w:sz w:val="22"/>
          <w:szCs w:val="22"/>
        </w:rPr>
        <w:t xml:space="preserve">, </w:t>
      </w:r>
      <w:r w:rsidR="007B6658" w:rsidRPr="0020084A">
        <w:rPr>
          <w:rFonts w:cs="Arial"/>
          <w:iCs/>
          <w:sz w:val="22"/>
          <w:szCs w:val="22"/>
        </w:rPr>
        <w:t xml:space="preserve">both now and in the future, </w:t>
      </w:r>
      <w:proofErr w:type="gramStart"/>
      <w:r w:rsidR="00DB559F" w:rsidRPr="001F7FC4">
        <w:rPr>
          <w:rFonts w:cs="Arial"/>
          <w:iCs/>
          <w:sz w:val="22"/>
          <w:szCs w:val="22"/>
        </w:rPr>
        <w:t>in order to</w:t>
      </w:r>
      <w:proofErr w:type="gramEnd"/>
      <w:r w:rsidR="00DB559F" w:rsidRPr="001F7FC4">
        <w:rPr>
          <w:rFonts w:cs="Arial"/>
          <w:iCs/>
          <w:sz w:val="22"/>
          <w:szCs w:val="22"/>
        </w:rPr>
        <w:t xml:space="preserve"> successfully</w:t>
      </w:r>
      <w:r w:rsidR="00DB559F">
        <w:rPr>
          <w:rFonts w:cs="Arial"/>
          <w:iCs/>
          <w:sz w:val="22"/>
          <w:szCs w:val="22"/>
        </w:rPr>
        <w:t xml:space="preserve"> improve the identified priority area</w:t>
      </w:r>
      <w:r w:rsidR="00DB559F" w:rsidRPr="001F7FC4">
        <w:rPr>
          <w:rFonts w:cs="Arial"/>
          <w:iCs/>
          <w:sz w:val="22"/>
          <w:szCs w:val="22"/>
        </w:rPr>
        <w:t>.</w:t>
      </w:r>
    </w:p>
    <w:p w14:paraId="66FFEC5A" w14:textId="77777777" w:rsidR="00B423C8" w:rsidRPr="0020084A" w:rsidRDefault="00B423C8" w:rsidP="00B423C8">
      <w:pPr>
        <w:pStyle w:val="NoSpacing"/>
        <w:rPr>
          <w:sz w:val="22"/>
          <w:szCs w:val="22"/>
        </w:rPr>
      </w:pPr>
    </w:p>
    <w:p w14:paraId="031B2366" w14:textId="6FB2B840" w:rsidR="00B423C8" w:rsidRDefault="00B423C8" w:rsidP="000E754C">
      <w:pPr>
        <w:pStyle w:val="NoSpacing"/>
        <w:spacing w:line="360" w:lineRule="auto"/>
        <w:jc w:val="both"/>
        <w:rPr>
          <w:rFonts w:cs="Arial"/>
          <w:iCs/>
          <w:sz w:val="22"/>
          <w:szCs w:val="22"/>
        </w:rPr>
      </w:pPr>
      <w:r w:rsidRPr="0020084A">
        <w:rPr>
          <w:rFonts w:cs="Arial"/>
          <w:iCs/>
          <w:sz w:val="22"/>
          <w:szCs w:val="22"/>
        </w:rPr>
        <w:t xml:space="preserve">The skills required will be driven entirely by the recommendations made in </w:t>
      </w:r>
      <w:r w:rsidR="003231E1" w:rsidRPr="0020084A">
        <w:rPr>
          <w:rFonts w:cs="Arial"/>
          <w:iCs/>
          <w:sz w:val="22"/>
          <w:szCs w:val="22"/>
        </w:rPr>
        <w:t>A</w:t>
      </w:r>
      <w:r w:rsidRPr="0020084A">
        <w:rPr>
          <w:rFonts w:cs="Arial"/>
          <w:iCs/>
          <w:sz w:val="22"/>
          <w:szCs w:val="22"/>
        </w:rPr>
        <w:t xml:space="preserve">ssignment 1. </w:t>
      </w:r>
      <w:r w:rsidR="003231E1" w:rsidRPr="0020084A">
        <w:rPr>
          <w:rFonts w:cs="Arial"/>
          <w:iCs/>
          <w:sz w:val="22"/>
          <w:szCs w:val="22"/>
        </w:rPr>
        <w:t>They</w:t>
      </w:r>
      <w:r w:rsidRPr="0020084A">
        <w:rPr>
          <w:rFonts w:cs="Arial"/>
          <w:iCs/>
          <w:sz w:val="22"/>
          <w:szCs w:val="22"/>
        </w:rPr>
        <w:t xml:space="preserve"> may be generic skills, such as, </w:t>
      </w:r>
      <w:r w:rsidR="00A013D2" w:rsidRPr="0020084A">
        <w:rPr>
          <w:rFonts w:cs="Arial"/>
          <w:iCs/>
          <w:sz w:val="22"/>
          <w:szCs w:val="22"/>
        </w:rPr>
        <w:t xml:space="preserve">improving </w:t>
      </w:r>
      <w:r w:rsidRPr="0020084A">
        <w:rPr>
          <w:rFonts w:cs="Arial"/>
          <w:iCs/>
          <w:sz w:val="22"/>
          <w:szCs w:val="22"/>
        </w:rPr>
        <w:t>communication</w:t>
      </w:r>
      <w:r w:rsidR="00A013D2" w:rsidRPr="0020084A">
        <w:rPr>
          <w:rFonts w:cs="Arial"/>
          <w:iCs/>
          <w:sz w:val="22"/>
          <w:szCs w:val="22"/>
        </w:rPr>
        <w:t xml:space="preserve"> or team working</w:t>
      </w:r>
      <w:r w:rsidRPr="0020084A">
        <w:rPr>
          <w:rFonts w:cs="Arial"/>
          <w:iCs/>
          <w:sz w:val="22"/>
          <w:szCs w:val="22"/>
        </w:rPr>
        <w:t xml:space="preserve">, or more specific skills, </w:t>
      </w:r>
      <w:r w:rsidR="00A013D2" w:rsidRPr="0020084A">
        <w:rPr>
          <w:rFonts w:cs="Arial"/>
          <w:iCs/>
          <w:sz w:val="22"/>
          <w:szCs w:val="22"/>
        </w:rPr>
        <w:t>such as,</w:t>
      </w:r>
      <w:r w:rsidRPr="0020084A">
        <w:rPr>
          <w:rFonts w:cs="Arial"/>
          <w:iCs/>
          <w:sz w:val="22"/>
          <w:szCs w:val="22"/>
        </w:rPr>
        <w:t xml:space="preserve"> learning how to use suggested technology</w:t>
      </w:r>
      <w:r w:rsidR="000D26A4" w:rsidRPr="0020084A">
        <w:rPr>
          <w:rFonts w:cs="Arial"/>
          <w:iCs/>
          <w:sz w:val="22"/>
          <w:szCs w:val="22"/>
        </w:rPr>
        <w:t>/</w:t>
      </w:r>
      <w:r w:rsidR="000F4CAE" w:rsidRPr="0020084A">
        <w:rPr>
          <w:rFonts w:cs="Arial"/>
          <w:iCs/>
          <w:sz w:val="22"/>
          <w:szCs w:val="22"/>
        </w:rPr>
        <w:t>AI</w:t>
      </w:r>
      <w:r w:rsidRPr="0020084A">
        <w:rPr>
          <w:rFonts w:cs="Arial"/>
          <w:iCs/>
          <w:sz w:val="22"/>
          <w:szCs w:val="22"/>
        </w:rPr>
        <w:t>/systems/</w:t>
      </w:r>
      <w:r w:rsidR="00120518" w:rsidRPr="0020084A">
        <w:rPr>
          <w:rFonts w:cs="Arial"/>
          <w:iCs/>
          <w:sz w:val="22"/>
          <w:szCs w:val="22"/>
        </w:rPr>
        <w:t>platforms</w:t>
      </w:r>
      <w:r w:rsidR="005A0ED6" w:rsidRPr="0020084A">
        <w:rPr>
          <w:rFonts w:cs="Arial"/>
          <w:iCs/>
          <w:sz w:val="22"/>
          <w:szCs w:val="22"/>
        </w:rPr>
        <w:t>, etc.,</w:t>
      </w:r>
      <w:r w:rsidR="00120518" w:rsidRPr="0020084A">
        <w:rPr>
          <w:rFonts w:cs="Arial"/>
          <w:iCs/>
          <w:sz w:val="22"/>
          <w:szCs w:val="22"/>
        </w:rPr>
        <w:t xml:space="preserve"> being utilised to improve the identified priority area.</w:t>
      </w:r>
      <w:r w:rsidR="0093149A" w:rsidRPr="0020084A">
        <w:rPr>
          <w:rFonts w:cs="Arial"/>
          <w:iCs/>
          <w:sz w:val="22"/>
          <w:szCs w:val="22"/>
        </w:rPr>
        <w:t xml:space="preserve"> It is important you provide </w:t>
      </w:r>
      <w:r w:rsidR="0093149A" w:rsidRPr="0020084A">
        <w:rPr>
          <w:rFonts w:cs="Arial"/>
          <w:b/>
          <w:bCs/>
          <w:iCs/>
          <w:sz w:val="22"/>
          <w:szCs w:val="22"/>
        </w:rPr>
        <w:t xml:space="preserve">well-justified arguments </w:t>
      </w:r>
      <w:r w:rsidR="0093149A" w:rsidRPr="0020084A">
        <w:rPr>
          <w:rFonts w:cs="Arial"/>
          <w:iCs/>
          <w:sz w:val="22"/>
          <w:szCs w:val="22"/>
        </w:rPr>
        <w:t xml:space="preserve">for the skills you put forward, drawing on relevant literature and practical examples to support your decisions. </w:t>
      </w:r>
    </w:p>
    <w:p w14:paraId="3DBD951C" w14:textId="4DC3CFBA" w:rsidR="00DB559F" w:rsidRPr="00750FF1" w:rsidRDefault="00DB559F" w:rsidP="00750FF1">
      <w:pPr>
        <w:pStyle w:val="NoSpacing"/>
      </w:pPr>
    </w:p>
    <w:p w14:paraId="1EDDE130" w14:textId="4114C08F" w:rsidR="004C4D37" w:rsidRPr="004C4D37" w:rsidRDefault="00DB559F" w:rsidP="000E754C">
      <w:pPr>
        <w:pStyle w:val="NoSpacing"/>
        <w:spacing w:line="360" w:lineRule="auto"/>
        <w:jc w:val="both"/>
        <w:rPr>
          <w:rFonts w:cs="Arial"/>
          <w:iCs/>
          <w:sz w:val="22"/>
          <w:szCs w:val="22"/>
        </w:rPr>
      </w:pPr>
      <w:r>
        <w:rPr>
          <w:rFonts w:cs="Arial"/>
          <w:iCs/>
          <w:sz w:val="22"/>
          <w:szCs w:val="22"/>
        </w:rPr>
        <w:t>This is about</w:t>
      </w:r>
      <w:r w:rsidR="004C4D37">
        <w:rPr>
          <w:rFonts w:cs="Arial"/>
          <w:iCs/>
          <w:sz w:val="22"/>
          <w:szCs w:val="22"/>
        </w:rPr>
        <w:t xml:space="preserve"> people management skills needed for </w:t>
      </w:r>
      <w:r w:rsidR="004C4D37">
        <w:rPr>
          <w:rFonts w:cs="Arial"/>
          <w:b/>
          <w:bCs/>
          <w:iCs/>
          <w:sz w:val="22"/>
          <w:szCs w:val="22"/>
        </w:rPr>
        <w:t xml:space="preserve">BOTH </w:t>
      </w:r>
      <w:r w:rsidR="004C4D37">
        <w:rPr>
          <w:rFonts w:cs="Arial"/>
          <w:iCs/>
          <w:sz w:val="22"/>
          <w:szCs w:val="22"/>
        </w:rPr>
        <w:t>the organisation and the People Management</w:t>
      </w:r>
      <w:r>
        <w:rPr>
          <w:rFonts w:cs="Arial"/>
          <w:iCs/>
          <w:sz w:val="22"/>
          <w:szCs w:val="22"/>
        </w:rPr>
        <w:t xml:space="preserve"> skills development. W</w:t>
      </w:r>
      <w:r w:rsidR="004C4D37">
        <w:rPr>
          <w:rFonts w:cs="Arial"/>
          <w:iCs/>
          <w:sz w:val="22"/>
          <w:szCs w:val="22"/>
        </w:rPr>
        <w:t>hen considering</w:t>
      </w:r>
      <w:r>
        <w:rPr>
          <w:rFonts w:cs="Arial"/>
          <w:iCs/>
          <w:sz w:val="22"/>
          <w:szCs w:val="22"/>
        </w:rPr>
        <w:t xml:space="preserve"> the HR function</w:t>
      </w:r>
      <w:r w:rsidR="004C4D37">
        <w:rPr>
          <w:rFonts w:cs="Arial"/>
          <w:iCs/>
          <w:sz w:val="22"/>
          <w:szCs w:val="22"/>
        </w:rPr>
        <w:t>, consider their</w:t>
      </w:r>
      <w:r>
        <w:rPr>
          <w:rFonts w:cs="Arial"/>
          <w:iCs/>
          <w:sz w:val="22"/>
          <w:szCs w:val="22"/>
        </w:rPr>
        <w:t xml:space="preserve"> need to develop to play their role in improving the area. </w:t>
      </w:r>
    </w:p>
    <w:p w14:paraId="4329A658" w14:textId="77777777" w:rsidR="006171CC" w:rsidRPr="0020084A" w:rsidRDefault="006171CC" w:rsidP="005B0CD5">
      <w:pPr>
        <w:pStyle w:val="NoSpacing"/>
        <w:rPr>
          <w:sz w:val="22"/>
          <w:szCs w:val="22"/>
        </w:rPr>
      </w:pPr>
    </w:p>
    <w:p w14:paraId="2FDF50D8" w14:textId="77777777" w:rsidR="00356A86" w:rsidRPr="0020084A" w:rsidRDefault="005B0CD5" w:rsidP="000E754C">
      <w:pPr>
        <w:pStyle w:val="NoSpacing"/>
        <w:spacing w:line="360" w:lineRule="auto"/>
        <w:jc w:val="both"/>
        <w:rPr>
          <w:rFonts w:cs="Arial"/>
          <w:sz w:val="22"/>
          <w:szCs w:val="22"/>
          <w:u w:val="single"/>
        </w:rPr>
      </w:pPr>
      <w:r w:rsidRPr="0020084A">
        <w:rPr>
          <w:rFonts w:cs="Arial"/>
          <w:color w:val="333333"/>
          <w:sz w:val="22"/>
          <w:szCs w:val="22"/>
          <w:shd w:val="clear" w:color="auto" w:fill="FFFFFF"/>
        </w:rPr>
        <w:t>As part of your presentation, y</w:t>
      </w:r>
      <w:r w:rsidR="00356A86" w:rsidRPr="0020084A">
        <w:rPr>
          <w:rFonts w:cs="Arial"/>
          <w:color w:val="333333"/>
          <w:sz w:val="22"/>
          <w:szCs w:val="22"/>
          <w:shd w:val="clear" w:color="auto" w:fill="FFFFFF"/>
        </w:rPr>
        <w:t xml:space="preserve">ou </w:t>
      </w:r>
      <w:r w:rsidR="00356A86" w:rsidRPr="0020084A">
        <w:rPr>
          <w:rFonts w:cs="Arial"/>
          <w:b/>
          <w:bCs/>
          <w:color w:val="333333"/>
          <w:sz w:val="22"/>
          <w:szCs w:val="22"/>
          <w:u w:val="single"/>
          <w:shd w:val="clear" w:color="auto" w:fill="FFFFFF"/>
        </w:rPr>
        <w:t>must</w:t>
      </w:r>
      <w:r w:rsidR="00356A86" w:rsidRPr="0020084A">
        <w:rPr>
          <w:rFonts w:cs="Arial"/>
          <w:color w:val="333333"/>
          <w:sz w:val="22"/>
          <w:szCs w:val="22"/>
          <w:shd w:val="clear" w:color="auto" w:fill="FFFFFF"/>
        </w:rPr>
        <w:t xml:space="preserve"> </w:t>
      </w:r>
      <w:r w:rsidR="00356A86" w:rsidRPr="0020084A">
        <w:rPr>
          <w:rFonts w:cs="Arial"/>
          <w:spacing w:val="3"/>
          <w:sz w:val="22"/>
          <w:szCs w:val="22"/>
        </w:rPr>
        <w:t>present an action plan</w:t>
      </w:r>
      <w:r w:rsidR="007B6658" w:rsidRPr="0020084A">
        <w:rPr>
          <w:rFonts w:cs="Arial"/>
          <w:spacing w:val="3"/>
          <w:sz w:val="22"/>
          <w:szCs w:val="22"/>
        </w:rPr>
        <w:t xml:space="preserve">, including </w:t>
      </w:r>
      <w:r w:rsidRPr="0020084A">
        <w:rPr>
          <w:rFonts w:cs="Arial"/>
          <w:spacing w:val="3"/>
          <w:sz w:val="22"/>
          <w:szCs w:val="22"/>
        </w:rPr>
        <w:t xml:space="preserve">specific </w:t>
      </w:r>
      <w:r w:rsidR="007B6658" w:rsidRPr="0020084A">
        <w:rPr>
          <w:rFonts w:cs="Arial"/>
          <w:spacing w:val="3"/>
          <w:sz w:val="22"/>
          <w:szCs w:val="22"/>
        </w:rPr>
        <w:t xml:space="preserve">timescales, </w:t>
      </w:r>
      <w:r w:rsidR="00245E81" w:rsidRPr="0020084A">
        <w:rPr>
          <w:rFonts w:cs="Arial"/>
          <w:spacing w:val="3"/>
          <w:sz w:val="22"/>
          <w:szCs w:val="22"/>
        </w:rPr>
        <w:t>for how and when these skills will be developed.</w:t>
      </w:r>
    </w:p>
    <w:p w14:paraId="252D34E7" w14:textId="77777777" w:rsidR="006171CC" w:rsidRPr="0020084A" w:rsidRDefault="006171CC" w:rsidP="005A0ED6">
      <w:pPr>
        <w:pStyle w:val="NoSpacing"/>
        <w:rPr>
          <w:sz w:val="22"/>
          <w:szCs w:val="22"/>
        </w:rPr>
      </w:pPr>
    </w:p>
    <w:p w14:paraId="2125BA57" w14:textId="77777777" w:rsidR="009473F4" w:rsidRPr="001F7FC4" w:rsidRDefault="009473F4" w:rsidP="009473F4">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3F6A53A7" w14:textId="77777777" w:rsidR="009473F4" w:rsidRDefault="009473F4" w:rsidP="009473F4">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proofErr w:type="gramStart"/>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proofErr w:type="gramEnd"/>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6D180269" w14:textId="77777777" w:rsidR="009473F4" w:rsidRPr="00E957F2" w:rsidRDefault="009473F4" w:rsidP="009473F4">
      <w:pPr>
        <w:pStyle w:val="NoSpacing"/>
      </w:pPr>
    </w:p>
    <w:p w14:paraId="4D2160B1" w14:textId="45294CA3" w:rsidR="009473F4" w:rsidRPr="001F7FC4" w:rsidRDefault="009473F4" w:rsidP="009473F4">
      <w:pPr>
        <w:pStyle w:val="NoSpacing"/>
        <w:spacing w:line="360" w:lineRule="auto"/>
        <w:jc w:val="both"/>
        <w:rPr>
          <w:rFonts w:cs="Arial"/>
          <w:sz w:val="22"/>
          <w:szCs w:val="22"/>
        </w:rPr>
      </w:pPr>
      <w:r w:rsidRPr="001F7FC4">
        <w:rPr>
          <w:rFonts w:cs="Arial"/>
          <w:sz w:val="22"/>
          <w:szCs w:val="22"/>
        </w:rPr>
        <w:t xml:space="preserve">What you should submit to </w:t>
      </w:r>
      <w:r>
        <w:rPr>
          <w:rFonts w:cs="Arial"/>
          <w:sz w:val="22"/>
          <w:szCs w:val="22"/>
        </w:rPr>
        <w:t>Moodle</w:t>
      </w:r>
      <w:r w:rsidRPr="001F7FC4">
        <w:rPr>
          <w:rFonts w:cs="Arial"/>
          <w:sz w:val="22"/>
          <w:szCs w:val="22"/>
        </w:rPr>
        <w:t xml:space="preserve"> is </w:t>
      </w:r>
      <w:r w:rsidRPr="00E957F2">
        <w:rPr>
          <w:rFonts w:cs="Arial"/>
          <w:b/>
          <w:bCs/>
          <w:sz w:val="22"/>
          <w:szCs w:val="22"/>
          <w:u w:val="single"/>
        </w:rPr>
        <w:t>ONLY</w:t>
      </w:r>
      <w:r w:rsidRPr="001F7FC4">
        <w:rPr>
          <w:rFonts w:cs="Arial"/>
          <w:sz w:val="22"/>
          <w:szCs w:val="22"/>
        </w:rPr>
        <w:t xml:space="preserve"> a Word document or PDF that includes:</w:t>
      </w:r>
    </w:p>
    <w:p w14:paraId="14874B88"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14:paraId="25696318"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14:paraId="570B5C85" w14:textId="77777777" w:rsidR="009473F4" w:rsidRPr="001F7FC4" w:rsidRDefault="009473F4" w:rsidP="009473F4">
      <w:pPr>
        <w:pStyle w:val="NoSpacing"/>
        <w:numPr>
          <w:ilvl w:val="0"/>
          <w:numId w:val="22"/>
        </w:numPr>
        <w:spacing w:line="360" w:lineRule="auto"/>
        <w:jc w:val="both"/>
        <w:rPr>
          <w:rFonts w:cs="Arial"/>
          <w:sz w:val="22"/>
          <w:szCs w:val="22"/>
        </w:rPr>
      </w:pPr>
      <w:r w:rsidRPr="001F7FC4">
        <w:rPr>
          <w:rFonts w:cs="Arial"/>
          <w:sz w:val="22"/>
          <w:szCs w:val="22"/>
        </w:rPr>
        <w:t>Reference list</w:t>
      </w:r>
    </w:p>
    <w:p w14:paraId="170BDFF5" w14:textId="77777777" w:rsidR="005A0ED6" w:rsidRPr="0020084A" w:rsidRDefault="005A0ED6" w:rsidP="005A0ED6">
      <w:pPr>
        <w:pStyle w:val="NoSpacing"/>
        <w:rPr>
          <w:sz w:val="22"/>
          <w:szCs w:val="22"/>
        </w:rPr>
      </w:pPr>
    </w:p>
    <w:p w14:paraId="3D9B89F4" w14:textId="3622555D" w:rsidR="005A0ED6" w:rsidRPr="0020084A" w:rsidRDefault="00E158A5" w:rsidP="005A0ED6">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will be provided by the module </w:t>
      </w:r>
      <w:r w:rsidR="0066490C" w:rsidRPr="0020084A">
        <w:rPr>
          <w:rFonts w:cs="Arial"/>
          <w:sz w:val="22"/>
          <w:szCs w:val="22"/>
        </w:rPr>
        <w:t>lecturer</w:t>
      </w:r>
      <w:r w:rsidR="0096017E" w:rsidRPr="0020084A">
        <w:rPr>
          <w:rFonts w:cs="Arial"/>
          <w:sz w:val="22"/>
          <w:szCs w:val="22"/>
        </w:rPr>
        <w:t>.</w:t>
      </w: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47CA83F" w:rsidR="009429BB" w:rsidRDefault="009429BB" w:rsidP="000E754C">
      <w:pPr>
        <w:spacing w:line="360" w:lineRule="auto"/>
        <w:ind w:left="720"/>
        <w:jc w:val="both"/>
        <w:rPr>
          <w:rFonts w:cs="Arial"/>
          <w:sz w:val="22"/>
          <w:szCs w:val="22"/>
        </w:rPr>
      </w:pPr>
    </w:p>
    <w:p w14:paraId="3D4F253F" w14:textId="2054A9BF" w:rsidR="009429BB" w:rsidRDefault="009429BB" w:rsidP="000E754C">
      <w:pPr>
        <w:spacing w:line="360" w:lineRule="auto"/>
        <w:ind w:left="720"/>
        <w:jc w:val="both"/>
        <w:rPr>
          <w:rFonts w:cs="Arial"/>
          <w:sz w:val="22"/>
          <w:szCs w:val="22"/>
        </w:rPr>
      </w:pPr>
    </w:p>
    <w:p w14:paraId="6B00BF47" w14:textId="30FA916D" w:rsidR="009429BB" w:rsidRDefault="00AF177D" w:rsidP="00AF177D">
      <w:pPr>
        <w:tabs>
          <w:tab w:val="left" w:pos="2861"/>
        </w:tabs>
        <w:spacing w:line="360" w:lineRule="auto"/>
        <w:ind w:left="720"/>
        <w:jc w:val="both"/>
        <w:rPr>
          <w:rFonts w:cs="Arial"/>
          <w:sz w:val="22"/>
          <w:szCs w:val="22"/>
        </w:rPr>
      </w:pPr>
      <w:r>
        <w:rPr>
          <w:rFonts w:cs="Arial"/>
          <w:sz w:val="22"/>
          <w:szCs w:val="22"/>
        </w:rPr>
        <w:tab/>
      </w:r>
    </w:p>
    <w:p w14:paraId="17A9D95E" w14:textId="6A04ABA9" w:rsidR="00AF177D" w:rsidRDefault="00AF177D" w:rsidP="00AF177D">
      <w:pPr>
        <w:tabs>
          <w:tab w:val="left" w:pos="2861"/>
        </w:tabs>
        <w:spacing w:line="360" w:lineRule="auto"/>
        <w:ind w:left="720"/>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w:t>
      </w:r>
      <w:proofErr w:type="gramStart"/>
      <w:r w:rsidRPr="003203AB">
        <w:rPr>
          <w:rFonts w:cs="Arial"/>
          <w:sz w:val="22"/>
          <w:szCs w:val="22"/>
        </w:rPr>
        <w:t>governmental</w:t>
      </w:r>
      <w:proofErr w:type="gramEnd"/>
      <w:r w:rsidRPr="003203AB">
        <w:rPr>
          <w:rFonts w:cs="Arial"/>
          <w:sz w:val="22"/>
          <w:szCs w:val="22"/>
        </w:rPr>
        <w:t xml:space="preserve">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3DF10C42" w14:textId="77777777" w:rsidR="00356A86" w:rsidRPr="003203AB" w:rsidRDefault="00356A86" w:rsidP="00261F13">
      <w:pPr>
        <w:spacing w:line="240" w:lineRule="auto"/>
        <w:jc w:val="both"/>
        <w:rPr>
          <w:rFonts w:cs="Arial"/>
          <w:i/>
          <w:color w:val="1A1A1A"/>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use 10-15 references in this assignment.</w:t>
      </w:r>
      <w:r w:rsidRPr="003203AB">
        <w:rPr>
          <w:rFonts w:cs="Arial"/>
          <w:i/>
          <w:sz w:val="22"/>
          <w:szCs w:val="22"/>
        </w:rPr>
        <w:t xml:space="preserve"> Additionally, you should refer to </w:t>
      </w:r>
      <w:proofErr w:type="gramStart"/>
      <w:r w:rsidRPr="003203AB">
        <w:rPr>
          <w:rFonts w:cs="Arial"/>
          <w:i/>
          <w:sz w:val="22"/>
          <w:szCs w:val="22"/>
        </w:rPr>
        <w:t>text books</w:t>
      </w:r>
      <w:proofErr w:type="gramEnd"/>
      <w:r w:rsidRPr="003203AB">
        <w:rPr>
          <w:rFonts w:cs="Arial"/>
          <w:i/>
          <w:sz w:val="22"/>
          <w:szCs w:val="22"/>
        </w:rPr>
        <w:t xml:space="preserve">, </w:t>
      </w:r>
      <w:r w:rsidR="003A35EF">
        <w:rPr>
          <w:rFonts w:cs="Arial"/>
          <w:i/>
          <w:sz w:val="22"/>
          <w:szCs w:val="22"/>
        </w:rPr>
        <w:t xml:space="preserve">journal articles, credible websites, </w:t>
      </w:r>
      <w:r w:rsidRPr="003203AB">
        <w:rPr>
          <w:rFonts w:cs="Arial"/>
          <w:i/>
          <w:sz w:val="22"/>
          <w:szCs w:val="22"/>
        </w:rPr>
        <w:t xml:space="preserve">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Note the importance evidence-based decision making in HRM, </w:t>
      </w:r>
      <w:r w:rsidRPr="003203AB">
        <w:rPr>
          <w:rFonts w:cs="Arial"/>
          <w:i/>
          <w:color w:val="1A1A1A"/>
          <w:sz w:val="22"/>
          <w:szCs w:val="22"/>
        </w:rPr>
        <w:t xml:space="preserve">being concerned with using the best available evidence in making decisions pertaining to HR profession and </w:t>
      </w:r>
      <w:proofErr w:type="gramStart"/>
      <w:r w:rsidRPr="003203AB">
        <w:rPr>
          <w:rFonts w:cs="Arial"/>
          <w:i/>
          <w:color w:val="1A1A1A"/>
          <w:sz w:val="22"/>
          <w:szCs w:val="22"/>
        </w:rPr>
        <w:t>practice</w:t>
      </w:r>
      <w:proofErr w:type="gramEnd"/>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3203AB">
        <w:rPr>
          <w:rFonts w:cs="Arial"/>
          <w:sz w:val="22"/>
          <w:szCs w:val="22"/>
        </w:rPr>
        <w:t>innovation</w:t>
      </w:r>
      <w:proofErr w:type="gramEnd"/>
      <w:r w:rsidRPr="003203AB">
        <w:rPr>
          <w:rFonts w:cs="Arial"/>
          <w:sz w:val="22"/>
          <w:szCs w:val="22"/>
        </w:rPr>
        <w:t xml:space="preserve"> and insights associated with the subject area.  </w:t>
      </w:r>
      <w:r w:rsidRPr="003203AB">
        <w:rPr>
          <w:rFonts w:cs="Arial"/>
          <w:i/>
          <w:sz w:val="22"/>
          <w:szCs w:val="22"/>
        </w:rPr>
        <w:t>Knowledge</w:t>
      </w:r>
      <w:r w:rsidRPr="003203AB">
        <w:rPr>
          <w:rFonts w:cs="Arial"/>
          <w:sz w:val="22"/>
          <w:szCs w:val="22"/>
        </w:rPr>
        <w:t xml:space="preserve"> relates to the facts, </w:t>
      </w:r>
      <w:proofErr w:type="gramStart"/>
      <w:r w:rsidRPr="003203AB">
        <w:rPr>
          <w:rFonts w:cs="Arial"/>
          <w:sz w:val="22"/>
          <w:szCs w:val="22"/>
        </w:rPr>
        <w:t>information</w:t>
      </w:r>
      <w:proofErr w:type="gramEnd"/>
      <w:r w:rsidRPr="003203AB">
        <w:rPr>
          <w:rFonts w:cs="Arial"/>
          <w:sz w:val="22"/>
          <w:szCs w:val="22"/>
        </w:rPr>
        <w:t xml:space="preserve">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relevant skills needed to effectively deliver the HRM function in organisations.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3203AB">
        <w:rPr>
          <w:rFonts w:cs="Arial"/>
          <w:sz w:val="22"/>
          <w:szCs w:val="22"/>
        </w:rPr>
        <w:t>evaluation</w:t>
      </w:r>
      <w:proofErr w:type="gramEnd"/>
      <w:r w:rsidRPr="003203AB">
        <w:rPr>
          <w:rFonts w:cs="Arial"/>
          <w:sz w:val="22"/>
          <w:szCs w:val="22"/>
        </w:rPr>
        <w:t xml:space="preserve"> and synthesis. For example, to examine and break information down into parts, make inferences, compile, </w:t>
      </w:r>
      <w:proofErr w:type="gramStart"/>
      <w:r w:rsidRPr="003203AB">
        <w:rPr>
          <w:rFonts w:cs="Arial"/>
          <w:sz w:val="22"/>
          <w:szCs w:val="22"/>
        </w:rPr>
        <w:t>compare and contrast</w:t>
      </w:r>
      <w:proofErr w:type="gramEnd"/>
      <w:r w:rsidRPr="003203AB">
        <w:rPr>
          <w:rFonts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42FABF63" w14:textId="77777777" w:rsidR="00356A86" w:rsidRPr="003203AB" w:rsidRDefault="00356A86" w:rsidP="00261F13">
      <w:pPr>
        <w:spacing w:line="240" w:lineRule="auto"/>
        <w:jc w:val="both"/>
        <w:rPr>
          <w:rFonts w:cs="Arial"/>
          <w:sz w:val="22"/>
          <w:szCs w:val="22"/>
        </w:rPr>
      </w:pPr>
      <w:r w:rsidRPr="001C16C8">
        <w:rPr>
          <w:rFonts w:cs="Arial"/>
          <w:b/>
          <w:i/>
          <w:iCs/>
          <w:sz w:val="22"/>
          <w:szCs w:val="22"/>
        </w:rPr>
        <w:lastRenderedPageBreak/>
        <w:t>Guidance specific to this assessment:</w:t>
      </w:r>
      <w:r w:rsidRPr="001C16C8">
        <w:rPr>
          <w:rFonts w:cs="Arial"/>
          <w:i/>
          <w:iCs/>
          <w:sz w:val="22"/>
          <w:szCs w:val="22"/>
        </w:rPr>
        <w:t xml:space="preserve"> Your work should aspire to resemble work of journal quality</w:t>
      </w:r>
      <w:r w:rsidRPr="001C16C8">
        <w:rPr>
          <w:rFonts w:cs="Arial"/>
          <w:i/>
          <w:iCs/>
          <w:sz w:val="22"/>
          <w:szCs w:val="22"/>
        </w:rPr>
        <w:softHyphen/>
      </w:r>
      <w:r w:rsidR="001C16C8">
        <w:rPr>
          <w:rFonts w:cs="Arial"/>
          <w:i/>
          <w:iCs/>
          <w:sz w:val="22"/>
          <w:szCs w:val="22"/>
        </w:rPr>
        <w:t xml:space="preserve"> and be well underpinned with credible sources. </w:t>
      </w:r>
    </w:p>
    <w:p w14:paraId="288D2217" w14:textId="77777777" w:rsidR="00261F13" w:rsidRPr="003203AB" w:rsidRDefault="00261F13" w:rsidP="00261F13">
      <w:pPr>
        <w:spacing w:line="240" w:lineRule="auto"/>
        <w:jc w:val="both"/>
        <w:rPr>
          <w:rFonts w:cs="Arial"/>
          <w:i/>
          <w:sz w:val="22"/>
          <w:szCs w:val="22"/>
        </w:rPr>
      </w:pPr>
    </w:p>
    <w:p w14:paraId="4961A020"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w:t>
      </w:r>
      <w:proofErr w:type="gramStart"/>
      <w:r w:rsidRPr="003203AB">
        <w:rPr>
          <w:rFonts w:cs="Arial"/>
          <w:sz w:val="22"/>
          <w:szCs w:val="22"/>
        </w:rPr>
        <w:t>leading edge</w:t>
      </w:r>
      <w:proofErr w:type="gramEnd"/>
      <w:r w:rsidRPr="003203AB">
        <w:rPr>
          <w:rFonts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3203AB">
        <w:rPr>
          <w:rFonts w:cs="Arial"/>
          <w:sz w:val="22"/>
          <w:szCs w:val="22"/>
        </w:rPr>
        <w:t>real world</w:t>
      </w:r>
      <w:proofErr w:type="gramEnd"/>
      <w:r w:rsidRPr="003203AB">
        <w:rPr>
          <w:rFonts w:cs="Arial"/>
          <w:sz w:val="22"/>
          <w:szCs w:val="22"/>
        </w:rPr>
        <w:t xml:space="preserve">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p w14:paraId="42705DDF"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provide evidence of the qualities and transferable skills necessary for postgraduate-level employment in circumstances requiring sound judgement, personal </w:t>
      </w:r>
      <w:proofErr w:type="gramStart"/>
      <w:r w:rsidRPr="003203AB">
        <w:rPr>
          <w:rFonts w:cs="Arial"/>
          <w:sz w:val="22"/>
          <w:szCs w:val="22"/>
        </w:rPr>
        <w:t>responsibility</w:t>
      </w:r>
      <w:proofErr w:type="gramEnd"/>
      <w:r w:rsidRPr="003203AB">
        <w:rPr>
          <w:rFonts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77777777"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p w14:paraId="27FDFF73" w14:textId="77777777" w:rsidR="003203AB" w:rsidRDefault="003203AB" w:rsidP="00261F13">
      <w:pPr>
        <w:spacing w:line="240" w:lineRule="auto"/>
        <w:jc w:val="both"/>
        <w:rPr>
          <w:rFonts w:cs="Arial"/>
          <w:i/>
          <w:sz w:val="22"/>
          <w:szCs w:val="22"/>
        </w:rPr>
      </w:pPr>
    </w:p>
    <w:p w14:paraId="563DA8BB" w14:textId="77777777" w:rsidR="003203AB" w:rsidRPr="003203AB" w:rsidRDefault="003203AB" w:rsidP="00261F13">
      <w:pPr>
        <w:spacing w:line="240" w:lineRule="auto"/>
        <w:jc w:val="both"/>
        <w:rPr>
          <w:rFonts w:cs="Arial"/>
          <w:i/>
          <w:sz w:val="22"/>
          <w:szCs w:val="22"/>
        </w:rPr>
      </w:pPr>
    </w:p>
    <w:p w14:paraId="167EF27D" w14:textId="77777777" w:rsidR="00356A86" w:rsidRPr="003203AB" w:rsidRDefault="00356A86" w:rsidP="00261F13">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541879">
        <w:trPr>
          <w:jc w:val="center"/>
        </w:trPr>
        <w:tc>
          <w:tcPr>
            <w:tcW w:w="10670"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7A5C1E">
          <w:footerReference w:type="default" r:id="rId28"/>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77777777" w:rsidR="00356A86" w:rsidRPr="001C16C8" w:rsidRDefault="00356A86" w:rsidP="00261F13">
            <w:pPr>
              <w:spacing w:line="240" w:lineRule="auto"/>
              <w:jc w:val="center"/>
              <w:rPr>
                <w:rFonts w:cs="Arial"/>
                <w:sz w:val="20"/>
              </w:rPr>
            </w:pPr>
            <w:r w:rsidRPr="001C16C8">
              <w:rPr>
                <w:rFonts w:cs="Arial"/>
                <w:sz w:val="20"/>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77777777" w:rsidR="00356A86" w:rsidRPr="001C16C8" w:rsidRDefault="00356A86" w:rsidP="00261F13">
            <w:pPr>
              <w:spacing w:line="240" w:lineRule="auto"/>
              <w:jc w:val="center"/>
              <w:rPr>
                <w:rFonts w:cs="Arial"/>
                <w:sz w:val="20"/>
              </w:rPr>
            </w:pPr>
            <w:r w:rsidRPr="001C16C8">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w:t>
            </w:r>
            <w:proofErr w:type="gramStart"/>
            <w:r w:rsidRPr="00503A1D">
              <w:rPr>
                <w:rFonts w:cs="Arial"/>
                <w:sz w:val="18"/>
                <w:szCs w:val="18"/>
              </w:rPr>
              <w:t>. )</w:t>
            </w:r>
            <w:proofErr w:type="gramEnd"/>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7A5C1E">
          <w:footerReference w:type="default" r:id="rId29"/>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2C52EEBC" w14:textId="77777777" w:rsidR="00356A86" w:rsidRPr="003203AB" w:rsidRDefault="00356A86" w:rsidP="00356A86">
      <w:pPr>
        <w:spacing w:line="276" w:lineRule="auto"/>
        <w:ind w:left="284" w:right="531"/>
        <w:rPr>
          <w:rFonts w:cs="Arial"/>
          <w:b/>
          <w:sz w:val="22"/>
          <w:szCs w:val="22"/>
        </w:rPr>
      </w:pPr>
    </w:p>
    <w:p w14:paraId="049D7565" w14:textId="77777777" w:rsidR="00526A2B" w:rsidRPr="003203AB" w:rsidRDefault="00526A2B" w:rsidP="00356A86">
      <w:pPr>
        <w:spacing w:line="276" w:lineRule="auto"/>
        <w:rPr>
          <w:rFonts w:cs="Arial"/>
          <w:sz w:val="22"/>
          <w:szCs w:val="22"/>
        </w:rPr>
      </w:pPr>
    </w:p>
    <w:p w14:paraId="0CE0BF7B" w14:textId="6EF8CBD4" w:rsidR="006F5E24" w:rsidRDefault="006F5E24">
      <w:pPr>
        <w:spacing w:line="240" w:lineRule="auto"/>
        <w:rPr>
          <w:rFonts w:cs="Arial"/>
          <w:sz w:val="22"/>
          <w:szCs w:val="22"/>
        </w:rPr>
      </w:pPr>
      <w:r>
        <w:rPr>
          <w:rFonts w:cs="Arial"/>
          <w:sz w:val="22"/>
          <w:szCs w:val="22"/>
        </w:rPr>
        <w:br w:type="page"/>
      </w:r>
    </w:p>
    <w:p w14:paraId="59B0712F" w14:textId="77777777" w:rsidR="00526A2B" w:rsidRDefault="00526A2B"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5325E5E" w14:textId="77777777" w:rsidR="00244F10" w:rsidRPr="00943BFF" w:rsidRDefault="00244F10" w:rsidP="00244F10">
      <w:pPr>
        <w:spacing w:line="276" w:lineRule="auto"/>
        <w:jc w:val="center"/>
        <w:rPr>
          <w:rFonts w:ascii="Calibri" w:hAnsi="Calibri" w:cs="Calibri"/>
          <w:b/>
          <w:bCs/>
          <w:sz w:val="22"/>
          <w:szCs w:val="22"/>
        </w:rPr>
      </w:pPr>
      <w:r w:rsidRPr="00943BFF">
        <w:rPr>
          <w:rFonts w:ascii="Calibri" w:hAnsi="Calibri" w:cs="Calibri"/>
          <w:b/>
          <w:bCs/>
          <w:sz w:val="40"/>
          <w:szCs w:val="40"/>
          <w:u w:val="single"/>
        </w:rPr>
        <w:t>Assignment</w:t>
      </w:r>
      <w:r>
        <w:rPr>
          <w:rFonts w:ascii="Calibri" w:hAnsi="Calibri" w:cs="Calibri"/>
          <w:b/>
          <w:bCs/>
          <w:sz w:val="40"/>
          <w:szCs w:val="40"/>
          <w:u w:val="single"/>
        </w:rPr>
        <w:t xml:space="preserve"> 2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14:paraId="385B09A0" w14:textId="77777777" w:rsidR="00244F10" w:rsidRPr="00943BFF" w:rsidRDefault="00244F10" w:rsidP="00244F10">
      <w:pPr>
        <w:spacing w:line="276" w:lineRule="auto"/>
        <w:jc w:val="both"/>
        <w:rPr>
          <w:rFonts w:ascii="Calibri" w:hAnsi="Calibri" w:cs="Calibri"/>
          <w:b/>
          <w:bCs/>
          <w:sz w:val="22"/>
          <w:szCs w:val="22"/>
        </w:rPr>
      </w:pPr>
    </w:p>
    <w:p w14:paraId="178D11EC" w14:textId="77777777" w:rsidR="00244F10" w:rsidRPr="009279A6" w:rsidRDefault="00244F10" w:rsidP="00244F10">
      <w:pPr>
        <w:pStyle w:val="NoSpacing"/>
        <w:numPr>
          <w:ilvl w:val="0"/>
          <w:numId w:val="27"/>
        </w:numPr>
        <w:spacing w:line="360" w:lineRule="auto"/>
        <w:rPr>
          <w:rFonts w:cs="Arial"/>
          <w:sz w:val="22"/>
          <w:szCs w:val="22"/>
          <w:lang w:eastAsia="en-US"/>
        </w:rPr>
      </w:pPr>
      <w:r w:rsidRPr="009279A6">
        <w:rPr>
          <w:rFonts w:cs="Arial"/>
          <w:sz w:val="22"/>
          <w:szCs w:val="22"/>
          <w:lang w:eastAsia="en-US"/>
        </w:rPr>
        <w:t>Use 10-15 references for the presentation and include citations on</w:t>
      </w:r>
      <w:r>
        <w:rPr>
          <w:rFonts w:cs="Arial"/>
          <w:sz w:val="22"/>
          <w:szCs w:val="22"/>
          <w:lang w:eastAsia="en-US"/>
        </w:rPr>
        <w:t xml:space="preserve"> any</w:t>
      </w:r>
      <w:r w:rsidRPr="009279A6">
        <w:rPr>
          <w:rFonts w:cs="Arial"/>
          <w:sz w:val="22"/>
          <w:szCs w:val="22"/>
          <w:lang w:eastAsia="en-US"/>
        </w:rPr>
        <w:t xml:space="preserve"> slides </w:t>
      </w:r>
      <w:proofErr w:type="gramStart"/>
      <w:r w:rsidRPr="009279A6">
        <w:rPr>
          <w:rFonts w:cs="Arial"/>
          <w:sz w:val="22"/>
          <w:szCs w:val="22"/>
          <w:lang w:eastAsia="en-US"/>
        </w:rPr>
        <w:t>used</w:t>
      </w:r>
      <w:proofErr w:type="gramEnd"/>
    </w:p>
    <w:p w14:paraId="19F55990" w14:textId="77777777" w:rsidR="00244F10" w:rsidRPr="009279A6" w:rsidRDefault="00244F10" w:rsidP="00244F10">
      <w:pPr>
        <w:pStyle w:val="NoSpacing"/>
        <w:numPr>
          <w:ilvl w:val="0"/>
          <w:numId w:val="27"/>
        </w:numPr>
        <w:spacing w:line="360" w:lineRule="auto"/>
        <w:rPr>
          <w:rFonts w:cs="Arial"/>
          <w:sz w:val="22"/>
          <w:szCs w:val="22"/>
          <w:lang w:eastAsia="en-US"/>
        </w:rPr>
      </w:pPr>
      <w:r w:rsidRPr="009279A6">
        <w:rPr>
          <w:rFonts w:cs="Arial"/>
          <w:sz w:val="22"/>
          <w:szCs w:val="22"/>
          <w:lang w:eastAsia="en-US"/>
        </w:rPr>
        <w:t xml:space="preserve">You should not use more than 8 slides in this </w:t>
      </w:r>
      <w:proofErr w:type="gramStart"/>
      <w:r w:rsidRPr="009279A6">
        <w:rPr>
          <w:rFonts w:cs="Arial"/>
          <w:sz w:val="22"/>
          <w:szCs w:val="22"/>
          <w:lang w:eastAsia="en-US"/>
        </w:rPr>
        <w:t>presentation</w:t>
      </w:r>
      <w:proofErr w:type="gramEnd"/>
    </w:p>
    <w:p w14:paraId="7479A015"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Present in English, in an appropriate business/academic tone</w:t>
      </w:r>
    </w:p>
    <w:p w14:paraId="78FF3D5C"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 xml:space="preserve">Focus only on the task set in the </w:t>
      </w:r>
      <w:proofErr w:type="gramStart"/>
      <w:r w:rsidRPr="009279A6">
        <w:rPr>
          <w:rFonts w:cs="Arial"/>
          <w:sz w:val="22"/>
          <w:szCs w:val="22"/>
        </w:rPr>
        <w:t>assignment</w:t>
      </w:r>
      <w:proofErr w:type="gramEnd"/>
    </w:p>
    <w:p w14:paraId="72E1FCD0" w14:textId="77777777" w:rsidR="00244F10" w:rsidRPr="009279A6" w:rsidRDefault="00244F10" w:rsidP="00244F10">
      <w:pPr>
        <w:pStyle w:val="NoSpacing"/>
        <w:numPr>
          <w:ilvl w:val="0"/>
          <w:numId w:val="27"/>
        </w:numPr>
        <w:spacing w:line="360" w:lineRule="auto"/>
        <w:rPr>
          <w:rFonts w:cs="Arial"/>
          <w:sz w:val="22"/>
          <w:szCs w:val="22"/>
        </w:rPr>
      </w:pPr>
      <w:r w:rsidRPr="009279A6">
        <w:rPr>
          <w:rFonts w:cs="Arial"/>
          <w:sz w:val="22"/>
          <w:szCs w:val="22"/>
        </w:rPr>
        <w:t>Presentations should be 15 minutes</w:t>
      </w:r>
      <w:r>
        <w:rPr>
          <w:rFonts w:cs="Arial"/>
          <w:sz w:val="22"/>
          <w:szCs w:val="22"/>
        </w:rPr>
        <w:t xml:space="preserve"> (+1.5 mins) </w:t>
      </w:r>
      <w:r w:rsidRPr="009279A6">
        <w:rPr>
          <w:rFonts w:cs="Arial"/>
          <w:sz w:val="22"/>
          <w:szCs w:val="22"/>
        </w:rPr>
        <w:t xml:space="preserve">– </w:t>
      </w:r>
      <w:r w:rsidRPr="00F715DA">
        <w:rPr>
          <w:rFonts w:cs="Arial"/>
          <w:b/>
          <w:bCs/>
          <w:sz w:val="22"/>
          <w:szCs w:val="22"/>
        </w:rPr>
        <w:t xml:space="preserve">marks will be deducted for presentations that exceed </w:t>
      </w:r>
      <w:proofErr w:type="gramStart"/>
      <w:r w:rsidRPr="00F715DA">
        <w:rPr>
          <w:rFonts w:cs="Arial"/>
          <w:b/>
          <w:bCs/>
          <w:sz w:val="22"/>
          <w:szCs w:val="22"/>
        </w:rPr>
        <w:t>this</w:t>
      </w:r>
      <w:proofErr w:type="gramEnd"/>
    </w:p>
    <w:p w14:paraId="62ACA448" w14:textId="77777777" w:rsidR="00244F10" w:rsidRDefault="00244F10" w:rsidP="00244F10">
      <w:pPr>
        <w:pStyle w:val="NoSpacing"/>
        <w:numPr>
          <w:ilvl w:val="0"/>
          <w:numId w:val="27"/>
        </w:numPr>
        <w:spacing w:line="360" w:lineRule="auto"/>
        <w:rPr>
          <w:rFonts w:cs="Arial"/>
          <w:sz w:val="22"/>
          <w:szCs w:val="22"/>
        </w:rPr>
      </w:pPr>
      <w:r w:rsidRPr="009279A6">
        <w:rPr>
          <w:rFonts w:cs="Arial"/>
          <w:sz w:val="22"/>
          <w:szCs w:val="22"/>
        </w:rPr>
        <w:t xml:space="preserve">You </w:t>
      </w:r>
      <w:r w:rsidRPr="009279A6">
        <w:rPr>
          <w:rFonts w:cs="Arial"/>
          <w:b/>
          <w:bCs/>
          <w:sz w:val="22"/>
          <w:szCs w:val="22"/>
          <w:u w:val="single"/>
        </w:rPr>
        <w:t>must</w:t>
      </w:r>
      <w:r w:rsidRPr="009279A6">
        <w:rPr>
          <w:rFonts w:cs="Arial"/>
          <w:sz w:val="22"/>
          <w:szCs w:val="22"/>
        </w:rPr>
        <w:t xml:space="preserve"> appear in person at some point in the </w:t>
      </w:r>
      <w:r>
        <w:rPr>
          <w:rFonts w:cs="Arial"/>
          <w:sz w:val="22"/>
          <w:szCs w:val="22"/>
        </w:rPr>
        <w:t xml:space="preserve">presentation; </w:t>
      </w:r>
      <w:r w:rsidRPr="009279A6">
        <w:rPr>
          <w:rFonts w:cs="Arial"/>
          <w:sz w:val="22"/>
          <w:szCs w:val="22"/>
        </w:rPr>
        <w:t>this could be just for the introduction, with the remainder of the presentation as an audio voice ove</w:t>
      </w:r>
      <w:r>
        <w:rPr>
          <w:rFonts w:cs="Arial"/>
          <w:sz w:val="22"/>
          <w:szCs w:val="22"/>
        </w:rPr>
        <w:t>r, or for the duration.</w:t>
      </w:r>
    </w:p>
    <w:p w14:paraId="14274D94" w14:textId="19328DD3" w:rsidR="00244F10" w:rsidRPr="00C37753" w:rsidRDefault="00244F10" w:rsidP="00244F10">
      <w:pPr>
        <w:pStyle w:val="NoSpacing"/>
        <w:numPr>
          <w:ilvl w:val="0"/>
          <w:numId w:val="27"/>
        </w:numPr>
        <w:spacing w:line="360" w:lineRule="auto"/>
        <w:rPr>
          <w:rFonts w:cs="Arial"/>
          <w:sz w:val="22"/>
          <w:szCs w:val="22"/>
        </w:rPr>
      </w:pPr>
      <w:r>
        <w:rPr>
          <w:rFonts w:cs="Arial"/>
          <w:sz w:val="22"/>
          <w:szCs w:val="22"/>
        </w:rPr>
        <w:t xml:space="preserve">Remember this is an </w:t>
      </w:r>
      <w:r>
        <w:rPr>
          <w:rFonts w:cs="Arial"/>
          <w:b/>
          <w:bCs/>
          <w:sz w:val="22"/>
          <w:szCs w:val="22"/>
          <w:u w:val="single"/>
        </w:rPr>
        <w:t>HR skills development</w:t>
      </w:r>
      <w:r>
        <w:rPr>
          <w:rFonts w:cs="Arial"/>
          <w:sz w:val="22"/>
          <w:szCs w:val="22"/>
        </w:rPr>
        <w:t xml:space="preserve"> piece. So, the focus should be on how the HRM function/department in the organisation </w:t>
      </w:r>
      <w:r w:rsidR="00567735">
        <w:rPr>
          <w:rFonts w:cs="Arial"/>
          <w:sz w:val="22"/>
          <w:szCs w:val="22"/>
        </w:rPr>
        <w:t xml:space="preserve">can </w:t>
      </w:r>
      <w:r>
        <w:rPr>
          <w:rFonts w:cs="Arial"/>
          <w:sz w:val="22"/>
          <w:szCs w:val="22"/>
        </w:rPr>
        <w:t>develop themselves, not on how HR can develop</w:t>
      </w:r>
      <w:r w:rsidR="00C36DF3">
        <w:rPr>
          <w:rFonts w:cs="Arial"/>
          <w:sz w:val="22"/>
          <w:szCs w:val="22"/>
        </w:rPr>
        <w:t xml:space="preserve"> </w:t>
      </w:r>
      <w:proofErr w:type="gramStart"/>
      <w:r w:rsidR="00C36DF3">
        <w:rPr>
          <w:rFonts w:cs="Arial"/>
          <w:sz w:val="22"/>
          <w:szCs w:val="22"/>
        </w:rPr>
        <w:t>others</w:t>
      </w:r>
      <w:proofErr w:type="gramEnd"/>
      <w:r w:rsidR="00C36DF3">
        <w:rPr>
          <w:rFonts w:cs="Arial"/>
          <w:sz w:val="22"/>
          <w:szCs w:val="22"/>
        </w:rPr>
        <w:t xml:space="preserve"> </w:t>
      </w: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7A5C1E">
          <w:footerReference w:type="default" r:id="rId30"/>
          <w:type w:val="continuous"/>
          <w:pgSz w:w="11894" w:h="16834"/>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7A5C1E">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 xml:space="preserve">Referencing conventions used </w:t>
            </w:r>
            <w:r w:rsidRPr="00F351C6">
              <w:rPr>
                <w:rFonts w:cs="Arial"/>
                <w:sz w:val="20"/>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lastRenderedPageBreak/>
              <w:t xml:space="preserve">Poor engagement with essential reading. No evidence of wider reading. Reliance on inappropriate sources, and/or indiscriminate use of sources. Heavily reliant on information gained through </w:t>
            </w:r>
            <w:r w:rsidRPr="00F351C6">
              <w:rPr>
                <w:rFonts w:cs="Arial"/>
                <w:sz w:val="20"/>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lastRenderedPageBreak/>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 xml:space="preserve">Referencing conventions evident though not always applied </w:t>
            </w:r>
            <w:r w:rsidRPr="00F351C6">
              <w:rPr>
                <w:rFonts w:cs="Arial"/>
                <w:sz w:val="20"/>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lastRenderedPageBreak/>
              <w:t xml:space="preserve">Engagement with an appropriate range of research-informed literature, including sources retrieved independently. Some over-reliance on texts. Referencing may </w:t>
            </w:r>
            <w:r w:rsidRPr="00F351C6">
              <w:rPr>
                <w:rFonts w:cs="Arial"/>
                <w:sz w:val="20"/>
              </w:rPr>
              <w:lastRenderedPageBreak/>
              <w:t>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lastRenderedPageBreak/>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 xml:space="preserve">Selection of relevant and credible sources.  Very good use of </w:t>
            </w:r>
            <w:r w:rsidRPr="00F351C6">
              <w:rPr>
                <w:rFonts w:cs="Arial"/>
                <w:sz w:val="20"/>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much of which is at, or informed by, the forefront of the </w:t>
            </w:r>
            <w:proofErr w:type="gramStart"/>
            <w:r w:rsidRPr="00F351C6">
              <w:rPr>
                <w:rFonts w:eastAsia="Arial" w:cs="Arial"/>
                <w:bCs/>
                <w:sz w:val="20"/>
              </w:rPr>
              <w:t>discipline;</w:t>
            </w:r>
            <w:proofErr w:type="gramEnd"/>
            <w:r w:rsidRPr="00F351C6">
              <w:rPr>
                <w:rFonts w:eastAsia="Arial" w:cs="Arial"/>
                <w:bCs/>
                <w:sz w:val="20"/>
              </w:rPr>
              <w:t xml:space="preserve"> a comprehensive understanding of techniques applicable to 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t xml:space="preserve">Major gaps in knowledge and understanding of the subject matter is not systematic. Substantial inaccuracies. No awareness of current problems, </w:t>
            </w:r>
            <w:proofErr w:type="gramStart"/>
            <w:r w:rsidRPr="00F351C6">
              <w:rPr>
                <w:rFonts w:cs="Arial"/>
                <w:sz w:val="20"/>
              </w:rPr>
              <w:t>insights</w:t>
            </w:r>
            <w:proofErr w:type="gramEnd"/>
            <w:r w:rsidRPr="00F351C6">
              <w:rPr>
                <w:rFonts w:cs="Arial"/>
                <w:sz w:val="20"/>
              </w:rPr>
              <w:t xml:space="preserve"> or the 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t xml:space="preserve">Knowledge has a well-defined focus, which is reasonably extensive, </w:t>
            </w:r>
            <w:proofErr w:type="gramStart"/>
            <w:r w:rsidRPr="00F351C6">
              <w:rPr>
                <w:rFonts w:cs="Arial"/>
                <w:sz w:val="20"/>
              </w:rPr>
              <w:t>coherent</w:t>
            </w:r>
            <w:proofErr w:type="gramEnd"/>
            <w:r w:rsidRPr="00F351C6">
              <w:rPr>
                <w:rFonts w:cs="Arial"/>
                <w:sz w:val="20"/>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F351C6">
              <w:rPr>
                <w:rFonts w:cs="Arial"/>
                <w:sz w:val="20"/>
              </w:rPr>
              <w:t>are</w:t>
            </w:r>
            <w:proofErr w:type="gramEnd"/>
            <w:r w:rsidRPr="00F351C6">
              <w:rPr>
                <w:rFonts w:cs="Arial"/>
                <w:sz w:val="20"/>
              </w:rPr>
              <w:t xml:space="preserv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F351C6">
              <w:rPr>
                <w:rFonts w:cs="Arial"/>
                <w:sz w:val="20"/>
              </w:rPr>
              <w:t>are</w:t>
            </w:r>
            <w:proofErr w:type="gramEnd"/>
            <w:r w:rsidRPr="00F351C6">
              <w:rPr>
                <w:rFonts w:cs="Arial"/>
                <w:sz w:val="20"/>
              </w:rPr>
              <w:t xml:space="preserv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w:t>
            </w:r>
            <w:r w:rsidRPr="00F351C6">
              <w:rPr>
                <w:rFonts w:cs="Arial"/>
                <w:sz w:val="20"/>
              </w:rPr>
              <w:lastRenderedPageBreak/>
              <w:t>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lastRenderedPageBreak/>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 xml:space="preserve">Limited attempt to propose new hypotheses. Can deal with complex issues but not systematically or creatively. Some evidence to support emerging judgements but </w:t>
            </w:r>
            <w:r w:rsidRPr="00F351C6">
              <w:rPr>
                <w:rFonts w:cs="Arial"/>
                <w:sz w:val="20"/>
              </w:rPr>
              <w:lastRenderedPageBreak/>
              <w:t xml:space="preserve">these may be underdeveloped or with a little inconsistency / </w:t>
            </w:r>
            <w:proofErr w:type="gramStart"/>
            <w:r w:rsidRPr="00F351C6">
              <w:rPr>
                <w:rFonts w:cs="Arial"/>
                <w:sz w:val="20"/>
              </w:rPr>
              <w:t>mis-interpretation</w:t>
            </w:r>
            <w:proofErr w:type="gramEnd"/>
            <w:r w:rsidRPr="00F351C6">
              <w:rPr>
                <w:rFonts w:cs="Arial"/>
                <w:sz w:val="20"/>
              </w:rPr>
              <w:t>.</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proofErr w:type="gramStart"/>
            <w:r w:rsidRPr="00F351C6">
              <w:rPr>
                <w:rFonts w:cs="Arial"/>
                <w:sz w:val="20"/>
              </w:rPr>
              <w:lastRenderedPageBreak/>
              <w:t>Some critical evaluation/ critique of current research and methodologies,</w:t>
            </w:r>
            <w:proofErr w:type="gramEnd"/>
            <w:r w:rsidRPr="00F351C6">
              <w:rPr>
                <w:rFonts w:cs="Arial"/>
                <w:sz w:val="20"/>
              </w:rPr>
              <w:t xml:space="preserve"> though slightly underdeveloped in places, Proposes adequate but limited new hypotheses, where relevant. Can deal with complex issues but not fully systematically or creatively. Ability to make judgements </w:t>
            </w:r>
            <w:r w:rsidRPr="00F351C6">
              <w:rPr>
                <w:rFonts w:cs="Arial"/>
                <w:sz w:val="20"/>
              </w:rPr>
              <w:lastRenderedPageBreak/>
              <w:t xml:space="preserve">based on data (that may be incomplete) but with some tendency to assert/state opinion rather than argue </w:t>
            </w:r>
            <w:proofErr w:type="gramStart"/>
            <w:r w:rsidRPr="00F351C6">
              <w:rPr>
                <w:rFonts w:cs="Arial"/>
                <w:sz w:val="20"/>
              </w:rPr>
              <w:t>on the basis of</w:t>
            </w:r>
            <w:proofErr w:type="gramEnd"/>
            <w:r w:rsidRPr="00F351C6">
              <w:rPr>
                <w:rFonts w:cs="Arial"/>
                <w:sz w:val="20"/>
              </w:rPr>
              <w:t xml:space="preserve">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w:t>
            </w:r>
            <w:r w:rsidRPr="00F351C6">
              <w:rPr>
                <w:rFonts w:cs="Arial"/>
                <w:sz w:val="20"/>
              </w:rPr>
              <w:lastRenderedPageBreak/>
              <w:t xml:space="preserve">persuasive, </w:t>
            </w:r>
            <w:proofErr w:type="gramStart"/>
            <w:r w:rsidRPr="00F351C6">
              <w:rPr>
                <w:rFonts w:cs="Arial"/>
                <w:sz w:val="20"/>
              </w:rPr>
              <w:t>arguments</w:t>
            </w:r>
            <w:proofErr w:type="gramEnd"/>
            <w:r w:rsidRPr="00F351C6">
              <w:rPr>
                <w:rFonts w:cs="Arial"/>
                <w:sz w:val="20"/>
              </w:rPr>
              <w:t xml:space="preserve">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 xml:space="preserve">Ability to investigate contradictory or incomplete </w:t>
            </w:r>
            <w:r w:rsidRPr="00F351C6">
              <w:rPr>
                <w:rFonts w:cs="Arial"/>
                <w:sz w:val="20"/>
              </w:rPr>
              <w:lastRenderedPageBreak/>
              <w:t>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application of knowledge, </w:t>
            </w:r>
            <w:proofErr w:type="gramStart"/>
            <w:r w:rsidRPr="00F351C6">
              <w:rPr>
                <w:rFonts w:eastAsia="Arial" w:cs="Arial"/>
                <w:bCs/>
                <w:sz w:val="20"/>
              </w:rPr>
              <w:t>tools</w:t>
            </w:r>
            <w:proofErr w:type="gramEnd"/>
            <w:r w:rsidRPr="00F351C6">
              <w:rPr>
                <w:rFonts w:eastAsia="Arial" w:cs="Arial"/>
                <w:bCs/>
                <w:sz w:val="20"/>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t>Limited or no use of methods, materials, tools 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t>Limited understanding of the application of theory to 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t>Rudimentary application of methods, materials, tools and/or techniques but without consideration and competence. Flawed appreciation of 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t>An awareness and mostly appropriate application of well-established methods, materials, tools and/or techniques, with occasional errors.</w:t>
            </w:r>
          </w:p>
          <w:p w14:paraId="0A5063BA" w14:textId="77777777" w:rsidR="00526A2B" w:rsidRPr="00F351C6" w:rsidRDefault="00526A2B" w:rsidP="00356A86">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t>An appropriate application of standard methods, 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Clear appreciation of the context of the application. Mainly consistent, 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t>A very good application of a range of methods, 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Very good consideration of the context of the application, with perceptive insights. Can 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t>An advanced application of knowledge, methods, 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The context of the application is 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t xml:space="preserve">Exceptional application skills in complex, unpredictable, contexts, drawing skilfully on the latest research within the discipline. Can identify complex problems and propose 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 xml:space="preserve">Shows originality in application of knowledge and techniques, and of how established techniques of enquiry create and interpret knowledge in the discipline with assimilation and development of </w:t>
            </w:r>
            <w:proofErr w:type="gramStart"/>
            <w:r w:rsidRPr="00F351C6">
              <w:rPr>
                <w:rFonts w:cs="Arial"/>
                <w:sz w:val="20"/>
              </w:rPr>
              <w:t>cutting edge</w:t>
            </w:r>
            <w:proofErr w:type="gramEnd"/>
            <w:r w:rsidRPr="00F351C6">
              <w:rPr>
                <w:rFonts w:cs="Arial"/>
                <w:sz w:val="20"/>
              </w:rPr>
              <w:t xml:space="preserv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 xml:space="preserve">Transferable skills for life </w:t>
            </w:r>
            <w:r w:rsidRPr="00F351C6">
              <w:rPr>
                <w:rFonts w:eastAsia="Arial" w:cs="Arial"/>
                <w:b/>
                <w:bCs/>
                <w:sz w:val="20"/>
              </w:rPr>
              <w:lastRenderedPageBreak/>
              <w:t>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w:t>
            </w:r>
            <w:proofErr w:type="gramStart"/>
            <w:r w:rsidRPr="00F351C6">
              <w:rPr>
                <w:rFonts w:cs="Arial"/>
                <w:sz w:val="20"/>
              </w:rPr>
              <w:t>autonomy</w:t>
            </w:r>
            <w:proofErr w:type="gramEnd"/>
            <w:r w:rsidRPr="00F351C6">
              <w:rPr>
                <w:rFonts w:cs="Arial"/>
                <w:sz w:val="20"/>
              </w:rPr>
              <w:t xml:space="preserve">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w:t>
            </w:r>
            <w:r w:rsidRPr="00F351C6">
              <w:rPr>
                <w:rFonts w:cs="Arial"/>
                <w:sz w:val="20"/>
              </w:rPr>
              <w:lastRenderedPageBreak/>
              <w:t>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w:t>
            </w:r>
            <w:r w:rsidRPr="00F351C6">
              <w:rPr>
                <w:rFonts w:cs="Arial"/>
                <w:sz w:val="20"/>
              </w:rPr>
              <w:lastRenderedPageBreak/>
              <w:t xml:space="preserve">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w:t>
            </w:r>
            <w:r w:rsidRPr="00F351C6">
              <w:rPr>
                <w:rFonts w:cs="Arial"/>
                <w:sz w:val="20"/>
              </w:rPr>
              <w:lastRenderedPageBreak/>
              <w:t xml:space="preserve">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 xml:space="preserve">Demonstrates some but not </w:t>
            </w:r>
            <w:proofErr w:type="gramStart"/>
            <w:r w:rsidRPr="00F351C6">
              <w:rPr>
                <w:rFonts w:cs="Arial"/>
                <w:sz w:val="20"/>
              </w:rPr>
              <w:t>all of</w:t>
            </w:r>
            <w:proofErr w:type="gramEnd"/>
            <w:r w:rsidRPr="00F351C6">
              <w:rPr>
                <w:rFonts w:cs="Arial"/>
                <w:sz w:val="20"/>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t>
            </w:r>
            <w:r w:rsidRPr="00F351C6">
              <w:rPr>
                <w:rFonts w:cs="Arial"/>
                <w:sz w:val="20"/>
              </w:rPr>
              <w:lastRenderedPageBreak/>
              <w:t xml:space="preserve">effectively in a suitable </w:t>
            </w:r>
            <w:proofErr w:type="gramStart"/>
            <w:r w:rsidRPr="00F351C6">
              <w:rPr>
                <w:rFonts w:cs="Arial"/>
                <w:sz w:val="20"/>
              </w:rPr>
              <w:t>format, but</w:t>
            </w:r>
            <w:proofErr w:type="gramEnd"/>
            <w:r w:rsidRPr="00F351C6">
              <w:rPr>
                <w:rFonts w:cs="Arial"/>
                <w:sz w:val="20"/>
              </w:rPr>
              <w:t xml:space="preserve">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t>
            </w:r>
            <w:r w:rsidRPr="00F351C6">
              <w:rPr>
                <w:rFonts w:cs="Arial"/>
                <w:sz w:val="20"/>
              </w:rPr>
              <w:lastRenderedPageBreak/>
              <w:t xml:space="preserve">well, </w:t>
            </w:r>
            <w:proofErr w:type="gramStart"/>
            <w:r w:rsidRPr="00F351C6">
              <w:rPr>
                <w:rFonts w:cs="Arial"/>
                <w:sz w:val="20"/>
              </w:rPr>
              <w:t>confidently</w:t>
            </w:r>
            <w:proofErr w:type="gramEnd"/>
            <w:r w:rsidRPr="00F351C6">
              <w:rPr>
                <w:rFonts w:cs="Arial"/>
                <w:sz w:val="20"/>
              </w:rPr>
              <w:t xml:space="preserve">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t>
            </w:r>
            <w:proofErr w:type="gramStart"/>
            <w:r w:rsidRPr="00F351C6">
              <w:rPr>
                <w:rFonts w:cs="Arial"/>
                <w:sz w:val="20"/>
              </w:rPr>
              <w:t>well-structured</w:t>
            </w:r>
            <w:proofErr w:type="gramEnd"/>
            <w:r w:rsidRPr="00F351C6">
              <w:rPr>
                <w:rFonts w:cs="Arial"/>
                <w:sz w:val="20"/>
              </w:rPr>
              <w:t xml:space="preserve">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t>
            </w:r>
            <w:r w:rsidRPr="00F351C6">
              <w:rPr>
                <w:rFonts w:cs="Arial"/>
                <w:sz w:val="20"/>
              </w:rPr>
              <w:lastRenderedPageBreak/>
              <w:t>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t>
            </w:r>
            <w:r w:rsidRPr="00F351C6">
              <w:rPr>
                <w:rFonts w:cs="Arial"/>
                <w:sz w:val="20"/>
              </w:rPr>
              <w:lastRenderedPageBreak/>
              <w:t xml:space="preserve">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7A5C1E">
          <w:footerReference w:type="default" r:id="rId31"/>
          <w:type w:val="continuous"/>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18" w:name="_Toc13983051"/>
      <w:r w:rsidRPr="003203AB">
        <w:rPr>
          <w:rFonts w:cs="Arial"/>
          <w:sz w:val="22"/>
          <w:szCs w:val="22"/>
        </w:rPr>
        <w:t xml:space="preserve"> </w:t>
      </w:r>
      <w:r w:rsidRPr="003203AB">
        <w:rPr>
          <w:rFonts w:cs="Arial"/>
          <w:sz w:val="22"/>
          <w:szCs w:val="22"/>
        </w:rPr>
        <w:br w:type="textWrapping" w:clear="all"/>
      </w:r>
      <w:bookmarkEnd w:id="18"/>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7A5C1E">
      <w:footerReference w:type="default" r:id="rId32"/>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22EB3" w14:textId="77777777" w:rsidR="007A5C1E" w:rsidRDefault="007A5C1E">
      <w:r>
        <w:separator/>
      </w:r>
    </w:p>
  </w:endnote>
  <w:endnote w:type="continuationSeparator" w:id="0">
    <w:p w14:paraId="60C8B13D" w14:textId="77777777" w:rsidR="007A5C1E" w:rsidRDefault="007A5C1E">
      <w:r>
        <w:continuationSeparator/>
      </w:r>
    </w:p>
  </w:endnote>
  <w:endnote w:type="continuationNotice" w:id="1">
    <w:p w14:paraId="723F5425" w14:textId="77777777" w:rsidR="007A5C1E" w:rsidRDefault="007A5C1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2EC7E" w14:textId="77777777" w:rsidR="00541879" w:rsidRPr="00503A1D" w:rsidRDefault="00541879">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541879" w:rsidRDefault="005418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D81E2" w14:textId="77777777" w:rsidR="00541879" w:rsidRDefault="00541879"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DF043" w14:textId="77777777" w:rsidR="00541879" w:rsidRDefault="00541879">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541879" w:rsidRDefault="0054187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CA829" w14:textId="77777777" w:rsidR="00541879" w:rsidRDefault="0054187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06B15" w14:textId="77777777" w:rsidR="00541879" w:rsidRDefault="0054187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75A53" w14:textId="77777777" w:rsidR="00541879" w:rsidRDefault="00541879">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8B6B5" w14:textId="77777777" w:rsidR="00541879" w:rsidRDefault="005418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6F2EF" w14:textId="77777777" w:rsidR="007A5C1E" w:rsidRDefault="007A5C1E">
      <w:r>
        <w:separator/>
      </w:r>
    </w:p>
  </w:footnote>
  <w:footnote w:type="continuationSeparator" w:id="0">
    <w:p w14:paraId="4443C4C5" w14:textId="77777777" w:rsidR="007A5C1E" w:rsidRDefault="007A5C1E">
      <w:r>
        <w:continuationSeparator/>
      </w:r>
    </w:p>
  </w:footnote>
  <w:footnote w:type="continuationNotice" w:id="1">
    <w:p w14:paraId="1EDD4177" w14:textId="77777777" w:rsidR="007A5C1E" w:rsidRDefault="007A5C1E">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70441"/>
    <w:multiLevelType w:val="hybridMultilevel"/>
    <w:tmpl w:val="CCC643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93F35"/>
    <w:multiLevelType w:val="multilevel"/>
    <w:tmpl w:val="154088E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CD6299E"/>
    <w:multiLevelType w:val="hybridMultilevel"/>
    <w:tmpl w:val="246C9DC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6A4F52"/>
    <w:multiLevelType w:val="hybridMultilevel"/>
    <w:tmpl w:val="1E108E3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9EA3CFE"/>
    <w:multiLevelType w:val="hybridMultilevel"/>
    <w:tmpl w:val="1A42C43E"/>
    <w:lvl w:ilvl="0" w:tplc="08090001">
      <w:start w:val="1"/>
      <w:numFmt w:val="bullet"/>
      <w:lvlText w:val=""/>
      <w:lvlJc w:val="left"/>
      <w:pPr>
        <w:ind w:left="720" w:hanging="360"/>
      </w:pPr>
      <w:rPr>
        <w:rFonts w:ascii="Symbol" w:hAnsi="Symbol" w:hint="default"/>
      </w:rPr>
    </w:lvl>
    <w:lvl w:ilvl="1" w:tplc="F812639E">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E40F4"/>
    <w:multiLevelType w:val="hybridMultilevel"/>
    <w:tmpl w:val="ADE4BA60"/>
    <w:lvl w:ilvl="0" w:tplc="6F20781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E1653C"/>
    <w:multiLevelType w:val="hybridMultilevel"/>
    <w:tmpl w:val="252A403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5A52C7D"/>
    <w:multiLevelType w:val="hybridMultilevel"/>
    <w:tmpl w:val="EA4A9F2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312837"/>
    <w:multiLevelType w:val="hybridMultilevel"/>
    <w:tmpl w:val="DD300E1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EC30E5"/>
    <w:multiLevelType w:val="hybridMultilevel"/>
    <w:tmpl w:val="02A02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E223D3C"/>
    <w:multiLevelType w:val="hybridMultilevel"/>
    <w:tmpl w:val="FC48F00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363E20"/>
    <w:multiLevelType w:val="hybridMultilevel"/>
    <w:tmpl w:val="2D30045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EE37AC"/>
    <w:multiLevelType w:val="hybridMultilevel"/>
    <w:tmpl w:val="EC32E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275CDC"/>
    <w:multiLevelType w:val="hybridMultilevel"/>
    <w:tmpl w:val="71D4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561771">
    <w:abstractNumId w:val="20"/>
  </w:num>
  <w:num w:numId="2" w16cid:durableId="642851945">
    <w:abstractNumId w:val="38"/>
  </w:num>
  <w:num w:numId="3" w16cid:durableId="888150373">
    <w:abstractNumId w:val="36"/>
  </w:num>
  <w:num w:numId="4" w16cid:durableId="620765475">
    <w:abstractNumId w:val="33"/>
  </w:num>
  <w:num w:numId="5" w16cid:durableId="2084910211">
    <w:abstractNumId w:val="10"/>
  </w:num>
  <w:num w:numId="6" w16cid:durableId="760492494">
    <w:abstractNumId w:val="2"/>
  </w:num>
  <w:num w:numId="7" w16cid:durableId="517164258">
    <w:abstractNumId w:val="1"/>
  </w:num>
  <w:num w:numId="8" w16cid:durableId="1829907161">
    <w:abstractNumId w:val="11"/>
  </w:num>
  <w:num w:numId="9" w16cid:durableId="1991786132">
    <w:abstractNumId w:val="31"/>
  </w:num>
  <w:num w:numId="10" w16cid:durableId="1690059920">
    <w:abstractNumId w:val="30"/>
  </w:num>
  <w:num w:numId="11" w16cid:durableId="1882016765">
    <w:abstractNumId w:val="8"/>
  </w:num>
  <w:num w:numId="12" w16cid:durableId="1238128478">
    <w:abstractNumId w:val="39"/>
  </w:num>
  <w:num w:numId="13" w16cid:durableId="1958833081">
    <w:abstractNumId w:val="14"/>
  </w:num>
  <w:num w:numId="14" w16cid:durableId="561449717">
    <w:abstractNumId w:val="22"/>
  </w:num>
  <w:num w:numId="15" w16cid:durableId="835607140">
    <w:abstractNumId w:val="35"/>
  </w:num>
  <w:num w:numId="16" w16cid:durableId="1300038645">
    <w:abstractNumId w:val="0"/>
  </w:num>
  <w:num w:numId="17" w16cid:durableId="427695282">
    <w:abstractNumId w:val="24"/>
  </w:num>
  <w:num w:numId="18" w16cid:durableId="830802360">
    <w:abstractNumId w:val="21"/>
  </w:num>
  <w:num w:numId="19" w16cid:durableId="1377658484">
    <w:abstractNumId w:val="5"/>
  </w:num>
  <w:num w:numId="20" w16cid:durableId="548959904">
    <w:abstractNumId w:val="12"/>
  </w:num>
  <w:num w:numId="21" w16cid:durableId="1413894121">
    <w:abstractNumId w:val="32"/>
  </w:num>
  <w:num w:numId="22" w16cid:durableId="1766073525">
    <w:abstractNumId w:val="18"/>
  </w:num>
  <w:num w:numId="23" w16cid:durableId="1117916852">
    <w:abstractNumId w:val="19"/>
  </w:num>
  <w:num w:numId="24" w16cid:durableId="1731270628">
    <w:abstractNumId w:val="25"/>
  </w:num>
  <w:num w:numId="25" w16cid:durableId="1555654312">
    <w:abstractNumId w:val="13"/>
  </w:num>
  <w:num w:numId="26" w16cid:durableId="31808879">
    <w:abstractNumId w:val="27"/>
  </w:num>
  <w:num w:numId="27" w16cid:durableId="707027585">
    <w:abstractNumId w:val="40"/>
  </w:num>
  <w:num w:numId="28" w16cid:durableId="197205001">
    <w:abstractNumId w:val="28"/>
  </w:num>
  <w:num w:numId="29" w16cid:durableId="1204560147">
    <w:abstractNumId w:val="9"/>
  </w:num>
  <w:num w:numId="30" w16cid:durableId="2099212825">
    <w:abstractNumId w:val="17"/>
  </w:num>
  <w:num w:numId="31" w16cid:durableId="1241675180">
    <w:abstractNumId w:val="29"/>
  </w:num>
  <w:num w:numId="32" w16cid:durableId="739016258">
    <w:abstractNumId w:val="15"/>
  </w:num>
  <w:num w:numId="33" w16cid:durableId="2083092992">
    <w:abstractNumId w:val="6"/>
  </w:num>
  <w:num w:numId="34" w16cid:durableId="1290815679">
    <w:abstractNumId w:val="7"/>
  </w:num>
  <w:num w:numId="35" w16cid:durableId="330186703">
    <w:abstractNumId w:val="34"/>
  </w:num>
  <w:num w:numId="36" w16cid:durableId="1365908052">
    <w:abstractNumId w:val="3"/>
  </w:num>
  <w:num w:numId="37" w16cid:durableId="456030636">
    <w:abstractNumId w:val="37"/>
  </w:num>
  <w:num w:numId="38" w16cid:durableId="1060900639">
    <w:abstractNumId w:val="23"/>
  </w:num>
  <w:num w:numId="39" w16cid:durableId="1772434057">
    <w:abstractNumId w:val="26"/>
  </w:num>
  <w:num w:numId="40" w16cid:durableId="20860820">
    <w:abstractNumId w:val="16"/>
  </w:num>
  <w:num w:numId="41" w16cid:durableId="178495987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34D54"/>
    <w:rsid w:val="00041E01"/>
    <w:rsid w:val="00045CF7"/>
    <w:rsid w:val="00081D66"/>
    <w:rsid w:val="00082952"/>
    <w:rsid w:val="00083F67"/>
    <w:rsid w:val="000849BC"/>
    <w:rsid w:val="000971FC"/>
    <w:rsid w:val="0009732B"/>
    <w:rsid w:val="000A2A3A"/>
    <w:rsid w:val="000A492A"/>
    <w:rsid w:val="000B43DE"/>
    <w:rsid w:val="000C30A9"/>
    <w:rsid w:val="000D2621"/>
    <w:rsid w:val="000D26A4"/>
    <w:rsid w:val="000D7BA1"/>
    <w:rsid w:val="000E2CB6"/>
    <w:rsid w:val="000E413A"/>
    <w:rsid w:val="000E754C"/>
    <w:rsid w:val="000F29C4"/>
    <w:rsid w:val="000F4CAE"/>
    <w:rsid w:val="000F5AA3"/>
    <w:rsid w:val="000F7C56"/>
    <w:rsid w:val="00100396"/>
    <w:rsid w:val="00100B5C"/>
    <w:rsid w:val="001106E9"/>
    <w:rsid w:val="00111AF3"/>
    <w:rsid w:val="0011376A"/>
    <w:rsid w:val="00120405"/>
    <w:rsid w:val="00120518"/>
    <w:rsid w:val="00134F77"/>
    <w:rsid w:val="00151BBF"/>
    <w:rsid w:val="00154487"/>
    <w:rsid w:val="00156763"/>
    <w:rsid w:val="0016321A"/>
    <w:rsid w:val="001661D6"/>
    <w:rsid w:val="001665FC"/>
    <w:rsid w:val="0017433E"/>
    <w:rsid w:val="00176600"/>
    <w:rsid w:val="00177717"/>
    <w:rsid w:val="00180B53"/>
    <w:rsid w:val="001821C1"/>
    <w:rsid w:val="00185F2E"/>
    <w:rsid w:val="001874DF"/>
    <w:rsid w:val="001956B9"/>
    <w:rsid w:val="001A1AE7"/>
    <w:rsid w:val="001A6525"/>
    <w:rsid w:val="001A6E3C"/>
    <w:rsid w:val="001B3C2C"/>
    <w:rsid w:val="001B3F78"/>
    <w:rsid w:val="001B4101"/>
    <w:rsid w:val="001B5F45"/>
    <w:rsid w:val="001C16C8"/>
    <w:rsid w:val="001C3619"/>
    <w:rsid w:val="001D486F"/>
    <w:rsid w:val="001D57EC"/>
    <w:rsid w:val="001E059B"/>
    <w:rsid w:val="001E09F7"/>
    <w:rsid w:val="001E1050"/>
    <w:rsid w:val="001E1E1F"/>
    <w:rsid w:val="001E2007"/>
    <w:rsid w:val="001E57C1"/>
    <w:rsid w:val="001F07EF"/>
    <w:rsid w:val="001F6D7A"/>
    <w:rsid w:val="0020084A"/>
    <w:rsid w:val="00201D8F"/>
    <w:rsid w:val="0022186A"/>
    <w:rsid w:val="00230E47"/>
    <w:rsid w:val="00235F71"/>
    <w:rsid w:val="00241C14"/>
    <w:rsid w:val="002444CA"/>
    <w:rsid w:val="00244F10"/>
    <w:rsid w:val="00245E81"/>
    <w:rsid w:val="0025577E"/>
    <w:rsid w:val="00260DE6"/>
    <w:rsid w:val="00261F13"/>
    <w:rsid w:val="002732DB"/>
    <w:rsid w:val="00273FEE"/>
    <w:rsid w:val="002749E9"/>
    <w:rsid w:val="00276077"/>
    <w:rsid w:val="0028204E"/>
    <w:rsid w:val="002856B4"/>
    <w:rsid w:val="0028591B"/>
    <w:rsid w:val="002870DB"/>
    <w:rsid w:val="00287808"/>
    <w:rsid w:val="00291841"/>
    <w:rsid w:val="002930A4"/>
    <w:rsid w:val="0029347E"/>
    <w:rsid w:val="00295ADB"/>
    <w:rsid w:val="002972F0"/>
    <w:rsid w:val="002A1901"/>
    <w:rsid w:val="002A40A3"/>
    <w:rsid w:val="002A7F63"/>
    <w:rsid w:val="002C449B"/>
    <w:rsid w:val="002C5106"/>
    <w:rsid w:val="002C6040"/>
    <w:rsid w:val="002C687B"/>
    <w:rsid w:val="002D5B3F"/>
    <w:rsid w:val="002E272E"/>
    <w:rsid w:val="002E7EBD"/>
    <w:rsid w:val="002F17AE"/>
    <w:rsid w:val="002F3E25"/>
    <w:rsid w:val="002F4BB3"/>
    <w:rsid w:val="002F5778"/>
    <w:rsid w:val="00303012"/>
    <w:rsid w:val="0030368B"/>
    <w:rsid w:val="00311FC2"/>
    <w:rsid w:val="0031688B"/>
    <w:rsid w:val="00316BF4"/>
    <w:rsid w:val="003203AB"/>
    <w:rsid w:val="00320996"/>
    <w:rsid w:val="003223E0"/>
    <w:rsid w:val="00322A4D"/>
    <w:rsid w:val="003231E1"/>
    <w:rsid w:val="00326C23"/>
    <w:rsid w:val="00352353"/>
    <w:rsid w:val="00352C4A"/>
    <w:rsid w:val="0035553D"/>
    <w:rsid w:val="00356A5D"/>
    <w:rsid w:val="00356A86"/>
    <w:rsid w:val="00362560"/>
    <w:rsid w:val="00371ABD"/>
    <w:rsid w:val="0037228E"/>
    <w:rsid w:val="003732FD"/>
    <w:rsid w:val="00373969"/>
    <w:rsid w:val="003753B2"/>
    <w:rsid w:val="00375E92"/>
    <w:rsid w:val="00376559"/>
    <w:rsid w:val="00377854"/>
    <w:rsid w:val="0038049E"/>
    <w:rsid w:val="00384D73"/>
    <w:rsid w:val="00387AC9"/>
    <w:rsid w:val="00393EB6"/>
    <w:rsid w:val="003A2B66"/>
    <w:rsid w:val="003A35EF"/>
    <w:rsid w:val="003A3CE5"/>
    <w:rsid w:val="003A4D85"/>
    <w:rsid w:val="003A4EDE"/>
    <w:rsid w:val="003A59F3"/>
    <w:rsid w:val="003B366F"/>
    <w:rsid w:val="003B3F9D"/>
    <w:rsid w:val="003B4AF6"/>
    <w:rsid w:val="003C4011"/>
    <w:rsid w:val="003C6F13"/>
    <w:rsid w:val="003C7209"/>
    <w:rsid w:val="003D4D92"/>
    <w:rsid w:val="003D70F0"/>
    <w:rsid w:val="003E5751"/>
    <w:rsid w:val="003E6186"/>
    <w:rsid w:val="003F3B14"/>
    <w:rsid w:val="003F404C"/>
    <w:rsid w:val="003F47DF"/>
    <w:rsid w:val="003F5B6D"/>
    <w:rsid w:val="003F5FD7"/>
    <w:rsid w:val="00404B3B"/>
    <w:rsid w:val="00404C50"/>
    <w:rsid w:val="004053BC"/>
    <w:rsid w:val="0040756E"/>
    <w:rsid w:val="00413139"/>
    <w:rsid w:val="00423934"/>
    <w:rsid w:val="00426244"/>
    <w:rsid w:val="00434D29"/>
    <w:rsid w:val="00450E57"/>
    <w:rsid w:val="00453FC1"/>
    <w:rsid w:val="0046003B"/>
    <w:rsid w:val="0048317F"/>
    <w:rsid w:val="00483A74"/>
    <w:rsid w:val="00485DBB"/>
    <w:rsid w:val="004874DE"/>
    <w:rsid w:val="0049170C"/>
    <w:rsid w:val="00495BA0"/>
    <w:rsid w:val="004A1A69"/>
    <w:rsid w:val="004B32BF"/>
    <w:rsid w:val="004B5334"/>
    <w:rsid w:val="004B6A47"/>
    <w:rsid w:val="004B6C14"/>
    <w:rsid w:val="004C3829"/>
    <w:rsid w:val="004C4D37"/>
    <w:rsid w:val="004C5645"/>
    <w:rsid w:val="004D37EF"/>
    <w:rsid w:val="004D3BE8"/>
    <w:rsid w:val="004E1739"/>
    <w:rsid w:val="004E5EBB"/>
    <w:rsid w:val="00500094"/>
    <w:rsid w:val="00502091"/>
    <w:rsid w:val="0050249F"/>
    <w:rsid w:val="00503A1D"/>
    <w:rsid w:val="00506AA2"/>
    <w:rsid w:val="00507815"/>
    <w:rsid w:val="0051043F"/>
    <w:rsid w:val="00512D6C"/>
    <w:rsid w:val="00520275"/>
    <w:rsid w:val="00521107"/>
    <w:rsid w:val="00524566"/>
    <w:rsid w:val="005251A0"/>
    <w:rsid w:val="00526A2B"/>
    <w:rsid w:val="00530BE9"/>
    <w:rsid w:val="00530BEF"/>
    <w:rsid w:val="0053263B"/>
    <w:rsid w:val="00533472"/>
    <w:rsid w:val="00535B6E"/>
    <w:rsid w:val="00540D65"/>
    <w:rsid w:val="00541879"/>
    <w:rsid w:val="005440BF"/>
    <w:rsid w:val="005452CA"/>
    <w:rsid w:val="00545E71"/>
    <w:rsid w:val="00552770"/>
    <w:rsid w:val="00556219"/>
    <w:rsid w:val="00557B2A"/>
    <w:rsid w:val="00561F00"/>
    <w:rsid w:val="00562DEC"/>
    <w:rsid w:val="00567735"/>
    <w:rsid w:val="00576AB4"/>
    <w:rsid w:val="00577917"/>
    <w:rsid w:val="00577F69"/>
    <w:rsid w:val="00581FCC"/>
    <w:rsid w:val="00590667"/>
    <w:rsid w:val="00592311"/>
    <w:rsid w:val="00594E19"/>
    <w:rsid w:val="005969E2"/>
    <w:rsid w:val="005A0ED6"/>
    <w:rsid w:val="005A1689"/>
    <w:rsid w:val="005B0CD5"/>
    <w:rsid w:val="005B5291"/>
    <w:rsid w:val="005B586C"/>
    <w:rsid w:val="005B61CD"/>
    <w:rsid w:val="005B7CD5"/>
    <w:rsid w:val="005C2B76"/>
    <w:rsid w:val="005C4D7F"/>
    <w:rsid w:val="005D1D58"/>
    <w:rsid w:val="005D432C"/>
    <w:rsid w:val="005D786C"/>
    <w:rsid w:val="005E285E"/>
    <w:rsid w:val="005E72F8"/>
    <w:rsid w:val="0060475A"/>
    <w:rsid w:val="00607337"/>
    <w:rsid w:val="00610700"/>
    <w:rsid w:val="00610E08"/>
    <w:rsid w:val="006140BF"/>
    <w:rsid w:val="006171CC"/>
    <w:rsid w:val="00620787"/>
    <w:rsid w:val="00620ADE"/>
    <w:rsid w:val="006224A9"/>
    <w:rsid w:val="0062632B"/>
    <w:rsid w:val="00631E61"/>
    <w:rsid w:val="00632434"/>
    <w:rsid w:val="00637B6E"/>
    <w:rsid w:val="00644256"/>
    <w:rsid w:val="00650876"/>
    <w:rsid w:val="00656C7D"/>
    <w:rsid w:val="0066053F"/>
    <w:rsid w:val="00661D6F"/>
    <w:rsid w:val="0066490C"/>
    <w:rsid w:val="0066725E"/>
    <w:rsid w:val="006716C7"/>
    <w:rsid w:val="006749F0"/>
    <w:rsid w:val="00681208"/>
    <w:rsid w:val="00687D53"/>
    <w:rsid w:val="0069050A"/>
    <w:rsid w:val="006934D4"/>
    <w:rsid w:val="006A00B8"/>
    <w:rsid w:val="006A0F21"/>
    <w:rsid w:val="006A4F2A"/>
    <w:rsid w:val="006A6DC3"/>
    <w:rsid w:val="006A725D"/>
    <w:rsid w:val="006B23F6"/>
    <w:rsid w:val="006C0278"/>
    <w:rsid w:val="006C45F4"/>
    <w:rsid w:val="006C4727"/>
    <w:rsid w:val="006D1B39"/>
    <w:rsid w:val="006D49ED"/>
    <w:rsid w:val="006D55CE"/>
    <w:rsid w:val="006D637A"/>
    <w:rsid w:val="006E2958"/>
    <w:rsid w:val="006E317D"/>
    <w:rsid w:val="006E62DF"/>
    <w:rsid w:val="006F184F"/>
    <w:rsid w:val="006F1D88"/>
    <w:rsid w:val="006F45BF"/>
    <w:rsid w:val="006F5E24"/>
    <w:rsid w:val="006F60E0"/>
    <w:rsid w:val="00701FAC"/>
    <w:rsid w:val="00702F71"/>
    <w:rsid w:val="007078D6"/>
    <w:rsid w:val="00717369"/>
    <w:rsid w:val="00722A55"/>
    <w:rsid w:val="007323EC"/>
    <w:rsid w:val="00732926"/>
    <w:rsid w:val="00732A5F"/>
    <w:rsid w:val="00733F7C"/>
    <w:rsid w:val="00735D73"/>
    <w:rsid w:val="007366DF"/>
    <w:rsid w:val="00746C50"/>
    <w:rsid w:val="00750FF1"/>
    <w:rsid w:val="0075332C"/>
    <w:rsid w:val="0075471A"/>
    <w:rsid w:val="00757839"/>
    <w:rsid w:val="00770C81"/>
    <w:rsid w:val="007711C0"/>
    <w:rsid w:val="007726C4"/>
    <w:rsid w:val="00772ED6"/>
    <w:rsid w:val="00775F8D"/>
    <w:rsid w:val="00776163"/>
    <w:rsid w:val="00784868"/>
    <w:rsid w:val="007A5C1E"/>
    <w:rsid w:val="007B0BEE"/>
    <w:rsid w:val="007B0D13"/>
    <w:rsid w:val="007B2254"/>
    <w:rsid w:val="007B6658"/>
    <w:rsid w:val="007C0AC7"/>
    <w:rsid w:val="007C0F26"/>
    <w:rsid w:val="007C2307"/>
    <w:rsid w:val="007C682C"/>
    <w:rsid w:val="007D0C89"/>
    <w:rsid w:val="007D2385"/>
    <w:rsid w:val="007D6FCB"/>
    <w:rsid w:val="007D7580"/>
    <w:rsid w:val="007E28AD"/>
    <w:rsid w:val="007F2281"/>
    <w:rsid w:val="007F2D78"/>
    <w:rsid w:val="007F3C51"/>
    <w:rsid w:val="00800069"/>
    <w:rsid w:val="008000AF"/>
    <w:rsid w:val="008051B4"/>
    <w:rsid w:val="008079C7"/>
    <w:rsid w:val="00812840"/>
    <w:rsid w:val="00813ECE"/>
    <w:rsid w:val="00817047"/>
    <w:rsid w:val="008310A0"/>
    <w:rsid w:val="00842E7F"/>
    <w:rsid w:val="00843C41"/>
    <w:rsid w:val="0084702E"/>
    <w:rsid w:val="00852933"/>
    <w:rsid w:val="008606AB"/>
    <w:rsid w:val="00865B46"/>
    <w:rsid w:val="00865B54"/>
    <w:rsid w:val="00867069"/>
    <w:rsid w:val="00883E5A"/>
    <w:rsid w:val="0088551A"/>
    <w:rsid w:val="00895E91"/>
    <w:rsid w:val="00896134"/>
    <w:rsid w:val="008975A7"/>
    <w:rsid w:val="008A2D55"/>
    <w:rsid w:val="008A4B0A"/>
    <w:rsid w:val="008A62BC"/>
    <w:rsid w:val="008B0652"/>
    <w:rsid w:val="008B43E7"/>
    <w:rsid w:val="008C3BFE"/>
    <w:rsid w:val="008C63B4"/>
    <w:rsid w:val="008D0EF8"/>
    <w:rsid w:val="008D2883"/>
    <w:rsid w:val="008D3090"/>
    <w:rsid w:val="008D763F"/>
    <w:rsid w:val="008E3A79"/>
    <w:rsid w:val="008E4EBE"/>
    <w:rsid w:val="008E50B7"/>
    <w:rsid w:val="008F036F"/>
    <w:rsid w:val="008F2814"/>
    <w:rsid w:val="008F3BA6"/>
    <w:rsid w:val="008F78C2"/>
    <w:rsid w:val="00902097"/>
    <w:rsid w:val="00902DB0"/>
    <w:rsid w:val="009107C3"/>
    <w:rsid w:val="00911394"/>
    <w:rsid w:val="0091379E"/>
    <w:rsid w:val="00922717"/>
    <w:rsid w:val="009229FA"/>
    <w:rsid w:val="00923EF2"/>
    <w:rsid w:val="00926D25"/>
    <w:rsid w:val="00926E9D"/>
    <w:rsid w:val="009279A6"/>
    <w:rsid w:val="0093149A"/>
    <w:rsid w:val="00932C6E"/>
    <w:rsid w:val="00933F10"/>
    <w:rsid w:val="00934D2A"/>
    <w:rsid w:val="009429BB"/>
    <w:rsid w:val="009433C5"/>
    <w:rsid w:val="00945A76"/>
    <w:rsid w:val="009473F4"/>
    <w:rsid w:val="0095186E"/>
    <w:rsid w:val="0096017E"/>
    <w:rsid w:val="00965881"/>
    <w:rsid w:val="00965B2B"/>
    <w:rsid w:val="009668F1"/>
    <w:rsid w:val="0098022E"/>
    <w:rsid w:val="009871FF"/>
    <w:rsid w:val="009926A0"/>
    <w:rsid w:val="00993494"/>
    <w:rsid w:val="009A50DF"/>
    <w:rsid w:val="009A5C52"/>
    <w:rsid w:val="009B0B59"/>
    <w:rsid w:val="009B4900"/>
    <w:rsid w:val="009B7A8B"/>
    <w:rsid w:val="009C126D"/>
    <w:rsid w:val="009C24C9"/>
    <w:rsid w:val="009C59CB"/>
    <w:rsid w:val="009C59ED"/>
    <w:rsid w:val="009D3EA4"/>
    <w:rsid w:val="009D5FD1"/>
    <w:rsid w:val="009D7543"/>
    <w:rsid w:val="009E0ECF"/>
    <w:rsid w:val="009E2D65"/>
    <w:rsid w:val="009E4BC1"/>
    <w:rsid w:val="009F06F0"/>
    <w:rsid w:val="009F47C8"/>
    <w:rsid w:val="009F6F1F"/>
    <w:rsid w:val="00A00366"/>
    <w:rsid w:val="00A013D2"/>
    <w:rsid w:val="00A03BB8"/>
    <w:rsid w:val="00A15581"/>
    <w:rsid w:val="00A15607"/>
    <w:rsid w:val="00A270C8"/>
    <w:rsid w:val="00A30058"/>
    <w:rsid w:val="00A4036F"/>
    <w:rsid w:val="00A418E2"/>
    <w:rsid w:val="00A4641C"/>
    <w:rsid w:val="00A479DC"/>
    <w:rsid w:val="00A50D47"/>
    <w:rsid w:val="00A557E6"/>
    <w:rsid w:val="00A55876"/>
    <w:rsid w:val="00A6580F"/>
    <w:rsid w:val="00A660B8"/>
    <w:rsid w:val="00A83A40"/>
    <w:rsid w:val="00AA2CA3"/>
    <w:rsid w:val="00AB32E8"/>
    <w:rsid w:val="00AB6FE7"/>
    <w:rsid w:val="00AB7AD7"/>
    <w:rsid w:val="00AC4C0E"/>
    <w:rsid w:val="00AD2430"/>
    <w:rsid w:val="00AD391A"/>
    <w:rsid w:val="00AD3CB3"/>
    <w:rsid w:val="00AE0A9E"/>
    <w:rsid w:val="00AE61AF"/>
    <w:rsid w:val="00AF0E34"/>
    <w:rsid w:val="00AF177D"/>
    <w:rsid w:val="00AF271D"/>
    <w:rsid w:val="00AF4BC7"/>
    <w:rsid w:val="00AF56C2"/>
    <w:rsid w:val="00B004E6"/>
    <w:rsid w:val="00B071D4"/>
    <w:rsid w:val="00B0744D"/>
    <w:rsid w:val="00B15075"/>
    <w:rsid w:val="00B17280"/>
    <w:rsid w:val="00B27427"/>
    <w:rsid w:val="00B37E84"/>
    <w:rsid w:val="00B404BC"/>
    <w:rsid w:val="00B423C8"/>
    <w:rsid w:val="00B46097"/>
    <w:rsid w:val="00B61AA2"/>
    <w:rsid w:val="00B63994"/>
    <w:rsid w:val="00B71FF0"/>
    <w:rsid w:val="00B7316B"/>
    <w:rsid w:val="00B7616C"/>
    <w:rsid w:val="00B81AD3"/>
    <w:rsid w:val="00B829D8"/>
    <w:rsid w:val="00B84B5B"/>
    <w:rsid w:val="00B90EAE"/>
    <w:rsid w:val="00B9195E"/>
    <w:rsid w:val="00BA1176"/>
    <w:rsid w:val="00BB6F76"/>
    <w:rsid w:val="00BD52F6"/>
    <w:rsid w:val="00BD6E23"/>
    <w:rsid w:val="00BE0B01"/>
    <w:rsid w:val="00BE79C7"/>
    <w:rsid w:val="00BF2C8E"/>
    <w:rsid w:val="00BF31C3"/>
    <w:rsid w:val="00BF3CB5"/>
    <w:rsid w:val="00BF67B9"/>
    <w:rsid w:val="00BF6EAD"/>
    <w:rsid w:val="00C1285B"/>
    <w:rsid w:val="00C1361B"/>
    <w:rsid w:val="00C13649"/>
    <w:rsid w:val="00C21628"/>
    <w:rsid w:val="00C32109"/>
    <w:rsid w:val="00C349CD"/>
    <w:rsid w:val="00C351EE"/>
    <w:rsid w:val="00C36D9A"/>
    <w:rsid w:val="00C36DF3"/>
    <w:rsid w:val="00C41DEA"/>
    <w:rsid w:val="00C41F72"/>
    <w:rsid w:val="00C44A72"/>
    <w:rsid w:val="00C466E3"/>
    <w:rsid w:val="00C528AB"/>
    <w:rsid w:val="00C55097"/>
    <w:rsid w:val="00C55E9D"/>
    <w:rsid w:val="00C6060A"/>
    <w:rsid w:val="00C606A2"/>
    <w:rsid w:val="00C63DFE"/>
    <w:rsid w:val="00C64475"/>
    <w:rsid w:val="00C6457D"/>
    <w:rsid w:val="00C67DAB"/>
    <w:rsid w:val="00C705F9"/>
    <w:rsid w:val="00C70C54"/>
    <w:rsid w:val="00C75F0C"/>
    <w:rsid w:val="00C80EBA"/>
    <w:rsid w:val="00C80F0F"/>
    <w:rsid w:val="00C82887"/>
    <w:rsid w:val="00C83800"/>
    <w:rsid w:val="00C85734"/>
    <w:rsid w:val="00C87E9F"/>
    <w:rsid w:val="00C91F86"/>
    <w:rsid w:val="00C93BCB"/>
    <w:rsid w:val="00CA13E6"/>
    <w:rsid w:val="00CB099C"/>
    <w:rsid w:val="00CC241A"/>
    <w:rsid w:val="00CC5039"/>
    <w:rsid w:val="00CD0A71"/>
    <w:rsid w:val="00CD3E09"/>
    <w:rsid w:val="00CE5390"/>
    <w:rsid w:val="00CE65AB"/>
    <w:rsid w:val="00CF3017"/>
    <w:rsid w:val="00CF4266"/>
    <w:rsid w:val="00CF66EB"/>
    <w:rsid w:val="00CF7C43"/>
    <w:rsid w:val="00D010E4"/>
    <w:rsid w:val="00D01E80"/>
    <w:rsid w:val="00D05D18"/>
    <w:rsid w:val="00D06C84"/>
    <w:rsid w:val="00D22FE2"/>
    <w:rsid w:val="00D231E3"/>
    <w:rsid w:val="00D241F1"/>
    <w:rsid w:val="00D275CB"/>
    <w:rsid w:val="00D27719"/>
    <w:rsid w:val="00D353FF"/>
    <w:rsid w:val="00D5097C"/>
    <w:rsid w:val="00D54764"/>
    <w:rsid w:val="00D562DE"/>
    <w:rsid w:val="00D62249"/>
    <w:rsid w:val="00D6609C"/>
    <w:rsid w:val="00D72A88"/>
    <w:rsid w:val="00D73FFD"/>
    <w:rsid w:val="00D8095E"/>
    <w:rsid w:val="00D82902"/>
    <w:rsid w:val="00DB116D"/>
    <w:rsid w:val="00DB2E86"/>
    <w:rsid w:val="00DB559F"/>
    <w:rsid w:val="00DB6F5C"/>
    <w:rsid w:val="00DC678E"/>
    <w:rsid w:val="00DD17CC"/>
    <w:rsid w:val="00DD1B59"/>
    <w:rsid w:val="00DD23CB"/>
    <w:rsid w:val="00DE1E6F"/>
    <w:rsid w:val="00DE2464"/>
    <w:rsid w:val="00E022D1"/>
    <w:rsid w:val="00E03844"/>
    <w:rsid w:val="00E0763D"/>
    <w:rsid w:val="00E100D1"/>
    <w:rsid w:val="00E12594"/>
    <w:rsid w:val="00E158A5"/>
    <w:rsid w:val="00E230E0"/>
    <w:rsid w:val="00E236EB"/>
    <w:rsid w:val="00E470FD"/>
    <w:rsid w:val="00E51AAC"/>
    <w:rsid w:val="00E66CC0"/>
    <w:rsid w:val="00E66D07"/>
    <w:rsid w:val="00E71DF2"/>
    <w:rsid w:val="00E728A9"/>
    <w:rsid w:val="00E73D6D"/>
    <w:rsid w:val="00E740AD"/>
    <w:rsid w:val="00E862BB"/>
    <w:rsid w:val="00E9564B"/>
    <w:rsid w:val="00E957CD"/>
    <w:rsid w:val="00EA0F4E"/>
    <w:rsid w:val="00EA295B"/>
    <w:rsid w:val="00EB3EC7"/>
    <w:rsid w:val="00EB48D5"/>
    <w:rsid w:val="00EB4F96"/>
    <w:rsid w:val="00EC1570"/>
    <w:rsid w:val="00ED0415"/>
    <w:rsid w:val="00ED1552"/>
    <w:rsid w:val="00EE0E6D"/>
    <w:rsid w:val="00EE3132"/>
    <w:rsid w:val="00EE3D9D"/>
    <w:rsid w:val="00EE6F25"/>
    <w:rsid w:val="00EE733E"/>
    <w:rsid w:val="00EF3C47"/>
    <w:rsid w:val="00F02126"/>
    <w:rsid w:val="00F03D85"/>
    <w:rsid w:val="00F04C7C"/>
    <w:rsid w:val="00F05485"/>
    <w:rsid w:val="00F05E77"/>
    <w:rsid w:val="00F061D3"/>
    <w:rsid w:val="00F06256"/>
    <w:rsid w:val="00F1014E"/>
    <w:rsid w:val="00F11C1C"/>
    <w:rsid w:val="00F126E2"/>
    <w:rsid w:val="00F1361B"/>
    <w:rsid w:val="00F2240E"/>
    <w:rsid w:val="00F249F1"/>
    <w:rsid w:val="00F24B10"/>
    <w:rsid w:val="00F25B9D"/>
    <w:rsid w:val="00F2664E"/>
    <w:rsid w:val="00F306AB"/>
    <w:rsid w:val="00F31163"/>
    <w:rsid w:val="00F31A83"/>
    <w:rsid w:val="00F31C04"/>
    <w:rsid w:val="00F320A5"/>
    <w:rsid w:val="00F33018"/>
    <w:rsid w:val="00F351C6"/>
    <w:rsid w:val="00F420D3"/>
    <w:rsid w:val="00F53466"/>
    <w:rsid w:val="00F53C4F"/>
    <w:rsid w:val="00F53C8F"/>
    <w:rsid w:val="00F61A20"/>
    <w:rsid w:val="00F63AFC"/>
    <w:rsid w:val="00F65B4F"/>
    <w:rsid w:val="00F715DA"/>
    <w:rsid w:val="00F73F12"/>
    <w:rsid w:val="00F83547"/>
    <w:rsid w:val="00F8381F"/>
    <w:rsid w:val="00F97E2B"/>
    <w:rsid w:val="00FA04CD"/>
    <w:rsid w:val="00FA68F8"/>
    <w:rsid w:val="00FB1DC0"/>
    <w:rsid w:val="00FB341D"/>
    <w:rsid w:val="00FB4521"/>
    <w:rsid w:val="00FB4F84"/>
    <w:rsid w:val="00FB5CF8"/>
    <w:rsid w:val="00FC641D"/>
    <w:rsid w:val="00FD1E03"/>
    <w:rsid w:val="00FD78B1"/>
    <w:rsid w:val="00FF2A94"/>
    <w:rsid w:val="00FF3BE9"/>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rowzine.com/libraries/1422/subjects/66/bookcases/153/bookshelves/644?sort=title" TargetMode="External"/><Relationship Id="rId18" Type="http://schemas.openxmlformats.org/officeDocument/2006/relationships/hyperlink" Target="https://browzine.com/libraries/1422/journals/6239/issues/current?sort=title"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browzine.com/libraries/1422/journals/12814/issues/current?sort=titl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ngageforsuccess.org/" TargetMode="External"/><Relationship Id="rId17" Type="http://schemas.openxmlformats.org/officeDocument/2006/relationships/hyperlink" Target="https://browzine.com/libraries/1422/journals/58076/issues/current?sort=title" TargetMode="External"/><Relationship Id="rId25" Type="http://schemas.openxmlformats.org/officeDocument/2006/relationships/footer" Target="footer1.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rowzine.com/libraries/1422/journals/10245/issues/current?sort=title" TargetMode="External"/><Relationship Id="rId20" Type="http://schemas.openxmlformats.org/officeDocument/2006/relationships/hyperlink" Target="https://browzine.com/libraries/1422/journals/32213/issues/current?sort=title"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cid:image001.png@01D0EA4A.2BD679A0" TargetMode="External"/><Relationship Id="rId32" Type="http://schemas.openxmlformats.org/officeDocument/2006/relationships/footer" Target="footer7.xml"/><Relationship Id="rId5" Type="http://schemas.openxmlformats.org/officeDocument/2006/relationships/numbering" Target="numbering.xml"/><Relationship Id="rId15" Type="http://schemas.openxmlformats.org/officeDocument/2006/relationships/hyperlink" Target="https://browzine.com/libraries/1422/journals/7072/issues/current?sort=title" TargetMode="External"/><Relationship Id="rId23" Type="http://schemas.openxmlformats.org/officeDocument/2006/relationships/image" Target="media/image2.png"/><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browzine.com/libraries/1422/journals/17460/issues/current?sort=title" TargetMode="Externa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rowzine.com/libraries/1422/journals/10053/issues/278016243?sort=title" TargetMode="External"/><Relationship Id="rId22" Type="http://schemas.openxmlformats.org/officeDocument/2006/relationships/hyperlink" Target="https://browzine.com/libraries/1422/journals/10199/issues/current?sort=title" TargetMode="External"/><Relationship Id="rId27" Type="http://schemas.openxmlformats.org/officeDocument/2006/relationships/hyperlink" Target="https://www.skillsyouneed.com/write/executive-summary.html" TargetMode="External"/><Relationship Id="rId30" Type="http://schemas.openxmlformats.org/officeDocument/2006/relationships/footer" Target="footer5.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3.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56</TotalTime>
  <Pages>22</Pages>
  <Words>8138</Words>
  <Characters>46389</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Moore</cp:lastModifiedBy>
  <cp:revision>3</cp:revision>
  <cp:lastPrinted>2021-04-21T10:23:00Z</cp:lastPrinted>
  <dcterms:created xsi:type="dcterms:W3CDTF">2024-01-18T22:31:00Z</dcterms:created>
  <dcterms:modified xsi:type="dcterms:W3CDTF">2024-01-26T17:48:00Z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