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E4413" w14:textId="77777777" w:rsidR="000C55EF" w:rsidRDefault="00000000">
      <w:pPr>
        <w:pStyle w:val="Heading1"/>
      </w:pPr>
      <w:r>
        <w:t>Professional Career Development</w:t>
      </w:r>
      <w:r>
        <w:br/>
        <w:t>Lecturer Guidance – Weekly Reflective Handout</w:t>
      </w:r>
    </w:p>
    <w:p w14:paraId="4EE651E9" w14:textId="77777777" w:rsidR="000C55EF" w:rsidRDefault="00000000">
      <w:pPr>
        <w:pStyle w:val="Heading2"/>
      </w:pPr>
      <w:r>
        <w:t>Purpose of the Reflection Handout</w:t>
      </w:r>
    </w:p>
    <w:p w14:paraId="74E13CA5" w14:textId="77777777" w:rsidR="000C55EF" w:rsidRDefault="00000000">
      <w:r>
        <w:t>This handout is designed to scaffold students towards Part 1 of the reflective essay, encourage authentic reflection linked to classroom activity, and reduce generic or AI-generated submissions.</w:t>
      </w:r>
    </w:p>
    <w:p w14:paraId="7FE08072" w14:textId="77777777" w:rsidR="000C55EF" w:rsidRDefault="00000000">
      <w:pPr>
        <w:pStyle w:val="Heading2"/>
      </w:pPr>
      <w:r>
        <w:t>When to Use</w:t>
      </w:r>
    </w:p>
    <w:p w14:paraId="62AC9504" w14:textId="50CF7895" w:rsidR="000C55EF" w:rsidRDefault="00000000">
      <w:r>
        <w:t>Use at the end of a lesson or at the start of the following session. It works best after skills-based, reflective, or diagnostic activities.</w:t>
      </w:r>
      <w:r w:rsidR="00457001">
        <w:t xml:space="preserve"> Start with a RECAP Activity (you can use the board, a whiteboard or flipchart paper.</w:t>
      </w:r>
    </w:p>
    <w:p w14:paraId="11DDA12F" w14:textId="77777777" w:rsidR="000C55EF" w:rsidRDefault="00000000">
      <w:pPr>
        <w:pStyle w:val="Heading2"/>
      </w:pPr>
      <w:r>
        <w:t>How to Introduce to Students</w:t>
      </w:r>
    </w:p>
    <w:p w14:paraId="7E7D3CAC" w14:textId="4F22B51F" w:rsidR="000C55EF" w:rsidRDefault="00000000">
      <w:r>
        <w:t>Emphasise that this is not additional assessed work. Completing it regularly will make the final assignment easier and more personal.</w:t>
      </w:r>
      <w:r w:rsidR="00457001">
        <w:t xml:space="preserve"> This is not an optional activity, they are developing their reflective skills.</w:t>
      </w:r>
    </w:p>
    <w:p w14:paraId="258D7FF5" w14:textId="77777777" w:rsidR="000C55EF" w:rsidRDefault="00000000">
      <w:pPr>
        <w:pStyle w:val="Heading2"/>
      </w:pPr>
      <w:r>
        <w:t>How It Supports the Assignment</w:t>
      </w:r>
    </w:p>
    <w:p w14:paraId="40729C04" w14:textId="77777777" w:rsidR="000C55EF" w:rsidRDefault="00000000">
      <w:r>
        <w:t>Each section maps directly to Gibbs’ Reflective Cycle and the assignment criteria, supporting personal insight and forward planning.</w:t>
      </w:r>
    </w:p>
    <w:p w14:paraId="07D82045" w14:textId="77777777" w:rsidR="000C55EF" w:rsidRDefault="00000000">
      <w:pPr>
        <w:pStyle w:val="Heading2"/>
      </w:pPr>
      <w:r>
        <w:t>Recommended Lecturer Use</w:t>
      </w:r>
    </w:p>
    <w:p w14:paraId="095AB03E" w14:textId="77777777" w:rsidR="000C55EF" w:rsidRDefault="00000000">
      <w:r>
        <w:t>Lecturers may ask students to refer back to reflections in class, use them as draft evidence, or as prompts during discussion.</w:t>
      </w:r>
    </w:p>
    <w:p w14:paraId="7727DE56" w14:textId="77777777" w:rsidR="000C55EF" w:rsidRDefault="00000000">
      <w:pPr>
        <w:pStyle w:val="Heading2"/>
      </w:pPr>
      <w:r>
        <w:t>Quality Assurance Notes</w:t>
      </w:r>
    </w:p>
    <w:p w14:paraId="4F8982B3" w14:textId="0E6A9D1F" w:rsidR="000C55EF" w:rsidRDefault="00000000">
      <w:r>
        <w:t>This activity is formative. It should not be marked weekly. Feedback</w:t>
      </w:r>
      <w:r w:rsidR="00457001">
        <w:t xml:space="preserve"> (you may choose a few to review during the activity)</w:t>
      </w:r>
      <w:r>
        <w:t xml:space="preserve"> should focus on depth of reflection, not grammar.</w:t>
      </w:r>
    </w:p>
    <w:p w14:paraId="6967F7CC" w14:textId="77777777" w:rsidR="000C55EF" w:rsidRDefault="00000000">
      <w:pPr>
        <w:pStyle w:val="Heading2"/>
      </w:pPr>
      <w:r>
        <w:t>Common Issues to Watch For</w:t>
      </w:r>
    </w:p>
    <w:p w14:paraId="549A4717" w14:textId="40BA6C42" w:rsidR="000C55EF" w:rsidRDefault="00000000">
      <w:r>
        <w:t>Students may write descriptively rather than reflectively or set vague action plans. These can be addressed through modelling examples in class</w:t>
      </w:r>
      <w:r w:rsidR="00EA61D5">
        <w:t xml:space="preserve"> (or doing one together)</w:t>
      </w:r>
      <w:r>
        <w:t>.</w:t>
      </w:r>
    </w:p>
    <w:sectPr w:rsidR="000C55E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5708349">
    <w:abstractNumId w:val="8"/>
  </w:num>
  <w:num w:numId="2" w16cid:durableId="225922227">
    <w:abstractNumId w:val="6"/>
  </w:num>
  <w:num w:numId="3" w16cid:durableId="1563633892">
    <w:abstractNumId w:val="5"/>
  </w:num>
  <w:num w:numId="4" w16cid:durableId="776948966">
    <w:abstractNumId w:val="4"/>
  </w:num>
  <w:num w:numId="5" w16cid:durableId="207690129">
    <w:abstractNumId w:val="7"/>
  </w:num>
  <w:num w:numId="6" w16cid:durableId="543563333">
    <w:abstractNumId w:val="3"/>
  </w:num>
  <w:num w:numId="7" w16cid:durableId="1273324802">
    <w:abstractNumId w:val="2"/>
  </w:num>
  <w:num w:numId="8" w16cid:durableId="19357511">
    <w:abstractNumId w:val="1"/>
  </w:num>
  <w:num w:numId="9" w16cid:durableId="330724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55EF"/>
    <w:rsid w:val="0015074B"/>
    <w:rsid w:val="0029639D"/>
    <w:rsid w:val="00326F90"/>
    <w:rsid w:val="00457001"/>
    <w:rsid w:val="007B072D"/>
    <w:rsid w:val="00AA1D8D"/>
    <w:rsid w:val="00B47730"/>
    <w:rsid w:val="00CB0664"/>
    <w:rsid w:val="00EA61D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42C962"/>
  <w14:defaultImageDpi w14:val="300"/>
  <w15:docId w15:val="{E361A443-DDFC-44D1-9439-CB5890E89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1269</Characters>
  <Application>Microsoft Office Word</Application>
  <DocSecurity>0</DocSecurity>
  <Lines>28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Ffion Cumberpatch</cp:lastModifiedBy>
  <cp:revision>3</cp:revision>
  <dcterms:created xsi:type="dcterms:W3CDTF">2013-12-23T23:15:00Z</dcterms:created>
  <dcterms:modified xsi:type="dcterms:W3CDTF">2025-12-29T10:45:00Z</dcterms:modified>
  <cp:category/>
</cp:coreProperties>
</file>