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9A84D6" w14:textId="13FB95B0" w:rsidR="0083156B" w:rsidRPr="0083156B" w:rsidRDefault="0083156B" w:rsidP="0083156B">
      <w:pPr>
        <w:jc w:val="both"/>
        <w:rPr>
          <w:rFonts w:asciiTheme="minorBidi" w:hAnsiTheme="minorBidi"/>
          <w:b/>
          <w:bCs/>
          <w:color w:val="002060"/>
        </w:rPr>
      </w:pPr>
      <w:r w:rsidRPr="0083156B">
        <w:rPr>
          <w:rFonts w:asciiTheme="minorBidi" w:hAnsiTheme="minorBidi"/>
          <w:b/>
          <w:bCs/>
          <w:color w:val="002060"/>
        </w:rPr>
        <w:t>Below are some recommended resources, reports and research on loneliness and isolation in older people. These cover definitions, prevalence, health impacts, risk factors, and UK/global interventions. You can use these sources for further reading, assignments, and to deepen your understanding of the topic.</w:t>
      </w:r>
    </w:p>
    <w:tbl>
      <w:tblPr>
        <w:tblW w:w="90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36"/>
        <w:gridCol w:w="3350"/>
        <w:gridCol w:w="4306"/>
      </w:tblGrid>
      <w:tr w:rsidR="0083156B" w:rsidRPr="008E7342" w14:paraId="362F4A65" w14:textId="77777777" w:rsidTr="0083156B">
        <w:tc>
          <w:tcPr>
            <w:tcW w:w="1436" w:type="dxa"/>
          </w:tcPr>
          <w:p w14:paraId="3DE6D70A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sz w:val="28"/>
                <w:szCs w:val="28"/>
              </w:rPr>
              <w:t>Resource</w:t>
            </w:r>
          </w:p>
        </w:tc>
        <w:tc>
          <w:tcPr>
            <w:tcW w:w="3350" w:type="dxa"/>
          </w:tcPr>
          <w:p w14:paraId="5BD4778B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sz w:val="28"/>
                <w:szCs w:val="28"/>
              </w:rPr>
              <w:t>Description</w:t>
            </w:r>
          </w:p>
        </w:tc>
        <w:tc>
          <w:tcPr>
            <w:tcW w:w="4306" w:type="dxa"/>
          </w:tcPr>
          <w:p w14:paraId="00FAF255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sz w:val="28"/>
                <w:szCs w:val="28"/>
              </w:rPr>
              <w:t>Link</w:t>
            </w:r>
          </w:p>
        </w:tc>
      </w:tr>
      <w:tr w:rsidR="0083156B" w:rsidRPr="008E7342" w14:paraId="4F79C7AA" w14:textId="77777777" w:rsidTr="0083156B">
        <w:tc>
          <w:tcPr>
            <w:tcW w:w="1436" w:type="dxa"/>
          </w:tcPr>
          <w:p w14:paraId="4F45E247" w14:textId="375DDB6A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b/>
                <w:bCs/>
                <w:color w:val="002060"/>
              </w:rPr>
              <w:t xml:space="preserve">Age UK </w:t>
            </w:r>
            <w:r w:rsidRPr="0083156B">
              <w:rPr>
                <w:rFonts w:asciiTheme="minorBidi" w:hAnsiTheme="minorBidi"/>
                <w:b/>
                <w:bCs/>
                <w:color w:val="002060"/>
              </w:rPr>
              <w:t>-</w:t>
            </w:r>
            <w:r w:rsidRPr="0083156B">
              <w:rPr>
                <w:rFonts w:asciiTheme="minorBidi" w:hAnsiTheme="minorBidi"/>
                <w:color w:val="002060"/>
              </w:rPr>
              <w:t xml:space="preserve"> </w:t>
            </w:r>
            <w:r w:rsidRPr="008E7342">
              <w:rPr>
                <w:rFonts w:asciiTheme="minorBidi" w:hAnsiTheme="minorBidi"/>
              </w:rPr>
              <w:t xml:space="preserve">“You are not alone in feeling lonely” </w:t>
            </w:r>
          </w:p>
        </w:tc>
        <w:tc>
          <w:tcPr>
            <w:tcW w:w="3350" w:type="dxa"/>
          </w:tcPr>
          <w:p w14:paraId="47069E13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E7342">
              <w:rPr>
                <w:rFonts w:asciiTheme="minorBidi" w:hAnsiTheme="minorBidi"/>
              </w:rPr>
              <w:t>Latest evidence on loneliness among people aged 65+, including prevalence, health impacts, and support options.</w:t>
            </w:r>
            <w:r>
              <w:rPr>
                <w:rFonts w:asciiTheme="minorBidi" w:hAnsiTheme="minorBidi"/>
              </w:rPr>
              <w:t xml:space="preserve">                     </w:t>
            </w:r>
          </w:p>
        </w:tc>
        <w:tc>
          <w:tcPr>
            <w:tcW w:w="4306" w:type="dxa"/>
          </w:tcPr>
          <w:p w14:paraId="63EB2866" w14:textId="6338916E" w:rsidR="0083156B" w:rsidRPr="008E7342" w:rsidRDefault="0083156B" w:rsidP="00531D7D">
            <w:pPr>
              <w:rPr>
                <w:rFonts w:asciiTheme="minorBidi" w:hAnsiTheme="minorBidi"/>
              </w:rPr>
            </w:pPr>
            <w:hyperlink r:id="rId8" w:history="1">
              <w:r w:rsidRPr="00614078">
                <w:rPr>
                  <w:rStyle w:val="Hyperlink"/>
                  <w:rFonts w:asciiTheme="minorBidi" w:hAnsiTheme="minorBidi"/>
                </w:rPr>
                <w:t>https://www.ageuk.org.uk/latest-press/articles/age-uks-new-report-shows-you-are-not-alone-in-feeling-lonely/</w:t>
              </w:r>
            </w:hyperlink>
            <w:r>
              <w:rPr>
                <w:rFonts w:asciiTheme="minorBidi" w:hAnsiTheme="minorBidi"/>
              </w:rPr>
              <w:t xml:space="preserve"> </w:t>
            </w:r>
          </w:p>
        </w:tc>
      </w:tr>
      <w:tr w:rsidR="0083156B" w:rsidRPr="008E7342" w14:paraId="2ECE045A" w14:textId="77777777" w:rsidTr="0083156B">
        <w:tc>
          <w:tcPr>
            <w:tcW w:w="1436" w:type="dxa"/>
          </w:tcPr>
          <w:p w14:paraId="0DEDB335" w14:textId="1A05B353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b/>
                <w:bCs/>
                <w:color w:val="002060"/>
              </w:rPr>
              <w:t xml:space="preserve">NHS </w:t>
            </w:r>
            <w:r w:rsidRPr="0083156B">
              <w:rPr>
                <w:rFonts w:asciiTheme="minorBidi" w:hAnsiTheme="minorBidi"/>
                <w:b/>
                <w:bCs/>
                <w:color w:val="002060"/>
              </w:rPr>
              <w:t>-</w:t>
            </w:r>
            <w:r w:rsidRPr="008E7342">
              <w:rPr>
                <w:rFonts w:asciiTheme="minorBidi" w:hAnsiTheme="minorBidi"/>
              </w:rPr>
              <w:t>Loneliness in Older People</w:t>
            </w:r>
          </w:p>
        </w:tc>
        <w:tc>
          <w:tcPr>
            <w:tcW w:w="3350" w:type="dxa"/>
          </w:tcPr>
          <w:p w14:paraId="7300A1B0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E7342">
              <w:rPr>
                <w:rFonts w:asciiTheme="minorBidi" w:hAnsiTheme="minorBidi"/>
              </w:rPr>
              <w:t>Practical overview of causes, who is most at risk, and advice for tackling loneliness and isolation.</w:t>
            </w:r>
          </w:p>
        </w:tc>
        <w:tc>
          <w:tcPr>
            <w:tcW w:w="4306" w:type="dxa"/>
          </w:tcPr>
          <w:p w14:paraId="7A47C7EF" w14:textId="444D1ED5" w:rsidR="0083156B" w:rsidRPr="008E7342" w:rsidRDefault="0083156B" w:rsidP="00531D7D">
            <w:pPr>
              <w:rPr>
                <w:rFonts w:asciiTheme="minorBidi" w:hAnsiTheme="minorBidi"/>
              </w:rPr>
            </w:pPr>
            <w:hyperlink r:id="rId9" w:history="1">
              <w:r w:rsidRPr="00614078">
                <w:rPr>
                  <w:rStyle w:val="Hyperlink"/>
                  <w:rFonts w:asciiTheme="minorBidi" w:hAnsiTheme="minorBidi"/>
                </w:rPr>
                <w:t>https://www.nhs.uk/mental-health/feelings-symptoms-behaviours/feelings-and-symptoms/loneliness-in-older-people/</w:t>
              </w:r>
            </w:hyperlink>
            <w:r>
              <w:rPr>
                <w:rFonts w:asciiTheme="minorBidi" w:hAnsiTheme="minorBidi"/>
              </w:rPr>
              <w:t xml:space="preserve"> </w:t>
            </w:r>
          </w:p>
        </w:tc>
      </w:tr>
      <w:tr w:rsidR="0083156B" w:rsidRPr="008E7342" w14:paraId="45027903" w14:textId="77777777" w:rsidTr="0083156B">
        <w:tc>
          <w:tcPr>
            <w:tcW w:w="1436" w:type="dxa"/>
          </w:tcPr>
          <w:p w14:paraId="3089B328" w14:textId="6D5F122D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b/>
                <w:bCs/>
                <w:color w:val="002060"/>
              </w:rPr>
              <w:t xml:space="preserve">Age UK </w:t>
            </w:r>
            <w:r w:rsidRPr="0083156B">
              <w:rPr>
                <w:rFonts w:asciiTheme="minorBidi" w:hAnsiTheme="minorBidi"/>
                <w:b/>
                <w:bCs/>
                <w:color w:val="002060"/>
              </w:rPr>
              <w:t>-</w:t>
            </w:r>
            <w:r w:rsidRPr="008E7342">
              <w:rPr>
                <w:rFonts w:asciiTheme="minorBidi" w:hAnsiTheme="minorBidi"/>
              </w:rPr>
              <w:t>Loneliness Research and Resources</w:t>
            </w:r>
          </w:p>
        </w:tc>
        <w:tc>
          <w:tcPr>
            <w:tcW w:w="3350" w:type="dxa"/>
          </w:tcPr>
          <w:p w14:paraId="2DAAE3CB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E7342">
              <w:rPr>
                <w:rFonts w:asciiTheme="minorBidi" w:hAnsiTheme="minorBidi"/>
              </w:rPr>
              <w:t>Collection of reports, policy papers, and resources, including evidence on COVID-19 and measurement of loneliness.</w:t>
            </w:r>
          </w:p>
        </w:tc>
        <w:tc>
          <w:tcPr>
            <w:tcW w:w="4306" w:type="dxa"/>
          </w:tcPr>
          <w:p w14:paraId="0FF1A98E" w14:textId="23FEF9BD" w:rsidR="0083156B" w:rsidRPr="008E7342" w:rsidRDefault="0083156B" w:rsidP="00531D7D">
            <w:pPr>
              <w:rPr>
                <w:rFonts w:asciiTheme="minorBidi" w:hAnsiTheme="minorBidi"/>
              </w:rPr>
            </w:pPr>
            <w:hyperlink r:id="rId10" w:history="1">
              <w:r w:rsidRPr="00614078">
                <w:rPr>
                  <w:rStyle w:val="Hyperlink"/>
                  <w:rFonts w:asciiTheme="minorBidi" w:hAnsiTheme="minorBidi"/>
                </w:rPr>
                <w:t>https://www.ageuk.org.uk/our-impact/policy-research/loneliness-research-and-resources/</w:t>
              </w:r>
            </w:hyperlink>
            <w:r>
              <w:rPr>
                <w:rFonts w:asciiTheme="minorBidi" w:hAnsiTheme="minorBidi"/>
              </w:rPr>
              <w:t xml:space="preserve"> </w:t>
            </w:r>
          </w:p>
        </w:tc>
      </w:tr>
      <w:tr w:rsidR="0083156B" w:rsidRPr="008E7342" w14:paraId="152351A4" w14:textId="77777777" w:rsidTr="0083156B">
        <w:tc>
          <w:tcPr>
            <w:tcW w:w="1436" w:type="dxa"/>
          </w:tcPr>
          <w:p w14:paraId="0AE94C6C" w14:textId="5CC4A2BA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b/>
                <w:bCs/>
                <w:color w:val="002060"/>
              </w:rPr>
              <w:t xml:space="preserve">Campaign to End Loneliness </w:t>
            </w:r>
            <w:r w:rsidRPr="008E7342">
              <w:rPr>
                <w:rFonts w:asciiTheme="minorBidi" w:hAnsiTheme="minorBidi"/>
              </w:rPr>
              <w:t xml:space="preserve">Facts </w:t>
            </w:r>
            <w:r>
              <w:rPr>
                <w:rFonts w:asciiTheme="minorBidi" w:hAnsiTheme="minorBidi"/>
              </w:rPr>
              <w:t xml:space="preserve">and </w:t>
            </w:r>
            <w:r w:rsidRPr="008E7342">
              <w:rPr>
                <w:rFonts w:asciiTheme="minorBidi" w:hAnsiTheme="minorBidi"/>
              </w:rPr>
              <w:t>Statistics</w:t>
            </w:r>
          </w:p>
        </w:tc>
        <w:tc>
          <w:tcPr>
            <w:tcW w:w="3350" w:type="dxa"/>
          </w:tcPr>
          <w:p w14:paraId="33258707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E7342">
              <w:rPr>
                <w:rFonts w:asciiTheme="minorBidi" w:hAnsiTheme="minorBidi"/>
              </w:rPr>
              <w:t>Up-to-date statistics and evidence, showing trends before and after COVID-19.</w:t>
            </w:r>
          </w:p>
        </w:tc>
        <w:tc>
          <w:tcPr>
            <w:tcW w:w="4306" w:type="dxa"/>
          </w:tcPr>
          <w:p w14:paraId="41B9EF6F" w14:textId="2BF1D79A" w:rsidR="0083156B" w:rsidRPr="008E7342" w:rsidRDefault="0083156B" w:rsidP="00531D7D">
            <w:pPr>
              <w:rPr>
                <w:rFonts w:asciiTheme="minorBidi" w:hAnsiTheme="minorBidi"/>
              </w:rPr>
            </w:pPr>
            <w:hyperlink r:id="rId11" w:history="1">
              <w:r w:rsidRPr="00614078">
                <w:rPr>
                  <w:rStyle w:val="Hyperlink"/>
                  <w:rFonts w:asciiTheme="minorBidi" w:hAnsiTheme="minorBidi"/>
                </w:rPr>
                <w:t>https://www.campaigntoendloneliness.org/facts-and-statistics/</w:t>
              </w:r>
            </w:hyperlink>
            <w:r>
              <w:rPr>
                <w:rFonts w:asciiTheme="minorBidi" w:hAnsiTheme="minorBidi"/>
              </w:rPr>
              <w:t xml:space="preserve"> </w:t>
            </w:r>
          </w:p>
        </w:tc>
      </w:tr>
      <w:tr w:rsidR="0083156B" w:rsidRPr="008E7342" w14:paraId="5BFD992A" w14:textId="77777777" w:rsidTr="0083156B">
        <w:tc>
          <w:tcPr>
            <w:tcW w:w="1436" w:type="dxa"/>
          </w:tcPr>
          <w:p w14:paraId="06FFABAA" w14:textId="74DD361F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b/>
                <w:bCs/>
                <w:color w:val="002060"/>
              </w:rPr>
              <w:t>Research in Practice-</w:t>
            </w:r>
            <w:proofErr w:type="spellStart"/>
            <w:r w:rsidRPr="008E7342">
              <w:rPr>
                <w:rFonts w:asciiTheme="minorBidi" w:hAnsiTheme="minorBidi"/>
              </w:rPr>
              <w:t>Recognising</w:t>
            </w:r>
            <w:proofErr w:type="spellEnd"/>
            <w:r w:rsidRPr="008E7342">
              <w:rPr>
                <w:rFonts w:asciiTheme="minorBidi" w:hAnsiTheme="minorBidi"/>
              </w:rPr>
              <w:t xml:space="preserve"> the Impact of Loneliness </w:t>
            </w:r>
          </w:p>
        </w:tc>
        <w:tc>
          <w:tcPr>
            <w:tcW w:w="3350" w:type="dxa"/>
          </w:tcPr>
          <w:p w14:paraId="19695D3F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E7342">
              <w:rPr>
                <w:rFonts w:asciiTheme="minorBidi" w:hAnsiTheme="minorBidi"/>
              </w:rPr>
              <w:t>Explores prevalence, risk factors, and which groups are most exposed to loneliness.</w:t>
            </w:r>
          </w:p>
        </w:tc>
        <w:tc>
          <w:tcPr>
            <w:tcW w:w="4306" w:type="dxa"/>
          </w:tcPr>
          <w:p w14:paraId="7A2AEE1C" w14:textId="077E2504" w:rsidR="0083156B" w:rsidRPr="008E7342" w:rsidRDefault="0083156B" w:rsidP="00531D7D">
            <w:pPr>
              <w:rPr>
                <w:rFonts w:asciiTheme="minorBidi" w:hAnsiTheme="minorBidi"/>
              </w:rPr>
            </w:pPr>
            <w:hyperlink r:id="rId12" w:history="1">
              <w:r w:rsidRPr="00614078">
                <w:rPr>
                  <w:rStyle w:val="Hyperlink"/>
                  <w:rFonts w:asciiTheme="minorBidi" w:hAnsiTheme="minorBidi"/>
                </w:rPr>
                <w:t>https://www.researchinpractice.org.uk/all/news-views/2024/june/recognising-the-impact-of-loneliness/</w:t>
              </w:r>
            </w:hyperlink>
            <w:r>
              <w:rPr>
                <w:rFonts w:asciiTheme="minorBidi" w:hAnsiTheme="minorBidi"/>
              </w:rPr>
              <w:t xml:space="preserve"> </w:t>
            </w:r>
          </w:p>
        </w:tc>
      </w:tr>
      <w:tr w:rsidR="0083156B" w:rsidRPr="008E7342" w14:paraId="439E9D2B" w14:textId="77777777" w:rsidTr="0083156B">
        <w:tc>
          <w:tcPr>
            <w:tcW w:w="1436" w:type="dxa"/>
          </w:tcPr>
          <w:p w14:paraId="2AE9B6CD" w14:textId="318A2C0E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3156B">
              <w:rPr>
                <w:rFonts w:asciiTheme="minorBidi" w:hAnsiTheme="minorBidi"/>
                <w:b/>
                <w:bCs/>
                <w:color w:val="002060"/>
              </w:rPr>
              <w:t>Nesta-</w:t>
            </w:r>
            <w:r w:rsidRPr="0083156B">
              <w:rPr>
                <w:rFonts w:asciiTheme="minorBidi" w:hAnsiTheme="minorBidi"/>
                <w:color w:val="002060"/>
              </w:rPr>
              <w:t xml:space="preserve"> </w:t>
            </w:r>
            <w:r w:rsidRPr="0083156B">
              <w:rPr>
                <w:rFonts w:asciiTheme="minorBidi" w:hAnsiTheme="minorBidi"/>
                <w:color w:val="002060"/>
              </w:rPr>
              <w:t xml:space="preserve">  </w:t>
            </w:r>
            <w:r w:rsidRPr="008E7342">
              <w:rPr>
                <w:rFonts w:asciiTheme="minorBidi" w:hAnsiTheme="minorBidi"/>
              </w:rPr>
              <w:t xml:space="preserve">Impact of Loneliness and Social Isolation on Health </w:t>
            </w:r>
          </w:p>
        </w:tc>
        <w:tc>
          <w:tcPr>
            <w:tcW w:w="3350" w:type="dxa"/>
          </w:tcPr>
          <w:p w14:paraId="6316A871" w14:textId="77777777" w:rsidR="0083156B" w:rsidRPr="008E7342" w:rsidRDefault="0083156B" w:rsidP="00531D7D">
            <w:pPr>
              <w:rPr>
                <w:rFonts w:asciiTheme="minorBidi" w:hAnsiTheme="minorBidi"/>
              </w:rPr>
            </w:pPr>
            <w:r w:rsidRPr="008E7342">
              <w:rPr>
                <w:rFonts w:asciiTheme="minorBidi" w:hAnsiTheme="minorBidi"/>
              </w:rPr>
              <w:t>Research on the causal links between loneliness/isolation and physical and mental health outcomes.</w:t>
            </w:r>
          </w:p>
        </w:tc>
        <w:tc>
          <w:tcPr>
            <w:tcW w:w="4306" w:type="dxa"/>
          </w:tcPr>
          <w:p w14:paraId="7748EC4F" w14:textId="418AC0F0" w:rsidR="0083156B" w:rsidRPr="008E7342" w:rsidRDefault="0083156B" w:rsidP="00531D7D">
            <w:pPr>
              <w:rPr>
                <w:rFonts w:asciiTheme="minorBidi" w:hAnsiTheme="minorBidi"/>
              </w:rPr>
            </w:pPr>
            <w:hyperlink r:id="rId13" w:history="1">
              <w:r w:rsidRPr="00614078">
                <w:rPr>
                  <w:rStyle w:val="Hyperlink"/>
                  <w:rFonts w:asciiTheme="minorBidi" w:hAnsiTheme="minorBidi"/>
                </w:rPr>
                <w:t>https://www.nesta.org.uk/report/investigating-the-impact-of-loneliness-and-social-isolation-on-health/</w:t>
              </w:r>
            </w:hyperlink>
            <w:r>
              <w:rPr>
                <w:rFonts w:asciiTheme="minorBidi" w:hAnsiTheme="minorBidi"/>
              </w:rPr>
              <w:t xml:space="preserve"> </w:t>
            </w:r>
          </w:p>
        </w:tc>
      </w:tr>
    </w:tbl>
    <w:p w14:paraId="00C8408C" w14:textId="77777777" w:rsidR="0083156B" w:rsidRPr="0083156B" w:rsidRDefault="0083156B" w:rsidP="0083156B"/>
    <w:sectPr w:rsidR="00000000" w:rsidRPr="0083156B" w:rsidSect="00034616">
      <w:headerReference w:type="default" r:id="rId14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A87A05" w14:textId="77777777" w:rsidR="0083156B" w:rsidRDefault="0083156B" w:rsidP="0083156B">
      <w:pPr>
        <w:spacing w:after="0" w:line="240" w:lineRule="auto"/>
      </w:pPr>
      <w:r>
        <w:separator/>
      </w:r>
    </w:p>
  </w:endnote>
  <w:endnote w:type="continuationSeparator" w:id="0">
    <w:p w14:paraId="579CE863" w14:textId="77777777" w:rsidR="0083156B" w:rsidRDefault="0083156B" w:rsidP="008315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8066D1" w14:textId="77777777" w:rsidR="0083156B" w:rsidRDefault="0083156B" w:rsidP="0083156B">
      <w:pPr>
        <w:spacing w:after="0" w:line="240" w:lineRule="auto"/>
      </w:pPr>
      <w:r>
        <w:separator/>
      </w:r>
    </w:p>
  </w:footnote>
  <w:footnote w:type="continuationSeparator" w:id="0">
    <w:p w14:paraId="2E2FE270" w14:textId="77777777" w:rsidR="0083156B" w:rsidRDefault="0083156B" w:rsidP="008315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4C97B7" w14:textId="6432572D" w:rsidR="0083156B" w:rsidRPr="0083156B" w:rsidRDefault="0083156B" w:rsidP="0083156B">
    <w:pPr>
      <w:pStyle w:val="Header"/>
      <w:jc w:val="center"/>
      <w:rPr>
        <w:rFonts w:asciiTheme="minorBidi" w:hAnsiTheme="minorBidi"/>
        <w:b/>
        <w:bCs/>
        <w:color w:val="002060"/>
        <w:sz w:val="32"/>
        <w:szCs w:val="32"/>
      </w:rPr>
    </w:pPr>
    <w:r w:rsidRPr="0083156B">
      <w:rPr>
        <w:rFonts w:asciiTheme="minorBidi" w:hAnsiTheme="minorBidi"/>
        <w:b/>
        <w:bCs/>
        <w:color w:val="002060"/>
        <w:sz w:val="32"/>
        <w:szCs w:val="32"/>
      </w:rPr>
      <w:t>Resources on Loneliness and Isolation in Older People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40752783">
    <w:abstractNumId w:val="8"/>
  </w:num>
  <w:num w:numId="2" w16cid:durableId="506210433">
    <w:abstractNumId w:val="6"/>
  </w:num>
  <w:num w:numId="3" w16cid:durableId="495802740">
    <w:abstractNumId w:val="5"/>
  </w:num>
  <w:num w:numId="4" w16cid:durableId="715814750">
    <w:abstractNumId w:val="4"/>
  </w:num>
  <w:num w:numId="5" w16cid:durableId="1998920824">
    <w:abstractNumId w:val="7"/>
  </w:num>
  <w:num w:numId="6" w16cid:durableId="260987604">
    <w:abstractNumId w:val="3"/>
  </w:num>
  <w:num w:numId="7" w16cid:durableId="96559654">
    <w:abstractNumId w:val="2"/>
  </w:num>
  <w:num w:numId="8" w16cid:durableId="935674037">
    <w:abstractNumId w:val="1"/>
  </w:num>
  <w:num w:numId="9" w16cid:durableId="14972601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577717"/>
    <w:rsid w:val="0083156B"/>
    <w:rsid w:val="008E7342"/>
    <w:rsid w:val="00A717F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7D24A99"/>
  <w14:defaultImageDpi w14:val="300"/>
  <w15:docId w15:val="{F7C4E259-BC1E-47AB-9A25-66823F6D2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83156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15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latest-press/articles/age-uks-new-report-shows-you-are-not-alone-in-feeling-lonely/" TargetMode="External"/><Relationship Id="rId13" Type="http://schemas.openxmlformats.org/officeDocument/2006/relationships/hyperlink" Target="https://www.nesta.org.uk/report/investigating-the-impact-of-loneliness-and-social-isolation-on-health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inpractice.org.uk/all/news-views/2024/june/recognising-the-impact-of-lonelines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mpaigntoendloneliness.org/facts-and-statistics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ageuk.org.uk/our-impact/policy-research/loneliness-research-and-resource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hs.uk/mental-health/feelings-symptoms-behaviours/feelings-and-symptoms/loneliness-in-older-people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370</Words>
  <Characters>2110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2476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2025-09-14T13:00:00Z</dcterms:created>
  <dcterms:modified xsi:type="dcterms:W3CDTF">2025-09-14T13:00:00Z</dcterms:modified>
  <cp:category/>
</cp:coreProperties>
</file>