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BF62CC" w14:textId="4E2482D5" w:rsidR="00855D96" w:rsidRPr="00856A8C" w:rsidRDefault="00855D96" w:rsidP="00856A8C">
      <w:pPr>
        <w:spacing w:line="360" w:lineRule="auto"/>
        <w:rPr>
          <w:sz w:val="28"/>
          <w:szCs w:val="28"/>
          <w:u w:val="single"/>
        </w:rPr>
      </w:pPr>
      <w:r w:rsidRPr="00856A8C">
        <w:rPr>
          <w:sz w:val="28"/>
          <w:szCs w:val="28"/>
          <w:u w:val="single"/>
        </w:rPr>
        <w:t>What is landscape</w:t>
      </w:r>
    </w:p>
    <w:p w14:paraId="557BA2B2" w14:textId="4F4E02A4" w:rsidR="00657EEF" w:rsidRPr="00856A8C" w:rsidRDefault="00F47D4B" w:rsidP="00856A8C">
      <w:pPr>
        <w:spacing w:line="360" w:lineRule="auto"/>
      </w:pPr>
      <w:r w:rsidRPr="00856A8C">
        <w:br/>
      </w:r>
      <w:r w:rsidR="4A190EFD" w:rsidRPr="00856A8C">
        <w:t>This report explores the meaning and interpretation of landscape</w:t>
      </w:r>
      <w:r w:rsidR="009730EA" w:rsidRPr="00856A8C">
        <w:t>, exploring</w:t>
      </w:r>
      <w:r w:rsidR="4A190EFD" w:rsidRPr="00856A8C">
        <w:t xml:space="preserve"> natural landscapes which have formed from the power of  Natural and Cultural Landscapes seeing the impact and beauty they pose. This will be achieved by exploring a brief history of human settlement and connection to landscape, looking at the Topophilia of three different cultures from three different timelines and seeing how their settlements would have varied as their needs became easier to meet. </w:t>
      </w:r>
    </w:p>
    <w:p w14:paraId="7CA5CD62" w14:textId="77777777" w:rsidR="00657EEF" w:rsidRPr="00856A8C" w:rsidRDefault="00657EEF" w:rsidP="00856A8C">
      <w:pPr>
        <w:spacing w:line="360" w:lineRule="auto"/>
      </w:pPr>
    </w:p>
    <w:p w14:paraId="486E8BD1" w14:textId="3D0F3D11" w:rsidR="00907AA3" w:rsidRPr="00856A8C" w:rsidRDefault="00657EEF" w:rsidP="00856A8C">
      <w:pPr>
        <w:spacing w:line="360" w:lineRule="auto"/>
        <w:rPr>
          <w:color w:val="000000"/>
          <w:shd w:val="clear" w:color="auto" w:fill="FFFFFF"/>
        </w:rPr>
      </w:pPr>
      <w:proofErr w:type="spellStart"/>
      <w:r w:rsidRPr="00856A8C">
        <w:t>Schutler</w:t>
      </w:r>
      <w:proofErr w:type="spellEnd"/>
      <w:r w:rsidRPr="00856A8C">
        <w:t xml:space="preserve"> was a Geographer who first came up with the terms Natural and Cultural Landscapes. “</w:t>
      </w:r>
      <w:r w:rsidR="00814EDE" w:rsidRPr="00856A8C">
        <w:rPr>
          <w:color w:val="000000"/>
          <w:shd w:val="clear" w:color="auto" w:fill="FFFFFF"/>
        </w:rPr>
        <w:t>“A </w:t>
      </w:r>
      <w:r w:rsidR="00814EDE" w:rsidRPr="00856A8C">
        <w:t>natural landscape</w:t>
      </w:r>
      <w:r w:rsidR="00814EDE" w:rsidRPr="00856A8C">
        <w:rPr>
          <w:color w:val="000000"/>
          <w:shd w:val="clear" w:color="auto" w:fill="FFFFFF"/>
        </w:rPr>
        <w:t> is made up of a collection of </w:t>
      </w:r>
      <w:r w:rsidR="00814EDE" w:rsidRPr="00856A8C">
        <w:t>landform</w:t>
      </w:r>
      <w:r w:rsidR="00814EDE" w:rsidRPr="00856A8C">
        <w:rPr>
          <w:color w:val="000000"/>
          <w:shd w:val="clear" w:color="auto" w:fill="FFFFFF"/>
        </w:rPr>
        <w:t>s, such as </w:t>
      </w:r>
      <w:r w:rsidR="00814EDE" w:rsidRPr="00856A8C">
        <w:t>mountain</w:t>
      </w:r>
      <w:r w:rsidR="00814EDE" w:rsidRPr="00856A8C">
        <w:rPr>
          <w:color w:val="000000"/>
          <w:shd w:val="clear" w:color="auto" w:fill="FFFFFF"/>
        </w:rPr>
        <w:t>s, </w:t>
      </w:r>
      <w:r w:rsidR="00814EDE" w:rsidRPr="00856A8C">
        <w:t>hill</w:t>
      </w:r>
      <w:r w:rsidR="00814EDE" w:rsidRPr="00856A8C">
        <w:rPr>
          <w:color w:val="000000"/>
          <w:shd w:val="clear" w:color="auto" w:fill="FFFFFF"/>
        </w:rPr>
        <w:t>s, </w:t>
      </w:r>
      <w:r w:rsidR="00814EDE" w:rsidRPr="00856A8C">
        <w:t>plain</w:t>
      </w:r>
      <w:r w:rsidR="00814EDE" w:rsidRPr="00856A8C">
        <w:rPr>
          <w:color w:val="000000"/>
          <w:shd w:val="clear" w:color="auto" w:fill="FFFFFF"/>
        </w:rPr>
        <w:t>s, and </w:t>
      </w:r>
      <w:r w:rsidR="00814EDE" w:rsidRPr="00856A8C">
        <w:t>plateau</w:t>
      </w:r>
      <w:r w:rsidR="00814EDE" w:rsidRPr="00856A8C">
        <w:rPr>
          <w:color w:val="000000"/>
          <w:shd w:val="clear" w:color="auto" w:fill="FFFFFF"/>
        </w:rPr>
        <w:t>s. </w:t>
      </w:r>
      <w:r w:rsidR="00814EDE" w:rsidRPr="00856A8C">
        <w:t>Lake</w:t>
      </w:r>
      <w:r w:rsidR="00814EDE" w:rsidRPr="00856A8C">
        <w:rPr>
          <w:color w:val="000000"/>
          <w:shd w:val="clear" w:color="auto" w:fill="FFFFFF"/>
        </w:rPr>
        <w:t>s, </w:t>
      </w:r>
      <w:r w:rsidR="00814EDE" w:rsidRPr="00856A8C">
        <w:t>stream</w:t>
      </w:r>
      <w:r w:rsidR="00814EDE" w:rsidRPr="00856A8C">
        <w:rPr>
          <w:color w:val="000000"/>
          <w:shd w:val="clear" w:color="auto" w:fill="FFFFFF"/>
        </w:rPr>
        <w:t>s, soils (such as </w:t>
      </w:r>
      <w:r w:rsidR="00814EDE" w:rsidRPr="00856A8C">
        <w:t>sand</w:t>
      </w:r>
      <w:r w:rsidR="00814EDE" w:rsidRPr="00856A8C">
        <w:rPr>
          <w:color w:val="000000"/>
          <w:shd w:val="clear" w:color="auto" w:fill="FFFFFF"/>
        </w:rPr>
        <w:t> or </w:t>
      </w:r>
      <w:r w:rsidR="00814EDE" w:rsidRPr="00856A8C">
        <w:t>clay</w:t>
      </w:r>
      <w:r w:rsidR="00814EDE" w:rsidRPr="00856A8C">
        <w:rPr>
          <w:color w:val="000000"/>
          <w:shd w:val="clear" w:color="auto" w:fill="FFFFFF"/>
        </w:rPr>
        <w:t>), and natural </w:t>
      </w:r>
      <w:r w:rsidR="00814EDE" w:rsidRPr="00856A8C">
        <w:t>vegetation</w:t>
      </w:r>
      <w:r w:rsidR="00814EDE" w:rsidRPr="00856A8C">
        <w:rPr>
          <w:color w:val="000000"/>
          <w:shd w:val="clear" w:color="auto" w:fill="FFFFFF"/>
        </w:rPr>
        <w:t> are other features of natural landscapes</w:t>
      </w:r>
      <w:r w:rsidRPr="00856A8C">
        <w:rPr>
          <w:color w:val="000000"/>
          <w:shd w:val="clear" w:color="auto" w:fill="FFFFFF"/>
        </w:rPr>
        <w:t>” (</w:t>
      </w:r>
      <w:r w:rsidR="0025032C" w:rsidRPr="00856A8C">
        <w:t>National Geograph</w:t>
      </w:r>
      <w:r w:rsidR="00A31DFB" w:rsidRPr="00856A8C">
        <w:t>ic, 2020</w:t>
      </w:r>
      <w:r w:rsidR="0025032C" w:rsidRPr="00856A8C">
        <w:t xml:space="preserve">). </w:t>
      </w:r>
      <w:r w:rsidRPr="00856A8C">
        <w:rPr>
          <w:color w:val="000000"/>
          <w:shd w:val="clear" w:color="auto" w:fill="FFFFFF"/>
        </w:rPr>
        <w:t xml:space="preserve"> Whereas a Cultural Landscape would be a landscape that people have modified; this could be buildings, crops grown, or even from livestock kept. All landscapes vary massively and have different values depending on your demographic. </w:t>
      </w:r>
    </w:p>
    <w:p w14:paraId="40E8DD25" w14:textId="77777777" w:rsidR="005D78C4" w:rsidRPr="00856A8C" w:rsidRDefault="005D78C4" w:rsidP="00856A8C">
      <w:pPr>
        <w:spacing w:line="360" w:lineRule="auto"/>
      </w:pPr>
    </w:p>
    <w:p w14:paraId="67284E73" w14:textId="1BC22951" w:rsidR="005D78C4" w:rsidRPr="00856A8C" w:rsidRDefault="00F13BCC" w:rsidP="00856A8C">
      <w:pPr>
        <w:spacing w:line="360" w:lineRule="auto"/>
        <w:rPr>
          <w:sz w:val="28"/>
          <w:szCs w:val="28"/>
          <w:u w:val="single"/>
        </w:rPr>
      </w:pPr>
      <w:r w:rsidRPr="00856A8C">
        <w:rPr>
          <w:sz w:val="28"/>
          <w:szCs w:val="28"/>
          <w:u w:val="single"/>
        </w:rPr>
        <w:t>Iron Age Celts (500</w:t>
      </w:r>
      <w:r w:rsidR="00336E91" w:rsidRPr="00856A8C">
        <w:rPr>
          <w:sz w:val="28"/>
          <w:szCs w:val="28"/>
          <w:u w:val="single"/>
        </w:rPr>
        <w:t>BCE</w:t>
      </w:r>
      <w:r w:rsidR="009730EA" w:rsidRPr="00856A8C">
        <w:rPr>
          <w:sz w:val="28"/>
          <w:szCs w:val="28"/>
          <w:u w:val="single"/>
        </w:rPr>
        <w:t xml:space="preserve"> </w:t>
      </w:r>
      <w:r w:rsidR="00C0206D" w:rsidRPr="00856A8C">
        <w:rPr>
          <w:sz w:val="28"/>
          <w:szCs w:val="28"/>
          <w:u w:val="single"/>
        </w:rPr>
        <w:t>–</w:t>
      </w:r>
      <w:r w:rsidR="009730EA" w:rsidRPr="00856A8C">
        <w:rPr>
          <w:sz w:val="28"/>
          <w:szCs w:val="28"/>
          <w:u w:val="single"/>
        </w:rPr>
        <w:t xml:space="preserve"> </w:t>
      </w:r>
      <w:r w:rsidR="00C0206D" w:rsidRPr="00856A8C">
        <w:rPr>
          <w:sz w:val="28"/>
          <w:szCs w:val="28"/>
          <w:u w:val="single"/>
        </w:rPr>
        <w:t>43ad)</w:t>
      </w:r>
    </w:p>
    <w:p w14:paraId="0619BA3C" w14:textId="240A44FF" w:rsidR="00C0206D" w:rsidRPr="00856A8C" w:rsidRDefault="00C0206D" w:rsidP="00856A8C">
      <w:pPr>
        <w:spacing w:line="360" w:lineRule="auto"/>
      </w:pPr>
    </w:p>
    <w:p w14:paraId="24EA82A8" w14:textId="7EC81CB3" w:rsidR="00D915F9" w:rsidRPr="00856A8C" w:rsidRDefault="00C0206D" w:rsidP="00856A8C">
      <w:pPr>
        <w:spacing w:line="360" w:lineRule="auto"/>
        <w:rPr>
          <w:rStyle w:val="CommentReference"/>
          <w:sz w:val="24"/>
          <w:szCs w:val="24"/>
        </w:rPr>
      </w:pPr>
      <w:r w:rsidRPr="00856A8C">
        <w:t>The Iron Age Celts originated from all over Eur</w:t>
      </w:r>
      <w:r w:rsidR="00D27369" w:rsidRPr="00856A8C">
        <w:t xml:space="preserve">ope; </w:t>
      </w:r>
      <w:r w:rsidR="00B342BD" w:rsidRPr="00856A8C">
        <w:t>around 500BC</w:t>
      </w:r>
      <w:r w:rsidR="00336E91" w:rsidRPr="00856A8C">
        <w:t>E</w:t>
      </w:r>
      <w:r w:rsidR="00B342BD" w:rsidRPr="00856A8C">
        <w:t xml:space="preserve"> they had settled in modern day UK. They were not known for building cities but for smaller farming communities. The Celts practised Druid</w:t>
      </w:r>
      <w:r w:rsidR="00CD197C" w:rsidRPr="00856A8C">
        <w:t>ry</w:t>
      </w:r>
      <w:r w:rsidR="008C5809" w:rsidRPr="00856A8C">
        <w:t xml:space="preserve"> (A spiritual/religious movement) </w:t>
      </w:r>
      <w:r w:rsidR="00552B29" w:rsidRPr="00856A8C">
        <w:t xml:space="preserve">renowned for </w:t>
      </w:r>
      <w:r w:rsidR="00814861" w:rsidRPr="00856A8C">
        <w:t>its</w:t>
      </w:r>
      <w:r w:rsidR="00552B29" w:rsidRPr="00856A8C">
        <w:t xml:space="preserve"> connection with nature.</w:t>
      </w:r>
      <w:r w:rsidR="00814F22" w:rsidRPr="00856A8C">
        <w:t xml:space="preserve"> The Druid Network state “</w:t>
      </w:r>
      <w:r w:rsidR="00814F22" w:rsidRPr="00856A8C">
        <w:rPr>
          <w:bCs/>
          <w:color w:val="111111"/>
          <w:bdr w:val="none" w:sz="0" w:space="0" w:color="auto" w:frame="1"/>
        </w:rPr>
        <w:t>Nature</w:t>
      </w:r>
      <w:r w:rsidR="00814F22" w:rsidRPr="00856A8C">
        <w:rPr>
          <w:color w:val="111111"/>
        </w:rPr>
        <w:t> is considered to be unconditionally sacred and an expression or manifestation of deity and divinity.” (</w:t>
      </w:r>
      <w:r w:rsidR="00A31DFB" w:rsidRPr="00856A8C">
        <w:t>Druid Network, 2020</w:t>
      </w:r>
      <w:r w:rsidR="00814F22" w:rsidRPr="00856A8C">
        <w:rPr>
          <w:color w:val="111111"/>
        </w:rPr>
        <w:t>) This shows their devotion to nature, compared to other spiritual/religious movements who focus more on astronomy.</w:t>
      </w:r>
      <w:r w:rsidR="00552B29" w:rsidRPr="00856A8C">
        <w:t xml:space="preserve"> </w:t>
      </w:r>
      <w:r w:rsidR="00676A2F" w:rsidRPr="00856A8C">
        <w:t>“</w:t>
      </w:r>
      <w:r w:rsidR="00552B29" w:rsidRPr="00856A8C">
        <w:t>Druidr</w:t>
      </w:r>
      <w:r w:rsidR="00676A2F" w:rsidRPr="00856A8C">
        <w:t>y is a spirituality of simple things, of place and time, existence and imagination.” (</w:t>
      </w:r>
      <w:r w:rsidR="00A31DFB" w:rsidRPr="00856A8C">
        <w:t>Druidry, 2020</w:t>
      </w:r>
      <w:r w:rsidR="00676A2F" w:rsidRPr="00856A8C">
        <w:t xml:space="preserve">) </w:t>
      </w:r>
      <w:r w:rsidR="00814F22" w:rsidRPr="00856A8C">
        <w:t xml:space="preserve">This quote shows how the Celts beliefs would have given them a </w:t>
      </w:r>
      <w:r w:rsidR="00CD197C" w:rsidRPr="00856A8C">
        <w:t xml:space="preserve">strong </w:t>
      </w:r>
      <w:r w:rsidR="00814F22" w:rsidRPr="00856A8C">
        <w:t xml:space="preserve">sense of place. </w:t>
      </w:r>
      <w:r w:rsidR="00B17B59" w:rsidRPr="00856A8C">
        <w:t xml:space="preserve">“Sense of place is a combination of the two principal and complementary concepts that we review below: place attachment and place meaning” </w:t>
      </w:r>
      <w:r w:rsidR="00136120" w:rsidRPr="00856A8C">
        <w:t>(</w:t>
      </w:r>
      <w:proofErr w:type="spellStart"/>
      <w:r w:rsidR="00136120" w:rsidRPr="00856A8C">
        <w:t>Kudryavtsev</w:t>
      </w:r>
      <w:proofErr w:type="spellEnd"/>
      <w:r w:rsidR="00136120" w:rsidRPr="00856A8C">
        <w:t xml:space="preserve">, 2011). </w:t>
      </w:r>
      <w:r w:rsidR="00F83C73" w:rsidRPr="00856A8C">
        <w:t>Using nature for their existence and expressing their imagination, creating communal places for worship giving the place meaning</w:t>
      </w:r>
      <w:r w:rsidR="00D915F9" w:rsidRPr="00856A8C">
        <w:t xml:space="preserve">, </w:t>
      </w:r>
      <w:r w:rsidR="00F83C73" w:rsidRPr="00856A8C">
        <w:t>t</w:t>
      </w:r>
      <w:r w:rsidR="00676A2F" w:rsidRPr="00856A8C">
        <w:t xml:space="preserve">he Druids believed that waterfalls had healing powers and for the Celts, they led to the ‘Otherworld’. </w:t>
      </w:r>
      <w:r w:rsidR="00FD4308" w:rsidRPr="00856A8C">
        <w:t>The Celts used natural features for practices, for example; “</w:t>
      </w:r>
      <w:r w:rsidR="00FD4308" w:rsidRPr="00856A8C">
        <w:rPr>
          <w:color w:val="000000"/>
        </w:rPr>
        <w:t xml:space="preserve">if your leg was injured, you might carve a </w:t>
      </w:r>
      <w:r w:rsidR="00FD4308" w:rsidRPr="00856A8C">
        <w:rPr>
          <w:color w:val="000000"/>
        </w:rPr>
        <w:lastRenderedPageBreak/>
        <w:t>wooden leg and place it in a stream”</w:t>
      </w:r>
      <w:r w:rsidR="00136120" w:rsidRPr="00856A8C">
        <w:rPr>
          <w:color w:val="000000"/>
        </w:rPr>
        <w:t xml:space="preserve"> (Donn, 2020).</w:t>
      </w:r>
      <w:r w:rsidR="00F83C73" w:rsidRPr="00856A8C">
        <w:rPr>
          <w:b/>
          <w:bCs/>
        </w:rPr>
        <w:t xml:space="preserve"> </w:t>
      </w:r>
      <w:r w:rsidR="00F83C73" w:rsidRPr="00856A8C">
        <w:t xml:space="preserve">This is part of the Celts identity and relates to </w:t>
      </w:r>
      <w:proofErr w:type="spellStart"/>
      <w:r w:rsidR="00F83C73" w:rsidRPr="00856A8C">
        <w:t>Burdge</w:t>
      </w:r>
      <w:proofErr w:type="spellEnd"/>
      <w:r w:rsidR="00F83C73" w:rsidRPr="00856A8C">
        <w:t xml:space="preserve"> and </w:t>
      </w:r>
      <w:proofErr w:type="spellStart"/>
      <w:r w:rsidR="00F83C73" w:rsidRPr="00856A8C">
        <w:t>Ludtke’s</w:t>
      </w:r>
      <w:proofErr w:type="spellEnd"/>
      <w:r w:rsidR="00F83C73" w:rsidRPr="00856A8C">
        <w:t xml:space="preserve"> (1972) “Identification of Place”</w:t>
      </w:r>
      <w:r w:rsidR="00136120" w:rsidRPr="00856A8C">
        <w:t xml:space="preserve"> (</w:t>
      </w:r>
      <w:proofErr w:type="spellStart"/>
      <w:r w:rsidR="00136120" w:rsidRPr="00856A8C">
        <w:t>Kudryavtsev</w:t>
      </w:r>
      <w:proofErr w:type="spellEnd"/>
      <w:r w:rsidR="00136120" w:rsidRPr="00856A8C">
        <w:t>, 2011</w:t>
      </w:r>
      <w:r w:rsidR="00136120" w:rsidRPr="00856A8C">
        <w:t>),</w:t>
      </w:r>
      <w:r w:rsidR="00F83C73" w:rsidRPr="00856A8C">
        <w:t xml:space="preserve"> where waterfalls become part of Celtic identity. </w:t>
      </w:r>
      <w:r w:rsidR="00FD4308" w:rsidRPr="00856A8C">
        <w:rPr>
          <w:color w:val="000000" w:themeColor="text1"/>
          <w:shd w:val="clear" w:color="auto" w:fill="FFFFFF"/>
        </w:rPr>
        <w:t xml:space="preserve">Like many Pagan religions, </w:t>
      </w:r>
      <w:r w:rsidR="00814F22" w:rsidRPr="00856A8C">
        <w:rPr>
          <w:color w:val="000000" w:themeColor="text1"/>
          <w:shd w:val="clear" w:color="auto" w:fill="FFFFFF"/>
        </w:rPr>
        <w:t>the Celts saw birds a</w:t>
      </w:r>
      <w:r w:rsidR="00BD2153" w:rsidRPr="00856A8C">
        <w:rPr>
          <w:color w:val="000000" w:themeColor="text1"/>
          <w:shd w:val="clear" w:color="auto" w:fill="FFFFFF"/>
        </w:rPr>
        <w:t>s</w:t>
      </w:r>
      <w:r w:rsidR="00814F22" w:rsidRPr="00856A8C">
        <w:rPr>
          <w:color w:val="000000" w:themeColor="text1"/>
          <w:shd w:val="clear" w:color="auto" w:fill="FFFFFF"/>
        </w:rPr>
        <w:t xml:space="preserve"> significant creature</w:t>
      </w:r>
      <w:r w:rsidR="00C35A44" w:rsidRPr="00856A8C">
        <w:rPr>
          <w:color w:val="000000" w:themeColor="text1"/>
          <w:shd w:val="clear" w:color="auto" w:fill="FFFFFF"/>
        </w:rPr>
        <w:t>s</w:t>
      </w:r>
      <w:r w:rsidR="00814F22" w:rsidRPr="00856A8C">
        <w:rPr>
          <w:color w:val="000000" w:themeColor="text1"/>
          <w:shd w:val="clear" w:color="auto" w:fill="FFFFFF"/>
        </w:rPr>
        <w:t xml:space="preserve">. </w:t>
      </w:r>
      <w:r w:rsidR="00FD4308" w:rsidRPr="00856A8C">
        <w:rPr>
          <w:color w:val="000000" w:themeColor="text1"/>
          <w:shd w:val="clear" w:color="auto" w:fill="FFFFFF"/>
        </w:rPr>
        <w:t>“</w:t>
      </w:r>
      <w:r w:rsidR="00B342BD" w:rsidRPr="00856A8C">
        <w:rPr>
          <w:color w:val="000000" w:themeColor="text1"/>
          <w:shd w:val="clear" w:color="auto" w:fill="FFFFFF"/>
        </w:rPr>
        <w:t xml:space="preserve">The Celts believed </w:t>
      </w:r>
      <w:r w:rsidR="00FD4308" w:rsidRPr="00856A8C">
        <w:rPr>
          <w:color w:val="000000" w:themeColor="text1"/>
          <w:shd w:val="clear" w:color="auto" w:fill="FFFFFF"/>
        </w:rPr>
        <w:t>b</w:t>
      </w:r>
      <w:r w:rsidR="00B342BD" w:rsidRPr="00856A8C">
        <w:rPr>
          <w:color w:val="000000" w:themeColor="text1"/>
          <w:shd w:val="clear" w:color="auto" w:fill="FFFFFF"/>
        </w:rPr>
        <w:t>irds</w:t>
      </w:r>
      <w:r w:rsidR="00FD4308" w:rsidRPr="00856A8C">
        <w:rPr>
          <w:color w:val="000000" w:themeColor="text1"/>
          <w:shd w:val="clear" w:color="auto" w:fill="FFFFFF"/>
        </w:rPr>
        <w:t xml:space="preserve"> were</w:t>
      </w:r>
      <w:r w:rsidR="00B342BD" w:rsidRPr="00856A8C">
        <w:rPr>
          <w:color w:val="000000" w:themeColor="text1"/>
          <w:shd w:val="clear" w:color="auto" w:fill="FFFFFF"/>
        </w:rPr>
        <w:t xml:space="preserve"> able to carry messages between the living world and the Otherworld.</w:t>
      </w:r>
      <w:r w:rsidR="00FD4308" w:rsidRPr="00856A8C">
        <w:rPr>
          <w:color w:val="000000" w:themeColor="text1"/>
          <w:shd w:val="clear" w:color="auto" w:fill="FFFFFF"/>
        </w:rPr>
        <w:t>”</w:t>
      </w:r>
      <w:r w:rsidR="00136120" w:rsidRPr="00856A8C">
        <w:rPr>
          <w:color w:val="000000" w:themeColor="text1"/>
          <w:shd w:val="clear" w:color="auto" w:fill="FFFFFF"/>
        </w:rPr>
        <w:t xml:space="preserve"> (Donn, 2020).</w:t>
      </w:r>
      <w:r w:rsidR="00B342BD" w:rsidRPr="00856A8C">
        <w:rPr>
          <w:color w:val="000000" w:themeColor="text1"/>
        </w:rPr>
        <w:t xml:space="preserve"> </w:t>
      </w:r>
      <w:r w:rsidR="00814F22" w:rsidRPr="00856A8C">
        <w:rPr>
          <w:color w:val="000000" w:themeColor="text1"/>
        </w:rPr>
        <w:t xml:space="preserve">This is </w:t>
      </w:r>
      <w:r w:rsidR="005164BE" w:rsidRPr="00856A8C">
        <w:rPr>
          <w:color w:val="000000" w:themeColor="text1"/>
        </w:rPr>
        <w:t>similar to</w:t>
      </w:r>
      <w:r w:rsidR="00814F22" w:rsidRPr="00856A8C">
        <w:rPr>
          <w:color w:val="000000" w:themeColor="text1"/>
        </w:rPr>
        <w:t xml:space="preserve"> Odin’s Ravens </w:t>
      </w:r>
      <w:proofErr w:type="spellStart"/>
      <w:r w:rsidR="00814F22" w:rsidRPr="00856A8C">
        <w:rPr>
          <w:color w:val="000000" w:themeColor="text1"/>
          <w:shd w:val="clear" w:color="auto" w:fill="FFFFFF"/>
        </w:rPr>
        <w:t>Huginn</w:t>
      </w:r>
      <w:proofErr w:type="spellEnd"/>
      <w:r w:rsidR="00814F22" w:rsidRPr="00856A8C">
        <w:rPr>
          <w:color w:val="000000" w:themeColor="text1"/>
          <w:shd w:val="clear" w:color="auto" w:fill="FFFFFF"/>
        </w:rPr>
        <w:t xml:space="preserve"> and </w:t>
      </w:r>
      <w:proofErr w:type="spellStart"/>
      <w:r w:rsidR="00814F22" w:rsidRPr="00856A8C">
        <w:rPr>
          <w:color w:val="000000" w:themeColor="text1"/>
          <w:shd w:val="clear" w:color="auto" w:fill="FFFFFF"/>
        </w:rPr>
        <w:t>Muninn</w:t>
      </w:r>
      <w:proofErr w:type="spellEnd"/>
      <w:r w:rsidR="00F83C73" w:rsidRPr="00856A8C">
        <w:rPr>
          <w:color w:val="000000" w:themeColor="text1"/>
          <w:shd w:val="clear" w:color="auto" w:fill="FFFFFF"/>
        </w:rPr>
        <w:t xml:space="preserve"> </w:t>
      </w:r>
      <w:r w:rsidR="00814F22" w:rsidRPr="00856A8C">
        <w:rPr>
          <w:color w:val="000000" w:themeColor="text1"/>
        </w:rPr>
        <w:t>who after flying around the world “</w:t>
      </w:r>
      <w:r w:rsidR="00814F22" w:rsidRPr="00856A8C">
        <w:rPr>
          <w:color w:val="000000" w:themeColor="text1"/>
          <w:shd w:val="clear" w:color="auto" w:fill="FFFFFF"/>
        </w:rPr>
        <w:t>whisper all the news which they see and hear into his ear</w:t>
      </w:r>
      <w:r w:rsidR="00814F22" w:rsidRPr="00856A8C">
        <w:rPr>
          <w:color w:val="000000" w:themeColor="text1"/>
        </w:rPr>
        <w:t xml:space="preserve">” </w:t>
      </w:r>
      <w:r w:rsidR="00136120" w:rsidRPr="00856A8C">
        <w:rPr>
          <w:color w:val="000000" w:themeColor="text1"/>
        </w:rPr>
        <w:t xml:space="preserve">(Norse Mythology, 2020). </w:t>
      </w:r>
      <w:r w:rsidR="00305885" w:rsidRPr="00856A8C">
        <w:rPr>
          <w:color w:val="000000"/>
          <w:shd w:val="clear" w:color="auto" w:fill="FFFFFF"/>
        </w:rPr>
        <w:t>It is said that</w:t>
      </w:r>
      <w:r w:rsidR="00FD4308" w:rsidRPr="00856A8C">
        <w:rPr>
          <w:color w:val="000000"/>
          <w:shd w:val="clear" w:color="auto" w:fill="FFFFFF"/>
        </w:rPr>
        <w:t xml:space="preserve"> Celts</w:t>
      </w:r>
      <w:r w:rsidR="00814F22" w:rsidRPr="00856A8C">
        <w:rPr>
          <w:color w:val="000000"/>
          <w:shd w:val="clear" w:color="auto" w:fill="FFFFFF"/>
        </w:rPr>
        <w:t xml:space="preserve"> were </w:t>
      </w:r>
      <w:r w:rsidR="00707201" w:rsidRPr="00856A8C">
        <w:rPr>
          <w:color w:val="000000"/>
          <w:shd w:val="clear" w:color="auto" w:fill="FFFFFF"/>
        </w:rPr>
        <w:t xml:space="preserve">originally </w:t>
      </w:r>
      <w:r w:rsidR="00814F22" w:rsidRPr="00856A8C">
        <w:rPr>
          <w:color w:val="000000"/>
          <w:shd w:val="clear" w:color="auto" w:fill="FFFFFF"/>
        </w:rPr>
        <w:t>private and</w:t>
      </w:r>
      <w:r w:rsidR="00FD4308" w:rsidRPr="00856A8C">
        <w:rPr>
          <w:color w:val="000000"/>
          <w:shd w:val="clear" w:color="auto" w:fill="FFFFFF"/>
        </w:rPr>
        <w:t xml:space="preserve"> avoided living in close proximities to each other, however came together as a community when needed</w:t>
      </w:r>
      <w:r w:rsidR="00305885" w:rsidRPr="00856A8C">
        <w:rPr>
          <w:color w:val="000000"/>
          <w:shd w:val="clear" w:color="auto" w:fill="FFFFFF"/>
        </w:rPr>
        <w:t xml:space="preserve"> with the use of their hillforts. </w:t>
      </w:r>
      <w:r w:rsidR="00FD4308" w:rsidRPr="00856A8C">
        <w:rPr>
          <w:color w:val="000000"/>
          <w:shd w:val="clear" w:color="auto" w:fill="FFFFFF"/>
        </w:rPr>
        <w:t>“</w:t>
      </w:r>
      <w:r w:rsidR="00B342BD" w:rsidRPr="00856A8C">
        <w:rPr>
          <w:color w:val="000000"/>
          <w:shd w:val="clear" w:color="auto" w:fill="FFFFFF"/>
        </w:rPr>
        <w:t>Hillforts were huge things that could hold everyone in the village in times of attack. There were huts and cattle enclosures standing ready at all times.</w:t>
      </w:r>
      <w:r w:rsidR="00FD4308" w:rsidRPr="00856A8C">
        <w:rPr>
          <w:color w:val="000000"/>
          <w:shd w:val="clear" w:color="auto" w:fill="FFFFFF"/>
        </w:rPr>
        <w:t>”</w:t>
      </w:r>
      <w:r w:rsidR="00136120" w:rsidRPr="00856A8C">
        <w:rPr>
          <w:color w:val="000000"/>
          <w:shd w:val="clear" w:color="auto" w:fill="FFFFFF"/>
        </w:rPr>
        <w:t xml:space="preserve"> (Donn, 2020)</w:t>
      </w:r>
      <w:r w:rsidR="00136120" w:rsidRPr="00856A8C">
        <w:t xml:space="preserve">. </w:t>
      </w:r>
      <w:r w:rsidR="00305885" w:rsidRPr="00856A8C">
        <w:t>H</w:t>
      </w:r>
      <w:r w:rsidR="000F7D00" w:rsidRPr="00856A8C">
        <w:rPr>
          <w:color w:val="000000"/>
          <w:shd w:val="clear" w:color="auto" w:fill="FFFFFF"/>
        </w:rPr>
        <w:t>illforts date back to Neolithic times (4000 to 2500 BCE)</w:t>
      </w:r>
      <w:r w:rsidR="00BD2153" w:rsidRPr="00856A8C">
        <w:rPr>
          <w:color w:val="000000"/>
          <w:shd w:val="clear" w:color="auto" w:fill="FFFFFF"/>
        </w:rPr>
        <w:t>. T</w:t>
      </w:r>
      <w:r w:rsidR="00305885" w:rsidRPr="00856A8C">
        <w:rPr>
          <w:color w:val="000000"/>
          <w:shd w:val="clear" w:color="auto" w:fill="FFFFFF"/>
        </w:rPr>
        <w:t>his shows the</w:t>
      </w:r>
      <w:r w:rsidR="0084026E" w:rsidRPr="00856A8C">
        <w:rPr>
          <w:color w:val="000000"/>
          <w:shd w:val="clear" w:color="auto" w:fill="FFFFFF"/>
        </w:rPr>
        <w:t xml:space="preserve"> Celts</w:t>
      </w:r>
      <w:r w:rsidR="000F7D00" w:rsidRPr="00856A8C">
        <w:rPr>
          <w:color w:val="000000"/>
          <w:shd w:val="clear" w:color="auto" w:fill="FFFFFF"/>
        </w:rPr>
        <w:t xml:space="preserve"> were not the pioneers of hillforts</w:t>
      </w:r>
      <w:r w:rsidR="00BD2153" w:rsidRPr="00856A8C">
        <w:rPr>
          <w:color w:val="000000"/>
          <w:shd w:val="clear" w:color="auto" w:fill="FFFFFF"/>
        </w:rPr>
        <w:t>, h</w:t>
      </w:r>
      <w:r w:rsidR="00305885" w:rsidRPr="00856A8C">
        <w:rPr>
          <w:color w:val="000000"/>
          <w:shd w:val="clear" w:color="auto" w:fill="FFFFFF"/>
        </w:rPr>
        <w:t>owever, t</w:t>
      </w:r>
      <w:r w:rsidR="0084026E" w:rsidRPr="00856A8C">
        <w:rPr>
          <w:color w:val="000000"/>
          <w:shd w:val="clear" w:color="auto" w:fill="FFFFFF"/>
        </w:rPr>
        <w:t>hey</w:t>
      </w:r>
      <w:r w:rsidR="000F7D00" w:rsidRPr="00856A8C">
        <w:rPr>
          <w:color w:val="000000"/>
          <w:shd w:val="clear" w:color="auto" w:fill="FFFFFF"/>
        </w:rPr>
        <w:t xml:space="preserve"> definitely brought them back into style. </w:t>
      </w:r>
      <w:r w:rsidR="00305885" w:rsidRPr="00856A8C">
        <w:rPr>
          <w:color w:val="000000"/>
          <w:shd w:val="clear" w:color="auto" w:fill="FFFFFF"/>
        </w:rPr>
        <w:t>“</w:t>
      </w:r>
      <w:r w:rsidR="0084026E" w:rsidRPr="00856A8C">
        <w:t>T</w:t>
      </w:r>
      <w:r w:rsidR="00FD4308" w:rsidRPr="00856A8C">
        <w:t>hese</w:t>
      </w:r>
      <w:r w:rsidR="000F7D00" w:rsidRPr="00856A8C">
        <w:t xml:space="preserve"> hillforts </w:t>
      </w:r>
      <w:r w:rsidR="00FD4308" w:rsidRPr="00856A8C">
        <w:t>would stay empty the majority of the time</w:t>
      </w:r>
      <w:r w:rsidR="0059175D" w:rsidRPr="00856A8C">
        <w:t xml:space="preserve"> as </w:t>
      </w:r>
      <w:r w:rsidR="00305885" w:rsidRPr="00856A8C">
        <w:t>t</w:t>
      </w:r>
      <w:r w:rsidR="00B342BD" w:rsidRPr="00856A8C">
        <w:rPr>
          <w:color w:val="000000"/>
          <w:shd w:val="clear" w:color="auto" w:fill="FFFFFF"/>
        </w:rPr>
        <w:t>he hill fort was considered a temporary retreat.</w:t>
      </w:r>
      <w:r w:rsidR="0059175D" w:rsidRPr="00856A8C">
        <w:rPr>
          <w:color w:val="000000"/>
          <w:shd w:val="clear" w:color="auto" w:fill="FFFFFF"/>
        </w:rPr>
        <w:t>”</w:t>
      </w:r>
      <w:r w:rsidR="00136120" w:rsidRPr="00856A8C">
        <w:rPr>
          <w:color w:val="000000"/>
          <w:shd w:val="clear" w:color="auto" w:fill="FFFFFF"/>
        </w:rPr>
        <w:t xml:space="preserve"> (Don, 2020).</w:t>
      </w:r>
      <w:r w:rsidR="00AE4CC2" w:rsidRPr="00856A8C">
        <w:rPr>
          <w:color w:val="000000"/>
          <w:shd w:val="clear" w:color="auto" w:fill="FFFFFF"/>
        </w:rPr>
        <w:t xml:space="preserve"> </w:t>
      </w:r>
      <w:r w:rsidR="00990C4F" w:rsidRPr="00856A8C">
        <w:t>This</w:t>
      </w:r>
      <w:r w:rsidR="001B46A2" w:rsidRPr="00856A8C">
        <w:t xml:space="preserve"> suggest</w:t>
      </w:r>
      <w:r w:rsidR="00BD2153" w:rsidRPr="00856A8C">
        <w:t>s t</w:t>
      </w:r>
      <w:r w:rsidR="001B46A2" w:rsidRPr="00856A8C">
        <w:t xml:space="preserve">hese </w:t>
      </w:r>
      <w:r w:rsidR="00990C4F" w:rsidRPr="00856A8C">
        <w:t xml:space="preserve">were </w:t>
      </w:r>
      <w:r w:rsidR="001B46A2" w:rsidRPr="00856A8C">
        <w:t>sites of refuge</w:t>
      </w:r>
      <w:r w:rsidR="00BD2153" w:rsidRPr="00856A8C">
        <w:t xml:space="preserve">; </w:t>
      </w:r>
      <w:r w:rsidR="00990C4F" w:rsidRPr="00856A8C">
        <w:t>they sat</w:t>
      </w:r>
      <w:r w:rsidR="001B46A2" w:rsidRPr="00856A8C">
        <w:t xml:space="preserve"> high up giving the Celts a vantage point over their threats. </w:t>
      </w:r>
      <w:r w:rsidR="00990C4F" w:rsidRPr="00856A8C">
        <w:t xml:space="preserve">Although this is an exciting thought, </w:t>
      </w:r>
      <w:r w:rsidR="00F83C73" w:rsidRPr="00856A8C">
        <w:t>this is a misconception</w:t>
      </w:r>
      <w:r w:rsidR="00990C4F" w:rsidRPr="00856A8C">
        <w:t xml:space="preserve"> for the Iron Age Celts.</w:t>
      </w:r>
      <w:r w:rsidR="00305885" w:rsidRPr="00856A8C">
        <w:t xml:space="preserve"> McCarthy states “</w:t>
      </w:r>
      <w:r w:rsidR="00F83C73" w:rsidRPr="00856A8C">
        <w:t>As settlements they are the focus for multiple aspects of society. They were centres of production, of exchange and trade, of political power and of religion”</w:t>
      </w:r>
      <w:r w:rsidR="00305885" w:rsidRPr="00856A8C">
        <w:t xml:space="preserve"> (</w:t>
      </w:r>
      <w:proofErr w:type="spellStart"/>
      <w:r w:rsidR="00AE4CC2" w:rsidRPr="00856A8C">
        <w:t>Mccarthy</w:t>
      </w:r>
      <w:proofErr w:type="spellEnd"/>
      <w:r w:rsidR="00AE4CC2" w:rsidRPr="00856A8C">
        <w:t>, 2020</w:t>
      </w:r>
      <w:r w:rsidR="00305885" w:rsidRPr="00856A8C">
        <w:t xml:space="preserve">). </w:t>
      </w:r>
      <w:r w:rsidR="001B46A2" w:rsidRPr="00856A8C">
        <w:t xml:space="preserve">Each fort had </w:t>
      </w:r>
      <w:r w:rsidR="0084026E" w:rsidRPr="00856A8C">
        <w:t xml:space="preserve">been </w:t>
      </w:r>
      <w:r w:rsidR="001B46A2" w:rsidRPr="00856A8C">
        <w:t xml:space="preserve">clearly thought </w:t>
      </w:r>
      <w:r w:rsidR="0084026E" w:rsidRPr="00856A8C">
        <w:t>through before</w:t>
      </w:r>
      <w:r w:rsidR="001B46A2" w:rsidRPr="00856A8C">
        <w:t xml:space="preserve"> </w:t>
      </w:r>
      <w:r w:rsidR="0084026E" w:rsidRPr="00856A8C">
        <w:t xml:space="preserve">construction, </w:t>
      </w:r>
      <w:r w:rsidR="00305885" w:rsidRPr="00856A8C">
        <w:t xml:space="preserve">but this was likely to be more as a precaution than a crucial </w:t>
      </w:r>
      <w:r w:rsidR="00DC6F33" w:rsidRPr="00856A8C">
        <w:t xml:space="preserve">defensive </w:t>
      </w:r>
      <w:r w:rsidR="00305885" w:rsidRPr="00856A8C">
        <w:t>aspect</w:t>
      </w:r>
      <w:r w:rsidR="00DC6F33" w:rsidRPr="00856A8C">
        <w:t xml:space="preserve"> as widely thought</w:t>
      </w:r>
      <w:r w:rsidR="00305885" w:rsidRPr="00856A8C">
        <w:t xml:space="preserve">. McCarthy added </w:t>
      </w:r>
      <w:r w:rsidR="00DC6F33" w:rsidRPr="00856A8C">
        <w:t>“Hillforts were not primarily military or defensive in nature. That is just a small aspect of their use”.</w:t>
      </w:r>
      <w:r w:rsidR="00AE4CC2" w:rsidRPr="00856A8C">
        <w:t xml:space="preserve"> (</w:t>
      </w:r>
      <w:proofErr w:type="spellStart"/>
      <w:r w:rsidR="00AE4CC2" w:rsidRPr="00856A8C">
        <w:t>Mccarthy</w:t>
      </w:r>
      <w:proofErr w:type="spellEnd"/>
      <w:r w:rsidR="00AE4CC2" w:rsidRPr="00856A8C">
        <w:t xml:space="preserve">, 2020). </w:t>
      </w:r>
      <w:r w:rsidR="00707201" w:rsidRPr="00856A8C">
        <w:t>W</w:t>
      </w:r>
      <w:r w:rsidR="00DC6F33" w:rsidRPr="00856A8C">
        <w:t xml:space="preserve">hen the Romans later invaded, they named </w:t>
      </w:r>
      <w:r w:rsidR="00707201" w:rsidRPr="00856A8C">
        <w:t xml:space="preserve">these </w:t>
      </w:r>
      <w:r w:rsidR="00DC6F33" w:rsidRPr="00856A8C">
        <w:t>hillfor</w:t>
      </w:r>
      <w:r w:rsidR="00707201" w:rsidRPr="00856A8C">
        <w:t>t</w:t>
      </w:r>
      <w:r w:rsidR="00DC6F33" w:rsidRPr="00856A8C">
        <w:t>s ‘Oppidum’ which translates to town;</w:t>
      </w:r>
      <w:r w:rsidR="00707201" w:rsidRPr="00856A8C">
        <w:t xml:space="preserve"> they would have been the core of the community. The Celts started to move into a tight-knit community around the Hillfort. </w:t>
      </w:r>
      <w:r w:rsidR="00E30B83" w:rsidRPr="00856A8C">
        <w:t xml:space="preserve">Part of the </w:t>
      </w:r>
      <w:proofErr w:type="spellStart"/>
      <w:r w:rsidR="00A15775" w:rsidRPr="00856A8C">
        <w:rPr>
          <w:color w:val="202124"/>
          <w:shd w:val="clear" w:color="auto" w:fill="FFFFFF"/>
        </w:rPr>
        <w:t>Lughnasa</w:t>
      </w:r>
      <w:proofErr w:type="spellEnd"/>
      <w:r w:rsidR="00A15775" w:rsidRPr="00856A8C">
        <w:rPr>
          <w:color w:val="202124"/>
          <w:shd w:val="clear" w:color="auto" w:fill="FFFFFF"/>
        </w:rPr>
        <w:t xml:space="preserve"> practice</w:t>
      </w:r>
      <w:r w:rsidR="00E30B83" w:rsidRPr="00856A8C">
        <w:rPr>
          <w:color w:val="202124"/>
          <w:shd w:val="clear" w:color="auto" w:fill="FFFFFF"/>
        </w:rPr>
        <w:t xml:space="preserve"> is </w:t>
      </w:r>
      <w:r w:rsidR="00A15775" w:rsidRPr="00856A8C">
        <w:rPr>
          <w:color w:val="202124"/>
          <w:shd w:val="clear" w:color="auto" w:fill="FFFFFF"/>
        </w:rPr>
        <w:t>climbing a hill to over-throw a c</w:t>
      </w:r>
      <w:r w:rsidR="00D915F9" w:rsidRPr="00856A8C">
        <w:rPr>
          <w:color w:val="202124"/>
          <w:shd w:val="clear" w:color="auto" w:fill="FFFFFF"/>
        </w:rPr>
        <w:t>orrupt/</w:t>
      </w:r>
      <w:r w:rsidR="00A15775" w:rsidRPr="00856A8C">
        <w:rPr>
          <w:color w:val="202124"/>
          <w:shd w:val="clear" w:color="auto" w:fill="FFFFFF"/>
        </w:rPr>
        <w:t>dark deity that is on the hill</w:t>
      </w:r>
      <w:r w:rsidR="00D915F9" w:rsidRPr="00856A8C">
        <w:rPr>
          <w:color w:val="202124"/>
          <w:shd w:val="clear" w:color="auto" w:fill="FFFFFF"/>
        </w:rPr>
        <w:t xml:space="preserve">; </w:t>
      </w:r>
      <w:r w:rsidR="00A15775" w:rsidRPr="00856A8C">
        <w:rPr>
          <w:color w:val="202124"/>
          <w:shd w:val="clear" w:color="auto" w:fill="FFFFFF"/>
        </w:rPr>
        <w:t>An annual celebration of the renewal of kingship and his rightful place in the hierarchy of order.</w:t>
      </w:r>
      <w:r w:rsidR="00E30B83" w:rsidRPr="00856A8C">
        <w:rPr>
          <w:color w:val="202124"/>
          <w:shd w:val="clear" w:color="auto" w:fill="FFFFFF"/>
        </w:rPr>
        <w:t xml:space="preserve"> “It was believed to help with a successful harvest if the king was </w:t>
      </w:r>
      <w:r w:rsidR="00381230" w:rsidRPr="00856A8C">
        <w:rPr>
          <w:color w:val="202124"/>
          <w:shd w:val="clear" w:color="auto" w:fill="FFFFFF"/>
        </w:rPr>
        <w:t>symbolically</w:t>
      </w:r>
      <w:r w:rsidR="00E30B83" w:rsidRPr="00856A8C">
        <w:rPr>
          <w:color w:val="202124"/>
          <w:shd w:val="clear" w:color="auto" w:fill="FFFFFF"/>
        </w:rPr>
        <w:t xml:space="preserve"> represented as being restored to his height” (Hicks). </w:t>
      </w:r>
      <w:r w:rsidR="00464F60" w:rsidRPr="00856A8C">
        <w:t>Although settling on a hilltop is the best vantage point for a defensive strategy, it is likely that “the community’s powers would live in the hillfort”</w:t>
      </w:r>
      <w:r w:rsidR="00AE4CC2" w:rsidRPr="00856A8C">
        <w:t xml:space="preserve"> (Hicks, 2020).</w:t>
      </w:r>
      <w:r w:rsidR="00464F60" w:rsidRPr="00856A8C">
        <w:t xml:space="preserve"> This reflects to the idea that “The High King must live upon a hill”. (</w:t>
      </w:r>
      <w:r w:rsidR="00AE4CC2" w:rsidRPr="00856A8C">
        <w:t>Hicks, 2020</w:t>
      </w:r>
      <w:r w:rsidR="00464F60" w:rsidRPr="00856A8C">
        <w:t>)</w:t>
      </w:r>
      <w:r w:rsidR="00AE4CC2" w:rsidRPr="00856A8C">
        <w:t>.</w:t>
      </w:r>
      <w:r w:rsidR="00464F60" w:rsidRPr="00856A8C">
        <w:t xml:space="preserve"> </w:t>
      </w:r>
      <w:r w:rsidR="00E30B83" w:rsidRPr="00856A8C">
        <w:t xml:space="preserve">This shows how </w:t>
      </w:r>
      <w:r w:rsidR="00E30B83" w:rsidRPr="00856A8C">
        <w:rPr>
          <w:color w:val="202124"/>
          <w:shd w:val="clear" w:color="auto" w:fill="FFFFFF"/>
        </w:rPr>
        <w:t xml:space="preserve">mythology and the way Celts lived are interconnected which is expressed </w:t>
      </w:r>
      <w:r w:rsidR="00172B74" w:rsidRPr="00856A8C">
        <w:rPr>
          <w:color w:val="202124"/>
          <w:shd w:val="clear" w:color="auto" w:fill="FFFFFF"/>
        </w:rPr>
        <w:t>with</w:t>
      </w:r>
      <w:r w:rsidR="00E30B83" w:rsidRPr="00856A8C">
        <w:rPr>
          <w:color w:val="202124"/>
          <w:shd w:val="clear" w:color="auto" w:fill="FFFFFF"/>
        </w:rPr>
        <w:t xml:space="preserve"> the hillfort.</w:t>
      </w:r>
    </w:p>
    <w:p w14:paraId="32AD5297" w14:textId="53CE1AE4" w:rsidR="00D915F9" w:rsidRPr="00856A8C" w:rsidRDefault="00D915F9" w:rsidP="00856A8C">
      <w:pPr>
        <w:spacing w:line="360" w:lineRule="auto"/>
      </w:pPr>
      <w:r w:rsidRPr="00856A8C">
        <w:t xml:space="preserve"> </w:t>
      </w:r>
    </w:p>
    <w:p w14:paraId="2EBCC5E4" w14:textId="37AA1916" w:rsidR="000F7D00" w:rsidRPr="00856A8C" w:rsidRDefault="00D915F9" w:rsidP="00856A8C">
      <w:pPr>
        <w:spacing w:line="360" w:lineRule="auto"/>
      </w:pPr>
      <w:r w:rsidRPr="00856A8C">
        <w:t>A</w:t>
      </w:r>
      <w:r w:rsidR="000F7D00" w:rsidRPr="00856A8C">
        <w:t xml:space="preserve"> great example of </w:t>
      </w:r>
      <w:r w:rsidR="00464F60" w:rsidRPr="00856A8C">
        <w:t>a hillfort</w:t>
      </w:r>
      <w:r w:rsidR="000F7D00" w:rsidRPr="00856A8C">
        <w:t xml:space="preserve"> is </w:t>
      </w:r>
      <w:proofErr w:type="spellStart"/>
      <w:r w:rsidR="000F7D00" w:rsidRPr="00856A8C">
        <w:t>Ruppera</w:t>
      </w:r>
      <w:proofErr w:type="spellEnd"/>
      <w:r w:rsidR="000F7D00" w:rsidRPr="00856A8C">
        <w:t xml:space="preserve"> Hillfort</w:t>
      </w:r>
      <w:r w:rsidR="005164BE" w:rsidRPr="00856A8C">
        <w:t xml:space="preserve">, </w:t>
      </w:r>
      <w:r w:rsidR="00464F60" w:rsidRPr="00856A8C">
        <w:t>believed to have been first active between 700BC – 100 AD.</w:t>
      </w:r>
      <w:r w:rsidRPr="00856A8C">
        <w:t xml:space="preserve"> I</w:t>
      </w:r>
      <w:r w:rsidR="000F7D00" w:rsidRPr="00856A8C">
        <w:t>ts “</w:t>
      </w:r>
      <w:r w:rsidR="000F7D00" w:rsidRPr="00856A8C">
        <w:rPr>
          <w:color w:val="3D493B"/>
          <w:shd w:val="clear" w:color="auto" w:fill="FFFFFF"/>
        </w:rPr>
        <w:t xml:space="preserve">panoramic views from the top of the ridge would have given the site a </w:t>
      </w:r>
      <w:r w:rsidR="000F7D00" w:rsidRPr="00856A8C">
        <w:rPr>
          <w:color w:val="3D493B"/>
          <w:shd w:val="clear" w:color="auto" w:fill="FFFFFF"/>
        </w:rPr>
        <w:lastRenderedPageBreak/>
        <w:t>strategically strong position.</w:t>
      </w:r>
      <w:r w:rsidR="0084026E" w:rsidRPr="00856A8C">
        <w:rPr>
          <w:color w:val="3D493B"/>
          <w:shd w:val="clear" w:color="auto" w:fill="FFFFFF"/>
        </w:rPr>
        <w:t>”</w:t>
      </w:r>
      <w:r w:rsidR="000F7D00" w:rsidRPr="00856A8C">
        <w:rPr>
          <w:color w:val="3D493B"/>
          <w:shd w:val="clear" w:color="auto" w:fill="FFFFFF"/>
        </w:rPr>
        <w:t>(</w:t>
      </w:r>
      <w:proofErr w:type="spellStart"/>
      <w:r w:rsidR="00AE4CC2" w:rsidRPr="00856A8C">
        <w:rPr>
          <w:color w:val="3D493B"/>
          <w:shd w:val="clear" w:color="auto" w:fill="FFFFFF"/>
        </w:rPr>
        <w:t>Ruperra</w:t>
      </w:r>
      <w:proofErr w:type="spellEnd"/>
      <w:r w:rsidR="00AE4CC2" w:rsidRPr="00856A8C">
        <w:rPr>
          <w:color w:val="3D493B"/>
          <w:shd w:val="clear" w:color="auto" w:fill="FFFFFF"/>
        </w:rPr>
        <w:t>, 2020).</w:t>
      </w:r>
      <w:r w:rsidR="000F7D00" w:rsidRPr="00856A8C">
        <w:rPr>
          <w:color w:val="3D493B"/>
          <w:shd w:val="clear" w:color="auto" w:fill="FFFFFF"/>
        </w:rPr>
        <w:t xml:space="preserve"> </w:t>
      </w:r>
      <w:r w:rsidR="00E30B83" w:rsidRPr="00856A8C">
        <w:rPr>
          <w:color w:val="3D493B"/>
          <w:shd w:val="clear" w:color="auto" w:fill="FFFFFF"/>
        </w:rPr>
        <w:t>The 360</w:t>
      </w:r>
      <w:r w:rsidR="005164BE" w:rsidRPr="00856A8C">
        <w:rPr>
          <w:color w:val="3D493B"/>
          <w:shd w:val="clear" w:color="auto" w:fill="FFFFFF"/>
        </w:rPr>
        <w:sym w:font="Symbol" w:char="F0B0"/>
      </w:r>
      <w:r w:rsidR="00E30B83" w:rsidRPr="00856A8C">
        <w:rPr>
          <w:color w:val="3D493B"/>
          <w:shd w:val="clear" w:color="auto" w:fill="FFFFFF"/>
        </w:rPr>
        <w:t xml:space="preserve"> degree view from </w:t>
      </w:r>
      <w:proofErr w:type="spellStart"/>
      <w:r w:rsidR="00E30B83" w:rsidRPr="00856A8C">
        <w:rPr>
          <w:color w:val="3D493B"/>
          <w:shd w:val="clear" w:color="auto" w:fill="FFFFFF"/>
        </w:rPr>
        <w:t>Ruperra</w:t>
      </w:r>
      <w:proofErr w:type="spellEnd"/>
      <w:r w:rsidR="00E30B83" w:rsidRPr="00856A8C">
        <w:rPr>
          <w:color w:val="3D493B"/>
          <w:shd w:val="clear" w:color="auto" w:fill="FFFFFF"/>
        </w:rPr>
        <w:t xml:space="preserve"> would </w:t>
      </w:r>
      <w:r w:rsidRPr="00856A8C">
        <w:rPr>
          <w:color w:val="3D493B"/>
          <w:shd w:val="clear" w:color="auto" w:fill="FFFFFF"/>
        </w:rPr>
        <w:t xml:space="preserve">have helped </w:t>
      </w:r>
      <w:r w:rsidR="00E30B83" w:rsidRPr="00856A8C">
        <w:rPr>
          <w:color w:val="3D493B"/>
          <w:shd w:val="clear" w:color="auto" w:fill="FFFFFF"/>
        </w:rPr>
        <w:t>reassert the authority of its sovereign,</w:t>
      </w:r>
      <w:r w:rsidR="00172B74" w:rsidRPr="00856A8C">
        <w:rPr>
          <w:color w:val="3D493B"/>
          <w:shd w:val="clear" w:color="auto" w:fill="FFFFFF"/>
        </w:rPr>
        <w:t xml:space="preserve"> </w:t>
      </w:r>
      <w:r w:rsidRPr="00856A8C">
        <w:rPr>
          <w:color w:val="3D493B"/>
          <w:shd w:val="clear" w:color="auto" w:fill="FFFFFF"/>
        </w:rPr>
        <w:t xml:space="preserve">enabling them </w:t>
      </w:r>
      <w:r w:rsidR="00172B74" w:rsidRPr="00856A8C">
        <w:rPr>
          <w:color w:val="202124"/>
          <w:shd w:val="clear" w:color="auto" w:fill="FFFFFF"/>
        </w:rPr>
        <w:t xml:space="preserve">to ensure the order and </w:t>
      </w:r>
      <w:r w:rsidR="00381230" w:rsidRPr="00856A8C">
        <w:rPr>
          <w:color w:val="202124"/>
          <w:shd w:val="clear" w:color="auto" w:fill="FFFFFF"/>
        </w:rPr>
        <w:t>harmonious</w:t>
      </w:r>
      <w:r w:rsidR="00172B74" w:rsidRPr="00856A8C">
        <w:rPr>
          <w:color w:val="202124"/>
          <w:shd w:val="clear" w:color="auto" w:fill="FFFFFF"/>
        </w:rPr>
        <w:t xml:space="preserve"> of operation of nature. </w:t>
      </w:r>
      <w:proofErr w:type="spellStart"/>
      <w:r w:rsidR="00172B74" w:rsidRPr="00856A8C">
        <w:rPr>
          <w:color w:val="3D493B"/>
          <w:shd w:val="clear" w:color="auto" w:fill="FFFFFF"/>
        </w:rPr>
        <w:t>Ruperra</w:t>
      </w:r>
      <w:proofErr w:type="spellEnd"/>
      <w:r w:rsidR="00305885" w:rsidRPr="00856A8C">
        <w:rPr>
          <w:color w:val="3D493B"/>
          <w:shd w:val="clear" w:color="auto" w:fill="FFFFFF"/>
        </w:rPr>
        <w:t xml:space="preserve"> was also a key location to link three major areas, with sights of all routes towards the fort</w:t>
      </w:r>
      <w:r w:rsidR="00464F60" w:rsidRPr="00856A8C">
        <w:rPr>
          <w:color w:val="3D493B"/>
          <w:shd w:val="clear" w:color="auto" w:fill="FFFFFF"/>
        </w:rPr>
        <w:t xml:space="preserve"> making it perfect for trading and travellers</w:t>
      </w:r>
      <w:r w:rsidR="00305885" w:rsidRPr="00856A8C">
        <w:rPr>
          <w:color w:val="3D493B"/>
          <w:shd w:val="clear" w:color="auto" w:fill="FFFFFF"/>
        </w:rPr>
        <w:t xml:space="preserve">. </w:t>
      </w:r>
      <w:r w:rsidR="0084026E" w:rsidRPr="00856A8C">
        <w:rPr>
          <w:color w:val="3D493B"/>
          <w:shd w:val="clear" w:color="auto" w:fill="FFFFFF"/>
        </w:rPr>
        <w:t xml:space="preserve">The Celts built </w:t>
      </w:r>
      <w:proofErr w:type="spellStart"/>
      <w:r w:rsidR="0084026E" w:rsidRPr="00856A8C">
        <w:rPr>
          <w:color w:val="3D493B"/>
          <w:shd w:val="clear" w:color="auto" w:fill="FFFFFF"/>
        </w:rPr>
        <w:t>Ruppera</w:t>
      </w:r>
      <w:proofErr w:type="spellEnd"/>
      <w:r w:rsidR="0084026E" w:rsidRPr="00856A8C">
        <w:rPr>
          <w:color w:val="3D493B"/>
          <w:shd w:val="clear" w:color="auto" w:fill="FFFFFF"/>
        </w:rPr>
        <w:t xml:space="preserve"> </w:t>
      </w:r>
      <w:r w:rsidRPr="00856A8C">
        <w:rPr>
          <w:color w:val="3D493B"/>
          <w:shd w:val="clear" w:color="auto" w:fill="FFFFFF"/>
        </w:rPr>
        <w:t>to such a standard</w:t>
      </w:r>
      <w:r w:rsidR="00305885" w:rsidRPr="00856A8C">
        <w:rPr>
          <w:color w:val="3D493B"/>
          <w:shd w:val="clear" w:color="auto" w:fill="FFFFFF"/>
        </w:rPr>
        <w:t xml:space="preserve"> </w:t>
      </w:r>
      <w:r w:rsidR="00464F60" w:rsidRPr="00856A8C">
        <w:rPr>
          <w:color w:val="3D493B"/>
          <w:shd w:val="clear" w:color="auto" w:fill="FFFFFF"/>
        </w:rPr>
        <w:t xml:space="preserve">it </w:t>
      </w:r>
      <w:r w:rsidR="0084026E" w:rsidRPr="00856A8C">
        <w:rPr>
          <w:color w:val="3D493B"/>
          <w:shd w:val="clear" w:color="auto" w:fill="FFFFFF"/>
        </w:rPr>
        <w:t xml:space="preserve">outlived its original inhabitants. The Hillfort was re-claimed and modified by the Normans who added a </w:t>
      </w:r>
      <w:r w:rsidR="00381230" w:rsidRPr="00856A8C">
        <w:rPr>
          <w:color w:val="3D493B"/>
          <w:shd w:val="clear" w:color="auto" w:fill="FFFFFF"/>
        </w:rPr>
        <w:t>Motte</w:t>
      </w:r>
      <w:r w:rsidR="0084026E" w:rsidRPr="00856A8C">
        <w:rPr>
          <w:color w:val="3D493B"/>
          <w:shd w:val="clear" w:color="auto" w:fill="FFFFFF"/>
        </w:rPr>
        <w:t xml:space="preserve"> and Bailey around the fort</w:t>
      </w:r>
      <w:r w:rsidR="001A47BB" w:rsidRPr="00856A8C">
        <w:rPr>
          <w:color w:val="3D493B"/>
          <w:shd w:val="clear" w:color="auto" w:fill="FFFFFF"/>
        </w:rPr>
        <w:t xml:space="preserve"> long after the Celts left.</w:t>
      </w:r>
      <w:r w:rsidR="00464F60" w:rsidRPr="00856A8C">
        <w:rPr>
          <w:color w:val="3D493B"/>
          <w:shd w:val="clear" w:color="auto" w:fill="FFFFFF"/>
        </w:rPr>
        <w:t xml:space="preserve"> </w:t>
      </w:r>
      <w:proofErr w:type="spellStart"/>
      <w:r w:rsidR="00BD26FD" w:rsidRPr="00856A8C">
        <w:rPr>
          <w:color w:val="3D493B"/>
          <w:shd w:val="clear" w:color="auto" w:fill="FFFFFF"/>
        </w:rPr>
        <w:t>Ruppera’s</w:t>
      </w:r>
      <w:proofErr w:type="spellEnd"/>
      <w:r w:rsidR="00BD26FD" w:rsidRPr="00856A8C">
        <w:rPr>
          <w:color w:val="3D493B"/>
          <w:shd w:val="clear" w:color="auto" w:fill="FFFFFF"/>
        </w:rPr>
        <w:t xml:space="preserve"> still wild beauty would have given the Celts a real connection with their landscape</w:t>
      </w:r>
      <w:r w:rsidR="003B0462" w:rsidRPr="00856A8C">
        <w:rPr>
          <w:color w:val="3D493B"/>
          <w:shd w:val="clear" w:color="auto" w:fill="FFFFFF"/>
        </w:rPr>
        <w:t xml:space="preserve"> with its 360 degree view</w:t>
      </w:r>
      <w:r w:rsidR="00BD26FD" w:rsidRPr="00856A8C">
        <w:rPr>
          <w:color w:val="3D493B"/>
          <w:shd w:val="clear" w:color="auto" w:fill="FFFFFF"/>
        </w:rPr>
        <w:t>.</w:t>
      </w:r>
      <w:r w:rsidR="003B0462" w:rsidRPr="00856A8C">
        <w:rPr>
          <w:color w:val="3D493B"/>
          <w:shd w:val="clear" w:color="auto" w:fill="FFFFFF"/>
        </w:rPr>
        <w:t xml:space="preserve"> The </w:t>
      </w:r>
      <w:proofErr w:type="spellStart"/>
      <w:r w:rsidR="003B0462" w:rsidRPr="00856A8C">
        <w:rPr>
          <w:color w:val="3D493B"/>
          <w:shd w:val="clear" w:color="auto" w:fill="FFFFFF"/>
        </w:rPr>
        <w:t>Rudry</w:t>
      </w:r>
      <w:proofErr w:type="spellEnd"/>
      <w:r w:rsidR="00BD26FD" w:rsidRPr="00856A8C">
        <w:rPr>
          <w:color w:val="3D493B"/>
          <w:shd w:val="clear" w:color="auto" w:fill="FFFFFF"/>
        </w:rPr>
        <w:t xml:space="preserve"> area </w:t>
      </w:r>
      <w:r w:rsidR="00BD2153" w:rsidRPr="00856A8C">
        <w:rPr>
          <w:color w:val="3D493B"/>
          <w:shd w:val="clear" w:color="auto" w:fill="FFFFFF"/>
        </w:rPr>
        <w:t>is known f</w:t>
      </w:r>
      <w:r w:rsidR="00BD26FD" w:rsidRPr="00856A8C">
        <w:rPr>
          <w:color w:val="3D493B"/>
          <w:shd w:val="clear" w:color="auto" w:fill="FFFFFF"/>
        </w:rPr>
        <w:t>or its diverse geolog</w:t>
      </w:r>
      <w:r w:rsidR="001A47BB" w:rsidRPr="00856A8C">
        <w:rPr>
          <w:color w:val="3D493B"/>
          <w:shd w:val="clear" w:color="auto" w:fill="FFFFFF"/>
        </w:rPr>
        <w:t>y and woodlands filled with biodiversity;</w:t>
      </w:r>
      <w:r w:rsidR="00260A4A" w:rsidRPr="00856A8C">
        <w:rPr>
          <w:color w:val="3D493B"/>
          <w:shd w:val="clear" w:color="auto" w:fill="FFFFFF"/>
        </w:rPr>
        <w:t xml:space="preserve"> these</w:t>
      </w:r>
      <w:r w:rsidR="00BD26FD" w:rsidRPr="00856A8C">
        <w:rPr>
          <w:color w:val="3D493B"/>
          <w:shd w:val="clear" w:color="auto" w:fill="FFFFFF"/>
        </w:rPr>
        <w:t xml:space="preserve"> hills once moulded by glacial slides made this landscape </w:t>
      </w:r>
      <w:r w:rsidR="00464F60" w:rsidRPr="00856A8C">
        <w:rPr>
          <w:color w:val="3D493B"/>
          <w:shd w:val="clear" w:color="auto" w:fill="FFFFFF"/>
        </w:rPr>
        <w:t xml:space="preserve">a perfect spot for a hillfort. </w:t>
      </w:r>
    </w:p>
    <w:p w14:paraId="4D4E6415" w14:textId="53626646" w:rsidR="00BD26FD" w:rsidRPr="00856A8C" w:rsidRDefault="00BD26FD" w:rsidP="00856A8C">
      <w:pPr>
        <w:spacing w:line="360" w:lineRule="auto"/>
      </w:pPr>
    </w:p>
    <w:p w14:paraId="7B989304" w14:textId="77777777" w:rsidR="00814861" w:rsidRPr="00856A8C" w:rsidRDefault="00BD26FD" w:rsidP="00856A8C">
      <w:pPr>
        <w:spacing w:line="360" w:lineRule="auto"/>
      </w:pPr>
      <w:r w:rsidRPr="00856A8C">
        <w:fldChar w:fldCharType="begin"/>
      </w:r>
      <w:r w:rsidRPr="00856A8C">
        <w:instrText xml:space="preserve"> INCLUDEPICTURE "http://www.ruperra.org.uk/wpimages/wp3fa50175_05.jpg" \* MERGEFORMATINET </w:instrText>
      </w:r>
      <w:r w:rsidRPr="00856A8C">
        <w:fldChar w:fldCharType="separate"/>
      </w:r>
      <w:r w:rsidRPr="00856A8C">
        <w:rPr>
          <w:noProof/>
        </w:rPr>
        <w:drawing>
          <wp:inline distT="0" distB="0" distL="0" distR="0" wp14:anchorId="43FE3B4B" wp14:editId="4A6DBF54">
            <wp:extent cx="3990109" cy="3188846"/>
            <wp:effectExtent l="0" t="0" r="0" b="0"/>
            <wp:docPr id="3" name="Picture 3" descr="http://www.ruperra.org.uk/wpimages/wp3fa50175_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ruperra.org.uk/wpimages/wp3fa50175_05.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97365" cy="3194645"/>
                    </a:xfrm>
                    <a:prstGeom prst="rect">
                      <a:avLst/>
                    </a:prstGeom>
                    <a:noFill/>
                    <a:ln>
                      <a:noFill/>
                    </a:ln>
                  </pic:spPr>
                </pic:pic>
              </a:graphicData>
            </a:graphic>
          </wp:inline>
        </w:drawing>
      </w:r>
      <w:r w:rsidRPr="00856A8C">
        <w:fldChar w:fldCharType="end"/>
      </w:r>
    </w:p>
    <w:p w14:paraId="0619EBEC" w14:textId="2C5781B8" w:rsidR="00381230" w:rsidRPr="00856A8C" w:rsidRDefault="00AE4CC2" w:rsidP="00856A8C">
      <w:pPr>
        <w:spacing w:line="360" w:lineRule="auto"/>
      </w:pPr>
      <w:r w:rsidRPr="00856A8C">
        <w:t>(</w:t>
      </w:r>
      <w:proofErr w:type="spellStart"/>
      <w:r w:rsidRPr="00856A8C">
        <w:t>Ruperra</w:t>
      </w:r>
      <w:proofErr w:type="spellEnd"/>
      <w:r w:rsidRPr="00856A8C">
        <w:t xml:space="preserve">, 2020). </w:t>
      </w:r>
    </w:p>
    <w:p w14:paraId="62567D5A" w14:textId="77777777" w:rsidR="00381230" w:rsidRPr="00856A8C" w:rsidRDefault="00381230" w:rsidP="00856A8C">
      <w:pPr>
        <w:spacing w:line="360" w:lineRule="auto"/>
      </w:pPr>
    </w:p>
    <w:p w14:paraId="48D6F876" w14:textId="2B7C8065" w:rsidR="003311D6" w:rsidRPr="00856A8C" w:rsidRDefault="000E121C" w:rsidP="00856A8C">
      <w:pPr>
        <w:spacing w:line="360" w:lineRule="auto"/>
        <w:rPr>
          <w:sz w:val="28"/>
          <w:szCs w:val="28"/>
          <w:u w:val="single"/>
        </w:rPr>
      </w:pPr>
      <w:r w:rsidRPr="00856A8C">
        <w:rPr>
          <w:sz w:val="28"/>
          <w:szCs w:val="28"/>
          <w:u w:val="single"/>
        </w:rPr>
        <w:t>Incas</w:t>
      </w:r>
      <w:r w:rsidR="000B37DB" w:rsidRPr="00856A8C">
        <w:rPr>
          <w:sz w:val="28"/>
          <w:szCs w:val="28"/>
          <w:u w:val="single"/>
        </w:rPr>
        <w:t xml:space="preserve"> (1438-1533)</w:t>
      </w:r>
    </w:p>
    <w:p w14:paraId="1A85040D" w14:textId="7BF92D14" w:rsidR="000E121C" w:rsidRPr="00856A8C" w:rsidRDefault="000E121C" w:rsidP="00856A8C">
      <w:pPr>
        <w:spacing w:line="360" w:lineRule="auto"/>
      </w:pPr>
    </w:p>
    <w:p w14:paraId="3B3BF21C" w14:textId="5874AB90" w:rsidR="005C3304" w:rsidRPr="00856A8C" w:rsidRDefault="005D78C4" w:rsidP="00856A8C">
      <w:pPr>
        <w:spacing w:line="360" w:lineRule="auto"/>
      </w:pPr>
      <w:r w:rsidRPr="00856A8C">
        <w:t>The Inca civilisation arose in the Peruvian highlands at the beginning of the 13</w:t>
      </w:r>
      <w:r w:rsidRPr="00856A8C">
        <w:rPr>
          <w:vertAlign w:val="superscript"/>
        </w:rPr>
        <w:t>th</w:t>
      </w:r>
      <w:r w:rsidRPr="00856A8C">
        <w:t xml:space="preserve"> century. Not only did the Incas have an incredible lust for gold but were god like in their architectural abilities. “</w:t>
      </w:r>
      <w:r w:rsidR="000B37DB" w:rsidRPr="00856A8C">
        <w:t>Architecture</w:t>
      </w:r>
      <w:r w:rsidRPr="00856A8C">
        <w:t xml:space="preserve"> was the glory of Inca Culture: Temples, Palaces, Terraces and Fortifications of huge stone blocks were fitted together, mostly without masonry.” (</w:t>
      </w:r>
      <w:r w:rsidR="00AE4CC2" w:rsidRPr="00856A8C">
        <w:t xml:space="preserve">National Gallery of Australia, 2020). </w:t>
      </w:r>
      <w:r w:rsidRPr="00856A8C">
        <w:t xml:space="preserve"> They are responsible for such sights as </w:t>
      </w:r>
      <w:proofErr w:type="spellStart"/>
      <w:r w:rsidRPr="00856A8C">
        <w:t>Ollantaytambo</w:t>
      </w:r>
      <w:proofErr w:type="spellEnd"/>
      <w:r w:rsidRPr="00856A8C">
        <w:t xml:space="preserve">, </w:t>
      </w:r>
      <w:proofErr w:type="spellStart"/>
      <w:r w:rsidRPr="00856A8C">
        <w:t>Sacsayhaman</w:t>
      </w:r>
      <w:proofErr w:type="spellEnd"/>
      <w:r w:rsidRPr="00856A8C">
        <w:t xml:space="preserve">, </w:t>
      </w:r>
      <w:proofErr w:type="spellStart"/>
      <w:r w:rsidRPr="00856A8C">
        <w:t>Qoricancha</w:t>
      </w:r>
      <w:proofErr w:type="spellEnd"/>
      <w:r w:rsidRPr="00856A8C">
        <w:t xml:space="preserve"> and Moray which all have their own special significance. </w:t>
      </w:r>
      <w:r w:rsidR="000B37DB" w:rsidRPr="00856A8C">
        <w:t xml:space="preserve">The </w:t>
      </w:r>
      <w:r w:rsidR="000B37DB" w:rsidRPr="00856A8C">
        <w:lastRenderedPageBreak/>
        <w:t>Incas however are most famous for Machu Picchu</w:t>
      </w:r>
      <w:r w:rsidR="001630C9" w:rsidRPr="00856A8C">
        <w:t xml:space="preserve"> (‘Old Mountain’),</w:t>
      </w:r>
      <w:r w:rsidR="000B37DB" w:rsidRPr="00856A8C">
        <w:t xml:space="preserve"> which in 2007 became </w:t>
      </w:r>
      <w:r w:rsidR="00260A4A" w:rsidRPr="00856A8C">
        <w:t xml:space="preserve">an addition to UNESCO’s new </w:t>
      </w:r>
      <w:r w:rsidR="000B37DB" w:rsidRPr="00856A8C">
        <w:t xml:space="preserve">7 wonders of the world. </w:t>
      </w:r>
      <w:r w:rsidR="005C3304" w:rsidRPr="00856A8C">
        <w:t xml:space="preserve">Machu </w:t>
      </w:r>
      <w:r w:rsidR="00260A4A" w:rsidRPr="00856A8C">
        <w:t>P</w:t>
      </w:r>
      <w:r w:rsidR="005C3304" w:rsidRPr="00856A8C">
        <w:t xml:space="preserve">icchu was </w:t>
      </w:r>
      <w:r w:rsidR="00260A4A" w:rsidRPr="00856A8C">
        <w:t>‘</w:t>
      </w:r>
      <w:r w:rsidR="005C3304" w:rsidRPr="00856A8C">
        <w:t>re-discovered</w:t>
      </w:r>
      <w:r w:rsidR="00260A4A" w:rsidRPr="00856A8C">
        <w:t>’</w:t>
      </w:r>
      <w:r w:rsidR="005C3304" w:rsidRPr="00856A8C">
        <w:t xml:space="preserve"> in 1911 by Hiram Bingham, it “</w:t>
      </w:r>
      <w:r w:rsidR="005C3304" w:rsidRPr="00856A8C">
        <w:rPr>
          <w:color w:val="212529"/>
          <w:shd w:val="clear" w:color="auto" w:fill="FFFFFF"/>
        </w:rPr>
        <w:t xml:space="preserve"> had been largely forgotten by everybody except the small number of people living in the immediate valley” </w:t>
      </w:r>
      <w:r w:rsidR="00AE4CC2" w:rsidRPr="00856A8C">
        <w:rPr>
          <w:color w:val="212529"/>
          <w:shd w:val="clear" w:color="auto" w:fill="FFFFFF"/>
        </w:rPr>
        <w:t xml:space="preserve">(New World Encyclopaedia, 2020). </w:t>
      </w:r>
      <w:r w:rsidR="005C3304" w:rsidRPr="00856A8C">
        <w:rPr>
          <w:color w:val="212529"/>
          <w:shd w:val="clear" w:color="auto" w:fill="FFFFFF"/>
        </w:rPr>
        <w:t xml:space="preserve"> </w:t>
      </w:r>
    </w:p>
    <w:p w14:paraId="7B8FFC4E" w14:textId="0EE6A62E" w:rsidR="005C3304" w:rsidRPr="00856A8C" w:rsidRDefault="001630C9" w:rsidP="00856A8C">
      <w:pPr>
        <w:spacing w:line="360" w:lineRule="auto"/>
      </w:pPr>
      <w:r w:rsidRPr="00856A8C">
        <w:t>Although it is known as the “Lost city” this is arguable as “</w:t>
      </w:r>
      <w:r w:rsidRPr="00856A8C">
        <w:rPr>
          <w:color w:val="333333"/>
        </w:rPr>
        <w:t>When Bingham arrived, three families of farmers were living at the site.” (</w:t>
      </w:r>
      <w:r w:rsidR="00AE4CC2" w:rsidRPr="00856A8C">
        <w:t>National Geographic, 2020</w:t>
      </w:r>
      <w:r w:rsidRPr="00856A8C">
        <w:rPr>
          <w:color w:val="333333"/>
        </w:rPr>
        <w:t>)</w:t>
      </w:r>
      <w:r w:rsidR="00AE4CC2" w:rsidRPr="00856A8C">
        <w:rPr>
          <w:color w:val="333333"/>
        </w:rPr>
        <w:t>.</w:t>
      </w:r>
      <w:r w:rsidRPr="00856A8C">
        <w:rPr>
          <w:color w:val="333333"/>
        </w:rPr>
        <w:t xml:space="preserve"> That aside, the place itself is surrounded by superior landscape. The placement of this settlement </w:t>
      </w:r>
      <w:r w:rsidR="005164BE" w:rsidRPr="00856A8C">
        <w:rPr>
          <w:color w:val="333333"/>
        </w:rPr>
        <w:t>emphasises</w:t>
      </w:r>
      <w:r w:rsidRPr="00856A8C">
        <w:rPr>
          <w:color w:val="333333"/>
        </w:rPr>
        <w:t xml:space="preserve"> how much the Incas used their landscape to create their home.</w:t>
      </w:r>
    </w:p>
    <w:p w14:paraId="3E2B6510" w14:textId="43D43C9F" w:rsidR="005C3304" w:rsidRPr="00856A8C" w:rsidRDefault="001630C9" w:rsidP="00856A8C">
      <w:pPr>
        <w:spacing w:line="360" w:lineRule="auto"/>
        <w:ind w:left="720"/>
      </w:pPr>
      <w:r w:rsidRPr="00856A8C">
        <w:rPr>
          <w:color w:val="212529"/>
          <w:shd w:val="clear" w:color="auto" w:fill="FFFFFF"/>
        </w:rPr>
        <w:t>“</w:t>
      </w:r>
      <w:r w:rsidR="005C3304" w:rsidRPr="00856A8C">
        <w:rPr>
          <w:color w:val="212529"/>
          <w:shd w:val="clear" w:color="auto" w:fill="FFFFFF"/>
        </w:rPr>
        <w:t>Not only has it great snow peaks looming above the clouds more than two miles overhead, gigantic precipices of many-colored</w:t>
      </w:r>
      <w:r w:rsidR="005C3304" w:rsidRPr="00856A8C">
        <w:rPr>
          <w:color w:val="000000" w:themeColor="text1"/>
          <w:shd w:val="clear" w:color="auto" w:fill="FFFFFF"/>
        </w:rPr>
        <w:t> granite </w:t>
      </w:r>
      <w:r w:rsidR="005C3304" w:rsidRPr="00856A8C">
        <w:rPr>
          <w:color w:val="212529"/>
          <w:shd w:val="clear" w:color="auto" w:fill="FFFFFF"/>
        </w:rPr>
        <w:t>rising sheer for thousands of feet above the foaming, glistening, roaring rapids; it has also, in striking contrast, orchids and tree ferns, the delectable beauty of luxurious vegetation, and the mysterious witchery of the jungle.</w:t>
      </w:r>
      <w:r w:rsidRPr="00856A8C">
        <w:rPr>
          <w:color w:val="212529"/>
          <w:shd w:val="clear" w:color="auto" w:fill="FFFFFF"/>
        </w:rPr>
        <w:t>”</w:t>
      </w:r>
      <w:r w:rsidR="005C3304" w:rsidRPr="00856A8C">
        <w:rPr>
          <w:color w:val="212529"/>
          <w:shd w:val="clear" w:color="auto" w:fill="FFFFFF"/>
        </w:rPr>
        <w:t xml:space="preserve"> (Bingham, M. 1989). </w:t>
      </w:r>
    </w:p>
    <w:p w14:paraId="3BB10C10" w14:textId="4181F7A5" w:rsidR="009730EA" w:rsidRPr="00856A8C" w:rsidRDefault="00642B14" w:rsidP="00856A8C">
      <w:pPr>
        <w:spacing w:line="360" w:lineRule="auto"/>
      </w:pPr>
      <w:r w:rsidRPr="00856A8C">
        <w:t>Bingham’s descriptions paints a vivid picture of the landscape</w:t>
      </w:r>
      <w:r w:rsidR="00D915F9" w:rsidRPr="00856A8C">
        <w:t>; i</w:t>
      </w:r>
      <w:r w:rsidRPr="00856A8C">
        <w:t xml:space="preserve">t is a sign of his place-based experience when visiting the area. </w:t>
      </w:r>
      <w:r w:rsidR="00763016" w:rsidRPr="00856A8C">
        <w:t>The Incas demonstrated their knowledge of agriculture:</w:t>
      </w:r>
      <w:r w:rsidR="00260A4A" w:rsidRPr="00856A8C">
        <w:t xml:space="preserve"> </w:t>
      </w:r>
      <w:r w:rsidR="00763016" w:rsidRPr="00856A8C">
        <w:t xml:space="preserve">“It was also known that Inca agriculture terraces were filled with </w:t>
      </w:r>
      <w:r w:rsidR="005164BE" w:rsidRPr="00856A8C">
        <w:t>various</w:t>
      </w:r>
      <w:r w:rsidR="00763016" w:rsidRPr="00856A8C">
        <w:t xml:space="preserve"> materials, with coarse gravels being used at the base and then sand until finally a layer of good soil”.(</w:t>
      </w:r>
      <w:r w:rsidR="005D0081" w:rsidRPr="00856A8C">
        <w:t>Geological Society, 2014).</w:t>
      </w:r>
      <w:r w:rsidR="00763016" w:rsidRPr="00856A8C">
        <w:t xml:space="preserve"> </w:t>
      </w:r>
      <w:r w:rsidR="00260A4A" w:rsidRPr="00856A8C">
        <w:t xml:space="preserve">This would </w:t>
      </w:r>
      <w:r w:rsidR="00D915F9" w:rsidRPr="00856A8C">
        <w:t>have helped w</w:t>
      </w:r>
      <w:r w:rsidR="00260A4A" w:rsidRPr="00856A8C">
        <w:t xml:space="preserve">ith draining of water. </w:t>
      </w:r>
      <w:r w:rsidR="00763016" w:rsidRPr="00856A8C">
        <w:t xml:space="preserve">Machu Picchu is known for its heavy downpours of rain. “The Inca drainage prevents any large-scale damage to the ancient monument.” </w:t>
      </w:r>
      <w:r w:rsidR="005D0081" w:rsidRPr="00856A8C">
        <w:t>(Geological Society, 2014</w:t>
      </w:r>
      <w:r w:rsidR="00763016" w:rsidRPr="00856A8C">
        <w:t>)</w:t>
      </w:r>
      <w:r w:rsidR="005D0081" w:rsidRPr="00856A8C">
        <w:t>.</w:t>
      </w:r>
      <w:r w:rsidR="00DB23B4" w:rsidRPr="00856A8C">
        <w:t xml:space="preserve"> </w:t>
      </w:r>
      <w:r w:rsidR="00260A4A" w:rsidRPr="00856A8C">
        <w:t>It was also used to protect their architecture</w:t>
      </w:r>
      <w:r w:rsidRPr="00856A8C">
        <w:t xml:space="preserve">. </w:t>
      </w:r>
      <w:r w:rsidR="008906FB" w:rsidRPr="00856A8C">
        <w:t>Although</w:t>
      </w:r>
      <w:r w:rsidR="00D54DE8" w:rsidRPr="00856A8C">
        <w:t xml:space="preserve"> sustainability was yet to be formed as a concept, the Incas </w:t>
      </w:r>
      <w:r w:rsidR="008906FB" w:rsidRPr="00856A8C">
        <w:t xml:space="preserve">were innovative in building in a way which would provide not just for the present but for the future as well. </w:t>
      </w:r>
      <w:r w:rsidR="00CD4B77" w:rsidRPr="00856A8C">
        <w:t>Th</w:t>
      </w:r>
      <w:r w:rsidR="00B5088B" w:rsidRPr="00856A8C">
        <w:t>is farming would have</w:t>
      </w:r>
      <w:r w:rsidRPr="00856A8C">
        <w:t xml:space="preserve"> initially</w:t>
      </w:r>
      <w:r w:rsidR="00B5088B" w:rsidRPr="00856A8C">
        <w:t xml:space="preserve"> been adopted by the Incas’ ancestors from the </w:t>
      </w:r>
      <w:proofErr w:type="spellStart"/>
      <w:r w:rsidR="00B5088B" w:rsidRPr="00856A8C">
        <w:rPr>
          <w:color w:val="202122"/>
          <w:shd w:val="clear" w:color="auto" w:fill="FFFFFF"/>
        </w:rPr>
        <w:t>Huarpa</w:t>
      </w:r>
      <w:proofErr w:type="spellEnd"/>
      <w:r w:rsidR="00B5088B" w:rsidRPr="00856A8C">
        <w:rPr>
          <w:color w:val="202122"/>
          <w:shd w:val="clear" w:color="auto" w:fill="FFFFFF"/>
        </w:rPr>
        <w:t xml:space="preserve"> followed by the Wari. This method of using the steep landscape to farm on demonstrates their sense of place and determination to settle where the land did not offer traditional affordances</w:t>
      </w:r>
      <w:r w:rsidR="00260A4A" w:rsidRPr="00856A8C">
        <w:rPr>
          <w:color w:val="202122"/>
          <w:shd w:val="clear" w:color="auto" w:fill="FFFFFF"/>
        </w:rPr>
        <w:t xml:space="preserve"> for farming</w:t>
      </w:r>
      <w:r w:rsidR="00B5088B" w:rsidRPr="00856A8C">
        <w:rPr>
          <w:color w:val="202122"/>
          <w:shd w:val="clear" w:color="auto" w:fill="FFFFFF"/>
        </w:rPr>
        <w:t xml:space="preserve">. </w:t>
      </w:r>
      <w:r w:rsidR="00DB23B4" w:rsidRPr="00856A8C">
        <w:t xml:space="preserve">Other great ways the Incas </w:t>
      </w:r>
      <w:r w:rsidRPr="00856A8C">
        <w:t>d</w:t>
      </w:r>
      <w:r w:rsidR="00DB23B4" w:rsidRPr="00856A8C">
        <w:t xml:space="preserve">emonstrated their understanding </w:t>
      </w:r>
      <w:r w:rsidR="008906FB" w:rsidRPr="00856A8C">
        <w:t xml:space="preserve">of </w:t>
      </w:r>
      <w:r w:rsidR="00DB23B4" w:rsidRPr="00856A8C">
        <w:t>the force of nature was their ability to build structures to withstand seismic activity. The “stone walls are not all solid – they comprise two walls of stone with a cavity between them</w:t>
      </w:r>
      <w:r w:rsidR="00B5088B" w:rsidRPr="00856A8C">
        <w:t>.” (</w:t>
      </w:r>
      <w:r w:rsidR="005D0081" w:rsidRPr="00856A8C">
        <w:t>Geological Society, 2014</w:t>
      </w:r>
      <w:r w:rsidR="00B5088B" w:rsidRPr="00856A8C">
        <w:t>)</w:t>
      </w:r>
      <w:r w:rsidR="005D0081" w:rsidRPr="00856A8C">
        <w:t>.</w:t>
      </w:r>
      <w:r w:rsidR="00B26F9A" w:rsidRPr="00856A8C">
        <w:t xml:space="preserve"> The </w:t>
      </w:r>
      <w:proofErr w:type="spellStart"/>
      <w:r w:rsidR="00B26F9A" w:rsidRPr="00856A8C">
        <w:t>Macchu</w:t>
      </w:r>
      <w:proofErr w:type="spellEnd"/>
      <w:r w:rsidR="00B26F9A" w:rsidRPr="00856A8C">
        <w:t xml:space="preserve"> Picchu ‘ruins’ are located between the Huayna Picchu and Machu Picchu fault lines, the still standing ‘ruins’ show how their awareness of the movement of the Earth helped build long lasting structures</w:t>
      </w:r>
      <w:r w:rsidR="008906FB" w:rsidRPr="00856A8C">
        <w:t xml:space="preserve"> by not using </w:t>
      </w:r>
      <w:r w:rsidR="00D915F9" w:rsidRPr="00856A8C">
        <w:t xml:space="preserve">any </w:t>
      </w:r>
      <w:r w:rsidR="008906FB" w:rsidRPr="00856A8C">
        <w:t xml:space="preserve">mortar. </w:t>
      </w:r>
    </w:p>
    <w:p w14:paraId="13C46AD1" w14:textId="442E34EC" w:rsidR="003B0462" w:rsidRPr="00856A8C" w:rsidRDefault="003B0462" w:rsidP="00856A8C">
      <w:pPr>
        <w:spacing w:line="360" w:lineRule="auto"/>
      </w:pPr>
      <w:r w:rsidRPr="00856A8C">
        <w:rPr>
          <w:sz w:val="28"/>
          <w:szCs w:val="28"/>
          <w:u w:val="single"/>
        </w:rPr>
        <w:lastRenderedPageBreak/>
        <w:t>Recent Landscapes</w:t>
      </w:r>
      <w:r w:rsidR="00180089" w:rsidRPr="00856A8C">
        <w:rPr>
          <w:sz w:val="28"/>
          <w:szCs w:val="28"/>
          <w:u w:val="single"/>
        </w:rPr>
        <w:t xml:space="preserve"> / Cardiff</w:t>
      </w:r>
      <w:r w:rsidRPr="00856A8C">
        <w:rPr>
          <w:u w:val="single"/>
        </w:rPr>
        <w:br/>
        <w:t>East Moors – Gillian Clarke</w:t>
      </w:r>
      <w:r w:rsidRPr="00856A8C">
        <w:br/>
      </w:r>
      <w:r w:rsidRPr="00856A8C">
        <w:fldChar w:fldCharType="begin"/>
      </w:r>
      <w:r w:rsidRPr="00856A8C">
        <w:instrText xml:space="preserve"> INCLUDEPICTURE "https://images.slideplayer.com/14/4208658/slides/slide_3.jpg" \* MERGEFORMATINET </w:instrText>
      </w:r>
      <w:r w:rsidRPr="00856A8C">
        <w:fldChar w:fldCharType="separate"/>
      </w:r>
      <w:r w:rsidRPr="00856A8C">
        <w:rPr>
          <w:noProof/>
        </w:rPr>
        <w:drawing>
          <wp:inline distT="0" distB="0" distL="0" distR="0" wp14:anchorId="783491A5" wp14:editId="4C0D1339">
            <wp:extent cx="5471160" cy="3007696"/>
            <wp:effectExtent l="0" t="0" r="2540" b="2540"/>
            <wp:docPr id="4" name="Picture 4" descr="Wednesday 28 th February Poetry Revision Success Criteria: I can use  strategies to analyse poetry I can work in groups to deconstruct poem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dnesday 28 th February Poetry Revision Success Criteria: I can use  strategies to analyse poetry I can work in groups to deconstruct poems. -  ppt download"/>
                    <pic:cNvPicPr>
                      <a:picLocks noChangeAspect="1" noChangeArrowheads="1"/>
                    </pic:cNvPicPr>
                  </pic:nvPicPr>
                  <pic:blipFill rotWithShape="1">
                    <a:blip r:embed="rId8">
                      <a:extLst>
                        <a:ext uri="{28A0092B-C50C-407E-A947-70E740481C1C}">
                          <a14:useLocalDpi xmlns:a14="http://schemas.microsoft.com/office/drawing/2010/main" val="0"/>
                        </a:ext>
                      </a:extLst>
                    </a:blip>
                    <a:srcRect t="19334" r="4527" b="10701"/>
                    <a:stretch/>
                  </pic:blipFill>
                  <pic:spPr bwMode="auto">
                    <a:xfrm>
                      <a:off x="0" y="0"/>
                      <a:ext cx="5472070" cy="3008196"/>
                    </a:xfrm>
                    <a:prstGeom prst="rect">
                      <a:avLst/>
                    </a:prstGeom>
                    <a:noFill/>
                    <a:ln>
                      <a:noFill/>
                    </a:ln>
                    <a:extLst>
                      <a:ext uri="{53640926-AAD7-44D8-BBD7-CCE9431645EC}">
                        <a14:shadowObscured xmlns:a14="http://schemas.microsoft.com/office/drawing/2010/main"/>
                      </a:ext>
                    </a:extLst>
                  </pic:spPr>
                </pic:pic>
              </a:graphicData>
            </a:graphic>
          </wp:inline>
        </w:drawing>
      </w:r>
      <w:r w:rsidRPr="00856A8C">
        <w:fldChar w:fldCharType="end"/>
      </w:r>
    </w:p>
    <w:p w14:paraId="215CD8D6" w14:textId="6EC624A1" w:rsidR="00180089" w:rsidRPr="00856A8C" w:rsidRDefault="009730EA" w:rsidP="00856A8C">
      <w:pPr>
        <w:spacing w:line="360" w:lineRule="auto"/>
      </w:pPr>
      <w:r w:rsidRPr="00856A8C">
        <w:t>(Clarke, 1985).</w:t>
      </w:r>
      <w:r w:rsidR="00180089" w:rsidRPr="00856A8C">
        <w:t xml:space="preserve"> </w:t>
      </w:r>
    </w:p>
    <w:p w14:paraId="694714C5" w14:textId="56787170" w:rsidR="003B0462" w:rsidRPr="00856A8C" w:rsidRDefault="003B0462" w:rsidP="00856A8C">
      <w:pPr>
        <w:spacing w:line="360" w:lineRule="auto"/>
      </w:pPr>
    </w:p>
    <w:p w14:paraId="399C5A8C" w14:textId="12540785" w:rsidR="003311D6" w:rsidRPr="00856A8C" w:rsidRDefault="00180089" w:rsidP="00856A8C">
      <w:pPr>
        <w:spacing w:line="360" w:lineRule="auto"/>
      </w:pPr>
      <w:r w:rsidRPr="00856A8C">
        <w:fldChar w:fldCharType="begin"/>
      </w:r>
      <w:r w:rsidRPr="00856A8C">
        <w:instrText xml:space="preserve"> INCLUDEPICTURE "https://cardiffcityforum.com/attachments/ad446359-441d-4c0c-9eed-2475852a0fc6-jpeg.1319/" \* MERGEFORMATINET </w:instrText>
      </w:r>
      <w:r w:rsidRPr="00856A8C">
        <w:fldChar w:fldCharType="separate"/>
      </w:r>
      <w:r w:rsidRPr="00856A8C">
        <w:rPr>
          <w:noProof/>
        </w:rPr>
        <w:drawing>
          <wp:inline distT="0" distB="0" distL="0" distR="0" wp14:anchorId="3CB12C7E" wp14:editId="63B0B9D9">
            <wp:extent cx="3022810" cy="2013755"/>
            <wp:effectExtent l="0" t="0" r="0" b="5715"/>
            <wp:docPr id="5" name="Picture 5" descr="Old Cardiff photos | Cardiff City Forum | Page 2 | Cardiff City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ld Cardiff photos | Cardiff City Forum | Page 2 | Cardiff City For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9718" cy="2025019"/>
                    </a:xfrm>
                    <a:prstGeom prst="rect">
                      <a:avLst/>
                    </a:prstGeom>
                    <a:noFill/>
                    <a:ln>
                      <a:noFill/>
                    </a:ln>
                  </pic:spPr>
                </pic:pic>
              </a:graphicData>
            </a:graphic>
          </wp:inline>
        </w:drawing>
      </w:r>
      <w:r w:rsidRPr="00856A8C">
        <w:fldChar w:fldCharType="end"/>
      </w:r>
    </w:p>
    <w:p w14:paraId="213033F7" w14:textId="119D33F8" w:rsidR="006B20BF" w:rsidRPr="00856A8C" w:rsidRDefault="076E9D12" w:rsidP="00856A8C">
      <w:pPr>
        <w:spacing w:line="360" w:lineRule="auto"/>
      </w:pPr>
      <w:r w:rsidRPr="00856A8C">
        <w:t xml:space="preserve">As the </w:t>
      </w:r>
      <w:r w:rsidR="006451A9" w:rsidRPr="00856A8C">
        <w:t xml:space="preserve">centuries </w:t>
      </w:r>
      <w:r w:rsidRPr="00856A8C">
        <w:t>continue to tick, human population starts to contract into urban spaces and the people’s perceptions of landscapes chan</w:t>
      </w:r>
      <w:r w:rsidR="00F96197" w:rsidRPr="00856A8C">
        <w:t xml:space="preserve">ged </w:t>
      </w:r>
      <w:r w:rsidRPr="00856A8C">
        <w:t xml:space="preserve">from before. </w:t>
      </w:r>
      <w:r w:rsidRPr="00856A8C">
        <w:rPr>
          <w:color w:val="404040" w:themeColor="text1" w:themeTint="BF"/>
        </w:rPr>
        <w:t xml:space="preserve">“The ratio of the world's urban population is expected to increase from 55% in 2018 </w:t>
      </w:r>
      <w:r w:rsidRPr="00856A8C">
        <w:rPr>
          <w:color w:val="000000" w:themeColor="text1"/>
        </w:rPr>
        <w:t xml:space="preserve">to 68% by 2050, </w:t>
      </w:r>
      <w:r w:rsidRPr="00856A8C">
        <w:rPr>
          <w:color w:val="404040" w:themeColor="text1" w:themeTint="BF"/>
        </w:rPr>
        <w:t xml:space="preserve">meaning </w:t>
      </w:r>
      <w:r w:rsidRPr="00856A8C">
        <w:rPr>
          <w:color w:val="000000" w:themeColor="text1"/>
        </w:rPr>
        <w:t>that </w:t>
      </w:r>
      <w:hyperlink r:id="rId10">
        <w:r w:rsidRPr="00856A8C">
          <w:rPr>
            <w:color w:val="000000" w:themeColor="text1"/>
          </w:rPr>
          <w:t>the world's urban population will nearly double</w:t>
        </w:r>
      </w:hyperlink>
      <w:r w:rsidRPr="00856A8C">
        <w:rPr>
          <w:color w:val="000000" w:themeColor="text1"/>
        </w:rPr>
        <w:t>. By 2100, some 85% of the population will live in cities.” (</w:t>
      </w:r>
      <w:r w:rsidR="005D0081" w:rsidRPr="00856A8C">
        <w:t xml:space="preserve">European Commission, 2020). </w:t>
      </w:r>
      <w:r w:rsidRPr="00856A8C">
        <w:rPr>
          <w:color w:val="000000" w:themeColor="text1"/>
        </w:rPr>
        <w:t>The urbanisation of the population is removing natural landscapes from humans and leaving them solely with the cultural landscapes mankind has chosen to sculpt</w:t>
      </w:r>
      <w:r w:rsidR="00814861" w:rsidRPr="00856A8C">
        <w:rPr>
          <w:color w:val="000000" w:themeColor="text1"/>
        </w:rPr>
        <w:t xml:space="preserve"> now for profit.</w:t>
      </w:r>
      <w:r w:rsidRPr="00856A8C">
        <w:rPr>
          <w:color w:val="000000" w:themeColor="text1"/>
        </w:rPr>
        <w:t xml:space="preserve"> </w:t>
      </w:r>
      <w:r w:rsidRPr="00856A8C">
        <w:t>In the East Moors, Clarke expresses their mourning for a loss of their industrial skyline</w:t>
      </w:r>
      <w:r w:rsidR="00775E22" w:rsidRPr="00856A8C">
        <w:t xml:space="preserve">, showing the embedding of an industrial landscape into citizens of Cardiff. </w:t>
      </w:r>
      <w:r w:rsidRPr="00856A8C">
        <w:t xml:space="preserve">Cardiff being a city </w:t>
      </w:r>
      <w:r w:rsidR="00C65715" w:rsidRPr="00856A8C">
        <w:t>which advanced throughout</w:t>
      </w:r>
      <w:r w:rsidR="006451A9" w:rsidRPr="00856A8C">
        <w:t xml:space="preserve"> t</w:t>
      </w:r>
      <w:r w:rsidRPr="00856A8C">
        <w:t xml:space="preserve">he industrial revolution shows how its residents </w:t>
      </w:r>
      <w:r w:rsidR="00C65715" w:rsidRPr="00856A8C">
        <w:t xml:space="preserve">once </w:t>
      </w:r>
      <w:r w:rsidRPr="00856A8C">
        <w:t xml:space="preserve">found comfort in the noisy, dirty, eyesore of an industry. </w:t>
      </w:r>
      <w:r w:rsidR="00C65715" w:rsidRPr="00856A8C">
        <w:t xml:space="preserve">The change to </w:t>
      </w:r>
      <w:r w:rsidR="00C65715" w:rsidRPr="00856A8C">
        <w:lastRenderedPageBreak/>
        <w:t>environment is felt with huge emotion; this can be related to other changes to environments that have caused radical re-thinking. Carson’s ‘Silent Spring’ came about with her realisation of the change to biodiversity around her home, and the loss of the sound of insects.</w:t>
      </w:r>
      <w:r w:rsidR="00C65715" w:rsidRPr="00856A8C">
        <w:rPr>
          <w:color w:val="181818"/>
          <w:shd w:val="clear" w:color="auto" w:fill="FFFFFF"/>
        </w:rPr>
        <w:t xml:space="preserve"> Carson saw an urban landscape differently however. “Only within the moment of time represented by the present century has one species, man acquired significant power to alter the nature of the world.”(</w:t>
      </w:r>
      <w:r w:rsidR="00C65715" w:rsidRPr="00856A8C">
        <w:rPr>
          <w:color w:val="333333"/>
          <w:shd w:val="clear" w:color="auto" w:fill="FFFFFF"/>
        </w:rPr>
        <w:t>Rachel Carson, </w:t>
      </w:r>
      <w:hyperlink r:id="rId11" w:history="1">
        <w:r w:rsidR="005D0081" w:rsidRPr="00856A8C">
          <w:rPr>
            <w:color w:val="333333"/>
            <w:shd w:val="clear" w:color="auto" w:fill="FFFFFF"/>
          </w:rPr>
          <w:t>1962</w:t>
        </w:r>
      </w:hyperlink>
      <w:r w:rsidR="00C65715" w:rsidRPr="00856A8C">
        <w:rPr>
          <w:color w:val="333333"/>
          <w:shd w:val="clear" w:color="auto" w:fill="FFFFFF"/>
        </w:rPr>
        <w:t xml:space="preserve">). </w:t>
      </w:r>
      <w:r w:rsidR="00775E22" w:rsidRPr="00856A8C">
        <w:rPr>
          <w:color w:val="333333"/>
          <w:shd w:val="clear" w:color="auto" w:fill="FFFFFF"/>
        </w:rPr>
        <w:t xml:space="preserve">Carson believed we should have a strong connection to our landscapes in order to protect them for future. </w:t>
      </w:r>
      <w:r w:rsidR="00B13C00" w:rsidRPr="00856A8C">
        <w:rPr>
          <w:color w:val="333333"/>
          <w:shd w:val="clear" w:color="auto" w:fill="FFFFFF"/>
        </w:rPr>
        <w:t xml:space="preserve">In Nature Deficit </w:t>
      </w:r>
      <w:r w:rsidR="00814861" w:rsidRPr="00856A8C">
        <w:rPr>
          <w:color w:val="333333"/>
          <w:shd w:val="clear" w:color="auto" w:fill="FFFFFF"/>
        </w:rPr>
        <w:t>Disorder</w:t>
      </w:r>
      <w:r w:rsidR="00B13C00" w:rsidRPr="00856A8C">
        <w:rPr>
          <w:color w:val="333333"/>
          <w:shd w:val="clear" w:color="auto" w:fill="FFFFFF"/>
        </w:rPr>
        <w:t xml:space="preserve"> </w:t>
      </w:r>
      <w:proofErr w:type="spellStart"/>
      <w:r w:rsidR="00B13C00" w:rsidRPr="00856A8C">
        <w:rPr>
          <w:color w:val="333333"/>
          <w:shd w:val="clear" w:color="auto" w:fill="FFFFFF"/>
        </w:rPr>
        <w:t>Louv</w:t>
      </w:r>
      <w:proofErr w:type="spellEnd"/>
      <w:r w:rsidR="00B13C00" w:rsidRPr="00856A8C">
        <w:rPr>
          <w:color w:val="333333"/>
          <w:shd w:val="clear" w:color="auto" w:fill="FFFFFF"/>
        </w:rPr>
        <w:t xml:space="preserve"> states: “</w:t>
      </w:r>
      <w:r w:rsidR="00B13C00" w:rsidRPr="00856A8C">
        <w:t>Reconnection to the Natural world is fundamental to human health, well-being, spirit and survival. (</w:t>
      </w:r>
      <w:proofErr w:type="spellStart"/>
      <w:r w:rsidR="00B13C00" w:rsidRPr="00856A8C">
        <w:t>Louv</w:t>
      </w:r>
      <w:proofErr w:type="spellEnd"/>
      <w:r w:rsidR="00B13C00" w:rsidRPr="00856A8C">
        <w:t xml:space="preserve">, </w:t>
      </w:r>
      <w:r w:rsidR="005D0081" w:rsidRPr="00856A8C">
        <w:t>2005</w:t>
      </w:r>
      <w:r w:rsidR="00B13C00" w:rsidRPr="00856A8C">
        <w:t>)</w:t>
      </w:r>
      <w:r w:rsidR="005D0081" w:rsidRPr="00856A8C">
        <w:t>.</w:t>
      </w:r>
      <w:r w:rsidR="00B13C00" w:rsidRPr="00856A8C">
        <w:t xml:space="preserve"> This supports </w:t>
      </w:r>
      <w:r w:rsidR="00814861" w:rsidRPr="00856A8C">
        <w:t>the</w:t>
      </w:r>
      <w:r w:rsidR="00B13C00" w:rsidRPr="00856A8C">
        <w:t xml:space="preserve"> idea of getting rid of these structures and introduce re-wilding in the area. </w:t>
      </w:r>
      <w:r w:rsidR="00C65715" w:rsidRPr="00856A8C">
        <w:rPr>
          <w:color w:val="333333"/>
          <w:shd w:val="clear" w:color="auto" w:fill="FFFFFF"/>
        </w:rPr>
        <w:t>“</w:t>
      </w:r>
      <w:r w:rsidR="00C65715" w:rsidRPr="00856A8C">
        <w:t>a living ecological relationship between a person and a place’ including ‘physical, biological, social, cultural’ and other factors”</w:t>
      </w:r>
      <w:r w:rsidR="005D0081" w:rsidRPr="00856A8C">
        <w:t xml:space="preserve"> (</w:t>
      </w:r>
      <w:proofErr w:type="spellStart"/>
      <w:r w:rsidR="005D0081" w:rsidRPr="00856A8C">
        <w:t>Kudryavtsev</w:t>
      </w:r>
      <w:proofErr w:type="spellEnd"/>
      <w:r w:rsidR="005D0081" w:rsidRPr="00856A8C">
        <w:t>, 2011),</w:t>
      </w:r>
      <w:r w:rsidR="005D0081" w:rsidRPr="00856A8C">
        <w:t xml:space="preserve"> </w:t>
      </w:r>
      <w:r w:rsidR="00C65715" w:rsidRPr="00856A8C">
        <w:t xml:space="preserve">Clarke displays her sense of place being stolen from her, social, cultural and </w:t>
      </w:r>
      <w:r w:rsidR="00EC3E91" w:rsidRPr="00856A8C">
        <w:t>economic</w:t>
      </w:r>
      <w:r w:rsidR="00C65715" w:rsidRPr="00856A8C">
        <w:t xml:space="preserve"> factors now missing. </w:t>
      </w:r>
      <w:r w:rsidRPr="00856A8C">
        <w:t>The closure of East Moors is seen as an attack on Cardiff’s working class</w:t>
      </w:r>
      <w:r w:rsidR="00814861" w:rsidRPr="00856A8C">
        <w:t xml:space="preserve">, however it </w:t>
      </w:r>
      <w:r w:rsidR="00EC3E91" w:rsidRPr="00856A8C">
        <w:t>will</w:t>
      </w:r>
      <w:r w:rsidR="00814861" w:rsidRPr="00856A8C">
        <w:t xml:space="preserve"> now</w:t>
      </w:r>
      <w:r w:rsidR="00EC3E91" w:rsidRPr="00856A8C">
        <w:t xml:space="preserve"> live on in this poem</w:t>
      </w:r>
      <w:r w:rsidRPr="00856A8C">
        <w:t xml:space="preserve">. </w:t>
      </w:r>
      <w:r w:rsidR="001A47BB" w:rsidRPr="00856A8C">
        <w:t>“It is not just that “places” serve to remind us of the stories associated with them; in certain respects, the places only exist because they have stories about them.</w:t>
      </w:r>
      <w:r w:rsidR="00B14948" w:rsidRPr="00856A8C">
        <w:t xml:space="preserve">” </w:t>
      </w:r>
      <w:r w:rsidR="001A47BB" w:rsidRPr="00856A8C">
        <w:t>(</w:t>
      </w:r>
      <w:r w:rsidR="005D0081" w:rsidRPr="00856A8C">
        <w:t>Bird, 2002</w:t>
      </w:r>
      <w:r w:rsidR="001A47BB" w:rsidRPr="00856A8C">
        <w:t>)</w:t>
      </w:r>
      <w:r w:rsidR="005D0081" w:rsidRPr="00856A8C">
        <w:t>.</w:t>
      </w:r>
      <w:r w:rsidR="00775E22" w:rsidRPr="00856A8C">
        <w:t xml:space="preserve"> </w:t>
      </w:r>
      <w:r w:rsidR="00B13C00" w:rsidRPr="00856A8C">
        <w:t>Clarke’s poem gives a vision of how Cardiff once looked from Pen-y-</w:t>
      </w:r>
      <w:proofErr w:type="spellStart"/>
      <w:r w:rsidR="00B13C00" w:rsidRPr="00856A8C">
        <w:t>lan</w:t>
      </w:r>
      <w:proofErr w:type="spellEnd"/>
      <w:r w:rsidR="00B13C00" w:rsidRPr="00856A8C">
        <w:t xml:space="preserve"> hill</w:t>
      </w:r>
      <w:r w:rsidR="00D915F9" w:rsidRPr="00856A8C">
        <w:t>; i</w:t>
      </w:r>
      <w:r w:rsidR="00B13C00" w:rsidRPr="00856A8C">
        <w:t xml:space="preserve">t has locked the old landscape in time.  </w:t>
      </w:r>
    </w:p>
    <w:p w14:paraId="389CC8BC" w14:textId="68383281" w:rsidR="001A47BB" w:rsidRPr="00856A8C" w:rsidRDefault="001A47BB" w:rsidP="00856A8C">
      <w:pPr>
        <w:spacing w:line="360" w:lineRule="auto"/>
      </w:pPr>
    </w:p>
    <w:p w14:paraId="02535344" w14:textId="47A6269D" w:rsidR="004654BF" w:rsidRPr="00856A8C" w:rsidRDefault="4A190EFD" w:rsidP="00856A8C">
      <w:pPr>
        <w:spacing w:line="360" w:lineRule="auto"/>
      </w:pPr>
      <w:r w:rsidRPr="00856A8C">
        <w:t xml:space="preserve">My sense of place. </w:t>
      </w:r>
      <w:r w:rsidR="00B14948" w:rsidRPr="00856A8C">
        <w:br/>
      </w:r>
      <w:r w:rsidRPr="00856A8C">
        <w:t xml:space="preserve">My sense of place definitely has developed by being lucky enough to grow up in the multicultural city of Cardiff. My view on landscapes has changed dramatically throughout my life. Growing up in a city scape I was used to the easy affordances it provided, initially this was a social life and others to play with. Luckily Cardiff’s green space meant I could travel all the way into the city centre by walking, while still segregated from traffic and pollution. This green-highway from </w:t>
      </w:r>
      <w:proofErr w:type="spellStart"/>
      <w:r w:rsidRPr="00856A8C">
        <w:t>Tongwynlais</w:t>
      </w:r>
      <w:proofErr w:type="spellEnd"/>
      <w:r w:rsidRPr="00856A8C">
        <w:t xml:space="preserve"> to CF10 later became my connection to the mountains as I took up mountain biking. The power of wheels gave me access to new landscapes. Following the old mining trainline, now the Taff Trail, it would take me up to the ancient Forest </w:t>
      </w:r>
      <w:proofErr w:type="spellStart"/>
      <w:r w:rsidRPr="00856A8C">
        <w:t>Fawr</w:t>
      </w:r>
      <w:proofErr w:type="spellEnd"/>
      <w:r w:rsidRPr="00856A8C">
        <w:t xml:space="preserve">. Here I am greeted by Castle </w:t>
      </w:r>
      <w:proofErr w:type="spellStart"/>
      <w:r w:rsidRPr="00856A8C">
        <w:t>Coch</w:t>
      </w:r>
      <w:proofErr w:type="spellEnd"/>
      <w:r w:rsidRPr="00856A8C">
        <w:t xml:space="preserve">, a Norman castle placed on-top of a mountain as if it was inspired by the Celts. From up here I can look over my City, I can see forests, park-land, now towering buildings and even the sea. A short cycle down to Cardiff bay made a new skill of mountain biking, finding a way to throw my bike off </w:t>
      </w:r>
      <w:r w:rsidR="00D915F9" w:rsidRPr="00856A8C">
        <w:t>concrete</w:t>
      </w:r>
      <w:r w:rsidRPr="00856A8C">
        <w:t xml:space="preserve"> or metal. </w:t>
      </w:r>
    </w:p>
    <w:p w14:paraId="2A53A001" w14:textId="57B333E3" w:rsidR="004654BF" w:rsidRPr="00856A8C" w:rsidRDefault="004654BF" w:rsidP="00856A8C">
      <w:pPr>
        <w:spacing w:line="360" w:lineRule="auto"/>
      </w:pPr>
      <w:r w:rsidRPr="00856A8C">
        <w:lastRenderedPageBreak/>
        <w:fldChar w:fldCharType="begin"/>
      </w:r>
      <w:r w:rsidRPr="00856A8C">
        <w:instrText xml:space="preserve"> INCLUDEPICTURE "https://scontent-lht6-1.xx.fbcdn.net/v/t1.0-9/1928759_47080562191_2526_n.jpg?_nc_cat=106&amp;ccb=2&amp;_nc_sid=cdbe9c&amp;_nc_ohc=7kOfIma79RAAX-o0qb0&amp;_nc_ht=scontent-lht6-1.xx&amp;oh=f88010720ab7b15b51f6b1fa669c68ed&amp;oe=5FF7428E" \* MERGEFORMATINET </w:instrText>
      </w:r>
      <w:r w:rsidRPr="00856A8C">
        <w:fldChar w:fldCharType="separate"/>
      </w:r>
      <w:r w:rsidRPr="00856A8C">
        <w:rPr>
          <w:noProof/>
        </w:rPr>
        <w:drawing>
          <wp:inline distT="0" distB="0" distL="0" distR="0" wp14:anchorId="3FE75FD1" wp14:editId="35CB71AB">
            <wp:extent cx="2420112" cy="1658864"/>
            <wp:effectExtent l="0" t="0" r="5715" b="5080"/>
            <wp:docPr id="1"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photo description available."/>
                    <pic:cNvPicPr>
                      <a:picLocks noChangeAspect="1" noChangeArrowheads="1"/>
                    </pic:cNvPicPr>
                  </pic:nvPicPr>
                  <pic:blipFill rotWithShape="1">
                    <a:blip r:embed="rId12">
                      <a:extLst>
                        <a:ext uri="{28A0092B-C50C-407E-A947-70E740481C1C}">
                          <a14:useLocalDpi xmlns:a14="http://schemas.microsoft.com/office/drawing/2010/main" val="0"/>
                        </a:ext>
                      </a:extLst>
                    </a:blip>
                    <a:srcRect l="19539" t="19457" r="427" b="-1874"/>
                    <a:stretch/>
                  </pic:blipFill>
                  <pic:spPr bwMode="auto">
                    <a:xfrm>
                      <a:off x="0" y="0"/>
                      <a:ext cx="2431249" cy="1666498"/>
                    </a:xfrm>
                    <a:prstGeom prst="rect">
                      <a:avLst/>
                    </a:prstGeom>
                    <a:noFill/>
                    <a:ln>
                      <a:noFill/>
                    </a:ln>
                    <a:extLst>
                      <a:ext uri="{53640926-AAD7-44D8-BBD7-CCE9431645EC}">
                        <a14:shadowObscured xmlns:a14="http://schemas.microsoft.com/office/drawing/2010/main"/>
                      </a:ext>
                    </a:extLst>
                  </pic:spPr>
                </pic:pic>
              </a:graphicData>
            </a:graphic>
          </wp:inline>
        </w:drawing>
      </w:r>
      <w:r w:rsidRPr="00856A8C">
        <w:fldChar w:fldCharType="end"/>
      </w:r>
    </w:p>
    <w:p w14:paraId="1504D46F" w14:textId="583CF4C4" w:rsidR="005A42E9" w:rsidRPr="00856A8C" w:rsidRDefault="4A190EFD" w:rsidP="00856A8C">
      <w:pPr>
        <w:spacing w:line="360" w:lineRule="auto"/>
      </w:pPr>
      <w:r w:rsidRPr="00856A8C">
        <w:t xml:space="preserve">Cardiff bay is a special place for my family and all true Cardiffians. Some of my family arrived </w:t>
      </w:r>
      <w:r w:rsidR="00D915F9" w:rsidRPr="00856A8C">
        <w:t xml:space="preserve">in </w:t>
      </w:r>
      <w:r w:rsidRPr="00856A8C">
        <w:t>Cardiff from the Caribbean through the docks. Uncle Bob later left as a stowaway on a ship heading for Nova Scotia</w:t>
      </w:r>
      <w:r w:rsidR="00D915F9" w:rsidRPr="00856A8C">
        <w:t xml:space="preserve">; </w:t>
      </w:r>
      <w:r w:rsidRPr="00856A8C">
        <w:t>a large number of my family still reside in Canada today thanks to uncle Bob</w:t>
      </w:r>
      <w:r w:rsidR="00D915F9" w:rsidRPr="00856A8C">
        <w:t xml:space="preserve">. </w:t>
      </w:r>
      <w:r w:rsidRPr="00856A8C">
        <w:t xml:space="preserve">Arriving in Cardiff through the docks was nothing new then. Cardiff bay has an extensive history of welcoming in communities via its docks. It is even known for welcoming the Longest-settled Muslim community in Britain. The closure of East Moors saw the decline of use in Cardiff Docks and by the late 80s the area seemed doomed. A £120M </w:t>
      </w:r>
      <w:r w:rsidR="00D915F9" w:rsidRPr="00856A8C">
        <w:t xml:space="preserve">project </w:t>
      </w:r>
      <w:r w:rsidRPr="00856A8C">
        <w:t xml:space="preserve">starting in 1994 saw the re-birth of ‘Tiger Bay’; construction started on Cardiff Barrage which was finally completed in 2001. </w:t>
      </w:r>
    </w:p>
    <w:p w14:paraId="75565D35" w14:textId="77777777" w:rsidR="005A42E9" w:rsidRPr="00856A8C" w:rsidRDefault="005A42E9" w:rsidP="00856A8C">
      <w:pPr>
        <w:spacing w:line="360" w:lineRule="auto"/>
      </w:pPr>
      <w:r w:rsidRPr="00856A8C">
        <w:fldChar w:fldCharType="begin"/>
      </w:r>
      <w:r w:rsidRPr="00856A8C">
        <w:instrText xml:space="preserve"> INCLUDEPICTURE "https://wearecardiff.files.wordpress.com/2015/05/cardiff-docks-03.jpg?w=474" \* MERGEFORMATINET </w:instrText>
      </w:r>
      <w:r w:rsidRPr="00856A8C">
        <w:fldChar w:fldCharType="separate"/>
      </w:r>
      <w:r w:rsidRPr="00856A8C">
        <w:rPr>
          <w:noProof/>
        </w:rPr>
        <w:drawing>
          <wp:inline distT="0" distB="0" distL="0" distR="0" wp14:anchorId="0D0DD5C5" wp14:editId="66CE964B">
            <wp:extent cx="2825646" cy="1603947"/>
            <wp:effectExtent l="0" t="0" r="0" b="0"/>
            <wp:docPr id="6" name="Picture 6" descr="WATCH: Cardiff, a stroll through Tiger Bay | We Are Card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TCH: Cardiff, a stroll through Tiger Bay | We Are Cardiff"/>
                    <pic:cNvPicPr>
                      <a:picLocks noChangeAspect="1" noChangeArrowheads="1"/>
                    </pic:cNvPicPr>
                  </pic:nvPicPr>
                  <pic:blipFill rotWithShape="1">
                    <a:blip r:embed="rId13">
                      <a:extLst>
                        <a:ext uri="{28A0092B-C50C-407E-A947-70E740481C1C}">
                          <a14:useLocalDpi xmlns:a14="http://schemas.microsoft.com/office/drawing/2010/main" val="0"/>
                        </a:ext>
                      </a:extLst>
                    </a:blip>
                    <a:srcRect t="4281" r="1123" b="12406"/>
                    <a:stretch/>
                  </pic:blipFill>
                  <pic:spPr bwMode="auto">
                    <a:xfrm>
                      <a:off x="0" y="0"/>
                      <a:ext cx="2836489" cy="1610102"/>
                    </a:xfrm>
                    <a:prstGeom prst="rect">
                      <a:avLst/>
                    </a:prstGeom>
                    <a:noFill/>
                    <a:ln>
                      <a:noFill/>
                    </a:ln>
                    <a:extLst>
                      <a:ext uri="{53640926-AAD7-44D8-BBD7-CCE9431645EC}">
                        <a14:shadowObscured xmlns:a14="http://schemas.microsoft.com/office/drawing/2010/main"/>
                      </a:ext>
                    </a:extLst>
                  </pic:spPr>
                </pic:pic>
              </a:graphicData>
            </a:graphic>
          </wp:inline>
        </w:drawing>
      </w:r>
      <w:r w:rsidRPr="00856A8C">
        <w:fldChar w:fldCharType="end"/>
      </w:r>
      <w:r w:rsidRPr="00856A8C">
        <w:t xml:space="preserve"> </w:t>
      </w:r>
      <w:r w:rsidRPr="00856A8C">
        <w:fldChar w:fldCharType="begin"/>
      </w:r>
      <w:r w:rsidRPr="00856A8C">
        <w:instrText xml:space="preserve"> INCLUDEPICTURE "https://www.thetimes.co.uk/imageserver/image/%2Fmethode%2Fsundaytimes%2Fprod%2Fweb%2Fbin%2F9f7fe7de-3cd5-11e8-a9e1-b026dac05a85.jpg?crop=2667%2C1500%2C0%2C0&amp;resize=1180" \* MERGEFORMATINET </w:instrText>
      </w:r>
      <w:r w:rsidRPr="00856A8C">
        <w:fldChar w:fldCharType="separate"/>
      </w:r>
      <w:r w:rsidRPr="00856A8C">
        <w:rPr>
          <w:noProof/>
        </w:rPr>
        <w:drawing>
          <wp:inline distT="0" distB="0" distL="0" distR="0" wp14:anchorId="1E68B023" wp14:editId="3139EFFB">
            <wp:extent cx="2840636" cy="1595930"/>
            <wp:effectExtent l="0" t="0" r="4445" b="4445"/>
            <wp:docPr id="7" name="Picture 7" descr="What it's like to live in Cardiff Bay | Home | The Sunday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t's like to live in Cardiff Bay | Home | The Sunday Tim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65602" cy="1609957"/>
                    </a:xfrm>
                    <a:prstGeom prst="rect">
                      <a:avLst/>
                    </a:prstGeom>
                    <a:noFill/>
                    <a:ln>
                      <a:noFill/>
                    </a:ln>
                  </pic:spPr>
                </pic:pic>
              </a:graphicData>
            </a:graphic>
          </wp:inline>
        </w:drawing>
      </w:r>
      <w:r w:rsidRPr="00856A8C">
        <w:fldChar w:fldCharType="end"/>
      </w:r>
    </w:p>
    <w:p w14:paraId="2CFFF9AE" w14:textId="2211A728" w:rsidR="00814861" w:rsidRPr="00856A8C" w:rsidRDefault="4A190EFD" w:rsidP="00856A8C">
      <w:pPr>
        <w:spacing w:line="360" w:lineRule="auto"/>
      </w:pPr>
      <w:r w:rsidRPr="00856A8C">
        <w:t>From these contrasting photos you can see the re-birth/development of Cardiff bay</w:t>
      </w:r>
      <w:r w:rsidR="00D915F9" w:rsidRPr="00856A8C">
        <w:t>, i</w:t>
      </w:r>
      <w:r w:rsidRPr="00856A8C">
        <w:t xml:space="preserve">t is now considered an attractive day out. This project brought new life to the docks after years of decline. This now modern landscape attracted tourism and jobs through its re-birth after years of becoming dilapidated and seen as just mudflats. Although as an adult I have left the city and find myself yearning for natural landscapes, this wasn’t always the case. When injured and couldn’t go mountain biking, I purchased a camera to take up a new interest. This </w:t>
      </w:r>
      <w:r w:rsidR="00D915F9" w:rsidRPr="00856A8C">
        <w:t xml:space="preserve">ned </w:t>
      </w:r>
      <w:r w:rsidRPr="00856A8C">
        <w:t xml:space="preserve">to me meeting the ‘Urbex crew’ (Urban Exploration crew). These </w:t>
      </w:r>
      <w:proofErr w:type="spellStart"/>
      <w:r w:rsidRPr="00856A8C">
        <w:t>Urbexer’s</w:t>
      </w:r>
      <w:proofErr w:type="spellEnd"/>
      <w:r w:rsidRPr="00856A8C">
        <w:t xml:space="preserve"> took me far out of my comfort zone to see parts of Cardiff and other cities I would never have seen before</w:t>
      </w:r>
      <w:r w:rsidR="00D915F9" w:rsidRPr="00856A8C">
        <w:t xml:space="preserve">. </w:t>
      </w:r>
      <w:r w:rsidRPr="00856A8C">
        <w:t>Usually from breaking into cranes and climbing up them, then running away from blokes in yellow. This peer group showed me the true beauty of architecture I’d never seen before while incorporating a huge sense of adventure at the same time. For the first time ever, I got to see landscapes I despised from another perspective</w:t>
      </w:r>
      <w:r w:rsidR="00D915F9" w:rsidRPr="00856A8C">
        <w:t>. T</w:t>
      </w:r>
      <w:r w:rsidRPr="00856A8C">
        <w:t xml:space="preserve">hen being able to take away the noise and </w:t>
      </w:r>
      <w:r w:rsidRPr="00856A8C">
        <w:lastRenderedPageBreak/>
        <w:t xml:space="preserve">movement, for me landscapes changed completely, and all of a sudden had a new calm they never had before. This shows that my senses can really impact the environment around me. </w:t>
      </w:r>
    </w:p>
    <w:p w14:paraId="5509E8A6" w14:textId="5E4AEEC9" w:rsidR="00D50BC7" w:rsidRPr="00856A8C" w:rsidRDefault="00374B9B" w:rsidP="00856A8C">
      <w:pPr>
        <w:spacing w:line="360" w:lineRule="auto"/>
      </w:pPr>
      <w:r w:rsidRPr="00856A8C">
        <w:fldChar w:fldCharType="begin"/>
      </w:r>
      <w:r w:rsidRPr="00856A8C">
        <w:instrText xml:space="preserve"> INCLUDEPICTURE "https://scontent-lhr8-1.xx.fbcdn.net/v/t1.0-9/24090_336930302191_2059035_n.jpg?_nc_cat=109&amp;ccb=2&amp;_nc_sid=cdbe9c&amp;_nc_ohc=X1IilMnIlEYAX-prQwK&amp;_nc_ht=scontent-lhr8-1.xx&amp;oh=32e47ac32bdec456d3179b8ec9834700&amp;oe=5FF6035F" \* MERGEFORMATINET </w:instrText>
      </w:r>
      <w:r w:rsidRPr="00856A8C">
        <w:fldChar w:fldCharType="separate"/>
      </w:r>
      <w:r w:rsidRPr="00856A8C">
        <w:rPr>
          <w:noProof/>
        </w:rPr>
        <w:drawing>
          <wp:inline distT="0" distB="0" distL="0" distR="0" wp14:anchorId="58CB55B3" wp14:editId="67870A17">
            <wp:extent cx="2771249" cy="1839108"/>
            <wp:effectExtent l="0" t="0" r="0" b="2540"/>
            <wp:docPr id="10" name="Picture 10" descr="https://scontent-lhr8-1.xx.fbcdn.net/v/t1.0-9/24090_336930302191_2059035_n.jpg?_nc_cat=109&amp;ccb=2&amp;_nc_sid=cdbe9c&amp;_nc_ohc=X1IilMnIlEYAX-prQwK&amp;_nc_ht=scontent-lhr8-1.xx&amp;oh=32e47ac32bdec456d3179b8ec9834700&amp;oe=5FF6035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8-1.xx.fbcdn.net/v/t1.0-9/24090_336930302191_2059035_n.jpg?_nc_cat=109&amp;ccb=2&amp;_nc_sid=cdbe9c&amp;_nc_ohc=X1IilMnIlEYAX-prQwK&amp;_nc_ht=scontent-lhr8-1.xx&amp;oh=32e47ac32bdec456d3179b8ec9834700&amp;oe=5FF6035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92740" cy="1853370"/>
                    </a:xfrm>
                    <a:prstGeom prst="rect">
                      <a:avLst/>
                    </a:prstGeom>
                    <a:noFill/>
                    <a:ln>
                      <a:noFill/>
                    </a:ln>
                  </pic:spPr>
                </pic:pic>
              </a:graphicData>
            </a:graphic>
          </wp:inline>
        </w:drawing>
      </w:r>
      <w:r w:rsidRPr="00856A8C">
        <w:fldChar w:fldCharType="end"/>
      </w:r>
      <w:r w:rsidR="00D50BC7" w:rsidRPr="00856A8C">
        <w:t xml:space="preserve"> </w:t>
      </w:r>
      <w:r w:rsidR="00D50BC7" w:rsidRPr="00856A8C">
        <w:fldChar w:fldCharType="begin"/>
      </w:r>
      <w:r w:rsidR="00D50BC7" w:rsidRPr="00856A8C">
        <w:instrText xml:space="preserve"> INCLUDEPICTURE "https://scontent-lht6-1.xx.fbcdn.net/v/t31.0-8/774082_10151356580307192_1942834932_o.jpg?_nc_cat=108&amp;ccb=2&amp;_nc_sid=cdbe9c&amp;_nc_ohc=pzcnxCbmcxkAX9FLyX_&amp;_nc_ht=scontent-lht6-1.xx&amp;oh=54043e0caf743a85c9e03b222e554aa0&amp;oe=5FF8FDEF" \* MERGEFORMATINET </w:instrText>
      </w:r>
      <w:r w:rsidR="00D50BC7" w:rsidRPr="00856A8C">
        <w:fldChar w:fldCharType="separate"/>
      </w:r>
      <w:r w:rsidR="00D50BC7" w:rsidRPr="00856A8C">
        <w:rPr>
          <w:noProof/>
        </w:rPr>
        <w:drawing>
          <wp:inline distT="0" distB="0" distL="0" distR="0" wp14:anchorId="401DDF3C" wp14:editId="75B97EE5">
            <wp:extent cx="2760029" cy="1842364"/>
            <wp:effectExtent l="0" t="0" r="0" b="0"/>
            <wp:docPr id="11" name="Picture 11" descr="https://scontent-lht6-1.xx.fbcdn.net/v/t31.0-8/774082_10151356580307192_1942834932_o.jpg?_nc_cat=108&amp;ccb=2&amp;_nc_sid=cdbe9c&amp;_nc_ohc=pzcnxCbmcxkAX9FLyX_&amp;_nc_ht=scontent-lht6-1.xx&amp;oh=54043e0caf743a85c9e03b222e554aa0&amp;oe=5FF8FD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t6-1.xx.fbcdn.net/v/t31.0-8/774082_10151356580307192_1942834932_o.jpg?_nc_cat=108&amp;ccb=2&amp;_nc_sid=cdbe9c&amp;_nc_ohc=pzcnxCbmcxkAX9FLyX_&amp;_nc_ht=scontent-lht6-1.xx&amp;oh=54043e0caf743a85c9e03b222e554aa0&amp;oe=5FF8FDE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90335" cy="1862594"/>
                    </a:xfrm>
                    <a:prstGeom prst="rect">
                      <a:avLst/>
                    </a:prstGeom>
                    <a:noFill/>
                    <a:ln>
                      <a:noFill/>
                    </a:ln>
                  </pic:spPr>
                </pic:pic>
              </a:graphicData>
            </a:graphic>
          </wp:inline>
        </w:drawing>
      </w:r>
      <w:r w:rsidR="00D50BC7" w:rsidRPr="00856A8C">
        <w:fldChar w:fldCharType="end"/>
      </w:r>
    </w:p>
    <w:p w14:paraId="15227D9C" w14:textId="0A1E742C" w:rsidR="00D50BC7" w:rsidRPr="00856A8C" w:rsidRDefault="00D50BC7" w:rsidP="00856A8C">
      <w:pPr>
        <w:spacing w:line="360" w:lineRule="auto"/>
        <w:ind w:firstLine="720"/>
      </w:pPr>
      <w:r w:rsidRPr="00856A8C">
        <w:t xml:space="preserve">    </w:t>
      </w:r>
      <w:r w:rsidRPr="00856A8C">
        <w:fldChar w:fldCharType="begin"/>
      </w:r>
      <w:r w:rsidRPr="00856A8C">
        <w:instrText xml:space="preserve"> INCLUDEPICTURE "https://scontent-lhr8-1.xx.fbcdn.net/v/t1.0-9/403647_10150521452044919_973673630_n.jpg?_nc_cat=104&amp;ccb=2&amp;_nc_sid=19026a&amp;_nc_ohc=nzQX4gpYYjIAX9HkGs1&amp;_nc_ht=scontent-lhr8-1.xx&amp;oh=344bc231ad651d9a421a01043d75d100&amp;oe=5FF844A9" \* MERGEFORMATINET </w:instrText>
      </w:r>
      <w:r w:rsidRPr="00856A8C">
        <w:fldChar w:fldCharType="separate"/>
      </w:r>
      <w:r w:rsidRPr="00856A8C">
        <w:rPr>
          <w:noProof/>
        </w:rPr>
        <w:drawing>
          <wp:inline distT="0" distB="0" distL="0" distR="0" wp14:anchorId="7BD4287F" wp14:editId="7D2F100A">
            <wp:extent cx="3877056" cy="1914473"/>
            <wp:effectExtent l="0" t="0" r="0" b="5080"/>
            <wp:docPr id="12" name="Picture 12" descr="https://scontent-lhr8-1.xx.fbcdn.net/v/t1.0-9/403647_10150521452044919_973673630_n.jpg?_nc_cat=104&amp;ccb=2&amp;_nc_sid=19026a&amp;_nc_ohc=nzQX4gpYYjIAX9HkGs1&amp;_nc_ht=scontent-lhr8-1.xx&amp;oh=344bc231ad651d9a421a01043d75d100&amp;oe=5FF844A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lhr8-1.xx.fbcdn.net/v/t1.0-9/403647_10150521452044919_973673630_n.jpg?_nc_cat=104&amp;ccb=2&amp;_nc_sid=19026a&amp;_nc_ohc=nzQX4gpYYjIAX9HkGs1&amp;_nc_ht=scontent-lhr8-1.xx&amp;oh=344bc231ad651d9a421a01043d75d100&amp;oe=5FF844A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77056" cy="1914473"/>
                    </a:xfrm>
                    <a:prstGeom prst="rect">
                      <a:avLst/>
                    </a:prstGeom>
                    <a:noFill/>
                    <a:ln>
                      <a:noFill/>
                    </a:ln>
                  </pic:spPr>
                </pic:pic>
              </a:graphicData>
            </a:graphic>
          </wp:inline>
        </w:drawing>
      </w:r>
      <w:r w:rsidRPr="00856A8C">
        <w:fldChar w:fldCharType="end"/>
      </w:r>
    </w:p>
    <w:p w14:paraId="65A1563A" w14:textId="77777777" w:rsidR="00404BD8" w:rsidRPr="00856A8C" w:rsidRDefault="00404BD8" w:rsidP="00856A8C">
      <w:pPr>
        <w:spacing w:line="360" w:lineRule="auto"/>
      </w:pPr>
    </w:p>
    <w:p w14:paraId="68E0EBE6" w14:textId="55D4D941" w:rsidR="00404BD8" w:rsidRPr="00856A8C" w:rsidRDefault="00404BD8" w:rsidP="00856A8C">
      <w:pPr>
        <w:spacing w:line="360" w:lineRule="auto"/>
      </w:pPr>
      <w:r w:rsidRPr="00856A8C">
        <w:t xml:space="preserve">Moving away from my cultural habitat I have become more </w:t>
      </w:r>
      <w:r w:rsidR="00D915F9" w:rsidRPr="00856A8C">
        <w:t xml:space="preserve">aware of </w:t>
      </w:r>
      <w:r w:rsidRPr="00856A8C">
        <w:t xml:space="preserve"> the damage mankind is doing to our natural landscapes. Not only have I started to see first-hand the destruction of mountains caused by capitalist mining, but also an abundance of plastic/litter which seems to be everywhere I go. </w:t>
      </w:r>
      <w:r w:rsidR="00D915F9" w:rsidRPr="00856A8C">
        <w:t>The sinking realisation ma</w:t>
      </w:r>
      <w:r w:rsidR="005164BE" w:rsidRPr="00856A8C">
        <w:t>d</w:t>
      </w:r>
      <w:r w:rsidR="00D915F9" w:rsidRPr="00856A8C">
        <w:t>e m</w:t>
      </w:r>
      <w:r w:rsidRPr="00856A8C">
        <w:t>e want to take as much action as possible to protect our planet for the future. “</w:t>
      </w:r>
      <w:r w:rsidRPr="00856A8C">
        <w:rPr>
          <w:color w:val="333333"/>
          <w:shd w:val="clear" w:color="auto" w:fill="FFFFFF"/>
        </w:rPr>
        <w:t>Nature-deficit</w:t>
      </w:r>
      <w:r w:rsidR="00FB25AA" w:rsidRPr="00856A8C">
        <w:rPr>
          <w:color w:val="333333"/>
          <w:shd w:val="clear" w:color="auto" w:fill="FFFFFF"/>
        </w:rPr>
        <w:t>-</w:t>
      </w:r>
      <w:r w:rsidRPr="00856A8C">
        <w:rPr>
          <w:color w:val="333333"/>
          <w:shd w:val="clear" w:color="auto" w:fill="FFFFFF"/>
        </w:rPr>
        <w:t>disorder describes the human costs of alienation from nature, among them: diminished use of the senses, attention difficulties, and higher rates of physical and emotional illnesses.” (</w:t>
      </w:r>
      <w:proofErr w:type="spellStart"/>
      <w:r w:rsidR="009730EA" w:rsidRPr="00856A8C">
        <w:rPr>
          <w:color w:val="333333"/>
          <w:shd w:val="clear" w:color="auto" w:fill="FFFFFF"/>
        </w:rPr>
        <w:t>Louv</w:t>
      </w:r>
      <w:proofErr w:type="spellEnd"/>
      <w:r w:rsidR="009730EA" w:rsidRPr="00856A8C">
        <w:rPr>
          <w:color w:val="333333"/>
          <w:shd w:val="clear" w:color="auto" w:fill="FFFFFF"/>
        </w:rPr>
        <w:t xml:space="preserve">, 2005). </w:t>
      </w:r>
      <w:r w:rsidRPr="00856A8C">
        <w:rPr>
          <w:color w:val="333333"/>
          <w:shd w:val="clear" w:color="auto" w:fill="FFFFFF"/>
        </w:rPr>
        <w:t>As we withdraw nature from our everyday lives, I really do believe our physical and mental well-being is impacted.</w:t>
      </w:r>
      <w:r w:rsidRPr="00856A8C">
        <w:t xml:space="preserve"> Following the 1995 Environmental Act there are two principles which I wish we could see across the entire planet: </w:t>
      </w:r>
    </w:p>
    <w:p w14:paraId="537408AE" w14:textId="257DEBAE" w:rsidR="00404BD8" w:rsidRPr="00856A8C" w:rsidRDefault="008369E3" w:rsidP="00856A8C">
      <w:pPr>
        <w:pStyle w:val="ListParagraph"/>
        <w:numPr>
          <w:ilvl w:val="0"/>
          <w:numId w:val="9"/>
        </w:numPr>
        <w:spacing w:line="360" w:lineRule="auto"/>
        <w:rPr>
          <w:rFonts w:ascii="Times New Roman" w:hAnsi="Times New Roman"/>
        </w:rPr>
      </w:pPr>
      <w:r w:rsidRPr="00856A8C">
        <w:rPr>
          <w:rFonts w:ascii="Times New Roman" w:hAnsi="Times New Roman"/>
        </w:rPr>
        <w:t>Conserve and enhance the natural beauty, wildlife and cultural heritage</w:t>
      </w:r>
      <w:r w:rsidR="00404BD8" w:rsidRPr="00856A8C">
        <w:rPr>
          <w:rFonts w:ascii="Times New Roman" w:hAnsi="Times New Roman"/>
        </w:rPr>
        <w:t xml:space="preserve"> </w:t>
      </w:r>
    </w:p>
    <w:p w14:paraId="362D7582" w14:textId="28F35124" w:rsidR="00B26ABF" w:rsidRPr="00856A8C" w:rsidRDefault="008369E3" w:rsidP="00856A8C">
      <w:pPr>
        <w:pStyle w:val="ListParagraph"/>
        <w:numPr>
          <w:ilvl w:val="0"/>
          <w:numId w:val="9"/>
        </w:numPr>
        <w:spacing w:line="360" w:lineRule="auto"/>
        <w:rPr>
          <w:rFonts w:ascii="Times New Roman" w:hAnsi="Times New Roman"/>
        </w:rPr>
      </w:pPr>
      <w:r w:rsidRPr="00856A8C">
        <w:rPr>
          <w:rFonts w:ascii="Times New Roman" w:hAnsi="Times New Roman"/>
          <w:lang w:val="en-GB"/>
        </w:rPr>
        <w:t>Promote opportunities for the understanding and enjoyment of the special qualities of national parks by the public</w:t>
      </w:r>
      <w:r w:rsidR="00404BD8" w:rsidRPr="00856A8C">
        <w:rPr>
          <w:rFonts w:ascii="Times New Roman" w:hAnsi="Times New Roman"/>
          <w:lang w:val="en-GB"/>
        </w:rPr>
        <w:t xml:space="preserve"> (</w:t>
      </w:r>
      <w:r w:rsidR="009730EA" w:rsidRPr="00856A8C">
        <w:rPr>
          <w:rFonts w:ascii="Times New Roman" w:hAnsi="Times New Roman"/>
        </w:rPr>
        <w:t xml:space="preserve">National Parks, 2018). </w:t>
      </w:r>
    </w:p>
    <w:p w14:paraId="3EDEC774" w14:textId="69A1A193" w:rsidR="00404BD8" w:rsidRPr="00856A8C" w:rsidRDefault="00404BD8" w:rsidP="00856A8C">
      <w:pPr>
        <w:spacing w:line="360" w:lineRule="auto"/>
        <w:ind w:left="360"/>
      </w:pPr>
      <w:r w:rsidRPr="00856A8C">
        <w:t>“</w:t>
      </w:r>
      <w:r w:rsidRPr="00856A8C">
        <w:rPr>
          <w:color w:val="333333"/>
          <w:shd w:val="clear" w:color="auto" w:fill="FFFFFF"/>
        </w:rPr>
        <w:t xml:space="preserve">The future will belong to the nature-smart individuals, families, businesses, and political leaders who develop a deeper understanding of the transformative power of the natural </w:t>
      </w:r>
      <w:r w:rsidRPr="00856A8C">
        <w:rPr>
          <w:color w:val="333333"/>
          <w:shd w:val="clear" w:color="auto" w:fill="FFFFFF"/>
        </w:rPr>
        <w:lastRenderedPageBreak/>
        <w:t>world and who balance the virtual with the real. The more high-tech we become, the more nature we need.” (</w:t>
      </w:r>
      <w:proofErr w:type="spellStart"/>
      <w:r w:rsidRPr="00856A8C">
        <w:rPr>
          <w:color w:val="333333"/>
          <w:shd w:val="clear" w:color="auto" w:fill="FFFFFF"/>
        </w:rPr>
        <w:t>Louv</w:t>
      </w:r>
      <w:proofErr w:type="spellEnd"/>
      <w:r w:rsidR="005D0081" w:rsidRPr="00856A8C">
        <w:rPr>
          <w:color w:val="333333"/>
          <w:shd w:val="clear" w:color="auto" w:fill="FFFFFF"/>
        </w:rPr>
        <w:t>, 2005</w:t>
      </w:r>
      <w:r w:rsidRPr="00856A8C">
        <w:rPr>
          <w:color w:val="333333"/>
          <w:shd w:val="clear" w:color="auto" w:fill="FFFFFF"/>
        </w:rPr>
        <w:t>)</w:t>
      </w:r>
      <w:r w:rsidR="005D0081" w:rsidRPr="00856A8C">
        <w:rPr>
          <w:color w:val="333333"/>
          <w:shd w:val="clear" w:color="auto" w:fill="FFFFFF"/>
        </w:rPr>
        <w:t>.</w:t>
      </w:r>
    </w:p>
    <w:p w14:paraId="216E679C" w14:textId="15CB4B6B" w:rsidR="00814861" w:rsidRPr="00856A8C" w:rsidRDefault="4A190EFD" w:rsidP="00856A8C">
      <w:pPr>
        <w:spacing w:line="360" w:lineRule="auto"/>
      </w:pPr>
      <w:r w:rsidRPr="00856A8C">
        <w:t>Malpas (2010) suggests that “sense of place refers to a sense of belonging to places and the character of places, which resemble place attachment and place meaning” (</w:t>
      </w:r>
      <w:proofErr w:type="spellStart"/>
      <w:r w:rsidR="005D0081" w:rsidRPr="00856A8C">
        <w:t>Kudryavtsev</w:t>
      </w:r>
      <w:proofErr w:type="spellEnd"/>
      <w:r w:rsidR="005D0081" w:rsidRPr="00856A8C">
        <w:t>, 2011)</w:t>
      </w:r>
      <w:r w:rsidRPr="00856A8C">
        <w:t xml:space="preserve">. For me, Cardiff is definitely a landscape and culture where I feel I belong and plan on protecting for the future. </w:t>
      </w:r>
    </w:p>
    <w:p w14:paraId="092619C6" w14:textId="77777777" w:rsidR="001A47BB" w:rsidRPr="00856A8C" w:rsidRDefault="001A47BB" w:rsidP="00856A8C">
      <w:pPr>
        <w:spacing w:line="360" w:lineRule="auto"/>
        <w:rPr>
          <w:color w:val="181818"/>
          <w:shd w:val="clear" w:color="auto" w:fill="FFFFFF"/>
        </w:rPr>
      </w:pPr>
    </w:p>
    <w:p w14:paraId="7A6B1F7C" w14:textId="77777777" w:rsidR="001A47BB" w:rsidRPr="00856A8C" w:rsidRDefault="001A47BB" w:rsidP="00856A8C">
      <w:pPr>
        <w:spacing w:line="360" w:lineRule="auto"/>
        <w:rPr>
          <w:color w:val="202122"/>
          <w:shd w:val="clear" w:color="auto" w:fill="FFFFFF"/>
        </w:rPr>
      </w:pPr>
    </w:p>
    <w:p w14:paraId="3BFC1AED" w14:textId="77777777" w:rsidR="009730EA" w:rsidRPr="00856A8C" w:rsidRDefault="009730EA" w:rsidP="00856A8C">
      <w:pPr>
        <w:pStyle w:val="dx-doi"/>
        <w:spacing w:before="0" w:after="0" w:line="360" w:lineRule="auto"/>
        <w:rPr>
          <w:color w:val="333333"/>
        </w:rPr>
      </w:pPr>
    </w:p>
    <w:p w14:paraId="45D5D154" w14:textId="252B5D7D" w:rsidR="009730EA" w:rsidRDefault="009730EA" w:rsidP="00856A8C">
      <w:pPr>
        <w:pStyle w:val="dx-doi"/>
        <w:spacing w:before="0" w:after="0" w:line="360" w:lineRule="auto"/>
        <w:rPr>
          <w:color w:val="333333"/>
        </w:rPr>
      </w:pPr>
    </w:p>
    <w:p w14:paraId="0BAE563C" w14:textId="3A2EFCC3" w:rsidR="00856A8C" w:rsidRDefault="00856A8C" w:rsidP="00856A8C">
      <w:pPr>
        <w:pStyle w:val="dx-doi"/>
        <w:spacing w:before="0" w:after="0" w:line="360" w:lineRule="auto"/>
        <w:rPr>
          <w:color w:val="333333"/>
        </w:rPr>
      </w:pPr>
    </w:p>
    <w:p w14:paraId="37A38AD3" w14:textId="18118D28" w:rsidR="00856A8C" w:rsidRDefault="00856A8C" w:rsidP="00856A8C">
      <w:pPr>
        <w:pStyle w:val="dx-doi"/>
        <w:spacing w:before="0" w:after="0" w:line="360" w:lineRule="auto"/>
        <w:rPr>
          <w:color w:val="333333"/>
        </w:rPr>
      </w:pPr>
    </w:p>
    <w:p w14:paraId="7460FC76" w14:textId="47C23F44" w:rsidR="00856A8C" w:rsidRDefault="00856A8C" w:rsidP="00856A8C">
      <w:pPr>
        <w:pStyle w:val="dx-doi"/>
        <w:spacing w:before="0" w:after="0" w:line="360" w:lineRule="auto"/>
        <w:rPr>
          <w:color w:val="333333"/>
        </w:rPr>
      </w:pPr>
    </w:p>
    <w:p w14:paraId="0201EC0C" w14:textId="1EC941C2" w:rsidR="00856A8C" w:rsidRDefault="00856A8C" w:rsidP="00856A8C">
      <w:pPr>
        <w:pStyle w:val="dx-doi"/>
        <w:spacing w:before="0" w:after="0" w:line="360" w:lineRule="auto"/>
        <w:rPr>
          <w:color w:val="333333"/>
        </w:rPr>
      </w:pPr>
    </w:p>
    <w:p w14:paraId="29EC6834" w14:textId="6D664A43" w:rsidR="00856A8C" w:rsidRDefault="00856A8C" w:rsidP="00856A8C">
      <w:pPr>
        <w:pStyle w:val="dx-doi"/>
        <w:spacing w:before="0" w:after="0" w:line="360" w:lineRule="auto"/>
        <w:rPr>
          <w:color w:val="333333"/>
        </w:rPr>
      </w:pPr>
    </w:p>
    <w:p w14:paraId="083BCF19" w14:textId="7984B524" w:rsidR="00856A8C" w:rsidRDefault="00856A8C" w:rsidP="00856A8C">
      <w:pPr>
        <w:pStyle w:val="dx-doi"/>
        <w:spacing w:before="0" w:after="0" w:line="360" w:lineRule="auto"/>
        <w:rPr>
          <w:color w:val="333333"/>
        </w:rPr>
      </w:pPr>
    </w:p>
    <w:p w14:paraId="732615B8" w14:textId="171C2690" w:rsidR="00856A8C" w:rsidRDefault="00856A8C" w:rsidP="00856A8C">
      <w:pPr>
        <w:pStyle w:val="dx-doi"/>
        <w:spacing w:before="0" w:after="0" w:line="360" w:lineRule="auto"/>
        <w:rPr>
          <w:color w:val="333333"/>
        </w:rPr>
      </w:pPr>
    </w:p>
    <w:p w14:paraId="2E001963" w14:textId="54DAB1D9" w:rsidR="00856A8C" w:rsidRDefault="00856A8C" w:rsidP="00856A8C">
      <w:pPr>
        <w:pStyle w:val="dx-doi"/>
        <w:spacing w:before="0" w:after="0" w:line="360" w:lineRule="auto"/>
        <w:rPr>
          <w:color w:val="333333"/>
        </w:rPr>
      </w:pPr>
    </w:p>
    <w:p w14:paraId="64E5A53A" w14:textId="59008247" w:rsidR="00856A8C" w:rsidRDefault="00856A8C" w:rsidP="00856A8C">
      <w:pPr>
        <w:pStyle w:val="dx-doi"/>
        <w:spacing w:before="0" w:after="0" w:line="360" w:lineRule="auto"/>
        <w:rPr>
          <w:color w:val="333333"/>
        </w:rPr>
      </w:pPr>
    </w:p>
    <w:p w14:paraId="0392C054" w14:textId="2FE90486" w:rsidR="00856A8C" w:rsidRDefault="00856A8C" w:rsidP="00856A8C">
      <w:pPr>
        <w:pStyle w:val="dx-doi"/>
        <w:spacing w:before="0" w:after="0" w:line="360" w:lineRule="auto"/>
        <w:rPr>
          <w:color w:val="333333"/>
        </w:rPr>
      </w:pPr>
    </w:p>
    <w:p w14:paraId="091FFEC3" w14:textId="77777777" w:rsidR="00856A8C" w:rsidRPr="00856A8C" w:rsidRDefault="00856A8C" w:rsidP="00856A8C">
      <w:pPr>
        <w:pStyle w:val="dx-doi"/>
        <w:spacing w:before="0" w:after="0" w:line="360" w:lineRule="auto"/>
        <w:rPr>
          <w:color w:val="333333"/>
        </w:rPr>
      </w:pPr>
    </w:p>
    <w:p w14:paraId="581DC9A1" w14:textId="77777777" w:rsidR="009730EA" w:rsidRPr="00856A8C" w:rsidRDefault="009730EA" w:rsidP="00856A8C">
      <w:pPr>
        <w:pStyle w:val="dx-doi"/>
        <w:spacing w:before="0" w:after="0" w:line="360" w:lineRule="auto"/>
        <w:rPr>
          <w:color w:val="333333"/>
        </w:rPr>
      </w:pPr>
    </w:p>
    <w:p w14:paraId="17AE53BA" w14:textId="7F26F5E7" w:rsidR="009730EA" w:rsidRPr="00856A8C" w:rsidRDefault="00FB25AA" w:rsidP="00856A8C">
      <w:pPr>
        <w:pStyle w:val="dx-doi"/>
        <w:spacing w:before="0" w:after="0" w:line="360" w:lineRule="auto"/>
        <w:rPr>
          <w:b/>
          <w:color w:val="333333"/>
          <w:u w:val="single"/>
        </w:rPr>
      </w:pPr>
      <w:r w:rsidRPr="00856A8C">
        <w:rPr>
          <w:b/>
          <w:color w:val="333333"/>
          <w:u w:val="single"/>
        </w:rPr>
        <w:t>Wordcount: 2750</w:t>
      </w:r>
    </w:p>
    <w:p w14:paraId="3AB579C4" w14:textId="7EEE88DA" w:rsidR="00FB25AA" w:rsidRPr="00856A8C" w:rsidRDefault="00856A8C" w:rsidP="00856A8C">
      <w:pPr>
        <w:pStyle w:val="dx-doi"/>
        <w:spacing w:before="0" w:after="0" w:line="360" w:lineRule="auto"/>
        <w:rPr>
          <w:b/>
          <w:color w:val="333333"/>
          <w:sz w:val="28"/>
          <w:szCs w:val="28"/>
          <w:u w:val="single"/>
        </w:rPr>
      </w:pPr>
      <w:bookmarkStart w:id="0" w:name="_GoBack"/>
      <w:r w:rsidRPr="00856A8C">
        <w:rPr>
          <w:b/>
          <w:color w:val="333333"/>
          <w:sz w:val="28"/>
          <w:szCs w:val="28"/>
          <w:u w:val="single"/>
        </w:rPr>
        <w:lastRenderedPageBreak/>
        <w:t>R</w:t>
      </w:r>
      <w:r w:rsidR="0025032C" w:rsidRPr="00856A8C">
        <w:rPr>
          <w:b/>
          <w:color w:val="333333"/>
          <w:sz w:val="28"/>
          <w:szCs w:val="28"/>
          <w:u w:val="single"/>
        </w:rPr>
        <w:t xml:space="preserve">eference list, </w:t>
      </w:r>
    </w:p>
    <w:bookmarkEnd w:id="0"/>
    <w:p w14:paraId="4076713F" w14:textId="779C3202" w:rsidR="00DD754D" w:rsidRPr="00856A8C" w:rsidRDefault="00DD754D" w:rsidP="00856A8C">
      <w:pPr>
        <w:spacing w:line="360" w:lineRule="auto"/>
      </w:pPr>
      <w:r w:rsidRPr="00856A8C">
        <w:rPr>
          <w:color w:val="333333"/>
        </w:rPr>
        <w:t xml:space="preserve">Carson, R. (1962) </w:t>
      </w:r>
      <w:r w:rsidRPr="00856A8C">
        <w:rPr>
          <w:i/>
          <w:color w:val="333333"/>
        </w:rPr>
        <w:t>Silent Spring.</w:t>
      </w:r>
      <w:r w:rsidRPr="00856A8C">
        <w:rPr>
          <w:color w:val="333333"/>
        </w:rPr>
        <w:t xml:space="preserve"> </w:t>
      </w:r>
      <w:r w:rsidRPr="00856A8C">
        <w:rPr>
          <w:color w:val="202124"/>
          <w:shd w:val="clear" w:color="auto" w:fill="FFFFFF"/>
        </w:rPr>
        <w:t>Boston :Houghton Mifflin, 2002.</w:t>
      </w:r>
    </w:p>
    <w:p w14:paraId="03E76366" w14:textId="77777777" w:rsidR="00DD754D" w:rsidRPr="00856A8C" w:rsidRDefault="00DD754D" w:rsidP="00856A8C">
      <w:pPr>
        <w:spacing w:line="360" w:lineRule="auto"/>
        <w:rPr>
          <w:color w:val="333333"/>
        </w:rPr>
      </w:pPr>
    </w:p>
    <w:p w14:paraId="0225BC80" w14:textId="6BA9920E" w:rsidR="00DD754D" w:rsidRPr="00856A8C" w:rsidRDefault="00DD754D" w:rsidP="00856A8C">
      <w:pPr>
        <w:spacing w:line="360" w:lineRule="auto"/>
      </w:pPr>
      <w:r w:rsidRPr="00856A8C">
        <w:rPr>
          <w:color w:val="333333"/>
        </w:rPr>
        <w:t xml:space="preserve">Clarke, G. (1985). </w:t>
      </w:r>
      <w:r w:rsidRPr="00856A8C">
        <w:rPr>
          <w:i/>
          <w:color w:val="333333"/>
        </w:rPr>
        <w:t xml:space="preserve">Collected Poems. </w:t>
      </w:r>
      <w:proofErr w:type="spellStart"/>
      <w:r w:rsidRPr="00856A8C">
        <w:rPr>
          <w:color w:val="333333"/>
        </w:rPr>
        <w:t>Michigain</w:t>
      </w:r>
      <w:proofErr w:type="spellEnd"/>
      <w:r w:rsidRPr="00856A8C">
        <w:rPr>
          <w:color w:val="333333"/>
        </w:rPr>
        <w:t xml:space="preserve">: </w:t>
      </w:r>
      <w:proofErr w:type="spellStart"/>
      <w:r w:rsidRPr="00856A8C">
        <w:rPr>
          <w:color w:val="000000"/>
          <w:shd w:val="clear" w:color="auto" w:fill="FFFFFF"/>
        </w:rPr>
        <w:t>Carcanet</w:t>
      </w:r>
      <w:proofErr w:type="spellEnd"/>
      <w:r w:rsidRPr="00856A8C">
        <w:rPr>
          <w:color w:val="000000"/>
          <w:shd w:val="clear" w:color="auto" w:fill="FFFFFF"/>
        </w:rPr>
        <w:t>,</w:t>
      </w:r>
      <w:r w:rsidRPr="00856A8C">
        <w:rPr>
          <w:color w:val="000000"/>
          <w:shd w:val="clear" w:color="auto" w:fill="FFFFFF"/>
        </w:rPr>
        <w:t xml:space="preserve"> 1997.</w:t>
      </w:r>
    </w:p>
    <w:p w14:paraId="3F6557E8" w14:textId="4DB10D9B" w:rsidR="00DD754D" w:rsidRPr="00856A8C" w:rsidRDefault="00DD754D" w:rsidP="00856A8C">
      <w:pPr>
        <w:pStyle w:val="dx-doi"/>
        <w:spacing w:before="0" w:after="0" w:line="360" w:lineRule="auto"/>
      </w:pPr>
      <w:r w:rsidRPr="00856A8C">
        <w:rPr>
          <w:color w:val="333333"/>
        </w:rPr>
        <w:t xml:space="preserve">Donn, D. (2020) </w:t>
      </w:r>
      <w:r w:rsidRPr="00856A8C">
        <w:rPr>
          <w:i/>
          <w:color w:val="333333"/>
        </w:rPr>
        <w:t>Religion.</w:t>
      </w:r>
      <w:r w:rsidRPr="00856A8C">
        <w:rPr>
          <w:color w:val="333333"/>
        </w:rPr>
        <w:t xml:space="preserve"> </w:t>
      </w:r>
      <w:proofErr w:type="spellStart"/>
      <w:r w:rsidRPr="00856A8C">
        <w:rPr>
          <w:color w:val="333333"/>
        </w:rPr>
        <w:t>Avialable</w:t>
      </w:r>
      <w:proofErr w:type="spellEnd"/>
      <w:r w:rsidRPr="00856A8C">
        <w:rPr>
          <w:color w:val="333333"/>
        </w:rPr>
        <w:t xml:space="preserve"> at: </w:t>
      </w:r>
      <w:hyperlink r:id="rId18" w:history="1">
        <w:r w:rsidRPr="00856A8C">
          <w:rPr>
            <w:rStyle w:val="Hyperlink"/>
          </w:rPr>
          <w:t>https://celts.mrdonn.org/religion.html</w:t>
        </w:r>
      </w:hyperlink>
      <w:r w:rsidRPr="00856A8C">
        <w:rPr>
          <w:color w:val="333333"/>
        </w:rPr>
        <w:t xml:space="preserve"> </w:t>
      </w:r>
      <w:r w:rsidRPr="00856A8C">
        <w:t>(Accessed: 6</w:t>
      </w:r>
      <w:r w:rsidRPr="00856A8C">
        <w:rPr>
          <w:vertAlign w:val="superscript"/>
        </w:rPr>
        <w:t>th</w:t>
      </w:r>
      <w:r w:rsidRPr="00856A8C">
        <w:t xml:space="preserve"> </w:t>
      </w:r>
      <w:r w:rsidRPr="00856A8C">
        <w:t>December</w:t>
      </w:r>
      <w:r w:rsidRPr="00856A8C">
        <w:t>, 2020).</w:t>
      </w:r>
    </w:p>
    <w:p w14:paraId="7D01B371" w14:textId="46C26FE0" w:rsidR="00DD754D" w:rsidRPr="00856A8C" w:rsidRDefault="00DD754D" w:rsidP="00856A8C">
      <w:pPr>
        <w:pStyle w:val="dx-doi"/>
        <w:spacing w:before="0" w:after="0" w:line="360" w:lineRule="auto"/>
      </w:pPr>
      <w:r w:rsidRPr="00856A8C">
        <w:rPr>
          <w:color w:val="333333"/>
        </w:rPr>
        <w:t xml:space="preserve">Donn, D. (2020) </w:t>
      </w:r>
      <w:r w:rsidRPr="00856A8C">
        <w:rPr>
          <w:i/>
          <w:color w:val="333333"/>
        </w:rPr>
        <w:t>Roundhouse.</w:t>
      </w:r>
      <w:r w:rsidRPr="00856A8C">
        <w:rPr>
          <w:color w:val="333333"/>
        </w:rPr>
        <w:t xml:space="preserve"> Available at: </w:t>
      </w:r>
      <w:hyperlink r:id="rId19" w:history="1">
        <w:r w:rsidRPr="00856A8C">
          <w:rPr>
            <w:rStyle w:val="Hyperlink"/>
          </w:rPr>
          <w:t>https://celts.mrdonn.org/roundhouse.html</w:t>
        </w:r>
      </w:hyperlink>
      <w:r w:rsidRPr="00856A8C">
        <w:t xml:space="preserve"> (Accessed: 6</w:t>
      </w:r>
      <w:r w:rsidRPr="00856A8C">
        <w:rPr>
          <w:vertAlign w:val="superscript"/>
        </w:rPr>
        <w:t>th</w:t>
      </w:r>
      <w:r w:rsidRPr="00856A8C">
        <w:t xml:space="preserve"> December, 2020). </w:t>
      </w:r>
    </w:p>
    <w:p w14:paraId="19A1692E" w14:textId="69EF9178" w:rsidR="00FB25AA" w:rsidRPr="00856A8C" w:rsidRDefault="00FB25AA" w:rsidP="00856A8C">
      <w:pPr>
        <w:pStyle w:val="dx-doi"/>
        <w:spacing w:before="0" w:after="0" w:line="360" w:lineRule="auto"/>
        <w:rPr>
          <w:color w:val="333333"/>
        </w:rPr>
      </w:pPr>
      <w:r w:rsidRPr="00856A8C">
        <w:rPr>
          <w:color w:val="333333"/>
        </w:rPr>
        <w:t xml:space="preserve">Druid Network. (2020) </w:t>
      </w:r>
      <w:r w:rsidR="00DD754D" w:rsidRPr="00856A8C">
        <w:rPr>
          <w:i/>
          <w:color w:val="333333"/>
        </w:rPr>
        <w:t>B</w:t>
      </w:r>
      <w:r w:rsidRPr="00856A8C">
        <w:rPr>
          <w:i/>
          <w:color w:val="333333"/>
        </w:rPr>
        <w:t>eliefs within Druidry</w:t>
      </w:r>
      <w:r w:rsidR="00DD754D" w:rsidRPr="00856A8C">
        <w:rPr>
          <w:color w:val="333333"/>
        </w:rPr>
        <w:t>.</w:t>
      </w:r>
      <w:r w:rsidRPr="00856A8C">
        <w:rPr>
          <w:color w:val="333333"/>
        </w:rPr>
        <w:t xml:space="preserve"> </w:t>
      </w:r>
      <w:proofErr w:type="spellStart"/>
      <w:r w:rsidRPr="00856A8C">
        <w:rPr>
          <w:color w:val="333333"/>
        </w:rPr>
        <w:t>Avialable</w:t>
      </w:r>
      <w:proofErr w:type="spellEnd"/>
      <w:r w:rsidRPr="00856A8C">
        <w:rPr>
          <w:color w:val="333333"/>
        </w:rPr>
        <w:t xml:space="preserve"> at: </w:t>
      </w:r>
      <w:hyperlink r:id="rId20" w:history="1">
        <w:r w:rsidRPr="00856A8C">
          <w:rPr>
            <w:rStyle w:val="Hyperlink"/>
          </w:rPr>
          <w:t>https://druidnetwork.org/what-is-druidry/beliefs-and-definitions/articles/common-practice-and-beliefs-within-druidry/</w:t>
        </w:r>
      </w:hyperlink>
      <w:r w:rsidRPr="00856A8C">
        <w:rPr>
          <w:color w:val="333333"/>
        </w:rPr>
        <w:t xml:space="preserve"> </w:t>
      </w:r>
      <w:r w:rsidRPr="00856A8C">
        <w:t>(Accessed: 6</w:t>
      </w:r>
      <w:r w:rsidRPr="00856A8C">
        <w:rPr>
          <w:vertAlign w:val="superscript"/>
        </w:rPr>
        <w:t>th</w:t>
      </w:r>
      <w:r w:rsidRPr="00856A8C">
        <w:t xml:space="preserve"> </w:t>
      </w:r>
      <w:r w:rsidR="00DD754D" w:rsidRPr="00856A8C">
        <w:t>December,</w:t>
      </w:r>
      <w:r w:rsidRPr="00856A8C">
        <w:t xml:space="preserve"> 2020).</w:t>
      </w:r>
    </w:p>
    <w:p w14:paraId="29FEEF23" w14:textId="660640D9" w:rsidR="00A31DFB" w:rsidRPr="00856A8C" w:rsidRDefault="00FB25AA" w:rsidP="00856A8C">
      <w:pPr>
        <w:pStyle w:val="dx-doi"/>
        <w:spacing w:before="0" w:after="0" w:line="360" w:lineRule="auto"/>
      </w:pPr>
      <w:r w:rsidRPr="00856A8C">
        <w:rPr>
          <w:color w:val="333333"/>
        </w:rPr>
        <w:t xml:space="preserve">Druidry. (2020) </w:t>
      </w:r>
      <w:r w:rsidRPr="00856A8C">
        <w:rPr>
          <w:i/>
          <w:color w:val="333333"/>
        </w:rPr>
        <w:t>Communing Nature</w:t>
      </w:r>
      <w:r w:rsidR="00DD754D" w:rsidRPr="00856A8C">
        <w:rPr>
          <w:color w:val="333333"/>
        </w:rPr>
        <w:t>.</w:t>
      </w:r>
      <w:r w:rsidRPr="00856A8C">
        <w:rPr>
          <w:color w:val="333333"/>
        </w:rPr>
        <w:t xml:space="preserve"> Available at: </w:t>
      </w:r>
      <w:r w:rsidR="00A31DFB" w:rsidRPr="00856A8C">
        <w:fldChar w:fldCharType="begin"/>
      </w:r>
      <w:r w:rsidR="00A31DFB" w:rsidRPr="00856A8C">
        <w:instrText xml:space="preserve"> HYPERLINK "https://druidry.org/druid-way/teaching-and-practice/communing-nature" </w:instrText>
      </w:r>
      <w:r w:rsidR="00A31DFB" w:rsidRPr="00856A8C">
        <w:fldChar w:fldCharType="separate"/>
      </w:r>
      <w:r w:rsidR="00A31DFB" w:rsidRPr="00856A8C">
        <w:rPr>
          <w:rStyle w:val="Hyperlink"/>
        </w:rPr>
        <w:t>https://druidry.org/druid-way/teaching-and-practice/communing-nature</w:t>
      </w:r>
      <w:r w:rsidR="00A31DFB" w:rsidRPr="00856A8C">
        <w:fldChar w:fldCharType="end"/>
      </w:r>
      <w:r w:rsidRPr="00856A8C">
        <w:t xml:space="preserve"> (Accessed: 6</w:t>
      </w:r>
      <w:r w:rsidRPr="00856A8C">
        <w:rPr>
          <w:vertAlign w:val="superscript"/>
        </w:rPr>
        <w:t>th</w:t>
      </w:r>
      <w:r w:rsidRPr="00856A8C">
        <w:t xml:space="preserve"> </w:t>
      </w:r>
      <w:r w:rsidR="00DD754D" w:rsidRPr="00856A8C">
        <w:t>December</w:t>
      </w:r>
      <w:r w:rsidRPr="00856A8C">
        <w:t>, 2020).</w:t>
      </w:r>
    </w:p>
    <w:p w14:paraId="17BAEECC" w14:textId="01AA5663" w:rsidR="00DD754D" w:rsidRPr="00856A8C" w:rsidRDefault="00DD754D" w:rsidP="00856A8C">
      <w:pPr>
        <w:pStyle w:val="dx-doi"/>
        <w:spacing w:before="0" w:after="0" w:line="360" w:lineRule="auto"/>
        <w:rPr>
          <w:color w:val="000000" w:themeColor="text1"/>
        </w:rPr>
      </w:pPr>
      <w:r w:rsidRPr="00856A8C">
        <w:t xml:space="preserve">European Commission. (2020) </w:t>
      </w:r>
      <w:r w:rsidRPr="00856A8C">
        <w:rPr>
          <w:i/>
        </w:rPr>
        <w:t>Urbanisation worldwide</w:t>
      </w:r>
      <w:r w:rsidRPr="00856A8C">
        <w:t xml:space="preserve">. Available at: </w:t>
      </w:r>
      <w:hyperlink r:id="rId21" w:history="1">
        <w:r w:rsidRPr="00856A8C">
          <w:rPr>
            <w:rStyle w:val="Hyperlink"/>
          </w:rPr>
          <w:t>https://knowledge4policy.ec.europa.eu/foresight/topic/continuing-urbanisation/urbanisation-worldwide_en#:~:text=While%2C%2</w:t>
        </w:r>
        <w:r w:rsidRPr="00856A8C">
          <w:rPr>
            <w:rStyle w:val="Hyperlink"/>
          </w:rPr>
          <w:t>0</w:t>
        </w:r>
        <w:r w:rsidRPr="00856A8C">
          <w:rPr>
            <w:rStyle w:val="Hyperlink"/>
          </w:rPr>
          <w:t>for%202015%2C%20the%20UN,%25%20(4.6)%20in%202000</w:t>
        </w:r>
      </w:hyperlink>
      <w:r w:rsidRPr="00856A8C">
        <w:rPr>
          <w:color w:val="000000" w:themeColor="text1"/>
        </w:rPr>
        <w:t xml:space="preserve"> (Accessed: 6</w:t>
      </w:r>
      <w:r w:rsidRPr="00856A8C">
        <w:rPr>
          <w:color w:val="000000" w:themeColor="text1"/>
          <w:vertAlign w:val="superscript"/>
        </w:rPr>
        <w:t>th</w:t>
      </w:r>
      <w:r w:rsidRPr="00856A8C">
        <w:rPr>
          <w:color w:val="000000" w:themeColor="text1"/>
        </w:rPr>
        <w:t xml:space="preserve"> December, 2020).</w:t>
      </w:r>
    </w:p>
    <w:p w14:paraId="4BC40D5D" w14:textId="737FAEF6" w:rsidR="009A6287" w:rsidRPr="00856A8C" w:rsidRDefault="009A6287" w:rsidP="00856A8C">
      <w:pPr>
        <w:pStyle w:val="dx-doi"/>
        <w:spacing w:before="0" w:after="0" w:line="360" w:lineRule="auto"/>
      </w:pPr>
      <w:r w:rsidRPr="00856A8C">
        <w:t xml:space="preserve">Geological Society. (2014). </w:t>
      </w:r>
      <w:r w:rsidRPr="00856A8C">
        <w:rPr>
          <w:i/>
        </w:rPr>
        <w:t>The Incas Engineering</w:t>
      </w:r>
      <w:r w:rsidRPr="00856A8C">
        <w:t xml:space="preserve">. Available at: </w:t>
      </w:r>
      <w:hyperlink r:id="rId22" w:history="1">
        <w:r w:rsidRPr="00856A8C">
          <w:rPr>
            <w:rStyle w:val="Hyperlink"/>
          </w:rPr>
          <w:t>https://www.geolsoc.org.uk/Geoscientist/Archive/December_January-2014/The-Inca-as-Engineering-Geologists</w:t>
        </w:r>
      </w:hyperlink>
      <w:r w:rsidRPr="00856A8C">
        <w:t xml:space="preserve"> (Accessed: 6</w:t>
      </w:r>
      <w:r w:rsidRPr="00856A8C">
        <w:rPr>
          <w:vertAlign w:val="superscript"/>
        </w:rPr>
        <w:t>th</w:t>
      </w:r>
      <w:r w:rsidRPr="00856A8C">
        <w:t xml:space="preserve"> December, 2020).</w:t>
      </w:r>
    </w:p>
    <w:p w14:paraId="04681526" w14:textId="7E5D4007" w:rsidR="00856A8C" w:rsidRPr="00856A8C" w:rsidRDefault="00856A8C" w:rsidP="00856A8C">
      <w:pPr>
        <w:pStyle w:val="dx-doi"/>
        <w:spacing w:before="0" w:after="0" w:line="360" w:lineRule="auto"/>
      </w:pPr>
      <w:r w:rsidRPr="00856A8C">
        <w:t>Hicks, T. (2020) Email to Harry Bowler, 8</w:t>
      </w:r>
      <w:r w:rsidRPr="00856A8C">
        <w:rPr>
          <w:vertAlign w:val="superscript"/>
        </w:rPr>
        <w:t>th</w:t>
      </w:r>
      <w:r w:rsidRPr="00856A8C">
        <w:t xml:space="preserve"> December.</w:t>
      </w:r>
    </w:p>
    <w:p w14:paraId="6642D0B2" w14:textId="37D50BCD" w:rsidR="009A6287" w:rsidRPr="00856A8C" w:rsidRDefault="009A6287" w:rsidP="00856A8C">
      <w:pPr>
        <w:pStyle w:val="dx-doi"/>
        <w:spacing w:before="0" w:after="0" w:line="360" w:lineRule="auto"/>
        <w:rPr>
          <w:color w:val="000000" w:themeColor="text1"/>
        </w:rPr>
      </w:pPr>
      <w:proofErr w:type="spellStart"/>
      <w:r w:rsidRPr="00856A8C">
        <w:rPr>
          <w:color w:val="000000" w:themeColor="text1"/>
        </w:rPr>
        <w:t>Kudryavtesv</w:t>
      </w:r>
      <w:proofErr w:type="spellEnd"/>
      <w:r w:rsidRPr="00856A8C">
        <w:rPr>
          <w:color w:val="000000" w:themeColor="text1"/>
        </w:rPr>
        <w:t xml:space="preserve">, A. Et Al (2011) </w:t>
      </w:r>
      <w:r w:rsidRPr="00856A8C">
        <w:rPr>
          <w:bCs/>
          <w:i/>
          <w:color w:val="000000" w:themeColor="text1"/>
        </w:rPr>
        <w:t>Sense of place in environmental education</w:t>
      </w:r>
      <w:r w:rsidRPr="00856A8C">
        <w:rPr>
          <w:bCs/>
          <w:i/>
          <w:color w:val="000000" w:themeColor="text1"/>
        </w:rPr>
        <w:t xml:space="preserve">. </w:t>
      </w:r>
      <w:r w:rsidRPr="00856A8C">
        <w:rPr>
          <w:color w:val="000000" w:themeColor="text1"/>
        </w:rPr>
        <w:t>P229-250</w:t>
      </w:r>
      <w:r w:rsidRPr="00856A8C">
        <w:rPr>
          <w:color w:val="000000" w:themeColor="text1"/>
        </w:rPr>
        <w:t xml:space="preserve">. DOI: </w:t>
      </w:r>
      <w:hyperlink r:id="rId23" w:history="1">
        <w:r w:rsidRPr="00856A8C">
          <w:rPr>
            <w:rStyle w:val="Hyperlink"/>
            <w:color w:val="000000" w:themeColor="text1"/>
          </w:rPr>
          <w:t>10.1080/13504622.2011.609615</w:t>
        </w:r>
      </w:hyperlink>
      <w:r w:rsidRPr="00856A8C">
        <w:rPr>
          <w:color w:val="000000" w:themeColor="text1"/>
        </w:rPr>
        <w:t xml:space="preserve"> (Accessed: 6</w:t>
      </w:r>
      <w:r w:rsidRPr="00856A8C">
        <w:rPr>
          <w:color w:val="000000" w:themeColor="text1"/>
          <w:vertAlign w:val="superscript"/>
        </w:rPr>
        <w:t>th</w:t>
      </w:r>
      <w:r w:rsidRPr="00856A8C">
        <w:rPr>
          <w:color w:val="000000" w:themeColor="text1"/>
        </w:rPr>
        <w:t xml:space="preserve"> December, 2020).</w:t>
      </w:r>
    </w:p>
    <w:p w14:paraId="0C37C536" w14:textId="54142DBC" w:rsidR="00856A8C" w:rsidRPr="00856A8C" w:rsidRDefault="00856A8C" w:rsidP="00856A8C">
      <w:pPr>
        <w:pStyle w:val="dx-doi"/>
        <w:spacing w:before="0" w:after="0" w:line="360" w:lineRule="auto"/>
      </w:pPr>
      <w:proofErr w:type="spellStart"/>
      <w:r w:rsidRPr="00856A8C">
        <w:t>Mccarthy</w:t>
      </w:r>
      <w:proofErr w:type="spellEnd"/>
      <w:r w:rsidRPr="00856A8C">
        <w:t>, I. (2020) Email to Harry Bowler, 8</w:t>
      </w:r>
      <w:r w:rsidRPr="00856A8C">
        <w:rPr>
          <w:vertAlign w:val="superscript"/>
        </w:rPr>
        <w:t>th</w:t>
      </w:r>
      <w:r w:rsidRPr="00856A8C">
        <w:t xml:space="preserve"> December.</w:t>
      </w:r>
    </w:p>
    <w:p w14:paraId="544415E9" w14:textId="793548D3" w:rsidR="00856A8C" w:rsidRPr="00856A8C" w:rsidRDefault="00856A8C" w:rsidP="00856A8C">
      <w:pPr>
        <w:pStyle w:val="dx-doi"/>
        <w:spacing w:before="0" w:after="0" w:line="360" w:lineRule="auto"/>
      </w:pPr>
      <w:r w:rsidRPr="00856A8C">
        <w:t xml:space="preserve">National Gallery of Australia. (2020) </w:t>
      </w:r>
      <w:r w:rsidRPr="00856A8C">
        <w:rPr>
          <w:i/>
        </w:rPr>
        <w:t>Incas.</w:t>
      </w:r>
      <w:r w:rsidRPr="00856A8C">
        <w:t xml:space="preserve"> Available at: </w:t>
      </w:r>
      <w:hyperlink r:id="rId24" w:history="1">
        <w:r w:rsidRPr="00856A8C">
          <w:rPr>
            <w:rStyle w:val="Hyperlink"/>
          </w:rPr>
          <w:t>https://nga.gov.au/exhibition/incas/default.cfm?MNUID=6</w:t>
        </w:r>
      </w:hyperlink>
      <w:r w:rsidRPr="00856A8C">
        <w:t xml:space="preserve">  (Accessed: 6</w:t>
      </w:r>
      <w:r w:rsidRPr="00856A8C">
        <w:rPr>
          <w:vertAlign w:val="superscript"/>
        </w:rPr>
        <w:t>th</w:t>
      </w:r>
      <w:r w:rsidRPr="00856A8C">
        <w:t xml:space="preserve"> December, 2020).</w:t>
      </w:r>
    </w:p>
    <w:p w14:paraId="72E8B8FE" w14:textId="14E29A3F" w:rsidR="009A6287" w:rsidRPr="00856A8C" w:rsidRDefault="009A6287" w:rsidP="00856A8C">
      <w:pPr>
        <w:pStyle w:val="dx-doi"/>
        <w:spacing w:before="0" w:after="0" w:line="360" w:lineRule="auto"/>
        <w:rPr>
          <w:rStyle w:val="Hyperlink"/>
          <w:shd w:val="clear" w:color="auto" w:fill="FFFFFF"/>
        </w:rPr>
      </w:pPr>
      <w:r w:rsidRPr="00856A8C">
        <w:lastRenderedPageBreak/>
        <w:t xml:space="preserve">National Geographic. (2020) </w:t>
      </w:r>
      <w:r w:rsidRPr="00856A8C">
        <w:rPr>
          <w:i/>
        </w:rPr>
        <w:t>Landscape.</w:t>
      </w:r>
      <w:r w:rsidRPr="00856A8C">
        <w:t xml:space="preserve"> Available at: </w:t>
      </w:r>
      <w:hyperlink r:id="rId25" w:history="1">
        <w:r w:rsidRPr="00856A8C">
          <w:rPr>
            <w:rStyle w:val="Hyperlink"/>
            <w:shd w:val="clear" w:color="auto" w:fill="FFFFFF"/>
          </w:rPr>
          <w:t>https://www.nationalgeographic.org/encyclopedia/landscape/</w:t>
        </w:r>
      </w:hyperlink>
      <w:r w:rsidRPr="00856A8C">
        <w:rPr>
          <w:shd w:val="clear" w:color="auto" w:fill="FFFFFF"/>
        </w:rPr>
        <w:t xml:space="preserve"> (Accessed: 6</w:t>
      </w:r>
      <w:r w:rsidRPr="00856A8C">
        <w:rPr>
          <w:shd w:val="clear" w:color="auto" w:fill="FFFFFF"/>
          <w:vertAlign w:val="superscript"/>
        </w:rPr>
        <w:t>th</w:t>
      </w:r>
      <w:r w:rsidRPr="00856A8C">
        <w:rPr>
          <w:shd w:val="clear" w:color="auto" w:fill="FFFFFF"/>
        </w:rPr>
        <w:t xml:space="preserve"> December, 2020).</w:t>
      </w:r>
    </w:p>
    <w:p w14:paraId="4EAB7C23" w14:textId="36745697" w:rsidR="00136120" w:rsidRPr="00856A8C" w:rsidRDefault="009A6287" w:rsidP="00856A8C">
      <w:pPr>
        <w:pStyle w:val="dx-doi"/>
        <w:spacing w:before="0" w:after="0" w:line="360" w:lineRule="auto"/>
        <w:rPr>
          <w:color w:val="333333"/>
        </w:rPr>
      </w:pPr>
      <w:r w:rsidRPr="00856A8C">
        <w:rPr>
          <w:color w:val="000000" w:themeColor="text1"/>
        </w:rPr>
        <w:t xml:space="preserve">National Geographic. (2020). </w:t>
      </w:r>
      <w:r w:rsidRPr="00856A8C">
        <w:rPr>
          <w:i/>
          <w:color w:val="000000" w:themeColor="text1"/>
        </w:rPr>
        <w:t>Machu Picchu Secrets.</w:t>
      </w:r>
      <w:r w:rsidRPr="00856A8C">
        <w:rPr>
          <w:color w:val="000000" w:themeColor="text1"/>
        </w:rPr>
        <w:t xml:space="preserve"> Available at </w:t>
      </w:r>
      <w:hyperlink r:id="rId26" w:history="1">
        <w:r w:rsidRPr="00856A8C">
          <w:rPr>
            <w:rStyle w:val="Hyperlink"/>
          </w:rPr>
          <w:t>https://www.nationalgeographic.co.uk/travel-and-adventure/top-10-machu-picchu-secrets</w:t>
        </w:r>
      </w:hyperlink>
      <w:r w:rsidRPr="00856A8C">
        <w:rPr>
          <w:color w:val="333333"/>
        </w:rPr>
        <w:t xml:space="preserve"> (Accessed, 6</w:t>
      </w:r>
      <w:r w:rsidRPr="00856A8C">
        <w:rPr>
          <w:color w:val="333333"/>
          <w:vertAlign w:val="superscript"/>
        </w:rPr>
        <w:t>th</w:t>
      </w:r>
      <w:r w:rsidRPr="00856A8C">
        <w:rPr>
          <w:color w:val="333333"/>
        </w:rPr>
        <w:t xml:space="preserve"> December, 2020). </w:t>
      </w:r>
    </w:p>
    <w:p w14:paraId="4BD6ED4A" w14:textId="0B208259" w:rsidR="00856A8C" w:rsidRPr="00856A8C" w:rsidRDefault="00856A8C" w:rsidP="00856A8C">
      <w:pPr>
        <w:spacing w:line="360" w:lineRule="auto"/>
      </w:pPr>
      <w:r w:rsidRPr="00856A8C">
        <w:t xml:space="preserve">National Parks UK (2018) </w:t>
      </w:r>
      <w:r w:rsidRPr="00856A8C">
        <w:rPr>
          <w:i/>
          <w:iCs/>
        </w:rPr>
        <w:t>What is a National</w:t>
      </w:r>
      <w:r w:rsidRPr="00856A8C">
        <w:rPr>
          <w:i/>
          <w:iCs/>
        </w:rPr>
        <w:t>.</w:t>
      </w:r>
      <w:r w:rsidRPr="00856A8C">
        <w:rPr>
          <w:i/>
          <w:iCs/>
        </w:rPr>
        <w:t xml:space="preserve"> </w:t>
      </w:r>
      <w:r w:rsidRPr="00856A8C">
        <w:rPr>
          <w:iCs/>
        </w:rPr>
        <w:t xml:space="preserve">Park </w:t>
      </w:r>
      <w:proofErr w:type="spellStart"/>
      <w:r w:rsidRPr="00856A8C">
        <w:rPr>
          <w:iCs/>
        </w:rPr>
        <w:t>Availbale</w:t>
      </w:r>
      <w:proofErr w:type="spellEnd"/>
      <w:r w:rsidRPr="00856A8C">
        <w:rPr>
          <w:iCs/>
        </w:rPr>
        <w:t xml:space="preserve"> at:</w:t>
      </w:r>
      <w:r w:rsidRPr="00856A8C">
        <w:rPr>
          <w:i/>
          <w:iCs/>
        </w:rPr>
        <w:t xml:space="preserve"> </w:t>
      </w:r>
      <w:hyperlink r:id="rId27" w:history="1">
        <w:r w:rsidRPr="00856A8C">
          <w:rPr>
            <w:rStyle w:val="Hyperlink"/>
          </w:rPr>
          <w:t>https://nationalparks.uk/students/whatisanationalpark</w:t>
        </w:r>
      </w:hyperlink>
      <w:r w:rsidRPr="00856A8C">
        <w:t xml:space="preserve"> </w:t>
      </w:r>
      <w:r w:rsidRPr="00856A8C">
        <w:t>(A</w:t>
      </w:r>
      <w:r w:rsidRPr="00856A8C">
        <w:t>ccessed</w:t>
      </w:r>
      <w:r w:rsidRPr="00856A8C">
        <w:t>:</w:t>
      </w:r>
      <w:r w:rsidRPr="00856A8C">
        <w:t xml:space="preserve"> 14</w:t>
      </w:r>
      <w:r w:rsidRPr="00856A8C">
        <w:t>th November, 2019</w:t>
      </w:r>
      <w:r w:rsidRPr="00856A8C">
        <w:t>)</w:t>
      </w:r>
      <w:r w:rsidRPr="00856A8C">
        <w:t>.</w:t>
      </w:r>
    </w:p>
    <w:p w14:paraId="7D77DB47" w14:textId="4610FDBA" w:rsidR="009A6287" w:rsidRPr="00856A8C" w:rsidRDefault="009A6287" w:rsidP="00856A8C">
      <w:pPr>
        <w:pStyle w:val="dx-doi"/>
        <w:spacing w:before="0" w:after="0" w:line="360" w:lineRule="auto"/>
        <w:rPr>
          <w:color w:val="333333"/>
        </w:rPr>
      </w:pPr>
      <w:r w:rsidRPr="00856A8C">
        <w:rPr>
          <w:color w:val="000000" w:themeColor="text1"/>
        </w:rPr>
        <w:t xml:space="preserve">New World </w:t>
      </w:r>
      <w:proofErr w:type="spellStart"/>
      <w:r w:rsidRPr="00856A8C">
        <w:rPr>
          <w:color w:val="000000" w:themeColor="text1"/>
        </w:rPr>
        <w:t>Encylopedia</w:t>
      </w:r>
      <w:proofErr w:type="spellEnd"/>
      <w:r w:rsidRPr="00856A8C">
        <w:rPr>
          <w:color w:val="000000" w:themeColor="text1"/>
        </w:rPr>
        <w:t xml:space="preserve"> (2020) Hiram Bingham</w:t>
      </w:r>
      <w:r w:rsidR="00856A8C" w:rsidRPr="00856A8C">
        <w:rPr>
          <w:color w:val="000000" w:themeColor="text1"/>
        </w:rPr>
        <w:t xml:space="preserve">. </w:t>
      </w:r>
      <w:proofErr w:type="spellStart"/>
      <w:r w:rsidR="00856A8C" w:rsidRPr="00856A8C">
        <w:rPr>
          <w:color w:val="000000" w:themeColor="text1"/>
        </w:rPr>
        <w:t>Availbale</w:t>
      </w:r>
      <w:proofErr w:type="spellEnd"/>
      <w:r w:rsidR="00856A8C" w:rsidRPr="00856A8C">
        <w:rPr>
          <w:color w:val="000000" w:themeColor="text1"/>
        </w:rPr>
        <w:t xml:space="preserve"> at: </w:t>
      </w:r>
      <w:hyperlink r:id="rId28" w:history="1">
        <w:r w:rsidR="00856A8C" w:rsidRPr="00856A8C">
          <w:rPr>
            <w:rStyle w:val="Hyperlink"/>
          </w:rPr>
          <w:t>https://www.newworldencyclopedia.org/entry/Hiram_Bingham#cite_note-2</w:t>
        </w:r>
      </w:hyperlink>
      <w:r w:rsidR="00856A8C" w:rsidRPr="00856A8C">
        <w:rPr>
          <w:color w:val="333333"/>
        </w:rPr>
        <w:t xml:space="preserve"> </w:t>
      </w:r>
      <w:r w:rsidR="00856A8C" w:rsidRPr="00856A8C">
        <w:rPr>
          <w:color w:val="333333"/>
        </w:rPr>
        <w:t>(Accessed: 6</w:t>
      </w:r>
      <w:r w:rsidR="00856A8C" w:rsidRPr="00856A8C">
        <w:rPr>
          <w:color w:val="333333"/>
          <w:vertAlign w:val="superscript"/>
        </w:rPr>
        <w:t>th</w:t>
      </w:r>
      <w:r w:rsidR="00856A8C" w:rsidRPr="00856A8C">
        <w:rPr>
          <w:color w:val="333333"/>
        </w:rPr>
        <w:t xml:space="preserve"> December, 2020).</w:t>
      </w:r>
    </w:p>
    <w:p w14:paraId="2C104B06" w14:textId="13CEBEBC" w:rsidR="00136120" w:rsidRPr="00856A8C" w:rsidRDefault="009A6287" w:rsidP="00856A8C">
      <w:pPr>
        <w:pStyle w:val="dx-doi"/>
        <w:spacing w:before="0" w:after="0" w:line="360" w:lineRule="auto"/>
        <w:rPr>
          <w:color w:val="0000FF"/>
          <w:u w:val="single"/>
        </w:rPr>
      </w:pPr>
      <w:r w:rsidRPr="00856A8C">
        <w:rPr>
          <w:color w:val="000000" w:themeColor="text1"/>
        </w:rPr>
        <w:t xml:space="preserve">Norse Mythology. (2020) </w:t>
      </w:r>
      <w:proofErr w:type="spellStart"/>
      <w:r w:rsidRPr="00856A8C">
        <w:rPr>
          <w:i/>
          <w:color w:val="000000" w:themeColor="text1"/>
        </w:rPr>
        <w:t>Hugin</w:t>
      </w:r>
      <w:proofErr w:type="spellEnd"/>
      <w:r w:rsidRPr="00856A8C">
        <w:rPr>
          <w:i/>
          <w:color w:val="000000" w:themeColor="text1"/>
        </w:rPr>
        <w:t xml:space="preserve"> and </w:t>
      </w:r>
      <w:proofErr w:type="spellStart"/>
      <w:r w:rsidRPr="00856A8C">
        <w:rPr>
          <w:i/>
          <w:color w:val="000000" w:themeColor="text1"/>
        </w:rPr>
        <w:t>Munin</w:t>
      </w:r>
      <w:proofErr w:type="spellEnd"/>
      <w:r w:rsidRPr="00856A8C">
        <w:rPr>
          <w:color w:val="000000" w:themeColor="text1"/>
        </w:rPr>
        <w:t xml:space="preserve">. Available at: </w:t>
      </w:r>
      <w:hyperlink r:id="rId29" w:history="1">
        <w:r w:rsidR="00136120" w:rsidRPr="00856A8C">
          <w:rPr>
            <w:rStyle w:val="Hyperlink"/>
          </w:rPr>
          <w:t>https:/</w:t>
        </w:r>
        <w:r w:rsidR="00136120" w:rsidRPr="00856A8C">
          <w:rPr>
            <w:rStyle w:val="Hyperlink"/>
          </w:rPr>
          <w:t>/</w:t>
        </w:r>
        <w:r w:rsidR="00136120" w:rsidRPr="00856A8C">
          <w:rPr>
            <w:rStyle w:val="Hyperlink"/>
          </w:rPr>
          <w:t>norse-mythology.org/gods-and-creatures/others/hugin-and-munin/</w:t>
        </w:r>
      </w:hyperlink>
      <w:r w:rsidRPr="00856A8C">
        <w:rPr>
          <w:rStyle w:val="Hyperlink"/>
        </w:rPr>
        <w:t xml:space="preserve"> </w:t>
      </w:r>
      <w:r w:rsidRPr="00856A8C">
        <w:rPr>
          <w:color w:val="333333"/>
        </w:rPr>
        <w:t>(Accessed, 6</w:t>
      </w:r>
      <w:r w:rsidRPr="00856A8C">
        <w:rPr>
          <w:color w:val="333333"/>
          <w:vertAlign w:val="superscript"/>
        </w:rPr>
        <w:t>th</w:t>
      </w:r>
      <w:r w:rsidRPr="00856A8C">
        <w:rPr>
          <w:color w:val="333333"/>
        </w:rPr>
        <w:t xml:space="preserve"> December, 2020).</w:t>
      </w:r>
    </w:p>
    <w:p w14:paraId="16DEE253" w14:textId="2C4ABE71" w:rsidR="00AE4CC2" w:rsidRPr="00856A8C" w:rsidRDefault="009A6287" w:rsidP="00856A8C">
      <w:pPr>
        <w:pStyle w:val="dx-doi"/>
        <w:spacing w:before="0" w:after="0" w:line="360" w:lineRule="auto"/>
        <w:rPr>
          <w:color w:val="3D493B"/>
          <w:shd w:val="clear" w:color="auto" w:fill="FFFFFF"/>
        </w:rPr>
      </w:pPr>
      <w:proofErr w:type="spellStart"/>
      <w:r w:rsidRPr="00856A8C">
        <w:t>Ruperra</w:t>
      </w:r>
      <w:proofErr w:type="spellEnd"/>
      <w:r w:rsidRPr="00856A8C">
        <w:t>. (2020</w:t>
      </w:r>
      <w:r w:rsidRPr="00856A8C">
        <w:t xml:space="preserve">) History. Available at: </w:t>
      </w:r>
      <w:hyperlink r:id="rId30" w:history="1">
        <w:r w:rsidRPr="00856A8C">
          <w:rPr>
            <w:rStyle w:val="Hyperlink"/>
            <w:shd w:val="clear" w:color="auto" w:fill="FFFFFF"/>
          </w:rPr>
          <w:t>http://www.ruperra.org.uk/history.html</w:t>
        </w:r>
      </w:hyperlink>
      <w:r w:rsidRPr="00856A8C">
        <w:rPr>
          <w:color w:val="3D493B"/>
          <w:shd w:val="clear" w:color="auto" w:fill="FFFFFF"/>
        </w:rPr>
        <w:t xml:space="preserve"> (Accessed: 6</w:t>
      </w:r>
      <w:r w:rsidRPr="00856A8C">
        <w:rPr>
          <w:color w:val="3D493B"/>
          <w:shd w:val="clear" w:color="auto" w:fill="FFFFFF"/>
          <w:vertAlign w:val="superscript"/>
        </w:rPr>
        <w:t>th</w:t>
      </w:r>
      <w:r w:rsidRPr="00856A8C">
        <w:rPr>
          <w:color w:val="3D493B"/>
          <w:shd w:val="clear" w:color="auto" w:fill="FFFFFF"/>
        </w:rPr>
        <w:t xml:space="preserve"> December, 2020).</w:t>
      </w:r>
    </w:p>
    <w:p w14:paraId="4A78B544" w14:textId="77777777" w:rsidR="009A6287" w:rsidRDefault="009A6287" w:rsidP="00B17B59">
      <w:pPr>
        <w:pStyle w:val="dx-doi"/>
        <w:spacing w:before="0" w:after="0"/>
        <w:rPr>
          <w:color w:val="3D493B"/>
          <w:shd w:val="clear" w:color="auto" w:fill="FFFFFF"/>
        </w:rPr>
      </w:pPr>
    </w:p>
    <w:p w14:paraId="7B0707C8" w14:textId="57C28B0D" w:rsidR="005D0081" w:rsidRDefault="005D0081" w:rsidP="00B17B59">
      <w:pPr>
        <w:pStyle w:val="dx-doi"/>
        <w:spacing w:before="0" w:after="0"/>
        <w:rPr>
          <w:color w:val="333333"/>
        </w:rPr>
      </w:pPr>
    </w:p>
    <w:p w14:paraId="701C4F8E" w14:textId="19A745A5" w:rsidR="009730EA" w:rsidRPr="00814861" w:rsidRDefault="009730EA" w:rsidP="00B17B59">
      <w:pPr>
        <w:pStyle w:val="dx-doi"/>
        <w:spacing w:before="0" w:after="0"/>
        <w:rPr>
          <w:color w:val="333333"/>
        </w:rPr>
      </w:pPr>
    </w:p>
    <w:sectPr w:rsidR="009730EA" w:rsidRPr="00814861" w:rsidSect="00814861">
      <w:pgSz w:w="11906" w:h="16838"/>
      <w:pgMar w:top="1418" w:right="1418" w:bottom="1418" w:left="1418" w:header="709" w:footer="709"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17132CD" w16cex:dateUtc="2020-12-09T11:14:12.728Z"/>
  <w16cex:commentExtensible w16cex:durableId="57DD61DD" w16cex:dateUtc="2020-12-09T11:14:21.847Z"/>
  <w16cex:commentExtensible w16cex:durableId="7CEFB97C" w16cex:dateUtc="2020-12-09T11:14:47.416Z"/>
  <w16cex:commentExtensible w16cex:durableId="683056F3" w16cex:dateUtc="2020-12-09T11:17:11.957Z"/>
  <w16cex:commentExtensible w16cex:durableId="396D5548" w16cex:dateUtc="2020-12-09T11:17:28.483Z"/>
  <w16cex:commentExtensible w16cex:durableId="61AAD674" w16cex:dateUtc="2020-12-09T11:18:29.306Z"/>
  <w16cex:commentExtensible w16cex:durableId="2AA6CD6F" w16cex:dateUtc="2020-12-09T11:19:24.174Z"/>
  <w16cex:commentExtensible w16cex:durableId="53AA26F7" w16cex:dateUtc="2020-12-09T11:20:17.194Z"/>
  <w16cex:commentExtensible w16cex:durableId="12868965" w16cex:dateUtc="2020-12-09T11:20:30.207Z"/>
  <w16cex:commentExtensible w16cex:durableId="5FD06A60" w16cex:dateUtc="2020-12-09T11:20:58.917Z"/>
  <w16cex:commentExtensible w16cex:durableId="735744D5" w16cex:dateUtc="2020-12-09T11:22:01.875Z"/>
  <w16cex:commentExtensible w16cex:durableId="099956F0" w16cex:dateUtc="2020-12-09T11:29:09.33Z"/>
  <w16cex:commentExtensible w16cex:durableId="424D0ED6" w16cex:dateUtc="2020-12-09T11:39:31.104Z"/>
  <w16cex:commentExtensible w16cex:durableId="2D0EBC8C" w16cex:dateUtc="2020-12-09T11:41:05.033Z"/>
  <w16cex:commentExtensible w16cex:durableId="192ABFBF" w16cex:dateUtc="2020-12-09T11:42:34.885Z"/>
  <w16cex:commentExtensible w16cex:durableId="7BF7D0C4" w16cex:dateUtc="2020-12-09T11:43:20.598Z"/>
  <w16cex:commentExtensible w16cex:durableId="117FD826" w16cex:dateUtc="2020-12-09T11:44:26.971Z"/>
  <w16cex:commentExtensible w16cex:durableId="74B6A173" w16cex:dateUtc="2020-12-09T11:44:59.112Z"/>
  <w16cex:commentExtensible w16cex:durableId="2FCE081F" w16cex:dateUtc="2020-12-09T11:45:16.829Z"/>
  <w16cex:commentExtensible w16cex:durableId="490874D4" w16cex:dateUtc="2020-12-11T09:14:43.455Z"/>
  <w16cex:commentExtensible w16cex:durableId="3446656E" w16cex:dateUtc="2020-12-11T09:22:38.192Z"/>
  <w16cex:commentExtensible w16cex:durableId="1EA51894" w16cex:dateUtc="2020-12-11T09:22:53.755Z"/>
  <w16cex:commentExtensible w16cex:durableId="32540A10" w16cex:dateUtc="2020-12-11T09:26:39.228Z"/>
  <w16cex:commentExtensible w16cex:durableId="0135893D" w16cex:dateUtc="2020-12-11T09:36:14.771Z"/>
  <w16cex:commentExtensible w16cex:durableId="073B3B74" w16cex:dateUtc="2020-12-11T09:36:37.283Z"/>
  <w16cex:commentExtensible w16cex:durableId="198A83DB" w16cex:dateUtc="2020-12-11T09:37:29.547Z"/>
  <w16cex:commentExtensible w16cex:durableId="62B8759A" w16cex:dateUtc="2020-12-11T09:37:55.832Z"/>
  <w16cex:commentExtensible w16cex:durableId="4C74B0D7" w16cex:dateUtc="2020-12-11T09:38:31.076Z"/>
  <w16cex:commentExtensible w16cex:durableId="78DE8D7C" w16cex:dateUtc="2020-12-11T09:39:01.94Z"/>
  <w16cex:commentExtensible w16cex:durableId="04085DF5" w16cex:dateUtc="2020-12-11T09:39:47.65Z"/>
  <w16cex:commentExtensible w16cex:durableId="64065579" w16cex:dateUtc="2020-12-11T09:42:05.344Z"/>
  <w16cex:commentExtensible w16cex:durableId="36032B14" w16cex:dateUtc="2020-12-11T09:42:39.466Z"/>
  <w16cex:commentExtensible w16cex:durableId="6906F9E3" w16cex:dateUtc="2020-12-11T09:47:34.566Z"/>
  <w16cex:commentExtensible w16cex:durableId="2199E141" w16cex:dateUtc="2020-12-11T09:51:43.187Z"/>
  <w16cex:commentExtensible w16cex:durableId="5ED9BF09" w16cex:dateUtc="2020-12-11T09:52:57.354Z"/>
  <w16cex:commentExtensible w16cex:durableId="3F588ED1" w16cex:dateUtc="2020-12-11T09:53:12.589Z"/>
  <w16cex:commentExtensible w16cex:durableId="41E569FE" w16cex:dateUtc="2020-12-11T09:53:31.071Z"/>
  <w16cex:commentExtensible w16cex:durableId="1A8662CA" w16cex:dateUtc="2020-12-11T09:53:46.021Z"/>
  <w16cex:commentExtensible w16cex:durableId="70D5C704" w16cex:dateUtc="2020-12-11T09:54:11.625Z"/>
  <w16cex:commentExtensible w16cex:durableId="7EE073ED" w16cex:dateUtc="2020-12-11T09:54:50.016Z"/>
  <w16cex:commentExtensible w16cex:durableId="49E4F7D9" w16cex:dateUtc="2020-12-11T09:55:25.748Z"/>
  <w16cex:commentExtensible w16cex:durableId="5E59EA9E" w16cex:dateUtc="2020-12-11T09:55:44.295Z"/>
  <w16cex:commentExtensible w16cex:durableId="08661A5C" w16cex:dateUtc="2020-12-11T09:56:31.671Z"/>
  <w16cex:commentExtensible w16cex:durableId="6EECFC47" w16cex:dateUtc="2020-12-11T09:56:58.799Z"/>
  <w16cex:commentExtensible w16cex:durableId="24C95F3F" w16cex:dateUtc="2020-12-11T09:57:32.446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7DB2EB" w14:textId="77777777" w:rsidR="00412467" w:rsidRDefault="00412467" w:rsidP="0077207E">
      <w:r>
        <w:separator/>
      </w:r>
    </w:p>
  </w:endnote>
  <w:endnote w:type="continuationSeparator" w:id="0">
    <w:p w14:paraId="16688C99" w14:textId="77777777" w:rsidR="00412467" w:rsidRDefault="00412467"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notTrueType/>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7BD364" w14:textId="77777777" w:rsidR="00412467" w:rsidRDefault="00412467" w:rsidP="0077207E">
      <w:r>
        <w:separator/>
      </w:r>
    </w:p>
  </w:footnote>
  <w:footnote w:type="continuationSeparator" w:id="0">
    <w:p w14:paraId="79082268" w14:textId="77777777" w:rsidR="00412467" w:rsidRDefault="00412467" w:rsidP="007720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8731E"/>
    <w:multiLevelType w:val="multilevel"/>
    <w:tmpl w:val="24F40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C7AD4"/>
    <w:multiLevelType w:val="multilevel"/>
    <w:tmpl w:val="E506A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6E43BA"/>
    <w:multiLevelType w:val="hybridMultilevel"/>
    <w:tmpl w:val="0F98C022"/>
    <w:lvl w:ilvl="0" w:tplc="6D745DF0">
      <w:start w:val="1"/>
      <w:numFmt w:val="bullet"/>
      <w:lvlText w:val=""/>
      <w:lvlJc w:val="left"/>
      <w:pPr>
        <w:tabs>
          <w:tab w:val="num" w:pos="720"/>
        </w:tabs>
        <w:ind w:left="720" w:hanging="360"/>
      </w:pPr>
      <w:rPr>
        <w:rFonts w:ascii="Wingdings 2" w:hAnsi="Wingdings 2" w:hint="default"/>
      </w:rPr>
    </w:lvl>
    <w:lvl w:ilvl="1" w:tplc="1CFA21AC">
      <w:start w:val="1"/>
      <w:numFmt w:val="bullet"/>
      <w:lvlText w:val=""/>
      <w:lvlJc w:val="left"/>
      <w:pPr>
        <w:tabs>
          <w:tab w:val="num" w:pos="1440"/>
        </w:tabs>
        <w:ind w:left="1440" w:hanging="360"/>
      </w:pPr>
      <w:rPr>
        <w:rFonts w:ascii="Wingdings 2" w:hAnsi="Wingdings 2" w:hint="default"/>
      </w:rPr>
    </w:lvl>
    <w:lvl w:ilvl="2" w:tplc="276CB5CC" w:tentative="1">
      <w:start w:val="1"/>
      <w:numFmt w:val="bullet"/>
      <w:lvlText w:val=""/>
      <w:lvlJc w:val="left"/>
      <w:pPr>
        <w:tabs>
          <w:tab w:val="num" w:pos="2160"/>
        </w:tabs>
        <w:ind w:left="2160" w:hanging="360"/>
      </w:pPr>
      <w:rPr>
        <w:rFonts w:ascii="Wingdings 2" w:hAnsi="Wingdings 2" w:hint="default"/>
      </w:rPr>
    </w:lvl>
    <w:lvl w:ilvl="3" w:tplc="CAD84C04" w:tentative="1">
      <w:start w:val="1"/>
      <w:numFmt w:val="bullet"/>
      <w:lvlText w:val=""/>
      <w:lvlJc w:val="left"/>
      <w:pPr>
        <w:tabs>
          <w:tab w:val="num" w:pos="2880"/>
        </w:tabs>
        <w:ind w:left="2880" w:hanging="360"/>
      </w:pPr>
      <w:rPr>
        <w:rFonts w:ascii="Wingdings 2" w:hAnsi="Wingdings 2" w:hint="default"/>
      </w:rPr>
    </w:lvl>
    <w:lvl w:ilvl="4" w:tplc="AD12FF42" w:tentative="1">
      <w:start w:val="1"/>
      <w:numFmt w:val="bullet"/>
      <w:lvlText w:val=""/>
      <w:lvlJc w:val="left"/>
      <w:pPr>
        <w:tabs>
          <w:tab w:val="num" w:pos="3600"/>
        </w:tabs>
        <w:ind w:left="3600" w:hanging="360"/>
      </w:pPr>
      <w:rPr>
        <w:rFonts w:ascii="Wingdings 2" w:hAnsi="Wingdings 2" w:hint="default"/>
      </w:rPr>
    </w:lvl>
    <w:lvl w:ilvl="5" w:tplc="0C1853E2" w:tentative="1">
      <w:start w:val="1"/>
      <w:numFmt w:val="bullet"/>
      <w:lvlText w:val=""/>
      <w:lvlJc w:val="left"/>
      <w:pPr>
        <w:tabs>
          <w:tab w:val="num" w:pos="4320"/>
        </w:tabs>
        <w:ind w:left="4320" w:hanging="360"/>
      </w:pPr>
      <w:rPr>
        <w:rFonts w:ascii="Wingdings 2" w:hAnsi="Wingdings 2" w:hint="default"/>
      </w:rPr>
    </w:lvl>
    <w:lvl w:ilvl="6" w:tplc="72A6BC90" w:tentative="1">
      <w:start w:val="1"/>
      <w:numFmt w:val="bullet"/>
      <w:lvlText w:val=""/>
      <w:lvlJc w:val="left"/>
      <w:pPr>
        <w:tabs>
          <w:tab w:val="num" w:pos="5040"/>
        </w:tabs>
        <w:ind w:left="5040" w:hanging="360"/>
      </w:pPr>
      <w:rPr>
        <w:rFonts w:ascii="Wingdings 2" w:hAnsi="Wingdings 2" w:hint="default"/>
      </w:rPr>
    </w:lvl>
    <w:lvl w:ilvl="7" w:tplc="4FA03C5C" w:tentative="1">
      <w:start w:val="1"/>
      <w:numFmt w:val="bullet"/>
      <w:lvlText w:val=""/>
      <w:lvlJc w:val="left"/>
      <w:pPr>
        <w:tabs>
          <w:tab w:val="num" w:pos="5760"/>
        </w:tabs>
        <w:ind w:left="5760" w:hanging="360"/>
      </w:pPr>
      <w:rPr>
        <w:rFonts w:ascii="Wingdings 2" w:hAnsi="Wingdings 2" w:hint="default"/>
      </w:rPr>
    </w:lvl>
    <w:lvl w:ilvl="8" w:tplc="068684A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3700AE4"/>
    <w:multiLevelType w:val="hybridMultilevel"/>
    <w:tmpl w:val="DC2284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6AC1CA9"/>
    <w:multiLevelType w:val="multilevel"/>
    <w:tmpl w:val="46801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8A27EA"/>
    <w:multiLevelType w:val="hybridMultilevel"/>
    <w:tmpl w:val="E7F07880"/>
    <w:lvl w:ilvl="0" w:tplc="34C6D6B0">
      <w:start w:val="1"/>
      <w:numFmt w:val="bullet"/>
      <w:lvlText w:val=""/>
      <w:lvlJc w:val="left"/>
      <w:pPr>
        <w:tabs>
          <w:tab w:val="num" w:pos="720"/>
        </w:tabs>
        <w:ind w:left="720" w:hanging="360"/>
      </w:pPr>
      <w:rPr>
        <w:rFonts w:ascii="Wingdings 2" w:hAnsi="Wingdings 2" w:hint="default"/>
      </w:rPr>
    </w:lvl>
    <w:lvl w:ilvl="1" w:tplc="BA34E8B8">
      <w:numFmt w:val="bullet"/>
      <w:lvlText w:val=""/>
      <w:lvlJc w:val="left"/>
      <w:pPr>
        <w:tabs>
          <w:tab w:val="num" w:pos="1440"/>
        </w:tabs>
        <w:ind w:left="1440" w:hanging="360"/>
      </w:pPr>
      <w:rPr>
        <w:rFonts w:ascii="Wingdings 2" w:hAnsi="Wingdings 2" w:hint="default"/>
      </w:rPr>
    </w:lvl>
    <w:lvl w:ilvl="2" w:tplc="8B38542E" w:tentative="1">
      <w:start w:val="1"/>
      <w:numFmt w:val="bullet"/>
      <w:lvlText w:val=""/>
      <w:lvlJc w:val="left"/>
      <w:pPr>
        <w:tabs>
          <w:tab w:val="num" w:pos="2160"/>
        </w:tabs>
        <w:ind w:left="2160" w:hanging="360"/>
      </w:pPr>
      <w:rPr>
        <w:rFonts w:ascii="Wingdings 2" w:hAnsi="Wingdings 2" w:hint="default"/>
      </w:rPr>
    </w:lvl>
    <w:lvl w:ilvl="3" w:tplc="CDE69B52" w:tentative="1">
      <w:start w:val="1"/>
      <w:numFmt w:val="bullet"/>
      <w:lvlText w:val=""/>
      <w:lvlJc w:val="left"/>
      <w:pPr>
        <w:tabs>
          <w:tab w:val="num" w:pos="2880"/>
        </w:tabs>
        <w:ind w:left="2880" w:hanging="360"/>
      </w:pPr>
      <w:rPr>
        <w:rFonts w:ascii="Wingdings 2" w:hAnsi="Wingdings 2" w:hint="default"/>
      </w:rPr>
    </w:lvl>
    <w:lvl w:ilvl="4" w:tplc="1EA611EE" w:tentative="1">
      <w:start w:val="1"/>
      <w:numFmt w:val="bullet"/>
      <w:lvlText w:val=""/>
      <w:lvlJc w:val="left"/>
      <w:pPr>
        <w:tabs>
          <w:tab w:val="num" w:pos="3600"/>
        </w:tabs>
        <w:ind w:left="3600" w:hanging="360"/>
      </w:pPr>
      <w:rPr>
        <w:rFonts w:ascii="Wingdings 2" w:hAnsi="Wingdings 2" w:hint="default"/>
      </w:rPr>
    </w:lvl>
    <w:lvl w:ilvl="5" w:tplc="4C467C68" w:tentative="1">
      <w:start w:val="1"/>
      <w:numFmt w:val="bullet"/>
      <w:lvlText w:val=""/>
      <w:lvlJc w:val="left"/>
      <w:pPr>
        <w:tabs>
          <w:tab w:val="num" w:pos="4320"/>
        </w:tabs>
        <w:ind w:left="4320" w:hanging="360"/>
      </w:pPr>
      <w:rPr>
        <w:rFonts w:ascii="Wingdings 2" w:hAnsi="Wingdings 2" w:hint="default"/>
      </w:rPr>
    </w:lvl>
    <w:lvl w:ilvl="6" w:tplc="312CD3A0" w:tentative="1">
      <w:start w:val="1"/>
      <w:numFmt w:val="bullet"/>
      <w:lvlText w:val=""/>
      <w:lvlJc w:val="left"/>
      <w:pPr>
        <w:tabs>
          <w:tab w:val="num" w:pos="5040"/>
        </w:tabs>
        <w:ind w:left="5040" w:hanging="360"/>
      </w:pPr>
      <w:rPr>
        <w:rFonts w:ascii="Wingdings 2" w:hAnsi="Wingdings 2" w:hint="default"/>
      </w:rPr>
    </w:lvl>
    <w:lvl w:ilvl="7" w:tplc="62802142" w:tentative="1">
      <w:start w:val="1"/>
      <w:numFmt w:val="bullet"/>
      <w:lvlText w:val=""/>
      <w:lvlJc w:val="left"/>
      <w:pPr>
        <w:tabs>
          <w:tab w:val="num" w:pos="5760"/>
        </w:tabs>
        <w:ind w:left="5760" w:hanging="360"/>
      </w:pPr>
      <w:rPr>
        <w:rFonts w:ascii="Wingdings 2" w:hAnsi="Wingdings 2" w:hint="default"/>
      </w:rPr>
    </w:lvl>
    <w:lvl w:ilvl="8" w:tplc="21CCF3BA"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ECE1463"/>
    <w:multiLevelType w:val="hybridMultilevel"/>
    <w:tmpl w:val="7F5687EA"/>
    <w:lvl w:ilvl="0" w:tplc="A84E27AE">
      <w:start w:val="1"/>
      <w:numFmt w:val="decimal"/>
      <w:lvlText w:val="%1."/>
      <w:lvlJc w:val="left"/>
      <w:pPr>
        <w:tabs>
          <w:tab w:val="num" w:pos="720"/>
        </w:tabs>
        <w:ind w:left="720" w:hanging="360"/>
      </w:pPr>
    </w:lvl>
    <w:lvl w:ilvl="1" w:tplc="81425D06" w:tentative="1">
      <w:start w:val="1"/>
      <w:numFmt w:val="decimal"/>
      <w:lvlText w:val="%2."/>
      <w:lvlJc w:val="left"/>
      <w:pPr>
        <w:tabs>
          <w:tab w:val="num" w:pos="1440"/>
        </w:tabs>
        <w:ind w:left="1440" w:hanging="360"/>
      </w:pPr>
    </w:lvl>
    <w:lvl w:ilvl="2" w:tplc="26200A82" w:tentative="1">
      <w:start w:val="1"/>
      <w:numFmt w:val="decimal"/>
      <w:lvlText w:val="%3."/>
      <w:lvlJc w:val="left"/>
      <w:pPr>
        <w:tabs>
          <w:tab w:val="num" w:pos="2160"/>
        </w:tabs>
        <w:ind w:left="2160" w:hanging="360"/>
      </w:pPr>
    </w:lvl>
    <w:lvl w:ilvl="3" w:tplc="8F1EE1D8" w:tentative="1">
      <w:start w:val="1"/>
      <w:numFmt w:val="decimal"/>
      <w:lvlText w:val="%4."/>
      <w:lvlJc w:val="left"/>
      <w:pPr>
        <w:tabs>
          <w:tab w:val="num" w:pos="2880"/>
        </w:tabs>
        <w:ind w:left="2880" w:hanging="360"/>
      </w:pPr>
    </w:lvl>
    <w:lvl w:ilvl="4" w:tplc="B2F4AC68" w:tentative="1">
      <w:start w:val="1"/>
      <w:numFmt w:val="decimal"/>
      <w:lvlText w:val="%5."/>
      <w:lvlJc w:val="left"/>
      <w:pPr>
        <w:tabs>
          <w:tab w:val="num" w:pos="3600"/>
        </w:tabs>
        <w:ind w:left="3600" w:hanging="360"/>
      </w:pPr>
    </w:lvl>
    <w:lvl w:ilvl="5" w:tplc="BA2222EC" w:tentative="1">
      <w:start w:val="1"/>
      <w:numFmt w:val="decimal"/>
      <w:lvlText w:val="%6."/>
      <w:lvlJc w:val="left"/>
      <w:pPr>
        <w:tabs>
          <w:tab w:val="num" w:pos="4320"/>
        </w:tabs>
        <w:ind w:left="4320" w:hanging="360"/>
      </w:pPr>
    </w:lvl>
    <w:lvl w:ilvl="6" w:tplc="3D64AC5C" w:tentative="1">
      <w:start w:val="1"/>
      <w:numFmt w:val="decimal"/>
      <w:lvlText w:val="%7."/>
      <w:lvlJc w:val="left"/>
      <w:pPr>
        <w:tabs>
          <w:tab w:val="num" w:pos="5040"/>
        </w:tabs>
        <w:ind w:left="5040" w:hanging="360"/>
      </w:pPr>
    </w:lvl>
    <w:lvl w:ilvl="7" w:tplc="F6CC7340" w:tentative="1">
      <w:start w:val="1"/>
      <w:numFmt w:val="decimal"/>
      <w:lvlText w:val="%8."/>
      <w:lvlJc w:val="left"/>
      <w:pPr>
        <w:tabs>
          <w:tab w:val="num" w:pos="5760"/>
        </w:tabs>
        <w:ind w:left="5760" w:hanging="360"/>
      </w:pPr>
    </w:lvl>
    <w:lvl w:ilvl="8" w:tplc="CFC69A40" w:tentative="1">
      <w:start w:val="1"/>
      <w:numFmt w:val="decimal"/>
      <w:lvlText w:val="%9."/>
      <w:lvlJc w:val="left"/>
      <w:pPr>
        <w:tabs>
          <w:tab w:val="num" w:pos="6480"/>
        </w:tabs>
        <w:ind w:left="6480" w:hanging="360"/>
      </w:pPr>
    </w:lvl>
  </w:abstractNum>
  <w:abstractNum w:abstractNumId="7" w15:restartNumberingAfterBreak="0">
    <w:nsid w:val="42AA3DC1"/>
    <w:multiLevelType w:val="multilevel"/>
    <w:tmpl w:val="A4C83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485438"/>
    <w:multiLevelType w:val="hybridMultilevel"/>
    <w:tmpl w:val="626E6D6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C678AE"/>
    <w:multiLevelType w:val="hybridMultilevel"/>
    <w:tmpl w:val="DC2284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2445BA0"/>
    <w:multiLevelType w:val="multilevel"/>
    <w:tmpl w:val="861C4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8"/>
  </w:num>
  <w:num w:numId="3">
    <w:abstractNumId w:val="1"/>
  </w:num>
  <w:num w:numId="4">
    <w:abstractNumId w:val="5"/>
  </w:num>
  <w:num w:numId="5">
    <w:abstractNumId w:val="2"/>
  </w:num>
  <w:num w:numId="6">
    <w:abstractNumId w:val="4"/>
  </w:num>
  <w:num w:numId="7">
    <w:abstractNumId w:val="6"/>
  </w:num>
  <w:num w:numId="8">
    <w:abstractNumId w:val="9"/>
  </w:num>
  <w:num w:numId="9">
    <w:abstractNumId w:val="11"/>
  </w:num>
  <w:num w:numId="10">
    <w:abstractNumId w:val="12"/>
  </w:num>
  <w:num w:numId="11">
    <w:abstractNumId w:val="7"/>
  </w:num>
  <w:num w:numId="12">
    <w:abstractNumId w:val="3"/>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B37DB"/>
    <w:rsid w:val="000C3CF1"/>
    <w:rsid w:val="000D4291"/>
    <w:rsid w:val="000E121C"/>
    <w:rsid w:val="000F7D00"/>
    <w:rsid w:val="001067D0"/>
    <w:rsid w:val="00134E09"/>
    <w:rsid w:val="00136120"/>
    <w:rsid w:val="001630C9"/>
    <w:rsid w:val="00172B74"/>
    <w:rsid w:val="00180089"/>
    <w:rsid w:val="001A47BB"/>
    <w:rsid w:val="001B46A2"/>
    <w:rsid w:val="001C0AEB"/>
    <w:rsid w:val="001D1ED5"/>
    <w:rsid w:val="001F61C8"/>
    <w:rsid w:val="001F7154"/>
    <w:rsid w:val="001F7C59"/>
    <w:rsid w:val="0025032C"/>
    <w:rsid w:val="00260A4A"/>
    <w:rsid w:val="00284793"/>
    <w:rsid w:val="002F0E9E"/>
    <w:rsid w:val="00305885"/>
    <w:rsid w:val="00317441"/>
    <w:rsid w:val="00322030"/>
    <w:rsid w:val="003311D6"/>
    <w:rsid w:val="00336E91"/>
    <w:rsid w:val="00344249"/>
    <w:rsid w:val="00370849"/>
    <w:rsid w:val="00374B9B"/>
    <w:rsid w:val="00381230"/>
    <w:rsid w:val="00383F98"/>
    <w:rsid w:val="00385175"/>
    <w:rsid w:val="00397CCD"/>
    <w:rsid w:val="003B0462"/>
    <w:rsid w:val="003E50DE"/>
    <w:rsid w:val="00401D59"/>
    <w:rsid w:val="00404BD8"/>
    <w:rsid w:val="0041221B"/>
    <w:rsid w:val="00412467"/>
    <w:rsid w:val="004150A6"/>
    <w:rsid w:val="00417FA2"/>
    <w:rsid w:val="00424460"/>
    <w:rsid w:val="00437D19"/>
    <w:rsid w:val="0045238E"/>
    <w:rsid w:val="00464F60"/>
    <w:rsid w:val="004654BF"/>
    <w:rsid w:val="0047302C"/>
    <w:rsid w:val="00484EC1"/>
    <w:rsid w:val="004969BD"/>
    <w:rsid w:val="004A1010"/>
    <w:rsid w:val="004E01EF"/>
    <w:rsid w:val="004E5105"/>
    <w:rsid w:val="005011A1"/>
    <w:rsid w:val="005164BE"/>
    <w:rsid w:val="005374BB"/>
    <w:rsid w:val="00541133"/>
    <w:rsid w:val="00552B29"/>
    <w:rsid w:val="00554F23"/>
    <w:rsid w:val="0059175D"/>
    <w:rsid w:val="00591D40"/>
    <w:rsid w:val="00592083"/>
    <w:rsid w:val="005A42E9"/>
    <w:rsid w:val="005C3304"/>
    <w:rsid w:val="005D0081"/>
    <w:rsid w:val="005D78C4"/>
    <w:rsid w:val="005F3C37"/>
    <w:rsid w:val="006157F5"/>
    <w:rsid w:val="00641C33"/>
    <w:rsid w:val="00642B14"/>
    <w:rsid w:val="006451A9"/>
    <w:rsid w:val="006469A4"/>
    <w:rsid w:val="00653E59"/>
    <w:rsid w:val="00654693"/>
    <w:rsid w:val="00657EEF"/>
    <w:rsid w:val="00664384"/>
    <w:rsid w:val="00676A2F"/>
    <w:rsid w:val="006923FD"/>
    <w:rsid w:val="006B20BF"/>
    <w:rsid w:val="007052DD"/>
    <w:rsid w:val="00707201"/>
    <w:rsid w:val="00756595"/>
    <w:rsid w:val="0076191D"/>
    <w:rsid w:val="00763016"/>
    <w:rsid w:val="0077207E"/>
    <w:rsid w:val="00775D13"/>
    <w:rsid w:val="00775E22"/>
    <w:rsid w:val="007D0028"/>
    <w:rsid w:val="007D2445"/>
    <w:rsid w:val="007D332B"/>
    <w:rsid w:val="008118B5"/>
    <w:rsid w:val="00811F73"/>
    <w:rsid w:val="00814861"/>
    <w:rsid w:val="00814EDE"/>
    <w:rsid w:val="00814F22"/>
    <w:rsid w:val="00831B9B"/>
    <w:rsid w:val="0083325F"/>
    <w:rsid w:val="008369E3"/>
    <w:rsid w:val="0084026E"/>
    <w:rsid w:val="00846882"/>
    <w:rsid w:val="00855D96"/>
    <w:rsid w:val="00856A8C"/>
    <w:rsid w:val="008613AA"/>
    <w:rsid w:val="008840B9"/>
    <w:rsid w:val="008906FB"/>
    <w:rsid w:val="008C5809"/>
    <w:rsid w:val="008E15D0"/>
    <w:rsid w:val="00907AA3"/>
    <w:rsid w:val="00931C59"/>
    <w:rsid w:val="0095734D"/>
    <w:rsid w:val="009730EA"/>
    <w:rsid w:val="00976D98"/>
    <w:rsid w:val="00990C4F"/>
    <w:rsid w:val="009A2040"/>
    <w:rsid w:val="009A6287"/>
    <w:rsid w:val="009B267A"/>
    <w:rsid w:val="009C3CE4"/>
    <w:rsid w:val="00A02860"/>
    <w:rsid w:val="00A0775C"/>
    <w:rsid w:val="00A12FB0"/>
    <w:rsid w:val="00A15775"/>
    <w:rsid w:val="00A31DFB"/>
    <w:rsid w:val="00A35476"/>
    <w:rsid w:val="00A72A53"/>
    <w:rsid w:val="00A92731"/>
    <w:rsid w:val="00AE4CC2"/>
    <w:rsid w:val="00B13C00"/>
    <w:rsid w:val="00B14948"/>
    <w:rsid w:val="00B17B59"/>
    <w:rsid w:val="00B26ABF"/>
    <w:rsid w:val="00B26F9A"/>
    <w:rsid w:val="00B342BD"/>
    <w:rsid w:val="00B5088B"/>
    <w:rsid w:val="00B8581F"/>
    <w:rsid w:val="00BD2153"/>
    <w:rsid w:val="00BD26FD"/>
    <w:rsid w:val="00BE14C6"/>
    <w:rsid w:val="00BF3F1C"/>
    <w:rsid w:val="00C0206D"/>
    <w:rsid w:val="00C10F21"/>
    <w:rsid w:val="00C3093A"/>
    <w:rsid w:val="00C34EE4"/>
    <w:rsid w:val="00C35A44"/>
    <w:rsid w:val="00C536A6"/>
    <w:rsid w:val="00C6371F"/>
    <w:rsid w:val="00C65715"/>
    <w:rsid w:val="00C66B5D"/>
    <w:rsid w:val="00CA255D"/>
    <w:rsid w:val="00CB1CB8"/>
    <w:rsid w:val="00CD197C"/>
    <w:rsid w:val="00CD4B77"/>
    <w:rsid w:val="00CE521A"/>
    <w:rsid w:val="00D27369"/>
    <w:rsid w:val="00D34C76"/>
    <w:rsid w:val="00D50BC7"/>
    <w:rsid w:val="00D54DE8"/>
    <w:rsid w:val="00D6095A"/>
    <w:rsid w:val="00D915F9"/>
    <w:rsid w:val="00DB23B4"/>
    <w:rsid w:val="00DC6F33"/>
    <w:rsid w:val="00DD754D"/>
    <w:rsid w:val="00DF5A32"/>
    <w:rsid w:val="00E10195"/>
    <w:rsid w:val="00E30B83"/>
    <w:rsid w:val="00E378A0"/>
    <w:rsid w:val="00E41315"/>
    <w:rsid w:val="00EA5C3F"/>
    <w:rsid w:val="00EB1F41"/>
    <w:rsid w:val="00EC3E91"/>
    <w:rsid w:val="00EE29ED"/>
    <w:rsid w:val="00F13BCC"/>
    <w:rsid w:val="00F47D4B"/>
    <w:rsid w:val="00F65AC3"/>
    <w:rsid w:val="00F83C73"/>
    <w:rsid w:val="00F96197"/>
    <w:rsid w:val="00FA21FA"/>
    <w:rsid w:val="00FB0490"/>
    <w:rsid w:val="00FB25AA"/>
    <w:rsid w:val="00FD11F2"/>
    <w:rsid w:val="00FD2CFF"/>
    <w:rsid w:val="00FD30DE"/>
    <w:rsid w:val="00FD4308"/>
    <w:rsid w:val="076E9D12"/>
    <w:rsid w:val="4A190EF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01C545D"/>
  <w15:docId w15:val="{40E72B8E-3357-48F3-8B2B-C46195C45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754D"/>
    <w:pPr>
      <w:spacing w:line="240" w:lineRule="auto"/>
    </w:pPr>
    <w:rPr>
      <w:rFonts w:ascii="Times New Roman" w:eastAsia="Times New Roman" w:hAnsi="Times New Roman" w:cs="Times New Roman"/>
      <w:sz w:val="24"/>
      <w:szCs w:val="24"/>
      <w:lang w:val="en-NZ"/>
    </w:rPr>
  </w:style>
  <w:style w:type="paragraph" w:styleId="Heading1">
    <w:name w:val="heading 1"/>
    <w:basedOn w:val="Normal"/>
    <w:next w:val="Normal"/>
    <w:link w:val="Heading1Char"/>
    <w:uiPriority w:val="9"/>
    <w:qFormat/>
    <w:rsid w:val="00DC6F3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5D78C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b/>
      <w:caps/>
      <w:szCs w:val="20"/>
      <w:lang w:eastAsia="en-GB"/>
    </w:rPr>
  </w:style>
  <w:style w:type="paragraph" w:customStyle="1" w:styleId="Modcode">
    <w:name w:val="Modcode"/>
    <w:basedOn w:val="Normal"/>
    <w:rsid w:val="00EB1F41"/>
    <w:pPr>
      <w:jc w:val="center"/>
    </w:pPr>
    <w:rPr>
      <w:b/>
      <w:caps/>
      <w:sz w:val="28"/>
      <w:szCs w:val="20"/>
      <w:lang w:eastAsia="en-GB"/>
    </w:rPr>
  </w:style>
  <w:style w:type="paragraph" w:customStyle="1" w:styleId="Modname">
    <w:name w:val="Modname"/>
    <w:basedOn w:val="Normal"/>
    <w:next w:val="Time"/>
    <w:rsid w:val="00EB1F41"/>
    <w:pPr>
      <w:spacing w:after="240"/>
      <w:jc w:val="center"/>
    </w:pPr>
    <w:rPr>
      <w:b/>
      <w:sz w:val="28"/>
      <w:szCs w:val="20"/>
      <w:lang w:eastAsia="en-GB"/>
    </w:rPr>
  </w:style>
  <w:style w:type="paragraph" w:customStyle="1" w:styleId="Time">
    <w:name w:val="Time"/>
    <w:basedOn w:val="Normal"/>
    <w:next w:val="Answer"/>
    <w:rsid w:val="00EB1F41"/>
    <w:pPr>
      <w:spacing w:after="240"/>
    </w:pPr>
    <w:rPr>
      <w:b/>
      <w:caps/>
      <w:sz w:val="28"/>
      <w:szCs w:val="20"/>
      <w:lang w:eastAsia="en-GB"/>
    </w:rPr>
  </w:style>
  <w:style w:type="paragraph" w:customStyle="1" w:styleId="Answer">
    <w:name w:val="Answer"/>
    <w:basedOn w:val="Normal"/>
    <w:next w:val="BodyText"/>
    <w:rsid w:val="00EB1F41"/>
    <w:rPr>
      <w:b/>
      <w:caps/>
      <w:sz w:val="28"/>
      <w:szCs w:val="20"/>
      <w:lang w:eastAsia="en-GB"/>
    </w:rPr>
  </w:style>
  <w:style w:type="paragraph" w:customStyle="1" w:styleId="Trinity">
    <w:name w:val="Trinity"/>
    <w:basedOn w:val="Normal"/>
    <w:next w:val="Normal"/>
    <w:rsid w:val="00EB1F41"/>
    <w:pPr>
      <w:spacing w:after="240"/>
    </w:pPr>
    <w:rPr>
      <w:b/>
      <w:szCs w:val="20"/>
      <w:lang w:eastAsia="en-GB"/>
    </w:rPr>
  </w:style>
  <w:style w:type="paragraph" w:customStyle="1" w:styleId="Month">
    <w:name w:val="Month"/>
    <w:basedOn w:val="Normal"/>
    <w:next w:val="Modcode"/>
    <w:rsid w:val="00EB1F41"/>
    <w:pPr>
      <w:spacing w:after="240"/>
    </w:pPr>
    <w:rPr>
      <w:b/>
      <w:caps/>
      <w:szCs w:val="20"/>
      <w:lang w:eastAsia="en-GB"/>
    </w:rPr>
  </w:style>
  <w:style w:type="paragraph" w:styleId="BodyText">
    <w:name w:val="Body Text"/>
    <w:basedOn w:val="Normal"/>
    <w:link w:val="BodyTextChar"/>
    <w:rsid w:val="00EB1F41"/>
    <w:pPr>
      <w:spacing w:after="120"/>
    </w:pPr>
    <w:rPr>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eastAsia="MS Minngs"/>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rPr>
  </w:style>
  <w:style w:type="character" w:styleId="Hyperlink">
    <w:name w:val="Hyperlink"/>
    <w:basedOn w:val="DefaultParagraphFont"/>
    <w:uiPriority w:val="99"/>
    <w:unhideWhenUsed/>
    <w:rsid w:val="0083325F"/>
    <w:rPr>
      <w:color w:val="0000FF"/>
      <w:u w:val="single"/>
    </w:rPr>
  </w:style>
  <w:style w:type="character" w:customStyle="1" w:styleId="Heading3Char">
    <w:name w:val="Heading 3 Char"/>
    <w:basedOn w:val="DefaultParagraphFont"/>
    <w:link w:val="Heading3"/>
    <w:uiPriority w:val="9"/>
    <w:rsid w:val="005D78C4"/>
    <w:rPr>
      <w:rFonts w:ascii="Times New Roman" w:eastAsia="Times New Roman" w:hAnsi="Times New Roman" w:cs="Times New Roman"/>
      <w:b/>
      <w:bCs/>
      <w:sz w:val="27"/>
      <w:szCs w:val="27"/>
      <w:lang w:val="en-NZ"/>
    </w:rPr>
  </w:style>
  <w:style w:type="character" w:styleId="UnresolvedMention">
    <w:name w:val="Unresolved Mention"/>
    <w:basedOn w:val="DefaultParagraphFont"/>
    <w:uiPriority w:val="99"/>
    <w:semiHidden/>
    <w:unhideWhenUsed/>
    <w:rsid w:val="005D78C4"/>
    <w:rPr>
      <w:color w:val="605E5C"/>
      <w:shd w:val="clear" w:color="auto" w:fill="E1DFDD"/>
    </w:rPr>
  </w:style>
  <w:style w:type="paragraph" w:styleId="NormalWeb">
    <w:name w:val="Normal (Web)"/>
    <w:basedOn w:val="Normal"/>
    <w:uiPriority w:val="99"/>
    <w:semiHidden/>
    <w:unhideWhenUsed/>
    <w:rsid w:val="00B342BD"/>
    <w:pPr>
      <w:spacing w:before="100" w:beforeAutospacing="1" w:after="100" w:afterAutospacing="1"/>
    </w:pPr>
  </w:style>
  <w:style w:type="character" w:styleId="FollowedHyperlink">
    <w:name w:val="FollowedHyperlink"/>
    <w:basedOn w:val="DefaultParagraphFont"/>
    <w:uiPriority w:val="99"/>
    <w:semiHidden/>
    <w:unhideWhenUsed/>
    <w:rsid w:val="00814F22"/>
    <w:rPr>
      <w:color w:val="800080" w:themeColor="followedHyperlink"/>
      <w:u w:val="single"/>
    </w:rPr>
  </w:style>
  <w:style w:type="character" w:customStyle="1" w:styleId="authorortitle">
    <w:name w:val="authorortitle"/>
    <w:basedOn w:val="DefaultParagraphFont"/>
    <w:rsid w:val="001A47BB"/>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customStyle="1" w:styleId="dx-doi">
    <w:name w:val="dx-doi"/>
    <w:basedOn w:val="Normal"/>
    <w:rsid w:val="00B17B59"/>
    <w:pPr>
      <w:spacing w:before="100" w:beforeAutospacing="1" w:after="100" w:afterAutospacing="1"/>
    </w:pPr>
  </w:style>
  <w:style w:type="character" w:customStyle="1" w:styleId="Heading1Char">
    <w:name w:val="Heading 1 Char"/>
    <w:basedOn w:val="DefaultParagraphFont"/>
    <w:link w:val="Heading1"/>
    <w:uiPriority w:val="9"/>
    <w:rsid w:val="00DC6F33"/>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684">
      <w:bodyDiv w:val="1"/>
      <w:marLeft w:val="0"/>
      <w:marRight w:val="0"/>
      <w:marTop w:val="0"/>
      <w:marBottom w:val="0"/>
      <w:divBdr>
        <w:top w:val="none" w:sz="0" w:space="0" w:color="auto"/>
        <w:left w:val="none" w:sz="0" w:space="0" w:color="auto"/>
        <w:bottom w:val="none" w:sz="0" w:space="0" w:color="auto"/>
        <w:right w:val="none" w:sz="0" w:space="0" w:color="auto"/>
      </w:divBdr>
    </w:div>
    <w:div w:id="39986728">
      <w:bodyDiv w:val="1"/>
      <w:marLeft w:val="0"/>
      <w:marRight w:val="0"/>
      <w:marTop w:val="0"/>
      <w:marBottom w:val="0"/>
      <w:divBdr>
        <w:top w:val="none" w:sz="0" w:space="0" w:color="auto"/>
        <w:left w:val="none" w:sz="0" w:space="0" w:color="auto"/>
        <w:bottom w:val="none" w:sz="0" w:space="0" w:color="auto"/>
        <w:right w:val="none" w:sz="0" w:space="0" w:color="auto"/>
      </w:divBdr>
    </w:div>
    <w:div w:id="201676265">
      <w:bodyDiv w:val="1"/>
      <w:marLeft w:val="0"/>
      <w:marRight w:val="0"/>
      <w:marTop w:val="0"/>
      <w:marBottom w:val="0"/>
      <w:divBdr>
        <w:top w:val="none" w:sz="0" w:space="0" w:color="auto"/>
        <w:left w:val="none" w:sz="0" w:space="0" w:color="auto"/>
        <w:bottom w:val="none" w:sz="0" w:space="0" w:color="auto"/>
        <w:right w:val="none" w:sz="0" w:space="0" w:color="auto"/>
      </w:divBdr>
    </w:div>
    <w:div w:id="209416887">
      <w:bodyDiv w:val="1"/>
      <w:marLeft w:val="0"/>
      <w:marRight w:val="0"/>
      <w:marTop w:val="0"/>
      <w:marBottom w:val="0"/>
      <w:divBdr>
        <w:top w:val="none" w:sz="0" w:space="0" w:color="auto"/>
        <w:left w:val="none" w:sz="0" w:space="0" w:color="auto"/>
        <w:bottom w:val="none" w:sz="0" w:space="0" w:color="auto"/>
        <w:right w:val="none" w:sz="0" w:space="0" w:color="auto"/>
      </w:divBdr>
    </w:div>
    <w:div w:id="258680776">
      <w:bodyDiv w:val="1"/>
      <w:marLeft w:val="0"/>
      <w:marRight w:val="0"/>
      <w:marTop w:val="0"/>
      <w:marBottom w:val="0"/>
      <w:divBdr>
        <w:top w:val="none" w:sz="0" w:space="0" w:color="auto"/>
        <w:left w:val="none" w:sz="0" w:space="0" w:color="auto"/>
        <w:bottom w:val="none" w:sz="0" w:space="0" w:color="auto"/>
        <w:right w:val="none" w:sz="0" w:space="0" w:color="auto"/>
      </w:divBdr>
    </w:div>
    <w:div w:id="276106179">
      <w:bodyDiv w:val="1"/>
      <w:marLeft w:val="0"/>
      <w:marRight w:val="0"/>
      <w:marTop w:val="0"/>
      <w:marBottom w:val="0"/>
      <w:divBdr>
        <w:top w:val="none" w:sz="0" w:space="0" w:color="auto"/>
        <w:left w:val="none" w:sz="0" w:space="0" w:color="auto"/>
        <w:bottom w:val="none" w:sz="0" w:space="0" w:color="auto"/>
        <w:right w:val="none" w:sz="0" w:space="0" w:color="auto"/>
      </w:divBdr>
    </w:div>
    <w:div w:id="295375850">
      <w:bodyDiv w:val="1"/>
      <w:marLeft w:val="0"/>
      <w:marRight w:val="0"/>
      <w:marTop w:val="0"/>
      <w:marBottom w:val="0"/>
      <w:divBdr>
        <w:top w:val="none" w:sz="0" w:space="0" w:color="auto"/>
        <w:left w:val="none" w:sz="0" w:space="0" w:color="auto"/>
        <w:bottom w:val="none" w:sz="0" w:space="0" w:color="auto"/>
        <w:right w:val="none" w:sz="0" w:space="0" w:color="auto"/>
      </w:divBdr>
    </w:div>
    <w:div w:id="327024811">
      <w:bodyDiv w:val="1"/>
      <w:marLeft w:val="0"/>
      <w:marRight w:val="0"/>
      <w:marTop w:val="0"/>
      <w:marBottom w:val="0"/>
      <w:divBdr>
        <w:top w:val="none" w:sz="0" w:space="0" w:color="auto"/>
        <w:left w:val="none" w:sz="0" w:space="0" w:color="auto"/>
        <w:bottom w:val="none" w:sz="0" w:space="0" w:color="auto"/>
        <w:right w:val="none" w:sz="0" w:space="0" w:color="auto"/>
      </w:divBdr>
    </w:div>
    <w:div w:id="341933169">
      <w:bodyDiv w:val="1"/>
      <w:marLeft w:val="0"/>
      <w:marRight w:val="0"/>
      <w:marTop w:val="0"/>
      <w:marBottom w:val="0"/>
      <w:divBdr>
        <w:top w:val="none" w:sz="0" w:space="0" w:color="auto"/>
        <w:left w:val="none" w:sz="0" w:space="0" w:color="auto"/>
        <w:bottom w:val="none" w:sz="0" w:space="0" w:color="auto"/>
        <w:right w:val="none" w:sz="0" w:space="0" w:color="auto"/>
      </w:divBdr>
    </w:div>
    <w:div w:id="348796389">
      <w:bodyDiv w:val="1"/>
      <w:marLeft w:val="0"/>
      <w:marRight w:val="0"/>
      <w:marTop w:val="0"/>
      <w:marBottom w:val="0"/>
      <w:divBdr>
        <w:top w:val="none" w:sz="0" w:space="0" w:color="auto"/>
        <w:left w:val="none" w:sz="0" w:space="0" w:color="auto"/>
        <w:bottom w:val="none" w:sz="0" w:space="0" w:color="auto"/>
        <w:right w:val="none" w:sz="0" w:space="0" w:color="auto"/>
      </w:divBdr>
    </w:div>
    <w:div w:id="351340036">
      <w:bodyDiv w:val="1"/>
      <w:marLeft w:val="0"/>
      <w:marRight w:val="0"/>
      <w:marTop w:val="0"/>
      <w:marBottom w:val="0"/>
      <w:divBdr>
        <w:top w:val="none" w:sz="0" w:space="0" w:color="auto"/>
        <w:left w:val="none" w:sz="0" w:space="0" w:color="auto"/>
        <w:bottom w:val="none" w:sz="0" w:space="0" w:color="auto"/>
        <w:right w:val="none" w:sz="0" w:space="0" w:color="auto"/>
      </w:divBdr>
    </w:div>
    <w:div w:id="496769066">
      <w:bodyDiv w:val="1"/>
      <w:marLeft w:val="0"/>
      <w:marRight w:val="0"/>
      <w:marTop w:val="0"/>
      <w:marBottom w:val="0"/>
      <w:divBdr>
        <w:top w:val="none" w:sz="0" w:space="0" w:color="auto"/>
        <w:left w:val="none" w:sz="0" w:space="0" w:color="auto"/>
        <w:bottom w:val="none" w:sz="0" w:space="0" w:color="auto"/>
        <w:right w:val="none" w:sz="0" w:space="0" w:color="auto"/>
      </w:divBdr>
      <w:divsChild>
        <w:div w:id="1716464670">
          <w:marLeft w:val="432"/>
          <w:marRight w:val="0"/>
          <w:marTop w:val="125"/>
          <w:marBottom w:val="0"/>
          <w:divBdr>
            <w:top w:val="none" w:sz="0" w:space="0" w:color="auto"/>
            <w:left w:val="none" w:sz="0" w:space="0" w:color="auto"/>
            <w:bottom w:val="none" w:sz="0" w:space="0" w:color="auto"/>
            <w:right w:val="none" w:sz="0" w:space="0" w:color="auto"/>
          </w:divBdr>
        </w:div>
        <w:div w:id="1742294432">
          <w:marLeft w:val="1008"/>
          <w:marRight w:val="0"/>
          <w:marTop w:val="115"/>
          <w:marBottom w:val="0"/>
          <w:divBdr>
            <w:top w:val="none" w:sz="0" w:space="0" w:color="auto"/>
            <w:left w:val="none" w:sz="0" w:space="0" w:color="auto"/>
            <w:bottom w:val="none" w:sz="0" w:space="0" w:color="auto"/>
            <w:right w:val="none" w:sz="0" w:space="0" w:color="auto"/>
          </w:divBdr>
        </w:div>
        <w:div w:id="1670517915">
          <w:marLeft w:val="1008"/>
          <w:marRight w:val="0"/>
          <w:marTop w:val="115"/>
          <w:marBottom w:val="0"/>
          <w:divBdr>
            <w:top w:val="none" w:sz="0" w:space="0" w:color="auto"/>
            <w:left w:val="none" w:sz="0" w:space="0" w:color="auto"/>
            <w:bottom w:val="none" w:sz="0" w:space="0" w:color="auto"/>
            <w:right w:val="none" w:sz="0" w:space="0" w:color="auto"/>
          </w:divBdr>
        </w:div>
      </w:divsChild>
    </w:div>
    <w:div w:id="497964514">
      <w:bodyDiv w:val="1"/>
      <w:marLeft w:val="0"/>
      <w:marRight w:val="0"/>
      <w:marTop w:val="0"/>
      <w:marBottom w:val="0"/>
      <w:divBdr>
        <w:top w:val="none" w:sz="0" w:space="0" w:color="auto"/>
        <w:left w:val="none" w:sz="0" w:space="0" w:color="auto"/>
        <w:bottom w:val="none" w:sz="0" w:space="0" w:color="auto"/>
        <w:right w:val="none" w:sz="0" w:space="0" w:color="auto"/>
      </w:divBdr>
    </w:div>
    <w:div w:id="532042504">
      <w:bodyDiv w:val="1"/>
      <w:marLeft w:val="0"/>
      <w:marRight w:val="0"/>
      <w:marTop w:val="0"/>
      <w:marBottom w:val="0"/>
      <w:divBdr>
        <w:top w:val="none" w:sz="0" w:space="0" w:color="auto"/>
        <w:left w:val="none" w:sz="0" w:space="0" w:color="auto"/>
        <w:bottom w:val="none" w:sz="0" w:space="0" w:color="auto"/>
        <w:right w:val="none" w:sz="0" w:space="0" w:color="auto"/>
      </w:divBdr>
    </w:div>
    <w:div w:id="587888994">
      <w:bodyDiv w:val="1"/>
      <w:marLeft w:val="0"/>
      <w:marRight w:val="0"/>
      <w:marTop w:val="0"/>
      <w:marBottom w:val="0"/>
      <w:divBdr>
        <w:top w:val="none" w:sz="0" w:space="0" w:color="auto"/>
        <w:left w:val="none" w:sz="0" w:space="0" w:color="auto"/>
        <w:bottom w:val="none" w:sz="0" w:space="0" w:color="auto"/>
        <w:right w:val="none" w:sz="0" w:space="0" w:color="auto"/>
      </w:divBdr>
    </w:div>
    <w:div w:id="588275637">
      <w:bodyDiv w:val="1"/>
      <w:marLeft w:val="0"/>
      <w:marRight w:val="0"/>
      <w:marTop w:val="0"/>
      <w:marBottom w:val="0"/>
      <w:divBdr>
        <w:top w:val="none" w:sz="0" w:space="0" w:color="auto"/>
        <w:left w:val="none" w:sz="0" w:space="0" w:color="auto"/>
        <w:bottom w:val="none" w:sz="0" w:space="0" w:color="auto"/>
        <w:right w:val="none" w:sz="0" w:space="0" w:color="auto"/>
      </w:divBdr>
    </w:div>
    <w:div w:id="591282599">
      <w:bodyDiv w:val="1"/>
      <w:marLeft w:val="0"/>
      <w:marRight w:val="0"/>
      <w:marTop w:val="0"/>
      <w:marBottom w:val="0"/>
      <w:divBdr>
        <w:top w:val="none" w:sz="0" w:space="0" w:color="auto"/>
        <w:left w:val="none" w:sz="0" w:space="0" w:color="auto"/>
        <w:bottom w:val="none" w:sz="0" w:space="0" w:color="auto"/>
        <w:right w:val="none" w:sz="0" w:space="0" w:color="auto"/>
      </w:divBdr>
    </w:div>
    <w:div w:id="592200165">
      <w:bodyDiv w:val="1"/>
      <w:marLeft w:val="0"/>
      <w:marRight w:val="0"/>
      <w:marTop w:val="0"/>
      <w:marBottom w:val="0"/>
      <w:divBdr>
        <w:top w:val="none" w:sz="0" w:space="0" w:color="auto"/>
        <w:left w:val="none" w:sz="0" w:space="0" w:color="auto"/>
        <w:bottom w:val="none" w:sz="0" w:space="0" w:color="auto"/>
        <w:right w:val="none" w:sz="0" w:space="0" w:color="auto"/>
      </w:divBdr>
    </w:div>
    <w:div w:id="593368238">
      <w:bodyDiv w:val="1"/>
      <w:marLeft w:val="0"/>
      <w:marRight w:val="0"/>
      <w:marTop w:val="0"/>
      <w:marBottom w:val="0"/>
      <w:divBdr>
        <w:top w:val="none" w:sz="0" w:space="0" w:color="auto"/>
        <w:left w:val="none" w:sz="0" w:space="0" w:color="auto"/>
        <w:bottom w:val="none" w:sz="0" w:space="0" w:color="auto"/>
        <w:right w:val="none" w:sz="0" w:space="0" w:color="auto"/>
      </w:divBdr>
      <w:divsChild>
        <w:div w:id="1543714837">
          <w:marLeft w:val="720"/>
          <w:marRight w:val="0"/>
          <w:marTop w:val="106"/>
          <w:marBottom w:val="0"/>
          <w:divBdr>
            <w:top w:val="none" w:sz="0" w:space="0" w:color="auto"/>
            <w:left w:val="none" w:sz="0" w:space="0" w:color="auto"/>
            <w:bottom w:val="none" w:sz="0" w:space="0" w:color="auto"/>
            <w:right w:val="none" w:sz="0" w:space="0" w:color="auto"/>
          </w:divBdr>
        </w:div>
        <w:div w:id="68158345">
          <w:marLeft w:val="720"/>
          <w:marRight w:val="0"/>
          <w:marTop w:val="106"/>
          <w:marBottom w:val="0"/>
          <w:divBdr>
            <w:top w:val="none" w:sz="0" w:space="0" w:color="auto"/>
            <w:left w:val="none" w:sz="0" w:space="0" w:color="auto"/>
            <w:bottom w:val="none" w:sz="0" w:space="0" w:color="auto"/>
            <w:right w:val="none" w:sz="0" w:space="0" w:color="auto"/>
          </w:divBdr>
        </w:div>
      </w:divsChild>
    </w:div>
    <w:div w:id="607391880">
      <w:bodyDiv w:val="1"/>
      <w:marLeft w:val="0"/>
      <w:marRight w:val="0"/>
      <w:marTop w:val="0"/>
      <w:marBottom w:val="0"/>
      <w:divBdr>
        <w:top w:val="none" w:sz="0" w:space="0" w:color="auto"/>
        <w:left w:val="none" w:sz="0" w:space="0" w:color="auto"/>
        <w:bottom w:val="none" w:sz="0" w:space="0" w:color="auto"/>
        <w:right w:val="none" w:sz="0" w:space="0" w:color="auto"/>
      </w:divBdr>
    </w:div>
    <w:div w:id="610358569">
      <w:bodyDiv w:val="1"/>
      <w:marLeft w:val="0"/>
      <w:marRight w:val="0"/>
      <w:marTop w:val="0"/>
      <w:marBottom w:val="0"/>
      <w:divBdr>
        <w:top w:val="none" w:sz="0" w:space="0" w:color="auto"/>
        <w:left w:val="none" w:sz="0" w:space="0" w:color="auto"/>
        <w:bottom w:val="none" w:sz="0" w:space="0" w:color="auto"/>
        <w:right w:val="none" w:sz="0" w:space="0" w:color="auto"/>
      </w:divBdr>
    </w:div>
    <w:div w:id="632058606">
      <w:bodyDiv w:val="1"/>
      <w:marLeft w:val="0"/>
      <w:marRight w:val="0"/>
      <w:marTop w:val="0"/>
      <w:marBottom w:val="0"/>
      <w:divBdr>
        <w:top w:val="none" w:sz="0" w:space="0" w:color="auto"/>
        <w:left w:val="none" w:sz="0" w:space="0" w:color="auto"/>
        <w:bottom w:val="none" w:sz="0" w:space="0" w:color="auto"/>
        <w:right w:val="none" w:sz="0" w:space="0" w:color="auto"/>
      </w:divBdr>
    </w:div>
    <w:div w:id="682897411">
      <w:bodyDiv w:val="1"/>
      <w:marLeft w:val="0"/>
      <w:marRight w:val="0"/>
      <w:marTop w:val="0"/>
      <w:marBottom w:val="0"/>
      <w:divBdr>
        <w:top w:val="none" w:sz="0" w:space="0" w:color="auto"/>
        <w:left w:val="none" w:sz="0" w:space="0" w:color="auto"/>
        <w:bottom w:val="none" w:sz="0" w:space="0" w:color="auto"/>
        <w:right w:val="none" w:sz="0" w:space="0" w:color="auto"/>
      </w:divBdr>
    </w:div>
    <w:div w:id="687366529">
      <w:bodyDiv w:val="1"/>
      <w:marLeft w:val="0"/>
      <w:marRight w:val="0"/>
      <w:marTop w:val="0"/>
      <w:marBottom w:val="0"/>
      <w:divBdr>
        <w:top w:val="none" w:sz="0" w:space="0" w:color="auto"/>
        <w:left w:val="none" w:sz="0" w:space="0" w:color="auto"/>
        <w:bottom w:val="none" w:sz="0" w:space="0" w:color="auto"/>
        <w:right w:val="none" w:sz="0" w:space="0" w:color="auto"/>
      </w:divBdr>
    </w:div>
    <w:div w:id="703944544">
      <w:bodyDiv w:val="1"/>
      <w:marLeft w:val="0"/>
      <w:marRight w:val="0"/>
      <w:marTop w:val="0"/>
      <w:marBottom w:val="0"/>
      <w:divBdr>
        <w:top w:val="none" w:sz="0" w:space="0" w:color="auto"/>
        <w:left w:val="none" w:sz="0" w:space="0" w:color="auto"/>
        <w:bottom w:val="none" w:sz="0" w:space="0" w:color="auto"/>
        <w:right w:val="none" w:sz="0" w:space="0" w:color="auto"/>
      </w:divBdr>
    </w:div>
    <w:div w:id="756167957">
      <w:bodyDiv w:val="1"/>
      <w:marLeft w:val="0"/>
      <w:marRight w:val="0"/>
      <w:marTop w:val="0"/>
      <w:marBottom w:val="0"/>
      <w:divBdr>
        <w:top w:val="none" w:sz="0" w:space="0" w:color="auto"/>
        <w:left w:val="none" w:sz="0" w:space="0" w:color="auto"/>
        <w:bottom w:val="none" w:sz="0" w:space="0" w:color="auto"/>
        <w:right w:val="none" w:sz="0" w:space="0" w:color="auto"/>
      </w:divBdr>
    </w:div>
    <w:div w:id="766731671">
      <w:bodyDiv w:val="1"/>
      <w:marLeft w:val="0"/>
      <w:marRight w:val="0"/>
      <w:marTop w:val="0"/>
      <w:marBottom w:val="0"/>
      <w:divBdr>
        <w:top w:val="none" w:sz="0" w:space="0" w:color="auto"/>
        <w:left w:val="none" w:sz="0" w:space="0" w:color="auto"/>
        <w:bottom w:val="none" w:sz="0" w:space="0" w:color="auto"/>
        <w:right w:val="none" w:sz="0" w:space="0" w:color="auto"/>
      </w:divBdr>
    </w:div>
    <w:div w:id="767430714">
      <w:bodyDiv w:val="1"/>
      <w:marLeft w:val="0"/>
      <w:marRight w:val="0"/>
      <w:marTop w:val="0"/>
      <w:marBottom w:val="0"/>
      <w:divBdr>
        <w:top w:val="none" w:sz="0" w:space="0" w:color="auto"/>
        <w:left w:val="none" w:sz="0" w:space="0" w:color="auto"/>
        <w:bottom w:val="none" w:sz="0" w:space="0" w:color="auto"/>
        <w:right w:val="none" w:sz="0" w:space="0" w:color="auto"/>
      </w:divBdr>
    </w:div>
    <w:div w:id="767701629">
      <w:bodyDiv w:val="1"/>
      <w:marLeft w:val="0"/>
      <w:marRight w:val="0"/>
      <w:marTop w:val="0"/>
      <w:marBottom w:val="0"/>
      <w:divBdr>
        <w:top w:val="none" w:sz="0" w:space="0" w:color="auto"/>
        <w:left w:val="none" w:sz="0" w:space="0" w:color="auto"/>
        <w:bottom w:val="none" w:sz="0" w:space="0" w:color="auto"/>
        <w:right w:val="none" w:sz="0" w:space="0" w:color="auto"/>
      </w:divBdr>
    </w:div>
    <w:div w:id="769816124">
      <w:bodyDiv w:val="1"/>
      <w:marLeft w:val="0"/>
      <w:marRight w:val="0"/>
      <w:marTop w:val="0"/>
      <w:marBottom w:val="0"/>
      <w:divBdr>
        <w:top w:val="none" w:sz="0" w:space="0" w:color="auto"/>
        <w:left w:val="none" w:sz="0" w:space="0" w:color="auto"/>
        <w:bottom w:val="none" w:sz="0" w:space="0" w:color="auto"/>
        <w:right w:val="none" w:sz="0" w:space="0" w:color="auto"/>
      </w:divBdr>
    </w:div>
    <w:div w:id="783764653">
      <w:bodyDiv w:val="1"/>
      <w:marLeft w:val="0"/>
      <w:marRight w:val="0"/>
      <w:marTop w:val="0"/>
      <w:marBottom w:val="0"/>
      <w:divBdr>
        <w:top w:val="none" w:sz="0" w:space="0" w:color="auto"/>
        <w:left w:val="none" w:sz="0" w:space="0" w:color="auto"/>
        <w:bottom w:val="none" w:sz="0" w:space="0" w:color="auto"/>
        <w:right w:val="none" w:sz="0" w:space="0" w:color="auto"/>
      </w:divBdr>
    </w:div>
    <w:div w:id="847864678">
      <w:bodyDiv w:val="1"/>
      <w:marLeft w:val="0"/>
      <w:marRight w:val="0"/>
      <w:marTop w:val="0"/>
      <w:marBottom w:val="0"/>
      <w:divBdr>
        <w:top w:val="none" w:sz="0" w:space="0" w:color="auto"/>
        <w:left w:val="none" w:sz="0" w:space="0" w:color="auto"/>
        <w:bottom w:val="none" w:sz="0" w:space="0" w:color="auto"/>
        <w:right w:val="none" w:sz="0" w:space="0" w:color="auto"/>
      </w:divBdr>
    </w:div>
    <w:div w:id="883904806">
      <w:bodyDiv w:val="1"/>
      <w:marLeft w:val="0"/>
      <w:marRight w:val="0"/>
      <w:marTop w:val="0"/>
      <w:marBottom w:val="0"/>
      <w:divBdr>
        <w:top w:val="none" w:sz="0" w:space="0" w:color="auto"/>
        <w:left w:val="none" w:sz="0" w:space="0" w:color="auto"/>
        <w:bottom w:val="none" w:sz="0" w:space="0" w:color="auto"/>
        <w:right w:val="none" w:sz="0" w:space="0" w:color="auto"/>
      </w:divBdr>
    </w:div>
    <w:div w:id="888033319">
      <w:bodyDiv w:val="1"/>
      <w:marLeft w:val="0"/>
      <w:marRight w:val="0"/>
      <w:marTop w:val="0"/>
      <w:marBottom w:val="0"/>
      <w:divBdr>
        <w:top w:val="none" w:sz="0" w:space="0" w:color="auto"/>
        <w:left w:val="none" w:sz="0" w:space="0" w:color="auto"/>
        <w:bottom w:val="none" w:sz="0" w:space="0" w:color="auto"/>
        <w:right w:val="none" w:sz="0" w:space="0" w:color="auto"/>
      </w:divBdr>
    </w:div>
    <w:div w:id="908004994">
      <w:bodyDiv w:val="1"/>
      <w:marLeft w:val="0"/>
      <w:marRight w:val="0"/>
      <w:marTop w:val="0"/>
      <w:marBottom w:val="0"/>
      <w:divBdr>
        <w:top w:val="none" w:sz="0" w:space="0" w:color="auto"/>
        <w:left w:val="none" w:sz="0" w:space="0" w:color="auto"/>
        <w:bottom w:val="none" w:sz="0" w:space="0" w:color="auto"/>
        <w:right w:val="none" w:sz="0" w:space="0" w:color="auto"/>
      </w:divBdr>
    </w:div>
    <w:div w:id="950209604">
      <w:bodyDiv w:val="1"/>
      <w:marLeft w:val="0"/>
      <w:marRight w:val="0"/>
      <w:marTop w:val="0"/>
      <w:marBottom w:val="0"/>
      <w:divBdr>
        <w:top w:val="none" w:sz="0" w:space="0" w:color="auto"/>
        <w:left w:val="none" w:sz="0" w:space="0" w:color="auto"/>
        <w:bottom w:val="none" w:sz="0" w:space="0" w:color="auto"/>
        <w:right w:val="none" w:sz="0" w:space="0" w:color="auto"/>
      </w:divBdr>
    </w:div>
    <w:div w:id="1006323572">
      <w:bodyDiv w:val="1"/>
      <w:marLeft w:val="0"/>
      <w:marRight w:val="0"/>
      <w:marTop w:val="0"/>
      <w:marBottom w:val="0"/>
      <w:divBdr>
        <w:top w:val="none" w:sz="0" w:space="0" w:color="auto"/>
        <w:left w:val="none" w:sz="0" w:space="0" w:color="auto"/>
        <w:bottom w:val="none" w:sz="0" w:space="0" w:color="auto"/>
        <w:right w:val="none" w:sz="0" w:space="0" w:color="auto"/>
      </w:divBdr>
    </w:div>
    <w:div w:id="1006323927">
      <w:bodyDiv w:val="1"/>
      <w:marLeft w:val="0"/>
      <w:marRight w:val="0"/>
      <w:marTop w:val="0"/>
      <w:marBottom w:val="0"/>
      <w:divBdr>
        <w:top w:val="none" w:sz="0" w:space="0" w:color="auto"/>
        <w:left w:val="none" w:sz="0" w:space="0" w:color="auto"/>
        <w:bottom w:val="none" w:sz="0" w:space="0" w:color="auto"/>
        <w:right w:val="none" w:sz="0" w:space="0" w:color="auto"/>
      </w:divBdr>
    </w:div>
    <w:div w:id="1041979061">
      <w:bodyDiv w:val="1"/>
      <w:marLeft w:val="0"/>
      <w:marRight w:val="0"/>
      <w:marTop w:val="0"/>
      <w:marBottom w:val="0"/>
      <w:divBdr>
        <w:top w:val="none" w:sz="0" w:space="0" w:color="auto"/>
        <w:left w:val="none" w:sz="0" w:space="0" w:color="auto"/>
        <w:bottom w:val="none" w:sz="0" w:space="0" w:color="auto"/>
        <w:right w:val="none" w:sz="0" w:space="0" w:color="auto"/>
      </w:divBdr>
    </w:div>
    <w:div w:id="1084304796">
      <w:bodyDiv w:val="1"/>
      <w:marLeft w:val="0"/>
      <w:marRight w:val="0"/>
      <w:marTop w:val="0"/>
      <w:marBottom w:val="0"/>
      <w:divBdr>
        <w:top w:val="none" w:sz="0" w:space="0" w:color="auto"/>
        <w:left w:val="none" w:sz="0" w:space="0" w:color="auto"/>
        <w:bottom w:val="none" w:sz="0" w:space="0" w:color="auto"/>
        <w:right w:val="none" w:sz="0" w:space="0" w:color="auto"/>
      </w:divBdr>
    </w:div>
    <w:div w:id="1145858304">
      <w:bodyDiv w:val="1"/>
      <w:marLeft w:val="0"/>
      <w:marRight w:val="0"/>
      <w:marTop w:val="0"/>
      <w:marBottom w:val="0"/>
      <w:divBdr>
        <w:top w:val="none" w:sz="0" w:space="0" w:color="auto"/>
        <w:left w:val="none" w:sz="0" w:space="0" w:color="auto"/>
        <w:bottom w:val="none" w:sz="0" w:space="0" w:color="auto"/>
        <w:right w:val="none" w:sz="0" w:space="0" w:color="auto"/>
      </w:divBdr>
    </w:div>
    <w:div w:id="1166631469">
      <w:bodyDiv w:val="1"/>
      <w:marLeft w:val="0"/>
      <w:marRight w:val="0"/>
      <w:marTop w:val="0"/>
      <w:marBottom w:val="0"/>
      <w:divBdr>
        <w:top w:val="none" w:sz="0" w:space="0" w:color="auto"/>
        <w:left w:val="none" w:sz="0" w:space="0" w:color="auto"/>
        <w:bottom w:val="none" w:sz="0" w:space="0" w:color="auto"/>
        <w:right w:val="none" w:sz="0" w:space="0" w:color="auto"/>
      </w:divBdr>
    </w:div>
    <w:div w:id="1186141405">
      <w:bodyDiv w:val="1"/>
      <w:marLeft w:val="0"/>
      <w:marRight w:val="0"/>
      <w:marTop w:val="0"/>
      <w:marBottom w:val="0"/>
      <w:divBdr>
        <w:top w:val="none" w:sz="0" w:space="0" w:color="auto"/>
        <w:left w:val="none" w:sz="0" w:space="0" w:color="auto"/>
        <w:bottom w:val="none" w:sz="0" w:space="0" w:color="auto"/>
        <w:right w:val="none" w:sz="0" w:space="0" w:color="auto"/>
      </w:divBdr>
    </w:div>
    <w:div w:id="1277248566">
      <w:bodyDiv w:val="1"/>
      <w:marLeft w:val="0"/>
      <w:marRight w:val="0"/>
      <w:marTop w:val="0"/>
      <w:marBottom w:val="0"/>
      <w:divBdr>
        <w:top w:val="none" w:sz="0" w:space="0" w:color="auto"/>
        <w:left w:val="none" w:sz="0" w:space="0" w:color="auto"/>
        <w:bottom w:val="none" w:sz="0" w:space="0" w:color="auto"/>
        <w:right w:val="none" w:sz="0" w:space="0" w:color="auto"/>
      </w:divBdr>
    </w:div>
    <w:div w:id="1283074156">
      <w:bodyDiv w:val="1"/>
      <w:marLeft w:val="0"/>
      <w:marRight w:val="0"/>
      <w:marTop w:val="0"/>
      <w:marBottom w:val="0"/>
      <w:divBdr>
        <w:top w:val="none" w:sz="0" w:space="0" w:color="auto"/>
        <w:left w:val="none" w:sz="0" w:space="0" w:color="auto"/>
        <w:bottom w:val="none" w:sz="0" w:space="0" w:color="auto"/>
        <w:right w:val="none" w:sz="0" w:space="0" w:color="auto"/>
      </w:divBdr>
    </w:div>
    <w:div w:id="1304044746">
      <w:bodyDiv w:val="1"/>
      <w:marLeft w:val="0"/>
      <w:marRight w:val="0"/>
      <w:marTop w:val="0"/>
      <w:marBottom w:val="0"/>
      <w:divBdr>
        <w:top w:val="none" w:sz="0" w:space="0" w:color="auto"/>
        <w:left w:val="none" w:sz="0" w:space="0" w:color="auto"/>
        <w:bottom w:val="none" w:sz="0" w:space="0" w:color="auto"/>
        <w:right w:val="none" w:sz="0" w:space="0" w:color="auto"/>
      </w:divBdr>
    </w:div>
    <w:div w:id="1312566193">
      <w:bodyDiv w:val="1"/>
      <w:marLeft w:val="0"/>
      <w:marRight w:val="0"/>
      <w:marTop w:val="0"/>
      <w:marBottom w:val="0"/>
      <w:divBdr>
        <w:top w:val="none" w:sz="0" w:space="0" w:color="auto"/>
        <w:left w:val="none" w:sz="0" w:space="0" w:color="auto"/>
        <w:bottom w:val="none" w:sz="0" w:space="0" w:color="auto"/>
        <w:right w:val="none" w:sz="0" w:space="0" w:color="auto"/>
      </w:divBdr>
    </w:div>
    <w:div w:id="1323697985">
      <w:bodyDiv w:val="1"/>
      <w:marLeft w:val="0"/>
      <w:marRight w:val="0"/>
      <w:marTop w:val="0"/>
      <w:marBottom w:val="0"/>
      <w:divBdr>
        <w:top w:val="none" w:sz="0" w:space="0" w:color="auto"/>
        <w:left w:val="none" w:sz="0" w:space="0" w:color="auto"/>
        <w:bottom w:val="none" w:sz="0" w:space="0" w:color="auto"/>
        <w:right w:val="none" w:sz="0" w:space="0" w:color="auto"/>
      </w:divBdr>
    </w:div>
    <w:div w:id="1327441089">
      <w:bodyDiv w:val="1"/>
      <w:marLeft w:val="0"/>
      <w:marRight w:val="0"/>
      <w:marTop w:val="0"/>
      <w:marBottom w:val="0"/>
      <w:divBdr>
        <w:top w:val="none" w:sz="0" w:space="0" w:color="auto"/>
        <w:left w:val="none" w:sz="0" w:space="0" w:color="auto"/>
        <w:bottom w:val="none" w:sz="0" w:space="0" w:color="auto"/>
        <w:right w:val="none" w:sz="0" w:space="0" w:color="auto"/>
      </w:divBdr>
    </w:div>
    <w:div w:id="1377001344">
      <w:bodyDiv w:val="1"/>
      <w:marLeft w:val="0"/>
      <w:marRight w:val="0"/>
      <w:marTop w:val="0"/>
      <w:marBottom w:val="0"/>
      <w:divBdr>
        <w:top w:val="none" w:sz="0" w:space="0" w:color="auto"/>
        <w:left w:val="none" w:sz="0" w:space="0" w:color="auto"/>
        <w:bottom w:val="none" w:sz="0" w:space="0" w:color="auto"/>
        <w:right w:val="none" w:sz="0" w:space="0" w:color="auto"/>
      </w:divBdr>
    </w:div>
    <w:div w:id="1399017292">
      <w:bodyDiv w:val="1"/>
      <w:marLeft w:val="0"/>
      <w:marRight w:val="0"/>
      <w:marTop w:val="0"/>
      <w:marBottom w:val="0"/>
      <w:divBdr>
        <w:top w:val="none" w:sz="0" w:space="0" w:color="auto"/>
        <w:left w:val="none" w:sz="0" w:space="0" w:color="auto"/>
        <w:bottom w:val="none" w:sz="0" w:space="0" w:color="auto"/>
        <w:right w:val="none" w:sz="0" w:space="0" w:color="auto"/>
      </w:divBdr>
    </w:div>
    <w:div w:id="1403676271">
      <w:bodyDiv w:val="1"/>
      <w:marLeft w:val="0"/>
      <w:marRight w:val="0"/>
      <w:marTop w:val="0"/>
      <w:marBottom w:val="0"/>
      <w:divBdr>
        <w:top w:val="none" w:sz="0" w:space="0" w:color="auto"/>
        <w:left w:val="none" w:sz="0" w:space="0" w:color="auto"/>
        <w:bottom w:val="none" w:sz="0" w:space="0" w:color="auto"/>
        <w:right w:val="none" w:sz="0" w:space="0" w:color="auto"/>
      </w:divBdr>
    </w:div>
    <w:div w:id="1448888174">
      <w:bodyDiv w:val="1"/>
      <w:marLeft w:val="0"/>
      <w:marRight w:val="0"/>
      <w:marTop w:val="0"/>
      <w:marBottom w:val="0"/>
      <w:divBdr>
        <w:top w:val="none" w:sz="0" w:space="0" w:color="auto"/>
        <w:left w:val="none" w:sz="0" w:space="0" w:color="auto"/>
        <w:bottom w:val="none" w:sz="0" w:space="0" w:color="auto"/>
        <w:right w:val="none" w:sz="0" w:space="0" w:color="auto"/>
      </w:divBdr>
    </w:div>
    <w:div w:id="1458722067">
      <w:bodyDiv w:val="1"/>
      <w:marLeft w:val="0"/>
      <w:marRight w:val="0"/>
      <w:marTop w:val="0"/>
      <w:marBottom w:val="0"/>
      <w:divBdr>
        <w:top w:val="none" w:sz="0" w:space="0" w:color="auto"/>
        <w:left w:val="none" w:sz="0" w:space="0" w:color="auto"/>
        <w:bottom w:val="none" w:sz="0" w:space="0" w:color="auto"/>
        <w:right w:val="none" w:sz="0" w:space="0" w:color="auto"/>
      </w:divBdr>
    </w:div>
    <w:div w:id="1478379996">
      <w:bodyDiv w:val="1"/>
      <w:marLeft w:val="0"/>
      <w:marRight w:val="0"/>
      <w:marTop w:val="0"/>
      <w:marBottom w:val="0"/>
      <w:divBdr>
        <w:top w:val="none" w:sz="0" w:space="0" w:color="auto"/>
        <w:left w:val="none" w:sz="0" w:space="0" w:color="auto"/>
        <w:bottom w:val="none" w:sz="0" w:space="0" w:color="auto"/>
        <w:right w:val="none" w:sz="0" w:space="0" w:color="auto"/>
      </w:divBdr>
    </w:div>
    <w:div w:id="1510102678">
      <w:bodyDiv w:val="1"/>
      <w:marLeft w:val="0"/>
      <w:marRight w:val="0"/>
      <w:marTop w:val="0"/>
      <w:marBottom w:val="0"/>
      <w:divBdr>
        <w:top w:val="none" w:sz="0" w:space="0" w:color="auto"/>
        <w:left w:val="none" w:sz="0" w:space="0" w:color="auto"/>
        <w:bottom w:val="none" w:sz="0" w:space="0" w:color="auto"/>
        <w:right w:val="none" w:sz="0" w:space="0" w:color="auto"/>
      </w:divBdr>
    </w:div>
    <w:div w:id="1569458965">
      <w:bodyDiv w:val="1"/>
      <w:marLeft w:val="0"/>
      <w:marRight w:val="0"/>
      <w:marTop w:val="0"/>
      <w:marBottom w:val="0"/>
      <w:divBdr>
        <w:top w:val="none" w:sz="0" w:space="0" w:color="auto"/>
        <w:left w:val="none" w:sz="0" w:space="0" w:color="auto"/>
        <w:bottom w:val="none" w:sz="0" w:space="0" w:color="auto"/>
        <w:right w:val="none" w:sz="0" w:space="0" w:color="auto"/>
      </w:divBdr>
    </w:div>
    <w:div w:id="1604337931">
      <w:bodyDiv w:val="1"/>
      <w:marLeft w:val="0"/>
      <w:marRight w:val="0"/>
      <w:marTop w:val="0"/>
      <w:marBottom w:val="0"/>
      <w:divBdr>
        <w:top w:val="none" w:sz="0" w:space="0" w:color="auto"/>
        <w:left w:val="none" w:sz="0" w:space="0" w:color="auto"/>
        <w:bottom w:val="none" w:sz="0" w:space="0" w:color="auto"/>
        <w:right w:val="none" w:sz="0" w:space="0" w:color="auto"/>
      </w:divBdr>
    </w:div>
    <w:div w:id="1614171044">
      <w:bodyDiv w:val="1"/>
      <w:marLeft w:val="0"/>
      <w:marRight w:val="0"/>
      <w:marTop w:val="0"/>
      <w:marBottom w:val="0"/>
      <w:divBdr>
        <w:top w:val="none" w:sz="0" w:space="0" w:color="auto"/>
        <w:left w:val="none" w:sz="0" w:space="0" w:color="auto"/>
        <w:bottom w:val="none" w:sz="0" w:space="0" w:color="auto"/>
        <w:right w:val="none" w:sz="0" w:space="0" w:color="auto"/>
      </w:divBdr>
    </w:div>
    <w:div w:id="1617562779">
      <w:bodyDiv w:val="1"/>
      <w:marLeft w:val="0"/>
      <w:marRight w:val="0"/>
      <w:marTop w:val="0"/>
      <w:marBottom w:val="0"/>
      <w:divBdr>
        <w:top w:val="none" w:sz="0" w:space="0" w:color="auto"/>
        <w:left w:val="none" w:sz="0" w:space="0" w:color="auto"/>
        <w:bottom w:val="none" w:sz="0" w:space="0" w:color="auto"/>
        <w:right w:val="none" w:sz="0" w:space="0" w:color="auto"/>
      </w:divBdr>
    </w:div>
    <w:div w:id="1617911168">
      <w:bodyDiv w:val="1"/>
      <w:marLeft w:val="0"/>
      <w:marRight w:val="0"/>
      <w:marTop w:val="0"/>
      <w:marBottom w:val="0"/>
      <w:divBdr>
        <w:top w:val="none" w:sz="0" w:space="0" w:color="auto"/>
        <w:left w:val="none" w:sz="0" w:space="0" w:color="auto"/>
        <w:bottom w:val="none" w:sz="0" w:space="0" w:color="auto"/>
        <w:right w:val="none" w:sz="0" w:space="0" w:color="auto"/>
      </w:divBdr>
    </w:div>
    <w:div w:id="1623151905">
      <w:bodyDiv w:val="1"/>
      <w:marLeft w:val="0"/>
      <w:marRight w:val="0"/>
      <w:marTop w:val="0"/>
      <w:marBottom w:val="0"/>
      <w:divBdr>
        <w:top w:val="none" w:sz="0" w:space="0" w:color="auto"/>
        <w:left w:val="none" w:sz="0" w:space="0" w:color="auto"/>
        <w:bottom w:val="none" w:sz="0" w:space="0" w:color="auto"/>
        <w:right w:val="none" w:sz="0" w:space="0" w:color="auto"/>
      </w:divBdr>
    </w:div>
    <w:div w:id="1649629348">
      <w:bodyDiv w:val="1"/>
      <w:marLeft w:val="0"/>
      <w:marRight w:val="0"/>
      <w:marTop w:val="0"/>
      <w:marBottom w:val="0"/>
      <w:divBdr>
        <w:top w:val="none" w:sz="0" w:space="0" w:color="auto"/>
        <w:left w:val="none" w:sz="0" w:space="0" w:color="auto"/>
        <w:bottom w:val="none" w:sz="0" w:space="0" w:color="auto"/>
        <w:right w:val="none" w:sz="0" w:space="0" w:color="auto"/>
      </w:divBdr>
    </w:div>
    <w:div w:id="1652325527">
      <w:bodyDiv w:val="1"/>
      <w:marLeft w:val="0"/>
      <w:marRight w:val="0"/>
      <w:marTop w:val="0"/>
      <w:marBottom w:val="0"/>
      <w:divBdr>
        <w:top w:val="none" w:sz="0" w:space="0" w:color="auto"/>
        <w:left w:val="none" w:sz="0" w:space="0" w:color="auto"/>
        <w:bottom w:val="none" w:sz="0" w:space="0" w:color="auto"/>
        <w:right w:val="none" w:sz="0" w:space="0" w:color="auto"/>
      </w:divBdr>
    </w:div>
    <w:div w:id="1662461508">
      <w:bodyDiv w:val="1"/>
      <w:marLeft w:val="0"/>
      <w:marRight w:val="0"/>
      <w:marTop w:val="0"/>
      <w:marBottom w:val="0"/>
      <w:divBdr>
        <w:top w:val="none" w:sz="0" w:space="0" w:color="auto"/>
        <w:left w:val="none" w:sz="0" w:space="0" w:color="auto"/>
        <w:bottom w:val="none" w:sz="0" w:space="0" w:color="auto"/>
        <w:right w:val="none" w:sz="0" w:space="0" w:color="auto"/>
      </w:divBdr>
    </w:div>
    <w:div w:id="1689746572">
      <w:bodyDiv w:val="1"/>
      <w:marLeft w:val="0"/>
      <w:marRight w:val="0"/>
      <w:marTop w:val="0"/>
      <w:marBottom w:val="0"/>
      <w:divBdr>
        <w:top w:val="none" w:sz="0" w:space="0" w:color="auto"/>
        <w:left w:val="none" w:sz="0" w:space="0" w:color="auto"/>
        <w:bottom w:val="none" w:sz="0" w:space="0" w:color="auto"/>
        <w:right w:val="none" w:sz="0" w:space="0" w:color="auto"/>
      </w:divBdr>
    </w:div>
    <w:div w:id="1712611589">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34547240">
      <w:bodyDiv w:val="1"/>
      <w:marLeft w:val="0"/>
      <w:marRight w:val="0"/>
      <w:marTop w:val="0"/>
      <w:marBottom w:val="0"/>
      <w:divBdr>
        <w:top w:val="none" w:sz="0" w:space="0" w:color="auto"/>
        <w:left w:val="none" w:sz="0" w:space="0" w:color="auto"/>
        <w:bottom w:val="none" w:sz="0" w:space="0" w:color="auto"/>
        <w:right w:val="none" w:sz="0" w:space="0" w:color="auto"/>
      </w:divBdr>
    </w:div>
    <w:div w:id="1741632781">
      <w:bodyDiv w:val="1"/>
      <w:marLeft w:val="0"/>
      <w:marRight w:val="0"/>
      <w:marTop w:val="0"/>
      <w:marBottom w:val="0"/>
      <w:divBdr>
        <w:top w:val="none" w:sz="0" w:space="0" w:color="auto"/>
        <w:left w:val="none" w:sz="0" w:space="0" w:color="auto"/>
        <w:bottom w:val="none" w:sz="0" w:space="0" w:color="auto"/>
        <w:right w:val="none" w:sz="0" w:space="0" w:color="auto"/>
      </w:divBdr>
    </w:div>
    <w:div w:id="1785886410">
      <w:bodyDiv w:val="1"/>
      <w:marLeft w:val="0"/>
      <w:marRight w:val="0"/>
      <w:marTop w:val="0"/>
      <w:marBottom w:val="0"/>
      <w:divBdr>
        <w:top w:val="none" w:sz="0" w:space="0" w:color="auto"/>
        <w:left w:val="none" w:sz="0" w:space="0" w:color="auto"/>
        <w:bottom w:val="none" w:sz="0" w:space="0" w:color="auto"/>
        <w:right w:val="none" w:sz="0" w:space="0" w:color="auto"/>
      </w:divBdr>
    </w:div>
    <w:div w:id="1792095515">
      <w:bodyDiv w:val="1"/>
      <w:marLeft w:val="0"/>
      <w:marRight w:val="0"/>
      <w:marTop w:val="0"/>
      <w:marBottom w:val="0"/>
      <w:divBdr>
        <w:top w:val="none" w:sz="0" w:space="0" w:color="auto"/>
        <w:left w:val="none" w:sz="0" w:space="0" w:color="auto"/>
        <w:bottom w:val="none" w:sz="0" w:space="0" w:color="auto"/>
        <w:right w:val="none" w:sz="0" w:space="0" w:color="auto"/>
      </w:divBdr>
    </w:div>
    <w:div w:id="1817994215">
      <w:bodyDiv w:val="1"/>
      <w:marLeft w:val="0"/>
      <w:marRight w:val="0"/>
      <w:marTop w:val="0"/>
      <w:marBottom w:val="0"/>
      <w:divBdr>
        <w:top w:val="none" w:sz="0" w:space="0" w:color="auto"/>
        <w:left w:val="none" w:sz="0" w:space="0" w:color="auto"/>
        <w:bottom w:val="none" w:sz="0" w:space="0" w:color="auto"/>
        <w:right w:val="none" w:sz="0" w:space="0" w:color="auto"/>
      </w:divBdr>
    </w:div>
    <w:div w:id="1834027917">
      <w:bodyDiv w:val="1"/>
      <w:marLeft w:val="0"/>
      <w:marRight w:val="0"/>
      <w:marTop w:val="0"/>
      <w:marBottom w:val="0"/>
      <w:divBdr>
        <w:top w:val="none" w:sz="0" w:space="0" w:color="auto"/>
        <w:left w:val="none" w:sz="0" w:space="0" w:color="auto"/>
        <w:bottom w:val="none" w:sz="0" w:space="0" w:color="auto"/>
        <w:right w:val="none" w:sz="0" w:space="0" w:color="auto"/>
      </w:divBdr>
    </w:div>
    <w:div w:id="1859275971">
      <w:bodyDiv w:val="1"/>
      <w:marLeft w:val="0"/>
      <w:marRight w:val="0"/>
      <w:marTop w:val="0"/>
      <w:marBottom w:val="0"/>
      <w:divBdr>
        <w:top w:val="none" w:sz="0" w:space="0" w:color="auto"/>
        <w:left w:val="none" w:sz="0" w:space="0" w:color="auto"/>
        <w:bottom w:val="none" w:sz="0" w:space="0" w:color="auto"/>
        <w:right w:val="none" w:sz="0" w:space="0" w:color="auto"/>
      </w:divBdr>
    </w:div>
    <w:div w:id="1862931590">
      <w:bodyDiv w:val="1"/>
      <w:marLeft w:val="0"/>
      <w:marRight w:val="0"/>
      <w:marTop w:val="0"/>
      <w:marBottom w:val="0"/>
      <w:divBdr>
        <w:top w:val="none" w:sz="0" w:space="0" w:color="auto"/>
        <w:left w:val="none" w:sz="0" w:space="0" w:color="auto"/>
        <w:bottom w:val="none" w:sz="0" w:space="0" w:color="auto"/>
        <w:right w:val="none" w:sz="0" w:space="0" w:color="auto"/>
      </w:divBdr>
    </w:div>
    <w:div w:id="1910774621">
      <w:bodyDiv w:val="1"/>
      <w:marLeft w:val="0"/>
      <w:marRight w:val="0"/>
      <w:marTop w:val="0"/>
      <w:marBottom w:val="0"/>
      <w:divBdr>
        <w:top w:val="none" w:sz="0" w:space="0" w:color="auto"/>
        <w:left w:val="none" w:sz="0" w:space="0" w:color="auto"/>
        <w:bottom w:val="none" w:sz="0" w:space="0" w:color="auto"/>
        <w:right w:val="none" w:sz="0" w:space="0" w:color="auto"/>
      </w:divBdr>
    </w:div>
    <w:div w:id="2024935762">
      <w:bodyDiv w:val="1"/>
      <w:marLeft w:val="0"/>
      <w:marRight w:val="0"/>
      <w:marTop w:val="0"/>
      <w:marBottom w:val="0"/>
      <w:divBdr>
        <w:top w:val="none" w:sz="0" w:space="0" w:color="auto"/>
        <w:left w:val="none" w:sz="0" w:space="0" w:color="auto"/>
        <w:bottom w:val="none" w:sz="0" w:space="0" w:color="auto"/>
        <w:right w:val="none" w:sz="0" w:space="0" w:color="auto"/>
      </w:divBdr>
    </w:div>
    <w:div w:id="2043482830">
      <w:bodyDiv w:val="1"/>
      <w:marLeft w:val="0"/>
      <w:marRight w:val="0"/>
      <w:marTop w:val="0"/>
      <w:marBottom w:val="0"/>
      <w:divBdr>
        <w:top w:val="none" w:sz="0" w:space="0" w:color="auto"/>
        <w:left w:val="none" w:sz="0" w:space="0" w:color="auto"/>
        <w:bottom w:val="none" w:sz="0" w:space="0" w:color="auto"/>
        <w:right w:val="none" w:sz="0" w:space="0" w:color="auto"/>
      </w:divBdr>
    </w:div>
    <w:div w:id="2106147510">
      <w:bodyDiv w:val="1"/>
      <w:marLeft w:val="0"/>
      <w:marRight w:val="0"/>
      <w:marTop w:val="0"/>
      <w:marBottom w:val="0"/>
      <w:divBdr>
        <w:top w:val="none" w:sz="0" w:space="0" w:color="auto"/>
        <w:left w:val="none" w:sz="0" w:space="0" w:color="auto"/>
        <w:bottom w:val="none" w:sz="0" w:space="0" w:color="auto"/>
        <w:right w:val="none" w:sz="0" w:space="0" w:color="auto"/>
      </w:divBdr>
    </w:div>
    <w:div w:id="2118139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celts.mrdonn.org/religion.html" TargetMode="External"/><Relationship Id="rId26" Type="http://schemas.openxmlformats.org/officeDocument/2006/relationships/hyperlink" Target="https://www.nationalgeographic.co.uk/travel-and-adventure/top-10-machu-picchu-secrets" TargetMode="External"/><Relationship Id="rId3" Type="http://schemas.openxmlformats.org/officeDocument/2006/relationships/settings" Target="settings.xml"/><Relationship Id="rId21" Type="http://schemas.openxmlformats.org/officeDocument/2006/relationships/hyperlink" Target="https://knowledge4policy.ec.europa.eu/foresight/topic/continuing-urbanisation/urbanisation-worldwide_en#:~:text=While%2C%20for%202015%2C%20the%20UN,%25%20(4.6)%20in%202000"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www.nationalgeographic.org/encyclopedia/landscape/" TargetMode="Externa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hyperlink" Target="https://druidnetwork.org/what-is-druidry/beliefs-and-definitions/articles/common-practice-and-beliefs-within-druidry/" TargetMode="External"/><Relationship Id="rId29" Type="http://schemas.openxmlformats.org/officeDocument/2006/relationships/hyperlink" Target="https://norse-mythology.org/gods-and-creatures/others/hugin-and-muni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dreads.com/work/quotes/880193" TargetMode="External"/><Relationship Id="rId24" Type="http://schemas.openxmlformats.org/officeDocument/2006/relationships/hyperlink" Target="https://nga.gov.au/exhibition/incas/default.cfm?MNUID=6"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doi.org/10.1080/13504622.2011.609615" TargetMode="External"/><Relationship Id="rId28" Type="http://schemas.openxmlformats.org/officeDocument/2006/relationships/hyperlink" Target="https://www.newworldencyclopedia.org/entry/Hiram_Bingham#cite_note-2" TargetMode="External"/><Relationship Id="rId10" Type="http://schemas.openxmlformats.org/officeDocument/2006/relationships/hyperlink" Target="http://habitat3.org/wp-content/uploads/NUA-English.pdf" TargetMode="External"/><Relationship Id="rId19" Type="http://schemas.openxmlformats.org/officeDocument/2006/relationships/hyperlink" Target="https://celts.mrdonn.org/roundhouse.html" TargetMode="External"/><Relationship Id="rId31" Type="http://schemas.openxmlformats.org/officeDocument/2006/relationships/fontTable" Target="fontTable.xml"/><Relationship Id="R83b1473926334594" Type="http://schemas.microsoft.com/office/2018/08/relationships/commentsExtensible" Target="commentsExtensi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 Id="rId22" Type="http://schemas.openxmlformats.org/officeDocument/2006/relationships/hyperlink" Target="https://www.geolsoc.org.uk/Geoscientist/Archive/December_January-2014/The-Inca-as-Engineering-Geologists" TargetMode="External"/><Relationship Id="rId27" Type="http://schemas.openxmlformats.org/officeDocument/2006/relationships/hyperlink" Target="https://nationalparks.uk/students/whatisanationalpark" TargetMode="External"/><Relationship Id="rId30" Type="http://schemas.openxmlformats.org/officeDocument/2006/relationships/hyperlink" Target="http://www.ruperra.org.uk/history.html"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3359</Words>
  <Characters>19149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Harry Bowler (1805869)</cp:lastModifiedBy>
  <cp:revision>2</cp:revision>
  <cp:lastPrinted>2014-08-18T15:50:00Z</cp:lastPrinted>
  <dcterms:created xsi:type="dcterms:W3CDTF">2020-12-11T22:28:00Z</dcterms:created>
  <dcterms:modified xsi:type="dcterms:W3CDTF">2020-12-11T22:28:00Z</dcterms:modified>
</cp:coreProperties>
</file>