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1CAF" w14:textId="4A43FAC0" w:rsidR="00070C28" w:rsidRDefault="00E40779">
      <w:r>
        <w:rPr>
          <w:noProof/>
        </w:rPr>
        <w:drawing>
          <wp:anchor distT="0" distB="0" distL="114300" distR="114300" simplePos="0" relativeHeight="251659776" behindDoc="0" locked="0" layoutInCell="1" allowOverlap="1" wp14:anchorId="068248DF" wp14:editId="40C5C090">
            <wp:simplePos x="0" y="0"/>
            <wp:positionH relativeFrom="column">
              <wp:posOffset>-703580</wp:posOffset>
            </wp:positionH>
            <wp:positionV relativeFrom="paragraph">
              <wp:posOffset>0</wp:posOffset>
            </wp:positionV>
            <wp:extent cx="2200910" cy="944880"/>
            <wp:effectExtent l="0" t="0" r="889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0910" cy="944880"/>
                    </a:xfrm>
                    <a:prstGeom prst="rect">
                      <a:avLst/>
                    </a:prstGeom>
                    <a:noFill/>
                  </pic:spPr>
                </pic:pic>
              </a:graphicData>
            </a:graphic>
            <wp14:sizeRelH relativeFrom="page">
              <wp14:pctWidth>0</wp14:pctWidth>
            </wp14:sizeRelH>
            <wp14:sizeRelV relativeFrom="page">
              <wp14:pctHeight>0</wp14:pctHeight>
            </wp14:sizeRelV>
          </wp:anchor>
        </w:drawing>
      </w:r>
    </w:p>
    <w:p w14:paraId="4EBC3C68" w14:textId="6D3CA2F1" w:rsidR="00E40779" w:rsidRPr="00E40779" w:rsidRDefault="00E40779" w:rsidP="00E40779"/>
    <w:p w14:paraId="1BB44D94" w14:textId="6A3C5C6E" w:rsidR="00E40779" w:rsidRPr="00E40779" w:rsidRDefault="00E40779" w:rsidP="00E40779"/>
    <w:p w14:paraId="78B03EBB" w14:textId="1C637B81" w:rsidR="00E40779" w:rsidRPr="00E40779" w:rsidRDefault="00E40779" w:rsidP="00E40779"/>
    <w:p w14:paraId="2F85C92C" w14:textId="3A837780" w:rsidR="00E40779" w:rsidRPr="00E40779" w:rsidRDefault="00E40779" w:rsidP="00E40779"/>
    <w:p w14:paraId="608C2D29" w14:textId="7CAD588E" w:rsidR="00E40779" w:rsidRPr="00E40779" w:rsidRDefault="00E40779" w:rsidP="00E40779"/>
    <w:p w14:paraId="212B378C" w14:textId="11FEC85C" w:rsidR="00E40779" w:rsidRPr="00E40779" w:rsidRDefault="00E40779" w:rsidP="00E40779"/>
    <w:p w14:paraId="7659245F" w14:textId="54D53E22" w:rsidR="00E40779" w:rsidRPr="00E40779" w:rsidRDefault="00E40779" w:rsidP="00E40779"/>
    <w:p w14:paraId="13BD6E4E" w14:textId="653D528B" w:rsidR="00E40779" w:rsidRPr="00E40779" w:rsidRDefault="00E40779" w:rsidP="00E40779"/>
    <w:p w14:paraId="7C947EC7" w14:textId="67D081CA" w:rsidR="00E40779" w:rsidRPr="00E40779" w:rsidRDefault="00E40779" w:rsidP="00E40779"/>
    <w:p w14:paraId="451018FF" w14:textId="51A77D56" w:rsidR="00E40779" w:rsidRDefault="00E40779" w:rsidP="00E40779"/>
    <w:p w14:paraId="2180367E" w14:textId="77777777" w:rsidR="00E40779" w:rsidRDefault="00E40779">
      <w:pPr>
        <w:spacing w:line="259" w:lineRule="auto"/>
      </w:pPr>
      <w:r>
        <w:rPr>
          <w:rFonts w:ascii="Times New Roman" w:hAnsi="Times New Roman" w:cs="Times New Roman"/>
          <w:noProof/>
          <w:sz w:val="24"/>
          <w:szCs w:val="24"/>
          <w:lang w:eastAsia="en-GB"/>
        </w:rPr>
        <mc:AlternateContent>
          <mc:Choice Requires="wps">
            <w:drawing>
              <wp:anchor distT="45720" distB="45720" distL="114300" distR="114300" simplePos="0" relativeHeight="251656704" behindDoc="0" locked="0" layoutInCell="1" allowOverlap="1" wp14:anchorId="167FB017" wp14:editId="76D56766">
                <wp:simplePos x="0" y="0"/>
                <wp:positionH relativeFrom="column">
                  <wp:posOffset>-728296</wp:posOffset>
                </wp:positionH>
                <wp:positionV relativeFrom="paragraph">
                  <wp:posOffset>5056212</wp:posOffset>
                </wp:positionV>
                <wp:extent cx="1930400" cy="692785"/>
                <wp:effectExtent l="0" t="0" r="12700" b="1841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0" cy="692785"/>
                        </a:xfrm>
                        <a:prstGeom prst="rect">
                          <a:avLst/>
                        </a:prstGeom>
                        <a:solidFill>
                          <a:srgbClr val="FFFFFF"/>
                        </a:solidFill>
                        <a:ln w="9525">
                          <a:solidFill>
                            <a:srgbClr val="000000"/>
                          </a:solidFill>
                          <a:miter lim="800000"/>
                          <a:headEnd/>
                          <a:tailEnd/>
                        </a:ln>
                      </wps:spPr>
                      <wps:txbx>
                        <w:txbxContent>
                          <w:p w14:paraId="3B9310AA" w14:textId="77777777" w:rsidR="00E40779" w:rsidRDefault="00E40779" w:rsidP="00E40779">
                            <w:r>
                              <w:t>NAME: Sion Griffiths</w:t>
                            </w:r>
                          </w:p>
                          <w:p w14:paraId="13F3127B" w14:textId="77777777" w:rsidR="00E40779" w:rsidRDefault="00E40779" w:rsidP="00E40779">
                            <w:r>
                              <w:t>Student Number: 2007491</w:t>
                            </w:r>
                          </w:p>
                        </w:txbxContent>
                      </wps:txbx>
                      <wps:bodyPr rot="0" vertOverflow="clip" horzOverflow="clip"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67FB017" id="_x0000_t202" coordsize="21600,21600" o:spt="202" path="m,l,21600r21600,l21600,xe">
                <v:stroke joinstyle="miter"/>
                <v:path gradientshapeok="t" o:connecttype="rect"/>
              </v:shapetype>
              <v:shape id="Text Box 6" o:spid="_x0000_s1026" type="#_x0000_t202" style="position:absolute;margin-left:-57.35pt;margin-top:398.15pt;width:152pt;height:54.55pt;z-index:2516567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">
                <v:textbox style="mso-fit-shape-to-text:t">
                  <w:txbxContent>
                    <w:p w14:paraId="3B9310AA" w14:textId="77777777" w:rsidR="00E40779" w:rsidRDefault="00E40779" w:rsidP="00E40779">
                      <w:r>
                        <w:t>NAME: Sion Griffiths</w:t>
                      </w:r>
                    </w:p>
                    <w:p w14:paraId="13F3127B" w14:textId="77777777" w:rsidR="00E40779" w:rsidRDefault="00E40779" w:rsidP="00E40779">
                      <w:r>
                        <w:t>Student Number: 2007491</w:t>
                      </w:r>
                    </w:p>
                  </w:txbxContent>
                </v:textbox>
                <w10:wrap type="square"/>
              </v:shape>
            </w:pict>
          </mc:Fallback>
        </mc:AlternateContent>
      </w:r>
      <w:r>
        <w:br w:type="page"/>
      </w:r>
    </w:p>
    <w:sdt>
      <w:sdtPr>
        <w:rPr>
          <w:rFonts w:asciiTheme="minorHAnsi" w:eastAsiaTheme="minorHAnsi" w:hAnsiTheme="minorHAnsi" w:cstheme="minorBidi"/>
          <w:color w:val="auto"/>
          <w:sz w:val="22"/>
          <w:szCs w:val="22"/>
          <w:lang w:val="en-GB"/>
        </w:rPr>
        <w:id w:val="817925684"/>
        <w:docPartObj>
          <w:docPartGallery w:val="Table of Contents"/>
          <w:docPartUnique/>
        </w:docPartObj>
      </w:sdtPr>
      <w:sdtEndPr>
        <w:rPr>
          <w:b/>
          <w:bCs/>
          <w:noProof/>
        </w:rPr>
      </w:sdtEndPr>
      <w:sdtContent>
        <w:p w14:paraId="7CA62D9F" w14:textId="3BAA8942" w:rsidR="00E40779" w:rsidRDefault="00E40779">
          <w:pPr>
            <w:pStyle w:val="TOCHeading"/>
          </w:pPr>
          <w:r>
            <w:t>Contents</w:t>
          </w:r>
        </w:p>
        <w:p w14:paraId="6D52816F" w14:textId="08FFE0C8" w:rsidR="00A01B3D" w:rsidRDefault="00E40779">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03033132" w:history="1">
            <w:r w:rsidR="00A01B3D" w:rsidRPr="00C348B5">
              <w:rPr>
                <w:rStyle w:val="Hyperlink"/>
                <w:noProof/>
              </w:rPr>
              <w:t>1.0</w:t>
            </w:r>
            <w:r w:rsidR="00A01B3D">
              <w:rPr>
                <w:rFonts w:eastAsiaTheme="minorEastAsia"/>
                <w:noProof/>
                <w:lang w:eastAsia="en-GB"/>
              </w:rPr>
              <w:tab/>
            </w:r>
            <w:r w:rsidR="00A01B3D" w:rsidRPr="00C348B5">
              <w:rPr>
                <w:rStyle w:val="Hyperlink"/>
                <w:noProof/>
              </w:rPr>
              <w:t>Introduction</w:t>
            </w:r>
            <w:r w:rsidR="00A01B3D">
              <w:rPr>
                <w:noProof/>
                <w:webHidden/>
              </w:rPr>
              <w:tab/>
            </w:r>
            <w:r w:rsidR="00A01B3D">
              <w:rPr>
                <w:noProof/>
                <w:webHidden/>
              </w:rPr>
              <w:fldChar w:fldCharType="begin"/>
            </w:r>
            <w:r w:rsidR="00A01B3D">
              <w:rPr>
                <w:noProof/>
                <w:webHidden/>
              </w:rPr>
              <w:instrText xml:space="preserve"> PAGEREF _Toc103033132 \h </w:instrText>
            </w:r>
            <w:r w:rsidR="00A01B3D">
              <w:rPr>
                <w:noProof/>
                <w:webHidden/>
              </w:rPr>
            </w:r>
            <w:r w:rsidR="00A01B3D">
              <w:rPr>
                <w:noProof/>
                <w:webHidden/>
              </w:rPr>
              <w:fldChar w:fldCharType="separate"/>
            </w:r>
            <w:r w:rsidR="00A01B3D">
              <w:rPr>
                <w:noProof/>
                <w:webHidden/>
              </w:rPr>
              <w:t>3</w:t>
            </w:r>
            <w:r w:rsidR="00A01B3D">
              <w:rPr>
                <w:noProof/>
                <w:webHidden/>
              </w:rPr>
              <w:fldChar w:fldCharType="end"/>
            </w:r>
          </w:hyperlink>
        </w:p>
        <w:p w14:paraId="113C72F1" w14:textId="49097CA1" w:rsidR="00A01B3D" w:rsidRDefault="00A17A6E">
          <w:pPr>
            <w:pStyle w:val="TOC1"/>
            <w:tabs>
              <w:tab w:val="left" w:pos="660"/>
              <w:tab w:val="right" w:leader="dot" w:pos="9016"/>
            </w:tabs>
            <w:rPr>
              <w:rFonts w:eastAsiaTheme="minorEastAsia"/>
              <w:noProof/>
              <w:lang w:eastAsia="en-GB"/>
            </w:rPr>
          </w:pPr>
          <w:hyperlink w:anchor="_Toc103033133" w:history="1">
            <w:r w:rsidR="00A01B3D" w:rsidRPr="00C348B5">
              <w:rPr>
                <w:rStyle w:val="Hyperlink"/>
                <w:noProof/>
              </w:rPr>
              <w:t>2.0</w:t>
            </w:r>
            <w:r w:rsidR="00A01B3D">
              <w:rPr>
                <w:rFonts w:eastAsiaTheme="minorEastAsia"/>
                <w:noProof/>
                <w:lang w:eastAsia="en-GB"/>
              </w:rPr>
              <w:tab/>
            </w:r>
            <w:r w:rsidR="00A01B3D" w:rsidRPr="00C348B5">
              <w:rPr>
                <w:rStyle w:val="Hyperlink"/>
                <w:noProof/>
              </w:rPr>
              <w:t>General overview of levelling surveying</w:t>
            </w:r>
            <w:r w:rsidR="00A01B3D">
              <w:rPr>
                <w:noProof/>
                <w:webHidden/>
              </w:rPr>
              <w:tab/>
            </w:r>
            <w:r w:rsidR="00A01B3D">
              <w:rPr>
                <w:noProof/>
                <w:webHidden/>
              </w:rPr>
              <w:fldChar w:fldCharType="begin"/>
            </w:r>
            <w:r w:rsidR="00A01B3D">
              <w:rPr>
                <w:noProof/>
                <w:webHidden/>
              </w:rPr>
              <w:instrText xml:space="preserve"> PAGEREF _Toc103033133 \h </w:instrText>
            </w:r>
            <w:r w:rsidR="00A01B3D">
              <w:rPr>
                <w:noProof/>
                <w:webHidden/>
              </w:rPr>
            </w:r>
            <w:r w:rsidR="00A01B3D">
              <w:rPr>
                <w:noProof/>
                <w:webHidden/>
              </w:rPr>
              <w:fldChar w:fldCharType="separate"/>
            </w:r>
            <w:r w:rsidR="00A01B3D">
              <w:rPr>
                <w:noProof/>
                <w:webHidden/>
              </w:rPr>
              <w:t>3</w:t>
            </w:r>
            <w:r w:rsidR="00A01B3D">
              <w:rPr>
                <w:noProof/>
                <w:webHidden/>
              </w:rPr>
              <w:fldChar w:fldCharType="end"/>
            </w:r>
          </w:hyperlink>
        </w:p>
        <w:p w14:paraId="57124584" w14:textId="1A7A48D9" w:rsidR="00A01B3D" w:rsidRDefault="00A17A6E">
          <w:pPr>
            <w:pStyle w:val="TOC2"/>
            <w:tabs>
              <w:tab w:val="right" w:leader="dot" w:pos="9016"/>
            </w:tabs>
            <w:rPr>
              <w:rFonts w:eastAsiaTheme="minorEastAsia"/>
              <w:noProof/>
              <w:lang w:eastAsia="en-GB"/>
            </w:rPr>
          </w:pPr>
          <w:hyperlink w:anchor="_Toc103033134" w:history="1">
            <w:r w:rsidR="00A01B3D" w:rsidRPr="00C348B5">
              <w:rPr>
                <w:rStyle w:val="Hyperlink"/>
                <w:noProof/>
              </w:rPr>
              <w:t>2.1 Definition of a levelling survey</w:t>
            </w:r>
            <w:r w:rsidR="00A01B3D">
              <w:rPr>
                <w:noProof/>
                <w:webHidden/>
              </w:rPr>
              <w:tab/>
            </w:r>
            <w:r w:rsidR="00A01B3D">
              <w:rPr>
                <w:noProof/>
                <w:webHidden/>
              </w:rPr>
              <w:fldChar w:fldCharType="begin"/>
            </w:r>
            <w:r w:rsidR="00A01B3D">
              <w:rPr>
                <w:noProof/>
                <w:webHidden/>
              </w:rPr>
              <w:instrText xml:space="preserve"> PAGEREF _Toc103033134 \h </w:instrText>
            </w:r>
            <w:r w:rsidR="00A01B3D">
              <w:rPr>
                <w:noProof/>
                <w:webHidden/>
              </w:rPr>
            </w:r>
            <w:r w:rsidR="00A01B3D">
              <w:rPr>
                <w:noProof/>
                <w:webHidden/>
              </w:rPr>
              <w:fldChar w:fldCharType="separate"/>
            </w:r>
            <w:r w:rsidR="00A01B3D">
              <w:rPr>
                <w:noProof/>
                <w:webHidden/>
              </w:rPr>
              <w:t>3</w:t>
            </w:r>
            <w:r w:rsidR="00A01B3D">
              <w:rPr>
                <w:noProof/>
                <w:webHidden/>
              </w:rPr>
              <w:fldChar w:fldCharType="end"/>
            </w:r>
          </w:hyperlink>
        </w:p>
        <w:p w14:paraId="7301BB1B" w14:textId="26E9BDAA" w:rsidR="00A01B3D" w:rsidRDefault="00A17A6E">
          <w:pPr>
            <w:pStyle w:val="TOC2"/>
            <w:tabs>
              <w:tab w:val="right" w:leader="dot" w:pos="9016"/>
            </w:tabs>
            <w:rPr>
              <w:rFonts w:eastAsiaTheme="minorEastAsia"/>
              <w:noProof/>
              <w:lang w:eastAsia="en-GB"/>
            </w:rPr>
          </w:pPr>
          <w:hyperlink w:anchor="_Toc103033135" w:history="1">
            <w:r w:rsidR="00A01B3D" w:rsidRPr="00C348B5">
              <w:rPr>
                <w:rStyle w:val="Hyperlink"/>
                <w:noProof/>
              </w:rPr>
              <w:t>2.2 The reason for the survey</w:t>
            </w:r>
            <w:r w:rsidR="00A01B3D">
              <w:rPr>
                <w:noProof/>
                <w:webHidden/>
              </w:rPr>
              <w:tab/>
            </w:r>
            <w:r w:rsidR="00A01B3D">
              <w:rPr>
                <w:noProof/>
                <w:webHidden/>
              </w:rPr>
              <w:fldChar w:fldCharType="begin"/>
            </w:r>
            <w:r w:rsidR="00A01B3D">
              <w:rPr>
                <w:noProof/>
                <w:webHidden/>
              </w:rPr>
              <w:instrText xml:space="preserve"> PAGEREF _Toc103033135 \h </w:instrText>
            </w:r>
            <w:r w:rsidR="00A01B3D">
              <w:rPr>
                <w:noProof/>
                <w:webHidden/>
              </w:rPr>
            </w:r>
            <w:r w:rsidR="00A01B3D">
              <w:rPr>
                <w:noProof/>
                <w:webHidden/>
              </w:rPr>
              <w:fldChar w:fldCharType="separate"/>
            </w:r>
            <w:r w:rsidR="00A01B3D">
              <w:rPr>
                <w:noProof/>
                <w:webHidden/>
              </w:rPr>
              <w:t>3</w:t>
            </w:r>
            <w:r w:rsidR="00A01B3D">
              <w:rPr>
                <w:noProof/>
                <w:webHidden/>
              </w:rPr>
              <w:fldChar w:fldCharType="end"/>
            </w:r>
          </w:hyperlink>
        </w:p>
        <w:p w14:paraId="2473F911" w14:textId="02020214" w:rsidR="00A01B3D" w:rsidRDefault="00A17A6E">
          <w:pPr>
            <w:pStyle w:val="TOC2"/>
            <w:tabs>
              <w:tab w:val="right" w:leader="dot" w:pos="9016"/>
            </w:tabs>
            <w:rPr>
              <w:rFonts w:eastAsiaTheme="minorEastAsia"/>
              <w:noProof/>
              <w:lang w:eastAsia="en-GB"/>
            </w:rPr>
          </w:pPr>
          <w:hyperlink w:anchor="_Toc103033136" w:history="1">
            <w:r w:rsidR="00A01B3D" w:rsidRPr="00C348B5">
              <w:rPr>
                <w:rStyle w:val="Hyperlink"/>
                <w:noProof/>
              </w:rPr>
              <w:t>2.3 How the survey was conducted</w:t>
            </w:r>
            <w:r w:rsidR="00A01B3D">
              <w:rPr>
                <w:noProof/>
                <w:webHidden/>
              </w:rPr>
              <w:tab/>
            </w:r>
            <w:r w:rsidR="00A01B3D">
              <w:rPr>
                <w:noProof/>
                <w:webHidden/>
              </w:rPr>
              <w:fldChar w:fldCharType="begin"/>
            </w:r>
            <w:r w:rsidR="00A01B3D">
              <w:rPr>
                <w:noProof/>
                <w:webHidden/>
              </w:rPr>
              <w:instrText xml:space="preserve"> PAGEREF _Toc103033136 \h </w:instrText>
            </w:r>
            <w:r w:rsidR="00A01B3D">
              <w:rPr>
                <w:noProof/>
                <w:webHidden/>
              </w:rPr>
            </w:r>
            <w:r w:rsidR="00A01B3D">
              <w:rPr>
                <w:noProof/>
                <w:webHidden/>
              </w:rPr>
              <w:fldChar w:fldCharType="separate"/>
            </w:r>
            <w:r w:rsidR="00A01B3D">
              <w:rPr>
                <w:noProof/>
                <w:webHidden/>
              </w:rPr>
              <w:t>3</w:t>
            </w:r>
            <w:r w:rsidR="00A01B3D">
              <w:rPr>
                <w:noProof/>
                <w:webHidden/>
              </w:rPr>
              <w:fldChar w:fldCharType="end"/>
            </w:r>
          </w:hyperlink>
        </w:p>
        <w:p w14:paraId="1026B734" w14:textId="3D98F0F1" w:rsidR="00A01B3D" w:rsidRDefault="00A17A6E">
          <w:pPr>
            <w:pStyle w:val="TOC1"/>
            <w:tabs>
              <w:tab w:val="left" w:pos="660"/>
              <w:tab w:val="right" w:leader="dot" w:pos="9016"/>
            </w:tabs>
            <w:rPr>
              <w:rFonts w:eastAsiaTheme="minorEastAsia"/>
              <w:noProof/>
              <w:lang w:eastAsia="en-GB"/>
            </w:rPr>
          </w:pPr>
          <w:hyperlink w:anchor="_Toc103033137" w:history="1">
            <w:r w:rsidR="00A01B3D" w:rsidRPr="00C348B5">
              <w:rPr>
                <w:rStyle w:val="Hyperlink"/>
                <w:noProof/>
              </w:rPr>
              <w:t>3.0</w:t>
            </w:r>
            <w:r w:rsidR="00A01B3D">
              <w:rPr>
                <w:rFonts w:eastAsiaTheme="minorEastAsia"/>
                <w:noProof/>
                <w:lang w:eastAsia="en-GB"/>
              </w:rPr>
              <w:tab/>
            </w:r>
            <w:r w:rsidR="00A01B3D" w:rsidRPr="00C348B5">
              <w:rPr>
                <w:rStyle w:val="Hyperlink"/>
                <w:noProof/>
              </w:rPr>
              <w:t>Equipment used in a level survey</w:t>
            </w:r>
            <w:r w:rsidR="00A01B3D">
              <w:rPr>
                <w:noProof/>
                <w:webHidden/>
              </w:rPr>
              <w:tab/>
            </w:r>
            <w:r w:rsidR="00A01B3D">
              <w:rPr>
                <w:noProof/>
                <w:webHidden/>
              </w:rPr>
              <w:fldChar w:fldCharType="begin"/>
            </w:r>
            <w:r w:rsidR="00A01B3D">
              <w:rPr>
                <w:noProof/>
                <w:webHidden/>
              </w:rPr>
              <w:instrText xml:space="preserve"> PAGEREF _Toc103033137 \h </w:instrText>
            </w:r>
            <w:r w:rsidR="00A01B3D">
              <w:rPr>
                <w:noProof/>
                <w:webHidden/>
              </w:rPr>
            </w:r>
            <w:r w:rsidR="00A01B3D">
              <w:rPr>
                <w:noProof/>
                <w:webHidden/>
              </w:rPr>
              <w:fldChar w:fldCharType="separate"/>
            </w:r>
            <w:r w:rsidR="00A01B3D">
              <w:rPr>
                <w:noProof/>
                <w:webHidden/>
              </w:rPr>
              <w:t>4</w:t>
            </w:r>
            <w:r w:rsidR="00A01B3D">
              <w:rPr>
                <w:noProof/>
                <w:webHidden/>
              </w:rPr>
              <w:fldChar w:fldCharType="end"/>
            </w:r>
          </w:hyperlink>
        </w:p>
        <w:p w14:paraId="384EF7F2" w14:textId="210124C3" w:rsidR="00A01B3D" w:rsidRDefault="00A17A6E">
          <w:pPr>
            <w:pStyle w:val="TOC2"/>
            <w:tabs>
              <w:tab w:val="right" w:leader="dot" w:pos="9016"/>
            </w:tabs>
            <w:rPr>
              <w:rFonts w:eastAsiaTheme="minorEastAsia"/>
              <w:noProof/>
              <w:lang w:eastAsia="en-GB"/>
            </w:rPr>
          </w:pPr>
          <w:hyperlink w:anchor="_Toc103033138" w:history="1">
            <w:r w:rsidR="00A01B3D" w:rsidRPr="00C348B5">
              <w:rPr>
                <w:rStyle w:val="Hyperlink"/>
                <w:noProof/>
              </w:rPr>
              <w:t>3.1 Tripod</w:t>
            </w:r>
            <w:r w:rsidR="00A01B3D">
              <w:rPr>
                <w:noProof/>
                <w:webHidden/>
              </w:rPr>
              <w:tab/>
            </w:r>
            <w:r w:rsidR="00A01B3D">
              <w:rPr>
                <w:noProof/>
                <w:webHidden/>
              </w:rPr>
              <w:fldChar w:fldCharType="begin"/>
            </w:r>
            <w:r w:rsidR="00A01B3D">
              <w:rPr>
                <w:noProof/>
                <w:webHidden/>
              </w:rPr>
              <w:instrText xml:space="preserve"> PAGEREF _Toc103033138 \h </w:instrText>
            </w:r>
            <w:r w:rsidR="00A01B3D">
              <w:rPr>
                <w:noProof/>
                <w:webHidden/>
              </w:rPr>
            </w:r>
            <w:r w:rsidR="00A01B3D">
              <w:rPr>
                <w:noProof/>
                <w:webHidden/>
              </w:rPr>
              <w:fldChar w:fldCharType="separate"/>
            </w:r>
            <w:r w:rsidR="00A01B3D">
              <w:rPr>
                <w:noProof/>
                <w:webHidden/>
              </w:rPr>
              <w:t>4</w:t>
            </w:r>
            <w:r w:rsidR="00A01B3D">
              <w:rPr>
                <w:noProof/>
                <w:webHidden/>
              </w:rPr>
              <w:fldChar w:fldCharType="end"/>
            </w:r>
          </w:hyperlink>
        </w:p>
        <w:p w14:paraId="488ABF47" w14:textId="289F413E" w:rsidR="00A01B3D" w:rsidRDefault="00A17A6E">
          <w:pPr>
            <w:pStyle w:val="TOC2"/>
            <w:tabs>
              <w:tab w:val="right" w:leader="dot" w:pos="9016"/>
            </w:tabs>
            <w:rPr>
              <w:rFonts w:eastAsiaTheme="minorEastAsia"/>
              <w:noProof/>
              <w:lang w:eastAsia="en-GB"/>
            </w:rPr>
          </w:pPr>
          <w:hyperlink w:anchor="_Toc103033139" w:history="1">
            <w:r w:rsidR="00A01B3D">
              <w:rPr>
                <w:noProof/>
                <w:webHidden/>
              </w:rPr>
              <w:tab/>
            </w:r>
            <w:r w:rsidR="00A01B3D">
              <w:rPr>
                <w:noProof/>
                <w:webHidden/>
              </w:rPr>
              <w:fldChar w:fldCharType="begin"/>
            </w:r>
            <w:r w:rsidR="00A01B3D">
              <w:rPr>
                <w:noProof/>
                <w:webHidden/>
              </w:rPr>
              <w:instrText xml:space="preserve"> PAGEREF _Toc103033139 \h </w:instrText>
            </w:r>
            <w:r w:rsidR="00A01B3D">
              <w:rPr>
                <w:noProof/>
                <w:webHidden/>
              </w:rPr>
            </w:r>
            <w:r w:rsidR="00A01B3D">
              <w:rPr>
                <w:noProof/>
                <w:webHidden/>
              </w:rPr>
              <w:fldChar w:fldCharType="separate"/>
            </w:r>
            <w:r w:rsidR="00A01B3D">
              <w:rPr>
                <w:noProof/>
                <w:webHidden/>
              </w:rPr>
              <w:t>4</w:t>
            </w:r>
            <w:r w:rsidR="00A01B3D">
              <w:rPr>
                <w:noProof/>
                <w:webHidden/>
              </w:rPr>
              <w:fldChar w:fldCharType="end"/>
            </w:r>
          </w:hyperlink>
        </w:p>
        <w:p w14:paraId="0DD8E1C2" w14:textId="44CA8537" w:rsidR="00A01B3D" w:rsidRDefault="00A17A6E">
          <w:pPr>
            <w:pStyle w:val="TOC2"/>
            <w:tabs>
              <w:tab w:val="right" w:leader="dot" w:pos="9016"/>
            </w:tabs>
            <w:rPr>
              <w:rFonts w:eastAsiaTheme="minorEastAsia"/>
              <w:noProof/>
              <w:lang w:eastAsia="en-GB"/>
            </w:rPr>
          </w:pPr>
          <w:hyperlink w:anchor="_Toc103033140" w:history="1">
            <w:r w:rsidR="00A01B3D">
              <w:rPr>
                <w:noProof/>
                <w:webHidden/>
              </w:rPr>
              <w:tab/>
            </w:r>
            <w:r w:rsidR="00A01B3D">
              <w:rPr>
                <w:noProof/>
                <w:webHidden/>
              </w:rPr>
              <w:fldChar w:fldCharType="begin"/>
            </w:r>
            <w:r w:rsidR="00A01B3D">
              <w:rPr>
                <w:noProof/>
                <w:webHidden/>
              </w:rPr>
              <w:instrText xml:space="preserve"> PAGEREF _Toc103033140 \h </w:instrText>
            </w:r>
            <w:r w:rsidR="00A01B3D">
              <w:rPr>
                <w:noProof/>
                <w:webHidden/>
              </w:rPr>
            </w:r>
            <w:r w:rsidR="00A01B3D">
              <w:rPr>
                <w:noProof/>
                <w:webHidden/>
              </w:rPr>
              <w:fldChar w:fldCharType="separate"/>
            </w:r>
            <w:r w:rsidR="00A01B3D">
              <w:rPr>
                <w:noProof/>
                <w:webHidden/>
              </w:rPr>
              <w:t>4</w:t>
            </w:r>
            <w:r w:rsidR="00A01B3D">
              <w:rPr>
                <w:noProof/>
                <w:webHidden/>
              </w:rPr>
              <w:fldChar w:fldCharType="end"/>
            </w:r>
          </w:hyperlink>
        </w:p>
        <w:p w14:paraId="54599695" w14:textId="7857274E" w:rsidR="00A01B3D" w:rsidRDefault="00A17A6E">
          <w:pPr>
            <w:pStyle w:val="TOC2"/>
            <w:tabs>
              <w:tab w:val="right" w:leader="dot" w:pos="9016"/>
            </w:tabs>
            <w:rPr>
              <w:rFonts w:eastAsiaTheme="minorEastAsia"/>
              <w:noProof/>
              <w:lang w:eastAsia="en-GB"/>
            </w:rPr>
          </w:pPr>
          <w:hyperlink w:anchor="_Toc103033141" w:history="1">
            <w:r w:rsidR="00A01B3D">
              <w:rPr>
                <w:noProof/>
                <w:webHidden/>
              </w:rPr>
              <w:tab/>
            </w:r>
            <w:r w:rsidR="00A01B3D">
              <w:rPr>
                <w:noProof/>
                <w:webHidden/>
              </w:rPr>
              <w:fldChar w:fldCharType="begin"/>
            </w:r>
            <w:r w:rsidR="00A01B3D">
              <w:rPr>
                <w:noProof/>
                <w:webHidden/>
              </w:rPr>
              <w:instrText xml:space="preserve"> PAGEREF _Toc103033141 \h </w:instrText>
            </w:r>
            <w:r w:rsidR="00A01B3D">
              <w:rPr>
                <w:noProof/>
                <w:webHidden/>
              </w:rPr>
            </w:r>
            <w:r w:rsidR="00A01B3D">
              <w:rPr>
                <w:noProof/>
                <w:webHidden/>
              </w:rPr>
              <w:fldChar w:fldCharType="separate"/>
            </w:r>
            <w:r w:rsidR="00A01B3D">
              <w:rPr>
                <w:noProof/>
                <w:webHidden/>
              </w:rPr>
              <w:t>4</w:t>
            </w:r>
            <w:r w:rsidR="00A01B3D">
              <w:rPr>
                <w:noProof/>
                <w:webHidden/>
              </w:rPr>
              <w:fldChar w:fldCharType="end"/>
            </w:r>
          </w:hyperlink>
        </w:p>
        <w:p w14:paraId="0BF2BA6F" w14:textId="746A61DE" w:rsidR="00A01B3D" w:rsidRDefault="00A17A6E">
          <w:pPr>
            <w:pStyle w:val="TOC2"/>
            <w:tabs>
              <w:tab w:val="right" w:leader="dot" w:pos="9016"/>
            </w:tabs>
            <w:rPr>
              <w:rFonts w:eastAsiaTheme="minorEastAsia"/>
              <w:noProof/>
              <w:lang w:eastAsia="en-GB"/>
            </w:rPr>
          </w:pPr>
          <w:hyperlink w:anchor="_Toc103033142" w:history="1">
            <w:r w:rsidR="00A01B3D">
              <w:rPr>
                <w:noProof/>
                <w:webHidden/>
              </w:rPr>
              <w:tab/>
            </w:r>
            <w:r w:rsidR="00A01B3D">
              <w:rPr>
                <w:noProof/>
                <w:webHidden/>
              </w:rPr>
              <w:fldChar w:fldCharType="begin"/>
            </w:r>
            <w:r w:rsidR="00A01B3D">
              <w:rPr>
                <w:noProof/>
                <w:webHidden/>
              </w:rPr>
              <w:instrText xml:space="preserve"> PAGEREF _Toc103033142 \h </w:instrText>
            </w:r>
            <w:r w:rsidR="00A01B3D">
              <w:rPr>
                <w:noProof/>
                <w:webHidden/>
              </w:rPr>
            </w:r>
            <w:r w:rsidR="00A01B3D">
              <w:rPr>
                <w:noProof/>
                <w:webHidden/>
              </w:rPr>
              <w:fldChar w:fldCharType="separate"/>
            </w:r>
            <w:r w:rsidR="00A01B3D">
              <w:rPr>
                <w:noProof/>
                <w:webHidden/>
              </w:rPr>
              <w:t>4</w:t>
            </w:r>
            <w:r w:rsidR="00A01B3D">
              <w:rPr>
                <w:noProof/>
                <w:webHidden/>
              </w:rPr>
              <w:fldChar w:fldCharType="end"/>
            </w:r>
          </w:hyperlink>
        </w:p>
        <w:p w14:paraId="79E6E1CD" w14:textId="15DC8044" w:rsidR="00A01B3D" w:rsidRDefault="00A17A6E">
          <w:pPr>
            <w:pStyle w:val="TOC2"/>
            <w:tabs>
              <w:tab w:val="right" w:leader="dot" w:pos="9016"/>
            </w:tabs>
            <w:rPr>
              <w:rFonts w:eastAsiaTheme="minorEastAsia"/>
              <w:noProof/>
              <w:lang w:eastAsia="en-GB"/>
            </w:rPr>
          </w:pPr>
          <w:hyperlink w:anchor="_Toc103033143" w:history="1">
            <w:r w:rsidR="00A01B3D">
              <w:rPr>
                <w:noProof/>
                <w:webHidden/>
              </w:rPr>
              <w:tab/>
            </w:r>
            <w:r w:rsidR="00A01B3D">
              <w:rPr>
                <w:noProof/>
                <w:webHidden/>
              </w:rPr>
              <w:fldChar w:fldCharType="begin"/>
            </w:r>
            <w:r w:rsidR="00A01B3D">
              <w:rPr>
                <w:noProof/>
                <w:webHidden/>
              </w:rPr>
              <w:instrText xml:space="preserve"> PAGEREF _Toc103033143 \h </w:instrText>
            </w:r>
            <w:r w:rsidR="00A01B3D">
              <w:rPr>
                <w:noProof/>
                <w:webHidden/>
              </w:rPr>
            </w:r>
            <w:r w:rsidR="00A01B3D">
              <w:rPr>
                <w:noProof/>
                <w:webHidden/>
              </w:rPr>
              <w:fldChar w:fldCharType="separate"/>
            </w:r>
            <w:r w:rsidR="00A01B3D">
              <w:rPr>
                <w:noProof/>
                <w:webHidden/>
              </w:rPr>
              <w:t>4</w:t>
            </w:r>
            <w:r w:rsidR="00A01B3D">
              <w:rPr>
                <w:noProof/>
                <w:webHidden/>
              </w:rPr>
              <w:fldChar w:fldCharType="end"/>
            </w:r>
          </w:hyperlink>
        </w:p>
        <w:p w14:paraId="29717F7E" w14:textId="0293F37F" w:rsidR="00A01B3D" w:rsidRDefault="00A17A6E">
          <w:pPr>
            <w:pStyle w:val="TOC2"/>
            <w:tabs>
              <w:tab w:val="right" w:leader="dot" w:pos="9016"/>
            </w:tabs>
            <w:rPr>
              <w:rFonts w:eastAsiaTheme="minorEastAsia"/>
              <w:noProof/>
              <w:lang w:eastAsia="en-GB"/>
            </w:rPr>
          </w:pPr>
          <w:hyperlink w:anchor="_Toc103033144" w:history="1">
            <w:r w:rsidR="00A01B3D" w:rsidRPr="00C348B5">
              <w:rPr>
                <w:rStyle w:val="Hyperlink"/>
                <w:noProof/>
              </w:rPr>
              <w:t>3.2 The ‘Dumpy’</w:t>
            </w:r>
            <w:r w:rsidR="00A01B3D">
              <w:rPr>
                <w:noProof/>
                <w:webHidden/>
              </w:rPr>
              <w:tab/>
            </w:r>
            <w:r w:rsidR="00A01B3D">
              <w:rPr>
                <w:noProof/>
                <w:webHidden/>
              </w:rPr>
              <w:fldChar w:fldCharType="begin"/>
            </w:r>
            <w:r w:rsidR="00A01B3D">
              <w:rPr>
                <w:noProof/>
                <w:webHidden/>
              </w:rPr>
              <w:instrText xml:space="preserve"> PAGEREF _Toc103033144 \h </w:instrText>
            </w:r>
            <w:r w:rsidR="00A01B3D">
              <w:rPr>
                <w:noProof/>
                <w:webHidden/>
              </w:rPr>
            </w:r>
            <w:r w:rsidR="00A01B3D">
              <w:rPr>
                <w:noProof/>
                <w:webHidden/>
              </w:rPr>
              <w:fldChar w:fldCharType="separate"/>
            </w:r>
            <w:r w:rsidR="00A01B3D">
              <w:rPr>
                <w:noProof/>
                <w:webHidden/>
              </w:rPr>
              <w:t>4</w:t>
            </w:r>
            <w:r w:rsidR="00A01B3D">
              <w:rPr>
                <w:noProof/>
                <w:webHidden/>
              </w:rPr>
              <w:fldChar w:fldCharType="end"/>
            </w:r>
          </w:hyperlink>
        </w:p>
        <w:p w14:paraId="0234CEBB" w14:textId="0EADDBC0" w:rsidR="00A01B3D" w:rsidRDefault="00A17A6E">
          <w:pPr>
            <w:pStyle w:val="TOC2"/>
            <w:tabs>
              <w:tab w:val="right" w:leader="dot" w:pos="9016"/>
            </w:tabs>
            <w:rPr>
              <w:rFonts w:eastAsiaTheme="minorEastAsia"/>
              <w:noProof/>
              <w:lang w:eastAsia="en-GB"/>
            </w:rPr>
          </w:pPr>
          <w:hyperlink w:anchor="_Toc103033145" w:history="1">
            <w:r w:rsidR="00A01B3D" w:rsidRPr="00C348B5">
              <w:rPr>
                <w:rStyle w:val="Hyperlink"/>
                <w:noProof/>
              </w:rPr>
              <w:t>3.3 Staff</w:t>
            </w:r>
            <w:r w:rsidR="00A01B3D">
              <w:rPr>
                <w:noProof/>
                <w:webHidden/>
              </w:rPr>
              <w:tab/>
            </w:r>
            <w:r w:rsidR="00A01B3D">
              <w:rPr>
                <w:noProof/>
                <w:webHidden/>
              </w:rPr>
              <w:fldChar w:fldCharType="begin"/>
            </w:r>
            <w:r w:rsidR="00A01B3D">
              <w:rPr>
                <w:noProof/>
                <w:webHidden/>
              </w:rPr>
              <w:instrText xml:space="preserve"> PAGEREF _Toc103033145 \h </w:instrText>
            </w:r>
            <w:r w:rsidR="00A01B3D">
              <w:rPr>
                <w:noProof/>
                <w:webHidden/>
              </w:rPr>
            </w:r>
            <w:r w:rsidR="00A01B3D">
              <w:rPr>
                <w:noProof/>
                <w:webHidden/>
              </w:rPr>
              <w:fldChar w:fldCharType="separate"/>
            </w:r>
            <w:r w:rsidR="00A01B3D">
              <w:rPr>
                <w:noProof/>
                <w:webHidden/>
              </w:rPr>
              <w:t>5</w:t>
            </w:r>
            <w:r w:rsidR="00A01B3D">
              <w:rPr>
                <w:noProof/>
                <w:webHidden/>
              </w:rPr>
              <w:fldChar w:fldCharType="end"/>
            </w:r>
          </w:hyperlink>
        </w:p>
        <w:p w14:paraId="3EEB9A20" w14:textId="65D27CF2" w:rsidR="00A01B3D" w:rsidRDefault="00A17A6E">
          <w:pPr>
            <w:pStyle w:val="TOC2"/>
            <w:tabs>
              <w:tab w:val="right" w:leader="dot" w:pos="9016"/>
            </w:tabs>
            <w:rPr>
              <w:rFonts w:eastAsiaTheme="minorEastAsia"/>
              <w:noProof/>
              <w:lang w:eastAsia="en-GB"/>
            </w:rPr>
          </w:pPr>
          <w:hyperlink w:anchor="_Toc103033146" w:history="1">
            <w:r w:rsidR="00A01B3D">
              <w:rPr>
                <w:noProof/>
                <w:webHidden/>
              </w:rPr>
              <w:tab/>
            </w:r>
            <w:r w:rsidR="00A01B3D">
              <w:rPr>
                <w:noProof/>
                <w:webHidden/>
              </w:rPr>
              <w:fldChar w:fldCharType="begin"/>
            </w:r>
            <w:r w:rsidR="00A01B3D">
              <w:rPr>
                <w:noProof/>
                <w:webHidden/>
              </w:rPr>
              <w:instrText xml:space="preserve"> PAGEREF _Toc103033146 \h </w:instrText>
            </w:r>
            <w:r w:rsidR="00A01B3D">
              <w:rPr>
                <w:noProof/>
                <w:webHidden/>
              </w:rPr>
            </w:r>
            <w:r w:rsidR="00A01B3D">
              <w:rPr>
                <w:noProof/>
                <w:webHidden/>
              </w:rPr>
              <w:fldChar w:fldCharType="separate"/>
            </w:r>
            <w:r w:rsidR="00A01B3D">
              <w:rPr>
                <w:noProof/>
                <w:webHidden/>
              </w:rPr>
              <w:t>5</w:t>
            </w:r>
            <w:r w:rsidR="00A01B3D">
              <w:rPr>
                <w:noProof/>
                <w:webHidden/>
              </w:rPr>
              <w:fldChar w:fldCharType="end"/>
            </w:r>
          </w:hyperlink>
        </w:p>
        <w:p w14:paraId="6F848E53" w14:textId="2B9ECF78" w:rsidR="00A01B3D" w:rsidRDefault="00A17A6E">
          <w:pPr>
            <w:pStyle w:val="TOC2"/>
            <w:tabs>
              <w:tab w:val="right" w:leader="dot" w:pos="9016"/>
            </w:tabs>
            <w:rPr>
              <w:rFonts w:eastAsiaTheme="minorEastAsia"/>
              <w:noProof/>
              <w:lang w:eastAsia="en-GB"/>
            </w:rPr>
          </w:pPr>
          <w:hyperlink w:anchor="_Toc103033147" w:history="1">
            <w:r w:rsidR="00A01B3D">
              <w:rPr>
                <w:noProof/>
                <w:webHidden/>
              </w:rPr>
              <w:tab/>
            </w:r>
            <w:r w:rsidR="00A01B3D">
              <w:rPr>
                <w:noProof/>
                <w:webHidden/>
              </w:rPr>
              <w:fldChar w:fldCharType="begin"/>
            </w:r>
            <w:r w:rsidR="00A01B3D">
              <w:rPr>
                <w:noProof/>
                <w:webHidden/>
              </w:rPr>
              <w:instrText xml:space="preserve"> PAGEREF _Toc103033147 \h </w:instrText>
            </w:r>
            <w:r w:rsidR="00A01B3D">
              <w:rPr>
                <w:noProof/>
                <w:webHidden/>
              </w:rPr>
            </w:r>
            <w:r w:rsidR="00A01B3D">
              <w:rPr>
                <w:noProof/>
                <w:webHidden/>
              </w:rPr>
              <w:fldChar w:fldCharType="separate"/>
            </w:r>
            <w:r w:rsidR="00A01B3D">
              <w:rPr>
                <w:noProof/>
                <w:webHidden/>
              </w:rPr>
              <w:t>5</w:t>
            </w:r>
            <w:r w:rsidR="00A01B3D">
              <w:rPr>
                <w:noProof/>
                <w:webHidden/>
              </w:rPr>
              <w:fldChar w:fldCharType="end"/>
            </w:r>
          </w:hyperlink>
        </w:p>
        <w:p w14:paraId="4B54E8AF" w14:textId="3A9D9D87" w:rsidR="00A01B3D" w:rsidRDefault="00A17A6E">
          <w:pPr>
            <w:pStyle w:val="TOC2"/>
            <w:tabs>
              <w:tab w:val="right" w:leader="dot" w:pos="9016"/>
            </w:tabs>
            <w:rPr>
              <w:rFonts w:eastAsiaTheme="minorEastAsia"/>
              <w:noProof/>
              <w:lang w:eastAsia="en-GB"/>
            </w:rPr>
          </w:pPr>
          <w:hyperlink w:anchor="_Toc103033148" w:history="1">
            <w:r w:rsidR="00A01B3D">
              <w:rPr>
                <w:noProof/>
                <w:webHidden/>
              </w:rPr>
              <w:tab/>
            </w:r>
            <w:r w:rsidR="00A01B3D">
              <w:rPr>
                <w:noProof/>
                <w:webHidden/>
              </w:rPr>
              <w:fldChar w:fldCharType="begin"/>
            </w:r>
            <w:r w:rsidR="00A01B3D">
              <w:rPr>
                <w:noProof/>
                <w:webHidden/>
              </w:rPr>
              <w:instrText xml:space="preserve"> PAGEREF _Toc103033148 \h </w:instrText>
            </w:r>
            <w:r w:rsidR="00A01B3D">
              <w:rPr>
                <w:noProof/>
                <w:webHidden/>
              </w:rPr>
            </w:r>
            <w:r w:rsidR="00A01B3D">
              <w:rPr>
                <w:noProof/>
                <w:webHidden/>
              </w:rPr>
              <w:fldChar w:fldCharType="separate"/>
            </w:r>
            <w:r w:rsidR="00A01B3D">
              <w:rPr>
                <w:noProof/>
                <w:webHidden/>
              </w:rPr>
              <w:t>5</w:t>
            </w:r>
            <w:r w:rsidR="00A01B3D">
              <w:rPr>
                <w:noProof/>
                <w:webHidden/>
              </w:rPr>
              <w:fldChar w:fldCharType="end"/>
            </w:r>
          </w:hyperlink>
        </w:p>
        <w:p w14:paraId="136F5605" w14:textId="5E8B6068" w:rsidR="00A01B3D" w:rsidRDefault="00A17A6E">
          <w:pPr>
            <w:pStyle w:val="TOC2"/>
            <w:tabs>
              <w:tab w:val="right" w:leader="dot" w:pos="9016"/>
            </w:tabs>
            <w:rPr>
              <w:rFonts w:eastAsiaTheme="minorEastAsia"/>
              <w:noProof/>
              <w:lang w:eastAsia="en-GB"/>
            </w:rPr>
          </w:pPr>
          <w:hyperlink w:anchor="_Toc103033149" w:history="1">
            <w:r w:rsidR="00A01B3D" w:rsidRPr="00C348B5">
              <w:rPr>
                <w:rStyle w:val="Hyperlink"/>
                <w:noProof/>
              </w:rPr>
              <w:t>3.4 Survey Book</w:t>
            </w:r>
            <w:r w:rsidR="00A01B3D">
              <w:rPr>
                <w:noProof/>
                <w:webHidden/>
              </w:rPr>
              <w:tab/>
            </w:r>
            <w:r w:rsidR="00A01B3D">
              <w:rPr>
                <w:noProof/>
                <w:webHidden/>
              </w:rPr>
              <w:fldChar w:fldCharType="begin"/>
            </w:r>
            <w:r w:rsidR="00A01B3D">
              <w:rPr>
                <w:noProof/>
                <w:webHidden/>
              </w:rPr>
              <w:instrText xml:space="preserve"> PAGEREF _Toc103033149 \h </w:instrText>
            </w:r>
            <w:r w:rsidR="00A01B3D">
              <w:rPr>
                <w:noProof/>
                <w:webHidden/>
              </w:rPr>
            </w:r>
            <w:r w:rsidR="00A01B3D">
              <w:rPr>
                <w:noProof/>
                <w:webHidden/>
              </w:rPr>
              <w:fldChar w:fldCharType="separate"/>
            </w:r>
            <w:r w:rsidR="00A01B3D">
              <w:rPr>
                <w:noProof/>
                <w:webHidden/>
              </w:rPr>
              <w:t>5</w:t>
            </w:r>
            <w:r w:rsidR="00A01B3D">
              <w:rPr>
                <w:noProof/>
                <w:webHidden/>
              </w:rPr>
              <w:fldChar w:fldCharType="end"/>
            </w:r>
          </w:hyperlink>
        </w:p>
        <w:p w14:paraId="3143CC7E" w14:textId="4DD65CF2" w:rsidR="00A01B3D" w:rsidRDefault="00A17A6E">
          <w:pPr>
            <w:pStyle w:val="TOC1"/>
            <w:tabs>
              <w:tab w:val="right" w:leader="dot" w:pos="9016"/>
            </w:tabs>
            <w:rPr>
              <w:rFonts w:eastAsiaTheme="minorEastAsia"/>
              <w:noProof/>
              <w:lang w:eastAsia="en-GB"/>
            </w:rPr>
          </w:pPr>
          <w:hyperlink w:anchor="_Toc103033150" w:history="1">
            <w:r w:rsidR="00A01B3D" w:rsidRPr="00C348B5">
              <w:rPr>
                <w:rStyle w:val="Hyperlink"/>
                <w:noProof/>
              </w:rPr>
              <w:t>4.0 Levelling procedure</w:t>
            </w:r>
            <w:r w:rsidR="00A01B3D">
              <w:rPr>
                <w:noProof/>
                <w:webHidden/>
              </w:rPr>
              <w:tab/>
            </w:r>
            <w:r w:rsidR="00A01B3D">
              <w:rPr>
                <w:noProof/>
                <w:webHidden/>
              </w:rPr>
              <w:fldChar w:fldCharType="begin"/>
            </w:r>
            <w:r w:rsidR="00A01B3D">
              <w:rPr>
                <w:noProof/>
                <w:webHidden/>
              </w:rPr>
              <w:instrText xml:space="preserve"> PAGEREF _Toc103033150 \h </w:instrText>
            </w:r>
            <w:r w:rsidR="00A01B3D">
              <w:rPr>
                <w:noProof/>
                <w:webHidden/>
              </w:rPr>
            </w:r>
            <w:r w:rsidR="00A01B3D">
              <w:rPr>
                <w:noProof/>
                <w:webHidden/>
              </w:rPr>
              <w:fldChar w:fldCharType="separate"/>
            </w:r>
            <w:r w:rsidR="00A01B3D">
              <w:rPr>
                <w:noProof/>
                <w:webHidden/>
              </w:rPr>
              <w:t>6</w:t>
            </w:r>
            <w:r w:rsidR="00A01B3D">
              <w:rPr>
                <w:noProof/>
                <w:webHidden/>
              </w:rPr>
              <w:fldChar w:fldCharType="end"/>
            </w:r>
          </w:hyperlink>
        </w:p>
        <w:p w14:paraId="1108CCFA" w14:textId="2244600D" w:rsidR="00A01B3D" w:rsidRDefault="00A17A6E">
          <w:pPr>
            <w:pStyle w:val="TOC2"/>
            <w:tabs>
              <w:tab w:val="right" w:leader="dot" w:pos="9016"/>
            </w:tabs>
            <w:rPr>
              <w:rFonts w:eastAsiaTheme="minorEastAsia"/>
              <w:noProof/>
              <w:lang w:eastAsia="en-GB"/>
            </w:rPr>
          </w:pPr>
          <w:hyperlink w:anchor="_Toc103033151" w:history="1">
            <w:r w:rsidR="00A01B3D" w:rsidRPr="00C348B5">
              <w:rPr>
                <w:rStyle w:val="Hyperlink"/>
                <w:noProof/>
              </w:rPr>
              <w:t>4.1Setting up procedure</w:t>
            </w:r>
            <w:r w:rsidR="00A01B3D">
              <w:rPr>
                <w:noProof/>
                <w:webHidden/>
              </w:rPr>
              <w:tab/>
            </w:r>
            <w:r w:rsidR="00A01B3D">
              <w:rPr>
                <w:noProof/>
                <w:webHidden/>
              </w:rPr>
              <w:fldChar w:fldCharType="begin"/>
            </w:r>
            <w:r w:rsidR="00A01B3D">
              <w:rPr>
                <w:noProof/>
                <w:webHidden/>
              </w:rPr>
              <w:instrText xml:space="preserve"> PAGEREF _Toc103033151 \h </w:instrText>
            </w:r>
            <w:r w:rsidR="00A01B3D">
              <w:rPr>
                <w:noProof/>
                <w:webHidden/>
              </w:rPr>
            </w:r>
            <w:r w:rsidR="00A01B3D">
              <w:rPr>
                <w:noProof/>
                <w:webHidden/>
              </w:rPr>
              <w:fldChar w:fldCharType="separate"/>
            </w:r>
            <w:r w:rsidR="00A01B3D">
              <w:rPr>
                <w:noProof/>
                <w:webHidden/>
              </w:rPr>
              <w:t>6</w:t>
            </w:r>
            <w:r w:rsidR="00A01B3D">
              <w:rPr>
                <w:noProof/>
                <w:webHidden/>
              </w:rPr>
              <w:fldChar w:fldCharType="end"/>
            </w:r>
          </w:hyperlink>
        </w:p>
        <w:p w14:paraId="19AC4613" w14:textId="5EE8650F" w:rsidR="00A01B3D" w:rsidRDefault="00A17A6E">
          <w:pPr>
            <w:pStyle w:val="TOC2"/>
            <w:tabs>
              <w:tab w:val="right" w:leader="dot" w:pos="9016"/>
            </w:tabs>
            <w:rPr>
              <w:rFonts w:eastAsiaTheme="minorEastAsia"/>
              <w:noProof/>
              <w:lang w:eastAsia="en-GB"/>
            </w:rPr>
          </w:pPr>
          <w:hyperlink w:anchor="_Toc103033152" w:history="1">
            <w:r w:rsidR="00A01B3D" w:rsidRPr="00C348B5">
              <w:rPr>
                <w:rStyle w:val="Hyperlink"/>
                <w:noProof/>
              </w:rPr>
              <w:t>4.2 survey procedure</w:t>
            </w:r>
            <w:r w:rsidR="00A01B3D">
              <w:rPr>
                <w:noProof/>
                <w:webHidden/>
              </w:rPr>
              <w:tab/>
            </w:r>
            <w:r w:rsidR="00A01B3D">
              <w:rPr>
                <w:noProof/>
                <w:webHidden/>
              </w:rPr>
              <w:fldChar w:fldCharType="begin"/>
            </w:r>
            <w:r w:rsidR="00A01B3D">
              <w:rPr>
                <w:noProof/>
                <w:webHidden/>
              </w:rPr>
              <w:instrText xml:space="preserve"> PAGEREF _Toc103033152 \h </w:instrText>
            </w:r>
            <w:r w:rsidR="00A01B3D">
              <w:rPr>
                <w:noProof/>
                <w:webHidden/>
              </w:rPr>
            </w:r>
            <w:r w:rsidR="00A01B3D">
              <w:rPr>
                <w:noProof/>
                <w:webHidden/>
              </w:rPr>
              <w:fldChar w:fldCharType="separate"/>
            </w:r>
            <w:r w:rsidR="00A01B3D">
              <w:rPr>
                <w:noProof/>
                <w:webHidden/>
              </w:rPr>
              <w:t>6</w:t>
            </w:r>
            <w:r w:rsidR="00A01B3D">
              <w:rPr>
                <w:noProof/>
                <w:webHidden/>
              </w:rPr>
              <w:fldChar w:fldCharType="end"/>
            </w:r>
          </w:hyperlink>
        </w:p>
        <w:p w14:paraId="010903AC" w14:textId="7733613B" w:rsidR="00A01B3D" w:rsidRDefault="00A17A6E">
          <w:pPr>
            <w:pStyle w:val="TOC1"/>
            <w:tabs>
              <w:tab w:val="left" w:pos="660"/>
              <w:tab w:val="right" w:leader="dot" w:pos="9016"/>
            </w:tabs>
            <w:rPr>
              <w:rFonts w:eastAsiaTheme="minorEastAsia"/>
              <w:noProof/>
              <w:lang w:eastAsia="en-GB"/>
            </w:rPr>
          </w:pPr>
          <w:hyperlink w:anchor="_Toc103033153" w:history="1">
            <w:r w:rsidR="00A01B3D" w:rsidRPr="00C348B5">
              <w:rPr>
                <w:rStyle w:val="Hyperlink"/>
                <w:noProof/>
              </w:rPr>
              <w:t>5.0</w:t>
            </w:r>
            <w:r w:rsidR="00A01B3D">
              <w:rPr>
                <w:rFonts w:eastAsiaTheme="minorEastAsia"/>
                <w:noProof/>
                <w:lang w:eastAsia="en-GB"/>
              </w:rPr>
              <w:tab/>
            </w:r>
            <w:r w:rsidR="00A01B3D" w:rsidRPr="00C348B5">
              <w:rPr>
                <w:rStyle w:val="Hyperlink"/>
                <w:noProof/>
              </w:rPr>
              <w:t>Computation and plotting of levels</w:t>
            </w:r>
            <w:r w:rsidR="00A01B3D">
              <w:rPr>
                <w:noProof/>
                <w:webHidden/>
              </w:rPr>
              <w:tab/>
            </w:r>
            <w:r w:rsidR="00A01B3D">
              <w:rPr>
                <w:noProof/>
                <w:webHidden/>
              </w:rPr>
              <w:fldChar w:fldCharType="begin"/>
            </w:r>
            <w:r w:rsidR="00A01B3D">
              <w:rPr>
                <w:noProof/>
                <w:webHidden/>
              </w:rPr>
              <w:instrText xml:space="preserve"> PAGEREF _Toc103033153 \h </w:instrText>
            </w:r>
            <w:r w:rsidR="00A01B3D">
              <w:rPr>
                <w:noProof/>
                <w:webHidden/>
              </w:rPr>
            </w:r>
            <w:r w:rsidR="00A01B3D">
              <w:rPr>
                <w:noProof/>
                <w:webHidden/>
              </w:rPr>
              <w:fldChar w:fldCharType="separate"/>
            </w:r>
            <w:r w:rsidR="00A01B3D">
              <w:rPr>
                <w:noProof/>
                <w:webHidden/>
              </w:rPr>
              <w:t>8</w:t>
            </w:r>
            <w:r w:rsidR="00A01B3D">
              <w:rPr>
                <w:noProof/>
                <w:webHidden/>
              </w:rPr>
              <w:fldChar w:fldCharType="end"/>
            </w:r>
          </w:hyperlink>
        </w:p>
        <w:p w14:paraId="51DE9CDF" w14:textId="5EF8F77A" w:rsidR="00A01B3D" w:rsidRDefault="00A17A6E">
          <w:pPr>
            <w:pStyle w:val="TOC2"/>
            <w:tabs>
              <w:tab w:val="right" w:leader="dot" w:pos="9016"/>
            </w:tabs>
            <w:rPr>
              <w:rFonts w:eastAsiaTheme="minorEastAsia"/>
              <w:noProof/>
              <w:lang w:eastAsia="en-GB"/>
            </w:rPr>
          </w:pPr>
          <w:hyperlink w:anchor="_Toc103033154" w:history="1">
            <w:r w:rsidR="00A01B3D" w:rsidRPr="00C348B5">
              <w:rPr>
                <w:rStyle w:val="Hyperlink"/>
                <w:noProof/>
              </w:rPr>
              <w:t>6.1 booking sheet</w:t>
            </w:r>
            <w:r w:rsidR="00A01B3D">
              <w:rPr>
                <w:noProof/>
                <w:webHidden/>
              </w:rPr>
              <w:tab/>
            </w:r>
            <w:r w:rsidR="00A01B3D">
              <w:rPr>
                <w:noProof/>
                <w:webHidden/>
              </w:rPr>
              <w:fldChar w:fldCharType="begin"/>
            </w:r>
            <w:r w:rsidR="00A01B3D">
              <w:rPr>
                <w:noProof/>
                <w:webHidden/>
              </w:rPr>
              <w:instrText xml:space="preserve"> PAGEREF _Toc103033154 \h </w:instrText>
            </w:r>
            <w:r w:rsidR="00A01B3D">
              <w:rPr>
                <w:noProof/>
                <w:webHidden/>
              </w:rPr>
            </w:r>
            <w:r w:rsidR="00A01B3D">
              <w:rPr>
                <w:noProof/>
                <w:webHidden/>
              </w:rPr>
              <w:fldChar w:fldCharType="separate"/>
            </w:r>
            <w:r w:rsidR="00A01B3D">
              <w:rPr>
                <w:noProof/>
                <w:webHidden/>
              </w:rPr>
              <w:t>8</w:t>
            </w:r>
            <w:r w:rsidR="00A01B3D">
              <w:rPr>
                <w:noProof/>
                <w:webHidden/>
              </w:rPr>
              <w:fldChar w:fldCharType="end"/>
            </w:r>
          </w:hyperlink>
        </w:p>
        <w:p w14:paraId="64350A7A" w14:textId="0B0BD214" w:rsidR="00A01B3D" w:rsidRDefault="00A17A6E">
          <w:pPr>
            <w:pStyle w:val="TOC2"/>
            <w:tabs>
              <w:tab w:val="right" w:leader="dot" w:pos="9016"/>
            </w:tabs>
            <w:rPr>
              <w:rFonts w:eastAsiaTheme="minorEastAsia"/>
              <w:noProof/>
              <w:lang w:eastAsia="en-GB"/>
            </w:rPr>
          </w:pPr>
          <w:hyperlink w:anchor="_Toc103033155" w:history="1">
            <w:r w:rsidR="00A01B3D" w:rsidRPr="00C348B5">
              <w:rPr>
                <w:rStyle w:val="Hyperlink"/>
                <w:noProof/>
              </w:rPr>
              <w:t>6.2 Graph and table</w:t>
            </w:r>
            <w:r w:rsidR="00A01B3D">
              <w:rPr>
                <w:noProof/>
                <w:webHidden/>
              </w:rPr>
              <w:tab/>
            </w:r>
            <w:r w:rsidR="00A01B3D">
              <w:rPr>
                <w:noProof/>
                <w:webHidden/>
              </w:rPr>
              <w:fldChar w:fldCharType="begin"/>
            </w:r>
            <w:r w:rsidR="00A01B3D">
              <w:rPr>
                <w:noProof/>
                <w:webHidden/>
              </w:rPr>
              <w:instrText xml:space="preserve"> PAGEREF _Toc103033155 \h </w:instrText>
            </w:r>
            <w:r w:rsidR="00A01B3D">
              <w:rPr>
                <w:noProof/>
                <w:webHidden/>
              </w:rPr>
            </w:r>
            <w:r w:rsidR="00A01B3D">
              <w:rPr>
                <w:noProof/>
                <w:webHidden/>
              </w:rPr>
              <w:fldChar w:fldCharType="separate"/>
            </w:r>
            <w:r w:rsidR="00A01B3D">
              <w:rPr>
                <w:noProof/>
                <w:webHidden/>
              </w:rPr>
              <w:t>9</w:t>
            </w:r>
            <w:r w:rsidR="00A01B3D">
              <w:rPr>
                <w:noProof/>
                <w:webHidden/>
              </w:rPr>
              <w:fldChar w:fldCharType="end"/>
            </w:r>
          </w:hyperlink>
        </w:p>
        <w:p w14:paraId="61DFCC1A" w14:textId="4C6C714D" w:rsidR="00A01B3D" w:rsidRDefault="00A17A6E">
          <w:pPr>
            <w:pStyle w:val="TOC2"/>
            <w:tabs>
              <w:tab w:val="right" w:leader="dot" w:pos="9016"/>
            </w:tabs>
            <w:rPr>
              <w:rFonts w:eastAsiaTheme="minorEastAsia"/>
              <w:noProof/>
              <w:lang w:eastAsia="en-GB"/>
            </w:rPr>
          </w:pPr>
          <w:hyperlink w:anchor="_Toc103033156" w:history="1">
            <w:r w:rsidR="00A01B3D" w:rsidRPr="00C348B5">
              <w:rPr>
                <w:rStyle w:val="Hyperlink"/>
                <w:noProof/>
              </w:rPr>
              <w:t>6.3 Table Cut and Fill</w:t>
            </w:r>
            <w:r w:rsidR="00A01B3D">
              <w:rPr>
                <w:noProof/>
                <w:webHidden/>
              </w:rPr>
              <w:tab/>
            </w:r>
            <w:r w:rsidR="00A01B3D">
              <w:rPr>
                <w:noProof/>
                <w:webHidden/>
              </w:rPr>
              <w:fldChar w:fldCharType="begin"/>
            </w:r>
            <w:r w:rsidR="00A01B3D">
              <w:rPr>
                <w:noProof/>
                <w:webHidden/>
              </w:rPr>
              <w:instrText xml:space="preserve"> PAGEREF _Toc103033156 \h </w:instrText>
            </w:r>
            <w:r w:rsidR="00A01B3D">
              <w:rPr>
                <w:noProof/>
                <w:webHidden/>
              </w:rPr>
            </w:r>
            <w:r w:rsidR="00A01B3D">
              <w:rPr>
                <w:noProof/>
                <w:webHidden/>
              </w:rPr>
              <w:fldChar w:fldCharType="separate"/>
            </w:r>
            <w:r w:rsidR="00A01B3D">
              <w:rPr>
                <w:noProof/>
                <w:webHidden/>
              </w:rPr>
              <w:t>9</w:t>
            </w:r>
            <w:r w:rsidR="00A01B3D">
              <w:rPr>
                <w:noProof/>
                <w:webHidden/>
              </w:rPr>
              <w:fldChar w:fldCharType="end"/>
            </w:r>
          </w:hyperlink>
        </w:p>
        <w:p w14:paraId="61A5DCDB" w14:textId="6A84CC41" w:rsidR="00A01B3D" w:rsidRDefault="00A17A6E">
          <w:pPr>
            <w:pStyle w:val="TOC1"/>
            <w:tabs>
              <w:tab w:val="right" w:leader="dot" w:pos="9016"/>
            </w:tabs>
            <w:rPr>
              <w:rFonts w:eastAsiaTheme="minorEastAsia"/>
              <w:noProof/>
              <w:lang w:eastAsia="en-GB"/>
            </w:rPr>
          </w:pPr>
          <w:hyperlink w:anchor="_Toc103033157" w:history="1">
            <w:r w:rsidR="00A01B3D" w:rsidRPr="00C348B5">
              <w:rPr>
                <w:rStyle w:val="Hyperlink"/>
                <w:noProof/>
              </w:rPr>
              <w:t>conclusion</w:t>
            </w:r>
            <w:r w:rsidR="00A01B3D">
              <w:rPr>
                <w:noProof/>
                <w:webHidden/>
              </w:rPr>
              <w:tab/>
            </w:r>
            <w:r w:rsidR="00A01B3D">
              <w:rPr>
                <w:noProof/>
                <w:webHidden/>
              </w:rPr>
              <w:fldChar w:fldCharType="begin"/>
            </w:r>
            <w:r w:rsidR="00A01B3D">
              <w:rPr>
                <w:noProof/>
                <w:webHidden/>
              </w:rPr>
              <w:instrText xml:space="preserve"> PAGEREF _Toc103033157 \h </w:instrText>
            </w:r>
            <w:r w:rsidR="00A01B3D">
              <w:rPr>
                <w:noProof/>
                <w:webHidden/>
              </w:rPr>
            </w:r>
            <w:r w:rsidR="00A01B3D">
              <w:rPr>
                <w:noProof/>
                <w:webHidden/>
              </w:rPr>
              <w:fldChar w:fldCharType="separate"/>
            </w:r>
            <w:r w:rsidR="00A01B3D">
              <w:rPr>
                <w:noProof/>
                <w:webHidden/>
              </w:rPr>
              <w:t>9</w:t>
            </w:r>
            <w:r w:rsidR="00A01B3D">
              <w:rPr>
                <w:noProof/>
                <w:webHidden/>
              </w:rPr>
              <w:fldChar w:fldCharType="end"/>
            </w:r>
          </w:hyperlink>
        </w:p>
        <w:p w14:paraId="3316AE7A" w14:textId="35A8F68B" w:rsidR="00A01B3D" w:rsidRDefault="00A17A6E">
          <w:pPr>
            <w:pStyle w:val="TOC1"/>
            <w:tabs>
              <w:tab w:val="right" w:leader="dot" w:pos="9016"/>
            </w:tabs>
            <w:rPr>
              <w:rFonts w:eastAsiaTheme="minorEastAsia"/>
              <w:noProof/>
              <w:lang w:eastAsia="en-GB"/>
            </w:rPr>
          </w:pPr>
          <w:hyperlink w:anchor="_Toc103033158" w:history="1">
            <w:r w:rsidR="00A01B3D" w:rsidRPr="00C348B5">
              <w:rPr>
                <w:rStyle w:val="Hyperlink"/>
                <w:noProof/>
              </w:rPr>
              <w:t>7.0 references</w:t>
            </w:r>
            <w:r w:rsidR="00A01B3D">
              <w:rPr>
                <w:noProof/>
                <w:webHidden/>
              </w:rPr>
              <w:tab/>
            </w:r>
            <w:r w:rsidR="00A01B3D">
              <w:rPr>
                <w:noProof/>
                <w:webHidden/>
              </w:rPr>
              <w:fldChar w:fldCharType="begin"/>
            </w:r>
            <w:r w:rsidR="00A01B3D">
              <w:rPr>
                <w:noProof/>
                <w:webHidden/>
              </w:rPr>
              <w:instrText xml:space="preserve"> PAGEREF _Toc103033158 \h </w:instrText>
            </w:r>
            <w:r w:rsidR="00A01B3D">
              <w:rPr>
                <w:noProof/>
                <w:webHidden/>
              </w:rPr>
            </w:r>
            <w:r w:rsidR="00A01B3D">
              <w:rPr>
                <w:noProof/>
                <w:webHidden/>
              </w:rPr>
              <w:fldChar w:fldCharType="separate"/>
            </w:r>
            <w:r w:rsidR="00A01B3D">
              <w:rPr>
                <w:noProof/>
                <w:webHidden/>
              </w:rPr>
              <w:t>10</w:t>
            </w:r>
            <w:r w:rsidR="00A01B3D">
              <w:rPr>
                <w:noProof/>
                <w:webHidden/>
              </w:rPr>
              <w:fldChar w:fldCharType="end"/>
            </w:r>
          </w:hyperlink>
        </w:p>
        <w:p w14:paraId="0E31324A" w14:textId="08304DE6" w:rsidR="00E40779" w:rsidRDefault="00E40779">
          <w:r>
            <w:rPr>
              <w:b/>
              <w:bCs/>
              <w:noProof/>
            </w:rPr>
            <w:fldChar w:fldCharType="end"/>
          </w:r>
        </w:p>
      </w:sdtContent>
    </w:sdt>
    <w:p w14:paraId="2E7ECDBC" w14:textId="77777777" w:rsidR="00E40779" w:rsidRPr="00E40779" w:rsidRDefault="00E40779" w:rsidP="00E40779"/>
    <w:p w14:paraId="11BD80A5" w14:textId="2DFCFE94" w:rsidR="00E40779" w:rsidRDefault="00E40779" w:rsidP="00E40779"/>
    <w:p w14:paraId="5DBF35ED" w14:textId="0A363AD7" w:rsidR="00E40779" w:rsidRDefault="00E40779" w:rsidP="00E40779"/>
    <w:p w14:paraId="5D7BF770" w14:textId="77777777" w:rsidR="00E40779" w:rsidRDefault="00E40779">
      <w:pPr>
        <w:spacing w:line="259" w:lineRule="auto"/>
      </w:pPr>
      <w:r>
        <w:br w:type="page"/>
      </w:r>
    </w:p>
    <w:p w14:paraId="3DE16040" w14:textId="1A55A437" w:rsidR="00E40779" w:rsidRDefault="00E40779" w:rsidP="00E40779">
      <w:pPr>
        <w:pStyle w:val="Heading1"/>
        <w:numPr>
          <w:ilvl w:val="0"/>
          <w:numId w:val="1"/>
        </w:numPr>
      </w:pPr>
      <w:bookmarkStart w:id="0" w:name="_Toc103033132"/>
      <w:r>
        <w:lastRenderedPageBreak/>
        <w:t>Introduction</w:t>
      </w:r>
      <w:bookmarkEnd w:id="0"/>
    </w:p>
    <w:p w14:paraId="64350FCB" w14:textId="67AF0748" w:rsidR="00E40779" w:rsidRDefault="00E40779" w:rsidP="00E40779"/>
    <w:p w14:paraId="40B74E77" w14:textId="1A2DDCB9" w:rsidR="002C1E37" w:rsidRDefault="002C1E37" w:rsidP="00E40779">
      <w:r>
        <w:t xml:space="preserve">This report </w:t>
      </w:r>
      <w:r w:rsidR="00F3302E">
        <w:t xml:space="preserve">will </w:t>
      </w:r>
      <w:r>
        <w:t>give a general overview of what a level survey is, why a level survey is carried out and explain</w:t>
      </w:r>
      <w:r w:rsidR="00F3302E">
        <w:t xml:space="preserve"> </w:t>
      </w:r>
      <w:r>
        <w:t xml:space="preserve">what equipment is used and </w:t>
      </w:r>
      <w:r w:rsidR="00F3302E">
        <w:t>the reasons for choosing that</w:t>
      </w:r>
      <w:r>
        <w:t xml:space="preserve"> equipment. This report will also go through what procedures we took to carry out the survey</w:t>
      </w:r>
      <w:r w:rsidR="00F3302E">
        <w:t>, the reason we carried this out and what the results were, showing these from the survey sheet</w:t>
      </w:r>
      <w:r w:rsidR="00855E59">
        <w:t xml:space="preserve"> which is the height and collimation method </w:t>
      </w:r>
      <w:r w:rsidR="00F3302E">
        <w:t xml:space="preserve">and plotting these results in a graph to show the amount of </w:t>
      </w:r>
      <w:r w:rsidR="00855E59">
        <w:t xml:space="preserve">earthwork that will need to be ‘cut’ or ‘filled’. </w:t>
      </w:r>
    </w:p>
    <w:p w14:paraId="6C796AE3" w14:textId="090683D3" w:rsidR="00855E59" w:rsidRDefault="00855E59" w:rsidP="00E40779"/>
    <w:p w14:paraId="59FBE4C8" w14:textId="4008A265" w:rsidR="00855E59" w:rsidRDefault="00855E59" w:rsidP="00855E59">
      <w:pPr>
        <w:pStyle w:val="Heading1"/>
        <w:numPr>
          <w:ilvl w:val="0"/>
          <w:numId w:val="1"/>
        </w:numPr>
      </w:pPr>
      <w:bookmarkStart w:id="1" w:name="_Toc103033133"/>
      <w:r>
        <w:t>General overview of level</w:t>
      </w:r>
      <w:r w:rsidR="006574F7">
        <w:t>ling</w:t>
      </w:r>
      <w:r>
        <w:t xml:space="preserve"> survey</w:t>
      </w:r>
      <w:r w:rsidR="006574F7">
        <w:t>ing</w:t>
      </w:r>
      <w:bookmarkEnd w:id="1"/>
    </w:p>
    <w:p w14:paraId="4D1ADE13" w14:textId="5437F19C" w:rsidR="00790B7E" w:rsidRDefault="00790B7E" w:rsidP="00790B7E"/>
    <w:p w14:paraId="013CCA96" w14:textId="321C198C" w:rsidR="00BD3059" w:rsidRDefault="00BD3059" w:rsidP="00BD3059">
      <w:pPr>
        <w:pStyle w:val="Heading2"/>
      </w:pPr>
      <w:bookmarkStart w:id="2" w:name="_Toc103033134"/>
      <w:r>
        <w:t>2.1 Definition of a levelling survey</w:t>
      </w:r>
      <w:bookmarkEnd w:id="2"/>
    </w:p>
    <w:p w14:paraId="7A6A9661" w14:textId="77777777" w:rsidR="00DF5EC4" w:rsidRDefault="00DF5EC4" w:rsidP="00855E59"/>
    <w:p w14:paraId="5CE355F2" w14:textId="7B2DDC03" w:rsidR="00855E59" w:rsidRDefault="00D34A26" w:rsidP="00855E59">
      <w:r w:rsidRPr="00D34A26">
        <w:t xml:space="preserve">The most common method of obtaining the elevations of ground points relative to a datum is levelling. Levelling is defined as the measurement of vertical distance in relation to a horizontal line of sight. As a result, a graduated staff for vertical measurements and an instrument with a horizontal line of sight are required, such as a dumpy level, </w:t>
      </w:r>
      <w:proofErr w:type="gramStart"/>
      <w:r w:rsidRPr="00D34A26">
        <w:t>tripod</w:t>
      </w:r>
      <w:proofErr w:type="gramEnd"/>
      <w:r w:rsidRPr="00D34A26">
        <w:t xml:space="preserve"> and staff. </w:t>
      </w:r>
      <w:r w:rsidR="007919AB">
        <w:t xml:space="preserve"> </w:t>
      </w:r>
      <w:r w:rsidR="007919AB" w:rsidRPr="007919AB">
        <w:t>(Jamal, 2017)</w:t>
      </w:r>
    </w:p>
    <w:p w14:paraId="50D64640" w14:textId="73428831" w:rsidR="00D34A26" w:rsidRDefault="00BD3059" w:rsidP="00BD3059">
      <w:pPr>
        <w:pStyle w:val="Heading2"/>
      </w:pPr>
      <w:bookmarkStart w:id="3" w:name="_Toc103033135"/>
      <w:r>
        <w:t>2.2 The reason for the survey</w:t>
      </w:r>
      <w:bookmarkEnd w:id="3"/>
    </w:p>
    <w:p w14:paraId="23ECBABC" w14:textId="77777777" w:rsidR="007919AB" w:rsidRDefault="007919AB" w:rsidP="00BD3059"/>
    <w:p w14:paraId="61932E46" w14:textId="639923ED" w:rsidR="009C2DAF" w:rsidRDefault="007919AB" w:rsidP="00BD3059">
      <w:r>
        <w:t xml:space="preserve">This survey was conducted </w:t>
      </w:r>
      <w:r w:rsidR="000F6B5E">
        <w:t xml:space="preserve">because the university </w:t>
      </w:r>
      <w:r w:rsidR="0003124B">
        <w:t xml:space="preserve">would like to </w:t>
      </w:r>
      <w:r w:rsidR="00641EEB">
        <w:t xml:space="preserve">reconstruct </w:t>
      </w:r>
      <w:r w:rsidR="00A603CA">
        <w:t xml:space="preserve">the roadworks that </w:t>
      </w:r>
      <w:r w:rsidR="00DC5F13">
        <w:t xml:space="preserve">currently </w:t>
      </w:r>
      <w:r w:rsidR="00A603CA">
        <w:t>surround the campus</w:t>
      </w:r>
      <w:r w:rsidR="00DC5F13">
        <w:t xml:space="preserve"> therefore,</w:t>
      </w:r>
      <w:r w:rsidR="00A603CA">
        <w:t xml:space="preserve"> it was our duty </w:t>
      </w:r>
      <w:r w:rsidR="00162EB3">
        <w:t xml:space="preserve">to survey the level of the existing ground </w:t>
      </w:r>
      <w:r w:rsidR="00E8713C">
        <w:t>and discover what the difference in level</w:t>
      </w:r>
      <w:r w:rsidR="0039284D">
        <w:t>s</w:t>
      </w:r>
      <w:r w:rsidR="00E8713C">
        <w:t xml:space="preserve"> w</w:t>
      </w:r>
      <w:r w:rsidR="0039284D">
        <w:t>ere</w:t>
      </w:r>
      <w:r w:rsidR="00E8713C">
        <w:t xml:space="preserve"> in the </w:t>
      </w:r>
      <w:r w:rsidR="0039284D">
        <w:t>proposed area.</w:t>
      </w:r>
    </w:p>
    <w:p w14:paraId="71B24FD7" w14:textId="15F9E797" w:rsidR="00407006" w:rsidRDefault="00216B3E" w:rsidP="00D92FFE">
      <w:pPr>
        <w:pStyle w:val="Heading2"/>
      </w:pPr>
      <w:bookmarkStart w:id="4" w:name="_Toc103033136"/>
      <w:r>
        <w:t xml:space="preserve">2.3 </w:t>
      </w:r>
      <w:r w:rsidR="00407006">
        <w:t>How the survey was conducted</w:t>
      </w:r>
      <w:bookmarkEnd w:id="4"/>
    </w:p>
    <w:p w14:paraId="2F364DCB" w14:textId="77777777" w:rsidR="00D92FFE" w:rsidRPr="00D92FFE" w:rsidRDefault="00D92FFE" w:rsidP="00D92FFE"/>
    <w:p w14:paraId="0AD5AB46" w14:textId="0B2A5BB4" w:rsidR="00407006" w:rsidRPr="00407006" w:rsidRDefault="00B42D0C" w:rsidP="00407006">
      <w:r>
        <w:t xml:space="preserve">This survey was carried out by </w:t>
      </w:r>
      <w:r w:rsidR="00BB447F">
        <w:t xml:space="preserve">firstly </w:t>
      </w:r>
      <w:r w:rsidR="00440340">
        <w:t xml:space="preserve">finding the </w:t>
      </w:r>
      <w:r w:rsidR="00E2558C">
        <w:t xml:space="preserve">Temporary </w:t>
      </w:r>
      <w:r w:rsidR="00730F7B">
        <w:t>Benchmark (</w:t>
      </w:r>
      <w:r w:rsidR="00B41A99">
        <w:t>TBM) which</w:t>
      </w:r>
      <w:r w:rsidR="007A3936" w:rsidRPr="007A3936">
        <w:t xml:space="preserve"> is a recognised elevation point used in construction and surveying</w:t>
      </w:r>
      <w:r w:rsidR="007A3936">
        <w:t xml:space="preserve"> works</w:t>
      </w:r>
      <w:r w:rsidR="007A3936" w:rsidRPr="007A3936">
        <w:t>.</w:t>
      </w:r>
      <w:r w:rsidR="007A3936">
        <w:t xml:space="preserve"> </w:t>
      </w:r>
      <w:r w:rsidR="000C0F0E">
        <w:t>After finding the TBM we</w:t>
      </w:r>
      <w:r w:rsidR="00053E6E">
        <w:t xml:space="preserve"> then </w:t>
      </w:r>
      <w:r w:rsidR="004D12BF">
        <w:t>t</w:t>
      </w:r>
      <w:r w:rsidR="000C0F0E">
        <w:t>ook</w:t>
      </w:r>
      <w:r w:rsidR="004D12BF">
        <w:t xml:space="preserve"> a reading from the</w:t>
      </w:r>
      <w:r w:rsidR="008A6766">
        <w:t xml:space="preserve"> </w:t>
      </w:r>
      <w:r w:rsidR="000C0F0E">
        <w:t xml:space="preserve">temporary </w:t>
      </w:r>
      <w:r w:rsidR="00536FD0">
        <w:t>benchmark and</w:t>
      </w:r>
      <w:r w:rsidR="008A6766">
        <w:t xml:space="preserve"> calcula</w:t>
      </w:r>
      <w:r w:rsidR="00536FD0">
        <w:t>ted</w:t>
      </w:r>
      <w:r w:rsidR="008A6766">
        <w:t xml:space="preserve"> </w:t>
      </w:r>
      <w:r w:rsidR="00536FD0">
        <w:t>the</w:t>
      </w:r>
      <w:r w:rsidR="008A6766">
        <w:t xml:space="preserve"> height of collimation</w:t>
      </w:r>
      <w:r w:rsidR="0038372E">
        <w:t xml:space="preserve">, after we calculated the height of </w:t>
      </w:r>
      <w:r w:rsidR="00B41A99">
        <w:t>collimation,</w:t>
      </w:r>
      <w:r w:rsidR="0038372E">
        <w:t xml:space="preserve"> we then </w:t>
      </w:r>
      <w:r w:rsidR="00C6287F">
        <w:t>carried on with the survey by taking a spot level at every 20 metres</w:t>
      </w:r>
      <w:r w:rsidR="007D4569">
        <w:t>.</w:t>
      </w:r>
      <w:r w:rsidR="008A01AF">
        <w:t xml:space="preserve"> </w:t>
      </w:r>
      <w:r w:rsidR="001F2340">
        <w:t xml:space="preserve">We used a </w:t>
      </w:r>
      <w:r w:rsidR="00B41904">
        <w:t>30-metre</w:t>
      </w:r>
      <w:r w:rsidR="001F2340">
        <w:t xml:space="preserve"> tape to ensure that we </w:t>
      </w:r>
      <w:r w:rsidR="006C008C">
        <w:t>were taking the spot level at the correct distances.</w:t>
      </w:r>
      <w:r w:rsidR="007D4569">
        <w:t xml:space="preserve"> </w:t>
      </w:r>
      <w:r w:rsidR="00A96C10">
        <w:t xml:space="preserve">After taking a reading form the spot </w:t>
      </w:r>
      <w:r w:rsidR="006D3B3E">
        <w:t>levels,</w:t>
      </w:r>
      <w:r w:rsidR="00A96C10">
        <w:t xml:space="preserve"> we then booked them in accordingly</w:t>
      </w:r>
      <w:r w:rsidR="00E64EEF">
        <w:t>. T</w:t>
      </w:r>
      <w:r w:rsidR="007D4569">
        <w:t xml:space="preserve">he proposed area was a long stretch and had some corners where we </w:t>
      </w:r>
      <w:proofErr w:type="gramStart"/>
      <w:r w:rsidR="007D4569">
        <w:t>couldn’t</w:t>
      </w:r>
      <w:proofErr w:type="gramEnd"/>
      <w:r w:rsidR="007D4569">
        <w:t xml:space="preserve"> see the </w:t>
      </w:r>
      <w:r w:rsidR="00536FD0">
        <w:t>staff,</w:t>
      </w:r>
      <w:r w:rsidR="00007960">
        <w:t xml:space="preserve"> so we had to take a foresight </w:t>
      </w:r>
      <w:r w:rsidR="004D1603">
        <w:t>to allow us to be able to</w:t>
      </w:r>
      <w:r w:rsidR="00060B25">
        <w:t xml:space="preserve"> traverse meaning that we </w:t>
      </w:r>
      <w:r w:rsidR="004D1603">
        <w:t xml:space="preserve">could move </w:t>
      </w:r>
      <w:r w:rsidR="00060B25">
        <w:t xml:space="preserve">the equipment and set up in an area where we could back sight our last point </w:t>
      </w:r>
      <w:r w:rsidR="00B3398C">
        <w:t>and also</w:t>
      </w:r>
      <w:r w:rsidR="00B2685F">
        <w:t xml:space="preserve"> see the</w:t>
      </w:r>
      <w:r w:rsidR="00BC28E3">
        <w:t xml:space="preserve"> next </w:t>
      </w:r>
      <w:r w:rsidR="00B41A99">
        <w:t xml:space="preserve">intended </w:t>
      </w:r>
      <w:r w:rsidR="00B2685F">
        <w:t>point</w:t>
      </w:r>
      <w:r w:rsidR="0060025C">
        <w:t xml:space="preserve">. There were some areas that were a lot lower than others </w:t>
      </w:r>
      <w:r w:rsidR="00876779">
        <w:t>and some that were a lot higher</w:t>
      </w:r>
      <w:r w:rsidR="00EB2F4D">
        <w:t xml:space="preserve">, in the areas where the ground was </w:t>
      </w:r>
      <w:r w:rsidR="006C008C">
        <w:t>lower,</w:t>
      </w:r>
      <w:r w:rsidR="00EB2F4D">
        <w:t xml:space="preserve"> we had to increase the height of the staff so that we could take the reading</w:t>
      </w:r>
      <w:r w:rsidR="008A01AF">
        <w:t xml:space="preserve">. </w:t>
      </w:r>
      <w:r w:rsidR="000D0602">
        <w:t xml:space="preserve">After we finished the </w:t>
      </w:r>
      <w:r w:rsidR="00DE1A14">
        <w:t>survey,</w:t>
      </w:r>
      <w:r w:rsidR="000D0602">
        <w:t xml:space="preserve"> we then headed back and calcu</w:t>
      </w:r>
      <w:r w:rsidR="00E5283F">
        <w:t>lated the points that we had taken</w:t>
      </w:r>
      <w:r w:rsidR="00DE1A14">
        <w:t xml:space="preserve"> and found the results. </w:t>
      </w:r>
      <w:r w:rsidR="00947A74">
        <w:t xml:space="preserve"> </w:t>
      </w:r>
      <w:r w:rsidR="00947A74" w:rsidRPr="00947A74">
        <w:t>(civilguruji.com, 2021)</w:t>
      </w:r>
    </w:p>
    <w:p w14:paraId="2811A970" w14:textId="77777777" w:rsidR="00BD3059" w:rsidRPr="00BD3059" w:rsidRDefault="00BD3059" w:rsidP="00BD3059"/>
    <w:p w14:paraId="31DE6D76" w14:textId="77777777" w:rsidR="001103CF" w:rsidRDefault="001103CF" w:rsidP="001103CF">
      <w:pPr>
        <w:pStyle w:val="ListParagraph"/>
      </w:pPr>
    </w:p>
    <w:p w14:paraId="427FC54B" w14:textId="77777777" w:rsidR="00765D2A" w:rsidRDefault="00765D2A" w:rsidP="00765D2A">
      <w:pPr>
        <w:pStyle w:val="Heading1"/>
        <w:numPr>
          <w:ilvl w:val="0"/>
          <w:numId w:val="1"/>
        </w:numPr>
      </w:pPr>
      <w:bookmarkStart w:id="5" w:name="_Toc103033137"/>
      <w:r>
        <w:lastRenderedPageBreak/>
        <w:t>Equipment used in a level survey</w:t>
      </w:r>
      <w:bookmarkEnd w:id="5"/>
    </w:p>
    <w:p w14:paraId="0C7B9FFA" w14:textId="77777777" w:rsidR="00765D2A" w:rsidRDefault="00765D2A" w:rsidP="001103CF"/>
    <w:p w14:paraId="0E3251DC" w14:textId="3AC0AB62" w:rsidR="001103CF" w:rsidRDefault="001103CF" w:rsidP="001103CF">
      <w:r>
        <w:t>A level survey uses 3 pieces of equipment, and these are:</w:t>
      </w:r>
    </w:p>
    <w:p w14:paraId="1CBB3551" w14:textId="77777777" w:rsidR="001103CF" w:rsidRDefault="001103CF" w:rsidP="001103CF">
      <w:pPr>
        <w:pStyle w:val="Heading2"/>
      </w:pPr>
    </w:p>
    <w:p w14:paraId="76BD008E" w14:textId="2E3979C9" w:rsidR="001103CF" w:rsidRDefault="001103CF" w:rsidP="001103CF">
      <w:pPr>
        <w:pStyle w:val="Heading2"/>
      </w:pPr>
      <w:bookmarkStart w:id="6" w:name="_Toc103033138"/>
      <w:r>
        <w:t>3.1 Tripod</w:t>
      </w:r>
      <w:bookmarkEnd w:id="6"/>
    </w:p>
    <w:p w14:paraId="6E01D61B" w14:textId="577FAB97" w:rsidR="001103CF" w:rsidRDefault="001103CF" w:rsidP="001103CF"/>
    <w:p w14:paraId="57E69B57" w14:textId="0DA002AA" w:rsidR="001103CF" w:rsidRDefault="001103CF" w:rsidP="001103CF">
      <w:r w:rsidRPr="001103CF">
        <w:t>The tripod is made of aluminium and plastic, with three extendable/lockable legs</w:t>
      </w:r>
      <w:r w:rsidR="00B92DA4">
        <w:t xml:space="preserve">, these allow the surveyor to set the dumpy to a comfortable height </w:t>
      </w:r>
      <w:proofErr w:type="gramStart"/>
      <w:r w:rsidR="00B92DA4">
        <w:t>and also</w:t>
      </w:r>
      <w:proofErr w:type="gramEnd"/>
      <w:r w:rsidR="00B92DA4">
        <w:t xml:space="preserve"> allows for the dumpy to be set level when on uneven ground. At the foot of each leg there is spikes which help aid in the stability of the tripod by being planted into the ground while keeping the dumpy level. There is</w:t>
      </w:r>
      <w:r w:rsidR="00956585">
        <w:t xml:space="preserve"> also</w:t>
      </w:r>
      <w:r w:rsidR="00B92DA4">
        <w:t xml:space="preserve"> </w:t>
      </w:r>
      <w:r w:rsidRPr="001103CF">
        <w:t xml:space="preserve">a base plate with a screw fitting for installing the level </w:t>
      </w:r>
      <w:r w:rsidR="00B91E6F">
        <w:t>dumpy</w:t>
      </w:r>
      <w:r w:rsidRPr="001103CF">
        <w:t>.</w:t>
      </w:r>
      <w:r w:rsidR="00B92DA4">
        <w:t xml:space="preserve"> There is also a shoulder strap that secures the legs together to help in the ease of carrying the tripod</w:t>
      </w:r>
      <w:r w:rsidRPr="001103CF">
        <w:t>.</w:t>
      </w:r>
      <w:r w:rsidR="00662C3C">
        <w:t xml:space="preserve"> </w:t>
      </w:r>
      <w:r w:rsidR="00751DAF">
        <w:t xml:space="preserve"> </w:t>
      </w:r>
      <w:r w:rsidR="00662C3C" w:rsidRPr="00662C3C">
        <w:t>(Step-by-Step Guide to Dumpy Level Survey, n.d.)</w:t>
      </w:r>
    </w:p>
    <w:p w14:paraId="7785963E" w14:textId="39D28A1F" w:rsidR="00CA4688" w:rsidRDefault="003F2DF0" w:rsidP="001103CF">
      <w:r>
        <w:rPr>
          <w:rFonts w:eastAsia="Times New Roman"/>
          <w:noProof/>
        </w:rPr>
        <mc:AlternateContent>
          <mc:Choice Requires="wps">
            <w:drawing>
              <wp:anchor distT="0" distB="0" distL="114300" distR="114300" simplePos="0" relativeHeight="251681280" behindDoc="0" locked="0" layoutInCell="1" allowOverlap="1" wp14:anchorId="265416D0" wp14:editId="4B9F1937">
                <wp:simplePos x="0" y="0"/>
                <wp:positionH relativeFrom="column">
                  <wp:posOffset>869950</wp:posOffset>
                </wp:positionH>
                <wp:positionV relativeFrom="paragraph">
                  <wp:posOffset>248285</wp:posOffset>
                </wp:positionV>
                <wp:extent cx="1314450" cy="317500"/>
                <wp:effectExtent l="38100" t="0" r="19050" b="82550"/>
                <wp:wrapNone/>
                <wp:docPr id="15" name="Straight Arrow Connector 15"/>
                <wp:cNvGraphicFramePr/>
                <a:graphic xmlns:a="http://schemas.openxmlformats.org/drawingml/2006/main">
                  <a:graphicData uri="http://schemas.microsoft.com/office/word/2010/wordprocessingShape">
                    <wps:wsp>
                      <wps:cNvCnPr/>
                      <wps:spPr>
                        <a:xfrm flipH="1">
                          <a:off x="0" y="0"/>
                          <a:ext cx="1314450" cy="31750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87F9E0" id="_x0000_t32" coordsize="21600,21600" o:spt="32" o:oned="t" path="m,l21600,21600e" filled="f">
                <v:path arrowok="t" fillok="f" o:connecttype="none"/>
                <o:lock v:ext="edit" shapetype="t"/>
              </v:shapetype>
              <v:shape id="Straight Arrow Connector 15" o:spid="_x0000_s1026" type="#_x0000_t32" style="position:absolute;margin-left:68.5pt;margin-top:19.55pt;width:103.5pt;height:25pt;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" strokecolor="#4472c4 [3204]" strokeweight="1pt">
                <v:stroke endarrow="block" joinstyle="miter"/>
              </v:shape>
            </w:pict>
          </mc:Fallback>
        </mc:AlternateContent>
      </w:r>
      <w:r w:rsidR="00B67163">
        <w:rPr>
          <w:noProof/>
        </w:rPr>
        <mc:AlternateContent>
          <mc:Choice Requires="wps">
            <w:drawing>
              <wp:anchor distT="45720" distB="45720" distL="114300" distR="114300" simplePos="0" relativeHeight="251687424" behindDoc="0" locked="0" layoutInCell="1" allowOverlap="1" wp14:anchorId="7FFFCD79" wp14:editId="74B6BD45">
                <wp:simplePos x="0" y="0"/>
                <wp:positionH relativeFrom="column">
                  <wp:posOffset>2025650</wp:posOffset>
                </wp:positionH>
                <wp:positionV relativeFrom="paragraph">
                  <wp:posOffset>108585</wp:posOffset>
                </wp:positionV>
                <wp:extent cx="996950" cy="330200"/>
                <wp:effectExtent l="0" t="0" r="12700" b="1270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330200"/>
                        </a:xfrm>
                        <a:prstGeom prst="rect">
                          <a:avLst/>
                        </a:prstGeom>
                        <a:solidFill>
                          <a:srgbClr val="FFFFFF"/>
                        </a:solidFill>
                        <a:ln w="9525">
                          <a:solidFill>
                            <a:srgbClr val="000000"/>
                          </a:solidFill>
                          <a:miter lim="800000"/>
                          <a:headEnd/>
                          <a:tailEnd/>
                        </a:ln>
                      </wps:spPr>
                      <wps:txbx>
                        <w:txbxContent>
                          <w:p w14:paraId="604C4239" w14:textId="0E866856" w:rsidR="00B67163" w:rsidRDefault="00B67163" w:rsidP="00B67163">
                            <w:r>
                              <w:t>Tripod.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FCD79" id="Text Box 2" o:spid="_x0000_s1027" type="#_x0000_t202" style="position:absolute;margin-left:159.5pt;margin-top:8.55pt;width:78.5pt;height:26pt;z-index:251687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">
                <v:textbox>
                  <w:txbxContent>
                    <w:p w14:paraId="604C4239" w14:textId="0E866856" w:rsidR="00B67163" w:rsidRDefault="00B67163" w:rsidP="00B67163">
                      <w:r>
                        <w:t>Tripod.</w:t>
                      </w:r>
                    </w:p>
                  </w:txbxContent>
                </v:textbox>
                <w10:wrap type="square"/>
              </v:shape>
            </w:pict>
          </mc:Fallback>
        </mc:AlternateContent>
      </w:r>
      <w:r w:rsidR="00B67163">
        <w:rPr>
          <w:rFonts w:eastAsia="Times New Roman"/>
          <w:noProof/>
        </w:rPr>
        <w:drawing>
          <wp:anchor distT="0" distB="0" distL="114300" distR="114300" simplePos="0" relativeHeight="251680256" behindDoc="0" locked="0" layoutInCell="1" allowOverlap="1" wp14:anchorId="04606D02" wp14:editId="75A96FDC">
            <wp:simplePos x="0" y="0"/>
            <wp:positionH relativeFrom="margin">
              <wp:align>left</wp:align>
            </wp:positionH>
            <wp:positionV relativeFrom="paragraph">
              <wp:posOffset>129540</wp:posOffset>
            </wp:positionV>
            <wp:extent cx="1353185" cy="1410335"/>
            <wp:effectExtent l="9525" t="0" r="8890" b="889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r:link="rId13" cstate="print">
                      <a:extLst>
                        <a:ext uri="{28A0092B-C50C-407E-A947-70E740481C1C}">
                          <a14:useLocalDpi xmlns:a14="http://schemas.microsoft.com/office/drawing/2010/main" val="0"/>
                        </a:ext>
                      </a:extLst>
                    </a:blip>
                    <a:srcRect l="12071" r="15896"/>
                    <a:stretch/>
                  </pic:blipFill>
                  <pic:spPr bwMode="auto">
                    <a:xfrm rot="5400000">
                      <a:off x="0" y="0"/>
                      <a:ext cx="1353185" cy="1410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ED54FB" w14:textId="5B831752" w:rsidR="001103CF" w:rsidRDefault="001962FC" w:rsidP="001103CF">
      <w:pPr>
        <w:pStyle w:val="Heading2"/>
      </w:pPr>
      <w:bookmarkStart w:id="7" w:name="_Toc103001204"/>
      <w:bookmarkStart w:id="8" w:name="_Toc103033139"/>
      <w:r>
        <w:rPr>
          <w:rFonts w:eastAsia="Times New Roman"/>
          <w:noProof/>
        </w:rPr>
        <w:drawing>
          <wp:anchor distT="0" distB="0" distL="114300" distR="114300" simplePos="0" relativeHeight="251708928" behindDoc="0" locked="0" layoutInCell="1" allowOverlap="1" wp14:anchorId="50598DB8" wp14:editId="73A5F06A">
            <wp:simplePos x="0" y="0"/>
            <wp:positionH relativeFrom="column">
              <wp:posOffset>3684270</wp:posOffset>
            </wp:positionH>
            <wp:positionV relativeFrom="paragraph">
              <wp:posOffset>218440</wp:posOffset>
            </wp:positionV>
            <wp:extent cx="1668145" cy="1251585"/>
            <wp:effectExtent l="0" t="1270" r="6985" b="698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rot="5400000">
                      <a:off x="0" y="0"/>
                      <a:ext cx="1668145" cy="12515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7"/>
      <w:bookmarkEnd w:id="8"/>
    </w:p>
    <w:p w14:paraId="46784FAB" w14:textId="4897448F" w:rsidR="00B67163" w:rsidRDefault="001962FC" w:rsidP="001103CF">
      <w:pPr>
        <w:pStyle w:val="Heading2"/>
      </w:pPr>
      <w:bookmarkStart w:id="9" w:name="_Toc103001205"/>
      <w:bookmarkStart w:id="10" w:name="_Toc103033140"/>
      <w:r>
        <w:rPr>
          <w:noProof/>
        </w:rPr>
        <mc:AlternateContent>
          <mc:Choice Requires="wps">
            <w:drawing>
              <wp:anchor distT="45720" distB="45720" distL="114300" distR="114300" simplePos="0" relativeHeight="251712000" behindDoc="0" locked="0" layoutInCell="1" allowOverlap="1" wp14:anchorId="19B5A4E4" wp14:editId="47D7FEE9">
                <wp:simplePos x="0" y="0"/>
                <wp:positionH relativeFrom="column">
                  <wp:posOffset>5473605</wp:posOffset>
                </wp:positionH>
                <wp:positionV relativeFrom="paragraph">
                  <wp:posOffset>128725</wp:posOffset>
                </wp:positionV>
                <wp:extent cx="996950" cy="330200"/>
                <wp:effectExtent l="0" t="0" r="12700" b="1270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330200"/>
                        </a:xfrm>
                        <a:prstGeom prst="rect">
                          <a:avLst/>
                        </a:prstGeom>
                        <a:solidFill>
                          <a:srgbClr val="FFFFFF"/>
                        </a:solidFill>
                        <a:ln w="9525">
                          <a:solidFill>
                            <a:srgbClr val="000000"/>
                          </a:solidFill>
                          <a:miter lim="800000"/>
                          <a:headEnd/>
                          <a:tailEnd/>
                        </a:ln>
                      </wps:spPr>
                      <wps:txbx>
                        <w:txbxContent>
                          <w:p w14:paraId="32F396E8" w14:textId="103B0F23" w:rsidR="001962FC" w:rsidRDefault="001A4969" w:rsidP="001962FC">
                            <w:r>
                              <w:t>Screw fitting.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B5A4E4" id="_x0000_s1028" type="#_x0000_t202" style="position:absolute;margin-left:431pt;margin-top:10.15pt;width:78.5pt;height:26pt;z-index:251712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">
                <v:textbox>
                  <w:txbxContent>
                    <w:p w14:paraId="32F396E8" w14:textId="103B0F23" w:rsidR="001962FC" w:rsidRDefault="001A4969" w:rsidP="001962FC">
                      <w:r>
                        <w:t>Screw fitting.</w:t>
                      </w:r>
                    </w:p>
                  </w:txbxContent>
                </v:textbox>
                <w10:wrap type="square"/>
              </v:shape>
            </w:pict>
          </mc:Fallback>
        </mc:AlternateContent>
      </w:r>
      <w:r w:rsidR="00B67163">
        <w:rPr>
          <w:noProof/>
        </w:rPr>
        <mc:AlternateContent>
          <mc:Choice Requires="wps">
            <w:drawing>
              <wp:anchor distT="45720" distB="45720" distL="114300" distR="114300" simplePos="0" relativeHeight="251691520" behindDoc="0" locked="0" layoutInCell="1" allowOverlap="1" wp14:anchorId="6D38BE1A" wp14:editId="371644AD">
                <wp:simplePos x="0" y="0"/>
                <wp:positionH relativeFrom="column">
                  <wp:posOffset>1949450</wp:posOffset>
                </wp:positionH>
                <wp:positionV relativeFrom="paragraph">
                  <wp:posOffset>73660</wp:posOffset>
                </wp:positionV>
                <wp:extent cx="1574800" cy="425450"/>
                <wp:effectExtent l="0" t="0" r="25400" b="127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425450"/>
                        </a:xfrm>
                        <a:prstGeom prst="rect">
                          <a:avLst/>
                        </a:prstGeom>
                        <a:solidFill>
                          <a:srgbClr val="FFFFFF"/>
                        </a:solidFill>
                        <a:ln w="9525">
                          <a:solidFill>
                            <a:srgbClr val="000000"/>
                          </a:solidFill>
                          <a:miter lim="800000"/>
                          <a:headEnd/>
                          <a:tailEnd/>
                        </a:ln>
                      </wps:spPr>
                      <wps:txbx>
                        <w:txbxContent>
                          <w:p w14:paraId="0DBAAEA2" w14:textId="45A49AE9" w:rsidR="00B67163" w:rsidRDefault="008375CE" w:rsidP="00B67163">
                            <w:r>
                              <w:t>Shoulder strap</w:t>
                            </w:r>
                            <w:r w:rsidR="003F2DF0">
                              <w:t xml:space="preserve"> and adjustable screws.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38BE1A" id="_x0000_s1029" type="#_x0000_t202" style="position:absolute;margin-left:153.5pt;margin-top:5.8pt;width:124pt;height:33.5pt;z-index:251691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">
                <v:textbox>
                  <w:txbxContent>
                    <w:p w14:paraId="0DBAAEA2" w14:textId="45A49AE9" w:rsidR="00B67163" w:rsidRDefault="008375CE" w:rsidP="00B67163">
                      <w:r>
                        <w:t>Shoulder strap</w:t>
                      </w:r>
                      <w:r w:rsidR="003F2DF0">
                        <w:t xml:space="preserve"> and adjustable screws.</w:t>
                      </w:r>
                    </w:p>
                  </w:txbxContent>
                </v:textbox>
                <w10:wrap type="square"/>
              </v:shape>
            </w:pict>
          </mc:Fallback>
        </mc:AlternateContent>
      </w:r>
      <w:bookmarkEnd w:id="9"/>
      <w:bookmarkEnd w:id="10"/>
    </w:p>
    <w:bookmarkStart w:id="11" w:name="_Toc103001206"/>
    <w:bookmarkStart w:id="12" w:name="_Toc103033141"/>
    <w:p w14:paraId="48C4CA31" w14:textId="7FFDD9BE" w:rsidR="00B67163" w:rsidRDefault="001962FC" w:rsidP="001103CF">
      <w:pPr>
        <w:pStyle w:val="Heading2"/>
      </w:pPr>
      <w:r>
        <w:rPr>
          <w:rFonts w:eastAsia="Times New Roman"/>
          <w:noProof/>
        </w:rPr>
        <mc:AlternateContent>
          <mc:Choice Requires="wps">
            <w:drawing>
              <wp:anchor distT="0" distB="0" distL="114300" distR="114300" simplePos="0" relativeHeight="251709952" behindDoc="0" locked="0" layoutInCell="1" allowOverlap="1" wp14:anchorId="0767CFFF" wp14:editId="1A077D40">
                <wp:simplePos x="0" y="0"/>
                <wp:positionH relativeFrom="column">
                  <wp:posOffset>4578824</wp:posOffset>
                </wp:positionH>
                <wp:positionV relativeFrom="paragraph">
                  <wp:posOffset>75783</wp:posOffset>
                </wp:positionV>
                <wp:extent cx="1160060" cy="129654"/>
                <wp:effectExtent l="38100" t="0" r="21590" b="80010"/>
                <wp:wrapNone/>
                <wp:docPr id="34" name="Straight Arrow Connector 34"/>
                <wp:cNvGraphicFramePr/>
                <a:graphic xmlns:a="http://schemas.openxmlformats.org/drawingml/2006/main">
                  <a:graphicData uri="http://schemas.microsoft.com/office/word/2010/wordprocessingShape">
                    <wps:wsp>
                      <wps:cNvCnPr/>
                      <wps:spPr>
                        <a:xfrm flipH="1">
                          <a:off x="0" y="0"/>
                          <a:ext cx="1160060" cy="129654"/>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5B8A85" id="Straight Arrow Connector 34" o:spid="_x0000_s1026" type="#_x0000_t32" style="position:absolute;margin-left:360.55pt;margin-top:5.95pt;width:91.35pt;height:10.2pt;flip:x;z-index:25170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" strokecolor="#4472c4 [3204]" strokeweight="1pt">
                <v:stroke endarrow="block" joinstyle="miter"/>
              </v:shape>
            </w:pict>
          </mc:Fallback>
        </mc:AlternateContent>
      </w:r>
      <w:r w:rsidR="00B67163">
        <w:rPr>
          <w:rFonts w:eastAsia="Times New Roman"/>
          <w:noProof/>
        </w:rPr>
        <mc:AlternateContent>
          <mc:Choice Requires="wps">
            <w:drawing>
              <wp:anchor distT="0" distB="0" distL="114300" distR="114300" simplePos="0" relativeHeight="251689472" behindDoc="0" locked="0" layoutInCell="1" allowOverlap="1" wp14:anchorId="48E055A0" wp14:editId="0DACB445">
                <wp:simplePos x="0" y="0"/>
                <wp:positionH relativeFrom="column">
                  <wp:posOffset>946150</wp:posOffset>
                </wp:positionH>
                <wp:positionV relativeFrom="paragraph">
                  <wp:posOffset>16510</wp:posOffset>
                </wp:positionV>
                <wp:extent cx="1238250" cy="45719"/>
                <wp:effectExtent l="38100" t="38100" r="19050" b="88265"/>
                <wp:wrapNone/>
                <wp:docPr id="20" name="Straight Arrow Connector 20"/>
                <wp:cNvGraphicFramePr/>
                <a:graphic xmlns:a="http://schemas.openxmlformats.org/drawingml/2006/main">
                  <a:graphicData uri="http://schemas.microsoft.com/office/word/2010/wordprocessingShape">
                    <wps:wsp>
                      <wps:cNvCnPr/>
                      <wps:spPr>
                        <a:xfrm flipH="1">
                          <a:off x="0" y="0"/>
                          <a:ext cx="1238250" cy="45719"/>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5AC70B" id="Straight Arrow Connector 20" o:spid="_x0000_s1026" type="#_x0000_t32" style="position:absolute;margin-left:74.5pt;margin-top:1.3pt;width:97.5pt;height:3.6pt;flip:x;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" strokecolor="#4472c4 [3204]" strokeweight="1pt">
                <v:stroke endarrow="block" joinstyle="miter"/>
              </v:shape>
            </w:pict>
          </mc:Fallback>
        </mc:AlternateContent>
      </w:r>
      <w:bookmarkEnd w:id="11"/>
      <w:bookmarkEnd w:id="12"/>
    </w:p>
    <w:p w14:paraId="10B0DFE9" w14:textId="4F64C426" w:rsidR="00B67163" w:rsidRDefault="00B67163" w:rsidP="001103CF">
      <w:pPr>
        <w:pStyle w:val="Heading2"/>
      </w:pPr>
      <w:bookmarkStart w:id="13" w:name="_Toc103001207"/>
      <w:bookmarkStart w:id="14" w:name="_Toc103033142"/>
      <w:r>
        <w:rPr>
          <w:noProof/>
        </w:rPr>
        <mc:AlternateContent>
          <mc:Choice Requires="wps">
            <w:drawing>
              <wp:anchor distT="45720" distB="45720" distL="114300" distR="114300" simplePos="0" relativeHeight="251685376" behindDoc="0" locked="0" layoutInCell="1" allowOverlap="1" wp14:anchorId="3FE82AB8" wp14:editId="3FAC1CEB">
                <wp:simplePos x="0" y="0"/>
                <wp:positionH relativeFrom="column">
                  <wp:posOffset>2152650</wp:posOffset>
                </wp:positionH>
                <wp:positionV relativeFrom="paragraph">
                  <wp:posOffset>148590</wp:posOffset>
                </wp:positionV>
                <wp:extent cx="996950" cy="330200"/>
                <wp:effectExtent l="0" t="0" r="12700" b="127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330200"/>
                        </a:xfrm>
                        <a:prstGeom prst="rect">
                          <a:avLst/>
                        </a:prstGeom>
                        <a:solidFill>
                          <a:srgbClr val="FFFFFF"/>
                        </a:solidFill>
                        <a:ln w="9525">
                          <a:solidFill>
                            <a:srgbClr val="000000"/>
                          </a:solidFill>
                          <a:miter lim="800000"/>
                          <a:headEnd/>
                          <a:tailEnd/>
                        </a:ln>
                      </wps:spPr>
                      <wps:txbx>
                        <w:txbxContent>
                          <w:p w14:paraId="530FD7C5" w14:textId="49651D29" w:rsidR="00B67163" w:rsidRDefault="00B67163" w:rsidP="00B67163">
                            <w:r>
                              <w:t>Spikes.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E82AB8" id="_x0000_s1030" type="#_x0000_t202" style="position:absolute;margin-left:169.5pt;margin-top:11.7pt;width:78.5pt;height:26pt;z-index:251685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">
                <v:textbox>
                  <w:txbxContent>
                    <w:p w14:paraId="530FD7C5" w14:textId="49651D29" w:rsidR="00B67163" w:rsidRDefault="00B67163" w:rsidP="00B67163">
                      <w:r>
                        <w:t>Spikes.</w:t>
                      </w:r>
                    </w:p>
                  </w:txbxContent>
                </v:textbox>
                <w10:wrap type="square"/>
              </v:shape>
            </w:pict>
          </mc:Fallback>
        </mc:AlternateContent>
      </w:r>
      <w:bookmarkEnd w:id="13"/>
      <w:bookmarkEnd w:id="14"/>
    </w:p>
    <w:bookmarkStart w:id="15" w:name="_Toc103001208"/>
    <w:bookmarkStart w:id="16" w:name="_Toc103033143"/>
    <w:p w14:paraId="1F259EFC" w14:textId="3BF267BB" w:rsidR="00B67163" w:rsidRDefault="00B67163" w:rsidP="001103CF">
      <w:pPr>
        <w:pStyle w:val="Heading2"/>
      </w:pPr>
      <w:r>
        <w:rPr>
          <w:rFonts w:eastAsia="Times New Roman"/>
          <w:noProof/>
        </w:rPr>
        <mc:AlternateContent>
          <mc:Choice Requires="wps">
            <w:drawing>
              <wp:anchor distT="0" distB="0" distL="114300" distR="114300" simplePos="0" relativeHeight="251683328" behindDoc="0" locked="0" layoutInCell="1" allowOverlap="1" wp14:anchorId="056C5AC9" wp14:editId="129A53F3">
                <wp:simplePos x="0" y="0"/>
                <wp:positionH relativeFrom="column">
                  <wp:posOffset>1136650</wp:posOffset>
                </wp:positionH>
                <wp:positionV relativeFrom="paragraph">
                  <wp:posOffset>32385</wp:posOffset>
                </wp:positionV>
                <wp:extent cx="1022350" cy="133350"/>
                <wp:effectExtent l="38100" t="0" r="25400" b="76200"/>
                <wp:wrapNone/>
                <wp:docPr id="17" name="Straight Arrow Connector 17"/>
                <wp:cNvGraphicFramePr/>
                <a:graphic xmlns:a="http://schemas.openxmlformats.org/drawingml/2006/main">
                  <a:graphicData uri="http://schemas.microsoft.com/office/word/2010/wordprocessingShape">
                    <wps:wsp>
                      <wps:cNvCnPr/>
                      <wps:spPr>
                        <a:xfrm flipH="1">
                          <a:off x="0" y="0"/>
                          <a:ext cx="1022350" cy="13335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3A9555" id="Straight Arrow Connector 17" o:spid="_x0000_s1026" type="#_x0000_t32" style="position:absolute;margin-left:89.5pt;margin-top:2.55pt;width:80.5pt;height:10.5pt;flip:x;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" strokecolor="#4472c4 [3204]" strokeweight="1pt">
                <v:stroke endarrow="block" joinstyle="miter"/>
              </v:shape>
            </w:pict>
          </mc:Fallback>
        </mc:AlternateContent>
      </w:r>
      <w:bookmarkEnd w:id="15"/>
      <w:bookmarkEnd w:id="16"/>
    </w:p>
    <w:p w14:paraId="199A5A0E" w14:textId="7883D53F" w:rsidR="00B67163" w:rsidRDefault="00B67163" w:rsidP="001103CF">
      <w:pPr>
        <w:pStyle w:val="Heading2"/>
      </w:pPr>
    </w:p>
    <w:p w14:paraId="74E8CDEA" w14:textId="43DE3927" w:rsidR="001103CF" w:rsidRDefault="001103CF" w:rsidP="001103CF">
      <w:pPr>
        <w:pStyle w:val="Heading2"/>
      </w:pPr>
      <w:bookmarkStart w:id="17" w:name="_Toc103033144"/>
      <w:r>
        <w:t>3.2 The ‘Dumpy’</w:t>
      </w:r>
      <w:bookmarkEnd w:id="17"/>
    </w:p>
    <w:p w14:paraId="3D570954" w14:textId="16C837C8" w:rsidR="001103CF" w:rsidRDefault="001103CF" w:rsidP="001103CF"/>
    <w:p w14:paraId="46D9FD40" w14:textId="62B2C64E" w:rsidR="001103CF" w:rsidRDefault="001103CF" w:rsidP="001103CF">
      <w:r w:rsidRPr="001103CF">
        <w:t>The</w:t>
      </w:r>
      <w:r>
        <w:t xml:space="preserve"> </w:t>
      </w:r>
      <w:r w:rsidR="00002DC0">
        <w:t xml:space="preserve">Dumpy </w:t>
      </w:r>
      <w:r w:rsidRPr="001103CF">
        <w:t>level has an eyepiece</w:t>
      </w:r>
      <w:r w:rsidR="00002DC0">
        <w:t xml:space="preserve"> that the surveyor looks through to take an accurate reading from the </w:t>
      </w:r>
      <w:r w:rsidR="00D6532C">
        <w:t>staff,</w:t>
      </w:r>
      <w:r w:rsidR="00CA423A">
        <w:t xml:space="preserve"> it also has</w:t>
      </w:r>
      <w:r w:rsidRPr="001103CF">
        <w:t xml:space="preserve"> a bullseye spirit level</w:t>
      </w:r>
      <w:r w:rsidR="003B22F4">
        <w:t xml:space="preserve"> which helps the surveyor </w:t>
      </w:r>
      <w:r w:rsidR="00207CCA">
        <w:t xml:space="preserve">see if the </w:t>
      </w:r>
      <w:r w:rsidR="00ED598A">
        <w:t xml:space="preserve">dumpy </w:t>
      </w:r>
      <w:r w:rsidR="00207CCA">
        <w:t>is level and</w:t>
      </w:r>
      <w:r w:rsidR="00ED598A">
        <w:t xml:space="preserve"> if</w:t>
      </w:r>
      <w:r w:rsidR="00207CCA">
        <w:t xml:space="preserve"> the</w:t>
      </w:r>
      <w:r w:rsidR="00ED598A">
        <w:t xml:space="preserve"> ‘bubble’</w:t>
      </w:r>
      <w:r w:rsidR="00207CCA">
        <w:t xml:space="preserve"> </w:t>
      </w:r>
      <w:r w:rsidR="00ED598A">
        <w:t xml:space="preserve">is in the </w:t>
      </w:r>
      <w:r w:rsidR="00207CCA">
        <w:t>centre of the circle or bullseye</w:t>
      </w:r>
      <w:r w:rsidR="001E24D7">
        <w:t xml:space="preserve">. The </w:t>
      </w:r>
      <w:r w:rsidR="00B5197E">
        <w:t>t</w:t>
      </w:r>
      <w:r w:rsidRPr="001103CF">
        <w:t>hree levelling screw</w:t>
      </w:r>
      <w:r w:rsidR="00085C3B">
        <w:t>s</w:t>
      </w:r>
      <w:r w:rsidR="00B5197E">
        <w:t xml:space="preserve"> are used to level </w:t>
      </w:r>
      <w:r w:rsidR="00FF7F05">
        <w:t>the dumpy</w:t>
      </w:r>
      <w:r w:rsidR="00B06A3A">
        <w:t xml:space="preserve"> by rotating them</w:t>
      </w:r>
      <w:r w:rsidR="00186166">
        <w:t>. There is a</w:t>
      </w:r>
      <w:r w:rsidRPr="001103CF">
        <w:t xml:space="preserve"> focus</w:t>
      </w:r>
      <w:r w:rsidR="00152C13">
        <w:t xml:space="preserve"> screw</w:t>
      </w:r>
      <w:r w:rsidRPr="001103CF">
        <w:t xml:space="preserve"> for the telescopic lens</w:t>
      </w:r>
      <w:r w:rsidR="0074298B">
        <w:t xml:space="preserve"> which allows the surveyor to see clearly and</w:t>
      </w:r>
      <w:r w:rsidR="00FF049E">
        <w:t xml:space="preserve"> can change focus to see more clearly at different </w:t>
      </w:r>
      <w:r w:rsidR="00F22DD9">
        <w:t>distances</w:t>
      </w:r>
      <w:r w:rsidRPr="001103CF">
        <w:t>, while the base has a 360-degree compass</w:t>
      </w:r>
      <w:r w:rsidR="0081518A">
        <w:t xml:space="preserve"> that allows the user to rotate and take</w:t>
      </w:r>
      <w:r w:rsidR="00C26D84">
        <w:t xml:space="preserve"> a</w:t>
      </w:r>
      <w:r w:rsidR="0081518A">
        <w:t xml:space="preserve"> reading from </w:t>
      </w:r>
      <w:r w:rsidR="00521F35">
        <w:t xml:space="preserve">around </w:t>
      </w:r>
      <w:proofErr w:type="gramStart"/>
      <w:r w:rsidR="00C26D84">
        <w:t>it’s</w:t>
      </w:r>
      <w:proofErr w:type="gramEnd"/>
      <w:r w:rsidR="00521F35">
        <w:t xml:space="preserve"> the</w:t>
      </w:r>
      <w:r w:rsidR="00C26D84">
        <w:t xml:space="preserve"> </w:t>
      </w:r>
      <w:r w:rsidR="00521F35">
        <w:t>circumference</w:t>
      </w:r>
      <w:r w:rsidRPr="001103CF">
        <w:t>.</w:t>
      </w:r>
      <w:r>
        <w:t xml:space="preserve"> </w:t>
      </w:r>
      <w:r w:rsidR="00751DAF">
        <w:t xml:space="preserve"> </w:t>
      </w:r>
      <w:r w:rsidR="003E05A0" w:rsidRPr="003E05A0">
        <w:t>(Step-by-Step Guide to Dumpy Level Survey, n.d.)</w:t>
      </w:r>
    </w:p>
    <w:p w14:paraId="4A55825A" w14:textId="6C0AF38A" w:rsidR="00CA4688" w:rsidRDefault="00CA4688" w:rsidP="001103CF"/>
    <w:p w14:paraId="569F7FF1" w14:textId="3102183D" w:rsidR="00CA4688" w:rsidRDefault="001962FC" w:rsidP="001103CF">
      <w:r>
        <w:rPr>
          <w:noProof/>
        </w:rPr>
        <mc:AlternateContent>
          <mc:Choice Requires="wps">
            <w:drawing>
              <wp:anchor distT="45720" distB="45720" distL="114300" distR="114300" simplePos="0" relativeHeight="251677184" behindDoc="0" locked="0" layoutInCell="1" allowOverlap="1" wp14:anchorId="60BEF07B" wp14:editId="1BEA1A25">
                <wp:simplePos x="0" y="0"/>
                <wp:positionH relativeFrom="column">
                  <wp:posOffset>4805159</wp:posOffset>
                </wp:positionH>
                <wp:positionV relativeFrom="paragraph">
                  <wp:posOffset>132990</wp:posOffset>
                </wp:positionV>
                <wp:extent cx="996950" cy="330200"/>
                <wp:effectExtent l="0" t="0" r="1270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330200"/>
                        </a:xfrm>
                        <a:prstGeom prst="rect">
                          <a:avLst/>
                        </a:prstGeom>
                        <a:solidFill>
                          <a:srgbClr val="FFFFFF"/>
                        </a:solidFill>
                        <a:ln w="9525">
                          <a:solidFill>
                            <a:srgbClr val="000000"/>
                          </a:solidFill>
                          <a:miter lim="800000"/>
                          <a:headEnd/>
                          <a:tailEnd/>
                        </a:ln>
                      </wps:spPr>
                      <wps:txbx>
                        <w:txbxContent>
                          <w:p w14:paraId="1162626C" w14:textId="69E09E17" w:rsidR="00F3752D" w:rsidRDefault="00F3752D" w:rsidP="00F3752D">
                            <w:r>
                              <w:t>Dumpy.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BEF07B" id="_x0000_s1031" type="#_x0000_t202" style="position:absolute;margin-left:378.35pt;margin-top:10.45pt;width:78.5pt;height:26pt;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">
                <v:textbox>
                  <w:txbxContent>
                    <w:p w14:paraId="1162626C" w14:textId="69E09E17" w:rsidR="00F3752D" w:rsidRDefault="00F3752D" w:rsidP="00F3752D">
                      <w:r>
                        <w:t>Dumpy.</w:t>
                      </w:r>
                    </w:p>
                  </w:txbxContent>
                </v:textbox>
                <w10:wrap type="square"/>
              </v:shape>
            </w:pict>
          </mc:Fallback>
        </mc:AlternateContent>
      </w:r>
      <w:r>
        <w:rPr>
          <w:rFonts w:eastAsia="Times New Roman"/>
          <w:noProof/>
        </w:rPr>
        <mc:AlternateContent>
          <mc:Choice Requires="wps">
            <w:drawing>
              <wp:anchor distT="0" distB="0" distL="114300" distR="114300" simplePos="0" relativeHeight="251675136" behindDoc="0" locked="0" layoutInCell="1" allowOverlap="1" wp14:anchorId="12213227" wp14:editId="14142287">
                <wp:simplePos x="0" y="0"/>
                <wp:positionH relativeFrom="column">
                  <wp:posOffset>4146076</wp:posOffset>
                </wp:positionH>
                <wp:positionV relativeFrom="paragraph">
                  <wp:posOffset>275599</wp:posOffset>
                </wp:positionV>
                <wp:extent cx="746646" cy="122574"/>
                <wp:effectExtent l="38100" t="0" r="15875" b="86995"/>
                <wp:wrapNone/>
                <wp:docPr id="11" name="Straight Arrow Connector 11"/>
                <wp:cNvGraphicFramePr/>
                <a:graphic xmlns:a="http://schemas.openxmlformats.org/drawingml/2006/main">
                  <a:graphicData uri="http://schemas.microsoft.com/office/word/2010/wordprocessingShape">
                    <wps:wsp>
                      <wps:cNvCnPr/>
                      <wps:spPr>
                        <a:xfrm flipH="1">
                          <a:off x="0" y="0"/>
                          <a:ext cx="746646" cy="122574"/>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38A2FE" id="Straight Arrow Connector 11" o:spid="_x0000_s1026" type="#_x0000_t32" style="position:absolute;margin-left:326.45pt;margin-top:21.7pt;width:58.8pt;height:9.65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" strokecolor="#4472c4 [3204]" strokeweight="1pt">
                <v:stroke endarrow="block" joinstyle="miter"/>
              </v:shape>
            </w:pict>
          </mc:Fallback>
        </mc:AlternateContent>
      </w:r>
      <w:r>
        <w:rPr>
          <w:noProof/>
        </w:rPr>
        <mc:AlternateContent>
          <mc:Choice Requires="wps">
            <w:drawing>
              <wp:anchor distT="45720" distB="45720" distL="114300" distR="114300" simplePos="0" relativeHeight="251670016" behindDoc="0" locked="0" layoutInCell="1" allowOverlap="1" wp14:anchorId="6C3BB632" wp14:editId="7E65EEA2">
                <wp:simplePos x="0" y="0"/>
                <wp:positionH relativeFrom="column">
                  <wp:posOffset>1453060</wp:posOffset>
                </wp:positionH>
                <wp:positionV relativeFrom="paragraph">
                  <wp:posOffset>259961</wp:posOffset>
                </wp:positionV>
                <wp:extent cx="1187450" cy="330200"/>
                <wp:effectExtent l="0" t="0" r="1270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330200"/>
                        </a:xfrm>
                        <a:prstGeom prst="rect">
                          <a:avLst/>
                        </a:prstGeom>
                        <a:solidFill>
                          <a:srgbClr val="FFFFFF"/>
                        </a:solidFill>
                        <a:ln w="9525">
                          <a:solidFill>
                            <a:srgbClr val="000000"/>
                          </a:solidFill>
                          <a:miter lim="800000"/>
                          <a:headEnd/>
                          <a:tailEnd/>
                        </a:ln>
                      </wps:spPr>
                      <wps:txbx>
                        <w:txbxContent>
                          <w:p w14:paraId="63D4128A" w14:textId="170FC620" w:rsidR="004C281F" w:rsidRDefault="004C281F" w:rsidP="004C281F">
                            <w:r>
                              <w:t>Levelling screws.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BB632" id="_x0000_s1032" type="#_x0000_t202" style="position:absolute;margin-left:114.4pt;margin-top:20.45pt;width:93.5pt;height:26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">
                <v:textbox>
                  <w:txbxContent>
                    <w:p w14:paraId="63D4128A" w14:textId="170FC620" w:rsidR="004C281F" w:rsidRDefault="004C281F" w:rsidP="004C281F">
                      <w:r>
                        <w:t>Levelling screws.</w:t>
                      </w:r>
                    </w:p>
                  </w:txbxContent>
                </v:textbox>
                <w10:wrap type="square"/>
              </v:shape>
            </w:pict>
          </mc:Fallback>
        </mc:AlternateContent>
      </w:r>
      <w:r>
        <w:rPr>
          <w:rFonts w:eastAsia="Times New Roman"/>
          <w:noProof/>
        </w:rPr>
        <w:drawing>
          <wp:anchor distT="0" distB="0" distL="114300" distR="114300" simplePos="0" relativeHeight="251662848" behindDoc="0" locked="0" layoutInCell="1" allowOverlap="1" wp14:anchorId="25337AFE" wp14:editId="02A0B1C9">
            <wp:simplePos x="0" y="0"/>
            <wp:positionH relativeFrom="margin">
              <wp:align>left</wp:align>
            </wp:positionH>
            <wp:positionV relativeFrom="paragraph">
              <wp:posOffset>289560</wp:posOffset>
            </wp:positionV>
            <wp:extent cx="1486535" cy="1114425"/>
            <wp:effectExtent l="0" t="4445"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rot="5400000">
                      <a:off x="0" y="0"/>
                      <a:ext cx="1486535"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noProof/>
        </w:rPr>
        <w:drawing>
          <wp:anchor distT="0" distB="0" distL="114300" distR="114300" simplePos="0" relativeHeight="251655679" behindDoc="0" locked="0" layoutInCell="1" allowOverlap="1" wp14:anchorId="63CD70B0" wp14:editId="002B7585">
            <wp:simplePos x="0" y="0"/>
            <wp:positionH relativeFrom="column">
              <wp:posOffset>2793365</wp:posOffset>
            </wp:positionH>
            <wp:positionV relativeFrom="paragraph">
              <wp:posOffset>11430</wp:posOffset>
            </wp:positionV>
            <wp:extent cx="1691640" cy="1268730"/>
            <wp:effectExtent l="1905" t="0" r="5715"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rot="5400000">
                      <a:off x="0" y="0"/>
                      <a:ext cx="1691640" cy="1268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FA0782" w14:textId="0EC47370" w:rsidR="00B91E6F" w:rsidRDefault="001962FC" w:rsidP="001103CF">
      <w:r>
        <w:rPr>
          <w:rFonts w:eastAsia="Times New Roman"/>
          <w:noProof/>
        </w:rPr>
        <mc:AlternateContent>
          <mc:Choice Requires="wps">
            <w:drawing>
              <wp:anchor distT="0" distB="0" distL="114300" distR="114300" simplePos="0" relativeHeight="251667968" behindDoc="0" locked="0" layoutInCell="1" allowOverlap="1" wp14:anchorId="3F4D229D" wp14:editId="537F0221">
                <wp:simplePos x="0" y="0"/>
                <wp:positionH relativeFrom="column">
                  <wp:posOffset>945676</wp:posOffset>
                </wp:positionH>
                <wp:positionV relativeFrom="paragraph">
                  <wp:posOffset>155529</wp:posOffset>
                </wp:positionV>
                <wp:extent cx="691998" cy="225188"/>
                <wp:effectExtent l="38100" t="0" r="13335" b="60960"/>
                <wp:wrapNone/>
                <wp:docPr id="5" name="Straight Arrow Connector 5"/>
                <wp:cNvGraphicFramePr/>
                <a:graphic xmlns:a="http://schemas.openxmlformats.org/drawingml/2006/main">
                  <a:graphicData uri="http://schemas.microsoft.com/office/word/2010/wordprocessingShape">
                    <wps:wsp>
                      <wps:cNvCnPr/>
                      <wps:spPr>
                        <a:xfrm flipH="1">
                          <a:off x="0" y="0"/>
                          <a:ext cx="691998" cy="225188"/>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D4E3A3" id="Straight Arrow Connector 5" o:spid="_x0000_s1026" type="#_x0000_t32" style="position:absolute;margin-left:74.45pt;margin-top:12.25pt;width:54.5pt;height:17.75pt;flip:x;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" strokecolor="#4472c4 [3204]" strokeweight="1pt">
                <v:stroke endarrow="block" joinstyle="miter"/>
              </v:shape>
            </w:pict>
          </mc:Fallback>
        </mc:AlternateContent>
      </w:r>
      <w:r>
        <w:rPr>
          <w:noProof/>
        </w:rPr>
        <mc:AlternateContent>
          <mc:Choice Requires="wps">
            <w:drawing>
              <wp:anchor distT="45720" distB="45720" distL="114300" distR="114300" simplePos="0" relativeHeight="251665920" behindDoc="0" locked="0" layoutInCell="1" allowOverlap="1" wp14:anchorId="10E8C78E" wp14:editId="5C6C9D05">
                <wp:simplePos x="0" y="0"/>
                <wp:positionH relativeFrom="column">
                  <wp:posOffset>4451255</wp:posOffset>
                </wp:positionH>
                <wp:positionV relativeFrom="paragraph">
                  <wp:posOffset>721787</wp:posOffset>
                </wp:positionV>
                <wp:extent cx="996950" cy="3302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330200"/>
                        </a:xfrm>
                        <a:prstGeom prst="rect">
                          <a:avLst/>
                        </a:prstGeom>
                        <a:solidFill>
                          <a:srgbClr val="FFFFFF"/>
                        </a:solidFill>
                        <a:ln w="9525">
                          <a:solidFill>
                            <a:srgbClr val="000000"/>
                          </a:solidFill>
                          <a:miter lim="800000"/>
                          <a:headEnd/>
                          <a:tailEnd/>
                        </a:ln>
                      </wps:spPr>
                      <wps:txbx>
                        <w:txbxContent>
                          <w:p w14:paraId="7DCBD391" w14:textId="5330871A" w:rsidR="004C281F" w:rsidRDefault="004C281F">
                            <w:r>
                              <w:t>Focus screw.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8C78E" id="_x0000_s1033" type="#_x0000_t202" style="position:absolute;margin-left:350.5pt;margin-top:56.85pt;width:78.5pt;height:26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">
                <v:textbox>
                  <w:txbxContent>
                    <w:p w14:paraId="7DCBD391" w14:textId="5330871A" w:rsidR="004C281F" w:rsidRDefault="004C281F">
                      <w:r>
                        <w:t>Focus screw.</w:t>
                      </w:r>
                    </w:p>
                  </w:txbxContent>
                </v:textbox>
                <w10:wrap type="square"/>
              </v:shape>
            </w:pict>
          </mc:Fallback>
        </mc:AlternateContent>
      </w:r>
      <w:r>
        <w:rPr>
          <w:rFonts w:eastAsia="Times New Roman"/>
          <w:noProof/>
        </w:rPr>
        <mc:AlternateContent>
          <mc:Choice Requires="wps">
            <w:drawing>
              <wp:anchor distT="0" distB="0" distL="114300" distR="114300" simplePos="0" relativeHeight="251663872" behindDoc="0" locked="0" layoutInCell="1" allowOverlap="1" wp14:anchorId="320CEC45" wp14:editId="018BD397">
                <wp:simplePos x="0" y="0"/>
                <wp:positionH relativeFrom="column">
                  <wp:posOffset>3695699</wp:posOffset>
                </wp:positionH>
                <wp:positionV relativeFrom="paragraph">
                  <wp:posOffset>152683</wp:posOffset>
                </wp:positionV>
                <wp:extent cx="801237" cy="603345"/>
                <wp:effectExtent l="38100" t="38100" r="18415" b="25400"/>
                <wp:wrapNone/>
                <wp:docPr id="4" name="Straight Arrow Connector 4"/>
                <wp:cNvGraphicFramePr/>
                <a:graphic xmlns:a="http://schemas.openxmlformats.org/drawingml/2006/main">
                  <a:graphicData uri="http://schemas.microsoft.com/office/word/2010/wordprocessingShape">
                    <wps:wsp>
                      <wps:cNvCnPr/>
                      <wps:spPr>
                        <a:xfrm flipH="1" flipV="1">
                          <a:off x="0" y="0"/>
                          <a:ext cx="801237" cy="603345"/>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3AC583" id="Straight Arrow Connector 4" o:spid="_x0000_s1026" type="#_x0000_t32" style="position:absolute;margin-left:291pt;margin-top:12pt;width:63.1pt;height:47.5pt;flip:x 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" strokecolor="#4472c4 [3204]" strokeweight="1pt">
                <v:stroke endarrow="block" joinstyle="miter"/>
              </v:shape>
            </w:pict>
          </mc:Fallback>
        </mc:AlternateContent>
      </w:r>
    </w:p>
    <w:p w14:paraId="66139225" w14:textId="77777777" w:rsidR="00765D2A" w:rsidRDefault="00765D2A" w:rsidP="00765D2A">
      <w:pPr>
        <w:pStyle w:val="Heading2"/>
      </w:pPr>
    </w:p>
    <w:p w14:paraId="33955BB0" w14:textId="77777777" w:rsidR="00765D2A" w:rsidRDefault="00765D2A" w:rsidP="00765D2A">
      <w:pPr>
        <w:pStyle w:val="Heading2"/>
      </w:pPr>
    </w:p>
    <w:p w14:paraId="74D80603" w14:textId="77777777" w:rsidR="00765D2A" w:rsidRDefault="00765D2A" w:rsidP="00765D2A">
      <w:pPr>
        <w:pStyle w:val="Heading2"/>
      </w:pPr>
    </w:p>
    <w:p w14:paraId="225C88E4" w14:textId="77777777" w:rsidR="00765D2A" w:rsidRDefault="00765D2A" w:rsidP="00765D2A">
      <w:pPr>
        <w:pStyle w:val="Heading2"/>
      </w:pPr>
    </w:p>
    <w:p w14:paraId="3688E8D3" w14:textId="77777777" w:rsidR="00765D2A" w:rsidRDefault="00765D2A" w:rsidP="00765D2A">
      <w:pPr>
        <w:pStyle w:val="Heading2"/>
      </w:pPr>
    </w:p>
    <w:p w14:paraId="4B8BE275" w14:textId="52FC5D02" w:rsidR="00765D2A" w:rsidRDefault="00765D2A" w:rsidP="00765D2A">
      <w:pPr>
        <w:pStyle w:val="Heading2"/>
      </w:pPr>
      <w:bookmarkStart w:id="18" w:name="_Toc103033145"/>
      <w:r>
        <w:t>3.3 Staff</w:t>
      </w:r>
      <w:bookmarkEnd w:id="18"/>
    </w:p>
    <w:p w14:paraId="507B888E" w14:textId="77777777" w:rsidR="00765D2A" w:rsidRDefault="00765D2A" w:rsidP="00765D2A">
      <w:r w:rsidRPr="00B91E6F">
        <w:t xml:space="preserve">The 5m staff is divided into 5 sections each </w:t>
      </w:r>
      <w:r>
        <w:t xml:space="preserve">section </w:t>
      </w:r>
      <w:r w:rsidRPr="00B91E6F">
        <w:t>being 1 metre. Each 'block' is 10 millimetres, whereas each 'E' is fifty millimetres. The colour rotates between black and red for each metre.</w:t>
      </w:r>
      <w:r>
        <w:t xml:space="preserve"> The staff can also give a reading from the opposite side but instead of being in blocks it is in millimetres. The staff is used to take ‘spot’ levels which means the surveyor takes a reading in an area where they need to find out the level or if they are doing a land survey, they could use the grid method which is taking a reading of the staff every 5, 10, 15 metres or any number of meters that would be suitable in a grid. The surveyor </w:t>
      </w:r>
      <w:proofErr w:type="gramStart"/>
      <w:r>
        <w:t>doesn’t</w:t>
      </w:r>
      <w:proofErr w:type="gramEnd"/>
      <w:r>
        <w:t xml:space="preserve"> have to use the grid method they could also use chainage where the surveyor would read the staff at a certain number of meters. </w:t>
      </w:r>
      <w:r w:rsidRPr="003E05A0">
        <w:t>(Step-by-Step Guide to Dumpy Level Survey, n.d.)</w:t>
      </w:r>
    </w:p>
    <w:p w14:paraId="1B46A529" w14:textId="48244B13" w:rsidR="0089329B" w:rsidRDefault="0089329B" w:rsidP="00B91E6F">
      <w:pPr>
        <w:pStyle w:val="Heading2"/>
      </w:pPr>
    </w:p>
    <w:p w14:paraId="54837738" w14:textId="04EC9E2C" w:rsidR="0062026D" w:rsidRDefault="0028654B" w:rsidP="0062026D">
      <w:pPr>
        <w:pStyle w:val="Heading2"/>
      </w:pPr>
      <w:bookmarkStart w:id="19" w:name="_Toc103001211"/>
      <w:bookmarkStart w:id="20" w:name="_Toc103033146"/>
      <w:r>
        <w:rPr>
          <w:rFonts w:eastAsia="Times New Roman"/>
          <w:noProof/>
        </w:rPr>
        <w:drawing>
          <wp:anchor distT="0" distB="0" distL="114300" distR="114300" simplePos="0" relativeHeight="251694592" behindDoc="0" locked="0" layoutInCell="1" allowOverlap="1" wp14:anchorId="5088FFCE" wp14:editId="3D189FE7">
            <wp:simplePos x="0" y="0"/>
            <wp:positionH relativeFrom="margin">
              <wp:posOffset>-397510</wp:posOffset>
            </wp:positionH>
            <wp:positionV relativeFrom="paragraph">
              <wp:posOffset>260985</wp:posOffset>
            </wp:positionV>
            <wp:extent cx="1910715" cy="1433195"/>
            <wp:effectExtent l="0" t="8890" r="4445" b="444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rot="5400000">
                      <a:off x="0" y="0"/>
                      <a:ext cx="1910715" cy="143319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9"/>
      <w:bookmarkEnd w:id="20"/>
    </w:p>
    <w:p w14:paraId="58AC5A7D" w14:textId="1A20863A" w:rsidR="00765D2A" w:rsidRDefault="00765D2A" w:rsidP="00B91E6F">
      <w:pPr>
        <w:pStyle w:val="Heading2"/>
      </w:pPr>
    </w:p>
    <w:p w14:paraId="2C3B13DA" w14:textId="4C082CBE" w:rsidR="00765D2A" w:rsidRDefault="0028654B" w:rsidP="00B91E6F">
      <w:pPr>
        <w:pStyle w:val="Heading2"/>
      </w:pPr>
      <w:bookmarkStart w:id="21" w:name="_Toc103001212"/>
      <w:bookmarkStart w:id="22" w:name="_Toc103033147"/>
      <w:r>
        <w:rPr>
          <w:noProof/>
        </w:rPr>
        <mc:AlternateContent>
          <mc:Choice Requires="wps">
            <w:drawing>
              <wp:anchor distT="45720" distB="45720" distL="114300" distR="114300" simplePos="0" relativeHeight="251697664" behindDoc="0" locked="0" layoutInCell="1" allowOverlap="1" wp14:anchorId="372F02CF" wp14:editId="65C4AE0B">
                <wp:simplePos x="0" y="0"/>
                <wp:positionH relativeFrom="column">
                  <wp:posOffset>2009538</wp:posOffset>
                </wp:positionH>
                <wp:positionV relativeFrom="paragraph">
                  <wp:posOffset>149993</wp:posOffset>
                </wp:positionV>
                <wp:extent cx="755650" cy="330200"/>
                <wp:effectExtent l="0" t="0" r="25400" b="127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 cy="330200"/>
                        </a:xfrm>
                        <a:prstGeom prst="rect">
                          <a:avLst/>
                        </a:prstGeom>
                        <a:solidFill>
                          <a:srgbClr val="FFFFFF"/>
                        </a:solidFill>
                        <a:ln w="9525">
                          <a:solidFill>
                            <a:srgbClr val="000000"/>
                          </a:solidFill>
                          <a:miter lim="800000"/>
                          <a:headEnd/>
                          <a:tailEnd/>
                        </a:ln>
                      </wps:spPr>
                      <wps:txbx>
                        <w:txbxContent>
                          <w:p w14:paraId="24A0B481" w14:textId="645EDB56" w:rsidR="00AC3F02" w:rsidRDefault="00AC3F02">
                            <w:r>
                              <w:t>5M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F02CF" id="_x0000_s1034" type="#_x0000_t202" style="position:absolute;margin-left:158.25pt;margin-top:11.8pt;width:59.5pt;height:26pt;z-index:251697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">
                <v:textbox>
                  <w:txbxContent>
                    <w:p w14:paraId="24A0B481" w14:textId="645EDB56" w:rsidR="00AC3F02" w:rsidRDefault="00AC3F02">
                      <w:r>
                        <w:t>5M staff.</w:t>
                      </w:r>
                    </w:p>
                  </w:txbxContent>
                </v:textbox>
                <w10:wrap type="square"/>
              </v:shape>
            </w:pict>
          </mc:Fallback>
        </mc:AlternateContent>
      </w:r>
      <w:bookmarkEnd w:id="21"/>
      <w:bookmarkEnd w:id="22"/>
    </w:p>
    <w:bookmarkStart w:id="23" w:name="_Toc103033148"/>
    <w:p w14:paraId="3CFE5223" w14:textId="4CDB2E60" w:rsidR="00765D2A" w:rsidRDefault="0028654B" w:rsidP="00B91E6F">
      <w:pPr>
        <w:pStyle w:val="Heading2"/>
      </w:pPr>
      <w:r>
        <w:rPr>
          <w:rFonts w:eastAsia="Times New Roman"/>
          <w:noProof/>
        </w:rPr>
        <mc:AlternateContent>
          <mc:Choice Requires="wps">
            <w:drawing>
              <wp:anchor distT="0" distB="0" distL="114300" distR="114300" simplePos="0" relativeHeight="251695616" behindDoc="0" locked="0" layoutInCell="1" allowOverlap="1" wp14:anchorId="1BB9E60A" wp14:editId="2E212CC4">
                <wp:simplePos x="0" y="0"/>
                <wp:positionH relativeFrom="column">
                  <wp:posOffset>466867</wp:posOffset>
                </wp:positionH>
                <wp:positionV relativeFrom="paragraph">
                  <wp:posOffset>34584</wp:posOffset>
                </wp:positionV>
                <wp:extent cx="1720850" cy="304800"/>
                <wp:effectExtent l="38100" t="0" r="12700" b="76200"/>
                <wp:wrapNone/>
                <wp:docPr id="25" name="Straight Arrow Connector 25"/>
                <wp:cNvGraphicFramePr/>
                <a:graphic xmlns:a="http://schemas.openxmlformats.org/drawingml/2006/main">
                  <a:graphicData uri="http://schemas.microsoft.com/office/word/2010/wordprocessingShape">
                    <wps:wsp>
                      <wps:cNvCnPr/>
                      <wps:spPr>
                        <a:xfrm flipH="1">
                          <a:off x="0" y="0"/>
                          <a:ext cx="1720850" cy="30480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CF110B" id="Straight Arrow Connector 25" o:spid="_x0000_s1026" type="#_x0000_t32" style="position:absolute;margin-left:36.75pt;margin-top:2.7pt;width:135.5pt;height:24pt;flip:x;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" strokecolor="#4472c4 [3204]" strokeweight="1pt">
                <v:stroke endarrow="block" joinstyle="miter"/>
              </v:shape>
            </w:pict>
          </mc:Fallback>
        </mc:AlternateContent>
      </w:r>
      <w:bookmarkEnd w:id="23"/>
    </w:p>
    <w:p w14:paraId="4C3A2EFA" w14:textId="2B34046C" w:rsidR="00CA4688" w:rsidRDefault="00CA4688" w:rsidP="00B91E6F"/>
    <w:p w14:paraId="512D0F60" w14:textId="4F97DE05" w:rsidR="00B14987" w:rsidRDefault="00B14987" w:rsidP="008B2B8A">
      <w:pPr>
        <w:pStyle w:val="Heading2"/>
      </w:pPr>
    </w:p>
    <w:p w14:paraId="3126889E" w14:textId="2FB84A53" w:rsidR="00B14987" w:rsidRDefault="00B14987" w:rsidP="008B2B8A">
      <w:pPr>
        <w:pStyle w:val="Heading2"/>
      </w:pPr>
    </w:p>
    <w:p w14:paraId="64784F8E" w14:textId="0C57D5AF" w:rsidR="00B14987" w:rsidRDefault="00B14987" w:rsidP="008B2B8A">
      <w:pPr>
        <w:pStyle w:val="Heading2"/>
      </w:pPr>
    </w:p>
    <w:p w14:paraId="307F4540" w14:textId="4BE7C408" w:rsidR="00B14987" w:rsidRDefault="00B14987" w:rsidP="008B2B8A">
      <w:pPr>
        <w:pStyle w:val="Heading2"/>
      </w:pPr>
    </w:p>
    <w:p w14:paraId="7D4F9BD5" w14:textId="3F576D76" w:rsidR="00795B9A" w:rsidRDefault="00BB5793" w:rsidP="008B2B8A">
      <w:pPr>
        <w:pStyle w:val="Heading2"/>
      </w:pPr>
      <w:bookmarkStart w:id="24" w:name="_Toc103033149"/>
      <w:r>
        <w:t xml:space="preserve">3.4 </w:t>
      </w:r>
      <w:r w:rsidR="008B2B8A">
        <w:t>Survey Book</w:t>
      </w:r>
      <w:bookmarkEnd w:id="24"/>
      <w:r w:rsidR="008B2B8A">
        <w:t xml:space="preserve"> </w:t>
      </w:r>
    </w:p>
    <w:p w14:paraId="377A89C1" w14:textId="5C223055" w:rsidR="008B2B8A" w:rsidRDefault="008B2B8A" w:rsidP="008B2B8A"/>
    <w:p w14:paraId="5A731113" w14:textId="01310E02" w:rsidR="00ED6A07" w:rsidRDefault="0079705C" w:rsidP="00735CF7">
      <w:r>
        <w:rPr>
          <w:noProof/>
        </w:rPr>
        <w:drawing>
          <wp:anchor distT="0" distB="0" distL="114300" distR="114300" simplePos="0" relativeHeight="251700736" behindDoc="0" locked="0" layoutInCell="1" allowOverlap="1" wp14:anchorId="6FA06F9D" wp14:editId="0749EBA1">
            <wp:simplePos x="0" y="0"/>
            <wp:positionH relativeFrom="margin">
              <wp:posOffset>-293541</wp:posOffset>
            </wp:positionH>
            <wp:positionV relativeFrom="paragraph">
              <wp:posOffset>1654696</wp:posOffset>
            </wp:positionV>
            <wp:extent cx="1416050" cy="1002030"/>
            <wp:effectExtent l="0" t="0" r="0" b="7620"/>
            <wp:wrapSquare wrapText="bothSides"/>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 the source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16050" cy="1002030"/>
                    </a:xfrm>
                    <a:prstGeom prst="rect">
                      <a:avLst/>
                    </a:prstGeom>
                    <a:noFill/>
                    <a:ln>
                      <a:noFill/>
                    </a:ln>
                  </pic:spPr>
                </pic:pic>
              </a:graphicData>
            </a:graphic>
            <wp14:sizeRelH relativeFrom="page">
              <wp14:pctWidth>0</wp14:pctWidth>
            </wp14:sizeRelH>
            <wp14:sizeRelV relativeFrom="page">
              <wp14:pctHeight>0</wp14:pctHeight>
            </wp14:sizeRelV>
          </wp:anchor>
        </w:drawing>
      </w:r>
      <w:r w:rsidR="008B2B8A">
        <w:t xml:space="preserve">The survey book was used in the </w:t>
      </w:r>
      <w:r w:rsidR="004C4AB8">
        <w:t>level survey to record the reading</w:t>
      </w:r>
      <w:r w:rsidR="008D0662">
        <w:t xml:space="preserve">s </w:t>
      </w:r>
      <w:r w:rsidR="004C4AB8">
        <w:t xml:space="preserve">that we took </w:t>
      </w:r>
      <w:r w:rsidR="001D1A59">
        <w:t xml:space="preserve">at each </w:t>
      </w:r>
      <w:r w:rsidR="00DB1EB7">
        <w:t xml:space="preserve">spot. There are two types of booking methods which are the </w:t>
      </w:r>
      <w:r w:rsidR="009A62CB">
        <w:t>height of collimation method or the rise and fall method. For our survey we used the height of collimation method</w:t>
      </w:r>
      <w:r w:rsidR="00082EDC">
        <w:t>,</w:t>
      </w:r>
      <w:r w:rsidR="009A62CB">
        <w:t xml:space="preserve"> this</w:t>
      </w:r>
      <w:r w:rsidR="00082EDC">
        <w:t xml:space="preserve"> method is booked in </w:t>
      </w:r>
      <w:r w:rsidR="00ED6A07">
        <w:t>by usin</w:t>
      </w:r>
      <w:r w:rsidR="00605183">
        <w:t xml:space="preserve">g </w:t>
      </w:r>
      <w:r w:rsidR="001F0D7F">
        <w:t>5</w:t>
      </w:r>
      <w:r w:rsidR="00605183">
        <w:t xml:space="preserve"> columns the first being the </w:t>
      </w:r>
      <w:r w:rsidR="009F3FA4">
        <w:t xml:space="preserve">back sight, the second being the </w:t>
      </w:r>
      <w:r w:rsidR="00605183">
        <w:t>intermediate</w:t>
      </w:r>
      <w:r w:rsidR="008D0662">
        <w:t xml:space="preserve"> sight</w:t>
      </w:r>
      <w:r w:rsidR="00605183">
        <w:t xml:space="preserve"> column, the</w:t>
      </w:r>
      <w:r w:rsidR="009F3FA4">
        <w:t xml:space="preserve"> third </w:t>
      </w:r>
      <w:r w:rsidR="00605183">
        <w:t xml:space="preserve">being the fore sight, </w:t>
      </w:r>
      <w:r w:rsidR="009F3FA4">
        <w:t>Fourth</w:t>
      </w:r>
      <w:r w:rsidR="00605183">
        <w:t xml:space="preserve"> the height of collimation</w:t>
      </w:r>
      <w:r w:rsidR="00FC6D66">
        <w:t xml:space="preserve">, </w:t>
      </w:r>
      <w:r w:rsidR="001F0D7F">
        <w:t xml:space="preserve">fifth </w:t>
      </w:r>
      <w:r w:rsidR="00FC6D66">
        <w:t>being the reduced level and the</w:t>
      </w:r>
      <w:r w:rsidR="001F0D7F">
        <w:t xml:space="preserve">n there are two </w:t>
      </w:r>
      <w:r w:rsidR="00F93FDB">
        <w:t>sections</w:t>
      </w:r>
      <w:r w:rsidR="001F0D7F">
        <w:t xml:space="preserve"> on the other side for </w:t>
      </w:r>
      <w:r w:rsidR="00F93FDB">
        <w:t xml:space="preserve">remarks and notes. The first reading taken is the backsight </w:t>
      </w:r>
      <w:r w:rsidR="001A4686">
        <w:t xml:space="preserve">which is taken off a known point or a datum then you add the </w:t>
      </w:r>
      <w:r w:rsidR="007B78F1">
        <w:t>back sight that you took to the datum</w:t>
      </w:r>
      <w:r w:rsidR="0024080D">
        <w:t xml:space="preserve"> (Reduced level)</w:t>
      </w:r>
      <w:r w:rsidR="007B78F1">
        <w:t xml:space="preserve"> to get your height of collimation</w:t>
      </w:r>
      <w:r w:rsidR="000771D2">
        <w:t xml:space="preserve">. And any reading taken afterwards would be an intermediate or foresight unless </w:t>
      </w:r>
      <w:r w:rsidR="004C17FD">
        <w:t>you move the setup t</w:t>
      </w:r>
      <w:r w:rsidR="00B07A8A">
        <w:t>o</w:t>
      </w:r>
      <w:r w:rsidR="004C17FD">
        <w:t xml:space="preserve"> a new location. </w:t>
      </w:r>
      <w:r w:rsidR="002E7E1C" w:rsidRPr="002E7E1C">
        <w:t>(LSSLTD.NET, 2018)</w:t>
      </w:r>
    </w:p>
    <w:p w14:paraId="51F32377" w14:textId="5F9C8ACB" w:rsidR="00384172" w:rsidRDefault="00384172" w:rsidP="00735CF7"/>
    <w:p w14:paraId="13856CAF" w14:textId="399CBF52" w:rsidR="00384172" w:rsidRDefault="00384172" w:rsidP="00735CF7"/>
    <w:p w14:paraId="4D647AC0" w14:textId="2541CF42" w:rsidR="00384172" w:rsidRDefault="00384172" w:rsidP="00735CF7">
      <w:r w:rsidRPr="00384172">
        <w:t>(GEO Survey Instruments Ltd, n.d.)</w:t>
      </w:r>
    </w:p>
    <w:p w14:paraId="7CAC69A5" w14:textId="77777777" w:rsidR="0079705C" w:rsidRDefault="0079705C" w:rsidP="0079705C">
      <w:pPr>
        <w:pStyle w:val="Heading1"/>
      </w:pPr>
      <w:bookmarkStart w:id="25" w:name="_Toc103033150"/>
      <w:r>
        <w:lastRenderedPageBreak/>
        <w:t>4.0 Levelling procedure</w:t>
      </w:r>
      <w:bookmarkEnd w:id="25"/>
      <w:r>
        <w:t xml:space="preserve"> </w:t>
      </w:r>
    </w:p>
    <w:p w14:paraId="54E3FBEC" w14:textId="1E726294" w:rsidR="00890A05" w:rsidRDefault="00876807" w:rsidP="001A4969">
      <w:pPr>
        <w:pStyle w:val="Heading2"/>
      </w:pPr>
      <w:bookmarkStart w:id="26" w:name="_Toc103033151"/>
      <w:r>
        <w:t>4.1</w:t>
      </w:r>
      <w:r w:rsidR="00890A05">
        <w:t>Setting up procedure</w:t>
      </w:r>
      <w:bookmarkEnd w:id="26"/>
    </w:p>
    <w:p w14:paraId="49446E24" w14:textId="712C750F" w:rsidR="00890A05" w:rsidRDefault="00890A05" w:rsidP="00890A05">
      <w:r>
        <w:rPr>
          <w:rFonts w:eastAsia="Times New Roman"/>
          <w:noProof/>
        </w:rPr>
        <w:drawing>
          <wp:anchor distT="0" distB="0" distL="114300" distR="114300" simplePos="0" relativeHeight="251702784" behindDoc="0" locked="0" layoutInCell="1" allowOverlap="1" wp14:anchorId="6C34577C" wp14:editId="5193B749">
            <wp:simplePos x="0" y="0"/>
            <wp:positionH relativeFrom="margin">
              <wp:align>left</wp:align>
            </wp:positionH>
            <wp:positionV relativeFrom="paragraph">
              <wp:posOffset>275590</wp:posOffset>
            </wp:positionV>
            <wp:extent cx="1353185" cy="1410335"/>
            <wp:effectExtent l="9525" t="0" r="8890" b="889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r:link="rId13" cstate="print">
                      <a:extLst>
                        <a:ext uri="{28A0092B-C50C-407E-A947-70E740481C1C}">
                          <a14:useLocalDpi xmlns:a14="http://schemas.microsoft.com/office/drawing/2010/main" val="0"/>
                        </a:ext>
                      </a:extLst>
                    </a:blip>
                    <a:srcRect l="12071" r="15896"/>
                    <a:stretch/>
                  </pic:blipFill>
                  <pic:spPr bwMode="auto">
                    <a:xfrm rot="5400000">
                      <a:off x="0" y="0"/>
                      <a:ext cx="1353185" cy="1410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5E4741" w14:textId="4B9CC3F0" w:rsidR="00890A05" w:rsidRDefault="00890A05" w:rsidP="00DC2190">
      <w:pPr>
        <w:pStyle w:val="ListParagraph"/>
        <w:numPr>
          <w:ilvl w:val="0"/>
          <w:numId w:val="2"/>
        </w:numPr>
      </w:pPr>
      <w:r>
        <w:t>Firstly, before any spot levels could be taken, we had to set the equipment up. The first thing we did was undo the legs from</w:t>
      </w:r>
      <w:r w:rsidR="00DC2190">
        <w:t xml:space="preserve"> </w:t>
      </w:r>
      <w:r w:rsidR="0009688C">
        <w:t xml:space="preserve">the </w:t>
      </w:r>
      <w:r>
        <w:t>strap and loosen the screws to extend the legs. Once the legs were extended to a comfortable height for u</w:t>
      </w:r>
      <w:r w:rsidR="004C676B">
        <w:t>s, we then tightened screws</w:t>
      </w:r>
      <w:r w:rsidR="009D5745">
        <w:t xml:space="preserve"> and </w:t>
      </w:r>
      <w:r w:rsidR="00DC2190">
        <w:t>stood on</w:t>
      </w:r>
      <w:r w:rsidR="009D5745">
        <w:t xml:space="preserve"> the feet to ensure the stability</w:t>
      </w:r>
      <w:r w:rsidR="00D45CB6">
        <w:t xml:space="preserve"> of the tripod</w:t>
      </w:r>
      <w:r w:rsidR="009D5745">
        <w:t>.</w:t>
      </w:r>
    </w:p>
    <w:p w14:paraId="7B0B7ADF" w14:textId="52AE0F6E" w:rsidR="00890A05" w:rsidRDefault="00890A05" w:rsidP="00487EAA"/>
    <w:p w14:paraId="53132628" w14:textId="3ACEB995" w:rsidR="00122915" w:rsidRDefault="00122915" w:rsidP="00487EAA"/>
    <w:p w14:paraId="733A2645" w14:textId="5EA92819" w:rsidR="00122915" w:rsidRDefault="007D1EA1" w:rsidP="007D1EA1">
      <w:pPr>
        <w:pStyle w:val="ListParagraph"/>
        <w:numPr>
          <w:ilvl w:val="0"/>
          <w:numId w:val="2"/>
        </w:numPr>
      </w:pPr>
      <w:r>
        <w:t xml:space="preserve">After setting the tripod up we then pulled the dumpy level from its case and placed it on top of the tripod, once the dumpy was safely on the tripod </w:t>
      </w:r>
      <w:r w:rsidR="00CA4757">
        <w:t xml:space="preserve">and in the correct place </w:t>
      </w:r>
      <w:r>
        <w:t xml:space="preserve">we then secured it by tightening the screw </w:t>
      </w:r>
      <w:r w:rsidR="00C53D65">
        <w:t>from the tripod into the bottom of the dumpy</w:t>
      </w:r>
      <w:r>
        <w:t xml:space="preserve">. </w:t>
      </w:r>
      <w:r>
        <w:rPr>
          <w:noProof/>
        </w:rPr>
        <w:drawing>
          <wp:anchor distT="0" distB="0" distL="114300" distR="114300" simplePos="0" relativeHeight="251705856" behindDoc="0" locked="0" layoutInCell="1" allowOverlap="1" wp14:anchorId="25F1928B" wp14:editId="2AEEE95D">
            <wp:simplePos x="0" y="0"/>
            <wp:positionH relativeFrom="margin">
              <wp:align>left</wp:align>
            </wp:positionH>
            <wp:positionV relativeFrom="paragraph">
              <wp:posOffset>204470</wp:posOffset>
            </wp:positionV>
            <wp:extent cx="1776095" cy="1383665"/>
            <wp:effectExtent l="5715" t="0" r="1270" b="127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3" r:link="rId24" cstate="print">
                      <a:extLst>
                        <a:ext uri="{28A0092B-C50C-407E-A947-70E740481C1C}">
                          <a14:useLocalDpi xmlns:a14="http://schemas.microsoft.com/office/drawing/2010/main" val="0"/>
                        </a:ext>
                      </a:extLst>
                    </a:blip>
                    <a:srcRect l="28085" t="15301" r="1757" b="9703"/>
                    <a:stretch/>
                  </pic:blipFill>
                  <pic:spPr bwMode="auto">
                    <a:xfrm rot="5400000">
                      <a:off x="0" y="0"/>
                      <a:ext cx="1776095" cy="1383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0FAD24" w14:textId="1EB45732" w:rsidR="00B6027D" w:rsidRDefault="00B6027D" w:rsidP="00487EAA"/>
    <w:p w14:paraId="17D0894B" w14:textId="32A0BA1B" w:rsidR="00B6027D" w:rsidRDefault="00B6027D" w:rsidP="00487EAA"/>
    <w:p w14:paraId="6B6BF856" w14:textId="77777777" w:rsidR="009026B7" w:rsidRDefault="009026B7" w:rsidP="00487EAA"/>
    <w:p w14:paraId="5FDBC455" w14:textId="4E228FC4" w:rsidR="009026B7" w:rsidRDefault="009026B7" w:rsidP="00487EAA"/>
    <w:p w14:paraId="0594A0CF" w14:textId="18EAC905" w:rsidR="00890A05" w:rsidRDefault="006D7B7D" w:rsidP="006D7B7D">
      <w:pPr>
        <w:pStyle w:val="ListParagraph"/>
        <w:numPr>
          <w:ilvl w:val="0"/>
          <w:numId w:val="2"/>
        </w:numPr>
      </w:pPr>
      <w:r>
        <w:t xml:space="preserve">After the dumpy and the tripod were secure, we then used the levelling screws to make the dumpy level.  </w:t>
      </w:r>
      <w:r>
        <w:rPr>
          <w:noProof/>
        </w:rPr>
        <w:drawing>
          <wp:anchor distT="0" distB="0" distL="114300" distR="114300" simplePos="0" relativeHeight="251715072" behindDoc="0" locked="0" layoutInCell="1" allowOverlap="1" wp14:anchorId="115DA3B8" wp14:editId="3726CC95">
            <wp:simplePos x="0" y="0"/>
            <wp:positionH relativeFrom="margin">
              <wp:posOffset>-233045</wp:posOffset>
            </wp:positionH>
            <wp:positionV relativeFrom="paragraph">
              <wp:posOffset>243840</wp:posOffset>
            </wp:positionV>
            <wp:extent cx="1863725" cy="1398270"/>
            <wp:effectExtent l="4128" t="0" r="7302" b="7303"/>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rot="5400000">
                      <a:off x="0" y="0"/>
                      <a:ext cx="1863725" cy="1398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9D3158" w14:textId="7B04F478" w:rsidR="00890A05" w:rsidRDefault="00890A05" w:rsidP="00487EAA"/>
    <w:p w14:paraId="3789272A" w14:textId="77777777" w:rsidR="00890A05" w:rsidRDefault="00890A05" w:rsidP="00487EAA"/>
    <w:p w14:paraId="1EC438F8" w14:textId="77777777" w:rsidR="000D0E3F" w:rsidRDefault="000D0E3F" w:rsidP="00487EAA"/>
    <w:p w14:paraId="34BD2270" w14:textId="77777777" w:rsidR="000D0E3F" w:rsidRDefault="000D0E3F" w:rsidP="00487EAA"/>
    <w:p w14:paraId="48FC3C43" w14:textId="77777777" w:rsidR="00876807" w:rsidRDefault="00876807" w:rsidP="00487EAA"/>
    <w:p w14:paraId="24DB2C22" w14:textId="77777777" w:rsidR="00876807" w:rsidRDefault="00876807" w:rsidP="00487EAA"/>
    <w:p w14:paraId="5EA118F5" w14:textId="77777777" w:rsidR="00752BD5" w:rsidRDefault="00752BD5" w:rsidP="00487EAA"/>
    <w:p w14:paraId="793FFECF" w14:textId="2D0C4945" w:rsidR="0089329B" w:rsidRDefault="00085140" w:rsidP="00085140">
      <w:pPr>
        <w:pStyle w:val="Heading2"/>
      </w:pPr>
      <w:bookmarkStart w:id="27" w:name="_Toc103033152"/>
      <w:r>
        <w:t>4.</w:t>
      </w:r>
      <w:r w:rsidR="00827616">
        <w:t>2 survey procedure</w:t>
      </w:r>
      <w:bookmarkEnd w:id="27"/>
    </w:p>
    <w:p w14:paraId="7D00C47C" w14:textId="320FB252" w:rsidR="00F3752D" w:rsidRDefault="00F3752D" w:rsidP="005C5664">
      <w:pPr>
        <w:spacing w:line="259" w:lineRule="auto"/>
      </w:pPr>
    </w:p>
    <w:p w14:paraId="0CFBA920" w14:textId="7C2B1B81" w:rsidR="000C6F3B" w:rsidRDefault="00E01198" w:rsidP="00B54272">
      <w:pPr>
        <w:pStyle w:val="ListParagraph"/>
        <w:numPr>
          <w:ilvl w:val="0"/>
          <w:numId w:val="4"/>
        </w:numPr>
        <w:spacing w:line="259" w:lineRule="auto"/>
      </w:pPr>
      <w:r>
        <w:rPr>
          <w:rFonts w:eastAsia="Times New Roman"/>
          <w:noProof/>
        </w:rPr>
        <w:drawing>
          <wp:anchor distT="0" distB="0" distL="114300" distR="114300" simplePos="0" relativeHeight="251723264" behindDoc="0" locked="0" layoutInCell="1" allowOverlap="1" wp14:anchorId="624AA74D" wp14:editId="50752C3F">
            <wp:simplePos x="0" y="0"/>
            <wp:positionH relativeFrom="column">
              <wp:posOffset>-762000</wp:posOffset>
            </wp:positionH>
            <wp:positionV relativeFrom="paragraph">
              <wp:posOffset>279400</wp:posOffset>
            </wp:positionV>
            <wp:extent cx="1623060" cy="934085"/>
            <wp:effectExtent l="1587"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7" r:link="rId28" cstate="print">
                      <a:extLst>
                        <a:ext uri="{28A0092B-C50C-407E-A947-70E740481C1C}">
                          <a14:useLocalDpi xmlns:a14="http://schemas.microsoft.com/office/drawing/2010/main" val="0"/>
                        </a:ext>
                      </a:extLst>
                    </a:blip>
                    <a:srcRect l="31881" t="28546" r="4642" b="22728"/>
                    <a:stretch/>
                  </pic:blipFill>
                  <pic:spPr bwMode="auto">
                    <a:xfrm rot="5400000">
                      <a:off x="0" y="0"/>
                      <a:ext cx="1623060" cy="934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6AEF">
        <w:rPr>
          <w:rFonts w:eastAsia="Times New Roman"/>
          <w:noProof/>
        </w:rPr>
        <w:drawing>
          <wp:anchor distT="0" distB="0" distL="114300" distR="114300" simplePos="0" relativeHeight="251716096" behindDoc="0" locked="0" layoutInCell="1" allowOverlap="1" wp14:anchorId="4789F604" wp14:editId="1491A431">
            <wp:simplePos x="0" y="0"/>
            <wp:positionH relativeFrom="margin">
              <wp:posOffset>502285</wp:posOffset>
            </wp:positionH>
            <wp:positionV relativeFrom="paragraph">
              <wp:posOffset>148590</wp:posOffset>
            </wp:positionV>
            <wp:extent cx="1602740" cy="1202055"/>
            <wp:effectExtent l="0" t="9208" r="7303" b="7302"/>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rot="5400000">
                      <a:off x="0" y="0"/>
                      <a:ext cx="1602740" cy="1202055"/>
                    </a:xfrm>
                    <a:prstGeom prst="rect">
                      <a:avLst/>
                    </a:prstGeom>
                    <a:noFill/>
                    <a:ln>
                      <a:noFill/>
                    </a:ln>
                  </pic:spPr>
                </pic:pic>
              </a:graphicData>
            </a:graphic>
            <wp14:sizeRelH relativeFrom="page">
              <wp14:pctWidth>0</wp14:pctWidth>
            </wp14:sizeRelH>
            <wp14:sizeRelV relativeFrom="page">
              <wp14:pctHeight>0</wp14:pctHeight>
            </wp14:sizeRelV>
          </wp:anchor>
        </w:drawing>
      </w:r>
      <w:r w:rsidR="009D31F6">
        <w:t xml:space="preserve">Firstly, after setting up </w:t>
      </w:r>
      <w:r w:rsidR="00CF69A6">
        <w:t>we t</w:t>
      </w:r>
      <w:r w:rsidR="00D74D29">
        <w:t>ook</w:t>
      </w:r>
      <w:r w:rsidR="00CF69A6">
        <w:t xml:space="preserve"> a back sight from </w:t>
      </w:r>
      <w:r w:rsidR="00404D9B">
        <w:t>on top of the datum</w:t>
      </w:r>
      <w:r w:rsidR="00547FB4">
        <w:t xml:space="preserve">, we did this by having </w:t>
      </w:r>
      <w:r w:rsidR="001210E6">
        <w:t xml:space="preserve">one of the group members hold the staff and rock it back and forth </w:t>
      </w:r>
      <w:r w:rsidR="00CD0C4D">
        <w:t>slowly to get an accurate measurement</w:t>
      </w:r>
      <w:r w:rsidR="00024030">
        <w:t>.</w:t>
      </w:r>
      <w:r w:rsidR="00186711">
        <w:t xml:space="preserve"> </w:t>
      </w:r>
      <w:r w:rsidR="000543A4">
        <w:t>W</w:t>
      </w:r>
      <w:r w:rsidR="00C76B23">
        <w:t>h</w:t>
      </w:r>
      <w:r w:rsidR="000543A4">
        <w:t>e</w:t>
      </w:r>
      <w:r w:rsidR="00C76B23">
        <w:t xml:space="preserve">n taking our back </w:t>
      </w:r>
      <w:r w:rsidR="0098785B">
        <w:t>sight,</w:t>
      </w:r>
      <w:r w:rsidR="00C76B23">
        <w:t xml:space="preserve"> we </w:t>
      </w:r>
      <w:r w:rsidR="000543A4">
        <w:t>made sure that when we needed to move the</w:t>
      </w:r>
      <w:r w:rsidR="00C76B23">
        <w:t xml:space="preserve"> </w:t>
      </w:r>
      <w:r w:rsidR="00CC0917">
        <w:t xml:space="preserve">equipment the </w:t>
      </w:r>
      <w:r w:rsidR="00C76B23">
        <w:t xml:space="preserve">distance </w:t>
      </w:r>
      <w:r w:rsidR="00EE721D">
        <w:t xml:space="preserve">for our foresight would be at approximately the same distance </w:t>
      </w:r>
      <w:r w:rsidR="00453AAC">
        <w:t xml:space="preserve">as our backsight </w:t>
      </w:r>
      <w:r w:rsidR="00EE721D">
        <w:t xml:space="preserve">so that it would avoid any </w:t>
      </w:r>
      <w:r w:rsidR="00124FCE">
        <w:t>errors due to collimation</w:t>
      </w:r>
      <w:r w:rsidR="005D5E90">
        <w:t xml:space="preserve">, </w:t>
      </w:r>
      <w:proofErr w:type="gramStart"/>
      <w:r w:rsidR="005D5E90">
        <w:t>refraction</w:t>
      </w:r>
      <w:proofErr w:type="gramEnd"/>
      <w:r w:rsidR="005D5E90">
        <w:t xml:space="preserve"> or the earths curvature. </w:t>
      </w:r>
      <w:r w:rsidR="00247C6A" w:rsidRPr="00247C6A">
        <w:t>(</w:t>
      </w:r>
      <w:proofErr w:type="spellStart"/>
      <w:proofErr w:type="gramStart"/>
      <w:r w:rsidR="00247C6A" w:rsidRPr="00247C6A">
        <w:t>shanmukha</w:t>
      </w:r>
      <w:proofErr w:type="spellEnd"/>
      <w:proofErr w:type="gramEnd"/>
      <w:r w:rsidR="00247C6A" w:rsidRPr="00247C6A">
        <w:t>, 2017)</w:t>
      </w:r>
    </w:p>
    <w:p w14:paraId="0DEF4B02" w14:textId="64EB80FA" w:rsidR="0098785B" w:rsidRDefault="0098785B" w:rsidP="0098785B">
      <w:pPr>
        <w:spacing w:line="259" w:lineRule="auto"/>
      </w:pPr>
    </w:p>
    <w:p w14:paraId="39BFF5C0" w14:textId="1443950E" w:rsidR="0098785B" w:rsidRDefault="0098785B" w:rsidP="0098785B">
      <w:pPr>
        <w:spacing w:line="259" w:lineRule="auto"/>
      </w:pPr>
    </w:p>
    <w:p w14:paraId="5859D7F4" w14:textId="4CD86388" w:rsidR="00C77BA6" w:rsidRDefault="00C77BA6" w:rsidP="008C6AEF">
      <w:pPr>
        <w:pStyle w:val="ListParagraph"/>
        <w:numPr>
          <w:ilvl w:val="0"/>
          <w:numId w:val="4"/>
        </w:numPr>
        <w:spacing w:line="259" w:lineRule="auto"/>
      </w:pPr>
      <w:r>
        <w:rPr>
          <w:rFonts w:eastAsia="Times New Roman"/>
          <w:noProof/>
        </w:rPr>
        <w:drawing>
          <wp:anchor distT="0" distB="0" distL="114300" distR="114300" simplePos="0" relativeHeight="251719168" behindDoc="0" locked="0" layoutInCell="1" allowOverlap="1" wp14:anchorId="6AC1F5EB" wp14:editId="6825AB69">
            <wp:simplePos x="0" y="0"/>
            <wp:positionH relativeFrom="margin">
              <wp:posOffset>-987425</wp:posOffset>
            </wp:positionH>
            <wp:positionV relativeFrom="paragraph">
              <wp:posOffset>2413000</wp:posOffset>
            </wp:positionV>
            <wp:extent cx="1764030" cy="1068705"/>
            <wp:effectExtent l="4762"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1" r:link="rId32" cstate="print">
                      <a:extLst>
                        <a:ext uri="{28A0092B-C50C-407E-A947-70E740481C1C}">
                          <a14:useLocalDpi xmlns:a14="http://schemas.microsoft.com/office/drawing/2010/main" val="0"/>
                        </a:ext>
                      </a:extLst>
                    </a:blip>
                    <a:srcRect t="26729" r="26607" b="13943"/>
                    <a:stretch/>
                  </pic:blipFill>
                  <pic:spPr bwMode="auto">
                    <a:xfrm rot="5400000">
                      <a:off x="0" y="0"/>
                      <a:ext cx="1764030" cy="1068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785B">
        <w:rPr>
          <w:noProof/>
        </w:rPr>
        <w:drawing>
          <wp:anchor distT="0" distB="0" distL="114300" distR="114300" simplePos="0" relativeHeight="251718144" behindDoc="0" locked="0" layoutInCell="1" allowOverlap="1" wp14:anchorId="0AE134B4" wp14:editId="5543D90A">
            <wp:simplePos x="0" y="0"/>
            <wp:positionH relativeFrom="column">
              <wp:posOffset>-648269</wp:posOffset>
            </wp:positionH>
            <wp:positionV relativeFrom="paragraph">
              <wp:posOffset>6606</wp:posOffset>
            </wp:positionV>
            <wp:extent cx="1215850" cy="1641303"/>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7740" t="26459" r="65354" b="8968"/>
                    <a:stretch/>
                  </pic:blipFill>
                  <pic:spPr bwMode="auto">
                    <a:xfrm>
                      <a:off x="0" y="0"/>
                      <a:ext cx="1215850" cy="16413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785B">
        <w:t xml:space="preserve">After </w:t>
      </w:r>
      <w:r w:rsidR="00154C2C">
        <w:t>taking our back sight we then</w:t>
      </w:r>
      <w:r w:rsidR="009C37F2">
        <w:t xml:space="preserve"> recorded </w:t>
      </w:r>
      <w:r w:rsidR="00B277C1">
        <w:t>it</w:t>
      </w:r>
      <w:r w:rsidR="009C37F2">
        <w:t xml:space="preserve"> i</w:t>
      </w:r>
      <w:r w:rsidR="00154C2C">
        <w:t>n</w:t>
      </w:r>
      <w:r w:rsidR="009C37F2">
        <w:t xml:space="preserve">to our booking sheet, this is where we then recorded </w:t>
      </w:r>
      <w:r w:rsidR="00E66731">
        <w:t>all</w:t>
      </w:r>
      <w:r w:rsidR="009C37F2">
        <w:t xml:space="preserve"> our data </w:t>
      </w:r>
      <w:r w:rsidR="00E66731">
        <w:t>including</w:t>
      </w:r>
      <w:r w:rsidR="00B277C1">
        <w:t xml:space="preserve"> our</w:t>
      </w:r>
      <w:r w:rsidR="00E66731">
        <w:t xml:space="preserve"> intermediate sights, foresights, reduced </w:t>
      </w:r>
      <w:proofErr w:type="gramStart"/>
      <w:r w:rsidR="00E66731">
        <w:t>levels</w:t>
      </w:r>
      <w:proofErr w:type="gramEnd"/>
      <w:r w:rsidR="00E66731">
        <w:t xml:space="preserve"> and our height of collimation.</w:t>
      </w:r>
      <w:r w:rsidR="00BF5133">
        <w:t xml:space="preserve"> When </w:t>
      </w:r>
      <w:r w:rsidR="00AF46CC">
        <w:t xml:space="preserve">a foresight has been recorded in the book or sheet </w:t>
      </w:r>
      <w:r w:rsidR="007564D1">
        <w:t>make a remark</w:t>
      </w:r>
      <w:r w:rsidR="00A75725">
        <w:t xml:space="preserve"> identifying it as the change point.</w:t>
      </w:r>
      <w:r w:rsidR="00247C6A">
        <w:t xml:space="preserve"> </w:t>
      </w:r>
      <w:r w:rsidR="00247C6A" w:rsidRPr="00247C6A">
        <w:t>(</w:t>
      </w:r>
      <w:proofErr w:type="spellStart"/>
      <w:proofErr w:type="gramStart"/>
      <w:r w:rsidR="00247C6A" w:rsidRPr="00247C6A">
        <w:t>shanmukha</w:t>
      </w:r>
      <w:proofErr w:type="spellEnd"/>
      <w:proofErr w:type="gramEnd"/>
      <w:r w:rsidR="00247C6A" w:rsidRPr="00247C6A">
        <w:t>, 2017)</w:t>
      </w:r>
    </w:p>
    <w:p w14:paraId="738AD43D" w14:textId="77777777" w:rsidR="00C77BA6" w:rsidRDefault="00C77BA6" w:rsidP="00C77BA6">
      <w:pPr>
        <w:spacing w:line="259" w:lineRule="auto"/>
      </w:pPr>
    </w:p>
    <w:p w14:paraId="1B2DEA20" w14:textId="77777777" w:rsidR="00C77BA6" w:rsidRDefault="00C77BA6" w:rsidP="00C77BA6">
      <w:pPr>
        <w:spacing w:line="259" w:lineRule="auto"/>
      </w:pPr>
    </w:p>
    <w:p w14:paraId="5D762435" w14:textId="77777777" w:rsidR="00C77BA6" w:rsidRDefault="00C77BA6" w:rsidP="00C77BA6">
      <w:pPr>
        <w:spacing w:line="259" w:lineRule="auto"/>
      </w:pPr>
    </w:p>
    <w:p w14:paraId="028B9A0D" w14:textId="77777777" w:rsidR="00C77BA6" w:rsidRDefault="00C77BA6" w:rsidP="00C77BA6">
      <w:pPr>
        <w:spacing w:line="259" w:lineRule="auto"/>
      </w:pPr>
    </w:p>
    <w:p w14:paraId="144FB793" w14:textId="77777777" w:rsidR="00C77BA6" w:rsidRDefault="00C77BA6" w:rsidP="00C77BA6">
      <w:pPr>
        <w:spacing w:line="259" w:lineRule="auto"/>
      </w:pPr>
    </w:p>
    <w:p w14:paraId="5F99EA23" w14:textId="0699F21E" w:rsidR="00F65120" w:rsidRDefault="00F65120" w:rsidP="00C77BA6">
      <w:pPr>
        <w:pStyle w:val="ListParagraph"/>
        <w:numPr>
          <w:ilvl w:val="0"/>
          <w:numId w:val="4"/>
        </w:numPr>
        <w:spacing w:line="259" w:lineRule="auto"/>
      </w:pPr>
      <w:r>
        <w:rPr>
          <w:rFonts w:asciiTheme="majorHAnsi" w:eastAsiaTheme="majorEastAsia" w:hAnsiTheme="majorHAnsi" w:cstheme="majorBidi"/>
          <w:noProof/>
          <w:sz w:val="26"/>
          <w:szCs w:val="26"/>
        </w:rPr>
        <w:drawing>
          <wp:anchor distT="0" distB="0" distL="114300" distR="114300" simplePos="0" relativeHeight="251720192" behindDoc="0" locked="0" layoutInCell="1" allowOverlap="1" wp14:anchorId="66238250" wp14:editId="460F9031">
            <wp:simplePos x="0" y="0"/>
            <wp:positionH relativeFrom="column">
              <wp:posOffset>-744220</wp:posOffset>
            </wp:positionH>
            <wp:positionV relativeFrom="paragraph">
              <wp:posOffset>2209800</wp:posOffset>
            </wp:positionV>
            <wp:extent cx="1275715" cy="1527810"/>
            <wp:effectExtent l="0" t="0" r="635"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75715" cy="1527810"/>
                    </a:xfrm>
                    <a:prstGeom prst="rect">
                      <a:avLst/>
                    </a:prstGeom>
                    <a:noFill/>
                  </pic:spPr>
                </pic:pic>
              </a:graphicData>
            </a:graphic>
            <wp14:sizeRelH relativeFrom="page">
              <wp14:pctWidth>0</wp14:pctWidth>
            </wp14:sizeRelH>
            <wp14:sizeRelV relativeFrom="page">
              <wp14:pctHeight>0</wp14:pctHeight>
            </wp14:sizeRelV>
          </wp:anchor>
        </w:drawing>
      </w:r>
      <w:r w:rsidR="005E1DE5">
        <w:t xml:space="preserve">Once we had taken our back </w:t>
      </w:r>
      <w:r w:rsidR="009B7C3B">
        <w:t>sight,</w:t>
      </w:r>
      <w:r w:rsidR="005E1DE5">
        <w:t xml:space="preserve"> we then continued with</w:t>
      </w:r>
      <w:r w:rsidR="00EE4025">
        <w:t xml:space="preserve"> the</w:t>
      </w:r>
      <w:r w:rsidR="005E1DE5">
        <w:t xml:space="preserve"> survey taking our spot levels at every 20m</w:t>
      </w:r>
      <w:r w:rsidR="00887FB9">
        <w:t xml:space="preserve"> and again having one of the group member rock the staff back and forth slowly. T</w:t>
      </w:r>
      <w:r w:rsidR="009B7C3B">
        <w:t>hese were our intermediate sights and foresights</w:t>
      </w:r>
      <w:r w:rsidR="00EA7A72">
        <w:t xml:space="preserve">. </w:t>
      </w:r>
    </w:p>
    <w:p w14:paraId="4976D75D" w14:textId="77777777" w:rsidR="00F65120" w:rsidRDefault="00F65120" w:rsidP="00F65120">
      <w:pPr>
        <w:spacing w:line="259" w:lineRule="auto"/>
      </w:pPr>
    </w:p>
    <w:p w14:paraId="40ABAC36" w14:textId="77777777" w:rsidR="00F65120" w:rsidRDefault="00F65120" w:rsidP="00F65120">
      <w:pPr>
        <w:spacing w:line="259" w:lineRule="auto"/>
      </w:pPr>
    </w:p>
    <w:p w14:paraId="68065F00" w14:textId="77777777" w:rsidR="00F65120" w:rsidRDefault="00F65120" w:rsidP="00F65120">
      <w:pPr>
        <w:spacing w:line="259" w:lineRule="auto"/>
      </w:pPr>
    </w:p>
    <w:p w14:paraId="1A84A685" w14:textId="77777777" w:rsidR="00F65120" w:rsidRDefault="00F65120" w:rsidP="00F65120">
      <w:pPr>
        <w:spacing w:line="259" w:lineRule="auto"/>
      </w:pPr>
    </w:p>
    <w:p w14:paraId="6A6BFBB9" w14:textId="77777777" w:rsidR="00F65120" w:rsidRDefault="00F65120" w:rsidP="00F65120">
      <w:pPr>
        <w:spacing w:line="259" w:lineRule="auto"/>
      </w:pPr>
    </w:p>
    <w:p w14:paraId="0F5562C1" w14:textId="77777777" w:rsidR="00F65120" w:rsidRDefault="00F65120" w:rsidP="00F65120">
      <w:pPr>
        <w:spacing w:line="259" w:lineRule="auto"/>
      </w:pPr>
    </w:p>
    <w:p w14:paraId="2D009CBE" w14:textId="19837589" w:rsidR="009145EA" w:rsidRDefault="00EE1FE9" w:rsidP="00F65120">
      <w:pPr>
        <w:pStyle w:val="ListParagraph"/>
        <w:numPr>
          <w:ilvl w:val="0"/>
          <w:numId w:val="4"/>
        </w:numPr>
        <w:spacing w:line="259" w:lineRule="auto"/>
      </w:pPr>
      <w:r>
        <w:t xml:space="preserve">After taking every spot level we measured 20m using </w:t>
      </w:r>
      <w:r w:rsidR="004560CA">
        <w:t xml:space="preserve">a 30-meter tape from each last point to the next until we </w:t>
      </w:r>
      <w:r w:rsidR="006A53D6">
        <w:t>reached</w:t>
      </w:r>
      <w:r w:rsidR="004560CA">
        <w:t xml:space="preserve"> our final </w:t>
      </w:r>
      <w:r w:rsidR="006A53D6">
        <w:t>foresight</w:t>
      </w:r>
      <w:r w:rsidR="0025588B">
        <w:t>.</w:t>
      </w:r>
      <w:r w:rsidR="00887FB9">
        <w:t xml:space="preserve"> We ha</w:t>
      </w:r>
      <w:r w:rsidR="004B1E62">
        <w:t>d the member that held the staff hold the tape on the exact point</w:t>
      </w:r>
      <w:r w:rsidR="00BF6B37">
        <w:t xml:space="preserve"> we took the level from</w:t>
      </w:r>
      <w:r w:rsidR="004B1E62">
        <w:t xml:space="preserve"> </w:t>
      </w:r>
      <w:r w:rsidR="002E74A1">
        <w:t>as one of the other members taped the 20m</w:t>
      </w:r>
      <w:r w:rsidR="008F3DC7">
        <w:t xml:space="preserve"> to the next point</w:t>
      </w:r>
      <w:r w:rsidR="002E74A1">
        <w:t>.</w:t>
      </w:r>
    </w:p>
    <w:p w14:paraId="5CFD485F" w14:textId="77777777" w:rsidR="009145EA" w:rsidRDefault="009145EA" w:rsidP="009145EA">
      <w:pPr>
        <w:spacing w:line="259" w:lineRule="auto"/>
      </w:pPr>
    </w:p>
    <w:p w14:paraId="33B3636D" w14:textId="77777777" w:rsidR="009145EA" w:rsidRDefault="009145EA" w:rsidP="009145EA">
      <w:pPr>
        <w:spacing w:line="259" w:lineRule="auto"/>
      </w:pPr>
    </w:p>
    <w:p w14:paraId="2E28ADCB" w14:textId="77777777" w:rsidR="009145EA" w:rsidRDefault="009145EA" w:rsidP="009145EA">
      <w:pPr>
        <w:spacing w:line="259" w:lineRule="auto"/>
      </w:pPr>
    </w:p>
    <w:p w14:paraId="3BE25346" w14:textId="77777777" w:rsidR="009145EA" w:rsidRDefault="009145EA" w:rsidP="009145EA">
      <w:pPr>
        <w:spacing w:line="259" w:lineRule="auto"/>
      </w:pPr>
    </w:p>
    <w:p w14:paraId="56EF904B" w14:textId="77777777" w:rsidR="00247C6A" w:rsidRDefault="009145EA" w:rsidP="009145EA">
      <w:pPr>
        <w:spacing w:line="259" w:lineRule="auto"/>
      </w:pPr>
      <w:r w:rsidRPr="009145EA">
        <w:t>(www.machinemart.co.uk, n.d.)</w:t>
      </w:r>
    </w:p>
    <w:p w14:paraId="19DE37E9" w14:textId="77777777" w:rsidR="00247C6A" w:rsidRDefault="00247C6A" w:rsidP="009145EA">
      <w:pPr>
        <w:spacing w:line="259" w:lineRule="auto"/>
      </w:pPr>
    </w:p>
    <w:p w14:paraId="5EF5656C" w14:textId="3C2EF4F8" w:rsidR="007B347A" w:rsidRDefault="00697762" w:rsidP="00C57366">
      <w:pPr>
        <w:pStyle w:val="Heading1"/>
        <w:numPr>
          <w:ilvl w:val="0"/>
          <w:numId w:val="6"/>
        </w:numPr>
      </w:pPr>
      <w:bookmarkStart w:id="28" w:name="_Toc103033153"/>
      <w:r>
        <w:lastRenderedPageBreak/>
        <w:t>Computation and plotting of levels</w:t>
      </w:r>
      <w:bookmarkEnd w:id="28"/>
    </w:p>
    <w:p w14:paraId="29BBADA1" w14:textId="77777777" w:rsidR="00465603" w:rsidRDefault="00465603" w:rsidP="007B347A">
      <w:pPr>
        <w:pStyle w:val="Heading1"/>
      </w:pPr>
    </w:p>
    <w:p w14:paraId="6826CF37" w14:textId="08399B33" w:rsidR="001441BB" w:rsidRDefault="007B347A" w:rsidP="001441BB">
      <w:pPr>
        <w:pStyle w:val="Heading2"/>
      </w:pPr>
      <w:bookmarkStart w:id="29" w:name="_Toc103033154"/>
      <w:r>
        <w:rPr>
          <w:noProof/>
        </w:rPr>
        <w:drawing>
          <wp:anchor distT="0" distB="0" distL="114300" distR="114300" simplePos="0" relativeHeight="251726336" behindDoc="0" locked="0" layoutInCell="1" allowOverlap="1" wp14:anchorId="54077DF9" wp14:editId="2503B6AA">
            <wp:simplePos x="0" y="0"/>
            <wp:positionH relativeFrom="column">
              <wp:posOffset>-326551</wp:posOffset>
            </wp:positionH>
            <wp:positionV relativeFrom="paragraph">
              <wp:posOffset>462091</wp:posOffset>
            </wp:positionV>
            <wp:extent cx="2824480" cy="364363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8693" t="23927" r="50829" b="6183"/>
                    <a:stretch/>
                  </pic:blipFill>
                  <pic:spPr bwMode="auto">
                    <a:xfrm>
                      <a:off x="0" y="0"/>
                      <a:ext cx="2824480" cy="3643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5603">
        <w:t>6.1 booking sheet</w:t>
      </w:r>
      <w:bookmarkEnd w:id="29"/>
    </w:p>
    <w:p w14:paraId="7A3780EC" w14:textId="3E59CA62" w:rsidR="001441BB" w:rsidRDefault="001441BB" w:rsidP="001441BB"/>
    <w:p w14:paraId="15B5DF28" w14:textId="7D3EB4EE" w:rsidR="001441BB" w:rsidRDefault="001441BB" w:rsidP="001441BB"/>
    <w:p w14:paraId="4CA838CE" w14:textId="77777777" w:rsidR="00CE60FE" w:rsidRDefault="006835A3" w:rsidP="001441BB">
      <w:r>
        <w:t xml:space="preserve">Please see the find the results from our survey </w:t>
      </w:r>
      <w:r w:rsidR="00CE60FE">
        <w:t xml:space="preserve">within in this survey sheet. </w:t>
      </w:r>
    </w:p>
    <w:p w14:paraId="69AFFF87" w14:textId="07216EC2" w:rsidR="001441BB" w:rsidRDefault="00E7224C" w:rsidP="001441BB">
      <w:r>
        <w:t xml:space="preserve">Within this </w:t>
      </w:r>
      <w:r w:rsidR="00CE60FE">
        <w:t>survey</w:t>
      </w:r>
      <w:r w:rsidR="000364AF">
        <w:t xml:space="preserve"> sheet the CP stands for change point and the FP stands for final point. </w:t>
      </w:r>
    </w:p>
    <w:p w14:paraId="0B2CE450" w14:textId="382EBE64" w:rsidR="001441BB" w:rsidRDefault="00CE60FE" w:rsidP="001441BB">
      <w:r>
        <w:t xml:space="preserve">At the end of this survey </w:t>
      </w:r>
      <w:proofErr w:type="gramStart"/>
      <w:r>
        <w:t>sheet</w:t>
      </w:r>
      <w:proofErr w:type="gramEnd"/>
      <w:r>
        <w:t xml:space="preserve"> we have made checks to ensure that our booking in was </w:t>
      </w:r>
      <w:r w:rsidR="0075318D">
        <w:t>done correctly so there is less room for error within our survey.</w:t>
      </w:r>
    </w:p>
    <w:p w14:paraId="21990D28" w14:textId="079A6CA9" w:rsidR="001441BB" w:rsidRDefault="001441BB" w:rsidP="001441BB"/>
    <w:p w14:paraId="4A473A8E" w14:textId="299E250A" w:rsidR="001441BB" w:rsidRDefault="001441BB" w:rsidP="001441BB"/>
    <w:p w14:paraId="32FFC71A" w14:textId="1985FB74" w:rsidR="001441BB" w:rsidRDefault="001441BB" w:rsidP="001441BB"/>
    <w:p w14:paraId="440C3DCC" w14:textId="24AB9ED7" w:rsidR="001441BB" w:rsidRDefault="001441BB" w:rsidP="001441BB"/>
    <w:p w14:paraId="66F96EE0" w14:textId="0A1F803D" w:rsidR="001441BB" w:rsidRDefault="001441BB" w:rsidP="001441BB"/>
    <w:p w14:paraId="7587571C" w14:textId="6425BACA" w:rsidR="001441BB" w:rsidRDefault="001441BB" w:rsidP="001441BB"/>
    <w:p w14:paraId="167BCDB3" w14:textId="268EF83D" w:rsidR="001441BB" w:rsidRDefault="001441BB" w:rsidP="001441BB"/>
    <w:p w14:paraId="55D5F614" w14:textId="0C4E46C5" w:rsidR="001441BB" w:rsidRDefault="001441BB" w:rsidP="001441BB"/>
    <w:p w14:paraId="31FD9D74" w14:textId="4F856964" w:rsidR="001441BB" w:rsidRDefault="001441BB" w:rsidP="001441BB"/>
    <w:p w14:paraId="4C28F878" w14:textId="68E97423" w:rsidR="0059041B" w:rsidRDefault="0059041B" w:rsidP="001441BB"/>
    <w:p w14:paraId="5F196085" w14:textId="405AB1E8" w:rsidR="0059041B" w:rsidRDefault="0059041B" w:rsidP="001441BB"/>
    <w:p w14:paraId="5A5279E2" w14:textId="4A9DA150" w:rsidR="0059041B" w:rsidRDefault="00056B56" w:rsidP="00056B56">
      <w:pPr>
        <w:pStyle w:val="Heading2"/>
      </w:pPr>
      <w:bookmarkStart w:id="30" w:name="_Toc103033155"/>
      <w:r>
        <w:lastRenderedPageBreak/>
        <w:t>6.2 Graph and table</w:t>
      </w:r>
      <w:bookmarkEnd w:id="30"/>
      <w:r>
        <w:t xml:space="preserve"> </w:t>
      </w:r>
    </w:p>
    <w:p w14:paraId="41667E91" w14:textId="1C424E82" w:rsidR="00056B56" w:rsidRDefault="00BA59BE" w:rsidP="00056B56">
      <w:r>
        <w:rPr>
          <w:noProof/>
        </w:rPr>
        <w:drawing>
          <wp:anchor distT="0" distB="0" distL="114300" distR="114300" simplePos="0" relativeHeight="251729408" behindDoc="0" locked="0" layoutInCell="1" allowOverlap="1" wp14:anchorId="42EC7CE6" wp14:editId="36CA9FE7">
            <wp:simplePos x="0" y="0"/>
            <wp:positionH relativeFrom="margin">
              <wp:align>left</wp:align>
            </wp:positionH>
            <wp:positionV relativeFrom="paragraph">
              <wp:posOffset>119816</wp:posOffset>
            </wp:positionV>
            <wp:extent cx="5295265" cy="3180080"/>
            <wp:effectExtent l="0" t="0" r="635" b="1270"/>
            <wp:wrapSquare wrapText="bothSides"/>
            <wp:docPr id="46" name="Graph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5295265" cy="3180080"/>
                    </a:xfrm>
                    <a:prstGeom prst="rect">
                      <a:avLst/>
                    </a:prstGeom>
                  </pic:spPr>
                </pic:pic>
              </a:graphicData>
            </a:graphic>
            <wp14:sizeRelH relativeFrom="page">
              <wp14:pctWidth>0</wp14:pctWidth>
            </wp14:sizeRelH>
            <wp14:sizeRelV relativeFrom="page">
              <wp14:pctHeight>0</wp14:pctHeight>
            </wp14:sizeRelV>
          </wp:anchor>
        </w:drawing>
      </w:r>
    </w:p>
    <w:p w14:paraId="209A1AF2" w14:textId="2F729D78" w:rsidR="00056B56" w:rsidRPr="00056B56" w:rsidRDefault="00056B56" w:rsidP="00056B56"/>
    <w:p w14:paraId="0F4FE182" w14:textId="068AFCDD" w:rsidR="001441BB" w:rsidRDefault="001441BB" w:rsidP="001441BB"/>
    <w:p w14:paraId="1D136C73" w14:textId="0D343A2B" w:rsidR="001441BB" w:rsidRDefault="001441BB" w:rsidP="001441BB"/>
    <w:p w14:paraId="6F76D435" w14:textId="70D7349C" w:rsidR="00465603" w:rsidRPr="00465603" w:rsidRDefault="00465603" w:rsidP="00465603"/>
    <w:p w14:paraId="1413A2A8" w14:textId="1345C810" w:rsidR="00BA59BE" w:rsidRDefault="00BA59BE" w:rsidP="00BA59BE"/>
    <w:p w14:paraId="7718C601" w14:textId="0C711D69" w:rsidR="00BA59BE" w:rsidRDefault="00BA59BE" w:rsidP="00BA59BE"/>
    <w:p w14:paraId="6A820129" w14:textId="18736EB1" w:rsidR="00BA59BE" w:rsidRDefault="00BA59BE" w:rsidP="00BA59BE"/>
    <w:p w14:paraId="1F6A4C40" w14:textId="4BFC05D2" w:rsidR="00BA59BE" w:rsidRDefault="00BA59BE" w:rsidP="00BA59BE"/>
    <w:p w14:paraId="1E782993" w14:textId="02DFAF8B" w:rsidR="00BA59BE" w:rsidRDefault="00BA59BE" w:rsidP="00BA59BE"/>
    <w:p w14:paraId="5A5E1161" w14:textId="65CDA4AF" w:rsidR="00BA59BE" w:rsidRDefault="00BA59BE" w:rsidP="00BA59BE"/>
    <w:p w14:paraId="1D33B461" w14:textId="639BA8CE" w:rsidR="00BA59BE" w:rsidRDefault="00BA59BE" w:rsidP="00BA59BE"/>
    <w:p w14:paraId="65A7D02F" w14:textId="62148F0A" w:rsidR="00BA59BE" w:rsidRDefault="00BA59BE" w:rsidP="00BA59BE">
      <w:r>
        <w:t xml:space="preserve">Key: </w:t>
      </w:r>
      <w:r w:rsidR="00E7224C">
        <w:t>C= Cut</w:t>
      </w:r>
    </w:p>
    <w:p w14:paraId="49C05131" w14:textId="5600B180" w:rsidR="00E7224C" w:rsidRDefault="00E7224C" w:rsidP="00BA59BE">
      <w:r>
        <w:t xml:space="preserve">         F= Fill</w:t>
      </w:r>
    </w:p>
    <w:p w14:paraId="73A662E6" w14:textId="512D04DE" w:rsidR="000364AF" w:rsidRDefault="000364AF" w:rsidP="00BA59BE"/>
    <w:p w14:paraId="4720A778" w14:textId="4B9923A5" w:rsidR="000364AF" w:rsidRDefault="000364AF" w:rsidP="00BA59BE">
      <w:r>
        <w:t xml:space="preserve">This graph shows the area of land that need to be filled </w:t>
      </w:r>
      <w:r w:rsidR="007E7067">
        <w:t xml:space="preserve">and cut </w:t>
      </w:r>
      <w:r>
        <w:t xml:space="preserve">to meet the current </w:t>
      </w:r>
      <w:r w:rsidR="007E7067">
        <w:t>start and end point of the new proposed road to be built on the UWTSD Swansea campus.</w:t>
      </w:r>
    </w:p>
    <w:p w14:paraId="49F4732B" w14:textId="77777777" w:rsidR="00CC38FA" w:rsidRDefault="00CC38FA" w:rsidP="00CC38FA">
      <w:pPr>
        <w:pStyle w:val="Heading2"/>
      </w:pPr>
    </w:p>
    <w:p w14:paraId="6ACD17C2" w14:textId="41F30666" w:rsidR="007E7067" w:rsidRDefault="00CC38FA" w:rsidP="00CC38FA">
      <w:pPr>
        <w:pStyle w:val="Heading2"/>
      </w:pPr>
      <w:bookmarkStart w:id="31" w:name="_Toc103033156"/>
      <w:r>
        <w:t>6.3 Table Cut and Fill</w:t>
      </w:r>
      <w:bookmarkEnd w:id="31"/>
    </w:p>
    <w:p w14:paraId="23493F5D" w14:textId="77777777" w:rsidR="00CC38FA" w:rsidRPr="00CC38FA" w:rsidRDefault="00CC38FA" w:rsidP="00CC38FA"/>
    <w:tbl>
      <w:tblPr>
        <w:tblW w:w="6420" w:type="dxa"/>
        <w:tblLook w:val="04A0" w:firstRow="1" w:lastRow="0" w:firstColumn="1" w:lastColumn="0" w:noHBand="0" w:noVBand="1"/>
      </w:tblPr>
      <w:tblGrid>
        <w:gridCol w:w="960"/>
        <w:gridCol w:w="1140"/>
        <w:gridCol w:w="1660"/>
        <w:gridCol w:w="1160"/>
        <w:gridCol w:w="1500"/>
      </w:tblGrid>
      <w:tr w:rsidR="005330A6" w:rsidRPr="005330A6" w14:paraId="2DA7B6D8" w14:textId="77777777" w:rsidTr="005330A6">
        <w:trPr>
          <w:trHeight w:val="290"/>
        </w:trPr>
        <w:tc>
          <w:tcPr>
            <w:tcW w:w="960" w:type="dxa"/>
            <w:tcBorders>
              <w:top w:val="nil"/>
              <w:left w:val="nil"/>
              <w:bottom w:val="nil"/>
              <w:right w:val="nil"/>
            </w:tcBorders>
            <w:shd w:val="clear" w:color="auto" w:fill="auto"/>
            <w:noWrap/>
            <w:vAlign w:val="bottom"/>
            <w:hideMark/>
          </w:tcPr>
          <w:p w14:paraId="0E72FF7E" w14:textId="77777777" w:rsidR="005330A6" w:rsidRPr="005330A6" w:rsidRDefault="005330A6" w:rsidP="005330A6">
            <w:pPr>
              <w:spacing w:after="0" w:line="240" w:lineRule="auto"/>
              <w:rPr>
                <w:rFonts w:ascii="Times New Roman" w:eastAsia="Times New Roman" w:hAnsi="Times New Roman" w:cs="Times New Roman"/>
                <w:sz w:val="24"/>
                <w:szCs w:val="24"/>
                <w:lang w:eastAsia="en-GB"/>
              </w:rPr>
            </w:pPr>
          </w:p>
        </w:tc>
        <w:tc>
          <w:tcPr>
            <w:tcW w:w="1140" w:type="dxa"/>
            <w:tcBorders>
              <w:top w:val="single" w:sz="4" w:space="0" w:color="8EA9DB"/>
              <w:left w:val="single" w:sz="4" w:space="0" w:color="8EA9DB"/>
              <w:bottom w:val="single" w:sz="4" w:space="0" w:color="8EA9DB"/>
              <w:right w:val="nil"/>
            </w:tcBorders>
            <w:shd w:val="clear" w:color="4472C4" w:fill="4472C4"/>
            <w:noWrap/>
            <w:vAlign w:val="bottom"/>
            <w:hideMark/>
          </w:tcPr>
          <w:p w14:paraId="6CC04642" w14:textId="77777777" w:rsidR="005330A6" w:rsidRPr="005330A6" w:rsidRDefault="005330A6" w:rsidP="005330A6">
            <w:pPr>
              <w:spacing w:after="0" w:line="240" w:lineRule="auto"/>
              <w:rPr>
                <w:rFonts w:ascii="Calibri" w:eastAsia="Times New Roman" w:hAnsi="Calibri" w:cs="Calibri"/>
                <w:b/>
                <w:bCs/>
                <w:color w:val="FFFFFF"/>
                <w:lang w:eastAsia="en-GB"/>
              </w:rPr>
            </w:pPr>
            <w:r w:rsidRPr="005330A6">
              <w:rPr>
                <w:rFonts w:ascii="Calibri" w:eastAsia="Times New Roman" w:hAnsi="Calibri" w:cs="Calibri"/>
                <w:b/>
                <w:bCs/>
                <w:color w:val="FFFFFF"/>
                <w:lang w:eastAsia="en-GB"/>
              </w:rPr>
              <w:t>Cut</w:t>
            </w:r>
          </w:p>
        </w:tc>
        <w:tc>
          <w:tcPr>
            <w:tcW w:w="1660" w:type="dxa"/>
            <w:tcBorders>
              <w:top w:val="single" w:sz="4" w:space="0" w:color="8EA9DB"/>
              <w:left w:val="nil"/>
              <w:bottom w:val="single" w:sz="4" w:space="0" w:color="8EA9DB"/>
              <w:right w:val="nil"/>
            </w:tcBorders>
            <w:shd w:val="clear" w:color="4472C4" w:fill="4472C4"/>
            <w:noWrap/>
            <w:vAlign w:val="bottom"/>
            <w:hideMark/>
          </w:tcPr>
          <w:p w14:paraId="275448BD" w14:textId="77777777" w:rsidR="005330A6" w:rsidRPr="005330A6" w:rsidRDefault="005330A6" w:rsidP="005330A6">
            <w:pPr>
              <w:spacing w:after="0" w:line="240" w:lineRule="auto"/>
              <w:rPr>
                <w:rFonts w:ascii="Calibri" w:eastAsia="Times New Roman" w:hAnsi="Calibri" w:cs="Calibri"/>
                <w:b/>
                <w:bCs/>
                <w:color w:val="FFFFFF"/>
                <w:lang w:eastAsia="en-GB"/>
              </w:rPr>
            </w:pPr>
            <w:r w:rsidRPr="005330A6">
              <w:rPr>
                <w:rFonts w:ascii="Calibri" w:eastAsia="Times New Roman" w:hAnsi="Calibri" w:cs="Calibri"/>
                <w:b/>
                <w:bCs/>
                <w:color w:val="FFFFFF"/>
                <w:lang w:eastAsia="en-GB"/>
              </w:rPr>
              <w:t>Units. Volume</w:t>
            </w:r>
          </w:p>
        </w:tc>
        <w:tc>
          <w:tcPr>
            <w:tcW w:w="1160" w:type="dxa"/>
            <w:tcBorders>
              <w:top w:val="single" w:sz="4" w:space="0" w:color="8EA9DB"/>
              <w:left w:val="nil"/>
              <w:bottom w:val="single" w:sz="4" w:space="0" w:color="8EA9DB"/>
              <w:right w:val="nil"/>
            </w:tcBorders>
            <w:shd w:val="clear" w:color="4472C4" w:fill="4472C4"/>
            <w:noWrap/>
            <w:vAlign w:val="bottom"/>
            <w:hideMark/>
          </w:tcPr>
          <w:p w14:paraId="677750C0" w14:textId="77777777" w:rsidR="005330A6" w:rsidRPr="005330A6" w:rsidRDefault="005330A6" w:rsidP="005330A6">
            <w:pPr>
              <w:spacing w:after="0" w:line="240" w:lineRule="auto"/>
              <w:rPr>
                <w:rFonts w:ascii="Calibri" w:eastAsia="Times New Roman" w:hAnsi="Calibri" w:cs="Calibri"/>
                <w:b/>
                <w:bCs/>
                <w:color w:val="FFFFFF"/>
                <w:lang w:eastAsia="en-GB"/>
              </w:rPr>
            </w:pPr>
            <w:r w:rsidRPr="005330A6">
              <w:rPr>
                <w:rFonts w:ascii="Calibri" w:eastAsia="Times New Roman" w:hAnsi="Calibri" w:cs="Calibri"/>
                <w:b/>
                <w:bCs/>
                <w:color w:val="FFFFFF"/>
                <w:lang w:eastAsia="en-GB"/>
              </w:rPr>
              <w:t xml:space="preserve">Number </w:t>
            </w:r>
          </w:p>
        </w:tc>
        <w:tc>
          <w:tcPr>
            <w:tcW w:w="1500" w:type="dxa"/>
            <w:tcBorders>
              <w:top w:val="single" w:sz="4" w:space="0" w:color="8EA9DB"/>
              <w:left w:val="nil"/>
              <w:bottom w:val="single" w:sz="4" w:space="0" w:color="8EA9DB"/>
              <w:right w:val="single" w:sz="4" w:space="0" w:color="8EA9DB"/>
            </w:tcBorders>
            <w:shd w:val="clear" w:color="4472C4" w:fill="4472C4"/>
            <w:noWrap/>
            <w:vAlign w:val="bottom"/>
            <w:hideMark/>
          </w:tcPr>
          <w:p w14:paraId="6761CAA3" w14:textId="77777777" w:rsidR="005330A6" w:rsidRPr="005330A6" w:rsidRDefault="005330A6" w:rsidP="005330A6">
            <w:pPr>
              <w:spacing w:after="0" w:line="240" w:lineRule="auto"/>
              <w:rPr>
                <w:rFonts w:ascii="Calibri" w:eastAsia="Times New Roman" w:hAnsi="Calibri" w:cs="Calibri"/>
                <w:b/>
                <w:bCs/>
                <w:color w:val="FFFFFF"/>
                <w:lang w:eastAsia="en-GB"/>
              </w:rPr>
            </w:pPr>
            <w:r w:rsidRPr="005330A6">
              <w:rPr>
                <w:rFonts w:ascii="Calibri" w:eastAsia="Times New Roman" w:hAnsi="Calibri" w:cs="Calibri"/>
                <w:b/>
                <w:bCs/>
                <w:color w:val="FFFFFF"/>
                <w:lang w:eastAsia="en-GB"/>
              </w:rPr>
              <w:t xml:space="preserve">Total Vol </w:t>
            </w:r>
          </w:p>
        </w:tc>
      </w:tr>
      <w:tr w:rsidR="005330A6" w:rsidRPr="005330A6" w14:paraId="4DBE0708" w14:textId="77777777" w:rsidTr="005330A6">
        <w:trPr>
          <w:trHeight w:val="290"/>
        </w:trPr>
        <w:tc>
          <w:tcPr>
            <w:tcW w:w="960" w:type="dxa"/>
            <w:tcBorders>
              <w:top w:val="nil"/>
              <w:left w:val="nil"/>
              <w:bottom w:val="nil"/>
              <w:right w:val="nil"/>
            </w:tcBorders>
            <w:shd w:val="clear" w:color="auto" w:fill="auto"/>
            <w:noWrap/>
            <w:vAlign w:val="bottom"/>
            <w:hideMark/>
          </w:tcPr>
          <w:p w14:paraId="161E37F7" w14:textId="77777777" w:rsidR="005330A6" w:rsidRPr="005330A6" w:rsidRDefault="005330A6" w:rsidP="005330A6">
            <w:pPr>
              <w:spacing w:after="0" w:line="240" w:lineRule="auto"/>
              <w:rPr>
                <w:rFonts w:ascii="Calibri" w:eastAsia="Times New Roman" w:hAnsi="Calibri" w:cs="Calibri"/>
                <w:b/>
                <w:bCs/>
                <w:color w:val="FFFFFF"/>
                <w:lang w:eastAsia="en-GB"/>
              </w:rPr>
            </w:pPr>
          </w:p>
        </w:tc>
        <w:tc>
          <w:tcPr>
            <w:tcW w:w="1140" w:type="dxa"/>
            <w:tcBorders>
              <w:top w:val="single" w:sz="4" w:space="0" w:color="8EA9DB"/>
              <w:left w:val="single" w:sz="4" w:space="0" w:color="8EA9DB"/>
              <w:bottom w:val="single" w:sz="4" w:space="0" w:color="8EA9DB"/>
              <w:right w:val="nil"/>
            </w:tcBorders>
            <w:shd w:val="clear" w:color="D9E1F2" w:fill="D9E1F2"/>
            <w:noWrap/>
            <w:vAlign w:val="bottom"/>
            <w:hideMark/>
          </w:tcPr>
          <w:p w14:paraId="2055BAC0"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c>
          <w:tcPr>
            <w:tcW w:w="1660" w:type="dxa"/>
            <w:tcBorders>
              <w:top w:val="single" w:sz="4" w:space="0" w:color="8EA9DB"/>
              <w:left w:val="nil"/>
              <w:bottom w:val="single" w:sz="4" w:space="0" w:color="8EA9DB"/>
              <w:right w:val="nil"/>
            </w:tcBorders>
            <w:shd w:val="clear" w:color="D9E1F2" w:fill="D9E1F2"/>
            <w:noWrap/>
            <w:vAlign w:val="bottom"/>
            <w:hideMark/>
          </w:tcPr>
          <w:p w14:paraId="13EA1E30" w14:textId="77777777" w:rsidR="005330A6" w:rsidRPr="005330A6" w:rsidRDefault="005330A6" w:rsidP="005330A6">
            <w:pPr>
              <w:spacing w:after="0" w:line="240" w:lineRule="auto"/>
              <w:jc w:val="right"/>
              <w:rPr>
                <w:rFonts w:ascii="Calibri" w:eastAsia="Times New Roman" w:hAnsi="Calibri" w:cs="Calibri"/>
                <w:color w:val="000000"/>
                <w:lang w:eastAsia="en-GB"/>
              </w:rPr>
            </w:pPr>
            <w:r w:rsidRPr="005330A6">
              <w:rPr>
                <w:rFonts w:ascii="Calibri" w:eastAsia="Times New Roman" w:hAnsi="Calibri" w:cs="Calibri"/>
                <w:color w:val="000000"/>
                <w:lang w:eastAsia="en-GB"/>
              </w:rPr>
              <w:t>2</w:t>
            </w:r>
          </w:p>
        </w:tc>
        <w:tc>
          <w:tcPr>
            <w:tcW w:w="1160" w:type="dxa"/>
            <w:tcBorders>
              <w:top w:val="single" w:sz="4" w:space="0" w:color="8EA9DB"/>
              <w:left w:val="nil"/>
              <w:bottom w:val="single" w:sz="4" w:space="0" w:color="8EA9DB"/>
              <w:right w:val="nil"/>
            </w:tcBorders>
            <w:shd w:val="clear" w:color="D9E1F2" w:fill="D9E1F2"/>
            <w:noWrap/>
            <w:vAlign w:val="bottom"/>
            <w:hideMark/>
          </w:tcPr>
          <w:p w14:paraId="1794C107" w14:textId="77777777" w:rsidR="005330A6" w:rsidRPr="005330A6" w:rsidRDefault="005330A6" w:rsidP="005330A6">
            <w:pPr>
              <w:spacing w:after="0" w:line="240" w:lineRule="auto"/>
              <w:jc w:val="right"/>
              <w:rPr>
                <w:rFonts w:ascii="Calibri" w:eastAsia="Times New Roman" w:hAnsi="Calibri" w:cs="Calibri"/>
                <w:color w:val="000000"/>
                <w:lang w:eastAsia="en-GB"/>
              </w:rPr>
            </w:pPr>
            <w:r w:rsidRPr="005330A6">
              <w:rPr>
                <w:rFonts w:ascii="Calibri" w:eastAsia="Times New Roman" w:hAnsi="Calibri" w:cs="Calibri"/>
                <w:color w:val="000000"/>
                <w:lang w:eastAsia="en-GB"/>
              </w:rPr>
              <w:t>4</w:t>
            </w:r>
          </w:p>
        </w:tc>
        <w:tc>
          <w:tcPr>
            <w:tcW w:w="1500" w:type="dxa"/>
            <w:tcBorders>
              <w:top w:val="single" w:sz="4" w:space="0" w:color="8EA9DB"/>
              <w:left w:val="nil"/>
              <w:bottom w:val="single" w:sz="4" w:space="0" w:color="8EA9DB"/>
              <w:right w:val="single" w:sz="4" w:space="0" w:color="8EA9DB"/>
            </w:tcBorders>
            <w:shd w:val="clear" w:color="D9E1F2" w:fill="D9E1F2"/>
            <w:noWrap/>
            <w:vAlign w:val="bottom"/>
            <w:hideMark/>
          </w:tcPr>
          <w:p w14:paraId="40BDD5C0" w14:textId="77777777" w:rsidR="005330A6" w:rsidRPr="005330A6" w:rsidRDefault="005330A6" w:rsidP="005330A6">
            <w:pPr>
              <w:spacing w:after="0" w:line="240" w:lineRule="auto"/>
              <w:jc w:val="right"/>
              <w:rPr>
                <w:rFonts w:ascii="Calibri" w:eastAsia="Times New Roman" w:hAnsi="Calibri" w:cs="Calibri"/>
                <w:color w:val="000000"/>
                <w:lang w:eastAsia="en-GB"/>
              </w:rPr>
            </w:pPr>
            <w:r w:rsidRPr="005330A6">
              <w:rPr>
                <w:rFonts w:ascii="Calibri" w:eastAsia="Times New Roman" w:hAnsi="Calibri" w:cs="Calibri"/>
                <w:color w:val="000000"/>
                <w:lang w:eastAsia="en-GB"/>
              </w:rPr>
              <w:t>8</w:t>
            </w:r>
          </w:p>
        </w:tc>
      </w:tr>
      <w:tr w:rsidR="005330A6" w:rsidRPr="005330A6" w14:paraId="1F4A3426" w14:textId="77777777" w:rsidTr="005330A6">
        <w:trPr>
          <w:trHeight w:val="290"/>
        </w:trPr>
        <w:tc>
          <w:tcPr>
            <w:tcW w:w="960" w:type="dxa"/>
            <w:tcBorders>
              <w:top w:val="nil"/>
              <w:left w:val="nil"/>
              <w:bottom w:val="nil"/>
              <w:right w:val="nil"/>
            </w:tcBorders>
            <w:shd w:val="clear" w:color="auto" w:fill="auto"/>
            <w:noWrap/>
            <w:vAlign w:val="bottom"/>
            <w:hideMark/>
          </w:tcPr>
          <w:p w14:paraId="0E20A769" w14:textId="77777777" w:rsidR="005330A6" w:rsidRPr="005330A6" w:rsidRDefault="005330A6" w:rsidP="005330A6">
            <w:pPr>
              <w:spacing w:after="0" w:line="240" w:lineRule="auto"/>
              <w:jc w:val="right"/>
              <w:rPr>
                <w:rFonts w:ascii="Calibri" w:eastAsia="Times New Roman" w:hAnsi="Calibri" w:cs="Calibri"/>
                <w:color w:val="000000"/>
                <w:lang w:eastAsia="en-GB"/>
              </w:rPr>
            </w:pPr>
          </w:p>
        </w:tc>
        <w:tc>
          <w:tcPr>
            <w:tcW w:w="1140" w:type="dxa"/>
            <w:tcBorders>
              <w:top w:val="nil"/>
              <w:left w:val="nil"/>
              <w:bottom w:val="nil"/>
              <w:right w:val="nil"/>
            </w:tcBorders>
            <w:shd w:val="clear" w:color="auto" w:fill="auto"/>
            <w:noWrap/>
            <w:vAlign w:val="bottom"/>
            <w:hideMark/>
          </w:tcPr>
          <w:p w14:paraId="15C31108"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c>
          <w:tcPr>
            <w:tcW w:w="1660" w:type="dxa"/>
            <w:tcBorders>
              <w:top w:val="nil"/>
              <w:left w:val="nil"/>
              <w:bottom w:val="nil"/>
              <w:right w:val="nil"/>
            </w:tcBorders>
            <w:shd w:val="clear" w:color="auto" w:fill="auto"/>
            <w:noWrap/>
            <w:vAlign w:val="bottom"/>
            <w:hideMark/>
          </w:tcPr>
          <w:p w14:paraId="777127FC"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c>
          <w:tcPr>
            <w:tcW w:w="1160" w:type="dxa"/>
            <w:tcBorders>
              <w:top w:val="nil"/>
              <w:left w:val="nil"/>
              <w:bottom w:val="nil"/>
              <w:right w:val="nil"/>
            </w:tcBorders>
            <w:shd w:val="clear" w:color="auto" w:fill="auto"/>
            <w:noWrap/>
            <w:vAlign w:val="bottom"/>
            <w:hideMark/>
          </w:tcPr>
          <w:p w14:paraId="4B17E4B5"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c>
          <w:tcPr>
            <w:tcW w:w="1500" w:type="dxa"/>
            <w:tcBorders>
              <w:top w:val="nil"/>
              <w:left w:val="nil"/>
              <w:bottom w:val="nil"/>
              <w:right w:val="nil"/>
            </w:tcBorders>
            <w:shd w:val="clear" w:color="auto" w:fill="auto"/>
            <w:noWrap/>
            <w:vAlign w:val="bottom"/>
            <w:hideMark/>
          </w:tcPr>
          <w:p w14:paraId="6EADDED3"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r>
      <w:tr w:rsidR="005330A6" w:rsidRPr="005330A6" w14:paraId="2B51EF98" w14:textId="77777777" w:rsidTr="005330A6">
        <w:trPr>
          <w:trHeight w:val="290"/>
        </w:trPr>
        <w:tc>
          <w:tcPr>
            <w:tcW w:w="960" w:type="dxa"/>
            <w:tcBorders>
              <w:top w:val="nil"/>
              <w:left w:val="nil"/>
              <w:bottom w:val="nil"/>
              <w:right w:val="nil"/>
            </w:tcBorders>
            <w:shd w:val="clear" w:color="auto" w:fill="auto"/>
            <w:noWrap/>
            <w:vAlign w:val="bottom"/>
            <w:hideMark/>
          </w:tcPr>
          <w:p w14:paraId="7CBF5411"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shd w:val="clear" w:color="auto" w:fill="auto"/>
            <w:noWrap/>
            <w:vAlign w:val="bottom"/>
            <w:hideMark/>
          </w:tcPr>
          <w:p w14:paraId="53090E34"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c>
          <w:tcPr>
            <w:tcW w:w="1660" w:type="dxa"/>
            <w:tcBorders>
              <w:top w:val="nil"/>
              <w:left w:val="nil"/>
              <w:bottom w:val="nil"/>
              <w:right w:val="nil"/>
            </w:tcBorders>
            <w:shd w:val="clear" w:color="auto" w:fill="auto"/>
            <w:noWrap/>
            <w:vAlign w:val="bottom"/>
            <w:hideMark/>
          </w:tcPr>
          <w:p w14:paraId="1D72CED0"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c>
          <w:tcPr>
            <w:tcW w:w="1160" w:type="dxa"/>
            <w:tcBorders>
              <w:top w:val="nil"/>
              <w:left w:val="nil"/>
              <w:bottom w:val="nil"/>
              <w:right w:val="nil"/>
            </w:tcBorders>
            <w:shd w:val="clear" w:color="auto" w:fill="auto"/>
            <w:noWrap/>
            <w:vAlign w:val="bottom"/>
            <w:hideMark/>
          </w:tcPr>
          <w:p w14:paraId="5874C6F2"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c>
          <w:tcPr>
            <w:tcW w:w="1500" w:type="dxa"/>
            <w:tcBorders>
              <w:top w:val="nil"/>
              <w:left w:val="nil"/>
              <w:bottom w:val="nil"/>
              <w:right w:val="nil"/>
            </w:tcBorders>
            <w:shd w:val="clear" w:color="auto" w:fill="auto"/>
            <w:noWrap/>
            <w:vAlign w:val="bottom"/>
            <w:hideMark/>
          </w:tcPr>
          <w:p w14:paraId="13011366"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r>
      <w:tr w:rsidR="005330A6" w:rsidRPr="005330A6" w14:paraId="0C9E179D" w14:textId="77777777" w:rsidTr="005330A6">
        <w:trPr>
          <w:trHeight w:val="290"/>
        </w:trPr>
        <w:tc>
          <w:tcPr>
            <w:tcW w:w="960" w:type="dxa"/>
            <w:tcBorders>
              <w:top w:val="nil"/>
              <w:left w:val="nil"/>
              <w:bottom w:val="nil"/>
              <w:right w:val="nil"/>
            </w:tcBorders>
            <w:shd w:val="clear" w:color="auto" w:fill="auto"/>
            <w:noWrap/>
            <w:vAlign w:val="bottom"/>
            <w:hideMark/>
          </w:tcPr>
          <w:p w14:paraId="01617543"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8EA9DB"/>
              <w:left w:val="single" w:sz="4" w:space="0" w:color="8EA9DB"/>
              <w:bottom w:val="single" w:sz="4" w:space="0" w:color="8EA9DB"/>
              <w:right w:val="nil"/>
            </w:tcBorders>
            <w:shd w:val="clear" w:color="4472C4" w:fill="4472C4"/>
            <w:noWrap/>
            <w:vAlign w:val="bottom"/>
            <w:hideMark/>
          </w:tcPr>
          <w:p w14:paraId="12DC330E" w14:textId="77777777" w:rsidR="005330A6" w:rsidRPr="005330A6" w:rsidRDefault="005330A6" w:rsidP="005330A6">
            <w:pPr>
              <w:spacing w:after="0" w:line="240" w:lineRule="auto"/>
              <w:rPr>
                <w:rFonts w:ascii="Calibri" w:eastAsia="Times New Roman" w:hAnsi="Calibri" w:cs="Calibri"/>
                <w:b/>
                <w:bCs/>
                <w:color w:val="FFFFFF"/>
                <w:lang w:eastAsia="en-GB"/>
              </w:rPr>
            </w:pPr>
            <w:r w:rsidRPr="005330A6">
              <w:rPr>
                <w:rFonts w:ascii="Calibri" w:eastAsia="Times New Roman" w:hAnsi="Calibri" w:cs="Calibri"/>
                <w:b/>
                <w:bCs/>
                <w:color w:val="FFFFFF"/>
                <w:lang w:eastAsia="en-GB"/>
              </w:rPr>
              <w:t>Fill</w:t>
            </w:r>
          </w:p>
        </w:tc>
        <w:tc>
          <w:tcPr>
            <w:tcW w:w="1660" w:type="dxa"/>
            <w:tcBorders>
              <w:top w:val="single" w:sz="4" w:space="0" w:color="8EA9DB"/>
              <w:left w:val="nil"/>
              <w:bottom w:val="single" w:sz="4" w:space="0" w:color="8EA9DB"/>
              <w:right w:val="nil"/>
            </w:tcBorders>
            <w:shd w:val="clear" w:color="4472C4" w:fill="4472C4"/>
            <w:noWrap/>
            <w:vAlign w:val="bottom"/>
            <w:hideMark/>
          </w:tcPr>
          <w:p w14:paraId="249F5DE8" w14:textId="77777777" w:rsidR="005330A6" w:rsidRPr="005330A6" w:rsidRDefault="005330A6" w:rsidP="005330A6">
            <w:pPr>
              <w:spacing w:after="0" w:line="240" w:lineRule="auto"/>
              <w:rPr>
                <w:rFonts w:ascii="Calibri" w:eastAsia="Times New Roman" w:hAnsi="Calibri" w:cs="Calibri"/>
                <w:b/>
                <w:bCs/>
                <w:color w:val="FFFFFF"/>
                <w:lang w:eastAsia="en-GB"/>
              </w:rPr>
            </w:pPr>
            <w:r w:rsidRPr="005330A6">
              <w:rPr>
                <w:rFonts w:ascii="Calibri" w:eastAsia="Times New Roman" w:hAnsi="Calibri" w:cs="Calibri"/>
                <w:b/>
                <w:bCs/>
                <w:color w:val="FFFFFF"/>
                <w:lang w:eastAsia="en-GB"/>
              </w:rPr>
              <w:t>Units. Volume</w:t>
            </w:r>
          </w:p>
        </w:tc>
        <w:tc>
          <w:tcPr>
            <w:tcW w:w="1160" w:type="dxa"/>
            <w:tcBorders>
              <w:top w:val="single" w:sz="4" w:space="0" w:color="8EA9DB"/>
              <w:left w:val="nil"/>
              <w:bottom w:val="single" w:sz="4" w:space="0" w:color="8EA9DB"/>
              <w:right w:val="nil"/>
            </w:tcBorders>
            <w:shd w:val="clear" w:color="4472C4" w:fill="4472C4"/>
            <w:noWrap/>
            <w:vAlign w:val="bottom"/>
            <w:hideMark/>
          </w:tcPr>
          <w:p w14:paraId="10E246A4" w14:textId="77777777" w:rsidR="005330A6" w:rsidRPr="005330A6" w:rsidRDefault="005330A6" w:rsidP="005330A6">
            <w:pPr>
              <w:spacing w:after="0" w:line="240" w:lineRule="auto"/>
              <w:rPr>
                <w:rFonts w:ascii="Calibri" w:eastAsia="Times New Roman" w:hAnsi="Calibri" w:cs="Calibri"/>
                <w:b/>
                <w:bCs/>
                <w:color w:val="FFFFFF"/>
                <w:lang w:eastAsia="en-GB"/>
              </w:rPr>
            </w:pPr>
            <w:r w:rsidRPr="005330A6">
              <w:rPr>
                <w:rFonts w:ascii="Calibri" w:eastAsia="Times New Roman" w:hAnsi="Calibri" w:cs="Calibri"/>
                <w:b/>
                <w:bCs/>
                <w:color w:val="FFFFFF"/>
                <w:lang w:eastAsia="en-GB"/>
              </w:rPr>
              <w:t>Number</w:t>
            </w:r>
          </w:p>
        </w:tc>
        <w:tc>
          <w:tcPr>
            <w:tcW w:w="1500" w:type="dxa"/>
            <w:tcBorders>
              <w:top w:val="single" w:sz="4" w:space="0" w:color="8EA9DB"/>
              <w:left w:val="nil"/>
              <w:bottom w:val="single" w:sz="4" w:space="0" w:color="8EA9DB"/>
              <w:right w:val="single" w:sz="4" w:space="0" w:color="8EA9DB"/>
            </w:tcBorders>
            <w:shd w:val="clear" w:color="4472C4" w:fill="4472C4"/>
            <w:noWrap/>
            <w:vAlign w:val="bottom"/>
            <w:hideMark/>
          </w:tcPr>
          <w:p w14:paraId="53BCC9FF" w14:textId="77777777" w:rsidR="005330A6" w:rsidRPr="005330A6" w:rsidRDefault="005330A6" w:rsidP="005330A6">
            <w:pPr>
              <w:spacing w:after="0" w:line="240" w:lineRule="auto"/>
              <w:rPr>
                <w:rFonts w:ascii="Calibri" w:eastAsia="Times New Roman" w:hAnsi="Calibri" w:cs="Calibri"/>
                <w:b/>
                <w:bCs/>
                <w:color w:val="FFFFFF"/>
                <w:lang w:eastAsia="en-GB"/>
              </w:rPr>
            </w:pPr>
            <w:r w:rsidRPr="005330A6">
              <w:rPr>
                <w:rFonts w:ascii="Calibri" w:eastAsia="Times New Roman" w:hAnsi="Calibri" w:cs="Calibri"/>
                <w:b/>
                <w:bCs/>
                <w:color w:val="FFFFFF"/>
                <w:lang w:eastAsia="en-GB"/>
              </w:rPr>
              <w:t>Total Vol</w:t>
            </w:r>
          </w:p>
        </w:tc>
      </w:tr>
      <w:tr w:rsidR="005330A6" w:rsidRPr="005330A6" w14:paraId="48B4841C" w14:textId="77777777" w:rsidTr="005330A6">
        <w:trPr>
          <w:trHeight w:val="290"/>
        </w:trPr>
        <w:tc>
          <w:tcPr>
            <w:tcW w:w="960" w:type="dxa"/>
            <w:tcBorders>
              <w:top w:val="nil"/>
              <w:left w:val="nil"/>
              <w:bottom w:val="nil"/>
              <w:right w:val="nil"/>
            </w:tcBorders>
            <w:shd w:val="clear" w:color="auto" w:fill="auto"/>
            <w:noWrap/>
            <w:vAlign w:val="bottom"/>
            <w:hideMark/>
          </w:tcPr>
          <w:p w14:paraId="27FCA745" w14:textId="77777777" w:rsidR="005330A6" w:rsidRPr="005330A6" w:rsidRDefault="005330A6" w:rsidP="005330A6">
            <w:pPr>
              <w:spacing w:after="0" w:line="240" w:lineRule="auto"/>
              <w:rPr>
                <w:rFonts w:ascii="Calibri" w:eastAsia="Times New Roman" w:hAnsi="Calibri" w:cs="Calibri"/>
                <w:b/>
                <w:bCs/>
                <w:color w:val="FFFFFF"/>
                <w:lang w:eastAsia="en-GB"/>
              </w:rPr>
            </w:pPr>
          </w:p>
        </w:tc>
        <w:tc>
          <w:tcPr>
            <w:tcW w:w="1140" w:type="dxa"/>
            <w:tcBorders>
              <w:top w:val="single" w:sz="4" w:space="0" w:color="8EA9DB"/>
              <w:left w:val="single" w:sz="4" w:space="0" w:color="8EA9DB"/>
              <w:bottom w:val="single" w:sz="4" w:space="0" w:color="8EA9DB"/>
              <w:right w:val="nil"/>
            </w:tcBorders>
            <w:shd w:val="clear" w:color="D9E1F2" w:fill="D9E1F2"/>
            <w:noWrap/>
            <w:vAlign w:val="bottom"/>
            <w:hideMark/>
          </w:tcPr>
          <w:p w14:paraId="22A9D59D" w14:textId="77777777" w:rsidR="005330A6" w:rsidRPr="005330A6" w:rsidRDefault="005330A6" w:rsidP="005330A6">
            <w:pPr>
              <w:spacing w:after="0" w:line="240" w:lineRule="auto"/>
              <w:rPr>
                <w:rFonts w:ascii="Times New Roman" w:eastAsia="Times New Roman" w:hAnsi="Times New Roman" w:cs="Times New Roman"/>
                <w:sz w:val="20"/>
                <w:szCs w:val="20"/>
                <w:lang w:eastAsia="en-GB"/>
              </w:rPr>
            </w:pPr>
          </w:p>
        </w:tc>
        <w:tc>
          <w:tcPr>
            <w:tcW w:w="1660" w:type="dxa"/>
            <w:tcBorders>
              <w:top w:val="single" w:sz="4" w:space="0" w:color="8EA9DB"/>
              <w:left w:val="nil"/>
              <w:bottom w:val="single" w:sz="4" w:space="0" w:color="8EA9DB"/>
              <w:right w:val="nil"/>
            </w:tcBorders>
            <w:shd w:val="clear" w:color="D9E1F2" w:fill="D9E1F2"/>
            <w:noWrap/>
            <w:vAlign w:val="bottom"/>
            <w:hideMark/>
          </w:tcPr>
          <w:p w14:paraId="6874AFD0" w14:textId="77777777" w:rsidR="005330A6" w:rsidRPr="005330A6" w:rsidRDefault="005330A6" w:rsidP="005330A6">
            <w:pPr>
              <w:spacing w:after="0" w:line="240" w:lineRule="auto"/>
              <w:jc w:val="right"/>
              <w:rPr>
                <w:rFonts w:ascii="Calibri" w:eastAsia="Times New Roman" w:hAnsi="Calibri" w:cs="Calibri"/>
                <w:color w:val="000000"/>
                <w:lang w:eastAsia="en-GB"/>
              </w:rPr>
            </w:pPr>
            <w:r w:rsidRPr="005330A6">
              <w:rPr>
                <w:rFonts w:ascii="Calibri" w:eastAsia="Times New Roman" w:hAnsi="Calibri" w:cs="Calibri"/>
                <w:color w:val="000000"/>
                <w:lang w:eastAsia="en-GB"/>
              </w:rPr>
              <w:t>2</w:t>
            </w:r>
          </w:p>
        </w:tc>
        <w:tc>
          <w:tcPr>
            <w:tcW w:w="1160" w:type="dxa"/>
            <w:tcBorders>
              <w:top w:val="single" w:sz="4" w:space="0" w:color="8EA9DB"/>
              <w:left w:val="nil"/>
              <w:bottom w:val="single" w:sz="4" w:space="0" w:color="8EA9DB"/>
              <w:right w:val="nil"/>
            </w:tcBorders>
            <w:shd w:val="clear" w:color="D9E1F2" w:fill="D9E1F2"/>
            <w:noWrap/>
            <w:vAlign w:val="bottom"/>
            <w:hideMark/>
          </w:tcPr>
          <w:p w14:paraId="5F89BF36" w14:textId="77777777" w:rsidR="005330A6" w:rsidRPr="005330A6" w:rsidRDefault="005330A6" w:rsidP="005330A6">
            <w:pPr>
              <w:spacing w:after="0" w:line="240" w:lineRule="auto"/>
              <w:jc w:val="right"/>
              <w:rPr>
                <w:rFonts w:ascii="Calibri" w:eastAsia="Times New Roman" w:hAnsi="Calibri" w:cs="Calibri"/>
                <w:color w:val="000000"/>
                <w:lang w:eastAsia="en-GB"/>
              </w:rPr>
            </w:pPr>
            <w:r w:rsidRPr="005330A6">
              <w:rPr>
                <w:rFonts w:ascii="Calibri" w:eastAsia="Times New Roman" w:hAnsi="Calibri" w:cs="Calibri"/>
                <w:color w:val="000000"/>
                <w:lang w:eastAsia="en-GB"/>
              </w:rPr>
              <w:t>86</w:t>
            </w:r>
          </w:p>
        </w:tc>
        <w:tc>
          <w:tcPr>
            <w:tcW w:w="1500" w:type="dxa"/>
            <w:tcBorders>
              <w:top w:val="single" w:sz="4" w:space="0" w:color="8EA9DB"/>
              <w:left w:val="nil"/>
              <w:bottom w:val="single" w:sz="4" w:space="0" w:color="8EA9DB"/>
              <w:right w:val="single" w:sz="4" w:space="0" w:color="8EA9DB"/>
            </w:tcBorders>
            <w:shd w:val="clear" w:color="D9E1F2" w:fill="D9E1F2"/>
            <w:noWrap/>
            <w:vAlign w:val="bottom"/>
            <w:hideMark/>
          </w:tcPr>
          <w:p w14:paraId="42797619" w14:textId="77777777" w:rsidR="005330A6" w:rsidRPr="005330A6" w:rsidRDefault="005330A6" w:rsidP="005330A6">
            <w:pPr>
              <w:spacing w:after="0" w:line="240" w:lineRule="auto"/>
              <w:jc w:val="right"/>
              <w:rPr>
                <w:rFonts w:ascii="Calibri" w:eastAsia="Times New Roman" w:hAnsi="Calibri" w:cs="Calibri"/>
                <w:color w:val="000000"/>
                <w:lang w:eastAsia="en-GB"/>
              </w:rPr>
            </w:pPr>
            <w:r w:rsidRPr="005330A6">
              <w:rPr>
                <w:rFonts w:ascii="Calibri" w:eastAsia="Times New Roman" w:hAnsi="Calibri" w:cs="Calibri"/>
                <w:color w:val="000000"/>
                <w:lang w:eastAsia="en-GB"/>
              </w:rPr>
              <w:t>173</w:t>
            </w:r>
          </w:p>
        </w:tc>
      </w:tr>
    </w:tbl>
    <w:p w14:paraId="2600BF41" w14:textId="179711E6" w:rsidR="007E7067" w:rsidRDefault="007E7067" w:rsidP="00BA59BE"/>
    <w:p w14:paraId="19966A51" w14:textId="55FA039F" w:rsidR="005330A6" w:rsidRDefault="005330A6" w:rsidP="00BA59BE">
      <w:r>
        <w:t xml:space="preserve">These tables show the </w:t>
      </w:r>
      <w:r w:rsidR="00192459">
        <w:t xml:space="preserve">total </w:t>
      </w:r>
      <w:r>
        <w:t xml:space="preserve">amount </w:t>
      </w:r>
      <w:r w:rsidR="00192459">
        <w:t xml:space="preserve">in meters </w:t>
      </w:r>
      <w:r>
        <w:t>of</w:t>
      </w:r>
      <w:r w:rsidR="00192459">
        <w:t xml:space="preserve"> the</w:t>
      </w:r>
      <w:r>
        <w:t xml:space="preserve"> soil that needs </w:t>
      </w:r>
      <w:r w:rsidR="00192459">
        <w:t xml:space="preserve">be cut and filled </w:t>
      </w:r>
      <w:r w:rsidR="00CC38FA">
        <w:t>for the proposed road.</w:t>
      </w:r>
    </w:p>
    <w:p w14:paraId="359A30BF" w14:textId="77777777" w:rsidR="00BA59BE" w:rsidRDefault="00BA59BE" w:rsidP="00BA59BE">
      <w:pPr>
        <w:pStyle w:val="Heading1"/>
      </w:pPr>
    </w:p>
    <w:p w14:paraId="6A610426" w14:textId="5053B02B" w:rsidR="00085140" w:rsidRDefault="007F7458" w:rsidP="00BA59BE">
      <w:pPr>
        <w:pStyle w:val="Heading1"/>
      </w:pPr>
      <w:bookmarkStart w:id="32" w:name="_Toc103033157"/>
      <w:r>
        <w:t>conclusion</w:t>
      </w:r>
      <w:bookmarkEnd w:id="32"/>
      <w:r>
        <w:t xml:space="preserve"> </w:t>
      </w:r>
    </w:p>
    <w:p w14:paraId="0CEE627F" w14:textId="30454A60" w:rsidR="00AF5A20" w:rsidRDefault="00AF5A20" w:rsidP="00AF5A20"/>
    <w:p w14:paraId="6D430D1A" w14:textId="0AB23AB7" w:rsidR="00AF5A20" w:rsidRPr="00AF5A20" w:rsidRDefault="00DA3784" w:rsidP="00AF5A20">
      <w:r>
        <w:lastRenderedPageBreak/>
        <w:t xml:space="preserve">To conclude </w:t>
      </w:r>
      <w:r w:rsidR="00232942">
        <w:t>this</w:t>
      </w:r>
      <w:r w:rsidR="00E9645D">
        <w:t xml:space="preserve"> </w:t>
      </w:r>
      <w:r w:rsidR="00232942">
        <w:t xml:space="preserve">report </w:t>
      </w:r>
      <w:r w:rsidR="00CC38FA">
        <w:t xml:space="preserve">shows </w:t>
      </w:r>
      <w:r w:rsidR="00232942">
        <w:t>the findings from the</w:t>
      </w:r>
      <w:r w:rsidR="00915308">
        <w:t xml:space="preserve"> survey that we carried out on the UWTSD Swansea campus for the new proposed road</w:t>
      </w:r>
      <w:r w:rsidR="007177CA">
        <w:t>. The</w:t>
      </w:r>
      <w:r w:rsidR="00232942">
        <w:t xml:space="preserve"> data</w:t>
      </w:r>
      <w:r w:rsidR="007177CA">
        <w:t xml:space="preserve"> from the graph shows</w:t>
      </w:r>
      <w:r w:rsidR="00232942">
        <w:t xml:space="preserve"> th</w:t>
      </w:r>
      <w:r w:rsidR="000357BF">
        <w:t xml:space="preserve">at </w:t>
      </w:r>
      <w:r w:rsidR="00D87887">
        <w:t>there is</w:t>
      </w:r>
      <w:r w:rsidR="00E9645D">
        <w:t xml:space="preserve"> </w:t>
      </w:r>
      <w:r w:rsidR="001C74EE">
        <w:t xml:space="preserve">a lot of </w:t>
      </w:r>
      <w:r w:rsidR="007177CA">
        <w:t>ground that needs</w:t>
      </w:r>
      <w:r w:rsidR="001C74EE">
        <w:t xml:space="preserve"> to be backfilled to suit the levels that are required </w:t>
      </w:r>
      <w:r w:rsidR="005F12AB">
        <w:t>to meet the existing datum and final point</w:t>
      </w:r>
      <w:r w:rsidR="00EB6798">
        <w:t xml:space="preserve"> from our survey as shown in both the booking sheet and the graph</w:t>
      </w:r>
      <w:r w:rsidR="005F12AB">
        <w:t>. In</w:t>
      </w:r>
      <w:r w:rsidR="00C206C6">
        <w:t xml:space="preserve"> total</w:t>
      </w:r>
      <w:r w:rsidR="005F12AB">
        <w:t xml:space="preserve"> a</w:t>
      </w:r>
      <w:r w:rsidR="00C206C6">
        <w:t xml:space="preserve"> volume of 173 meter</w:t>
      </w:r>
      <w:r w:rsidR="00FF36BD">
        <w:t xml:space="preserve">s will need to be back filled to complete this new proposed road </w:t>
      </w:r>
      <w:r w:rsidR="005F12AB">
        <w:t>to the level that the university require.</w:t>
      </w:r>
      <w:r w:rsidR="000C7C7F">
        <w:t xml:space="preserve"> Of the surveyed land there is only a small amount of ground that will need to be cut</w:t>
      </w:r>
      <w:r w:rsidR="005C2B0F">
        <w:t xml:space="preserve">. The data from the graph </w:t>
      </w:r>
      <w:r w:rsidR="00907B11">
        <w:t xml:space="preserve">and table show that the amount of land that will need to be cut only amounts to a small figure of 8 meters which in comparison to the amount that will need to be filled is very little meaning that the new road construction will have a very high cost. </w:t>
      </w:r>
      <w:r w:rsidR="005C0517">
        <w:t>Possibly the university could look at an alternative road that could be more cost effective</w:t>
      </w:r>
      <w:r w:rsidR="003405D2">
        <w:t>.</w:t>
      </w:r>
    </w:p>
    <w:p w14:paraId="3BD1E544" w14:textId="7E55297B" w:rsidR="009F46F0" w:rsidRDefault="009F46F0" w:rsidP="009F46F0"/>
    <w:p w14:paraId="24255456" w14:textId="6CB65BD9" w:rsidR="009F46F0" w:rsidRDefault="006D14AF" w:rsidP="006D14AF">
      <w:pPr>
        <w:pStyle w:val="Heading1"/>
        <w:jc w:val="center"/>
      </w:pPr>
      <w:bookmarkStart w:id="33" w:name="_Toc103033158"/>
      <w:r>
        <w:t>7.0 references</w:t>
      </w:r>
      <w:bookmarkEnd w:id="33"/>
    </w:p>
    <w:p w14:paraId="2AEE954F" w14:textId="1DE2CCBF" w:rsidR="006D14AF" w:rsidRDefault="006D14AF" w:rsidP="006D14AF"/>
    <w:p w14:paraId="7747B87C" w14:textId="77777777" w:rsidR="00232942" w:rsidRPr="00232942" w:rsidRDefault="00232942" w:rsidP="00232942">
      <w:pPr>
        <w:pStyle w:val="NormalWeb"/>
        <w:spacing w:before="0" w:beforeAutospacing="0" w:after="240" w:afterAutospacing="0" w:line="360" w:lineRule="auto"/>
        <w:rPr>
          <w:rFonts w:asciiTheme="minorHAnsi" w:hAnsiTheme="minorHAnsi" w:cstheme="minorHAnsi"/>
        </w:rPr>
      </w:pPr>
      <w:r w:rsidRPr="00232942">
        <w:rPr>
          <w:rFonts w:asciiTheme="minorHAnsi" w:hAnsiTheme="minorHAnsi" w:cstheme="minorHAnsi"/>
        </w:rPr>
        <w:t xml:space="preserve">civilguruji.com. (2021). </w:t>
      </w:r>
      <w:r w:rsidRPr="00232942">
        <w:rPr>
          <w:rFonts w:asciiTheme="minorHAnsi" w:hAnsiTheme="minorHAnsi" w:cstheme="minorHAnsi"/>
          <w:i/>
          <w:iCs/>
        </w:rPr>
        <w:t>What is mean by a Site Benchmark &amp; Temporary benchmark (TBM)</w:t>
      </w:r>
      <w:r w:rsidRPr="00232942">
        <w:rPr>
          <w:rFonts w:asciiTheme="minorHAnsi" w:hAnsiTheme="minorHAnsi" w:cstheme="minorHAnsi"/>
        </w:rPr>
        <w:t>. [online] Available at: https://civilguruji.com/blog/Site-Benchmark-and-temporary-benchmark#:~:text=A%20temporary%20benchmark%20%28TBM%29%20is%20a%20point%20with [Accessed 6 May 2022].</w:t>
      </w:r>
    </w:p>
    <w:p w14:paraId="157D6A08" w14:textId="77777777" w:rsidR="00232942" w:rsidRPr="00232942" w:rsidRDefault="00232942" w:rsidP="00232942">
      <w:pPr>
        <w:pStyle w:val="NormalWeb"/>
        <w:spacing w:before="0" w:beforeAutospacing="0" w:after="240" w:afterAutospacing="0" w:line="360" w:lineRule="auto"/>
        <w:rPr>
          <w:rFonts w:asciiTheme="minorHAnsi" w:hAnsiTheme="minorHAnsi" w:cstheme="minorHAnsi"/>
        </w:rPr>
      </w:pPr>
      <w:r w:rsidRPr="00232942">
        <w:rPr>
          <w:rFonts w:asciiTheme="minorHAnsi" w:hAnsiTheme="minorHAnsi" w:cstheme="minorHAnsi"/>
        </w:rPr>
        <w:t xml:space="preserve">GEO Survey Instruments Ltd. (n.d.). </w:t>
      </w:r>
      <w:r w:rsidRPr="00232942">
        <w:rPr>
          <w:rFonts w:asciiTheme="minorHAnsi" w:hAnsiTheme="minorHAnsi" w:cstheme="minorHAnsi"/>
          <w:i/>
          <w:iCs/>
        </w:rPr>
        <w:t>Chartwell 2426 Collimation Book</w:t>
      </w:r>
      <w:r w:rsidRPr="00232942">
        <w:rPr>
          <w:rFonts w:asciiTheme="minorHAnsi" w:hAnsiTheme="minorHAnsi" w:cstheme="minorHAnsi"/>
        </w:rPr>
        <w:t>. [online] Available at: https://geosurvey.co.uk/product/chartwell-2426-collimation-book/ [Accessed 9 May 2022].</w:t>
      </w:r>
    </w:p>
    <w:p w14:paraId="0759677D" w14:textId="77777777" w:rsidR="00232942" w:rsidRPr="00232942" w:rsidRDefault="00232942" w:rsidP="00232942">
      <w:pPr>
        <w:pStyle w:val="NormalWeb"/>
        <w:spacing w:before="0" w:beforeAutospacing="0" w:after="240" w:afterAutospacing="0" w:line="360" w:lineRule="auto"/>
        <w:rPr>
          <w:rFonts w:asciiTheme="minorHAnsi" w:hAnsiTheme="minorHAnsi" w:cstheme="minorHAnsi"/>
        </w:rPr>
      </w:pPr>
      <w:r w:rsidRPr="00232942">
        <w:rPr>
          <w:rFonts w:asciiTheme="minorHAnsi" w:hAnsiTheme="minorHAnsi" w:cstheme="minorHAnsi"/>
        </w:rPr>
        <w:t xml:space="preserve">Jamal, H. (2017). </w:t>
      </w:r>
      <w:r w:rsidRPr="00232942">
        <w:rPr>
          <w:rFonts w:asciiTheme="minorHAnsi" w:hAnsiTheme="minorHAnsi" w:cstheme="minorHAnsi"/>
          <w:i/>
          <w:iCs/>
        </w:rPr>
        <w:t>Levelling in Engineering Survey - Types, Methods, Procedures</w:t>
      </w:r>
      <w:r w:rsidRPr="00232942">
        <w:rPr>
          <w:rFonts w:asciiTheme="minorHAnsi" w:hAnsiTheme="minorHAnsi" w:cstheme="minorHAnsi"/>
        </w:rPr>
        <w:t>. [online] www.aboutcivil.org. Available at: https://www.aboutcivil.org/levelling-in-engineering-surveying.html.</w:t>
      </w:r>
    </w:p>
    <w:p w14:paraId="0BE3CAD4" w14:textId="77777777" w:rsidR="00232942" w:rsidRPr="00232942" w:rsidRDefault="00232942" w:rsidP="00232942">
      <w:pPr>
        <w:pStyle w:val="NormalWeb"/>
        <w:spacing w:before="0" w:beforeAutospacing="0" w:after="240" w:afterAutospacing="0" w:line="360" w:lineRule="auto"/>
        <w:rPr>
          <w:rFonts w:asciiTheme="minorHAnsi" w:hAnsiTheme="minorHAnsi" w:cstheme="minorHAnsi"/>
        </w:rPr>
      </w:pPr>
      <w:r w:rsidRPr="00232942">
        <w:rPr>
          <w:rFonts w:asciiTheme="minorHAnsi" w:hAnsiTheme="minorHAnsi" w:cstheme="minorHAnsi"/>
        </w:rPr>
        <w:t xml:space="preserve">LSSLTD.NET. (2018). </w:t>
      </w:r>
      <w:r w:rsidRPr="00232942">
        <w:rPr>
          <w:rFonts w:asciiTheme="minorHAnsi" w:hAnsiTheme="minorHAnsi" w:cstheme="minorHAnsi"/>
          <w:i/>
          <w:iCs/>
        </w:rPr>
        <w:t>Methods for Booking a Levelling Run. The Height of Collimation Method - LSSLTD.NET</w:t>
      </w:r>
      <w:r w:rsidRPr="00232942">
        <w:rPr>
          <w:rFonts w:asciiTheme="minorHAnsi" w:hAnsiTheme="minorHAnsi" w:cstheme="minorHAnsi"/>
        </w:rPr>
        <w:t>. [online] Available at: https://www.lssltd.net/methods-for-booking-a-levelling-run-the-height-of-collimation-method/.</w:t>
      </w:r>
    </w:p>
    <w:p w14:paraId="3CE8E522" w14:textId="74E566BB" w:rsidR="00232942" w:rsidRPr="00232942" w:rsidRDefault="00232942" w:rsidP="00232942">
      <w:pPr>
        <w:pStyle w:val="NormalWeb"/>
        <w:spacing w:before="0" w:beforeAutospacing="0" w:after="240" w:afterAutospacing="0" w:line="360" w:lineRule="auto"/>
        <w:rPr>
          <w:rFonts w:asciiTheme="minorHAnsi" w:hAnsiTheme="minorHAnsi" w:cstheme="minorHAnsi"/>
        </w:rPr>
      </w:pPr>
      <w:proofErr w:type="spellStart"/>
      <w:r w:rsidRPr="00232942">
        <w:rPr>
          <w:rFonts w:asciiTheme="minorHAnsi" w:hAnsiTheme="minorHAnsi" w:cstheme="minorHAnsi"/>
        </w:rPr>
        <w:t>shanmukha</w:t>
      </w:r>
      <w:proofErr w:type="spellEnd"/>
      <w:r w:rsidRPr="00232942">
        <w:rPr>
          <w:rFonts w:asciiTheme="minorHAnsi" w:hAnsiTheme="minorHAnsi" w:cstheme="minorHAnsi"/>
        </w:rPr>
        <w:t xml:space="preserve"> (2017). </w:t>
      </w:r>
      <w:r w:rsidRPr="00232942">
        <w:rPr>
          <w:rFonts w:asciiTheme="minorHAnsi" w:hAnsiTheme="minorHAnsi" w:cstheme="minorHAnsi"/>
          <w:i/>
          <w:iCs/>
        </w:rPr>
        <w:t>LEVELLING PROCEDURE</w:t>
      </w:r>
      <w:r w:rsidRPr="00232942">
        <w:rPr>
          <w:rFonts w:asciiTheme="minorHAnsi" w:hAnsiTheme="minorHAnsi" w:cstheme="minorHAnsi"/>
        </w:rPr>
        <w:t>. [online] CIVIL ENGINEERING. Available at: https://knowledge4civil.wordpress.com/2017/07/23/levelling-procedure/?msclkid=00d6d0d5cfa911ecbf3ae7964d2746ce.</w:t>
      </w:r>
    </w:p>
    <w:p w14:paraId="4DAB1315" w14:textId="10D09BC9" w:rsidR="00232942" w:rsidRPr="00232942" w:rsidRDefault="00232942" w:rsidP="00232942">
      <w:pPr>
        <w:pStyle w:val="NormalWeb"/>
        <w:spacing w:before="0" w:beforeAutospacing="0" w:after="240" w:afterAutospacing="0" w:line="360" w:lineRule="auto"/>
        <w:rPr>
          <w:rFonts w:asciiTheme="minorHAnsi" w:hAnsiTheme="minorHAnsi" w:cstheme="minorHAnsi"/>
        </w:rPr>
      </w:pPr>
      <w:r w:rsidRPr="00232942">
        <w:rPr>
          <w:rFonts w:asciiTheme="minorHAnsi" w:hAnsiTheme="minorHAnsi" w:cstheme="minorHAnsi"/>
        </w:rPr>
        <w:t>Step-by-Step Guide to Dumpy Level Survey. (n.d.). [online] Available at: https://jigsawcambs.org/images/step%20by%20step%20guide%20to%20dumpy%20level%20survey.pdf.</w:t>
      </w:r>
    </w:p>
    <w:p w14:paraId="3707DC47" w14:textId="184C3530" w:rsidR="00232942" w:rsidRPr="00232942" w:rsidRDefault="00232942" w:rsidP="00232942">
      <w:pPr>
        <w:pStyle w:val="NormalWeb"/>
        <w:spacing w:before="0" w:beforeAutospacing="0" w:after="240" w:afterAutospacing="0" w:line="360" w:lineRule="auto"/>
        <w:rPr>
          <w:rFonts w:asciiTheme="minorHAnsi" w:hAnsiTheme="minorHAnsi" w:cstheme="minorHAnsi"/>
        </w:rPr>
      </w:pPr>
      <w:r w:rsidRPr="00232942">
        <w:rPr>
          <w:rFonts w:asciiTheme="minorHAnsi" w:hAnsiTheme="minorHAnsi" w:cstheme="minorHAnsi"/>
        </w:rPr>
        <w:lastRenderedPageBreak/>
        <w:t xml:space="preserve">www.machinemart.co.uk. (n.d.). </w:t>
      </w:r>
      <w:r w:rsidRPr="00232942">
        <w:rPr>
          <w:rFonts w:asciiTheme="minorHAnsi" w:hAnsiTheme="minorHAnsi" w:cstheme="minorHAnsi"/>
          <w:i/>
          <w:iCs/>
        </w:rPr>
        <w:t>Stanley 30m Long Tape Measure - Machine Mart - Machine Mart</w:t>
      </w:r>
      <w:r w:rsidRPr="00232942">
        <w:rPr>
          <w:rFonts w:asciiTheme="minorHAnsi" w:hAnsiTheme="minorHAnsi" w:cstheme="minorHAnsi"/>
        </w:rPr>
        <w:t>. [online] Available at: https://www.machinemart.co.uk/p/30m-long-tape-measure/?awc=3131_1652110474_55085adc7b3173ed159293bfe141da37 [Accessed 9 May 2022].</w:t>
      </w:r>
    </w:p>
    <w:p w14:paraId="20D57515" w14:textId="44152D2D" w:rsidR="006D14AF" w:rsidRPr="006D14AF" w:rsidRDefault="006D14AF" w:rsidP="006D14AF"/>
    <w:sectPr w:rsidR="006D14AF" w:rsidRPr="006D14AF" w:rsidSect="00765D2A">
      <w:pgSz w:w="11906" w:h="16838"/>
      <w:pgMar w:top="1440" w:right="1440" w:bottom="1440" w:left="144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4AB68" w14:textId="77777777" w:rsidR="00364181" w:rsidRDefault="00364181" w:rsidP="007F42A7">
      <w:pPr>
        <w:spacing w:after="0" w:line="240" w:lineRule="auto"/>
      </w:pPr>
      <w:r>
        <w:separator/>
      </w:r>
    </w:p>
  </w:endnote>
  <w:endnote w:type="continuationSeparator" w:id="0">
    <w:p w14:paraId="4BF7B4C4" w14:textId="77777777" w:rsidR="00364181" w:rsidRDefault="00364181" w:rsidP="007F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B2665" w14:textId="77777777" w:rsidR="00364181" w:rsidRDefault="00364181" w:rsidP="007F42A7">
      <w:pPr>
        <w:spacing w:after="0" w:line="240" w:lineRule="auto"/>
      </w:pPr>
      <w:r>
        <w:separator/>
      </w:r>
    </w:p>
  </w:footnote>
  <w:footnote w:type="continuationSeparator" w:id="0">
    <w:p w14:paraId="5400ADF7" w14:textId="77777777" w:rsidR="00364181" w:rsidRDefault="00364181" w:rsidP="007F42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1B37"/>
    <w:multiLevelType w:val="multilevel"/>
    <w:tmpl w:val="8C483DDA"/>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93004E4"/>
    <w:multiLevelType w:val="multilevel"/>
    <w:tmpl w:val="A0F20F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F4E3A80"/>
    <w:multiLevelType w:val="hybridMultilevel"/>
    <w:tmpl w:val="CD04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EA7BC0"/>
    <w:multiLevelType w:val="hybridMultilevel"/>
    <w:tmpl w:val="B372A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885212"/>
    <w:multiLevelType w:val="multilevel"/>
    <w:tmpl w:val="AADC3FE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70776172"/>
    <w:multiLevelType w:val="multilevel"/>
    <w:tmpl w:val="260A967A"/>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zMTc3NjU3MbM0NDdS0lEKTi0uzszPAykwrAUAFnDevSwAAAA="/>
  </w:docVars>
  <w:rsids>
    <w:rsidRoot w:val="00E40779"/>
    <w:rsid w:val="00002DC0"/>
    <w:rsid w:val="00007960"/>
    <w:rsid w:val="00024030"/>
    <w:rsid w:val="0003124B"/>
    <w:rsid w:val="000357BF"/>
    <w:rsid w:val="000364AF"/>
    <w:rsid w:val="00040909"/>
    <w:rsid w:val="000461E8"/>
    <w:rsid w:val="00053E6E"/>
    <w:rsid w:val="000543A4"/>
    <w:rsid w:val="00056B56"/>
    <w:rsid w:val="0005745E"/>
    <w:rsid w:val="00060B25"/>
    <w:rsid w:val="0007379A"/>
    <w:rsid w:val="000771D2"/>
    <w:rsid w:val="00082EDC"/>
    <w:rsid w:val="00085140"/>
    <w:rsid w:val="00085C3B"/>
    <w:rsid w:val="00094295"/>
    <w:rsid w:val="0009688C"/>
    <w:rsid w:val="000B527A"/>
    <w:rsid w:val="000C0F0E"/>
    <w:rsid w:val="000C6F3B"/>
    <w:rsid w:val="000C7C7F"/>
    <w:rsid w:val="000D0602"/>
    <w:rsid w:val="000D0E3F"/>
    <w:rsid w:val="000F6B5E"/>
    <w:rsid w:val="001103CF"/>
    <w:rsid w:val="001210E6"/>
    <w:rsid w:val="00122915"/>
    <w:rsid w:val="00124FCE"/>
    <w:rsid w:val="00130450"/>
    <w:rsid w:val="0013097F"/>
    <w:rsid w:val="001441BB"/>
    <w:rsid w:val="00152C13"/>
    <w:rsid w:val="00154C2C"/>
    <w:rsid w:val="00162EB3"/>
    <w:rsid w:val="00183507"/>
    <w:rsid w:val="00186166"/>
    <w:rsid w:val="00186711"/>
    <w:rsid w:val="00192459"/>
    <w:rsid w:val="001962FC"/>
    <w:rsid w:val="00197848"/>
    <w:rsid w:val="001A4686"/>
    <w:rsid w:val="001A4969"/>
    <w:rsid w:val="001C74EE"/>
    <w:rsid w:val="001D1A59"/>
    <w:rsid w:val="001E24D7"/>
    <w:rsid w:val="001F0D7F"/>
    <w:rsid w:val="001F2340"/>
    <w:rsid w:val="00207CCA"/>
    <w:rsid w:val="00216B3E"/>
    <w:rsid w:val="00221329"/>
    <w:rsid w:val="00232942"/>
    <w:rsid w:val="0024080D"/>
    <w:rsid w:val="00247C6A"/>
    <w:rsid w:val="0025588B"/>
    <w:rsid w:val="00265752"/>
    <w:rsid w:val="0028654B"/>
    <w:rsid w:val="00290FB4"/>
    <w:rsid w:val="00293CF0"/>
    <w:rsid w:val="002A2EE5"/>
    <w:rsid w:val="002C1E37"/>
    <w:rsid w:val="002E2E9F"/>
    <w:rsid w:val="002E74A1"/>
    <w:rsid w:val="002E7E1C"/>
    <w:rsid w:val="002F7D7D"/>
    <w:rsid w:val="003405D2"/>
    <w:rsid w:val="00364181"/>
    <w:rsid w:val="003736E5"/>
    <w:rsid w:val="0038372E"/>
    <w:rsid w:val="00384172"/>
    <w:rsid w:val="0039284D"/>
    <w:rsid w:val="003A2D4F"/>
    <w:rsid w:val="003A4450"/>
    <w:rsid w:val="003B05D3"/>
    <w:rsid w:val="003B07DF"/>
    <w:rsid w:val="003B184D"/>
    <w:rsid w:val="003B22F4"/>
    <w:rsid w:val="003E05A0"/>
    <w:rsid w:val="003F196F"/>
    <w:rsid w:val="003F2DF0"/>
    <w:rsid w:val="00404D9B"/>
    <w:rsid w:val="00407006"/>
    <w:rsid w:val="00407DD5"/>
    <w:rsid w:val="00440340"/>
    <w:rsid w:val="00453AAC"/>
    <w:rsid w:val="004560CA"/>
    <w:rsid w:val="00465603"/>
    <w:rsid w:val="00487EAA"/>
    <w:rsid w:val="00495C7E"/>
    <w:rsid w:val="004B0E65"/>
    <w:rsid w:val="004B1E62"/>
    <w:rsid w:val="004C17FD"/>
    <w:rsid w:val="004C281F"/>
    <w:rsid w:val="004C4AB8"/>
    <w:rsid w:val="004C676B"/>
    <w:rsid w:val="004D12BF"/>
    <w:rsid w:val="004D1603"/>
    <w:rsid w:val="004D7519"/>
    <w:rsid w:val="004D7BC9"/>
    <w:rsid w:val="004E108B"/>
    <w:rsid w:val="004F393C"/>
    <w:rsid w:val="0051231C"/>
    <w:rsid w:val="00521F35"/>
    <w:rsid w:val="005330A6"/>
    <w:rsid w:val="00536FD0"/>
    <w:rsid w:val="00547FB4"/>
    <w:rsid w:val="0059041B"/>
    <w:rsid w:val="0059228B"/>
    <w:rsid w:val="00595AB8"/>
    <w:rsid w:val="005A65A7"/>
    <w:rsid w:val="005C0517"/>
    <w:rsid w:val="005C2B0F"/>
    <w:rsid w:val="005C4291"/>
    <w:rsid w:val="005C5664"/>
    <w:rsid w:val="005D5E90"/>
    <w:rsid w:val="005E1DE5"/>
    <w:rsid w:val="005F12AB"/>
    <w:rsid w:val="005F1963"/>
    <w:rsid w:val="005F3437"/>
    <w:rsid w:val="0060025C"/>
    <w:rsid w:val="00605183"/>
    <w:rsid w:val="00605261"/>
    <w:rsid w:val="00605C4B"/>
    <w:rsid w:val="006158F4"/>
    <w:rsid w:val="00616A8C"/>
    <w:rsid w:val="0061710F"/>
    <w:rsid w:val="0062026D"/>
    <w:rsid w:val="00641EEB"/>
    <w:rsid w:val="00651B85"/>
    <w:rsid w:val="006574F7"/>
    <w:rsid w:val="00662C3C"/>
    <w:rsid w:val="00671581"/>
    <w:rsid w:val="006835A3"/>
    <w:rsid w:val="00697762"/>
    <w:rsid w:val="006A1B26"/>
    <w:rsid w:val="006A53D6"/>
    <w:rsid w:val="006B795F"/>
    <w:rsid w:val="006C008C"/>
    <w:rsid w:val="006C70D4"/>
    <w:rsid w:val="006D14AF"/>
    <w:rsid w:val="006D3B3E"/>
    <w:rsid w:val="006D6904"/>
    <w:rsid w:val="006D7B7D"/>
    <w:rsid w:val="006E75BB"/>
    <w:rsid w:val="007177CA"/>
    <w:rsid w:val="0072336D"/>
    <w:rsid w:val="00730F7B"/>
    <w:rsid w:val="00735CF7"/>
    <w:rsid w:val="0074298B"/>
    <w:rsid w:val="00751DAF"/>
    <w:rsid w:val="00752AAF"/>
    <w:rsid w:val="00752BD5"/>
    <w:rsid w:val="0075318D"/>
    <w:rsid w:val="007564D1"/>
    <w:rsid w:val="00765D2A"/>
    <w:rsid w:val="00772A20"/>
    <w:rsid w:val="00790B7E"/>
    <w:rsid w:val="007919AB"/>
    <w:rsid w:val="00795B9A"/>
    <w:rsid w:val="0079705C"/>
    <w:rsid w:val="007A3936"/>
    <w:rsid w:val="007A63AF"/>
    <w:rsid w:val="007B347A"/>
    <w:rsid w:val="007B78F1"/>
    <w:rsid w:val="007C4EB7"/>
    <w:rsid w:val="007D1EA1"/>
    <w:rsid w:val="007D4569"/>
    <w:rsid w:val="007E443A"/>
    <w:rsid w:val="007E7067"/>
    <w:rsid w:val="007E7C2B"/>
    <w:rsid w:val="007F42A7"/>
    <w:rsid w:val="007F7458"/>
    <w:rsid w:val="00801140"/>
    <w:rsid w:val="0081518A"/>
    <w:rsid w:val="008168C0"/>
    <w:rsid w:val="00827616"/>
    <w:rsid w:val="008375CE"/>
    <w:rsid w:val="00855E59"/>
    <w:rsid w:val="00874D2F"/>
    <w:rsid w:val="00876779"/>
    <w:rsid w:val="00876807"/>
    <w:rsid w:val="00887FB9"/>
    <w:rsid w:val="00890A05"/>
    <w:rsid w:val="0089329B"/>
    <w:rsid w:val="008A01AF"/>
    <w:rsid w:val="008A6766"/>
    <w:rsid w:val="008B2B8A"/>
    <w:rsid w:val="008C6AEF"/>
    <w:rsid w:val="008D0662"/>
    <w:rsid w:val="008F3DC7"/>
    <w:rsid w:val="009026B7"/>
    <w:rsid w:val="00907B11"/>
    <w:rsid w:val="009145EA"/>
    <w:rsid w:val="00915308"/>
    <w:rsid w:val="00916491"/>
    <w:rsid w:val="00947A74"/>
    <w:rsid w:val="00956585"/>
    <w:rsid w:val="0097012A"/>
    <w:rsid w:val="00981651"/>
    <w:rsid w:val="00982A6F"/>
    <w:rsid w:val="0098785B"/>
    <w:rsid w:val="00992C17"/>
    <w:rsid w:val="009A62CB"/>
    <w:rsid w:val="009B309E"/>
    <w:rsid w:val="009B7C3B"/>
    <w:rsid w:val="009C2DAF"/>
    <w:rsid w:val="009C37F2"/>
    <w:rsid w:val="009D31F6"/>
    <w:rsid w:val="009D5745"/>
    <w:rsid w:val="009F3162"/>
    <w:rsid w:val="009F3FA4"/>
    <w:rsid w:val="009F46F0"/>
    <w:rsid w:val="00A01B3D"/>
    <w:rsid w:val="00A11E0E"/>
    <w:rsid w:val="00A17A6E"/>
    <w:rsid w:val="00A24375"/>
    <w:rsid w:val="00A57D42"/>
    <w:rsid w:val="00A603CA"/>
    <w:rsid w:val="00A75725"/>
    <w:rsid w:val="00A82D44"/>
    <w:rsid w:val="00A867EF"/>
    <w:rsid w:val="00A95332"/>
    <w:rsid w:val="00A96C10"/>
    <w:rsid w:val="00AA320F"/>
    <w:rsid w:val="00AC3F02"/>
    <w:rsid w:val="00AF46CC"/>
    <w:rsid w:val="00AF5A20"/>
    <w:rsid w:val="00B06A3A"/>
    <w:rsid w:val="00B07A8A"/>
    <w:rsid w:val="00B14987"/>
    <w:rsid w:val="00B2685F"/>
    <w:rsid w:val="00B277C1"/>
    <w:rsid w:val="00B3398C"/>
    <w:rsid w:val="00B41904"/>
    <w:rsid w:val="00B41A99"/>
    <w:rsid w:val="00B42D0C"/>
    <w:rsid w:val="00B5197E"/>
    <w:rsid w:val="00B6027D"/>
    <w:rsid w:val="00B67163"/>
    <w:rsid w:val="00B802A6"/>
    <w:rsid w:val="00B91E6F"/>
    <w:rsid w:val="00B92DA4"/>
    <w:rsid w:val="00BA20E8"/>
    <w:rsid w:val="00BA59BE"/>
    <w:rsid w:val="00BB447F"/>
    <w:rsid w:val="00BB5793"/>
    <w:rsid w:val="00BC28E3"/>
    <w:rsid w:val="00BC2BB1"/>
    <w:rsid w:val="00BD3059"/>
    <w:rsid w:val="00BD5D52"/>
    <w:rsid w:val="00BF5133"/>
    <w:rsid w:val="00BF6B37"/>
    <w:rsid w:val="00C04E66"/>
    <w:rsid w:val="00C206C6"/>
    <w:rsid w:val="00C26D84"/>
    <w:rsid w:val="00C53D65"/>
    <w:rsid w:val="00C57366"/>
    <w:rsid w:val="00C6287F"/>
    <w:rsid w:val="00C74342"/>
    <w:rsid w:val="00C7498F"/>
    <w:rsid w:val="00C76B23"/>
    <w:rsid w:val="00C77BA6"/>
    <w:rsid w:val="00CA423A"/>
    <w:rsid w:val="00CA4688"/>
    <w:rsid w:val="00CA4757"/>
    <w:rsid w:val="00CB6F23"/>
    <w:rsid w:val="00CC0917"/>
    <w:rsid w:val="00CC38FA"/>
    <w:rsid w:val="00CD0C4D"/>
    <w:rsid w:val="00CE60FE"/>
    <w:rsid w:val="00CF69A6"/>
    <w:rsid w:val="00D30DBD"/>
    <w:rsid w:val="00D34A26"/>
    <w:rsid w:val="00D45CB6"/>
    <w:rsid w:val="00D6532C"/>
    <w:rsid w:val="00D74D29"/>
    <w:rsid w:val="00D87887"/>
    <w:rsid w:val="00D92FFE"/>
    <w:rsid w:val="00DA3784"/>
    <w:rsid w:val="00DB1EB7"/>
    <w:rsid w:val="00DC0302"/>
    <w:rsid w:val="00DC2190"/>
    <w:rsid w:val="00DC5F13"/>
    <w:rsid w:val="00DD6BB9"/>
    <w:rsid w:val="00DE1A14"/>
    <w:rsid w:val="00DF5EC4"/>
    <w:rsid w:val="00E01198"/>
    <w:rsid w:val="00E2558C"/>
    <w:rsid w:val="00E26D40"/>
    <w:rsid w:val="00E40779"/>
    <w:rsid w:val="00E5283F"/>
    <w:rsid w:val="00E601D8"/>
    <w:rsid w:val="00E64EEF"/>
    <w:rsid w:val="00E66731"/>
    <w:rsid w:val="00E7224C"/>
    <w:rsid w:val="00E8713C"/>
    <w:rsid w:val="00E9645D"/>
    <w:rsid w:val="00EA0273"/>
    <w:rsid w:val="00EA0E79"/>
    <w:rsid w:val="00EA7A72"/>
    <w:rsid w:val="00EB2F4D"/>
    <w:rsid w:val="00EB6798"/>
    <w:rsid w:val="00EC2FE1"/>
    <w:rsid w:val="00ED598A"/>
    <w:rsid w:val="00ED6A07"/>
    <w:rsid w:val="00EE1FE9"/>
    <w:rsid w:val="00EE4025"/>
    <w:rsid w:val="00EE675C"/>
    <w:rsid w:val="00EE721D"/>
    <w:rsid w:val="00F141EC"/>
    <w:rsid w:val="00F15340"/>
    <w:rsid w:val="00F22DD9"/>
    <w:rsid w:val="00F2792F"/>
    <w:rsid w:val="00F3302E"/>
    <w:rsid w:val="00F3752D"/>
    <w:rsid w:val="00F419B2"/>
    <w:rsid w:val="00F439B0"/>
    <w:rsid w:val="00F55840"/>
    <w:rsid w:val="00F60E00"/>
    <w:rsid w:val="00F65120"/>
    <w:rsid w:val="00F93FDB"/>
    <w:rsid w:val="00FC6D66"/>
    <w:rsid w:val="00FF049E"/>
    <w:rsid w:val="00FF2E87"/>
    <w:rsid w:val="00FF36BD"/>
    <w:rsid w:val="00FF7F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6FBA6"/>
  <w15:chartTrackingRefBased/>
  <w15:docId w15:val="{AA808AC7-ABCC-4706-8DF4-FBB73F235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779"/>
    <w:pPr>
      <w:spacing w:line="256" w:lineRule="auto"/>
    </w:pPr>
  </w:style>
  <w:style w:type="paragraph" w:styleId="Heading1">
    <w:name w:val="heading 1"/>
    <w:basedOn w:val="Normal"/>
    <w:next w:val="Normal"/>
    <w:link w:val="Heading1Char"/>
    <w:uiPriority w:val="9"/>
    <w:qFormat/>
    <w:rsid w:val="00E407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5E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7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0779"/>
    <w:pPr>
      <w:spacing w:line="259" w:lineRule="auto"/>
      <w:outlineLvl w:val="9"/>
    </w:pPr>
    <w:rPr>
      <w:lang w:val="en-US"/>
    </w:rPr>
  </w:style>
  <w:style w:type="paragraph" w:styleId="TOC1">
    <w:name w:val="toc 1"/>
    <w:basedOn w:val="Normal"/>
    <w:next w:val="Normal"/>
    <w:autoRedefine/>
    <w:uiPriority w:val="39"/>
    <w:unhideWhenUsed/>
    <w:rsid w:val="00E40779"/>
    <w:pPr>
      <w:spacing w:after="100"/>
    </w:pPr>
  </w:style>
  <w:style w:type="character" w:styleId="Hyperlink">
    <w:name w:val="Hyperlink"/>
    <w:basedOn w:val="DefaultParagraphFont"/>
    <w:uiPriority w:val="99"/>
    <w:unhideWhenUsed/>
    <w:rsid w:val="00E40779"/>
    <w:rPr>
      <w:color w:val="0563C1" w:themeColor="hyperlink"/>
      <w:u w:val="single"/>
    </w:rPr>
  </w:style>
  <w:style w:type="character" w:customStyle="1" w:styleId="Heading2Char">
    <w:name w:val="Heading 2 Char"/>
    <w:basedOn w:val="DefaultParagraphFont"/>
    <w:link w:val="Heading2"/>
    <w:uiPriority w:val="9"/>
    <w:rsid w:val="00855E5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55E59"/>
    <w:pPr>
      <w:ind w:left="720"/>
      <w:contextualSpacing/>
    </w:pPr>
  </w:style>
  <w:style w:type="paragraph" w:styleId="TOC2">
    <w:name w:val="toc 2"/>
    <w:basedOn w:val="Normal"/>
    <w:next w:val="Normal"/>
    <w:autoRedefine/>
    <w:uiPriority w:val="39"/>
    <w:unhideWhenUsed/>
    <w:rsid w:val="00B91E6F"/>
    <w:pPr>
      <w:spacing w:after="100"/>
      <w:ind w:left="220"/>
    </w:pPr>
  </w:style>
  <w:style w:type="paragraph" w:styleId="Header">
    <w:name w:val="header"/>
    <w:basedOn w:val="Normal"/>
    <w:link w:val="HeaderChar"/>
    <w:uiPriority w:val="99"/>
    <w:unhideWhenUsed/>
    <w:rsid w:val="007F42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2A7"/>
  </w:style>
  <w:style w:type="paragraph" w:styleId="Footer">
    <w:name w:val="footer"/>
    <w:basedOn w:val="Normal"/>
    <w:link w:val="FooterChar"/>
    <w:uiPriority w:val="99"/>
    <w:unhideWhenUsed/>
    <w:rsid w:val="007F42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2A7"/>
  </w:style>
  <w:style w:type="paragraph" w:styleId="NormalWeb">
    <w:name w:val="Normal (Web)"/>
    <w:basedOn w:val="Normal"/>
    <w:uiPriority w:val="99"/>
    <w:semiHidden/>
    <w:unhideWhenUsed/>
    <w:rsid w:val="002329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415042">
      <w:bodyDiv w:val="1"/>
      <w:marLeft w:val="0"/>
      <w:marRight w:val="0"/>
      <w:marTop w:val="0"/>
      <w:marBottom w:val="0"/>
      <w:divBdr>
        <w:top w:val="none" w:sz="0" w:space="0" w:color="auto"/>
        <w:left w:val="none" w:sz="0" w:space="0" w:color="auto"/>
        <w:bottom w:val="none" w:sz="0" w:space="0" w:color="auto"/>
        <w:right w:val="none" w:sz="0" w:space="0" w:color="auto"/>
      </w:divBdr>
    </w:div>
    <w:div w:id="1708213603">
      <w:bodyDiv w:val="1"/>
      <w:marLeft w:val="0"/>
      <w:marRight w:val="0"/>
      <w:marTop w:val="0"/>
      <w:marBottom w:val="0"/>
      <w:divBdr>
        <w:top w:val="none" w:sz="0" w:space="0" w:color="auto"/>
        <w:left w:val="none" w:sz="0" w:space="0" w:color="auto"/>
        <w:bottom w:val="none" w:sz="0" w:space="0" w:color="auto"/>
        <w:right w:val="none" w:sz="0" w:space="0" w:color="auto"/>
      </w:divBdr>
      <w:divsChild>
        <w:div w:id="1093090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id:9638885e-775e-4e17-9223-71d253230a2f@GBRP123.PROD.OUTLOOK.COM" TargetMode="External"/><Relationship Id="rId18" Type="http://schemas.openxmlformats.org/officeDocument/2006/relationships/image" Target="media/image5.jpeg"/><Relationship Id="rId26" Type="http://schemas.openxmlformats.org/officeDocument/2006/relationships/image" Target="cid:be1e12df-c9d8-433e-8dc6-f557fc4235ec@GBRP123.PROD.OUTLOOK.COM" TargetMode="External"/><Relationship Id="rId39" Type="http://schemas.openxmlformats.org/officeDocument/2006/relationships/theme" Target="theme/theme1.xml"/><Relationship Id="rId21" Type="http://schemas.openxmlformats.org/officeDocument/2006/relationships/image" Target="cid:d93dff87-c812-4bb7-b50f-cacc7f875e51@GBRP123.PROD.OUTLOOK.COM" TargetMode="External"/><Relationship Id="rId34" Type="http://schemas.openxmlformats.org/officeDocument/2006/relationships/image" Target="media/image14.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cid:27196ce3-7888-44c4-9e1e-11c4af0a88ce@GBRP123.PROD.OUTLOOK.COM" TargetMode="External"/><Relationship Id="rId25" Type="http://schemas.openxmlformats.org/officeDocument/2006/relationships/image" Target="media/image9.jpeg"/><Relationship Id="rId33" Type="http://schemas.openxmlformats.org/officeDocument/2006/relationships/image" Target="media/image1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jpeg"/><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cid:babb4806-73a8-48da-bd83-d52669f1e60a@GBRP123.PROD.OUTLOOK.COM" TargetMode="External"/><Relationship Id="rId32" Type="http://schemas.openxmlformats.org/officeDocument/2006/relationships/image" Target="cid:9be107c2-87b0-42cf-8dc4-b0cf5f79a720@GBRP123.PROD.OUTLOOK.COM" TargetMode="External"/><Relationship Id="rId37" Type="http://schemas.openxmlformats.org/officeDocument/2006/relationships/image" Target="media/image17.svg"/><Relationship Id="rId5" Type="http://schemas.openxmlformats.org/officeDocument/2006/relationships/numbering" Target="numbering.xml"/><Relationship Id="rId15" Type="http://schemas.openxmlformats.org/officeDocument/2006/relationships/image" Target="cid:25e12a30-a6d6-4f37-911c-6658abf9b492@GBRP123.PROD.OUTLOOK.COM" TargetMode="External"/><Relationship Id="rId23" Type="http://schemas.openxmlformats.org/officeDocument/2006/relationships/image" Target="media/image8.jpeg"/><Relationship Id="rId28" Type="http://schemas.openxmlformats.org/officeDocument/2006/relationships/image" Target="cid:5580210d-d661-49ee-b834-f24693c72973@GBRP123.PROD.OUTLOOK.COM" TargetMode="External"/><Relationship Id="rId36"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cid:f1e15d8b-30ab-480c-ad8e-766d0f1d7ab0@GBRP123.PROD.OUTLOOK.COM" TargetMode="External"/><Relationship Id="rId31" Type="http://schemas.openxmlformats.org/officeDocument/2006/relationships/image" Target="media/image1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7.jpeg"/><Relationship Id="rId27" Type="http://schemas.openxmlformats.org/officeDocument/2006/relationships/image" Target="media/image10.jpeg"/><Relationship Id="rId30" Type="http://schemas.openxmlformats.org/officeDocument/2006/relationships/image" Target="cid:07a144c0-f516-433d-bd94-b3f778b36c70@GBRP123.PROD.OUTLOOK.COM" TargetMode="External"/><Relationship Id="rId35" Type="http://schemas.openxmlformats.org/officeDocument/2006/relationships/image" Target="media/image15.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890fa6e935dd21f4b4521e11bb46b4d2">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39ea1743f238eb3b7c097c800b89e3db"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3C90EF-EC7E-4FAB-9958-278138F9084B}">
  <ds:schemaRefs>
    <ds:schemaRef ds:uri="http://schemas.microsoft.com/sharepoint/v3/contenttype/forms"/>
  </ds:schemaRefs>
</ds:datastoreItem>
</file>

<file path=customXml/itemProps2.xml><?xml version="1.0" encoding="utf-8"?>
<ds:datastoreItem xmlns:ds="http://schemas.openxmlformats.org/officeDocument/2006/customXml" ds:itemID="{665DD844-230E-4FA3-AEB5-E876DA1EA4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79C1DF-49C2-4387-9101-36DDECEB9004}">
  <ds:schemaRefs>
    <ds:schemaRef ds:uri="http://schemas.openxmlformats.org/officeDocument/2006/bibliography"/>
  </ds:schemaRefs>
</ds:datastoreItem>
</file>

<file path=customXml/itemProps4.xml><?xml version="1.0" encoding="utf-8"?>
<ds:datastoreItem xmlns:ds="http://schemas.openxmlformats.org/officeDocument/2006/customXml" ds:itemID="{CF87E233-E3DE-4079-9BE9-0B36B6BEE0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2017</Words>
  <Characters>11501</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Griffiths (2007491)</dc:creator>
  <cp:keywords/>
  <dc:description/>
  <cp:lastModifiedBy>Jamiu Dauda</cp:lastModifiedBy>
  <cp:revision>2</cp:revision>
  <dcterms:created xsi:type="dcterms:W3CDTF">2022-05-10T09:16:00Z</dcterms:created>
  <dcterms:modified xsi:type="dcterms:W3CDTF">2022-05-10T09:16:00Z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