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xmlns:wp14="http://schemas.microsoft.com/office/word/2010/wordml" w:rsidP="11ED6DAB" w14:paraId="38CB8810" wp14:textId="0EA88B7F">
      <w:pPr>
        <w:pStyle w:val="Heading1"/>
        <w:rPr>
          <w:color w:val="auto"/>
          <w:sz w:val="40"/>
          <w:szCs w:val="40"/>
        </w:rPr>
      </w:pPr>
      <w:r w:rsidRPr="11ED6DAB" w:rsidR="28C8BCFF">
        <w:rPr>
          <w:rFonts w:ascii="Arial" w:hAnsi="Arial" w:eastAsia="Arial" w:cs="Arial"/>
          <w:color w:val="auto"/>
          <w:sz w:val="40"/>
          <w:szCs w:val="40"/>
        </w:rPr>
        <w:t>The</w:t>
      </w:r>
      <w:r w:rsidRPr="11ED6DAB" w:rsidR="31DA1BBA">
        <w:rPr>
          <w:rFonts w:ascii="Arial" w:hAnsi="Arial" w:eastAsia="Arial" w:cs="Arial"/>
          <w:color w:val="auto"/>
          <w:sz w:val="40"/>
          <w:szCs w:val="40"/>
        </w:rPr>
        <w:t xml:space="preserve"> importance of</w:t>
      </w:r>
      <w:r w:rsidRPr="11ED6DAB" w:rsidR="1049D55C">
        <w:rPr>
          <w:color w:val="auto"/>
        </w:rPr>
        <w:t xml:space="preserve"> </w:t>
      </w:r>
      <w:r w:rsidRPr="11ED6DAB" w:rsidR="7E3E7A2A">
        <w:rPr>
          <w:color w:val="auto"/>
          <w:sz w:val="40"/>
          <w:szCs w:val="40"/>
        </w:rPr>
        <w:t>T</w:t>
      </w:r>
      <w:r w:rsidRPr="11ED6DAB" w:rsidR="5D81C8AF">
        <w:rPr>
          <w:color w:val="auto"/>
          <w:sz w:val="40"/>
          <w:szCs w:val="40"/>
        </w:rPr>
        <w:t>i</w:t>
      </w:r>
      <w:r w:rsidRPr="11ED6DAB" w:rsidR="7E3E7A2A">
        <w:rPr>
          <w:color w:val="auto"/>
          <w:sz w:val="40"/>
          <w:szCs w:val="40"/>
        </w:rPr>
        <w:t>me</w:t>
      </w:r>
      <w:r w:rsidRPr="11ED6DAB" w:rsidR="1BA7DCE5">
        <w:rPr>
          <w:color w:val="auto"/>
          <w:sz w:val="40"/>
          <w:szCs w:val="40"/>
        </w:rPr>
        <w:t xml:space="preserve"> Managment for Academic Success</w:t>
      </w:r>
    </w:p>
    <w:p xmlns:wp14="http://schemas.microsoft.com/office/word/2010/wordml" w:rsidP="11ED6DAB" w14:paraId="40AD875A" wp14:textId="1D9C9FEC">
      <w:pPr>
        <w:jc w:val="both"/>
        <w:rPr>
          <w:sz w:val="40"/>
          <w:szCs w:val="40"/>
        </w:rPr>
      </w:pPr>
      <w:r w:rsidRPr="11ED6DAB" w:rsidR="2D0C17AB">
        <w:rPr>
          <w:sz w:val="40"/>
          <w:szCs w:val="40"/>
        </w:rPr>
        <w:t xml:space="preserve">  </w:t>
      </w:r>
      <w:r w:rsidRPr="11ED6DAB" w:rsidR="11ED6DAB">
        <w:rPr>
          <w:sz w:val="40"/>
          <w:szCs w:val="40"/>
        </w:rPr>
        <w:t>Name: Adrian Merisan</w:t>
      </w:r>
    </w:p>
    <w:p xmlns:wp14="http://schemas.microsoft.com/office/word/2010/wordml" w:rsidP="11ED6DAB" w14:paraId="1834D08F" wp14:textId="55BE5A62">
      <w:pPr>
        <w:jc w:val="both"/>
        <w:rPr>
          <w:sz w:val="40"/>
          <w:szCs w:val="40"/>
        </w:rPr>
      </w:pPr>
      <w:r w:rsidRPr="11ED6DAB" w:rsidR="73EFF87B">
        <w:rPr>
          <w:sz w:val="40"/>
          <w:szCs w:val="40"/>
        </w:rPr>
        <w:t xml:space="preserve">  </w:t>
      </w:r>
      <w:r w:rsidRPr="11ED6DAB" w:rsidR="021C80A7">
        <w:rPr>
          <w:sz w:val="40"/>
          <w:szCs w:val="40"/>
        </w:rPr>
        <w:t>Student ID: [2226309]</w:t>
      </w:r>
    </w:p>
    <w:p xmlns:wp14="http://schemas.microsoft.com/office/word/2010/wordml" w:rsidP="11ED6DAB" w14:paraId="1E91D655" wp14:textId="7340B15C">
      <w:pPr>
        <w:jc w:val="both"/>
        <w:rPr>
          <w:sz w:val="40"/>
          <w:szCs w:val="40"/>
        </w:rPr>
      </w:pPr>
      <w:r w:rsidRPr="11ED6DAB" w:rsidR="01810557">
        <w:rPr>
          <w:sz w:val="40"/>
          <w:szCs w:val="40"/>
        </w:rPr>
        <w:t xml:space="preserve">  </w:t>
      </w:r>
      <w:r w:rsidRPr="11ED6DAB" w:rsidR="11ED6DAB">
        <w:rPr>
          <w:sz w:val="40"/>
          <w:szCs w:val="40"/>
        </w:rPr>
        <w:t xml:space="preserve">Module </w:t>
      </w:r>
      <w:r w:rsidRPr="11ED6DAB" w:rsidR="11ED6DAB">
        <w:rPr>
          <w:sz w:val="40"/>
          <w:szCs w:val="40"/>
        </w:rPr>
        <w:t>Name: Academic</w:t>
      </w:r>
      <w:r w:rsidRPr="11ED6DAB" w:rsidR="11ED6DAB">
        <w:rPr>
          <w:sz w:val="40"/>
          <w:szCs w:val="40"/>
        </w:rPr>
        <w:t xml:space="preserve"> Skills</w:t>
      </w:r>
    </w:p>
    <w:p xmlns:wp14="http://schemas.microsoft.com/office/word/2010/wordml" w:rsidP="11ED6DAB" w14:paraId="01EE98EC" wp14:textId="384DECEF">
      <w:pPr>
        <w:jc w:val="both"/>
        <w:rPr>
          <w:sz w:val="40"/>
          <w:szCs w:val="40"/>
        </w:rPr>
      </w:pPr>
      <w:r w:rsidRPr="11ED6DAB" w:rsidR="70B9AD1C">
        <w:rPr>
          <w:sz w:val="40"/>
          <w:szCs w:val="40"/>
        </w:rPr>
        <w:t xml:space="preserve">  </w:t>
      </w:r>
      <w:r w:rsidRPr="11ED6DAB" w:rsidR="11ED6DAB">
        <w:rPr>
          <w:sz w:val="40"/>
          <w:szCs w:val="40"/>
        </w:rPr>
        <w:t xml:space="preserve">Module </w:t>
      </w:r>
      <w:r w:rsidRPr="11ED6DAB" w:rsidR="11ED6DAB">
        <w:rPr>
          <w:sz w:val="40"/>
          <w:szCs w:val="40"/>
        </w:rPr>
        <w:t>Code: LCBB</w:t>
      </w:r>
      <w:r w:rsidRPr="11ED6DAB" w:rsidR="11ED6DAB">
        <w:rPr>
          <w:sz w:val="40"/>
          <w:szCs w:val="40"/>
        </w:rPr>
        <w:t>4012</w:t>
      </w:r>
    </w:p>
    <w:p xmlns:wp14="http://schemas.microsoft.com/office/word/2010/wordml" w:rsidP="11ED6DAB" w14:paraId="3C96381E" wp14:textId="25327E6E">
      <w:pPr>
        <w:jc w:val="both"/>
        <w:rPr>
          <w:sz w:val="40"/>
          <w:szCs w:val="40"/>
        </w:rPr>
      </w:pPr>
      <w:r w:rsidRPr="11ED6DAB" w:rsidR="201661D5">
        <w:rPr>
          <w:sz w:val="40"/>
          <w:szCs w:val="40"/>
        </w:rPr>
        <w:t xml:space="preserve">  </w:t>
      </w:r>
      <w:r w:rsidRPr="11ED6DAB" w:rsidR="11ED6DAB">
        <w:rPr>
          <w:sz w:val="40"/>
          <w:szCs w:val="40"/>
        </w:rPr>
        <w:t xml:space="preserve">Lecturer's Name: </w:t>
      </w:r>
      <w:r w:rsidRPr="11ED6DAB" w:rsidR="7D548416">
        <w:rPr>
          <w:sz w:val="40"/>
          <w:szCs w:val="40"/>
        </w:rPr>
        <w:t>FARAH ISLAM</w:t>
      </w:r>
    </w:p>
    <w:p xmlns:wp14="http://schemas.microsoft.com/office/word/2010/wordml" w14:paraId="672A6659" wp14:textId="77777777">
      <w:r>
        <w:br w:type="page"/>
      </w:r>
    </w:p>
    <w:p xmlns:wp14="http://schemas.microsoft.com/office/word/2010/wordml" w:rsidP="11ED6DAB" w14:paraId="22E0FC93" wp14:textId="77777777">
      <w:pPr>
        <w:pStyle w:val="Heading1"/>
        <w:rPr>
          <w:color w:val="auto"/>
        </w:rPr>
      </w:pPr>
      <w:r w:rsidRPr="11ED6DAB" w:rsidR="11ED6DAB">
        <w:rPr>
          <w:color w:val="auto"/>
        </w:rPr>
        <w:t>Table of Contents</w:t>
      </w:r>
    </w:p>
    <w:p xmlns:wp14="http://schemas.microsoft.com/office/word/2010/wordml" w:rsidP="11ED6DAB" w14:paraId="43E53B45" wp14:textId="7818E2EC">
      <w:pPr>
        <w:rPr>
          <w:rFonts w:ascii="Arial" w:hAnsi="Arial" w:eastAsia="Arial" w:cs="Arial"/>
          <w:sz w:val="24"/>
          <w:szCs w:val="24"/>
        </w:rPr>
      </w:pPr>
      <w:r w:rsidR="1049D55C">
        <w:rPr/>
        <w:t>1.</w:t>
      </w:r>
      <w:r w:rsidRPr="11ED6DAB" w:rsidR="1049D55C">
        <w:rPr>
          <w:rFonts w:ascii="Arial" w:hAnsi="Arial" w:eastAsia="Arial" w:cs="Arial"/>
          <w:sz w:val="24"/>
          <w:szCs w:val="24"/>
        </w:rPr>
        <w:t xml:space="preserve"> Introduction .............................................</w:t>
      </w:r>
      <w:r w:rsidRPr="11ED6DAB" w:rsidR="1049D55C">
        <w:rPr>
          <w:rFonts w:ascii="Arial" w:hAnsi="Arial" w:eastAsia="Arial" w:cs="Arial"/>
          <w:sz w:val="24"/>
          <w:szCs w:val="24"/>
        </w:rPr>
        <w:t>....</w:t>
      </w:r>
      <w:r w:rsidRPr="11ED6DAB" w:rsidR="1049D55C">
        <w:rPr>
          <w:rFonts w:ascii="Arial" w:hAnsi="Arial" w:eastAsia="Arial" w:cs="Arial"/>
          <w:sz w:val="24"/>
          <w:szCs w:val="24"/>
        </w:rPr>
        <w:t>1</w:t>
      </w:r>
    </w:p>
    <w:p xmlns:wp14="http://schemas.microsoft.com/office/word/2010/wordml" w:rsidP="11ED6DAB" w14:paraId="137EDAD6" wp14:textId="77777777">
      <w:pPr>
        <w:rPr>
          <w:rFonts w:ascii="Arial" w:hAnsi="Arial" w:eastAsia="Arial" w:cs="Arial"/>
          <w:sz w:val="24"/>
          <w:szCs w:val="24"/>
        </w:rPr>
      </w:pPr>
      <w:r w:rsidRPr="11ED6DAB" w:rsidR="11ED6DAB">
        <w:rPr>
          <w:rFonts w:ascii="Arial" w:hAnsi="Arial" w:eastAsia="Arial" w:cs="Arial"/>
          <w:sz w:val="24"/>
          <w:szCs w:val="24"/>
        </w:rPr>
        <w:t>2. Definition of Time Management ............... 2</w:t>
      </w:r>
    </w:p>
    <w:p xmlns:wp14="http://schemas.microsoft.com/office/word/2010/wordml" w:rsidP="11ED6DAB" w14:paraId="5B78D95A" wp14:textId="77777777">
      <w:pPr>
        <w:rPr>
          <w:rFonts w:ascii="Arial" w:hAnsi="Arial" w:eastAsia="Arial" w:cs="Arial"/>
          <w:sz w:val="24"/>
          <w:szCs w:val="24"/>
        </w:rPr>
      </w:pPr>
      <w:r w:rsidRPr="11ED6DAB" w:rsidR="11ED6DAB">
        <w:rPr>
          <w:rFonts w:ascii="Arial" w:hAnsi="Arial" w:eastAsia="Arial" w:cs="Arial"/>
          <w:sz w:val="24"/>
          <w:szCs w:val="24"/>
        </w:rPr>
        <w:t>3. Importance of Time Management ............ 3</w:t>
      </w:r>
    </w:p>
    <w:p xmlns:wp14="http://schemas.microsoft.com/office/word/2010/wordml" w:rsidP="11ED6DAB" w14:paraId="64C2A53C" wp14:textId="03B3682C">
      <w:pPr>
        <w:rPr>
          <w:rFonts w:ascii="Arial" w:hAnsi="Arial" w:eastAsia="Arial" w:cs="Arial"/>
          <w:sz w:val="24"/>
          <w:szCs w:val="24"/>
        </w:rPr>
      </w:pPr>
      <w:r w:rsidRPr="11ED6DAB" w:rsidR="1049D55C">
        <w:rPr>
          <w:rFonts w:ascii="Arial" w:hAnsi="Arial" w:eastAsia="Arial" w:cs="Arial"/>
          <w:sz w:val="24"/>
          <w:szCs w:val="24"/>
        </w:rPr>
        <w:t>4. Time Management Strategies ..................</w:t>
      </w:r>
      <w:r w:rsidRPr="11ED6DAB" w:rsidR="2D57DBBC">
        <w:rPr>
          <w:rFonts w:ascii="Arial" w:hAnsi="Arial" w:eastAsia="Arial" w:cs="Arial"/>
          <w:sz w:val="24"/>
          <w:szCs w:val="24"/>
        </w:rPr>
        <w:t>..</w:t>
      </w:r>
      <w:r w:rsidRPr="11ED6DAB" w:rsidR="1049D55C">
        <w:rPr>
          <w:rFonts w:ascii="Arial" w:hAnsi="Arial" w:eastAsia="Arial" w:cs="Arial"/>
          <w:sz w:val="24"/>
          <w:szCs w:val="24"/>
        </w:rPr>
        <w:t>4</w:t>
      </w:r>
    </w:p>
    <w:p xmlns:wp14="http://schemas.microsoft.com/office/word/2010/wordml" w:rsidP="11ED6DAB" w14:paraId="0ECC8779" wp14:textId="0AF895AF">
      <w:pPr>
        <w:rPr>
          <w:rFonts w:ascii="Arial" w:hAnsi="Arial" w:eastAsia="Arial" w:cs="Arial"/>
          <w:sz w:val="24"/>
          <w:szCs w:val="24"/>
        </w:rPr>
      </w:pPr>
      <w:r w:rsidRPr="11ED6DAB" w:rsidR="1049D55C">
        <w:rPr>
          <w:rFonts w:ascii="Arial" w:hAnsi="Arial" w:eastAsia="Arial" w:cs="Arial"/>
          <w:sz w:val="24"/>
          <w:szCs w:val="24"/>
        </w:rPr>
        <w:t>5. Conclusion .............................................</w:t>
      </w:r>
      <w:r w:rsidRPr="11ED6DAB" w:rsidR="1049D55C">
        <w:rPr>
          <w:rFonts w:ascii="Arial" w:hAnsi="Arial" w:eastAsia="Arial" w:cs="Arial"/>
          <w:sz w:val="24"/>
          <w:szCs w:val="24"/>
        </w:rPr>
        <w:t>....</w:t>
      </w:r>
      <w:r w:rsidRPr="11ED6DAB" w:rsidR="1049D55C">
        <w:rPr>
          <w:rFonts w:ascii="Arial" w:hAnsi="Arial" w:eastAsia="Arial" w:cs="Arial"/>
          <w:sz w:val="24"/>
          <w:szCs w:val="24"/>
        </w:rPr>
        <w:t>5</w:t>
      </w:r>
    </w:p>
    <w:p xmlns:wp14="http://schemas.microsoft.com/office/word/2010/wordml" w:rsidP="11ED6DAB" w14:paraId="31ECC039" wp14:textId="7F9A3A6C">
      <w:pPr>
        <w:rPr>
          <w:rFonts w:ascii="Arial" w:hAnsi="Arial" w:eastAsia="Arial" w:cs="Arial"/>
          <w:sz w:val="24"/>
          <w:szCs w:val="24"/>
        </w:rPr>
      </w:pPr>
      <w:r w:rsidRPr="11ED6DAB" w:rsidR="11ED6DAB">
        <w:rPr>
          <w:rFonts w:ascii="Arial" w:hAnsi="Arial" w:eastAsia="Arial" w:cs="Arial"/>
          <w:sz w:val="24"/>
          <w:szCs w:val="24"/>
        </w:rPr>
        <w:t>6. References ................................................ 6</w:t>
      </w:r>
    </w:p>
    <w:p xmlns:wp14="http://schemas.microsoft.com/office/word/2010/wordml" w:rsidP="11ED6DAB" w14:paraId="0A37501D" wp14:textId="77777777">
      <w:pPr>
        <w:rPr>
          <w:rFonts w:ascii="Arial" w:hAnsi="Arial" w:eastAsia="Arial" w:cs="Arial"/>
          <w:sz w:val="24"/>
          <w:szCs w:val="24"/>
        </w:rPr>
      </w:pPr>
      <w:r w:rsidRPr="11ED6DAB">
        <w:rPr>
          <w:rFonts w:ascii="Arial" w:hAnsi="Arial" w:eastAsia="Arial" w:cs="Arial"/>
          <w:sz w:val="24"/>
          <w:szCs w:val="24"/>
        </w:rPr>
        <w:br w:type="page"/>
      </w:r>
    </w:p>
    <w:p xmlns:wp14="http://schemas.microsoft.com/office/word/2010/wordml" w:rsidP="11ED6DAB" w14:paraId="32A36C38" wp14:textId="77777777">
      <w:pPr>
        <w:pStyle w:val="Heading1"/>
        <w:rPr>
          <w:rFonts w:ascii="Arial" w:hAnsi="Arial" w:eastAsia="Arial" w:cs="Arial"/>
          <w:color w:val="auto"/>
          <w:sz w:val="24"/>
          <w:szCs w:val="24"/>
        </w:rPr>
      </w:pPr>
      <w:r w:rsidRPr="11ED6DAB" w:rsidR="11ED6DAB">
        <w:rPr>
          <w:rFonts w:ascii="Arial" w:hAnsi="Arial" w:eastAsia="Arial" w:cs="Arial"/>
          <w:color w:val="auto"/>
          <w:sz w:val="24"/>
          <w:szCs w:val="24"/>
        </w:rPr>
        <w:t>1. Introduction</w:t>
      </w:r>
    </w:p>
    <w:p xmlns:wp14="http://schemas.microsoft.com/office/word/2010/wordml" w:rsidP="11ED6DAB" w14:paraId="055D0D33" wp14:textId="48AF3087">
      <w:pPr>
        <w:rPr>
          <w:rFonts w:ascii="Arial" w:hAnsi="Arial" w:eastAsia="Arial" w:cs="Arial"/>
          <w:sz w:val="24"/>
          <w:szCs w:val="24"/>
        </w:rPr>
      </w:pPr>
      <w:r w:rsidRPr="11ED6DAB" w:rsidR="1049D55C">
        <w:rPr>
          <w:rFonts w:ascii="Arial" w:hAnsi="Arial" w:eastAsia="Arial" w:cs="Arial"/>
          <w:sz w:val="24"/>
          <w:szCs w:val="24"/>
        </w:rPr>
        <w:t>T</w:t>
      </w:r>
      <w:r w:rsidRPr="11ED6DAB" w:rsidR="15724173">
        <w:rPr>
          <w:rFonts w:ascii="Arial" w:hAnsi="Arial" w:eastAsia="Arial" w:cs="Arial"/>
          <w:sz w:val="24"/>
          <w:szCs w:val="24"/>
        </w:rPr>
        <w:t xml:space="preserve">he </w:t>
      </w:r>
      <w:r w:rsidRPr="11ED6DAB" w:rsidR="4FA45276">
        <w:rPr>
          <w:rFonts w:ascii="Arial" w:hAnsi="Arial" w:eastAsia="Arial" w:cs="Arial"/>
          <w:sz w:val="24"/>
          <w:szCs w:val="24"/>
        </w:rPr>
        <w:t>time</w:t>
      </w:r>
      <w:r w:rsidRPr="11ED6DAB" w:rsidR="1049D55C">
        <w:rPr>
          <w:rFonts w:ascii="Arial" w:hAnsi="Arial" w:eastAsia="Arial" w:cs="Arial"/>
          <w:sz w:val="24"/>
          <w:szCs w:val="24"/>
        </w:rPr>
        <w:t xml:space="preserve"> management is a </w:t>
      </w:r>
      <w:r w:rsidRPr="11ED6DAB" w:rsidR="1EB8AB1B">
        <w:rPr>
          <w:rFonts w:ascii="Arial" w:hAnsi="Arial" w:eastAsia="Arial" w:cs="Arial"/>
          <w:sz w:val="24"/>
          <w:szCs w:val="24"/>
        </w:rPr>
        <w:t>critical skill</w:t>
      </w:r>
      <w:r w:rsidRPr="11ED6DAB" w:rsidR="1049D55C">
        <w:rPr>
          <w:rFonts w:ascii="Arial" w:hAnsi="Arial" w:eastAsia="Arial" w:cs="Arial"/>
          <w:sz w:val="24"/>
          <w:szCs w:val="24"/>
        </w:rPr>
        <w:t xml:space="preserve"> for academic success in higher education. It involves the ability to plan and control how much time is spent on specific activities to enhance efficiency and productivity. As students navigate multiple responsibilities, managing time effectively becomes essential for achieving academic goals. The report explores the definition of time management, its significance for academic achievement</w:t>
      </w:r>
      <w:r w:rsidRPr="11ED6DAB" w:rsidR="47C45CC1">
        <w:rPr>
          <w:rFonts w:ascii="Arial" w:hAnsi="Arial" w:eastAsia="Arial" w:cs="Arial"/>
          <w:sz w:val="24"/>
          <w:szCs w:val="24"/>
        </w:rPr>
        <w:t>, and key strategies</w:t>
      </w:r>
      <w:r w:rsidRPr="11ED6DAB" w:rsidR="1049D55C">
        <w:rPr>
          <w:rFonts w:ascii="Arial" w:hAnsi="Arial" w:eastAsia="Arial" w:cs="Arial"/>
          <w:sz w:val="24"/>
          <w:szCs w:val="24"/>
        </w:rPr>
        <w:t xml:space="preserve"> students can adopt to </w:t>
      </w:r>
      <w:r w:rsidRPr="11ED6DAB" w:rsidR="552B9961">
        <w:rPr>
          <w:rFonts w:ascii="Arial" w:hAnsi="Arial" w:eastAsia="Arial" w:cs="Arial"/>
          <w:sz w:val="24"/>
          <w:szCs w:val="24"/>
        </w:rPr>
        <w:t>manage time</w:t>
      </w:r>
      <w:r w:rsidRPr="11ED6DAB" w:rsidR="1049D55C">
        <w:rPr>
          <w:rFonts w:ascii="Arial" w:hAnsi="Arial" w:eastAsia="Arial" w:cs="Arial"/>
          <w:sz w:val="24"/>
          <w:szCs w:val="24"/>
        </w:rPr>
        <w:t xml:space="preserve"> successfully.</w:t>
      </w:r>
    </w:p>
    <w:p xmlns:wp14="http://schemas.microsoft.com/office/word/2010/wordml" w:rsidP="11ED6DAB" w14:paraId="017B6DE0" wp14:textId="77777777">
      <w:pPr>
        <w:pStyle w:val="Heading1"/>
        <w:rPr>
          <w:rFonts w:ascii="Arial" w:hAnsi="Arial" w:eastAsia="Arial" w:cs="Arial"/>
          <w:color w:val="auto"/>
          <w:sz w:val="24"/>
          <w:szCs w:val="24"/>
        </w:rPr>
      </w:pPr>
      <w:r w:rsidRPr="11ED6DAB" w:rsidR="11ED6DAB">
        <w:rPr>
          <w:rFonts w:ascii="Arial" w:hAnsi="Arial" w:eastAsia="Arial" w:cs="Arial"/>
          <w:color w:val="auto"/>
          <w:sz w:val="24"/>
          <w:szCs w:val="24"/>
        </w:rPr>
        <w:t>2. Definition of Time Management</w:t>
      </w:r>
    </w:p>
    <w:p xmlns:wp14="http://schemas.microsoft.com/office/word/2010/wordml" w:rsidP="11ED6DAB" w14:paraId="30787584" wp14:textId="2D60A0F6">
      <w:pPr>
        <w:rPr>
          <w:rFonts w:ascii="Arial" w:hAnsi="Arial" w:eastAsia="Arial" w:cs="Arial"/>
          <w:sz w:val="24"/>
          <w:szCs w:val="24"/>
        </w:rPr>
      </w:pPr>
      <w:r w:rsidRPr="11ED6DAB" w:rsidR="1049D55C">
        <w:rPr>
          <w:rFonts w:ascii="Arial" w:hAnsi="Arial" w:eastAsia="Arial" w:cs="Arial"/>
          <w:sz w:val="24"/>
          <w:szCs w:val="24"/>
        </w:rPr>
        <w:t xml:space="preserve">Time management </w:t>
      </w:r>
      <w:r w:rsidRPr="11ED6DAB" w:rsidR="5297C058">
        <w:rPr>
          <w:rFonts w:ascii="Arial" w:hAnsi="Arial" w:eastAsia="Arial" w:cs="Arial"/>
          <w:sz w:val="24"/>
          <w:szCs w:val="24"/>
        </w:rPr>
        <w:t xml:space="preserve">refers to the ability to </w:t>
      </w:r>
      <w:r w:rsidRPr="11ED6DAB" w:rsidR="1920DF7A">
        <w:rPr>
          <w:rFonts w:ascii="Arial" w:hAnsi="Arial" w:eastAsia="Arial" w:cs="Arial"/>
          <w:sz w:val="24"/>
          <w:szCs w:val="24"/>
        </w:rPr>
        <w:t>organize</w:t>
      </w:r>
      <w:r w:rsidRPr="11ED6DAB" w:rsidR="5297C058">
        <w:rPr>
          <w:rFonts w:ascii="Arial" w:hAnsi="Arial" w:eastAsia="Arial" w:cs="Arial"/>
          <w:sz w:val="24"/>
          <w:szCs w:val="24"/>
        </w:rPr>
        <w:t xml:space="preserve"> and plan </w:t>
      </w:r>
      <w:r w:rsidRPr="11ED6DAB" w:rsidR="796C5DEF">
        <w:rPr>
          <w:rFonts w:ascii="Arial" w:hAnsi="Arial" w:eastAsia="Arial" w:cs="Arial"/>
          <w:sz w:val="24"/>
          <w:szCs w:val="24"/>
        </w:rPr>
        <w:t>how to divide your time effecti</w:t>
      </w:r>
      <w:r w:rsidRPr="11ED6DAB" w:rsidR="3EEE1CC0">
        <w:rPr>
          <w:rFonts w:ascii="Arial" w:hAnsi="Arial" w:eastAsia="Arial" w:cs="Arial"/>
          <w:sz w:val="24"/>
          <w:szCs w:val="24"/>
        </w:rPr>
        <w:t xml:space="preserve">vely among various tasks and </w:t>
      </w:r>
      <w:r w:rsidRPr="11ED6DAB" w:rsidR="17315CF5">
        <w:rPr>
          <w:rFonts w:ascii="Arial" w:hAnsi="Arial" w:eastAsia="Arial" w:cs="Arial"/>
          <w:sz w:val="24"/>
          <w:szCs w:val="24"/>
        </w:rPr>
        <w:t>responsibilities</w:t>
      </w:r>
      <w:r w:rsidRPr="11ED6DAB" w:rsidR="481FBA71">
        <w:rPr>
          <w:rFonts w:ascii="Arial" w:hAnsi="Arial" w:eastAsia="Arial" w:cs="Arial"/>
          <w:sz w:val="24"/>
          <w:szCs w:val="24"/>
        </w:rPr>
        <w:t xml:space="preserve"> involves making </w:t>
      </w:r>
      <w:r w:rsidRPr="11ED6DAB" w:rsidR="584EDDC4">
        <w:rPr>
          <w:rFonts w:ascii="Arial" w:hAnsi="Arial" w:eastAsia="Arial" w:cs="Arial"/>
          <w:sz w:val="24"/>
          <w:szCs w:val="24"/>
        </w:rPr>
        <w:t>conscious</w:t>
      </w:r>
      <w:r w:rsidRPr="11ED6DAB" w:rsidR="481FBA71">
        <w:rPr>
          <w:rFonts w:ascii="Arial" w:hAnsi="Arial" w:eastAsia="Arial" w:cs="Arial"/>
          <w:sz w:val="24"/>
          <w:szCs w:val="24"/>
        </w:rPr>
        <w:t xml:space="preserve"> decision</w:t>
      </w:r>
      <w:r w:rsidRPr="11ED6DAB" w:rsidR="5BBB1003">
        <w:rPr>
          <w:rFonts w:ascii="Arial" w:hAnsi="Arial" w:eastAsia="Arial" w:cs="Arial"/>
          <w:sz w:val="24"/>
          <w:szCs w:val="24"/>
        </w:rPr>
        <w:t xml:space="preserve"> to </w:t>
      </w:r>
      <w:r w:rsidRPr="11ED6DAB" w:rsidR="08A10151">
        <w:rPr>
          <w:rFonts w:ascii="Arial" w:hAnsi="Arial" w:eastAsia="Arial" w:cs="Arial"/>
          <w:sz w:val="24"/>
          <w:szCs w:val="24"/>
        </w:rPr>
        <w:t>priorities</w:t>
      </w:r>
      <w:r w:rsidRPr="11ED6DAB" w:rsidR="5BBB1003">
        <w:rPr>
          <w:rFonts w:ascii="Arial" w:hAnsi="Arial" w:eastAsia="Arial" w:cs="Arial"/>
          <w:sz w:val="24"/>
          <w:szCs w:val="24"/>
        </w:rPr>
        <w:t xml:space="preserve"> activities in a way that </w:t>
      </w:r>
      <w:r w:rsidRPr="11ED6DAB" w:rsidR="23B44539">
        <w:rPr>
          <w:rFonts w:ascii="Arial" w:hAnsi="Arial" w:eastAsia="Arial" w:cs="Arial"/>
          <w:sz w:val="24"/>
          <w:szCs w:val="24"/>
        </w:rPr>
        <w:t>helps achieve goals efficiently and with minimal st</w:t>
      </w:r>
      <w:r w:rsidRPr="11ED6DAB" w:rsidR="4A0B75B9">
        <w:rPr>
          <w:rFonts w:ascii="Arial" w:hAnsi="Arial" w:eastAsia="Arial" w:cs="Arial"/>
          <w:sz w:val="24"/>
          <w:szCs w:val="24"/>
        </w:rPr>
        <w:t>ress</w:t>
      </w:r>
      <w:r w:rsidRPr="11ED6DAB" w:rsidR="1049D55C">
        <w:rPr>
          <w:rFonts w:ascii="Arial" w:hAnsi="Arial" w:eastAsia="Arial" w:cs="Arial"/>
          <w:sz w:val="24"/>
          <w:szCs w:val="24"/>
        </w:rPr>
        <w:t xml:space="preserve"> (Mind Tools, 2023).</w:t>
      </w:r>
      <w:r w:rsidRPr="11ED6DAB" w:rsidR="1049D55C">
        <w:rPr>
          <w:rFonts w:ascii="Arial" w:hAnsi="Arial" w:eastAsia="Arial" w:cs="Arial"/>
          <w:sz w:val="24"/>
          <w:szCs w:val="24"/>
        </w:rPr>
        <w:t xml:space="preserve"> </w:t>
      </w:r>
      <w:r w:rsidRPr="11ED6DAB" w:rsidR="041CC576">
        <w:rPr>
          <w:rFonts w:ascii="Arial" w:hAnsi="Arial" w:eastAsia="Arial" w:cs="Arial"/>
          <w:sz w:val="24"/>
          <w:szCs w:val="24"/>
        </w:rPr>
        <w:t xml:space="preserve">This practice </w:t>
      </w:r>
      <w:r w:rsidRPr="11ED6DAB" w:rsidR="2EA09137">
        <w:rPr>
          <w:rFonts w:ascii="Arial" w:hAnsi="Arial" w:eastAsia="Arial" w:cs="Arial"/>
          <w:sz w:val="24"/>
          <w:szCs w:val="24"/>
        </w:rPr>
        <w:t>includes</w:t>
      </w:r>
      <w:r w:rsidRPr="11ED6DAB" w:rsidR="041CC576">
        <w:rPr>
          <w:rFonts w:ascii="Arial" w:hAnsi="Arial" w:eastAsia="Arial" w:cs="Arial"/>
          <w:sz w:val="24"/>
          <w:szCs w:val="24"/>
        </w:rPr>
        <w:t xml:space="preserve"> setting clear </w:t>
      </w:r>
      <w:r w:rsidRPr="11ED6DAB" w:rsidR="041CC576">
        <w:rPr>
          <w:rFonts w:ascii="Arial" w:hAnsi="Arial" w:eastAsia="Arial" w:cs="Arial"/>
          <w:sz w:val="24"/>
          <w:szCs w:val="24"/>
        </w:rPr>
        <w:t>objectives</w:t>
      </w:r>
      <w:r w:rsidRPr="11ED6DAB" w:rsidR="111AADF7">
        <w:rPr>
          <w:rFonts w:ascii="Arial" w:hAnsi="Arial" w:eastAsia="Arial" w:cs="Arial"/>
          <w:sz w:val="24"/>
          <w:szCs w:val="24"/>
        </w:rPr>
        <w:t xml:space="preserve">, developing </w:t>
      </w:r>
      <w:r w:rsidRPr="11ED6DAB" w:rsidR="0050062F">
        <w:rPr>
          <w:rFonts w:ascii="Arial" w:hAnsi="Arial" w:eastAsia="Arial" w:cs="Arial"/>
          <w:sz w:val="24"/>
          <w:szCs w:val="24"/>
        </w:rPr>
        <w:t>schedules, and</w:t>
      </w:r>
      <w:r w:rsidRPr="11ED6DAB" w:rsidR="111AADF7">
        <w:rPr>
          <w:rFonts w:ascii="Arial" w:hAnsi="Arial" w:eastAsia="Arial" w:cs="Arial"/>
          <w:sz w:val="24"/>
          <w:szCs w:val="24"/>
        </w:rPr>
        <w:t xml:space="preserve"> managing</w:t>
      </w:r>
      <w:r w:rsidRPr="11ED6DAB" w:rsidR="0FAA790D">
        <w:rPr>
          <w:rFonts w:ascii="Arial" w:hAnsi="Arial" w:eastAsia="Arial" w:cs="Arial"/>
          <w:sz w:val="24"/>
          <w:szCs w:val="24"/>
        </w:rPr>
        <w:t xml:space="preserve"> distractions to make the best </w:t>
      </w:r>
      <w:r w:rsidRPr="11ED6DAB" w:rsidR="4519769D">
        <w:rPr>
          <w:rFonts w:ascii="Arial" w:hAnsi="Arial" w:eastAsia="Arial" w:cs="Arial"/>
          <w:sz w:val="24"/>
          <w:szCs w:val="24"/>
        </w:rPr>
        <w:t>possible</w:t>
      </w:r>
      <w:r w:rsidRPr="11ED6DAB" w:rsidR="0FAA790D">
        <w:rPr>
          <w:rFonts w:ascii="Arial" w:hAnsi="Arial" w:eastAsia="Arial" w:cs="Arial"/>
          <w:sz w:val="24"/>
          <w:szCs w:val="24"/>
        </w:rPr>
        <w:t xml:space="preserve"> use of available tim</w:t>
      </w:r>
      <w:r w:rsidRPr="11ED6DAB" w:rsidR="19EF80FC">
        <w:rPr>
          <w:rFonts w:ascii="Arial" w:hAnsi="Arial" w:eastAsia="Arial" w:cs="Arial"/>
          <w:sz w:val="24"/>
          <w:szCs w:val="24"/>
        </w:rPr>
        <w:t>e.</w:t>
      </w:r>
    </w:p>
    <w:p xmlns:wp14="http://schemas.microsoft.com/office/word/2010/wordml" w:rsidP="11ED6DAB" w14:paraId="4C38683C" wp14:textId="77777777">
      <w:pPr>
        <w:pStyle w:val="Heading1"/>
        <w:rPr>
          <w:rFonts w:ascii="Arial" w:hAnsi="Arial" w:eastAsia="Arial" w:cs="Arial"/>
          <w:color w:val="auto"/>
          <w:sz w:val="24"/>
          <w:szCs w:val="24"/>
        </w:rPr>
      </w:pPr>
      <w:r w:rsidRPr="11ED6DAB" w:rsidR="11ED6DAB">
        <w:rPr>
          <w:rFonts w:ascii="Arial" w:hAnsi="Arial" w:eastAsia="Arial" w:cs="Arial"/>
          <w:color w:val="auto"/>
          <w:sz w:val="24"/>
          <w:szCs w:val="24"/>
        </w:rPr>
        <w:t>3. Importance of Time Management</w:t>
      </w:r>
    </w:p>
    <w:p xmlns:wp14="http://schemas.microsoft.com/office/word/2010/wordml" w:rsidP="11ED6DAB" w14:paraId="17D2E4C1" wp14:textId="77777777">
      <w:pPr>
        <w:rPr>
          <w:rFonts w:ascii="Arial" w:hAnsi="Arial" w:eastAsia="Arial" w:cs="Arial"/>
          <w:sz w:val="24"/>
          <w:szCs w:val="24"/>
        </w:rPr>
      </w:pPr>
      <w:r w:rsidRPr="11ED6DAB" w:rsidR="11ED6DAB">
        <w:rPr>
          <w:rFonts w:ascii="Arial" w:hAnsi="Arial" w:eastAsia="Arial" w:cs="Arial"/>
          <w:sz w:val="24"/>
          <w:szCs w:val="24"/>
        </w:rPr>
        <w:t>Effective time management is fundamental to academic success for several reasons. First, it helps reduce stress by allowing students to meet deadlines comfortably, which can improve mental well-being. When students manage their schedules well, they are less likely to feel overwhelmed by assignments and exams.</w:t>
      </w:r>
    </w:p>
    <w:p xmlns:wp14="http://schemas.microsoft.com/office/word/2010/wordml" w:rsidP="11ED6DAB" w14:paraId="4C9A08DF" wp14:textId="77777777">
      <w:pPr>
        <w:rPr>
          <w:rFonts w:ascii="Arial" w:hAnsi="Arial" w:eastAsia="Arial" w:cs="Arial"/>
          <w:sz w:val="24"/>
          <w:szCs w:val="24"/>
        </w:rPr>
      </w:pPr>
      <w:r w:rsidRPr="11ED6DAB" w:rsidR="11ED6DAB">
        <w:rPr>
          <w:rFonts w:ascii="Arial" w:hAnsi="Arial" w:eastAsia="Arial" w:cs="Arial"/>
          <w:sz w:val="24"/>
          <w:szCs w:val="24"/>
        </w:rPr>
        <w:t xml:space="preserve">Second, it improves academic performance. Students who </w:t>
      </w:r>
      <w:r w:rsidRPr="11ED6DAB" w:rsidR="11ED6DAB">
        <w:rPr>
          <w:rFonts w:ascii="Arial" w:hAnsi="Arial" w:eastAsia="Arial" w:cs="Arial"/>
          <w:sz w:val="24"/>
          <w:szCs w:val="24"/>
        </w:rPr>
        <w:t>allocate</w:t>
      </w:r>
      <w:r w:rsidRPr="11ED6DAB" w:rsidR="11ED6DAB">
        <w:rPr>
          <w:rFonts w:ascii="Arial" w:hAnsi="Arial" w:eastAsia="Arial" w:cs="Arial"/>
          <w:sz w:val="24"/>
          <w:szCs w:val="24"/>
        </w:rPr>
        <w:t xml:space="preserve"> sufficient time to study, revise, and complete coursework tend to perform better. According to Macan et al. (1990), students who use time management techniques </w:t>
      </w:r>
      <w:r w:rsidRPr="11ED6DAB" w:rsidR="11ED6DAB">
        <w:rPr>
          <w:rFonts w:ascii="Arial" w:hAnsi="Arial" w:eastAsia="Arial" w:cs="Arial"/>
          <w:sz w:val="24"/>
          <w:szCs w:val="24"/>
        </w:rPr>
        <w:t>exhibit</w:t>
      </w:r>
      <w:r w:rsidRPr="11ED6DAB" w:rsidR="11ED6DAB">
        <w:rPr>
          <w:rFonts w:ascii="Arial" w:hAnsi="Arial" w:eastAsia="Arial" w:cs="Arial"/>
          <w:sz w:val="24"/>
          <w:szCs w:val="24"/>
        </w:rPr>
        <w:t xml:space="preserve"> higher academic achievement and satisfaction.</w:t>
      </w:r>
    </w:p>
    <w:p xmlns:wp14="http://schemas.microsoft.com/office/word/2010/wordml" w:rsidP="11ED6DAB" w14:paraId="38609622" wp14:textId="77777777">
      <w:pPr>
        <w:rPr>
          <w:rFonts w:ascii="Arial" w:hAnsi="Arial" w:eastAsia="Arial" w:cs="Arial"/>
          <w:sz w:val="24"/>
          <w:szCs w:val="24"/>
        </w:rPr>
      </w:pPr>
      <w:r w:rsidRPr="11ED6DAB" w:rsidR="11ED6DAB">
        <w:rPr>
          <w:rFonts w:ascii="Arial" w:hAnsi="Arial" w:eastAsia="Arial" w:cs="Arial"/>
          <w:sz w:val="24"/>
          <w:szCs w:val="24"/>
        </w:rPr>
        <w:t>Third, time management builds discipline and responsibility. Students learn to prioritize important tasks, reduce procrastination, and take ownership of their learning process. These qualities are not only beneficial in education but are also essential for future careers.</w:t>
      </w:r>
    </w:p>
    <w:p xmlns:wp14="http://schemas.microsoft.com/office/word/2010/wordml" w:rsidP="11ED6DAB" w14:paraId="7DA57F9B" wp14:textId="77777777">
      <w:pPr>
        <w:rPr>
          <w:rFonts w:ascii="Arial" w:hAnsi="Arial" w:eastAsia="Arial" w:cs="Arial"/>
          <w:sz w:val="24"/>
          <w:szCs w:val="24"/>
        </w:rPr>
      </w:pPr>
      <w:r w:rsidRPr="11ED6DAB" w:rsidR="11ED6DAB">
        <w:rPr>
          <w:rFonts w:ascii="Arial" w:hAnsi="Arial" w:eastAsia="Arial" w:cs="Arial"/>
          <w:sz w:val="24"/>
          <w:szCs w:val="24"/>
        </w:rPr>
        <w:t>For instance, a student juggling part-time work and academic responsibilities must plan their week to ensure both areas are addressed. Without proper time management, academic performance may suffer due to lack of preparation and missed deadlines.</w:t>
      </w:r>
    </w:p>
    <w:p xmlns:wp14="http://schemas.microsoft.com/office/word/2010/wordml" w:rsidP="11ED6DAB" w14:paraId="4F699863" wp14:textId="4351BF4B">
      <w:pPr>
        <w:pStyle w:val="Heading1"/>
        <w:rPr>
          <w:rFonts w:ascii="Arial" w:hAnsi="Arial" w:eastAsia="Arial" w:cs="Arial"/>
          <w:color w:val="auto"/>
          <w:sz w:val="24"/>
          <w:szCs w:val="24"/>
        </w:rPr>
      </w:pPr>
      <w:r w:rsidRPr="11ED6DAB" w:rsidR="1049D55C">
        <w:rPr>
          <w:rFonts w:ascii="Arial" w:hAnsi="Arial" w:eastAsia="Arial" w:cs="Arial"/>
          <w:color w:val="auto"/>
          <w:sz w:val="24"/>
          <w:szCs w:val="24"/>
        </w:rPr>
        <w:t xml:space="preserve">4. Time Management </w:t>
      </w:r>
      <w:r w:rsidRPr="11ED6DAB" w:rsidR="02C6E682">
        <w:rPr>
          <w:rFonts w:ascii="Arial" w:hAnsi="Arial" w:eastAsia="Arial" w:cs="Arial"/>
          <w:color w:val="auto"/>
          <w:sz w:val="24"/>
          <w:szCs w:val="24"/>
        </w:rPr>
        <w:t>Strategies</w:t>
      </w:r>
    </w:p>
    <w:p xmlns:wp14="http://schemas.microsoft.com/office/word/2010/wordml" w:rsidP="11ED6DAB" w14:paraId="13A0FEA5" wp14:textId="59520DD2">
      <w:pPr>
        <w:rPr>
          <w:rFonts w:ascii="Arial" w:hAnsi="Arial" w:eastAsia="Arial" w:cs="Arial"/>
          <w:sz w:val="24"/>
          <w:szCs w:val="24"/>
        </w:rPr>
      </w:pPr>
      <w:r w:rsidRPr="11ED6DAB" w:rsidR="021C80A7">
        <w:rPr>
          <w:rFonts w:ascii="Arial" w:hAnsi="Arial" w:eastAsia="Arial" w:cs="Arial"/>
          <w:sz w:val="24"/>
          <w:szCs w:val="24"/>
        </w:rPr>
        <w:t xml:space="preserve">Two effective time management strategies are the Pomodoro Technique and </w:t>
      </w:r>
      <w:r w:rsidRPr="11ED6DAB" w:rsidR="021C80A7">
        <w:rPr>
          <w:rFonts w:ascii="Arial" w:hAnsi="Arial" w:eastAsia="Arial" w:cs="Arial"/>
          <w:sz w:val="24"/>
          <w:szCs w:val="24"/>
        </w:rPr>
        <w:t>Prioritizations</w:t>
      </w:r>
      <w:r w:rsidRPr="11ED6DAB" w:rsidR="021C80A7">
        <w:rPr>
          <w:rFonts w:ascii="Arial" w:hAnsi="Arial" w:eastAsia="Arial" w:cs="Arial"/>
          <w:sz w:val="24"/>
          <w:szCs w:val="24"/>
        </w:rPr>
        <w:t xml:space="preserve"> using the Eisenhower Matrix.</w:t>
      </w:r>
    </w:p>
    <w:p xmlns:wp14="http://schemas.microsoft.com/office/word/2010/wordml" w:rsidP="11ED6DAB" w14:paraId="36314716" wp14:textId="138172A3">
      <w:pPr>
        <w:rPr>
          <w:rFonts w:ascii="Arial" w:hAnsi="Arial" w:eastAsia="Arial" w:cs="Arial"/>
          <w:sz w:val="24"/>
          <w:szCs w:val="24"/>
        </w:rPr>
      </w:pPr>
      <w:r w:rsidRPr="11ED6DAB" w:rsidR="021C80A7">
        <w:rPr>
          <w:rFonts w:ascii="Arial" w:hAnsi="Arial" w:eastAsia="Arial" w:cs="Arial"/>
          <w:sz w:val="24"/>
          <w:szCs w:val="24"/>
        </w:rPr>
        <w:t>The Pomodoro Technique involves breaking work into 25-minute focused intervals, called “</w:t>
      </w:r>
      <w:r w:rsidRPr="11ED6DAB" w:rsidR="021C80A7">
        <w:rPr>
          <w:rFonts w:ascii="Arial" w:hAnsi="Arial" w:eastAsia="Arial" w:cs="Arial"/>
          <w:sz w:val="24"/>
          <w:szCs w:val="24"/>
        </w:rPr>
        <w:t>Pomodoro's</w:t>
      </w:r>
      <w:r w:rsidRPr="11ED6DAB" w:rsidR="021C80A7">
        <w:rPr>
          <w:rFonts w:ascii="Arial" w:hAnsi="Arial" w:eastAsia="Arial" w:cs="Arial"/>
          <w:sz w:val="24"/>
          <w:szCs w:val="24"/>
        </w:rPr>
        <w:t>,” followed by a five-minute break. After four Pomodoro's, a longer break is taken. This method boosts concentration and prevents burnout (Cirillo, 2018). It is especially useful when working on lengthy assignments or preparing for exams.</w:t>
      </w:r>
    </w:p>
    <w:p xmlns:wp14="http://schemas.microsoft.com/office/word/2010/wordml" w:rsidP="11ED6DAB" w14:paraId="045B4E0D" wp14:textId="687374DE">
      <w:pPr>
        <w:rPr>
          <w:rFonts w:ascii="Arial" w:hAnsi="Arial" w:eastAsia="Arial" w:cs="Arial"/>
          <w:sz w:val="24"/>
          <w:szCs w:val="24"/>
        </w:rPr>
      </w:pPr>
      <w:r w:rsidRPr="11ED6DAB" w:rsidR="021C80A7">
        <w:rPr>
          <w:rFonts w:ascii="Arial" w:hAnsi="Arial" w:eastAsia="Arial" w:cs="Arial"/>
          <w:sz w:val="24"/>
          <w:szCs w:val="24"/>
        </w:rPr>
        <w:t xml:space="preserve">The Eisenhower Matrix helps </w:t>
      </w:r>
      <w:r w:rsidRPr="11ED6DAB" w:rsidR="3D7A5016">
        <w:rPr>
          <w:rFonts w:ascii="Arial" w:hAnsi="Arial" w:eastAsia="Arial" w:cs="Arial"/>
          <w:sz w:val="24"/>
          <w:szCs w:val="24"/>
        </w:rPr>
        <w:t>students prioritize</w:t>
      </w:r>
      <w:r w:rsidRPr="11ED6DAB" w:rsidR="021C80A7">
        <w:rPr>
          <w:rFonts w:ascii="Arial" w:hAnsi="Arial" w:eastAsia="Arial" w:cs="Arial"/>
          <w:sz w:val="24"/>
          <w:szCs w:val="24"/>
        </w:rPr>
        <w:t xml:space="preserve"> tasks based on urgency and importance. It categorizes tasks into four quadrants:</w:t>
      </w:r>
      <w:r>
        <w:br/>
      </w:r>
      <w:r w:rsidRPr="11ED6DAB" w:rsidR="021C80A7">
        <w:rPr>
          <w:rFonts w:ascii="Arial" w:hAnsi="Arial" w:eastAsia="Arial" w:cs="Arial"/>
          <w:sz w:val="24"/>
          <w:szCs w:val="24"/>
        </w:rPr>
        <w:t>1. Urgent and Important (</w:t>
      </w:r>
      <w:r w:rsidRPr="11ED6DAB" w:rsidR="396DC617">
        <w:rPr>
          <w:rFonts w:ascii="Arial" w:hAnsi="Arial" w:eastAsia="Arial" w:cs="Arial"/>
          <w:sz w:val="24"/>
          <w:szCs w:val="24"/>
        </w:rPr>
        <w:t>Complete</w:t>
      </w:r>
      <w:r w:rsidRPr="11ED6DAB" w:rsidR="465DB4D0">
        <w:rPr>
          <w:rFonts w:ascii="Arial" w:hAnsi="Arial" w:eastAsia="Arial" w:cs="Arial"/>
          <w:sz w:val="24"/>
          <w:szCs w:val="24"/>
        </w:rPr>
        <w:t xml:space="preserve"> </w:t>
      </w:r>
      <w:r w:rsidRPr="11ED6DAB" w:rsidR="465DB4D0">
        <w:rPr>
          <w:rFonts w:ascii="Arial" w:hAnsi="Arial" w:eastAsia="Arial" w:cs="Arial"/>
          <w:sz w:val="24"/>
          <w:szCs w:val="24"/>
        </w:rPr>
        <w:t>immediately</w:t>
      </w:r>
      <w:r w:rsidRPr="11ED6DAB" w:rsidR="021C80A7">
        <w:rPr>
          <w:rFonts w:ascii="Arial" w:hAnsi="Arial" w:eastAsia="Arial" w:cs="Arial"/>
          <w:sz w:val="24"/>
          <w:szCs w:val="24"/>
        </w:rPr>
        <w:t>)</w:t>
      </w:r>
      <w:r>
        <w:br/>
      </w:r>
      <w:r w:rsidRPr="11ED6DAB" w:rsidR="021C80A7">
        <w:rPr>
          <w:rFonts w:ascii="Arial" w:hAnsi="Arial" w:eastAsia="Arial" w:cs="Arial"/>
          <w:sz w:val="24"/>
          <w:szCs w:val="24"/>
        </w:rPr>
        <w:t>2. Important but Not Urgent (Schedule</w:t>
      </w:r>
      <w:r w:rsidRPr="11ED6DAB" w:rsidR="1978C7BE">
        <w:rPr>
          <w:rFonts w:ascii="Arial" w:hAnsi="Arial" w:eastAsia="Arial" w:cs="Arial"/>
          <w:sz w:val="24"/>
          <w:szCs w:val="24"/>
        </w:rPr>
        <w:t xml:space="preserve"> for later</w:t>
      </w:r>
      <w:r w:rsidRPr="11ED6DAB" w:rsidR="021C80A7">
        <w:rPr>
          <w:rFonts w:ascii="Arial" w:hAnsi="Arial" w:eastAsia="Arial" w:cs="Arial"/>
          <w:sz w:val="24"/>
          <w:szCs w:val="24"/>
        </w:rPr>
        <w:t>)</w:t>
      </w:r>
      <w:r>
        <w:br/>
      </w:r>
      <w:r w:rsidRPr="11ED6DAB" w:rsidR="021C80A7">
        <w:rPr>
          <w:rFonts w:ascii="Arial" w:hAnsi="Arial" w:eastAsia="Arial" w:cs="Arial"/>
          <w:sz w:val="24"/>
          <w:szCs w:val="24"/>
        </w:rPr>
        <w:t>3. Urgent but Not Important (Delegate</w:t>
      </w:r>
      <w:r w:rsidRPr="11ED6DAB" w:rsidR="5B193C74">
        <w:rPr>
          <w:rFonts w:ascii="Arial" w:hAnsi="Arial" w:eastAsia="Arial" w:cs="Arial"/>
          <w:sz w:val="24"/>
          <w:szCs w:val="24"/>
        </w:rPr>
        <w:t xml:space="preserve"> to others</w:t>
      </w:r>
      <w:r w:rsidRPr="11ED6DAB" w:rsidR="021C80A7">
        <w:rPr>
          <w:rFonts w:ascii="Arial" w:hAnsi="Arial" w:eastAsia="Arial" w:cs="Arial"/>
          <w:sz w:val="24"/>
          <w:szCs w:val="24"/>
        </w:rPr>
        <w:t>)</w:t>
      </w:r>
      <w:r>
        <w:br/>
      </w:r>
      <w:r w:rsidRPr="11ED6DAB" w:rsidR="021C80A7">
        <w:rPr>
          <w:rFonts w:ascii="Arial" w:hAnsi="Arial" w:eastAsia="Arial" w:cs="Arial"/>
          <w:sz w:val="24"/>
          <w:szCs w:val="24"/>
        </w:rPr>
        <w:t>4. Neither Urgent nor Important (Eliminate</w:t>
      </w:r>
      <w:r w:rsidRPr="11ED6DAB" w:rsidR="6B960A60">
        <w:rPr>
          <w:rFonts w:ascii="Arial" w:hAnsi="Arial" w:eastAsia="Arial" w:cs="Arial"/>
          <w:sz w:val="24"/>
          <w:szCs w:val="24"/>
        </w:rPr>
        <w:t xml:space="preserve"> if possible</w:t>
      </w:r>
      <w:r w:rsidRPr="11ED6DAB" w:rsidR="021C80A7">
        <w:rPr>
          <w:rFonts w:ascii="Arial" w:hAnsi="Arial" w:eastAsia="Arial" w:cs="Arial"/>
          <w:sz w:val="24"/>
          <w:szCs w:val="24"/>
        </w:rPr>
        <w:t>)</w:t>
      </w:r>
      <w:r>
        <w:br/>
      </w:r>
      <w:r w:rsidRPr="11ED6DAB" w:rsidR="021C80A7">
        <w:rPr>
          <w:rFonts w:ascii="Arial" w:hAnsi="Arial" w:eastAsia="Arial" w:cs="Arial"/>
          <w:sz w:val="24"/>
          <w:szCs w:val="24"/>
        </w:rPr>
        <w:t xml:space="preserve">This </w:t>
      </w:r>
      <w:r w:rsidRPr="11ED6DAB" w:rsidR="5B7A5AB1">
        <w:rPr>
          <w:rFonts w:ascii="Arial" w:hAnsi="Arial" w:eastAsia="Arial" w:cs="Arial"/>
          <w:sz w:val="24"/>
          <w:szCs w:val="24"/>
        </w:rPr>
        <w:t>method</w:t>
      </w:r>
      <w:r w:rsidRPr="11ED6DAB" w:rsidR="021C80A7">
        <w:rPr>
          <w:rFonts w:ascii="Arial" w:hAnsi="Arial" w:eastAsia="Arial" w:cs="Arial"/>
          <w:sz w:val="24"/>
          <w:szCs w:val="24"/>
        </w:rPr>
        <w:t xml:space="preserve"> encourages students to </w:t>
      </w:r>
      <w:r w:rsidRPr="11ED6DAB" w:rsidR="4274D8A0">
        <w:rPr>
          <w:rFonts w:ascii="Arial" w:hAnsi="Arial" w:eastAsia="Arial" w:cs="Arial"/>
          <w:sz w:val="24"/>
          <w:szCs w:val="24"/>
        </w:rPr>
        <w:t>direct</w:t>
      </w:r>
      <w:r w:rsidRPr="11ED6DAB" w:rsidR="021C80A7">
        <w:rPr>
          <w:rFonts w:ascii="Arial" w:hAnsi="Arial" w:eastAsia="Arial" w:cs="Arial"/>
          <w:sz w:val="24"/>
          <w:szCs w:val="24"/>
        </w:rPr>
        <w:t xml:space="preserve"> </w:t>
      </w:r>
      <w:r w:rsidRPr="11ED6DAB" w:rsidR="1E591A26">
        <w:rPr>
          <w:rFonts w:ascii="Arial" w:hAnsi="Arial" w:eastAsia="Arial" w:cs="Arial"/>
          <w:sz w:val="24"/>
          <w:szCs w:val="24"/>
        </w:rPr>
        <w:t>their attention toward tasks that</w:t>
      </w:r>
      <w:r w:rsidRPr="11ED6DAB" w:rsidR="2845B525">
        <w:rPr>
          <w:rFonts w:ascii="Arial" w:hAnsi="Arial" w:eastAsia="Arial" w:cs="Arial"/>
          <w:sz w:val="24"/>
          <w:szCs w:val="24"/>
        </w:rPr>
        <w:t xml:space="preserve"> align</w:t>
      </w:r>
      <w:r w:rsidRPr="11ED6DAB" w:rsidR="021C80A7">
        <w:rPr>
          <w:rFonts w:ascii="Arial" w:hAnsi="Arial" w:eastAsia="Arial" w:cs="Arial"/>
          <w:sz w:val="24"/>
          <w:szCs w:val="24"/>
        </w:rPr>
        <w:t xml:space="preserve"> w</w:t>
      </w:r>
      <w:r w:rsidRPr="11ED6DAB" w:rsidR="699E6665">
        <w:rPr>
          <w:rFonts w:ascii="Arial" w:hAnsi="Arial" w:eastAsia="Arial" w:cs="Arial"/>
          <w:sz w:val="24"/>
          <w:szCs w:val="24"/>
        </w:rPr>
        <w:t>ith</w:t>
      </w:r>
      <w:r w:rsidRPr="11ED6DAB" w:rsidR="021C80A7">
        <w:rPr>
          <w:rFonts w:ascii="Arial" w:hAnsi="Arial" w:eastAsia="Arial" w:cs="Arial"/>
          <w:sz w:val="24"/>
          <w:szCs w:val="24"/>
        </w:rPr>
        <w:t xml:space="preserve"> t</w:t>
      </w:r>
      <w:r w:rsidRPr="11ED6DAB" w:rsidR="20033DA6">
        <w:rPr>
          <w:rFonts w:ascii="Arial" w:hAnsi="Arial" w:eastAsia="Arial" w:cs="Arial"/>
          <w:sz w:val="24"/>
          <w:szCs w:val="24"/>
        </w:rPr>
        <w:t>heir goal and reduce</w:t>
      </w:r>
      <w:r w:rsidRPr="11ED6DAB" w:rsidR="021C80A7">
        <w:rPr>
          <w:rFonts w:ascii="Arial" w:hAnsi="Arial" w:eastAsia="Arial" w:cs="Arial"/>
          <w:sz w:val="24"/>
          <w:szCs w:val="24"/>
        </w:rPr>
        <w:t xml:space="preserve"> </w:t>
      </w:r>
      <w:r w:rsidRPr="11ED6DAB" w:rsidR="06E729A4">
        <w:rPr>
          <w:rFonts w:ascii="Arial" w:hAnsi="Arial" w:eastAsia="Arial" w:cs="Arial"/>
          <w:sz w:val="24"/>
          <w:szCs w:val="24"/>
        </w:rPr>
        <w:t>directions</w:t>
      </w:r>
      <w:r w:rsidRPr="11ED6DAB" w:rsidR="021C80A7">
        <w:rPr>
          <w:rFonts w:ascii="Arial" w:hAnsi="Arial" w:eastAsia="Arial" w:cs="Arial"/>
          <w:sz w:val="24"/>
          <w:szCs w:val="24"/>
        </w:rPr>
        <w:t xml:space="preserve"> (Covey, 1989).</w:t>
      </w:r>
    </w:p>
    <w:p xmlns:wp14="http://schemas.microsoft.com/office/word/2010/wordml" w:rsidP="11ED6DAB" w14:paraId="0B68B2AE" wp14:textId="77777777">
      <w:pPr>
        <w:rPr>
          <w:rFonts w:ascii="Arial" w:hAnsi="Arial" w:eastAsia="Arial" w:cs="Arial"/>
          <w:sz w:val="24"/>
          <w:szCs w:val="24"/>
        </w:rPr>
      </w:pPr>
      <w:r w:rsidRPr="11ED6DAB" w:rsidR="11ED6DAB">
        <w:rPr>
          <w:rFonts w:ascii="Arial" w:hAnsi="Arial" w:eastAsia="Arial" w:cs="Arial"/>
          <w:sz w:val="24"/>
          <w:szCs w:val="24"/>
        </w:rPr>
        <w:t>Implementing these strategies enables students to balance academic work with other commitments while improving productivity and reducing procrastination.</w:t>
      </w:r>
    </w:p>
    <w:p xmlns:wp14="http://schemas.microsoft.com/office/word/2010/wordml" w:rsidP="11ED6DAB" w14:paraId="4EC5A799" wp14:textId="77777777">
      <w:pPr>
        <w:pStyle w:val="Heading1"/>
        <w:rPr>
          <w:rFonts w:ascii="Arial" w:hAnsi="Arial" w:eastAsia="Arial" w:cs="Arial"/>
          <w:color w:val="auto"/>
          <w:sz w:val="24"/>
          <w:szCs w:val="24"/>
        </w:rPr>
      </w:pPr>
      <w:r w:rsidRPr="11ED6DAB" w:rsidR="11ED6DAB">
        <w:rPr>
          <w:rFonts w:ascii="Arial" w:hAnsi="Arial" w:eastAsia="Arial" w:cs="Arial"/>
          <w:color w:val="auto"/>
          <w:sz w:val="24"/>
          <w:szCs w:val="24"/>
        </w:rPr>
        <w:t>5. Conclusion</w:t>
      </w:r>
    </w:p>
    <w:p xmlns:wp14="http://schemas.microsoft.com/office/word/2010/wordml" w:rsidP="11ED6DAB" w14:paraId="0133B08D" wp14:textId="77777777">
      <w:pPr>
        <w:rPr>
          <w:rFonts w:ascii="Arial" w:hAnsi="Arial" w:eastAsia="Arial" w:cs="Arial"/>
          <w:sz w:val="24"/>
          <w:szCs w:val="24"/>
        </w:rPr>
      </w:pPr>
      <w:r w:rsidRPr="11ED6DAB" w:rsidR="11ED6DAB">
        <w:rPr>
          <w:rFonts w:ascii="Arial" w:hAnsi="Arial" w:eastAsia="Arial" w:cs="Arial"/>
          <w:sz w:val="24"/>
          <w:szCs w:val="24"/>
        </w:rPr>
        <w:t xml:space="preserve">In conclusion, time management is an essential skill that significantly contributes to academic success. A clear understanding of time management, combined with strategic planning and self-discipline, helps students meet deadlines, reduce stress, and achieve better results. Techniques like the Pomodoro Technique and the Eisenhower Matrix </w:t>
      </w:r>
      <w:r w:rsidRPr="11ED6DAB" w:rsidR="11ED6DAB">
        <w:rPr>
          <w:rFonts w:ascii="Arial" w:hAnsi="Arial" w:eastAsia="Arial" w:cs="Arial"/>
          <w:sz w:val="24"/>
          <w:szCs w:val="24"/>
        </w:rPr>
        <w:t>provide</w:t>
      </w:r>
      <w:r w:rsidRPr="11ED6DAB" w:rsidR="11ED6DAB">
        <w:rPr>
          <w:rFonts w:ascii="Arial" w:hAnsi="Arial" w:eastAsia="Arial" w:cs="Arial"/>
          <w:sz w:val="24"/>
          <w:szCs w:val="24"/>
        </w:rPr>
        <w:t xml:space="preserve"> practical ways to manage time effectively. Mastering these skills not only improves academic performance but also prepares students for future professional challenges.</w:t>
      </w:r>
    </w:p>
    <w:p w:rsidR="7E06525A" w:rsidP="11ED6DAB" w:rsidRDefault="7E06525A" w14:paraId="7B729226" w14:textId="47B5B4EF">
      <w:pPr>
        <w:pStyle w:val="Normal"/>
        <w:suppressLineNumbers w:val="0"/>
        <w:bidi w:val="0"/>
        <w:spacing w:before="0" w:beforeAutospacing="off" w:after="200" w:afterAutospacing="off" w:line="276" w:lineRule="auto"/>
        <w:ind w:left="0" w:right="0"/>
        <w:jc w:val="left"/>
        <w:rPr>
          <w:rFonts w:ascii="Arial" w:hAnsi="Arial" w:eastAsia="Arial" w:cs="Arial"/>
          <w:sz w:val="24"/>
          <w:szCs w:val="24"/>
        </w:rPr>
      </w:pPr>
      <w:r w:rsidRPr="11ED6DAB" w:rsidR="7E06525A">
        <w:rPr>
          <w:rFonts w:ascii="Arial" w:hAnsi="Arial" w:eastAsia="Arial" w:cs="Arial"/>
          <w:sz w:val="24"/>
          <w:szCs w:val="24"/>
        </w:rPr>
        <w:t xml:space="preserve">                                                                                                                                                                   </w:t>
      </w:r>
    </w:p>
    <w:p w:rsidR="11ED6DAB" w:rsidP="11ED6DAB" w:rsidRDefault="11ED6DAB" w14:paraId="22DD4299" w14:textId="07729033">
      <w:pPr>
        <w:pStyle w:val="Normal"/>
        <w:suppressLineNumbers w:val="0"/>
        <w:bidi w:val="0"/>
        <w:spacing w:before="0" w:beforeAutospacing="off" w:after="200" w:afterAutospacing="off" w:line="276" w:lineRule="auto"/>
        <w:ind w:left="0" w:right="0"/>
        <w:jc w:val="left"/>
        <w:rPr>
          <w:rFonts w:ascii="Arial" w:hAnsi="Arial" w:eastAsia="Arial" w:cs="Arial"/>
          <w:sz w:val="24"/>
          <w:szCs w:val="24"/>
        </w:rPr>
      </w:pPr>
    </w:p>
    <w:p w:rsidR="11ED6DAB" w:rsidP="11ED6DAB" w:rsidRDefault="11ED6DAB" w14:paraId="15DF33A2" w14:textId="1014185A">
      <w:pPr>
        <w:pStyle w:val="Normal"/>
        <w:suppressLineNumbers w:val="0"/>
        <w:bidi w:val="0"/>
        <w:spacing w:before="0" w:beforeAutospacing="off" w:after="200" w:afterAutospacing="off" w:line="276" w:lineRule="auto"/>
        <w:ind w:left="0" w:right="0"/>
        <w:jc w:val="left"/>
        <w:rPr>
          <w:rFonts w:ascii="Arial" w:hAnsi="Arial" w:eastAsia="Arial" w:cs="Arial"/>
          <w:sz w:val="24"/>
          <w:szCs w:val="24"/>
        </w:rPr>
      </w:pPr>
    </w:p>
    <w:p w:rsidR="11ED6DAB" w:rsidP="11ED6DAB" w:rsidRDefault="11ED6DAB" w14:paraId="32C520EF" w14:textId="19461F91">
      <w:pPr>
        <w:pStyle w:val="Normal"/>
        <w:suppressLineNumbers w:val="0"/>
        <w:bidi w:val="0"/>
        <w:spacing w:before="0" w:beforeAutospacing="off" w:after="200" w:afterAutospacing="off" w:line="276" w:lineRule="auto"/>
        <w:ind w:left="0" w:right="0"/>
        <w:jc w:val="left"/>
        <w:rPr>
          <w:rFonts w:ascii="Arial" w:hAnsi="Arial" w:eastAsia="Arial" w:cs="Arial"/>
          <w:sz w:val="24"/>
          <w:szCs w:val="24"/>
        </w:rPr>
      </w:pPr>
    </w:p>
    <w:p w:rsidR="7E06525A" w:rsidP="11ED6DAB" w:rsidRDefault="7E06525A" w14:paraId="70712DEF" w14:textId="73EA5C3A">
      <w:pPr>
        <w:pStyle w:val="Normal"/>
        <w:suppressLineNumbers w:val="0"/>
        <w:bidi w:val="0"/>
        <w:spacing w:before="0" w:beforeAutospacing="off" w:after="200" w:afterAutospacing="off" w:line="276" w:lineRule="auto"/>
        <w:ind w:left="0" w:right="0"/>
        <w:jc w:val="left"/>
        <w:rPr>
          <w:rFonts w:ascii="Arial" w:hAnsi="Arial" w:eastAsia="Arial" w:cs="Arial"/>
          <w:sz w:val="24"/>
          <w:szCs w:val="24"/>
        </w:rPr>
      </w:pPr>
      <w:r w:rsidRPr="11ED6DAB" w:rsidR="7E06525A">
        <w:rPr>
          <w:rFonts w:ascii="Arial" w:hAnsi="Arial" w:eastAsia="Arial" w:cs="Arial"/>
          <w:sz w:val="24"/>
          <w:szCs w:val="24"/>
        </w:rPr>
        <w:t xml:space="preserve">                                                                                                                                                                        </w:t>
      </w:r>
    </w:p>
    <w:p w:rsidR="7E06525A" w:rsidP="11ED6DAB" w:rsidRDefault="7E06525A" w14:paraId="21A9C1E4" w14:textId="0987919D">
      <w:pPr>
        <w:pStyle w:val="Heading2"/>
        <w:shd w:val="clear" w:color="auto" w:fill="FFFFFF" w:themeFill="background1"/>
        <w:bidi w:val="0"/>
        <w:spacing w:before="299" w:beforeAutospacing="off" w:after="299" w:afterAutospacing="off"/>
        <w:jc w:val="left"/>
        <w:rPr>
          <w:rFonts w:ascii="Arial" w:hAnsi="Arial" w:eastAsia="Arial" w:cs="Arial"/>
          <w:b w:val="1"/>
          <w:bCs w:val="1"/>
          <w:i w:val="0"/>
          <w:iCs w:val="0"/>
          <w:caps w:val="0"/>
          <w:smallCaps w:val="0"/>
          <w:noProof w:val="0"/>
          <w:color w:val="000000" w:themeColor="text1" w:themeTint="FF" w:themeShade="FF"/>
          <w:sz w:val="24"/>
          <w:szCs w:val="24"/>
          <w:lang w:val="en-US"/>
        </w:rPr>
      </w:pPr>
      <w:r w:rsidRPr="11ED6DAB" w:rsidR="7E06525A">
        <w:rPr>
          <w:rFonts w:ascii="Arial" w:hAnsi="Arial" w:eastAsia="Arial" w:cs="Arial"/>
          <w:b w:val="1"/>
          <w:bCs w:val="1"/>
          <w:i w:val="0"/>
          <w:iCs w:val="0"/>
          <w:caps w:val="0"/>
          <w:smallCaps w:val="0"/>
          <w:noProof w:val="0"/>
          <w:color w:val="000000" w:themeColor="text1" w:themeTint="FF" w:themeShade="FF"/>
          <w:sz w:val="24"/>
          <w:szCs w:val="24"/>
          <w:lang w:val="en-US"/>
        </w:rPr>
        <w:t>6. References</w:t>
      </w:r>
    </w:p>
    <w:p w:rsidR="7E06525A" w:rsidP="11ED6DAB" w:rsidRDefault="7E06525A" w14:paraId="037C0F81" w14:textId="5D786E63">
      <w:pPr>
        <w:shd w:val="clear" w:color="auto" w:fill="FFFFFF" w:themeFill="background1"/>
        <w:bidi w:val="0"/>
        <w:spacing w:before="225" w:beforeAutospacing="off" w:after="225" w:afterAutospacing="off"/>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11ED6DAB" w:rsidR="7E06525A">
        <w:rPr>
          <w:rFonts w:ascii="Arial" w:hAnsi="Arial" w:eastAsia="Arial" w:cs="Arial"/>
          <w:b w:val="0"/>
          <w:bCs w:val="0"/>
          <w:i w:val="0"/>
          <w:iCs w:val="0"/>
          <w:caps w:val="0"/>
          <w:smallCaps w:val="0"/>
          <w:noProof w:val="0"/>
          <w:color w:val="000000" w:themeColor="text1" w:themeTint="FF" w:themeShade="FF"/>
          <w:sz w:val="24"/>
          <w:szCs w:val="24"/>
          <w:lang w:val="en-US"/>
        </w:rPr>
        <w:t xml:space="preserve">Cirillo, F. (2018). </w:t>
      </w:r>
      <w:r w:rsidRPr="11ED6DAB" w:rsidR="7E06525A">
        <w:rPr>
          <w:rFonts w:ascii="Arial" w:hAnsi="Arial" w:eastAsia="Arial" w:cs="Arial"/>
          <w:b w:val="0"/>
          <w:bCs w:val="0"/>
          <w:i w:val="1"/>
          <w:iCs w:val="1"/>
          <w:caps w:val="0"/>
          <w:smallCaps w:val="0"/>
          <w:noProof w:val="0"/>
          <w:color w:val="000000" w:themeColor="text1" w:themeTint="FF" w:themeShade="FF"/>
          <w:sz w:val="24"/>
          <w:szCs w:val="24"/>
          <w:lang w:val="en-US"/>
        </w:rPr>
        <w:t>The Pomodoro Technique</w:t>
      </w:r>
      <w:r w:rsidRPr="11ED6DAB" w:rsidR="7E06525A">
        <w:rPr>
          <w:rFonts w:ascii="Arial" w:hAnsi="Arial" w:eastAsia="Arial" w:cs="Arial"/>
          <w:b w:val="0"/>
          <w:bCs w:val="0"/>
          <w:i w:val="0"/>
          <w:iCs w:val="0"/>
          <w:caps w:val="0"/>
          <w:smallCaps w:val="0"/>
          <w:noProof w:val="0"/>
          <w:color w:val="000000" w:themeColor="text1" w:themeTint="FF" w:themeShade="FF"/>
          <w:sz w:val="24"/>
          <w:szCs w:val="24"/>
          <w:lang w:val="en-US"/>
        </w:rPr>
        <w:t>. Currency.</w:t>
      </w:r>
      <w:r>
        <w:br/>
      </w:r>
      <w:r w:rsidRPr="11ED6DAB" w:rsidR="7E06525A">
        <w:rPr>
          <w:rFonts w:ascii="Arial" w:hAnsi="Arial" w:eastAsia="Arial" w:cs="Arial"/>
          <w:b w:val="0"/>
          <w:bCs w:val="0"/>
          <w:i w:val="0"/>
          <w:iCs w:val="0"/>
          <w:caps w:val="0"/>
          <w:smallCaps w:val="0"/>
          <w:noProof w:val="0"/>
          <w:color w:val="000000" w:themeColor="text1" w:themeTint="FF" w:themeShade="FF"/>
          <w:sz w:val="24"/>
          <w:szCs w:val="24"/>
          <w:lang w:val="en-US"/>
        </w:rPr>
        <w:t xml:space="preserve">Covey, S. R. (1989). </w:t>
      </w:r>
      <w:r w:rsidRPr="11ED6DAB" w:rsidR="7E06525A">
        <w:rPr>
          <w:rFonts w:ascii="Arial" w:hAnsi="Arial" w:eastAsia="Arial" w:cs="Arial"/>
          <w:b w:val="0"/>
          <w:bCs w:val="0"/>
          <w:i w:val="1"/>
          <w:iCs w:val="1"/>
          <w:caps w:val="0"/>
          <w:smallCaps w:val="0"/>
          <w:noProof w:val="0"/>
          <w:color w:val="000000" w:themeColor="text1" w:themeTint="FF" w:themeShade="FF"/>
          <w:sz w:val="24"/>
          <w:szCs w:val="24"/>
          <w:lang w:val="en-US"/>
        </w:rPr>
        <w:t>The 7 Habits of Highly Effective People</w:t>
      </w:r>
      <w:r w:rsidRPr="11ED6DAB" w:rsidR="7E06525A">
        <w:rPr>
          <w:rFonts w:ascii="Arial" w:hAnsi="Arial" w:eastAsia="Arial" w:cs="Arial"/>
          <w:b w:val="0"/>
          <w:bCs w:val="0"/>
          <w:i w:val="0"/>
          <w:iCs w:val="0"/>
          <w:caps w:val="0"/>
          <w:smallCaps w:val="0"/>
          <w:noProof w:val="0"/>
          <w:color w:val="000000" w:themeColor="text1" w:themeTint="FF" w:themeShade="FF"/>
          <w:sz w:val="24"/>
          <w:szCs w:val="24"/>
          <w:lang w:val="en-US"/>
        </w:rPr>
        <w:t>. Simon &amp; Schuster.</w:t>
      </w:r>
      <w:r>
        <w:br/>
      </w:r>
      <w:r w:rsidRPr="11ED6DAB" w:rsidR="7E06525A">
        <w:rPr>
          <w:rFonts w:ascii="Arial" w:hAnsi="Arial" w:eastAsia="Arial" w:cs="Arial"/>
          <w:b w:val="0"/>
          <w:bCs w:val="0"/>
          <w:i w:val="0"/>
          <w:iCs w:val="0"/>
          <w:caps w:val="0"/>
          <w:smallCaps w:val="0"/>
          <w:noProof w:val="0"/>
          <w:color w:val="000000" w:themeColor="text1" w:themeTint="FF" w:themeShade="FF"/>
          <w:sz w:val="24"/>
          <w:szCs w:val="24"/>
          <w:lang w:val="en-US"/>
        </w:rPr>
        <w:t xml:space="preserve">Macan, T. H., Shahani, C., Diboye, R. L., &amp; Phillips, A. P. (1990). College Students' Time Management: Correlations </w:t>
      </w:r>
      <w:r w:rsidRPr="11ED6DAB" w:rsidR="7E06525A">
        <w:rPr>
          <w:rFonts w:ascii="Arial" w:hAnsi="Arial" w:eastAsia="Arial" w:cs="Arial"/>
          <w:b w:val="0"/>
          <w:bCs w:val="0"/>
          <w:i w:val="0"/>
          <w:iCs w:val="0"/>
          <w:caps w:val="0"/>
          <w:smallCaps w:val="0"/>
          <w:noProof w:val="0"/>
          <w:color w:val="000000" w:themeColor="text1" w:themeTint="FF" w:themeShade="FF"/>
          <w:sz w:val="24"/>
          <w:szCs w:val="24"/>
          <w:lang w:val="en-US"/>
        </w:rPr>
        <w:t>with</w:t>
      </w:r>
      <w:r w:rsidRPr="11ED6DAB" w:rsidR="7E06525A">
        <w:rPr>
          <w:rFonts w:ascii="Arial" w:hAnsi="Arial" w:eastAsia="Arial" w:cs="Arial"/>
          <w:b w:val="0"/>
          <w:bCs w:val="0"/>
          <w:i w:val="0"/>
          <w:iCs w:val="0"/>
          <w:caps w:val="0"/>
          <w:smallCaps w:val="0"/>
          <w:noProof w:val="0"/>
          <w:color w:val="000000" w:themeColor="text1" w:themeTint="FF" w:themeShade="FF"/>
          <w:sz w:val="24"/>
          <w:szCs w:val="24"/>
          <w:lang w:val="en-US"/>
        </w:rPr>
        <w:t xml:space="preserve"> Academic Performance and Stress. </w:t>
      </w:r>
      <w:r w:rsidRPr="11ED6DAB" w:rsidR="7E06525A">
        <w:rPr>
          <w:rFonts w:ascii="Arial" w:hAnsi="Arial" w:eastAsia="Arial" w:cs="Arial"/>
          <w:b w:val="0"/>
          <w:bCs w:val="0"/>
          <w:i w:val="1"/>
          <w:iCs w:val="1"/>
          <w:caps w:val="0"/>
          <w:smallCaps w:val="0"/>
          <w:noProof w:val="0"/>
          <w:color w:val="000000" w:themeColor="text1" w:themeTint="FF" w:themeShade="FF"/>
          <w:sz w:val="24"/>
          <w:szCs w:val="24"/>
          <w:lang w:val="en-US"/>
        </w:rPr>
        <w:t>Journal of Educational Psychology</w:t>
      </w:r>
      <w:r w:rsidRPr="11ED6DAB" w:rsidR="7E06525A">
        <w:rPr>
          <w:rFonts w:ascii="Arial" w:hAnsi="Arial" w:eastAsia="Arial" w:cs="Arial"/>
          <w:b w:val="0"/>
          <w:bCs w:val="0"/>
          <w:i w:val="0"/>
          <w:iCs w:val="0"/>
          <w:caps w:val="0"/>
          <w:smallCaps w:val="0"/>
          <w:noProof w:val="0"/>
          <w:color w:val="000000" w:themeColor="text1" w:themeTint="FF" w:themeShade="FF"/>
          <w:sz w:val="24"/>
          <w:szCs w:val="24"/>
          <w:lang w:val="en-US"/>
        </w:rPr>
        <w:t>, 82(4), 760–768.</w:t>
      </w:r>
      <w:r>
        <w:br/>
      </w:r>
      <w:r w:rsidRPr="11ED6DAB" w:rsidR="7E06525A">
        <w:rPr>
          <w:rFonts w:ascii="Arial" w:hAnsi="Arial" w:eastAsia="Arial" w:cs="Arial"/>
          <w:b w:val="0"/>
          <w:bCs w:val="0"/>
          <w:i w:val="0"/>
          <w:iCs w:val="0"/>
          <w:caps w:val="0"/>
          <w:smallCaps w:val="0"/>
          <w:noProof w:val="0"/>
          <w:color w:val="000000" w:themeColor="text1" w:themeTint="FF" w:themeShade="FF"/>
          <w:sz w:val="24"/>
          <w:szCs w:val="24"/>
          <w:lang w:val="en-US"/>
        </w:rPr>
        <w:t xml:space="preserve">Mind Tools. (2023). </w:t>
      </w:r>
      <w:r w:rsidRPr="11ED6DAB" w:rsidR="7E06525A">
        <w:rPr>
          <w:rFonts w:ascii="Arial" w:hAnsi="Arial" w:eastAsia="Arial" w:cs="Arial"/>
          <w:b w:val="0"/>
          <w:bCs w:val="0"/>
          <w:i w:val="1"/>
          <w:iCs w:val="1"/>
          <w:caps w:val="0"/>
          <w:smallCaps w:val="0"/>
          <w:noProof w:val="0"/>
          <w:color w:val="000000" w:themeColor="text1" w:themeTint="FF" w:themeShade="FF"/>
          <w:sz w:val="24"/>
          <w:szCs w:val="24"/>
          <w:lang w:val="en-US"/>
        </w:rPr>
        <w:t>Time Management</w:t>
      </w:r>
      <w:r w:rsidRPr="11ED6DAB" w:rsidR="7E06525A">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3096fb99c45847f5">
        <w:r w:rsidRPr="11ED6DAB" w:rsidR="7E06525A">
          <w:rPr>
            <w:rStyle w:val="Hyperlink"/>
            <w:rFonts w:ascii="Arial" w:hAnsi="Arial" w:eastAsia="Arial" w:cs="Arial"/>
            <w:b w:val="0"/>
            <w:bCs w:val="0"/>
            <w:i w:val="0"/>
            <w:iCs w:val="0"/>
            <w:caps w:val="0"/>
            <w:smallCaps w:val="0"/>
            <w:noProof w:val="0"/>
            <w:color w:val="000000" w:themeColor="text1" w:themeTint="FF" w:themeShade="FF"/>
            <w:sz w:val="24"/>
            <w:szCs w:val="24"/>
            <w:lang w:val="en-US"/>
          </w:rPr>
          <w:t>https://www.mindtools.com/pages/main/newMN_HTE.htm</w:t>
        </w:r>
      </w:hyperlink>
      <w:r w:rsidRPr="11ED6DAB" w:rsidR="7E06525A">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5 June 2025].</w:t>
      </w:r>
    </w:p>
    <w:p w:rsidR="11ED6DAB" w:rsidP="11ED6DAB" w:rsidRDefault="11ED6DAB" w14:paraId="67C7DA61" w14:textId="26DAD41B">
      <w:pPr>
        <w:pStyle w:val="Normal"/>
        <w:suppressLineNumbers w:val="0"/>
        <w:bidi w:val="0"/>
        <w:spacing w:before="0" w:beforeAutospacing="off" w:after="200" w:afterAutospacing="off" w:line="276" w:lineRule="auto"/>
        <w:ind w:left="0" w:right="0"/>
        <w:jc w:val="left"/>
        <w:rPr>
          <w:rFonts w:ascii="Arial" w:hAnsi="Arial" w:eastAsia="Arial" w:cs="Arial"/>
          <w:sz w:val="24"/>
          <w:szCs w:val="24"/>
        </w:rPr>
      </w:pPr>
    </w:p>
    <w:p w:rsidR="11ED6DAB" w:rsidP="11ED6DAB" w:rsidRDefault="11ED6DAB" w14:paraId="2939ACDF" w14:textId="6E480E9C">
      <w:pPr>
        <w:pStyle w:val="Normal"/>
        <w:suppressLineNumbers w:val="0"/>
        <w:bidi w:val="0"/>
        <w:spacing w:before="0" w:beforeAutospacing="off" w:after="200" w:afterAutospacing="off" w:line="276" w:lineRule="auto"/>
        <w:ind w:left="0" w:right="0"/>
        <w:jc w:val="left"/>
        <w:rPr>
          <w:rFonts w:ascii="Arial" w:hAnsi="Arial" w:eastAsia="Arial" w:cs="Arial"/>
          <w:sz w:val="24"/>
          <w:szCs w:val="24"/>
        </w:rPr>
      </w:pPr>
    </w:p>
    <w:sectPr w:rsidRPr="0006063C" w:rsidR="00FC693F" w:rsidSect="00034616">
      <w:pgSz w:w="12240" w:h="15840" w:orient="portrait"/>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intelligence2.xml><?xml version="1.0" encoding="utf-8"?>
<int2:intelligence xmlns:oel="http://schemas.microsoft.com/office/2019/extlst" xmlns:int2="http://schemas.microsoft.com/office/intelligence/2020/intelligence">
  <int2:observations>
    <int2:entireDocument int2:id="LOjoW3X4">
      <int2:extLst>
        <oel:ext uri="E302BA01-7950-474C-9AD3-286E660C40A8">
          <int2:similaritySummary int2:version="1" int2:runId="1749380145642" int2:tilesCheckedInThisRun="31" int2:totalNumOfTiles="31" int2:similarityAnnotationCount="2" int2:numWords="621" int2:numFlaggedWords="33"/>
        </oel:ext>
      </int2:extLst>
    </int2:entireDocument>
  </int2:observations>
  <int2:intelligenceSettings/>
  <int2:onDemandWorkflows>
    <int2:onDemandWorkflow int2:type="SimilarityCheck" int2:paragraphVersions="38CB8810-22671D53 40AD875A-77777777 1834D08F-7C47E8F6 1E91D655-77777777 01EE98EC-77777777 3C96381E-77777777 672A6659-77777777 22E0FC93-77777777 43E53B45-415A6B50 137EDAD6-77777777 5B78D95A-77777777 64C2A53C-03B3682C 0ECC8779-0F1E3552 31ECC039-77777777 0A37501D-77777777 32A36C38-77777777 055D0D33-48AF3087 017B6DE0-77777777 30787584-205F18F2 4C38683C-77777777 17D2E4C1-77777777 4C9A08DF-77777777 38609622-77777777 7DA57F9B-77777777 4F699863-4351BF4B 13A0FEA5-59520DD2 36314716-138172A3 045B4E0D-5D00AA6B 0B68B2AE-77777777 4EC5A799-77777777 0133B08D-77777777 69F884DA-0C785E84 18CD1B14-7DCA3C1E 4F502CA7-36D47B7D"/>
  </int2:onDemandWorkflows>
</int2:intelligence>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hint="default" w:ascii="Symbol" w:hAnsi="Symbol"/>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hint="default" w:ascii="Symbol" w:hAnsi="Symbol"/>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hint="default" w:ascii="Symbol" w:hAnsi="Symbol"/>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hint="default" w:ascii="Symbol" w:hAnsi="Symbol"/>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15="http://schemas.microsoft.com/office/word/2012/wordml" mc:Ignorable="w14 wp14 w15">
  <w:zoom w:val="bestFit"/>
  <w:trackRevisions w:val="false"/>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50062F"/>
    <w:rsid w:val="0089BCF4"/>
    <w:rsid w:val="00AA1D8D"/>
    <w:rsid w:val="00B47730"/>
    <w:rsid w:val="00CB0664"/>
    <w:rsid w:val="00FC693F"/>
    <w:rsid w:val="01810557"/>
    <w:rsid w:val="01B4F078"/>
    <w:rsid w:val="01D6D7CF"/>
    <w:rsid w:val="021C80A7"/>
    <w:rsid w:val="02C6E682"/>
    <w:rsid w:val="041CC576"/>
    <w:rsid w:val="0512D85A"/>
    <w:rsid w:val="068AFBC1"/>
    <w:rsid w:val="06E729A4"/>
    <w:rsid w:val="089D56C7"/>
    <w:rsid w:val="08A10151"/>
    <w:rsid w:val="0A71EA95"/>
    <w:rsid w:val="0DFA446E"/>
    <w:rsid w:val="0F0FFAB1"/>
    <w:rsid w:val="0F0FFAB1"/>
    <w:rsid w:val="0FAA790D"/>
    <w:rsid w:val="1049D55C"/>
    <w:rsid w:val="1089CAAB"/>
    <w:rsid w:val="111AADF7"/>
    <w:rsid w:val="11B21973"/>
    <w:rsid w:val="11ED6DAB"/>
    <w:rsid w:val="144CCC64"/>
    <w:rsid w:val="14C2385A"/>
    <w:rsid w:val="15724173"/>
    <w:rsid w:val="167497EA"/>
    <w:rsid w:val="16EFC0BC"/>
    <w:rsid w:val="17315CF5"/>
    <w:rsid w:val="178A6EF6"/>
    <w:rsid w:val="17DFB03A"/>
    <w:rsid w:val="17F49B1F"/>
    <w:rsid w:val="1920DF7A"/>
    <w:rsid w:val="1978C7BE"/>
    <w:rsid w:val="19EF80FC"/>
    <w:rsid w:val="1BA05831"/>
    <w:rsid w:val="1BA7DCE5"/>
    <w:rsid w:val="1BBF06DB"/>
    <w:rsid w:val="1C574A41"/>
    <w:rsid w:val="1E591A26"/>
    <w:rsid w:val="1EB8AB1B"/>
    <w:rsid w:val="20033DA6"/>
    <w:rsid w:val="201661D5"/>
    <w:rsid w:val="209ABB27"/>
    <w:rsid w:val="2178912C"/>
    <w:rsid w:val="23B44539"/>
    <w:rsid w:val="2845B525"/>
    <w:rsid w:val="28C8BCFF"/>
    <w:rsid w:val="297A82C0"/>
    <w:rsid w:val="29B3BE96"/>
    <w:rsid w:val="2D0C17AB"/>
    <w:rsid w:val="2D4ACB9C"/>
    <w:rsid w:val="2D57DBBC"/>
    <w:rsid w:val="2DA4A1C6"/>
    <w:rsid w:val="2DDDBD69"/>
    <w:rsid w:val="2EA09137"/>
    <w:rsid w:val="2EED7F25"/>
    <w:rsid w:val="31DA1BBA"/>
    <w:rsid w:val="322EF8AF"/>
    <w:rsid w:val="322EF8AF"/>
    <w:rsid w:val="323D5F10"/>
    <w:rsid w:val="33E9AD31"/>
    <w:rsid w:val="35B9E366"/>
    <w:rsid w:val="364B0AEE"/>
    <w:rsid w:val="38DF57C4"/>
    <w:rsid w:val="396DC617"/>
    <w:rsid w:val="3B777673"/>
    <w:rsid w:val="3D7A5016"/>
    <w:rsid w:val="3EEB6C74"/>
    <w:rsid w:val="3EEE1CC0"/>
    <w:rsid w:val="418E8E5B"/>
    <w:rsid w:val="4274D8A0"/>
    <w:rsid w:val="4519769D"/>
    <w:rsid w:val="465DB4D0"/>
    <w:rsid w:val="47A4728D"/>
    <w:rsid w:val="47A4728D"/>
    <w:rsid w:val="47C45CC1"/>
    <w:rsid w:val="47C8A49D"/>
    <w:rsid w:val="481FBA71"/>
    <w:rsid w:val="4A0B75B9"/>
    <w:rsid w:val="4A5A0CB5"/>
    <w:rsid w:val="4A5A0CB5"/>
    <w:rsid w:val="4A675AA1"/>
    <w:rsid w:val="4BA80B6C"/>
    <w:rsid w:val="4D63394E"/>
    <w:rsid w:val="4D63394E"/>
    <w:rsid w:val="4D7B7801"/>
    <w:rsid w:val="4D7ECD47"/>
    <w:rsid w:val="4EE8F08D"/>
    <w:rsid w:val="4F034559"/>
    <w:rsid w:val="4F5DCE47"/>
    <w:rsid w:val="4F782B17"/>
    <w:rsid w:val="4FA45276"/>
    <w:rsid w:val="5149B8EE"/>
    <w:rsid w:val="5297C058"/>
    <w:rsid w:val="53C9208C"/>
    <w:rsid w:val="552B9961"/>
    <w:rsid w:val="5563F8CE"/>
    <w:rsid w:val="562D58AA"/>
    <w:rsid w:val="584EDDC4"/>
    <w:rsid w:val="5B193C74"/>
    <w:rsid w:val="5B7A5AB1"/>
    <w:rsid w:val="5BBB1003"/>
    <w:rsid w:val="5D57EC8B"/>
    <w:rsid w:val="5D81C8AF"/>
    <w:rsid w:val="5E7D4EBE"/>
    <w:rsid w:val="5F12FC1D"/>
    <w:rsid w:val="5F12FC1D"/>
    <w:rsid w:val="5F1DC327"/>
    <w:rsid w:val="5F1DC327"/>
    <w:rsid w:val="5FFFF236"/>
    <w:rsid w:val="60F35770"/>
    <w:rsid w:val="6248AB2C"/>
    <w:rsid w:val="6456E54C"/>
    <w:rsid w:val="6456E54C"/>
    <w:rsid w:val="66CC84CF"/>
    <w:rsid w:val="699E6665"/>
    <w:rsid w:val="6AE9CB85"/>
    <w:rsid w:val="6B960A60"/>
    <w:rsid w:val="6DABBA50"/>
    <w:rsid w:val="6DDFB72E"/>
    <w:rsid w:val="6E7026A9"/>
    <w:rsid w:val="6F94F39D"/>
    <w:rsid w:val="70AD64E9"/>
    <w:rsid w:val="70B9AD1C"/>
    <w:rsid w:val="72092188"/>
    <w:rsid w:val="722AB710"/>
    <w:rsid w:val="73C4A4A9"/>
    <w:rsid w:val="73EFF87B"/>
    <w:rsid w:val="796C5DEF"/>
    <w:rsid w:val="79CE9DF5"/>
    <w:rsid w:val="7BC3B3CA"/>
    <w:rsid w:val="7BFFF11E"/>
    <w:rsid w:val="7CA13F93"/>
    <w:rsid w:val="7D548416"/>
    <w:rsid w:val="7E06525A"/>
    <w:rsid w:val="7E3E7A2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15:docId w15:val="{0A545186-8DBD-4CAB-9A3A-9538A7F4FF3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mc:Ignorable="w14 wp14">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C693F"/>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hAnsiTheme="majorHAnsi" w:eastAsiaTheme="majorEastAsia"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hAnsiTheme="majorHAnsi" w:eastAsiaTheme="majorEastAsia"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hAnsiTheme="majorHAnsi" w:eastAsiaTheme="majorEastAsia"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hAnsiTheme="majorHAnsi" w:eastAsiaTheme="majorEastAsia"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hAnsiTheme="majorHAnsi" w:eastAsiaTheme="majorEastAsia" w:cstheme="majorBidi"/>
      <w:i/>
      <w:iCs/>
      <w:color w:val="404040" w:themeColor="text1" w:themeTint="BF"/>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uiPriority w:val="1"/>
    <w:qFormat/>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hAnsiTheme="majorHAnsi" w:eastAsiaTheme="majorEastAsia" w:cstheme="majorBidi"/>
      <w:b/>
      <w:bCs/>
      <w:color w:val="365F91" w:themeColor="accent1" w:themeShade="BF"/>
      <w:sz w:val="28"/>
      <w:szCs w:val="28"/>
    </w:rPr>
  </w:style>
  <w:style w:type="character" w:styleId="Heading2Char" w:customStyle="1">
    <w:name w:val="Heading 2 Char"/>
    <w:basedOn w:val="DefaultParagraphFont"/>
    <w:link w:val="Heading2"/>
    <w:uiPriority w:val="9"/>
    <w:rsid w:val="00FC693F"/>
    <w:rPr>
      <w:rFonts w:asciiTheme="majorHAnsi" w:hAnsiTheme="majorHAnsi" w:eastAsiaTheme="majorEastAsia" w:cstheme="majorBidi"/>
      <w:b/>
      <w:bCs/>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hAnsiTheme="majorHAnsi" w:eastAsiaTheme="majorEastAsia" w:cstheme="majorBidi"/>
      <w:b/>
      <w:bCs/>
      <w:color w:val="4F81BD" w:themeColor="accent1"/>
    </w:rPr>
  </w:style>
  <w:style w:type="paragraph" w:styleId="Title">
    <w:name w:val="Title"/>
    <w:basedOn w:val="Normal"/>
    <w:next w:val="Normal"/>
    <w:link w:val="TitleChar"/>
    <w:uiPriority w:val="10"/>
    <w:qFormat/>
    <w:rsid w:val="00FC693F"/>
    <w:pPr>
      <w:pBdr>
        <w:bottom w:val="single" w:color="4F81BD" w:themeColor="accent1" w:sz="8" w:space="4"/>
      </w:pBdr>
      <w:spacing w:after="300" w:line="240" w:lineRule="auto"/>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1">
    <w:name w:val="Title Char"/>
    <w:basedOn w:val="DefaultParagraphFont"/>
    <w:link w:val="Title"/>
    <w:uiPriority w:val="10"/>
    <w:rsid w:val="00FC693F"/>
    <w:rPr>
      <w:rFonts w:asciiTheme="majorHAnsi" w:hAnsiTheme="majorHAnsi" w:eastAsiaTheme="majorEastAsi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hAnsiTheme="majorHAnsi" w:eastAsiaTheme="majorEastAsia" w:cstheme="majorBidi"/>
      <w:i/>
      <w:iCs/>
      <w:color w:val="4F81BD" w:themeColor="accent1"/>
      <w:spacing w:val="15"/>
      <w:sz w:val="24"/>
      <w:szCs w:val="24"/>
    </w:rPr>
  </w:style>
  <w:style w:type="character" w:styleId="SubtitleChar" w:customStyle="1">
    <w:name w:val="Subtitle Char"/>
    <w:basedOn w:val="DefaultParagraphFont"/>
    <w:link w:val="Subtitle"/>
    <w:uiPriority w:val="11"/>
    <w:rsid w:val="00FC693F"/>
    <w:rPr>
      <w:rFonts w:asciiTheme="majorHAnsi" w:hAnsiTheme="majorHAnsi" w:eastAsiaTheme="majorEastAsia"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styleId="QuoteChar" w:customStyle="1">
    <w:name w:val="Quote Char"/>
    <w:basedOn w:val="DefaultParagraphFont"/>
    <w:link w:val="Quote"/>
    <w:uiPriority w:val="29"/>
    <w:rsid w:val="00FC693F"/>
    <w:rPr>
      <w:i/>
      <w:iCs/>
      <w:color w:val="000000" w:themeColor="text1"/>
    </w:rPr>
  </w:style>
  <w:style w:type="character" w:styleId="Heading4Char" w:customStyle="1">
    <w:name w:val="Heading 4 Char"/>
    <w:basedOn w:val="DefaultParagraphFont"/>
    <w:link w:val="Heading4"/>
    <w:uiPriority w:val="9"/>
    <w:semiHidden/>
    <w:rsid w:val="00FC693F"/>
    <w:rPr>
      <w:rFonts w:asciiTheme="majorHAnsi" w:hAnsiTheme="majorHAnsi" w:eastAsiaTheme="majorEastAsia" w:cstheme="majorBidi"/>
      <w:b/>
      <w:bCs/>
      <w:i/>
      <w:iCs/>
      <w:color w:val="4F81BD" w:themeColor="accent1"/>
    </w:rPr>
  </w:style>
  <w:style w:type="character" w:styleId="Heading5Char" w:customStyle="1">
    <w:name w:val="Heading 5 Char"/>
    <w:basedOn w:val="DefaultParagraphFont"/>
    <w:link w:val="Heading5"/>
    <w:uiPriority w:val="9"/>
    <w:semiHidden/>
    <w:rsid w:val="00FC693F"/>
    <w:rPr>
      <w:rFonts w:asciiTheme="majorHAnsi" w:hAnsiTheme="majorHAnsi" w:eastAsiaTheme="majorEastAsia" w:cstheme="majorBidi"/>
      <w:color w:val="243F60" w:themeColor="accent1" w:themeShade="7F"/>
    </w:rPr>
  </w:style>
  <w:style w:type="character" w:styleId="Heading6Char" w:customStyle="1">
    <w:name w:val="Heading 6 Char"/>
    <w:basedOn w:val="DefaultParagraphFont"/>
    <w:link w:val="Heading6"/>
    <w:uiPriority w:val="9"/>
    <w:semiHidden/>
    <w:rsid w:val="00FC693F"/>
    <w:rPr>
      <w:rFonts w:asciiTheme="majorHAnsi" w:hAnsiTheme="majorHAnsi" w:eastAsiaTheme="majorEastAsia" w:cstheme="majorBidi"/>
      <w:i/>
      <w:iCs/>
      <w:color w:val="243F60" w:themeColor="accent1" w:themeShade="7F"/>
    </w:rPr>
  </w:style>
  <w:style w:type="character" w:styleId="Heading7Char" w:customStyle="1">
    <w:name w:val="Heading 7 Char"/>
    <w:basedOn w:val="DefaultParagraphFont"/>
    <w:link w:val="Heading7"/>
    <w:uiPriority w:val="9"/>
    <w:semiHidden/>
    <w:rsid w:val="00FC693F"/>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semiHidden/>
    <w:rsid w:val="00FC693F"/>
    <w:rPr>
      <w:rFonts w:asciiTheme="majorHAnsi" w:hAnsiTheme="majorHAnsi" w:eastAsiaTheme="majorEastAsia" w:cstheme="majorBidi"/>
      <w:color w:val="4F81BD" w:themeColor="accent1"/>
      <w:sz w:val="20"/>
      <w:szCs w:val="20"/>
    </w:rPr>
  </w:style>
  <w:style w:type="character" w:styleId="Heading9Char" w:customStyle="1">
    <w:name w:val="Heading 9 Char"/>
    <w:basedOn w:val="DefaultParagraphFont"/>
    <w:link w:val="Heading9"/>
    <w:uiPriority w:val="9"/>
    <w:semiHidden/>
    <w:rsid w:val="00FC693F"/>
    <w:rPr>
      <w:rFonts w:asciiTheme="majorHAnsi" w:hAnsiTheme="majorHAnsi" w:eastAsiaTheme="majorEastAsia"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color="4F81BD" w:themeColor="accent1" w:sz="4" w:space="4"/>
      </w:pBdr>
      <w:spacing w:before="200" w:after="280"/>
      <w:ind w:left="936" w:right="936"/>
    </w:pPr>
    <w:rPr>
      <w:b/>
      <w:bCs/>
      <w:i/>
      <w:iCs/>
      <w:color w:val="4F81BD" w:themeColor="accent1"/>
    </w:rPr>
  </w:style>
  <w:style w:type="character" w:styleId="IntenseQuoteChar" w:customStyle="1">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uiPriority w:val="99"/>
    <w:name w:val="Hyperlink"/>
    <w:basedOn w:val="DefaultParagraphFont"/>
    <w:unhideWhenUsed/>
    <w:rsid w:val="021C80A7"/>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microsoft.com/office/2007/relationships/stylesWithEffects" Target="stylesWithEffects.xml" Id="rId4" /><Relationship Type="http://schemas.openxmlformats.org/officeDocument/2006/relationships/settings" Target="settings.xml" Id="rId5" /><Relationship Type="http://schemas.openxmlformats.org/officeDocument/2006/relationships/webSettings" Target="webSettings.xml" Id="rId6" /><Relationship Type="http://schemas.openxmlformats.org/officeDocument/2006/relationships/fontTable" Target="fontTable.xml" Id="rId7" /><Relationship Type="http://schemas.openxmlformats.org/officeDocument/2006/relationships/theme" Target="theme/theme1.xml" Id="rId8" /><Relationship Type="http://schemas.openxmlformats.org/officeDocument/2006/relationships/customXml" Target="../customXml/item1.xml" Id="rId1" /><Relationship Type="http://schemas.openxmlformats.org/officeDocument/2006/relationships/numbering" Target="numbering.xml" Id="rId2" /><Relationship Type="http://schemas.microsoft.com/office/2020/10/relationships/intelligence" Target="intelligence2.xml" Id="R3a1366d9905a4135" /><Relationship Type="http://schemas.openxmlformats.org/officeDocument/2006/relationships/hyperlink" Target="https://eur01.safelinks.protection.outlook.com/?url=https%3A%2F%2Fwww.mindtools.com%2Fpages%2Fmain%2FnewMN_HTE.htm&amp;data=05%7C02%7C2226309%40student.uwtsd.ac.uk%7Caa392e038a5847cec1e708dda66abea3%7C4e0f11f9046e45059cb8db2152311e21%7C0%7C0%7C638849699637888737%7CUnknown%7CTWFpbGZsb3d8eyJFbXB0eU1hcGkiOnRydWUsIlYiOiIwLjAuMDAwMCIsIlAiOiJXaW4zMiIsIkFOIjoiTWFpbCIsIldUIjoyfQ%3D%3D%7C0%7C%7C%7C&amp;sdata=osjbL2fPp58jH9F667WIInzVBemClJn1Sjz%2B76a0ews%3D&amp;reserved=0" TargetMode="External" Id="R3096fb99c45847f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python-docx</dc:creator>
  <keywords/>
  <dc:description>generated by python-docx</dc:description>
  <lastModifiedBy>Adrian Merisan (2226309)</lastModifiedBy>
  <revision>5</revision>
  <dcterms:created xsi:type="dcterms:W3CDTF">2013-12-23T23:15:00.0000000Z</dcterms:created>
  <dcterms:modified xsi:type="dcterms:W3CDTF">2025-06-15T10:26:28.0869466Z</dcterms:modified>
  <category/>
</coreProperties>
</file>