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A8B52" w14:textId="14420C56" w:rsidR="009932A9" w:rsidRPr="00BF39CB" w:rsidRDefault="009932A9" w:rsidP="00BF39CB">
      <w:pPr>
        <w:spacing w:line="360" w:lineRule="auto"/>
        <w:jc w:val="center"/>
        <w:rPr>
          <w:rFonts w:ascii="Arial" w:hAnsi="Arial" w:cs="Arial"/>
          <w:b/>
          <w:bCs/>
        </w:rPr>
      </w:pPr>
      <w:r w:rsidRPr="00BF39CB">
        <w:rPr>
          <w:rFonts w:ascii="Arial" w:hAnsi="Arial" w:cs="Arial"/>
          <w:b/>
          <w:bCs/>
        </w:rPr>
        <w:t>Inclusive leadership: working together to support families.</w:t>
      </w:r>
    </w:p>
    <w:p w14:paraId="457FAA81" w14:textId="4DBCF86B" w:rsidR="00167D9B" w:rsidRPr="00BF39CB" w:rsidRDefault="00167D9B" w:rsidP="00BF39CB">
      <w:pPr>
        <w:spacing w:line="360" w:lineRule="auto"/>
        <w:rPr>
          <w:rFonts w:ascii="Arial" w:hAnsi="Arial" w:cs="Arial"/>
          <w:b/>
          <w:bCs/>
        </w:rPr>
      </w:pPr>
    </w:p>
    <w:p w14:paraId="65930DBD" w14:textId="0C7ADDCB" w:rsidR="00167D9B" w:rsidRPr="00BF39CB" w:rsidRDefault="00167D9B" w:rsidP="00BF39CB">
      <w:pPr>
        <w:spacing w:line="360" w:lineRule="auto"/>
        <w:rPr>
          <w:rFonts w:ascii="Arial" w:hAnsi="Arial" w:cs="Arial"/>
        </w:rPr>
      </w:pPr>
      <w:r w:rsidRPr="00BF39CB">
        <w:rPr>
          <w:rFonts w:ascii="Arial" w:hAnsi="Arial" w:cs="Arial"/>
          <w:highlight w:val="yellow"/>
        </w:rPr>
        <w:t>Section 1</w:t>
      </w:r>
      <w:r w:rsidRPr="00BF39CB">
        <w:rPr>
          <w:rFonts w:ascii="Arial" w:hAnsi="Arial" w:cs="Arial"/>
        </w:rPr>
        <w:t xml:space="preserve"> </w:t>
      </w:r>
    </w:p>
    <w:p w14:paraId="46ACA79D" w14:textId="05CDF66B" w:rsidR="002B6CC5" w:rsidRPr="00BF39CB" w:rsidRDefault="002B6CC5" w:rsidP="00BF39CB">
      <w:pPr>
        <w:spacing w:line="360" w:lineRule="auto"/>
        <w:rPr>
          <w:rFonts w:ascii="Arial" w:hAnsi="Arial" w:cs="Arial"/>
        </w:rPr>
      </w:pPr>
    </w:p>
    <w:p w14:paraId="4973213D" w14:textId="2196BA8E" w:rsidR="00B80400" w:rsidRPr="00BF39CB" w:rsidRDefault="00B80400" w:rsidP="00BF39CB">
      <w:pPr>
        <w:spacing w:line="360" w:lineRule="auto"/>
        <w:rPr>
          <w:rFonts w:ascii="Arial" w:hAnsi="Arial" w:cs="Arial"/>
        </w:rPr>
      </w:pPr>
      <w:r w:rsidRPr="00BF39CB">
        <w:rPr>
          <w:rFonts w:ascii="Arial" w:hAnsi="Arial" w:cs="Arial"/>
          <w:highlight w:val="magenta"/>
        </w:rPr>
        <w:t>What is inclusive leadership?</w:t>
      </w:r>
    </w:p>
    <w:p w14:paraId="025CFFB3" w14:textId="77777777" w:rsidR="00B80400" w:rsidRPr="00BF39CB" w:rsidRDefault="00B80400" w:rsidP="00BF39CB">
      <w:pPr>
        <w:spacing w:line="360" w:lineRule="auto"/>
        <w:rPr>
          <w:rFonts w:ascii="Arial" w:hAnsi="Arial" w:cs="Arial"/>
        </w:rPr>
      </w:pPr>
    </w:p>
    <w:p w14:paraId="0B477F45" w14:textId="6259F224" w:rsidR="00130BA8" w:rsidRPr="00BF39CB" w:rsidRDefault="00435E89" w:rsidP="00BF39CB">
      <w:pPr>
        <w:spacing w:line="360" w:lineRule="auto"/>
        <w:rPr>
          <w:rFonts w:ascii="Arial" w:hAnsi="Arial" w:cs="Arial"/>
        </w:rPr>
      </w:pPr>
      <w:proofErr w:type="spellStart"/>
      <w:r w:rsidRPr="00BF39CB">
        <w:rPr>
          <w:rFonts w:ascii="Arial" w:hAnsi="Arial" w:cs="Arial"/>
          <w:color w:val="FF0000"/>
        </w:rPr>
        <w:t>Booysen</w:t>
      </w:r>
      <w:proofErr w:type="spellEnd"/>
      <w:r w:rsidRPr="00BF39CB">
        <w:rPr>
          <w:rFonts w:ascii="Arial" w:hAnsi="Arial" w:cs="Arial"/>
          <w:color w:val="FF0000"/>
        </w:rPr>
        <w:t xml:space="preserve"> (2014, p. 306) </w:t>
      </w:r>
      <w:r w:rsidRPr="00BF39CB">
        <w:rPr>
          <w:rFonts w:ascii="Arial" w:hAnsi="Arial" w:cs="Arial"/>
        </w:rPr>
        <w:t>defines inclusive</w:t>
      </w:r>
      <w:r w:rsidR="00E56FC3" w:rsidRPr="00BF39CB">
        <w:rPr>
          <w:rFonts w:ascii="Arial" w:hAnsi="Arial" w:cs="Arial"/>
        </w:rPr>
        <w:t xml:space="preserve"> leadership</w:t>
      </w:r>
      <w:r w:rsidRPr="00BF39CB">
        <w:rPr>
          <w:rFonts w:ascii="Arial" w:hAnsi="Arial" w:cs="Arial"/>
        </w:rPr>
        <w:t xml:space="preserve"> as both a respectful and relational practice, that allows individuals and groups to be fully part of the holistic, aligned, directed, and </w:t>
      </w:r>
      <w:r w:rsidR="00E56FC3" w:rsidRPr="00BF39CB">
        <w:rPr>
          <w:rFonts w:ascii="Arial" w:hAnsi="Arial" w:cs="Arial"/>
        </w:rPr>
        <w:t xml:space="preserve">committed towards the end goal and the outcome of good for all, whilst being authentic, unique and a true version of </w:t>
      </w:r>
      <w:r w:rsidR="000C77DC" w:rsidRPr="00BF39CB">
        <w:rPr>
          <w:rFonts w:ascii="Arial" w:hAnsi="Arial" w:cs="Arial"/>
        </w:rPr>
        <w:t>yourself. To</w:t>
      </w:r>
      <w:r w:rsidR="00622ED9" w:rsidRPr="00BF39CB">
        <w:rPr>
          <w:rFonts w:ascii="Arial" w:hAnsi="Arial" w:cs="Arial"/>
        </w:rPr>
        <w:t xml:space="preserve"> critique thi</w:t>
      </w:r>
      <w:r w:rsidR="001842D5" w:rsidRPr="00BF39CB">
        <w:rPr>
          <w:rFonts w:ascii="Arial" w:hAnsi="Arial" w:cs="Arial"/>
        </w:rPr>
        <w:t xml:space="preserve">s in </w:t>
      </w:r>
      <w:proofErr w:type="spellStart"/>
      <w:r w:rsidR="00BC79E0" w:rsidRPr="00BF39CB">
        <w:rPr>
          <w:rFonts w:ascii="Arial" w:hAnsi="Arial" w:cs="Arial"/>
        </w:rPr>
        <w:t>Booysen</w:t>
      </w:r>
      <w:proofErr w:type="spellEnd"/>
      <w:r w:rsidR="001842D5" w:rsidRPr="00BF39CB">
        <w:rPr>
          <w:rFonts w:ascii="Arial" w:hAnsi="Arial" w:cs="Arial"/>
        </w:rPr>
        <w:t xml:space="preserve"> states that </w:t>
      </w:r>
      <w:r w:rsidR="00BC79E0" w:rsidRPr="00BF39CB">
        <w:rPr>
          <w:rFonts w:ascii="Arial" w:hAnsi="Arial" w:cs="Arial"/>
        </w:rPr>
        <w:t xml:space="preserve">individuality is </w:t>
      </w:r>
      <w:r w:rsidR="00B45232" w:rsidRPr="00BF39CB">
        <w:rPr>
          <w:rFonts w:ascii="Arial" w:hAnsi="Arial" w:cs="Arial"/>
        </w:rPr>
        <w:t>important</w:t>
      </w:r>
      <w:r w:rsidR="00BC79E0" w:rsidRPr="00BF39CB">
        <w:rPr>
          <w:rFonts w:ascii="Arial" w:hAnsi="Arial" w:cs="Arial"/>
        </w:rPr>
        <w:t xml:space="preserve"> and excepted however</w:t>
      </w:r>
      <w:r w:rsidR="00B45232" w:rsidRPr="00BF39CB">
        <w:rPr>
          <w:rFonts w:ascii="Arial" w:hAnsi="Arial" w:cs="Arial"/>
        </w:rPr>
        <w:t>,</w:t>
      </w:r>
      <w:r w:rsidR="00BC79E0" w:rsidRPr="00BF39CB">
        <w:rPr>
          <w:rFonts w:ascii="Arial" w:hAnsi="Arial" w:cs="Arial"/>
        </w:rPr>
        <w:t xml:space="preserve"> fails to mention </w:t>
      </w:r>
      <w:r w:rsidR="00B45232" w:rsidRPr="00BF39CB">
        <w:rPr>
          <w:rFonts w:ascii="Arial" w:hAnsi="Arial" w:cs="Arial"/>
        </w:rPr>
        <w:t xml:space="preserve">how vital the realization of </w:t>
      </w:r>
      <w:r w:rsidR="00BC79E0" w:rsidRPr="00BF39CB">
        <w:rPr>
          <w:rFonts w:ascii="Arial" w:hAnsi="Arial" w:cs="Arial"/>
        </w:rPr>
        <w:t xml:space="preserve">others </w:t>
      </w:r>
      <w:r w:rsidR="00B45232" w:rsidRPr="00BF39CB">
        <w:rPr>
          <w:rFonts w:ascii="Arial" w:hAnsi="Arial" w:cs="Arial"/>
        </w:rPr>
        <w:t>is</w:t>
      </w:r>
      <w:r w:rsidR="00BC79E0" w:rsidRPr="00BF39CB">
        <w:rPr>
          <w:rFonts w:ascii="Arial" w:hAnsi="Arial" w:cs="Arial"/>
        </w:rPr>
        <w:t xml:space="preserve">, </w:t>
      </w:r>
      <w:r w:rsidR="00B45232" w:rsidRPr="00BF39CB">
        <w:rPr>
          <w:rFonts w:ascii="Arial" w:hAnsi="Arial" w:cs="Arial"/>
        </w:rPr>
        <w:t>in order</w:t>
      </w:r>
      <w:r w:rsidR="00BC79E0" w:rsidRPr="00BF39CB">
        <w:rPr>
          <w:rFonts w:ascii="Arial" w:hAnsi="Arial" w:cs="Arial"/>
        </w:rPr>
        <w:t xml:space="preserve"> gain knowledge on everyone’s </w:t>
      </w:r>
      <w:r w:rsidR="00B45232" w:rsidRPr="00BF39CB">
        <w:rPr>
          <w:rFonts w:ascii="Arial" w:hAnsi="Arial" w:cs="Arial"/>
        </w:rPr>
        <w:t>uniqueness</w:t>
      </w:r>
      <w:r w:rsidR="00BC79E0" w:rsidRPr="00BF39CB">
        <w:rPr>
          <w:rFonts w:ascii="Arial" w:hAnsi="Arial" w:cs="Arial"/>
        </w:rPr>
        <w:t xml:space="preserve"> weather </w:t>
      </w:r>
      <w:r w:rsidR="00B45232" w:rsidRPr="00BF39CB">
        <w:rPr>
          <w:rFonts w:ascii="Arial" w:hAnsi="Arial" w:cs="Arial"/>
        </w:rPr>
        <w:t>that’s a</w:t>
      </w:r>
      <w:r w:rsidR="00BC79E0" w:rsidRPr="00BF39CB">
        <w:rPr>
          <w:rFonts w:ascii="Arial" w:hAnsi="Arial" w:cs="Arial"/>
        </w:rPr>
        <w:t xml:space="preserve"> cultural aspect or not. </w:t>
      </w:r>
      <w:r w:rsidR="00E56FC3" w:rsidRPr="00BF39CB">
        <w:rPr>
          <w:rFonts w:ascii="Arial" w:hAnsi="Arial" w:cs="Arial"/>
        </w:rPr>
        <w:t xml:space="preserve">However, </w:t>
      </w:r>
      <w:r w:rsidR="00E56FC3" w:rsidRPr="00BF39CB">
        <w:rPr>
          <w:rFonts w:ascii="Arial" w:hAnsi="Arial" w:cs="Arial"/>
          <w:color w:val="FF0000"/>
        </w:rPr>
        <w:t>Ferdman (202</w:t>
      </w:r>
      <w:r w:rsidR="00363CEE" w:rsidRPr="00BF39CB">
        <w:rPr>
          <w:rFonts w:ascii="Arial" w:hAnsi="Arial" w:cs="Arial"/>
          <w:color w:val="FF0000"/>
        </w:rPr>
        <w:t>1</w:t>
      </w:r>
      <w:r w:rsidR="00E56FC3" w:rsidRPr="00BF39CB">
        <w:rPr>
          <w:rFonts w:ascii="Arial" w:hAnsi="Arial" w:cs="Arial"/>
          <w:color w:val="FF0000"/>
        </w:rPr>
        <w:t xml:space="preserve">, p.3) </w:t>
      </w:r>
      <w:r w:rsidR="00E56FC3" w:rsidRPr="00BF39CB">
        <w:rPr>
          <w:rFonts w:ascii="Arial" w:hAnsi="Arial" w:cs="Arial"/>
        </w:rPr>
        <w:t xml:space="preserve">defines inclusive leadership as more than cultural </w:t>
      </w:r>
      <w:r w:rsidR="008F74A5" w:rsidRPr="00BF39CB">
        <w:rPr>
          <w:rFonts w:ascii="Arial" w:hAnsi="Arial" w:cs="Arial"/>
        </w:rPr>
        <w:t xml:space="preserve">capability or leading diversity </w:t>
      </w:r>
      <w:r w:rsidR="004D720F" w:rsidRPr="00BF39CB">
        <w:rPr>
          <w:rFonts w:ascii="Arial" w:hAnsi="Arial" w:cs="Arial"/>
        </w:rPr>
        <w:t xml:space="preserve">but to include creating and fostering an environment that allows all individuals to embrace their differences and without having to hide their true identities. In order to do their best and work at the highest capacity whilst being valued in doing so, and to fit in and engage in numerous ways that are safe, fair, and overall appreciated. </w:t>
      </w:r>
      <w:r w:rsidR="00BC79E0" w:rsidRPr="00BF39CB">
        <w:rPr>
          <w:rFonts w:ascii="Arial" w:hAnsi="Arial" w:cs="Arial"/>
        </w:rPr>
        <w:t xml:space="preserve">To critique this in early years it is </w:t>
      </w:r>
      <w:r w:rsidR="001A60F9" w:rsidRPr="00BF39CB">
        <w:rPr>
          <w:rFonts w:ascii="Arial" w:hAnsi="Arial" w:cs="Arial"/>
        </w:rPr>
        <w:t xml:space="preserve">suggested </w:t>
      </w:r>
      <w:r w:rsidR="00BC79E0" w:rsidRPr="00BF39CB">
        <w:rPr>
          <w:rFonts w:ascii="Arial" w:hAnsi="Arial" w:cs="Arial"/>
        </w:rPr>
        <w:t xml:space="preserve">that </w:t>
      </w:r>
      <w:r w:rsidR="00B45232" w:rsidRPr="00BF39CB">
        <w:rPr>
          <w:rFonts w:ascii="Arial" w:hAnsi="Arial" w:cs="Arial"/>
        </w:rPr>
        <w:t>children’s</w:t>
      </w:r>
      <w:r w:rsidR="00BC79E0" w:rsidRPr="00BF39CB">
        <w:rPr>
          <w:rFonts w:ascii="Arial" w:hAnsi="Arial" w:cs="Arial"/>
        </w:rPr>
        <w:t xml:space="preserve"> </w:t>
      </w:r>
      <w:r w:rsidR="00B45232" w:rsidRPr="00BF39CB">
        <w:rPr>
          <w:rFonts w:ascii="Arial" w:hAnsi="Arial" w:cs="Arial"/>
        </w:rPr>
        <w:t xml:space="preserve">identities </w:t>
      </w:r>
      <w:r w:rsidR="00BC79E0" w:rsidRPr="00BF39CB">
        <w:rPr>
          <w:rFonts w:ascii="Arial" w:hAnsi="Arial" w:cs="Arial"/>
        </w:rPr>
        <w:t>are valued and supported</w:t>
      </w:r>
      <w:r w:rsidR="00B45232" w:rsidRPr="00BF39CB">
        <w:rPr>
          <w:rFonts w:ascii="Arial" w:hAnsi="Arial" w:cs="Arial"/>
        </w:rPr>
        <w:t>,</w:t>
      </w:r>
      <w:r w:rsidR="00BC79E0" w:rsidRPr="00BF39CB">
        <w:rPr>
          <w:rFonts w:ascii="Arial" w:hAnsi="Arial" w:cs="Arial"/>
        </w:rPr>
        <w:t xml:space="preserve"> in order to retrieve the best outcome</w:t>
      </w:r>
      <w:r w:rsidR="00B45232" w:rsidRPr="00BF39CB">
        <w:rPr>
          <w:rFonts w:ascii="Arial" w:hAnsi="Arial" w:cs="Arial"/>
        </w:rPr>
        <w:t xml:space="preserve"> for the child's holistic development and well-being. </w:t>
      </w:r>
      <w:proofErr w:type="spellStart"/>
      <w:r w:rsidR="00BC79E0" w:rsidRPr="00BF39CB">
        <w:rPr>
          <w:rFonts w:ascii="Arial" w:hAnsi="Arial" w:cs="Arial"/>
        </w:rPr>
        <w:t>Booysen</w:t>
      </w:r>
      <w:proofErr w:type="spellEnd"/>
      <w:r w:rsidR="00BC79E0" w:rsidRPr="00BF39CB">
        <w:rPr>
          <w:rFonts w:ascii="Arial" w:hAnsi="Arial" w:cs="Arial"/>
        </w:rPr>
        <w:t xml:space="preserve"> </w:t>
      </w:r>
      <w:r w:rsidR="00622ED9" w:rsidRPr="00BF39CB">
        <w:rPr>
          <w:rFonts w:ascii="Arial" w:hAnsi="Arial" w:cs="Arial"/>
        </w:rPr>
        <w:t xml:space="preserve">agrees with </w:t>
      </w:r>
      <w:r w:rsidR="001842D5" w:rsidRPr="00BF39CB">
        <w:rPr>
          <w:rFonts w:ascii="Arial" w:hAnsi="Arial" w:cs="Arial"/>
        </w:rPr>
        <w:t>Ferdman</w:t>
      </w:r>
      <w:r w:rsidR="00BC79E0" w:rsidRPr="00BF39CB">
        <w:rPr>
          <w:rFonts w:ascii="Arial" w:hAnsi="Arial" w:cs="Arial"/>
        </w:rPr>
        <w:t xml:space="preserve"> </w:t>
      </w:r>
      <w:r w:rsidR="00622ED9" w:rsidRPr="00BF39CB">
        <w:rPr>
          <w:rFonts w:ascii="Arial" w:hAnsi="Arial" w:cs="Arial"/>
        </w:rPr>
        <w:t xml:space="preserve">with the statement </w:t>
      </w:r>
      <w:r w:rsidR="00BC79E0" w:rsidRPr="00BF39CB">
        <w:rPr>
          <w:rFonts w:ascii="Arial" w:hAnsi="Arial" w:cs="Arial"/>
        </w:rPr>
        <w:t xml:space="preserve">that everyone should be authentic and not hide their true identities this is a </w:t>
      </w:r>
      <w:r w:rsidR="001A60F9" w:rsidRPr="00BF39CB">
        <w:rPr>
          <w:rFonts w:ascii="Arial" w:hAnsi="Arial" w:cs="Arial"/>
        </w:rPr>
        <w:t xml:space="preserve">considered a </w:t>
      </w:r>
      <w:r w:rsidR="00BC79E0" w:rsidRPr="00BF39CB">
        <w:rPr>
          <w:rFonts w:ascii="Arial" w:hAnsi="Arial" w:cs="Arial"/>
        </w:rPr>
        <w:t>vital aspect of inclusive leadership as</w:t>
      </w:r>
      <w:r w:rsidR="000C77DC" w:rsidRPr="00BF39CB">
        <w:rPr>
          <w:rFonts w:ascii="Arial" w:hAnsi="Arial" w:cs="Arial"/>
        </w:rPr>
        <w:t xml:space="preserve"> all children are different and this should be applauded. </w:t>
      </w:r>
      <w:r w:rsidR="004D720F" w:rsidRPr="00BF39CB">
        <w:rPr>
          <w:rFonts w:ascii="Arial" w:hAnsi="Arial" w:cs="Arial"/>
        </w:rPr>
        <w:t xml:space="preserve">Throughout this assignment </w:t>
      </w:r>
      <w:r w:rsidR="000C77DC" w:rsidRPr="00BF39CB">
        <w:rPr>
          <w:rFonts w:ascii="Arial" w:hAnsi="Arial" w:cs="Arial"/>
        </w:rPr>
        <w:t>Ferdman’s definition</w:t>
      </w:r>
      <w:r w:rsidR="004D720F" w:rsidRPr="00BF39CB">
        <w:rPr>
          <w:rFonts w:ascii="Arial" w:hAnsi="Arial" w:cs="Arial"/>
        </w:rPr>
        <w:t xml:space="preserve"> will be referred to.</w:t>
      </w:r>
    </w:p>
    <w:p w14:paraId="10941C75" w14:textId="1D146F53" w:rsidR="00B80400" w:rsidRPr="00BF39CB" w:rsidRDefault="00B80400" w:rsidP="00BF39CB">
      <w:pPr>
        <w:spacing w:line="360" w:lineRule="auto"/>
        <w:rPr>
          <w:rFonts w:ascii="Arial" w:hAnsi="Arial" w:cs="Arial"/>
        </w:rPr>
      </w:pPr>
    </w:p>
    <w:p w14:paraId="33FF8D2F" w14:textId="394726E3" w:rsidR="00B80400" w:rsidRPr="00BF39CB" w:rsidRDefault="00B80400" w:rsidP="00BF39CB">
      <w:pPr>
        <w:spacing w:line="360" w:lineRule="auto"/>
        <w:rPr>
          <w:rFonts w:ascii="Arial" w:hAnsi="Arial" w:cs="Arial"/>
        </w:rPr>
      </w:pPr>
      <w:r w:rsidRPr="00BF39CB">
        <w:rPr>
          <w:rFonts w:ascii="Arial" w:hAnsi="Arial" w:cs="Arial"/>
          <w:highlight w:val="magenta"/>
        </w:rPr>
        <w:t>Why is inclusive leadership important?</w:t>
      </w:r>
      <w:r w:rsidRPr="00BF39CB">
        <w:rPr>
          <w:rFonts w:ascii="Arial" w:hAnsi="Arial" w:cs="Arial"/>
        </w:rPr>
        <w:t xml:space="preserve"> </w:t>
      </w:r>
    </w:p>
    <w:p w14:paraId="73C39ADA" w14:textId="77777777" w:rsidR="00130BA8" w:rsidRPr="00BF39CB" w:rsidRDefault="00130BA8" w:rsidP="00BF39CB">
      <w:pPr>
        <w:spacing w:line="360" w:lineRule="auto"/>
        <w:rPr>
          <w:rFonts w:ascii="Arial" w:hAnsi="Arial" w:cs="Arial"/>
        </w:rPr>
      </w:pPr>
    </w:p>
    <w:p w14:paraId="1B5CBB24" w14:textId="3EA2FADA" w:rsidR="004D720F" w:rsidRPr="00BF39CB" w:rsidRDefault="000C77DC" w:rsidP="00BF39CB">
      <w:pPr>
        <w:spacing w:line="360" w:lineRule="auto"/>
        <w:rPr>
          <w:rFonts w:ascii="Arial" w:hAnsi="Arial" w:cs="Arial"/>
        </w:rPr>
      </w:pPr>
      <w:r w:rsidRPr="00BF39CB">
        <w:rPr>
          <w:rFonts w:ascii="Arial" w:hAnsi="Arial" w:cs="Arial"/>
        </w:rPr>
        <w:t xml:space="preserve">Inclusive leadership is </w:t>
      </w:r>
      <w:r w:rsidR="001A60F9" w:rsidRPr="00BF39CB">
        <w:rPr>
          <w:rFonts w:ascii="Arial" w:hAnsi="Arial" w:cs="Arial"/>
        </w:rPr>
        <w:t xml:space="preserve">considered </w:t>
      </w:r>
      <w:r w:rsidRPr="00BF39CB">
        <w:rPr>
          <w:rFonts w:ascii="Arial" w:hAnsi="Arial" w:cs="Arial"/>
        </w:rPr>
        <w:t xml:space="preserve">important as </w:t>
      </w:r>
      <w:r w:rsidRPr="00BF39CB">
        <w:rPr>
          <w:rFonts w:ascii="Arial" w:hAnsi="Arial" w:cs="Arial"/>
          <w:color w:val="FF0000"/>
        </w:rPr>
        <w:t xml:space="preserve">Ferdman (2018, para. 6 cited in Ferdman, 2021, p.10) </w:t>
      </w:r>
      <w:r w:rsidRPr="00BF39CB">
        <w:rPr>
          <w:rFonts w:ascii="Arial" w:hAnsi="Arial" w:cs="Arial"/>
        </w:rPr>
        <w:t xml:space="preserve">states that </w:t>
      </w:r>
      <w:r w:rsidR="00DF06D0" w:rsidRPr="00BF39CB">
        <w:rPr>
          <w:rFonts w:ascii="Arial" w:hAnsi="Arial" w:cs="Arial"/>
        </w:rPr>
        <w:t xml:space="preserve">without inclusion </w:t>
      </w:r>
      <w:r w:rsidR="00B80400" w:rsidRPr="00BF39CB">
        <w:rPr>
          <w:rFonts w:ascii="Arial" w:hAnsi="Arial" w:cs="Arial"/>
        </w:rPr>
        <w:t xml:space="preserve">children with different backgrounds from the traditionally represented groups may feel less safe, valued, and expected. Sadly, resulting in the child not engaging, participating, or contributing to activities. If the child's sense of identity is threated, then they may feel like they cannot be portrayed as their true self. This is one of the many reasons why inclusive leadership is </w:t>
      </w:r>
      <w:r w:rsidR="001A60F9" w:rsidRPr="00BF39CB">
        <w:rPr>
          <w:rFonts w:ascii="Arial" w:hAnsi="Arial" w:cs="Arial"/>
        </w:rPr>
        <w:t xml:space="preserve">considered </w:t>
      </w:r>
      <w:r w:rsidR="00B80400" w:rsidRPr="00BF39CB">
        <w:rPr>
          <w:rFonts w:ascii="Arial" w:hAnsi="Arial" w:cs="Arial"/>
        </w:rPr>
        <w:t xml:space="preserve">vital especially in early years practice as children should not </w:t>
      </w:r>
      <w:r w:rsidR="00B80400" w:rsidRPr="00BF39CB">
        <w:rPr>
          <w:rFonts w:ascii="Arial" w:hAnsi="Arial" w:cs="Arial"/>
        </w:rPr>
        <w:lastRenderedPageBreak/>
        <w:t>have to co</w:t>
      </w:r>
      <w:r w:rsidR="001A60F9" w:rsidRPr="00BF39CB">
        <w:rPr>
          <w:rFonts w:ascii="Arial" w:hAnsi="Arial" w:cs="Arial"/>
        </w:rPr>
        <w:t>m</w:t>
      </w:r>
      <w:r w:rsidR="00B80400" w:rsidRPr="00BF39CB">
        <w:rPr>
          <w:rFonts w:ascii="Arial" w:hAnsi="Arial" w:cs="Arial"/>
        </w:rPr>
        <w:t>e to the school environment feeling like this. However, in order for all staff members to be fully inclusive and understanding training may have to be implemented,</w:t>
      </w:r>
      <w:r w:rsidR="00402F01" w:rsidRPr="00BF39CB">
        <w:rPr>
          <w:rFonts w:ascii="Arial" w:hAnsi="Arial" w:cs="Arial"/>
        </w:rPr>
        <w:t xml:space="preserve"> as Vygotsky states it is important to learn from a more knowledgeable other</w:t>
      </w:r>
      <w:r w:rsidR="00A83174" w:rsidRPr="00BF39CB">
        <w:rPr>
          <w:rFonts w:ascii="Arial" w:hAnsi="Arial" w:cs="Arial"/>
        </w:rPr>
        <w:t xml:space="preserve"> </w:t>
      </w:r>
      <w:r w:rsidR="00A83174" w:rsidRPr="00BF39CB">
        <w:rPr>
          <w:rFonts w:ascii="Arial" w:hAnsi="Arial" w:cs="Arial"/>
          <w:color w:val="FF0000"/>
        </w:rPr>
        <w:t>(</w:t>
      </w:r>
      <w:r w:rsidR="00A83174" w:rsidRPr="00BF39CB">
        <w:rPr>
          <w:rFonts w:ascii="Arial" w:hAnsi="Arial" w:cs="Arial"/>
          <w:color w:val="FF0000"/>
          <w:shd w:val="clear" w:color="auto" w:fill="FFFFFF"/>
        </w:rPr>
        <w:t>Abtahi ,2014</w:t>
      </w:r>
      <w:r w:rsidR="00C76AB9" w:rsidRPr="00BF39CB">
        <w:rPr>
          <w:rFonts w:ascii="Arial" w:hAnsi="Arial" w:cs="Arial"/>
          <w:color w:val="FF0000"/>
          <w:shd w:val="clear" w:color="auto" w:fill="FFFFFF"/>
        </w:rPr>
        <w:t>).</w:t>
      </w:r>
      <w:r w:rsidR="00C76AB9" w:rsidRPr="00BF39CB">
        <w:rPr>
          <w:rFonts w:ascii="Arial" w:hAnsi="Arial" w:cs="Arial"/>
        </w:rPr>
        <w:t xml:space="preserve"> There</w:t>
      </w:r>
      <w:r w:rsidR="00B80400" w:rsidRPr="00BF39CB">
        <w:rPr>
          <w:rFonts w:ascii="Arial" w:hAnsi="Arial" w:cs="Arial"/>
        </w:rPr>
        <w:t xml:space="preserve"> </w:t>
      </w:r>
      <w:r w:rsidR="00402F01" w:rsidRPr="00BF39CB">
        <w:rPr>
          <w:rFonts w:ascii="Arial" w:hAnsi="Arial" w:cs="Arial"/>
        </w:rPr>
        <w:t>are,</w:t>
      </w:r>
      <w:r w:rsidR="00B80400" w:rsidRPr="00BF39CB">
        <w:rPr>
          <w:rFonts w:ascii="Arial" w:hAnsi="Arial" w:cs="Arial"/>
        </w:rPr>
        <w:t xml:space="preserve"> </w:t>
      </w:r>
      <w:r w:rsidR="00402F01" w:rsidRPr="00BF39CB">
        <w:rPr>
          <w:rFonts w:ascii="Arial" w:hAnsi="Arial" w:cs="Arial"/>
        </w:rPr>
        <w:t xml:space="preserve">however, </w:t>
      </w:r>
      <w:r w:rsidR="00B80400" w:rsidRPr="00BF39CB">
        <w:rPr>
          <w:rFonts w:ascii="Arial" w:hAnsi="Arial" w:cs="Arial"/>
        </w:rPr>
        <w:t xml:space="preserve">some barriers to training such as funding and time which will be mentioned throughout this assignment. </w:t>
      </w:r>
    </w:p>
    <w:p w14:paraId="0AF0174E" w14:textId="77777777" w:rsidR="00952B95" w:rsidRPr="00BF39CB" w:rsidRDefault="00952B95" w:rsidP="00BF39CB">
      <w:pPr>
        <w:spacing w:line="360" w:lineRule="auto"/>
        <w:rPr>
          <w:rFonts w:ascii="Arial" w:hAnsi="Arial" w:cs="Arial"/>
        </w:rPr>
      </w:pPr>
    </w:p>
    <w:p w14:paraId="64ED9A0B" w14:textId="01D05F49" w:rsidR="00370465" w:rsidRPr="00BF39CB" w:rsidRDefault="00B80400" w:rsidP="00BF39CB">
      <w:pPr>
        <w:spacing w:line="360" w:lineRule="auto"/>
        <w:rPr>
          <w:rFonts w:ascii="Arial" w:hAnsi="Arial" w:cs="Arial"/>
        </w:rPr>
      </w:pPr>
      <w:r w:rsidRPr="00BF39CB">
        <w:rPr>
          <w:rFonts w:ascii="Arial" w:hAnsi="Arial" w:cs="Arial"/>
          <w:highlight w:val="magenta"/>
        </w:rPr>
        <w:t>My scenario</w:t>
      </w:r>
      <w:r w:rsidR="00423C7E" w:rsidRPr="00BF39CB">
        <w:rPr>
          <w:rFonts w:ascii="Arial" w:hAnsi="Arial" w:cs="Arial"/>
        </w:rPr>
        <w:t xml:space="preserve"> </w:t>
      </w:r>
    </w:p>
    <w:p w14:paraId="31E432FD" w14:textId="1A84D89E" w:rsidR="00AC290D" w:rsidRPr="00BF39CB" w:rsidRDefault="00AC290D" w:rsidP="00BF39CB">
      <w:pPr>
        <w:spacing w:line="360" w:lineRule="auto"/>
        <w:rPr>
          <w:rFonts w:ascii="Arial" w:hAnsi="Arial" w:cs="Arial"/>
        </w:rPr>
      </w:pPr>
    </w:p>
    <w:p w14:paraId="588DE5CC" w14:textId="1A41CF39" w:rsidR="00CA1A7F" w:rsidRPr="00BF39CB" w:rsidRDefault="00506A5F" w:rsidP="00BF39CB">
      <w:pPr>
        <w:spacing w:line="360" w:lineRule="auto"/>
        <w:rPr>
          <w:rFonts w:ascii="Arial" w:hAnsi="Arial" w:cs="Arial"/>
        </w:rPr>
      </w:pPr>
      <w:r w:rsidRPr="00BF39CB">
        <w:rPr>
          <w:rFonts w:ascii="Arial" w:hAnsi="Arial" w:cs="Arial"/>
        </w:rPr>
        <w:t>Leo is 4 years old and has found his parents separation extremely difficult.</w:t>
      </w:r>
      <w:r w:rsidR="00CE2FA2" w:rsidRPr="00BF39CB">
        <w:rPr>
          <w:rFonts w:ascii="Arial" w:hAnsi="Arial" w:cs="Arial"/>
        </w:rPr>
        <w:t xml:space="preserve"> You have noticed this as he has been coming into school upset and is more frequently having accidents</w:t>
      </w:r>
      <w:r w:rsidR="008C4058" w:rsidRPr="00BF39CB">
        <w:rPr>
          <w:rFonts w:ascii="Arial" w:hAnsi="Arial" w:cs="Arial"/>
        </w:rPr>
        <w:t xml:space="preserve"> when he is fully potty trained</w:t>
      </w:r>
      <w:r w:rsidR="00CE2FA2" w:rsidRPr="00BF39CB">
        <w:rPr>
          <w:rFonts w:ascii="Arial" w:hAnsi="Arial" w:cs="Arial"/>
        </w:rPr>
        <w:t xml:space="preserve">. </w:t>
      </w:r>
      <w:r w:rsidRPr="00BF39CB">
        <w:rPr>
          <w:rFonts w:ascii="Arial" w:hAnsi="Arial" w:cs="Arial"/>
        </w:rPr>
        <w:t xml:space="preserve">The divorce is quite acrimonious. The parents both have shared custody of Leo. However, the school setting is aware that dad has recently overcome addictions and has newly been assessed as being able to care for Leo independently on his </w:t>
      </w:r>
      <w:r w:rsidR="008C4058" w:rsidRPr="00BF39CB">
        <w:rPr>
          <w:rFonts w:ascii="Arial" w:hAnsi="Arial" w:cs="Arial"/>
        </w:rPr>
        <w:t>one night a week</w:t>
      </w:r>
      <w:r w:rsidRPr="00BF39CB">
        <w:rPr>
          <w:rFonts w:ascii="Arial" w:hAnsi="Arial" w:cs="Arial"/>
        </w:rPr>
        <w:t xml:space="preserve"> with him. Leo’s mum is very engaged with school and talks openly to staff on a daily basis</w:t>
      </w:r>
      <w:r w:rsidR="0041311A" w:rsidRPr="00BF39CB">
        <w:rPr>
          <w:rFonts w:ascii="Arial" w:hAnsi="Arial" w:cs="Arial"/>
        </w:rPr>
        <w:t xml:space="preserve">. You notice when dad is doing the school run, he stands alone on the playground and the other (female) parents look at </w:t>
      </w:r>
      <w:r w:rsidR="009B1992" w:rsidRPr="00BF39CB">
        <w:rPr>
          <w:rFonts w:ascii="Arial" w:hAnsi="Arial" w:cs="Arial"/>
        </w:rPr>
        <w:t>him,</w:t>
      </w:r>
      <w:r w:rsidR="0041311A" w:rsidRPr="00BF39CB">
        <w:rPr>
          <w:rFonts w:ascii="Arial" w:hAnsi="Arial" w:cs="Arial"/>
        </w:rPr>
        <w:t xml:space="preserve"> however, are reluctant to start up a con</w:t>
      </w:r>
      <w:r w:rsidR="009B1992" w:rsidRPr="00BF39CB">
        <w:rPr>
          <w:rFonts w:ascii="Arial" w:hAnsi="Arial" w:cs="Arial"/>
        </w:rPr>
        <w:t xml:space="preserve">versation. Unlike mum, dad is nervous around staff members and never stays around for long but will talk for a short while if needed. Mum is very aware and portrays dad as difficult and does not communicate </w:t>
      </w:r>
      <w:r w:rsidR="001B60CE" w:rsidRPr="00BF39CB">
        <w:rPr>
          <w:rFonts w:ascii="Arial" w:hAnsi="Arial" w:cs="Arial"/>
        </w:rPr>
        <w:t xml:space="preserve">with each other </w:t>
      </w:r>
      <w:r w:rsidR="009B1992" w:rsidRPr="00BF39CB">
        <w:rPr>
          <w:rFonts w:ascii="Arial" w:hAnsi="Arial" w:cs="Arial"/>
        </w:rPr>
        <w:t xml:space="preserve">about Leo due to the </w:t>
      </w:r>
      <w:r w:rsidR="001B60CE" w:rsidRPr="00BF39CB">
        <w:rPr>
          <w:rFonts w:ascii="Arial" w:hAnsi="Arial" w:cs="Arial"/>
        </w:rPr>
        <w:t xml:space="preserve">nasty </w:t>
      </w:r>
      <w:r w:rsidR="009B1992" w:rsidRPr="00BF39CB">
        <w:rPr>
          <w:rFonts w:ascii="Arial" w:hAnsi="Arial" w:cs="Arial"/>
        </w:rPr>
        <w:t xml:space="preserve">breakup. You would like to hold a meeting with other professionals and Leos parents as you have noticed Leo regressing holistic development over the last few weeks. </w:t>
      </w:r>
      <w:r w:rsidR="008C4058" w:rsidRPr="00BF39CB">
        <w:rPr>
          <w:rFonts w:ascii="Arial" w:hAnsi="Arial" w:cs="Arial"/>
        </w:rPr>
        <w:t xml:space="preserve">Leo has started to struggle interacting with other children in the class. </w:t>
      </w:r>
      <w:r w:rsidR="00026CC7" w:rsidRPr="00BF39CB">
        <w:rPr>
          <w:rFonts w:ascii="Arial" w:hAnsi="Arial" w:cs="Arial"/>
        </w:rPr>
        <w:t>On days when Leo stays with dad you have also noticed him wearing dirty clothes and complaining that he is hungry</w:t>
      </w:r>
      <w:r w:rsidR="001B60CE" w:rsidRPr="00BF39CB">
        <w:rPr>
          <w:rFonts w:ascii="Arial" w:hAnsi="Arial" w:cs="Arial"/>
        </w:rPr>
        <w:t xml:space="preserve"> and stating that he has not had breakfast. </w:t>
      </w:r>
    </w:p>
    <w:p w14:paraId="23384344" w14:textId="77777777" w:rsidR="00BB5659" w:rsidRPr="00BF39CB" w:rsidRDefault="00BB5659" w:rsidP="00BF39CB">
      <w:pPr>
        <w:spacing w:line="360" w:lineRule="auto"/>
        <w:rPr>
          <w:rFonts w:ascii="Arial" w:hAnsi="Arial" w:cs="Arial"/>
        </w:rPr>
      </w:pPr>
    </w:p>
    <w:p w14:paraId="40795315" w14:textId="69F58AD7" w:rsidR="00BB5659" w:rsidRPr="00BF39CB" w:rsidRDefault="00BB5659" w:rsidP="00BF39CB">
      <w:pPr>
        <w:spacing w:line="360" w:lineRule="auto"/>
        <w:rPr>
          <w:rFonts w:ascii="Arial" w:hAnsi="Arial" w:cs="Arial"/>
        </w:rPr>
      </w:pPr>
      <w:r w:rsidRPr="00BF39CB">
        <w:rPr>
          <w:rFonts w:ascii="Arial" w:hAnsi="Arial" w:cs="Arial"/>
          <w:highlight w:val="magenta"/>
        </w:rPr>
        <w:t>Children</w:t>
      </w:r>
    </w:p>
    <w:p w14:paraId="010C9626" w14:textId="08200A2A" w:rsidR="00DE04B4" w:rsidRPr="00BF39CB" w:rsidRDefault="00DE04B4" w:rsidP="00BF39CB">
      <w:pPr>
        <w:spacing w:line="360" w:lineRule="auto"/>
        <w:rPr>
          <w:rFonts w:ascii="Arial" w:hAnsi="Arial" w:cs="Arial"/>
        </w:rPr>
      </w:pPr>
    </w:p>
    <w:p w14:paraId="6413AF72" w14:textId="22F5497A" w:rsidR="002347A5" w:rsidRPr="00BF39CB" w:rsidRDefault="005D3E87" w:rsidP="00BF39CB">
      <w:pPr>
        <w:spacing w:line="360" w:lineRule="auto"/>
        <w:rPr>
          <w:rFonts w:ascii="Arial" w:hAnsi="Arial" w:cs="Arial"/>
          <w:color w:val="FF0000"/>
        </w:rPr>
      </w:pPr>
      <w:r w:rsidRPr="00BF39CB">
        <w:rPr>
          <w:rFonts w:ascii="Arial" w:hAnsi="Arial" w:cs="Arial"/>
        </w:rPr>
        <w:t xml:space="preserve">Belonging is a key aspect when working with young children, it has been seen to affect young children’s both cognitive and socioemotional development in huge ways, impacting transitions, attachment and young children's opinions, </w:t>
      </w:r>
      <w:r w:rsidR="00133AEA" w:rsidRPr="00BF39CB">
        <w:rPr>
          <w:rFonts w:ascii="Arial" w:hAnsi="Arial" w:cs="Arial"/>
        </w:rPr>
        <w:t>beliefs,</w:t>
      </w:r>
      <w:r w:rsidRPr="00BF39CB">
        <w:rPr>
          <w:rFonts w:ascii="Arial" w:hAnsi="Arial" w:cs="Arial"/>
        </w:rPr>
        <w:t xml:space="preserve"> and views </w:t>
      </w:r>
      <w:r w:rsidR="00004CB7" w:rsidRPr="00BF39CB">
        <w:rPr>
          <w:rFonts w:ascii="Arial" w:hAnsi="Arial" w:cs="Arial"/>
        </w:rPr>
        <w:t>on</w:t>
      </w:r>
      <w:r w:rsidRPr="00BF39CB">
        <w:rPr>
          <w:rFonts w:ascii="Arial" w:hAnsi="Arial" w:cs="Arial"/>
        </w:rPr>
        <w:t xml:space="preserve"> their </w:t>
      </w:r>
      <w:r w:rsidR="00004CB7" w:rsidRPr="00BF39CB">
        <w:rPr>
          <w:rFonts w:ascii="Arial" w:hAnsi="Arial" w:cs="Arial"/>
        </w:rPr>
        <w:t xml:space="preserve">own </w:t>
      </w:r>
      <w:r w:rsidRPr="00BF39CB">
        <w:rPr>
          <w:rFonts w:ascii="Arial" w:hAnsi="Arial" w:cs="Arial"/>
        </w:rPr>
        <w:t>potential</w:t>
      </w:r>
      <w:r w:rsidR="00307EA7" w:rsidRPr="00BF39CB">
        <w:rPr>
          <w:rFonts w:ascii="Arial" w:hAnsi="Arial" w:cs="Arial"/>
        </w:rPr>
        <w:t xml:space="preserve"> </w:t>
      </w:r>
      <w:r w:rsidR="00004CB7" w:rsidRPr="00BF39CB">
        <w:rPr>
          <w:rFonts w:ascii="Arial" w:hAnsi="Arial" w:cs="Arial"/>
          <w:color w:val="FF0000"/>
          <w:shd w:val="clear" w:color="auto" w:fill="FFFFFF"/>
        </w:rPr>
        <w:t>(</w:t>
      </w:r>
      <w:proofErr w:type="spellStart"/>
      <w:r w:rsidR="00004CB7" w:rsidRPr="00BF39CB">
        <w:rPr>
          <w:rFonts w:ascii="Arial" w:hAnsi="Arial" w:cs="Arial"/>
          <w:color w:val="FF0000"/>
          <w:shd w:val="clear" w:color="auto" w:fill="FFFFFF"/>
        </w:rPr>
        <w:t>Souto</w:t>
      </w:r>
      <w:proofErr w:type="spellEnd"/>
      <w:r w:rsidR="00004CB7" w:rsidRPr="00BF39CB">
        <w:rPr>
          <w:rFonts w:ascii="Arial" w:hAnsi="Arial" w:cs="Arial"/>
          <w:color w:val="FF0000"/>
          <w:shd w:val="clear" w:color="auto" w:fill="FFFFFF"/>
        </w:rPr>
        <w:t>-</w:t>
      </w:r>
      <w:r w:rsidR="00953FCB" w:rsidRPr="00BF39CB">
        <w:rPr>
          <w:rFonts w:ascii="Arial" w:hAnsi="Arial" w:cs="Arial"/>
          <w:color w:val="FF0000"/>
          <w:shd w:val="clear" w:color="auto" w:fill="FFFFFF"/>
        </w:rPr>
        <w:t>Manning</w:t>
      </w:r>
      <w:r w:rsidR="000F2BF6" w:rsidRPr="00BF39CB">
        <w:rPr>
          <w:rFonts w:ascii="Arial" w:hAnsi="Arial" w:cs="Arial"/>
          <w:color w:val="FF0000"/>
          <w:shd w:val="clear" w:color="auto" w:fill="FFFFFF"/>
        </w:rPr>
        <w:t xml:space="preserve"> </w:t>
      </w:r>
      <w:r w:rsidR="005F321C" w:rsidRPr="00BF39CB">
        <w:rPr>
          <w:rFonts w:ascii="Arial" w:hAnsi="Arial" w:cs="Arial"/>
          <w:i/>
          <w:iCs/>
          <w:color w:val="FF0000"/>
          <w:shd w:val="clear" w:color="auto" w:fill="FFFFFF"/>
        </w:rPr>
        <w:t>et al</w:t>
      </w:r>
      <w:r w:rsidR="000F2BF6" w:rsidRPr="00BF39CB">
        <w:rPr>
          <w:rFonts w:ascii="Arial" w:hAnsi="Arial" w:cs="Arial"/>
          <w:i/>
          <w:iCs/>
          <w:color w:val="FF0000"/>
          <w:shd w:val="clear" w:color="auto" w:fill="FFFFFF"/>
        </w:rPr>
        <w:t>.</w:t>
      </w:r>
      <w:r w:rsidR="000E70B3" w:rsidRPr="00BF39CB">
        <w:rPr>
          <w:rFonts w:ascii="Arial" w:hAnsi="Arial" w:cs="Arial"/>
          <w:color w:val="FF0000"/>
          <w:shd w:val="clear" w:color="auto" w:fill="FFFFFF"/>
        </w:rPr>
        <w:t>,</w:t>
      </w:r>
      <w:r w:rsidR="00004CB7" w:rsidRPr="00BF39CB">
        <w:rPr>
          <w:rFonts w:ascii="Arial" w:hAnsi="Arial" w:cs="Arial"/>
          <w:color w:val="FF0000"/>
          <w:shd w:val="clear" w:color="auto" w:fill="FFFFFF"/>
        </w:rPr>
        <w:t xml:space="preserve"> 2021)</w:t>
      </w:r>
      <w:r w:rsidR="00307EA7" w:rsidRPr="00BF39CB">
        <w:rPr>
          <w:rFonts w:ascii="Arial" w:hAnsi="Arial" w:cs="Arial"/>
          <w:color w:val="FF0000"/>
          <w:shd w:val="clear" w:color="auto" w:fill="FFFFFF"/>
        </w:rPr>
        <w:t>.</w:t>
      </w:r>
      <w:r w:rsidR="00004CB7" w:rsidRPr="00BF39CB">
        <w:rPr>
          <w:rFonts w:ascii="Arial" w:hAnsi="Arial" w:cs="Arial"/>
        </w:rPr>
        <w:t xml:space="preserve"> </w:t>
      </w:r>
      <w:r w:rsidR="00133AEA" w:rsidRPr="00BF39CB">
        <w:rPr>
          <w:rFonts w:ascii="Arial" w:hAnsi="Arial" w:cs="Arial"/>
        </w:rPr>
        <w:t xml:space="preserve">Leo’s sense of belonging </w:t>
      </w:r>
      <w:r w:rsidR="00AE2D17" w:rsidRPr="00BF39CB">
        <w:rPr>
          <w:rFonts w:ascii="Arial" w:hAnsi="Arial" w:cs="Arial"/>
        </w:rPr>
        <w:t xml:space="preserve">and self-esteem </w:t>
      </w:r>
      <w:r w:rsidR="00133AEA" w:rsidRPr="00BF39CB">
        <w:rPr>
          <w:rFonts w:ascii="Arial" w:hAnsi="Arial" w:cs="Arial"/>
        </w:rPr>
        <w:t>has been knocked due to the hard time he is going through at home</w:t>
      </w:r>
      <w:r w:rsidR="00155B04" w:rsidRPr="00BF39CB">
        <w:rPr>
          <w:rFonts w:ascii="Arial" w:hAnsi="Arial" w:cs="Arial"/>
        </w:rPr>
        <w:t>.</w:t>
      </w:r>
      <w:r w:rsidR="00133AEA" w:rsidRPr="00BF39CB">
        <w:rPr>
          <w:rFonts w:ascii="Arial" w:hAnsi="Arial" w:cs="Arial"/>
        </w:rPr>
        <w:t xml:space="preserve"> </w:t>
      </w:r>
      <w:r w:rsidR="00155B04" w:rsidRPr="00BF39CB">
        <w:rPr>
          <w:rFonts w:ascii="Arial" w:hAnsi="Arial" w:cs="Arial"/>
        </w:rPr>
        <w:t>T</w:t>
      </w:r>
      <w:r w:rsidR="00133AEA" w:rsidRPr="00BF39CB">
        <w:rPr>
          <w:rFonts w:ascii="Arial" w:hAnsi="Arial" w:cs="Arial"/>
        </w:rPr>
        <w:t>his has been portrayed throug</w:t>
      </w:r>
      <w:r w:rsidR="008A0A6B" w:rsidRPr="00BF39CB">
        <w:rPr>
          <w:rFonts w:ascii="Arial" w:hAnsi="Arial" w:cs="Arial"/>
        </w:rPr>
        <w:t xml:space="preserve">h him being more upset, having frequent </w:t>
      </w:r>
      <w:r w:rsidR="008A0A6B" w:rsidRPr="00BF39CB">
        <w:rPr>
          <w:rFonts w:ascii="Arial" w:hAnsi="Arial" w:cs="Arial"/>
        </w:rPr>
        <w:lastRenderedPageBreak/>
        <w:t>accidents and distancing himself from other children</w:t>
      </w:r>
      <w:r w:rsidR="00155B04" w:rsidRPr="00BF39CB">
        <w:rPr>
          <w:rFonts w:ascii="Arial" w:hAnsi="Arial" w:cs="Arial"/>
        </w:rPr>
        <w:t xml:space="preserve"> which is all un-usual for Leo.</w:t>
      </w:r>
      <w:r w:rsidR="008A0A6B" w:rsidRPr="00BF39CB">
        <w:rPr>
          <w:rFonts w:ascii="Arial" w:hAnsi="Arial" w:cs="Arial"/>
        </w:rPr>
        <w:t xml:space="preserve"> </w:t>
      </w:r>
      <w:r w:rsidR="002456F1" w:rsidRPr="00BF39CB">
        <w:rPr>
          <w:rFonts w:ascii="Arial" w:hAnsi="Arial" w:cs="Arial"/>
          <w:color w:val="000000" w:themeColor="text1"/>
        </w:rPr>
        <w:t xml:space="preserve">However, to counteract this </w:t>
      </w:r>
      <w:r w:rsidR="002456F1" w:rsidRPr="00BF39CB">
        <w:rPr>
          <w:rFonts w:ascii="Arial" w:hAnsi="Arial" w:cs="Arial"/>
          <w:color w:val="FF0000"/>
        </w:rPr>
        <w:t xml:space="preserve">Riley (2019) </w:t>
      </w:r>
      <w:r w:rsidR="002456F1" w:rsidRPr="00BF39CB">
        <w:rPr>
          <w:rFonts w:ascii="Arial" w:hAnsi="Arial" w:cs="Arial"/>
          <w:color w:val="000000" w:themeColor="text1"/>
        </w:rPr>
        <w:t>states that practitioners are the issue and that the senesce of belonging in school has been largely ignored in recent years, by practitioners as they are driven by targets and not the needs of young people. The impact on not belonging needs to be recognised</w:t>
      </w:r>
      <w:r w:rsidR="005F321C" w:rsidRPr="00BF39CB">
        <w:rPr>
          <w:rFonts w:ascii="Arial" w:hAnsi="Arial" w:cs="Arial"/>
          <w:color w:val="000000" w:themeColor="text1"/>
        </w:rPr>
        <w:t xml:space="preserve"> </w:t>
      </w:r>
      <w:r w:rsidR="00A820F6" w:rsidRPr="00BF39CB">
        <w:rPr>
          <w:rFonts w:ascii="Arial" w:hAnsi="Arial" w:cs="Arial"/>
          <w:color w:val="FF0000"/>
        </w:rPr>
        <w:t>(</w:t>
      </w:r>
      <w:r w:rsidR="00A820F6" w:rsidRPr="00BF39CB">
        <w:rPr>
          <w:rFonts w:ascii="Arial" w:hAnsi="Arial" w:cs="Arial"/>
          <w:color w:val="FF0000"/>
          <w:spacing w:val="-5"/>
        </w:rPr>
        <w:t xml:space="preserve">Johansson </w:t>
      </w:r>
      <w:r w:rsidR="00CC74A7" w:rsidRPr="00BF39CB">
        <w:rPr>
          <w:rFonts w:ascii="Arial" w:hAnsi="Arial" w:cs="Arial"/>
          <w:color w:val="FF0000"/>
          <w:spacing w:val="-5"/>
        </w:rPr>
        <w:t xml:space="preserve">and </w:t>
      </w:r>
      <w:proofErr w:type="spellStart"/>
      <w:r w:rsidR="00A820F6" w:rsidRPr="00BF39CB">
        <w:rPr>
          <w:rFonts w:ascii="Arial" w:hAnsi="Arial" w:cs="Arial"/>
          <w:color w:val="FF0000"/>
          <w:spacing w:val="-5"/>
        </w:rPr>
        <w:t>Puroila</w:t>
      </w:r>
      <w:proofErr w:type="spellEnd"/>
      <w:r w:rsidR="00A820F6" w:rsidRPr="00BF39CB">
        <w:rPr>
          <w:rFonts w:ascii="Arial" w:hAnsi="Arial" w:cs="Arial"/>
          <w:color w:val="FF0000"/>
          <w:spacing w:val="-5"/>
        </w:rPr>
        <w:t>, 2021)</w:t>
      </w:r>
      <w:r w:rsidR="005F321C" w:rsidRPr="00BF39CB">
        <w:rPr>
          <w:rFonts w:ascii="Arial" w:hAnsi="Arial" w:cs="Arial"/>
          <w:color w:val="FF0000"/>
          <w:spacing w:val="-5"/>
        </w:rPr>
        <w:t>.</w:t>
      </w:r>
    </w:p>
    <w:p w14:paraId="13DE205D" w14:textId="77777777" w:rsidR="002347A5" w:rsidRPr="00BF39CB" w:rsidRDefault="002347A5" w:rsidP="00BF39CB">
      <w:pPr>
        <w:spacing w:line="360" w:lineRule="auto"/>
        <w:rPr>
          <w:rFonts w:ascii="Arial" w:hAnsi="Arial" w:cs="Arial"/>
          <w:color w:val="000000" w:themeColor="text1"/>
        </w:rPr>
      </w:pPr>
    </w:p>
    <w:p w14:paraId="624D2CDC" w14:textId="2F4EFB19" w:rsidR="002347A5" w:rsidRPr="00BF39CB" w:rsidRDefault="00DE04B4" w:rsidP="00BF39CB">
      <w:pPr>
        <w:spacing w:line="360" w:lineRule="auto"/>
        <w:rPr>
          <w:rFonts w:ascii="Arial" w:hAnsi="Arial" w:cs="Arial"/>
          <w:color w:val="FF0000"/>
        </w:rPr>
      </w:pPr>
      <w:r w:rsidRPr="00BF39CB">
        <w:rPr>
          <w:rFonts w:ascii="Arial" w:hAnsi="Arial" w:cs="Arial"/>
        </w:rPr>
        <w:t xml:space="preserve">In order to support </w:t>
      </w:r>
      <w:r w:rsidR="00306F93" w:rsidRPr="00BF39CB">
        <w:rPr>
          <w:rFonts w:ascii="Arial" w:hAnsi="Arial" w:cs="Arial"/>
        </w:rPr>
        <w:t>Leo,</w:t>
      </w:r>
      <w:r w:rsidRPr="00BF39CB">
        <w:rPr>
          <w:rFonts w:ascii="Arial" w:hAnsi="Arial" w:cs="Arial"/>
        </w:rPr>
        <w:t xml:space="preserve"> the inclusive leader </w:t>
      </w:r>
      <w:r w:rsidR="00133AEA" w:rsidRPr="00BF39CB">
        <w:rPr>
          <w:rFonts w:ascii="Arial" w:hAnsi="Arial" w:cs="Arial"/>
        </w:rPr>
        <w:t>ca</w:t>
      </w:r>
      <w:r w:rsidR="008A0A6B" w:rsidRPr="00BF39CB">
        <w:rPr>
          <w:rFonts w:ascii="Arial" w:hAnsi="Arial" w:cs="Arial"/>
        </w:rPr>
        <w:t xml:space="preserve">n help ensure he is stepping foot into a safe and secure environment ready for learning. To fulfil this holistically the setting can </w:t>
      </w:r>
      <w:r w:rsidR="00D87A56" w:rsidRPr="00BF39CB">
        <w:rPr>
          <w:rFonts w:ascii="Arial" w:hAnsi="Arial" w:cs="Arial"/>
        </w:rPr>
        <w:t xml:space="preserve">minimize risks </w:t>
      </w:r>
      <w:r w:rsidR="00004CB7" w:rsidRPr="00BF39CB">
        <w:rPr>
          <w:rFonts w:ascii="Arial" w:hAnsi="Arial" w:cs="Arial"/>
        </w:rPr>
        <w:t xml:space="preserve">and </w:t>
      </w:r>
      <w:r w:rsidR="00D87A56" w:rsidRPr="00BF39CB">
        <w:rPr>
          <w:rFonts w:ascii="Arial" w:hAnsi="Arial" w:cs="Arial"/>
        </w:rPr>
        <w:t xml:space="preserve">ensure Leo’s needs are </w:t>
      </w:r>
      <w:r w:rsidR="009B5968" w:rsidRPr="00BF39CB">
        <w:rPr>
          <w:rFonts w:ascii="Arial" w:hAnsi="Arial" w:cs="Arial"/>
        </w:rPr>
        <w:t>met</w:t>
      </w:r>
      <w:r w:rsidR="005F321C" w:rsidRPr="00BF39CB">
        <w:rPr>
          <w:rFonts w:ascii="Arial" w:hAnsi="Arial" w:cs="Arial"/>
        </w:rPr>
        <w:t xml:space="preserve"> </w:t>
      </w:r>
      <w:r w:rsidR="009B5968" w:rsidRPr="00BF39CB">
        <w:rPr>
          <w:rFonts w:ascii="Arial" w:hAnsi="Arial" w:cs="Arial"/>
          <w:color w:val="FF0000"/>
        </w:rPr>
        <w:t>(</w:t>
      </w:r>
      <w:r w:rsidR="00D87A56" w:rsidRPr="00BF39CB">
        <w:rPr>
          <w:rFonts w:ascii="Arial" w:hAnsi="Arial" w:cs="Arial"/>
          <w:color w:val="FF0000"/>
        </w:rPr>
        <w:t>Vain, 2023)</w:t>
      </w:r>
      <w:r w:rsidR="005F321C" w:rsidRPr="00BF39CB">
        <w:rPr>
          <w:rFonts w:ascii="Arial" w:hAnsi="Arial" w:cs="Arial"/>
          <w:color w:val="FF0000"/>
        </w:rPr>
        <w:t>.</w:t>
      </w:r>
      <w:r w:rsidR="00D87A56" w:rsidRPr="00BF39CB">
        <w:rPr>
          <w:rFonts w:ascii="Arial" w:hAnsi="Arial" w:cs="Arial"/>
          <w:color w:val="FF0000"/>
        </w:rPr>
        <w:t xml:space="preserve"> </w:t>
      </w:r>
      <w:r w:rsidR="00155B04" w:rsidRPr="00BF39CB">
        <w:rPr>
          <w:rFonts w:ascii="Arial" w:hAnsi="Arial" w:cs="Arial"/>
          <w:color w:val="000000" w:themeColor="text1"/>
        </w:rPr>
        <w:t>When meeting Leos needs, the physiological and safety needs require to be met first to progress onto belonging and self-actualization</w:t>
      </w:r>
      <w:r w:rsidR="007F2B82" w:rsidRPr="00BF39CB">
        <w:rPr>
          <w:rFonts w:ascii="Arial" w:hAnsi="Arial" w:cs="Arial"/>
          <w:color w:val="000000" w:themeColor="text1"/>
        </w:rPr>
        <w:t xml:space="preserve"> according to Maslow</w:t>
      </w:r>
      <w:r w:rsidR="005F321C" w:rsidRPr="00BF39CB">
        <w:rPr>
          <w:rFonts w:ascii="Arial" w:hAnsi="Arial" w:cs="Arial"/>
          <w:color w:val="000000" w:themeColor="text1"/>
        </w:rPr>
        <w:t xml:space="preserve"> </w:t>
      </w:r>
      <w:r w:rsidR="007F2B82" w:rsidRPr="00BF39CB">
        <w:rPr>
          <w:rFonts w:ascii="Arial" w:hAnsi="Arial" w:cs="Arial"/>
          <w:color w:val="FF0000"/>
        </w:rPr>
        <w:t>(</w:t>
      </w:r>
      <w:proofErr w:type="spellStart"/>
      <w:r w:rsidR="007F2B82" w:rsidRPr="00BF39CB">
        <w:rPr>
          <w:rFonts w:ascii="Arial" w:hAnsi="Arial" w:cs="Arial"/>
          <w:color w:val="FF0000"/>
          <w:shd w:val="clear" w:color="auto" w:fill="FFFFFF"/>
        </w:rPr>
        <w:t>Pichère</w:t>
      </w:r>
      <w:proofErr w:type="spellEnd"/>
      <w:r w:rsidR="00CC74A7" w:rsidRPr="00BF39CB">
        <w:rPr>
          <w:rFonts w:ascii="Arial" w:hAnsi="Arial" w:cs="Arial"/>
          <w:color w:val="FF0000"/>
          <w:shd w:val="clear" w:color="auto" w:fill="FFFFFF"/>
        </w:rPr>
        <w:t xml:space="preserve"> </w:t>
      </w:r>
      <w:r w:rsidR="007F2B82" w:rsidRPr="00BF39CB">
        <w:rPr>
          <w:rFonts w:ascii="Arial" w:hAnsi="Arial" w:cs="Arial"/>
          <w:color w:val="FF0000"/>
          <w:shd w:val="clear" w:color="auto" w:fill="FFFFFF"/>
        </w:rPr>
        <w:t xml:space="preserve">and </w:t>
      </w:r>
      <w:proofErr w:type="spellStart"/>
      <w:r w:rsidR="007F2B82" w:rsidRPr="00BF39CB">
        <w:rPr>
          <w:rFonts w:ascii="Arial" w:hAnsi="Arial" w:cs="Arial"/>
          <w:color w:val="FF0000"/>
          <w:shd w:val="clear" w:color="auto" w:fill="FFFFFF"/>
        </w:rPr>
        <w:t>Cadiat</w:t>
      </w:r>
      <w:proofErr w:type="spellEnd"/>
      <w:r w:rsidR="00CC74A7" w:rsidRPr="00BF39CB">
        <w:rPr>
          <w:rFonts w:ascii="Arial" w:hAnsi="Arial" w:cs="Arial"/>
          <w:color w:val="FF0000"/>
          <w:shd w:val="clear" w:color="auto" w:fill="FFFFFF"/>
        </w:rPr>
        <w:t xml:space="preserve"> </w:t>
      </w:r>
      <w:r w:rsidR="007F2B82" w:rsidRPr="00BF39CB">
        <w:rPr>
          <w:rFonts w:ascii="Arial" w:hAnsi="Arial" w:cs="Arial"/>
          <w:color w:val="FF0000"/>
          <w:shd w:val="clear" w:color="auto" w:fill="FFFFFF"/>
        </w:rPr>
        <w:t>,2015)</w:t>
      </w:r>
      <w:r w:rsidR="005F321C" w:rsidRPr="00BF39CB">
        <w:rPr>
          <w:rFonts w:ascii="Arial" w:hAnsi="Arial" w:cs="Arial"/>
          <w:color w:val="FF0000"/>
          <w:shd w:val="clear" w:color="auto" w:fill="FFFFFF"/>
        </w:rPr>
        <w:t>.</w:t>
      </w:r>
      <w:r w:rsidR="007F2B82" w:rsidRPr="00BF39CB">
        <w:rPr>
          <w:rStyle w:val="apple-converted-space"/>
          <w:rFonts w:ascii="Arial" w:hAnsi="Arial" w:cs="Arial"/>
          <w:color w:val="FF0000"/>
          <w:shd w:val="clear" w:color="auto" w:fill="FFFFFF"/>
        </w:rPr>
        <w:t> </w:t>
      </w:r>
      <w:r w:rsidR="00155B04" w:rsidRPr="00BF39CB">
        <w:rPr>
          <w:rFonts w:ascii="Arial" w:hAnsi="Arial" w:cs="Arial"/>
          <w:color w:val="000000" w:themeColor="text1"/>
        </w:rPr>
        <w:t xml:space="preserve">When Leo stays with his dad, he is coming into school hungry and in dirty clothes. </w:t>
      </w:r>
      <w:r w:rsidR="00953FCB" w:rsidRPr="00BF39CB">
        <w:rPr>
          <w:rFonts w:ascii="Arial" w:hAnsi="Arial" w:cs="Arial"/>
          <w:color w:val="000000" w:themeColor="text1"/>
        </w:rPr>
        <w:t>Research shows L</w:t>
      </w:r>
      <w:r w:rsidR="00155B04" w:rsidRPr="00BF39CB">
        <w:rPr>
          <w:rFonts w:ascii="Arial" w:hAnsi="Arial" w:cs="Arial"/>
          <w:color w:val="000000" w:themeColor="text1"/>
        </w:rPr>
        <w:t>eo must have a full stomach in order to concentrate in school</w:t>
      </w:r>
      <w:r w:rsidR="00953FCB" w:rsidRPr="00BF39CB">
        <w:rPr>
          <w:rFonts w:ascii="Arial" w:hAnsi="Arial" w:cs="Arial"/>
          <w:color w:val="000000" w:themeColor="text1"/>
        </w:rPr>
        <w:t>, take part in group activities and to be happier</w:t>
      </w:r>
      <w:r w:rsidR="00953FCB" w:rsidRPr="00BF39CB">
        <w:rPr>
          <w:rFonts w:ascii="Arial" w:hAnsi="Arial" w:cs="Arial"/>
          <w:color w:val="FF0000"/>
        </w:rPr>
        <w:t xml:space="preserve"> (Brimble, 2023)</w:t>
      </w:r>
      <w:r w:rsidR="005F321C" w:rsidRPr="00BF39CB">
        <w:rPr>
          <w:rFonts w:ascii="Arial" w:hAnsi="Arial" w:cs="Arial"/>
          <w:color w:val="FF0000"/>
        </w:rPr>
        <w:t>.</w:t>
      </w:r>
      <w:r w:rsidR="00953FCB" w:rsidRPr="00BF39CB">
        <w:rPr>
          <w:rFonts w:ascii="Arial" w:hAnsi="Arial" w:cs="Arial"/>
          <w:color w:val="FF0000"/>
        </w:rPr>
        <w:t xml:space="preserve"> </w:t>
      </w:r>
    </w:p>
    <w:p w14:paraId="45A04FBA" w14:textId="77777777" w:rsidR="002347A5" w:rsidRPr="00BF39CB" w:rsidRDefault="002347A5" w:rsidP="00BF39CB">
      <w:pPr>
        <w:spacing w:line="360" w:lineRule="auto"/>
        <w:rPr>
          <w:rFonts w:ascii="Arial" w:hAnsi="Arial" w:cs="Arial"/>
          <w:color w:val="FF0000"/>
        </w:rPr>
      </w:pPr>
    </w:p>
    <w:p w14:paraId="79F31A51" w14:textId="45FB2CE1" w:rsidR="002456F1" w:rsidRPr="00BF39CB" w:rsidRDefault="00953FCB" w:rsidP="00BF39CB">
      <w:pPr>
        <w:spacing w:line="360" w:lineRule="auto"/>
        <w:rPr>
          <w:rFonts w:ascii="Arial" w:hAnsi="Arial" w:cs="Arial"/>
          <w:color w:val="FF0000"/>
        </w:rPr>
      </w:pPr>
      <w:r w:rsidRPr="00BF39CB">
        <w:rPr>
          <w:rFonts w:ascii="Arial" w:hAnsi="Arial" w:cs="Arial"/>
          <w:color w:val="000000" w:themeColor="text1"/>
        </w:rPr>
        <w:t>Furthermore,</w:t>
      </w:r>
      <w:r w:rsidR="00D87A56" w:rsidRPr="00BF39CB">
        <w:rPr>
          <w:rFonts w:ascii="Arial" w:hAnsi="Arial" w:cs="Arial"/>
          <w:color w:val="000000" w:themeColor="text1"/>
        </w:rPr>
        <w:t xml:space="preserve"> to promote Leo’s sense of belonging providing him with a consistent routine when in school may help </w:t>
      </w:r>
      <w:r w:rsidR="007F2B82" w:rsidRPr="00BF39CB">
        <w:rPr>
          <w:rFonts w:ascii="Arial" w:hAnsi="Arial" w:cs="Arial"/>
          <w:color w:val="000000" w:themeColor="text1"/>
        </w:rPr>
        <w:t>as</w:t>
      </w:r>
      <w:r w:rsidR="00AA013C" w:rsidRPr="00BF39CB">
        <w:rPr>
          <w:rFonts w:ascii="Arial" w:hAnsi="Arial" w:cs="Arial"/>
          <w:color w:val="000000" w:themeColor="text1"/>
        </w:rPr>
        <w:t xml:space="preserve"> </w:t>
      </w:r>
      <w:r w:rsidR="00AA013C" w:rsidRPr="00BF39CB">
        <w:rPr>
          <w:rFonts w:ascii="Arial" w:hAnsi="Arial" w:cs="Arial"/>
          <w:color w:val="FF0000"/>
        </w:rPr>
        <w:t>Aston (</w:t>
      </w:r>
      <w:r w:rsidR="002347A5" w:rsidRPr="00BF39CB">
        <w:rPr>
          <w:rFonts w:ascii="Arial" w:hAnsi="Arial" w:cs="Arial"/>
          <w:color w:val="FF0000"/>
        </w:rPr>
        <w:t>2021)</w:t>
      </w:r>
      <w:r w:rsidR="002347A5" w:rsidRPr="00BF39CB">
        <w:rPr>
          <w:rFonts w:ascii="Arial" w:hAnsi="Arial" w:cs="Arial"/>
          <w:color w:val="000000" w:themeColor="text1"/>
        </w:rPr>
        <w:t xml:space="preserve"> states</w:t>
      </w:r>
      <w:r w:rsidR="007F2B82" w:rsidRPr="00BF39CB">
        <w:rPr>
          <w:rFonts w:ascii="Arial" w:hAnsi="Arial" w:cs="Arial"/>
          <w:color w:val="000000" w:themeColor="text1"/>
        </w:rPr>
        <w:t xml:space="preserve"> that </w:t>
      </w:r>
      <w:r w:rsidR="0090098E" w:rsidRPr="00BF39CB">
        <w:rPr>
          <w:rFonts w:ascii="Arial" w:hAnsi="Arial" w:cs="Arial"/>
          <w:color w:val="000000" w:themeColor="text1"/>
        </w:rPr>
        <w:t>routines show children what is important to them and can provide unity by complementing daily activities as a team in the classroom environment.</w:t>
      </w:r>
      <w:r w:rsidR="00523C06" w:rsidRPr="00BF39CB">
        <w:rPr>
          <w:rFonts w:ascii="Arial" w:hAnsi="Arial" w:cs="Arial"/>
          <w:color w:val="000000" w:themeColor="text1"/>
        </w:rPr>
        <w:t xml:space="preserve"> </w:t>
      </w:r>
      <w:r w:rsidR="00AD56D3" w:rsidRPr="00BF39CB">
        <w:rPr>
          <w:rFonts w:ascii="Arial" w:hAnsi="Arial" w:cs="Arial"/>
          <w:color w:val="FF0000"/>
          <w:shd w:val="clear" w:color="auto" w:fill="FFFFFF"/>
        </w:rPr>
        <w:t xml:space="preserve">Mindell and Williamson </w:t>
      </w:r>
      <w:r w:rsidR="00523C06" w:rsidRPr="00BF39CB">
        <w:rPr>
          <w:rFonts w:ascii="Arial" w:hAnsi="Arial" w:cs="Arial"/>
          <w:color w:val="FF0000"/>
          <w:shd w:val="clear" w:color="auto" w:fill="FFFFFF"/>
        </w:rPr>
        <w:t>(2018)</w:t>
      </w:r>
      <w:r w:rsidR="00523C06" w:rsidRPr="00BF39CB">
        <w:rPr>
          <w:rFonts w:ascii="Arial" w:hAnsi="Arial" w:cs="Arial"/>
          <w:color w:val="FF0000"/>
        </w:rPr>
        <w:t xml:space="preserve"> </w:t>
      </w:r>
      <w:r w:rsidR="0090098E" w:rsidRPr="00BF39CB">
        <w:rPr>
          <w:rFonts w:ascii="Arial" w:hAnsi="Arial" w:cs="Arial"/>
          <w:color w:val="000000" w:themeColor="text1"/>
        </w:rPr>
        <w:t>agree</w:t>
      </w:r>
      <w:r w:rsidR="00523C06" w:rsidRPr="00BF39CB">
        <w:rPr>
          <w:rFonts w:ascii="Arial" w:hAnsi="Arial" w:cs="Arial"/>
          <w:color w:val="000000" w:themeColor="text1"/>
        </w:rPr>
        <w:t xml:space="preserve"> </w:t>
      </w:r>
      <w:r w:rsidR="0090098E" w:rsidRPr="00BF39CB">
        <w:rPr>
          <w:rFonts w:ascii="Arial" w:hAnsi="Arial" w:cs="Arial"/>
          <w:color w:val="000000" w:themeColor="text1"/>
        </w:rPr>
        <w:t xml:space="preserve">with Aston by suggesting that </w:t>
      </w:r>
      <w:r w:rsidR="009F646F" w:rsidRPr="00BF39CB">
        <w:rPr>
          <w:rFonts w:ascii="Arial" w:hAnsi="Arial" w:cs="Arial"/>
          <w:color w:val="000000" w:themeColor="text1"/>
        </w:rPr>
        <w:t xml:space="preserve">routines are important to create a calming and predictable environment for the children. A routine would benefit Leo in school as he does not have a stable home life, living between both parents’ houses. As a result of both Leos needs being met and routine Leo should gain emotional ability, security, and fulfilment in belonging. </w:t>
      </w:r>
      <w:r w:rsidR="00BC28AD" w:rsidRPr="00BF39CB">
        <w:rPr>
          <w:rFonts w:ascii="Arial" w:hAnsi="Arial" w:cs="Arial"/>
        </w:rPr>
        <w:t xml:space="preserve">As an inclusive leader </w:t>
      </w:r>
      <w:r w:rsidR="008A0A6B" w:rsidRPr="00BF39CB">
        <w:rPr>
          <w:rFonts w:ascii="Arial" w:hAnsi="Arial" w:cs="Arial"/>
        </w:rPr>
        <w:t>practitioners</w:t>
      </w:r>
      <w:r w:rsidR="00BC28AD" w:rsidRPr="00BF39CB">
        <w:rPr>
          <w:rFonts w:ascii="Arial" w:hAnsi="Arial" w:cs="Arial"/>
        </w:rPr>
        <w:t xml:space="preserve"> can</w:t>
      </w:r>
      <w:r w:rsidR="008A0A6B" w:rsidRPr="00BF39CB">
        <w:rPr>
          <w:rFonts w:ascii="Arial" w:hAnsi="Arial" w:cs="Arial"/>
        </w:rPr>
        <w:t xml:space="preserve"> allow Leo to bring in a comforter from home </w:t>
      </w:r>
      <w:r w:rsidR="002456F1" w:rsidRPr="00BF39CB">
        <w:rPr>
          <w:rFonts w:ascii="Arial" w:hAnsi="Arial" w:cs="Arial"/>
        </w:rPr>
        <w:t>to help further his sense of belonging</w:t>
      </w:r>
      <w:r w:rsidR="00AE0670" w:rsidRPr="00BF39CB">
        <w:rPr>
          <w:rFonts w:ascii="Arial" w:hAnsi="Arial" w:cs="Arial"/>
        </w:rPr>
        <w:t>, by having an object of his own and something from the home environment can provide that warmth and security in school</w:t>
      </w:r>
      <w:r w:rsidR="005F321C" w:rsidRPr="00BF39CB">
        <w:rPr>
          <w:rFonts w:ascii="Arial" w:hAnsi="Arial" w:cs="Arial"/>
        </w:rPr>
        <w:t xml:space="preserve"> </w:t>
      </w:r>
      <w:r w:rsidR="0049778F" w:rsidRPr="00BF39CB">
        <w:rPr>
          <w:rFonts w:ascii="Arial" w:hAnsi="Arial" w:cs="Arial"/>
          <w:color w:val="FF0000"/>
        </w:rPr>
        <w:t>(</w:t>
      </w:r>
      <w:r w:rsidR="0049778F" w:rsidRPr="00BF39CB">
        <w:rPr>
          <w:rFonts w:ascii="Arial" w:hAnsi="Arial" w:cs="Arial"/>
          <w:color w:val="FF0000"/>
          <w:shd w:val="clear" w:color="auto" w:fill="FFFFFF"/>
        </w:rPr>
        <w:t xml:space="preserve">Lewis, </w:t>
      </w:r>
      <w:r w:rsidR="00DD0AD9" w:rsidRPr="00BF39CB">
        <w:rPr>
          <w:rFonts w:ascii="Arial" w:hAnsi="Arial" w:cs="Arial"/>
          <w:color w:val="FF0000"/>
          <w:shd w:val="clear" w:color="auto" w:fill="FFFFFF"/>
        </w:rPr>
        <w:t>2023)</w:t>
      </w:r>
      <w:r w:rsidR="005F321C" w:rsidRPr="00BF39CB">
        <w:rPr>
          <w:rFonts w:ascii="Arial" w:hAnsi="Arial" w:cs="Arial"/>
          <w:color w:val="FF0000"/>
          <w:shd w:val="clear" w:color="auto" w:fill="FFFFFF"/>
        </w:rPr>
        <w:t>.</w:t>
      </w:r>
      <w:r w:rsidR="00DD0AD9" w:rsidRPr="00BF39CB">
        <w:rPr>
          <w:rFonts w:ascii="Arial" w:hAnsi="Arial" w:cs="Arial"/>
        </w:rPr>
        <w:t xml:space="preserve"> The</w:t>
      </w:r>
      <w:r w:rsidR="002456F1" w:rsidRPr="00BF39CB">
        <w:rPr>
          <w:rFonts w:ascii="Arial" w:hAnsi="Arial" w:cs="Arial"/>
        </w:rPr>
        <w:t xml:space="preserve"> other children may seem intrigued in Leo’s comforter promoting them to ask questions and engage with him. Being accepted, included, or welcomed by the other children will release a number of positive emotions for Leo for example happiness, contentment, and purpose. Whereas being ignored and excluded leads to strong negative emotions such as loneliness and sadness which practitioners have observed more recently</w:t>
      </w:r>
      <w:r w:rsidR="005F321C" w:rsidRPr="00BF39CB">
        <w:rPr>
          <w:rFonts w:ascii="Arial" w:hAnsi="Arial" w:cs="Arial"/>
        </w:rPr>
        <w:t xml:space="preserve"> </w:t>
      </w:r>
      <w:r w:rsidR="002456F1" w:rsidRPr="00BF39CB">
        <w:rPr>
          <w:rFonts w:ascii="Arial" w:hAnsi="Arial" w:cs="Arial"/>
          <w:color w:val="FF0000"/>
        </w:rPr>
        <w:t>(Baumeister and Leary, 1995)</w:t>
      </w:r>
      <w:r w:rsidR="005F321C" w:rsidRPr="00BF39CB">
        <w:rPr>
          <w:rFonts w:ascii="Arial" w:hAnsi="Arial" w:cs="Arial"/>
          <w:color w:val="FF0000"/>
        </w:rPr>
        <w:t>.</w:t>
      </w:r>
    </w:p>
    <w:p w14:paraId="6CF494A2" w14:textId="77777777" w:rsidR="002347A5" w:rsidRPr="00BF39CB" w:rsidRDefault="002347A5" w:rsidP="00BF39CB">
      <w:pPr>
        <w:spacing w:line="360" w:lineRule="auto"/>
        <w:rPr>
          <w:rFonts w:ascii="Arial" w:hAnsi="Arial" w:cs="Arial"/>
        </w:rPr>
      </w:pPr>
    </w:p>
    <w:p w14:paraId="5F1DF49C" w14:textId="1BE5E6C1" w:rsidR="00D87A56" w:rsidRPr="00BF39CB" w:rsidRDefault="00CC721C" w:rsidP="00BF39CB">
      <w:pPr>
        <w:spacing w:line="360" w:lineRule="auto"/>
        <w:rPr>
          <w:rFonts w:ascii="Arial" w:hAnsi="Arial" w:cs="Arial"/>
        </w:rPr>
      </w:pPr>
      <w:r w:rsidRPr="00BF39CB">
        <w:rPr>
          <w:rFonts w:ascii="Arial" w:hAnsi="Arial" w:cs="Arial"/>
        </w:rPr>
        <w:lastRenderedPageBreak/>
        <w:t xml:space="preserve">Uniform can </w:t>
      </w:r>
      <w:r w:rsidR="0049778F" w:rsidRPr="00BF39CB">
        <w:rPr>
          <w:rFonts w:ascii="Arial" w:hAnsi="Arial" w:cs="Arial"/>
        </w:rPr>
        <w:t xml:space="preserve">also a </w:t>
      </w:r>
      <w:r w:rsidRPr="00BF39CB">
        <w:rPr>
          <w:rFonts w:ascii="Arial" w:hAnsi="Arial" w:cs="Arial"/>
        </w:rPr>
        <w:t xml:space="preserve">make child feel like they belong </w:t>
      </w:r>
      <w:r w:rsidR="00AE2D17" w:rsidRPr="00BF39CB">
        <w:rPr>
          <w:rFonts w:ascii="Arial" w:hAnsi="Arial" w:cs="Arial"/>
        </w:rPr>
        <w:t>and are a part of a community.</w:t>
      </w:r>
      <w:r w:rsidRPr="00BF39CB">
        <w:rPr>
          <w:rFonts w:ascii="Arial" w:hAnsi="Arial" w:cs="Arial"/>
        </w:rPr>
        <w:t xml:space="preserve"> </w:t>
      </w:r>
      <w:r w:rsidR="0049778F" w:rsidRPr="00BF39CB">
        <w:rPr>
          <w:rFonts w:ascii="Arial" w:hAnsi="Arial" w:cs="Arial"/>
        </w:rPr>
        <w:t>H</w:t>
      </w:r>
      <w:r w:rsidR="00AE2D17" w:rsidRPr="00BF39CB">
        <w:rPr>
          <w:rFonts w:ascii="Arial" w:hAnsi="Arial" w:cs="Arial"/>
        </w:rPr>
        <w:t>owever, poverty</w:t>
      </w:r>
      <w:r w:rsidRPr="00BF39CB">
        <w:rPr>
          <w:rFonts w:ascii="Arial" w:hAnsi="Arial" w:cs="Arial"/>
        </w:rPr>
        <w:t xml:space="preserve"> may mean that the family cannot afford uniform or to wash it</w:t>
      </w:r>
      <w:r w:rsidR="0042342C" w:rsidRPr="00BF39CB">
        <w:rPr>
          <w:rFonts w:ascii="Arial" w:hAnsi="Arial" w:cs="Arial"/>
        </w:rPr>
        <w:t xml:space="preserve"> like in Leo’s case when he stays with dad. </w:t>
      </w:r>
      <w:r w:rsidR="00AE2D17" w:rsidRPr="00BF39CB">
        <w:rPr>
          <w:rFonts w:ascii="Arial" w:hAnsi="Arial" w:cs="Arial"/>
        </w:rPr>
        <w:t>U</w:t>
      </w:r>
      <w:r w:rsidRPr="00BF39CB">
        <w:rPr>
          <w:rFonts w:ascii="Arial" w:hAnsi="Arial" w:cs="Arial"/>
        </w:rPr>
        <w:t>niform banks in schools can help resolve this issue</w:t>
      </w:r>
      <w:r w:rsidR="0042342C" w:rsidRPr="00BF39CB">
        <w:rPr>
          <w:rFonts w:ascii="Arial" w:hAnsi="Arial" w:cs="Arial"/>
        </w:rPr>
        <w:t xml:space="preserve"> some schools also provide essential toiletries and washing powder. </w:t>
      </w:r>
      <w:r w:rsidR="00CC37A6" w:rsidRPr="00BF39CB">
        <w:rPr>
          <w:rFonts w:ascii="Arial" w:hAnsi="Arial" w:cs="Arial"/>
        </w:rPr>
        <w:t xml:space="preserve">Possible barriers for Leo in school include other children being mean and maybe lead to bullying as he comes to school in dirty clothes, </w:t>
      </w:r>
      <w:r w:rsidR="0042342C" w:rsidRPr="00BF39CB">
        <w:rPr>
          <w:rFonts w:ascii="Arial" w:hAnsi="Arial" w:cs="Arial"/>
        </w:rPr>
        <w:t xml:space="preserve">this refers to positionality </w:t>
      </w:r>
      <w:r w:rsidR="00CC37A6" w:rsidRPr="00BF39CB">
        <w:rPr>
          <w:rFonts w:ascii="Arial" w:hAnsi="Arial" w:cs="Arial"/>
        </w:rPr>
        <w:t>the other children may not have experienced poverty first-hand before, so he seems different and stands out from them</w:t>
      </w:r>
      <w:r w:rsidR="005F321C" w:rsidRPr="00BF39CB">
        <w:rPr>
          <w:rFonts w:ascii="Arial" w:hAnsi="Arial" w:cs="Arial"/>
        </w:rPr>
        <w:t xml:space="preserve"> </w:t>
      </w:r>
      <w:r w:rsidR="00E94412" w:rsidRPr="00BF39CB">
        <w:rPr>
          <w:rFonts w:ascii="Arial" w:hAnsi="Arial" w:cs="Arial"/>
          <w:color w:val="FF0000"/>
        </w:rPr>
        <w:t>(Takacs, 2002)</w:t>
      </w:r>
      <w:r w:rsidR="005F321C" w:rsidRPr="00BF39CB">
        <w:rPr>
          <w:rFonts w:ascii="Arial" w:hAnsi="Arial" w:cs="Arial"/>
        </w:rPr>
        <w:t>.</w:t>
      </w:r>
    </w:p>
    <w:p w14:paraId="7FF02E65" w14:textId="77777777" w:rsidR="00D84441" w:rsidRPr="00BF39CB" w:rsidRDefault="00D84441" w:rsidP="00BF39CB">
      <w:pPr>
        <w:spacing w:line="360" w:lineRule="auto"/>
        <w:rPr>
          <w:rFonts w:ascii="Arial" w:hAnsi="Arial" w:cs="Arial"/>
        </w:rPr>
      </w:pPr>
    </w:p>
    <w:p w14:paraId="09751C22" w14:textId="2E714CFA" w:rsidR="00BB5659" w:rsidRPr="00BF39CB" w:rsidRDefault="00BB5659" w:rsidP="00BF39CB">
      <w:pPr>
        <w:spacing w:line="360" w:lineRule="auto"/>
        <w:rPr>
          <w:rFonts w:ascii="Arial" w:hAnsi="Arial" w:cs="Arial"/>
        </w:rPr>
      </w:pPr>
      <w:r w:rsidRPr="00BF39CB">
        <w:rPr>
          <w:rFonts w:ascii="Arial" w:hAnsi="Arial" w:cs="Arial"/>
          <w:highlight w:val="magenta"/>
        </w:rPr>
        <w:t>Families</w:t>
      </w:r>
      <w:r w:rsidRPr="00BF39CB">
        <w:rPr>
          <w:rFonts w:ascii="Arial" w:hAnsi="Arial" w:cs="Arial"/>
        </w:rPr>
        <w:t xml:space="preserve"> </w:t>
      </w:r>
    </w:p>
    <w:p w14:paraId="28648BD2" w14:textId="42AFC847" w:rsidR="00180DD3" w:rsidRPr="00BF39CB" w:rsidRDefault="00180DD3" w:rsidP="00BF39CB">
      <w:pPr>
        <w:spacing w:line="360" w:lineRule="auto"/>
        <w:rPr>
          <w:rFonts w:ascii="Arial" w:hAnsi="Arial" w:cs="Arial"/>
        </w:rPr>
      </w:pPr>
    </w:p>
    <w:p w14:paraId="4BB32911" w14:textId="1BAD0EC2" w:rsidR="00C40180" w:rsidRPr="00BF39CB" w:rsidRDefault="00082B68" w:rsidP="00BF39CB">
      <w:pPr>
        <w:spacing w:line="360" w:lineRule="auto"/>
        <w:rPr>
          <w:rFonts w:ascii="Arial" w:hAnsi="Arial" w:cs="Arial"/>
          <w:color w:val="FF0000"/>
        </w:rPr>
      </w:pPr>
      <w:r w:rsidRPr="00BF39CB">
        <w:rPr>
          <w:rFonts w:ascii="Arial" w:hAnsi="Arial" w:cs="Arial"/>
        </w:rPr>
        <w:t xml:space="preserve">As an inclusive leader working with the </w:t>
      </w:r>
      <w:r w:rsidR="004042D0" w:rsidRPr="00BF39CB">
        <w:rPr>
          <w:rFonts w:ascii="Arial" w:hAnsi="Arial" w:cs="Arial"/>
        </w:rPr>
        <w:t>family,</w:t>
      </w:r>
      <w:r w:rsidRPr="00BF39CB">
        <w:rPr>
          <w:rFonts w:ascii="Arial" w:hAnsi="Arial" w:cs="Arial"/>
        </w:rPr>
        <w:t xml:space="preserve"> </w:t>
      </w:r>
      <w:r w:rsidR="004042D0" w:rsidRPr="00BF39CB">
        <w:rPr>
          <w:rFonts w:ascii="Arial" w:hAnsi="Arial" w:cs="Arial"/>
        </w:rPr>
        <w:t>you observe the difficult relationships with dad and the school and aware of the communication barrier between mum and dad as mum talks openly with the setting. As an inclusive leader you recognise the family requires extra support</w:t>
      </w:r>
      <w:r w:rsidR="00630EB5" w:rsidRPr="00BF39CB">
        <w:rPr>
          <w:rFonts w:ascii="Arial" w:hAnsi="Arial" w:cs="Arial"/>
        </w:rPr>
        <w:t>,</w:t>
      </w:r>
      <w:r w:rsidR="004042D0" w:rsidRPr="00BF39CB">
        <w:rPr>
          <w:rFonts w:ascii="Arial" w:hAnsi="Arial" w:cs="Arial"/>
        </w:rPr>
        <w:t xml:space="preserve"> </w:t>
      </w:r>
      <w:r w:rsidR="00630EB5" w:rsidRPr="00BF39CB">
        <w:rPr>
          <w:rFonts w:ascii="Arial" w:hAnsi="Arial" w:cs="Arial"/>
        </w:rPr>
        <w:t xml:space="preserve">according to </w:t>
      </w:r>
      <w:r w:rsidR="00630EB5" w:rsidRPr="00BF39CB">
        <w:rPr>
          <w:rFonts w:ascii="Arial" w:hAnsi="Arial" w:cs="Arial"/>
          <w:color w:val="FF0000"/>
        </w:rPr>
        <w:t xml:space="preserve">Joseph Roundtree Foundation (2020) </w:t>
      </w:r>
      <w:r w:rsidR="00630EB5" w:rsidRPr="00BF39CB">
        <w:rPr>
          <w:rFonts w:ascii="Arial" w:hAnsi="Arial" w:cs="Arial"/>
          <w:color w:val="000000" w:themeColor="text1"/>
        </w:rPr>
        <w:t>childcare can play a key role in unlocking work opportunities for parents, communication skills and development in Wales. To expand the inclusive practitioner can use their role in setting to promote communication skills</w:t>
      </w:r>
      <w:r w:rsidR="00C40180" w:rsidRPr="00BF39CB">
        <w:rPr>
          <w:rFonts w:ascii="Arial" w:hAnsi="Arial" w:cs="Arial"/>
          <w:color w:val="000000" w:themeColor="text1"/>
        </w:rPr>
        <w:t xml:space="preserve"> </w:t>
      </w:r>
      <w:r w:rsidR="00C40180" w:rsidRPr="00BF39CB">
        <w:rPr>
          <w:rFonts w:ascii="Arial" w:hAnsi="Arial" w:cs="Arial"/>
          <w:color w:val="FF0000"/>
        </w:rPr>
        <w:t>(</w:t>
      </w:r>
      <w:proofErr w:type="spellStart"/>
      <w:r w:rsidR="00C40180" w:rsidRPr="00BF39CB">
        <w:rPr>
          <w:rFonts w:ascii="Arial" w:hAnsi="Arial" w:cs="Arial"/>
          <w:color w:val="FF0000"/>
        </w:rPr>
        <w:t>Evangelou</w:t>
      </w:r>
      <w:proofErr w:type="spellEnd"/>
      <w:r w:rsidR="00C40180" w:rsidRPr="00BF39CB">
        <w:rPr>
          <w:rFonts w:ascii="Arial" w:hAnsi="Arial" w:cs="Arial"/>
          <w:color w:val="FF0000"/>
        </w:rPr>
        <w:t xml:space="preserve"> </w:t>
      </w:r>
      <w:r w:rsidR="00C40180" w:rsidRPr="00BF39CB">
        <w:rPr>
          <w:rFonts w:ascii="Arial" w:hAnsi="Arial" w:cs="Arial"/>
          <w:i/>
          <w:iCs/>
          <w:color w:val="FF0000"/>
        </w:rPr>
        <w:t>et al</w:t>
      </w:r>
      <w:r w:rsidR="00C40180" w:rsidRPr="00BF39CB">
        <w:rPr>
          <w:rFonts w:ascii="Arial" w:hAnsi="Arial" w:cs="Arial"/>
          <w:color w:val="FF0000"/>
        </w:rPr>
        <w:t>.,2013).</w:t>
      </w:r>
    </w:p>
    <w:p w14:paraId="4EB904CD" w14:textId="652EFF78" w:rsidR="003F2EE1" w:rsidRPr="00BF39CB" w:rsidRDefault="00630EB5" w:rsidP="00BF39CB">
      <w:pPr>
        <w:spacing w:line="360" w:lineRule="auto"/>
        <w:rPr>
          <w:rFonts w:ascii="Arial" w:hAnsi="Arial" w:cs="Arial"/>
          <w:color w:val="FF0000"/>
        </w:rPr>
      </w:pPr>
      <w:r w:rsidRPr="00BF39CB">
        <w:rPr>
          <w:rFonts w:ascii="Arial" w:hAnsi="Arial" w:cs="Arial"/>
        </w:rPr>
        <w:t xml:space="preserve">Opportunities for inclusive leadership in this area include Farther groups or possible one to one </w:t>
      </w:r>
      <w:r w:rsidR="00BD4F2F" w:rsidRPr="00BF39CB">
        <w:rPr>
          <w:rFonts w:ascii="Arial" w:hAnsi="Arial" w:cs="Arial"/>
        </w:rPr>
        <w:t>meeting</w:t>
      </w:r>
      <w:r w:rsidRPr="00BF39CB">
        <w:rPr>
          <w:rFonts w:ascii="Arial" w:hAnsi="Arial" w:cs="Arial"/>
        </w:rPr>
        <w:t xml:space="preserve"> with dad every so often </w:t>
      </w:r>
      <w:r w:rsidR="00372E8F" w:rsidRPr="00BF39CB">
        <w:rPr>
          <w:rFonts w:ascii="Arial" w:hAnsi="Arial" w:cs="Arial"/>
        </w:rPr>
        <w:t xml:space="preserve">as this </w:t>
      </w:r>
      <w:r w:rsidRPr="00BF39CB">
        <w:rPr>
          <w:rFonts w:ascii="Arial" w:hAnsi="Arial" w:cs="Arial"/>
        </w:rPr>
        <w:t>will help dad to feel like a part of Leos school life</w:t>
      </w:r>
      <w:r w:rsidR="00E05A39" w:rsidRPr="00BF39CB">
        <w:rPr>
          <w:rFonts w:ascii="Arial" w:hAnsi="Arial" w:cs="Arial"/>
        </w:rPr>
        <w:t xml:space="preserve"> </w:t>
      </w:r>
      <w:r w:rsidR="00B62AA6" w:rsidRPr="00BF39CB">
        <w:rPr>
          <w:rFonts w:ascii="Arial" w:hAnsi="Arial" w:cs="Arial"/>
        </w:rPr>
        <w:t xml:space="preserve">and benefit their attachment </w:t>
      </w:r>
      <w:r w:rsidR="00E05A39" w:rsidRPr="00BF39CB">
        <w:rPr>
          <w:rFonts w:ascii="Arial" w:hAnsi="Arial" w:cs="Arial"/>
          <w:color w:val="FF0000"/>
        </w:rPr>
        <w:t>(</w:t>
      </w:r>
      <w:proofErr w:type="spellStart"/>
      <w:r w:rsidR="00B62AA6" w:rsidRPr="00BF39CB">
        <w:rPr>
          <w:rFonts w:ascii="Arial" w:hAnsi="Arial" w:cs="Arial"/>
          <w:color w:val="FF0000"/>
        </w:rPr>
        <w:t>Parenta</w:t>
      </w:r>
      <w:proofErr w:type="spellEnd"/>
      <w:r w:rsidR="00B62AA6" w:rsidRPr="00BF39CB">
        <w:rPr>
          <w:rFonts w:ascii="Arial" w:hAnsi="Arial" w:cs="Arial"/>
          <w:color w:val="FF0000"/>
        </w:rPr>
        <w:t xml:space="preserve"> ,2020)</w:t>
      </w:r>
      <w:r w:rsidR="00E05A39" w:rsidRPr="00BF39CB">
        <w:rPr>
          <w:rFonts w:ascii="Arial" w:hAnsi="Arial" w:cs="Arial"/>
          <w:color w:val="FF0000"/>
        </w:rPr>
        <w:t xml:space="preserve">. </w:t>
      </w:r>
      <w:r w:rsidRPr="00BF39CB">
        <w:rPr>
          <w:rFonts w:ascii="Arial" w:hAnsi="Arial" w:cs="Arial"/>
        </w:rPr>
        <w:t xml:space="preserve">Farther groups have seen to be beneficial as </w:t>
      </w:r>
      <w:proofErr w:type="spellStart"/>
      <w:r w:rsidR="00B62AA6" w:rsidRPr="00BF39CB">
        <w:rPr>
          <w:rFonts w:ascii="Arial" w:hAnsi="Arial" w:cs="Arial"/>
          <w:color w:val="FF0000"/>
        </w:rPr>
        <w:t>Heppleston</w:t>
      </w:r>
      <w:proofErr w:type="spellEnd"/>
      <w:r w:rsidR="00B62AA6" w:rsidRPr="00BF39CB">
        <w:rPr>
          <w:rFonts w:ascii="Arial" w:hAnsi="Arial" w:cs="Arial"/>
          <w:color w:val="FF0000"/>
        </w:rPr>
        <w:t xml:space="preserve"> (2019) states</w:t>
      </w:r>
      <w:r w:rsidRPr="00BF39CB">
        <w:rPr>
          <w:rFonts w:ascii="Arial" w:hAnsi="Arial" w:cs="Arial"/>
        </w:rPr>
        <w:t xml:space="preserve"> that </w:t>
      </w:r>
      <w:r w:rsidR="00BD4F2F" w:rsidRPr="00BF39CB">
        <w:rPr>
          <w:rFonts w:ascii="Arial" w:hAnsi="Arial" w:cs="Arial"/>
        </w:rPr>
        <w:t xml:space="preserve">fathers are able to come together with a similar understanding and shared experiences resulting in them being more open and more likely to communicate with each other. </w:t>
      </w:r>
      <w:r w:rsidR="00372E8F" w:rsidRPr="00BF39CB">
        <w:rPr>
          <w:rFonts w:ascii="Arial" w:hAnsi="Arial" w:cs="Arial"/>
        </w:rPr>
        <w:t xml:space="preserve">However, as </w:t>
      </w:r>
      <w:r w:rsidR="00BD4F2F" w:rsidRPr="00BF39CB">
        <w:rPr>
          <w:rFonts w:ascii="Arial" w:hAnsi="Arial" w:cs="Arial"/>
        </w:rPr>
        <w:t>inclusive practitioner barriers</w:t>
      </w:r>
      <w:r w:rsidR="00372E8F" w:rsidRPr="00BF39CB">
        <w:rPr>
          <w:rFonts w:ascii="Arial" w:hAnsi="Arial" w:cs="Arial"/>
        </w:rPr>
        <w:t xml:space="preserve"> have to be </w:t>
      </w:r>
      <w:r w:rsidR="00BD4F2F" w:rsidRPr="00BF39CB">
        <w:rPr>
          <w:rFonts w:ascii="Arial" w:hAnsi="Arial" w:cs="Arial"/>
        </w:rPr>
        <w:t>considered</w:t>
      </w:r>
      <w:r w:rsidR="00372E8F" w:rsidRPr="00BF39CB">
        <w:rPr>
          <w:rFonts w:ascii="Arial" w:hAnsi="Arial" w:cs="Arial"/>
        </w:rPr>
        <w:t xml:space="preserve"> </w:t>
      </w:r>
      <w:r w:rsidR="004375A0" w:rsidRPr="00BF39CB">
        <w:rPr>
          <w:rFonts w:ascii="Arial" w:hAnsi="Arial" w:cs="Arial"/>
        </w:rPr>
        <w:t xml:space="preserve">dad may not feel comfortable enough to </w:t>
      </w:r>
      <w:r w:rsidR="00754861" w:rsidRPr="00BF39CB">
        <w:rPr>
          <w:rFonts w:ascii="Arial" w:hAnsi="Arial" w:cs="Arial"/>
        </w:rPr>
        <w:t>attended</w:t>
      </w:r>
      <w:r w:rsidR="00BD4F2F" w:rsidRPr="00BF39CB">
        <w:rPr>
          <w:rFonts w:ascii="Arial" w:hAnsi="Arial" w:cs="Arial"/>
        </w:rPr>
        <w:t xml:space="preserve"> and have a fixed mindset that school </w:t>
      </w:r>
      <w:r w:rsidR="00B62AA6" w:rsidRPr="00BF39CB">
        <w:rPr>
          <w:rFonts w:ascii="Arial" w:hAnsi="Arial" w:cs="Arial"/>
        </w:rPr>
        <w:t xml:space="preserve">and communication </w:t>
      </w:r>
      <w:r w:rsidR="00BD4F2F" w:rsidRPr="00BF39CB">
        <w:rPr>
          <w:rFonts w:ascii="Arial" w:hAnsi="Arial" w:cs="Arial"/>
        </w:rPr>
        <w:t>is not important in Leo’s life</w:t>
      </w:r>
      <w:r w:rsidR="00E05A39" w:rsidRPr="00BF39CB">
        <w:rPr>
          <w:rFonts w:ascii="Arial" w:hAnsi="Arial" w:cs="Arial"/>
        </w:rPr>
        <w:t xml:space="preserve"> </w:t>
      </w:r>
      <w:r w:rsidR="000A7047" w:rsidRPr="00BF39CB">
        <w:rPr>
          <w:rFonts w:ascii="Arial" w:hAnsi="Arial" w:cs="Arial"/>
          <w:color w:val="FF0000"/>
        </w:rPr>
        <w:t>(</w:t>
      </w:r>
      <w:r w:rsidR="000A7047" w:rsidRPr="00BF39CB">
        <w:rPr>
          <w:rFonts w:ascii="Arial" w:hAnsi="Arial" w:cs="Arial"/>
          <w:color w:val="FF0000"/>
          <w:shd w:val="clear" w:color="auto" w:fill="FFFFFF"/>
        </w:rPr>
        <w:t xml:space="preserve">Yeh, Ting, and Chiang, 2023). </w:t>
      </w:r>
      <w:r w:rsidR="00BD4F2F" w:rsidRPr="00BF39CB">
        <w:rPr>
          <w:rFonts w:ascii="Arial" w:hAnsi="Arial" w:cs="Arial"/>
        </w:rPr>
        <w:t xml:space="preserve">To overcome this the inclusive </w:t>
      </w:r>
      <w:r w:rsidR="004434E8" w:rsidRPr="00BF39CB">
        <w:rPr>
          <w:rFonts w:ascii="Arial" w:hAnsi="Arial" w:cs="Arial"/>
        </w:rPr>
        <w:t xml:space="preserve">leader can </w:t>
      </w:r>
      <w:r w:rsidR="00BD4F2F" w:rsidRPr="00BF39CB">
        <w:rPr>
          <w:rFonts w:ascii="Arial" w:hAnsi="Arial" w:cs="Arial"/>
        </w:rPr>
        <w:t xml:space="preserve">make dad feel more comfortable </w:t>
      </w:r>
      <w:r w:rsidR="004434E8" w:rsidRPr="00BF39CB">
        <w:rPr>
          <w:rFonts w:ascii="Arial" w:hAnsi="Arial" w:cs="Arial"/>
        </w:rPr>
        <w:t xml:space="preserve">by the </w:t>
      </w:r>
      <w:r w:rsidR="00BD4F2F" w:rsidRPr="00BF39CB">
        <w:rPr>
          <w:rFonts w:ascii="Arial" w:hAnsi="Arial" w:cs="Arial"/>
        </w:rPr>
        <w:t>farther groups</w:t>
      </w:r>
      <w:r w:rsidR="004434E8" w:rsidRPr="00BF39CB">
        <w:rPr>
          <w:rFonts w:ascii="Arial" w:hAnsi="Arial" w:cs="Arial"/>
        </w:rPr>
        <w:t xml:space="preserve"> </w:t>
      </w:r>
      <w:r w:rsidR="00BD4F2F" w:rsidRPr="00BF39CB">
        <w:rPr>
          <w:rFonts w:ascii="Arial" w:hAnsi="Arial" w:cs="Arial"/>
        </w:rPr>
        <w:t>be</w:t>
      </w:r>
      <w:r w:rsidR="004434E8" w:rsidRPr="00BF39CB">
        <w:rPr>
          <w:rFonts w:ascii="Arial" w:hAnsi="Arial" w:cs="Arial"/>
        </w:rPr>
        <w:t>ing</w:t>
      </w:r>
      <w:r w:rsidR="00BD4F2F" w:rsidRPr="00BF39CB">
        <w:rPr>
          <w:rFonts w:ascii="Arial" w:hAnsi="Arial" w:cs="Arial"/>
        </w:rPr>
        <w:t xml:space="preserve"> held in a public place and not in the</w:t>
      </w:r>
      <w:r w:rsidR="004434E8" w:rsidRPr="00BF39CB">
        <w:rPr>
          <w:rFonts w:ascii="Arial" w:hAnsi="Arial" w:cs="Arial"/>
        </w:rPr>
        <w:t xml:space="preserve"> </w:t>
      </w:r>
      <w:r w:rsidR="00BD4F2F" w:rsidRPr="00BF39CB">
        <w:rPr>
          <w:rFonts w:ascii="Arial" w:hAnsi="Arial" w:cs="Arial"/>
        </w:rPr>
        <w:t>school grounds.</w:t>
      </w:r>
      <w:r w:rsidR="004434E8" w:rsidRPr="00BF39CB">
        <w:rPr>
          <w:rFonts w:ascii="Arial" w:hAnsi="Arial" w:cs="Arial"/>
        </w:rPr>
        <w:t xml:space="preserve"> </w:t>
      </w:r>
      <w:r w:rsidR="003F2EE1" w:rsidRPr="00BF39CB">
        <w:rPr>
          <w:rFonts w:ascii="Arial" w:hAnsi="Arial" w:cs="Arial"/>
        </w:rPr>
        <w:t xml:space="preserve">Dad should interact with this as </w:t>
      </w:r>
      <w:r w:rsidR="003F2EE1" w:rsidRPr="00BF39CB">
        <w:rPr>
          <w:rFonts w:ascii="Arial" w:hAnsi="Arial" w:cs="Arial"/>
          <w:color w:val="FF0000"/>
        </w:rPr>
        <w:t xml:space="preserve">Whalley (2015) </w:t>
      </w:r>
      <w:r w:rsidR="003F2EE1" w:rsidRPr="00BF39CB">
        <w:rPr>
          <w:rFonts w:ascii="Arial" w:hAnsi="Arial" w:cs="Arial"/>
          <w:color w:val="000000" w:themeColor="text1"/>
        </w:rPr>
        <w:t xml:space="preserve">states that compromise and co-construction with parents is important as parents want more for their children than they have themselves. </w:t>
      </w:r>
    </w:p>
    <w:p w14:paraId="54B71DE6" w14:textId="77777777" w:rsidR="003F2EE1" w:rsidRPr="00BF39CB" w:rsidRDefault="003F2EE1" w:rsidP="00BF39CB">
      <w:pPr>
        <w:spacing w:line="360" w:lineRule="auto"/>
        <w:rPr>
          <w:rFonts w:ascii="Arial" w:hAnsi="Arial" w:cs="Arial"/>
        </w:rPr>
      </w:pPr>
    </w:p>
    <w:p w14:paraId="794A6D34" w14:textId="71D4D9C0" w:rsidR="00A45400" w:rsidRPr="00BF39CB" w:rsidRDefault="004434E8" w:rsidP="00BF39CB">
      <w:pPr>
        <w:spacing w:line="360" w:lineRule="auto"/>
        <w:rPr>
          <w:rFonts w:ascii="Arial" w:hAnsi="Arial" w:cs="Arial"/>
          <w:color w:val="FF0000"/>
        </w:rPr>
      </w:pPr>
      <w:r w:rsidRPr="00BF39CB">
        <w:rPr>
          <w:rFonts w:ascii="Arial" w:hAnsi="Arial" w:cs="Arial"/>
        </w:rPr>
        <w:t xml:space="preserve">Furthermore, due to dad’s previous addition this may be the cycle for Leo as he as observed a lot as a young child </w:t>
      </w:r>
      <w:r w:rsidR="00E05A39" w:rsidRPr="00BF39CB">
        <w:rPr>
          <w:rFonts w:ascii="Arial" w:hAnsi="Arial" w:cs="Arial"/>
        </w:rPr>
        <w:t xml:space="preserve">for example his dad having </w:t>
      </w:r>
      <w:r w:rsidRPr="00BF39CB">
        <w:rPr>
          <w:rFonts w:ascii="Arial" w:hAnsi="Arial" w:cs="Arial"/>
        </w:rPr>
        <w:t>no GCSE’s and no job</w:t>
      </w:r>
      <w:r w:rsidR="00657286" w:rsidRPr="00BF39CB">
        <w:rPr>
          <w:rFonts w:ascii="Arial" w:hAnsi="Arial" w:cs="Arial"/>
        </w:rPr>
        <w:t xml:space="preserve"> </w:t>
      </w:r>
      <w:r w:rsidR="00657286" w:rsidRPr="00BF39CB">
        <w:rPr>
          <w:rFonts w:ascii="Arial" w:hAnsi="Arial" w:cs="Arial"/>
          <w:color w:val="FF0000"/>
        </w:rPr>
        <w:lastRenderedPageBreak/>
        <w:t>(</w:t>
      </w:r>
      <w:proofErr w:type="spellStart"/>
      <w:r w:rsidR="00657286" w:rsidRPr="00BF39CB">
        <w:rPr>
          <w:rFonts w:ascii="Arial" w:hAnsi="Arial" w:cs="Arial"/>
          <w:color w:val="FF0000"/>
        </w:rPr>
        <w:t>Nikolova</w:t>
      </w:r>
      <w:proofErr w:type="spellEnd"/>
      <w:r w:rsidR="00657286" w:rsidRPr="00BF39CB">
        <w:rPr>
          <w:rFonts w:ascii="Arial" w:hAnsi="Arial" w:cs="Arial"/>
          <w:color w:val="FF0000"/>
        </w:rPr>
        <w:t xml:space="preserve"> and Nikolaev, 2018</w:t>
      </w:r>
      <w:r w:rsidR="00BF3469" w:rsidRPr="00BF39CB">
        <w:rPr>
          <w:rFonts w:ascii="Arial" w:hAnsi="Arial" w:cs="Arial"/>
          <w:color w:val="FF0000"/>
        </w:rPr>
        <w:t>).</w:t>
      </w:r>
      <w:r w:rsidR="00BF3469" w:rsidRPr="00BF39CB">
        <w:rPr>
          <w:rFonts w:ascii="Arial" w:hAnsi="Arial" w:cs="Arial"/>
        </w:rPr>
        <w:t xml:space="preserve"> Dad</w:t>
      </w:r>
      <w:r w:rsidRPr="00BF39CB">
        <w:rPr>
          <w:rFonts w:ascii="Arial" w:hAnsi="Arial" w:cs="Arial"/>
        </w:rPr>
        <w:t xml:space="preserve"> may have started this addition to fill a void. In addition, school may not be a priority for dad as an inclusive leader to teach dad the importance of school </w:t>
      </w:r>
      <w:r w:rsidR="0048296E" w:rsidRPr="00BF39CB">
        <w:rPr>
          <w:rFonts w:ascii="Arial" w:hAnsi="Arial" w:cs="Arial"/>
        </w:rPr>
        <w:t>the inclusive leader</w:t>
      </w:r>
      <w:r w:rsidRPr="00BF39CB">
        <w:rPr>
          <w:rFonts w:ascii="Arial" w:hAnsi="Arial" w:cs="Arial"/>
        </w:rPr>
        <w:t xml:space="preserve"> can explain why education and play is vital for a child's holistic development</w:t>
      </w:r>
      <w:r w:rsidR="0048296E" w:rsidRPr="00BF39CB">
        <w:rPr>
          <w:rFonts w:ascii="Arial" w:hAnsi="Arial" w:cs="Arial"/>
        </w:rPr>
        <w:t xml:space="preserve"> </w:t>
      </w:r>
      <w:r w:rsidR="0048296E" w:rsidRPr="00BF39CB">
        <w:rPr>
          <w:rFonts w:ascii="Arial" w:hAnsi="Arial" w:cs="Arial"/>
          <w:color w:val="FF0000"/>
        </w:rPr>
        <w:t>(</w:t>
      </w:r>
      <w:proofErr w:type="spellStart"/>
      <w:r w:rsidR="0048296E" w:rsidRPr="00BF39CB">
        <w:rPr>
          <w:rFonts w:ascii="Arial" w:hAnsi="Arial" w:cs="Arial"/>
          <w:color w:val="FF0000"/>
          <w:shd w:val="clear" w:color="auto" w:fill="FFFFFF"/>
        </w:rPr>
        <w:t>Whitebread</w:t>
      </w:r>
      <w:proofErr w:type="spellEnd"/>
      <w:r w:rsidR="0048296E" w:rsidRPr="00BF39CB">
        <w:rPr>
          <w:rFonts w:ascii="Arial" w:hAnsi="Arial" w:cs="Arial"/>
          <w:color w:val="FF0000"/>
          <w:shd w:val="clear" w:color="auto" w:fill="FFFFFF"/>
        </w:rPr>
        <w:t xml:space="preserve"> </w:t>
      </w:r>
      <w:r w:rsidR="0048296E" w:rsidRPr="00BF39CB">
        <w:rPr>
          <w:rFonts w:ascii="Arial" w:hAnsi="Arial" w:cs="Arial"/>
          <w:i/>
          <w:iCs/>
          <w:color w:val="FF0000"/>
          <w:shd w:val="clear" w:color="auto" w:fill="FFFFFF"/>
        </w:rPr>
        <w:t>et al</w:t>
      </w:r>
      <w:r w:rsidR="0048296E" w:rsidRPr="00BF39CB">
        <w:rPr>
          <w:rFonts w:ascii="Arial" w:hAnsi="Arial" w:cs="Arial"/>
          <w:color w:val="FF0000"/>
          <w:shd w:val="clear" w:color="auto" w:fill="FFFFFF"/>
        </w:rPr>
        <w:t xml:space="preserve">., </w:t>
      </w:r>
      <w:r w:rsidR="00C40180" w:rsidRPr="00BF39CB">
        <w:rPr>
          <w:rFonts w:ascii="Arial" w:hAnsi="Arial" w:cs="Arial"/>
          <w:color w:val="FF0000"/>
          <w:shd w:val="clear" w:color="auto" w:fill="FFFFFF"/>
        </w:rPr>
        <w:t xml:space="preserve">2012; </w:t>
      </w:r>
      <w:r w:rsidR="00C40180" w:rsidRPr="00BF39CB">
        <w:rPr>
          <w:rFonts w:ascii="Arial" w:hAnsi="Arial" w:cs="Arial"/>
          <w:color w:val="FF0000"/>
        </w:rPr>
        <w:t xml:space="preserve">Scanlan and Johnson ,2015). </w:t>
      </w:r>
      <w:r w:rsidRPr="00BF39CB">
        <w:rPr>
          <w:rFonts w:ascii="Arial" w:hAnsi="Arial" w:cs="Arial"/>
        </w:rPr>
        <w:t>The setting could also invite dad to come in and observe Leo in class as th</w:t>
      </w:r>
      <w:r w:rsidR="00262F93" w:rsidRPr="00BF39CB">
        <w:rPr>
          <w:rFonts w:ascii="Arial" w:hAnsi="Arial" w:cs="Arial"/>
        </w:rPr>
        <w:t xml:space="preserve">e </w:t>
      </w:r>
      <w:r w:rsidRPr="00BF39CB">
        <w:rPr>
          <w:rFonts w:ascii="Arial" w:hAnsi="Arial" w:cs="Arial"/>
        </w:rPr>
        <w:t>setting has an open-door policy</w:t>
      </w:r>
      <w:r w:rsidRPr="00BF39CB">
        <w:rPr>
          <w:rFonts w:ascii="Arial" w:hAnsi="Arial" w:cs="Arial"/>
          <w:color w:val="000000" w:themeColor="text1"/>
        </w:rPr>
        <w:t>.</w:t>
      </w:r>
      <w:r w:rsidRPr="00BF39CB">
        <w:rPr>
          <w:rFonts w:ascii="Arial" w:hAnsi="Arial" w:cs="Arial"/>
          <w:color w:val="FF0000"/>
        </w:rPr>
        <w:t xml:space="preserve"> </w:t>
      </w:r>
      <w:r w:rsidR="0028194B" w:rsidRPr="00BF39CB">
        <w:rPr>
          <w:rFonts w:ascii="Arial" w:hAnsi="Arial" w:cs="Arial"/>
          <w:color w:val="FF0000"/>
        </w:rPr>
        <w:t xml:space="preserve">Estyn (2020) </w:t>
      </w:r>
      <w:r w:rsidR="0028194B" w:rsidRPr="00BF39CB">
        <w:rPr>
          <w:rFonts w:ascii="Arial" w:hAnsi="Arial" w:cs="Arial"/>
        </w:rPr>
        <w:t xml:space="preserve">also states that it is important to immerse parents in what their children learn and experience at the setting. </w:t>
      </w:r>
      <w:r w:rsidRPr="00BF39CB">
        <w:rPr>
          <w:rFonts w:ascii="Arial" w:hAnsi="Arial" w:cs="Arial"/>
        </w:rPr>
        <w:t xml:space="preserve">However, it is important that intersectionality is considered </w:t>
      </w:r>
      <w:r w:rsidR="00E37F4D" w:rsidRPr="00BF39CB">
        <w:rPr>
          <w:rFonts w:ascii="Arial" w:hAnsi="Arial" w:cs="Arial"/>
        </w:rPr>
        <w:t xml:space="preserve">according to </w:t>
      </w:r>
      <w:r w:rsidR="00E37F4D" w:rsidRPr="00BF39CB">
        <w:rPr>
          <w:rFonts w:ascii="Arial" w:hAnsi="Arial" w:cs="Arial"/>
          <w:color w:val="FF0000"/>
          <w:shd w:val="clear" w:color="auto" w:fill="FFFFFF"/>
        </w:rPr>
        <w:t>Crenshaw (2017)</w:t>
      </w:r>
      <w:r w:rsidR="00E37F4D" w:rsidRPr="00BF39CB">
        <w:rPr>
          <w:rStyle w:val="apple-converted-space"/>
          <w:rFonts w:ascii="Arial" w:hAnsi="Arial" w:cs="Arial"/>
          <w:color w:val="FF0000"/>
          <w:shd w:val="clear" w:color="auto" w:fill="FFFFFF"/>
        </w:rPr>
        <w:t> </w:t>
      </w:r>
      <w:r w:rsidRPr="00BF39CB">
        <w:rPr>
          <w:rFonts w:ascii="Arial" w:hAnsi="Arial" w:cs="Arial"/>
        </w:rPr>
        <w:t xml:space="preserve">meaning that dads own unique experiences of discrimination and oppression are acknowledged by the inclusive practitioner </w:t>
      </w:r>
      <w:r w:rsidRPr="00BF39CB">
        <w:rPr>
          <w:rFonts w:ascii="Arial" w:hAnsi="Arial" w:cs="Arial"/>
          <w:color w:val="FF0000"/>
        </w:rPr>
        <w:t>(Centre for intersectional justice, No Date)</w:t>
      </w:r>
      <w:r w:rsidR="00E05A39" w:rsidRPr="00BF39CB">
        <w:rPr>
          <w:rFonts w:ascii="Arial" w:hAnsi="Arial" w:cs="Arial"/>
          <w:color w:val="FF0000"/>
        </w:rPr>
        <w:t xml:space="preserve"> </w:t>
      </w:r>
      <w:r w:rsidR="00E05A39" w:rsidRPr="00BF39CB">
        <w:rPr>
          <w:rFonts w:ascii="Arial" w:hAnsi="Arial" w:cs="Arial"/>
          <w:color w:val="000000" w:themeColor="text1"/>
        </w:rPr>
        <w:t xml:space="preserve">this may link to </w:t>
      </w:r>
      <w:r w:rsidR="00B62AA6" w:rsidRPr="00BF39CB">
        <w:rPr>
          <w:rFonts w:ascii="Arial" w:hAnsi="Arial" w:cs="Arial"/>
          <w:color w:val="000000" w:themeColor="text1"/>
        </w:rPr>
        <w:t>dad’s</w:t>
      </w:r>
      <w:r w:rsidR="00E05A39" w:rsidRPr="00BF39CB">
        <w:rPr>
          <w:rFonts w:ascii="Arial" w:hAnsi="Arial" w:cs="Arial"/>
          <w:color w:val="000000" w:themeColor="text1"/>
        </w:rPr>
        <w:t xml:space="preserve"> poor communication skills with the setting. </w:t>
      </w:r>
    </w:p>
    <w:p w14:paraId="5C9A737B" w14:textId="57856A07" w:rsidR="004434E8" w:rsidRPr="00BF39CB" w:rsidRDefault="004434E8" w:rsidP="00BF39CB">
      <w:pPr>
        <w:spacing w:line="360" w:lineRule="auto"/>
        <w:rPr>
          <w:rFonts w:ascii="Arial" w:hAnsi="Arial" w:cs="Arial"/>
          <w:color w:val="FF0000"/>
        </w:rPr>
      </w:pPr>
    </w:p>
    <w:p w14:paraId="6F377050" w14:textId="69191627" w:rsidR="00140CAD" w:rsidRPr="00BF39CB" w:rsidRDefault="00A45400" w:rsidP="00BF39CB">
      <w:pPr>
        <w:spacing w:line="360" w:lineRule="auto"/>
        <w:rPr>
          <w:rFonts w:ascii="Arial" w:hAnsi="Arial" w:cs="Arial"/>
        </w:rPr>
      </w:pPr>
      <w:r w:rsidRPr="00BF39CB">
        <w:rPr>
          <w:rFonts w:ascii="Arial" w:hAnsi="Arial" w:cs="Arial"/>
        </w:rPr>
        <w:t xml:space="preserve">As an inclusive leader to help improve mum and </w:t>
      </w:r>
      <w:r w:rsidR="00B62AA6" w:rsidRPr="00BF39CB">
        <w:rPr>
          <w:rFonts w:ascii="Arial" w:hAnsi="Arial" w:cs="Arial"/>
        </w:rPr>
        <w:t>dad’s</w:t>
      </w:r>
      <w:r w:rsidRPr="00BF39CB">
        <w:rPr>
          <w:rFonts w:ascii="Arial" w:hAnsi="Arial" w:cs="Arial"/>
        </w:rPr>
        <w:t xml:space="preserve"> </w:t>
      </w:r>
      <w:r w:rsidR="0028194B" w:rsidRPr="00BF39CB">
        <w:rPr>
          <w:rFonts w:ascii="Arial" w:hAnsi="Arial" w:cs="Arial"/>
        </w:rPr>
        <w:t>communication</w:t>
      </w:r>
      <w:r w:rsidRPr="00BF39CB">
        <w:rPr>
          <w:rFonts w:ascii="Arial" w:hAnsi="Arial" w:cs="Arial"/>
        </w:rPr>
        <w:t xml:space="preserve"> for Leos </w:t>
      </w:r>
      <w:r w:rsidR="004434E8" w:rsidRPr="00BF39CB">
        <w:rPr>
          <w:rFonts w:ascii="Arial" w:hAnsi="Arial" w:cs="Arial"/>
        </w:rPr>
        <w:t xml:space="preserve">benefit </w:t>
      </w:r>
      <w:r w:rsidR="00B62AA6" w:rsidRPr="00BF39CB">
        <w:rPr>
          <w:rFonts w:ascii="Arial" w:hAnsi="Arial" w:cs="Arial"/>
        </w:rPr>
        <w:t xml:space="preserve">the setting </w:t>
      </w:r>
      <w:r w:rsidR="004434E8" w:rsidRPr="00BF39CB">
        <w:rPr>
          <w:rFonts w:ascii="Arial" w:hAnsi="Arial" w:cs="Arial"/>
        </w:rPr>
        <w:t>could hold parent coffee mornings where both parents are able to attend</w:t>
      </w:r>
      <w:r w:rsidR="00B62AA6" w:rsidRPr="00BF39CB">
        <w:rPr>
          <w:rFonts w:ascii="Arial" w:hAnsi="Arial" w:cs="Arial"/>
        </w:rPr>
        <w:t xml:space="preserve">. Both parents being in the same room and in a </w:t>
      </w:r>
      <w:r w:rsidR="00DF0FCE" w:rsidRPr="00BF39CB">
        <w:rPr>
          <w:rFonts w:ascii="Arial" w:hAnsi="Arial" w:cs="Arial"/>
        </w:rPr>
        <w:t>safe,</w:t>
      </w:r>
      <w:r w:rsidR="00B62AA6" w:rsidRPr="00BF39CB">
        <w:rPr>
          <w:rFonts w:ascii="Arial" w:hAnsi="Arial" w:cs="Arial"/>
        </w:rPr>
        <w:t xml:space="preserve"> secure, open space </w:t>
      </w:r>
      <w:r w:rsidR="00DF0FCE" w:rsidRPr="00BF39CB">
        <w:rPr>
          <w:rFonts w:ascii="Arial" w:hAnsi="Arial" w:cs="Arial"/>
        </w:rPr>
        <w:t xml:space="preserve">allows them to connect with one another </w:t>
      </w:r>
      <w:r w:rsidR="00DF0FCE" w:rsidRPr="00BF39CB">
        <w:rPr>
          <w:rFonts w:ascii="Arial" w:hAnsi="Arial" w:cs="Arial"/>
          <w:color w:val="FF0000"/>
        </w:rPr>
        <w:t>(</w:t>
      </w:r>
      <w:r w:rsidR="00DF0FCE" w:rsidRPr="00BF39CB">
        <w:rPr>
          <w:rFonts w:ascii="Arial" w:hAnsi="Arial" w:cs="Arial"/>
          <w:color w:val="FF0000"/>
          <w:shd w:val="clear" w:color="auto" w:fill="FFFFFF"/>
        </w:rPr>
        <w:t xml:space="preserve">Barrington </w:t>
      </w:r>
      <w:r w:rsidR="00DF0FCE" w:rsidRPr="00BF39CB">
        <w:rPr>
          <w:rFonts w:ascii="Arial" w:hAnsi="Arial" w:cs="Arial"/>
          <w:i/>
          <w:iCs/>
          <w:color w:val="FF0000"/>
          <w:shd w:val="clear" w:color="auto" w:fill="FFFFFF"/>
        </w:rPr>
        <w:t>et al</w:t>
      </w:r>
      <w:r w:rsidR="00DF0FCE" w:rsidRPr="00BF39CB">
        <w:rPr>
          <w:rFonts w:ascii="Arial" w:hAnsi="Arial" w:cs="Arial"/>
          <w:color w:val="FF0000"/>
          <w:shd w:val="clear" w:color="auto" w:fill="FFFFFF"/>
        </w:rPr>
        <w:t>., 2022).</w:t>
      </w:r>
      <w:r w:rsidR="00B976CC" w:rsidRPr="00BF39CB">
        <w:rPr>
          <w:rFonts w:ascii="Arial" w:hAnsi="Arial" w:cs="Arial"/>
        </w:rPr>
        <w:t xml:space="preserve"> </w:t>
      </w:r>
      <w:r w:rsidR="004D2E05" w:rsidRPr="00BF39CB">
        <w:rPr>
          <w:rFonts w:ascii="Arial" w:hAnsi="Arial" w:cs="Arial"/>
          <w:color w:val="FF0000"/>
        </w:rPr>
        <w:t xml:space="preserve">Harpenden Academy (No Date) </w:t>
      </w:r>
      <w:r w:rsidR="004D2E05" w:rsidRPr="00BF39CB">
        <w:rPr>
          <w:rFonts w:ascii="Arial" w:hAnsi="Arial" w:cs="Arial"/>
        </w:rPr>
        <w:t>a</w:t>
      </w:r>
      <w:r w:rsidR="00082B68" w:rsidRPr="00BF39CB">
        <w:rPr>
          <w:rFonts w:ascii="Arial" w:hAnsi="Arial" w:cs="Arial"/>
        </w:rPr>
        <w:t>grees wit</w:t>
      </w:r>
      <w:r w:rsidR="00B976CC" w:rsidRPr="00BF39CB">
        <w:rPr>
          <w:rFonts w:ascii="Arial" w:hAnsi="Arial" w:cs="Arial"/>
        </w:rPr>
        <w:t xml:space="preserve">h this by stating that </w:t>
      </w:r>
      <w:r w:rsidR="001612E6" w:rsidRPr="00BF39CB">
        <w:rPr>
          <w:rFonts w:ascii="Arial" w:hAnsi="Arial" w:cs="Arial"/>
        </w:rPr>
        <w:t>parents are given support and advice during these sessions on a wide range of topics for example communication. The parents will be taught how to communicate effectively and in a calm manor</w:t>
      </w:r>
      <w:r w:rsidR="00603C7B" w:rsidRPr="00BF39CB">
        <w:rPr>
          <w:rFonts w:ascii="Arial" w:hAnsi="Arial" w:cs="Arial"/>
        </w:rPr>
        <w:t xml:space="preserve"> </w:t>
      </w:r>
      <w:r w:rsidR="00603C7B" w:rsidRPr="00BF39CB">
        <w:rPr>
          <w:rFonts w:ascii="Arial" w:hAnsi="Arial" w:cs="Arial"/>
          <w:color w:val="FF0000"/>
        </w:rPr>
        <w:t>(Care Inspectorate Wales ,2020).</w:t>
      </w:r>
    </w:p>
    <w:p w14:paraId="00030284" w14:textId="5952989A" w:rsidR="00132C33" w:rsidRPr="00BF39CB" w:rsidRDefault="00403558" w:rsidP="00BF39CB">
      <w:pPr>
        <w:tabs>
          <w:tab w:val="left" w:pos="2768"/>
        </w:tabs>
        <w:spacing w:line="360" w:lineRule="auto"/>
        <w:rPr>
          <w:rFonts w:ascii="Arial" w:hAnsi="Arial" w:cs="Arial"/>
        </w:rPr>
      </w:pPr>
      <w:r w:rsidRPr="00BF39CB">
        <w:rPr>
          <w:rFonts w:ascii="Arial" w:hAnsi="Arial" w:cs="Arial"/>
        </w:rPr>
        <w:tab/>
        <w:t xml:space="preserve"> </w:t>
      </w:r>
    </w:p>
    <w:p w14:paraId="44B87ABD" w14:textId="77777777" w:rsidR="00E76235" w:rsidRPr="00BF39CB" w:rsidRDefault="00E76235" w:rsidP="00BF39CB">
      <w:pPr>
        <w:spacing w:line="360" w:lineRule="auto"/>
        <w:rPr>
          <w:rFonts w:ascii="Arial" w:hAnsi="Arial" w:cs="Arial"/>
        </w:rPr>
      </w:pPr>
    </w:p>
    <w:p w14:paraId="6CC4ED1C" w14:textId="7BA0CA0E" w:rsidR="00BB5659" w:rsidRPr="00BF39CB" w:rsidRDefault="00BB5659" w:rsidP="00BF39CB">
      <w:pPr>
        <w:spacing w:line="360" w:lineRule="auto"/>
        <w:rPr>
          <w:rFonts w:ascii="Arial" w:hAnsi="Arial" w:cs="Arial"/>
        </w:rPr>
      </w:pPr>
      <w:r w:rsidRPr="00BF39CB">
        <w:rPr>
          <w:rFonts w:ascii="Arial" w:hAnsi="Arial" w:cs="Arial"/>
          <w:highlight w:val="magenta"/>
        </w:rPr>
        <w:t>Staff</w:t>
      </w:r>
      <w:r w:rsidRPr="00BF39CB">
        <w:rPr>
          <w:rFonts w:ascii="Arial" w:hAnsi="Arial" w:cs="Arial"/>
        </w:rPr>
        <w:t xml:space="preserve"> </w:t>
      </w:r>
    </w:p>
    <w:p w14:paraId="1E328FBF" w14:textId="14C14F9B" w:rsidR="00273A5F" w:rsidRPr="00BF39CB" w:rsidRDefault="00273A5F" w:rsidP="00BF39CB">
      <w:pPr>
        <w:spacing w:line="360" w:lineRule="auto"/>
        <w:rPr>
          <w:rFonts w:ascii="Arial" w:hAnsi="Arial" w:cs="Arial"/>
        </w:rPr>
      </w:pPr>
    </w:p>
    <w:p w14:paraId="693818E0" w14:textId="023CD56E" w:rsidR="0039190D" w:rsidRPr="00BF39CB" w:rsidRDefault="00800797" w:rsidP="00BF39CB">
      <w:pPr>
        <w:spacing w:line="360" w:lineRule="auto"/>
        <w:rPr>
          <w:rFonts w:ascii="Arial" w:hAnsi="Arial" w:cs="Arial"/>
        </w:rPr>
      </w:pPr>
      <w:r w:rsidRPr="00BF39CB">
        <w:rPr>
          <w:rFonts w:ascii="Arial" w:hAnsi="Arial" w:cs="Arial"/>
        </w:rPr>
        <w:t>A non-inclusive practitioner may have pre-judged Leo and his family due to dad’s past addiction and living in poverty. A practitioner may think that Leo’s dad is lazy or shows lack of intelligence or willingness to make bad decisions</w:t>
      </w:r>
      <w:r w:rsidR="00253A53" w:rsidRPr="00BF39CB">
        <w:rPr>
          <w:rFonts w:ascii="Arial" w:hAnsi="Arial" w:cs="Arial"/>
        </w:rPr>
        <w:t xml:space="preserve"> </w:t>
      </w:r>
      <w:r w:rsidR="00253A53" w:rsidRPr="00BF39CB">
        <w:rPr>
          <w:rFonts w:ascii="Arial" w:hAnsi="Arial" w:cs="Arial"/>
          <w:color w:val="FF0000"/>
        </w:rPr>
        <w:t>(</w:t>
      </w:r>
      <w:proofErr w:type="spellStart"/>
      <w:r w:rsidR="00253A53" w:rsidRPr="00BF39CB">
        <w:rPr>
          <w:rFonts w:ascii="Arial" w:hAnsi="Arial" w:cs="Arial"/>
          <w:color w:val="FF0000"/>
          <w:shd w:val="clear" w:color="auto" w:fill="FFFFFF"/>
        </w:rPr>
        <w:t>Heberle</w:t>
      </w:r>
      <w:proofErr w:type="spellEnd"/>
      <w:r w:rsidR="00253A53" w:rsidRPr="00BF39CB">
        <w:rPr>
          <w:rFonts w:ascii="Arial" w:hAnsi="Arial" w:cs="Arial"/>
          <w:color w:val="FF0000"/>
          <w:shd w:val="clear" w:color="auto" w:fill="FFFFFF"/>
        </w:rPr>
        <w:t xml:space="preserve"> and Carter, 2020).</w:t>
      </w:r>
      <w:r w:rsidR="00253A53" w:rsidRPr="00BF39CB">
        <w:rPr>
          <w:rFonts w:ascii="Arial" w:hAnsi="Arial" w:cs="Arial"/>
        </w:rPr>
        <w:t xml:space="preserve"> These</w:t>
      </w:r>
      <w:r w:rsidRPr="00BF39CB">
        <w:rPr>
          <w:rFonts w:ascii="Arial" w:hAnsi="Arial" w:cs="Arial"/>
        </w:rPr>
        <w:t xml:space="preserve"> stereotypes need to be demolished according t</w:t>
      </w:r>
      <w:r w:rsidR="00253A53" w:rsidRPr="00BF39CB">
        <w:rPr>
          <w:rFonts w:ascii="Arial" w:hAnsi="Arial" w:cs="Arial"/>
        </w:rPr>
        <w:t xml:space="preserve">o </w:t>
      </w:r>
      <w:r w:rsidR="00A37330" w:rsidRPr="00BF39CB">
        <w:rPr>
          <w:rFonts w:ascii="Arial" w:hAnsi="Arial" w:cs="Arial"/>
          <w:color w:val="FF0000"/>
          <w:shd w:val="clear" w:color="auto" w:fill="FFFFFF"/>
        </w:rPr>
        <w:t>Wang and Yang (2020)</w:t>
      </w:r>
      <w:r w:rsidR="00A37330" w:rsidRPr="00BF39CB">
        <w:rPr>
          <w:rFonts w:ascii="Arial" w:hAnsi="Arial" w:cs="Arial"/>
        </w:rPr>
        <w:t xml:space="preserve">. Similarly, </w:t>
      </w:r>
      <w:r w:rsidR="00A37330" w:rsidRPr="00BF39CB">
        <w:rPr>
          <w:rFonts w:ascii="Arial" w:hAnsi="Arial" w:cs="Arial"/>
          <w:color w:val="FF0000"/>
          <w:shd w:val="clear" w:color="auto" w:fill="FFFFFF"/>
        </w:rPr>
        <w:t xml:space="preserve">Phoenix (2019) </w:t>
      </w:r>
      <w:r w:rsidR="00253A53" w:rsidRPr="00BF39CB">
        <w:rPr>
          <w:rFonts w:ascii="Arial" w:hAnsi="Arial" w:cs="Arial"/>
        </w:rPr>
        <w:t>agrees with this by stating that</w:t>
      </w:r>
      <w:r w:rsidR="00A37330" w:rsidRPr="00BF39CB">
        <w:rPr>
          <w:rFonts w:ascii="Arial" w:hAnsi="Arial" w:cs="Arial"/>
        </w:rPr>
        <w:t xml:space="preserve"> serotypes of poverty have a negative impact on children's well-being and some children may feel a sense of shame </w:t>
      </w:r>
      <w:r w:rsidR="00253A53" w:rsidRPr="00BF39CB">
        <w:rPr>
          <w:rFonts w:ascii="Arial" w:hAnsi="Arial" w:cs="Arial"/>
        </w:rPr>
        <w:t>however</w:t>
      </w:r>
      <w:r w:rsidR="00A37330" w:rsidRPr="00BF39CB">
        <w:rPr>
          <w:rFonts w:ascii="Arial" w:hAnsi="Arial" w:cs="Arial"/>
        </w:rPr>
        <w:t>,</w:t>
      </w:r>
      <w:r w:rsidRPr="00BF39CB">
        <w:rPr>
          <w:rFonts w:ascii="Arial" w:hAnsi="Arial" w:cs="Arial"/>
        </w:rPr>
        <w:t xml:space="preserve"> </w:t>
      </w:r>
      <w:r w:rsidR="00A37330" w:rsidRPr="00BF39CB">
        <w:rPr>
          <w:rFonts w:ascii="Arial" w:hAnsi="Arial" w:cs="Arial"/>
        </w:rPr>
        <w:t>s</w:t>
      </w:r>
      <w:r w:rsidRPr="00BF39CB">
        <w:rPr>
          <w:rFonts w:ascii="Arial" w:hAnsi="Arial" w:cs="Arial"/>
        </w:rPr>
        <w:t xml:space="preserve">taff members who do not live in poverty or do not have an understanding on the subject may support this stigma or show lack of support and empathy towards Leo. Additionally, as the staff member has not been in this position themselves this refers to positionality showing that they need to gain knowledge on </w:t>
      </w:r>
      <w:r w:rsidRPr="00BF39CB">
        <w:rPr>
          <w:rFonts w:ascii="Arial" w:hAnsi="Arial" w:cs="Arial"/>
        </w:rPr>
        <w:lastRenderedPageBreak/>
        <w:t>this subject and how to be inclusive</w:t>
      </w:r>
      <w:r w:rsidR="005C32F6" w:rsidRPr="00BF39CB">
        <w:rPr>
          <w:rFonts w:ascii="Arial" w:hAnsi="Arial" w:cs="Arial"/>
        </w:rPr>
        <w:t xml:space="preserve"> </w:t>
      </w:r>
      <w:r w:rsidR="005C32F6" w:rsidRPr="00BF39CB">
        <w:rPr>
          <w:rFonts w:ascii="Arial" w:hAnsi="Arial" w:cs="Arial"/>
          <w:color w:val="FF0000"/>
        </w:rPr>
        <w:t xml:space="preserve">(Lyndon, 2018). </w:t>
      </w:r>
      <w:r w:rsidR="005C32F6" w:rsidRPr="00BF39CB">
        <w:rPr>
          <w:rFonts w:ascii="Arial" w:hAnsi="Arial" w:cs="Arial"/>
          <w:color w:val="000000" w:themeColor="text1"/>
        </w:rPr>
        <w:t xml:space="preserve">As a result of being un-educated on poverty a non-inclusive practitioner may choose the wrong strategies for Leo when trying to support him and further his development. </w:t>
      </w:r>
    </w:p>
    <w:p w14:paraId="51AD1794" w14:textId="20ED7002" w:rsidR="0039190D" w:rsidRPr="00BF39CB" w:rsidRDefault="0039190D" w:rsidP="00BF39CB">
      <w:pPr>
        <w:spacing w:line="360" w:lineRule="auto"/>
        <w:rPr>
          <w:rFonts w:ascii="Arial" w:hAnsi="Arial" w:cs="Arial"/>
        </w:rPr>
      </w:pPr>
    </w:p>
    <w:p w14:paraId="57087E87" w14:textId="7DED2CD7" w:rsidR="00C96DC2" w:rsidRPr="00BF39CB" w:rsidRDefault="005C32F6" w:rsidP="00BF39CB">
      <w:pPr>
        <w:spacing w:line="360" w:lineRule="auto"/>
        <w:rPr>
          <w:rFonts w:ascii="Arial" w:hAnsi="Arial" w:cs="Arial"/>
        </w:rPr>
      </w:pPr>
      <w:r w:rsidRPr="00BF39CB">
        <w:rPr>
          <w:rFonts w:ascii="Arial" w:hAnsi="Arial" w:cs="Arial"/>
        </w:rPr>
        <w:t xml:space="preserve">Furthermore, judgement may also be cast on Leo due to coming from a split parent home according to </w:t>
      </w:r>
      <w:r w:rsidR="00513019" w:rsidRPr="00BF39CB">
        <w:rPr>
          <w:rFonts w:ascii="Arial" w:hAnsi="Arial" w:cs="Arial"/>
          <w:color w:val="FF0000"/>
          <w:shd w:val="clear" w:color="auto" w:fill="FFFFFF"/>
        </w:rPr>
        <w:t>Clark (2013).</w:t>
      </w:r>
      <w:r w:rsidR="00513019" w:rsidRPr="00BF39CB">
        <w:rPr>
          <w:rFonts w:ascii="Arial" w:hAnsi="Arial" w:cs="Arial"/>
        </w:rPr>
        <w:t xml:space="preserve"> </w:t>
      </w:r>
      <w:r w:rsidR="00C96DC2" w:rsidRPr="00BF39CB">
        <w:rPr>
          <w:rFonts w:ascii="Arial" w:hAnsi="Arial" w:cs="Arial"/>
        </w:rPr>
        <w:t xml:space="preserve">However, to critique </w:t>
      </w:r>
      <w:r w:rsidR="00C43C16" w:rsidRPr="00BF39CB">
        <w:rPr>
          <w:rFonts w:ascii="Arial" w:hAnsi="Arial" w:cs="Arial"/>
        </w:rPr>
        <w:t>these statistics</w:t>
      </w:r>
      <w:r w:rsidR="00C96DC2" w:rsidRPr="00BF39CB">
        <w:rPr>
          <w:rFonts w:ascii="Arial" w:hAnsi="Arial" w:cs="Arial"/>
        </w:rPr>
        <w:t xml:space="preserve"> </w:t>
      </w:r>
      <w:r w:rsidR="00C43C16" w:rsidRPr="00BF39CB">
        <w:rPr>
          <w:rFonts w:ascii="Arial" w:hAnsi="Arial" w:cs="Arial"/>
        </w:rPr>
        <w:t xml:space="preserve">from section 2 in </w:t>
      </w:r>
      <w:r w:rsidR="00C96DC2" w:rsidRPr="00BF39CB">
        <w:rPr>
          <w:rFonts w:ascii="Arial" w:hAnsi="Arial" w:cs="Arial"/>
        </w:rPr>
        <w:t xml:space="preserve">the 2021 census highlights that 18.7% of children came from a split parent home. This is an increase by 7.3% since 2011 </w:t>
      </w:r>
      <w:r w:rsidR="00C96DC2" w:rsidRPr="00BF39CB">
        <w:rPr>
          <w:rFonts w:ascii="Arial" w:hAnsi="Arial" w:cs="Arial"/>
          <w:color w:val="FF0000"/>
        </w:rPr>
        <w:t>(Office for National Statistics ,2021</w:t>
      </w:r>
      <w:r w:rsidR="00A70198" w:rsidRPr="00BF39CB">
        <w:rPr>
          <w:rFonts w:ascii="Arial" w:hAnsi="Arial" w:cs="Arial"/>
          <w:color w:val="FF0000"/>
        </w:rPr>
        <w:t>).</w:t>
      </w:r>
      <w:r w:rsidR="00A70198" w:rsidRPr="00BF39CB">
        <w:rPr>
          <w:rFonts w:ascii="Arial" w:hAnsi="Arial" w:cs="Arial"/>
        </w:rPr>
        <w:t xml:space="preserve"> This</w:t>
      </w:r>
      <w:r w:rsidR="00C96DC2" w:rsidRPr="00BF39CB">
        <w:rPr>
          <w:rFonts w:ascii="Arial" w:hAnsi="Arial" w:cs="Arial"/>
        </w:rPr>
        <w:t xml:space="preserve"> shows that </w:t>
      </w:r>
      <w:r w:rsidR="00C43C16" w:rsidRPr="00BF39CB">
        <w:rPr>
          <w:rFonts w:ascii="Arial" w:hAnsi="Arial" w:cs="Arial"/>
        </w:rPr>
        <w:t xml:space="preserve">in the </w:t>
      </w:r>
      <w:r w:rsidR="00A70198" w:rsidRPr="00BF39CB">
        <w:rPr>
          <w:rFonts w:ascii="Arial" w:hAnsi="Arial" w:cs="Arial"/>
        </w:rPr>
        <w:t>modern-day</w:t>
      </w:r>
      <w:r w:rsidR="00C43C16" w:rsidRPr="00BF39CB">
        <w:rPr>
          <w:rFonts w:ascii="Arial" w:hAnsi="Arial" w:cs="Arial"/>
        </w:rPr>
        <w:t xml:space="preserve"> society </w:t>
      </w:r>
      <w:r w:rsidR="00C96DC2" w:rsidRPr="00BF39CB">
        <w:rPr>
          <w:rFonts w:ascii="Arial" w:hAnsi="Arial" w:cs="Arial"/>
        </w:rPr>
        <w:t xml:space="preserve">lone parent homes are on the rise </w:t>
      </w:r>
      <w:r w:rsidR="00513019" w:rsidRPr="00BF39CB">
        <w:rPr>
          <w:rFonts w:ascii="Arial" w:hAnsi="Arial" w:cs="Arial"/>
        </w:rPr>
        <w:t>and are becoming more common. Practitioners</w:t>
      </w:r>
      <w:r w:rsidR="00C96DC2" w:rsidRPr="00BF39CB">
        <w:rPr>
          <w:rFonts w:ascii="Arial" w:hAnsi="Arial" w:cs="Arial"/>
        </w:rPr>
        <w:t xml:space="preserve"> need to keep up with this by being </w:t>
      </w:r>
      <w:r w:rsidR="00C43C16" w:rsidRPr="00BF39CB">
        <w:rPr>
          <w:rFonts w:ascii="Arial" w:hAnsi="Arial" w:cs="Arial"/>
        </w:rPr>
        <w:t xml:space="preserve">inclusive and </w:t>
      </w:r>
      <w:r w:rsidR="00C96DC2" w:rsidRPr="00BF39CB">
        <w:rPr>
          <w:rFonts w:ascii="Arial" w:hAnsi="Arial" w:cs="Arial"/>
        </w:rPr>
        <w:t>able to support each child's unique needs</w:t>
      </w:r>
      <w:r w:rsidR="00C43C16" w:rsidRPr="00BF39CB">
        <w:rPr>
          <w:rFonts w:ascii="Arial" w:hAnsi="Arial" w:cs="Arial"/>
        </w:rPr>
        <w:t xml:space="preserve">. </w:t>
      </w:r>
      <w:r w:rsidR="00A3163D" w:rsidRPr="00BF39CB">
        <w:rPr>
          <w:rFonts w:ascii="Arial" w:hAnsi="Arial" w:cs="Arial"/>
        </w:rPr>
        <w:t>Norms set standards what a family ‘should’ look like however an inclusive practitioner understands that</w:t>
      </w:r>
      <w:r w:rsidR="00A77551" w:rsidRPr="00BF39CB">
        <w:rPr>
          <w:rFonts w:ascii="Arial" w:hAnsi="Arial" w:cs="Arial"/>
        </w:rPr>
        <w:t xml:space="preserve"> this is not always the case and communication is important in order to form positive relationships with the child's family and not to cast judgement that will have a negative impact on the relationship</w:t>
      </w:r>
      <w:r w:rsidR="00011FBB" w:rsidRPr="00BF39CB">
        <w:rPr>
          <w:rFonts w:ascii="Arial" w:hAnsi="Arial" w:cs="Arial"/>
        </w:rPr>
        <w:t xml:space="preserve"> </w:t>
      </w:r>
      <w:r w:rsidR="00011FBB" w:rsidRPr="00BF39CB">
        <w:rPr>
          <w:rFonts w:ascii="Arial" w:hAnsi="Arial" w:cs="Arial"/>
          <w:color w:val="FF0000"/>
        </w:rPr>
        <w:t>(</w:t>
      </w:r>
      <w:r w:rsidR="00011FBB" w:rsidRPr="00BF39CB">
        <w:rPr>
          <w:rFonts w:ascii="Arial" w:hAnsi="Arial" w:cs="Arial"/>
          <w:color w:val="FF0000"/>
          <w:shd w:val="clear" w:color="auto" w:fill="FFFFFF"/>
        </w:rPr>
        <w:t xml:space="preserve">Daniels and </w:t>
      </w:r>
      <w:proofErr w:type="spellStart"/>
      <w:r w:rsidR="00011FBB" w:rsidRPr="00BF39CB">
        <w:rPr>
          <w:rFonts w:ascii="Arial" w:hAnsi="Arial" w:cs="Arial"/>
          <w:color w:val="FF0000"/>
          <w:shd w:val="clear" w:color="auto" w:fill="FFFFFF"/>
        </w:rPr>
        <w:t>Rittenour</w:t>
      </w:r>
      <w:proofErr w:type="spellEnd"/>
      <w:r w:rsidR="00011FBB" w:rsidRPr="00BF39CB">
        <w:rPr>
          <w:rFonts w:ascii="Arial" w:hAnsi="Arial" w:cs="Arial"/>
          <w:color w:val="FF0000"/>
          <w:shd w:val="clear" w:color="auto" w:fill="FFFFFF"/>
        </w:rPr>
        <w:t>, 2020).</w:t>
      </w:r>
    </w:p>
    <w:p w14:paraId="62D57F63" w14:textId="3384EC48" w:rsidR="00273A5F" w:rsidRPr="00BF39CB" w:rsidRDefault="00273A5F" w:rsidP="00BF39CB">
      <w:pPr>
        <w:spacing w:line="360" w:lineRule="auto"/>
        <w:rPr>
          <w:rFonts w:ascii="Arial" w:hAnsi="Arial" w:cs="Arial"/>
        </w:rPr>
      </w:pPr>
    </w:p>
    <w:p w14:paraId="7917D56C" w14:textId="61B71E47" w:rsidR="001C2F2F" w:rsidRPr="00BF39CB" w:rsidRDefault="009D0BA4" w:rsidP="00BF39CB">
      <w:pPr>
        <w:spacing w:line="360" w:lineRule="auto"/>
        <w:rPr>
          <w:rFonts w:ascii="Arial" w:hAnsi="Arial" w:cs="Arial"/>
        </w:rPr>
      </w:pPr>
      <w:r w:rsidRPr="00BF39CB">
        <w:rPr>
          <w:rFonts w:ascii="Arial" w:hAnsi="Arial" w:cs="Arial"/>
        </w:rPr>
        <w:t>An inclusive leader can help e</w:t>
      </w:r>
      <w:r w:rsidR="00A822BB" w:rsidRPr="00BF39CB">
        <w:rPr>
          <w:rFonts w:ascii="Arial" w:hAnsi="Arial" w:cs="Arial"/>
        </w:rPr>
        <w:t xml:space="preserve">nsuring that the setting </w:t>
      </w:r>
      <w:r w:rsidR="005E5604" w:rsidRPr="00BF39CB">
        <w:rPr>
          <w:rFonts w:ascii="Arial" w:hAnsi="Arial" w:cs="Arial"/>
        </w:rPr>
        <w:t>h</w:t>
      </w:r>
      <w:r w:rsidR="00A822BB" w:rsidRPr="00BF39CB">
        <w:rPr>
          <w:rFonts w:ascii="Arial" w:hAnsi="Arial" w:cs="Arial"/>
        </w:rPr>
        <w:t xml:space="preserve">as well-trained staff that </w:t>
      </w:r>
      <w:r w:rsidR="005E5604" w:rsidRPr="00BF39CB">
        <w:rPr>
          <w:rFonts w:ascii="Arial" w:hAnsi="Arial" w:cs="Arial"/>
        </w:rPr>
        <w:t xml:space="preserve">know how to be </w:t>
      </w:r>
      <w:r w:rsidRPr="00BF39CB">
        <w:rPr>
          <w:rFonts w:ascii="Arial" w:hAnsi="Arial" w:cs="Arial"/>
        </w:rPr>
        <w:t>inclusive</w:t>
      </w:r>
      <w:r w:rsidR="005E5604" w:rsidRPr="00BF39CB">
        <w:rPr>
          <w:rFonts w:ascii="Arial" w:hAnsi="Arial" w:cs="Arial"/>
        </w:rPr>
        <w:t xml:space="preserve"> </w:t>
      </w:r>
      <w:r w:rsidRPr="00BF39CB">
        <w:rPr>
          <w:rFonts w:ascii="Arial" w:hAnsi="Arial" w:cs="Arial"/>
        </w:rPr>
        <w:t xml:space="preserve">and </w:t>
      </w:r>
      <w:r w:rsidR="00A822BB" w:rsidRPr="00BF39CB">
        <w:rPr>
          <w:rFonts w:ascii="Arial" w:hAnsi="Arial" w:cs="Arial"/>
        </w:rPr>
        <w:t xml:space="preserve">can meet the children's individual unique needs </w:t>
      </w:r>
      <w:r w:rsidRPr="00BF39CB">
        <w:rPr>
          <w:rFonts w:ascii="Arial" w:hAnsi="Arial" w:cs="Arial"/>
        </w:rPr>
        <w:t xml:space="preserve">though training </w:t>
      </w:r>
      <w:r w:rsidR="00A822BB" w:rsidRPr="00BF39CB">
        <w:rPr>
          <w:rFonts w:ascii="Arial" w:hAnsi="Arial" w:cs="Arial"/>
        </w:rPr>
        <w:t xml:space="preserve">is </w:t>
      </w:r>
      <w:r w:rsidR="00A3163D" w:rsidRPr="00BF39CB">
        <w:rPr>
          <w:rFonts w:ascii="Arial" w:hAnsi="Arial" w:cs="Arial"/>
        </w:rPr>
        <w:t>vital</w:t>
      </w:r>
      <w:r w:rsidR="00A822BB" w:rsidRPr="00BF39CB">
        <w:rPr>
          <w:rFonts w:ascii="Arial" w:hAnsi="Arial" w:cs="Arial"/>
        </w:rPr>
        <w:t xml:space="preserve"> according t</w:t>
      </w:r>
      <w:r w:rsidR="009839D3" w:rsidRPr="00BF39CB">
        <w:rPr>
          <w:rFonts w:ascii="Arial" w:hAnsi="Arial" w:cs="Arial"/>
        </w:rPr>
        <w:t xml:space="preserve">o </w:t>
      </w:r>
      <w:r w:rsidR="009839D3" w:rsidRPr="00BF39CB">
        <w:rPr>
          <w:rFonts w:ascii="Arial" w:hAnsi="Arial" w:cs="Arial"/>
          <w:color w:val="FF0000"/>
        </w:rPr>
        <w:t xml:space="preserve">Welsh Government (No Date). </w:t>
      </w:r>
      <w:r w:rsidR="009839D3" w:rsidRPr="00BF39CB">
        <w:rPr>
          <w:rFonts w:ascii="Arial" w:hAnsi="Arial" w:cs="Arial"/>
        </w:rPr>
        <w:t xml:space="preserve">The </w:t>
      </w:r>
      <w:r w:rsidR="009839D3" w:rsidRPr="00BF39CB">
        <w:rPr>
          <w:rFonts w:ascii="Arial" w:hAnsi="Arial" w:cs="Arial"/>
          <w:color w:val="000000" w:themeColor="text1"/>
        </w:rPr>
        <w:t>Effective provision of pre-school education (EPPE) project</w:t>
      </w:r>
      <w:r w:rsidR="009839D3" w:rsidRPr="00BF39CB">
        <w:rPr>
          <w:rFonts w:ascii="Arial" w:hAnsi="Arial" w:cs="Arial"/>
        </w:rPr>
        <w:t xml:space="preserve"> </w:t>
      </w:r>
      <w:r w:rsidRPr="00BF39CB">
        <w:rPr>
          <w:rFonts w:ascii="Arial" w:hAnsi="Arial" w:cs="Arial"/>
        </w:rPr>
        <w:t xml:space="preserve">shows evidence </w:t>
      </w:r>
      <w:r w:rsidR="009839D3" w:rsidRPr="00BF39CB">
        <w:rPr>
          <w:rFonts w:ascii="Arial" w:hAnsi="Arial" w:cs="Arial"/>
        </w:rPr>
        <w:t xml:space="preserve">of this and states </w:t>
      </w:r>
      <w:r w:rsidRPr="00BF39CB">
        <w:rPr>
          <w:rFonts w:ascii="Arial" w:hAnsi="Arial" w:cs="Arial"/>
        </w:rPr>
        <w:t xml:space="preserve">that </w:t>
      </w:r>
      <w:r w:rsidR="00A3163D" w:rsidRPr="00BF39CB">
        <w:rPr>
          <w:rFonts w:ascii="Arial" w:hAnsi="Arial" w:cs="Arial"/>
        </w:rPr>
        <w:t xml:space="preserve">the higher qualified the </w:t>
      </w:r>
      <w:r w:rsidR="009839D3" w:rsidRPr="00BF39CB">
        <w:rPr>
          <w:rFonts w:ascii="Arial" w:hAnsi="Arial" w:cs="Arial"/>
        </w:rPr>
        <w:t>practitioner</w:t>
      </w:r>
      <w:r w:rsidR="00A3163D" w:rsidRPr="00BF39CB">
        <w:rPr>
          <w:rFonts w:ascii="Arial" w:hAnsi="Arial" w:cs="Arial"/>
        </w:rPr>
        <w:t xml:space="preserve"> the </w:t>
      </w:r>
      <w:r w:rsidR="009839D3" w:rsidRPr="00BF39CB">
        <w:rPr>
          <w:rFonts w:ascii="Arial" w:hAnsi="Arial" w:cs="Arial"/>
        </w:rPr>
        <w:t xml:space="preserve">more positive impact on children's intellectual and social behavioural development </w:t>
      </w:r>
      <w:r w:rsidR="009839D3" w:rsidRPr="00BF39CB">
        <w:rPr>
          <w:rFonts w:ascii="Arial" w:hAnsi="Arial" w:cs="Arial"/>
          <w:color w:val="FF0000"/>
        </w:rPr>
        <w:t>(</w:t>
      </w:r>
      <w:proofErr w:type="spellStart"/>
      <w:r w:rsidR="009839D3" w:rsidRPr="00BF39CB">
        <w:rPr>
          <w:rFonts w:ascii="Arial" w:hAnsi="Arial" w:cs="Arial"/>
          <w:color w:val="FF0000"/>
        </w:rPr>
        <w:t>Slyva</w:t>
      </w:r>
      <w:proofErr w:type="spellEnd"/>
      <w:r w:rsidR="009839D3" w:rsidRPr="00BF39CB">
        <w:rPr>
          <w:rFonts w:ascii="Arial" w:hAnsi="Arial" w:cs="Arial"/>
          <w:color w:val="FF0000"/>
        </w:rPr>
        <w:t xml:space="preserve"> </w:t>
      </w:r>
      <w:r w:rsidR="009839D3" w:rsidRPr="00BF39CB">
        <w:rPr>
          <w:rFonts w:ascii="Arial" w:hAnsi="Arial" w:cs="Arial"/>
          <w:i/>
          <w:iCs/>
          <w:color w:val="FF0000"/>
        </w:rPr>
        <w:t>et al</w:t>
      </w:r>
      <w:r w:rsidR="009839D3" w:rsidRPr="00BF39CB">
        <w:rPr>
          <w:rFonts w:ascii="Arial" w:hAnsi="Arial" w:cs="Arial"/>
          <w:color w:val="FF0000"/>
        </w:rPr>
        <w:t xml:space="preserve">., 2004). </w:t>
      </w:r>
      <w:r w:rsidR="009839D3" w:rsidRPr="00BF39CB">
        <w:rPr>
          <w:rFonts w:ascii="Arial" w:hAnsi="Arial" w:cs="Arial"/>
          <w:color w:val="000000" w:themeColor="text1"/>
        </w:rPr>
        <w:t>This shows inclusive practitioners that training and further education is beneficial for those around them.</w:t>
      </w:r>
      <w:r w:rsidR="0055433D" w:rsidRPr="00BF39CB">
        <w:rPr>
          <w:rFonts w:ascii="Arial" w:hAnsi="Arial" w:cs="Arial"/>
          <w:color w:val="000000" w:themeColor="text1"/>
        </w:rPr>
        <w:t xml:space="preserve"> </w:t>
      </w:r>
      <w:r w:rsidRPr="00BF39CB">
        <w:rPr>
          <w:rFonts w:ascii="Arial" w:hAnsi="Arial" w:cs="Arial"/>
        </w:rPr>
        <w:t>This is important in this case as an inclusive leader</w:t>
      </w:r>
      <w:r w:rsidR="0055433D" w:rsidRPr="00BF39CB">
        <w:rPr>
          <w:rFonts w:ascii="Arial" w:hAnsi="Arial" w:cs="Arial"/>
        </w:rPr>
        <w:t xml:space="preserve"> should encourage all staff to </w:t>
      </w:r>
      <w:r w:rsidR="001C2F2F" w:rsidRPr="00BF39CB">
        <w:rPr>
          <w:rFonts w:ascii="Arial" w:hAnsi="Arial" w:cs="Arial"/>
        </w:rPr>
        <w:t xml:space="preserve">work collectively to </w:t>
      </w:r>
      <w:r w:rsidR="0055433D" w:rsidRPr="00BF39CB">
        <w:rPr>
          <w:rFonts w:ascii="Arial" w:hAnsi="Arial" w:cs="Arial"/>
        </w:rPr>
        <w:t xml:space="preserve">make a difference </w:t>
      </w:r>
      <w:r w:rsidR="001C2F2F" w:rsidRPr="00BF39CB">
        <w:rPr>
          <w:rFonts w:ascii="Arial" w:hAnsi="Arial" w:cs="Arial"/>
        </w:rPr>
        <w:t xml:space="preserve">according to </w:t>
      </w:r>
      <w:r w:rsidR="001C2F2F" w:rsidRPr="00BF39CB">
        <w:rPr>
          <w:rFonts w:ascii="Arial" w:hAnsi="Arial" w:cs="Arial"/>
          <w:color w:val="FF0000"/>
        </w:rPr>
        <w:t>Dallimore (2019, p.4).</w:t>
      </w:r>
    </w:p>
    <w:p w14:paraId="089FFA18" w14:textId="2263977B" w:rsidR="00A3163D" w:rsidRPr="00BF39CB" w:rsidRDefault="00A3163D" w:rsidP="00BF39CB">
      <w:pPr>
        <w:spacing w:line="360" w:lineRule="auto"/>
        <w:rPr>
          <w:rFonts w:ascii="Arial" w:hAnsi="Arial" w:cs="Arial"/>
        </w:rPr>
      </w:pPr>
    </w:p>
    <w:p w14:paraId="42A613A3" w14:textId="77777777" w:rsidR="00A3163D" w:rsidRPr="00BF39CB" w:rsidRDefault="00A3163D" w:rsidP="00BF39CB">
      <w:pPr>
        <w:spacing w:line="360" w:lineRule="auto"/>
        <w:rPr>
          <w:rFonts w:ascii="Arial" w:hAnsi="Arial" w:cs="Arial"/>
        </w:rPr>
      </w:pPr>
    </w:p>
    <w:p w14:paraId="653D3494" w14:textId="570B8BFD" w:rsidR="00847966" w:rsidRPr="00BF39CB" w:rsidRDefault="0055433D" w:rsidP="00BF39CB">
      <w:pPr>
        <w:spacing w:line="360" w:lineRule="auto"/>
        <w:rPr>
          <w:rFonts w:ascii="Arial" w:hAnsi="Arial" w:cs="Arial"/>
        </w:rPr>
      </w:pPr>
      <w:r w:rsidRPr="00BF39CB">
        <w:rPr>
          <w:rFonts w:ascii="Arial" w:hAnsi="Arial" w:cs="Arial"/>
        </w:rPr>
        <w:t>However,</w:t>
      </w:r>
      <w:r w:rsidR="00A822BB" w:rsidRPr="00BF39CB">
        <w:rPr>
          <w:rFonts w:ascii="Arial" w:hAnsi="Arial" w:cs="Arial"/>
        </w:rPr>
        <w:t xml:space="preserve"> as an inclusive leader the possible barriers </w:t>
      </w:r>
      <w:r w:rsidR="00B42FC4" w:rsidRPr="00BF39CB">
        <w:rPr>
          <w:rFonts w:ascii="Arial" w:hAnsi="Arial" w:cs="Arial"/>
        </w:rPr>
        <w:t xml:space="preserve">of professional development </w:t>
      </w:r>
      <w:r w:rsidR="00A822BB" w:rsidRPr="00BF39CB">
        <w:rPr>
          <w:rFonts w:ascii="Arial" w:hAnsi="Arial" w:cs="Arial"/>
        </w:rPr>
        <w:t xml:space="preserve">have to be taken into consideration. Barriers include </w:t>
      </w:r>
      <w:r w:rsidR="00D319B2" w:rsidRPr="00BF39CB">
        <w:rPr>
          <w:rFonts w:ascii="Arial" w:hAnsi="Arial" w:cs="Arial"/>
        </w:rPr>
        <w:t>ensuring that the staff have the time to complete the training as the main priority is to be in the classroom environment</w:t>
      </w:r>
      <w:r w:rsidR="00B42FC4" w:rsidRPr="00BF39CB">
        <w:rPr>
          <w:rFonts w:ascii="Arial" w:hAnsi="Arial" w:cs="Arial"/>
        </w:rPr>
        <w:t xml:space="preserve"> </w:t>
      </w:r>
      <w:r w:rsidR="00B42FC4" w:rsidRPr="00BF39CB">
        <w:rPr>
          <w:rFonts w:ascii="Arial" w:hAnsi="Arial" w:cs="Arial"/>
          <w:color w:val="FF0000"/>
        </w:rPr>
        <w:t>(</w:t>
      </w:r>
      <w:r w:rsidR="00B42FC4" w:rsidRPr="00BF39CB">
        <w:rPr>
          <w:rFonts w:ascii="Arial" w:hAnsi="Arial" w:cs="Arial"/>
          <w:color w:val="FF0000"/>
          <w:shd w:val="clear" w:color="auto" w:fill="FFFFFF"/>
        </w:rPr>
        <w:t xml:space="preserve">Eroglu and </w:t>
      </w:r>
      <w:proofErr w:type="spellStart"/>
      <w:r w:rsidR="00B42FC4" w:rsidRPr="00BF39CB">
        <w:rPr>
          <w:rFonts w:ascii="Arial" w:hAnsi="Arial" w:cs="Arial"/>
          <w:color w:val="FF0000"/>
          <w:shd w:val="clear" w:color="auto" w:fill="FFFFFF"/>
        </w:rPr>
        <w:t>Donmus</w:t>
      </w:r>
      <w:proofErr w:type="spellEnd"/>
      <w:r w:rsidR="00B42FC4" w:rsidRPr="00BF39CB">
        <w:rPr>
          <w:rFonts w:ascii="Arial" w:hAnsi="Arial" w:cs="Arial"/>
          <w:color w:val="FF0000"/>
          <w:shd w:val="clear" w:color="auto" w:fill="FFFFFF"/>
        </w:rPr>
        <w:t xml:space="preserve"> Kaya, 2021).</w:t>
      </w:r>
      <w:r w:rsidR="00B42FC4" w:rsidRPr="00BF39CB">
        <w:rPr>
          <w:rFonts w:ascii="Arial" w:hAnsi="Arial" w:cs="Arial"/>
          <w:color w:val="FF0000"/>
        </w:rPr>
        <w:t xml:space="preserve"> </w:t>
      </w:r>
      <w:r w:rsidR="00D319B2" w:rsidRPr="00BF39CB">
        <w:rPr>
          <w:rFonts w:ascii="Arial" w:hAnsi="Arial" w:cs="Arial"/>
        </w:rPr>
        <w:t xml:space="preserve">An inclusive leader can help resolve this by having the training during twilight hours this ensures that the staff are being paid for their time and are receiving the hours back elsewhere. </w:t>
      </w:r>
      <w:r w:rsidR="00A822BB" w:rsidRPr="00BF39CB">
        <w:rPr>
          <w:rFonts w:ascii="Arial" w:hAnsi="Arial" w:cs="Arial"/>
        </w:rPr>
        <w:t xml:space="preserve">As </w:t>
      </w:r>
      <w:r w:rsidR="00D319B2" w:rsidRPr="00BF39CB">
        <w:rPr>
          <w:rFonts w:ascii="Arial" w:hAnsi="Arial" w:cs="Arial"/>
        </w:rPr>
        <w:t xml:space="preserve">referring back to </w:t>
      </w:r>
      <w:r w:rsidR="00D319B2" w:rsidRPr="00BF39CB">
        <w:rPr>
          <w:rFonts w:ascii="Arial" w:hAnsi="Arial" w:cs="Arial"/>
        </w:rPr>
        <w:lastRenderedPageBreak/>
        <w:t>the definition</w:t>
      </w:r>
      <w:r w:rsidR="00A822BB" w:rsidRPr="00BF39CB">
        <w:rPr>
          <w:rFonts w:ascii="Arial" w:hAnsi="Arial" w:cs="Arial"/>
        </w:rPr>
        <w:t xml:space="preserve"> </w:t>
      </w:r>
      <w:r w:rsidR="00D319B2" w:rsidRPr="00BF39CB">
        <w:rPr>
          <w:rFonts w:ascii="Arial" w:hAnsi="Arial" w:cs="Arial"/>
          <w:color w:val="FF0000"/>
        </w:rPr>
        <w:t xml:space="preserve">Ferdman (2021, p.3) </w:t>
      </w:r>
      <w:r w:rsidR="00A822BB" w:rsidRPr="00BF39CB">
        <w:rPr>
          <w:rFonts w:ascii="Arial" w:hAnsi="Arial" w:cs="Arial"/>
        </w:rPr>
        <w:t>states that an inclusive leader should b</w:t>
      </w:r>
      <w:r w:rsidR="00D319B2" w:rsidRPr="00BF39CB">
        <w:rPr>
          <w:rFonts w:ascii="Arial" w:hAnsi="Arial" w:cs="Arial"/>
        </w:rPr>
        <w:t>e</w:t>
      </w:r>
      <w:r w:rsidR="0050187A" w:rsidRPr="00BF39CB">
        <w:rPr>
          <w:rFonts w:ascii="Arial" w:hAnsi="Arial" w:cs="Arial"/>
        </w:rPr>
        <w:t xml:space="preserve"> someone who creates a fostering environment. </w:t>
      </w:r>
    </w:p>
    <w:p w14:paraId="71064A3D" w14:textId="77777777" w:rsidR="003F2EE1" w:rsidRPr="00BF39CB" w:rsidRDefault="003F2EE1" w:rsidP="00BF39CB">
      <w:pPr>
        <w:spacing w:line="360" w:lineRule="auto"/>
        <w:rPr>
          <w:rFonts w:ascii="Arial" w:hAnsi="Arial" w:cs="Arial"/>
        </w:rPr>
      </w:pPr>
    </w:p>
    <w:p w14:paraId="713616A5" w14:textId="5119FE68" w:rsidR="000C77DC" w:rsidRPr="00BF39CB" w:rsidRDefault="00BB5659" w:rsidP="00BF39CB">
      <w:pPr>
        <w:spacing w:line="360" w:lineRule="auto"/>
        <w:rPr>
          <w:rFonts w:ascii="Arial" w:hAnsi="Arial" w:cs="Arial"/>
        </w:rPr>
      </w:pPr>
      <w:r w:rsidRPr="00BF39CB">
        <w:rPr>
          <w:rFonts w:ascii="Arial" w:hAnsi="Arial" w:cs="Arial"/>
          <w:highlight w:val="magenta"/>
        </w:rPr>
        <w:t>Communities</w:t>
      </w:r>
      <w:r w:rsidRPr="00BF39CB">
        <w:rPr>
          <w:rFonts w:ascii="Arial" w:hAnsi="Arial" w:cs="Arial"/>
        </w:rPr>
        <w:t xml:space="preserve"> </w:t>
      </w:r>
    </w:p>
    <w:p w14:paraId="5AF1E014" w14:textId="0C2E556E" w:rsidR="00DB1A1D" w:rsidRPr="00BF39CB" w:rsidRDefault="00DB1A1D" w:rsidP="00BF39CB">
      <w:pPr>
        <w:spacing w:line="360" w:lineRule="auto"/>
        <w:rPr>
          <w:rFonts w:ascii="Arial" w:hAnsi="Arial" w:cs="Arial"/>
        </w:rPr>
      </w:pPr>
    </w:p>
    <w:p w14:paraId="3503B268" w14:textId="51BCDA02" w:rsidR="00950D82" w:rsidRPr="00BF39CB" w:rsidRDefault="00DB1A1D" w:rsidP="00BF39CB">
      <w:pPr>
        <w:spacing w:line="360" w:lineRule="auto"/>
        <w:rPr>
          <w:rFonts w:ascii="Arial" w:hAnsi="Arial" w:cs="Arial"/>
        </w:rPr>
      </w:pPr>
      <w:r w:rsidRPr="00BF39CB">
        <w:rPr>
          <w:rFonts w:ascii="Arial" w:hAnsi="Arial" w:cs="Arial"/>
        </w:rPr>
        <w:t>Dad stands alone in the yard other female parents d</w:t>
      </w:r>
      <w:r w:rsidR="00416EDF" w:rsidRPr="00BF39CB">
        <w:rPr>
          <w:rFonts w:ascii="Arial" w:hAnsi="Arial" w:cs="Arial"/>
        </w:rPr>
        <w:t>o not interact</w:t>
      </w:r>
      <w:r w:rsidRPr="00BF39CB">
        <w:rPr>
          <w:rFonts w:ascii="Arial" w:hAnsi="Arial" w:cs="Arial"/>
        </w:rPr>
        <w:t xml:space="preserve"> </w:t>
      </w:r>
      <w:r w:rsidR="00416EDF" w:rsidRPr="00BF39CB">
        <w:rPr>
          <w:rFonts w:ascii="Arial" w:hAnsi="Arial" w:cs="Arial"/>
        </w:rPr>
        <w:t xml:space="preserve">this maybe because of gender discrimination or because of judgement on Leo’s dad additions in the past. In order to help prevent this gender discrimination and judgement an inclusive leader could </w:t>
      </w:r>
      <w:r w:rsidRPr="00BF39CB">
        <w:rPr>
          <w:rFonts w:ascii="Arial" w:hAnsi="Arial" w:cs="Arial"/>
        </w:rPr>
        <w:t xml:space="preserve">help organise a family fun day </w:t>
      </w:r>
      <w:r w:rsidR="00416EDF" w:rsidRPr="00BF39CB">
        <w:rPr>
          <w:rFonts w:ascii="Arial" w:hAnsi="Arial" w:cs="Arial"/>
        </w:rPr>
        <w:t>drawing focus on the dads in the school setting as sometimes fathers are overlooked as valued members of, the community</w:t>
      </w:r>
      <w:r w:rsidR="00950D82" w:rsidRPr="00BF39CB">
        <w:rPr>
          <w:rFonts w:ascii="Arial" w:hAnsi="Arial" w:cs="Arial"/>
        </w:rPr>
        <w:t xml:space="preserve"> according to</w:t>
      </w:r>
      <w:r w:rsidR="00D94982" w:rsidRPr="00BF39CB">
        <w:rPr>
          <w:rFonts w:ascii="Arial" w:hAnsi="Arial" w:cs="Arial"/>
        </w:rPr>
        <w:t xml:space="preserve"> </w:t>
      </w:r>
      <w:r w:rsidR="00D94982" w:rsidRPr="00BF39CB">
        <w:rPr>
          <w:rFonts w:ascii="Arial" w:hAnsi="Arial" w:cs="Arial"/>
          <w:color w:val="FF0000"/>
          <w:shd w:val="clear" w:color="auto" w:fill="FFFFFF"/>
        </w:rPr>
        <w:t>Jacobs (No Date)</w:t>
      </w:r>
      <w:r w:rsidR="00D94982" w:rsidRPr="00BF39CB">
        <w:rPr>
          <w:rFonts w:ascii="Arial" w:hAnsi="Arial" w:cs="Arial"/>
        </w:rPr>
        <w:t xml:space="preserve"> </w:t>
      </w:r>
      <w:r w:rsidR="00416EDF" w:rsidRPr="00BF39CB">
        <w:rPr>
          <w:rFonts w:ascii="Arial" w:hAnsi="Arial" w:cs="Arial"/>
        </w:rPr>
        <w:t>As a result of this</w:t>
      </w:r>
      <w:r w:rsidRPr="00BF39CB">
        <w:rPr>
          <w:rFonts w:ascii="Arial" w:hAnsi="Arial" w:cs="Arial"/>
        </w:rPr>
        <w:t xml:space="preserve"> Leos dad </w:t>
      </w:r>
      <w:r w:rsidR="00416EDF" w:rsidRPr="00BF39CB">
        <w:rPr>
          <w:rFonts w:ascii="Arial" w:hAnsi="Arial" w:cs="Arial"/>
        </w:rPr>
        <w:t>may feel</w:t>
      </w:r>
      <w:r w:rsidRPr="00BF39CB">
        <w:rPr>
          <w:rFonts w:ascii="Arial" w:hAnsi="Arial" w:cs="Arial"/>
        </w:rPr>
        <w:t xml:space="preserve"> more included </w:t>
      </w:r>
      <w:r w:rsidR="00416EDF" w:rsidRPr="00BF39CB">
        <w:rPr>
          <w:rFonts w:ascii="Arial" w:hAnsi="Arial" w:cs="Arial"/>
        </w:rPr>
        <w:t>and like he is an important person within the community. The fun day will welcome and promote their father and son r</w:t>
      </w:r>
      <w:r w:rsidR="003C2E58" w:rsidRPr="00BF39CB">
        <w:rPr>
          <w:rFonts w:ascii="Arial" w:hAnsi="Arial" w:cs="Arial"/>
        </w:rPr>
        <w:t>ela</w:t>
      </w:r>
      <w:r w:rsidR="00416EDF" w:rsidRPr="00BF39CB">
        <w:rPr>
          <w:rFonts w:ascii="Arial" w:hAnsi="Arial" w:cs="Arial"/>
        </w:rPr>
        <w:t>tionship though activities</w:t>
      </w:r>
      <w:r w:rsidR="00674F6C" w:rsidRPr="00BF39CB">
        <w:rPr>
          <w:rFonts w:ascii="Arial" w:hAnsi="Arial" w:cs="Arial"/>
        </w:rPr>
        <w:t>, play</w:t>
      </w:r>
      <w:r w:rsidR="00416EDF" w:rsidRPr="00BF39CB">
        <w:rPr>
          <w:rFonts w:ascii="Arial" w:hAnsi="Arial" w:cs="Arial"/>
        </w:rPr>
        <w:t xml:space="preserve"> and quality time</w:t>
      </w:r>
      <w:r w:rsidR="00307EA7" w:rsidRPr="00BF39CB">
        <w:rPr>
          <w:rFonts w:ascii="Arial" w:hAnsi="Arial" w:cs="Arial"/>
        </w:rPr>
        <w:t xml:space="preserve"> </w:t>
      </w:r>
      <w:r w:rsidR="00674F6C" w:rsidRPr="00BF39CB">
        <w:rPr>
          <w:rFonts w:ascii="Arial" w:hAnsi="Arial" w:cs="Arial"/>
          <w:color w:val="FF0000"/>
        </w:rPr>
        <w:t>(</w:t>
      </w:r>
      <w:r w:rsidR="00674F6C" w:rsidRPr="00BF39CB">
        <w:rPr>
          <w:rFonts w:ascii="Arial" w:hAnsi="Arial" w:cs="Arial"/>
          <w:color w:val="FF0000"/>
          <w:shd w:val="clear" w:color="auto" w:fill="FFFFFF"/>
        </w:rPr>
        <w:t>McDonough, 1995)</w:t>
      </w:r>
      <w:r w:rsidR="00307EA7" w:rsidRPr="00BF39CB">
        <w:rPr>
          <w:rFonts w:ascii="Arial" w:hAnsi="Arial" w:cs="Arial"/>
          <w:color w:val="FF0000"/>
          <w:shd w:val="clear" w:color="auto" w:fill="FFFFFF"/>
        </w:rPr>
        <w:t>.</w:t>
      </w:r>
      <w:r w:rsidR="00674F6C" w:rsidRPr="00BF39CB">
        <w:rPr>
          <w:rFonts w:ascii="Arial" w:hAnsi="Arial" w:cs="Arial"/>
          <w:color w:val="222222"/>
          <w:shd w:val="clear" w:color="auto" w:fill="FFFFFF"/>
        </w:rPr>
        <w:t xml:space="preserve"> Leo’s</w:t>
      </w:r>
      <w:r w:rsidR="00416EDF" w:rsidRPr="00BF39CB">
        <w:rPr>
          <w:rFonts w:ascii="Arial" w:hAnsi="Arial" w:cs="Arial"/>
        </w:rPr>
        <w:t xml:space="preserve"> mum can also attend as she is member of the community, this may have a positive impact on mum and dad’s communication skills even though they are separated by placing them in a public</w:t>
      </w:r>
      <w:r w:rsidR="00674F6C" w:rsidRPr="00BF39CB">
        <w:rPr>
          <w:rFonts w:ascii="Arial" w:hAnsi="Arial" w:cs="Arial"/>
        </w:rPr>
        <w:t xml:space="preserve"> </w:t>
      </w:r>
      <w:r w:rsidR="00416EDF" w:rsidRPr="00BF39CB">
        <w:rPr>
          <w:rFonts w:ascii="Arial" w:hAnsi="Arial" w:cs="Arial"/>
        </w:rPr>
        <w:t xml:space="preserve">and safe setting where they </w:t>
      </w:r>
      <w:r w:rsidR="003C2E58" w:rsidRPr="00BF39CB">
        <w:rPr>
          <w:rFonts w:ascii="Arial" w:hAnsi="Arial" w:cs="Arial"/>
        </w:rPr>
        <w:t>are free</w:t>
      </w:r>
      <w:r w:rsidR="00416EDF" w:rsidRPr="00BF39CB">
        <w:rPr>
          <w:rFonts w:ascii="Arial" w:hAnsi="Arial" w:cs="Arial"/>
        </w:rPr>
        <w:t xml:space="preserve"> talk openly.</w:t>
      </w:r>
      <w:r w:rsidR="00674F6C" w:rsidRPr="00BF39CB">
        <w:rPr>
          <w:rFonts w:ascii="Arial" w:hAnsi="Arial" w:cs="Arial"/>
        </w:rPr>
        <w:t xml:space="preserve"> As </w:t>
      </w:r>
      <w:r w:rsidR="00674F6C" w:rsidRPr="00BF39CB">
        <w:rPr>
          <w:rFonts w:ascii="Arial" w:hAnsi="Arial" w:cs="Arial"/>
          <w:color w:val="FF0000"/>
          <w:shd w:val="clear" w:color="auto" w:fill="FFFFFF"/>
        </w:rPr>
        <w:t xml:space="preserve">Scott </w:t>
      </w:r>
      <w:r w:rsidR="00307EA7" w:rsidRPr="00BF39CB">
        <w:rPr>
          <w:rFonts w:ascii="Arial" w:hAnsi="Arial" w:cs="Arial"/>
          <w:i/>
          <w:iCs/>
          <w:color w:val="FF0000"/>
          <w:shd w:val="clear" w:color="auto" w:fill="FFFFFF"/>
        </w:rPr>
        <w:t xml:space="preserve">et </w:t>
      </w:r>
      <w:r w:rsidR="00B3110F" w:rsidRPr="00BF39CB">
        <w:rPr>
          <w:rFonts w:ascii="Arial" w:hAnsi="Arial" w:cs="Arial"/>
          <w:i/>
          <w:iCs/>
          <w:color w:val="FF0000"/>
          <w:shd w:val="clear" w:color="auto" w:fill="FFFFFF"/>
        </w:rPr>
        <w:t>al.</w:t>
      </w:r>
      <w:r w:rsidR="00674F6C" w:rsidRPr="00BF39CB">
        <w:rPr>
          <w:rFonts w:ascii="Arial" w:hAnsi="Arial" w:cs="Arial"/>
          <w:color w:val="FF0000"/>
          <w:shd w:val="clear" w:color="auto" w:fill="FFFFFF"/>
        </w:rPr>
        <w:t xml:space="preserve"> (2022) </w:t>
      </w:r>
      <w:r w:rsidR="00674F6C" w:rsidRPr="00BF39CB">
        <w:rPr>
          <w:rFonts w:ascii="Arial" w:hAnsi="Arial" w:cs="Arial"/>
          <w:color w:val="000000" w:themeColor="text1"/>
          <w:shd w:val="clear" w:color="auto" w:fill="FFFFFF"/>
        </w:rPr>
        <w:t>state</w:t>
      </w:r>
      <w:r w:rsidR="00307EA7" w:rsidRPr="00BF39CB">
        <w:rPr>
          <w:rFonts w:ascii="Arial" w:hAnsi="Arial" w:cs="Arial"/>
          <w:color w:val="000000" w:themeColor="text1"/>
          <w:shd w:val="clear" w:color="auto" w:fill="FFFFFF"/>
        </w:rPr>
        <w:t>s</w:t>
      </w:r>
      <w:r w:rsidR="00674F6C" w:rsidRPr="00BF39CB">
        <w:rPr>
          <w:rFonts w:ascii="Arial" w:hAnsi="Arial" w:cs="Arial"/>
          <w:color w:val="000000" w:themeColor="text1"/>
          <w:shd w:val="clear" w:color="auto" w:fill="FFFFFF"/>
        </w:rPr>
        <w:t xml:space="preserve"> that the outdoor environment </w:t>
      </w:r>
      <w:r w:rsidR="000B55A2" w:rsidRPr="00BF39CB">
        <w:rPr>
          <w:rFonts w:ascii="Arial" w:hAnsi="Arial" w:cs="Arial"/>
          <w:color w:val="000000" w:themeColor="text1"/>
          <w:shd w:val="clear" w:color="auto" w:fill="FFFFFF"/>
        </w:rPr>
        <w:t>is</w:t>
      </w:r>
      <w:r w:rsidR="00674F6C" w:rsidRPr="00BF39CB">
        <w:rPr>
          <w:rFonts w:ascii="Arial" w:hAnsi="Arial" w:cs="Arial"/>
          <w:color w:val="000000" w:themeColor="text1"/>
          <w:shd w:val="clear" w:color="auto" w:fill="FFFFFF"/>
        </w:rPr>
        <w:t xml:space="preserve"> fresh air are beneficial for a clear mindset and to talk. </w:t>
      </w:r>
      <w:r w:rsidR="006A1FF0" w:rsidRPr="00BF39CB">
        <w:rPr>
          <w:rFonts w:ascii="Arial" w:hAnsi="Arial" w:cs="Arial"/>
          <w:color w:val="FF0000"/>
        </w:rPr>
        <w:t xml:space="preserve">Duncan (2013) </w:t>
      </w:r>
      <w:r w:rsidR="0085622E" w:rsidRPr="00BF39CB">
        <w:rPr>
          <w:rFonts w:ascii="Arial" w:hAnsi="Arial" w:cs="Arial"/>
        </w:rPr>
        <w:t xml:space="preserve">States that it is important that the relationships practitioners form with children and families </w:t>
      </w:r>
      <w:r w:rsidR="00950D82" w:rsidRPr="00BF39CB">
        <w:rPr>
          <w:rFonts w:ascii="Arial" w:hAnsi="Arial" w:cs="Arial"/>
        </w:rPr>
        <w:t xml:space="preserve">is </w:t>
      </w:r>
      <w:r w:rsidR="0085622E" w:rsidRPr="00BF39CB">
        <w:rPr>
          <w:rFonts w:ascii="Arial" w:hAnsi="Arial" w:cs="Arial"/>
        </w:rPr>
        <w:t>sustain</w:t>
      </w:r>
      <w:r w:rsidR="00950D82" w:rsidRPr="00BF39CB">
        <w:rPr>
          <w:rFonts w:ascii="Arial" w:hAnsi="Arial" w:cs="Arial"/>
        </w:rPr>
        <w:t>ed</w:t>
      </w:r>
      <w:r w:rsidR="0085622E" w:rsidRPr="00BF39CB">
        <w:rPr>
          <w:rFonts w:ascii="Arial" w:hAnsi="Arial" w:cs="Arial"/>
        </w:rPr>
        <w:t xml:space="preserve"> beyond th</w:t>
      </w:r>
      <w:r w:rsidR="00950D82" w:rsidRPr="00BF39CB">
        <w:rPr>
          <w:rFonts w:ascii="Arial" w:hAnsi="Arial" w:cs="Arial"/>
        </w:rPr>
        <w:t>e</w:t>
      </w:r>
      <w:r w:rsidR="0085622E" w:rsidRPr="00BF39CB">
        <w:rPr>
          <w:rFonts w:ascii="Arial" w:hAnsi="Arial" w:cs="Arial"/>
        </w:rPr>
        <w:t xml:space="preserve"> setting and into the community. To ensure that the child observ</w:t>
      </w:r>
      <w:r w:rsidR="00950D82" w:rsidRPr="00BF39CB">
        <w:rPr>
          <w:rFonts w:ascii="Arial" w:hAnsi="Arial" w:cs="Arial"/>
        </w:rPr>
        <w:t>es</w:t>
      </w:r>
      <w:r w:rsidR="0085622E" w:rsidRPr="00BF39CB">
        <w:rPr>
          <w:rFonts w:ascii="Arial" w:hAnsi="Arial" w:cs="Arial"/>
        </w:rPr>
        <w:t xml:space="preserve"> parents and practitioners as a unit to support their well-being. </w:t>
      </w:r>
      <w:r w:rsidRPr="00BF39CB">
        <w:rPr>
          <w:rFonts w:ascii="Arial" w:hAnsi="Arial" w:cs="Arial"/>
        </w:rPr>
        <w:t xml:space="preserve">Barriers </w:t>
      </w:r>
      <w:r w:rsidR="00950D82" w:rsidRPr="00BF39CB">
        <w:rPr>
          <w:rFonts w:ascii="Arial" w:hAnsi="Arial" w:cs="Arial"/>
        </w:rPr>
        <w:t xml:space="preserve">to the fun day may include enough </w:t>
      </w:r>
      <w:r w:rsidR="001D34DA" w:rsidRPr="00BF39CB">
        <w:rPr>
          <w:rFonts w:ascii="Arial" w:hAnsi="Arial" w:cs="Arial"/>
        </w:rPr>
        <w:t>volunteers</w:t>
      </w:r>
      <w:r w:rsidR="00950D82" w:rsidRPr="00BF39CB">
        <w:rPr>
          <w:rFonts w:ascii="Arial" w:hAnsi="Arial" w:cs="Arial"/>
        </w:rPr>
        <w:t xml:space="preserve"> to</w:t>
      </w:r>
      <w:r w:rsidR="001D34DA" w:rsidRPr="00BF39CB">
        <w:rPr>
          <w:rFonts w:ascii="Arial" w:hAnsi="Arial" w:cs="Arial"/>
        </w:rPr>
        <w:t xml:space="preserve"> set up, an inclusive practitioner could resolve this by advertising well in advance and asking fellow practitioners to help out. Another barrier that needs to be considered is cost, the fun day could be free of charge with people from the community </w:t>
      </w:r>
      <w:r w:rsidR="002469C5" w:rsidRPr="00BF39CB">
        <w:rPr>
          <w:rFonts w:ascii="Arial" w:hAnsi="Arial" w:cs="Arial"/>
        </w:rPr>
        <w:t>volunteering</w:t>
      </w:r>
      <w:r w:rsidR="001D34DA" w:rsidRPr="00BF39CB">
        <w:rPr>
          <w:rFonts w:ascii="Arial" w:hAnsi="Arial" w:cs="Arial"/>
        </w:rPr>
        <w:t xml:space="preserve"> to do face paint and bou</w:t>
      </w:r>
      <w:r w:rsidR="006A1FF0" w:rsidRPr="00BF39CB">
        <w:rPr>
          <w:rFonts w:ascii="Arial" w:hAnsi="Arial" w:cs="Arial"/>
        </w:rPr>
        <w:t xml:space="preserve">ncy </w:t>
      </w:r>
      <w:r w:rsidR="002469C5" w:rsidRPr="00BF39CB">
        <w:rPr>
          <w:rFonts w:ascii="Arial" w:hAnsi="Arial" w:cs="Arial"/>
        </w:rPr>
        <w:t>castles,</w:t>
      </w:r>
      <w:r w:rsidR="001D34DA" w:rsidRPr="00BF39CB">
        <w:rPr>
          <w:rFonts w:ascii="Arial" w:hAnsi="Arial" w:cs="Arial"/>
        </w:rPr>
        <w:t xml:space="preserve"> the setting equipment could also be used</w:t>
      </w:r>
      <w:r w:rsidR="005F321C" w:rsidRPr="00BF39CB">
        <w:rPr>
          <w:rFonts w:ascii="Arial" w:hAnsi="Arial" w:cs="Arial"/>
        </w:rPr>
        <w:t xml:space="preserve"> </w:t>
      </w:r>
      <w:r w:rsidR="006A1FF0" w:rsidRPr="00BF39CB">
        <w:rPr>
          <w:rFonts w:ascii="Arial" w:hAnsi="Arial" w:cs="Arial"/>
          <w:color w:val="FF0000"/>
        </w:rPr>
        <w:t>(</w:t>
      </w:r>
      <w:r w:rsidR="006A1FF0" w:rsidRPr="00BF39CB">
        <w:rPr>
          <w:rFonts w:ascii="Arial" w:hAnsi="Arial" w:cs="Arial"/>
          <w:color w:val="FF0000"/>
          <w:shd w:val="clear" w:color="auto" w:fill="FFFFFF"/>
        </w:rPr>
        <w:t>Local Government Association ,2012)</w:t>
      </w:r>
      <w:r w:rsidR="005F321C" w:rsidRPr="00BF39CB">
        <w:rPr>
          <w:rFonts w:ascii="Arial" w:hAnsi="Arial" w:cs="Arial"/>
          <w:color w:val="FF0000"/>
          <w:shd w:val="clear" w:color="auto" w:fill="FFFFFF"/>
        </w:rPr>
        <w:t>.</w:t>
      </w:r>
    </w:p>
    <w:p w14:paraId="3A93A250" w14:textId="07737964" w:rsidR="00416EDF" w:rsidRPr="00BF39CB" w:rsidRDefault="00416EDF" w:rsidP="00BF39CB">
      <w:pPr>
        <w:spacing w:line="360" w:lineRule="auto"/>
        <w:rPr>
          <w:rFonts w:ascii="Arial" w:hAnsi="Arial" w:cs="Arial"/>
        </w:rPr>
      </w:pPr>
    </w:p>
    <w:p w14:paraId="7AE27D97" w14:textId="3BEEEF7E" w:rsidR="00416EDF" w:rsidRPr="00BF39CB" w:rsidRDefault="002469C5" w:rsidP="00BF39CB">
      <w:pPr>
        <w:spacing w:line="360" w:lineRule="auto"/>
        <w:rPr>
          <w:rFonts w:ascii="Arial" w:hAnsi="Arial" w:cs="Arial"/>
          <w:color w:val="FF0000"/>
          <w:shd w:val="clear" w:color="auto" w:fill="FFFFFF"/>
        </w:rPr>
      </w:pPr>
      <w:r w:rsidRPr="00BF39CB">
        <w:rPr>
          <w:rFonts w:ascii="Arial" w:hAnsi="Arial" w:cs="Arial"/>
        </w:rPr>
        <w:t>As inclusive leaders t</w:t>
      </w:r>
      <w:r w:rsidR="001D34DA" w:rsidRPr="00BF39CB">
        <w:rPr>
          <w:rFonts w:ascii="Arial" w:hAnsi="Arial" w:cs="Arial"/>
        </w:rPr>
        <w:t xml:space="preserve">his setting </w:t>
      </w:r>
      <w:r w:rsidRPr="00BF39CB">
        <w:rPr>
          <w:rFonts w:ascii="Arial" w:hAnsi="Arial" w:cs="Arial"/>
        </w:rPr>
        <w:t>offers</w:t>
      </w:r>
      <w:r w:rsidR="001D34DA" w:rsidRPr="00BF39CB">
        <w:rPr>
          <w:rFonts w:ascii="Arial" w:hAnsi="Arial" w:cs="Arial"/>
        </w:rPr>
        <w:t xml:space="preserve"> an </w:t>
      </w:r>
      <w:r w:rsidR="00C87908" w:rsidRPr="00BF39CB">
        <w:rPr>
          <w:rFonts w:ascii="Arial" w:hAnsi="Arial" w:cs="Arial"/>
        </w:rPr>
        <w:t>open-door</w:t>
      </w:r>
      <w:r w:rsidR="001D34DA" w:rsidRPr="00BF39CB">
        <w:rPr>
          <w:rFonts w:ascii="Arial" w:hAnsi="Arial" w:cs="Arial"/>
        </w:rPr>
        <w:t xml:space="preserve"> policy meaning</w:t>
      </w:r>
      <w:r w:rsidR="00416EDF" w:rsidRPr="00BF39CB">
        <w:rPr>
          <w:rFonts w:ascii="Arial" w:hAnsi="Arial" w:cs="Arial"/>
        </w:rPr>
        <w:t xml:space="preserve"> that all members of the community </w:t>
      </w:r>
      <w:r w:rsidR="001D34DA" w:rsidRPr="00BF39CB">
        <w:rPr>
          <w:rFonts w:ascii="Arial" w:hAnsi="Arial" w:cs="Arial"/>
        </w:rPr>
        <w:t xml:space="preserve">are welcome at any time to voice their </w:t>
      </w:r>
      <w:r w:rsidR="00416EDF" w:rsidRPr="00BF39CB">
        <w:rPr>
          <w:rFonts w:ascii="Arial" w:hAnsi="Arial" w:cs="Arial"/>
        </w:rPr>
        <w:t xml:space="preserve">ideas and </w:t>
      </w:r>
      <w:r w:rsidR="001D34DA" w:rsidRPr="00BF39CB">
        <w:rPr>
          <w:rFonts w:ascii="Arial" w:hAnsi="Arial" w:cs="Arial"/>
        </w:rPr>
        <w:t>concerns</w:t>
      </w:r>
      <w:r w:rsidR="005F321C" w:rsidRPr="00BF39CB">
        <w:rPr>
          <w:rFonts w:ascii="Arial" w:hAnsi="Arial" w:cs="Arial"/>
        </w:rPr>
        <w:t xml:space="preserve"> </w:t>
      </w:r>
      <w:r w:rsidR="00F94B9E" w:rsidRPr="00BF39CB">
        <w:rPr>
          <w:rFonts w:ascii="Arial" w:hAnsi="Arial" w:cs="Arial"/>
          <w:color w:val="FF0000"/>
        </w:rPr>
        <w:t>(</w:t>
      </w:r>
      <w:r w:rsidR="00F94B9E" w:rsidRPr="00BF39CB">
        <w:rPr>
          <w:rFonts w:ascii="Arial" w:hAnsi="Arial" w:cs="Arial"/>
          <w:color w:val="FF0000"/>
          <w:shd w:val="clear" w:color="auto" w:fill="FFFFFF"/>
        </w:rPr>
        <w:t>Gibson and Blandford, 2005)</w:t>
      </w:r>
      <w:r w:rsidR="005F321C" w:rsidRPr="00BF39CB">
        <w:rPr>
          <w:rFonts w:ascii="Arial" w:hAnsi="Arial" w:cs="Arial"/>
          <w:color w:val="FF0000"/>
          <w:shd w:val="clear" w:color="auto" w:fill="FFFFFF"/>
        </w:rPr>
        <w:t>.</w:t>
      </w:r>
      <w:r w:rsidR="00F94B9E" w:rsidRPr="00BF39CB">
        <w:rPr>
          <w:rFonts w:ascii="Arial" w:hAnsi="Arial" w:cs="Arial"/>
        </w:rPr>
        <w:t xml:space="preserve"> </w:t>
      </w:r>
      <w:r w:rsidR="00C87908" w:rsidRPr="00BF39CB">
        <w:rPr>
          <w:rFonts w:ascii="Arial" w:hAnsi="Arial" w:cs="Arial"/>
        </w:rPr>
        <w:t xml:space="preserve">However, at times this can be overwhelming </w:t>
      </w:r>
      <w:r w:rsidR="00F94B9E" w:rsidRPr="00BF39CB">
        <w:rPr>
          <w:rFonts w:ascii="Arial" w:hAnsi="Arial" w:cs="Arial"/>
        </w:rPr>
        <w:t xml:space="preserve">as </w:t>
      </w:r>
      <w:r w:rsidR="00C87908" w:rsidRPr="00BF39CB">
        <w:rPr>
          <w:rFonts w:ascii="Arial" w:hAnsi="Arial" w:cs="Arial"/>
        </w:rPr>
        <w:t xml:space="preserve">practitioners </w:t>
      </w:r>
      <w:r w:rsidR="00F94B9E" w:rsidRPr="00BF39CB">
        <w:rPr>
          <w:rFonts w:ascii="Arial" w:hAnsi="Arial" w:cs="Arial"/>
        </w:rPr>
        <w:t xml:space="preserve">are already overworked as </w:t>
      </w:r>
      <w:r w:rsidR="00623BAF" w:rsidRPr="00BF39CB">
        <w:rPr>
          <w:rFonts w:ascii="Arial" w:hAnsi="Arial" w:cs="Arial"/>
        </w:rPr>
        <w:t xml:space="preserve">over 69% of teachers in a recent survey stated that they were suffering from burnout according to </w:t>
      </w:r>
      <w:r w:rsidR="00623BAF" w:rsidRPr="00BF39CB">
        <w:rPr>
          <w:rFonts w:ascii="Arial" w:hAnsi="Arial" w:cs="Arial"/>
          <w:color w:val="FF0000"/>
        </w:rPr>
        <w:t xml:space="preserve">Bell </w:t>
      </w:r>
      <w:r w:rsidR="00623BAF" w:rsidRPr="00BF39CB">
        <w:rPr>
          <w:rFonts w:ascii="Arial" w:hAnsi="Arial" w:cs="Arial"/>
          <w:color w:val="FF0000"/>
          <w:shd w:val="clear" w:color="auto" w:fill="FFFFFF"/>
        </w:rPr>
        <w:t>(2023</w:t>
      </w:r>
      <w:r w:rsidR="00E02B48" w:rsidRPr="00BF39CB">
        <w:rPr>
          <w:rFonts w:ascii="Arial" w:hAnsi="Arial" w:cs="Arial"/>
          <w:color w:val="FF0000"/>
          <w:shd w:val="clear" w:color="auto" w:fill="FFFFFF"/>
        </w:rPr>
        <w:t>)</w:t>
      </w:r>
      <w:r w:rsidR="00307EA7" w:rsidRPr="00BF39CB">
        <w:rPr>
          <w:rFonts w:ascii="Arial" w:hAnsi="Arial" w:cs="Arial"/>
          <w:color w:val="FF0000"/>
          <w:shd w:val="clear" w:color="auto" w:fill="FFFFFF"/>
        </w:rPr>
        <w:t>.</w:t>
      </w:r>
      <w:r w:rsidR="00E02B48" w:rsidRPr="00BF39CB">
        <w:rPr>
          <w:rFonts w:ascii="Arial" w:hAnsi="Arial" w:cs="Arial"/>
          <w:color w:val="FF0000"/>
          <w:shd w:val="clear" w:color="auto" w:fill="FFFFFF"/>
        </w:rPr>
        <w:t xml:space="preserve"> </w:t>
      </w:r>
      <w:r w:rsidR="00CF32AC" w:rsidRPr="00BF39CB">
        <w:rPr>
          <w:rFonts w:ascii="Arial" w:hAnsi="Arial" w:cs="Arial"/>
          <w:color w:val="FF0000"/>
          <w:shd w:val="clear" w:color="auto" w:fill="FFFFFF"/>
        </w:rPr>
        <w:t xml:space="preserve">Stevens (2003) </w:t>
      </w:r>
      <w:r w:rsidR="00E02B48" w:rsidRPr="00BF39CB">
        <w:rPr>
          <w:rFonts w:ascii="Arial" w:hAnsi="Arial" w:cs="Arial"/>
        </w:rPr>
        <w:t>agrees</w:t>
      </w:r>
      <w:r w:rsidR="00F94B9E" w:rsidRPr="00BF39CB">
        <w:rPr>
          <w:rFonts w:ascii="Arial" w:hAnsi="Arial" w:cs="Arial"/>
        </w:rPr>
        <w:t xml:space="preserve"> with this by stating that</w:t>
      </w:r>
      <w:r w:rsidR="00E02B48" w:rsidRPr="00BF39CB">
        <w:rPr>
          <w:rFonts w:ascii="Arial" w:hAnsi="Arial" w:cs="Arial"/>
        </w:rPr>
        <w:t xml:space="preserve"> </w:t>
      </w:r>
      <w:r w:rsidR="0086258E" w:rsidRPr="00BF39CB">
        <w:rPr>
          <w:rFonts w:ascii="Arial" w:hAnsi="Arial" w:cs="Arial"/>
        </w:rPr>
        <w:t xml:space="preserve">simply teachers do not have the time </w:t>
      </w:r>
      <w:r w:rsidR="00F94B9E" w:rsidRPr="00BF39CB">
        <w:rPr>
          <w:rFonts w:ascii="Arial" w:hAnsi="Arial" w:cs="Arial"/>
        </w:rPr>
        <w:t>however</w:t>
      </w:r>
      <w:r w:rsidR="0086258E" w:rsidRPr="00BF39CB">
        <w:rPr>
          <w:rFonts w:ascii="Arial" w:hAnsi="Arial" w:cs="Arial"/>
        </w:rPr>
        <w:t xml:space="preserve"> counteracts this </w:t>
      </w:r>
      <w:r w:rsidR="0086258E" w:rsidRPr="00BF39CB">
        <w:rPr>
          <w:rFonts w:ascii="Arial" w:hAnsi="Arial" w:cs="Arial"/>
        </w:rPr>
        <w:lastRenderedPageBreak/>
        <w:t xml:space="preserve">stating that </w:t>
      </w:r>
      <w:r w:rsidR="00623BAF" w:rsidRPr="00BF39CB">
        <w:rPr>
          <w:rFonts w:ascii="Arial" w:hAnsi="Arial" w:cs="Arial"/>
        </w:rPr>
        <w:t xml:space="preserve">this does not outweigh </w:t>
      </w:r>
      <w:r w:rsidR="00F94B9E" w:rsidRPr="00BF39CB">
        <w:rPr>
          <w:rFonts w:ascii="Arial" w:hAnsi="Arial" w:cs="Arial"/>
        </w:rPr>
        <w:t xml:space="preserve">that an </w:t>
      </w:r>
      <w:r w:rsidR="00623BAF" w:rsidRPr="00BF39CB">
        <w:rPr>
          <w:rFonts w:ascii="Arial" w:hAnsi="Arial" w:cs="Arial"/>
        </w:rPr>
        <w:t>open-door</w:t>
      </w:r>
      <w:r w:rsidR="00F94B9E" w:rsidRPr="00BF39CB">
        <w:rPr>
          <w:rFonts w:ascii="Arial" w:hAnsi="Arial" w:cs="Arial"/>
        </w:rPr>
        <w:t xml:space="preserve"> </w:t>
      </w:r>
      <w:r w:rsidR="00623BAF" w:rsidRPr="00BF39CB">
        <w:rPr>
          <w:rFonts w:ascii="Arial" w:hAnsi="Arial" w:cs="Arial"/>
        </w:rPr>
        <w:t>policy</w:t>
      </w:r>
      <w:r w:rsidR="00F94B9E" w:rsidRPr="00BF39CB">
        <w:rPr>
          <w:rFonts w:ascii="Arial" w:hAnsi="Arial" w:cs="Arial"/>
        </w:rPr>
        <w:t xml:space="preserve"> </w:t>
      </w:r>
      <w:r w:rsidR="0086258E" w:rsidRPr="00BF39CB">
        <w:rPr>
          <w:rFonts w:ascii="Arial" w:hAnsi="Arial" w:cs="Arial"/>
        </w:rPr>
        <w:t xml:space="preserve">as it </w:t>
      </w:r>
      <w:r w:rsidR="00F94B9E" w:rsidRPr="00BF39CB">
        <w:rPr>
          <w:rFonts w:ascii="Arial" w:hAnsi="Arial" w:cs="Arial"/>
        </w:rPr>
        <w:t>provide</w:t>
      </w:r>
      <w:r w:rsidR="00623BAF" w:rsidRPr="00BF39CB">
        <w:rPr>
          <w:rFonts w:ascii="Arial" w:hAnsi="Arial" w:cs="Arial"/>
        </w:rPr>
        <w:t>s</w:t>
      </w:r>
      <w:r w:rsidR="00F94B9E" w:rsidRPr="00BF39CB">
        <w:rPr>
          <w:rFonts w:ascii="Arial" w:hAnsi="Arial" w:cs="Arial"/>
        </w:rPr>
        <w:t xml:space="preserve"> effective communication between the community</w:t>
      </w:r>
      <w:r w:rsidR="00623BAF" w:rsidRPr="00BF39CB">
        <w:rPr>
          <w:rFonts w:ascii="Arial" w:hAnsi="Arial" w:cs="Arial"/>
        </w:rPr>
        <w:t xml:space="preserve"> and the setting. </w:t>
      </w:r>
    </w:p>
    <w:p w14:paraId="709D53AC" w14:textId="5E9FD7E2" w:rsidR="001D34DA" w:rsidRPr="00BF39CB" w:rsidRDefault="001D34DA" w:rsidP="00BF39CB">
      <w:pPr>
        <w:spacing w:line="360" w:lineRule="auto"/>
        <w:rPr>
          <w:rFonts w:ascii="Arial" w:hAnsi="Arial" w:cs="Arial"/>
        </w:rPr>
      </w:pPr>
    </w:p>
    <w:p w14:paraId="43DA5F86" w14:textId="43CED47D" w:rsidR="001D34DA" w:rsidRPr="00BF39CB" w:rsidRDefault="00781A2E" w:rsidP="00BF39CB">
      <w:pPr>
        <w:spacing w:line="360" w:lineRule="auto"/>
        <w:rPr>
          <w:rFonts w:ascii="Arial" w:hAnsi="Arial" w:cs="Arial"/>
        </w:rPr>
      </w:pPr>
      <w:r w:rsidRPr="00BF39CB">
        <w:rPr>
          <w:rFonts w:ascii="Arial" w:hAnsi="Arial" w:cs="Arial"/>
        </w:rPr>
        <w:t xml:space="preserve">According to </w:t>
      </w:r>
      <w:r w:rsidR="00441828" w:rsidRPr="00BF39CB">
        <w:rPr>
          <w:rFonts w:ascii="Arial" w:hAnsi="Arial" w:cs="Arial"/>
          <w:color w:val="FF0000"/>
          <w:shd w:val="clear" w:color="auto" w:fill="FFFFFF"/>
        </w:rPr>
        <w:t xml:space="preserve">Welsh Government (2016) </w:t>
      </w:r>
      <w:r w:rsidR="00441828" w:rsidRPr="00BF39CB">
        <w:rPr>
          <w:rFonts w:ascii="Arial" w:hAnsi="Arial" w:cs="Arial"/>
          <w:color w:val="000000" w:themeColor="text1"/>
          <w:shd w:val="clear" w:color="auto" w:fill="FFFFFF"/>
        </w:rPr>
        <w:t>i</w:t>
      </w:r>
      <w:r w:rsidR="001D34DA" w:rsidRPr="00BF39CB">
        <w:rPr>
          <w:rFonts w:ascii="Arial" w:hAnsi="Arial" w:cs="Arial"/>
        </w:rPr>
        <w:t xml:space="preserve">t is also important that parent forums are </w:t>
      </w:r>
      <w:r w:rsidRPr="00BF39CB">
        <w:rPr>
          <w:rFonts w:ascii="Arial" w:hAnsi="Arial" w:cs="Arial"/>
        </w:rPr>
        <w:t>easily</w:t>
      </w:r>
      <w:r w:rsidR="001D34DA" w:rsidRPr="00BF39CB">
        <w:rPr>
          <w:rFonts w:ascii="Arial" w:hAnsi="Arial" w:cs="Arial"/>
        </w:rPr>
        <w:t xml:space="preserve"> </w:t>
      </w:r>
      <w:r w:rsidRPr="00BF39CB">
        <w:rPr>
          <w:rFonts w:ascii="Arial" w:hAnsi="Arial" w:cs="Arial"/>
        </w:rPr>
        <w:t>accessible</w:t>
      </w:r>
      <w:r w:rsidR="001D34DA" w:rsidRPr="00BF39CB">
        <w:rPr>
          <w:rFonts w:ascii="Arial" w:hAnsi="Arial" w:cs="Arial"/>
        </w:rPr>
        <w:t xml:space="preserve"> so that parents are receiving information linked to </w:t>
      </w:r>
      <w:r w:rsidR="00C87908" w:rsidRPr="00BF39CB">
        <w:rPr>
          <w:rFonts w:ascii="Arial" w:hAnsi="Arial" w:cs="Arial"/>
        </w:rPr>
        <w:t>current</w:t>
      </w:r>
      <w:r w:rsidR="001D34DA" w:rsidRPr="00BF39CB">
        <w:rPr>
          <w:rFonts w:ascii="Arial" w:hAnsi="Arial" w:cs="Arial"/>
        </w:rPr>
        <w:t xml:space="preserve"> event</w:t>
      </w:r>
      <w:r w:rsidR="00C87908" w:rsidRPr="00BF39CB">
        <w:rPr>
          <w:rFonts w:ascii="Arial" w:hAnsi="Arial" w:cs="Arial"/>
        </w:rPr>
        <w:t>s</w:t>
      </w:r>
      <w:r w:rsidR="001D34DA" w:rsidRPr="00BF39CB">
        <w:rPr>
          <w:rFonts w:ascii="Arial" w:hAnsi="Arial" w:cs="Arial"/>
        </w:rPr>
        <w:t xml:space="preserve"> in the community and so that the inclusive practitioner is</w:t>
      </w:r>
      <w:r w:rsidR="00C87908" w:rsidRPr="00BF39CB">
        <w:rPr>
          <w:rFonts w:ascii="Arial" w:hAnsi="Arial" w:cs="Arial"/>
        </w:rPr>
        <w:t xml:space="preserve"> contactable at any time</w:t>
      </w:r>
      <w:r w:rsidR="001D34DA" w:rsidRPr="00BF39CB">
        <w:rPr>
          <w:rFonts w:ascii="Arial" w:hAnsi="Arial" w:cs="Arial"/>
        </w:rPr>
        <w:t>. The l</w:t>
      </w:r>
      <w:r w:rsidR="00441828" w:rsidRPr="00BF39CB">
        <w:rPr>
          <w:rFonts w:ascii="Arial" w:hAnsi="Arial" w:cs="Arial"/>
        </w:rPr>
        <w:t>iaison</w:t>
      </w:r>
      <w:r w:rsidR="001D34DA" w:rsidRPr="00BF39CB">
        <w:rPr>
          <w:rFonts w:ascii="Arial" w:hAnsi="Arial" w:cs="Arial"/>
        </w:rPr>
        <w:t xml:space="preserve"> between parents </w:t>
      </w:r>
      <w:r w:rsidR="00441828" w:rsidRPr="00BF39CB">
        <w:rPr>
          <w:rFonts w:ascii="Arial" w:hAnsi="Arial" w:cs="Arial"/>
        </w:rPr>
        <w:t>is</w:t>
      </w:r>
      <w:r w:rsidR="001D34DA" w:rsidRPr="00BF39CB">
        <w:rPr>
          <w:rFonts w:ascii="Arial" w:hAnsi="Arial" w:cs="Arial"/>
        </w:rPr>
        <w:t xml:space="preserve"> school is also </w:t>
      </w:r>
      <w:r w:rsidRPr="00BF39CB">
        <w:rPr>
          <w:rFonts w:ascii="Arial" w:hAnsi="Arial" w:cs="Arial"/>
        </w:rPr>
        <w:t>vital</w:t>
      </w:r>
      <w:r w:rsidR="001D34DA" w:rsidRPr="00BF39CB">
        <w:rPr>
          <w:rFonts w:ascii="Arial" w:hAnsi="Arial" w:cs="Arial"/>
        </w:rPr>
        <w:t xml:space="preserve"> according t</w:t>
      </w:r>
      <w:r w:rsidR="00441828" w:rsidRPr="00BF39CB">
        <w:rPr>
          <w:rFonts w:ascii="Arial" w:hAnsi="Arial" w:cs="Arial"/>
        </w:rPr>
        <w:t xml:space="preserve">o </w:t>
      </w:r>
      <w:r w:rsidR="00441828" w:rsidRPr="00BF39CB">
        <w:rPr>
          <w:rFonts w:ascii="Arial" w:hAnsi="Arial" w:cs="Arial"/>
          <w:color w:val="FF0000"/>
          <w:shd w:val="clear" w:color="auto" w:fill="FFFFFF"/>
        </w:rPr>
        <w:t xml:space="preserve">Welsh Government (2015) </w:t>
      </w:r>
      <w:r w:rsidR="00441828" w:rsidRPr="00BF39CB">
        <w:rPr>
          <w:rFonts w:ascii="Arial" w:hAnsi="Arial" w:cs="Arial"/>
          <w:color w:val="000000" w:themeColor="text1"/>
          <w:shd w:val="clear" w:color="auto" w:fill="FFFFFF"/>
        </w:rPr>
        <w:t>as</w:t>
      </w:r>
      <w:r w:rsidR="002469C5" w:rsidRPr="00BF39CB">
        <w:rPr>
          <w:rFonts w:ascii="Arial" w:hAnsi="Arial" w:cs="Arial"/>
          <w:color w:val="000000" w:themeColor="text1"/>
        </w:rPr>
        <w:t xml:space="preserve"> </w:t>
      </w:r>
      <w:r w:rsidR="002469C5" w:rsidRPr="00BF39CB">
        <w:rPr>
          <w:rFonts w:ascii="Arial" w:hAnsi="Arial" w:cs="Arial"/>
        </w:rPr>
        <w:t>working together has be found to provide the best outcome for the child</w:t>
      </w:r>
      <w:r w:rsidR="00441828" w:rsidRPr="00BF39CB">
        <w:rPr>
          <w:rFonts w:ascii="Arial" w:hAnsi="Arial" w:cs="Arial"/>
        </w:rPr>
        <w:t xml:space="preserve">. </w:t>
      </w:r>
      <w:r w:rsidR="002469C5" w:rsidRPr="00BF39CB">
        <w:rPr>
          <w:rFonts w:ascii="Arial" w:hAnsi="Arial" w:cs="Arial"/>
        </w:rPr>
        <w:t xml:space="preserve">The sharing of information regularly provides the </w:t>
      </w:r>
      <w:r w:rsidR="00441828" w:rsidRPr="00BF39CB">
        <w:rPr>
          <w:rFonts w:ascii="Arial" w:hAnsi="Arial" w:cs="Arial"/>
        </w:rPr>
        <w:t xml:space="preserve">inclusive </w:t>
      </w:r>
      <w:r w:rsidR="002469C5" w:rsidRPr="00BF39CB">
        <w:rPr>
          <w:rFonts w:ascii="Arial" w:hAnsi="Arial" w:cs="Arial"/>
        </w:rPr>
        <w:t xml:space="preserve">practitioner </w:t>
      </w:r>
      <w:r w:rsidR="00441828" w:rsidRPr="00BF39CB">
        <w:rPr>
          <w:rFonts w:ascii="Arial" w:hAnsi="Arial" w:cs="Arial"/>
        </w:rPr>
        <w:t>with</w:t>
      </w:r>
      <w:r w:rsidR="002469C5" w:rsidRPr="00BF39CB">
        <w:rPr>
          <w:rFonts w:ascii="Arial" w:hAnsi="Arial" w:cs="Arial"/>
        </w:rPr>
        <w:t xml:space="preserve"> an understanding of circumstances and allows them to offer support through the wider community. </w:t>
      </w:r>
      <w:r w:rsidR="0030157B" w:rsidRPr="00BF39CB">
        <w:rPr>
          <w:rFonts w:ascii="Arial" w:hAnsi="Arial" w:cs="Arial"/>
        </w:rPr>
        <w:t>As a result of the inclusive practi</w:t>
      </w:r>
      <w:r w:rsidR="00EA308C" w:rsidRPr="00BF39CB">
        <w:rPr>
          <w:rFonts w:ascii="Arial" w:hAnsi="Arial" w:cs="Arial"/>
        </w:rPr>
        <w:t>ti</w:t>
      </w:r>
      <w:r w:rsidR="0030157B" w:rsidRPr="00BF39CB">
        <w:rPr>
          <w:rFonts w:ascii="Arial" w:hAnsi="Arial" w:cs="Arial"/>
        </w:rPr>
        <w:t xml:space="preserve">oner, parents and the </w:t>
      </w:r>
      <w:r w:rsidR="00EA308C" w:rsidRPr="00BF39CB">
        <w:rPr>
          <w:rFonts w:ascii="Arial" w:hAnsi="Arial" w:cs="Arial"/>
        </w:rPr>
        <w:t xml:space="preserve">wider </w:t>
      </w:r>
      <w:r w:rsidR="0030157B" w:rsidRPr="00BF39CB">
        <w:rPr>
          <w:rFonts w:ascii="Arial" w:hAnsi="Arial" w:cs="Arial"/>
        </w:rPr>
        <w:t xml:space="preserve">community </w:t>
      </w:r>
      <w:r w:rsidR="00EA308C" w:rsidRPr="00BF39CB">
        <w:rPr>
          <w:rFonts w:ascii="Arial" w:hAnsi="Arial" w:cs="Arial"/>
        </w:rPr>
        <w:t xml:space="preserve">working together and using the best available resources to promote Leo’s relationships and gain local knowledge and insight Leo’s development and communication skills will improve </w:t>
      </w:r>
      <w:r w:rsidR="00EA308C" w:rsidRPr="00BF39CB">
        <w:rPr>
          <w:rFonts w:ascii="Arial" w:hAnsi="Arial" w:cs="Arial"/>
          <w:color w:val="FF0000"/>
        </w:rPr>
        <w:t>(</w:t>
      </w:r>
      <w:r w:rsidR="00F94B9E" w:rsidRPr="00BF39CB">
        <w:rPr>
          <w:rFonts w:ascii="Arial" w:hAnsi="Arial" w:cs="Arial"/>
          <w:color w:val="FF0000"/>
          <w:shd w:val="clear" w:color="auto" w:fill="FFFFFF"/>
        </w:rPr>
        <w:t>Munro, 2015)</w:t>
      </w:r>
      <w:r w:rsidR="00307EA7" w:rsidRPr="00BF39CB">
        <w:rPr>
          <w:rFonts w:ascii="Arial" w:hAnsi="Arial" w:cs="Arial"/>
          <w:color w:val="FF0000"/>
          <w:shd w:val="clear" w:color="auto" w:fill="FFFFFF"/>
        </w:rPr>
        <w:t>.</w:t>
      </w:r>
    </w:p>
    <w:p w14:paraId="59889F88" w14:textId="695CF973" w:rsidR="00416EDF" w:rsidRPr="00BF39CB" w:rsidRDefault="00416EDF" w:rsidP="00BF39CB">
      <w:pPr>
        <w:spacing w:line="360" w:lineRule="auto"/>
        <w:rPr>
          <w:rFonts w:ascii="Arial" w:hAnsi="Arial" w:cs="Arial"/>
        </w:rPr>
      </w:pPr>
    </w:p>
    <w:p w14:paraId="0C106808" w14:textId="590AC5B5" w:rsidR="00847966" w:rsidRPr="00BF39CB" w:rsidRDefault="00847966" w:rsidP="00BF39CB">
      <w:pPr>
        <w:spacing w:line="360" w:lineRule="auto"/>
        <w:rPr>
          <w:rFonts w:ascii="Arial" w:hAnsi="Arial" w:cs="Arial"/>
        </w:rPr>
      </w:pPr>
      <w:r w:rsidRPr="00BF39CB">
        <w:rPr>
          <w:rFonts w:ascii="Arial" w:hAnsi="Arial" w:cs="Arial"/>
          <w:highlight w:val="magenta"/>
        </w:rPr>
        <w:t>Conclusion</w:t>
      </w:r>
      <w:r w:rsidRPr="00BF39CB">
        <w:rPr>
          <w:rFonts w:ascii="Arial" w:hAnsi="Arial" w:cs="Arial"/>
        </w:rPr>
        <w:t xml:space="preserve"> </w:t>
      </w:r>
    </w:p>
    <w:p w14:paraId="2E89951B" w14:textId="77777777" w:rsidR="00847966" w:rsidRPr="00BF39CB" w:rsidRDefault="00847966" w:rsidP="00BF39CB">
      <w:pPr>
        <w:spacing w:line="360" w:lineRule="auto"/>
        <w:rPr>
          <w:rFonts w:ascii="Arial" w:hAnsi="Arial" w:cs="Arial"/>
        </w:rPr>
      </w:pPr>
    </w:p>
    <w:p w14:paraId="3E108124" w14:textId="723061C5" w:rsidR="00E37F4D" w:rsidRPr="00BF39CB" w:rsidRDefault="00847966" w:rsidP="00BF39CB">
      <w:pPr>
        <w:spacing w:line="360" w:lineRule="auto"/>
        <w:rPr>
          <w:rFonts w:ascii="Arial" w:hAnsi="Arial" w:cs="Arial"/>
        </w:rPr>
      </w:pPr>
      <w:r w:rsidRPr="00BF39CB">
        <w:rPr>
          <w:rFonts w:ascii="Arial" w:hAnsi="Arial" w:cs="Arial"/>
        </w:rPr>
        <w:t>To summarise</w:t>
      </w:r>
      <w:r w:rsidR="00023FF2" w:rsidRPr="00BF39CB">
        <w:rPr>
          <w:rFonts w:ascii="Arial" w:hAnsi="Arial" w:cs="Arial"/>
        </w:rPr>
        <w:t>,</w:t>
      </w:r>
      <w:r w:rsidR="003D590B" w:rsidRPr="00BF39CB">
        <w:rPr>
          <w:rFonts w:ascii="Arial" w:hAnsi="Arial" w:cs="Arial"/>
        </w:rPr>
        <w:t xml:space="preserve"> it is </w:t>
      </w:r>
      <w:r w:rsidR="00284405" w:rsidRPr="00BF39CB">
        <w:rPr>
          <w:rFonts w:ascii="Arial" w:hAnsi="Arial" w:cs="Arial"/>
        </w:rPr>
        <w:t>evident</w:t>
      </w:r>
      <w:r w:rsidR="003D590B" w:rsidRPr="00BF39CB">
        <w:rPr>
          <w:rFonts w:ascii="Arial" w:hAnsi="Arial" w:cs="Arial"/>
        </w:rPr>
        <w:t xml:space="preserve"> throughout this paper that </w:t>
      </w:r>
      <w:r w:rsidR="00284405" w:rsidRPr="00BF39CB">
        <w:rPr>
          <w:rFonts w:ascii="Arial" w:hAnsi="Arial" w:cs="Arial"/>
        </w:rPr>
        <w:t>there’s</w:t>
      </w:r>
      <w:r w:rsidR="003D590B" w:rsidRPr="00BF39CB">
        <w:rPr>
          <w:rFonts w:ascii="Arial" w:hAnsi="Arial" w:cs="Arial"/>
        </w:rPr>
        <w:t xml:space="preserve"> many opportunities for inclusive leadership to be carried o</w:t>
      </w:r>
      <w:r w:rsidR="00F64BB8" w:rsidRPr="00BF39CB">
        <w:rPr>
          <w:rFonts w:ascii="Arial" w:hAnsi="Arial" w:cs="Arial"/>
        </w:rPr>
        <w:t xml:space="preserve">ut. Furthermore, all the </w:t>
      </w:r>
      <w:r w:rsidR="00284405" w:rsidRPr="00BF39CB">
        <w:rPr>
          <w:rFonts w:ascii="Arial" w:hAnsi="Arial" w:cs="Arial"/>
        </w:rPr>
        <w:t>strategies</w:t>
      </w:r>
      <w:r w:rsidR="00F64BB8" w:rsidRPr="00BF39CB">
        <w:rPr>
          <w:rFonts w:ascii="Arial" w:hAnsi="Arial" w:cs="Arial"/>
        </w:rPr>
        <w:t xml:space="preserve"> chosen benefit Leo in the scenario. In </w:t>
      </w:r>
      <w:r w:rsidR="00284405" w:rsidRPr="00BF39CB">
        <w:rPr>
          <w:rFonts w:ascii="Arial" w:hAnsi="Arial" w:cs="Arial"/>
        </w:rPr>
        <w:t>addition,</w:t>
      </w:r>
      <w:r w:rsidR="00F64BB8" w:rsidRPr="00BF39CB">
        <w:rPr>
          <w:rFonts w:ascii="Arial" w:hAnsi="Arial" w:cs="Arial"/>
        </w:rPr>
        <w:t xml:space="preserve"> </w:t>
      </w:r>
      <w:r w:rsidR="00284405" w:rsidRPr="00BF39CB">
        <w:rPr>
          <w:rFonts w:ascii="Arial" w:hAnsi="Arial" w:cs="Arial"/>
        </w:rPr>
        <w:t>going</w:t>
      </w:r>
      <w:r w:rsidR="00F64BB8" w:rsidRPr="00BF39CB">
        <w:rPr>
          <w:rFonts w:ascii="Arial" w:hAnsi="Arial" w:cs="Arial"/>
        </w:rPr>
        <w:t xml:space="preserve"> forward the next steps would be to ensure that the practi</w:t>
      </w:r>
      <w:r w:rsidR="00284405" w:rsidRPr="00BF39CB">
        <w:rPr>
          <w:rFonts w:ascii="Arial" w:hAnsi="Arial" w:cs="Arial"/>
        </w:rPr>
        <w:t>ti</w:t>
      </w:r>
      <w:r w:rsidR="00F64BB8" w:rsidRPr="00BF39CB">
        <w:rPr>
          <w:rFonts w:ascii="Arial" w:hAnsi="Arial" w:cs="Arial"/>
        </w:rPr>
        <w:t>oners in the setting continue to provide Leo with a safe and secure environment to promote his sense of belonging and unique needs</w:t>
      </w:r>
      <w:r w:rsidR="00A523BE" w:rsidRPr="00BF39CB">
        <w:rPr>
          <w:rFonts w:ascii="Arial" w:hAnsi="Arial" w:cs="Arial"/>
        </w:rPr>
        <w:t xml:space="preserve"> </w:t>
      </w:r>
      <w:r w:rsidR="00A523BE" w:rsidRPr="00BF39CB">
        <w:rPr>
          <w:rFonts w:ascii="Arial" w:hAnsi="Arial" w:cs="Arial"/>
          <w:color w:val="FF0000"/>
        </w:rPr>
        <w:t>(</w:t>
      </w:r>
      <w:r w:rsidR="00023FF2" w:rsidRPr="00BF39CB">
        <w:rPr>
          <w:rFonts w:ascii="Arial" w:hAnsi="Arial" w:cs="Arial"/>
          <w:color w:val="FF0000"/>
        </w:rPr>
        <w:t xml:space="preserve">Vain, </w:t>
      </w:r>
      <w:r w:rsidR="00A523BE" w:rsidRPr="00BF39CB">
        <w:rPr>
          <w:rFonts w:ascii="Arial" w:hAnsi="Arial" w:cs="Arial"/>
          <w:color w:val="FF0000"/>
        </w:rPr>
        <w:t xml:space="preserve">2023; </w:t>
      </w:r>
      <w:proofErr w:type="spellStart"/>
      <w:r w:rsidR="00A523BE" w:rsidRPr="00BF39CB">
        <w:rPr>
          <w:rFonts w:ascii="Arial" w:hAnsi="Arial" w:cs="Arial"/>
          <w:color w:val="FF0000"/>
          <w:shd w:val="clear" w:color="auto" w:fill="FFFFFF"/>
        </w:rPr>
        <w:t>Souto</w:t>
      </w:r>
      <w:proofErr w:type="spellEnd"/>
      <w:r w:rsidR="00A523BE" w:rsidRPr="00BF39CB">
        <w:rPr>
          <w:rFonts w:ascii="Arial" w:hAnsi="Arial" w:cs="Arial"/>
          <w:color w:val="FF0000"/>
          <w:shd w:val="clear" w:color="auto" w:fill="FFFFFF"/>
        </w:rPr>
        <w:t xml:space="preserve">-Manning </w:t>
      </w:r>
      <w:r w:rsidR="00A523BE" w:rsidRPr="00BF39CB">
        <w:rPr>
          <w:rFonts w:ascii="Arial" w:hAnsi="Arial" w:cs="Arial"/>
          <w:i/>
          <w:iCs/>
          <w:color w:val="FF0000"/>
          <w:shd w:val="clear" w:color="auto" w:fill="FFFFFF"/>
        </w:rPr>
        <w:t>et al.</w:t>
      </w:r>
      <w:r w:rsidR="00A523BE" w:rsidRPr="00BF39CB">
        <w:rPr>
          <w:rFonts w:ascii="Arial" w:hAnsi="Arial" w:cs="Arial"/>
          <w:color w:val="FF0000"/>
          <w:shd w:val="clear" w:color="auto" w:fill="FFFFFF"/>
        </w:rPr>
        <w:t xml:space="preserve">, 2021). </w:t>
      </w:r>
      <w:r w:rsidR="00023FF2" w:rsidRPr="00BF39CB">
        <w:rPr>
          <w:rFonts w:ascii="Arial" w:hAnsi="Arial" w:cs="Arial"/>
        </w:rPr>
        <w:t>Similarly,</w:t>
      </w:r>
      <w:r w:rsidR="00F64BB8" w:rsidRPr="00BF39CB">
        <w:rPr>
          <w:rFonts w:ascii="Arial" w:hAnsi="Arial" w:cs="Arial"/>
        </w:rPr>
        <w:t xml:space="preserve"> the practi</w:t>
      </w:r>
      <w:r w:rsidR="00284405" w:rsidRPr="00BF39CB">
        <w:rPr>
          <w:rFonts w:ascii="Arial" w:hAnsi="Arial" w:cs="Arial"/>
        </w:rPr>
        <w:t>ti</w:t>
      </w:r>
      <w:r w:rsidR="00F64BB8" w:rsidRPr="00BF39CB">
        <w:rPr>
          <w:rFonts w:ascii="Arial" w:hAnsi="Arial" w:cs="Arial"/>
        </w:rPr>
        <w:t xml:space="preserve">oners can </w:t>
      </w:r>
      <w:r w:rsidR="00284405" w:rsidRPr="00BF39CB">
        <w:rPr>
          <w:rFonts w:ascii="Arial" w:hAnsi="Arial" w:cs="Arial"/>
        </w:rPr>
        <w:t xml:space="preserve">continue to </w:t>
      </w:r>
      <w:r w:rsidR="00F64BB8" w:rsidRPr="00BF39CB">
        <w:rPr>
          <w:rFonts w:ascii="Arial" w:hAnsi="Arial" w:cs="Arial"/>
        </w:rPr>
        <w:t xml:space="preserve">promote and strengthen the relationship with both parents in order to benefit the </w:t>
      </w:r>
      <w:r w:rsidR="00284405" w:rsidRPr="00BF39CB">
        <w:rPr>
          <w:rFonts w:ascii="Arial" w:hAnsi="Arial" w:cs="Arial"/>
        </w:rPr>
        <w:t>child, using the wider community for support</w:t>
      </w:r>
      <w:r w:rsidR="00A523BE" w:rsidRPr="00BF39CB">
        <w:rPr>
          <w:rFonts w:ascii="Arial" w:hAnsi="Arial" w:cs="Arial"/>
        </w:rPr>
        <w:t xml:space="preserve"> </w:t>
      </w:r>
      <w:r w:rsidR="00A523BE" w:rsidRPr="00BF39CB">
        <w:rPr>
          <w:rFonts w:ascii="Arial" w:hAnsi="Arial" w:cs="Arial"/>
          <w:color w:val="FF0000"/>
        </w:rPr>
        <w:t xml:space="preserve">(Duncan ,2013). </w:t>
      </w:r>
    </w:p>
    <w:p w14:paraId="500A9BB0" w14:textId="77777777" w:rsidR="003720F6" w:rsidRPr="00BF39CB" w:rsidRDefault="003720F6" w:rsidP="00BF39CB">
      <w:pPr>
        <w:spacing w:line="360" w:lineRule="auto"/>
        <w:rPr>
          <w:rFonts w:ascii="Arial" w:hAnsi="Arial" w:cs="Arial"/>
          <w:highlight w:val="yellow"/>
        </w:rPr>
      </w:pPr>
    </w:p>
    <w:p w14:paraId="36D1F2F6" w14:textId="6F635040" w:rsidR="00312668" w:rsidRPr="00BF39CB" w:rsidRDefault="00312668" w:rsidP="00BF39CB">
      <w:pPr>
        <w:spacing w:line="360" w:lineRule="auto"/>
        <w:rPr>
          <w:rFonts w:ascii="Arial" w:hAnsi="Arial" w:cs="Arial"/>
        </w:rPr>
      </w:pPr>
      <w:r w:rsidRPr="00BF39CB">
        <w:rPr>
          <w:rFonts w:ascii="Arial" w:hAnsi="Arial" w:cs="Arial"/>
          <w:highlight w:val="yellow"/>
        </w:rPr>
        <w:t>Section 2</w:t>
      </w:r>
      <w:r w:rsidRPr="00BF39CB">
        <w:rPr>
          <w:rFonts w:ascii="Arial" w:hAnsi="Arial" w:cs="Arial"/>
        </w:rPr>
        <w:t xml:space="preserve"> </w:t>
      </w:r>
    </w:p>
    <w:p w14:paraId="2F62A242" w14:textId="29D002CD" w:rsidR="00312668" w:rsidRPr="00BF39CB" w:rsidRDefault="00312668" w:rsidP="00BF39CB">
      <w:pPr>
        <w:spacing w:line="360" w:lineRule="auto"/>
        <w:rPr>
          <w:rFonts w:ascii="Arial" w:hAnsi="Arial" w:cs="Arial"/>
        </w:rPr>
      </w:pPr>
    </w:p>
    <w:p w14:paraId="2C084B57" w14:textId="35CFE46C" w:rsidR="00B577AF" w:rsidRPr="00BF39CB" w:rsidRDefault="00B577AF" w:rsidP="00BF39CB">
      <w:pPr>
        <w:spacing w:line="360" w:lineRule="auto"/>
        <w:rPr>
          <w:rFonts w:ascii="Arial" w:hAnsi="Arial" w:cs="Arial"/>
        </w:rPr>
      </w:pPr>
      <w:r w:rsidRPr="00BF39CB">
        <w:rPr>
          <w:rFonts w:ascii="Arial" w:hAnsi="Arial" w:cs="Arial"/>
          <w:highlight w:val="magenta"/>
        </w:rPr>
        <w:t>Definition of polices and common elements</w:t>
      </w:r>
      <w:r w:rsidRPr="00BF39CB">
        <w:rPr>
          <w:rFonts w:ascii="Arial" w:hAnsi="Arial" w:cs="Arial"/>
        </w:rPr>
        <w:t xml:space="preserve"> </w:t>
      </w:r>
    </w:p>
    <w:p w14:paraId="6ECC271B" w14:textId="77777777" w:rsidR="00B577AF" w:rsidRPr="00BF39CB" w:rsidRDefault="00B577AF" w:rsidP="00BF39CB">
      <w:pPr>
        <w:spacing w:line="360" w:lineRule="auto"/>
        <w:rPr>
          <w:rFonts w:ascii="Arial" w:hAnsi="Arial" w:cs="Arial"/>
        </w:rPr>
      </w:pPr>
    </w:p>
    <w:p w14:paraId="6E09B67B" w14:textId="237C5FA0" w:rsidR="00FB038D" w:rsidRPr="00BF39CB" w:rsidRDefault="00E567B2" w:rsidP="00BF39CB">
      <w:pPr>
        <w:spacing w:line="360" w:lineRule="auto"/>
        <w:rPr>
          <w:rFonts w:ascii="Arial" w:hAnsi="Arial" w:cs="Arial"/>
          <w:color w:val="FF0000"/>
        </w:rPr>
      </w:pPr>
      <w:proofErr w:type="spellStart"/>
      <w:r w:rsidRPr="00BF39CB">
        <w:rPr>
          <w:rFonts w:ascii="Arial" w:hAnsi="Arial" w:cs="Arial"/>
          <w:color w:val="FF0000"/>
        </w:rPr>
        <w:t>Booysen</w:t>
      </w:r>
      <w:proofErr w:type="spellEnd"/>
      <w:r w:rsidRPr="00BF39CB">
        <w:rPr>
          <w:rFonts w:ascii="Arial" w:hAnsi="Arial" w:cs="Arial"/>
        </w:rPr>
        <w:t xml:space="preserve"> </w:t>
      </w:r>
      <w:r w:rsidRPr="00BF39CB">
        <w:rPr>
          <w:rFonts w:ascii="Arial" w:hAnsi="Arial" w:cs="Arial"/>
          <w:color w:val="FF0000"/>
        </w:rPr>
        <w:t xml:space="preserve">(2014, p.306) </w:t>
      </w:r>
      <w:r w:rsidRPr="00BF39CB">
        <w:rPr>
          <w:rFonts w:ascii="Arial" w:hAnsi="Arial" w:cs="Arial"/>
        </w:rPr>
        <w:t xml:space="preserve">defines policies as a respectful practice, that allows individuals and groups to be fully a part of the holistic, directed, aligned, and committed towards shared outcomes, for the goal at hand for all, whilst retaining a sense of individuality.  However, this does not consider that everyone has different </w:t>
      </w:r>
      <w:r w:rsidRPr="00BF39CB">
        <w:rPr>
          <w:rFonts w:ascii="Arial" w:hAnsi="Arial" w:cs="Arial"/>
        </w:rPr>
        <w:lastRenderedPageBreak/>
        <w:t>personalities that may cause conflict when working in a group setting</w:t>
      </w:r>
      <w:r w:rsidR="00167D9B" w:rsidRPr="00BF39CB">
        <w:rPr>
          <w:rFonts w:ascii="Arial" w:hAnsi="Arial" w:cs="Arial"/>
        </w:rPr>
        <w:t xml:space="preserve"> </w:t>
      </w:r>
      <w:r w:rsidR="00AC79D8" w:rsidRPr="00BF39CB">
        <w:rPr>
          <w:rFonts w:ascii="Arial" w:hAnsi="Arial" w:cs="Arial"/>
          <w:color w:val="FF0000"/>
        </w:rPr>
        <w:t>(</w:t>
      </w:r>
      <w:hyperlink r:id="rId7" w:tooltip="Carsten K.W. De Dreu" w:history="1">
        <w:r w:rsidR="00027A07" w:rsidRPr="00BF39CB">
          <w:rPr>
            <w:rFonts w:ascii="Arial" w:hAnsi="Arial" w:cs="Arial"/>
            <w:color w:val="FF0000"/>
          </w:rPr>
          <w:t xml:space="preserve">De </w:t>
        </w:r>
        <w:proofErr w:type="spellStart"/>
        <w:r w:rsidR="00027A07" w:rsidRPr="00BF39CB">
          <w:rPr>
            <w:rFonts w:ascii="Arial" w:hAnsi="Arial" w:cs="Arial"/>
            <w:color w:val="FF0000"/>
          </w:rPr>
          <w:t>Dreu</w:t>
        </w:r>
        <w:proofErr w:type="spellEnd"/>
        <w:r w:rsidR="00027A07" w:rsidRPr="00BF39CB">
          <w:rPr>
            <w:rFonts w:ascii="Arial" w:hAnsi="Arial" w:cs="Arial"/>
            <w:color w:val="FF0000"/>
          </w:rPr>
          <w:t xml:space="preserve">, </w:t>
        </w:r>
      </w:hyperlink>
      <w:hyperlink r:id="rId8" w:tooltip="Dirk van Dierendonck" w:history="1">
        <w:r w:rsidR="00027A07" w:rsidRPr="00BF39CB">
          <w:rPr>
            <w:rFonts w:ascii="Arial" w:hAnsi="Arial" w:cs="Arial"/>
            <w:color w:val="FF0000"/>
          </w:rPr>
          <w:t xml:space="preserve">van </w:t>
        </w:r>
        <w:proofErr w:type="spellStart"/>
        <w:r w:rsidR="00027A07" w:rsidRPr="00BF39CB">
          <w:rPr>
            <w:rFonts w:ascii="Arial" w:hAnsi="Arial" w:cs="Arial"/>
            <w:color w:val="FF0000"/>
          </w:rPr>
          <w:t>Dierendonck</w:t>
        </w:r>
        <w:proofErr w:type="spellEnd"/>
      </w:hyperlink>
      <w:r w:rsidR="00167D9B" w:rsidRPr="00BF39CB">
        <w:rPr>
          <w:rFonts w:ascii="Arial" w:hAnsi="Arial" w:cs="Arial"/>
          <w:color w:val="FF0000"/>
        </w:rPr>
        <w:t xml:space="preserve"> </w:t>
      </w:r>
      <w:r w:rsidR="00027A07" w:rsidRPr="00BF39CB">
        <w:rPr>
          <w:rFonts w:ascii="Arial" w:hAnsi="Arial" w:cs="Arial"/>
          <w:color w:val="FF0000"/>
          <w:shd w:val="clear" w:color="auto" w:fill="FFFFFF"/>
        </w:rPr>
        <w:t>and </w:t>
      </w:r>
      <w:hyperlink r:id="rId9" w:tooltip="Maria T.M. Dijkstra" w:history="1">
        <w:r w:rsidR="00027A07" w:rsidRPr="00BF39CB">
          <w:rPr>
            <w:rFonts w:ascii="Arial" w:hAnsi="Arial" w:cs="Arial"/>
            <w:color w:val="FF0000"/>
          </w:rPr>
          <w:t>Dijkstra,</w:t>
        </w:r>
      </w:hyperlink>
      <w:r w:rsidR="00AC79D8" w:rsidRPr="00BF39CB">
        <w:rPr>
          <w:rFonts w:ascii="Arial" w:hAnsi="Arial" w:cs="Arial"/>
          <w:color w:val="FF0000"/>
        </w:rPr>
        <w:t xml:space="preserve"> </w:t>
      </w:r>
      <w:r w:rsidR="00027A07" w:rsidRPr="00BF39CB">
        <w:rPr>
          <w:rFonts w:ascii="Arial" w:hAnsi="Arial" w:cs="Arial"/>
          <w:color w:val="FF0000"/>
          <w:shd w:val="clear" w:color="auto" w:fill="FFFFFF"/>
        </w:rPr>
        <w:t>2004)</w:t>
      </w:r>
      <w:r w:rsidR="00167D9B" w:rsidRPr="00BF39CB">
        <w:rPr>
          <w:rFonts w:ascii="Arial" w:hAnsi="Arial" w:cs="Arial"/>
          <w:color w:val="FF0000"/>
          <w:shd w:val="clear" w:color="auto" w:fill="FFFFFF"/>
        </w:rPr>
        <w:t xml:space="preserve">. </w:t>
      </w:r>
      <w:r w:rsidR="00167D9B" w:rsidRPr="00BF39CB">
        <w:rPr>
          <w:rFonts w:ascii="Arial" w:hAnsi="Arial" w:cs="Arial"/>
          <w:color w:val="000000" w:themeColor="text1"/>
          <w:shd w:val="clear" w:color="auto" w:fill="FFFFFF"/>
        </w:rPr>
        <w:t>To counteract this,</w:t>
      </w:r>
      <w:r w:rsidR="00AC79D8" w:rsidRPr="00BF39CB">
        <w:rPr>
          <w:rFonts w:ascii="Arial" w:hAnsi="Arial" w:cs="Arial"/>
          <w:color w:val="000000" w:themeColor="text1"/>
          <w:shd w:val="clear" w:color="auto" w:fill="FFFFFF"/>
        </w:rPr>
        <w:t xml:space="preserve"> </w:t>
      </w:r>
      <w:r w:rsidR="00AC79D8" w:rsidRPr="00BF39CB">
        <w:rPr>
          <w:rFonts w:ascii="Arial" w:hAnsi="Arial" w:cs="Arial"/>
          <w:color w:val="FF0000"/>
          <w:shd w:val="clear" w:color="auto" w:fill="FFFFFF"/>
        </w:rPr>
        <w:t xml:space="preserve">Baldock, Fitzgerald, and Kay (2013) </w:t>
      </w:r>
      <w:r w:rsidR="00AC79D8" w:rsidRPr="00BF39CB">
        <w:rPr>
          <w:rFonts w:ascii="Arial" w:hAnsi="Arial" w:cs="Arial"/>
          <w:color w:val="000000" w:themeColor="text1"/>
          <w:shd w:val="clear" w:color="auto" w:fill="FFFFFF"/>
        </w:rPr>
        <w:t>defines a policy as an indication on a status or course of action taken by those with authority in an administrative practice</w:t>
      </w:r>
      <w:r w:rsidR="002D3F24" w:rsidRPr="00BF39CB">
        <w:rPr>
          <w:rFonts w:ascii="Arial" w:hAnsi="Arial" w:cs="Arial"/>
          <w:color w:val="000000" w:themeColor="text1"/>
          <w:shd w:val="clear" w:color="auto" w:fill="FFFFFF"/>
        </w:rPr>
        <w:t>, to work towards a common goal</w:t>
      </w:r>
      <w:r w:rsidR="00AC79D8" w:rsidRPr="00BF39CB">
        <w:rPr>
          <w:rFonts w:ascii="Arial" w:hAnsi="Arial" w:cs="Arial"/>
          <w:color w:val="000000" w:themeColor="text1"/>
          <w:shd w:val="clear" w:color="auto" w:fill="FFFFFF"/>
        </w:rPr>
        <w:t xml:space="preserve">. This agrees with </w:t>
      </w:r>
      <w:proofErr w:type="spellStart"/>
      <w:r w:rsidR="00AC79D8" w:rsidRPr="00BF39CB">
        <w:rPr>
          <w:rFonts w:ascii="Arial" w:hAnsi="Arial" w:cs="Arial"/>
          <w:color w:val="000000" w:themeColor="text1"/>
          <w:shd w:val="clear" w:color="auto" w:fill="FFFFFF"/>
        </w:rPr>
        <w:t>Booysen</w:t>
      </w:r>
      <w:proofErr w:type="spellEnd"/>
      <w:r w:rsidR="00AC79D8" w:rsidRPr="00BF39CB">
        <w:rPr>
          <w:rFonts w:ascii="Arial" w:hAnsi="Arial" w:cs="Arial"/>
          <w:color w:val="000000" w:themeColor="text1"/>
          <w:shd w:val="clear" w:color="auto" w:fill="FFFFFF"/>
        </w:rPr>
        <w:t xml:space="preserve"> when stating </w:t>
      </w:r>
      <w:r w:rsidR="002D3F24" w:rsidRPr="00BF39CB">
        <w:rPr>
          <w:rFonts w:ascii="Arial" w:hAnsi="Arial" w:cs="Arial"/>
          <w:color w:val="000000" w:themeColor="text1"/>
          <w:shd w:val="clear" w:color="auto" w:fill="FFFFFF"/>
        </w:rPr>
        <w:t xml:space="preserve">that polices are </w:t>
      </w:r>
      <w:r w:rsidR="00222D61" w:rsidRPr="00BF39CB">
        <w:rPr>
          <w:rFonts w:ascii="Arial" w:hAnsi="Arial" w:cs="Arial"/>
          <w:color w:val="000000" w:themeColor="text1"/>
          <w:shd w:val="clear" w:color="auto" w:fill="FFFFFF"/>
        </w:rPr>
        <w:t xml:space="preserve">important as they are </w:t>
      </w:r>
      <w:r w:rsidR="002D3F24" w:rsidRPr="00BF39CB">
        <w:rPr>
          <w:rFonts w:ascii="Arial" w:hAnsi="Arial" w:cs="Arial"/>
          <w:color w:val="000000" w:themeColor="text1"/>
          <w:shd w:val="clear" w:color="auto" w:fill="FFFFFF"/>
        </w:rPr>
        <w:t xml:space="preserve">created for a group </w:t>
      </w:r>
      <w:r w:rsidR="00167D9B" w:rsidRPr="00BF39CB">
        <w:rPr>
          <w:rFonts w:ascii="Arial" w:hAnsi="Arial" w:cs="Arial"/>
          <w:color w:val="000000" w:themeColor="text1"/>
          <w:shd w:val="clear" w:color="auto" w:fill="FFFFFF"/>
        </w:rPr>
        <w:t>o</w:t>
      </w:r>
      <w:r w:rsidR="002D3F24" w:rsidRPr="00BF39CB">
        <w:rPr>
          <w:rFonts w:ascii="Arial" w:hAnsi="Arial" w:cs="Arial"/>
          <w:color w:val="000000" w:themeColor="text1"/>
          <w:shd w:val="clear" w:color="auto" w:fill="FFFFFF"/>
        </w:rPr>
        <w:t>f people to work collaboratively towards a shared target</w:t>
      </w:r>
      <w:r w:rsidR="00167D9B" w:rsidRPr="00BF39CB">
        <w:rPr>
          <w:rFonts w:ascii="Arial" w:hAnsi="Arial" w:cs="Arial"/>
          <w:color w:val="000000" w:themeColor="text1"/>
          <w:shd w:val="clear" w:color="auto" w:fill="FFFFFF"/>
        </w:rPr>
        <w:t>.</w:t>
      </w:r>
      <w:r w:rsidR="002D3F24" w:rsidRPr="00BF39CB">
        <w:rPr>
          <w:rFonts w:ascii="Arial" w:hAnsi="Arial" w:cs="Arial"/>
          <w:color w:val="000000" w:themeColor="text1"/>
          <w:shd w:val="clear" w:color="auto" w:fill="FFFFFF"/>
        </w:rPr>
        <w:t xml:space="preserve"> </w:t>
      </w:r>
      <w:r w:rsidR="00167D9B" w:rsidRPr="00BF39CB">
        <w:rPr>
          <w:rFonts w:ascii="Arial" w:hAnsi="Arial" w:cs="Arial"/>
          <w:color w:val="000000" w:themeColor="text1"/>
          <w:shd w:val="clear" w:color="auto" w:fill="FFFFFF"/>
        </w:rPr>
        <w:t>H</w:t>
      </w:r>
      <w:r w:rsidR="00AC79D8" w:rsidRPr="00BF39CB">
        <w:rPr>
          <w:rFonts w:ascii="Arial" w:hAnsi="Arial" w:cs="Arial"/>
          <w:color w:val="000000" w:themeColor="text1"/>
          <w:shd w:val="clear" w:color="auto" w:fill="FFFFFF"/>
        </w:rPr>
        <w:t xml:space="preserve">owever, </w:t>
      </w:r>
      <w:r w:rsidR="00AC79D8" w:rsidRPr="00BF39CB">
        <w:rPr>
          <w:rFonts w:ascii="Arial" w:hAnsi="Arial" w:cs="Arial"/>
          <w:color w:val="FF0000"/>
          <w:shd w:val="clear" w:color="auto" w:fill="FFFFFF"/>
        </w:rPr>
        <w:t xml:space="preserve">Baldock, Fitzgerald, and Kay </w:t>
      </w:r>
      <w:r w:rsidR="00F25B21" w:rsidRPr="00BF39CB">
        <w:rPr>
          <w:rFonts w:ascii="Arial" w:hAnsi="Arial" w:cs="Arial"/>
          <w:color w:val="FF0000"/>
          <w:shd w:val="clear" w:color="auto" w:fill="FFFFFF"/>
        </w:rPr>
        <w:t xml:space="preserve">(2013) </w:t>
      </w:r>
      <w:r w:rsidR="00F25B21" w:rsidRPr="00BF39CB">
        <w:rPr>
          <w:rFonts w:ascii="Arial" w:hAnsi="Arial" w:cs="Arial"/>
          <w:color w:val="000000" w:themeColor="text1"/>
          <w:shd w:val="clear" w:color="auto" w:fill="FFFFFF"/>
        </w:rPr>
        <w:t xml:space="preserve">state </w:t>
      </w:r>
      <w:r w:rsidR="002D3F24" w:rsidRPr="00BF39CB">
        <w:rPr>
          <w:rFonts w:ascii="Arial" w:hAnsi="Arial" w:cs="Arial"/>
          <w:color w:val="000000" w:themeColor="text1"/>
          <w:shd w:val="clear" w:color="auto" w:fill="FFFFFF"/>
        </w:rPr>
        <w:t>that polices are only for people with authority despite everyone having access to polices.</w:t>
      </w:r>
      <w:r w:rsidR="00FB038D" w:rsidRPr="00BF39CB">
        <w:rPr>
          <w:rFonts w:ascii="Arial" w:hAnsi="Arial" w:cs="Arial"/>
          <w:color w:val="000000" w:themeColor="text1"/>
          <w:shd w:val="clear" w:color="auto" w:fill="FFFFFF"/>
        </w:rPr>
        <w:t xml:space="preserve"> A</w:t>
      </w:r>
      <w:r w:rsidR="002D3F24" w:rsidRPr="00BF39CB">
        <w:rPr>
          <w:rFonts w:ascii="Arial" w:hAnsi="Arial" w:cs="Arial"/>
          <w:color w:val="000000" w:themeColor="text1"/>
          <w:shd w:val="clear" w:color="auto" w:fill="FFFFFF"/>
        </w:rPr>
        <w:t xml:space="preserve"> </w:t>
      </w:r>
      <w:r w:rsidR="00FB038D" w:rsidRPr="00BF39CB">
        <w:rPr>
          <w:rFonts w:ascii="Arial" w:hAnsi="Arial" w:cs="Arial"/>
          <w:color w:val="000000" w:themeColor="text1"/>
          <w:shd w:val="clear" w:color="auto" w:fill="FFFFFF"/>
        </w:rPr>
        <w:t>c</w:t>
      </w:r>
      <w:r w:rsidR="00222D61" w:rsidRPr="00BF39CB">
        <w:rPr>
          <w:rFonts w:ascii="Arial" w:hAnsi="Arial" w:cs="Arial"/>
          <w:color w:val="000000" w:themeColor="text1"/>
          <w:shd w:val="clear" w:color="auto" w:fill="FFFFFF"/>
        </w:rPr>
        <w:t xml:space="preserve">ommon element of policy </w:t>
      </w:r>
      <w:r w:rsidR="00FB038D" w:rsidRPr="00BF39CB">
        <w:rPr>
          <w:rFonts w:ascii="Arial" w:hAnsi="Arial" w:cs="Arial"/>
          <w:color w:val="000000" w:themeColor="text1"/>
          <w:shd w:val="clear" w:color="auto" w:fill="FFFFFF"/>
        </w:rPr>
        <w:t>is specificity as a policy will entail very specific detail ways of dealing with specified issues</w:t>
      </w:r>
      <w:r w:rsidR="00434667" w:rsidRPr="00BF39CB">
        <w:rPr>
          <w:rFonts w:ascii="Arial" w:hAnsi="Arial" w:cs="Arial"/>
          <w:color w:val="000000" w:themeColor="text1"/>
          <w:shd w:val="clear" w:color="auto" w:fill="FFFFFF"/>
        </w:rPr>
        <w:t xml:space="preserve"> </w:t>
      </w:r>
      <w:r w:rsidR="003C68A5" w:rsidRPr="00BF39CB">
        <w:rPr>
          <w:rFonts w:ascii="Arial" w:hAnsi="Arial" w:cs="Arial"/>
          <w:color w:val="FF0000"/>
          <w:shd w:val="clear" w:color="auto" w:fill="FFFFFF"/>
        </w:rPr>
        <w:t xml:space="preserve">(Levin, 1999 cited in Baldock, Fitzgerald </w:t>
      </w:r>
      <w:r w:rsidR="00FB038D" w:rsidRPr="00BF39CB">
        <w:rPr>
          <w:rFonts w:ascii="Arial" w:hAnsi="Arial" w:cs="Arial"/>
          <w:color w:val="FF0000"/>
          <w:shd w:val="clear" w:color="auto" w:fill="FFFFFF"/>
        </w:rPr>
        <w:t>and Kay</w:t>
      </w:r>
      <w:r w:rsidR="003C68A5" w:rsidRPr="00BF39CB">
        <w:rPr>
          <w:rFonts w:ascii="Arial" w:hAnsi="Arial" w:cs="Arial"/>
          <w:color w:val="FF0000"/>
          <w:shd w:val="clear" w:color="auto" w:fill="FFFFFF"/>
        </w:rPr>
        <w:t>, 2013 p.2)</w:t>
      </w:r>
      <w:r w:rsidR="00434667" w:rsidRPr="00BF39CB">
        <w:rPr>
          <w:rFonts w:ascii="Arial" w:hAnsi="Arial" w:cs="Arial"/>
          <w:color w:val="FF0000"/>
          <w:shd w:val="clear" w:color="auto" w:fill="FFFFFF"/>
        </w:rPr>
        <w:t xml:space="preserve">. </w:t>
      </w:r>
      <w:r w:rsidR="00FB038D" w:rsidRPr="00BF39CB">
        <w:rPr>
          <w:rFonts w:ascii="Arial" w:hAnsi="Arial" w:cs="Arial"/>
          <w:color w:val="000000" w:themeColor="text1"/>
          <w:shd w:val="clear" w:color="auto" w:fill="FFFFFF"/>
        </w:rPr>
        <w:t xml:space="preserve">This works well for some people as they thrive with step-by-step instructions however every issue is different, and the policy may not be as relevant from one circumstance to another. </w:t>
      </w:r>
      <w:r w:rsidR="00FB038D" w:rsidRPr="00BF39CB">
        <w:rPr>
          <w:rFonts w:ascii="Arial" w:hAnsi="Arial" w:cs="Arial"/>
        </w:rPr>
        <w:t xml:space="preserve">The focus of this section will be </w:t>
      </w:r>
      <w:r w:rsidR="00434667" w:rsidRPr="00BF39CB">
        <w:rPr>
          <w:rFonts w:ascii="Arial" w:hAnsi="Arial" w:cs="Arial"/>
        </w:rPr>
        <w:t xml:space="preserve">analysing </w:t>
      </w:r>
      <w:r w:rsidR="00FB038D" w:rsidRPr="00BF39CB">
        <w:rPr>
          <w:rFonts w:ascii="Arial" w:hAnsi="Arial" w:cs="Arial"/>
        </w:rPr>
        <w:t xml:space="preserve">the flying start childcare: guidance </w:t>
      </w:r>
      <w:r w:rsidR="00BC5C32" w:rsidRPr="00BF39CB">
        <w:rPr>
          <w:rFonts w:ascii="Arial" w:hAnsi="Arial" w:cs="Arial"/>
        </w:rPr>
        <w:t>the word policy throughout refers to this</w:t>
      </w:r>
      <w:r w:rsidR="00F25B21" w:rsidRPr="00BF39CB">
        <w:rPr>
          <w:rFonts w:ascii="Arial" w:hAnsi="Arial" w:cs="Arial"/>
        </w:rPr>
        <w:t xml:space="preserve"> </w:t>
      </w:r>
      <w:r w:rsidR="004750F2" w:rsidRPr="00BF39CB">
        <w:rPr>
          <w:rFonts w:ascii="Arial" w:hAnsi="Arial" w:cs="Arial"/>
        </w:rPr>
        <w:t xml:space="preserve">particular guidance </w:t>
      </w:r>
      <w:r w:rsidR="00F25B21" w:rsidRPr="00BF39CB">
        <w:rPr>
          <w:rFonts w:ascii="Arial" w:hAnsi="Arial" w:cs="Arial"/>
          <w:color w:val="FF0000"/>
        </w:rPr>
        <w:t>(Welsh government ,2023</w:t>
      </w:r>
      <w:r w:rsidR="00E0709F" w:rsidRPr="00BF39CB">
        <w:rPr>
          <w:rFonts w:ascii="Arial" w:hAnsi="Arial" w:cs="Arial"/>
          <w:color w:val="FF0000"/>
        </w:rPr>
        <w:t>a</w:t>
      </w:r>
      <w:r w:rsidR="00F25B21" w:rsidRPr="00BF39CB">
        <w:rPr>
          <w:rFonts w:ascii="Arial" w:hAnsi="Arial" w:cs="Arial"/>
          <w:color w:val="FF0000"/>
        </w:rPr>
        <w:t>).</w:t>
      </w:r>
    </w:p>
    <w:p w14:paraId="007F39C8" w14:textId="77777777" w:rsidR="00E86CDA" w:rsidRPr="00BF39CB" w:rsidRDefault="00E86CDA" w:rsidP="00BF39CB">
      <w:pPr>
        <w:spacing w:line="360" w:lineRule="auto"/>
        <w:rPr>
          <w:rFonts w:ascii="Arial" w:hAnsi="Arial" w:cs="Arial"/>
        </w:rPr>
      </w:pPr>
    </w:p>
    <w:p w14:paraId="2814DD71" w14:textId="000DFF51" w:rsidR="006C73C7" w:rsidRPr="00BF39CB" w:rsidRDefault="00882425"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highlight w:val="magenta"/>
          <w:shd w:val="clear" w:color="auto" w:fill="FFFFFF"/>
        </w:rPr>
        <w:t>Macro policy</w:t>
      </w:r>
      <w:r w:rsidR="005569AA" w:rsidRPr="00BF39CB">
        <w:rPr>
          <w:rFonts w:ascii="Arial" w:hAnsi="Arial" w:cs="Arial"/>
          <w:color w:val="000000" w:themeColor="text1"/>
          <w:shd w:val="clear" w:color="auto" w:fill="FFFFFF"/>
        </w:rPr>
        <w:t xml:space="preserve"> </w:t>
      </w:r>
    </w:p>
    <w:p w14:paraId="0EFDB836" w14:textId="77777777" w:rsidR="00882425" w:rsidRPr="00BF39CB" w:rsidRDefault="00882425" w:rsidP="00BF39CB">
      <w:pPr>
        <w:spacing w:line="360" w:lineRule="auto"/>
        <w:rPr>
          <w:rFonts w:ascii="Arial" w:hAnsi="Arial" w:cs="Arial"/>
          <w:color w:val="000000" w:themeColor="text1"/>
          <w:shd w:val="clear" w:color="auto" w:fill="FFFFFF"/>
        </w:rPr>
      </w:pPr>
    </w:p>
    <w:p w14:paraId="5274AA56" w14:textId="3CA60C34" w:rsidR="00DF6CE2" w:rsidRPr="00BF39CB" w:rsidRDefault="00761548"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shd w:val="clear" w:color="auto" w:fill="FFFFFF"/>
        </w:rPr>
        <w:t>This is a macro policy as it is written by the Welsh government</w:t>
      </w:r>
      <w:r w:rsidR="00552E9C" w:rsidRPr="00BF39CB">
        <w:rPr>
          <w:rFonts w:ascii="Arial" w:hAnsi="Arial" w:cs="Arial"/>
          <w:color w:val="000000" w:themeColor="text1"/>
        </w:rPr>
        <w:t xml:space="preserve"> </w:t>
      </w:r>
      <w:r w:rsidR="00552E9C" w:rsidRPr="00BF39CB">
        <w:rPr>
          <w:rFonts w:ascii="Arial" w:hAnsi="Arial" w:cs="Arial"/>
          <w:color w:val="FF0000"/>
        </w:rPr>
        <w:t>(The Economic Times ,2023)</w:t>
      </w:r>
      <w:r w:rsidRPr="00BF39CB">
        <w:rPr>
          <w:rFonts w:ascii="Arial" w:hAnsi="Arial" w:cs="Arial"/>
          <w:color w:val="FF0000"/>
          <w:shd w:val="clear" w:color="auto" w:fill="FFFFFF"/>
        </w:rPr>
        <w:t xml:space="preserve">. </w:t>
      </w:r>
      <w:r w:rsidR="00F9478D" w:rsidRPr="00BF39CB">
        <w:rPr>
          <w:rFonts w:ascii="Arial" w:hAnsi="Arial" w:cs="Arial"/>
          <w:color w:val="000000" w:themeColor="text1"/>
          <w:shd w:val="clear" w:color="auto" w:fill="FFFFFF"/>
        </w:rPr>
        <w:t xml:space="preserve">In the </w:t>
      </w:r>
      <w:r w:rsidR="004A490C" w:rsidRPr="00BF39CB">
        <w:rPr>
          <w:rFonts w:ascii="Arial" w:hAnsi="Arial" w:cs="Arial"/>
          <w:color w:val="000000" w:themeColor="text1"/>
          <w:shd w:val="clear" w:color="auto" w:fill="FFFFFF"/>
        </w:rPr>
        <w:t>UK</w:t>
      </w:r>
      <w:r w:rsidR="00F9478D" w:rsidRPr="00BF39CB">
        <w:rPr>
          <w:rFonts w:ascii="Arial" w:hAnsi="Arial" w:cs="Arial"/>
          <w:color w:val="000000" w:themeColor="text1"/>
          <w:shd w:val="clear" w:color="auto" w:fill="FFFFFF"/>
        </w:rPr>
        <w:t xml:space="preserve"> we have a labour government taken </w:t>
      </w:r>
      <w:r w:rsidR="004A490C" w:rsidRPr="00BF39CB">
        <w:rPr>
          <w:rFonts w:ascii="Arial" w:hAnsi="Arial" w:cs="Arial"/>
          <w:color w:val="000000" w:themeColor="text1"/>
          <w:shd w:val="clear" w:color="auto" w:fill="FFFFFF"/>
        </w:rPr>
        <w:t xml:space="preserve">and the </w:t>
      </w:r>
      <w:r w:rsidR="00F9478D" w:rsidRPr="00BF39CB">
        <w:rPr>
          <w:rFonts w:ascii="Arial" w:hAnsi="Arial" w:cs="Arial"/>
          <w:color w:val="000000" w:themeColor="text1"/>
          <w:shd w:val="clear" w:color="auto" w:fill="FFFFFF"/>
        </w:rPr>
        <w:t>aims in Wales into account</w:t>
      </w:r>
      <w:r w:rsidR="004A490C" w:rsidRPr="00BF39CB">
        <w:rPr>
          <w:rFonts w:ascii="Arial" w:hAnsi="Arial" w:cs="Arial"/>
          <w:color w:val="000000" w:themeColor="text1"/>
          <w:shd w:val="clear" w:color="auto" w:fill="FFFFFF"/>
        </w:rPr>
        <w:t xml:space="preserve"> when writing a policy</w:t>
      </w:r>
      <w:r w:rsidR="00F9478D" w:rsidRPr="00BF39CB">
        <w:rPr>
          <w:rFonts w:ascii="Arial" w:hAnsi="Arial" w:cs="Arial"/>
          <w:color w:val="000000" w:themeColor="text1"/>
          <w:shd w:val="clear" w:color="auto" w:fill="FFFFFF"/>
        </w:rPr>
        <w:t xml:space="preserve">. </w:t>
      </w:r>
      <w:r w:rsidR="004A490C" w:rsidRPr="00BF39CB">
        <w:rPr>
          <w:rFonts w:ascii="Arial" w:hAnsi="Arial" w:cs="Arial"/>
          <w:color w:val="000000" w:themeColor="text1"/>
          <w:shd w:val="clear" w:color="auto" w:fill="FFFFFF"/>
        </w:rPr>
        <w:t>However, m</w:t>
      </w:r>
      <w:r w:rsidR="00DF6CE2" w:rsidRPr="00BF39CB">
        <w:rPr>
          <w:rFonts w:ascii="Arial" w:hAnsi="Arial" w:cs="Arial"/>
          <w:color w:val="000000" w:themeColor="text1"/>
          <w:shd w:val="clear" w:color="auto" w:fill="FFFFFF"/>
        </w:rPr>
        <w:t xml:space="preserve">acro policies are less personal than micro policies as micro policies are written by the setting and allow the workers to be included and give </w:t>
      </w:r>
      <w:r w:rsidR="004A490C" w:rsidRPr="00BF39CB">
        <w:rPr>
          <w:rFonts w:ascii="Arial" w:hAnsi="Arial" w:cs="Arial"/>
          <w:color w:val="000000" w:themeColor="text1"/>
          <w:shd w:val="clear" w:color="auto" w:fill="FFFFFF"/>
        </w:rPr>
        <w:t>feedback according to</w:t>
      </w:r>
      <w:r w:rsidR="00A017C0" w:rsidRPr="00BF39CB">
        <w:rPr>
          <w:rFonts w:ascii="Arial" w:hAnsi="Arial" w:cs="Arial"/>
          <w:color w:val="000000" w:themeColor="text1"/>
          <w:shd w:val="clear" w:color="auto" w:fill="FFFFFF"/>
        </w:rPr>
        <w:t xml:space="preserve"> </w:t>
      </w:r>
      <w:r w:rsidR="00A017C0" w:rsidRPr="00BF39CB">
        <w:rPr>
          <w:rFonts w:ascii="Arial" w:hAnsi="Arial" w:cs="Arial"/>
          <w:color w:val="FF0000"/>
          <w:shd w:val="clear" w:color="auto" w:fill="FFFFFF"/>
        </w:rPr>
        <w:t>Ferdman (2021</w:t>
      </w:r>
      <w:r w:rsidR="001C2F2F" w:rsidRPr="00BF39CB">
        <w:rPr>
          <w:rFonts w:ascii="Arial" w:hAnsi="Arial" w:cs="Arial"/>
          <w:color w:val="FF0000"/>
          <w:shd w:val="clear" w:color="auto" w:fill="FFFFFF"/>
        </w:rPr>
        <w:t>,</w:t>
      </w:r>
      <w:r w:rsidR="00A017C0" w:rsidRPr="00BF39CB">
        <w:rPr>
          <w:rFonts w:ascii="Arial" w:hAnsi="Arial" w:cs="Arial"/>
          <w:color w:val="FF0000"/>
          <w:shd w:val="clear" w:color="auto" w:fill="FFFFFF"/>
        </w:rPr>
        <w:t xml:space="preserve"> p.9). </w:t>
      </w:r>
    </w:p>
    <w:p w14:paraId="7B790FF4" w14:textId="33F7E522" w:rsidR="00DF6CE2" w:rsidRPr="00BF39CB" w:rsidRDefault="00DF6CE2" w:rsidP="00BF39CB">
      <w:pPr>
        <w:spacing w:line="360" w:lineRule="auto"/>
        <w:rPr>
          <w:rFonts w:ascii="Arial" w:hAnsi="Arial" w:cs="Arial"/>
          <w:color w:val="000000" w:themeColor="text1"/>
          <w:shd w:val="clear" w:color="auto" w:fill="FFFFFF"/>
        </w:rPr>
      </w:pPr>
    </w:p>
    <w:p w14:paraId="5C557ED9" w14:textId="1743EA33" w:rsidR="00882425" w:rsidRPr="00BF39CB" w:rsidRDefault="00552E9C" w:rsidP="00BF39CB">
      <w:pPr>
        <w:spacing w:line="360" w:lineRule="auto"/>
        <w:rPr>
          <w:rFonts w:ascii="Arial" w:hAnsi="Arial" w:cs="Arial"/>
          <w:color w:val="FF0000"/>
        </w:rPr>
      </w:pPr>
      <w:r w:rsidRPr="00BF39CB">
        <w:rPr>
          <w:rFonts w:ascii="Arial" w:hAnsi="Arial" w:cs="Arial"/>
          <w:color w:val="000000" w:themeColor="text1"/>
          <w:shd w:val="clear" w:color="auto" w:fill="FFFFFF"/>
        </w:rPr>
        <w:t xml:space="preserve">Throughout the document the importance of children's rights and the child's voice is highlighted. However, the children did not write the policy, nor were they involved in the </w:t>
      </w:r>
      <w:r w:rsidR="00676B79" w:rsidRPr="00BF39CB">
        <w:rPr>
          <w:rFonts w:ascii="Arial" w:hAnsi="Arial" w:cs="Arial"/>
          <w:color w:val="000000" w:themeColor="text1"/>
          <w:shd w:val="clear" w:color="auto" w:fill="FFFFFF"/>
        </w:rPr>
        <w:t>process</w:t>
      </w:r>
      <w:r w:rsidR="00676B79" w:rsidRPr="00BF39CB">
        <w:rPr>
          <w:rFonts w:ascii="Arial" w:hAnsi="Arial" w:cs="Arial"/>
          <w:color w:val="FF0000"/>
        </w:rPr>
        <w:t xml:space="preserve"> (Welsh government ,2023</w:t>
      </w:r>
      <w:r w:rsidR="00E0709F" w:rsidRPr="00BF39CB">
        <w:rPr>
          <w:rFonts w:ascii="Arial" w:hAnsi="Arial" w:cs="Arial"/>
          <w:color w:val="FF0000"/>
        </w:rPr>
        <w:t>a</w:t>
      </w:r>
      <w:r w:rsidR="00676B79" w:rsidRPr="00BF39CB">
        <w:rPr>
          <w:rFonts w:ascii="Arial" w:hAnsi="Arial" w:cs="Arial"/>
          <w:color w:val="FF0000"/>
        </w:rPr>
        <w:t>)</w:t>
      </w:r>
      <w:r w:rsidR="00676B79" w:rsidRPr="00BF39CB">
        <w:rPr>
          <w:rFonts w:ascii="Arial" w:hAnsi="Arial" w:cs="Arial"/>
          <w:color w:val="000000" w:themeColor="text1"/>
          <w:shd w:val="clear" w:color="auto" w:fill="FFFFFF"/>
        </w:rPr>
        <w:t>.</w:t>
      </w:r>
      <w:r w:rsidR="00676B79" w:rsidRPr="00BF39CB">
        <w:rPr>
          <w:rFonts w:ascii="Arial" w:hAnsi="Arial" w:cs="Arial"/>
          <w:color w:val="FF0000"/>
        </w:rPr>
        <w:t xml:space="preserve"> Commissioner</w:t>
      </w:r>
      <w:r w:rsidR="00AE70E5" w:rsidRPr="00BF39CB">
        <w:rPr>
          <w:rFonts w:ascii="Arial" w:hAnsi="Arial" w:cs="Arial"/>
          <w:color w:val="FF0000"/>
        </w:rPr>
        <w:t xml:space="preserve"> for children Tasmania (No date) </w:t>
      </w:r>
      <w:r w:rsidRPr="00BF39CB">
        <w:rPr>
          <w:rFonts w:ascii="Arial" w:hAnsi="Arial" w:cs="Arial"/>
          <w:color w:val="000000" w:themeColor="text1"/>
          <w:shd w:val="clear" w:color="auto" w:fill="FFFFFF"/>
        </w:rPr>
        <w:t>states the importance of involving children by saying that</w:t>
      </w:r>
      <w:r w:rsidR="00AE70E5" w:rsidRPr="00BF39CB">
        <w:rPr>
          <w:rFonts w:ascii="Arial" w:hAnsi="Arial" w:cs="Arial"/>
          <w:color w:val="000000" w:themeColor="text1"/>
          <w:shd w:val="clear" w:color="auto" w:fill="FFFFFF"/>
        </w:rPr>
        <w:t xml:space="preserve"> it provides them with an opportunity to have a say about issues and decisions that involve them. Similarly, </w:t>
      </w:r>
      <w:r w:rsidR="00AE70E5" w:rsidRPr="00BF39CB">
        <w:rPr>
          <w:rFonts w:ascii="Arial" w:hAnsi="Arial" w:cs="Arial"/>
          <w:color w:val="FF0000"/>
        </w:rPr>
        <w:t xml:space="preserve">Children's commissioner for Wales (2023) </w:t>
      </w:r>
      <w:r w:rsidR="00AE70E5" w:rsidRPr="00BF39CB">
        <w:rPr>
          <w:rFonts w:ascii="Arial" w:hAnsi="Arial" w:cs="Arial"/>
          <w:color w:val="000000" w:themeColor="text1"/>
          <w:shd w:val="clear" w:color="auto" w:fill="FFFFFF"/>
        </w:rPr>
        <w:t xml:space="preserve">states that </w:t>
      </w:r>
      <w:r w:rsidR="009E34CB" w:rsidRPr="00BF39CB">
        <w:rPr>
          <w:rFonts w:ascii="Arial" w:hAnsi="Arial" w:cs="Arial"/>
          <w:color w:val="000000" w:themeColor="text1"/>
          <w:shd w:val="clear" w:color="auto" w:fill="FFFFFF"/>
        </w:rPr>
        <w:t xml:space="preserve">embedding children's rights allows the child to voice their needs and that they are considered when writing a policy. </w:t>
      </w:r>
      <w:r w:rsidRPr="00BF39CB">
        <w:rPr>
          <w:rFonts w:ascii="Arial" w:hAnsi="Arial" w:cs="Arial"/>
          <w:color w:val="000000" w:themeColor="text1"/>
          <w:shd w:val="clear" w:color="auto" w:fill="FFFFFF"/>
        </w:rPr>
        <w:t xml:space="preserve">Collaboration is required to be inclusive, however if the document is written by one person or people with the same outlook no different views or opinions are </w:t>
      </w:r>
      <w:r w:rsidRPr="00BF39CB">
        <w:rPr>
          <w:rFonts w:ascii="Arial" w:hAnsi="Arial" w:cs="Arial"/>
          <w:color w:val="000000" w:themeColor="text1"/>
          <w:shd w:val="clear" w:color="auto" w:fill="FFFFFF"/>
        </w:rPr>
        <w:lastRenderedPageBreak/>
        <w:t>considered could be presented as b</w:t>
      </w:r>
      <w:r w:rsidR="00676B79" w:rsidRPr="00BF39CB">
        <w:rPr>
          <w:rFonts w:ascii="Arial" w:hAnsi="Arial" w:cs="Arial"/>
          <w:color w:val="000000" w:themeColor="text1"/>
          <w:shd w:val="clear" w:color="auto" w:fill="FFFFFF"/>
        </w:rPr>
        <w:t>ias</w:t>
      </w:r>
      <w:r w:rsidRPr="00BF39CB">
        <w:rPr>
          <w:rFonts w:ascii="Arial" w:hAnsi="Arial" w:cs="Arial"/>
          <w:color w:val="000000" w:themeColor="text1"/>
          <w:shd w:val="clear" w:color="auto" w:fill="FFFFFF"/>
        </w:rPr>
        <w:t xml:space="preserve"> and narrow minded</w:t>
      </w:r>
      <w:r w:rsidR="00676B79" w:rsidRPr="00BF39CB">
        <w:rPr>
          <w:rFonts w:ascii="Arial" w:hAnsi="Arial" w:cs="Arial"/>
          <w:color w:val="000000" w:themeColor="text1"/>
          <w:shd w:val="clear" w:color="auto" w:fill="FFFFFF"/>
        </w:rPr>
        <w:t xml:space="preserve"> </w:t>
      </w:r>
      <w:r w:rsidR="00676B79" w:rsidRPr="00BF39CB">
        <w:rPr>
          <w:rFonts w:ascii="Arial" w:hAnsi="Arial" w:cs="Arial"/>
          <w:color w:val="FF0000"/>
          <w:shd w:val="clear" w:color="auto" w:fill="FFFFFF"/>
        </w:rPr>
        <w:t>(</w:t>
      </w:r>
      <w:r w:rsidR="00676B79" w:rsidRPr="00BF39CB">
        <w:rPr>
          <w:rFonts w:ascii="Arial" w:hAnsi="Arial" w:cs="Arial"/>
          <w:color w:val="FF0000"/>
        </w:rPr>
        <w:t>Louis and Betteridge, 2020).</w:t>
      </w:r>
      <w:r w:rsidR="00676B79" w:rsidRPr="00BF39CB">
        <w:rPr>
          <w:rFonts w:ascii="Arial" w:hAnsi="Arial" w:cs="Arial"/>
          <w:color w:val="000000" w:themeColor="text1"/>
        </w:rPr>
        <w:t xml:space="preserve"> </w:t>
      </w:r>
    </w:p>
    <w:p w14:paraId="58BB40A1" w14:textId="77777777" w:rsidR="00882425" w:rsidRPr="00BF39CB" w:rsidRDefault="00882425" w:rsidP="00BF39CB">
      <w:pPr>
        <w:spacing w:line="360" w:lineRule="auto"/>
        <w:rPr>
          <w:rFonts w:ascii="Arial" w:hAnsi="Arial" w:cs="Arial"/>
          <w:color w:val="000000" w:themeColor="text1"/>
          <w:shd w:val="clear" w:color="auto" w:fill="FFFFFF"/>
        </w:rPr>
      </w:pPr>
    </w:p>
    <w:p w14:paraId="4C9851BA" w14:textId="77777777" w:rsidR="0022384C" w:rsidRPr="00BF39CB" w:rsidRDefault="0022384C" w:rsidP="00BF39CB">
      <w:pPr>
        <w:spacing w:line="360" w:lineRule="auto"/>
        <w:rPr>
          <w:rFonts w:ascii="Arial" w:hAnsi="Arial" w:cs="Arial"/>
          <w:color w:val="000000" w:themeColor="text1"/>
          <w:highlight w:val="magenta"/>
          <w:shd w:val="clear" w:color="auto" w:fill="FFFFFF"/>
        </w:rPr>
      </w:pPr>
    </w:p>
    <w:p w14:paraId="1A5AC0C5" w14:textId="34C9E8D4" w:rsidR="00B577AF" w:rsidRPr="00BF39CB" w:rsidRDefault="00B577AF"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highlight w:val="magenta"/>
          <w:shd w:val="clear" w:color="auto" w:fill="FFFFFF"/>
        </w:rPr>
        <w:t>Wording</w:t>
      </w:r>
    </w:p>
    <w:p w14:paraId="2E8B704A" w14:textId="77777777" w:rsidR="00B577AF" w:rsidRPr="00BF39CB" w:rsidRDefault="00B577AF" w:rsidP="00BF39CB">
      <w:pPr>
        <w:spacing w:line="360" w:lineRule="auto"/>
        <w:rPr>
          <w:rFonts w:ascii="Arial" w:hAnsi="Arial" w:cs="Arial"/>
          <w:color w:val="FF0000"/>
          <w:shd w:val="clear" w:color="auto" w:fill="FFFFFF"/>
        </w:rPr>
      </w:pPr>
    </w:p>
    <w:p w14:paraId="711B34D4" w14:textId="2D713424" w:rsidR="00761548" w:rsidRPr="00BF39CB" w:rsidRDefault="005E4A47"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shd w:val="clear" w:color="auto" w:fill="FFFFFF"/>
        </w:rPr>
        <w:t xml:space="preserve">Wording is an ongoing issue throughout </w:t>
      </w:r>
      <w:r w:rsidR="00676B79" w:rsidRPr="00BF39CB">
        <w:rPr>
          <w:rFonts w:ascii="Arial" w:hAnsi="Arial" w:cs="Arial"/>
          <w:color w:val="000000" w:themeColor="text1"/>
          <w:shd w:val="clear" w:color="auto" w:fill="FFFFFF"/>
        </w:rPr>
        <w:t xml:space="preserve">this </w:t>
      </w:r>
      <w:r w:rsidRPr="00BF39CB">
        <w:rPr>
          <w:rFonts w:ascii="Arial" w:hAnsi="Arial" w:cs="Arial"/>
          <w:color w:val="000000" w:themeColor="text1"/>
          <w:shd w:val="clear" w:color="auto" w:fill="FFFFFF"/>
        </w:rPr>
        <w:t>polic</w:t>
      </w:r>
      <w:r w:rsidR="00676B79" w:rsidRPr="00BF39CB">
        <w:rPr>
          <w:rFonts w:ascii="Arial" w:hAnsi="Arial" w:cs="Arial"/>
          <w:color w:val="000000" w:themeColor="text1"/>
          <w:shd w:val="clear" w:color="auto" w:fill="FFFFFF"/>
        </w:rPr>
        <w:t>y</w:t>
      </w:r>
      <w:r w:rsidRPr="00BF39CB">
        <w:rPr>
          <w:rFonts w:ascii="Arial" w:hAnsi="Arial" w:cs="Arial"/>
          <w:color w:val="000000" w:themeColor="text1"/>
          <w:shd w:val="clear" w:color="auto" w:fill="FFFFFF"/>
        </w:rPr>
        <w:t xml:space="preserve"> on the first page it states that childcare providers must provide ‘quality’ childcare</w:t>
      </w:r>
      <w:r w:rsidR="00676B79" w:rsidRPr="00BF39CB">
        <w:rPr>
          <w:rFonts w:ascii="Arial" w:hAnsi="Arial" w:cs="Arial"/>
          <w:color w:val="000000" w:themeColor="text1"/>
          <w:shd w:val="clear" w:color="auto" w:fill="FFFFFF"/>
        </w:rPr>
        <w:t xml:space="preserve"> </w:t>
      </w:r>
      <w:r w:rsidR="00676B79" w:rsidRPr="00BF39CB">
        <w:rPr>
          <w:rFonts w:ascii="Arial" w:hAnsi="Arial" w:cs="Arial"/>
          <w:color w:val="FF0000"/>
        </w:rPr>
        <w:t>(Welsh government ,2023</w:t>
      </w:r>
      <w:r w:rsidR="00E0709F" w:rsidRPr="00BF39CB">
        <w:rPr>
          <w:rFonts w:ascii="Arial" w:hAnsi="Arial" w:cs="Arial"/>
          <w:color w:val="FF0000"/>
        </w:rPr>
        <w:t>a</w:t>
      </w:r>
      <w:r w:rsidR="00676B79" w:rsidRPr="00BF39CB">
        <w:rPr>
          <w:rFonts w:ascii="Arial" w:hAnsi="Arial" w:cs="Arial"/>
          <w:color w:val="FF0000"/>
        </w:rPr>
        <w:t>)</w:t>
      </w:r>
      <w:r w:rsidR="00676B79" w:rsidRPr="00BF39CB">
        <w:rPr>
          <w:rFonts w:ascii="Arial" w:hAnsi="Arial" w:cs="Arial"/>
          <w:color w:val="000000" w:themeColor="text1"/>
          <w:shd w:val="clear" w:color="auto" w:fill="FFFFFF"/>
        </w:rPr>
        <w:t>. However</w:t>
      </w:r>
      <w:r w:rsidRPr="00BF39CB">
        <w:rPr>
          <w:rFonts w:ascii="Arial" w:hAnsi="Arial" w:cs="Arial"/>
          <w:color w:val="000000" w:themeColor="text1"/>
          <w:shd w:val="clear" w:color="auto" w:fill="FFFFFF"/>
        </w:rPr>
        <w:t>, the word ‘quality’ can be in</w:t>
      </w:r>
      <w:r w:rsidR="006C73C7" w:rsidRPr="00BF39CB">
        <w:rPr>
          <w:rFonts w:ascii="Arial" w:hAnsi="Arial" w:cs="Arial"/>
          <w:color w:val="000000" w:themeColor="text1"/>
          <w:shd w:val="clear" w:color="auto" w:fill="FFFFFF"/>
        </w:rPr>
        <w:t>terpreted</w:t>
      </w:r>
      <w:r w:rsidRPr="00BF39CB">
        <w:rPr>
          <w:rFonts w:ascii="Arial" w:hAnsi="Arial" w:cs="Arial"/>
          <w:color w:val="000000" w:themeColor="text1"/>
          <w:shd w:val="clear" w:color="auto" w:fill="FFFFFF"/>
        </w:rPr>
        <w:t xml:space="preserve"> in many different ways as a result the children may receive a v</w:t>
      </w:r>
      <w:r w:rsidR="006C73C7" w:rsidRPr="00BF39CB">
        <w:rPr>
          <w:rFonts w:ascii="Arial" w:hAnsi="Arial" w:cs="Arial"/>
          <w:color w:val="000000" w:themeColor="text1"/>
          <w:shd w:val="clear" w:color="auto" w:fill="FFFFFF"/>
        </w:rPr>
        <w:t>arying</w:t>
      </w:r>
      <w:r w:rsidRPr="00BF39CB">
        <w:rPr>
          <w:rFonts w:ascii="Arial" w:hAnsi="Arial" w:cs="Arial"/>
          <w:color w:val="000000" w:themeColor="text1"/>
          <w:shd w:val="clear" w:color="auto" w:fill="FFFFFF"/>
        </w:rPr>
        <w:t xml:space="preserve"> standard of care</w:t>
      </w:r>
      <w:r w:rsidR="00712438" w:rsidRPr="00BF39CB">
        <w:rPr>
          <w:rFonts w:ascii="Arial" w:hAnsi="Arial" w:cs="Arial"/>
          <w:color w:val="000000" w:themeColor="text1"/>
          <w:shd w:val="clear" w:color="auto" w:fill="FFFFFF"/>
        </w:rPr>
        <w:t xml:space="preserve"> according to </w:t>
      </w:r>
      <w:r w:rsidR="00712438" w:rsidRPr="00BF39CB">
        <w:rPr>
          <w:rFonts w:ascii="Arial" w:hAnsi="Arial" w:cs="Arial"/>
          <w:color w:val="FF0000"/>
          <w:shd w:val="clear" w:color="auto" w:fill="FFFFFF"/>
        </w:rPr>
        <w:t xml:space="preserve">Shulman (1928). </w:t>
      </w:r>
      <w:r w:rsidRPr="00BF39CB">
        <w:rPr>
          <w:rFonts w:ascii="Arial" w:hAnsi="Arial" w:cs="Arial"/>
          <w:color w:val="000000" w:themeColor="text1"/>
          <w:shd w:val="clear" w:color="auto" w:fill="FFFFFF"/>
        </w:rPr>
        <w:t xml:space="preserve">Furthermore, throughout the document the word ‘should’ is </w:t>
      </w:r>
      <w:r w:rsidR="00B43DF2" w:rsidRPr="00BF39CB">
        <w:rPr>
          <w:rFonts w:ascii="Arial" w:hAnsi="Arial" w:cs="Arial"/>
          <w:color w:val="000000" w:themeColor="text1"/>
          <w:shd w:val="clear" w:color="auto" w:fill="FFFFFF"/>
        </w:rPr>
        <w:t xml:space="preserve">also </w:t>
      </w:r>
      <w:r w:rsidRPr="00BF39CB">
        <w:rPr>
          <w:rFonts w:ascii="Arial" w:hAnsi="Arial" w:cs="Arial"/>
          <w:color w:val="000000" w:themeColor="text1"/>
          <w:shd w:val="clear" w:color="auto" w:fill="FFFFFF"/>
        </w:rPr>
        <w:t xml:space="preserve">used when </w:t>
      </w:r>
      <w:r w:rsidR="006C73C7" w:rsidRPr="00BF39CB">
        <w:rPr>
          <w:rFonts w:ascii="Arial" w:hAnsi="Arial" w:cs="Arial"/>
          <w:color w:val="000000" w:themeColor="text1"/>
          <w:shd w:val="clear" w:color="auto" w:fill="FFFFFF"/>
        </w:rPr>
        <w:t>implying</w:t>
      </w:r>
      <w:r w:rsidRPr="00BF39CB">
        <w:rPr>
          <w:rFonts w:ascii="Arial" w:hAnsi="Arial" w:cs="Arial"/>
          <w:color w:val="000000" w:themeColor="text1"/>
          <w:shd w:val="clear" w:color="auto" w:fill="FFFFFF"/>
        </w:rPr>
        <w:t xml:space="preserve"> that flying starts ‘should’ have an accessible quality outdoor space. </w:t>
      </w:r>
      <w:r w:rsidR="00B43DF2" w:rsidRPr="00BF39CB">
        <w:rPr>
          <w:rFonts w:ascii="Arial" w:hAnsi="Arial" w:cs="Arial"/>
          <w:color w:val="000000" w:themeColor="text1"/>
          <w:shd w:val="clear" w:color="auto" w:fill="FFFFFF"/>
        </w:rPr>
        <w:t xml:space="preserve">The word ‘should’ could be misleading for the practitioners following the document as it is not autoreactive and could lead to some settings proving </w:t>
      </w:r>
      <w:r w:rsidR="00E0709F" w:rsidRPr="00BF39CB">
        <w:rPr>
          <w:rFonts w:ascii="Arial" w:hAnsi="Arial" w:cs="Arial"/>
          <w:color w:val="000000" w:themeColor="text1"/>
          <w:shd w:val="clear" w:color="auto" w:fill="FFFFFF"/>
        </w:rPr>
        <w:t xml:space="preserve">an effective environment and others not </w:t>
      </w:r>
      <w:r w:rsidR="00E0709F" w:rsidRPr="00BF39CB">
        <w:rPr>
          <w:rFonts w:ascii="Arial" w:hAnsi="Arial" w:cs="Arial"/>
          <w:color w:val="FF0000"/>
          <w:shd w:val="clear" w:color="auto" w:fill="FFFFFF"/>
        </w:rPr>
        <w:t>(</w:t>
      </w:r>
      <w:r w:rsidR="00E0709F" w:rsidRPr="00BF39CB">
        <w:rPr>
          <w:rFonts w:ascii="Arial" w:hAnsi="Arial" w:cs="Arial"/>
          <w:color w:val="FF0000"/>
        </w:rPr>
        <w:t xml:space="preserve">Welsh Government ,2023b). </w:t>
      </w:r>
      <w:r w:rsidR="00B43DF2" w:rsidRPr="00BF39CB">
        <w:rPr>
          <w:rFonts w:ascii="Arial" w:hAnsi="Arial" w:cs="Arial"/>
          <w:color w:val="000000" w:themeColor="text1"/>
          <w:shd w:val="clear" w:color="auto" w:fill="FFFFFF"/>
        </w:rPr>
        <w:t xml:space="preserve">In order to improve this and make it inclusive to ensure that children receive the same standard of care and opportunities </w:t>
      </w:r>
      <w:r w:rsidR="006C73C7" w:rsidRPr="00BF39CB">
        <w:rPr>
          <w:rFonts w:ascii="Arial" w:hAnsi="Arial" w:cs="Arial"/>
          <w:color w:val="000000" w:themeColor="text1"/>
          <w:shd w:val="clear" w:color="auto" w:fill="FFFFFF"/>
        </w:rPr>
        <w:t>words such as ‘must’ and ‘are required to’ can be used to ensure inclusive practice for all children</w:t>
      </w:r>
      <w:r w:rsidR="00821E91" w:rsidRPr="00BF39CB">
        <w:rPr>
          <w:rFonts w:ascii="Arial" w:hAnsi="Arial" w:cs="Arial"/>
          <w:color w:val="000000" w:themeColor="text1"/>
          <w:shd w:val="clear" w:color="auto" w:fill="FFFFFF"/>
        </w:rPr>
        <w:t xml:space="preserve">. </w:t>
      </w:r>
      <w:r w:rsidR="00E0709F" w:rsidRPr="00BF39CB">
        <w:rPr>
          <w:rFonts w:ascii="Arial" w:hAnsi="Arial" w:cs="Arial"/>
          <w:color w:val="000000" w:themeColor="text1"/>
          <w:shd w:val="clear" w:color="auto" w:fill="FFFFFF"/>
        </w:rPr>
        <w:t>P</w:t>
      </w:r>
      <w:r w:rsidR="00676B79" w:rsidRPr="00BF39CB">
        <w:rPr>
          <w:rFonts w:ascii="Arial" w:hAnsi="Arial" w:cs="Arial"/>
          <w:color w:val="000000" w:themeColor="text1"/>
          <w:shd w:val="clear" w:color="auto" w:fill="FFFFFF"/>
        </w:rPr>
        <w:t xml:space="preserve">ractitioners could also use initiative when reading the policy. </w:t>
      </w:r>
    </w:p>
    <w:p w14:paraId="01B4EF6F" w14:textId="155224E8" w:rsidR="006C73C7" w:rsidRPr="00BF39CB" w:rsidRDefault="006C73C7" w:rsidP="00BF39CB">
      <w:pPr>
        <w:spacing w:line="360" w:lineRule="auto"/>
        <w:rPr>
          <w:rFonts w:ascii="Arial" w:hAnsi="Arial" w:cs="Arial"/>
          <w:color w:val="000000" w:themeColor="text1"/>
          <w:shd w:val="clear" w:color="auto" w:fill="FFFFFF"/>
        </w:rPr>
      </w:pPr>
    </w:p>
    <w:p w14:paraId="356F1C33" w14:textId="5A2D50CE" w:rsidR="00816BD6" w:rsidRPr="00BF39CB" w:rsidRDefault="00816BD6"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highlight w:val="magenta"/>
          <w:shd w:val="clear" w:color="auto" w:fill="FFFFFF"/>
        </w:rPr>
        <w:t>Gender</w:t>
      </w:r>
      <w:r w:rsidRPr="00BF39CB">
        <w:rPr>
          <w:rFonts w:ascii="Arial" w:hAnsi="Arial" w:cs="Arial"/>
          <w:color w:val="000000" w:themeColor="text1"/>
          <w:shd w:val="clear" w:color="auto" w:fill="FFFFFF"/>
        </w:rPr>
        <w:t xml:space="preserve"> </w:t>
      </w:r>
    </w:p>
    <w:p w14:paraId="58A5F24C" w14:textId="77777777" w:rsidR="00816BD6" w:rsidRPr="00BF39CB" w:rsidRDefault="00816BD6" w:rsidP="00BF39CB">
      <w:pPr>
        <w:spacing w:line="360" w:lineRule="auto"/>
        <w:rPr>
          <w:rFonts w:ascii="Arial" w:hAnsi="Arial" w:cs="Arial"/>
          <w:color w:val="000000" w:themeColor="text1"/>
          <w:shd w:val="clear" w:color="auto" w:fill="FFFFFF"/>
        </w:rPr>
      </w:pPr>
    </w:p>
    <w:p w14:paraId="119DE05B" w14:textId="43B2BD88" w:rsidR="00D12D3A" w:rsidRPr="00BF39CB" w:rsidRDefault="00DA1027" w:rsidP="00BF39CB">
      <w:pPr>
        <w:spacing w:line="360" w:lineRule="auto"/>
        <w:rPr>
          <w:rFonts w:ascii="Arial" w:hAnsi="Arial" w:cs="Arial"/>
        </w:rPr>
      </w:pPr>
      <w:r w:rsidRPr="00BF39CB">
        <w:rPr>
          <w:rFonts w:ascii="Arial" w:hAnsi="Arial" w:cs="Arial"/>
        </w:rPr>
        <w:t xml:space="preserve">Throughout the policy the word ‘gender’ is mentioned however this is not inclusive as there are </w:t>
      </w:r>
      <w:r w:rsidR="007C6DC4" w:rsidRPr="00BF39CB">
        <w:rPr>
          <w:rFonts w:ascii="Arial" w:hAnsi="Arial" w:cs="Arial"/>
        </w:rPr>
        <w:t xml:space="preserve">as </w:t>
      </w:r>
      <w:r w:rsidR="007C6DC4" w:rsidRPr="00BF39CB">
        <w:rPr>
          <w:rFonts w:ascii="Arial" w:hAnsi="Arial" w:cs="Arial"/>
          <w:color w:val="FF0000"/>
          <w:shd w:val="clear" w:color="auto" w:fill="FFFFFF"/>
        </w:rPr>
        <w:t xml:space="preserve">Allarakha (2022) </w:t>
      </w:r>
      <w:r w:rsidR="007C6DC4" w:rsidRPr="00BF39CB">
        <w:rPr>
          <w:rFonts w:ascii="Arial" w:hAnsi="Arial" w:cs="Arial"/>
          <w:color w:val="000000" w:themeColor="text1"/>
          <w:shd w:val="clear" w:color="auto" w:fill="FFFFFF"/>
        </w:rPr>
        <w:t>states that there are 72 genders. In addition, by just stating the word gender and is not making it personal and inclusive by identifying everyone</w:t>
      </w:r>
      <w:r w:rsidR="00AE5A02" w:rsidRPr="00BF39CB">
        <w:rPr>
          <w:rFonts w:ascii="Arial" w:hAnsi="Arial" w:cs="Arial"/>
          <w:color w:val="000000" w:themeColor="text1"/>
          <w:shd w:val="clear" w:color="auto" w:fill="FFFFFF"/>
        </w:rPr>
        <w:t xml:space="preserve"> at once. As a result, this c</w:t>
      </w:r>
      <w:r w:rsidR="007C6DC4" w:rsidRPr="00BF39CB">
        <w:rPr>
          <w:rFonts w:ascii="Arial" w:hAnsi="Arial" w:cs="Arial"/>
          <w:color w:val="000000" w:themeColor="text1"/>
          <w:shd w:val="clear" w:color="auto" w:fill="FFFFFF"/>
        </w:rPr>
        <w:t>an be interpreted as any gender</w:t>
      </w:r>
      <w:r w:rsidR="00AE5A02" w:rsidRPr="00BF39CB">
        <w:rPr>
          <w:rFonts w:ascii="Arial" w:hAnsi="Arial" w:cs="Arial"/>
          <w:color w:val="000000" w:themeColor="text1"/>
          <w:shd w:val="clear" w:color="auto" w:fill="FFFFFF"/>
        </w:rPr>
        <w:t xml:space="preserve"> however, e</w:t>
      </w:r>
      <w:r w:rsidR="007C6DC4" w:rsidRPr="00BF39CB">
        <w:rPr>
          <w:rFonts w:ascii="Arial" w:hAnsi="Arial" w:cs="Arial"/>
          <w:color w:val="000000" w:themeColor="text1"/>
          <w:shd w:val="clear" w:color="auto" w:fill="FFFFFF"/>
        </w:rPr>
        <w:t xml:space="preserve">very gender has </w:t>
      </w:r>
      <w:r w:rsidR="00AE5A02" w:rsidRPr="00BF39CB">
        <w:rPr>
          <w:rFonts w:ascii="Arial" w:hAnsi="Arial" w:cs="Arial"/>
          <w:color w:val="000000" w:themeColor="text1"/>
          <w:shd w:val="clear" w:color="auto" w:fill="FFFFFF"/>
        </w:rPr>
        <w:t>unique</w:t>
      </w:r>
      <w:r w:rsidR="007C6DC4" w:rsidRPr="00BF39CB">
        <w:rPr>
          <w:rFonts w:ascii="Arial" w:hAnsi="Arial" w:cs="Arial"/>
          <w:color w:val="000000" w:themeColor="text1"/>
          <w:shd w:val="clear" w:color="auto" w:fill="FFFFFF"/>
        </w:rPr>
        <w:t xml:space="preserve"> needs </w:t>
      </w:r>
      <w:r w:rsidR="00AE5A02" w:rsidRPr="00BF39CB">
        <w:rPr>
          <w:rFonts w:ascii="Arial" w:hAnsi="Arial" w:cs="Arial"/>
          <w:color w:val="000000" w:themeColor="text1"/>
          <w:shd w:val="clear" w:color="auto" w:fill="FFFFFF"/>
        </w:rPr>
        <w:t>and experiences</w:t>
      </w:r>
      <w:r w:rsidR="00D12D3A" w:rsidRPr="00BF39CB">
        <w:rPr>
          <w:rFonts w:ascii="Arial" w:hAnsi="Arial" w:cs="Arial"/>
          <w:color w:val="000000" w:themeColor="text1"/>
          <w:shd w:val="clear" w:color="auto" w:fill="FFFFFF"/>
        </w:rPr>
        <w:t xml:space="preserve"> that should be identified</w:t>
      </w:r>
      <w:r w:rsidR="00AE5A02" w:rsidRPr="00BF39CB">
        <w:rPr>
          <w:rFonts w:ascii="Arial" w:hAnsi="Arial" w:cs="Arial"/>
          <w:color w:val="000000" w:themeColor="text1"/>
          <w:shd w:val="clear" w:color="auto" w:fill="FFFFFF"/>
        </w:rPr>
        <w:t xml:space="preserve">. </w:t>
      </w:r>
      <w:r w:rsidR="00D12D3A" w:rsidRPr="00BF39CB">
        <w:rPr>
          <w:rFonts w:ascii="Arial" w:hAnsi="Arial" w:cs="Arial"/>
        </w:rPr>
        <w:t xml:space="preserve">This may present as discrimination according to </w:t>
      </w:r>
      <w:r w:rsidR="00192C05" w:rsidRPr="00BF39CB">
        <w:rPr>
          <w:rFonts w:ascii="Arial" w:hAnsi="Arial" w:cs="Arial"/>
          <w:color w:val="FF0000"/>
          <w:shd w:val="clear" w:color="auto" w:fill="FFFFFF"/>
        </w:rPr>
        <w:t xml:space="preserve">McDonald, Terry, and </w:t>
      </w:r>
      <w:proofErr w:type="spellStart"/>
      <w:r w:rsidR="00192C05" w:rsidRPr="00BF39CB">
        <w:rPr>
          <w:rFonts w:ascii="Arial" w:hAnsi="Arial" w:cs="Arial"/>
          <w:color w:val="FF0000"/>
          <w:shd w:val="clear" w:color="auto" w:fill="FFFFFF"/>
        </w:rPr>
        <w:t>Tehranifar</w:t>
      </w:r>
      <w:proofErr w:type="spellEnd"/>
      <w:r w:rsidR="00192C05" w:rsidRPr="00BF39CB">
        <w:rPr>
          <w:rFonts w:ascii="Arial" w:hAnsi="Arial" w:cs="Arial"/>
          <w:color w:val="FF0000"/>
          <w:shd w:val="clear" w:color="auto" w:fill="FFFFFF"/>
        </w:rPr>
        <w:t xml:space="preserve"> (2014)</w:t>
      </w:r>
      <w:r w:rsidR="00192C05" w:rsidRPr="00BF39CB">
        <w:rPr>
          <w:rFonts w:ascii="Arial" w:hAnsi="Arial" w:cs="Arial"/>
        </w:rPr>
        <w:t>.</w:t>
      </w:r>
    </w:p>
    <w:p w14:paraId="628E97A0" w14:textId="77777777" w:rsidR="00D12D3A" w:rsidRPr="00BF39CB" w:rsidRDefault="00D12D3A" w:rsidP="00BF39CB">
      <w:pPr>
        <w:spacing w:line="360" w:lineRule="auto"/>
        <w:rPr>
          <w:rFonts w:ascii="Arial" w:hAnsi="Arial" w:cs="Arial"/>
          <w:color w:val="000000" w:themeColor="text1"/>
          <w:shd w:val="clear" w:color="auto" w:fill="FFFFFF"/>
        </w:rPr>
      </w:pPr>
    </w:p>
    <w:p w14:paraId="4CBE58AE" w14:textId="2207C79B" w:rsidR="00631C11" w:rsidRPr="00BF39CB" w:rsidRDefault="007C6DC4"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shd w:val="clear" w:color="auto" w:fill="FFFFFF"/>
        </w:rPr>
        <w:t>As an inclusive leader to make the document inclusive we ca</w:t>
      </w:r>
      <w:r w:rsidR="00AE5A02" w:rsidRPr="00BF39CB">
        <w:rPr>
          <w:rFonts w:ascii="Arial" w:hAnsi="Arial" w:cs="Arial"/>
          <w:color w:val="000000" w:themeColor="text1"/>
          <w:shd w:val="clear" w:color="auto" w:fill="FFFFFF"/>
        </w:rPr>
        <w:t xml:space="preserve">n identify </w:t>
      </w:r>
      <w:r w:rsidR="00D12D3A" w:rsidRPr="00BF39CB">
        <w:rPr>
          <w:rFonts w:ascii="Arial" w:hAnsi="Arial" w:cs="Arial"/>
          <w:color w:val="000000" w:themeColor="text1"/>
          <w:shd w:val="clear" w:color="auto" w:fill="FFFFFF"/>
        </w:rPr>
        <w:t>everyone’s gender</w:t>
      </w:r>
      <w:r w:rsidR="00AE5A02" w:rsidRPr="00BF39CB">
        <w:rPr>
          <w:rFonts w:ascii="Arial" w:hAnsi="Arial" w:cs="Arial"/>
          <w:color w:val="000000" w:themeColor="text1"/>
          <w:shd w:val="clear" w:color="auto" w:fill="FFFFFF"/>
        </w:rPr>
        <w:t xml:space="preserve"> individually or just not state gender at all as no one’s gender </w:t>
      </w:r>
      <w:r w:rsidR="00022307" w:rsidRPr="00BF39CB">
        <w:rPr>
          <w:rFonts w:ascii="Arial" w:hAnsi="Arial" w:cs="Arial"/>
          <w:color w:val="000000" w:themeColor="text1"/>
          <w:shd w:val="clear" w:color="auto" w:fill="FFFFFF"/>
        </w:rPr>
        <w:t>a</w:t>
      </w:r>
      <w:r w:rsidR="00AE5A02" w:rsidRPr="00BF39CB">
        <w:rPr>
          <w:rFonts w:ascii="Arial" w:hAnsi="Arial" w:cs="Arial"/>
          <w:color w:val="000000" w:themeColor="text1"/>
          <w:shd w:val="clear" w:color="auto" w:fill="FFFFFF"/>
        </w:rPr>
        <w:t>ffects how they care for young children</w:t>
      </w:r>
      <w:r w:rsidR="00D12D3A" w:rsidRPr="00BF39CB">
        <w:rPr>
          <w:rFonts w:ascii="Arial" w:hAnsi="Arial" w:cs="Arial"/>
          <w:color w:val="000000" w:themeColor="text1"/>
          <w:shd w:val="clear" w:color="auto" w:fill="FFFFFF"/>
        </w:rPr>
        <w:t xml:space="preserve"> in the fly and start </w:t>
      </w:r>
      <w:r w:rsidR="00022307" w:rsidRPr="00BF39CB">
        <w:rPr>
          <w:rFonts w:ascii="Arial" w:hAnsi="Arial" w:cs="Arial"/>
          <w:color w:val="000000" w:themeColor="text1"/>
          <w:shd w:val="clear" w:color="auto" w:fill="FFFFFF"/>
        </w:rPr>
        <w:t xml:space="preserve">setting, this helps to promote gender equality according to </w:t>
      </w:r>
      <w:r w:rsidR="00022307" w:rsidRPr="00BF39CB">
        <w:rPr>
          <w:rFonts w:ascii="Arial" w:hAnsi="Arial" w:cs="Arial"/>
          <w:color w:val="FF0000"/>
          <w:shd w:val="clear" w:color="auto" w:fill="FFFFFF"/>
        </w:rPr>
        <w:t xml:space="preserve">Browne (2004). </w:t>
      </w:r>
      <w:r w:rsidR="00AE5A02" w:rsidRPr="00BF39CB">
        <w:rPr>
          <w:rFonts w:ascii="Arial" w:hAnsi="Arial" w:cs="Arial"/>
        </w:rPr>
        <w:t xml:space="preserve">Gender is important as according to </w:t>
      </w:r>
      <w:r w:rsidR="00631C11" w:rsidRPr="00BF39CB">
        <w:rPr>
          <w:rFonts w:ascii="Arial" w:hAnsi="Arial" w:cs="Arial"/>
          <w:color w:val="FF0000"/>
        </w:rPr>
        <w:t xml:space="preserve">Bradbury and Coffey (2021) </w:t>
      </w:r>
      <w:r w:rsidR="00AE5A02" w:rsidRPr="00BF39CB">
        <w:rPr>
          <w:rFonts w:ascii="Arial" w:hAnsi="Arial" w:cs="Arial"/>
          <w:color w:val="000000" w:themeColor="text1"/>
          <w:shd w:val="clear" w:color="auto" w:fill="FFFFFF"/>
        </w:rPr>
        <w:t>society shows a representative of what children are experiencing</w:t>
      </w:r>
      <w:r w:rsidR="00631C11" w:rsidRPr="00BF39CB">
        <w:rPr>
          <w:rFonts w:ascii="Arial" w:hAnsi="Arial" w:cs="Arial"/>
          <w:color w:val="000000" w:themeColor="text1"/>
          <w:shd w:val="clear" w:color="auto" w:fill="FFFFFF"/>
        </w:rPr>
        <w:t xml:space="preserve">. </w:t>
      </w:r>
      <w:r w:rsidR="00631C11" w:rsidRPr="00BF39CB">
        <w:rPr>
          <w:rFonts w:ascii="Arial" w:hAnsi="Arial" w:cs="Arial"/>
          <w:color w:val="000000" w:themeColor="text1"/>
          <w:shd w:val="clear" w:color="auto" w:fill="FFFFFF"/>
        </w:rPr>
        <w:lastRenderedPageBreak/>
        <w:t xml:space="preserve">Furthermore, there goal is to raise awareness and to discuss difference genders with children, creating Representation of all types of families. </w:t>
      </w:r>
    </w:p>
    <w:p w14:paraId="3C49BF4E" w14:textId="77777777" w:rsidR="00B80400" w:rsidRPr="00BF39CB" w:rsidRDefault="00B80400" w:rsidP="00BF39CB">
      <w:pPr>
        <w:spacing w:line="360" w:lineRule="auto"/>
        <w:rPr>
          <w:rFonts w:ascii="Arial" w:hAnsi="Arial" w:cs="Arial"/>
        </w:rPr>
      </w:pPr>
    </w:p>
    <w:p w14:paraId="7E6D13D0" w14:textId="02F93B6E" w:rsidR="00AB378D" w:rsidRPr="00BF39CB" w:rsidRDefault="00761548" w:rsidP="00BF39CB">
      <w:pPr>
        <w:spacing w:line="360" w:lineRule="auto"/>
        <w:rPr>
          <w:rFonts w:ascii="Arial" w:hAnsi="Arial" w:cs="Arial"/>
          <w:color w:val="000000" w:themeColor="text1"/>
        </w:rPr>
      </w:pPr>
      <w:r w:rsidRPr="00BF39CB">
        <w:rPr>
          <w:rFonts w:ascii="Arial" w:hAnsi="Arial" w:cs="Arial"/>
          <w:color w:val="000000" w:themeColor="text1"/>
          <w:highlight w:val="magenta"/>
        </w:rPr>
        <w:t>Policy translated in different languages</w:t>
      </w:r>
    </w:p>
    <w:p w14:paraId="2E69A52E" w14:textId="25F2B4B9" w:rsidR="00B11863" w:rsidRPr="00BF39CB" w:rsidRDefault="00B11863" w:rsidP="00BF39CB">
      <w:pPr>
        <w:spacing w:line="360" w:lineRule="auto"/>
        <w:rPr>
          <w:rFonts w:ascii="Arial" w:hAnsi="Arial" w:cs="Arial"/>
          <w:color w:val="000000" w:themeColor="text1"/>
        </w:rPr>
      </w:pPr>
    </w:p>
    <w:p w14:paraId="0EC2671C" w14:textId="5AA85244" w:rsidR="003C62F1" w:rsidRPr="00BF39CB" w:rsidRDefault="00B11863" w:rsidP="00BF39CB">
      <w:pPr>
        <w:spacing w:line="360" w:lineRule="auto"/>
        <w:rPr>
          <w:rFonts w:ascii="Arial" w:hAnsi="Arial" w:cs="Arial"/>
          <w:color w:val="000000" w:themeColor="text1"/>
        </w:rPr>
      </w:pPr>
      <w:r w:rsidRPr="00BF39CB">
        <w:rPr>
          <w:rFonts w:ascii="Arial" w:hAnsi="Arial" w:cs="Arial"/>
          <w:color w:val="000000" w:themeColor="text1"/>
        </w:rPr>
        <w:t>This policy is only available in Welsh and English</w:t>
      </w:r>
      <w:r w:rsidR="0072217F" w:rsidRPr="00BF39CB">
        <w:rPr>
          <w:rFonts w:ascii="Arial" w:hAnsi="Arial" w:cs="Arial"/>
          <w:color w:val="000000" w:themeColor="text1"/>
        </w:rPr>
        <w:t xml:space="preserve"> </w:t>
      </w:r>
      <w:r w:rsidR="0072217F" w:rsidRPr="00BF39CB">
        <w:rPr>
          <w:rFonts w:ascii="Arial" w:hAnsi="Arial" w:cs="Arial"/>
          <w:color w:val="FF0000"/>
        </w:rPr>
        <w:t>(Welsh Government, 2023a)</w:t>
      </w:r>
      <w:r w:rsidRPr="00BF39CB">
        <w:rPr>
          <w:rFonts w:ascii="Arial" w:hAnsi="Arial" w:cs="Arial"/>
          <w:color w:val="000000" w:themeColor="text1"/>
        </w:rPr>
        <w:t xml:space="preserve">. </w:t>
      </w:r>
      <w:r w:rsidR="00761DD6" w:rsidRPr="00BF39CB">
        <w:rPr>
          <w:rFonts w:ascii="Arial" w:hAnsi="Arial" w:cs="Arial"/>
          <w:color w:val="000000" w:themeColor="text1"/>
        </w:rPr>
        <w:t xml:space="preserve">This is not inclusive practice as if there was a practitioner whose first language was </w:t>
      </w:r>
      <w:r w:rsidR="00A17350" w:rsidRPr="00BF39CB">
        <w:rPr>
          <w:rFonts w:ascii="Arial" w:hAnsi="Arial" w:cs="Arial"/>
          <w:color w:val="000000" w:themeColor="text1"/>
        </w:rPr>
        <w:t xml:space="preserve">Romanian it is not available for them. </w:t>
      </w:r>
      <w:r w:rsidR="0072217F" w:rsidRPr="00BF39CB">
        <w:rPr>
          <w:rFonts w:ascii="Arial" w:hAnsi="Arial" w:cs="Arial"/>
          <w:color w:val="000000" w:themeColor="text1"/>
        </w:rPr>
        <w:t xml:space="preserve">In order </w:t>
      </w:r>
      <w:r w:rsidRPr="00BF39CB">
        <w:rPr>
          <w:rFonts w:ascii="Arial" w:hAnsi="Arial" w:cs="Arial"/>
          <w:color w:val="000000" w:themeColor="text1"/>
        </w:rPr>
        <w:t xml:space="preserve">to understand the policy </w:t>
      </w:r>
      <w:r w:rsidR="0072217F" w:rsidRPr="00BF39CB">
        <w:rPr>
          <w:rFonts w:ascii="Arial" w:hAnsi="Arial" w:cs="Arial"/>
          <w:color w:val="000000" w:themeColor="text1"/>
        </w:rPr>
        <w:t>fully, it</w:t>
      </w:r>
      <w:r w:rsidRPr="00BF39CB">
        <w:rPr>
          <w:rFonts w:ascii="Arial" w:hAnsi="Arial" w:cs="Arial"/>
          <w:color w:val="000000" w:themeColor="text1"/>
        </w:rPr>
        <w:t xml:space="preserve"> is </w:t>
      </w:r>
      <w:r w:rsidR="0072217F" w:rsidRPr="00BF39CB">
        <w:rPr>
          <w:rFonts w:ascii="Arial" w:hAnsi="Arial" w:cs="Arial"/>
          <w:color w:val="000000" w:themeColor="text1"/>
        </w:rPr>
        <w:t xml:space="preserve">important that it is </w:t>
      </w:r>
      <w:r w:rsidRPr="00BF39CB">
        <w:rPr>
          <w:rFonts w:ascii="Arial" w:hAnsi="Arial" w:cs="Arial"/>
          <w:color w:val="000000" w:themeColor="text1"/>
        </w:rPr>
        <w:t xml:space="preserve">accessible in the </w:t>
      </w:r>
      <w:r w:rsidR="0072217F" w:rsidRPr="00BF39CB">
        <w:rPr>
          <w:rFonts w:ascii="Arial" w:hAnsi="Arial" w:cs="Arial"/>
          <w:color w:val="000000" w:themeColor="text1"/>
        </w:rPr>
        <w:t>practitioner’s</w:t>
      </w:r>
      <w:r w:rsidRPr="00BF39CB">
        <w:rPr>
          <w:rFonts w:ascii="Arial" w:hAnsi="Arial" w:cs="Arial"/>
          <w:color w:val="000000" w:themeColor="text1"/>
        </w:rPr>
        <w:t xml:space="preserve"> preferred language. </w:t>
      </w:r>
      <w:r w:rsidR="0072217F" w:rsidRPr="00BF39CB">
        <w:rPr>
          <w:rFonts w:ascii="Arial" w:hAnsi="Arial" w:cs="Arial"/>
          <w:color w:val="000000" w:themeColor="text1"/>
        </w:rPr>
        <w:t>As an inclusive practitioner translation of policy should be done in a wide range of languages</w:t>
      </w:r>
      <w:r w:rsidR="00BC6B35" w:rsidRPr="00BF39CB">
        <w:rPr>
          <w:rFonts w:ascii="Arial" w:hAnsi="Arial" w:cs="Arial"/>
          <w:color w:val="000000" w:themeColor="text1"/>
        </w:rPr>
        <w:t xml:space="preserve"> to help resolve this issue. </w:t>
      </w:r>
      <w:r w:rsidR="003C62F1" w:rsidRPr="00BF39CB">
        <w:rPr>
          <w:rFonts w:ascii="Arial" w:hAnsi="Arial" w:cs="Arial"/>
          <w:color w:val="000000" w:themeColor="text1"/>
        </w:rPr>
        <w:t xml:space="preserve">This allows all practitioners to gain the same knowledge and understanding from the policy </w:t>
      </w:r>
      <w:r w:rsidR="003C62F1" w:rsidRPr="00BF39CB">
        <w:rPr>
          <w:rFonts w:ascii="Arial" w:hAnsi="Arial" w:cs="Arial"/>
          <w:color w:val="FF0000"/>
          <w:shd w:val="clear" w:color="auto" w:fill="FFFFFF"/>
        </w:rPr>
        <w:t>(Knight and Crick, 2021).</w:t>
      </w:r>
    </w:p>
    <w:p w14:paraId="0B5E03A9" w14:textId="77777777" w:rsidR="00D12D3A" w:rsidRPr="00BF39CB" w:rsidRDefault="00D12D3A" w:rsidP="00BF39CB">
      <w:pPr>
        <w:spacing w:line="360" w:lineRule="auto"/>
        <w:rPr>
          <w:rFonts w:ascii="Arial" w:hAnsi="Arial" w:cs="Arial"/>
          <w:highlight w:val="magenta"/>
        </w:rPr>
      </w:pPr>
    </w:p>
    <w:p w14:paraId="304E35A6" w14:textId="77777777" w:rsidR="00D12D3A" w:rsidRPr="00BF39CB" w:rsidRDefault="00D12D3A" w:rsidP="00BF39CB">
      <w:pPr>
        <w:spacing w:line="360" w:lineRule="auto"/>
        <w:rPr>
          <w:rFonts w:ascii="Arial" w:hAnsi="Arial" w:cs="Arial"/>
          <w:highlight w:val="magenta"/>
        </w:rPr>
      </w:pPr>
    </w:p>
    <w:p w14:paraId="75509163" w14:textId="00C80A88" w:rsidR="00882425" w:rsidRPr="00BF39CB" w:rsidRDefault="00155F0F" w:rsidP="00BF39CB">
      <w:pPr>
        <w:spacing w:line="360" w:lineRule="auto"/>
        <w:rPr>
          <w:rFonts w:ascii="Arial" w:hAnsi="Arial" w:cs="Arial"/>
          <w:highlight w:val="magenta"/>
        </w:rPr>
      </w:pPr>
      <w:r w:rsidRPr="00BF39CB">
        <w:rPr>
          <w:rFonts w:ascii="Arial" w:hAnsi="Arial" w:cs="Arial"/>
          <w:highlight w:val="magenta"/>
        </w:rPr>
        <w:t>P</w:t>
      </w:r>
      <w:r w:rsidR="005569AA" w:rsidRPr="00BF39CB">
        <w:rPr>
          <w:rFonts w:ascii="Arial" w:hAnsi="Arial" w:cs="Arial"/>
          <w:highlight w:val="magenta"/>
        </w:rPr>
        <w:t>ositive</w:t>
      </w:r>
      <w:r w:rsidR="005569AA" w:rsidRPr="00BF39CB">
        <w:rPr>
          <w:rFonts w:ascii="Arial" w:hAnsi="Arial" w:cs="Arial"/>
        </w:rPr>
        <w:t xml:space="preserve">  </w:t>
      </w:r>
    </w:p>
    <w:p w14:paraId="59C1D722" w14:textId="77777777" w:rsidR="00882425" w:rsidRPr="00BF39CB" w:rsidRDefault="00882425" w:rsidP="00BF39CB">
      <w:pPr>
        <w:spacing w:line="360" w:lineRule="auto"/>
        <w:rPr>
          <w:rFonts w:ascii="Arial" w:hAnsi="Arial" w:cs="Arial"/>
        </w:rPr>
      </w:pPr>
    </w:p>
    <w:p w14:paraId="7D3256B9" w14:textId="73504C93" w:rsidR="00292F00" w:rsidRPr="00BF39CB" w:rsidRDefault="00155F0F"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shd w:val="clear" w:color="auto" w:fill="FFFFFF"/>
        </w:rPr>
        <w:t xml:space="preserve">Despite the negative aspects of inclusivity throughout this policy. Flying starts are extremely beneficial according to </w:t>
      </w:r>
      <w:r w:rsidR="00367B16" w:rsidRPr="00BF39CB">
        <w:rPr>
          <w:rFonts w:ascii="Arial" w:hAnsi="Arial" w:cs="Arial"/>
          <w:color w:val="FF0000"/>
        </w:rPr>
        <w:t xml:space="preserve">Welsh Government (2017) </w:t>
      </w:r>
      <w:r w:rsidR="00367B16" w:rsidRPr="00BF39CB">
        <w:rPr>
          <w:rFonts w:ascii="Arial" w:hAnsi="Arial" w:cs="Arial"/>
          <w:color w:val="000000" w:themeColor="text1"/>
          <w:shd w:val="clear" w:color="auto" w:fill="FFFFFF"/>
        </w:rPr>
        <w:t>as it provides families with support and allows children to engage in experiences that they many not normally due to coming from disadvantages areas. If flying starts did not exist, then</w:t>
      </w:r>
      <w:r w:rsidR="00292F00" w:rsidRPr="00BF39CB">
        <w:rPr>
          <w:rFonts w:ascii="Arial" w:hAnsi="Arial" w:cs="Arial"/>
          <w:color w:val="000000" w:themeColor="text1"/>
          <w:shd w:val="clear" w:color="auto" w:fill="FFFFFF"/>
        </w:rPr>
        <w:t xml:space="preserve"> a number of children would miss out valuable developmental opportunities before starting school </w:t>
      </w:r>
      <w:r w:rsidR="00292F00" w:rsidRPr="00BF39CB">
        <w:rPr>
          <w:rFonts w:ascii="Arial" w:hAnsi="Arial" w:cs="Arial"/>
          <w:color w:val="FF0000"/>
        </w:rPr>
        <w:t>(Welsh government ,2023a).</w:t>
      </w:r>
      <w:r w:rsidR="00292F00" w:rsidRPr="00BF39CB">
        <w:rPr>
          <w:rFonts w:ascii="Arial" w:hAnsi="Arial" w:cs="Arial"/>
          <w:color w:val="000000" w:themeColor="text1"/>
          <w:shd w:val="clear" w:color="auto" w:fill="FFFFFF"/>
        </w:rPr>
        <w:t xml:space="preserve"> </w:t>
      </w:r>
      <w:r w:rsidR="00292F00" w:rsidRPr="00BF39CB">
        <w:rPr>
          <w:rFonts w:ascii="Arial" w:hAnsi="Arial" w:cs="Arial"/>
          <w:color w:val="FF0000"/>
          <w:shd w:val="clear" w:color="auto" w:fill="FFFFFF"/>
        </w:rPr>
        <w:t xml:space="preserve">Carneiro, </w:t>
      </w:r>
      <w:proofErr w:type="spellStart"/>
      <w:r w:rsidR="00292F00" w:rsidRPr="00BF39CB">
        <w:rPr>
          <w:rFonts w:ascii="Arial" w:hAnsi="Arial" w:cs="Arial"/>
          <w:color w:val="FF0000"/>
          <w:shd w:val="clear" w:color="auto" w:fill="FFFFFF"/>
        </w:rPr>
        <w:t>L</w:t>
      </w:r>
      <w:r w:rsidR="002D718D" w:rsidRPr="00BF39CB">
        <w:rPr>
          <w:rFonts w:ascii="Arial" w:hAnsi="Arial" w:cs="Arial"/>
          <w:color w:val="FF0000"/>
          <w:shd w:val="clear" w:color="auto" w:fill="FFFFFF"/>
        </w:rPr>
        <w:t>o</w:t>
      </w:r>
      <w:r w:rsidR="00292F00" w:rsidRPr="00BF39CB">
        <w:rPr>
          <w:rFonts w:ascii="Arial" w:hAnsi="Arial" w:cs="Arial"/>
          <w:color w:val="FF0000"/>
          <w:shd w:val="clear" w:color="auto" w:fill="FFFFFF"/>
        </w:rPr>
        <w:t>ken</w:t>
      </w:r>
      <w:proofErr w:type="spellEnd"/>
      <w:r w:rsidR="00292F00" w:rsidRPr="00BF39CB">
        <w:rPr>
          <w:rFonts w:ascii="Arial" w:hAnsi="Arial" w:cs="Arial"/>
          <w:color w:val="FF0000"/>
          <w:shd w:val="clear" w:color="auto" w:fill="FFFFFF"/>
        </w:rPr>
        <w:t xml:space="preserve"> and </w:t>
      </w:r>
      <w:proofErr w:type="spellStart"/>
      <w:r w:rsidR="00292F00" w:rsidRPr="00BF39CB">
        <w:rPr>
          <w:rFonts w:ascii="Arial" w:hAnsi="Arial" w:cs="Arial"/>
          <w:color w:val="FF0000"/>
          <w:shd w:val="clear" w:color="auto" w:fill="FFFFFF"/>
        </w:rPr>
        <w:t>Salvanes</w:t>
      </w:r>
      <w:proofErr w:type="spellEnd"/>
      <w:r w:rsidR="00292F00" w:rsidRPr="00BF39CB">
        <w:rPr>
          <w:rFonts w:ascii="Arial" w:hAnsi="Arial" w:cs="Arial"/>
          <w:color w:val="FF0000"/>
          <w:shd w:val="clear" w:color="auto" w:fill="FFFFFF"/>
        </w:rPr>
        <w:t xml:space="preserve"> (2015) </w:t>
      </w:r>
      <w:r w:rsidR="00367B16" w:rsidRPr="00BF39CB">
        <w:rPr>
          <w:rFonts w:ascii="Arial" w:hAnsi="Arial" w:cs="Arial"/>
          <w:color w:val="000000" w:themeColor="text1"/>
          <w:shd w:val="clear" w:color="auto" w:fill="FFFFFF"/>
        </w:rPr>
        <w:t xml:space="preserve">agrees with this by stating </w:t>
      </w:r>
      <w:r w:rsidR="00292F00" w:rsidRPr="00BF39CB">
        <w:rPr>
          <w:rFonts w:ascii="Arial" w:hAnsi="Arial" w:cs="Arial"/>
          <w:color w:val="000000" w:themeColor="text1"/>
          <w:shd w:val="clear" w:color="auto" w:fill="FFFFFF"/>
        </w:rPr>
        <w:t xml:space="preserve">that flying starts provide young children with routine and social interactions. </w:t>
      </w:r>
    </w:p>
    <w:p w14:paraId="25AEB9E4" w14:textId="77777777" w:rsidR="00292F00" w:rsidRPr="00BF39CB" w:rsidRDefault="00292F00" w:rsidP="00BF39CB">
      <w:pPr>
        <w:spacing w:line="360" w:lineRule="auto"/>
        <w:rPr>
          <w:rFonts w:ascii="Arial" w:hAnsi="Arial" w:cs="Arial"/>
          <w:color w:val="000000" w:themeColor="text1"/>
          <w:shd w:val="clear" w:color="auto" w:fill="FFFFFF"/>
        </w:rPr>
      </w:pPr>
    </w:p>
    <w:p w14:paraId="5B8A8C52" w14:textId="0F36001B" w:rsidR="00155F0F" w:rsidRPr="00BF39CB" w:rsidRDefault="00823F45"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shd w:val="clear" w:color="auto" w:fill="FFFFFF"/>
        </w:rPr>
        <w:t>To conclude, t</w:t>
      </w:r>
      <w:r w:rsidR="00155F0F" w:rsidRPr="00BF39CB">
        <w:rPr>
          <w:rFonts w:ascii="Arial" w:hAnsi="Arial" w:cs="Arial"/>
          <w:color w:val="000000" w:themeColor="text1"/>
          <w:shd w:val="clear" w:color="auto" w:fill="FFFFFF"/>
        </w:rPr>
        <w:t xml:space="preserve">he theory behind flying start does work however, the policy needs to be updated to unsure quality and inclusivity for all. </w:t>
      </w:r>
    </w:p>
    <w:p w14:paraId="7E140064" w14:textId="7CD59CDD" w:rsidR="0069020D" w:rsidRPr="00BF39CB" w:rsidRDefault="0069020D" w:rsidP="00BF39CB">
      <w:pPr>
        <w:spacing w:line="360" w:lineRule="auto"/>
        <w:rPr>
          <w:rFonts w:ascii="Arial" w:hAnsi="Arial" w:cs="Arial"/>
        </w:rPr>
      </w:pPr>
    </w:p>
    <w:p w14:paraId="53326492" w14:textId="14A9357A" w:rsidR="000E70B3" w:rsidRPr="00BF39CB" w:rsidRDefault="000E70B3" w:rsidP="00BF39CB">
      <w:pPr>
        <w:spacing w:line="360" w:lineRule="auto"/>
        <w:rPr>
          <w:rFonts w:ascii="Arial" w:hAnsi="Arial" w:cs="Arial"/>
        </w:rPr>
      </w:pPr>
      <w:r w:rsidRPr="00BF39CB">
        <w:rPr>
          <w:rFonts w:ascii="Arial" w:hAnsi="Arial" w:cs="Arial"/>
          <w:highlight w:val="yellow"/>
        </w:rPr>
        <w:t>Section 3</w:t>
      </w:r>
      <w:r w:rsidRPr="00BF39CB">
        <w:rPr>
          <w:rFonts w:ascii="Arial" w:hAnsi="Arial" w:cs="Arial"/>
        </w:rPr>
        <w:t xml:space="preserve"> </w:t>
      </w:r>
    </w:p>
    <w:p w14:paraId="421DAA00" w14:textId="2F2D4DEA" w:rsidR="00C36DD2" w:rsidRPr="00BF39CB" w:rsidRDefault="00C36DD2" w:rsidP="00BF39CB">
      <w:pPr>
        <w:spacing w:line="360" w:lineRule="auto"/>
        <w:rPr>
          <w:rFonts w:ascii="Arial" w:hAnsi="Arial" w:cs="Arial"/>
        </w:rPr>
      </w:pPr>
    </w:p>
    <w:p w14:paraId="7812D010" w14:textId="1B3DC83F" w:rsidR="00892A91" w:rsidRPr="00BF39CB" w:rsidRDefault="00AE4B6E" w:rsidP="00BF39CB">
      <w:pPr>
        <w:spacing w:line="360" w:lineRule="auto"/>
        <w:jc w:val="center"/>
        <w:rPr>
          <w:rFonts w:ascii="Arial" w:hAnsi="Arial" w:cs="Arial"/>
          <w:b/>
          <w:bCs/>
        </w:rPr>
      </w:pPr>
      <w:r w:rsidRPr="00BF39CB">
        <w:rPr>
          <w:rFonts w:ascii="Arial" w:hAnsi="Arial" w:cs="Arial"/>
          <w:b/>
          <w:bCs/>
          <w:highlight w:val="magenta"/>
        </w:rPr>
        <w:t>How to make children from different cultures and ethnicities feel a sense of belonging and proud of their heritage</w:t>
      </w:r>
      <w:r w:rsidR="002B2778" w:rsidRPr="00BF39CB">
        <w:rPr>
          <w:rFonts w:ascii="Arial" w:hAnsi="Arial" w:cs="Arial"/>
          <w:b/>
          <w:bCs/>
          <w:highlight w:val="magenta"/>
        </w:rPr>
        <w:t xml:space="preserve"> in an early year setting?</w:t>
      </w:r>
    </w:p>
    <w:p w14:paraId="5CF401C9" w14:textId="687C121F" w:rsidR="00AE4B6E" w:rsidRPr="00BF39CB" w:rsidRDefault="00AE4B6E" w:rsidP="00BF39CB">
      <w:pPr>
        <w:spacing w:line="360" w:lineRule="auto"/>
        <w:rPr>
          <w:rFonts w:ascii="Arial" w:hAnsi="Arial" w:cs="Arial"/>
        </w:rPr>
      </w:pPr>
    </w:p>
    <w:p w14:paraId="25EA7B1F" w14:textId="3FD4E789" w:rsidR="00FB59AC" w:rsidRPr="00BF39CB" w:rsidRDefault="00FB59AC" w:rsidP="00BF39CB">
      <w:pPr>
        <w:spacing w:line="360" w:lineRule="auto"/>
        <w:rPr>
          <w:rFonts w:ascii="Arial" w:hAnsi="Arial" w:cs="Arial"/>
        </w:rPr>
      </w:pPr>
      <w:r w:rsidRPr="00BF39CB">
        <w:rPr>
          <w:rFonts w:ascii="Arial" w:hAnsi="Arial" w:cs="Arial"/>
        </w:rPr>
        <w:lastRenderedPageBreak/>
        <w:t xml:space="preserve">A child has joined the setting </w:t>
      </w:r>
      <w:r w:rsidR="002E1FAA" w:rsidRPr="00BF39CB">
        <w:rPr>
          <w:rFonts w:ascii="Arial" w:hAnsi="Arial" w:cs="Arial"/>
        </w:rPr>
        <w:t>with an African background however as an inclusive leader you notice nothing to promote their culture in the classroom environment as a result the child is feeling excluded</w:t>
      </w:r>
      <w:r w:rsidR="00A1607C" w:rsidRPr="00BF39CB">
        <w:rPr>
          <w:rFonts w:ascii="Arial" w:hAnsi="Arial" w:cs="Arial"/>
        </w:rPr>
        <w:t>,</w:t>
      </w:r>
      <w:r w:rsidR="002E1FAA" w:rsidRPr="00BF39CB">
        <w:rPr>
          <w:rFonts w:ascii="Arial" w:hAnsi="Arial" w:cs="Arial"/>
        </w:rPr>
        <w:t xml:space="preserve"> because she does not have that sense of belonging and comfort </w:t>
      </w:r>
      <w:r w:rsidR="002E1FAA" w:rsidRPr="00BF39CB">
        <w:rPr>
          <w:rFonts w:ascii="Arial" w:hAnsi="Arial" w:cs="Arial"/>
          <w:color w:val="FF0000"/>
        </w:rPr>
        <w:t>(</w:t>
      </w:r>
      <w:r w:rsidR="00690792" w:rsidRPr="00BF39CB">
        <w:rPr>
          <w:rFonts w:ascii="Arial" w:hAnsi="Arial" w:cs="Arial"/>
          <w:color w:val="FF0000"/>
        </w:rPr>
        <w:t>Deer, 2020</w:t>
      </w:r>
      <w:r w:rsidR="002E1FAA" w:rsidRPr="00BF39CB">
        <w:rPr>
          <w:rFonts w:ascii="Arial" w:hAnsi="Arial" w:cs="Arial"/>
          <w:color w:val="FF0000"/>
        </w:rPr>
        <w:t xml:space="preserve">). </w:t>
      </w:r>
    </w:p>
    <w:p w14:paraId="01214F5E" w14:textId="75EE7DF8" w:rsidR="002E1FAA" w:rsidRPr="00BF39CB" w:rsidRDefault="002E1FAA" w:rsidP="00BF39CB">
      <w:pPr>
        <w:spacing w:line="360" w:lineRule="auto"/>
        <w:rPr>
          <w:rFonts w:ascii="Arial" w:hAnsi="Arial" w:cs="Arial"/>
        </w:rPr>
      </w:pPr>
    </w:p>
    <w:p w14:paraId="6B58550E" w14:textId="545B83AE" w:rsidR="002E1FAA" w:rsidRPr="00BF39CB" w:rsidRDefault="002E1FAA" w:rsidP="00BF39CB">
      <w:pPr>
        <w:spacing w:line="360" w:lineRule="auto"/>
        <w:rPr>
          <w:rFonts w:ascii="Arial" w:hAnsi="Arial" w:cs="Arial"/>
          <w:color w:val="FF0000"/>
        </w:rPr>
      </w:pPr>
      <w:r w:rsidRPr="00BF39CB">
        <w:rPr>
          <w:rFonts w:ascii="Arial" w:hAnsi="Arial" w:cs="Arial"/>
        </w:rPr>
        <w:t xml:space="preserve">It is the inclusive leader’s role to step in as </w:t>
      </w:r>
      <w:r w:rsidRPr="00BF39CB">
        <w:rPr>
          <w:rFonts w:ascii="Arial" w:hAnsi="Arial" w:cs="Arial"/>
          <w:color w:val="FF0000"/>
        </w:rPr>
        <w:t>Bortini</w:t>
      </w:r>
      <w:r w:rsidR="00CE08C8" w:rsidRPr="00BF39CB">
        <w:rPr>
          <w:rFonts w:ascii="Arial" w:hAnsi="Arial" w:cs="Arial"/>
          <w:color w:val="FF0000"/>
        </w:rPr>
        <w:t xml:space="preserve"> </w:t>
      </w:r>
      <w:r w:rsidRPr="00BF39CB">
        <w:rPr>
          <w:rFonts w:ascii="Arial" w:hAnsi="Arial" w:cs="Arial"/>
          <w:i/>
          <w:iCs/>
          <w:color w:val="FF0000"/>
        </w:rPr>
        <w:t>et al</w:t>
      </w:r>
      <w:r w:rsidR="00CE08C8" w:rsidRPr="00BF39CB">
        <w:rPr>
          <w:rFonts w:ascii="Arial" w:hAnsi="Arial" w:cs="Arial"/>
          <w:i/>
          <w:iCs/>
          <w:color w:val="FF0000"/>
        </w:rPr>
        <w:t>.</w:t>
      </w:r>
      <w:r w:rsidR="00CE08C8" w:rsidRPr="00BF39CB">
        <w:rPr>
          <w:rFonts w:ascii="Arial" w:hAnsi="Arial" w:cs="Arial"/>
          <w:color w:val="FF0000"/>
        </w:rPr>
        <w:t xml:space="preserve"> (</w:t>
      </w:r>
      <w:r w:rsidRPr="00BF39CB">
        <w:rPr>
          <w:rFonts w:ascii="Arial" w:hAnsi="Arial" w:cs="Arial"/>
          <w:color w:val="FF0000"/>
        </w:rPr>
        <w:t>2018</w:t>
      </w:r>
      <w:r w:rsidR="00CE08C8" w:rsidRPr="00BF39CB">
        <w:rPr>
          <w:rFonts w:ascii="Arial" w:hAnsi="Arial" w:cs="Arial"/>
          <w:color w:val="FF0000"/>
        </w:rPr>
        <w:t>)</w:t>
      </w:r>
      <w:r w:rsidRPr="00BF39CB">
        <w:rPr>
          <w:rFonts w:ascii="Arial" w:hAnsi="Arial" w:cs="Arial"/>
          <w:color w:val="FF0000"/>
        </w:rPr>
        <w:t xml:space="preserve"> </w:t>
      </w:r>
      <w:r w:rsidRPr="00BF39CB">
        <w:rPr>
          <w:rFonts w:ascii="Arial" w:hAnsi="Arial" w:cs="Arial"/>
          <w:color w:val="000000" w:themeColor="text1"/>
        </w:rPr>
        <w:t xml:space="preserve">states that inclusive </w:t>
      </w:r>
      <w:r w:rsidRPr="00BF39CB">
        <w:rPr>
          <w:rFonts w:ascii="Arial" w:hAnsi="Arial" w:cs="Arial"/>
        </w:rPr>
        <w:t xml:space="preserve">leaders </w:t>
      </w:r>
      <w:r w:rsidR="00622A9F" w:rsidRPr="00BF39CB">
        <w:rPr>
          <w:rFonts w:ascii="Arial" w:hAnsi="Arial" w:cs="Arial"/>
        </w:rPr>
        <w:t>appreciate</w:t>
      </w:r>
      <w:r w:rsidRPr="00BF39CB">
        <w:rPr>
          <w:rFonts w:ascii="Arial" w:hAnsi="Arial" w:cs="Arial"/>
        </w:rPr>
        <w:t xml:space="preserve"> diversity, invites, and welcomes everyone’s individual contribution, and encourages full engagement with the processes of decision making and shaping reality. </w:t>
      </w:r>
      <w:r w:rsidRPr="00BF39CB">
        <w:rPr>
          <w:rFonts w:ascii="Arial" w:hAnsi="Arial" w:cs="Arial"/>
          <w:color w:val="FF0000"/>
        </w:rPr>
        <w:t xml:space="preserve">Rande </w:t>
      </w:r>
      <w:r w:rsidRPr="00BF39CB">
        <w:rPr>
          <w:rFonts w:ascii="Arial" w:hAnsi="Arial" w:cs="Arial"/>
          <w:i/>
          <w:iCs/>
          <w:color w:val="FF0000"/>
        </w:rPr>
        <w:t>et al</w:t>
      </w:r>
      <w:r w:rsidR="00CE08C8" w:rsidRPr="00BF39CB">
        <w:rPr>
          <w:rFonts w:ascii="Arial" w:hAnsi="Arial" w:cs="Arial"/>
          <w:i/>
          <w:iCs/>
          <w:color w:val="FF0000"/>
        </w:rPr>
        <w:t>.</w:t>
      </w:r>
      <w:r w:rsidR="00CE08C8" w:rsidRPr="00BF39CB">
        <w:rPr>
          <w:rFonts w:ascii="Arial" w:hAnsi="Arial" w:cs="Arial"/>
          <w:color w:val="FF0000"/>
        </w:rPr>
        <w:t xml:space="preserve"> (</w:t>
      </w:r>
      <w:r w:rsidRPr="00BF39CB">
        <w:rPr>
          <w:rFonts w:ascii="Arial" w:hAnsi="Arial" w:cs="Arial"/>
          <w:color w:val="FF0000"/>
        </w:rPr>
        <w:t>2018</w:t>
      </w:r>
      <w:r w:rsidR="00CE08C8" w:rsidRPr="00BF39CB">
        <w:rPr>
          <w:rFonts w:ascii="Arial" w:hAnsi="Arial" w:cs="Arial"/>
          <w:color w:val="FF0000"/>
        </w:rPr>
        <w:t>)</w:t>
      </w:r>
      <w:r w:rsidRPr="00BF39CB">
        <w:rPr>
          <w:rFonts w:ascii="Arial" w:hAnsi="Arial" w:cs="Arial"/>
          <w:color w:val="FF0000"/>
        </w:rPr>
        <w:t xml:space="preserve"> </w:t>
      </w:r>
      <w:r w:rsidRPr="00BF39CB">
        <w:rPr>
          <w:rFonts w:ascii="Arial" w:hAnsi="Arial" w:cs="Arial"/>
          <w:color w:val="000000" w:themeColor="text1"/>
        </w:rPr>
        <w:t xml:space="preserve">agrees with this statement by saying that inclusive leaders should foster a climate where everyone is free to feel welcome and facilitate belongingness. </w:t>
      </w:r>
    </w:p>
    <w:p w14:paraId="58B6457A" w14:textId="55D785FF" w:rsidR="002E1FAA" w:rsidRPr="00BF39CB" w:rsidRDefault="002E1FAA" w:rsidP="00BF39CB">
      <w:pPr>
        <w:spacing w:line="360" w:lineRule="auto"/>
        <w:rPr>
          <w:rFonts w:ascii="Arial" w:hAnsi="Arial" w:cs="Arial"/>
          <w:color w:val="FF0000"/>
        </w:rPr>
      </w:pPr>
    </w:p>
    <w:p w14:paraId="682EE3C2" w14:textId="6F4B8DA5" w:rsidR="00E26612" w:rsidRPr="00BF39CB" w:rsidRDefault="002E1FAA" w:rsidP="00BF39CB">
      <w:pPr>
        <w:spacing w:line="360" w:lineRule="auto"/>
        <w:rPr>
          <w:rFonts w:ascii="Arial" w:hAnsi="Arial" w:cs="Arial"/>
        </w:rPr>
      </w:pPr>
      <w:r w:rsidRPr="00BF39CB">
        <w:rPr>
          <w:rFonts w:ascii="Arial" w:hAnsi="Arial" w:cs="Arial"/>
        </w:rPr>
        <w:t>In this case</w:t>
      </w:r>
      <w:r w:rsidR="002B2778" w:rsidRPr="00BF39CB">
        <w:rPr>
          <w:rFonts w:ascii="Arial" w:hAnsi="Arial" w:cs="Arial"/>
        </w:rPr>
        <w:t xml:space="preserve"> to promote inclusive leadership the practitioner could provide toys that resemble the child and the family. </w:t>
      </w:r>
      <w:r w:rsidR="00830C03" w:rsidRPr="00BF39CB">
        <w:rPr>
          <w:rFonts w:ascii="Arial" w:hAnsi="Arial" w:cs="Arial"/>
        </w:rPr>
        <w:t xml:space="preserve">Furthermore, toys that </w:t>
      </w:r>
      <w:r w:rsidR="002B2778" w:rsidRPr="00BF39CB">
        <w:rPr>
          <w:rFonts w:ascii="Arial" w:hAnsi="Arial" w:cs="Arial"/>
        </w:rPr>
        <w:t>make sounds in the child's first language</w:t>
      </w:r>
      <w:r w:rsidR="00622A9F" w:rsidRPr="00BF39CB">
        <w:rPr>
          <w:rFonts w:ascii="Arial" w:hAnsi="Arial" w:cs="Arial"/>
        </w:rPr>
        <w:t xml:space="preserve"> can also be used. </w:t>
      </w:r>
      <w:proofErr w:type="spellStart"/>
      <w:r w:rsidR="003672F4" w:rsidRPr="00BF39CB">
        <w:rPr>
          <w:rStyle w:val="Hyperlink"/>
          <w:rFonts w:ascii="Arial" w:hAnsi="Arial" w:cs="Arial"/>
          <w:color w:val="FF0000"/>
          <w:u w:val="none"/>
          <w:shd w:val="clear" w:color="auto" w:fill="FFFFFF"/>
        </w:rPr>
        <w:t>Lupean</w:t>
      </w:r>
      <w:proofErr w:type="spellEnd"/>
      <w:r w:rsidR="003672F4" w:rsidRPr="00BF39CB">
        <w:rPr>
          <w:rStyle w:val="Hyperlink"/>
          <w:rFonts w:ascii="Arial" w:hAnsi="Arial" w:cs="Arial"/>
          <w:color w:val="FF0000"/>
          <w:u w:val="none"/>
          <w:shd w:val="clear" w:color="auto" w:fill="FFFFFF"/>
        </w:rPr>
        <w:t xml:space="preserve"> (2022) </w:t>
      </w:r>
      <w:r w:rsidR="00305EA9" w:rsidRPr="00BF39CB">
        <w:rPr>
          <w:rFonts w:ascii="Arial" w:hAnsi="Arial" w:cs="Arial"/>
        </w:rPr>
        <w:t xml:space="preserve">states that by playing with toys that reflect the world around them, children learn to respect people of different backgrounds and promotes questioning. As a result of being asked questions </w:t>
      </w:r>
      <w:r w:rsidR="00E26612" w:rsidRPr="00BF39CB">
        <w:rPr>
          <w:rFonts w:ascii="Arial" w:hAnsi="Arial" w:cs="Arial"/>
        </w:rPr>
        <w:t xml:space="preserve">the child will feel a sense of belonging and proud of their heritage according to </w:t>
      </w:r>
      <w:r w:rsidR="00E26612" w:rsidRPr="00BF39CB">
        <w:rPr>
          <w:rFonts w:ascii="Arial" w:hAnsi="Arial" w:cs="Arial"/>
          <w:color w:val="FF0000"/>
          <w:shd w:val="clear" w:color="auto" w:fill="FFFFFF"/>
        </w:rPr>
        <w:t xml:space="preserve">Pope and Miles (2022). </w:t>
      </w:r>
    </w:p>
    <w:p w14:paraId="7BB9F576" w14:textId="280AB757" w:rsidR="00E26612" w:rsidRPr="00BF39CB" w:rsidRDefault="00E26612" w:rsidP="00BF39CB">
      <w:pPr>
        <w:spacing w:line="360" w:lineRule="auto"/>
        <w:rPr>
          <w:rFonts w:ascii="Arial" w:hAnsi="Arial" w:cs="Arial"/>
        </w:rPr>
      </w:pPr>
    </w:p>
    <w:p w14:paraId="176AB464" w14:textId="1294B676" w:rsidR="0074442C" w:rsidRPr="00BF39CB" w:rsidRDefault="002B2778" w:rsidP="00BF39CB">
      <w:pPr>
        <w:spacing w:line="360" w:lineRule="auto"/>
        <w:rPr>
          <w:rFonts w:ascii="Arial" w:hAnsi="Arial" w:cs="Arial"/>
          <w:color w:val="000000" w:themeColor="text1"/>
        </w:rPr>
      </w:pPr>
      <w:r w:rsidRPr="00BF39CB">
        <w:rPr>
          <w:rFonts w:ascii="Arial" w:hAnsi="Arial" w:cs="Arial"/>
        </w:rPr>
        <w:t xml:space="preserve">In </w:t>
      </w:r>
      <w:r w:rsidR="00A57939" w:rsidRPr="00BF39CB">
        <w:rPr>
          <w:rFonts w:ascii="Arial" w:hAnsi="Arial" w:cs="Arial"/>
        </w:rPr>
        <w:t>addition,</w:t>
      </w:r>
      <w:r w:rsidRPr="00BF39CB">
        <w:rPr>
          <w:rFonts w:ascii="Arial" w:hAnsi="Arial" w:cs="Arial"/>
        </w:rPr>
        <w:t xml:space="preserve"> books can also be </w:t>
      </w:r>
      <w:r w:rsidR="00C85542" w:rsidRPr="00BF39CB">
        <w:rPr>
          <w:rFonts w:ascii="Arial" w:hAnsi="Arial" w:cs="Arial"/>
        </w:rPr>
        <w:t>provided</w:t>
      </w:r>
      <w:r w:rsidRPr="00BF39CB">
        <w:rPr>
          <w:rFonts w:ascii="Arial" w:hAnsi="Arial" w:cs="Arial"/>
        </w:rPr>
        <w:t xml:space="preserve"> in the child's first </w:t>
      </w:r>
      <w:r w:rsidR="00C85542" w:rsidRPr="00BF39CB">
        <w:rPr>
          <w:rFonts w:ascii="Arial" w:hAnsi="Arial" w:cs="Arial"/>
        </w:rPr>
        <w:t>language</w:t>
      </w:r>
      <w:r w:rsidRPr="00BF39CB">
        <w:rPr>
          <w:rFonts w:ascii="Arial" w:hAnsi="Arial" w:cs="Arial"/>
        </w:rPr>
        <w:t xml:space="preserve"> as according to</w:t>
      </w:r>
      <w:r w:rsidR="00517BF0" w:rsidRPr="00BF39CB">
        <w:rPr>
          <w:rFonts w:ascii="Arial" w:hAnsi="Arial" w:cs="Arial"/>
        </w:rPr>
        <w:t xml:space="preserve"> the Equality</w:t>
      </w:r>
      <w:r w:rsidR="00517BF0" w:rsidRPr="00BF39CB">
        <w:rPr>
          <w:rFonts w:ascii="Arial" w:hAnsi="Arial" w:cs="Arial"/>
          <w:color w:val="FF0000"/>
        </w:rPr>
        <w:t xml:space="preserve"> Act 2010 </w:t>
      </w:r>
      <w:r w:rsidR="00091D4D" w:rsidRPr="00BF39CB">
        <w:rPr>
          <w:rFonts w:ascii="Arial" w:hAnsi="Arial" w:cs="Arial"/>
        </w:rPr>
        <w:t xml:space="preserve">this is beneficial </w:t>
      </w:r>
      <w:r w:rsidR="0074442C" w:rsidRPr="00BF39CB">
        <w:rPr>
          <w:rFonts w:ascii="Arial" w:hAnsi="Arial" w:cs="Arial"/>
        </w:rPr>
        <w:t xml:space="preserve">to gain better understanding and having equal opportunities for </w:t>
      </w:r>
      <w:r w:rsidR="00517BF0" w:rsidRPr="00BF39CB">
        <w:rPr>
          <w:rFonts w:ascii="Arial" w:hAnsi="Arial" w:cs="Arial"/>
        </w:rPr>
        <w:t>development.</w:t>
      </w:r>
      <w:r w:rsidR="00517BF0" w:rsidRPr="00BF39CB">
        <w:rPr>
          <w:rFonts w:ascii="Arial" w:hAnsi="Arial" w:cs="Arial"/>
          <w:color w:val="000000" w:themeColor="text1"/>
        </w:rPr>
        <w:t xml:space="preserve"> This</w:t>
      </w:r>
      <w:r w:rsidR="0074442C" w:rsidRPr="00BF39CB">
        <w:rPr>
          <w:rFonts w:ascii="Arial" w:hAnsi="Arial" w:cs="Arial"/>
          <w:color w:val="000000" w:themeColor="text1"/>
        </w:rPr>
        <w:t xml:space="preserve"> links to Eric Lenneberg’s critical age hypothesis as children are more likely to learn a second language between, the age of two and puberty</w:t>
      </w:r>
      <w:r w:rsidR="0074442C" w:rsidRPr="00BF39CB">
        <w:rPr>
          <w:rFonts w:ascii="Arial" w:hAnsi="Arial" w:cs="Arial"/>
          <w:color w:val="000000" w:themeColor="text1"/>
          <w:shd w:val="clear" w:color="auto" w:fill="FFFFFF"/>
        </w:rPr>
        <w:t xml:space="preserve"> </w:t>
      </w:r>
      <w:r w:rsidR="0074442C" w:rsidRPr="00BF39CB">
        <w:rPr>
          <w:rFonts w:ascii="Arial" w:hAnsi="Arial" w:cs="Arial"/>
          <w:color w:val="FF0000"/>
          <w:shd w:val="clear" w:color="auto" w:fill="FFFFFF"/>
        </w:rPr>
        <w:t>(Vanhove ,2013)</w:t>
      </w:r>
      <w:r w:rsidR="0074442C" w:rsidRPr="00BF39CB">
        <w:rPr>
          <w:rFonts w:ascii="Arial" w:hAnsi="Arial" w:cs="Arial"/>
          <w:color w:val="FF0000"/>
        </w:rPr>
        <w:t xml:space="preserve">. </w:t>
      </w:r>
      <w:r w:rsidR="0074442C" w:rsidRPr="00BF39CB">
        <w:rPr>
          <w:rFonts w:ascii="Arial" w:hAnsi="Arial" w:cs="Arial"/>
          <w:color w:val="000000" w:themeColor="text1"/>
        </w:rPr>
        <w:t xml:space="preserve">In this case </w:t>
      </w:r>
      <w:r w:rsidR="009B4126" w:rsidRPr="00BF39CB">
        <w:rPr>
          <w:rFonts w:ascii="Arial" w:hAnsi="Arial" w:cs="Arial"/>
          <w:color w:val="000000" w:themeColor="text1"/>
        </w:rPr>
        <w:t>it is important that the child's first language is promoted by an inclusive practitioner so that it is not lost</w:t>
      </w:r>
      <w:r w:rsidR="00E87C15" w:rsidRPr="00BF39CB">
        <w:rPr>
          <w:rFonts w:ascii="Arial" w:hAnsi="Arial" w:cs="Arial"/>
          <w:color w:val="000000" w:themeColor="text1"/>
        </w:rPr>
        <w:t xml:space="preserve"> due to no exposure in the school setting, research shows that children's first language is likely to disappear if removed from their home country expect in extreme cases according to </w:t>
      </w:r>
      <w:r w:rsidR="00E87C15" w:rsidRPr="00BF39CB">
        <w:rPr>
          <w:rFonts w:ascii="Arial" w:hAnsi="Arial" w:cs="Arial"/>
          <w:color w:val="FF0000"/>
        </w:rPr>
        <w:t>Hardach (2018).</w:t>
      </w:r>
      <w:r w:rsidR="00E87C15" w:rsidRPr="00BF39CB">
        <w:rPr>
          <w:rFonts w:ascii="Arial" w:hAnsi="Arial" w:cs="Arial"/>
          <w:color w:val="000000" w:themeColor="text1"/>
        </w:rPr>
        <w:t xml:space="preserve"> Do you want the children in you care to lose a part of them? </w:t>
      </w:r>
    </w:p>
    <w:p w14:paraId="2E3A5524" w14:textId="77777777" w:rsidR="007F7B42" w:rsidRPr="00BF39CB" w:rsidRDefault="007F7B42" w:rsidP="00BF39CB">
      <w:pPr>
        <w:spacing w:line="360" w:lineRule="auto"/>
        <w:rPr>
          <w:rFonts w:ascii="Arial" w:hAnsi="Arial" w:cs="Arial"/>
        </w:rPr>
      </w:pPr>
    </w:p>
    <w:p w14:paraId="0CF5E750" w14:textId="6E289A6A" w:rsidR="00A1607C" w:rsidRPr="00BF39CB" w:rsidRDefault="00AE4B6E" w:rsidP="00BF39CB">
      <w:pPr>
        <w:spacing w:line="360" w:lineRule="auto"/>
        <w:rPr>
          <w:rFonts w:ascii="Arial" w:hAnsi="Arial" w:cs="Arial"/>
        </w:rPr>
      </w:pPr>
      <w:r w:rsidRPr="00BF39CB">
        <w:rPr>
          <w:rFonts w:ascii="Arial" w:hAnsi="Arial" w:cs="Arial"/>
        </w:rPr>
        <w:t xml:space="preserve">Policies </w:t>
      </w:r>
      <w:r w:rsidR="006F5FBF" w:rsidRPr="00BF39CB">
        <w:rPr>
          <w:rFonts w:ascii="Arial" w:hAnsi="Arial" w:cs="Arial"/>
        </w:rPr>
        <w:t xml:space="preserve">can also be created for the setting relating to the unique needs of black children for example silk scarves for their hair when playing in sand and moisturizing hand cream after washing hands. </w:t>
      </w:r>
      <w:r w:rsidR="001017D4" w:rsidRPr="00BF39CB">
        <w:rPr>
          <w:rFonts w:ascii="Arial" w:hAnsi="Arial" w:cs="Arial"/>
        </w:rPr>
        <w:t xml:space="preserve">As a result of this the child will feel more cared for </w:t>
      </w:r>
      <w:r w:rsidR="001017D4" w:rsidRPr="00BF39CB">
        <w:rPr>
          <w:rFonts w:ascii="Arial" w:hAnsi="Arial" w:cs="Arial"/>
        </w:rPr>
        <w:lastRenderedPageBreak/>
        <w:t xml:space="preserve">and looked after establishing a sense of belonging according to Maslow’s hierarchy of needs </w:t>
      </w:r>
      <w:r w:rsidR="001017D4" w:rsidRPr="00BF39CB">
        <w:rPr>
          <w:rFonts w:ascii="Arial" w:hAnsi="Arial" w:cs="Arial"/>
          <w:color w:val="FF0000"/>
        </w:rPr>
        <w:t>(</w:t>
      </w:r>
      <w:r w:rsidR="00816400" w:rsidRPr="00BF39CB">
        <w:rPr>
          <w:rFonts w:ascii="Arial" w:hAnsi="Arial" w:cs="Arial"/>
          <w:color w:val="FF0000"/>
          <w:shd w:val="clear" w:color="auto" w:fill="FFFFFF"/>
        </w:rPr>
        <w:t>Lester, 2013</w:t>
      </w:r>
      <w:r w:rsidR="001017D4" w:rsidRPr="00BF39CB">
        <w:rPr>
          <w:rFonts w:ascii="Arial" w:hAnsi="Arial" w:cs="Arial"/>
          <w:color w:val="FF0000"/>
        </w:rPr>
        <w:t>).</w:t>
      </w:r>
      <w:r w:rsidR="00E87C15" w:rsidRPr="00BF39CB">
        <w:rPr>
          <w:rFonts w:ascii="Arial" w:hAnsi="Arial" w:cs="Arial"/>
          <w:color w:val="FF0000"/>
        </w:rPr>
        <w:t xml:space="preserve"> </w:t>
      </w:r>
    </w:p>
    <w:p w14:paraId="35001D1F" w14:textId="77777777" w:rsidR="00A1607C" w:rsidRPr="00BF39CB" w:rsidRDefault="00A1607C" w:rsidP="00BF39CB">
      <w:pPr>
        <w:spacing w:line="360" w:lineRule="auto"/>
        <w:rPr>
          <w:rFonts w:ascii="Arial" w:hAnsi="Arial" w:cs="Arial"/>
        </w:rPr>
      </w:pPr>
    </w:p>
    <w:p w14:paraId="04DA6C68" w14:textId="49E67B89" w:rsidR="00FC610B" w:rsidRPr="00BF39CB" w:rsidRDefault="002B2778" w:rsidP="00BF39CB">
      <w:pPr>
        <w:spacing w:line="360" w:lineRule="auto"/>
        <w:rPr>
          <w:rFonts w:ascii="Arial" w:hAnsi="Arial" w:cs="Arial"/>
          <w:color w:val="FF0000"/>
        </w:rPr>
      </w:pPr>
      <w:r w:rsidRPr="00BF39CB">
        <w:rPr>
          <w:rFonts w:ascii="Arial" w:hAnsi="Arial" w:cs="Arial"/>
        </w:rPr>
        <w:t xml:space="preserve">To support both the child and the family the child's parent could come in as the school </w:t>
      </w:r>
      <w:r w:rsidR="00CC2F58" w:rsidRPr="00BF39CB">
        <w:rPr>
          <w:rFonts w:ascii="Arial" w:hAnsi="Arial" w:cs="Arial"/>
        </w:rPr>
        <w:t xml:space="preserve">supports an </w:t>
      </w:r>
      <w:r w:rsidR="00C85542" w:rsidRPr="00BF39CB">
        <w:rPr>
          <w:rFonts w:ascii="Arial" w:hAnsi="Arial" w:cs="Arial"/>
        </w:rPr>
        <w:t>open-door</w:t>
      </w:r>
      <w:r w:rsidR="00CC2F58" w:rsidRPr="00BF39CB">
        <w:rPr>
          <w:rFonts w:ascii="Arial" w:hAnsi="Arial" w:cs="Arial"/>
        </w:rPr>
        <w:t xml:space="preserve"> policy </w:t>
      </w:r>
      <w:r w:rsidR="00AE4B6E" w:rsidRPr="00BF39CB">
        <w:rPr>
          <w:rFonts w:ascii="Arial" w:hAnsi="Arial" w:cs="Arial"/>
        </w:rPr>
        <w:t xml:space="preserve">to share knowledge with teachers and </w:t>
      </w:r>
      <w:r w:rsidR="00CC2F58" w:rsidRPr="00BF39CB">
        <w:rPr>
          <w:rFonts w:ascii="Arial" w:hAnsi="Arial" w:cs="Arial"/>
        </w:rPr>
        <w:t xml:space="preserve">other </w:t>
      </w:r>
      <w:r w:rsidR="00C85542" w:rsidRPr="00BF39CB">
        <w:rPr>
          <w:rFonts w:ascii="Arial" w:hAnsi="Arial" w:cs="Arial"/>
        </w:rPr>
        <w:t>children</w:t>
      </w:r>
      <w:r w:rsidR="00A1607C" w:rsidRPr="00BF39CB">
        <w:rPr>
          <w:rFonts w:ascii="Arial" w:hAnsi="Arial" w:cs="Arial"/>
        </w:rPr>
        <w:t xml:space="preserve"> regarding their culture</w:t>
      </w:r>
      <w:r w:rsidR="00C85542" w:rsidRPr="00BF39CB">
        <w:rPr>
          <w:rFonts w:ascii="Arial" w:hAnsi="Arial" w:cs="Arial"/>
          <w:color w:val="FF0000"/>
        </w:rPr>
        <w:t xml:space="preserve"> (</w:t>
      </w:r>
      <w:r w:rsidR="000828A2" w:rsidRPr="00BF39CB">
        <w:rPr>
          <w:rStyle w:val="Hyperlink"/>
          <w:rFonts w:ascii="Arial" w:hAnsi="Arial" w:cs="Arial"/>
          <w:color w:val="FF0000"/>
          <w:u w:val="none"/>
          <w:shd w:val="clear" w:color="auto" w:fill="FFFFFF"/>
        </w:rPr>
        <w:t>Page, Whitting and Mclean,2007</w:t>
      </w:r>
      <w:r w:rsidR="00C85542" w:rsidRPr="00BF39CB">
        <w:rPr>
          <w:rFonts w:ascii="Arial" w:hAnsi="Arial" w:cs="Arial"/>
          <w:color w:val="FF0000"/>
        </w:rPr>
        <w:t>)</w:t>
      </w:r>
      <w:r w:rsidR="00CC2F58" w:rsidRPr="00BF39CB">
        <w:rPr>
          <w:rFonts w:ascii="Arial" w:hAnsi="Arial" w:cs="Arial"/>
          <w:color w:val="FF0000"/>
        </w:rPr>
        <w:t xml:space="preserve">. Pemberton (2020) </w:t>
      </w:r>
      <w:r w:rsidR="00CC2F58" w:rsidRPr="00BF39CB">
        <w:rPr>
          <w:rFonts w:ascii="Arial" w:hAnsi="Arial" w:cs="Arial"/>
          <w:color w:val="000000" w:themeColor="text1"/>
        </w:rPr>
        <w:t xml:space="preserve">supports this by stating that recognition of race is important in early years practice and that </w:t>
      </w:r>
      <w:r w:rsidR="00C85542" w:rsidRPr="00BF39CB">
        <w:rPr>
          <w:rFonts w:ascii="Arial" w:hAnsi="Arial" w:cs="Arial"/>
          <w:color w:val="000000" w:themeColor="text1"/>
        </w:rPr>
        <w:t>practitioners</w:t>
      </w:r>
      <w:r w:rsidR="00CC2F58" w:rsidRPr="00BF39CB">
        <w:rPr>
          <w:rFonts w:ascii="Arial" w:hAnsi="Arial" w:cs="Arial"/>
          <w:color w:val="000000" w:themeColor="text1"/>
        </w:rPr>
        <w:t xml:space="preserve"> should be </w:t>
      </w:r>
      <w:r w:rsidR="00A1607C" w:rsidRPr="00BF39CB">
        <w:rPr>
          <w:rFonts w:ascii="Arial" w:hAnsi="Arial" w:cs="Arial"/>
          <w:color w:val="000000" w:themeColor="text1"/>
        </w:rPr>
        <w:t xml:space="preserve">well </w:t>
      </w:r>
      <w:r w:rsidR="00CC2F58" w:rsidRPr="00BF39CB">
        <w:rPr>
          <w:rFonts w:ascii="Arial" w:hAnsi="Arial" w:cs="Arial"/>
          <w:color w:val="000000" w:themeColor="text1"/>
        </w:rPr>
        <w:t xml:space="preserve">educated. </w:t>
      </w:r>
    </w:p>
    <w:p w14:paraId="4F0EA863" w14:textId="005EB21D" w:rsidR="00FC610B" w:rsidRDefault="00FC610B" w:rsidP="00312668">
      <w:pPr>
        <w:rPr>
          <w:rFonts w:ascii="Arial" w:hAnsi="Arial" w:cs="Arial"/>
        </w:rPr>
      </w:pPr>
    </w:p>
    <w:p w14:paraId="316803FF" w14:textId="7E6E2261" w:rsidR="00FC610B" w:rsidRDefault="00FC610B" w:rsidP="00312668">
      <w:pPr>
        <w:rPr>
          <w:rFonts w:ascii="Arial" w:hAnsi="Arial" w:cs="Arial"/>
        </w:rPr>
      </w:pPr>
    </w:p>
    <w:p w14:paraId="3DB08A6B" w14:textId="77777777" w:rsidR="00FC610B" w:rsidRPr="00C40180" w:rsidRDefault="00FC610B" w:rsidP="00312668">
      <w:pPr>
        <w:rPr>
          <w:rFonts w:ascii="Arial" w:hAnsi="Arial" w:cs="Arial"/>
        </w:rPr>
      </w:pPr>
    </w:p>
    <w:p w14:paraId="0A019738" w14:textId="5ADE7DFA" w:rsidR="00166CC8" w:rsidRPr="00FC610B" w:rsidRDefault="000341DA" w:rsidP="009932A9">
      <w:pPr>
        <w:rPr>
          <w:rFonts w:ascii="Arial" w:hAnsi="Arial" w:cs="Arial"/>
        </w:rPr>
      </w:pPr>
      <w:r w:rsidRPr="00E8311B">
        <w:rPr>
          <w:rFonts w:ascii="Arial" w:hAnsi="Arial" w:cs="Arial"/>
          <w:highlight w:val="yellow"/>
        </w:rPr>
        <w:t>Read over, make better , cut down words</w:t>
      </w:r>
      <w:r w:rsidR="00D34AF4">
        <w:rPr>
          <w:rFonts w:ascii="Arial" w:hAnsi="Arial" w:cs="Arial"/>
        </w:rPr>
        <w:t>?</w:t>
      </w:r>
    </w:p>
    <w:p w14:paraId="7E91A5F8" w14:textId="77777777" w:rsidR="00517BF0" w:rsidRDefault="00517BF0" w:rsidP="009932A9">
      <w:pPr>
        <w:rPr>
          <w:rFonts w:ascii="Arial" w:hAnsi="Arial" w:cs="Arial"/>
          <w:b/>
          <w:bCs/>
          <w:u w:val="single"/>
        </w:rPr>
      </w:pPr>
    </w:p>
    <w:p w14:paraId="6BD030D5" w14:textId="2CEE3CCA" w:rsidR="0048296E" w:rsidRPr="00E80EDA" w:rsidRDefault="0048296E" w:rsidP="00FB038D">
      <w:pPr>
        <w:rPr>
          <w:rFonts w:ascii="Arial" w:hAnsi="Arial" w:cs="Arial"/>
          <w:color w:val="FF0000"/>
        </w:rPr>
      </w:pPr>
    </w:p>
    <w:p w14:paraId="11BA5310" w14:textId="77777777" w:rsidR="005D6CB0" w:rsidRPr="00BF39CB" w:rsidRDefault="005D6CB0" w:rsidP="00BF39CB">
      <w:pPr>
        <w:spacing w:line="360" w:lineRule="auto"/>
        <w:rPr>
          <w:rFonts w:ascii="Arial" w:hAnsi="Arial" w:cs="Arial"/>
          <w:color w:val="000000" w:themeColor="text1"/>
          <w:highlight w:val="red"/>
          <w:shd w:val="clear" w:color="auto" w:fill="FFFFFF"/>
        </w:rPr>
      </w:pPr>
    </w:p>
    <w:p w14:paraId="27BA4105" w14:textId="6FF265DE" w:rsidR="001D3CAB" w:rsidRPr="00BF39CB" w:rsidRDefault="001D3CAB" w:rsidP="00BF39CB">
      <w:pPr>
        <w:spacing w:line="360" w:lineRule="auto"/>
        <w:rPr>
          <w:rFonts w:ascii="Arial" w:hAnsi="Arial" w:cs="Arial"/>
          <w:b/>
          <w:bCs/>
          <w:u w:val="single"/>
        </w:rPr>
      </w:pPr>
      <w:r w:rsidRPr="00BF39CB">
        <w:rPr>
          <w:rFonts w:ascii="Arial" w:hAnsi="Arial" w:cs="Arial"/>
          <w:b/>
          <w:bCs/>
          <w:u w:val="single"/>
        </w:rPr>
        <w:t xml:space="preserve">Reference list </w:t>
      </w:r>
    </w:p>
    <w:p w14:paraId="413AF6D3" w14:textId="0E1BDC30" w:rsidR="009227D4" w:rsidRPr="00BF39CB" w:rsidRDefault="009227D4" w:rsidP="00BF39CB">
      <w:pPr>
        <w:spacing w:line="360" w:lineRule="auto"/>
        <w:rPr>
          <w:rFonts w:ascii="Arial" w:hAnsi="Arial" w:cs="Arial"/>
          <w:b/>
          <w:bCs/>
          <w:u w:val="single"/>
        </w:rPr>
      </w:pPr>
    </w:p>
    <w:p w14:paraId="31F46B7F" w14:textId="77777777" w:rsidR="009227D4" w:rsidRPr="00BF39CB" w:rsidRDefault="009227D4" w:rsidP="00BF39CB">
      <w:pPr>
        <w:spacing w:line="360" w:lineRule="auto"/>
        <w:rPr>
          <w:rFonts w:ascii="Arial" w:hAnsi="Arial" w:cs="Arial"/>
          <w:color w:val="FF0000"/>
          <w:shd w:val="clear" w:color="auto" w:fill="FFFFFF"/>
        </w:rPr>
      </w:pPr>
      <w:r w:rsidRPr="00BF39CB">
        <w:rPr>
          <w:rFonts w:ascii="Arial" w:hAnsi="Arial" w:cs="Arial"/>
          <w:color w:val="000000" w:themeColor="text1"/>
          <w:shd w:val="clear" w:color="auto" w:fill="FFFFFF"/>
        </w:rPr>
        <w:t>Abtahi, Y. (2014) ‘Who/what is the more knowledgeable other’,</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For the Learning of Mathematics</w:t>
      </w:r>
      <w:r w:rsidRPr="00BF39CB">
        <w:rPr>
          <w:rFonts w:ascii="Arial" w:hAnsi="Arial" w:cs="Arial"/>
          <w:color w:val="000000" w:themeColor="text1"/>
          <w:shd w:val="clear" w:color="auto" w:fill="FFFFFF"/>
        </w:rPr>
        <w:t>,</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34</w:t>
      </w:r>
      <w:r w:rsidRPr="00BF39CB">
        <w:rPr>
          <w:rFonts w:ascii="Arial" w:hAnsi="Arial" w:cs="Arial"/>
          <w:color w:val="000000" w:themeColor="text1"/>
          <w:shd w:val="clear" w:color="auto" w:fill="FFFFFF"/>
        </w:rPr>
        <w:t xml:space="preserve">(3), pp.14-15. Available at: </w:t>
      </w:r>
      <w:hyperlink r:id="rId10" w:history="1">
        <w:r w:rsidRPr="00BF39CB">
          <w:rPr>
            <w:rStyle w:val="Hyperlink"/>
            <w:rFonts w:ascii="Arial" w:hAnsi="Arial" w:cs="Arial"/>
            <w:shd w:val="clear" w:color="auto" w:fill="FFFFFF"/>
          </w:rPr>
          <w:t>https://www.researchgate.net/publication/343384574_Whowhat_is_the_more_knowledgeable_other</w:t>
        </w:r>
      </w:hyperlink>
      <w:r w:rsidRPr="00BF39CB">
        <w:rPr>
          <w:rFonts w:ascii="Arial" w:hAnsi="Arial" w:cs="Arial"/>
          <w:color w:val="FF0000"/>
          <w:shd w:val="clear" w:color="auto" w:fill="FFFFFF"/>
        </w:rPr>
        <w:t xml:space="preserve"> </w:t>
      </w:r>
    </w:p>
    <w:p w14:paraId="5DDAE79D" w14:textId="77777777" w:rsidR="009227D4" w:rsidRPr="00BF39CB" w:rsidRDefault="009227D4" w:rsidP="00BF39CB">
      <w:pPr>
        <w:spacing w:line="360" w:lineRule="auto"/>
        <w:rPr>
          <w:rFonts w:ascii="Arial" w:hAnsi="Arial" w:cs="Arial"/>
          <w:b/>
          <w:bCs/>
          <w:u w:val="single"/>
        </w:rPr>
      </w:pPr>
    </w:p>
    <w:p w14:paraId="39673A02" w14:textId="6ABCFC12" w:rsidR="00D04D8D" w:rsidRPr="00BF39CB" w:rsidRDefault="00D04D8D" w:rsidP="00BF39CB">
      <w:pPr>
        <w:spacing w:line="360" w:lineRule="auto"/>
        <w:rPr>
          <w:rFonts w:ascii="Arial" w:hAnsi="Arial" w:cs="Arial"/>
          <w:color w:val="000000" w:themeColor="text1"/>
          <w:shd w:val="clear" w:color="auto" w:fill="FFFFFF"/>
        </w:rPr>
      </w:pPr>
    </w:p>
    <w:p w14:paraId="5A9E2A6F" w14:textId="77777777" w:rsidR="008F284F" w:rsidRPr="00BF39CB" w:rsidRDefault="008F284F"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shd w:val="clear" w:color="auto" w:fill="FFFFFF"/>
        </w:rPr>
        <w:t xml:space="preserve">Allarakha, S. (2022) </w:t>
      </w:r>
      <w:r w:rsidRPr="00BF39CB">
        <w:rPr>
          <w:rFonts w:ascii="Arial" w:hAnsi="Arial" w:cs="Arial"/>
          <w:i/>
          <w:iCs/>
          <w:color w:val="000000" w:themeColor="text1"/>
          <w:shd w:val="clear" w:color="auto" w:fill="FFFFFF"/>
        </w:rPr>
        <w:t>What are the 72 other genders?</w:t>
      </w:r>
      <w:r w:rsidRPr="00BF39CB">
        <w:rPr>
          <w:rFonts w:ascii="Arial" w:hAnsi="Arial" w:cs="Arial"/>
          <w:color w:val="000000" w:themeColor="text1"/>
          <w:shd w:val="clear" w:color="auto" w:fill="FFFFFF"/>
        </w:rPr>
        <w:t xml:space="preserve"> Available at:</w:t>
      </w:r>
    </w:p>
    <w:p w14:paraId="6F1F3AC5" w14:textId="18A10911" w:rsidR="008F284F" w:rsidRPr="00BF39CB" w:rsidRDefault="00000000" w:rsidP="00BF39CB">
      <w:pPr>
        <w:spacing w:line="360" w:lineRule="auto"/>
        <w:rPr>
          <w:rFonts w:ascii="Arial" w:hAnsi="Arial" w:cs="Arial"/>
          <w:color w:val="000000" w:themeColor="text1"/>
          <w:shd w:val="clear" w:color="auto" w:fill="FFFFFF"/>
        </w:rPr>
      </w:pPr>
      <w:hyperlink r:id="rId11" w:history="1">
        <w:r w:rsidR="008F284F" w:rsidRPr="00BF39CB">
          <w:rPr>
            <w:rStyle w:val="Hyperlink"/>
            <w:rFonts w:ascii="Arial" w:hAnsi="Arial" w:cs="Arial"/>
            <w:color w:val="FF0000"/>
            <w:shd w:val="clear" w:color="auto" w:fill="FFFFFF"/>
          </w:rPr>
          <w:t>https://www.medicinenet.com/what_are_the_72_other_genders/article.htm</w:t>
        </w:r>
      </w:hyperlink>
      <w:r w:rsidR="008F284F" w:rsidRPr="00BF39CB">
        <w:rPr>
          <w:rStyle w:val="Hyperlink"/>
          <w:rFonts w:ascii="Arial" w:hAnsi="Arial" w:cs="Arial"/>
          <w:color w:val="FF0000"/>
          <w:shd w:val="clear" w:color="auto" w:fill="FFFFFF"/>
        </w:rPr>
        <w:t xml:space="preserve"> </w:t>
      </w:r>
      <w:r w:rsidR="008F284F" w:rsidRPr="00BF39CB">
        <w:rPr>
          <w:rStyle w:val="Hyperlink"/>
          <w:rFonts w:ascii="Arial" w:hAnsi="Arial" w:cs="Arial"/>
          <w:color w:val="000000" w:themeColor="text1"/>
          <w:u w:val="none"/>
          <w:shd w:val="clear" w:color="auto" w:fill="FFFFFF"/>
        </w:rPr>
        <w:t>(Accessed: 30 November 2023).</w:t>
      </w:r>
    </w:p>
    <w:p w14:paraId="57DD29EC" w14:textId="77777777" w:rsidR="008F284F" w:rsidRPr="00BF39CB" w:rsidRDefault="008F284F" w:rsidP="00BF39CB">
      <w:pPr>
        <w:spacing w:line="360" w:lineRule="auto"/>
        <w:rPr>
          <w:rFonts w:ascii="Arial" w:hAnsi="Arial" w:cs="Arial"/>
          <w:color w:val="000000" w:themeColor="text1"/>
          <w:shd w:val="clear" w:color="auto" w:fill="FFFFFF"/>
        </w:rPr>
      </w:pPr>
    </w:p>
    <w:p w14:paraId="0469C822" w14:textId="71B49FE6" w:rsidR="00D04D8D" w:rsidRPr="00BF39CB" w:rsidRDefault="00166CC8" w:rsidP="00BF39CB">
      <w:pPr>
        <w:spacing w:line="360" w:lineRule="auto"/>
        <w:rPr>
          <w:rFonts w:ascii="Arial" w:hAnsi="Arial" w:cs="Arial"/>
        </w:rPr>
      </w:pPr>
      <w:r w:rsidRPr="00BF39CB">
        <w:rPr>
          <w:rFonts w:ascii="Arial" w:hAnsi="Arial" w:cs="Arial"/>
        </w:rPr>
        <w:t xml:space="preserve">Aston, M. (2021) </w:t>
      </w:r>
      <w:r w:rsidRPr="00BF39CB">
        <w:rPr>
          <w:rFonts w:ascii="Arial" w:hAnsi="Arial" w:cs="Arial"/>
          <w:i/>
          <w:iCs/>
        </w:rPr>
        <w:t>The importance of routines.</w:t>
      </w:r>
      <w:r w:rsidRPr="00BF39CB">
        <w:rPr>
          <w:rFonts w:ascii="Arial" w:hAnsi="Arial" w:cs="Arial"/>
        </w:rPr>
        <w:t xml:space="preserve"> Available at: </w:t>
      </w:r>
      <w:hyperlink r:id="rId12" w:history="1">
        <w:r w:rsidRPr="00BF39CB">
          <w:rPr>
            <w:rStyle w:val="Hyperlink"/>
            <w:rFonts w:ascii="Arial" w:hAnsi="Arial" w:cs="Arial"/>
          </w:rPr>
          <w:t>https://www.imagineinclusion.co.uk/media/files/VS%20MA%20The%20Importance%20of%20Routines%20Final%20pdf.pdf</w:t>
        </w:r>
      </w:hyperlink>
      <w:r w:rsidRPr="00BF39CB">
        <w:rPr>
          <w:rFonts w:ascii="Arial" w:hAnsi="Arial" w:cs="Arial"/>
        </w:rPr>
        <w:t xml:space="preserve"> (Accessed: 18</w:t>
      </w:r>
      <w:r w:rsidRPr="00BF39CB">
        <w:rPr>
          <w:rFonts w:ascii="Arial" w:hAnsi="Arial" w:cs="Arial"/>
          <w:vertAlign w:val="superscript"/>
        </w:rPr>
        <w:t>th</w:t>
      </w:r>
      <w:r w:rsidRPr="00BF39CB">
        <w:rPr>
          <w:rFonts w:ascii="Arial" w:hAnsi="Arial" w:cs="Arial"/>
        </w:rPr>
        <w:t xml:space="preserve"> November 2023).</w:t>
      </w:r>
    </w:p>
    <w:p w14:paraId="003965A0" w14:textId="34FC687E" w:rsidR="00166CC8" w:rsidRPr="00BF39CB" w:rsidRDefault="00166CC8" w:rsidP="00BF39CB">
      <w:pPr>
        <w:spacing w:line="360" w:lineRule="auto"/>
        <w:rPr>
          <w:rFonts w:ascii="Arial" w:hAnsi="Arial" w:cs="Arial"/>
          <w:color w:val="000000" w:themeColor="text1"/>
          <w:shd w:val="clear" w:color="auto" w:fill="FFFFFF"/>
        </w:rPr>
      </w:pPr>
    </w:p>
    <w:p w14:paraId="6F72A68A" w14:textId="5799A282" w:rsidR="00166CC8" w:rsidRPr="00BF39CB" w:rsidRDefault="00166CC8"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shd w:val="clear" w:color="auto" w:fill="FFFFFF"/>
        </w:rPr>
        <w:t xml:space="preserve">Baldock, P., Fitzgerald, D., and Kay, J. (2013) </w:t>
      </w:r>
      <w:r w:rsidRPr="00BF39CB">
        <w:rPr>
          <w:rFonts w:ascii="Arial" w:hAnsi="Arial" w:cs="Arial"/>
          <w:i/>
          <w:iCs/>
          <w:color w:val="000000" w:themeColor="text1"/>
          <w:shd w:val="clear" w:color="auto" w:fill="FFFFFF"/>
        </w:rPr>
        <w:t>Understanding early years policy</w:t>
      </w:r>
      <w:r w:rsidRPr="00BF39CB">
        <w:rPr>
          <w:rFonts w:ascii="Arial" w:hAnsi="Arial" w:cs="Arial"/>
          <w:color w:val="000000" w:themeColor="text1"/>
          <w:shd w:val="clear" w:color="auto" w:fill="FFFFFF"/>
        </w:rPr>
        <w:t>. 3</w:t>
      </w:r>
      <w:r w:rsidRPr="00BF39CB">
        <w:rPr>
          <w:rFonts w:ascii="Arial" w:hAnsi="Arial" w:cs="Arial"/>
          <w:color w:val="000000" w:themeColor="text1"/>
          <w:shd w:val="clear" w:color="auto" w:fill="FFFFFF"/>
          <w:vertAlign w:val="superscript"/>
        </w:rPr>
        <w:t>rd</w:t>
      </w:r>
      <w:r w:rsidRPr="00BF39CB">
        <w:rPr>
          <w:rFonts w:ascii="Arial" w:hAnsi="Arial" w:cs="Arial"/>
          <w:color w:val="000000" w:themeColor="text1"/>
          <w:shd w:val="clear" w:color="auto" w:fill="FFFFFF"/>
        </w:rPr>
        <w:t xml:space="preserve"> </w:t>
      </w:r>
      <w:proofErr w:type="spellStart"/>
      <w:r w:rsidRPr="00BF39CB">
        <w:rPr>
          <w:rFonts w:ascii="Arial" w:hAnsi="Arial" w:cs="Arial"/>
          <w:color w:val="000000" w:themeColor="text1"/>
          <w:shd w:val="clear" w:color="auto" w:fill="FFFFFF"/>
        </w:rPr>
        <w:t>edn</w:t>
      </w:r>
      <w:proofErr w:type="spellEnd"/>
      <w:r w:rsidRPr="00BF39CB">
        <w:rPr>
          <w:rFonts w:ascii="Arial" w:hAnsi="Arial" w:cs="Arial"/>
          <w:color w:val="000000" w:themeColor="text1"/>
          <w:shd w:val="clear" w:color="auto" w:fill="FFFFFF"/>
        </w:rPr>
        <w:t>. London: Sage.</w:t>
      </w:r>
    </w:p>
    <w:p w14:paraId="3BFC288C" w14:textId="77777777" w:rsidR="009227D4" w:rsidRPr="00BF39CB" w:rsidRDefault="009227D4" w:rsidP="00BF39CB">
      <w:pPr>
        <w:spacing w:line="360" w:lineRule="auto"/>
        <w:rPr>
          <w:rFonts w:ascii="Arial" w:hAnsi="Arial" w:cs="Arial"/>
          <w:color w:val="000000" w:themeColor="text1"/>
          <w:shd w:val="clear" w:color="auto" w:fill="FFFFFF"/>
        </w:rPr>
      </w:pPr>
    </w:p>
    <w:p w14:paraId="53AC5C19" w14:textId="77777777" w:rsidR="009227D4" w:rsidRPr="00BF39CB" w:rsidRDefault="009227D4" w:rsidP="00BF39CB">
      <w:pPr>
        <w:spacing w:line="360" w:lineRule="auto"/>
        <w:rPr>
          <w:rFonts w:ascii="Arial" w:hAnsi="Arial" w:cs="Arial"/>
          <w:color w:val="FF0000"/>
          <w:shd w:val="clear" w:color="auto" w:fill="FFFFFF"/>
        </w:rPr>
      </w:pPr>
      <w:r w:rsidRPr="00BF39CB">
        <w:rPr>
          <w:rFonts w:ascii="Arial" w:hAnsi="Arial" w:cs="Arial"/>
          <w:color w:val="000000" w:themeColor="text1"/>
          <w:shd w:val="clear" w:color="auto" w:fill="FFFFFF"/>
        </w:rPr>
        <w:t xml:space="preserve">Barrington, L., Green, L., Parker, L. and </w:t>
      </w:r>
      <w:proofErr w:type="spellStart"/>
      <w:r w:rsidRPr="00BF39CB">
        <w:rPr>
          <w:rFonts w:ascii="Arial" w:hAnsi="Arial" w:cs="Arial"/>
          <w:color w:val="000000" w:themeColor="text1"/>
          <w:shd w:val="clear" w:color="auto" w:fill="FFFFFF"/>
        </w:rPr>
        <w:t>Daubeney</w:t>
      </w:r>
      <w:proofErr w:type="spellEnd"/>
      <w:r w:rsidRPr="00BF39CB">
        <w:rPr>
          <w:rFonts w:ascii="Arial" w:hAnsi="Arial" w:cs="Arial"/>
          <w:color w:val="000000" w:themeColor="text1"/>
          <w:shd w:val="clear" w:color="auto" w:fill="FFFFFF"/>
        </w:rPr>
        <w:t xml:space="preserve">, P. (2022) ‘Family feedback in relation to adapting the parent and toddler cardiomyopathy coffee mornings to a </w:t>
      </w:r>
      <w:r w:rsidRPr="00BF39CB">
        <w:rPr>
          <w:rFonts w:ascii="Arial" w:hAnsi="Arial" w:cs="Arial"/>
          <w:color w:val="000000" w:themeColor="text1"/>
          <w:shd w:val="clear" w:color="auto" w:fill="FFFFFF"/>
        </w:rPr>
        <w:lastRenderedPageBreak/>
        <w:t>virtual platform in response to COVID-19’,</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Cardiology in the Young</w:t>
      </w:r>
      <w:r w:rsidRPr="00BF39CB">
        <w:rPr>
          <w:rFonts w:ascii="Arial" w:hAnsi="Arial" w:cs="Arial"/>
          <w:color w:val="000000" w:themeColor="text1"/>
          <w:shd w:val="clear" w:color="auto" w:fill="FFFFFF"/>
        </w:rPr>
        <w:t xml:space="preserve">, 32(1),pp.200-201.Avaliable at: </w:t>
      </w:r>
      <w:hyperlink r:id="rId13" w:history="1">
        <w:r w:rsidRPr="00BF39CB">
          <w:rPr>
            <w:rStyle w:val="Hyperlink"/>
            <w:rFonts w:ascii="Arial" w:hAnsi="Arial" w:cs="Arial"/>
            <w:shd w:val="clear" w:color="auto" w:fill="FFFFFF"/>
          </w:rPr>
          <w:t>https://pesquisa.bvsalud.org/global-literature-on-novel-coronavirus-2019-ncov/resource/pt/covidwho-1852328</w:t>
        </w:r>
      </w:hyperlink>
      <w:r w:rsidRPr="00BF39CB">
        <w:rPr>
          <w:rFonts w:ascii="Arial" w:hAnsi="Arial" w:cs="Arial"/>
          <w:color w:val="FF0000"/>
          <w:shd w:val="clear" w:color="auto" w:fill="FFFFFF"/>
        </w:rPr>
        <w:t xml:space="preserve"> </w:t>
      </w:r>
    </w:p>
    <w:p w14:paraId="53CF25A9" w14:textId="77777777" w:rsidR="00D04D8D" w:rsidRPr="00BF39CB" w:rsidRDefault="00D04D8D" w:rsidP="00BF39CB">
      <w:pPr>
        <w:spacing w:line="360" w:lineRule="auto"/>
        <w:rPr>
          <w:rFonts w:ascii="Arial" w:hAnsi="Arial" w:cs="Arial"/>
          <w:color w:val="000000" w:themeColor="text1"/>
          <w:shd w:val="clear" w:color="auto" w:fill="FFFFFF"/>
        </w:rPr>
      </w:pPr>
    </w:p>
    <w:p w14:paraId="685F498F" w14:textId="3CE3360B" w:rsidR="00D04D8D" w:rsidRDefault="00D04D8D" w:rsidP="00BF39CB">
      <w:pPr>
        <w:spacing w:line="360" w:lineRule="auto"/>
        <w:rPr>
          <w:rFonts w:ascii="Arial" w:hAnsi="Arial" w:cs="Arial"/>
          <w:color w:val="FF0000"/>
          <w:u w:val="single"/>
        </w:rPr>
      </w:pPr>
      <w:r w:rsidRPr="00BF39CB">
        <w:rPr>
          <w:rFonts w:ascii="Arial" w:hAnsi="Arial" w:cs="Arial"/>
          <w:color w:val="000000" w:themeColor="text1"/>
          <w:shd w:val="clear" w:color="auto" w:fill="FFFFFF"/>
        </w:rPr>
        <w:t>Baumeister, R. F., &amp; Leary, M. R. (1995) ‘The need to belong: Desire for interpersonal attachments as a fundamental human motivation’, </w:t>
      </w:r>
      <w:r w:rsidRPr="00BF39CB">
        <w:rPr>
          <w:rFonts w:ascii="Arial" w:hAnsi="Arial" w:cs="Arial"/>
          <w:i/>
          <w:iCs/>
          <w:color w:val="000000" w:themeColor="text1"/>
        </w:rPr>
        <w:t>Psychological Bulletin, 117</w:t>
      </w:r>
      <w:r w:rsidRPr="00BF39CB">
        <w:rPr>
          <w:rFonts w:ascii="Arial" w:hAnsi="Arial" w:cs="Arial"/>
          <w:color w:val="000000" w:themeColor="text1"/>
          <w:shd w:val="clear" w:color="auto" w:fill="FFFFFF"/>
        </w:rPr>
        <w:t xml:space="preserve">(3), pp.497–529.Available at: </w:t>
      </w:r>
      <w:hyperlink r:id="rId14" w:history="1">
        <w:r w:rsidRPr="00BF39CB">
          <w:rPr>
            <w:rStyle w:val="Hyperlink"/>
            <w:rFonts w:ascii="Arial" w:hAnsi="Arial" w:cs="Arial"/>
          </w:rPr>
          <w:t>https://doi.org/10.1037/0033-2909.117.3.497</w:t>
        </w:r>
      </w:hyperlink>
      <w:r w:rsidRPr="00BF39CB">
        <w:rPr>
          <w:rFonts w:ascii="Arial" w:hAnsi="Arial" w:cs="Arial"/>
          <w:color w:val="FF0000"/>
          <w:u w:val="single"/>
        </w:rPr>
        <w:t xml:space="preserve"> </w:t>
      </w:r>
    </w:p>
    <w:p w14:paraId="4984163B" w14:textId="77777777" w:rsidR="00D34AF4" w:rsidRPr="00BF39CB" w:rsidRDefault="00D34AF4" w:rsidP="00BF39CB">
      <w:pPr>
        <w:spacing w:line="360" w:lineRule="auto"/>
        <w:rPr>
          <w:rFonts w:ascii="Arial" w:hAnsi="Arial" w:cs="Arial"/>
          <w:color w:val="FF0000"/>
          <w:u w:val="single"/>
        </w:rPr>
      </w:pPr>
    </w:p>
    <w:p w14:paraId="2CDD3266" w14:textId="77777777" w:rsidR="00D34AF4" w:rsidRPr="00BF39CB" w:rsidRDefault="00D34AF4" w:rsidP="00D34AF4">
      <w:pPr>
        <w:spacing w:line="360" w:lineRule="auto"/>
        <w:rPr>
          <w:rFonts w:ascii="Arial" w:hAnsi="Arial" w:cs="Arial"/>
          <w:color w:val="000000" w:themeColor="text1"/>
          <w:shd w:val="clear" w:color="auto" w:fill="FFFFFF"/>
        </w:rPr>
      </w:pPr>
      <w:r w:rsidRPr="00BF39CB">
        <w:rPr>
          <w:rFonts w:ascii="Arial" w:hAnsi="Arial" w:cs="Arial"/>
          <w:color w:val="000000" w:themeColor="text1"/>
          <w:shd w:val="clear" w:color="auto" w:fill="FFFFFF"/>
        </w:rPr>
        <w:t xml:space="preserve">Bell, M. (2023) </w:t>
      </w:r>
      <w:r w:rsidRPr="00BF39CB">
        <w:rPr>
          <w:rFonts w:ascii="Arial" w:hAnsi="Arial" w:cs="Arial"/>
          <w:i/>
          <w:iCs/>
          <w:color w:val="000000" w:themeColor="text1"/>
          <w:shd w:val="clear" w:color="auto" w:fill="FFFFFF"/>
        </w:rPr>
        <w:t xml:space="preserve">The reality of teacher burnout revealed. </w:t>
      </w:r>
      <w:r w:rsidRPr="00BF39CB">
        <w:rPr>
          <w:rFonts w:ascii="Arial" w:hAnsi="Arial" w:cs="Arial"/>
          <w:color w:val="000000" w:themeColor="text1"/>
          <w:shd w:val="clear" w:color="auto" w:fill="FFFFFF"/>
        </w:rPr>
        <w:t xml:space="preserve">Available at: </w:t>
      </w:r>
      <w:hyperlink r:id="rId15" w:anchor=":~:text=To%20quote%20two%20recent%20polls,based%20reports%20are%20more%20reliable" w:history="1">
        <w:r w:rsidRPr="00BF39CB">
          <w:rPr>
            <w:rStyle w:val="Hyperlink"/>
            <w:rFonts w:ascii="Arial" w:hAnsi="Arial" w:cs="Arial"/>
            <w:shd w:val="clear" w:color="auto" w:fill="FFFFFF"/>
          </w:rPr>
          <w:t>https://edu.rsc.org/analysis/burnt-out-and-exhausted/4017298.article#:~:text=To%20quote%20two%20recent%20polls,based%20reports%20are%20more%20reliable</w:t>
        </w:r>
      </w:hyperlink>
      <w:r w:rsidRPr="00BF39CB">
        <w:rPr>
          <w:rFonts w:ascii="Arial" w:hAnsi="Arial" w:cs="Arial"/>
          <w:color w:val="000000" w:themeColor="text1"/>
          <w:shd w:val="clear" w:color="auto" w:fill="FFFFFF"/>
        </w:rPr>
        <w:t xml:space="preserve">. (Accessed: 20 November 2023). </w:t>
      </w:r>
    </w:p>
    <w:p w14:paraId="3B54CC50" w14:textId="77777777" w:rsidR="00D04D8D" w:rsidRPr="00BF39CB" w:rsidRDefault="00D04D8D" w:rsidP="00BF39CB">
      <w:pPr>
        <w:spacing w:line="360" w:lineRule="auto"/>
        <w:rPr>
          <w:rFonts w:ascii="Arial" w:hAnsi="Arial" w:cs="Arial"/>
          <w:color w:val="000000" w:themeColor="text1"/>
          <w:shd w:val="clear" w:color="auto" w:fill="FFFFFF"/>
        </w:rPr>
      </w:pPr>
    </w:p>
    <w:p w14:paraId="3149905F" w14:textId="77777777" w:rsidR="00166CC8" w:rsidRPr="00BF39CB" w:rsidRDefault="00166CC8" w:rsidP="00BF39CB">
      <w:pPr>
        <w:spacing w:line="360" w:lineRule="auto"/>
        <w:rPr>
          <w:rFonts w:ascii="Arial" w:hAnsi="Arial" w:cs="Arial"/>
          <w:color w:val="000000" w:themeColor="text1"/>
          <w:shd w:val="clear" w:color="auto" w:fill="FFFFFF"/>
        </w:rPr>
      </w:pPr>
    </w:p>
    <w:p w14:paraId="3A60F63C" w14:textId="027FD3BB" w:rsidR="00166CC8" w:rsidRPr="00BF39CB" w:rsidRDefault="00166CC8" w:rsidP="00BF39CB">
      <w:pPr>
        <w:spacing w:line="360" w:lineRule="auto"/>
        <w:rPr>
          <w:rFonts w:ascii="Arial" w:hAnsi="Arial" w:cs="Arial"/>
        </w:rPr>
      </w:pPr>
      <w:proofErr w:type="spellStart"/>
      <w:r w:rsidRPr="00BF39CB">
        <w:rPr>
          <w:rFonts w:ascii="Arial" w:hAnsi="Arial" w:cs="Arial"/>
        </w:rPr>
        <w:t>Booysen</w:t>
      </w:r>
      <w:proofErr w:type="spellEnd"/>
      <w:r w:rsidRPr="00BF39CB">
        <w:rPr>
          <w:rFonts w:ascii="Arial" w:hAnsi="Arial" w:cs="Arial"/>
        </w:rPr>
        <w:t xml:space="preserve">, L. (2014) ‘The development of inclusive leadership practice and processes’ in: B. Ferdman, B. and Deane, B. (eds). </w:t>
      </w:r>
      <w:r w:rsidRPr="00BF39CB">
        <w:rPr>
          <w:rFonts w:ascii="Arial" w:hAnsi="Arial" w:cs="Arial"/>
          <w:i/>
          <w:iCs/>
        </w:rPr>
        <w:t xml:space="preserve">Diversity at work: The practice of inclusion. </w:t>
      </w:r>
      <w:r w:rsidRPr="00BF39CB">
        <w:rPr>
          <w:rFonts w:ascii="Arial" w:hAnsi="Arial" w:cs="Arial"/>
        </w:rPr>
        <w:t>New York: Jossey Bass/Wiley.</w:t>
      </w:r>
    </w:p>
    <w:p w14:paraId="7CEA6580" w14:textId="6BC938F3" w:rsidR="00166CC8" w:rsidRPr="00BF39CB" w:rsidRDefault="00166CC8" w:rsidP="00BF39CB">
      <w:pPr>
        <w:spacing w:line="360" w:lineRule="auto"/>
        <w:rPr>
          <w:rFonts w:ascii="Arial" w:hAnsi="Arial" w:cs="Arial"/>
        </w:rPr>
      </w:pPr>
    </w:p>
    <w:p w14:paraId="753EC423" w14:textId="77777777" w:rsidR="001E73E0" w:rsidRPr="00BF39CB" w:rsidRDefault="001E73E0" w:rsidP="00BF39CB">
      <w:pPr>
        <w:spacing w:line="360" w:lineRule="auto"/>
        <w:rPr>
          <w:rFonts w:ascii="Arial" w:hAnsi="Arial" w:cs="Arial"/>
          <w:color w:val="3A3A3A"/>
          <w:shd w:val="clear" w:color="auto" w:fill="FFFFFF"/>
        </w:rPr>
      </w:pPr>
      <w:r w:rsidRPr="00BF39CB">
        <w:rPr>
          <w:rFonts w:ascii="Arial" w:hAnsi="Arial" w:cs="Arial"/>
          <w:color w:val="3A3A3A"/>
          <w:shd w:val="clear" w:color="auto" w:fill="FFFFFF"/>
        </w:rPr>
        <w:t xml:space="preserve">Bortini, P. </w:t>
      </w:r>
      <w:r w:rsidRPr="00BF39CB">
        <w:rPr>
          <w:rFonts w:ascii="Arial" w:hAnsi="Arial" w:cs="Arial"/>
          <w:i/>
          <w:iCs/>
          <w:color w:val="3A3A3A"/>
          <w:shd w:val="clear" w:color="auto" w:fill="FFFFFF"/>
        </w:rPr>
        <w:t>et al. (</w:t>
      </w:r>
      <w:r w:rsidRPr="00BF39CB">
        <w:rPr>
          <w:rFonts w:ascii="Arial" w:hAnsi="Arial" w:cs="Arial"/>
          <w:color w:val="3A3A3A"/>
          <w:shd w:val="clear" w:color="auto" w:fill="FFFFFF"/>
        </w:rPr>
        <w:t xml:space="preserve">2018) </w:t>
      </w:r>
      <w:r w:rsidRPr="00BF39CB">
        <w:rPr>
          <w:rFonts w:ascii="Arial" w:hAnsi="Arial" w:cs="Arial"/>
          <w:i/>
          <w:iCs/>
          <w:color w:val="3A3A3A"/>
          <w:shd w:val="clear" w:color="auto" w:fill="FFFFFF"/>
        </w:rPr>
        <w:t>Inclusive leadership: Theoretical framework</w:t>
      </w:r>
    </w:p>
    <w:p w14:paraId="03F77B63" w14:textId="245F0408" w:rsidR="001E73E0" w:rsidRPr="00BF39CB" w:rsidRDefault="001E73E0" w:rsidP="00BF39CB">
      <w:pPr>
        <w:spacing w:line="360" w:lineRule="auto"/>
        <w:rPr>
          <w:rFonts w:ascii="Arial" w:hAnsi="Arial" w:cs="Arial"/>
          <w:color w:val="3A3A3A"/>
          <w:shd w:val="clear" w:color="auto" w:fill="FFFFFF"/>
        </w:rPr>
      </w:pPr>
      <w:r w:rsidRPr="00BF39CB">
        <w:rPr>
          <w:rFonts w:ascii="Arial" w:hAnsi="Arial" w:cs="Arial"/>
          <w:color w:val="3A3A3A"/>
          <w:shd w:val="clear" w:color="auto" w:fill="FFFFFF"/>
        </w:rPr>
        <w:t xml:space="preserve">Available at: https://inclusiveleadership.eu/il_theoreticalframework_en.pdf (Accessed 30 November 2023). </w:t>
      </w:r>
    </w:p>
    <w:p w14:paraId="219AA8B5" w14:textId="4546E6EB" w:rsidR="001E73E0" w:rsidRPr="00BF39CB" w:rsidRDefault="001E73E0" w:rsidP="00BF39CB">
      <w:pPr>
        <w:spacing w:line="360" w:lineRule="auto"/>
        <w:rPr>
          <w:rFonts w:ascii="Arial" w:hAnsi="Arial" w:cs="Arial"/>
        </w:rPr>
      </w:pPr>
    </w:p>
    <w:p w14:paraId="4C15A3EE" w14:textId="77777777" w:rsidR="001E73E0" w:rsidRPr="00BF39CB" w:rsidRDefault="001E73E0" w:rsidP="00BF39CB">
      <w:pPr>
        <w:spacing w:line="360" w:lineRule="auto"/>
        <w:rPr>
          <w:rFonts w:ascii="Arial" w:hAnsi="Arial" w:cs="Arial"/>
        </w:rPr>
      </w:pPr>
    </w:p>
    <w:p w14:paraId="2858CB9C" w14:textId="77777777" w:rsidR="00166CC8" w:rsidRPr="00BF39CB" w:rsidRDefault="00166CC8" w:rsidP="00BF39CB">
      <w:pPr>
        <w:spacing w:line="360" w:lineRule="auto"/>
        <w:rPr>
          <w:rFonts w:ascii="Arial" w:hAnsi="Arial" w:cs="Arial"/>
          <w:color w:val="000000" w:themeColor="text1"/>
        </w:rPr>
      </w:pPr>
      <w:r w:rsidRPr="00BF39CB">
        <w:rPr>
          <w:rFonts w:ascii="Arial" w:hAnsi="Arial" w:cs="Arial"/>
          <w:color w:val="000000" w:themeColor="text1"/>
        </w:rPr>
        <w:t xml:space="preserve">Bradbury, A. and </w:t>
      </w:r>
      <w:proofErr w:type="spellStart"/>
      <w:proofErr w:type="gramStart"/>
      <w:r w:rsidRPr="00BF39CB">
        <w:rPr>
          <w:rFonts w:ascii="Arial" w:hAnsi="Arial" w:cs="Arial"/>
          <w:color w:val="000000" w:themeColor="text1"/>
        </w:rPr>
        <w:t>Coffey,G</w:t>
      </w:r>
      <w:proofErr w:type="spellEnd"/>
      <w:r w:rsidRPr="00BF39CB">
        <w:rPr>
          <w:rFonts w:ascii="Arial" w:hAnsi="Arial" w:cs="Arial"/>
          <w:color w:val="000000" w:themeColor="text1"/>
        </w:rPr>
        <w:t>.</w:t>
      </w:r>
      <w:proofErr w:type="gramEnd"/>
      <w:r w:rsidRPr="00BF39CB">
        <w:rPr>
          <w:rFonts w:ascii="Arial" w:hAnsi="Arial" w:cs="Arial"/>
          <w:color w:val="000000" w:themeColor="text1"/>
        </w:rPr>
        <w:t xml:space="preserve"> (2021) </w:t>
      </w:r>
      <w:r w:rsidRPr="00BF39CB">
        <w:rPr>
          <w:rFonts w:ascii="Arial" w:hAnsi="Arial" w:cs="Arial"/>
          <w:i/>
          <w:iCs/>
          <w:color w:val="000000" w:themeColor="text1"/>
        </w:rPr>
        <w:t>Why LGBTQIA plus representation matters in the Early Years</w:t>
      </w:r>
      <w:r w:rsidRPr="00BF39CB">
        <w:rPr>
          <w:rFonts w:ascii="Arial" w:hAnsi="Arial" w:cs="Arial"/>
          <w:color w:val="000000" w:themeColor="text1"/>
        </w:rPr>
        <w:t xml:space="preserve">. Available at: </w:t>
      </w:r>
      <w:hyperlink r:id="rId16" w:history="1">
        <w:r w:rsidRPr="00BF39CB">
          <w:rPr>
            <w:rStyle w:val="Hyperlink"/>
            <w:rFonts w:ascii="Arial" w:hAnsi="Arial" w:cs="Arial"/>
          </w:rPr>
          <w:t>https://www.famly.co/blog/lgbtqia-representation-early-years</w:t>
        </w:r>
      </w:hyperlink>
      <w:r w:rsidRPr="00BF39CB">
        <w:rPr>
          <w:rFonts w:ascii="Arial" w:hAnsi="Arial" w:cs="Arial"/>
          <w:color w:val="000000" w:themeColor="text1"/>
        </w:rPr>
        <w:t xml:space="preserve"> (Accessed: 27 November 2023). </w:t>
      </w:r>
    </w:p>
    <w:p w14:paraId="22B74439" w14:textId="6BC115C5" w:rsidR="00166CC8" w:rsidRPr="00BF39CB" w:rsidRDefault="00166CC8" w:rsidP="00BF39CB">
      <w:pPr>
        <w:spacing w:line="360" w:lineRule="auto"/>
        <w:rPr>
          <w:rFonts w:ascii="Arial" w:hAnsi="Arial" w:cs="Arial"/>
          <w:color w:val="000000" w:themeColor="text1"/>
          <w:shd w:val="clear" w:color="auto" w:fill="FFFFFF"/>
        </w:rPr>
      </w:pPr>
    </w:p>
    <w:p w14:paraId="79FD33A9" w14:textId="72BA2968" w:rsidR="009227D4" w:rsidRPr="00BF39CB" w:rsidRDefault="00166CC8" w:rsidP="00BF39CB">
      <w:pPr>
        <w:spacing w:line="360" w:lineRule="auto"/>
        <w:rPr>
          <w:rFonts w:ascii="Arial" w:hAnsi="Arial" w:cs="Arial"/>
        </w:rPr>
      </w:pPr>
      <w:r w:rsidRPr="00BF39CB">
        <w:rPr>
          <w:rFonts w:ascii="Arial" w:hAnsi="Arial" w:cs="Arial"/>
        </w:rPr>
        <w:t xml:space="preserve">Brimble, L. (2023) </w:t>
      </w:r>
      <w:r w:rsidRPr="00BF39CB">
        <w:rPr>
          <w:rFonts w:ascii="Arial" w:hAnsi="Arial" w:cs="Arial"/>
          <w:i/>
          <w:iCs/>
        </w:rPr>
        <w:t>Research shows children who eat breakfast concentrate more at school.</w:t>
      </w:r>
      <w:r w:rsidRPr="00BF39CB">
        <w:rPr>
          <w:rFonts w:ascii="Arial" w:hAnsi="Arial" w:cs="Arial"/>
        </w:rPr>
        <w:t xml:space="preserve"> Available at: </w:t>
      </w:r>
      <w:hyperlink r:id="rId17" w:history="1">
        <w:r w:rsidRPr="00BF39CB">
          <w:rPr>
            <w:rStyle w:val="Hyperlink"/>
            <w:rFonts w:ascii="Arial" w:hAnsi="Arial" w:cs="Arial"/>
          </w:rPr>
          <w:t>https://www.independent.co.uk/life-style/children-breakfast-school-concentration-eating-b2297239.html</w:t>
        </w:r>
      </w:hyperlink>
      <w:r w:rsidRPr="00BF39CB">
        <w:rPr>
          <w:rFonts w:ascii="Arial" w:hAnsi="Arial" w:cs="Arial"/>
        </w:rPr>
        <w:t xml:space="preserve"> (Accessed: 18</w:t>
      </w:r>
      <w:r w:rsidRPr="00BF39CB">
        <w:rPr>
          <w:rFonts w:ascii="Arial" w:hAnsi="Arial" w:cs="Arial"/>
          <w:vertAlign w:val="superscript"/>
        </w:rPr>
        <w:t>th</w:t>
      </w:r>
      <w:r w:rsidRPr="00BF39CB">
        <w:rPr>
          <w:rFonts w:ascii="Arial" w:hAnsi="Arial" w:cs="Arial"/>
        </w:rPr>
        <w:t xml:space="preserve"> November 2023). </w:t>
      </w:r>
    </w:p>
    <w:p w14:paraId="6B99941E" w14:textId="05D4326C" w:rsidR="009227D4" w:rsidRPr="00BF39CB" w:rsidRDefault="00BF39CB"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shd w:val="clear" w:color="auto" w:fill="FFFFFF"/>
        </w:rPr>
        <w:t>Browne, N., 2004.</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Gender equity in the early years</w:t>
      </w:r>
      <w:r w:rsidRPr="00BF39CB">
        <w:rPr>
          <w:rFonts w:ascii="Arial" w:hAnsi="Arial" w:cs="Arial"/>
          <w:color w:val="000000" w:themeColor="text1"/>
          <w:shd w:val="clear" w:color="auto" w:fill="FFFFFF"/>
        </w:rPr>
        <w:t>. McGraw-Hill Education (UK).</w:t>
      </w:r>
    </w:p>
    <w:p w14:paraId="62FE9CF0" w14:textId="2360AA68" w:rsidR="00166CC8" w:rsidRPr="00BF39CB" w:rsidRDefault="00166CC8" w:rsidP="00BF39CB">
      <w:pPr>
        <w:spacing w:line="360" w:lineRule="auto"/>
        <w:rPr>
          <w:rFonts w:ascii="Arial" w:hAnsi="Arial" w:cs="Arial"/>
          <w:color w:val="000000" w:themeColor="text1"/>
        </w:rPr>
      </w:pPr>
    </w:p>
    <w:p w14:paraId="5B5230ED" w14:textId="77777777" w:rsidR="00D34AF4" w:rsidRDefault="00D34AF4" w:rsidP="00BF39CB">
      <w:pPr>
        <w:spacing w:line="360" w:lineRule="auto"/>
        <w:rPr>
          <w:rFonts w:ascii="Arial" w:hAnsi="Arial" w:cs="Arial"/>
          <w:color w:val="000000" w:themeColor="text1"/>
        </w:rPr>
      </w:pPr>
    </w:p>
    <w:p w14:paraId="6080D0F5" w14:textId="22A627D1" w:rsidR="00166CC8" w:rsidRPr="00BF39CB" w:rsidRDefault="00166CC8" w:rsidP="00BF39CB">
      <w:pPr>
        <w:spacing w:line="360" w:lineRule="auto"/>
        <w:rPr>
          <w:rFonts w:ascii="Arial" w:hAnsi="Arial" w:cs="Arial"/>
          <w:i/>
          <w:iCs/>
          <w:color w:val="000000" w:themeColor="text1"/>
        </w:rPr>
      </w:pPr>
      <w:r w:rsidRPr="00BF39CB">
        <w:rPr>
          <w:rFonts w:ascii="Arial" w:hAnsi="Arial" w:cs="Arial"/>
          <w:color w:val="000000" w:themeColor="text1"/>
        </w:rPr>
        <w:lastRenderedPageBreak/>
        <w:t xml:space="preserve">Care Inspectorate Wales (2020) </w:t>
      </w:r>
      <w:r w:rsidRPr="00BF39CB">
        <w:rPr>
          <w:rFonts w:ascii="Arial" w:hAnsi="Arial" w:cs="Arial"/>
          <w:i/>
          <w:iCs/>
          <w:color w:val="000000" w:themeColor="text1"/>
        </w:rPr>
        <w:t>Children and Families (Wales) Measure 2010</w:t>
      </w:r>
    </w:p>
    <w:p w14:paraId="4E762DA6" w14:textId="2E9B0ADB" w:rsidR="00166CC8" w:rsidRDefault="00166CC8" w:rsidP="00BF39CB">
      <w:pPr>
        <w:spacing w:line="360" w:lineRule="auto"/>
        <w:rPr>
          <w:rFonts w:ascii="Arial" w:hAnsi="Arial" w:cs="Arial"/>
          <w:color w:val="000000" w:themeColor="text1"/>
        </w:rPr>
      </w:pPr>
      <w:r w:rsidRPr="00BF39CB">
        <w:rPr>
          <w:rFonts w:ascii="Arial" w:hAnsi="Arial" w:cs="Arial"/>
          <w:i/>
          <w:iCs/>
          <w:color w:val="000000" w:themeColor="text1"/>
        </w:rPr>
        <w:t>Registration Guidance</w:t>
      </w:r>
      <w:r w:rsidRPr="00BF39CB">
        <w:rPr>
          <w:rFonts w:ascii="Arial" w:hAnsi="Arial" w:cs="Arial"/>
          <w:color w:val="000000" w:themeColor="text1"/>
        </w:rPr>
        <w:t xml:space="preserve">. Available at: </w:t>
      </w:r>
      <w:hyperlink r:id="rId18" w:history="1">
        <w:r w:rsidRPr="00BF39CB">
          <w:rPr>
            <w:rStyle w:val="Hyperlink"/>
            <w:rFonts w:ascii="Arial" w:hAnsi="Arial" w:cs="Arial"/>
          </w:rPr>
          <w:t>https://www.careinspectorate.wales/sites/default/files/2020-01/200128-children-and-families-wales-measure-2010-registration-guidance-en.pdf</w:t>
        </w:r>
      </w:hyperlink>
      <w:r w:rsidRPr="00BF39CB">
        <w:rPr>
          <w:rFonts w:ascii="Arial" w:hAnsi="Arial" w:cs="Arial"/>
          <w:color w:val="000000" w:themeColor="text1"/>
        </w:rPr>
        <w:t xml:space="preserve"> (Accessed: 27 November 2023).</w:t>
      </w:r>
    </w:p>
    <w:p w14:paraId="0CFC4B14" w14:textId="77777777" w:rsidR="00BF39CB" w:rsidRPr="00BF39CB" w:rsidRDefault="00BF39CB" w:rsidP="00BF39CB">
      <w:pPr>
        <w:spacing w:line="360" w:lineRule="auto"/>
        <w:rPr>
          <w:rFonts w:ascii="Arial" w:hAnsi="Arial" w:cs="Arial"/>
          <w:color w:val="000000" w:themeColor="text1"/>
        </w:rPr>
      </w:pPr>
    </w:p>
    <w:p w14:paraId="7EAA98CB" w14:textId="77777777" w:rsidR="00D04D8D" w:rsidRPr="00BF39CB" w:rsidRDefault="00D04D8D" w:rsidP="00BF39CB">
      <w:pPr>
        <w:spacing w:line="360" w:lineRule="auto"/>
        <w:rPr>
          <w:rFonts w:ascii="Arial" w:hAnsi="Arial" w:cs="Arial"/>
          <w:color w:val="3A3A3A"/>
          <w:shd w:val="clear" w:color="auto" w:fill="FFFFFF"/>
        </w:rPr>
      </w:pPr>
      <w:r w:rsidRPr="00BF39CB">
        <w:rPr>
          <w:rFonts w:ascii="Arial" w:hAnsi="Arial" w:cs="Arial"/>
          <w:color w:val="3A3A3A"/>
          <w:shd w:val="clear" w:color="auto" w:fill="FFFFFF"/>
        </w:rPr>
        <w:t xml:space="preserve">Carneiro, P., Løken, K.V. and </w:t>
      </w:r>
      <w:proofErr w:type="spellStart"/>
      <w:r w:rsidRPr="00BF39CB">
        <w:rPr>
          <w:rFonts w:ascii="Arial" w:hAnsi="Arial" w:cs="Arial"/>
          <w:color w:val="3A3A3A"/>
          <w:shd w:val="clear" w:color="auto" w:fill="FFFFFF"/>
        </w:rPr>
        <w:t>Salvanes</w:t>
      </w:r>
      <w:proofErr w:type="spellEnd"/>
      <w:r w:rsidRPr="00BF39CB">
        <w:rPr>
          <w:rFonts w:ascii="Arial" w:hAnsi="Arial" w:cs="Arial"/>
          <w:color w:val="3A3A3A"/>
          <w:shd w:val="clear" w:color="auto" w:fill="FFFFFF"/>
        </w:rPr>
        <w:t>, K.G. (2015) ‘A flying start? Maternity leave benefits and long-run outcomes of children’,</w:t>
      </w:r>
      <w:r w:rsidRPr="00BF39CB">
        <w:rPr>
          <w:rStyle w:val="apple-converted-space"/>
          <w:rFonts w:ascii="Arial" w:hAnsi="Arial" w:cs="Arial"/>
          <w:color w:val="3A3A3A"/>
          <w:shd w:val="clear" w:color="auto" w:fill="FFFFFF"/>
        </w:rPr>
        <w:t> </w:t>
      </w:r>
      <w:r w:rsidRPr="00BF39CB">
        <w:rPr>
          <w:rFonts w:ascii="Arial" w:hAnsi="Arial" w:cs="Arial"/>
          <w:i/>
          <w:iCs/>
          <w:color w:val="3A3A3A"/>
        </w:rPr>
        <w:t>Journal of political economy</w:t>
      </w:r>
      <w:r w:rsidRPr="00BF39CB">
        <w:rPr>
          <w:rFonts w:ascii="Arial" w:hAnsi="Arial" w:cs="Arial"/>
          <w:color w:val="3A3A3A"/>
          <w:shd w:val="clear" w:color="auto" w:fill="FFFFFF"/>
        </w:rPr>
        <w:t xml:space="preserve">, 123(2), pp. 365–412. Available at: </w:t>
      </w:r>
      <w:hyperlink r:id="rId19" w:history="1">
        <w:r w:rsidRPr="00BF39CB">
          <w:rPr>
            <w:rStyle w:val="Hyperlink"/>
            <w:rFonts w:ascii="Arial" w:hAnsi="Arial" w:cs="Arial"/>
            <w:shd w:val="clear" w:color="auto" w:fill="FFFFFF"/>
          </w:rPr>
          <w:t>https://doi.org/10.1086/679627</w:t>
        </w:r>
      </w:hyperlink>
      <w:r w:rsidRPr="00BF39CB">
        <w:rPr>
          <w:rFonts w:ascii="Arial" w:hAnsi="Arial" w:cs="Arial"/>
          <w:color w:val="3A3A3A"/>
          <w:shd w:val="clear" w:color="auto" w:fill="FFFFFF"/>
        </w:rPr>
        <w:t>.</w:t>
      </w:r>
    </w:p>
    <w:p w14:paraId="7F50F981" w14:textId="77777777" w:rsidR="00166CC8" w:rsidRPr="00BF39CB" w:rsidRDefault="00166CC8" w:rsidP="00BF39CB">
      <w:pPr>
        <w:spacing w:line="360" w:lineRule="auto"/>
        <w:rPr>
          <w:rFonts w:ascii="Arial" w:hAnsi="Arial" w:cs="Arial"/>
          <w:color w:val="000000" w:themeColor="text1"/>
        </w:rPr>
      </w:pPr>
    </w:p>
    <w:p w14:paraId="557C1DD4" w14:textId="484ABF23" w:rsidR="00166CC8" w:rsidRPr="00BF39CB" w:rsidRDefault="00166CC8" w:rsidP="00BF39CB">
      <w:pPr>
        <w:spacing w:line="360" w:lineRule="auto"/>
        <w:rPr>
          <w:rFonts w:ascii="Arial" w:hAnsi="Arial" w:cs="Arial"/>
          <w:color w:val="000000" w:themeColor="text1"/>
        </w:rPr>
      </w:pPr>
      <w:r w:rsidRPr="00BF39CB">
        <w:rPr>
          <w:rFonts w:ascii="Arial" w:hAnsi="Arial" w:cs="Arial"/>
          <w:color w:val="000000" w:themeColor="text1"/>
        </w:rPr>
        <w:t xml:space="preserve">Centre for intersectional justice (No Date) </w:t>
      </w:r>
      <w:r w:rsidRPr="00BF39CB">
        <w:rPr>
          <w:rFonts w:ascii="Arial" w:hAnsi="Arial" w:cs="Arial"/>
          <w:i/>
          <w:iCs/>
          <w:color w:val="000000" w:themeColor="text1"/>
        </w:rPr>
        <w:t>What is intersectionality?</w:t>
      </w:r>
      <w:r w:rsidRPr="00BF39CB">
        <w:rPr>
          <w:rFonts w:ascii="Arial" w:hAnsi="Arial" w:cs="Arial"/>
          <w:color w:val="000000" w:themeColor="text1"/>
        </w:rPr>
        <w:t xml:space="preserve"> Available at: </w:t>
      </w:r>
      <w:hyperlink r:id="rId20" w:history="1">
        <w:r w:rsidRPr="00BF39CB">
          <w:rPr>
            <w:rStyle w:val="Hyperlink"/>
            <w:rFonts w:ascii="Arial" w:hAnsi="Arial" w:cs="Arial"/>
          </w:rPr>
          <w:t>https://www.intersectionaljustice.org/what-is-intersectionality</w:t>
        </w:r>
      </w:hyperlink>
      <w:r w:rsidRPr="00BF39CB">
        <w:rPr>
          <w:rFonts w:ascii="Arial" w:hAnsi="Arial" w:cs="Arial"/>
          <w:color w:val="000000" w:themeColor="text1"/>
        </w:rPr>
        <w:t xml:space="preserve"> (Access: 23 November 2023). </w:t>
      </w:r>
    </w:p>
    <w:p w14:paraId="67223EBF" w14:textId="1C6BF824" w:rsidR="001E5494" w:rsidRPr="00BF39CB" w:rsidRDefault="001E5494" w:rsidP="00BF39CB">
      <w:pPr>
        <w:spacing w:line="360" w:lineRule="auto"/>
        <w:rPr>
          <w:rFonts w:ascii="Arial" w:hAnsi="Arial" w:cs="Arial"/>
        </w:rPr>
      </w:pPr>
    </w:p>
    <w:p w14:paraId="78F774DA" w14:textId="77777777" w:rsidR="00166CC8" w:rsidRPr="00BF39CB" w:rsidRDefault="00166CC8" w:rsidP="00BF39CB">
      <w:pPr>
        <w:spacing w:line="360" w:lineRule="auto"/>
        <w:rPr>
          <w:rFonts w:ascii="Arial" w:hAnsi="Arial" w:cs="Arial"/>
          <w:color w:val="000000" w:themeColor="text1"/>
        </w:rPr>
      </w:pPr>
      <w:r w:rsidRPr="00BF39CB">
        <w:rPr>
          <w:rFonts w:ascii="Arial" w:hAnsi="Arial" w:cs="Arial"/>
          <w:color w:val="000000" w:themeColor="text1"/>
        </w:rPr>
        <w:t xml:space="preserve">Children's commissioner for Wales (2023) </w:t>
      </w:r>
      <w:r w:rsidRPr="00BF39CB">
        <w:rPr>
          <w:rFonts w:ascii="Arial" w:hAnsi="Arial" w:cs="Arial"/>
          <w:i/>
          <w:iCs/>
          <w:color w:val="000000" w:themeColor="text1"/>
        </w:rPr>
        <w:t>Embedding children's rights</w:t>
      </w:r>
      <w:r w:rsidRPr="00BF39CB">
        <w:rPr>
          <w:rFonts w:ascii="Arial" w:hAnsi="Arial" w:cs="Arial"/>
          <w:color w:val="000000" w:themeColor="text1"/>
        </w:rPr>
        <w:t xml:space="preserve">. Available at: </w:t>
      </w:r>
      <w:hyperlink r:id="rId21" w:history="1">
        <w:r w:rsidRPr="00BF39CB">
          <w:rPr>
            <w:rStyle w:val="Hyperlink"/>
            <w:rFonts w:ascii="Arial" w:hAnsi="Arial" w:cs="Arial"/>
          </w:rPr>
          <w:t>https://www.childcomwales.org.uk/faqs/embedding-childrens-rights/</w:t>
        </w:r>
      </w:hyperlink>
      <w:r w:rsidRPr="00BF39CB">
        <w:rPr>
          <w:rFonts w:ascii="Arial" w:hAnsi="Arial" w:cs="Arial"/>
          <w:color w:val="000000" w:themeColor="text1"/>
        </w:rPr>
        <w:t xml:space="preserve"> (Accessed: 27 November 2023). </w:t>
      </w:r>
    </w:p>
    <w:p w14:paraId="5FE6C129" w14:textId="2F7B4F09" w:rsidR="00166CC8" w:rsidRPr="00BF39CB" w:rsidRDefault="00166CC8" w:rsidP="00BF39CB">
      <w:pPr>
        <w:spacing w:line="360" w:lineRule="auto"/>
        <w:rPr>
          <w:rFonts w:ascii="Arial" w:hAnsi="Arial" w:cs="Arial"/>
          <w:color w:val="000000" w:themeColor="text1"/>
        </w:rPr>
      </w:pPr>
    </w:p>
    <w:p w14:paraId="2893E9EF" w14:textId="06335761" w:rsidR="00D04D8D" w:rsidRPr="00BF39CB" w:rsidRDefault="00D04D8D" w:rsidP="00BF39CB">
      <w:pPr>
        <w:spacing w:line="360" w:lineRule="auto"/>
        <w:rPr>
          <w:rFonts w:ascii="Arial" w:hAnsi="Arial" w:cs="Arial"/>
          <w:color w:val="FF0000"/>
          <w:shd w:val="clear" w:color="auto" w:fill="FFFFFF"/>
        </w:rPr>
      </w:pPr>
      <w:r w:rsidRPr="00BF39CB">
        <w:rPr>
          <w:rFonts w:ascii="Arial" w:hAnsi="Arial" w:cs="Arial"/>
          <w:color w:val="000000" w:themeColor="text1"/>
          <w:shd w:val="clear" w:color="auto" w:fill="FFFFFF"/>
        </w:rPr>
        <w:t>Clark, B. (2013) ‘Supporting the mental health of children and youth of separating parents’,</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Paediatrics &amp; Child Health</w:t>
      </w:r>
      <w:r w:rsidRPr="00BF39CB">
        <w:rPr>
          <w:rFonts w:ascii="Arial" w:hAnsi="Arial" w:cs="Arial"/>
          <w:color w:val="000000" w:themeColor="text1"/>
          <w:shd w:val="clear" w:color="auto" w:fill="FFFFFF"/>
        </w:rPr>
        <w:t>,</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18</w:t>
      </w:r>
      <w:r w:rsidRPr="00BF39CB">
        <w:rPr>
          <w:rFonts w:ascii="Arial" w:hAnsi="Arial" w:cs="Arial"/>
          <w:color w:val="000000" w:themeColor="text1"/>
          <w:shd w:val="clear" w:color="auto" w:fill="FFFFFF"/>
        </w:rPr>
        <w:t xml:space="preserve">(7), pp.373-377. Available at: </w:t>
      </w:r>
      <w:hyperlink r:id="rId22" w:history="1">
        <w:r w:rsidRPr="00BF39CB">
          <w:rPr>
            <w:rStyle w:val="Hyperlink"/>
            <w:rFonts w:ascii="Arial" w:hAnsi="Arial" w:cs="Arial"/>
            <w:shd w:val="clear" w:color="auto" w:fill="FFFFFF"/>
          </w:rPr>
          <w:t>https://www.ncbi.nlm.nih.gov/pmc/articles/PMC3804638/</w:t>
        </w:r>
      </w:hyperlink>
      <w:r w:rsidRPr="00BF39CB">
        <w:rPr>
          <w:rFonts w:ascii="Arial" w:hAnsi="Arial" w:cs="Arial"/>
          <w:color w:val="FF0000"/>
          <w:shd w:val="clear" w:color="auto" w:fill="FFFFFF"/>
        </w:rPr>
        <w:t xml:space="preserve"> </w:t>
      </w:r>
    </w:p>
    <w:p w14:paraId="15C1FD49" w14:textId="77777777" w:rsidR="00D04D8D" w:rsidRPr="00BF39CB" w:rsidRDefault="00D04D8D" w:rsidP="00BF39CB">
      <w:pPr>
        <w:spacing w:line="360" w:lineRule="auto"/>
        <w:rPr>
          <w:rFonts w:ascii="Arial" w:hAnsi="Arial" w:cs="Arial"/>
        </w:rPr>
      </w:pPr>
    </w:p>
    <w:p w14:paraId="0DBCC701" w14:textId="45D8F7BC" w:rsidR="00166CC8" w:rsidRDefault="00166CC8" w:rsidP="00BF39CB">
      <w:pPr>
        <w:spacing w:line="360" w:lineRule="auto"/>
        <w:rPr>
          <w:rFonts w:ascii="Arial" w:hAnsi="Arial" w:cs="Arial"/>
          <w:color w:val="000000" w:themeColor="text1"/>
        </w:rPr>
      </w:pPr>
      <w:r w:rsidRPr="00BF39CB">
        <w:rPr>
          <w:rFonts w:ascii="Arial" w:hAnsi="Arial" w:cs="Arial"/>
          <w:color w:val="000000" w:themeColor="text1"/>
        </w:rPr>
        <w:t xml:space="preserve">Commissioner for children Tasmania (No date) </w:t>
      </w:r>
      <w:r w:rsidRPr="00BF39CB">
        <w:rPr>
          <w:rFonts w:ascii="Arial" w:hAnsi="Arial" w:cs="Arial"/>
          <w:i/>
          <w:iCs/>
          <w:color w:val="000000" w:themeColor="text1"/>
        </w:rPr>
        <w:t>Involving children in decision making</w:t>
      </w:r>
      <w:r w:rsidRPr="00BF39CB">
        <w:rPr>
          <w:rFonts w:ascii="Arial" w:hAnsi="Arial" w:cs="Arial"/>
          <w:color w:val="000000" w:themeColor="text1"/>
        </w:rPr>
        <w:t xml:space="preserve">. Available at: </w:t>
      </w:r>
      <w:hyperlink r:id="rId23" w:history="1">
        <w:r w:rsidRPr="00BF39CB">
          <w:rPr>
            <w:rStyle w:val="Hyperlink"/>
            <w:rFonts w:ascii="Arial" w:hAnsi="Arial" w:cs="Arial"/>
          </w:rPr>
          <w:t>https://www.childcomm.tas.gov.au/wp-content/uploads/2015/06/Guide-to-making-decisions-booklet.pdf</w:t>
        </w:r>
      </w:hyperlink>
      <w:r w:rsidRPr="00BF39CB">
        <w:rPr>
          <w:rFonts w:ascii="Arial" w:hAnsi="Arial" w:cs="Arial"/>
          <w:color w:val="000000" w:themeColor="text1"/>
        </w:rPr>
        <w:t xml:space="preserve"> (Accessed: 27 November 2023). </w:t>
      </w:r>
    </w:p>
    <w:p w14:paraId="6066B84E" w14:textId="77777777" w:rsidR="00BF39CB" w:rsidRPr="00BF39CB" w:rsidRDefault="00BF39CB"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shd w:val="clear" w:color="auto" w:fill="FFFFFF"/>
        </w:rPr>
        <w:t>Crenshaw, K.W., 2017.</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On intersectionality: Essential writings</w:t>
      </w:r>
      <w:r w:rsidRPr="00BF39CB">
        <w:rPr>
          <w:rFonts w:ascii="Arial" w:hAnsi="Arial" w:cs="Arial"/>
          <w:color w:val="000000" w:themeColor="text1"/>
          <w:shd w:val="clear" w:color="auto" w:fill="FFFFFF"/>
        </w:rPr>
        <w:t>. The New Press.</w:t>
      </w:r>
    </w:p>
    <w:p w14:paraId="2FA4CD5A" w14:textId="77777777" w:rsidR="00BF39CB" w:rsidRPr="00BF39CB" w:rsidRDefault="00BF39CB" w:rsidP="00BF39CB">
      <w:pPr>
        <w:spacing w:line="360" w:lineRule="auto"/>
        <w:rPr>
          <w:rFonts w:ascii="Arial" w:hAnsi="Arial" w:cs="Arial"/>
          <w:color w:val="000000" w:themeColor="text1"/>
        </w:rPr>
      </w:pPr>
    </w:p>
    <w:p w14:paraId="2E90F4E4" w14:textId="0A0F9FE7" w:rsidR="00166CC8" w:rsidRPr="00BF39CB" w:rsidRDefault="00166CC8" w:rsidP="00BF39CB">
      <w:pPr>
        <w:spacing w:line="360" w:lineRule="auto"/>
        <w:rPr>
          <w:rFonts w:ascii="Arial" w:hAnsi="Arial" w:cs="Arial"/>
        </w:rPr>
      </w:pPr>
    </w:p>
    <w:p w14:paraId="151FAF6E" w14:textId="1607CC74" w:rsidR="00166CC8" w:rsidRPr="00BF39CB" w:rsidRDefault="00166CC8" w:rsidP="00BF39CB">
      <w:pPr>
        <w:spacing w:line="360" w:lineRule="auto"/>
        <w:rPr>
          <w:rFonts w:ascii="Arial" w:hAnsi="Arial" w:cs="Arial"/>
          <w:color w:val="000000" w:themeColor="text1"/>
        </w:rPr>
      </w:pPr>
      <w:r w:rsidRPr="00BF39CB">
        <w:rPr>
          <w:rFonts w:ascii="Arial" w:hAnsi="Arial" w:cs="Arial"/>
          <w:color w:val="000000" w:themeColor="text1"/>
        </w:rPr>
        <w:t xml:space="preserve">Dallimore, D. (2019) </w:t>
      </w:r>
      <w:r w:rsidRPr="00BF39CB">
        <w:rPr>
          <w:rFonts w:ascii="Arial" w:hAnsi="Arial" w:cs="Arial"/>
          <w:i/>
          <w:iCs/>
          <w:color w:val="000000" w:themeColor="text1"/>
        </w:rPr>
        <w:t>Early Childhood Education and Care: Quality matters</w:t>
      </w:r>
      <w:r w:rsidRPr="00BF39CB">
        <w:rPr>
          <w:rFonts w:ascii="Arial" w:hAnsi="Arial" w:cs="Arial"/>
          <w:color w:val="000000" w:themeColor="text1"/>
        </w:rPr>
        <w:t xml:space="preserve">. Available at: </w:t>
      </w:r>
      <w:hyperlink r:id="rId24" w:history="1">
        <w:r w:rsidRPr="00BF39CB">
          <w:rPr>
            <w:rStyle w:val="Hyperlink"/>
            <w:rFonts w:ascii="Arial" w:hAnsi="Arial" w:cs="Arial"/>
          </w:rPr>
          <w:t>https://senedd.wales/media/yzpnh31s/19-47-web-eng.pdf</w:t>
        </w:r>
      </w:hyperlink>
      <w:r w:rsidRPr="00BF39CB">
        <w:rPr>
          <w:rFonts w:ascii="Arial" w:hAnsi="Arial" w:cs="Arial"/>
          <w:color w:val="000000" w:themeColor="text1"/>
        </w:rPr>
        <w:t xml:space="preserve"> (Accessed: 27 November 2023). </w:t>
      </w:r>
    </w:p>
    <w:p w14:paraId="443B4B51" w14:textId="77777777" w:rsidR="00D04D8D" w:rsidRPr="00BF39CB" w:rsidRDefault="00D04D8D" w:rsidP="00BF39CB">
      <w:pPr>
        <w:spacing w:line="360" w:lineRule="auto"/>
        <w:rPr>
          <w:rFonts w:ascii="Arial" w:hAnsi="Arial" w:cs="Arial"/>
          <w:color w:val="000000" w:themeColor="text1"/>
        </w:rPr>
      </w:pPr>
    </w:p>
    <w:p w14:paraId="643CEB7B" w14:textId="31C53FB6" w:rsidR="00690792" w:rsidRPr="00BF39CB" w:rsidRDefault="00D04D8D" w:rsidP="00BF39CB">
      <w:pPr>
        <w:spacing w:line="360" w:lineRule="auto"/>
        <w:rPr>
          <w:rFonts w:ascii="Arial" w:hAnsi="Arial" w:cs="Arial"/>
          <w:color w:val="FF0000"/>
          <w:shd w:val="clear" w:color="auto" w:fill="FFFFFF"/>
        </w:rPr>
      </w:pPr>
      <w:r w:rsidRPr="00BF39CB">
        <w:rPr>
          <w:rFonts w:ascii="Arial" w:hAnsi="Arial" w:cs="Arial"/>
          <w:color w:val="000000" w:themeColor="text1"/>
          <w:shd w:val="clear" w:color="auto" w:fill="FFFFFF"/>
        </w:rPr>
        <w:lastRenderedPageBreak/>
        <w:t xml:space="preserve">Daniels, R. and </w:t>
      </w:r>
      <w:proofErr w:type="spellStart"/>
      <w:r w:rsidRPr="00BF39CB">
        <w:rPr>
          <w:rFonts w:ascii="Arial" w:hAnsi="Arial" w:cs="Arial"/>
          <w:color w:val="000000" w:themeColor="text1"/>
          <w:shd w:val="clear" w:color="auto" w:fill="FFFFFF"/>
        </w:rPr>
        <w:t>Rittenour</w:t>
      </w:r>
      <w:proofErr w:type="spellEnd"/>
      <w:r w:rsidRPr="00BF39CB">
        <w:rPr>
          <w:rFonts w:ascii="Arial" w:hAnsi="Arial" w:cs="Arial"/>
          <w:color w:val="000000" w:themeColor="text1"/>
          <w:shd w:val="clear" w:color="auto" w:fill="FFFFFF"/>
        </w:rPr>
        <w:t>, C.E. (2020) ‘Reproducing work and family norms through daughter–parent communication’,</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Journal of social and personal relationships</w:t>
      </w:r>
      <w:r w:rsidRPr="00BF39CB">
        <w:rPr>
          <w:rFonts w:ascii="Arial" w:hAnsi="Arial" w:cs="Arial"/>
          <w:color w:val="000000" w:themeColor="text1"/>
          <w:shd w:val="clear" w:color="auto" w:fill="FFFFFF"/>
        </w:rPr>
        <w:t xml:space="preserve">, 37(7), pp. 2323–2341. Available at: </w:t>
      </w:r>
      <w:hyperlink r:id="rId25" w:history="1">
        <w:r w:rsidRPr="00BF39CB">
          <w:rPr>
            <w:rStyle w:val="Hyperlink"/>
            <w:rFonts w:ascii="Arial" w:hAnsi="Arial" w:cs="Arial"/>
            <w:shd w:val="clear" w:color="auto" w:fill="FFFFFF"/>
          </w:rPr>
          <w:t>https://doi.org/10.1177/0265407520922912</w:t>
        </w:r>
      </w:hyperlink>
      <w:r w:rsidRPr="00BF39CB">
        <w:rPr>
          <w:rFonts w:ascii="Arial" w:hAnsi="Arial" w:cs="Arial"/>
          <w:color w:val="FF0000"/>
          <w:shd w:val="clear" w:color="auto" w:fill="FFFFFF"/>
        </w:rPr>
        <w:t xml:space="preserve"> </w:t>
      </w:r>
    </w:p>
    <w:p w14:paraId="00A84CEB" w14:textId="77777777" w:rsidR="00D04D8D" w:rsidRPr="00BF39CB" w:rsidRDefault="00D04D8D" w:rsidP="00BF39CB">
      <w:pPr>
        <w:spacing w:line="360" w:lineRule="auto"/>
        <w:rPr>
          <w:rFonts w:ascii="Arial" w:hAnsi="Arial" w:cs="Arial"/>
          <w:color w:val="000000" w:themeColor="text1"/>
        </w:rPr>
      </w:pPr>
    </w:p>
    <w:p w14:paraId="04094CD7" w14:textId="6597BDA6" w:rsidR="00D04D8D" w:rsidRPr="00BF39CB" w:rsidRDefault="00000000" w:rsidP="00BF39CB">
      <w:pPr>
        <w:spacing w:line="360" w:lineRule="auto"/>
        <w:rPr>
          <w:rFonts w:ascii="Arial" w:hAnsi="Arial" w:cs="Arial"/>
          <w:color w:val="FF0000"/>
        </w:rPr>
      </w:pPr>
      <w:hyperlink r:id="rId26" w:tooltip="Carsten K.W. De Dreu" w:history="1">
        <w:r w:rsidR="00D04D8D" w:rsidRPr="00BF39CB">
          <w:rPr>
            <w:rFonts w:ascii="Arial" w:hAnsi="Arial" w:cs="Arial"/>
            <w:color w:val="000000" w:themeColor="text1"/>
          </w:rPr>
          <w:t>De Dreu, C.K.W.</w:t>
        </w:r>
      </w:hyperlink>
      <w:r w:rsidR="00D04D8D" w:rsidRPr="00BF39CB">
        <w:rPr>
          <w:rFonts w:ascii="Arial" w:hAnsi="Arial" w:cs="Arial"/>
          <w:color w:val="000000" w:themeColor="text1"/>
          <w:shd w:val="clear" w:color="auto" w:fill="FFFFFF"/>
        </w:rPr>
        <w:t>, </w:t>
      </w:r>
      <w:hyperlink r:id="rId27" w:tooltip="Dirk van Dierendonck" w:history="1">
        <w:r w:rsidR="00D04D8D" w:rsidRPr="00BF39CB">
          <w:rPr>
            <w:rFonts w:ascii="Arial" w:hAnsi="Arial" w:cs="Arial"/>
            <w:color w:val="000000" w:themeColor="text1"/>
          </w:rPr>
          <w:t>van Dierendonck, D.</w:t>
        </w:r>
      </w:hyperlink>
      <w:r w:rsidR="00D04D8D" w:rsidRPr="00BF39CB">
        <w:rPr>
          <w:rFonts w:ascii="Arial" w:hAnsi="Arial" w:cs="Arial"/>
          <w:color w:val="000000" w:themeColor="text1"/>
          <w:shd w:val="clear" w:color="auto" w:fill="FFFFFF"/>
        </w:rPr>
        <w:t> and </w:t>
      </w:r>
      <w:hyperlink r:id="rId28" w:tooltip="Maria T.M. Dijkstra" w:history="1">
        <w:r w:rsidR="00D04D8D" w:rsidRPr="00BF39CB">
          <w:rPr>
            <w:rFonts w:ascii="Arial" w:hAnsi="Arial" w:cs="Arial"/>
            <w:color w:val="000000" w:themeColor="text1"/>
          </w:rPr>
          <w:t>Dijkstra, M.T.M.</w:t>
        </w:r>
      </w:hyperlink>
      <w:r w:rsidR="00D04D8D" w:rsidRPr="00BF39CB">
        <w:rPr>
          <w:rFonts w:ascii="Arial" w:hAnsi="Arial" w:cs="Arial"/>
          <w:color w:val="000000" w:themeColor="text1"/>
          <w:shd w:val="clear" w:color="auto" w:fill="FFFFFF"/>
        </w:rPr>
        <w:t> (2004) ‘CONFLICT AT WORK AND INDIVIDUAL WELL</w:t>
      </w:r>
      <w:r w:rsidR="00D04D8D" w:rsidRPr="00BF39CB">
        <w:rPr>
          <w:rFonts w:ascii="Cambria Math" w:hAnsi="Cambria Math" w:cs="Cambria Math"/>
          <w:color w:val="000000" w:themeColor="text1"/>
          <w:shd w:val="clear" w:color="auto" w:fill="FFFFFF"/>
        </w:rPr>
        <w:t>‐</w:t>
      </w:r>
      <w:r w:rsidR="00D04D8D" w:rsidRPr="00BF39CB">
        <w:rPr>
          <w:rFonts w:ascii="Arial" w:hAnsi="Arial" w:cs="Arial"/>
          <w:color w:val="000000" w:themeColor="text1"/>
          <w:shd w:val="clear" w:color="auto" w:fill="FFFFFF"/>
        </w:rPr>
        <w:t>BEING’, </w:t>
      </w:r>
      <w:hyperlink r:id="rId29" w:history="1">
        <w:r w:rsidR="00D04D8D" w:rsidRPr="00BF39CB">
          <w:rPr>
            <w:rFonts w:ascii="Arial" w:hAnsi="Arial" w:cs="Arial"/>
            <w:i/>
            <w:iCs/>
            <w:color w:val="000000" w:themeColor="text1"/>
          </w:rPr>
          <w:t>International Journal of Conflict Management</w:t>
        </w:r>
      </w:hyperlink>
      <w:r w:rsidR="00D04D8D" w:rsidRPr="00BF39CB">
        <w:rPr>
          <w:rFonts w:ascii="Arial" w:hAnsi="Arial" w:cs="Arial"/>
          <w:color w:val="000000" w:themeColor="text1"/>
          <w:shd w:val="clear" w:color="auto" w:fill="FFFFFF"/>
        </w:rPr>
        <w:t xml:space="preserve">, 15(1),pp.6-26. Available at: </w:t>
      </w:r>
      <w:hyperlink r:id="rId30" w:history="1">
        <w:r w:rsidR="00D04D8D" w:rsidRPr="00BF39CB">
          <w:rPr>
            <w:rStyle w:val="Hyperlink"/>
            <w:rFonts w:ascii="Arial" w:hAnsi="Arial" w:cs="Arial"/>
          </w:rPr>
          <w:t>https://doi.org/10.1108/eb022905</w:t>
        </w:r>
      </w:hyperlink>
    </w:p>
    <w:p w14:paraId="09538697" w14:textId="77777777" w:rsidR="00D04D8D" w:rsidRPr="00BF39CB" w:rsidRDefault="00D04D8D" w:rsidP="00BF39CB">
      <w:pPr>
        <w:spacing w:line="360" w:lineRule="auto"/>
        <w:rPr>
          <w:rFonts w:ascii="Arial" w:hAnsi="Arial" w:cs="Arial"/>
          <w:color w:val="FF0000"/>
        </w:rPr>
      </w:pPr>
    </w:p>
    <w:p w14:paraId="60C23C2E" w14:textId="77777777" w:rsidR="00D04D8D" w:rsidRPr="00BF39CB" w:rsidRDefault="00D04D8D" w:rsidP="00BF39CB">
      <w:pPr>
        <w:spacing w:line="360" w:lineRule="auto"/>
        <w:rPr>
          <w:rFonts w:ascii="Arial" w:hAnsi="Arial" w:cs="Arial"/>
          <w:color w:val="000000" w:themeColor="text1"/>
        </w:rPr>
      </w:pPr>
    </w:p>
    <w:p w14:paraId="4497CE9E" w14:textId="0AF15E8D" w:rsidR="00690792" w:rsidRPr="00BF39CB" w:rsidRDefault="00690792" w:rsidP="00BF39CB">
      <w:pPr>
        <w:spacing w:line="360" w:lineRule="auto"/>
        <w:rPr>
          <w:rFonts w:ascii="Arial" w:hAnsi="Arial" w:cs="Arial"/>
          <w:color w:val="000000" w:themeColor="text1"/>
        </w:rPr>
      </w:pPr>
      <w:proofErr w:type="gramStart"/>
      <w:r w:rsidRPr="00BF39CB">
        <w:rPr>
          <w:rFonts w:ascii="Arial" w:hAnsi="Arial" w:cs="Arial"/>
          <w:color w:val="000000" w:themeColor="text1"/>
        </w:rPr>
        <w:t>Deer,M.</w:t>
      </w:r>
      <w:proofErr w:type="gramEnd"/>
      <w:r w:rsidRPr="00BF39CB">
        <w:rPr>
          <w:rFonts w:ascii="Arial" w:hAnsi="Arial" w:cs="Arial"/>
          <w:color w:val="000000" w:themeColor="text1"/>
        </w:rPr>
        <w:t xml:space="preserve"> (2020) </w:t>
      </w:r>
      <w:r w:rsidRPr="00BF39CB">
        <w:rPr>
          <w:rFonts w:ascii="Arial" w:hAnsi="Arial" w:cs="Arial"/>
          <w:i/>
          <w:iCs/>
          <w:color w:val="000000" w:themeColor="text1"/>
        </w:rPr>
        <w:t>Promoting Equality and Diversity in the Classroom</w:t>
      </w:r>
      <w:r w:rsidRPr="00BF39CB">
        <w:rPr>
          <w:rFonts w:ascii="Arial" w:hAnsi="Arial" w:cs="Arial"/>
          <w:color w:val="000000" w:themeColor="text1"/>
        </w:rPr>
        <w:t xml:space="preserve">. Available at: </w:t>
      </w:r>
      <w:hyperlink r:id="rId31" w:history="1">
        <w:r w:rsidRPr="00BF39CB">
          <w:rPr>
            <w:rStyle w:val="Hyperlink"/>
            <w:rFonts w:ascii="Arial" w:hAnsi="Arial" w:cs="Arial"/>
          </w:rPr>
          <w:t>https://cpdonline.co.uk/knowledge-base/safeguarding/promoting-equality-and-diversity-in-the-classroom/</w:t>
        </w:r>
      </w:hyperlink>
      <w:r w:rsidRPr="00BF39CB">
        <w:rPr>
          <w:rFonts w:ascii="Arial" w:hAnsi="Arial" w:cs="Arial"/>
          <w:color w:val="000000" w:themeColor="text1"/>
        </w:rPr>
        <w:t xml:space="preserve"> (Accessed: 27 November 2023). </w:t>
      </w:r>
    </w:p>
    <w:p w14:paraId="68C4F1A1" w14:textId="6676A658" w:rsidR="00874E71" w:rsidRPr="00BF39CB" w:rsidRDefault="00874E71" w:rsidP="00BF39CB">
      <w:pPr>
        <w:spacing w:line="360" w:lineRule="auto"/>
        <w:rPr>
          <w:rFonts w:ascii="Arial" w:hAnsi="Arial" w:cs="Arial"/>
          <w:color w:val="000000" w:themeColor="text1"/>
        </w:rPr>
      </w:pPr>
    </w:p>
    <w:p w14:paraId="70D87DA5" w14:textId="6B55A11C" w:rsidR="00874E71" w:rsidRPr="00D34AF4" w:rsidRDefault="00874E71" w:rsidP="00BF39CB">
      <w:pPr>
        <w:spacing w:line="360" w:lineRule="auto"/>
        <w:rPr>
          <w:rFonts w:ascii="Arial" w:hAnsi="Arial" w:cs="Arial"/>
          <w:color w:val="FF0000"/>
        </w:rPr>
      </w:pPr>
      <w:r w:rsidRPr="00BF39CB">
        <w:rPr>
          <w:rFonts w:ascii="Arial" w:hAnsi="Arial" w:cs="Arial"/>
          <w:color w:val="000000" w:themeColor="text1"/>
        </w:rPr>
        <w:t xml:space="preserve">Duncan, M. J. (2013) </w:t>
      </w:r>
      <w:r w:rsidRPr="00BF39CB">
        <w:rPr>
          <w:rFonts w:ascii="Arial" w:hAnsi="Arial" w:cs="Arial"/>
          <w:i/>
          <w:iCs/>
          <w:color w:val="000000" w:themeColor="text1"/>
        </w:rPr>
        <w:t>Early childhood education: Embedded in the community</w:t>
      </w:r>
      <w:r w:rsidRPr="00BF39CB">
        <w:rPr>
          <w:rFonts w:ascii="Arial" w:hAnsi="Arial" w:cs="Arial"/>
          <w:color w:val="000000" w:themeColor="text1"/>
        </w:rPr>
        <w:t xml:space="preserve"> [Video]. Available at: </w:t>
      </w:r>
      <w:hyperlink r:id="rId32" w:history="1">
        <w:r w:rsidRPr="00BF39CB">
          <w:rPr>
            <w:rStyle w:val="Hyperlink"/>
            <w:rFonts w:ascii="Arial" w:hAnsi="Arial" w:cs="Arial"/>
            <w:color w:val="FF0000"/>
          </w:rPr>
          <w:t>https://www.youtube.com/watch?v=cLDDFedc0zM</w:t>
        </w:r>
      </w:hyperlink>
      <w:r w:rsidRPr="00BF39CB">
        <w:rPr>
          <w:rFonts w:ascii="Arial" w:hAnsi="Arial" w:cs="Arial"/>
          <w:color w:val="FF0000"/>
        </w:rPr>
        <w:t xml:space="preserve"> </w:t>
      </w:r>
      <w:r w:rsidRPr="00BF39CB">
        <w:rPr>
          <w:rFonts w:ascii="Arial" w:hAnsi="Arial" w:cs="Arial"/>
          <w:color w:val="000000" w:themeColor="text1"/>
        </w:rPr>
        <w:t>(Accessed:20 November 2023).</w:t>
      </w:r>
    </w:p>
    <w:p w14:paraId="4B517737" w14:textId="2ECD1021" w:rsidR="00166CC8" w:rsidRPr="00BF39CB" w:rsidRDefault="00166CC8" w:rsidP="00BF39CB">
      <w:pPr>
        <w:spacing w:line="360" w:lineRule="auto"/>
        <w:rPr>
          <w:rFonts w:ascii="Arial" w:hAnsi="Arial" w:cs="Arial"/>
        </w:rPr>
      </w:pPr>
    </w:p>
    <w:p w14:paraId="52E1858F" w14:textId="77777777" w:rsidR="00EE7C35" w:rsidRPr="00BF39CB" w:rsidRDefault="00EE7C35" w:rsidP="00BF39CB">
      <w:pPr>
        <w:spacing w:line="360" w:lineRule="auto"/>
        <w:rPr>
          <w:rFonts w:ascii="Arial" w:hAnsi="Arial" w:cs="Arial"/>
          <w:color w:val="FF0000"/>
          <w:shd w:val="clear" w:color="auto" w:fill="FFFFFF"/>
        </w:rPr>
      </w:pPr>
      <w:r w:rsidRPr="00BF39CB">
        <w:rPr>
          <w:rFonts w:ascii="Arial" w:hAnsi="Arial" w:cs="Arial"/>
          <w:color w:val="000000" w:themeColor="text1"/>
          <w:shd w:val="clear" w:color="auto" w:fill="FFFFFF"/>
        </w:rPr>
        <w:t xml:space="preserve">Eroglu, M. and </w:t>
      </w:r>
      <w:proofErr w:type="spellStart"/>
      <w:r w:rsidRPr="00BF39CB">
        <w:rPr>
          <w:rFonts w:ascii="Arial" w:hAnsi="Arial" w:cs="Arial"/>
          <w:color w:val="000000" w:themeColor="text1"/>
          <w:shd w:val="clear" w:color="auto" w:fill="FFFFFF"/>
        </w:rPr>
        <w:t>Donmus</w:t>
      </w:r>
      <w:proofErr w:type="spellEnd"/>
      <w:r w:rsidRPr="00BF39CB">
        <w:rPr>
          <w:rFonts w:ascii="Arial" w:hAnsi="Arial" w:cs="Arial"/>
          <w:color w:val="000000" w:themeColor="text1"/>
          <w:shd w:val="clear" w:color="auto" w:fill="FFFFFF"/>
        </w:rPr>
        <w:t xml:space="preserve"> Kaya, V. (2021) ‘Professional Development Barriers of Teachers: A Qualitative Research’,</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International Journal of Curriculum and Instruction</w:t>
      </w:r>
      <w:r w:rsidRPr="00BF39CB">
        <w:rPr>
          <w:rFonts w:ascii="Arial" w:hAnsi="Arial" w:cs="Arial"/>
          <w:color w:val="000000" w:themeColor="text1"/>
          <w:shd w:val="clear" w:color="auto" w:fill="FFFFFF"/>
        </w:rPr>
        <w:t>,</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13</w:t>
      </w:r>
      <w:r w:rsidRPr="00BF39CB">
        <w:rPr>
          <w:rFonts w:ascii="Arial" w:hAnsi="Arial" w:cs="Arial"/>
          <w:color w:val="000000" w:themeColor="text1"/>
          <w:shd w:val="clear" w:color="auto" w:fill="FFFFFF"/>
        </w:rPr>
        <w:t>(2), pp.1896-1922. Available at:</w:t>
      </w:r>
      <w:r w:rsidRPr="00BF39CB">
        <w:rPr>
          <w:rFonts w:ascii="Arial" w:hAnsi="Arial" w:cs="Arial"/>
          <w:color w:val="000000" w:themeColor="text1"/>
        </w:rPr>
        <w:t xml:space="preserve"> </w:t>
      </w:r>
      <w:hyperlink r:id="rId33" w:history="1">
        <w:r w:rsidRPr="00BF39CB">
          <w:rPr>
            <w:rStyle w:val="Hyperlink"/>
            <w:rFonts w:ascii="Arial" w:hAnsi="Arial" w:cs="Arial"/>
            <w:shd w:val="clear" w:color="auto" w:fill="FFFFFF"/>
          </w:rPr>
          <w:t>https://eric.ed.gov/?id=EJ1292257</w:t>
        </w:r>
      </w:hyperlink>
      <w:r w:rsidRPr="00BF39CB">
        <w:rPr>
          <w:rFonts w:ascii="Arial" w:hAnsi="Arial" w:cs="Arial"/>
          <w:color w:val="FF0000"/>
          <w:shd w:val="clear" w:color="auto" w:fill="FFFFFF"/>
        </w:rPr>
        <w:t xml:space="preserve"> </w:t>
      </w:r>
    </w:p>
    <w:p w14:paraId="0BF0A054" w14:textId="77777777" w:rsidR="00D04D8D" w:rsidRPr="00BF39CB" w:rsidRDefault="00D04D8D" w:rsidP="00BF39CB">
      <w:pPr>
        <w:spacing w:line="360" w:lineRule="auto"/>
        <w:rPr>
          <w:rFonts w:ascii="Arial" w:hAnsi="Arial" w:cs="Arial"/>
        </w:rPr>
      </w:pPr>
    </w:p>
    <w:p w14:paraId="047C964E" w14:textId="75FB022B" w:rsidR="00166CC8" w:rsidRPr="00BF39CB" w:rsidRDefault="00166CC8" w:rsidP="00BF39CB">
      <w:pPr>
        <w:spacing w:line="360" w:lineRule="auto"/>
        <w:rPr>
          <w:rFonts w:ascii="Arial" w:hAnsi="Arial" w:cs="Arial"/>
          <w:color w:val="000000" w:themeColor="text1"/>
        </w:rPr>
      </w:pPr>
      <w:r w:rsidRPr="00BF39CB">
        <w:rPr>
          <w:rFonts w:ascii="Arial" w:hAnsi="Arial" w:cs="Arial"/>
          <w:color w:val="000000" w:themeColor="text1"/>
        </w:rPr>
        <w:t xml:space="preserve">Estyn (2020) </w:t>
      </w:r>
      <w:r w:rsidRPr="00BF39CB">
        <w:rPr>
          <w:rFonts w:ascii="Arial" w:hAnsi="Arial" w:cs="Arial"/>
          <w:i/>
          <w:iCs/>
          <w:color w:val="000000" w:themeColor="text1"/>
        </w:rPr>
        <w:t>Working in partnership with parents and the community</w:t>
      </w:r>
      <w:r w:rsidRPr="00BF39CB">
        <w:rPr>
          <w:rFonts w:ascii="Arial" w:hAnsi="Arial" w:cs="Arial"/>
          <w:color w:val="000000" w:themeColor="text1"/>
        </w:rPr>
        <w:t xml:space="preserve">. Available at: </w:t>
      </w:r>
      <w:hyperlink r:id="rId34" w:history="1">
        <w:r w:rsidRPr="00BF39CB">
          <w:rPr>
            <w:rStyle w:val="Hyperlink"/>
            <w:rFonts w:ascii="Arial" w:hAnsi="Arial" w:cs="Arial"/>
          </w:rPr>
          <w:t>https://www.estyn.gov.wales/effective-practice/working-partnership-parents-and-community</w:t>
        </w:r>
      </w:hyperlink>
      <w:r w:rsidRPr="00BF39CB">
        <w:rPr>
          <w:rFonts w:ascii="Arial" w:hAnsi="Arial" w:cs="Arial"/>
          <w:color w:val="000000" w:themeColor="text1"/>
        </w:rPr>
        <w:t xml:space="preserve"> (Accessed: 23 November 2023). </w:t>
      </w:r>
    </w:p>
    <w:p w14:paraId="398F25D4" w14:textId="43AB19BF" w:rsidR="00D10757" w:rsidRPr="00BF39CB" w:rsidRDefault="00D10757" w:rsidP="00BF39CB">
      <w:pPr>
        <w:spacing w:line="360" w:lineRule="auto"/>
        <w:rPr>
          <w:rFonts w:ascii="Arial" w:hAnsi="Arial" w:cs="Arial"/>
          <w:color w:val="000000" w:themeColor="text1"/>
        </w:rPr>
      </w:pPr>
    </w:p>
    <w:p w14:paraId="398C4864" w14:textId="77777777" w:rsidR="00D10757" w:rsidRPr="00BF39CB" w:rsidRDefault="00D10757" w:rsidP="00BF39CB">
      <w:pPr>
        <w:spacing w:line="360" w:lineRule="auto"/>
        <w:rPr>
          <w:rFonts w:ascii="Arial" w:hAnsi="Arial" w:cs="Arial"/>
          <w:color w:val="FF0000"/>
        </w:rPr>
      </w:pPr>
      <w:proofErr w:type="spellStart"/>
      <w:r w:rsidRPr="00BF39CB">
        <w:rPr>
          <w:rFonts w:ascii="Arial" w:hAnsi="Arial" w:cs="Arial"/>
          <w:color w:val="000000" w:themeColor="text1"/>
        </w:rPr>
        <w:t>Evangelou</w:t>
      </w:r>
      <w:proofErr w:type="spellEnd"/>
      <w:r w:rsidRPr="00BF39CB">
        <w:rPr>
          <w:rFonts w:ascii="Arial" w:hAnsi="Arial" w:cs="Arial"/>
          <w:color w:val="000000" w:themeColor="text1"/>
        </w:rPr>
        <w:t xml:space="preserve">, M., </w:t>
      </w:r>
      <w:proofErr w:type="spellStart"/>
      <w:proofErr w:type="gramStart"/>
      <w:r w:rsidRPr="00BF39CB">
        <w:rPr>
          <w:rFonts w:ascii="Arial" w:hAnsi="Arial" w:cs="Arial"/>
          <w:color w:val="000000" w:themeColor="text1"/>
        </w:rPr>
        <w:t>Coxon,K</w:t>
      </w:r>
      <w:proofErr w:type="spellEnd"/>
      <w:r w:rsidRPr="00BF39CB">
        <w:rPr>
          <w:rFonts w:ascii="Arial" w:hAnsi="Arial" w:cs="Arial"/>
          <w:color w:val="000000" w:themeColor="text1"/>
        </w:rPr>
        <w:t>.</w:t>
      </w:r>
      <w:proofErr w:type="gramEnd"/>
      <w:r w:rsidRPr="00BF39CB">
        <w:rPr>
          <w:rFonts w:ascii="Arial" w:hAnsi="Arial" w:cs="Arial"/>
          <w:color w:val="000000" w:themeColor="text1"/>
        </w:rPr>
        <w:t xml:space="preserve">, </w:t>
      </w:r>
      <w:proofErr w:type="spellStart"/>
      <w:r w:rsidRPr="00BF39CB">
        <w:rPr>
          <w:rFonts w:ascii="Arial" w:hAnsi="Arial" w:cs="Arial"/>
          <w:color w:val="000000" w:themeColor="text1"/>
        </w:rPr>
        <w:t>Sylva,K</w:t>
      </w:r>
      <w:proofErr w:type="spellEnd"/>
      <w:r w:rsidRPr="00BF39CB">
        <w:rPr>
          <w:rFonts w:ascii="Arial" w:hAnsi="Arial" w:cs="Arial"/>
          <w:color w:val="000000" w:themeColor="text1"/>
        </w:rPr>
        <w:t xml:space="preserve">., and </w:t>
      </w:r>
      <w:proofErr w:type="spellStart"/>
      <w:r w:rsidRPr="00BF39CB">
        <w:rPr>
          <w:rFonts w:ascii="Arial" w:hAnsi="Arial" w:cs="Arial"/>
          <w:color w:val="000000" w:themeColor="text1"/>
        </w:rPr>
        <w:t>Smith,S</w:t>
      </w:r>
      <w:proofErr w:type="spellEnd"/>
      <w:r w:rsidRPr="00BF39CB">
        <w:rPr>
          <w:rFonts w:ascii="Arial" w:hAnsi="Arial" w:cs="Arial"/>
          <w:color w:val="000000" w:themeColor="text1"/>
        </w:rPr>
        <w:t>. (2013) ‘</w:t>
      </w:r>
      <w:r w:rsidRPr="00BF39CB">
        <w:rPr>
          <w:rFonts w:ascii="Arial" w:hAnsi="Arial" w:cs="Arial"/>
          <w:color w:val="000000" w:themeColor="text1"/>
          <w:shd w:val="clear" w:color="auto" w:fill="FFFFFF"/>
        </w:rPr>
        <w:t xml:space="preserve">Seeking to Engage ‘Hard-to-Reach’ Families: Towards a Transferable Model of Intervention’, </w:t>
      </w:r>
      <w:r w:rsidRPr="00BF39CB">
        <w:rPr>
          <w:rFonts w:ascii="Arial" w:hAnsi="Arial" w:cs="Arial"/>
          <w:i/>
          <w:iCs/>
          <w:color w:val="000000" w:themeColor="text1"/>
          <w:shd w:val="clear" w:color="auto" w:fill="FFFFFF"/>
        </w:rPr>
        <w:t>Journal of children and society</w:t>
      </w:r>
      <w:r w:rsidRPr="00BF39CB">
        <w:rPr>
          <w:rFonts w:ascii="Arial" w:hAnsi="Arial" w:cs="Arial"/>
          <w:color w:val="000000" w:themeColor="text1"/>
        </w:rPr>
        <w:t xml:space="preserve">,27(2), pp.127-138. Available at: </w:t>
      </w:r>
      <w:hyperlink r:id="rId35" w:history="1">
        <w:r w:rsidRPr="00BF39CB">
          <w:rPr>
            <w:rStyle w:val="Hyperlink"/>
            <w:rFonts w:ascii="Arial" w:hAnsi="Arial" w:cs="Arial"/>
          </w:rPr>
          <w:t>https://doi.org/10.1111/j.1099-0860.2011.00387.x</w:t>
        </w:r>
      </w:hyperlink>
      <w:r w:rsidRPr="00BF39CB">
        <w:rPr>
          <w:rFonts w:ascii="Arial" w:hAnsi="Arial" w:cs="Arial"/>
          <w:color w:val="FF0000"/>
        </w:rPr>
        <w:t xml:space="preserve"> </w:t>
      </w:r>
    </w:p>
    <w:p w14:paraId="1607852A" w14:textId="77777777" w:rsidR="00D10757" w:rsidRPr="00BF39CB" w:rsidRDefault="00D10757" w:rsidP="00BF39CB">
      <w:pPr>
        <w:spacing w:line="360" w:lineRule="auto"/>
        <w:rPr>
          <w:rFonts w:ascii="Arial" w:hAnsi="Arial" w:cs="Arial"/>
          <w:color w:val="000000" w:themeColor="text1"/>
        </w:rPr>
      </w:pPr>
    </w:p>
    <w:p w14:paraId="2C42BD87" w14:textId="176DA169" w:rsidR="00EA4907" w:rsidRPr="00BF39CB" w:rsidRDefault="00EA4907" w:rsidP="00BF39CB">
      <w:pPr>
        <w:spacing w:line="360" w:lineRule="auto"/>
        <w:rPr>
          <w:rFonts w:ascii="Arial" w:hAnsi="Arial" w:cs="Arial"/>
          <w:color w:val="000000" w:themeColor="text1"/>
        </w:rPr>
      </w:pPr>
    </w:p>
    <w:p w14:paraId="25474EDE" w14:textId="4A1CD855" w:rsidR="00EA4907" w:rsidRPr="00BF39CB" w:rsidRDefault="00EA4907" w:rsidP="00BF39CB">
      <w:pPr>
        <w:spacing w:line="360" w:lineRule="auto"/>
        <w:rPr>
          <w:rFonts w:ascii="Arial" w:hAnsi="Arial" w:cs="Arial"/>
          <w:color w:val="000000" w:themeColor="text1"/>
        </w:rPr>
      </w:pPr>
      <w:r w:rsidRPr="00BF39CB">
        <w:rPr>
          <w:rFonts w:ascii="Arial" w:hAnsi="Arial" w:cs="Arial"/>
          <w:color w:val="000000" w:themeColor="text1"/>
        </w:rPr>
        <w:t>Equality Act 2010, c.</w:t>
      </w:r>
      <w:r w:rsidR="000B36BD">
        <w:rPr>
          <w:rFonts w:ascii="Arial" w:hAnsi="Arial" w:cs="Arial"/>
          <w:color w:val="000000" w:themeColor="text1"/>
        </w:rPr>
        <w:t>5</w:t>
      </w:r>
      <w:r w:rsidRPr="00BF39CB">
        <w:rPr>
          <w:rFonts w:ascii="Arial" w:hAnsi="Arial" w:cs="Arial"/>
          <w:color w:val="000000" w:themeColor="text1"/>
        </w:rPr>
        <w:t xml:space="preserve">. Available at: </w:t>
      </w:r>
      <w:hyperlink r:id="rId36" w:history="1">
        <w:r w:rsidRPr="00BF39CB">
          <w:rPr>
            <w:rStyle w:val="Hyperlink"/>
            <w:rFonts w:ascii="Arial" w:hAnsi="Arial" w:cs="Arial"/>
          </w:rPr>
          <w:t>https://www.legislation.gov.uk/ukpga/2010/15/pdfs/ukpga_20100015_en.pdf</w:t>
        </w:r>
      </w:hyperlink>
      <w:r w:rsidRPr="00BF39CB">
        <w:rPr>
          <w:rFonts w:ascii="Arial" w:hAnsi="Arial" w:cs="Arial"/>
          <w:color w:val="000000" w:themeColor="text1"/>
        </w:rPr>
        <w:t xml:space="preserve"> (Accessed:30 November 2023).</w:t>
      </w:r>
    </w:p>
    <w:p w14:paraId="63D609EA" w14:textId="77777777" w:rsidR="00EA4907" w:rsidRPr="00BF39CB" w:rsidRDefault="00EA4907" w:rsidP="00BF39CB">
      <w:pPr>
        <w:spacing w:line="360" w:lineRule="auto"/>
        <w:rPr>
          <w:rFonts w:ascii="Arial" w:hAnsi="Arial" w:cs="Arial"/>
          <w:color w:val="000000" w:themeColor="text1"/>
        </w:rPr>
      </w:pPr>
    </w:p>
    <w:p w14:paraId="26361B43" w14:textId="04C09EE1" w:rsidR="00166CC8" w:rsidRPr="00BF39CB" w:rsidRDefault="00166CC8" w:rsidP="00BF39CB">
      <w:pPr>
        <w:spacing w:line="360" w:lineRule="auto"/>
        <w:rPr>
          <w:rFonts w:ascii="Arial" w:hAnsi="Arial" w:cs="Arial"/>
        </w:rPr>
      </w:pPr>
    </w:p>
    <w:p w14:paraId="7DA2AAB6" w14:textId="77777777" w:rsidR="00166CC8" w:rsidRPr="00BF39CB" w:rsidRDefault="00166CC8" w:rsidP="00BF39CB">
      <w:pPr>
        <w:spacing w:line="360" w:lineRule="auto"/>
        <w:rPr>
          <w:rFonts w:ascii="Arial" w:hAnsi="Arial" w:cs="Arial"/>
        </w:rPr>
      </w:pPr>
      <w:r w:rsidRPr="00BF39CB">
        <w:rPr>
          <w:rFonts w:ascii="Arial" w:hAnsi="Arial" w:cs="Arial"/>
        </w:rPr>
        <w:t>Ferdman, B. (2021) Inclusive</w:t>
      </w:r>
      <w:r w:rsidRPr="00BF39CB">
        <w:rPr>
          <w:rFonts w:ascii="Arial" w:hAnsi="Arial" w:cs="Arial"/>
          <w:i/>
          <w:iCs/>
        </w:rPr>
        <w:t xml:space="preserve"> Leadership: Transforming diverse lives, </w:t>
      </w:r>
      <w:proofErr w:type="gramStart"/>
      <w:r w:rsidRPr="00BF39CB">
        <w:rPr>
          <w:rFonts w:ascii="Arial" w:hAnsi="Arial" w:cs="Arial"/>
          <w:i/>
          <w:iCs/>
        </w:rPr>
        <w:t>workplaces</w:t>
      </w:r>
      <w:proofErr w:type="gramEnd"/>
      <w:r w:rsidRPr="00BF39CB">
        <w:rPr>
          <w:rFonts w:ascii="Arial" w:hAnsi="Arial" w:cs="Arial"/>
          <w:i/>
          <w:iCs/>
        </w:rPr>
        <w:t xml:space="preserve"> and societies. </w:t>
      </w:r>
      <w:r w:rsidRPr="00BF39CB">
        <w:rPr>
          <w:rFonts w:ascii="Arial" w:hAnsi="Arial" w:cs="Arial"/>
        </w:rPr>
        <w:t>London: Routledge.</w:t>
      </w:r>
    </w:p>
    <w:p w14:paraId="6C9BC06D" w14:textId="2E32199F" w:rsidR="00166CC8" w:rsidRPr="00BF39CB" w:rsidRDefault="00166CC8" w:rsidP="00BF39CB">
      <w:pPr>
        <w:spacing w:line="360" w:lineRule="auto"/>
        <w:rPr>
          <w:rFonts w:ascii="Arial" w:hAnsi="Arial" w:cs="Arial"/>
        </w:rPr>
      </w:pPr>
    </w:p>
    <w:p w14:paraId="530DC4B3" w14:textId="7F905DE9" w:rsidR="00166CC8" w:rsidRPr="00BF39CB" w:rsidRDefault="00166CC8"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shd w:val="clear" w:color="auto" w:fill="FFFFFF"/>
        </w:rPr>
        <w:t xml:space="preserve">Gibson, S. and Blandford, S. (2005) </w:t>
      </w:r>
      <w:r w:rsidRPr="00BF39CB">
        <w:rPr>
          <w:rFonts w:ascii="Arial" w:hAnsi="Arial" w:cs="Arial"/>
          <w:i/>
          <w:iCs/>
          <w:color w:val="000000" w:themeColor="text1"/>
          <w:shd w:val="clear" w:color="auto" w:fill="FFFFFF"/>
        </w:rPr>
        <w:t>Managing special educational needs: A practical guide to primary and secondary schools.</w:t>
      </w:r>
      <w:r w:rsidRPr="00BF39CB">
        <w:rPr>
          <w:rFonts w:ascii="Arial" w:hAnsi="Arial" w:cs="Arial"/>
          <w:color w:val="000000" w:themeColor="text1"/>
          <w:shd w:val="clear" w:color="auto" w:fill="FFFFFF"/>
        </w:rPr>
        <w:t xml:space="preserve"> London. Sage. Available at: </w:t>
      </w:r>
      <w:hyperlink r:id="rId37" w:history="1">
        <w:r w:rsidRPr="00BF39CB">
          <w:rPr>
            <w:rStyle w:val="Hyperlink"/>
            <w:rFonts w:ascii="Arial" w:hAnsi="Arial" w:cs="Arial"/>
            <w:shd w:val="clear" w:color="auto" w:fill="FFFFFF"/>
          </w:rPr>
          <w:t>http://196.189.45.87/bitstream/123456789/28265/1/31..pdf</w:t>
        </w:r>
      </w:hyperlink>
      <w:r w:rsidRPr="00BF39CB">
        <w:rPr>
          <w:rFonts w:ascii="Arial" w:hAnsi="Arial" w:cs="Arial"/>
          <w:color w:val="000000" w:themeColor="text1"/>
          <w:shd w:val="clear" w:color="auto" w:fill="FFFFFF"/>
        </w:rPr>
        <w:t xml:space="preserve"> (Accessed: 20 November 2023).</w:t>
      </w:r>
    </w:p>
    <w:p w14:paraId="3708A9E6" w14:textId="626AB172" w:rsidR="00E87C15" w:rsidRPr="00BF39CB" w:rsidRDefault="00E87C15" w:rsidP="00BF39CB">
      <w:pPr>
        <w:spacing w:line="360" w:lineRule="auto"/>
        <w:rPr>
          <w:rFonts w:ascii="Arial" w:hAnsi="Arial" w:cs="Arial"/>
        </w:rPr>
      </w:pPr>
    </w:p>
    <w:p w14:paraId="32265AE6" w14:textId="4B61BCAF" w:rsidR="00E87C15" w:rsidRPr="00BF39CB" w:rsidRDefault="00E87C15" w:rsidP="00BF39CB">
      <w:pPr>
        <w:spacing w:line="360" w:lineRule="auto"/>
        <w:rPr>
          <w:rFonts w:ascii="Arial" w:hAnsi="Arial" w:cs="Arial"/>
          <w:color w:val="000000" w:themeColor="text1"/>
        </w:rPr>
      </w:pPr>
      <w:r w:rsidRPr="00BF39CB">
        <w:rPr>
          <w:rFonts w:ascii="Arial" w:hAnsi="Arial" w:cs="Arial"/>
          <w:color w:val="000000" w:themeColor="text1"/>
        </w:rPr>
        <w:t xml:space="preserve">Hardach, S. (2018) </w:t>
      </w:r>
      <w:r w:rsidRPr="00BF39CB">
        <w:rPr>
          <w:rFonts w:ascii="Arial" w:hAnsi="Arial" w:cs="Arial"/>
          <w:i/>
          <w:iCs/>
          <w:color w:val="000000" w:themeColor="text1"/>
        </w:rPr>
        <w:t>Can you lose your native language ?</w:t>
      </w:r>
      <w:r w:rsidRPr="00BF39CB">
        <w:rPr>
          <w:rFonts w:ascii="Arial" w:hAnsi="Arial" w:cs="Arial"/>
          <w:color w:val="000000" w:themeColor="text1"/>
        </w:rPr>
        <w:t xml:space="preserve">Available at: </w:t>
      </w:r>
      <w:hyperlink r:id="rId38" w:history="1">
        <w:r w:rsidRPr="00BF39CB">
          <w:rPr>
            <w:rStyle w:val="Hyperlink"/>
            <w:rFonts w:ascii="Arial" w:hAnsi="Arial" w:cs="Arial"/>
          </w:rPr>
          <w:t>https://www.bbc.com/future/article/20180606-can-you-lose-your-native-language</w:t>
        </w:r>
      </w:hyperlink>
      <w:r w:rsidRPr="00BF39CB">
        <w:rPr>
          <w:rFonts w:ascii="Arial" w:hAnsi="Arial" w:cs="Arial"/>
          <w:color w:val="000000" w:themeColor="text1"/>
        </w:rPr>
        <w:t xml:space="preserve"> (Accessed: 30 November 2023). </w:t>
      </w:r>
    </w:p>
    <w:p w14:paraId="58540630" w14:textId="77777777" w:rsidR="00E87C15" w:rsidRPr="00BF39CB" w:rsidRDefault="00E87C15" w:rsidP="00BF39CB">
      <w:pPr>
        <w:spacing w:line="360" w:lineRule="auto"/>
        <w:rPr>
          <w:rFonts w:ascii="Arial" w:hAnsi="Arial" w:cs="Arial"/>
        </w:rPr>
      </w:pPr>
    </w:p>
    <w:p w14:paraId="79E0EAE7" w14:textId="6BD97C79" w:rsidR="00166CC8" w:rsidRPr="00BF39CB" w:rsidRDefault="00166CC8" w:rsidP="00BF39CB">
      <w:pPr>
        <w:spacing w:line="360" w:lineRule="auto"/>
        <w:rPr>
          <w:rFonts w:ascii="Arial" w:hAnsi="Arial" w:cs="Arial"/>
          <w:color w:val="000000" w:themeColor="text1"/>
        </w:rPr>
      </w:pPr>
      <w:r w:rsidRPr="00BF39CB">
        <w:rPr>
          <w:rFonts w:ascii="Arial" w:hAnsi="Arial" w:cs="Arial"/>
          <w:color w:val="000000" w:themeColor="text1"/>
        </w:rPr>
        <w:t xml:space="preserve">Harpenden Academy (No Date) </w:t>
      </w:r>
      <w:r w:rsidRPr="00BF39CB">
        <w:rPr>
          <w:rFonts w:ascii="Arial" w:hAnsi="Arial" w:cs="Arial"/>
          <w:i/>
          <w:iCs/>
          <w:color w:val="000000" w:themeColor="text1"/>
        </w:rPr>
        <w:t>Parent Coffee Mornings</w:t>
      </w:r>
      <w:r w:rsidRPr="00BF39CB">
        <w:rPr>
          <w:rFonts w:ascii="Arial" w:hAnsi="Arial" w:cs="Arial"/>
          <w:color w:val="000000" w:themeColor="text1"/>
        </w:rPr>
        <w:t xml:space="preserve">. Available at: </w:t>
      </w:r>
      <w:hyperlink r:id="rId39" w:anchor=":~:text=There%20is%20always%20a%20short,always%20fun%20and%20very%20informal" w:history="1">
        <w:r w:rsidRPr="00BF39CB">
          <w:rPr>
            <w:rStyle w:val="Hyperlink"/>
            <w:rFonts w:ascii="Arial" w:hAnsi="Arial" w:cs="Arial"/>
          </w:rPr>
          <w:t>https://www.harpendenacademy.co.uk/2766/parent-coffee-mornings#:~:text=There%20is%20always%20a%20short,always%20fun%20and%20very%20informal</w:t>
        </w:r>
      </w:hyperlink>
      <w:r w:rsidRPr="00BF39CB">
        <w:rPr>
          <w:rFonts w:ascii="Arial" w:hAnsi="Arial" w:cs="Arial"/>
          <w:color w:val="000000" w:themeColor="text1"/>
        </w:rPr>
        <w:t xml:space="preserve">. (Accessed: 25 November 2023). </w:t>
      </w:r>
    </w:p>
    <w:p w14:paraId="6114980B" w14:textId="2EE988DC" w:rsidR="00166CC8" w:rsidRPr="00BF39CB" w:rsidRDefault="00166CC8" w:rsidP="00BF39CB">
      <w:pPr>
        <w:spacing w:line="360" w:lineRule="auto"/>
        <w:rPr>
          <w:rFonts w:ascii="Arial" w:hAnsi="Arial" w:cs="Arial"/>
        </w:rPr>
      </w:pPr>
    </w:p>
    <w:p w14:paraId="5893FBB5" w14:textId="77777777" w:rsidR="00D04D8D" w:rsidRPr="00BF39CB" w:rsidRDefault="00D04D8D" w:rsidP="00BF39CB">
      <w:pPr>
        <w:spacing w:line="360" w:lineRule="auto"/>
        <w:rPr>
          <w:rFonts w:ascii="Arial" w:hAnsi="Arial" w:cs="Arial"/>
          <w:color w:val="FF0000"/>
          <w:shd w:val="clear" w:color="auto" w:fill="FFFFFF"/>
        </w:rPr>
      </w:pPr>
      <w:proofErr w:type="spellStart"/>
      <w:r w:rsidRPr="00BF39CB">
        <w:rPr>
          <w:rFonts w:ascii="Arial" w:hAnsi="Arial" w:cs="Arial"/>
          <w:color w:val="000000" w:themeColor="text1"/>
          <w:shd w:val="clear" w:color="auto" w:fill="FFFFFF"/>
        </w:rPr>
        <w:t>Heberle</w:t>
      </w:r>
      <w:proofErr w:type="spellEnd"/>
      <w:r w:rsidRPr="00BF39CB">
        <w:rPr>
          <w:rFonts w:ascii="Arial" w:hAnsi="Arial" w:cs="Arial"/>
          <w:color w:val="000000" w:themeColor="text1"/>
          <w:shd w:val="clear" w:color="auto" w:fill="FFFFFF"/>
        </w:rPr>
        <w:t>, A.E. and Carter, A.S. (2020) ‘Is poverty on young minds? Stereotype endorsement, disadvantage awareness, and social-emotional challenges in socioeconomically disadvantaged children’,</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Developmental Psychology</w:t>
      </w:r>
      <w:r w:rsidRPr="00BF39CB">
        <w:rPr>
          <w:rFonts w:ascii="Arial" w:hAnsi="Arial" w:cs="Arial"/>
          <w:color w:val="000000" w:themeColor="text1"/>
          <w:shd w:val="clear" w:color="auto" w:fill="FFFFFF"/>
        </w:rPr>
        <w:t>,</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56</w:t>
      </w:r>
      <w:r w:rsidRPr="00BF39CB">
        <w:rPr>
          <w:rFonts w:ascii="Arial" w:hAnsi="Arial" w:cs="Arial"/>
          <w:color w:val="000000" w:themeColor="text1"/>
          <w:shd w:val="clear" w:color="auto" w:fill="FFFFFF"/>
        </w:rPr>
        <w:t xml:space="preserve">(2), pp.336. Available at: </w:t>
      </w:r>
      <w:hyperlink r:id="rId40" w:history="1">
        <w:r w:rsidRPr="00BF39CB">
          <w:rPr>
            <w:rStyle w:val="Hyperlink"/>
            <w:rFonts w:ascii="Arial" w:hAnsi="Arial" w:cs="Arial"/>
            <w:shd w:val="clear" w:color="auto" w:fill="FFFFFF"/>
          </w:rPr>
          <w:t>https://pubmed.ncbi.nlm.nih.gov/31961193/</w:t>
        </w:r>
      </w:hyperlink>
      <w:r w:rsidRPr="00BF39CB">
        <w:rPr>
          <w:rFonts w:ascii="Arial" w:hAnsi="Arial" w:cs="Arial"/>
          <w:color w:val="FF0000"/>
          <w:shd w:val="clear" w:color="auto" w:fill="FFFFFF"/>
        </w:rPr>
        <w:t xml:space="preserve"> </w:t>
      </w:r>
    </w:p>
    <w:p w14:paraId="503424C8" w14:textId="7B73E3B8" w:rsidR="00D04D8D" w:rsidRPr="00BF39CB" w:rsidRDefault="00D04D8D" w:rsidP="00BF39CB">
      <w:pPr>
        <w:spacing w:line="360" w:lineRule="auto"/>
        <w:rPr>
          <w:rFonts w:ascii="Arial" w:hAnsi="Arial" w:cs="Arial"/>
        </w:rPr>
      </w:pPr>
    </w:p>
    <w:p w14:paraId="27F40C98" w14:textId="77777777" w:rsidR="00D04D8D" w:rsidRPr="00BF39CB" w:rsidRDefault="00D04D8D" w:rsidP="00BF39CB">
      <w:pPr>
        <w:spacing w:line="360" w:lineRule="auto"/>
        <w:rPr>
          <w:rFonts w:ascii="Arial" w:hAnsi="Arial" w:cs="Arial"/>
        </w:rPr>
      </w:pPr>
    </w:p>
    <w:p w14:paraId="437BF6E1" w14:textId="7325308C" w:rsidR="00166CC8" w:rsidRPr="00BF39CB" w:rsidRDefault="00166CC8" w:rsidP="00BF39CB">
      <w:pPr>
        <w:spacing w:line="360" w:lineRule="auto"/>
        <w:rPr>
          <w:rFonts w:ascii="Arial" w:hAnsi="Arial" w:cs="Arial"/>
          <w:color w:val="000000" w:themeColor="text1"/>
        </w:rPr>
      </w:pPr>
      <w:proofErr w:type="spellStart"/>
      <w:r w:rsidRPr="00BF39CB">
        <w:rPr>
          <w:rFonts w:ascii="Arial" w:hAnsi="Arial" w:cs="Arial"/>
          <w:color w:val="000000" w:themeColor="text1"/>
        </w:rPr>
        <w:t>Heppleston</w:t>
      </w:r>
      <w:proofErr w:type="spellEnd"/>
      <w:r w:rsidRPr="00BF39CB">
        <w:rPr>
          <w:rFonts w:ascii="Arial" w:hAnsi="Arial" w:cs="Arial"/>
          <w:color w:val="000000" w:themeColor="text1"/>
        </w:rPr>
        <w:t xml:space="preserve">, S. (2019) </w:t>
      </w:r>
      <w:r w:rsidRPr="00BF39CB">
        <w:rPr>
          <w:rFonts w:ascii="Arial" w:hAnsi="Arial" w:cs="Arial"/>
          <w:i/>
          <w:iCs/>
          <w:color w:val="000000" w:themeColor="text1"/>
        </w:rPr>
        <w:t>Why farther groups are important for dads</w:t>
      </w:r>
      <w:r w:rsidRPr="00BF39CB">
        <w:rPr>
          <w:rFonts w:ascii="Arial" w:hAnsi="Arial" w:cs="Arial"/>
          <w:color w:val="000000" w:themeColor="text1"/>
        </w:rPr>
        <w:t xml:space="preserve">. Available at: </w:t>
      </w:r>
      <w:hyperlink r:id="rId41" w:history="1">
        <w:r w:rsidRPr="00BF39CB">
          <w:rPr>
            <w:rStyle w:val="Hyperlink"/>
            <w:rFonts w:ascii="Arial" w:hAnsi="Arial" w:cs="Arial"/>
          </w:rPr>
          <w:t>https://www.houseofwellness.com.au/lifestyle/parenting/fathers-groups-important-groups-for-dads</w:t>
        </w:r>
      </w:hyperlink>
      <w:r w:rsidRPr="00BF39CB">
        <w:rPr>
          <w:rFonts w:ascii="Arial" w:hAnsi="Arial" w:cs="Arial"/>
          <w:color w:val="000000" w:themeColor="text1"/>
        </w:rPr>
        <w:t xml:space="preserve"> (Accessed: 24 November 2023). </w:t>
      </w:r>
    </w:p>
    <w:p w14:paraId="74C4569B" w14:textId="2B3B70DF" w:rsidR="00166CC8" w:rsidRPr="00BF39CB" w:rsidRDefault="00166CC8" w:rsidP="00BF39CB">
      <w:pPr>
        <w:spacing w:line="360" w:lineRule="auto"/>
        <w:rPr>
          <w:rFonts w:ascii="Arial" w:hAnsi="Arial" w:cs="Arial"/>
          <w:color w:val="000000" w:themeColor="text1"/>
        </w:rPr>
      </w:pPr>
    </w:p>
    <w:p w14:paraId="383091C1" w14:textId="77777777" w:rsidR="00166CC8" w:rsidRPr="00BF39CB" w:rsidRDefault="00166CC8" w:rsidP="00BF39CB">
      <w:pPr>
        <w:spacing w:line="360" w:lineRule="auto"/>
        <w:rPr>
          <w:rFonts w:ascii="Arial" w:hAnsi="Arial" w:cs="Arial"/>
          <w:color w:val="000000" w:themeColor="text1"/>
          <w:shd w:val="clear" w:color="auto" w:fill="FFFFFF"/>
        </w:rPr>
      </w:pPr>
    </w:p>
    <w:p w14:paraId="2265D888" w14:textId="4B101515" w:rsidR="00166CC8" w:rsidRPr="00BF39CB" w:rsidRDefault="00166CC8"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shd w:val="clear" w:color="auto" w:fill="FFFFFF"/>
        </w:rPr>
        <w:t xml:space="preserve">Jacobs, S. (No Date) </w:t>
      </w:r>
      <w:r w:rsidRPr="00BF39CB">
        <w:rPr>
          <w:rFonts w:ascii="Arial" w:hAnsi="Arial" w:cs="Arial"/>
          <w:i/>
          <w:iCs/>
          <w:color w:val="000000" w:themeColor="text1"/>
          <w:shd w:val="clear" w:color="auto" w:fill="FFFFFF"/>
        </w:rPr>
        <w:t>Adjusting to fatherhood: why do dads get forgotten?</w:t>
      </w:r>
      <w:r w:rsidRPr="00BF39CB">
        <w:rPr>
          <w:rFonts w:ascii="Arial" w:hAnsi="Arial" w:cs="Arial"/>
          <w:color w:val="000000" w:themeColor="text1"/>
          <w:shd w:val="clear" w:color="auto" w:fill="FFFFFF"/>
        </w:rPr>
        <w:t xml:space="preserve"> Available at: </w:t>
      </w:r>
      <w:hyperlink r:id="rId42" w:history="1">
        <w:r w:rsidRPr="00BF39CB">
          <w:rPr>
            <w:rStyle w:val="Hyperlink"/>
            <w:rFonts w:ascii="Arial" w:hAnsi="Arial" w:cs="Arial"/>
            <w:shd w:val="clear" w:color="auto" w:fill="FFFFFF"/>
          </w:rPr>
          <w:t>https://www.urban-hatch.com/adjusting-fatherhood-dads-get-forgotten/</w:t>
        </w:r>
      </w:hyperlink>
      <w:r w:rsidRPr="00BF39CB">
        <w:rPr>
          <w:rFonts w:ascii="Arial" w:hAnsi="Arial" w:cs="Arial"/>
          <w:color w:val="000000" w:themeColor="text1"/>
          <w:shd w:val="clear" w:color="auto" w:fill="FFFFFF"/>
        </w:rPr>
        <w:t xml:space="preserve"> (Accessed:18 November 2023).</w:t>
      </w:r>
    </w:p>
    <w:p w14:paraId="4305AACF" w14:textId="4B769B6B" w:rsidR="00065631" w:rsidRPr="00BF39CB" w:rsidRDefault="00065631" w:rsidP="00BF39CB">
      <w:pPr>
        <w:spacing w:line="360" w:lineRule="auto"/>
        <w:rPr>
          <w:rFonts w:ascii="Arial" w:hAnsi="Arial" w:cs="Arial"/>
          <w:color w:val="000000" w:themeColor="text1"/>
          <w:shd w:val="clear" w:color="auto" w:fill="FFFFFF"/>
        </w:rPr>
      </w:pPr>
    </w:p>
    <w:p w14:paraId="34B259ED" w14:textId="77777777" w:rsidR="00065631" w:rsidRPr="00BF39CB" w:rsidRDefault="00065631" w:rsidP="00BF39CB">
      <w:pPr>
        <w:spacing w:line="360" w:lineRule="auto"/>
        <w:rPr>
          <w:rFonts w:ascii="Arial" w:hAnsi="Arial" w:cs="Arial"/>
        </w:rPr>
      </w:pPr>
      <w:r w:rsidRPr="00BF39CB">
        <w:rPr>
          <w:rFonts w:ascii="Arial" w:hAnsi="Arial" w:cs="Arial"/>
          <w:color w:val="000000" w:themeColor="text1"/>
          <w:spacing w:val="-5"/>
        </w:rPr>
        <w:lastRenderedPageBreak/>
        <w:t xml:space="preserve">Johansson, E., &amp; </w:t>
      </w:r>
      <w:proofErr w:type="spellStart"/>
      <w:r w:rsidRPr="00BF39CB">
        <w:rPr>
          <w:rFonts w:ascii="Arial" w:hAnsi="Arial" w:cs="Arial"/>
          <w:color w:val="000000" w:themeColor="text1"/>
          <w:spacing w:val="-5"/>
        </w:rPr>
        <w:t>Puroila</w:t>
      </w:r>
      <w:proofErr w:type="spellEnd"/>
      <w:r w:rsidRPr="00BF39CB">
        <w:rPr>
          <w:rFonts w:ascii="Arial" w:hAnsi="Arial" w:cs="Arial"/>
          <w:color w:val="000000" w:themeColor="text1"/>
          <w:spacing w:val="-5"/>
        </w:rPr>
        <w:t xml:space="preserve">, A.M. (2021) ‘Research perspectives on the politics of belonging in early years education’, </w:t>
      </w:r>
      <w:r w:rsidRPr="00BF39CB">
        <w:rPr>
          <w:rFonts w:ascii="Arial" w:hAnsi="Arial" w:cs="Arial"/>
          <w:i/>
          <w:iCs/>
          <w:color w:val="000000" w:themeColor="text1"/>
          <w:spacing w:val="-5"/>
        </w:rPr>
        <w:t>international journal of early childhood,</w:t>
      </w:r>
      <w:r w:rsidRPr="00BF39CB">
        <w:rPr>
          <w:rFonts w:ascii="Arial" w:hAnsi="Arial" w:cs="Arial"/>
          <w:color w:val="000000" w:themeColor="text1"/>
          <w:spacing w:val="-5"/>
        </w:rPr>
        <w:t xml:space="preserve"> 53, pp.1-8. Available at: </w:t>
      </w:r>
      <w:r w:rsidRPr="00BF39CB">
        <w:rPr>
          <w:rFonts w:ascii="Arial" w:hAnsi="Arial" w:cs="Arial"/>
        </w:rPr>
        <w:t xml:space="preserve">https://doi.org/10.1007/s13158-021-00288-6  </w:t>
      </w:r>
    </w:p>
    <w:p w14:paraId="0F575727" w14:textId="24B7346F" w:rsidR="00166CC8" w:rsidRPr="00BF39CB" w:rsidRDefault="00166CC8" w:rsidP="00BF39CB">
      <w:pPr>
        <w:spacing w:line="360" w:lineRule="auto"/>
        <w:rPr>
          <w:rFonts w:ascii="Arial" w:hAnsi="Arial" w:cs="Arial"/>
          <w:color w:val="000000" w:themeColor="text1"/>
          <w:shd w:val="clear" w:color="auto" w:fill="FFFFFF"/>
        </w:rPr>
      </w:pPr>
    </w:p>
    <w:p w14:paraId="31E0D14F" w14:textId="77777777" w:rsidR="00166CC8" w:rsidRPr="00BF39CB" w:rsidRDefault="00166CC8" w:rsidP="00BF39CB">
      <w:pPr>
        <w:spacing w:line="360" w:lineRule="auto"/>
        <w:rPr>
          <w:rFonts w:ascii="Arial" w:hAnsi="Arial" w:cs="Arial"/>
          <w:color w:val="000000" w:themeColor="text1"/>
        </w:rPr>
      </w:pPr>
      <w:r w:rsidRPr="00BF39CB">
        <w:rPr>
          <w:rFonts w:ascii="Arial" w:hAnsi="Arial" w:cs="Arial"/>
          <w:color w:val="000000" w:themeColor="text1"/>
        </w:rPr>
        <w:t xml:space="preserve">Joseph Roundtree Foundation (2020) </w:t>
      </w:r>
      <w:r w:rsidRPr="00BF39CB">
        <w:rPr>
          <w:rFonts w:ascii="Arial" w:hAnsi="Arial" w:cs="Arial"/>
          <w:i/>
          <w:iCs/>
          <w:color w:val="000000" w:themeColor="text1"/>
        </w:rPr>
        <w:t>Expanding childcare in Wales could loosen poverty’s grip on families</w:t>
      </w:r>
      <w:r w:rsidRPr="00BF39CB">
        <w:rPr>
          <w:rFonts w:ascii="Arial" w:hAnsi="Arial" w:cs="Arial"/>
          <w:color w:val="000000" w:themeColor="text1"/>
        </w:rPr>
        <w:t xml:space="preserve">. Available at: </w:t>
      </w:r>
      <w:hyperlink r:id="rId43" w:history="1">
        <w:r w:rsidRPr="00BF39CB">
          <w:rPr>
            <w:rStyle w:val="Hyperlink"/>
            <w:rFonts w:ascii="Arial" w:hAnsi="Arial" w:cs="Arial"/>
          </w:rPr>
          <w:t>https://www.jrf.org.uk/blog/expanding-childcare-wales-could-loosen-poverty-grip-families</w:t>
        </w:r>
      </w:hyperlink>
      <w:r w:rsidRPr="00BF39CB">
        <w:rPr>
          <w:rFonts w:ascii="Arial" w:hAnsi="Arial" w:cs="Arial"/>
          <w:color w:val="000000" w:themeColor="text1"/>
        </w:rPr>
        <w:t xml:space="preserve"> (Accessed 23 November 2023). </w:t>
      </w:r>
    </w:p>
    <w:p w14:paraId="25D96BF5" w14:textId="77777777" w:rsidR="008F284F" w:rsidRPr="00BF39CB" w:rsidRDefault="008F284F" w:rsidP="00BF39CB">
      <w:pPr>
        <w:spacing w:line="360" w:lineRule="auto"/>
        <w:rPr>
          <w:rFonts w:ascii="Arial" w:hAnsi="Arial" w:cs="Arial"/>
          <w:color w:val="000000" w:themeColor="text1"/>
          <w:shd w:val="clear" w:color="auto" w:fill="FFFFFF"/>
        </w:rPr>
      </w:pPr>
    </w:p>
    <w:p w14:paraId="210F61AF" w14:textId="77777777" w:rsidR="008F284F" w:rsidRPr="00BF39CB" w:rsidRDefault="008F284F" w:rsidP="00BF39CB">
      <w:pPr>
        <w:spacing w:line="360" w:lineRule="auto"/>
        <w:rPr>
          <w:rFonts w:ascii="Arial" w:hAnsi="Arial" w:cs="Arial"/>
          <w:color w:val="FF0000"/>
          <w:shd w:val="clear" w:color="auto" w:fill="FFFFFF"/>
        </w:rPr>
      </w:pPr>
      <w:r w:rsidRPr="00BF39CB">
        <w:rPr>
          <w:rFonts w:ascii="Arial" w:hAnsi="Arial" w:cs="Arial"/>
          <w:color w:val="000000" w:themeColor="text1"/>
          <w:shd w:val="clear" w:color="auto" w:fill="FFFFFF"/>
        </w:rPr>
        <w:t xml:space="preserve">Knight, C. and </w:t>
      </w:r>
      <w:proofErr w:type="gramStart"/>
      <w:r w:rsidRPr="00BF39CB">
        <w:rPr>
          <w:rFonts w:ascii="Arial" w:hAnsi="Arial" w:cs="Arial"/>
          <w:color w:val="000000" w:themeColor="text1"/>
          <w:shd w:val="clear" w:color="auto" w:fill="FFFFFF"/>
        </w:rPr>
        <w:t>Crick,T.</w:t>
      </w:r>
      <w:proofErr w:type="gramEnd"/>
      <w:r w:rsidRPr="00BF39CB">
        <w:rPr>
          <w:rFonts w:ascii="Arial" w:hAnsi="Arial" w:cs="Arial"/>
          <w:color w:val="000000" w:themeColor="text1"/>
          <w:shd w:val="clear" w:color="auto" w:fill="FFFFFF"/>
        </w:rPr>
        <w:t xml:space="preserve"> (2021) ‘Inclusive education in Wales: interpreting discourses of values and practice using critical policy analysis’, </w:t>
      </w:r>
      <w:r w:rsidRPr="00BF39CB">
        <w:rPr>
          <w:rFonts w:ascii="Arial" w:hAnsi="Arial" w:cs="Arial"/>
          <w:i/>
          <w:iCs/>
          <w:color w:val="000000" w:themeColor="text1"/>
          <w:shd w:val="clear" w:color="auto" w:fill="FFFFFF"/>
        </w:rPr>
        <w:t>Sage Journals</w:t>
      </w:r>
      <w:r w:rsidRPr="00BF39CB">
        <w:rPr>
          <w:rFonts w:ascii="Arial" w:hAnsi="Arial" w:cs="Arial"/>
          <w:color w:val="000000" w:themeColor="text1"/>
          <w:shd w:val="clear" w:color="auto" w:fill="FFFFFF"/>
        </w:rPr>
        <w:t xml:space="preserve">, 5(2),pp.1.Available at: </w:t>
      </w:r>
      <w:hyperlink r:id="rId44" w:history="1">
        <w:r w:rsidRPr="00BF39CB">
          <w:rPr>
            <w:rStyle w:val="Hyperlink"/>
            <w:rFonts w:ascii="Arial" w:hAnsi="Arial" w:cs="Arial"/>
            <w:shd w:val="clear" w:color="auto" w:fill="FFFFFF"/>
          </w:rPr>
          <w:t>https://doi.org/10.1177/20965311211039858</w:t>
        </w:r>
      </w:hyperlink>
      <w:r w:rsidRPr="00BF39CB">
        <w:rPr>
          <w:rFonts w:ascii="Arial" w:hAnsi="Arial" w:cs="Arial"/>
          <w:color w:val="FF0000"/>
          <w:shd w:val="clear" w:color="auto" w:fill="FFFFFF"/>
        </w:rPr>
        <w:t xml:space="preserve"> </w:t>
      </w:r>
    </w:p>
    <w:p w14:paraId="1C064609" w14:textId="2C7D3F8F" w:rsidR="00166CC8" w:rsidRPr="00BF39CB" w:rsidRDefault="00166CC8" w:rsidP="00BF39CB">
      <w:pPr>
        <w:spacing w:line="360" w:lineRule="auto"/>
        <w:rPr>
          <w:rFonts w:ascii="Arial" w:hAnsi="Arial" w:cs="Arial"/>
          <w:color w:val="000000" w:themeColor="text1"/>
        </w:rPr>
      </w:pPr>
    </w:p>
    <w:p w14:paraId="5BFC1BA7" w14:textId="0B6309A3" w:rsidR="00A931B8" w:rsidRPr="00BF39CB" w:rsidRDefault="00A931B8" w:rsidP="00BF39CB">
      <w:pPr>
        <w:spacing w:line="360" w:lineRule="auto"/>
        <w:rPr>
          <w:rFonts w:ascii="Arial" w:hAnsi="Arial" w:cs="Arial"/>
          <w:color w:val="FF0000"/>
        </w:rPr>
      </w:pPr>
      <w:r w:rsidRPr="00BF39CB">
        <w:rPr>
          <w:rFonts w:ascii="Arial" w:hAnsi="Arial" w:cs="Arial"/>
          <w:color w:val="222222"/>
          <w:shd w:val="clear" w:color="auto" w:fill="FFFFFF"/>
        </w:rPr>
        <w:t>Lester, D. (2013) ‘Measuring Maslow's hierarchy of needs’,</w:t>
      </w:r>
      <w:r w:rsidRPr="00BF39CB">
        <w:rPr>
          <w:rStyle w:val="apple-converted-space"/>
          <w:rFonts w:ascii="Arial" w:hAnsi="Arial" w:cs="Arial"/>
          <w:color w:val="222222"/>
          <w:shd w:val="clear" w:color="auto" w:fill="FFFFFF"/>
        </w:rPr>
        <w:t> </w:t>
      </w:r>
      <w:r w:rsidRPr="00BF39CB">
        <w:rPr>
          <w:rFonts w:ascii="Arial" w:hAnsi="Arial" w:cs="Arial"/>
          <w:i/>
          <w:iCs/>
          <w:color w:val="222222"/>
        </w:rPr>
        <w:t>psychological reports</w:t>
      </w:r>
      <w:r w:rsidRPr="00BF39CB">
        <w:rPr>
          <w:rFonts w:ascii="Arial" w:hAnsi="Arial" w:cs="Arial"/>
          <w:color w:val="222222"/>
          <w:shd w:val="clear" w:color="auto" w:fill="FFFFFF"/>
        </w:rPr>
        <w:t>,</w:t>
      </w:r>
      <w:r w:rsidRPr="00BF39CB">
        <w:rPr>
          <w:rStyle w:val="apple-converted-space"/>
          <w:rFonts w:ascii="Arial" w:hAnsi="Arial" w:cs="Arial"/>
          <w:color w:val="222222"/>
          <w:shd w:val="clear" w:color="auto" w:fill="FFFFFF"/>
        </w:rPr>
        <w:t> </w:t>
      </w:r>
      <w:r w:rsidRPr="00BF39CB">
        <w:rPr>
          <w:rFonts w:ascii="Arial" w:hAnsi="Arial" w:cs="Arial"/>
          <w:i/>
          <w:iCs/>
          <w:color w:val="222222"/>
        </w:rPr>
        <w:t>113</w:t>
      </w:r>
      <w:r w:rsidRPr="00BF39CB">
        <w:rPr>
          <w:rFonts w:ascii="Arial" w:hAnsi="Arial" w:cs="Arial"/>
          <w:color w:val="222222"/>
          <w:shd w:val="clear" w:color="auto" w:fill="FFFFFF"/>
        </w:rPr>
        <w:t xml:space="preserve">(1), pp.15-17. Available at: </w:t>
      </w:r>
      <w:hyperlink r:id="rId45" w:history="1">
        <w:r w:rsidRPr="00BF39CB">
          <w:rPr>
            <w:rStyle w:val="Hyperlink"/>
            <w:rFonts w:ascii="Arial" w:hAnsi="Arial" w:cs="Arial"/>
            <w:shd w:val="clear" w:color="auto" w:fill="FFFFFF"/>
          </w:rPr>
          <w:t>https://journals.sagepub.com/doi/10.2466/02.20.PR0.113x16z1</w:t>
        </w:r>
      </w:hyperlink>
      <w:r w:rsidRPr="00BF39CB">
        <w:rPr>
          <w:rFonts w:ascii="Arial" w:hAnsi="Arial" w:cs="Arial"/>
          <w:color w:val="222222"/>
          <w:shd w:val="clear" w:color="auto" w:fill="FFFFFF"/>
        </w:rPr>
        <w:t xml:space="preserve"> </w:t>
      </w:r>
    </w:p>
    <w:p w14:paraId="1748F5AD" w14:textId="77777777" w:rsidR="00A931B8" w:rsidRPr="00BF39CB" w:rsidRDefault="00A931B8" w:rsidP="00BF39CB">
      <w:pPr>
        <w:spacing w:line="360" w:lineRule="auto"/>
        <w:rPr>
          <w:rFonts w:ascii="Arial" w:hAnsi="Arial" w:cs="Arial"/>
          <w:color w:val="000000" w:themeColor="text1"/>
        </w:rPr>
      </w:pPr>
    </w:p>
    <w:p w14:paraId="028B9061" w14:textId="77777777" w:rsidR="00166CC8" w:rsidRPr="00BF39CB" w:rsidRDefault="00166CC8"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shd w:val="clear" w:color="auto" w:fill="FFFFFF"/>
        </w:rPr>
        <w:t xml:space="preserve">Lewis, J. (2023) </w:t>
      </w:r>
      <w:r w:rsidRPr="00BF39CB">
        <w:rPr>
          <w:rFonts w:ascii="Arial" w:hAnsi="Arial" w:cs="Arial"/>
          <w:i/>
          <w:iCs/>
          <w:color w:val="000000" w:themeColor="text1"/>
          <w:shd w:val="clear" w:color="auto" w:fill="FFFFFF"/>
        </w:rPr>
        <w:t>The strong bond between children and comfort objects</w:t>
      </w:r>
      <w:r w:rsidRPr="00BF39CB">
        <w:rPr>
          <w:rFonts w:ascii="Arial" w:hAnsi="Arial" w:cs="Arial"/>
          <w:color w:val="000000" w:themeColor="text1"/>
          <w:shd w:val="clear" w:color="auto" w:fill="FFFFFF"/>
        </w:rPr>
        <w:t xml:space="preserve">. Available at: </w:t>
      </w:r>
      <w:hyperlink r:id="rId46" w:history="1">
        <w:r w:rsidRPr="00BF39CB">
          <w:rPr>
            <w:rStyle w:val="Hyperlink"/>
            <w:rFonts w:ascii="Arial" w:hAnsi="Arial" w:cs="Arial"/>
            <w:shd w:val="clear" w:color="auto" w:fill="FFFFFF"/>
          </w:rPr>
          <w:t>https://www.careforkids.com.au/blog/the-strong-bond-between-children-and-comfort-objects</w:t>
        </w:r>
      </w:hyperlink>
      <w:r w:rsidRPr="00BF39CB">
        <w:rPr>
          <w:rFonts w:ascii="Arial" w:hAnsi="Arial" w:cs="Arial"/>
          <w:color w:val="000000" w:themeColor="text1"/>
          <w:shd w:val="clear" w:color="auto" w:fill="FFFFFF"/>
        </w:rPr>
        <w:t xml:space="preserve"> (Accessed: 18 November 2023). </w:t>
      </w:r>
    </w:p>
    <w:p w14:paraId="63A66C09" w14:textId="77777777" w:rsidR="00166CC8" w:rsidRPr="00BF39CB" w:rsidRDefault="00166CC8" w:rsidP="00BF39CB">
      <w:pPr>
        <w:spacing w:line="360" w:lineRule="auto"/>
        <w:rPr>
          <w:rFonts w:ascii="Arial" w:hAnsi="Arial" w:cs="Arial"/>
          <w:color w:val="000000" w:themeColor="text1"/>
        </w:rPr>
      </w:pPr>
    </w:p>
    <w:p w14:paraId="7A5A1D50" w14:textId="2A545D1D" w:rsidR="00166CC8" w:rsidRPr="00BF39CB" w:rsidRDefault="00166CC8"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shd w:val="clear" w:color="auto" w:fill="FFFFFF"/>
        </w:rPr>
        <w:t xml:space="preserve">Local Government Association (2012) </w:t>
      </w:r>
      <w:r w:rsidRPr="00BF39CB">
        <w:rPr>
          <w:rFonts w:ascii="Arial" w:hAnsi="Arial" w:cs="Arial"/>
          <w:i/>
          <w:iCs/>
          <w:color w:val="000000" w:themeColor="text1"/>
          <w:shd w:val="clear" w:color="auto" w:fill="FFFFFF"/>
        </w:rPr>
        <w:t>Top tips for holding a public event in your community</w:t>
      </w:r>
      <w:r w:rsidRPr="00BF39CB">
        <w:rPr>
          <w:rFonts w:ascii="Arial" w:hAnsi="Arial" w:cs="Arial"/>
          <w:color w:val="000000" w:themeColor="text1"/>
          <w:shd w:val="clear" w:color="auto" w:fill="FFFFFF"/>
        </w:rPr>
        <w:t xml:space="preserve">. Available at: </w:t>
      </w:r>
      <w:hyperlink r:id="rId47" w:history="1">
        <w:r w:rsidRPr="00BF39CB">
          <w:rPr>
            <w:rStyle w:val="Hyperlink"/>
            <w:rFonts w:ascii="Arial" w:hAnsi="Arial" w:cs="Arial"/>
            <w:shd w:val="clear" w:color="auto" w:fill="FFFFFF"/>
          </w:rPr>
          <w:t>https://www.local.gov.uk/sites/default/files/documents/top-tips-holding-public-e-442.pdf</w:t>
        </w:r>
      </w:hyperlink>
      <w:r w:rsidRPr="00BF39CB">
        <w:rPr>
          <w:rFonts w:ascii="Arial" w:hAnsi="Arial" w:cs="Arial"/>
          <w:color w:val="000000" w:themeColor="text1"/>
          <w:shd w:val="clear" w:color="auto" w:fill="FFFFFF"/>
        </w:rPr>
        <w:t xml:space="preserve"> (Accessed: 20 November 2023). </w:t>
      </w:r>
    </w:p>
    <w:p w14:paraId="0184EAAB" w14:textId="17BFAB94" w:rsidR="00166CC8" w:rsidRDefault="00166CC8" w:rsidP="00BF39CB">
      <w:pPr>
        <w:spacing w:line="360" w:lineRule="auto"/>
        <w:rPr>
          <w:rFonts w:ascii="Arial" w:hAnsi="Arial" w:cs="Arial"/>
          <w:color w:val="000000" w:themeColor="text1"/>
          <w:shd w:val="clear" w:color="auto" w:fill="FFFFFF"/>
        </w:rPr>
      </w:pPr>
    </w:p>
    <w:p w14:paraId="45470042" w14:textId="77777777" w:rsidR="00D34AF4" w:rsidRPr="00BF39CB" w:rsidRDefault="00D34AF4" w:rsidP="00D34AF4">
      <w:pPr>
        <w:spacing w:line="360" w:lineRule="auto"/>
        <w:rPr>
          <w:rFonts w:ascii="Arial" w:hAnsi="Arial" w:cs="Arial"/>
          <w:color w:val="000000" w:themeColor="text1"/>
          <w:shd w:val="clear" w:color="auto" w:fill="FFFFFF"/>
        </w:rPr>
      </w:pPr>
      <w:proofErr w:type="spellStart"/>
      <w:r w:rsidRPr="00BF39CB">
        <w:rPr>
          <w:rStyle w:val="Hyperlink"/>
          <w:rFonts w:ascii="Arial" w:hAnsi="Arial" w:cs="Arial"/>
          <w:color w:val="000000" w:themeColor="text1"/>
          <w:u w:val="none"/>
          <w:shd w:val="clear" w:color="auto" w:fill="FFFFFF"/>
        </w:rPr>
        <w:t>Lupean</w:t>
      </w:r>
      <w:proofErr w:type="spellEnd"/>
      <w:r w:rsidRPr="00BF39CB">
        <w:rPr>
          <w:rStyle w:val="Hyperlink"/>
          <w:rFonts w:ascii="Arial" w:hAnsi="Arial" w:cs="Arial"/>
          <w:color w:val="000000" w:themeColor="text1"/>
          <w:u w:val="none"/>
          <w:shd w:val="clear" w:color="auto" w:fill="FFFFFF"/>
        </w:rPr>
        <w:t xml:space="preserve">, K. (2022) </w:t>
      </w:r>
      <w:r w:rsidRPr="00BF39CB">
        <w:rPr>
          <w:rStyle w:val="Hyperlink"/>
          <w:rFonts w:ascii="Arial" w:hAnsi="Arial" w:cs="Arial"/>
          <w:i/>
          <w:iCs/>
          <w:color w:val="000000" w:themeColor="text1"/>
          <w:u w:val="none"/>
          <w:shd w:val="clear" w:color="auto" w:fill="FFFFFF"/>
        </w:rPr>
        <w:t>The importance of diversity and inclusivity in children's play time: play Maysie makes tiny beans list of best diverse &amp; inclusive toys.</w:t>
      </w:r>
      <w:r w:rsidRPr="00BF39CB">
        <w:rPr>
          <w:rStyle w:val="Hyperlink"/>
          <w:rFonts w:ascii="Arial" w:hAnsi="Arial" w:cs="Arial"/>
          <w:color w:val="000000" w:themeColor="text1"/>
          <w:u w:val="none"/>
          <w:shd w:val="clear" w:color="auto" w:fill="FFFFFF"/>
        </w:rPr>
        <w:t xml:space="preserve"> Available at: </w:t>
      </w:r>
      <w:hyperlink r:id="rId48" w:anchor=":~:text=By%20playing%20with%20toys%20that,for%20children%27s%20development%20and%20playtime" w:history="1">
        <w:r w:rsidRPr="00BF39CB">
          <w:rPr>
            <w:rStyle w:val="Hyperlink"/>
            <w:rFonts w:ascii="Arial" w:hAnsi="Arial" w:cs="Arial"/>
            <w:shd w:val="clear" w:color="auto" w:fill="FFFFFF"/>
          </w:rPr>
          <w:t>https://playmaysie.com/blogs/news/the-importance-of-diversity-and-inclusivity-in-childrens-play-time-play-maysie-makes-tiny-beans-list-of-best-diverse-inclusive-toys#:~:text=By%20playing%20with%20toys%20that,for%20children%27s%20development%20and%20playtime</w:t>
        </w:r>
      </w:hyperlink>
      <w:r w:rsidRPr="00BF39CB">
        <w:rPr>
          <w:rStyle w:val="Hyperlink"/>
          <w:rFonts w:ascii="Arial" w:hAnsi="Arial" w:cs="Arial"/>
          <w:color w:val="000000" w:themeColor="text1"/>
          <w:u w:val="none"/>
          <w:shd w:val="clear" w:color="auto" w:fill="FFFFFF"/>
        </w:rPr>
        <w:t xml:space="preserve">. (Accessed: 30 November 2023). </w:t>
      </w:r>
    </w:p>
    <w:p w14:paraId="2F260184" w14:textId="6014F9FF" w:rsidR="00D34AF4" w:rsidRDefault="00D34AF4" w:rsidP="00BF39CB">
      <w:pPr>
        <w:spacing w:line="360" w:lineRule="auto"/>
        <w:rPr>
          <w:rFonts w:ascii="Arial" w:hAnsi="Arial" w:cs="Arial"/>
          <w:color w:val="000000" w:themeColor="text1"/>
          <w:shd w:val="clear" w:color="auto" w:fill="FFFFFF"/>
        </w:rPr>
      </w:pPr>
    </w:p>
    <w:p w14:paraId="1FC78BB2" w14:textId="77777777" w:rsidR="00D34AF4" w:rsidRPr="00BF39CB" w:rsidRDefault="00D34AF4" w:rsidP="00BF39CB">
      <w:pPr>
        <w:spacing w:line="360" w:lineRule="auto"/>
        <w:rPr>
          <w:rFonts w:ascii="Arial" w:hAnsi="Arial" w:cs="Arial"/>
          <w:color w:val="000000" w:themeColor="text1"/>
          <w:shd w:val="clear" w:color="auto" w:fill="FFFFFF"/>
        </w:rPr>
      </w:pPr>
    </w:p>
    <w:p w14:paraId="121D8DA3" w14:textId="36A55900" w:rsidR="00166CC8" w:rsidRPr="00BF39CB" w:rsidRDefault="00166CC8" w:rsidP="00BF39CB">
      <w:pPr>
        <w:spacing w:line="360" w:lineRule="auto"/>
        <w:rPr>
          <w:rFonts w:ascii="Arial" w:hAnsi="Arial" w:cs="Arial"/>
          <w:color w:val="000000" w:themeColor="text1"/>
        </w:rPr>
      </w:pPr>
      <w:r w:rsidRPr="00BF39CB">
        <w:rPr>
          <w:rFonts w:ascii="Arial" w:hAnsi="Arial" w:cs="Arial"/>
          <w:color w:val="000000" w:themeColor="text1"/>
        </w:rPr>
        <w:lastRenderedPageBreak/>
        <w:t xml:space="preserve">Louis, S. and Betteridge, H. (2020) </w:t>
      </w:r>
      <w:r w:rsidRPr="00BF39CB">
        <w:rPr>
          <w:rFonts w:ascii="Arial" w:hAnsi="Arial" w:cs="Arial"/>
          <w:i/>
          <w:iCs/>
          <w:color w:val="000000" w:themeColor="text1"/>
        </w:rPr>
        <w:t>Let’s Talk About Bias in the Early Years</w:t>
      </w:r>
      <w:r w:rsidRPr="00BF39CB">
        <w:rPr>
          <w:rFonts w:ascii="Arial" w:hAnsi="Arial" w:cs="Arial"/>
          <w:color w:val="000000" w:themeColor="text1"/>
        </w:rPr>
        <w:t xml:space="preserve">. Available at: </w:t>
      </w:r>
      <w:hyperlink r:id="rId49" w:history="1">
        <w:r w:rsidRPr="00BF39CB">
          <w:rPr>
            <w:rStyle w:val="Hyperlink"/>
            <w:rFonts w:ascii="Arial" w:hAnsi="Arial" w:cs="Arial"/>
          </w:rPr>
          <w:t>https://www.famly.co/blog/bias-in-early-years</w:t>
        </w:r>
      </w:hyperlink>
      <w:r w:rsidRPr="00BF39CB">
        <w:rPr>
          <w:rFonts w:ascii="Arial" w:hAnsi="Arial" w:cs="Arial"/>
          <w:color w:val="000000" w:themeColor="text1"/>
        </w:rPr>
        <w:t xml:space="preserve"> (Accessed: 27 November 2023). </w:t>
      </w:r>
    </w:p>
    <w:p w14:paraId="5D0C9294" w14:textId="77777777" w:rsidR="003672F4" w:rsidRPr="00BF39CB" w:rsidRDefault="003672F4" w:rsidP="00BF39CB">
      <w:pPr>
        <w:spacing w:line="360" w:lineRule="auto"/>
        <w:rPr>
          <w:rFonts w:ascii="Arial" w:hAnsi="Arial" w:cs="Arial"/>
        </w:rPr>
      </w:pPr>
    </w:p>
    <w:p w14:paraId="532A95C4" w14:textId="11763135" w:rsidR="00166CC8" w:rsidRPr="00BF39CB" w:rsidRDefault="00166CC8" w:rsidP="00BF39CB">
      <w:pPr>
        <w:spacing w:line="360" w:lineRule="auto"/>
        <w:rPr>
          <w:rFonts w:ascii="Arial" w:hAnsi="Arial" w:cs="Arial"/>
          <w:color w:val="000000" w:themeColor="text1"/>
        </w:rPr>
      </w:pPr>
      <w:r w:rsidRPr="00BF39CB">
        <w:rPr>
          <w:rFonts w:ascii="Arial" w:hAnsi="Arial" w:cs="Arial"/>
          <w:color w:val="000000" w:themeColor="text1"/>
        </w:rPr>
        <w:t xml:space="preserve">Lyndon, S.J. (2018) </w:t>
      </w:r>
      <w:r w:rsidRPr="00BF39CB">
        <w:rPr>
          <w:rFonts w:ascii="Arial" w:hAnsi="Arial" w:cs="Arial"/>
          <w:i/>
          <w:iCs/>
          <w:color w:val="000000" w:themeColor="text1"/>
        </w:rPr>
        <w:t>Early Years Practitioners’ Narratives of Poverty in Early Childhood</w:t>
      </w:r>
      <w:r w:rsidRPr="00BF39CB">
        <w:rPr>
          <w:rFonts w:ascii="Arial" w:hAnsi="Arial" w:cs="Arial"/>
          <w:color w:val="000000" w:themeColor="text1"/>
        </w:rPr>
        <w:t xml:space="preserve">. Available at: </w:t>
      </w:r>
      <w:hyperlink r:id="rId50" w:history="1">
        <w:r w:rsidRPr="00BF39CB">
          <w:rPr>
            <w:rStyle w:val="Hyperlink"/>
            <w:rFonts w:ascii="Arial" w:hAnsi="Arial" w:cs="Arial"/>
          </w:rPr>
          <w:t>https://core.ac.uk/download/pdf/189348612.pdf</w:t>
        </w:r>
      </w:hyperlink>
      <w:r w:rsidRPr="00BF39CB">
        <w:rPr>
          <w:rFonts w:ascii="Arial" w:hAnsi="Arial" w:cs="Arial"/>
          <w:color w:val="000000" w:themeColor="text1"/>
        </w:rPr>
        <w:t xml:space="preserve"> (Accessed: 23 November 2023).</w:t>
      </w:r>
    </w:p>
    <w:p w14:paraId="7E4A69EF" w14:textId="07CEF20F" w:rsidR="00B51969" w:rsidRPr="00BF39CB" w:rsidRDefault="00B51969" w:rsidP="00BF39CB">
      <w:pPr>
        <w:spacing w:line="360" w:lineRule="auto"/>
        <w:rPr>
          <w:rFonts w:ascii="Arial" w:hAnsi="Arial" w:cs="Arial"/>
          <w:color w:val="000000" w:themeColor="text1"/>
        </w:rPr>
      </w:pPr>
    </w:p>
    <w:p w14:paraId="2928E338" w14:textId="76F2BAC5" w:rsidR="00B51969" w:rsidRPr="00BF39CB" w:rsidRDefault="00B51969" w:rsidP="00BF39CB">
      <w:pPr>
        <w:spacing w:line="360" w:lineRule="auto"/>
        <w:rPr>
          <w:rFonts w:ascii="Arial" w:hAnsi="Arial" w:cs="Arial"/>
          <w:color w:val="FF0000"/>
          <w:shd w:val="clear" w:color="auto" w:fill="FFFFFF"/>
        </w:rPr>
      </w:pPr>
      <w:r w:rsidRPr="00BF39CB">
        <w:rPr>
          <w:rFonts w:ascii="Arial" w:hAnsi="Arial" w:cs="Arial"/>
          <w:color w:val="000000" w:themeColor="text1"/>
          <w:shd w:val="clear" w:color="auto" w:fill="FFFFFF"/>
        </w:rPr>
        <w:t xml:space="preserve">McDonald, J.A., Terry, M.B. and </w:t>
      </w:r>
      <w:proofErr w:type="spellStart"/>
      <w:r w:rsidRPr="00BF39CB">
        <w:rPr>
          <w:rFonts w:ascii="Arial" w:hAnsi="Arial" w:cs="Arial"/>
          <w:color w:val="000000" w:themeColor="text1"/>
          <w:shd w:val="clear" w:color="auto" w:fill="FFFFFF"/>
        </w:rPr>
        <w:t>Tehranifar</w:t>
      </w:r>
      <w:proofErr w:type="spellEnd"/>
      <w:r w:rsidRPr="00BF39CB">
        <w:rPr>
          <w:rFonts w:ascii="Arial" w:hAnsi="Arial" w:cs="Arial"/>
          <w:color w:val="000000" w:themeColor="text1"/>
          <w:shd w:val="clear" w:color="auto" w:fill="FFFFFF"/>
        </w:rPr>
        <w:t>, P. (2014) ‘Racial and gender discrimination, early life factors, and chronic physical health conditions in midlife’,</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Women's Health Issues</w:t>
      </w:r>
      <w:r w:rsidRPr="00BF39CB">
        <w:rPr>
          <w:rFonts w:ascii="Arial" w:hAnsi="Arial" w:cs="Arial"/>
          <w:color w:val="000000" w:themeColor="text1"/>
          <w:shd w:val="clear" w:color="auto" w:fill="FFFFFF"/>
        </w:rPr>
        <w:t>,</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24</w:t>
      </w:r>
      <w:r w:rsidRPr="00BF39CB">
        <w:rPr>
          <w:rFonts w:ascii="Arial" w:hAnsi="Arial" w:cs="Arial"/>
          <w:color w:val="000000" w:themeColor="text1"/>
          <w:shd w:val="clear" w:color="auto" w:fill="FFFFFF"/>
        </w:rPr>
        <w:t xml:space="preserve">(1), </w:t>
      </w:r>
      <w:proofErr w:type="gramStart"/>
      <w:r w:rsidRPr="00BF39CB">
        <w:rPr>
          <w:rFonts w:ascii="Arial" w:hAnsi="Arial" w:cs="Arial"/>
          <w:color w:val="000000" w:themeColor="text1"/>
          <w:shd w:val="clear" w:color="auto" w:fill="FFFFFF"/>
        </w:rPr>
        <w:t>pp.e</w:t>
      </w:r>
      <w:proofErr w:type="gramEnd"/>
      <w:r w:rsidRPr="00BF39CB">
        <w:rPr>
          <w:rFonts w:ascii="Arial" w:hAnsi="Arial" w:cs="Arial"/>
          <w:color w:val="000000" w:themeColor="text1"/>
          <w:shd w:val="clear" w:color="auto" w:fill="FFFFFF"/>
        </w:rPr>
        <w:t xml:space="preserve">53-e59. Available at: </w:t>
      </w:r>
      <w:hyperlink r:id="rId51" w:history="1">
        <w:r w:rsidRPr="00BF39CB">
          <w:rPr>
            <w:rStyle w:val="Hyperlink"/>
            <w:rFonts w:ascii="Arial" w:hAnsi="Arial" w:cs="Arial"/>
            <w:shd w:val="clear" w:color="auto" w:fill="FFFFFF"/>
          </w:rPr>
          <w:t>https://www.ncbi.nlm.nih.gov/pmc/articles/PMC3905987/</w:t>
        </w:r>
      </w:hyperlink>
      <w:r w:rsidRPr="00BF39CB">
        <w:rPr>
          <w:rFonts w:ascii="Arial" w:hAnsi="Arial" w:cs="Arial"/>
          <w:color w:val="FF0000"/>
          <w:shd w:val="clear" w:color="auto" w:fill="FFFFFF"/>
        </w:rPr>
        <w:t xml:space="preserve"> </w:t>
      </w:r>
    </w:p>
    <w:p w14:paraId="3E8F2D9C" w14:textId="4B0D38B9" w:rsidR="00166CC8" w:rsidRPr="00BF39CB" w:rsidRDefault="00166CC8" w:rsidP="00BF39CB">
      <w:pPr>
        <w:spacing w:line="360" w:lineRule="auto"/>
        <w:rPr>
          <w:rFonts w:ascii="Arial" w:hAnsi="Arial" w:cs="Arial"/>
        </w:rPr>
      </w:pPr>
    </w:p>
    <w:p w14:paraId="02F1D4E7" w14:textId="77777777" w:rsidR="00D04D8D" w:rsidRPr="00BF39CB" w:rsidRDefault="00D04D8D" w:rsidP="00BF39CB">
      <w:pPr>
        <w:spacing w:line="360" w:lineRule="auto"/>
        <w:rPr>
          <w:rFonts w:ascii="Arial" w:hAnsi="Arial" w:cs="Arial"/>
          <w:color w:val="FF0000"/>
          <w:shd w:val="clear" w:color="auto" w:fill="FFFFFF"/>
        </w:rPr>
      </w:pPr>
      <w:r w:rsidRPr="00BF39CB">
        <w:rPr>
          <w:rFonts w:ascii="Arial" w:hAnsi="Arial" w:cs="Arial"/>
          <w:color w:val="000000" w:themeColor="text1"/>
          <w:shd w:val="clear" w:color="auto" w:fill="FFFFFF"/>
        </w:rPr>
        <w:t xml:space="preserve">McDonough, S.C. (1995) ‘Promoting positive early parent-infant relationships through interaction guidance’, </w:t>
      </w:r>
      <w:r w:rsidRPr="00BF39CB">
        <w:rPr>
          <w:rFonts w:ascii="Arial" w:hAnsi="Arial" w:cs="Arial"/>
          <w:i/>
          <w:iCs/>
          <w:color w:val="000000" w:themeColor="text1"/>
        </w:rPr>
        <w:t>Child and Adolescent Psychiatric Clinics</w:t>
      </w:r>
      <w:r w:rsidRPr="00BF39CB">
        <w:rPr>
          <w:rFonts w:ascii="Arial" w:hAnsi="Arial" w:cs="Arial"/>
          <w:color w:val="000000" w:themeColor="text1"/>
          <w:shd w:val="clear" w:color="auto" w:fill="FFFFFF"/>
        </w:rPr>
        <w:t>,</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4</w:t>
      </w:r>
      <w:r w:rsidRPr="00BF39CB">
        <w:rPr>
          <w:rFonts w:ascii="Arial" w:hAnsi="Arial" w:cs="Arial"/>
          <w:color w:val="000000" w:themeColor="text1"/>
          <w:shd w:val="clear" w:color="auto" w:fill="FFFFFF"/>
        </w:rPr>
        <w:t xml:space="preserve">(3), pp.661-672. Available at: </w:t>
      </w:r>
      <w:hyperlink r:id="rId52" w:history="1">
        <w:r w:rsidRPr="00BF39CB">
          <w:rPr>
            <w:rStyle w:val="Hyperlink"/>
            <w:rFonts w:ascii="Arial" w:hAnsi="Arial" w:cs="Arial"/>
            <w:shd w:val="clear" w:color="auto" w:fill="FFFFFF"/>
          </w:rPr>
          <w:t>https://doi.org/10.1016/S1056-4993(18)30426-7</w:t>
        </w:r>
      </w:hyperlink>
      <w:r w:rsidRPr="00BF39CB">
        <w:rPr>
          <w:rFonts w:ascii="Arial" w:hAnsi="Arial" w:cs="Arial"/>
          <w:color w:val="FF0000"/>
          <w:shd w:val="clear" w:color="auto" w:fill="FFFFFF"/>
        </w:rPr>
        <w:t xml:space="preserve"> </w:t>
      </w:r>
    </w:p>
    <w:p w14:paraId="4180BD7A" w14:textId="77777777" w:rsidR="00D04D8D" w:rsidRPr="00BF39CB" w:rsidRDefault="00D04D8D" w:rsidP="00BF39CB">
      <w:pPr>
        <w:spacing w:line="360" w:lineRule="auto"/>
        <w:rPr>
          <w:rFonts w:ascii="Arial" w:hAnsi="Arial" w:cs="Arial"/>
        </w:rPr>
      </w:pPr>
    </w:p>
    <w:p w14:paraId="6F75CC8D" w14:textId="77777777" w:rsidR="00D04D8D" w:rsidRPr="00BF39CB" w:rsidRDefault="00D04D8D" w:rsidP="00BF39CB">
      <w:pPr>
        <w:spacing w:line="360" w:lineRule="auto"/>
        <w:rPr>
          <w:rFonts w:ascii="Arial" w:hAnsi="Arial" w:cs="Arial"/>
          <w:color w:val="FF0000"/>
          <w:shd w:val="clear" w:color="auto" w:fill="FFFFFF"/>
        </w:rPr>
      </w:pPr>
      <w:r w:rsidRPr="00BF39CB">
        <w:rPr>
          <w:rFonts w:ascii="Arial" w:hAnsi="Arial" w:cs="Arial"/>
          <w:color w:val="000000" w:themeColor="text1"/>
          <w:shd w:val="clear" w:color="auto" w:fill="FFFFFF"/>
        </w:rPr>
        <w:t xml:space="preserve">Mindell, </w:t>
      </w:r>
      <w:proofErr w:type="gramStart"/>
      <w:r w:rsidRPr="00BF39CB">
        <w:rPr>
          <w:rFonts w:ascii="Arial" w:hAnsi="Arial" w:cs="Arial"/>
          <w:color w:val="000000" w:themeColor="text1"/>
          <w:shd w:val="clear" w:color="auto" w:fill="FFFFFF"/>
        </w:rPr>
        <w:t>J.A.</w:t>
      </w:r>
      <w:proofErr w:type="gramEnd"/>
      <w:r w:rsidRPr="00BF39CB">
        <w:rPr>
          <w:rFonts w:ascii="Arial" w:hAnsi="Arial" w:cs="Arial"/>
          <w:color w:val="000000" w:themeColor="text1"/>
          <w:shd w:val="clear" w:color="auto" w:fill="FFFFFF"/>
        </w:rPr>
        <w:t xml:space="preserve"> and Williamson, A.A. (2018) ‘Benefits of a bedtime routine in young children: Sleep, development, and beyond’,</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Sleep medicine reviews</w:t>
      </w:r>
      <w:r w:rsidRPr="00BF39CB">
        <w:rPr>
          <w:rFonts w:ascii="Arial" w:hAnsi="Arial" w:cs="Arial"/>
          <w:color w:val="000000" w:themeColor="text1"/>
          <w:shd w:val="clear" w:color="auto" w:fill="FFFFFF"/>
        </w:rPr>
        <w:t xml:space="preserve">, 40, pp. 93–108. Available at: </w:t>
      </w:r>
      <w:hyperlink r:id="rId53" w:history="1">
        <w:r w:rsidRPr="00BF39CB">
          <w:rPr>
            <w:rStyle w:val="Hyperlink"/>
            <w:rFonts w:ascii="Arial" w:hAnsi="Arial" w:cs="Arial"/>
            <w:shd w:val="clear" w:color="auto" w:fill="FFFFFF"/>
          </w:rPr>
          <w:t>https://doi.org/10.1016/j.smrv.2017.10.007</w:t>
        </w:r>
      </w:hyperlink>
      <w:r w:rsidRPr="00BF39CB">
        <w:rPr>
          <w:rFonts w:ascii="Arial" w:hAnsi="Arial" w:cs="Arial"/>
          <w:color w:val="FF0000"/>
          <w:shd w:val="clear" w:color="auto" w:fill="FFFFFF"/>
        </w:rPr>
        <w:t xml:space="preserve"> </w:t>
      </w:r>
    </w:p>
    <w:p w14:paraId="0405D981" w14:textId="77777777" w:rsidR="00D04D8D" w:rsidRPr="00BF39CB" w:rsidRDefault="00D04D8D" w:rsidP="00BF39CB">
      <w:pPr>
        <w:spacing w:line="360" w:lineRule="auto"/>
        <w:rPr>
          <w:rFonts w:ascii="Arial" w:hAnsi="Arial" w:cs="Arial"/>
        </w:rPr>
      </w:pPr>
    </w:p>
    <w:p w14:paraId="61C648C3" w14:textId="77777777" w:rsidR="00166CC8" w:rsidRPr="00BF39CB" w:rsidRDefault="00166CC8"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shd w:val="clear" w:color="auto" w:fill="FFFFFF"/>
        </w:rPr>
        <w:t xml:space="preserve">Munro, F. (2015) </w:t>
      </w:r>
      <w:r w:rsidRPr="00BF39CB">
        <w:rPr>
          <w:rFonts w:ascii="Arial" w:hAnsi="Arial" w:cs="Arial"/>
          <w:i/>
          <w:iCs/>
          <w:color w:val="000000" w:themeColor="text1"/>
          <w:shd w:val="clear" w:color="auto" w:fill="FFFFFF"/>
        </w:rPr>
        <w:t>Place based working</w:t>
      </w:r>
      <w:r w:rsidRPr="00BF39CB">
        <w:rPr>
          <w:rFonts w:ascii="Arial" w:hAnsi="Arial" w:cs="Arial"/>
          <w:color w:val="000000" w:themeColor="text1"/>
          <w:shd w:val="clear" w:color="auto" w:fill="FFFFFF"/>
        </w:rPr>
        <w:t xml:space="preserve">. Available at:  </w:t>
      </w:r>
      <w:hyperlink r:id="rId54" w:history="1">
        <w:r w:rsidRPr="00BF39CB">
          <w:rPr>
            <w:rStyle w:val="Hyperlink"/>
            <w:rFonts w:ascii="Arial" w:hAnsi="Arial" w:cs="Arial"/>
            <w:shd w:val="clear" w:color="auto" w:fill="FFFFFF"/>
          </w:rPr>
          <w:t>https://www.iriss.org.uk/resources/irisson/place-based-working#:~:text=Place%2Dbased%20working%20is%20a,gain%20local%20knowledge%20and%20insight</w:t>
        </w:r>
      </w:hyperlink>
      <w:r w:rsidRPr="00BF39CB">
        <w:rPr>
          <w:rFonts w:ascii="Arial" w:hAnsi="Arial" w:cs="Arial"/>
          <w:color w:val="000000" w:themeColor="text1"/>
          <w:shd w:val="clear" w:color="auto" w:fill="FFFFFF"/>
        </w:rPr>
        <w:t>. (Accessed: 20</w:t>
      </w:r>
      <w:r w:rsidRPr="00BF39CB">
        <w:rPr>
          <w:rFonts w:ascii="Arial" w:hAnsi="Arial" w:cs="Arial"/>
          <w:color w:val="000000" w:themeColor="text1"/>
          <w:shd w:val="clear" w:color="auto" w:fill="FFFFFF"/>
          <w:vertAlign w:val="superscript"/>
        </w:rPr>
        <w:t xml:space="preserve"> </w:t>
      </w:r>
      <w:r w:rsidRPr="00BF39CB">
        <w:rPr>
          <w:rFonts w:ascii="Arial" w:hAnsi="Arial" w:cs="Arial"/>
          <w:color w:val="000000" w:themeColor="text1"/>
          <w:shd w:val="clear" w:color="auto" w:fill="FFFFFF"/>
        </w:rPr>
        <w:t xml:space="preserve">November 2023). </w:t>
      </w:r>
    </w:p>
    <w:p w14:paraId="3D97399E" w14:textId="6D8A272E" w:rsidR="00166CC8" w:rsidRPr="00BF39CB" w:rsidRDefault="00166CC8" w:rsidP="00BF39CB">
      <w:pPr>
        <w:spacing w:line="360" w:lineRule="auto"/>
        <w:rPr>
          <w:rFonts w:ascii="Arial" w:hAnsi="Arial" w:cs="Arial"/>
        </w:rPr>
      </w:pPr>
    </w:p>
    <w:p w14:paraId="1A0E5E92" w14:textId="77777777" w:rsidR="00166CC8" w:rsidRPr="00BF39CB" w:rsidRDefault="00166CC8" w:rsidP="00BF39CB">
      <w:pPr>
        <w:spacing w:line="360" w:lineRule="auto"/>
        <w:rPr>
          <w:rFonts w:ascii="Arial" w:hAnsi="Arial" w:cs="Arial"/>
          <w:color w:val="000000" w:themeColor="text1"/>
        </w:rPr>
      </w:pPr>
      <w:proofErr w:type="spellStart"/>
      <w:r w:rsidRPr="00BF39CB">
        <w:rPr>
          <w:rFonts w:ascii="Arial" w:hAnsi="Arial" w:cs="Arial"/>
          <w:color w:val="000000" w:themeColor="text1"/>
        </w:rPr>
        <w:t>Nikolova</w:t>
      </w:r>
      <w:proofErr w:type="spellEnd"/>
      <w:r w:rsidRPr="00BF39CB">
        <w:rPr>
          <w:rFonts w:ascii="Arial" w:hAnsi="Arial" w:cs="Arial"/>
          <w:color w:val="000000" w:themeColor="text1"/>
        </w:rPr>
        <w:t xml:space="preserve">, M. and Nikolaev, B. (2018) </w:t>
      </w:r>
      <w:r w:rsidRPr="00BF39CB">
        <w:rPr>
          <w:rFonts w:ascii="Arial" w:hAnsi="Arial" w:cs="Arial"/>
          <w:i/>
          <w:iCs/>
          <w:color w:val="000000" w:themeColor="text1"/>
        </w:rPr>
        <w:t>How having unemployed parents affects children's future well-being</w:t>
      </w:r>
      <w:r w:rsidRPr="00BF39CB">
        <w:rPr>
          <w:rFonts w:ascii="Arial" w:hAnsi="Arial" w:cs="Arial"/>
          <w:color w:val="000000" w:themeColor="text1"/>
        </w:rPr>
        <w:t xml:space="preserve">. Available at: </w:t>
      </w:r>
      <w:hyperlink r:id="rId55" w:history="1">
        <w:r w:rsidRPr="00BF39CB">
          <w:rPr>
            <w:rStyle w:val="Hyperlink"/>
            <w:rFonts w:ascii="Arial" w:hAnsi="Arial" w:cs="Arial"/>
          </w:rPr>
          <w:t>https://www.brookings.edu/articles/how-having-unemployed-parents-affects-childrens-future-well-being/</w:t>
        </w:r>
      </w:hyperlink>
      <w:r w:rsidRPr="00BF39CB">
        <w:rPr>
          <w:rFonts w:ascii="Arial" w:hAnsi="Arial" w:cs="Arial"/>
          <w:color w:val="000000" w:themeColor="text1"/>
        </w:rPr>
        <w:t xml:space="preserve"> (Accessed: 24 November 2023). </w:t>
      </w:r>
    </w:p>
    <w:p w14:paraId="680E062C" w14:textId="7D0FA690" w:rsidR="00166CC8" w:rsidRPr="00BF39CB" w:rsidRDefault="00166CC8" w:rsidP="00BF39CB">
      <w:pPr>
        <w:spacing w:line="360" w:lineRule="auto"/>
        <w:rPr>
          <w:rFonts w:ascii="Arial" w:hAnsi="Arial" w:cs="Arial"/>
        </w:rPr>
      </w:pPr>
    </w:p>
    <w:p w14:paraId="4FE5371E" w14:textId="77777777" w:rsidR="00166CC8" w:rsidRPr="00BF39CB" w:rsidRDefault="00166CC8" w:rsidP="00BF39CB">
      <w:pPr>
        <w:spacing w:line="360" w:lineRule="auto"/>
        <w:rPr>
          <w:rFonts w:ascii="Arial" w:hAnsi="Arial" w:cs="Arial"/>
          <w:color w:val="000000" w:themeColor="text1"/>
        </w:rPr>
      </w:pPr>
      <w:r w:rsidRPr="00BF39CB">
        <w:rPr>
          <w:rFonts w:ascii="Arial" w:hAnsi="Arial" w:cs="Arial"/>
          <w:color w:val="000000" w:themeColor="text1"/>
        </w:rPr>
        <w:t xml:space="preserve">Office for National Statistics (2021) </w:t>
      </w:r>
      <w:r w:rsidRPr="00BF39CB">
        <w:rPr>
          <w:rFonts w:ascii="Arial" w:hAnsi="Arial" w:cs="Arial"/>
          <w:i/>
          <w:iCs/>
          <w:color w:val="000000" w:themeColor="text1"/>
        </w:rPr>
        <w:t>Families in England and Wales: Census 2021</w:t>
      </w:r>
      <w:r w:rsidRPr="00BF39CB">
        <w:rPr>
          <w:rFonts w:ascii="Arial" w:hAnsi="Arial" w:cs="Arial"/>
          <w:color w:val="000000" w:themeColor="text1"/>
        </w:rPr>
        <w:t xml:space="preserve">. Available at:  </w:t>
      </w:r>
      <w:hyperlink r:id="rId56" w:history="1">
        <w:r w:rsidRPr="00BF39CB">
          <w:rPr>
            <w:rStyle w:val="Hyperlink"/>
            <w:rFonts w:ascii="Arial" w:hAnsi="Arial" w:cs="Arial"/>
          </w:rPr>
          <w:t>https://www.ons.gov.uk/peoplepopulationandcommunity/birthsdeathsandmarriages/f</w:t>
        </w:r>
        <w:r w:rsidRPr="00BF39CB">
          <w:rPr>
            <w:rStyle w:val="Hyperlink"/>
            <w:rFonts w:ascii="Arial" w:hAnsi="Arial" w:cs="Arial"/>
          </w:rPr>
          <w:lastRenderedPageBreak/>
          <w:t>amilies/articles/familiesinenglandandwales/census2021</w:t>
        </w:r>
      </w:hyperlink>
      <w:r w:rsidRPr="00BF39CB">
        <w:rPr>
          <w:rFonts w:ascii="Arial" w:hAnsi="Arial" w:cs="Arial"/>
          <w:color w:val="000000" w:themeColor="text1"/>
        </w:rPr>
        <w:t xml:space="preserve"> (Accessed: 23 November 2023). </w:t>
      </w:r>
    </w:p>
    <w:p w14:paraId="5C75E7AF" w14:textId="185AA020" w:rsidR="00166CC8" w:rsidRPr="00BF39CB" w:rsidRDefault="00166CC8" w:rsidP="00BF39CB">
      <w:pPr>
        <w:spacing w:line="360" w:lineRule="auto"/>
        <w:rPr>
          <w:rFonts w:ascii="Arial" w:hAnsi="Arial" w:cs="Arial"/>
        </w:rPr>
      </w:pPr>
    </w:p>
    <w:p w14:paraId="67BDB50D" w14:textId="1382E7C9" w:rsidR="000828A2" w:rsidRPr="00BF39CB" w:rsidRDefault="000828A2" w:rsidP="00BF39CB">
      <w:pPr>
        <w:spacing w:line="360" w:lineRule="auto"/>
        <w:rPr>
          <w:rFonts w:ascii="Arial" w:hAnsi="Arial" w:cs="Arial"/>
          <w:color w:val="000000" w:themeColor="text1"/>
        </w:rPr>
      </w:pPr>
      <w:proofErr w:type="gramStart"/>
      <w:r w:rsidRPr="00BF39CB">
        <w:rPr>
          <w:rStyle w:val="Hyperlink"/>
          <w:rFonts w:ascii="Arial" w:hAnsi="Arial" w:cs="Arial"/>
          <w:color w:val="000000" w:themeColor="text1"/>
          <w:u w:val="none"/>
          <w:shd w:val="clear" w:color="auto" w:fill="FFFFFF"/>
        </w:rPr>
        <w:t>Page,J.</w:t>
      </w:r>
      <w:proofErr w:type="gramEnd"/>
      <w:r w:rsidRPr="00BF39CB">
        <w:rPr>
          <w:rStyle w:val="Hyperlink"/>
          <w:rFonts w:ascii="Arial" w:hAnsi="Arial" w:cs="Arial"/>
          <w:color w:val="000000" w:themeColor="text1"/>
          <w:u w:val="none"/>
          <w:shd w:val="clear" w:color="auto" w:fill="FFFFFF"/>
        </w:rPr>
        <w:t xml:space="preserve">, Whitting,G. and Mclean,C. (2007) </w:t>
      </w:r>
      <w:r w:rsidRPr="00BF39CB">
        <w:rPr>
          <w:rStyle w:val="Hyperlink"/>
          <w:rFonts w:ascii="Arial" w:hAnsi="Arial" w:cs="Arial"/>
          <w:i/>
          <w:iCs/>
          <w:color w:val="000000" w:themeColor="text1"/>
          <w:u w:val="none"/>
          <w:shd w:val="clear" w:color="auto" w:fill="FFFFFF"/>
        </w:rPr>
        <w:t>Engaging effectively with black and minority ethnic parents in children’s and parental services</w:t>
      </w:r>
      <w:r w:rsidRPr="00BF39CB">
        <w:rPr>
          <w:rStyle w:val="Hyperlink"/>
          <w:rFonts w:ascii="Arial" w:hAnsi="Arial" w:cs="Arial"/>
          <w:color w:val="000000" w:themeColor="text1"/>
          <w:u w:val="none"/>
          <w:shd w:val="clear" w:color="auto" w:fill="FFFFFF"/>
        </w:rPr>
        <w:t>. Available at:</w:t>
      </w:r>
      <w:r w:rsidRPr="00BF39CB">
        <w:rPr>
          <w:rFonts w:ascii="Arial" w:hAnsi="Arial" w:cs="Arial"/>
        </w:rPr>
        <w:t xml:space="preserve"> </w:t>
      </w:r>
      <w:hyperlink r:id="rId57" w:history="1">
        <w:r w:rsidRPr="00BF39CB">
          <w:rPr>
            <w:rStyle w:val="Hyperlink"/>
            <w:rFonts w:ascii="Arial" w:hAnsi="Arial" w:cs="Arial"/>
            <w:shd w:val="clear" w:color="auto" w:fill="FFFFFF"/>
          </w:rPr>
          <w:t>https://dera.ioe.ac.uk/id/eprint/6735/2/DCSF-RR013.pdf</w:t>
        </w:r>
      </w:hyperlink>
      <w:r w:rsidRPr="00BF39CB">
        <w:rPr>
          <w:rStyle w:val="Hyperlink"/>
          <w:rFonts w:ascii="Arial" w:hAnsi="Arial" w:cs="Arial"/>
          <w:color w:val="000000" w:themeColor="text1"/>
          <w:u w:val="none"/>
          <w:shd w:val="clear" w:color="auto" w:fill="FFFFFF"/>
        </w:rPr>
        <w:t xml:space="preserve"> (Accessed: 29 November 2023). </w:t>
      </w:r>
    </w:p>
    <w:p w14:paraId="3529DC41" w14:textId="77777777" w:rsidR="000828A2" w:rsidRPr="00BF39CB" w:rsidRDefault="000828A2" w:rsidP="00BF39CB">
      <w:pPr>
        <w:spacing w:line="360" w:lineRule="auto"/>
        <w:rPr>
          <w:rFonts w:ascii="Arial" w:hAnsi="Arial" w:cs="Arial"/>
        </w:rPr>
      </w:pPr>
    </w:p>
    <w:p w14:paraId="03413281" w14:textId="77777777" w:rsidR="00166CC8" w:rsidRPr="00BF39CB" w:rsidRDefault="00166CC8" w:rsidP="00BF39CB">
      <w:pPr>
        <w:spacing w:line="360" w:lineRule="auto"/>
        <w:rPr>
          <w:rFonts w:ascii="Arial" w:hAnsi="Arial" w:cs="Arial"/>
          <w:color w:val="000000" w:themeColor="text1"/>
        </w:rPr>
      </w:pPr>
      <w:proofErr w:type="spellStart"/>
      <w:r w:rsidRPr="00BF39CB">
        <w:rPr>
          <w:rFonts w:ascii="Arial" w:hAnsi="Arial" w:cs="Arial"/>
          <w:color w:val="000000" w:themeColor="text1"/>
        </w:rPr>
        <w:t>Parenta</w:t>
      </w:r>
      <w:proofErr w:type="spellEnd"/>
      <w:r w:rsidRPr="00BF39CB">
        <w:rPr>
          <w:rFonts w:ascii="Arial" w:hAnsi="Arial" w:cs="Arial"/>
          <w:color w:val="000000" w:themeColor="text1"/>
        </w:rPr>
        <w:t xml:space="preserve"> (2020) </w:t>
      </w:r>
      <w:r w:rsidRPr="00BF39CB">
        <w:rPr>
          <w:rFonts w:ascii="Arial" w:hAnsi="Arial" w:cs="Arial"/>
          <w:i/>
          <w:iCs/>
          <w:color w:val="000000" w:themeColor="text1"/>
        </w:rPr>
        <w:t>The importance of attachment and how to promote it in your setting.</w:t>
      </w:r>
      <w:r w:rsidRPr="00BF39CB">
        <w:rPr>
          <w:rFonts w:ascii="Arial" w:hAnsi="Arial" w:cs="Arial"/>
          <w:color w:val="000000" w:themeColor="text1"/>
        </w:rPr>
        <w:t xml:space="preserve"> Available at: </w:t>
      </w:r>
      <w:hyperlink r:id="rId58" w:history="1">
        <w:r w:rsidRPr="00BF39CB">
          <w:rPr>
            <w:rStyle w:val="Hyperlink"/>
            <w:rFonts w:ascii="Arial" w:hAnsi="Arial" w:cs="Arial"/>
          </w:rPr>
          <w:t>https://www.parenta.com/wp-content/uploads/2020/10/The-Importance-of-attachment-and-how-to-promote-it-in-your-setting.pdf</w:t>
        </w:r>
      </w:hyperlink>
      <w:r w:rsidRPr="00BF39CB">
        <w:rPr>
          <w:rFonts w:ascii="Arial" w:hAnsi="Arial" w:cs="Arial"/>
          <w:color w:val="000000" w:themeColor="text1"/>
        </w:rPr>
        <w:t xml:space="preserve"> (Accessed: 24 November 2023). </w:t>
      </w:r>
    </w:p>
    <w:p w14:paraId="468F64ED" w14:textId="4B4B5D1F" w:rsidR="00166CC8" w:rsidRPr="00BF39CB" w:rsidRDefault="00166CC8" w:rsidP="00BF39CB">
      <w:pPr>
        <w:spacing w:line="360" w:lineRule="auto"/>
        <w:rPr>
          <w:rFonts w:ascii="Arial" w:hAnsi="Arial" w:cs="Arial"/>
        </w:rPr>
      </w:pPr>
    </w:p>
    <w:p w14:paraId="25404A6D" w14:textId="348BB65D" w:rsidR="00166CC8" w:rsidRPr="00BF39CB" w:rsidRDefault="00166CC8" w:rsidP="00BF39CB">
      <w:pPr>
        <w:spacing w:line="360" w:lineRule="auto"/>
        <w:rPr>
          <w:rFonts w:ascii="Arial" w:hAnsi="Arial" w:cs="Arial"/>
          <w:color w:val="000000" w:themeColor="text1"/>
        </w:rPr>
      </w:pPr>
      <w:r w:rsidRPr="00BF39CB">
        <w:rPr>
          <w:rFonts w:ascii="Arial" w:hAnsi="Arial" w:cs="Arial"/>
          <w:color w:val="000000" w:themeColor="text1"/>
        </w:rPr>
        <w:t xml:space="preserve">Pemberton, L. (2020) </w:t>
      </w:r>
      <w:r w:rsidRPr="00BF39CB">
        <w:rPr>
          <w:rFonts w:ascii="Arial" w:hAnsi="Arial" w:cs="Arial"/>
          <w:i/>
          <w:iCs/>
          <w:color w:val="000000" w:themeColor="text1"/>
        </w:rPr>
        <w:t xml:space="preserve">The Black Nursery Manager talking legacy, development, and the future of our children </w:t>
      </w:r>
      <w:r w:rsidRPr="00BF39CB">
        <w:rPr>
          <w:rFonts w:ascii="Arial" w:hAnsi="Arial" w:cs="Arial"/>
          <w:color w:val="000000" w:themeColor="text1"/>
        </w:rPr>
        <w:t xml:space="preserve">[video]. Available at: </w:t>
      </w:r>
      <w:r w:rsidRPr="00BF39CB">
        <w:rPr>
          <w:rFonts w:ascii="Arial" w:hAnsi="Arial" w:cs="Arial"/>
          <w:color w:val="000000" w:themeColor="text1"/>
          <w:u w:val="single"/>
        </w:rPr>
        <w:t>https://www.youtube.com/watch?v=2hyyr7tAls8&amp;t=1839s</w:t>
      </w:r>
      <w:r w:rsidRPr="00BF39CB">
        <w:rPr>
          <w:rFonts w:ascii="Arial" w:hAnsi="Arial" w:cs="Arial"/>
          <w:color w:val="000000" w:themeColor="text1"/>
        </w:rPr>
        <w:br/>
        <w:t>(Accessed:17 November 2023).</w:t>
      </w:r>
    </w:p>
    <w:p w14:paraId="32752DE6" w14:textId="21C87E99" w:rsidR="00166CC8" w:rsidRPr="00BF39CB" w:rsidRDefault="00166CC8" w:rsidP="00BF39CB">
      <w:pPr>
        <w:spacing w:line="360" w:lineRule="auto"/>
        <w:rPr>
          <w:rFonts w:ascii="Arial" w:hAnsi="Arial" w:cs="Arial"/>
        </w:rPr>
      </w:pPr>
    </w:p>
    <w:p w14:paraId="23AD7825" w14:textId="50E6DEA2" w:rsidR="00D04D8D" w:rsidRPr="00BF39CB" w:rsidRDefault="00D04D8D" w:rsidP="00BF39CB">
      <w:pPr>
        <w:spacing w:line="360" w:lineRule="auto"/>
        <w:rPr>
          <w:rFonts w:ascii="Arial" w:hAnsi="Arial" w:cs="Arial"/>
        </w:rPr>
      </w:pPr>
    </w:p>
    <w:p w14:paraId="12D8F890" w14:textId="77777777" w:rsidR="00D04D8D" w:rsidRPr="00BF39CB" w:rsidRDefault="00D04D8D" w:rsidP="00BF39CB">
      <w:pPr>
        <w:spacing w:line="360" w:lineRule="auto"/>
        <w:rPr>
          <w:rFonts w:ascii="Arial" w:hAnsi="Arial" w:cs="Arial"/>
          <w:color w:val="FF0000"/>
          <w:shd w:val="clear" w:color="auto" w:fill="FFFFFF"/>
        </w:rPr>
      </w:pPr>
      <w:r w:rsidRPr="00BF39CB">
        <w:rPr>
          <w:rFonts w:ascii="Arial" w:hAnsi="Arial" w:cs="Arial"/>
          <w:color w:val="000000" w:themeColor="text1"/>
          <w:shd w:val="clear" w:color="auto" w:fill="FFFFFF"/>
        </w:rPr>
        <w:t>Phoenix, A. (2019) ‘Situating Children’s Family Troubles: Poverty and Serial Migration’,</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Journal of family issues</w:t>
      </w:r>
      <w:r w:rsidRPr="00BF39CB">
        <w:rPr>
          <w:rFonts w:ascii="Arial" w:hAnsi="Arial" w:cs="Arial"/>
          <w:color w:val="000000" w:themeColor="text1"/>
          <w:shd w:val="clear" w:color="auto" w:fill="FFFFFF"/>
        </w:rPr>
        <w:t xml:space="preserve">, 40(16), pp. 2310–2329. Available at: </w:t>
      </w:r>
      <w:hyperlink r:id="rId59" w:history="1">
        <w:r w:rsidRPr="00BF39CB">
          <w:rPr>
            <w:rStyle w:val="Hyperlink"/>
            <w:rFonts w:ascii="Arial" w:hAnsi="Arial" w:cs="Arial"/>
            <w:color w:val="FF0000"/>
            <w:shd w:val="clear" w:color="auto" w:fill="FFFFFF"/>
          </w:rPr>
          <w:t>https://doi.org/10.1177/0192513X19846180</w:t>
        </w:r>
      </w:hyperlink>
      <w:r w:rsidRPr="00BF39CB">
        <w:rPr>
          <w:rFonts w:ascii="Arial" w:hAnsi="Arial" w:cs="Arial"/>
          <w:color w:val="FF0000"/>
          <w:shd w:val="clear" w:color="auto" w:fill="FFFFFF"/>
        </w:rPr>
        <w:t>.</w:t>
      </w:r>
    </w:p>
    <w:p w14:paraId="43F7D9B9" w14:textId="16686520" w:rsidR="00D04D8D" w:rsidRPr="00BF39CB" w:rsidRDefault="00D04D8D" w:rsidP="00BF39CB">
      <w:pPr>
        <w:spacing w:line="360" w:lineRule="auto"/>
        <w:rPr>
          <w:rFonts w:ascii="Arial" w:hAnsi="Arial" w:cs="Arial"/>
        </w:rPr>
      </w:pPr>
    </w:p>
    <w:p w14:paraId="3DFC4B13" w14:textId="77777777" w:rsidR="00D04D8D" w:rsidRPr="00BF39CB" w:rsidRDefault="00D04D8D" w:rsidP="00BF39CB">
      <w:pPr>
        <w:spacing w:line="360" w:lineRule="auto"/>
        <w:rPr>
          <w:rFonts w:ascii="Arial" w:hAnsi="Arial" w:cs="Arial"/>
        </w:rPr>
      </w:pPr>
    </w:p>
    <w:p w14:paraId="73EA16E0" w14:textId="3EB2FFFD" w:rsidR="00D04D8D" w:rsidRPr="00BF39CB" w:rsidRDefault="00166CC8" w:rsidP="00BF39CB">
      <w:pPr>
        <w:spacing w:line="360" w:lineRule="auto"/>
        <w:rPr>
          <w:rFonts w:ascii="Arial" w:hAnsi="Arial" w:cs="Arial"/>
          <w:color w:val="000000" w:themeColor="text1"/>
          <w:shd w:val="clear" w:color="auto" w:fill="FFFFFF"/>
        </w:rPr>
      </w:pPr>
      <w:proofErr w:type="spellStart"/>
      <w:r w:rsidRPr="00BF39CB">
        <w:rPr>
          <w:rFonts w:ascii="Arial" w:hAnsi="Arial" w:cs="Arial"/>
          <w:color w:val="000000" w:themeColor="text1"/>
          <w:shd w:val="clear" w:color="auto" w:fill="FFFFFF"/>
        </w:rPr>
        <w:t>Pichère</w:t>
      </w:r>
      <w:proofErr w:type="spellEnd"/>
      <w:r w:rsidRPr="00BF39CB">
        <w:rPr>
          <w:rFonts w:ascii="Arial" w:hAnsi="Arial" w:cs="Arial"/>
          <w:color w:val="000000" w:themeColor="text1"/>
          <w:shd w:val="clear" w:color="auto" w:fill="FFFFFF"/>
        </w:rPr>
        <w:t xml:space="preserve">, P. and </w:t>
      </w:r>
      <w:proofErr w:type="spellStart"/>
      <w:r w:rsidRPr="00BF39CB">
        <w:rPr>
          <w:rFonts w:ascii="Arial" w:hAnsi="Arial" w:cs="Arial"/>
          <w:color w:val="000000" w:themeColor="text1"/>
          <w:shd w:val="clear" w:color="auto" w:fill="FFFFFF"/>
        </w:rPr>
        <w:t>Cadiat</w:t>
      </w:r>
      <w:proofErr w:type="spellEnd"/>
      <w:r w:rsidRPr="00BF39CB">
        <w:rPr>
          <w:rFonts w:ascii="Arial" w:hAnsi="Arial" w:cs="Arial"/>
          <w:color w:val="000000" w:themeColor="text1"/>
          <w:shd w:val="clear" w:color="auto" w:fill="FFFFFF"/>
        </w:rPr>
        <w:t>, A.-C. (2015)</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Maslow’s hierarchy of needs</w:t>
      </w:r>
      <w:r w:rsidRPr="00BF39CB">
        <w:rPr>
          <w:rFonts w:ascii="Arial" w:hAnsi="Arial" w:cs="Arial"/>
          <w:color w:val="000000" w:themeColor="text1"/>
          <w:shd w:val="clear" w:color="auto" w:fill="FFFFFF"/>
        </w:rPr>
        <w:t>. Translated by C. Probert. Namur: Lemaitre Publishing.</w:t>
      </w:r>
    </w:p>
    <w:p w14:paraId="741363AD" w14:textId="26E3CABA" w:rsidR="00353D7A" w:rsidRPr="00BF39CB" w:rsidRDefault="00353D7A" w:rsidP="00BF39CB">
      <w:pPr>
        <w:spacing w:line="360" w:lineRule="auto"/>
        <w:rPr>
          <w:rFonts w:ascii="Arial" w:hAnsi="Arial" w:cs="Arial"/>
          <w:color w:val="000000" w:themeColor="text1"/>
          <w:shd w:val="clear" w:color="auto" w:fill="FFFFFF"/>
        </w:rPr>
      </w:pPr>
    </w:p>
    <w:p w14:paraId="6BDE44E8" w14:textId="774501E6" w:rsidR="00353D7A" w:rsidRPr="00BF39CB" w:rsidRDefault="00353D7A" w:rsidP="00BF39CB">
      <w:pPr>
        <w:spacing w:line="360" w:lineRule="auto"/>
        <w:rPr>
          <w:rFonts w:ascii="Arial" w:hAnsi="Arial" w:cs="Arial"/>
          <w:color w:val="222222"/>
          <w:shd w:val="clear" w:color="auto" w:fill="FFFFFF"/>
        </w:rPr>
      </w:pPr>
      <w:r w:rsidRPr="00BF39CB">
        <w:rPr>
          <w:rFonts w:ascii="Arial" w:hAnsi="Arial" w:cs="Arial"/>
          <w:color w:val="222222"/>
          <w:shd w:val="clear" w:color="auto" w:fill="FFFFFF"/>
        </w:rPr>
        <w:t>Pope, D. and Miles, S. (2022) ‘A caring climate that promotes belonging and engagement’,</w:t>
      </w:r>
      <w:r w:rsidRPr="00BF39CB">
        <w:rPr>
          <w:rStyle w:val="apple-converted-space"/>
          <w:rFonts w:ascii="Arial" w:hAnsi="Arial" w:cs="Arial"/>
          <w:color w:val="222222"/>
          <w:shd w:val="clear" w:color="auto" w:fill="FFFFFF"/>
        </w:rPr>
        <w:t> </w:t>
      </w:r>
      <w:r w:rsidRPr="00BF39CB">
        <w:rPr>
          <w:rFonts w:ascii="Arial" w:hAnsi="Arial" w:cs="Arial"/>
          <w:i/>
          <w:iCs/>
          <w:color w:val="222222"/>
        </w:rPr>
        <w:t xml:space="preserve">Phi Delta </w:t>
      </w:r>
      <w:proofErr w:type="spellStart"/>
      <w:r w:rsidRPr="00BF39CB">
        <w:rPr>
          <w:rFonts w:ascii="Arial" w:hAnsi="Arial" w:cs="Arial"/>
          <w:i/>
          <w:iCs/>
          <w:color w:val="222222"/>
        </w:rPr>
        <w:t>Kappan</w:t>
      </w:r>
      <w:proofErr w:type="spellEnd"/>
      <w:r w:rsidRPr="00BF39CB">
        <w:rPr>
          <w:rFonts w:ascii="Arial" w:hAnsi="Arial" w:cs="Arial"/>
          <w:color w:val="222222"/>
          <w:shd w:val="clear" w:color="auto" w:fill="FFFFFF"/>
        </w:rPr>
        <w:t>,</w:t>
      </w:r>
      <w:r w:rsidRPr="00BF39CB">
        <w:rPr>
          <w:rStyle w:val="apple-converted-space"/>
          <w:rFonts w:ascii="Arial" w:hAnsi="Arial" w:cs="Arial"/>
          <w:color w:val="222222"/>
          <w:shd w:val="clear" w:color="auto" w:fill="FFFFFF"/>
        </w:rPr>
        <w:t> </w:t>
      </w:r>
      <w:r w:rsidRPr="00BF39CB">
        <w:rPr>
          <w:rFonts w:ascii="Arial" w:hAnsi="Arial" w:cs="Arial"/>
          <w:i/>
          <w:iCs/>
          <w:color w:val="222222"/>
        </w:rPr>
        <w:t>103</w:t>
      </w:r>
      <w:r w:rsidRPr="00BF39CB">
        <w:rPr>
          <w:rFonts w:ascii="Arial" w:hAnsi="Arial" w:cs="Arial"/>
          <w:color w:val="222222"/>
          <w:shd w:val="clear" w:color="auto" w:fill="FFFFFF"/>
        </w:rPr>
        <w:t xml:space="preserve">(5), pp.8-12. Available at: </w:t>
      </w:r>
      <w:hyperlink r:id="rId60" w:history="1">
        <w:r w:rsidRPr="00BF39CB">
          <w:rPr>
            <w:rStyle w:val="Hyperlink"/>
            <w:rFonts w:ascii="Arial" w:hAnsi="Arial" w:cs="Arial"/>
            <w:shd w:val="clear" w:color="auto" w:fill="FFFFFF"/>
          </w:rPr>
          <w:t>https://kappanonline.org/caring-climate-belonging-engagement-pope-miles/</w:t>
        </w:r>
      </w:hyperlink>
      <w:r w:rsidRPr="00BF39CB">
        <w:rPr>
          <w:rFonts w:ascii="Arial" w:hAnsi="Arial" w:cs="Arial"/>
          <w:color w:val="222222"/>
          <w:shd w:val="clear" w:color="auto" w:fill="FFFFFF"/>
        </w:rPr>
        <w:t xml:space="preserve"> </w:t>
      </w:r>
    </w:p>
    <w:p w14:paraId="2D66D61B" w14:textId="77777777" w:rsidR="00353D7A" w:rsidRPr="00BF39CB" w:rsidRDefault="00353D7A" w:rsidP="00BF39CB">
      <w:pPr>
        <w:spacing w:line="360" w:lineRule="auto"/>
        <w:rPr>
          <w:rFonts w:ascii="Arial" w:hAnsi="Arial" w:cs="Arial"/>
          <w:color w:val="3A3A3A"/>
          <w:shd w:val="clear" w:color="auto" w:fill="FFFFFF"/>
        </w:rPr>
      </w:pPr>
    </w:p>
    <w:p w14:paraId="1432ADDF" w14:textId="77777777" w:rsidR="00353D7A" w:rsidRPr="00BF39CB" w:rsidRDefault="00353D7A" w:rsidP="00BF39CB">
      <w:pPr>
        <w:spacing w:line="360" w:lineRule="auto"/>
        <w:rPr>
          <w:rFonts w:ascii="Arial" w:hAnsi="Arial" w:cs="Arial"/>
          <w:color w:val="3A3A3A"/>
          <w:shd w:val="clear" w:color="auto" w:fill="FFFFFF"/>
        </w:rPr>
      </w:pPr>
      <w:r w:rsidRPr="00BF39CB">
        <w:rPr>
          <w:rFonts w:ascii="Arial" w:hAnsi="Arial" w:cs="Arial"/>
          <w:color w:val="3A3A3A"/>
          <w:shd w:val="clear" w:color="auto" w:fill="FFFFFF"/>
        </w:rPr>
        <w:t xml:space="preserve">Randel, A. </w:t>
      </w:r>
      <w:r w:rsidRPr="00BF39CB">
        <w:rPr>
          <w:rFonts w:ascii="Arial" w:hAnsi="Arial" w:cs="Arial"/>
          <w:i/>
          <w:iCs/>
          <w:color w:val="3A3A3A"/>
          <w:shd w:val="clear" w:color="auto" w:fill="FFFFFF"/>
        </w:rPr>
        <w:t xml:space="preserve">et al. </w:t>
      </w:r>
      <w:r w:rsidRPr="00BF39CB">
        <w:rPr>
          <w:rFonts w:ascii="Arial" w:hAnsi="Arial" w:cs="Arial"/>
          <w:color w:val="3A3A3A"/>
          <w:shd w:val="clear" w:color="auto" w:fill="FFFFFF"/>
        </w:rPr>
        <w:t xml:space="preserve">(2018) ‘Inclusive leadership: Realizing positive outcomes through belongingness and being valued for uniqueness’, </w:t>
      </w:r>
      <w:r w:rsidRPr="00BF39CB">
        <w:rPr>
          <w:rFonts w:ascii="Arial" w:hAnsi="Arial" w:cs="Arial"/>
          <w:i/>
          <w:iCs/>
          <w:color w:val="3A3A3A"/>
          <w:shd w:val="clear" w:color="auto" w:fill="FFFFFF"/>
        </w:rPr>
        <w:t>Human Resource Management Review</w:t>
      </w:r>
      <w:r w:rsidRPr="00BF39CB">
        <w:rPr>
          <w:rFonts w:ascii="Arial" w:hAnsi="Arial" w:cs="Arial"/>
          <w:color w:val="3A3A3A"/>
          <w:shd w:val="clear" w:color="auto" w:fill="FFFFFF"/>
        </w:rPr>
        <w:t xml:space="preserve">. 28. Pp. 190-223. Available at: </w:t>
      </w:r>
      <w:hyperlink r:id="rId61" w:history="1">
        <w:r w:rsidRPr="00BF39CB">
          <w:rPr>
            <w:rStyle w:val="Hyperlink"/>
            <w:rFonts w:ascii="Arial" w:hAnsi="Arial" w:cs="Arial"/>
            <w:shd w:val="clear" w:color="auto" w:fill="FFFFFF"/>
          </w:rPr>
          <w:t>https://doi.org/10.1016/j.hrmr.2017.07.002</w:t>
        </w:r>
      </w:hyperlink>
      <w:r w:rsidRPr="00BF39CB">
        <w:rPr>
          <w:rFonts w:ascii="Arial" w:hAnsi="Arial" w:cs="Arial"/>
          <w:color w:val="3A3A3A"/>
          <w:shd w:val="clear" w:color="auto" w:fill="FFFFFF"/>
        </w:rPr>
        <w:t xml:space="preserve"> </w:t>
      </w:r>
    </w:p>
    <w:p w14:paraId="0BE5042F" w14:textId="77777777" w:rsidR="00353D7A" w:rsidRPr="00BF39CB" w:rsidRDefault="00353D7A" w:rsidP="00BF39CB">
      <w:pPr>
        <w:spacing w:line="360" w:lineRule="auto"/>
        <w:rPr>
          <w:rFonts w:ascii="Arial" w:hAnsi="Arial" w:cs="Arial"/>
          <w:color w:val="000000" w:themeColor="text1"/>
          <w:shd w:val="clear" w:color="auto" w:fill="FFFFFF"/>
        </w:rPr>
      </w:pPr>
    </w:p>
    <w:p w14:paraId="79DD893A" w14:textId="42E6784C" w:rsidR="00166CC8" w:rsidRPr="00BF39CB" w:rsidRDefault="00166CC8" w:rsidP="00BF39CB">
      <w:pPr>
        <w:spacing w:line="360" w:lineRule="auto"/>
        <w:rPr>
          <w:rFonts w:ascii="Arial" w:hAnsi="Arial" w:cs="Arial"/>
        </w:rPr>
      </w:pPr>
    </w:p>
    <w:p w14:paraId="1EB47793" w14:textId="49672D8A" w:rsidR="00166CC8" w:rsidRPr="00BF39CB" w:rsidRDefault="00166CC8" w:rsidP="00BF39CB">
      <w:pPr>
        <w:spacing w:line="360" w:lineRule="auto"/>
        <w:rPr>
          <w:rFonts w:ascii="Arial" w:hAnsi="Arial" w:cs="Arial"/>
        </w:rPr>
      </w:pPr>
      <w:r w:rsidRPr="00BF39CB">
        <w:rPr>
          <w:rFonts w:ascii="Arial" w:hAnsi="Arial" w:cs="Arial"/>
        </w:rPr>
        <w:t xml:space="preserve">Riley, K. (2019) </w:t>
      </w:r>
      <w:r w:rsidRPr="00BF39CB">
        <w:rPr>
          <w:rFonts w:ascii="Arial" w:hAnsi="Arial" w:cs="Arial"/>
          <w:i/>
          <w:iCs/>
        </w:rPr>
        <w:t>We’re a long way from a sense of belonging</w:t>
      </w:r>
      <w:r w:rsidRPr="00BF39CB">
        <w:rPr>
          <w:rFonts w:ascii="Arial" w:hAnsi="Arial" w:cs="Arial"/>
        </w:rPr>
        <w:t xml:space="preserve">. Available at: </w:t>
      </w:r>
      <w:hyperlink r:id="rId62" w:history="1">
        <w:r w:rsidRPr="00BF39CB">
          <w:rPr>
            <w:rStyle w:val="Hyperlink"/>
            <w:rFonts w:ascii="Arial" w:hAnsi="Arial" w:cs="Arial"/>
          </w:rPr>
          <w:t>https://www.ucl.ac.uk/ioe/sites/ioe/files/kathryn_riley_-_tes_20190607.pdf</w:t>
        </w:r>
      </w:hyperlink>
      <w:r w:rsidRPr="00BF39CB">
        <w:rPr>
          <w:rFonts w:ascii="Arial" w:hAnsi="Arial" w:cs="Arial"/>
        </w:rPr>
        <w:t xml:space="preserve"> (Accessed: 18 November 2023). </w:t>
      </w:r>
    </w:p>
    <w:p w14:paraId="164AE565" w14:textId="524F1A7F" w:rsidR="00E6038C" w:rsidRPr="00BF39CB" w:rsidRDefault="00E6038C" w:rsidP="00BF39CB">
      <w:pPr>
        <w:spacing w:line="360" w:lineRule="auto"/>
        <w:rPr>
          <w:rFonts w:ascii="Arial" w:hAnsi="Arial" w:cs="Arial"/>
        </w:rPr>
      </w:pPr>
    </w:p>
    <w:p w14:paraId="3FB86CED" w14:textId="1927E5E6" w:rsidR="00E6038C" w:rsidRPr="00BF39CB" w:rsidRDefault="00E6038C" w:rsidP="00BF39CB">
      <w:pPr>
        <w:spacing w:line="360" w:lineRule="auto"/>
        <w:rPr>
          <w:rFonts w:ascii="Arial" w:hAnsi="Arial" w:cs="Arial"/>
          <w:color w:val="000000" w:themeColor="text1"/>
        </w:rPr>
      </w:pPr>
      <w:r w:rsidRPr="00BF39CB">
        <w:rPr>
          <w:rFonts w:ascii="Arial" w:hAnsi="Arial" w:cs="Arial"/>
          <w:color w:val="000000" w:themeColor="text1"/>
        </w:rPr>
        <w:t xml:space="preserve">Scanlan, M. and </w:t>
      </w:r>
      <w:proofErr w:type="spellStart"/>
      <w:proofErr w:type="gramStart"/>
      <w:r w:rsidRPr="00BF39CB">
        <w:rPr>
          <w:rFonts w:ascii="Arial" w:hAnsi="Arial" w:cs="Arial"/>
          <w:color w:val="000000" w:themeColor="text1"/>
        </w:rPr>
        <w:t>Johnson,L</w:t>
      </w:r>
      <w:proofErr w:type="spellEnd"/>
      <w:r w:rsidRPr="00BF39CB">
        <w:rPr>
          <w:rFonts w:ascii="Arial" w:hAnsi="Arial" w:cs="Arial"/>
          <w:color w:val="000000" w:themeColor="text1"/>
        </w:rPr>
        <w:t>.</w:t>
      </w:r>
      <w:proofErr w:type="gramEnd"/>
      <w:r w:rsidRPr="00BF39CB">
        <w:rPr>
          <w:rFonts w:ascii="Arial" w:hAnsi="Arial" w:cs="Arial"/>
          <w:color w:val="000000" w:themeColor="text1"/>
        </w:rPr>
        <w:t xml:space="preserve"> (2015) </w:t>
      </w:r>
      <w:r w:rsidRPr="00BF39CB">
        <w:rPr>
          <w:rFonts w:ascii="Arial" w:hAnsi="Arial" w:cs="Arial"/>
          <w:i/>
          <w:iCs/>
          <w:color w:val="000000" w:themeColor="text1"/>
        </w:rPr>
        <w:t>Inclusive leadership on the social frontiers.</w:t>
      </w:r>
      <w:r w:rsidRPr="00BF39CB">
        <w:rPr>
          <w:rFonts w:ascii="Arial" w:hAnsi="Arial" w:cs="Arial"/>
          <w:color w:val="000000" w:themeColor="text1"/>
        </w:rPr>
        <w:t xml:space="preserve"> Available at: </w:t>
      </w:r>
      <w:hyperlink r:id="rId63" w:history="1">
        <w:r w:rsidRPr="00BF39CB">
          <w:rPr>
            <w:rStyle w:val="Hyperlink"/>
            <w:rFonts w:ascii="Arial" w:hAnsi="Arial" w:cs="Arial"/>
          </w:rPr>
          <w:t>https://www.researchgate.net/publication/271325956_Inclusive_leadership_on_the_social_frontiers_Family_and_community_engagement</w:t>
        </w:r>
      </w:hyperlink>
      <w:r w:rsidRPr="00BF39CB">
        <w:rPr>
          <w:rFonts w:ascii="Arial" w:hAnsi="Arial" w:cs="Arial"/>
          <w:color w:val="FF0000"/>
        </w:rPr>
        <w:t xml:space="preserve"> </w:t>
      </w:r>
      <w:r w:rsidRPr="00BF39CB">
        <w:rPr>
          <w:rFonts w:ascii="Arial" w:hAnsi="Arial" w:cs="Arial"/>
          <w:color w:val="000000" w:themeColor="text1"/>
        </w:rPr>
        <w:t xml:space="preserve">(Accessed: 23 November 2023). </w:t>
      </w:r>
    </w:p>
    <w:p w14:paraId="2A5F843A" w14:textId="0BEB56F6" w:rsidR="00166CC8" w:rsidRPr="00BF39CB" w:rsidRDefault="00166CC8" w:rsidP="00BF39CB">
      <w:pPr>
        <w:spacing w:line="360" w:lineRule="auto"/>
        <w:rPr>
          <w:rFonts w:ascii="Arial" w:hAnsi="Arial" w:cs="Arial"/>
        </w:rPr>
      </w:pPr>
    </w:p>
    <w:p w14:paraId="1C6B5F4A" w14:textId="77777777" w:rsidR="00D04D8D" w:rsidRPr="00BF39CB" w:rsidRDefault="00D04D8D" w:rsidP="00BF39CB">
      <w:pPr>
        <w:spacing w:line="360" w:lineRule="auto"/>
        <w:rPr>
          <w:rFonts w:ascii="Arial" w:hAnsi="Arial" w:cs="Arial"/>
          <w:color w:val="FF0000"/>
        </w:rPr>
      </w:pPr>
      <w:r w:rsidRPr="00BF39CB">
        <w:rPr>
          <w:rFonts w:ascii="Arial" w:hAnsi="Arial" w:cs="Arial"/>
          <w:color w:val="000000" w:themeColor="text1"/>
          <w:shd w:val="clear" w:color="auto" w:fill="FFFFFF"/>
        </w:rPr>
        <w:t>Scott, S., Gray, T., Charlton, J. and Millard, S. (2022) ‘The impact of time spent in natural outdoor spaces on children’s language, communication and Social Skills: A systematic review protocol’,</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International Journal of Environmental Research and Public Health</w:t>
      </w:r>
      <w:r w:rsidRPr="00BF39CB">
        <w:rPr>
          <w:rFonts w:ascii="Arial" w:hAnsi="Arial" w:cs="Arial"/>
          <w:color w:val="000000" w:themeColor="text1"/>
          <w:shd w:val="clear" w:color="auto" w:fill="FFFFFF"/>
        </w:rPr>
        <w:t>,</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19</w:t>
      </w:r>
      <w:r w:rsidRPr="00BF39CB">
        <w:rPr>
          <w:rFonts w:ascii="Arial" w:hAnsi="Arial" w:cs="Arial"/>
          <w:color w:val="000000" w:themeColor="text1"/>
          <w:shd w:val="clear" w:color="auto" w:fill="FFFFFF"/>
        </w:rPr>
        <w:t xml:space="preserve">(19), pp.12038. Available at: </w:t>
      </w:r>
      <w:hyperlink r:id="rId64" w:history="1">
        <w:r w:rsidRPr="00BF39CB">
          <w:rPr>
            <w:rStyle w:val="Hyperlink"/>
            <w:rFonts w:ascii="Arial" w:hAnsi="Arial" w:cs="Arial"/>
            <w:shd w:val="clear" w:color="auto" w:fill="FFFFFF"/>
          </w:rPr>
          <w:t>https://pubmed.ncbi.nlm.nih.gov/36231338/</w:t>
        </w:r>
      </w:hyperlink>
      <w:r w:rsidRPr="00BF39CB">
        <w:rPr>
          <w:rFonts w:ascii="Arial" w:hAnsi="Arial" w:cs="Arial"/>
          <w:color w:val="212121"/>
          <w:shd w:val="clear" w:color="auto" w:fill="FFFFFF"/>
        </w:rPr>
        <w:t xml:space="preserve"> </w:t>
      </w:r>
    </w:p>
    <w:p w14:paraId="08D91AF1" w14:textId="6C7E45EA" w:rsidR="00D04D8D" w:rsidRPr="00BF39CB" w:rsidRDefault="00D04D8D" w:rsidP="00BF39CB">
      <w:pPr>
        <w:spacing w:line="360" w:lineRule="auto"/>
        <w:rPr>
          <w:rFonts w:ascii="Arial" w:hAnsi="Arial" w:cs="Arial"/>
        </w:rPr>
      </w:pPr>
    </w:p>
    <w:p w14:paraId="2190F3E2" w14:textId="77777777" w:rsidR="00BE5B32" w:rsidRPr="00BF39CB" w:rsidRDefault="00BE5B32" w:rsidP="00BF39CB">
      <w:pPr>
        <w:spacing w:line="360" w:lineRule="auto"/>
        <w:rPr>
          <w:rFonts w:ascii="Arial" w:hAnsi="Arial" w:cs="Arial"/>
          <w:color w:val="FF0000"/>
          <w:shd w:val="clear" w:color="auto" w:fill="FFFFFF"/>
        </w:rPr>
      </w:pPr>
      <w:r w:rsidRPr="00BF39CB">
        <w:rPr>
          <w:rFonts w:ascii="Arial" w:hAnsi="Arial" w:cs="Arial"/>
          <w:color w:val="000000" w:themeColor="text1"/>
          <w:shd w:val="clear" w:color="auto" w:fill="FFFFFF"/>
        </w:rPr>
        <w:t>Shulman, H. (1928) ‘The Standard of Care Required of Children’,</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The Yale law journal</w:t>
      </w:r>
      <w:r w:rsidRPr="00BF39CB">
        <w:rPr>
          <w:rFonts w:ascii="Arial" w:hAnsi="Arial" w:cs="Arial"/>
          <w:color w:val="000000" w:themeColor="text1"/>
          <w:shd w:val="clear" w:color="auto" w:fill="FFFFFF"/>
        </w:rPr>
        <w:t xml:space="preserve">, 37(5), pp. 618–625. Available at: </w:t>
      </w:r>
      <w:hyperlink r:id="rId65" w:history="1">
        <w:r w:rsidRPr="00BF39CB">
          <w:rPr>
            <w:rStyle w:val="Hyperlink"/>
            <w:rFonts w:ascii="Arial" w:hAnsi="Arial" w:cs="Arial"/>
            <w:color w:val="FF0000"/>
            <w:shd w:val="clear" w:color="auto" w:fill="FFFFFF"/>
          </w:rPr>
          <w:t>https://doi.org/10.2307/790751</w:t>
        </w:r>
      </w:hyperlink>
      <w:r w:rsidRPr="00BF39CB">
        <w:rPr>
          <w:rFonts w:ascii="Arial" w:hAnsi="Arial" w:cs="Arial"/>
          <w:color w:val="FF0000"/>
          <w:shd w:val="clear" w:color="auto" w:fill="FFFFFF"/>
        </w:rPr>
        <w:t>.</w:t>
      </w:r>
    </w:p>
    <w:p w14:paraId="217F0935" w14:textId="77777777" w:rsidR="00BE5B32" w:rsidRPr="00BF39CB" w:rsidRDefault="00BE5B32" w:rsidP="00BF39CB">
      <w:pPr>
        <w:spacing w:line="360" w:lineRule="auto"/>
        <w:rPr>
          <w:rFonts w:ascii="Arial" w:hAnsi="Arial" w:cs="Arial"/>
        </w:rPr>
      </w:pPr>
    </w:p>
    <w:p w14:paraId="5F8625F1" w14:textId="5B22156C" w:rsidR="00166CC8" w:rsidRPr="00BF39CB" w:rsidRDefault="00166CC8" w:rsidP="00BF39CB">
      <w:pPr>
        <w:spacing w:line="360" w:lineRule="auto"/>
        <w:rPr>
          <w:rFonts w:ascii="Arial" w:hAnsi="Arial" w:cs="Arial"/>
          <w:color w:val="FF0000"/>
        </w:rPr>
      </w:pPr>
      <w:proofErr w:type="spellStart"/>
      <w:proofErr w:type="gramStart"/>
      <w:r w:rsidRPr="00BF39CB">
        <w:rPr>
          <w:rFonts w:ascii="Arial" w:hAnsi="Arial" w:cs="Arial"/>
          <w:color w:val="000000" w:themeColor="text1"/>
        </w:rPr>
        <w:t>Slyva,K</w:t>
      </w:r>
      <w:proofErr w:type="spellEnd"/>
      <w:r w:rsidRPr="00BF39CB">
        <w:rPr>
          <w:rFonts w:ascii="Arial" w:hAnsi="Arial" w:cs="Arial"/>
          <w:color w:val="000000" w:themeColor="text1"/>
        </w:rPr>
        <w:t>.</w:t>
      </w:r>
      <w:proofErr w:type="gramEnd"/>
      <w:r w:rsidRPr="00BF39CB">
        <w:rPr>
          <w:rFonts w:ascii="Arial" w:hAnsi="Arial" w:cs="Arial"/>
          <w:color w:val="000000" w:themeColor="text1"/>
        </w:rPr>
        <w:t xml:space="preserve">, Melhuish,E.,Sammons,P.,Siraj-Blatchford,I. and </w:t>
      </w:r>
      <w:proofErr w:type="spellStart"/>
      <w:r w:rsidRPr="00BF39CB">
        <w:rPr>
          <w:rFonts w:ascii="Arial" w:hAnsi="Arial" w:cs="Arial"/>
          <w:color w:val="000000" w:themeColor="text1"/>
        </w:rPr>
        <w:t>Taggart,B</w:t>
      </w:r>
      <w:proofErr w:type="spellEnd"/>
      <w:r w:rsidRPr="00BF39CB">
        <w:rPr>
          <w:rFonts w:ascii="Arial" w:hAnsi="Arial" w:cs="Arial"/>
          <w:color w:val="000000" w:themeColor="text1"/>
        </w:rPr>
        <w:t xml:space="preserve">. (2004) </w:t>
      </w:r>
      <w:r w:rsidRPr="00BF39CB">
        <w:rPr>
          <w:rFonts w:ascii="Arial" w:hAnsi="Arial" w:cs="Arial"/>
          <w:i/>
          <w:iCs/>
          <w:color w:val="000000" w:themeColor="text1"/>
        </w:rPr>
        <w:t>The Effective provision of pre-school education (EPPE) project</w:t>
      </w:r>
      <w:r w:rsidRPr="00BF39CB">
        <w:rPr>
          <w:rFonts w:ascii="Arial" w:hAnsi="Arial" w:cs="Arial"/>
          <w:color w:val="000000" w:themeColor="text1"/>
        </w:rPr>
        <w:t xml:space="preserve">. Available at: </w:t>
      </w:r>
      <w:hyperlink r:id="rId66" w:history="1">
        <w:r w:rsidRPr="00BF39CB">
          <w:rPr>
            <w:rStyle w:val="Hyperlink"/>
            <w:rFonts w:ascii="Arial" w:hAnsi="Arial" w:cs="Arial"/>
          </w:rPr>
          <w:t>https://dera.ioe.ac.uk/id/eprint/18189/2/SSU-SF-2004-01.pdf</w:t>
        </w:r>
      </w:hyperlink>
      <w:r w:rsidRPr="00BF39CB">
        <w:rPr>
          <w:rFonts w:ascii="Arial" w:hAnsi="Arial" w:cs="Arial"/>
          <w:color w:val="000000" w:themeColor="text1"/>
        </w:rPr>
        <w:t xml:space="preserve"> (Accessed: 23 November 2023). </w:t>
      </w:r>
    </w:p>
    <w:p w14:paraId="68BD0D43" w14:textId="72DDA090" w:rsidR="00166CC8" w:rsidRPr="00BF39CB" w:rsidRDefault="00166CC8" w:rsidP="00BF39CB">
      <w:pPr>
        <w:spacing w:line="360" w:lineRule="auto"/>
        <w:rPr>
          <w:rFonts w:ascii="Arial" w:hAnsi="Arial" w:cs="Arial"/>
        </w:rPr>
      </w:pPr>
    </w:p>
    <w:p w14:paraId="64839A0C" w14:textId="77777777" w:rsidR="00D04D8D" w:rsidRPr="00BF39CB" w:rsidRDefault="00D04D8D" w:rsidP="00BF39CB">
      <w:pPr>
        <w:spacing w:line="360" w:lineRule="auto"/>
        <w:rPr>
          <w:rStyle w:val="Hyperlink"/>
          <w:rFonts w:ascii="Arial" w:hAnsi="Arial" w:cs="Arial"/>
          <w:color w:val="FF0000"/>
          <w:shd w:val="clear" w:color="auto" w:fill="FCFCFC"/>
        </w:rPr>
      </w:pPr>
      <w:proofErr w:type="spellStart"/>
      <w:r w:rsidRPr="00BF39CB">
        <w:rPr>
          <w:rFonts w:ascii="Arial" w:hAnsi="Arial" w:cs="Arial"/>
          <w:color w:val="000000" w:themeColor="text1"/>
          <w:shd w:val="clear" w:color="auto" w:fill="FFFFFF"/>
        </w:rPr>
        <w:t>Souto</w:t>
      </w:r>
      <w:proofErr w:type="spellEnd"/>
      <w:r w:rsidRPr="00BF39CB">
        <w:rPr>
          <w:rFonts w:ascii="Arial" w:hAnsi="Arial" w:cs="Arial"/>
          <w:color w:val="000000" w:themeColor="text1"/>
          <w:shd w:val="clear" w:color="auto" w:fill="FFFFFF"/>
        </w:rPr>
        <w:t xml:space="preserve">-Manning M, Malik K, Martell J, </w:t>
      </w:r>
      <w:proofErr w:type="spellStart"/>
      <w:r w:rsidRPr="00BF39CB">
        <w:rPr>
          <w:rFonts w:ascii="Arial" w:hAnsi="Arial" w:cs="Arial"/>
          <w:color w:val="000000" w:themeColor="text1"/>
          <w:shd w:val="clear" w:color="auto" w:fill="FFFFFF"/>
        </w:rPr>
        <w:t>Pión</w:t>
      </w:r>
      <w:proofErr w:type="spellEnd"/>
      <w:r w:rsidRPr="00BF39CB">
        <w:rPr>
          <w:rFonts w:ascii="Arial" w:hAnsi="Arial" w:cs="Arial"/>
          <w:color w:val="000000" w:themeColor="text1"/>
          <w:shd w:val="clear" w:color="auto" w:fill="FFFFFF"/>
        </w:rPr>
        <w:t xml:space="preserve"> PP. (2021). ‘Troubling Belonging: The Racialized Exclusion of Young Immigrants and Migrants of </w:t>
      </w:r>
      <w:proofErr w:type="spellStart"/>
      <w:r w:rsidRPr="00BF39CB">
        <w:rPr>
          <w:rFonts w:ascii="Arial" w:hAnsi="Arial" w:cs="Arial"/>
          <w:color w:val="000000" w:themeColor="text1"/>
          <w:shd w:val="clear" w:color="auto" w:fill="FFFFFF"/>
        </w:rPr>
        <w:t>Color</w:t>
      </w:r>
      <w:proofErr w:type="spellEnd"/>
      <w:r w:rsidRPr="00BF39CB">
        <w:rPr>
          <w:rFonts w:ascii="Arial" w:hAnsi="Arial" w:cs="Arial"/>
          <w:color w:val="000000" w:themeColor="text1"/>
          <w:shd w:val="clear" w:color="auto" w:fill="FFFFFF"/>
        </w:rPr>
        <w:t>’,</w:t>
      </w:r>
      <w:r w:rsidRPr="00BF39CB">
        <w:rPr>
          <w:rFonts w:ascii="Arial" w:hAnsi="Arial" w:cs="Arial"/>
          <w:i/>
          <w:iCs/>
          <w:color w:val="000000" w:themeColor="text1"/>
          <w:shd w:val="clear" w:color="auto" w:fill="FFFFFF"/>
        </w:rPr>
        <w:t xml:space="preserve"> Int J Early Child, </w:t>
      </w:r>
      <w:r w:rsidRPr="00BF39CB">
        <w:rPr>
          <w:rFonts w:ascii="Arial" w:hAnsi="Arial" w:cs="Arial"/>
          <w:color w:val="000000" w:themeColor="text1"/>
          <w:shd w:val="clear" w:color="auto" w:fill="FFFFFF"/>
        </w:rPr>
        <w:t xml:space="preserve">53(1), pp.101-118. </w:t>
      </w:r>
      <w:r w:rsidRPr="00BF39CB">
        <w:rPr>
          <w:rFonts w:ascii="Arial" w:hAnsi="Arial" w:cs="Arial"/>
          <w:shd w:val="clear" w:color="auto" w:fill="FCFCFC"/>
        </w:rPr>
        <w:t xml:space="preserve">Available at: </w:t>
      </w:r>
      <w:hyperlink r:id="rId67" w:history="1">
        <w:r w:rsidRPr="00BF39CB">
          <w:rPr>
            <w:rStyle w:val="Hyperlink"/>
            <w:rFonts w:ascii="Arial" w:hAnsi="Arial" w:cs="Arial"/>
            <w:shd w:val="clear" w:color="auto" w:fill="FCFCFC"/>
          </w:rPr>
          <w:t>https://doi.org/10.1007/s13158-021-00286-8</w:t>
        </w:r>
      </w:hyperlink>
      <w:r w:rsidRPr="00BF39CB">
        <w:rPr>
          <w:rFonts w:ascii="Arial" w:hAnsi="Arial" w:cs="Arial"/>
          <w:color w:val="333333"/>
          <w:shd w:val="clear" w:color="auto" w:fill="FCFCFC"/>
        </w:rPr>
        <w:t xml:space="preserve"> </w:t>
      </w:r>
    </w:p>
    <w:p w14:paraId="0EB58387" w14:textId="77777777" w:rsidR="00D04D8D" w:rsidRPr="00BF39CB" w:rsidRDefault="00D04D8D" w:rsidP="00BF39CB">
      <w:pPr>
        <w:spacing w:line="360" w:lineRule="auto"/>
        <w:rPr>
          <w:rFonts w:ascii="Arial" w:hAnsi="Arial" w:cs="Arial"/>
        </w:rPr>
      </w:pPr>
    </w:p>
    <w:p w14:paraId="4297E082" w14:textId="3714E9D3" w:rsidR="00166CC8" w:rsidRPr="00BF39CB" w:rsidRDefault="00166CC8"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shd w:val="clear" w:color="auto" w:fill="FFFFFF"/>
        </w:rPr>
        <w:t xml:space="preserve">Stevens, J. (2003) </w:t>
      </w:r>
      <w:r w:rsidRPr="00BF39CB">
        <w:rPr>
          <w:rFonts w:ascii="Arial" w:hAnsi="Arial" w:cs="Arial"/>
          <w:i/>
          <w:iCs/>
          <w:color w:val="000000" w:themeColor="text1"/>
          <w:shd w:val="clear" w:color="auto" w:fill="FFFFFF"/>
        </w:rPr>
        <w:t>Easy access</w:t>
      </w:r>
      <w:r w:rsidRPr="00BF39CB">
        <w:rPr>
          <w:rFonts w:ascii="Arial" w:hAnsi="Arial" w:cs="Arial"/>
          <w:color w:val="000000" w:themeColor="text1"/>
          <w:shd w:val="clear" w:color="auto" w:fill="FFFFFF"/>
        </w:rPr>
        <w:t xml:space="preserve">. Available at: </w:t>
      </w:r>
      <w:hyperlink r:id="rId68" w:history="1">
        <w:r w:rsidRPr="00BF39CB">
          <w:rPr>
            <w:rStyle w:val="Hyperlink"/>
            <w:rFonts w:ascii="Arial" w:hAnsi="Arial" w:cs="Arial"/>
            <w:shd w:val="clear" w:color="auto" w:fill="FFFFFF"/>
          </w:rPr>
          <w:t>https://www.nurseryworld.co.uk/news/article/easy-access</w:t>
        </w:r>
      </w:hyperlink>
      <w:r w:rsidRPr="00BF39CB">
        <w:rPr>
          <w:rFonts w:ascii="Arial" w:hAnsi="Arial" w:cs="Arial"/>
          <w:color w:val="000000" w:themeColor="text1"/>
          <w:shd w:val="clear" w:color="auto" w:fill="FFFFFF"/>
        </w:rPr>
        <w:t xml:space="preserve"> (Accessed: 22</w:t>
      </w:r>
      <w:r w:rsidRPr="00BF39CB">
        <w:rPr>
          <w:rFonts w:ascii="Arial" w:hAnsi="Arial" w:cs="Arial"/>
          <w:color w:val="000000" w:themeColor="text1"/>
          <w:shd w:val="clear" w:color="auto" w:fill="FFFFFF"/>
          <w:vertAlign w:val="superscript"/>
        </w:rPr>
        <w:t xml:space="preserve"> </w:t>
      </w:r>
      <w:r w:rsidRPr="00BF39CB">
        <w:rPr>
          <w:rFonts w:ascii="Arial" w:hAnsi="Arial" w:cs="Arial"/>
          <w:color w:val="000000" w:themeColor="text1"/>
          <w:shd w:val="clear" w:color="auto" w:fill="FFFFFF"/>
        </w:rPr>
        <w:t xml:space="preserve">November 2023). </w:t>
      </w:r>
    </w:p>
    <w:p w14:paraId="385B189F" w14:textId="19CC64DB" w:rsidR="00D04D8D" w:rsidRPr="00BF39CB" w:rsidRDefault="00D04D8D" w:rsidP="00BF39CB">
      <w:pPr>
        <w:spacing w:line="360" w:lineRule="auto"/>
        <w:rPr>
          <w:rFonts w:ascii="Arial" w:hAnsi="Arial" w:cs="Arial"/>
          <w:color w:val="000000" w:themeColor="text1"/>
          <w:shd w:val="clear" w:color="auto" w:fill="FFFFFF"/>
        </w:rPr>
      </w:pPr>
    </w:p>
    <w:p w14:paraId="7F78E1E1" w14:textId="52156685" w:rsidR="00D04D8D" w:rsidRPr="00BF39CB" w:rsidRDefault="00D04D8D" w:rsidP="00BF39CB">
      <w:pPr>
        <w:spacing w:line="360" w:lineRule="auto"/>
        <w:rPr>
          <w:rFonts w:ascii="Arial" w:hAnsi="Arial" w:cs="Arial"/>
          <w:color w:val="FF0000"/>
          <w:spacing w:val="-5"/>
        </w:rPr>
      </w:pPr>
      <w:r w:rsidRPr="00BF39CB">
        <w:rPr>
          <w:rFonts w:ascii="Arial" w:hAnsi="Arial" w:cs="Arial"/>
          <w:color w:val="000000" w:themeColor="text1"/>
        </w:rPr>
        <w:lastRenderedPageBreak/>
        <w:t xml:space="preserve">Takacs, D. (2002). ‘Positionality, epistemology, and social justice in the classroom’, </w:t>
      </w:r>
      <w:r w:rsidRPr="00BF39CB">
        <w:rPr>
          <w:rFonts w:ascii="Arial" w:hAnsi="Arial" w:cs="Arial"/>
          <w:i/>
          <w:iCs/>
          <w:color w:val="000000" w:themeColor="text1"/>
        </w:rPr>
        <w:t xml:space="preserve">Social justice, </w:t>
      </w:r>
      <w:r w:rsidRPr="00BF39CB">
        <w:rPr>
          <w:rFonts w:ascii="Arial" w:hAnsi="Arial" w:cs="Arial"/>
          <w:color w:val="000000" w:themeColor="text1"/>
        </w:rPr>
        <w:t xml:space="preserve">4(90), pp.168-181. Available at: </w:t>
      </w:r>
      <w:hyperlink r:id="rId69" w:history="1">
        <w:r w:rsidRPr="00BF39CB">
          <w:rPr>
            <w:rStyle w:val="Hyperlink"/>
            <w:rFonts w:ascii="Arial" w:hAnsi="Arial" w:cs="Arial"/>
            <w:spacing w:val="-5"/>
          </w:rPr>
          <w:t>http://www.jstor.org/stable/29768156</w:t>
        </w:r>
      </w:hyperlink>
      <w:r w:rsidRPr="00BF39CB">
        <w:rPr>
          <w:rFonts w:ascii="Arial" w:hAnsi="Arial" w:cs="Arial"/>
          <w:color w:val="FF0000"/>
          <w:spacing w:val="-5"/>
        </w:rPr>
        <w:t>.</w:t>
      </w:r>
    </w:p>
    <w:p w14:paraId="65319905" w14:textId="3AC83F11" w:rsidR="00166CC8" w:rsidRPr="00BF39CB" w:rsidRDefault="00166CC8" w:rsidP="00BF39CB">
      <w:pPr>
        <w:spacing w:line="360" w:lineRule="auto"/>
        <w:rPr>
          <w:rFonts w:ascii="Arial" w:hAnsi="Arial" w:cs="Arial"/>
        </w:rPr>
      </w:pPr>
    </w:p>
    <w:p w14:paraId="2757B9F5" w14:textId="77777777" w:rsidR="00166CC8" w:rsidRPr="00BF39CB" w:rsidRDefault="00166CC8" w:rsidP="00BF39CB">
      <w:pPr>
        <w:spacing w:line="360" w:lineRule="auto"/>
        <w:rPr>
          <w:rFonts w:ascii="Arial" w:hAnsi="Arial" w:cs="Arial"/>
          <w:color w:val="000000" w:themeColor="text1"/>
        </w:rPr>
      </w:pPr>
      <w:r w:rsidRPr="00BF39CB">
        <w:rPr>
          <w:rFonts w:ascii="Arial" w:hAnsi="Arial" w:cs="Arial"/>
          <w:color w:val="000000" w:themeColor="text1"/>
        </w:rPr>
        <w:t>The Economic Times (2023) W</w:t>
      </w:r>
      <w:r w:rsidRPr="00BF39CB">
        <w:rPr>
          <w:rFonts w:ascii="Arial" w:hAnsi="Arial" w:cs="Arial"/>
          <w:i/>
          <w:iCs/>
          <w:color w:val="000000" w:themeColor="text1"/>
        </w:rPr>
        <w:t xml:space="preserve">hat is ‘Macroeconomic policy’. </w:t>
      </w:r>
      <w:r w:rsidRPr="00BF39CB">
        <w:rPr>
          <w:rFonts w:ascii="Arial" w:hAnsi="Arial" w:cs="Arial"/>
          <w:color w:val="000000" w:themeColor="text1"/>
        </w:rPr>
        <w:t xml:space="preserve">Available at: </w:t>
      </w:r>
      <w:hyperlink r:id="rId70" w:history="1">
        <w:r w:rsidRPr="00BF39CB">
          <w:rPr>
            <w:rStyle w:val="Hyperlink"/>
            <w:rFonts w:ascii="Arial" w:hAnsi="Arial" w:cs="Arial"/>
          </w:rPr>
          <w:t>https://economictimes.indiatimes.com/definition/macroeconomic-policy</w:t>
        </w:r>
      </w:hyperlink>
      <w:r w:rsidRPr="00BF39CB">
        <w:rPr>
          <w:rFonts w:ascii="Arial" w:hAnsi="Arial" w:cs="Arial"/>
          <w:color w:val="000000" w:themeColor="text1"/>
        </w:rPr>
        <w:t xml:space="preserve"> (Accessed: 27 November 2023). </w:t>
      </w:r>
    </w:p>
    <w:p w14:paraId="2F283862" w14:textId="2D220A4D" w:rsidR="00166CC8" w:rsidRPr="00BF39CB" w:rsidRDefault="00166CC8" w:rsidP="00BF39CB">
      <w:pPr>
        <w:spacing w:line="360" w:lineRule="auto"/>
        <w:rPr>
          <w:rFonts w:ascii="Arial" w:hAnsi="Arial" w:cs="Arial"/>
        </w:rPr>
      </w:pPr>
    </w:p>
    <w:p w14:paraId="17BEFAC8" w14:textId="2148C948" w:rsidR="00166CC8" w:rsidRPr="00BF39CB" w:rsidRDefault="00166CC8" w:rsidP="00BF39CB">
      <w:pPr>
        <w:spacing w:line="360" w:lineRule="auto"/>
        <w:rPr>
          <w:rFonts w:ascii="Arial" w:hAnsi="Arial" w:cs="Arial"/>
        </w:rPr>
      </w:pPr>
      <w:r w:rsidRPr="00BF39CB">
        <w:rPr>
          <w:rFonts w:ascii="Arial" w:hAnsi="Arial" w:cs="Arial"/>
        </w:rPr>
        <w:t xml:space="preserve">Vain, C. (2023) </w:t>
      </w:r>
      <w:r w:rsidRPr="00BF39CB">
        <w:rPr>
          <w:rFonts w:ascii="Arial" w:hAnsi="Arial" w:cs="Arial"/>
          <w:i/>
          <w:iCs/>
        </w:rPr>
        <w:t>All about safe environments for children</w:t>
      </w:r>
      <w:r w:rsidRPr="00BF39CB">
        <w:rPr>
          <w:rFonts w:ascii="Arial" w:hAnsi="Arial" w:cs="Arial"/>
        </w:rPr>
        <w:t xml:space="preserve">. Available at: </w:t>
      </w:r>
      <w:hyperlink r:id="rId71" w:history="1">
        <w:r w:rsidRPr="00BF39CB">
          <w:rPr>
            <w:rStyle w:val="Hyperlink"/>
            <w:rFonts w:ascii="Arial" w:hAnsi="Arial" w:cs="Arial"/>
          </w:rPr>
          <w:t>https://cpdonline.co.uk/knowledge-base/safeguarding/safe-environments-for-children/</w:t>
        </w:r>
      </w:hyperlink>
      <w:r w:rsidRPr="00BF39CB">
        <w:rPr>
          <w:rFonts w:ascii="Arial" w:hAnsi="Arial" w:cs="Arial"/>
        </w:rPr>
        <w:t xml:space="preserve"> (Accessed: 18 November 2023). </w:t>
      </w:r>
    </w:p>
    <w:p w14:paraId="62320D4A" w14:textId="77777777" w:rsidR="00065631" w:rsidRPr="00BF39CB" w:rsidRDefault="00065631" w:rsidP="00BF39CB">
      <w:pPr>
        <w:spacing w:line="360" w:lineRule="auto"/>
        <w:rPr>
          <w:rFonts w:ascii="Arial" w:hAnsi="Arial" w:cs="Arial"/>
          <w:color w:val="FF0000"/>
        </w:rPr>
      </w:pPr>
    </w:p>
    <w:p w14:paraId="3534A9A6" w14:textId="4D3BFA3D" w:rsidR="00065631" w:rsidRPr="00BF39CB" w:rsidRDefault="00065631" w:rsidP="00BF39CB">
      <w:pPr>
        <w:spacing w:line="360" w:lineRule="auto"/>
        <w:rPr>
          <w:rFonts w:ascii="Arial" w:hAnsi="Arial" w:cs="Arial"/>
          <w:color w:val="212121"/>
          <w:shd w:val="clear" w:color="auto" w:fill="FFFFFF"/>
        </w:rPr>
      </w:pPr>
      <w:r w:rsidRPr="00BF39CB">
        <w:rPr>
          <w:rFonts w:ascii="Arial" w:hAnsi="Arial" w:cs="Arial"/>
          <w:color w:val="212121"/>
          <w:shd w:val="clear" w:color="auto" w:fill="FFFFFF"/>
        </w:rPr>
        <w:t xml:space="preserve">Vanhove J. (2013) ‘The critical period hypothesis in second language acquisition: a statistical critique and a reanalysis’, </w:t>
      </w:r>
      <w:proofErr w:type="spellStart"/>
      <w:r w:rsidRPr="00BF39CB">
        <w:rPr>
          <w:rFonts w:ascii="Arial" w:hAnsi="Arial" w:cs="Arial"/>
          <w:i/>
          <w:iCs/>
          <w:color w:val="212121"/>
        </w:rPr>
        <w:t>Plos</w:t>
      </w:r>
      <w:proofErr w:type="spellEnd"/>
      <w:r w:rsidRPr="00BF39CB">
        <w:rPr>
          <w:rFonts w:ascii="Arial" w:hAnsi="Arial" w:cs="Arial"/>
          <w:i/>
          <w:iCs/>
          <w:color w:val="212121"/>
        </w:rPr>
        <w:t xml:space="preserve"> one</w:t>
      </w:r>
      <w:r w:rsidRPr="00BF39CB">
        <w:rPr>
          <w:rFonts w:ascii="Arial" w:hAnsi="Arial" w:cs="Arial"/>
          <w:color w:val="212121"/>
          <w:shd w:val="clear" w:color="auto" w:fill="FFFFFF"/>
        </w:rPr>
        <w:t>,</w:t>
      </w:r>
      <w:r w:rsidRPr="00BF39CB">
        <w:rPr>
          <w:rStyle w:val="apple-converted-space"/>
          <w:rFonts w:ascii="Arial" w:hAnsi="Arial" w:cs="Arial"/>
          <w:color w:val="212121"/>
          <w:shd w:val="clear" w:color="auto" w:fill="FFFFFF"/>
        </w:rPr>
        <w:t> </w:t>
      </w:r>
      <w:r w:rsidRPr="00BF39CB">
        <w:rPr>
          <w:rFonts w:ascii="Arial" w:hAnsi="Arial" w:cs="Arial"/>
          <w:i/>
          <w:iCs/>
          <w:color w:val="212121"/>
        </w:rPr>
        <w:t>8</w:t>
      </w:r>
      <w:r w:rsidRPr="00BF39CB">
        <w:rPr>
          <w:rFonts w:ascii="Arial" w:hAnsi="Arial" w:cs="Arial"/>
          <w:color w:val="212121"/>
          <w:shd w:val="clear" w:color="auto" w:fill="FFFFFF"/>
        </w:rPr>
        <w:t xml:space="preserve">(7), pp.1.Available at: </w:t>
      </w:r>
      <w:hyperlink r:id="rId72" w:history="1">
        <w:r w:rsidRPr="00BF39CB">
          <w:rPr>
            <w:rStyle w:val="Hyperlink"/>
            <w:rFonts w:ascii="Arial" w:hAnsi="Arial" w:cs="Arial"/>
            <w:shd w:val="clear" w:color="auto" w:fill="FFFFFF"/>
          </w:rPr>
          <w:t>https://doi.org/10.1371/journal.pone.0069172</w:t>
        </w:r>
      </w:hyperlink>
    </w:p>
    <w:p w14:paraId="074A014B" w14:textId="6B391263" w:rsidR="00166CC8" w:rsidRPr="00BF39CB" w:rsidRDefault="00166CC8" w:rsidP="00BF39CB">
      <w:pPr>
        <w:spacing w:line="360" w:lineRule="auto"/>
        <w:rPr>
          <w:rFonts w:ascii="Arial" w:hAnsi="Arial" w:cs="Arial"/>
        </w:rPr>
      </w:pPr>
    </w:p>
    <w:p w14:paraId="078351DC" w14:textId="6AD3633B" w:rsidR="00D04D8D" w:rsidRPr="00BF39CB" w:rsidRDefault="00D04D8D" w:rsidP="00BF39CB">
      <w:pPr>
        <w:spacing w:line="360" w:lineRule="auto"/>
        <w:rPr>
          <w:rFonts w:ascii="Arial" w:hAnsi="Arial" w:cs="Arial"/>
          <w:color w:val="FF0000"/>
          <w:shd w:val="clear" w:color="auto" w:fill="FFFFFF"/>
        </w:rPr>
      </w:pPr>
      <w:r w:rsidRPr="00BF39CB">
        <w:rPr>
          <w:rFonts w:ascii="Arial" w:hAnsi="Arial" w:cs="Arial"/>
          <w:color w:val="000000" w:themeColor="text1"/>
          <w:shd w:val="clear" w:color="auto" w:fill="FFFFFF"/>
        </w:rPr>
        <w:t>Wang, S. and Yang, D. (2020) ‘The effects of poverty stereotype threat on inhibition ability in individuals from different income</w:t>
      </w:r>
      <w:r w:rsidRPr="00BF39CB">
        <w:rPr>
          <w:rFonts w:ascii="Cambria Math" w:hAnsi="Cambria Math" w:cs="Cambria Math"/>
          <w:color w:val="000000" w:themeColor="text1"/>
          <w:shd w:val="clear" w:color="auto" w:fill="FFFFFF"/>
        </w:rPr>
        <w:t>‐</w:t>
      </w:r>
      <w:r w:rsidRPr="00BF39CB">
        <w:rPr>
          <w:rFonts w:ascii="Arial" w:hAnsi="Arial" w:cs="Arial"/>
          <w:color w:val="000000" w:themeColor="text1"/>
          <w:shd w:val="clear" w:color="auto" w:fill="FFFFFF"/>
        </w:rPr>
        <w:t>level families’,</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 xml:space="preserve">Brain and </w:t>
      </w:r>
      <w:proofErr w:type="spellStart"/>
      <w:r w:rsidRPr="00BF39CB">
        <w:rPr>
          <w:rFonts w:ascii="Arial" w:hAnsi="Arial" w:cs="Arial"/>
          <w:i/>
          <w:iCs/>
          <w:color w:val="000000" w:themeColor="text1"/>
        </w:rPr>
        <w:t>behavior</w:t>
      </w:r>
      <w:proofErr w:type="spellEnd"/>
      <w:r w:rsidRPr="00BF39CB">
        <w:rPr>
          <w:rFonts w:ascii="Arial" w:hAnsi="Arial" w:cs="Arial"/>
          <w:color w:val="000000" w:themeColor="text1"/>
          <w:shd w:val="clear" w:color="auto" w:fill="FFFFFF"/>
        </w:rPr>
        <w:t>, 10(12), pp. 1-</w:t>
      </w:r>
      <w:proofErr w:type="gramStart"/>
      <w:r w:rsidRPr="00BF39CB">
        <w:rPr>
          <w:rFonts w:ascii="Arial" w:hAnsi="Arial" w:cs="Arial"/>
          <w:color w:val="000000" w:themeColor="text1"/>
          <w:shd w:val="clear" w:color="auto" w:fill="FFFFFF"/>
        </w:rPr>
        <w:t>6.Available</w:t>
      </w:r>
      <w:proofErr w:type="gramEnd"/>
      <w:r w:rsidRPr="00BF39CB">
        <w:rPr>
          <w:rFonts w:ascii="Arial" w:hAnsi="Arial" w:cs="Arial"/>
          <w:color w:val="000000" w:themeColor="text1"/>
          <w:shd w:val="clear" w:color="auto" w:fill="FFFFFF"/>
        </w:rPr>
        <w:t xml:space="preserve"> at: </w:t>
      </w:r>
      <w:hyperlink r:id="rId73" w:history="1">
        <w:r w:rsidRPr="00BF39CB">
          <w:rPr>
            <w:rStyle w:val="Hyperlink"/>
            <w:rFonts w:ascii="Arial" w:hAnsi="Arial" w:cs="Arial"/>
            <w:shd w:val="clear" w:color="auto" w:fill="FFFFFF"/>
          </w:rPr>
          <w:t>https://doi.org/10.1002/brb3.1770</w:t>
        </w:r>
      </w:hyperlink>
      <w:r w:rsidRPr="00BF39CB">
        <w:rPr>
          <w:rFonts w:ascii="Arial" w:hAnsi="Arial" w:cs="Arial"/>
          <w:color w:val="FF0000"/>
          <w:shd w:val="clear" w:color="auto" w:fill="FFFFFF"/>
        </w:rPr>
        <w:t xml:space="preserve"> </w:t>
      </w:r>
    </w:p>
    <w:p w14:paraId="0A86CC86" w14:textId="77777777" w:rsidR="00D04D8D" w:rsidRPr="00BF39CB" w:rsidRDefault="00D04D8D" w:rsidP="00BF39CB">
      <w:pPr>
        <w:spacing w:line="360" w:lineRule="auto"/>
        <w:rPr>
          <w:rFonts w:ascii="Arial" w:hAnsi="Arial" w:cs="Arial"/>
        </w:rPr>
      </w:pPr>
    </w:p>
    <w:p w14:paraId="5218DC4B" w14:textId="77777777" w:rsidR="00166CC8" w:rsidRPr="00BF39CB" w:rsidRDefault="00166CC8" w:rsidP="00BF39CB">
      <w:pPr>
        <w:spacing w:line="360" w:lineRule="auto"/>
        <w:rPr>
          <w:rFonts w:ascii="Arial" w:hAnsi="Arial" w:cs="Arial"/>
          <w:color w:val="000000" w:themeColor="text1"/>
        </w:rPr>
      </w:pPr>
      <w:r w:rsidRPr="00BF39CB">
        <w:rPr>
          <w:rFonts w:ascii="Arial" w:hAnsi="Arial" w:cs="Arial"/>
          <w:color w:val="000000" w:themeColor="text1"/>
        </w:rPr>
        <w:t xml:space="preserve">Welsh Government (No Date) </w:t>
      </w:r>
      <w:r w:rsidRPr="00BF39CB">
        <w:rPr>
          <w:rFonts w:ascii="Arial" w:hAnsi="Arial" w:cs="Arial"/>
          <w:i/>
          <w:iCs/>
          <w:color w:val="000000" w:themeColor="text1"/>
        </w:rPr>
        <w:t>Meeting the needs of all children</w:t>
      </w:r>
      <w:r w:rsidRPr="00BF39CB">
        <w:rPr>
          <w:rFonts w:ascii="Arial" w:hAnsi="Arial" w:cs="Arial"/>
          <w:color w:val="000000" w:themeColor="text1"/>
        </w:rPr>
        <w:t xml:space="preserve">. Available at: </w:t>
      </w:r>
      <w:hyperlink r:id="rId74" w:history="1">
        <w:r w:rsidRPr="00BF39CB">
          <w:rPr>
            <w:rStyle w:val="Hyperlink"/>
            <w:rFonts w:ascii="Arial" w:hAnsi="Arial" w:cs="Arial"/>
          </w:rPr>
          <w:t>https://help-for-early-years-providers.education.gov.uk/get-help-to-improve-your-practice/meeting-the-needs-of-all-children</w:t>
        </w:r>
      </w:hyperlink>
      <w:r w:rsidRPr="00BF39CB">
        <w:rPr>
          <w:rFonts w:ascii="Arial" w:hAnsi="Arial" w:cs="Arial"/>
          <w:color w:val="000000" w:themeColor="text1"/>
        </w:rPr>
        <w:t xml:space="preserve"> (Accessed: 23 November 2023). </w:t>
      </w:r>
    </w:p>
    <w:p w14:paraId="189DC30D" w14:textId="7750787A" w:rsidR="00166CC8" w:rsidRPr="00BF39CB" w:rsidRDefault="00166CC8" w:rsidP="00BF39CB">
      <w:pPr>
        <w:spacing w:line="360" w:lineRule="auto"/>
        <w:rPr>
          <w:rFonts w:ascii="Arial" w:hAnsi="Arial" w:cs="Arial"/>
        </w:rPr>
      </w:pPr>
    </w:p>
    <w:p w14:paraId="53E6F311" w14:textId="77777777" w:rsidR="00166CC8" w:rsidRPr="00BF39CB" w:rsidRDefault="00166CC8"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shd w:val="clear" w:color="auto" w:fill="FFFFFF"/>
        </w:rPr>
        <w:t xml:space="preserve">Welsh Government (2015) </w:t>
      </w:r>
      <w:r w:rsidRPr="00BF39CB">
        <w:rPr>
          <w:rFonts w:ascii="Arial" w:hAnsi="Arial" w:cs="Arial"/>
          <w:i/>
          <w:iCs/>
          <w:color w:val="000000" w:themeColor="text1"/>
          <w:shd w:val="clear" w:color="auto" w:fill="FFFFFF"/>
        </w:rPr>
        <w:t>Theme 5: Developing community partnerships and multi-agency working</w:t>
      </w:r>
      <w:r w:rsidRPr="00BF39CB">
        <w:rPr>
          <w:rFonts w:ascii="Arial" w:hAnsi="Arial" w:cs="Arial"/>
          <w:color w:val="000000" w:themeColor="text1"/>
          <w:shd w:val="clear" w:color="auto" w:fill="FFFFFF"/>
        </w:rPr>
        <w:t xml:space="preserve">. Available at: </w:t>
      </w:r>
      <w:hyperlink r:id="rId75" w:history="1">
        <w:r w:rsidRPr="00BF39CB">
          <w:rPr>
            <w:rStyle w:val="Hyperlink"/>
            <w:rFonts w:ascii="Arial" w:hAnsi="Arial" w:cs="Arial"/>
            <w:shd w:val="clear" w:color="auto" w:fill="FFFFFF"/>
          </w:rPr>
          <w:t>https://www.gov.wales/sites/default/files/publications/2018-12/theme-5-developing-community-partnerships-and-multi-agency-working-resources-1-2.pdf</w:t>
        </w:r>
      </w:hyperlink>
      <w:r w:rsidRPr="00BF39CB">
        <w:rPr>
          <w:rFonts w:ascii="Arial" w:hAnsi="Arial" w:cs="Arial"/>
          <w:color w:val="000000" w:themeColor="text1"/>
          <w:shd w:val="clear" w:color="auto" w:fill="FFFFFF"/>
        </w:rPr>
        <w:t xml:space="preserve"> (Accessed: 20 November 2023). </w:t>
      </w:r>
    </w:p>
    <w:p w14:paraId="5E07BF5F" w14:textId="77777777" w:rsidR="00166CC8" w:rsidRPr="00BF39CB" w:rsidRDefault="00166CC8" w:rsidP="00BF39CB">
      <w:pPr>
        <w:spacing w:line="360" w:lineRule="auto"/>
        <w:rPr>
          <w:rFonts w:ascii="Arial" w:hAnsi="Arial" w:cs="Arial"/>
          <w:color w:val="000000" w:themeColor="text1"/>
          <w:shd w:val="clear" w:color="auto" w:fill="FFFFFF"/>
        </w:rPr>
      </w:pPr>
    </w:p>
    <w:p w14:paraId="6A458470" w14:textId="77777777" w:rsidR="00166CC8" w:rsidRPr="00BF39CB" w:rsidRDefault="00166CC8" w:rsidP="00BF39CB">
      <w:pPr>
        <w:spacing w:line="360" w:lineRule="auto"/>
        <w:rPr>
          <w:rFonts w:ascii="Arial" w:hAnsi="Arial" w:cs="Arial"/>
          <w:color w:val="000000" w:themeColor="text1"/>
          <w:shd w:val="clear" w:color="auto" w:fill="FFFFFF"/>
        </w:rPr>
      </w:pPr>
      <w:r w:rsidRPr="00BF39CB">
        <w:rPr>
          <w:rFonts w:ascii="Arial" w:hAnsi="Arial" w:cs="Arial"/>
          <w:color w:val="000000" w:themeColor="text1"/>
          <w:shd w:val="clear" w:color="auto" w:fill="FFFFFF"/>
        </w:rPr>
        <w:t xml:space="preserve">Welsh Government (2016) </w:t>
      </w:r>
      <w:proofErr w:type="spellStart"/>
      <w:r w:rsidRPr="00BF39CB">
        <w:rPr>
          <w:rFonts w:ascii="Arial" w:hAnsi="Arial" w:cs="Arial"/>
          <w:color w:val="000000" w:themeColor="text1"/>
          <w:shd w:val="clear" w:color="auto" w:fill="FFFFFF"/>
        </w:rPr>
        <w:t>F</w:t>
      </w:r>
      <w:r w:rsidRPr="00BF39CB">
        <w:rPr>
          <w:rFonts w:ascii="Arial" w:hAnsi="Arial" w:cs="Arial"/>
          <w:i/>
          <w:iCs/>
          <w:color w:val="000000" w:themeColor="text1"/>
          <w:shd w:val="clear" w:color="auto" w:fill="FFFFFF"/>
        </w:rPr>
        <w:t>aCE</w:t>
      </w:r>
      <w:proofErr w:type="spellEnd"/>
      <w:r w:rsidRPr="00BF39CB">
        <w:rPr>
          <w:rFonts w:ascii="Arial" w:hAnsi="Arial" w:cs="Arial"/>
          <w:i/>
          <w:iCs/>
          <w:color w:val="000000" w:themeColor="text1"/>
          <w:shd w:val="clear" w:color="auto" w:fill="FFFFFF"/>
        </w:rPr>
        <w:t xml:space="preserve"> the challenge together, family and community engagement toolkit for schools in Wales</w:t>
      </w:r>
      <w:r w:rsidRPr="00BF39CB">
        <w:rPr>
          <w:rFonts w:ascii="Arial" w:hAnsi="Arial" w:cs="Arial"/>
          <w:color w:val="000000" w:themeColor="text1"/>
          <w:shd w:val="clear" w:color="auto" w:fill="FFFFFF"/>
        </w:rPr>
        <w:t xml:space="preserve">. Available at: </w:t>
      </w:r>
      <w:hyperlink r:id="rId76" w:history="1">
        <w:r w:rsidRPr="00BF39CB">
          <w:rPr>
            <w:rStyle w:val="Hyperlink"/>
            <w:rFonts w:ascii="Arial" w:hAnsi="Arial" w:cs="Arial"/>
            <w:shd w:val="clear" w:color="auto" w:fill="FFFFFF"/>
          </w:rPr>
          <w:t>https://www.gov.wales/sites/default/files/publications/2018-12/face-the-challenge-together-family-and-community-engagement-toolkit-for-schools-in-wales-main-guidance.pdf</w:t>
        </w:r>
      </w:hyperlink>
      <w:r w:rsidRPr="00BF39CB">
        <w:rPr>
          <w:rFonts w:ascii="Arial" w:hAnsi="Arial" w:cs="Arial"/>
          <w:color w:val="000000" w:themeColor="text1"/>
          <w:shd w:val="clear" w:color="auto" w:fill="FFFFFF"/>
        </w:rPr>
        <w:t xml:space="preserve"> (Accessed: 20 November 2023). </w:t>
      </w:r>
    </w:p>
    <w:p w14:paraId="652AC758" w14:textId="352E71E2" w:rsidR="00166CC8" w:rsidRPr="00BF39CB" w:rsidRDefault="00166CC8" w:rsidP="00BF39CB">
      <w:pPr>
        <w:spacing w:line="360" w:lineRule="auto"/>
        <w:rPr>
          <w:rFonts w:ascii="Arial" w:hAnsi="Arial" w:cs="Arial"/>
        </w:rPr>
      </w:pPr>
    </w:p>
    <w:p w14:paraId="1DD37E5C" w14:textId="77777777" w:rsidR="00166CC8" w:rsidRPr="00BF39CB" w:rsidRDefault="00166CC8" w:rsidP="00BF39CB">
      <w:pPr>
        <w:spacing w:line="360" w:lineRule="auto"/>
        <w:rPr>
          <w:rFonts w:ascii="Arial" w:hAnsi="Arial" w:cs="Arial"/>
          <w:color w:val="000000" w:themeColor="text1"/>
        </w:rPr>
      </w:pPr>
      <w:r w:rsidRPr="00BF39CB">
        <w:rPr>
          <w:rFonts w:ascii="Arial" w:hAnsi="Arial" w:cs="Arial"/>
          <w:color w:val="000000" w:themeColor="text1"/>
        </w:rPr>
        <w:t xml:space="preserve">Welsh Government (2017) </w:t>
      </w:r>
      <w:r w:rsidRPr="00BF39CB">
        <w:rPr>
          <w:rFonts w:ascii="Arial" w:hAnsi="Arial" w:cs="Arial"/>
          <w:i/>
          <w:iCs/>
          <w:color w:val="000000" w:themeColor="text1"/>
        </w:rPr>
        <w:t>Flying Start Health Programme Guidance.</w:t>
      </w:r>
      <w:r w:rsidRPr="00BF39CB">
        <w:rPr>
          <w:rFonts w:ascii="Arial" w:hAnsi="Arial" w:cs="Arial"/>
          <w:color w:val="000000" w:themeColor="text1"/>
        </w:rPr>
        <w:t xml:space="preserve"> Available at: </w:t>
      </w:r>
      <w:hyperlink r:id="rId77" w:history="1">
        <w:r w:rsidRPr="00BF39CB">
          <w:rPr>
            <w:rStyle w:val="Hyperlink"/>
            <w:rFonts w:ascii="Arial" w:hAnsi="Arial" w:cs="Arial"/>
          </w:rPr>
          <w:t>https://www.gov.wales/sites/default/files/publications/2019-07/flying-start-health-programme-guidance_0.pdf</w:t>
        </w:r>
      </w:hyperlink>
      <w:r w:rsidRPr="00BF39CB">
        <w:rPr>
          <w:rFonts w:ascii="Arial" w:hAnsi="Arial" w:cs="Arial"/>
          <w:color w:val="000000" w:themeColor="text1"/>
        </w:rPr>
        <w:t xml:space="preserve"> (Accessed: 28 November 2023). </w:t>
      </w:r>
    </w:p>
    <w:p w14:paraId="219D8597" w14:textId="77777777" w:rsidR="00166CC8" w:rsidRPr="00BF39CB" w:rsidRDefault="00166CC8" w:rsidP="00BF39CB">
      <w:pPr>
        <w:spacing w:line="360" w:lineRule="auto"/>
        <w:rPr>
          <w:rFonts w:ascii="Arial" w:hAnsi="Arial" w:cs="Arial"/>
          <w:color w:val="000000" w:themeColor="text1"/>
        </w:rPr>
      </w:pPr>
    </w:p>
    <w:p w14:paraId="331AC88C" w14:textId="77777777" w:rsidR="00166CC8" w:rsidRPr="00BF39CB" w:rsidRDefault="00166CC8" w:rsidP="00BF39CB">
      <w:pPr>
        <w:spacing w:line="360" w:lineRule="auto"/>
        <w:rPr>
          <w:rFonts w:ascii="Arial" w:hAnsi="Arial" w:cs="Arial"/>
          <w:color w:val="000000" w:themeColor="text1"/>
        </w:rPr>
      </w:pPr>
      <w:r w:rsidRPr="00BF39CB">
        <w:rPr>
          <w:rFonts w:ascii="Arial" w:hAnsi="Arial" w:cs="Arial"/>
          <w:color w:val="000000" w:themeColor="text1"/>
        </w:rPr>
        <w:t xml:space="preserve">Welsh government (2023a) </w:t>
      </w:r>
      <w:r w:rsidRPr="00BF39CB">
        <w:rPr>
          <w:rFonts w:ascii="Arial" w:hAnsi="Arial" w:cs="Arial"/>
          <w:i/>
          <w:iCs/>
          <w:color w:val="000000" w:themeColor="text1"/>
        </w:rPr>
        <w:t>Flying start childcare: Guidance</w:t>
      </w:r>
      <w:r w:rsidRPr="00BF39CB">
        <w:rPr>
          <w:rFonts w:ascii="Arial" w:hAnsi="Arial" w:cs="Arial"/>
          <w:color w:val="000000" w:themeColor="text1"/>
        </w:rPr>
        <w:t xml:space="preserve">. Available at: </w:t>
      </w:r>
      <w:hyperlink r:id="rId78" w:history="1">
        <w:r w:rsidRPr="00BF39CB">
          <w:rPr>
            <w:rStyle w:val="Hyperlink"/>
            <w:rFonts w:ascii="Arial" w:hAnsi="Arial" w:cs="Arial"/>
          </w:rPr>
          <w:t>https://www.gov.wales/sites/default/files/pdf-versions/2023/6/4/1686230038/flying-start-childcare-guidance.pdf</w:t>
        </w:r>
      </w:hyperlink>
      <w:r w:rsidRPr="00BF39CB">
        <w:rPr>
          <w:rFonts w:ascii="Arial" w:hAnsi="Arial" w:cs="Arial"/>
          <w:color w:val="000000" w:themeColor="text1"/>
        </w:rPr>
        <w:t xml:space="preserve"> (Accessed: 24 November 2023). </w:t>
      </w:r>
    </w:p>
    <w:p w14:paraId="1EF646CD" w14:textId="77777777" w:rsidR="00166CC8" w:rsidRPr="00BF39CB" w:rsidRDefault="00166CC8" w:rsidP="00BF39CB">
      <w:pPr>
        <w:spacing w:line="360" w:lineRule="auto"/>
        <w:rPr>
          <w:rFonts w:ascii="Arial" w:hAnsi="Arial" w:cs="Arial"/>
          <w:color w:val="000000" w:themeColor="text1"/>
        </w:rPr>
      </w:pPr>
    </w:p>
    <w:p w14:paraId="6906E602" w14:textId="77777777" w:rsidR="00166CC8" w:rsidRPr="00BF39CB" w:rsidRDefault="00166CC8" w:rsidP="00BF39CB">
      <w:pPr>
        <w:spacing w:line="360" w:lineRule="auto"/>
        <w:rPr>
          <w:rFonts w:ascii="Arial" w:hAnsi="Arial" w:cs="Arial"/>
          <w:color w:val="000000" w:themeColor="text1"/>
        </w:rPr>
      </w:pPr>
      <w:r w:rsidRPr="00BF39CB">
        <w:rPr>
          <w:rFonts w:ascii="Arial" w:hAnsi="Arial" w:cs="Arial"/>
          <w:color w:val="000000" w:themeColor="text1"/>
        </w:rPr>
        <w:t xml:space="preserve">Welsh Government (2023b) </w:t>
      </w:r>
      <w:r w:rsidRPr="00BF39CB">
        <w:rPr>
          <w:rFonts w:ascii="Arial" w:hAnsi="Arial" w:cs="Arial"/>
          <w:i/>
          <w:iCs/>
          <w:color w:val="000000" w:themeColor="text1"/>
        </w:rPr>
        <w:t>Enabling Learning</w:t>
      </w:r>
      <w:r w:rsidRPr="00BF39CB">
        <w:rPr>
          <w:rFonts w:ascii="Arial" w:hAnsi="Arial" w:cs="Arial"/>
          <w:color w:val="000000" w:themeColor="text1"/>
        </w:rPr>
        <w:t xml:space="preserve">. Available at: </w:t>
      </w:r>
      <w:hyperlink r:id="rId79" w:anchor=":~:text=Engaging%20experiences%20can%20support%20learners,develop%20an%20awareness%20of%20causality" w:history="1">
        <w:r w:rsidRPr="00BF39CB">
          <w:rPr>
            <w:rStyle w:val="Hyperlink"/>
            <w:rFonts w:ascii="Arial" w:hAnsi="Arial" w:cs="Arial"/>
          </w:rPr>
          <w:t>https://hwb.gov.wales/curriculum-for-wales/designing-your-curriculum/enabling-learning#:~:text=Engaging%20experiences%20can%20support%20learners,develop%20an%20awareness%20of%20causality</w:t>
        </w:r>
      </w:hyperlink>
      <w:r w:rsidRPr="00BF39CB">
        <w:rPr>
          <w:rFonts w:ascii="Arial" w:hAnsi="Arial" w:cs="Arial"/>
          <w:color w:val="000000" w:themeColor="text1"/>
        </w:rPr>
        <w:t xml:space="preserve">. (Accessed: 27 November 2023). </w:t>
      </w:r>
    </w:p>
    <w:p w14:paraId="06C1CDD6" w14:textId="77777777" w:rsidR="000341DA" w:rsidRPr="00BF39CB" w:rsidRDefault="000341DA" w:rsidP="00BF39CB">
      <w:pPr>
        <w:spacing w:line="360" w:lineRule="auto"/>
        <w:rPr>
          <w:rFonts w:ascii="Arial" w:hAnsi="Arial" w:cs="Arial"/>
          <w:color w:val="000000" w:themeColor="text1"/>
        </w:rPr>
      </w:pPr>
    </w:p>
    <w:p w14:paraId="54024FE6" w14:textId="719CA708" w:rsidR="000341DA" w:rsidRPr="00BF39CB" w:rsidRDefault="000341DA" w:rsidP="00BF39CB">
      <w:pPr>
        <w:pStyle w:val="Heading1"/>
        <w:spacing w:before="0" w:beforeAutospacing="0" w:after="0" w:afterAutospacing="0" w:line="360" w:lineRule="auto"/>
        <w:rPr>
          <w:rFonts w:ascii="Arial" w:hAnsi="Arial" w:cs="Arial"/>
          <w:b w:val="0"/>
          <w:bCs w:val="0"/>
          <w:color w:val="000000" w:themeColor="text1"/>
          <w:sz w:val="24"/>
          <w:szCs w:val="24"/>
        </w:rPr>
      </w:pPr>
      <w:r w:rsidRPr="00BF39CB">
        <w:rPr>
          <w:rFonts w:ascii="Arial" w:hAnsi="Arial" w:cs="Arial"/>
          <w:b w:val="0"/>
          <w:bCs w:val="0"/>
          <w:color w:val="000000" w:themeColor="text1"/>
          <w:sz w:val="24"/>
          <w:szCs w:val="24"/>
        </w:rPr>
        <w:t>Whalley, M.</w:t>
      </w:r>
      <w:r w:rsidR="00F84964" w:rsidRPr="00BF39CB">
        <w:rPr>
          <w:rFonts w:ascii="Arial" w:hAnsi="Arial" w:cs="Arial"/>
          <w:b w:val="0"/>
          <w:bCs w:val="0"/>
          <w:color w:val="000000" w:themeColor="text1"/>
          <w:sz w:val="24"/>
          <w:szCs w:val="24"/>
        </w:rPr>
        <w:t xml:space="preserve"> (</w:t>
      </w:r>
      <w:r w:rsidRPr="00BF39CB">
        <w:rPr>
          <w:rFonts w:ascii="Arial" w:hAnsi="Arial" w:cs="Arial"/>
          <w:b w:val="0"/>
          <w:bCs w:val="0"/>
          <w:color w:val="000000" w:themeColor="text1"/>
          <w:sz w:val="24"/>
          <w:szCs w:val="24"/>
        </w:rPr>
        <w:t>2015</w:t>
      </w:r>
      <w:r w:rsidR="00F84964" w:rsidRPr="00BF39CB">
        <w:rPr>
          <w:rFonts w:ascii="Arial" w:hAnsi="Arial" w:cs="Arial"/>
          <w:b w:val="0"/>
          <w:bCs w:val="0"/>
          <w:color w:val="000000" w:themeColor="text1"/>
          <w:sz w:val="24"/>
          <w:szCs w:val="24"/>
        </w:rPr>
        <w:t>)</w:t>
      </w:r>
      <w:r w:rsidRPr="00BF39CB">
        <w:rPr>
          <w:rFonts w:ascii="Arial" w:hAnsi="Arial" w:cs="Arial"/>
          <w:b w:val="0"/>
          <w:bCs w:val="0"/>
          <w:color w:val="000000" w:themeColor="text1"/>
          <w:sz w:val="24"/>
          <w:szCs w:val="24"/>
        </w:rPr>
        <w:t xml:space="preserve"> </w:t>
      </w:r>
      <w:r w:rsidRPr="00BF39CB">
        <w:rPr>
          <w:rFonts w:ascii="Arial" w:hAnsi="Arial" w:cs="Arial"/>
          <w:b w:val="0"/>
          <w:bCs w:val="0"/>
          <w:i/>
          <w:iCs/>
          <w:color w:val="000000" w:themeColor="text1"/>
          <w:sz w:val="24"/>
          <w:szCs w:val="24"/>
        </w:rPr>
        <w:t>Dr Margy Whalley, Director of the Pen Green Research Centre</w:t>
      </w:r>
    </w:p>
    <w:p w14:paraId="15A02E36" w14:textId="7A40E91E" w:rsidR="00FB038D" w:rsidRPr="00BF39CB" w:rsidRDefault="000341DA" w:rsidP="00BF39CB">
      <w:pPr>
        <w:spacing w:line="360" w:lineRule="auto"/>
        <w:rPr>
          <w:rFonts w:ascii="Arial" w:hAnsi="Arial" w:cs="Arial"/>
          <w:color w:val="000000" w:themeColor="text1"/>
        </w:rPr>
      </w:pPr>
      <w:r w:rsidRPr="00BF39CB">
        <w:rPr>
          <w:rFonts w:ascii="Arial" w:hAnsi="Arial" w:cs="Arial"/>
          <w:color w:val="000000" w:themeColor="text1"/>
        </w:rPr>
        <w:t>[Video]</w:t>
      </w:r>
      <w:r w:rsidR="00F84964" w:rsidRPr="00BF39CB">
        <w:rPr>
          <w:rFonts w:ascii="Arial" w:hAnsi="Arial" w:cs="Arial"/>
          <w:color w:val="000000" w:themeColor="text1"/>
        </w:rPr>
        <w:t>.</w:t>
      </w:r>
      <w:r w:rsidRPr="00BF39CB">
        <w:rPr>
          <w:rFonts w:ascii="Arial" w:hAnsi="Arial" w:cs="Arial"/>
          <w:color w:val="000000" w:themeColor="text1"/>
        </w:rPr>
        <w:t xml:space="preserve"> Available at: </w:t>
      </w:r>
      <w:hyperlink r:id="rId80" w:history="1">
        <w:r w:rsidRPr="00BF39CB">
          <w:rPr>
            <w:rStyle w:val="Hyperlink"/>
            <w:rFonts w:ascii="Arial" w:hAnsi="Arial" w:cs="Arial"/>
            <w:color w:val="000000" w:themeColor="text1"/>
          </w:rPr>
          <w:t>https://www.youtube.com/watch?v=xBRjZ3wDyns</w:t>
        </w:r>
      </w:hyperlink>
      <w:r w:rsidRPr="00BF39CB">
        <w:rPr>
          <w:rFonts w:ascii="Arial" w:hAnsi="Arial" w:cs="Arial"/>
          <w:color w:val="000000" w:themeColor="text1"/>
        </w:rPr>
        <w:t xml:space="preserve"> (Accessed: 24 November 2023). </w:t>
      </w:r>
    </w:p>
    <w:p w14:paraId="273C21B4" w14:textId="77777777" w:rsidR="00B51969" w:rsidRPr="00BF39CB" w:rsidRDefault="00B51969" w:rsidP="00BF39CB">
      <w:pPr>
        <w:spacing w:line="360" w:lineRule="auto"/>
        <w:rPr>
          <w:rFonts w:ascii="Arial" w:hAnsi="Arial" w:cs="Arial"/>
          <w:color w:val="000000" w:themeColor="text1"/>
        </w:rPr>
      </w:pPr>
    </w:p>
    <w:p w14:paraId="2737386F" w14:textId="4FE1C096" w:rsidR="00B51969" w:rsidRPr="00D34AF4" w:rsidRDefault="00B51969" w:rsidP="00BF39CB">
      <w:pPr>
        <w:spacing w:line="360" w:lineRule="auto"/>
        <w:rPr>
          <w:rFonts w:ascii="Arial" w:hAnsi="Arial" w:cs="Arial"/>
          <w:color w:val="FF0000"/>
        </w:rPr>
      </w:pPr>
      <w:proofErr w:type="spellStart"/>
      <w:r w:rsidRPr="00BF39CB">
        <w:rPr>
          <w:rFonts w:ascii="Arial" w:hAnsi="Arial" w:cs="Arial"/>
          <w:color w:val="000000" w:themeColor="text1"/>
          <w:shd w:val="clear" w:color="auto" w:fill="FFFFFF"/>
        </w:rPr>
        <w:t>Whitebread</w:t>
      </w:r>
      <w:proofErr w:type="spellEnd"/>
      <w:r w:rsidRPr="00BF39CB">
        <w:rPr>
          <w:rFonts w:ascii="Arial" w:hAnsi="Arial" w:cs="Arial"/>
          <w:color w:val="000000" w:themeColor="text1"/>
          <w:shd w:val="clear" w:color="auto" w:fill="FFFFFF"/>
        </w:rPr>
        <w:t xml:space="preserve">, D., Basilio, M., </w:t>
      </w:r>
      <w:proofErr w:type="spellStart"/>
      <w:r w:rsidRPr="00BF39CB">
        <w:rPr>
          <w:rFonts w:ascii="Arial" w:hAnsi="Arial" w:cs="Arial"/>
          <w:color w:val="000000" w:themeColor="text1"/>
          <w:shd w:val="clear" w:color="auto" w:fill="FFFFFF"/>
        </w:rPr>
        <w:t>Kuvalja</w:t>
      </w:r>
      <w:proofErr w:type="spellEnd"/>
      <w:r w:rsidRPr="00BF39CB">
        <w:rPr>
          <w:rFonts w:ascii="Arial" w:hAnsi="Arial" w:cs="Arial"/>
          <w:color w:val="000000" w:themeColor="text1"/>
          <w:shd w:val="clear" w:color="auto" w:fill="FFFFFF"/>
        </w:rPr>
        <w:t xml:space="preserve">, M. and Verma, M. (2012) </w:t>
      </w:r>
      <w:r w:rsidRPr="00BF39CB">
        <w:rPr>
          <w:rFonts w:ascii="Arial" w:hAnsi="Arial" w:cs="Arial"/>
          <w:i/>
          <w:iCs/>
          <w:color w:val="000000" w:themeColor="text1"/>
          <w:shd w:val="clear" w:color="auto" w:fill="FFFFFF"/>
        </w:rPr>
        <w:t>The importance of play.</w:t>
      </w:r>
      <w:r w:rsidRPr="00BF39CB">
        <w:rPr>
          <w:rStyle w:val="apple-converted-space"/>
          <w:rFonts w:ascii="Arial" w:hAnsi="Arial" w:cs="Arial"/>
          <w:i/>
          <w:iCs/>
          <w:color w:val="000000" w:themeColor="text1"/>
          <w:shd w:val="clear" w:color="auto" w:fill="FFFFFF"/>
        </w:rPr>
        <w:t xml:space="preserve"> </w:t>
      </w:r>
      <w:r w:rsidRPr="00BF39CB">
        <w:rPr>
          <w:rStyle w:val="apple-converted-space"/>
          <w:rFonts w:ascii="Arial" w:hAnsi="Arial" w:cs="Arial"/>
          <w:color w:val="000000" w:themeColor="text1"/>
          <w:shd w:val="clear" w:color="auto" w:fill="FFFFFF"/>
        </w:rPr>
        <w:t>Available at:</w:t>
      </w:r>
      <w:r w:rsidRPr="00BF39CB">
        <w:rPr>
          <w:rFonts w:ascii="Arial" w:hAnsi="Arial" w:cs="Arial"/>
          <w:color w:val="000000" w:themeColor="text1"/>
        </w:rPr>
        <w:t xml:space="preserve"> </w:t>
      </w:r>
      <w:hyperlink r:id="rId81" w:history="1">
        <w:r w:rsidRPr="00BF39CB">
          <w:rPr>
            <w:rStyle w:val="Hyperlink"/>
            <w:rFonts w:ascii="Arial" w:hAnsi="Arial" w:cs="Arial"/>
            <w:shd w:val="clear" w:color="auto" w:fill="FFFFFF"/>
          </w:rPr>
          <w:t>https://www.csap.cam.ac.uk/media/uploads/files/1/david-whitebread---importance-of-play-report.pdf</w:t>
        </w:r>
      </w:hyperlink>
      <w:r w:rsidRPr="00BF39CB">
        <w:rPr>
          <w:rStyle w:val="apple-converted-space"/>
          <w:rFonts w:ascii="Arial" w:hAnsi="Arial" w:cs="Arial"/>
          <w:color w:val="FF0000"/>
          <w:shd w:val="clear" w:color="auto" w:fill="FFFFFF"/>
        </w:rPr>
        <w:t xml:space="preserve"> </w:t>
      </w:r>
      <w:r w:rsidRPr="00BF39CB">
        <w:rPr>
          <w:rStyle w:val="apple-converted-space"/>
          <w:rFonts w:ascii="Arial" w:hAnsi="Arial" w:cs="Arial"/>
          <w:color w:val="000000" w:themeColor="text1"/>
          <w:shd w:val="clear" w:color="auto" w:fill="FFFFFF"/>
        </w:rPr>
        <w:t xml:space="preserve">(Accessed: 30 November 2023). </w:t>
      </w:r>
    </w:p>
    <w:p w14:paraId="2B7CA596" w14:textId="77777777" w:rsidR="00B51969" w:rsidRPr="00BF39CB" w:rsidRDefault="00B51969" w:rsidP="00BF39CB">
      <w:pPr>
        <w:spacing w:line="360" w:lineRule="auto"/>
        <w:rPr>
          <w:rFonts w:ascii="Arial" w:hAnsi="Arial" w:cs="Arial"/>
        </w:rPr>
      </w:pPr>
    </w:p>
    <w:p w14:paraId="52323CB6" w14:textId="12391008" w:rsidR="00166CC8" w:rsidRPr="00BF39CB" w:rsidRDefault="00166CC8" w:rsidP="00BF39CB">
      <w:pPr>
        <w:spacing w:line="360" w:lineRule="auto"/>
        <w:rPr>
          <w:rStyle w:val="Hyperlink"/>
          <w:rFonts w:ascii="Arial" w:hAnsi="Arial" w:cs="Arial"/>
          <w:shd w:val="clear" w:color="auto" w:fill="FFFFFF"/>
        </w:rPr>
      </w:pPr>
      <w:r w:rsidRPr="00BF39CB">
        <w:rPr>
          <w:rFonts w:ascii="Arial" w:hAnsi="Arial" w:cs="Arial"/>
          <w:color w:val="000000" w:themeColor="text1"/>
          <w:shd w:val="clear" w:color="auto" w:fill="FFFFFF"/>
        </w:rPr>
        <w:t>Yeh, Y., Ting, Y.-S. and Chiang, J.-L. (2023) ‘Influences of Growth Mindset, Fixed Mindset, Grit, and Self-determination on Self-efficacy in Game-based Creativity Learning’,</w:t>
      </w:r>
      <w:r w:rsidRPr="00BF39CB">
        <w:rPr>
          <w:rStyle w:val="apple-converted-space"/>
          <w:rFonts w:ascii="Arial" w:hAnsi="Arial" w:cs="Arial"/>
          <w:color w:val="000000" w:themeColor="text1"/>
          <w:shd w:val="clear" w:color="auto" w:fill="FFFFFF"/>
        </w:rPr>
        <w:t> </w:t>
      </w:r>
      <w:r w:rsidRPr="00BF39CB">
        <w:rPr>
          <w:rFonts w:ascii="Arial" w:hAnsi="Arial" w:cs="Arial"/>
          <w:i/>
          <w:iCs/>
          <w:color w:val="000000" w:themeColor="text1"/>
        </w:rPr>
        <w:t xml:space="preserve">Educational Technology </w:t>
      </w:r>
      <w:r w:rsidRPr="00BF39CB">
        <w:rPr>
          <w:rFonts w:ascii="Arial" w:eastAsia="MS Gothic" w:hAnsi="Arial" w:cs="Arial"/>
          <w:i/>
          <w:iCs/>
          <w:color w:val="000000" w:themeColor="text1"/>
        </w:rPr>
        <w:t>＆</w:t>
      </w:r>
      <w:r w:rsidRPr="00BF39CB">
        <w:rPr>
          <w:rFonts w:ascii="Arial" w:hAnsi="Arial" w:cs="Arial"/>
          <w:i/>
          <w:iCs/>
          <w:color w:val="000000" w:themeColor="text1"/>
        </w:rPr>
        <w:t xml:space="preserve"> Society</w:t>
      </w:r>
      <w:r w:rsidRPr="00BF39CB">
        <w:rPr>
          <w:rFonts w:ascii="Arial" w:hAnsi="Arial" w:cs="Arial"/>
          <w:color w:val="000000" w:themeColor="text1"/>
          <w:shd w:val="clear" w:color="auto" w:fill="FFFFFF"/>
        </w:rPr>
        <w:t xml:space="preserve">, 26(1), pp. 62–78. Available at: </w:t>
      </w:r>
      <w:hyperlink r:id="rId82" w:history="1">
        <w:r w:rsidRPr="00BF39CB">
          <w:rPr>
            <w:rStyle w:val="Hyperlink"/>
            <w:rFonts w:ascii="Arial" w:hAnsi="Arial" w:cs="Arial"/>
            <w:shd w:val="clear" w:color="auto" w:fill="FFFFFF"/>
          </w:rPr>
          <w:t>https://doi.org/10.30191/ETS.202301_26(1).0005</w:t>
        </w:r>
      </w:hyperlink>
    </w:p>
    <w:p w14:paraId="4F678A52" w14:textId="139B6DF2" w:rsidR="00166CC8" w:rsidRPr="00C40180" w:rsidRDefault="00166CC8" w:rsidP="00D50834">
      <w:pPr>
        <w:rPr>
          <w:rFonts w:ascii="Arial" w:hAnsi="Arial" w:cs="Arial"/>
          <w:color w:val="000000" w:themeColor="text1"/>
        </w:rPr>
      </w:pPr>
    </w:p>
    <w:sectPr w:rsidR="00166CC8" w:rsidRPr="00C40180">
      <w:headerReference w:type="default" r:id="rId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00AF9" w14:textId="77777777" w:rsidR="00B02FA7" w:rsidRDefault="00B02FA7" w:rsidP="009932A9">
      <w:r>
        <w:separator/>
      </w:r>
    </w:p>
  </w:endnote>
  <w:endnote w:type="continuationSeparator" w:id="0">
    <w:p w14:paraId="34D041C3" w14:textId="77777777" w:rsidR="00B02FA7" w:rsidRDefault="00B02FA7" w:rsidP="009932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DDA943" w14:textId="77777777" w:rsidR="00B02FA7" w:rsidRDefault="00B02FA7" w:rsidP="009932A9">
      <w:r>
        <w:separator/>
      </w:r>
    </w:p>
  </w:footnote>
  <w:footnote w:type="continuationSeparator" w:id="0">
    <w:p w14:paraId="26C89BD4" w14:textId="77777777" w:rsidR="00B02FA7" w:rsidRDefault="00B02FA7" w:rsidP="009932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D838C" w14:textId="7FDD82BC" w:rsidR="009932A9" w:rsidRDefault="009932A9">
    <w:pPr>
      <w:pStyle w:val="Header"/>
    </w:pPr>
    <w:r>
      <w:t xml:space="preserve">Student Number: 2100252 (Hannah </w:t>
    </w:r>
    <w:r w:rsidR="002F3613">
      <w:t xml:space="preserve">Lovell)  </w:t>
    </w:r>
    <w:r>
      <w:t xml:space="preserve">    ECEY6004                       Word Count:</w:t>
    </w:r>
    <w:r w:rsidR="005F4575">
      <w:t xml:space="preserve"> 4,400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17282"/>
    <w:multiLevelType w:val="hybridMultilevel"/>
    <w:tmpl w:val="515EE072"/>
    <w:lvl w:ilvl="0" w:tplc="F15C10B6">
      <w:start w:val="1"/>
      <w:numFmt w:val="bullet"/>
      <w:lvlText w:val="•"/>
      <w:lvlJc w:val="left"/>
      <w:pPr>
        <w:tabs>
          <w:tab w:val="num" w:pos="720"/>
        </w:tabs>
        <w:ind w:left="720" w:hanging="360"/>
      </w:pPr>
      <w:rPr>
        <w:rFonts w:ascii="Arial" w:hAnsi="Arial" w:hint="default"/>
      </w:rPr>
    </w:lvl>
    <w:lvl w:ilvl="1" w:tplc="8EB40116" w:tentative="1">
      <w:start w:val="1"/>
      <w:numFmt w:val="bullet"/>
      <w:lvlText w:val="•"/>
      <w:lvlJc w:val="left"/>
      <w:pPr>
        <w:tabs>
          <w:tab w:val="num" w:pos="1440"/>
        </w:tabs>
        <w:ind w:left="1440" w:hanging="360"/>
      </w:pPr>
      <w:rPr>
        <w:rFonts w:ascii="Arial" w:hAnsi="Arial" w:hint="default"/>
      </w:rPr>
    </w:lvl>
    <w:lvl w:ilvl="2" w:tplc="E316596C" w:tentative="1">
      <w:start w:val="1"/>
      <w:numFmt w:val="bullet"/>
      <w:lvlText w:val="•"/>
      <w:lvlJc w:val="left"/>
      <w:pPr>
        <w:tabs>
          <w:tab w:val="num" w:pos="2160"/>
        </w:tabs>
        <w:ind w:left="2160" w:hanging="360"/>
      </w:pPr>
      <w:rPr>
        <w:rFonts w:ascii="Arial" w:hAnsi="Arial" w:hint="default"/>
      </w:rPr>
    </w:lvl>
    <w:lvl w:ilvl="3" w:tplc="17569474" w:tentative="1">
      <w:start w:val="1"/>
      <w:numFmt w:val="bullet"/>
      <w:lvlText w:val="•"/>
      <w:lvlJc w:val="left"/>
      <w:pPr>
        <w:tabs>
          <w:tab w:val="num" w:pos="2880"/>
        </w:tabs>
        <w:ind w:left="2880" w:hanging="360"/>
      </w:pPr>
      <w:rPr>
        <w:rFonts w:ascii="Arial" w:hAnsi="Arial" w:hint="default"/>
      </w:rPr>
    </w:lvl>
    <w:lvl w:ilvl="4" w:tplc="A0B00AFE" w:tentative="1">
      <w:start w:val="1"/>
      <w:numFmt w:val="bullet"/>
      <w:lvlText w:val="•"/>
      <w:lvlJc w:val="left"/>
      <w:pPr>
        <w:tabs>
          <w:tab w:val="num" w:pos="3600"/>
        </w:tabs>
        <w:ind w:left="3600" w:hanging="360"/>
      </w:pPr>
      <w:rPr>
        <w:rFonts w:ascii="Arial" w:hAnsi="Arial" w:hint="default"/>
      </w:rPr>
    </w:lvl>
    <w:lvl w:ilvl="5" w:tplc="FC12DA06" w:tentative="1">
      <w:start w:val="1"/>
      <w:numFmt w:val="bullet"/>
      <w:lvlText w:val="•"/>
      <w:lvlJc w:val="left"/>
      <w:pPr>
        <w:tabs>
          <w:tab w:val="num" w:pos="4320"/>
        </w:tabs>
        <w:ind w:left="4320" w:hanging="360"/>
      </w:pPr>
      <w:rPr>
        <w:rFonts w:ascii="Arial" w:hAnsi="Arial" w:hint="default"/>
      </w:rPr>
    </w:lvl>
    <w:lvl w:ilvl="6" w:tplc="DC0A193C" w:tentative="1">
      <w:start w:val="1"/>
      <w:numFmt w:val="bullet"/>
      <w:lvlText w:val="•"/>
      <w:lvlJc w:val="left"/>
      <w:pPr>
        <w:tabs>
          <w:tab w:val="num" w:pos="5040"/>
        </w:tabs>
        <w:ind w:left="5040" w:hanging="360"/>
      </w:pPr>
      <w:rPr>
        <w:rFonts w:ascii="Arial" w:hAnsi="Arial" w:hint="default"/>
      </w:rPr>
    </w:lvl>
    <w:lvl w:ilvl="7" w:tplc="5B4E122E" w:tentative="1">
      <w:start w:val="1"/>
      <w:numFmt w:val="bullet"/>
      <w:lvlText w:val="•"/>
      <w:lvlJc w:val="left"/>
      <w:pPr>
        <w:tabs>
          <w:tab w:val="num" w:pos="5760"/>
        </w:tabs>
        <w:ind w:left="5760" w:hanging="360"/>
      </w:pPr>
      <w:rPr>
        <w:rFonts w:ascii="Arial" w:hAnsi="Arial" w:hint="default"/>
      </w:rPr>
    </w:lvl>
    <w:lvl w:ilvl="8" w:tplc="F328CB4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B7B04D8"/>
    <w:multiLevelType w:val="hybridMultilevel"/>
    <w:tmpl w:val="227C3D6E"/>
    <w:lvl w:ilvl="0" w:tplc="11DEF36C">
      <w:start w:val="1"/>
      <w:numFmt w:val="bullet"/>
      <w:lvlText w:val="•"/>
      <w:lvlJc w:val="left"/>
      <w:pPr>
        <w:tabs>
          <w:tab w:val="num" w:pos="720"/>
        </w:tabs>
        <w:ind w:left="720" w:hanging="360"/>
      </w:pPr>
      <w:rPr>
        <w:rFonts w:ascii="Arial" w:hAnsi="Arial" w:hint="default"/>
      </w:rPr>
    </w:lvl>
    <w:lvl w:ilvl="1" w:tplc="2D184C50" w:tentative="1">
      <w:start w:val="1"/>
      <w:numFmt w:val="bullet"/>
      <w:lvlText w:val="•"/>
      <w:lvlJc w:val="left"/>
      <w:pPr>
        <w:tabs>
          <w:tab w:val="num" w:pos="1440"/>
        </w:tabs>
        <w:ind w:left="1440" w:hanging="360"/>
      </w:pPr>
      <w:rPr>
        <w:rFonts w:ascii="Arial" w:hAnsi="Arial" w:hint="default"/>
      </w:rPr>
    </w:lvl>
    <w:lvl w:ilvl="2" w:tplc="1ECE0A10" w:tentative="1">
      <w:start w:val="1"/>
      <w:numFmt w:val="bullet"/>
      <w:lvlText w:val="•"/>
      <w:lvlJc w:val="left"/>
      <w:pPr>
        <w:tabs>
          <w:tab w:val="num" w:pos="2160"/>
        </w:tabs>
        <w:ind w:left="2160" w:hanging="360"/>
      </w:pPr>
      <w:rPr>
        <w:rFonts w:ascii="Arial" w:hAnsi="Arial" w:hint="default"/>
      </w:rPr>
    </w:lvl>
    <w:lvl w:ilvl="3" w:tplc="6C0A5554" w:tentative="1">
      <w:start w:val="1"/>
      <w:numFmt w:val="bullet"/>
      <w:lvlText w:val="•"/>
      <w:lvlJc w:val="left"/>
      <w:pPr>
        <w:tabs>
          <w:tab w:val="num" w:pos="2880"/>
        </w:tabs>
        <w:ind w:left="2880" w:hanging="360"/>
      </w:pPr>
      <w:rPr>
        <w:rFonts w:ascii="Arial" w:hAnsi="Arial" w:hint="default"/>
      </w:rPr>
    </w:lvl>
    <w:lvl w:ilvl="4" w:tplc="F81AC90E" w:tentative="1">
      <w:start w:val="1"/>
      <w:numFmt w:val="bullet"/>
      <w:lvlText w:val="•"/>
      <w:lvlJc w:val="left"/>
      <w:pPr>
        <w:tabs>
          <w:tab w:val="num" w:pos="3600"/>
        </w:tabs>
        <w:ind w:left="3600" w:hanging="360"/>
      </w:pPr>
      <w:rPr>
        <w:rFonts w:ascii="Arial" w:hAnsi="Arial" w:hint="default"/>
      </w:rPr>
    </w:lvl>
    <w:lvl w:ilvl="5" w:tplc="B2F265EC" w:tentative="1">
      <w:start w:val="1"/>
      <w:numFmt w:val="bullet"/>
      <w:lvlText w:val="•"/>
      <w:lvlJc w:val="left"/>
      <w:pPr>
        <w:tabs>
          <w:tab w:val="num" w:pos="4320"/>
        </w:tabs>
        <w:ind w:left="4320" w:hanging="360"/>
      </w:pPr>
      <w:rPr>
        <w:rFonts w:ascii="Arial" w:hAnsi="Arial" w:hint="default"/>
      </w:rPr>
    </w:lvl>
    <w:lvl w:ilvl="6" w:tplc="80E8AB7A" w:tentative="1">
      <w:start w:val="1"/>
      <w:numFmt w:val="bullet"/>
      <w:lvlText w:val="•"/>
      <w:lvlJc w:val="left"/>
      <w:pPr>
        <w:tabs>
          <w:tab w:val="num" w:pos="5040"/>
        </w:tabs>
        <w:ind w:left="5040" w:hanging="360"/>
      </w:pPr>
      <w:rPr>
        <w:rFonts w:ascii="Arial" w:hAnsi="Arial" w:hint="default"/>
      </w:rPr>
    </w:lvl>
    <w:lvl w:ilvl="7" w:tplc="037C1E8C" w:tentative="1">
      <w:start w:val="1"/>
      <w:numFmt w:val="bullet"/>
      <w:lvlText w:val="•"/>
      <w:lvlJc w:val="left"/>
      <w:pPr>
        <w:tabs>
          <w:tab w:val="num" w:pos="5760"/>
        </w:tabs>
        <w:ind w:left="5760" w:hanging="360"/>
      </w:pPr>
      <w:rPr>
        <w:rFonts w:ascii="Arial" w:hAnsi="Arial" w:hint="default"/>
      </w:rPr>
    </w:lvl>
    <w:lvl w:ilvl="8" w:tplc="4518F55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79C15C7"/>
    <w:multiLevelType w:val="hybridMultilevel"/>
    <w:tmpl w:val="5CC67508"/>
    <w:lvl w:ilvl="0" w:tplc="385445C8">
      <w:start w:val="1"/>
      <w:numFmt w:val="bullet"/>
      <w:lvlText w:val="•"/>
      <w:lvlJc w:val="left"/>
      <w:pPr>
        <w:tabs>
          <w:tab w:val="num" w:pos="720"/>
        </w:tabs>
        <w:ind w:left="720" w:hanging="360"/>
      </w:pPr>
      <w:rPr>
        <w:rFonts w:ascii="Arial" w:hAnsi="Arial" w:hint="default"/>
      </w:rPr>
    </w:lvl>
    <w:lvl w:ilvl="1" w:tplc="971CA6D2" w:tentative="1">
      <w:start w:val="1"/>
      <w:numFmt w:val="bullet"/>
      <w:lvlText w:val="•"/>
      <w:lvlJc w:val="left"/>
      <w:pPr>
        <w:tabs>
          <w:tab w:val="num" w:pos="1440"/>
        </w:tabs>
        <w:ind w:left="1440" w:hanging="360"/>
      </w:pPr>
      <w:rPr>
        <w:rFonts w:ascii="Arial" w:hAnsi="Arial" w:hint="default"/>
      </w:rPr>
    </w:lvl>
    <w:lvl w:ilvl="2" w:tplc="543631FE" w:tentative="1">
      <w:start w:val="1"/>
      <w:numFmt w:val="bullet"/>
      <w:lvlText w:val="•"/>
      <w:lvlJc w:val="left"/>
      <w:pPr>
        <w:tabs>
          <w:tab w:val="num" w:pos="2160"/>
        </w:tabs>
        <w:ind w:left="2160" w:hanging="360"/>
      </w:pPr>
      <w:rPr>
        <w:rFonts w:ascii="Arial" w:hAnsi="Arial" w:hint="default"/>
      </w:rPr>
    </w:lvl>
    <w:lvl w:ilvl="3" w:tplc="32BCB03A" w:tentative="1">
      <w:start w:val="1"/>
      <w:numFmt w:val="bullet"/>
      <w:lvlText w:val="•"/>
      <w:lvlJc w:val="left"/>
      <w:pPr>
        <w:tabs>
          <w:tab w:val="num" w:pos="2880"/>
        </w:tabs>
        <w:ind w:left="2880" w:hanging="360"/>
      </w:pPr>
      <w:rPr>
        <w:rFonts w:ascii="Arial" w:hAnsi="Arial" w:hint="default"/>
      </w:rPr>
    </w:lvl>
    <w:lvl w:ilvl="4" w:tplc="39E0B450" w:tentative="1">
      <w:start w:val="1"/>
      <w:numFmt w:val="bullet"/>
      <w:lvlText w:val="•"/>
      <w:lvlJc w:val="left"/>
      <w:pPr>
        <w:tabs>
          <w:tab w:val="num" w:pos="3600"/>
        </w:tabs>
        <w:ind w:left="3600" w:hanging="360"/>
      </w:pPr>
      <w:rPr>
        <w:rFonts w:ascii="Arial" w:hAnsi="Arial" w:hint="default"/>
      </w:rPr>
    </w:lvl>
    <w:lvl w:ilvl="5" w:tplc="0AC47680" w:tentative="1">
      <w:start w:val="1"/>
      <w:numFmt w:val="bullet"/>
      <w:lvlText w:val="•"/>
      <w:lvlJc w:val="left"/>
      <w:pPr>
        <w:tabs>
          <w:tab w:val="num" w:pos="4320"/>
        </w:tabs>
        <w:ind w:left="4320" w:hanging="360"/>
      </w:pPr>
      <w:rPr>
        <w:rFonts w:ascii="Arial" w:hAnsi="Arial" w:hint="default"/>
      </w:rPr>
    </w:lvl>
    <w:lvl w:ilvl="6" w:tplc="7D2C816E" w:tentative="1">
      <w:start w:val="1"/>
      <w:numFmt w:val="bullet"/>
      <w:lvlText w:val="•"/>
      <w:lvlJc w:val="left"/>
      <w:pPr>
        <w:tabs>
          <w:tab w:val="num" w:pos="5040"/>
        </w:tabs>
        <w:ind w:left="5040" w:hanging="360"/>
      </w:pPr>
      <w:rPr>
        <w:rFonts w:ascii="Arial" w:hAnsi="Arial" w:hint="default"/>
      </w:rPr>
    </w:lvl>
    <w:lvl w:ilvl="7" w:tplc="DDF6BDA0" w:tentative="1">
      <w:start w:val="1"/>
      <w:numFmt w:val="bullet"/>
      <w:lvlText w:val="•"/>
      <w:lvlJc w:val="left"/>
      <w:pPr>
        <w:tabs>
          <w:tab w:val="num" w:pos="5760"/>
        </w:tabs>
        <w:ind w:left="5760" w:hanging="360"/>
      </w:pPr>
      <w:rPr>
        <w:rFonts w:ascii="Arial" w:hAnsi="Arial" w:hint="default"/>
      </w:rPr>
    </w:lvl>
    <w:lvl w:ilvl="8" w:tplc="373EB6B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4817096"/>
    <w:multiLevelType w:val="hybridMultilevel"/>
    <w:tmpl w:val="103C0E44"/>
    <w:lvl w:ilvl="0" w:tplc="BF50F3D2">
      <w:start w:val="1"/>
      <w:numFmt w:val="bullet"/>
      <w:lvlText w:val="•"/>
      <w:lvlJc w:val="left"/>
      <w:pPr>
        <w:tabs>
          <w:tab w:val="num" w:pos="720"/>
        </w:tabs>
        <w:ind w:left="720" w:hanging="360"/>
      </w:pPr>
      <w:rPr>
        <w:rFonts w:ascii="Arial" w:hAnsi="Arial" w:hint="default"/>
      </w:rPr>
    </w:lvl>
    <w:lvl w:ilvl="1" w:tplc="53F8ADD0" w:tentative="1">
      <w:start w:val="1"/>
      <w:numFmt w:val="bullet"/>
      <w:lvlText w:val="•"/>
      <w:lvlJc w:val="left"/>
      <w:pPr>
        <w:tabs>
          <w:tab w:val="num" w:pos="1440"/>
        </w:tabs>
        <w:ind w:left="1440" w:hanging="360"/>
      </w:pPr>
      <w:rPr>
        <w:rFonts w:ascii="Arial" w:hAnsi="Arial" w:hint="default"/>
      </w:rPr>
    </w:lvl>
    <w:lvl w:ilvl="2" w:tplc="71E25CB8" w:tentative="1">
      <w:start w:val="1"/>
      <w:numFmt w:val="bullet"/>
      <w:lvlText w:val="•"/>
      <w:lvlJc w:val="left"/>
      <w:pPr>
        <w:tabs>
          <w:tab w:val="num" w:pos="2160"/>
        </w:tabs>
        <w:ind w:left="2160" w:hanging="360"/>
      </w:pPr>
      <w:rPr>
        <w:rFonts w:ascii="Arial" w:hAnsi="Arial" w:hint="default"/>
      </w:rPr>
    </w:lvl>
    <w:lvl w:ilvl="3" w:tplc="6038B484" w:tentative="1">
      <w:start w:val="1"/>
      <w:numFmt w:val="bullet"/>
      <w:lvlText w:val="•"/>
      <w:lvlJc w:val="left"/>
      <w:pPr>
        <w:tabs>
          <w:tab w:val="num" w:pos="2880"/>
        </w:tabs>
        <w:ind w:left="2880" w:hanging="360"/>
      </w:pPr>
      <w:rPr>
        <w:rFonts w:ascii="Arial" w:hAnsi="Arial" w:hint="default"/>
      </w:rPr>
    </w:lvl>
    <w:lvl w:ilvl="4" w:tplc="CCF20046" w:tentative="1">
      <w:start w:val="1"/>
      <w:numFmt w:val="bullet"/>
      <w:lvlText w:val="•"/>
      <w:lvlJc w:val="left"/>
      <w:pPr>
        <w:tabs>
          <w:tab w:val="num" w:pos="3600"/>
        </w:tabs>
        <w:ind w:left="3600" w:hanging="360"/>
      </w:pPr>
      <w:rPr>
        <w:rFonts w:ascii="Arial" w:hAnsi="Arial" w:hint="default"/>
      </w:rPr>
    </w:lvl>
    <w:lvl w:ilvl="5" w:tplc="C8FAAAB2" w:tentative="1">
      <w:start w:val="1"/>
      <w:numFmt w:val="bullet"/>
      <w:lvlText w:val="•"/>
      <w:lvlJc w:val="left"/>
      <w:pPr>
        <w:tabs>
          <w:tab w:val="num" w:pos="4320"/>
        </w:tabs>
        <w:ind w:left="4320" w:hanging="360"/>
      </w:pPr>
      <w:rPr>
        <w:rFonts w:ascii="Arial" w:hAnsi="Arial" w:hint="default"/>
      </w:rPr>
    </w:lvl>
    <w:lvl w:ilvl="6" w:tplc="DA8CE9B6" w:tentative="1">
      <w:start w:val="1"/>
      <w:numFmt w:val="bullet"/>
      <w:lvlText w:val="•"/>
      <w:lvlJc w:val="left"/>
      <w:pPr>
        <w:tabs>
          <w:tab w:val="num" w:pos="5040"/>
        </w:tabs>
        <w:ind w:left="5040" w:hanging="360"/>
      </w:pPr>
      <w:rPr>
        <w:rFonts w:ascii="Arial" w:hAnsi="Arial" w:hint="default"/>
      </w:rPr>
    </w:lvl>
    <w:lvl w:ilvl="7" w:tplc="90D24250" w:tentative="1">
      <w:start w:val="1"/>
      <w:numFmt w:val="bullet"/>
      <w:lvlText w:val="•"/>
      <w:lvlJc w:val="left"/>
      <w:pPr>
        <w:tabs>
          <w:tab w:val="num" w:pos="5760"/>
        </w:tabs>
        <w:ind w:left="5760" w:hanging="360"/>
      </w:pPr>
      <w:rPr>
        <w:rFonts w:ascii="Arial" w:hAnsi="Arial" w:hint="default"/>
      </w:rPr>
    </w:lvl>
    <w:lvl w:ilvl="8" w:tplc="52EA479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F3D2B01"/>
    <w:multiLevelType w:val="hybridMultilevel"/>
    <w:tmpl w:val="0B18F5B0"/>
    <w:lvl w:ilvl="0" w:tplc="02CA3A14">
      <w:start w:val="1"/>
      <w:numFmt w:val="bullet"/>
      <w:lvlText w:val="•"/>
      <w:lvlJc w:val="left"/>
      <w:pPr>
        <w:tabs>
          <w:tab w:val="num" w:pos="720"/>
        </w:tabs>
        <w:ind w:left="720" w:hanging="360"/>
      </w:pPr>
      <w:rPr>
        <w:rFonts w:ascii="Arial" w:hAnsi="Arial" w:hint="default"/>
      </w:rPr>
    </w:lvl>
    <w:lvl w:ilvl="1" w:tplc="60DE79BC" w:tentative="1">
      <w:start w:val="1"/>
      <w:numFmt w:val="bullet"/>
      <w:lvlText w:val="•"/>
      <w:lvlJc w:val="left"/>
      <w:pPr>
        <w:tabs>
          <w:tab w:val="num" w:pos="1440"/>
        </w:tabs>
        <w:ind w:left="1440" w:hanging="360"/>
      </w:pPr>
      <w:rPr>
        <w:rFonts w:ascii="Arial" w:hAnsi="Arial" w:hint="default"/>
      </w:rPr>
    </w:lvl>
    <w:lvl w:ilvl="2" w:tplc="B274BB6A" w:tentative="1">
      <w:start w:val="1"/>
      <w:numFmt w:val="bullet"/>
      <w:lvlText w:val="•"/>
      <w:lvlJc w:val="left"/>
      <w:pPr>
        <w:tabs>
          <w:tab w:val="num" w:pos="2160"/>
        </w:tabs>
        <w:ind w:left="2160" w:hanging="360"/>
      </w:pPr>
      <w:rPr>
        <w:rFonts w:ascii="Arial" w:hAnsi="Arial" w:hint="default"/>
      </w:rPr>
    </w:lvl>
    <w:lvl w:ilvl="3" w:tplc="5BEA8846" w:tentative="1">
      <w:start w:val="1"/>
      <w:numFmt w:val="bullet"/>
      <w:lvlText w:val="•"/>
      <w:lvlJc w:val="left"/>
      <w:pPr>
        <w:tabs>
          <w:tab w:val="num" w:pos="2880"/>
        </w:tabs>
        <w:ind w:left="2880" w:hanging="360"/>
      </w:pPr>
      <w:rPr>
        <w:rFonts w:ascii="Arial" w:hAnsi="Arial" w:hint="default"/>
      </w:rPr>
    </w:lvl>
    <w:lvl w:ilvl="4" w:tplc="900CB26A" w:tentative="1">
      <w:start w:val="1"/>
      <w:numFmt w:val="bullet"/>
      <w:lvlText w:val="•"/>
      <w:lvlJc w:val="left"/>
      <w:pPr>
        <w:tabs>
          <w:tab w:val="num" w:pos="3600"/>
        </w:tabs>
        <w:ind w:left="3600" w:hanging="360"/>
      </w:pPr>
      <w:rPr>
        <w:rFonts w:ascii="Arial" w:hAnsi="Arial" w:hint="default"/>
      </w:rPr>
    </w:lvl>
    <w:lvl w:ilvl="5" w:tplc="0C440858" w:tentative="1">
      <w:start w:val="1"/>
      <w:numFmt w:val="bullet"/>
      <w:lvlText w:val="•"/>
      <w:lvlJc w:val="left"/>
      <w:pPr>
        <w:tabs>
          <w:tab w:val="num" w:pos="4320"/>
        </w:tabs>
        <w:ind w:left="4320" w:hanging="360"/>
      </w:pPr>
      <w:rPr>
        <w:rFonts w:ascii="Arial" w:hAnsi="Arial" w:hint="default"/>
      </w:rPr>
    </w:lvl>
    <w:lvl w:ilvl="6" w:tplc="56DEEEE0" w:tentative="1">
      <w:start w:val="1"/>
      <w:numFmt w:val="bullet"/>
      <w:lvlText w:val="•"/>
      <w:lvlJc w:val="left"/>
      <w:pPr>
        <w:tabs>
          <w:tab w:val="num" w:pos="5040"/>
        </w:tabs>
        <w:ind w:left="5040" w:hanging="360"/>
      </w:pPr>
      <w:rPr>
        <w:rFonts w:ascii="Arial" w:hAnsi="Arial" w:hint="default"/>
      </w:rPr>
    </w:lvl>
    <w:lvl w:ilvl="7" w:tplc="AAC03760" w:tentative="1">
      <w:start w:val="1"/>
      <w:numFmt w:val="bullet"/>
      <w:lvlText w:val="•"/>
      <w:lvlJc w:val="left"/>
      <w:pPr>
        <w:tabs>
          <w:tab w:val="num" w:pos="5760"/>
        </w:tabs>
        <w:ind w:left="5760" w:hanging="360"/>
      </w:pPr>
      <w:rPr>
        <w:rFonts w:ascii="Arial" w:hAnsi="Arial" w:hint="default"/>
      </w:rPr>
    </w:lvl>
    <w:lvl w:ilvl="8" w:tplc="C486EB38" w:tentative="1">
      <w:start w:val="1"/>
      <w:numFmt w:val="bullet"/>
      <w:lvlText w:val="•"/>
      <w:lvlJc w:val="left"/>
      <w:pPr>
        <w:tabs>
          <w:tab w:val="num" w:pos="6480"/>
        </w:tabs>
        <w:ind w:left="6480" w:hanging="360"/>
      </w:pPr>
      <w:rPr>
        <w:rFonts w:ascii="Arial" w:hAnsi="Arial" w:hint="default"/>
      </w:rPr>
    </w:lvl>
  </w:abstractNum>
  <w:num w:numId="1" w16cid:durableId="1821922862">
    <w:abstractNumId w:val="0"/>
  </w:num>
  <w:num w:numId="2" w16cid:durableId="21828140">
    <w:abstractNumId w:val="2"/>
  </w:num>
  <w:num w:numId="3" w16cid:durableId="1851872546">
    <w:abstractNumId w:val="1"/>
  </w:num>
  <w:num w:numId="4" w16cid:durableId="732699373">
    <w:abstractNumId w:val="4"/>
  </w:num>
  <w:num w:numId="5" w16cid:durableId="17585932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2A9"/>
    <w:rsid w:val="00004CB7"/>
    <w:rsid w:val="00010B33"/>
    <w:rsid w:val="00011BA5"/>
    <w:rsid w:val="00011FBB"/>
    <w:rsid w:val="0001352F"/>
    <w:rsid w:val="000155E3"/>
    <w:rsid w:val="00022307"/>
    <w:rsid w:val="00023FF2"/>
    <w:rsid w:val="00026CC7"/>
    <w:rsid w:val="00027A07"/>
    <w:rsid w:val="0003222D"/>
    <w:rsid w:val="000341DA"/>
    <w:rsid w:val="00056935"/>
    <w:rsid w:val="000614B3"/>
    <w:rsid w:val="00063B19"/>
    <w:rsid w:val="00065631"/>
    <w:rsid w:val="000671C6"/>
    <w:rsid w:val="00070002"/>
    <w:rsid w:val="000828A2"/>
    <w:rsid w:val="00082B68"/>
    <w:rsid w:val="00091D4D"/>
    <w:rsid w:val="00094133"/>
    <w:rsid w:val="000A7047"/>
    <w:rsid w:val="000B36BD"/>
    <w:rsid w:val="000B55A2"/>
    <w:rsid w:val="000B7376"/>
    <w:rsid w:val="000C065B"/>
    <w:rsid w:val="000C77DC"/>
    <w:rsid w:val="000E205C"/>
    <w:rsid w:val="000E2E03"/>
    <w:rsid w:val="000E70B3"/>
    <w:rsid w:val="000F155E"/>
    <w:rsid w:val="000F2BF6"/>
    <w:rsid w:val="001017D4"/>
    <w:rsid w:val="00103D3D"/>
    <w:rsid w:val="00111714"/>
    <w:rsid w:val="001274F0"/>
    <w:rsid w:val="00130BA8"/>
    <w:rsid w:val="00132C33"/>
    <w:rsid w:val="00133AEA"/>
    <w:rsid w:val="00140CAD"/>
    <w:rsid w:val="001415B7"/>
    <w:rsid w:val="00155B04"/>
    <w:rsid w:val="00155F0F"/>
    <w:rsid w:val="00156974"/>
    <w:rsid w:val="001612E6"/>
    <w:rsid w:val="00166CC8"/>
    <w:rsid w:val="001679DD"/>
    <w:rsid w:val="00167D9B"/>
    <w:rsid w:val="00180DD3"/>
    <w:rsid w:val="00182070"/>
    <w:rsid w:val="001842D5"/>
    <w:rsid w:val="0018713B"/>
    <w:rsid w:val="00192C05"/>
    <w:rsid w:val="001A2F51"/>
    <w:rsid w:val="001A60F9"/>
    <w:rsid w:val="001A7D10"/>
    <w:rsid w:val="001B60CE"/>
    <w:rsid w:val="001C2A41"/>
    <w:rsid w:val="001C2F2F"/>
    <w:rsid w:val="001C55D8"/>
    <w:rsid w:val="001D34DA"/>
    <w:rsid w:val="001D3CAB"/>
    <w:rsid w:val="001D3F59"/>
    <w:rsid w:val="001E545A"/>
    <w:rsid w:val="001E5494"/>
    <w:rsid w:val="001E73E0"/>
    <w:rsid w:val="001F57B4"/>
    <w:rsid w:val="00202A53"/>
    <w:rsid w:val="002076CF"/>
    <w:rsid w:val="002127CE"/>
    <w:rsid w:val="00213DB2"/>
    <w:rsid w:val="00221608"/>
    <w:rsid w:val="002216BC"/>
    <w:rsid w:val="00222D61"/>
    <w:rsid w:val="0022384C"/>
    <w:rsid w:val="00226B13"/>
    <w:rsid w:val="00226E9F"/>
    <w:rsid w:val="002347A5"/>
    <w:rsid w:val="00235C28"/>
    <w:rsid w:val="00242FCC"/>
    <w:rsid w:val="002444E2"/>
    <w:rsid w:val="002456F1"/>
    <w:rsid w:val="002469C5"/>
    <w:rsid w:val="00246A28"/>
    <w:rsid w:val="00253A53"/>
    <w:rsid w:val="00255888"/>
    <w:rsid w:val="00262F93"/>
    <w:rsid w:val="00263FDB"/>
    <w:rsid w:val="0026726B"/>
    <w:rsid w:val="0027277C"/>
    <w:rsid w:val="00273972"/>
    <w:rsid w:val="00273A5F"/>
    <w:rsid w:val="0028194B"/>
    <w:rsid w:val="00283F9B"/>
    <w:rsid w:val="00284405"/>
    <w:rsid w:val="00286F68"/>
    <w:rsid w:val="00292F00"/>
    <w:rsid w:val="002A61D0"/>
    <w:rsid w:val="002B2778"/>
    <w:rsid w:val="002B5566"/>
    <w:rsid w:val="002B6CC5"/>
    <w:rsid w:val="002B74DC"/>
    <w:rsid w:val="002C0174"/>
    <w:rsid w:val="002C201B"/>
    <w:rsid w:val="002C47CD"/>
    <w:rsid w:val="002D3100"/>
    <w:rsid w:val="002D3F24"/>
    <w:rsid w:val="002D718D"/>
    <w:rsid w:val="002E1FAA"/>
    <w:rsid w:val="002F2FED"/>
    <w:rsid w:val="002F3613"/>
    <w:rsid w:val="002F416E"/>
    <w:rsid w:val="002F6C4E"/>
    <w:rsid w:val="0030157B"/>
    <w:rsid w:val="00305EA9"/>
    <w:rsid w:val="00306F93"/>
    <w:rsid w:val="00307EA7"/>
    <w:rsid w:val="00312668"/>
    <w:rsid w:val="0032136A"/>
    <w:rsid w:val="00325414"/>
    <w:rsid w:val="003257BC"/>
    <w:rsid w:val="00331D61"/>
    <w:rsid w:val="003507E4"/>
    <w:rsid w:val="00353D7A"/>
    <w:rsid w:val="00362F8F"/>
    <w:rsid w:val="00363CEE"/>
    <w:rsid w:val="003672F4"/>
    <w:rsid w:val="00367B16"/>
    <w:rsid w:val="00370465"/>
    <w:rsid w:val="003720F6"/>
    <w:rsid w:val="00372E8F"/>
    <w:rsid w:val="00374E4E"/>
    <w:rsid w:val="00383621"/>
    <w:rsid w:val="0039190D"/>
    <w:rsid w:val="003927A7"/>
    <w:rsid w:val="00393848"/>
    <w:rsid w:val="003A3334"/>
    <w:rsid w:val="003B0CD3"/>
    <w:rsid w:val="003B3EFD"/>
    <w:rsid w:val="003B45DF"/>
    <w:rsid w:val="003C266B"/>
    <w:rsid w:val="003C2E58"/>
    <w:rsid w:val="003C62F1"/>
    <w:rsid w:val="003C68A5"/>
    <w:rsid w:val="003D590B"/>
    <w:rsid w:val="003E01F0"/>
    <w:rsid w:val="003F096C"/>
    <w:rsid w:val="003F2EE1"/>
    <w:rsid w:val="003F3F17"/>
    <w:rsid w:val="003F7800"/>
    <w:rsid w:val="00402F01"/>
    <w:rsid w:val="00403558"/>
    <w:rsid w:val="004042D0"/>
    <w:rsid w:val="004056D3"/>
    <w:rsid w:val="00410C8B"/>
    <w:rsid w:val="0041311A"/>
    <w:rsid w:val="00416EDF"/>
    <w:rsid w:val="0042342C"/>
    <w:rsid w:val="00423C7E"/>
    <w:rsid w:val="00434667"/>
    <w:rsid w:val="00435E89"/>
    <w:rsid w:val="00436C57"/>
    <w:rsid w:val="004375A0"/>
    <w:rsid w:val="00440B3C"/>
    <w:rsid w:val="00441828"/>
    <w:rsid w:val="004434E8"/>
    <w:rsid w:val="004502AB"/>
    <w:rsid w:val="004563D9"/>
    <w:rsid w:val="00460FE7"/>
    <w:rsid w:val="00461C8F"/>
    <w:rsid w:val="004663B1"/>
    <w:rsid w:val="00474F49"/>
    <w:rsid w:val="004750F2"/>
    <w:rsid w:val="00476C64"/>
    <w:rsid w:val="0048296E"/>
    <w:rsid w:val="00495E9C"/>
    <w:rsid w:val="0049778F"/>
    <w:rsid w:val="004A490C"/>
    <w:rsid w:val="004B35DF"/>
    <w:rsid w:val="004D2E05"/>
    <w:rsid w:val="004D58E1"/>
    <w:rsid w:val="004D720F"/>
    <w:rsid w:val="004D7250"/>
    <w:rsid w:val="004F3C7E"/>
    <w:rsid w:val="0050187A"/>
    <w:rsid w:val="005035A5"/>
    <w:rsid w:val="00506A5F"/>
    <w:rsid w:val="00513019"/>
    <w:rsid w:val="00515235"/>
    <w:rsid w:val="00517BF0"/>
    <w:rsid w:val="00523C06"/>
    <w:rsid w:val="005272A1"/>
    <w:rsid w:val="005503D2"/>
    <w:rsid w:val="00551BA0"/>
    <w:rsid w:val="00552E9C"/>
    <w:rsid w:val="0055433D"/>
    <w:rsid w:val="005569AA"/>
    <w:rsid w:val="005622EB"/>
    <w:rsid w:val="00573B67"/>
    <w:rsid w:val="00582260"/>
    <w:rsid w:val="005912BB"/>
    <w:rsid w:val="0059676D"/>
    <w:rsid w:val="005A4A3A"/>
    <w:rsid w:val="005C32F6"/>
    <w:rsid w:val="005C5E34"/>
    <w:rsid w:val="005C7FBF"/>
    <w:rsid w:val="005D3CF6"/>
    <w:rsid w:val="005D3E87"/>
    <w:rsid w:val="005D6CB0"/>
    <w:rsid w:val="005E4A47"/>
    <w:rsid w:val="005E5604"/>
    <w:rsid w:val="005F321C"/>
    <w:rsid w:val="005F4575"/>
    <w:rsid w:val="00603C7B"/>
    <w:rsid w:val="00605D23"/>
    <w:rsid w:val="006073BB"/>
    <w:rsid w:val="006139D4"/>
    <w:rsid w:val="00617AEA"/>
    <w:rsid w:val="00622A9F"/>
    <w:rsid w:val="00622ED9"/>
    <w:rsid w:val="00623BAF"/>
    <w:rsid w:val="006271A7"/>
    <w:rsid w:val="00630EB5"/>
    <w:rsid w:val="00631C11"/>
    <w:rsid w:val="00633B44"/>
    <w:rsid w:val="00635925"/>
    <w:rsid w:val="0065591E"/>
    <w:rsid w:val="00655DB3"/>
    <w:rsid w:val="00657286"/>
    <w:rsid w:val="00661874"/>
    <w:rsid w:val="00664772"/>
    <w:rsid w:val="0066611C"/>
    <w:rsid w:val="00667BCC"/>
    <w:rsid w:val="00674F6C"/>
    <w:rsid w:val="00675C71"/>
    <w:rsid w:val="00676B79"/>
    <w:rsid w:val="00687E36"/>
    <w:rsid w:val="0069020D"/>
    <w:rsid w:val="00690792"/>
    <w:rsid w:val="00691604"/>
    <w:rsid w:val="006950EC"/>
    <w:rsid w:val="0069710B"/>
    <w:rsid w:val="006A0514"/>
    <w:rsid w:val="006A1FF0"/>
    <w:rsid w:val="006A2908"/>
    <w:rsid w:val="006A2B39"/>
    <w:rsid w:val="006B2476"/>
    <w:rsid w:val="006B4ACC"/>
    <w:rsid w:val="006C4C7B"/>
    <w:rsid w:val="006C73C7"/>
    <w:rsid w:val="006E5CF1"/>
    <w:rsid w:val="006F0EEE"/>
    <w:rsid w:val="006F3416"/>
    <w:rsid w:val="006F5FBF"/>
    <w:rsid w:val="00710C95"/>
    <w:rsid w:val="00710CD1"/>
    <w:rsid w:val="00712438"/>
    <w:rsid w:val="00712FE9"/>
    <w:rsid w:val="00713F99"/>
    <w:rsid w:val="0072217F"/>
    <w:rsid w:val="00741C40"/>
    <w:rsid w:val="0074442C"/>
    <w:rsid w:val="00754861"/>
    <w:rsid w:val="00761548"/>
    <w:rsid w:val="00761DD6"/>
    <w:rsid w:val="00763D32"/>
    <w:rsid w:val="0076597F"/>
    <w:rsid w:val="00774465"/>
    <w:rsid w:val="00781A2E"/>
    <w:rsid w:val="00792B15"/>
    <w:rsid w:val="00797254"/>
    <w:rsid w:val="007C0FD3"/>
    <w:rsid w:val="007C6DC4"/>
    <w:rsid w:val="007E0A1D"/>
    <w:rsid w:val="007E34D0"/>
    <w:rsid w:val="007E5019"/>
    <w:rsid w:val="007F2B82"/>
    <w:rsid w:val="007F7B42"/>
    <w:rsid w:val="00800797"/>
    <w:rsid w:val="0080360E"/>
    <w:rsid w:val="00816400"/>
    <w:rsid w:val="00816BD6"/>
    <w:rsid w:val="00821E91"/>
    <w:rsid w:val="00823F45"/>
    <w:rsid w:val="0082412B"/>
    <w:rsid w:val="00827D10"/>
    <w:rsid w:val="00830C03"/>
    <w:rsid w:val="0083309F"/>
    <w:rsid w:val="008332BA"/>
    <w:rsid w:val="00833569"/>
    <w:rsid w:val="00840063"/>
    <w:rsid w:val="00840E17"/>
    <w:rsid w:val="0084413E"/>
    <w:rsid w:val="008477E3"/>
    <w:rsid w:val="00847966"/>
    <w:rsid w:val="0085622E"/>
    <w:rsid w:val="0086258E"/>
    <w:rsid w:val="00863DD1"/>
    <w:rsid w:val="00874E71"/>
    <w:rsid w:val="008753E8"/>
    <w:rsid w:val="00882425"/>
    <w:rsid w:val="00883E3C"/>
    <w:rsid w:val="00885D44"/>
    <w:rsid w:val="00892A91"/>
    <w:rsid w:val="008A0A6B"/>
    <w:rsid w:val="008A2FF1"/>
    <w:rsid w:val="008A378F"/>
    <w:rsid w:val="008B03C5"/>
    <w:rsid w:val="008B457D"/>
    <w:rsid w:val="008C1791"/>
    <w:rsid w:val="008C4058"/>
    <w:rsid w:val="008C6EFE"/>
    <w:rsid w:val="008D72C0"/>
    <w:rsid w:val="008F1F08"/>
    <w:rsid w:val="008F284F"/>
    <w:rsid w:val="008F4CF7"/>
    <w:rsid w:val="008F74A5"/>
    <w:rsid w:val="0090098E"/>
    <w:rsid w:val="00922376"/>
    <w:rsid w:val="009227D4"/>
    <w:rsid w:val="00950D1E"/>
    <w:rsid w:val="00950D82"/>
    <w:rsid w:val="00952B95"/>
    <w:rsid w:val="00953FCB"/>
    <w:rsid w:val="0097072E"/>
    <w:rsid w:val="00976B56"/>
    <w:rsid w:val="0098074D"/>
    <w:rsid w:val="009839D3"/>
    <w:rsid w:val="009932A9"/>
    <w:rsid w:val="009A467A"/>
    <w:rsid w:val="009B1992"/>
    <w:rsid w:val="009B4126"/>
    <w:rsid w:val="009B5968"/>
    <w:rsid w:val="009C5992"/>
    <w:rsid w:val="009C71D8"/>
    <w:rsid w:val="009D0BA4"/>
    <w:rsid w:val="009E34CB"/>
    <w:rsid w:val="009E784F"/>
    <w:rsid w:val="009F0BE8"/>
    <w:rsid w:val="009F646F"/>
    <w:rsid w:val="009F6F46"/>
    <w:rsid w:val="00A017C0"/>
    <w:rsid w:val="00A1607C"/>
    <w:rsid w:val="00A17350"/>
    <w:rsid w:val="00A30804"/>
    <w:rsid w:val="00A3163D"/>
    <w:rsid w:val="00A37330"/>
    <w:rsid w:val="00A45400"/>
    <w:rsid w:val="00A459C0"/>
    <w:rsid w:val="00A47848"/>
    <w:rsid w:val="00A523BE"/>
    <w:rsid w:val="00A52C3F"/>
    <w:rsid w:val="00A57939"/>
    <w:rsid w:val="00A67E43"/>
    <w:rsid w:val="00A70198"/>
    <w:rsid w:val="00A76E3B"/>
    <w:rsid w:val="00A77551"/>
    <w:rsid w:val="00A81A9C"/>
    <w:rsid w:val="00A820F6"/>
    <w:rsid w:val="00A822BB"/>
    <w:rsid w:val="00A83174"/>
    <w:rsid w:val="00A931B8"/>
    <w:rsid w:val="00AA013C"/>
    <w:rsid w:val="00AA710B"/>
    <w:rsid w:val="00AB378D"/>
    <w:rsid w:val="00AB7160"/>
    <w:rsid w:val="00AC290D"/>
    <w:rsid w:val="00AC6C86"/>
    <w:rsid w:val="00AC6D59"/>
    <w:rsid w:val="00AC79D8"/>
    <w:rsid w:val="00AD147C"/>
    <w:rsid w:val="00AD1CD2"/>
    <w:rsid w:val="00AD35E8"/>
    <w:rsid w:val="00AD56D3"/>
    <w:rsid w:val="00AD6216"/>
    <w:rsid w:val="00AE0670"/>
    <w:rsid w:val="00AE2D17"/>
    <w:rsid w:val="00AE4B6E"/>
    <w:rsid w:val="00AE5A02"/>
    <w:rsid w:val="00AE70E5"/>
    <w:rsid w:val="00AF129E"/>
    <w:rsid w:val="00AF4049"/>
    <w:rsid w:val="00AF78C7"/>
    <w:rsid w:val="00B02FA7"/>
    <w:rsid w:val="00B05996"/>
    <w:rsid w:val="00B0751E"/>
    <w:rsid w:val="00B11863"/>
    <w:rsid w:val="00B12116"/>
    <w:rsid w:val="00B15307"/>
    <w:rsid w:val="00B15CD4"/>
    <w:rsid w:val="00B22B13"/>
    <w:rsid w:val="00B26055"/>
    <w:rsid w:val="00B261A6"/>
    <w:rsid w:val="00B3110F"/>
    <w:rsid w:val="00B35CE5"/>
    <w:rsid w:val="00B42FC4"/>
    <w:rsid w:val="00B43DF2"/>
    <w:rsid w:val="00B45232"/>
    <w:rsid w:val="00B456D4"/>
    <w:rsid w:val="00B46332"/>
    <w:rsid w:val="00B51969"/>
    <w:rsid w:val="00B538B4"/>
    <w:rsid w:val="00B577AF"/>
    <w:rsid w:val="00B62AA6"/>
    <w:rsid w:val="00B71CB0"/>
    <w:rsid w:val="00B74027"/>
    <w:rsid w:val="00B80400"/>
    <w:rsid w:val="00B8412E"/>
    <w:rsid w:val="00B853DA"/>
    <w:rsid w:val="00B916E4"/>
    <w:rsid w:val="00B94CEA"/>
    <w:rsid w:val="00B976CC"/>
    <w:rsid w:val="00BB5659"/>
    <w:rsid w:val="00BC22FC"/>
    <w:rsid w:val="00BC28AD"/>
    <w:rsid w:val="00BC5C32"/>
    <w:rsid w:val="00BC6B35"/>
    <w:rsid w:val="00BC79E0"/>
    <w:rsid w:val="00BC7A0A"/>
    <w:rsid w:val="00BD4F2F"/>
    <w:rsid w:val="00BD6A29"/>
    <w:rsid w:val="00BD79B8"/>
    <w:rsid w:val="00BE5B32"/>
    <w:rsid w:val="00BF3469"/>
    <w:rsid w:val="00BF39CB"/>
    <w:rsid w:val="00BF4A51"/>
    <w:rsid w:val="00C04131"/>
    <w:rsid w:val="00C2126D"/>
    <w:rsid w:val="00C313BC"/>
    <w:rsid w:val="00C366A2"/>
    <w:rsid w:val="00C36DD2"/>
    <w:rsid w:val="00C36E45"/>
    <w:rsid w:val="00C40180"/>
    <w:rsid w:val="00C42C57"/>
    <w:rsid w:val="00C43C16"/>
    <w:rsid w:val="00C55D1D"/>
    <w:rsid w:val="00C56780"/>
    <w:rsid w:val="00C6724D"/>
    <w:rsid w:val="00C71940"/>
    <w:rsid w:val="00C73D8B"/>
    <w:rsid w:val="00C76AB9"/>
    <w:rsid w:val="00C85542"/>
    <w:rsid w:val="00C87908"/>
    <w:rsid w:val="00C96DC2"/>
    <w:rsid w:val="00CA1A7F"/>
    <w:rsid w:val="00CA5C86"/>
    <w:rsid w:val="00CB2FF6"/>
    <w:rsid w:val="00CC2F58"/>
    <w:rsid w:val="00CC3546"/>
    <w:rsid w:val="00CC37A6"/>
    <w:rsid w:val="00CC5869"/>
    <w:rsid w:val="00CC721C"/>
    <w:rsid w:val="00CC74A7"/>
    <w:rsid w:val="00CD4910"/>
    <w:rsid w:val="00CE08C8"/>
    <w:rsid w:val="00CE2FA2"/>
    <w:rsid w:val="00CE3AE8"/>
    <w:rsid w:val="00CF32AC"/>
    <w:rsid w:val="00D03A27"/>
    <w:rsid w:val="00D04D8D"/>
    <w:rsid w:val="00D10757"/>
    <w:rsid w:val="00D12D3A"/>
    <w:rsid w:val="00D12DD0"/>
    <w:rsid w:val="00D319B2"/>
    <w:rsid w:val="00D34AF4"/>
    <w:rsid w:val="00D41DEF"/>
    <w:rsid w:val="00D50834"/>
    <w:rsid w:val="00D517A9"/>
    <w:rsid w:val="00D54657"/>
    <w:rsid w:val="00D54E85"/>
    <w:rsid w:val="00D84441"/>
    <w:rsid w:val="00D87A56"/>
    <w:rsid w:val="00D94982"/>
    <w:rsid w:val="00DA01B3"/>
    <w:rsid w:val="00DA1027"/>
    <w:rsid w:val="00DA3393"/>
    <w:rsid w:val="00DB1A1D"/>
    <w:rsid w:val="00DD0AD9"/>
    <w:rsid w:val="00DD2938"/>
    <w:rsid w:val="00DD4D59"/>
    <w:rsid w:val="00DD6625"/>
    <w:rsid w:val="00DD7434"/>
    <w:rsid w:val="00DE04B4"/>
    <w:rsid w:val="00DE4200"/>
    <w:rsid w:val="00DE7D07"/>
    <w:rsid w:val="00DF06D0"/>
    <w:rsid w:val="00DF0FCE"/>
    <w:rsid w:val="00DF6762"/>
    <w:rsid w:val="00DF6951"/>
    <w:rsid w:val="00DF6CE2"/>
    <w:rsid w:val="00E000B7"/>
    <w:rsid w:val="00E01B63"/>
    <w:rsid w:val="00E02B48"/>
    <w:rsid w:val="00E05A39"/>
    <w:rsid w:val="00E0709F"/>
    <w:rsid w:val="00E21D39"/>
    <w:rsid w:val="00E221E2"/>
    <w:rsid w:val="00E26612"/>
    <w:rsid w:val="00E27E00"/>
    <w:rsid w:val="00E32349"/>
    <w:rsid w:val="00E3708D"/>
    <w:rsid w:val="00E37F4D"/>
    <w:rsid w:val="00E5507E"/>
    <w:rsid w:val="00E567B2"/>
    <w:rsid w:val="00E56FC3"/>
    <w:rsid w:val="00E6038C"/>
    <w:rsid w:val="00E629CE"/>
    <w:rsid w:val="00E76235"/>
    <w:rsid w:val="00E80EDA"/>
    <w:rsid w:val="00E8311B"/>
    <w:rsid w:val="00E86CDA"/>
    <w:rsid w:val="00E87C15"/>
    <w:rsid w:val="00E94412"/>
    <w:rsid w:val="00E94CA4"/>
    <w:rsid w:val="00EA308C"/>
    <w:rsid w:val="00EA4907"/>
    <w:rsid w:val="00EB4521"/>
    <w:rsid w:val="00EC12D7"/>
    <w:rsid w:val="00EC2B68"/>
    <w:rsid w:val="00EC4EAC"/>
    <w:rsid w:val="00EC508C"/>
    <w:rsid w:val="00ED646A"/>
    <w:rsid w:val="00EE6F49"/>
    <w:rsid w:val="00EE79DB"/>
    <w:rsid w:val="00EE7C35"/>
    <w:rsid w:val="00F03945"/>
    <w:rsid w:val="00F12750"/>
    <w:rsid w:val="00F16E1E"/>
    <w:rsid w:val="00F24AFC"/>
    <w:rsid w:val="00F25B21"/>
    <w:rsid w:val="00F359DC"/>
    <w:rsid w:val="00F51120"/>
    <w:rsid w:val="00F55F38"/>
    <w:rsid w:val="00F63CEB"/>
    <w:rsid w:val="00F64BB8"/>
    <w:rsid w:val="00F70F8A"/>
    <w:rsid w:val="00F72549"/>
    <w:rsid w:val="00F770C1"/>
    <w:rsid w:val="00F827B5"/>
    <w:rsid w:val="00F84964"/>
    <w:rsid w:val="00F922A5"/>
    <w:rsid w:val="00F9478D"/>
    <w:rsid w:val="00F94B9E"/>
    <w:rsid w:val="00FA5203"/>
    <w:rsid w:val="00FB038D"/>
    <w:rsid w:val="00FB3FAB"/>
    <w:rsid w:val="00FB59AC"/>
    <w:rsid w:val="00FB5DA6"/>
    <w:rsid w:val="00FC37D4"/>
    <w:rsid w:val="00FC44B7"/>
    <w:rsid w:val="00FC610B"/>
    <w:rsid w:val="00FC6AD0"/>
    <w:rsid w:val="00FD66D7"/>
    <w:rsid w:val="00FF21AC"/>
    <w:rsid w:val="00FF71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F8BB8C"/>
  <w15:chartTrackingRefBased/>
  <w15:docId w15:val="{794DAF55-2452-6E44-B469-1BE5C994F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4B9E"/>
  </w:style>
  <w:style w:type="paragraph" w:styleId="Heading1">
    <w:name w:val="heading 1"/>
    <w:basedOn w:val="Normal"/>
    <w:link w:val="Heading1Char"/>
    <w:uiPriority w:val="9"/>
    <w:qFormat/>
    <w:rsid w:val="00E37F4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32A9"/>
    <w:pPr>
      <w:tabs>
        <w:tab w:val="center" w:pos="4513"/>
        <w:tab w:val="right" w:pos="9026"/>
      </w:tabs>
    </w:pPr>
  </w:style>
  <w:style w:type="character" w:customStyle="1" w:styleId="HeaderChar">
    <w:name w:val="Header Char"/>
    <w:basedOn w:val="DefaultParagraphFont"/>
    <w:link w:val="Header"/>
    <w:uiPriority w:val="99"/>
    <w:rsid w:val="009932A9"/>
  </w:style>
  <w:style w:type="paragraph" w:styleId="Footer">
    <w:name w:val="footer"/>
    <w:basedOn w:val="Normal"/>
    <w:link w:val="FooterChar"/>
    <w:uiPriority w:val="99"/>
    <w:unhideWhenUsed/>
    <w:rsid w:val="009932A9"/>
    <w:pPr>
      <w:tabs>
        <w:tab w:val="center" w:pos="4513"/>
        <w:tab w:val="right" w:pos="9026"/>
      </w:tabs>
    </w:pPr>
  </w:style>
  <w:style w:type="character" w:customStyle="1" w:styleId="FooterChar">
    <w:name w:val="Footer Char"/>
    <w:basedOn w:val="DefaultParagraphFont"/>
    <w:link w:val="Footer"/>
    <w:uiPriority w:val="99"/>
    <w:rsid w:val="009932A9"/>
  </w:style>
  <w:style w:type="paragraph" w:styleId="ListParagraph">
    <w:name w:val="List Paragraph"/>
    <w:basedOn w:val="Normal"/>
    <w:uiPriority w:val="34"/>
    <w:qFormat/>
    <w:rsid w:val="000B7376"/>
    <w:pPr>
      <w:ind w:left="720"/>
      <w:contextualSpacing/>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C6C86"/>
  </w:style>
  <w:style w:type="character" w:styleId="Hyperlink">
    <w:name w:val="Hyperlink"/>
    <w:basedOn w:val="DefaultParagraphFont"/>
    <w:uiPriority w:val="99"/>
    <w:unhideWhenUsed/>
    <w:rsid w:val="00AC6C86"/>
    <w:rPr>
      <w:color w:val="0000FF"/>
      <w:u w:val="single"/>
    </w:rPr>
  </w:style>
  <w:style w:type="character" w:styleId="UnresolvedMention">
    <w:name w:val="Unresolved Mention"/>
    <w:basedOn w:val="DefaultParagraphFont"/>
    <w:uiPriority w:val="99"/>
    <w:semiHidden/>
    <w:unhideWhenUsed/>
    <w:rsid w:val="00AC6C86"/>
    <w:rPr>
      <w:color w:val="605E5C"/>
      <w:shd w:val="clear" w:color="auto" w:fill="E1DFDD"/>
    </w:rPr>
  </w:style>
  <w:style w:type="character" w:styleId="FollowedHyperlink">
    <w:name w:val="FollowedHyperlink"/>
    <w:basedOn w:val="DefaultParagraphFont"/>
    <w:uiPriority w:val="99"/>
    <w:semiHidden/>
    <w:unhideWhenUsed/>
    <w:rsid w:val="00A76E3B"/>
    <w:rPr>
      <w:color w:val="954F72" w:themeColor="followedHyperlink"/>
      <w:u w:val="single"/>
    </w:rPr>
  </w:style>
  <w:style w:type="character" w:styleId="Emphasis">
    <w:name w:val="Emphasis"/>
    <w:basedOn w:val="DefaultParagraphFont"/>
    <w:uiPriority w:val="20"/>
    <w:qFormat/>
    <w:rsid w:val="008A378F"/>
    <w:rPr>
      <w:i/>
      <w:iCs/>
    </w:rPr>
  </w:style>
  <w:style w:type="paragraph" w:styleId="NormalWeb">
    <w:name w:val="Normal (Web)"/>
    <w:basedOn w:val="Normal"/>
    <w:uiPriority w:val="99"/>
    <w:unhideWhenUsed/>
    <w:rsid w:val="00D50834"/>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E37F4D"/>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7576">
      <w:bodyDiv w:val="1"/>
      <w:marLeft w:val="0"/>
      <w:marRight w:val="0"/>
      <w:marTop w:val="0"/>
      <w:marBottom w:val="0"/>
      <w:divBdr>
        <w:top w:val="none" w:sz="0" w:space="0" w:color="auto"/>
        <w:left w:val="none" w:sz="0" w:space="0" w:color="auto"/>
        <w:bottom w:val="none" w:sz="0" w:space="0" w:color="auto"/>
        <w:right w:val="none" w:sz="0" w:space="0" w:color="auto"/>
      </w:divBdr>
      <w:divsChild>
        <w:div w:id="1251279118">
          <w:marLeft w:val="360"/>
          <w:marRight w:val="0"/>
          <w:marTop w:val="200"/>
          <w:marBottom w:val="0"/>
          <w:divBdr>
            <w:top w:val="none" w:sz="0" w:space="0" w:color="auto"/>
            <w:left w:val="none" w:sz="0" w:space="0" w:color="auto"/>
            <w:bottom w:val="none" w:sz="0" w:space="0" w:color="auto"/>
            <w:right w:val="none" w:sz="0" w:space="0" w:color="auto"/>
          </w:divBdr>
        </w:div>
      </w:divsChild>
    </w:div>
    <w:div w:id="34620709">
      <w:bodyDiv w:val="1"/>
      <w:marLeft w:val="0"/>
      <w:marRight w:val="0"/>
      <w:marTop w:val="0"/>
      <w:marBottom w:val="0"/>
      <w:divBdr>
        <w:top w:val="none" w:sz="0" w:space="0" w:color="auto"/>
        <w:left w:val="none" w:sz="0" w:space="0" w:color="auto"/>
        <w:bottom w:val="none" w:sz="0" w:space="0" w:color="auto"/>
        <w:right w:val="none" w:sz="0" w:space="0" w:color="auto"/>
      </w:divBdr>
    </w:div>
    <w:div w:id="152989464">
      <w:bodyDiv w:val="1"/>
      <w:marLeft w:val="0"/>
      <w:marRight w:val="0"/>
      <w:marTop w:val="0"/>
      <w:marBottom w:val="0"/>
      <w:divBdr>
        <w:top w:val="none" w:sz="0" w:space="0" w:color="auto"/>
        <w:left w:val="none" w:sz="0" w:space="0" w:color="auto"/>
        <w:bottom w:val="none" w:sz="0" w:space="0" w:color="auto"/>
        <w:right w:val="none" w:sz="0" w:space="0" w:color="auto"/>
      </w:divBdr>
      <w:divsChild>
        <w:div w:id="1769546584">
          <w:marLeft w:val="360"/>
          <w:marRight w:val="0"/>
          <w:marTop w:val="200"/>
          <w:marBottom w:val="0"/>
          <w:divBdr>
            <w:top w:val="none" w:sz="0" w:space="0" w:color="auto"/>
            <w:left w:val="none" w:sz="0" w:space="0" w:color="auto"/>
            <w:bottom w:val="none" w:sz="0" w:space="0" w:color="auto"/>
            <w:right w:val="none" w:sz="0" w:space="0" w:color="auto"/>
          </w:divBdr>
        </w:div>
      </w:divsChild>
    </w:div>
    <w:div w:id="190806804">
      <w:bodyDiv w:val="1"/>
      <w:marLeft w:val="0"/>
      <w:marRight w:val="0"/>
      <w:marTop w:val="0"/>
      <w:marBottom w:val="0"/>
      <w:divBdr>
        <w:top w:val="none" w:sz="0" w:space="0" w:color="auto"/>
        <w:left w:val="none" w:sz="0" w:space="0" w:color="auto"/>
        <w:bottom w:val="none" w:sz="0" w:space="0" w:color="auto"/>
        <w:right w:val="none" w:sz="0" w:space="0" w:color="auto"/>
      </w:divBdr>
    </w:div>
    <w:div w:id="311645359">
      <w:bodyDiv w:val="1"/>
      <w:marLeft w:val="0"/>
      <w:marRight w:val="0"/>
      <w:marTop w:val="0"/>
      <w:marBottom w:val="0"/>
      <w:divBdr>
        <w:top w:val="none" w:sz="0" w:space="0" w:color="auto"/>
        <w:left w:val="none" w:sz="0" w:space="0" w:color="auto"/>
        <w:bottom w:val="none" w:sz="0" w:space="0" w:color="auto"/>
        <w:right w:val="none" w:sz="0" w:space="0" w:color="auto"/>
      </w:divBdr>
      <w:divsChild>
        <w:div w:id="359162167">
          <w:marLeft w:val="360"/>
          <w:marRight w:val="0"/>
          <w:marTop w:val="200"/>
          <w:marBottom w:val="0"/>
          <w:divBdr>
            <w:top w:val="none" w:sz="0" w:space="0" w:color="auto"/>
            <w:left w:val="none" w:sz="0" w:space="0" w:color="auto"/>
            <w:bottom w:val="none" w:sz="0" w:space="0" w:color="auto"/>
            <w:right w:val="none" w:sz="0" w:space="0" w:color="auto"/>
          </w:divBdr>
        </w:div>
      </w:divsChild>
    </w:div>
    <w:div w:id="319844154">
      <w:bodyDiv w:val="1"/>
      <w:marLeft w:val="0"/>
      <w:marRight w:val="0"/>
      <w:marTop w:val="0"/>
      <w:marBottom w:val="0"/>
      <w:divBdr>
        <w:top w:val="none" w:sz="0" w:space="0" w:color="auto"/>
        <w:left w:val="none" w:sz="0" w:space="0" w:color="auto"/>
        <w:bottom w:val="none" w:sz="0" w:space="0" w:color="auto"/>
        <w:right w:val="none" w:sz="0" w:space="0" w:color="auto"/>
      </w:divBdr>
    </w:div>
    <w:div w:id="597369321">
      <w:bodyDiv w:val="1"/>
      <w:marLeft w:val="0"/>
      <w:marRight w:val="0"/>
      <w:marTop w:val="0"/>
      <w:marBottom w:val="0"/>
      <w:divBdr>
        <w:top w:val="none" w:sz="0" w:space="0" w:color="auto"/>
        <w:left w:val="none" w:sz="0" w:space="0" w:color="auto"/>
        <w:bottom w:val="none" w:sz="0" w:space="0" w:color="auto"/>
        <w:right w:val="none" w:sz="0" w:space="0" w:color="auto"/>
      </w:divBdr>
    </w:div>
    <w:div w:id="622688635">
      <w:bodyDiv w:val="1"/>
      <w:marLeft w:val="0"/>
      <w:marRight w:val="0"/>
      <w:marTop w:val="0"/>
      <w:marBottom w:val="0"/>
      <w:divBdr>
        <w:top w:val="none" w:sz="0" w:space="0" w:color="auto"/>
        <w:left w:val="none" w:sz="0" w:space="0" w:color="auto"/>
        <w:bottom w:val="none" w:sz="0" w:space="0" w:color="auto"/>
        <w:right w:val="none" w:sz="0" w:space="0" w:color="auto"/>
      </w:divBdr>
      <w:divsChild>
        <w:div w:id="1122000086">
          <w:marLeft w:val="0"/>
          <w:marRight w:val="0"/>
          <w:marTop w:val="0"/>
          <w:marBottom w:val="0"/>
          <w:divBdr>
            <w:top w:val="none" w:sz="0" w:space="0" w:color="auto"/>
            <w:left w:val="none" w:sz="0" w:space="0" w:color="auto"/>
            <w:bottom w:val="none" w:sz="0" w:space="0" w:color="auto"/>
            <w:right w:val="none" w:sz="0" w:space="0" w:color="auto"/>
          </w:divBdr>
          <w:divsChild>
            <w:div w:id="2117866059">
              <w:marLeft w:val="0"/>
              <w:marRight w:val="0"/>
              <w:marTop w:val="0"/>
              <w:marBottom w:val="0"/>
              <w:divBdr>
                <w:top w:val="none" w:sz="0" w:space="0" w:color="auto"/>
                <w:left w:val="none" w:sz="0" w:space="0" w:color="auto"/>
                <w:bottom w:val="none" w:sz="0" w:space="0" w:color="auto"/>
                <w:right w:val="none" w:sz="0" w:space="0" w:color="auto"/>
              </w:divBdr>
              <w:divsChild>
                <w:div w:id="950085504">
                  <w:marLeft w:val="0"/>
                  <w:marRight w:val="0"/>
                  <w:marTop w:val="0"/>
                  <w:marBottom w:val="0"/>
                  <w:divBdr>
                    <w:top w:val="none" w:sz="0" w:space="0" w:color="auto"/>
                    <w:left w:val="none" w:sz="0" w:space="0" w:color="auto"/>
                    <w:bottom w:val="none" w:sz="0" w:space="0" w:color="auto"/>
                    <w:right w:val="none" w:sz="0" w:space="0" w:color="auto"/>
                  </w:divBdr>
                  <w:divsChild>
                    <w:div w:id="7906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5425659">
      <w:bodyDiv w:val="1"/>
      <w:marLeft w:val="0"/>
      <w:marRight w:val="0"/>
      <w:marTop w:val="0"/>
      <w:marBottom w:val="0"/>
      <w:divBdr>
        <w:top w:val="none" w:sz="0" w:space="0" w:color="auto"/>
        <w:left w:val="none" w:sz="0" w:space="0" w:color="auto"/>
        <w:bottom w:val="none" w:sz="0" w:space="0" w:color="auto"/>
        <w:right w:val="none" w:sz="0" w:space="0" w:color="auto"/>
      </w:divBdr>
    </w:div>
    <w:div w:id="661667534">
      <w:bodyDiv w:val="1"/>
      <w:marLeft w:val="0"/>
      <w:marRight w:val="0"/>
      <w:marTop w:val="0"/>
      <w:marBottom w:val="0"/>
      <w:divBdr>
        <w:top w:val="none" w:sz="0" w:space="0" w:color="auto"/>
        <w:left w:val="none" w:sz="0" w:space="0" w:color="auto"/>
        <w:bottom w:val="none" w:sz="0" w:space="0" w:color="auto"/>
        <w:right w:val="none" w:sz="0" w:space="0" w:color="auto"/>
      </w:divBdr>
    </w:div>
    <w:div w:id="741684542">
      <w:bodyDiv w:val="1"/>
      <w:marLeft w:val="0"/>
      <w:marRight w:val="0"/>
      <w:marTop w:val="0"/>
      <w:marBottom w:val="0"/>
      <w:divBdr>
        <w:top w:val="none" w:sz="0" w:space="0" w:color="auto"/>
        <w:left w:val="none" w:sz="0" w:space="0" w:color="auto"/>
        <w:bottom w:val="none" w:sz="0" w:space="0" w:color="auto"/>
        <w:right w:val="none" w:sz="0" w:space="0" w:color="auto"/>
      </w:divBdr>
    </w:div>
    <w:div w:id="767697810">
      <w:bodyDiv w:val="1"/>
      <w:marLeft w:val="0"/>
      <w:marRight w:val="0"/>
      <w:marTop w:val="0"/>
      <w:marBottom w:val="0"/>
      <w:divBdr>
        <w:top w:val="none" w:sz="0" w:space="0" w:color="auto"/>
        <w:left w:val="none" w:sz="0" w:space="0" w:color="auto"/>
        <w:bottom w:val="none" w:sz="0" w:space="0" w:color="auto"/>
        <w:right w:val="none" w:sz="0" w:space="0" w:color="auto"/>
      </w:divBdr>
    </w:div>
    <w:div w:id="779684674">
      <w:bodyDiv w:val="1"/>
      <w:marLeft w:val="0"/>
      <w:marRight w:val="0"/>
      <w:marTop w:val="0"/>
      <w:marBottom w:val="0"/>
      <w:divBdr>
        <w:top w:val="none" w:sz="0" w:space="0" w:color="auto"/>
        <w:left w:val="none" w:sz="0" w:space="0" w:color="auto"/>
        <w:bottom w:val="none" w:sz="0" w:space="0" w:color="auto"/>
        <w:right w:val="none" w:sz="0" w:space="0" w:color="auto"/>
      </w:divBdr>
    </w:div>
    <w:div w:id="813176361">
      <w:bodyDiv w:val="1"/>
      <w:marLeft w:val="0"/>
      <w:marRight w:val="0"/>
      <w:marTop w:val="0"/>
      <w:marBottom w:val="0"/>
      <w:divBdr>
        <w:top w:val="none" w:sz="0" w:space="0" w:color="auto"/>
        <w:left w:val="none" w:sz="0" w:space="0" w:color="auto"/>
        <w:bottom w:val="none" w:sz="0" w:space="0" w:color="auto"/>
        <w:right w:val="none" w:sz="0" w:space="0" w:color="auto"/>
      </w:divBdr>
    </w:div>
    <w:div w:id="1153179931">
      <w:bodyDiv w:val="1"/>
      <w:marLeft w:val="0"/>
      <w:marRight w:val="0"/>
      <w:marTop w:val="0"/>
      <w:marBottom w:val="0"/>
      <w:divBdr>
        <w:top w:val="none" w:sz="0" w:space="0" w:color="auto"/>
        <w:left w:val="none" w:sz="0" w:space="0" w:color="auto"/>
        <w:bottom w:val="none" w:sz="0" w:space="0" w:color="auto"/>
        <w:right w:val="none" w:sz="0" w:space="0" w:color="auto"/>
      </w:divBdr>
    </w:div>
    <w:div w:id="1193423687">
      <w:bodyDiv w:val="1"/>
      <w:marLeft w:val="0"/>
      <w:marRight w:val="0"/>
      <w:marTop w:val="0"/>
      <w:marBottom w:val="0"/>
      <w:divBdr>
        <w:top w:val="none" w:sz="0" w:space="0" w:color="auto"/>
        <w:left w:val="none" w:sz="0" w:space="0" w:color="auto"/>
        <w:bottom w:val="none" w:sz="0" w:space="0" w:color="auto"/>
        <w:right w:val="none" w:sz="0" w:space="0" w:color="auto"/>
      </w:divBdr>
      <w:divsChild>
        <w:div w:id="661467505">
          <w:marLeft w:val="0"/>
          <w:marRight w:val="0"/>
          <w:marTop w:val="0"/>
          <w:marBottom w:val="0"/>
          <w:divBdr>
            <w:top w:val="none" w:sz="0" w:space="0" w:color="auto"/>
            <w:left w:val="none" w:sz="0" w:space="0" w:color="auto"/>
            <w:bottom w:val="none" w:sz="0" w:space="0" w:color="auto"/>
            <w:right w:val="none" w:sz="0" w:space="0" w:color="auto"/>
          </w:divBdr>
          <w:divsChild>
            <w:div w:id="1054357656">
              <w:marLeft w:val="0"/>
              <w:marRight w:val="0"/>
              <w:marTop w:val="0"/>
              <w:marBottom w:val="0"/>
              <w:divBdr>
                <w:top w:val="none" w:sz="0" w:space="0" w:color="auto"/>
                <w:left w:val="none" w:sz="0" w:space="0" w:color="auto"/>
                <w:bottom w:val="none" w:sz="0" w:space="0" w:color="auto"/>
                <w:right w:val="none" w:sz="0" w:space="0" w:color="auto"/>
              </w:divBdr>
              <w:divsChild>
                <w:div w:id="1704793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246614">
      <w:bodyDiv w:val="1"/>
      <w:marLeft w:val="0"/>
      <w:marRight w:val="0"/>
      <w:marTop w:val="0"/>
      <w:marBottom w:val="0"/>
      <w:divBdr>
        <w:top w:val="none" w:sz="0" w:space="0" w:color="auto"/>
        <w:left w:val="none" w:sz="0" w:space="0" w:color="auto"/>
        <w:bottom w:val="none" w:sz="0" w:space="0" w:color="auto"/>
        <w:right w:val="none" w:sz="0" w:space="0" w:color="auto"/>
      </w:divBdr>
      <w:divsChild>
        <w:div w:id="2113472531">
          <w:marLeft w:val="360"/>
          <w:marRight w:val="0"/>
          <w:marTop w:val="200"/>
          <w:marBottom w:val="0"/>
          <w:divBdr>
            <w:top w:val="none" w:sz="0" w:space="0" w:color="auto"/>
            <w:left w:val="none" w:sz="0" w:space="0" w:color="auto"/>
            <w:bottom w:val="none" w:sz="0" w:space="0" w:color="auto"/>
            <w:right w:val="none" w:sz="0" w:space="0" w:color="auto"/>
          </w:divBdr>
        </w:div>
      </w:divsChild>
    </w:div>
    <w:div w:id="1339313866">
      <w:bodyDiv w:val="1"/>
      <w:marLeft w:val="0"/>
      <w:marRight w:val="0"/>
      <w:marTop w:val="0"/>
      <w:marBottom w:val="0"/>
      <w:divBdr>
        <w:top w:val="none" w:sz="0" w:space="0" w:color="auto"/>
        <w:left w:val="none" w:sz="0" w:space="0" w:color="auto"/>
        <w:bottom w:val="none" w:sz="0" w:space="0" w:color="auto"/>
        <w:right w:val="none" w:sz="0" w:space="0" w:color="auto"/>
      </w:divBdr>
    </w:div>
    <w:div w:id="1764256144">
      <w:bodyDiv w:val="1"/>
      <w:marLeft w:val="0"/>
      <w:marRight w:val="0"/>
      <w:marTop w:val="0"/>
      <w:marBottom w:val="0"/>
      <w:divBdr>
        <w:top w:val="none" w:sz="0" w:space="0" w:color="auto"/>
        <w:left w:val="none" w:sz="0" w:space="0" w:color="auto"/>
        <w:bottom w:val="none" w:sz="0" w:space="0" w:color="auto"/>
        <w:right w:val="none" w:sz="0" w:space="0" w:color="auto"/>
      </w:divBdr>
      <w:divsChild>
        <w:div w:id="948123214">
          <w:marLeft w:val="0"/>
          <w:marRight w:val="0"/>
          <w:marTop w:val="0"/>
          <w:marBottom w:val="0"/>
          <w:divBdr>
            <w:top w:val="none" w:sz="0" w:space="0" w:color="auto"/>
            <w:left w:val="none" w:sz="0" w:space="0" w:color="auto"/>
            <w:bottom w:val="none" w:sz="0" w:space="0" w:color="auto"/>
            <w:right w:val="none" w:sz="0" w:space="0" w:color="auto"/>
          </w:divBdr>
          <w:divsChild>
            <w:div w:id="1325159968">
              <w:marLeft w:val="0"/>
              <w:marRight w:val="0"/>
              <w:marTop w:val="0"/>
              <w:marBottom w:val="0"/>
              <w:divBdr>
                <w:top w:val="none" w:sz="0" w:space="0" w:color="auto"/>
                <w:left w:val="none" w:sz="0" w:space="0" w:color="auto"/>
                <w:bottom w:val="none" w:sz="0" w:space="0" w:color="auto"/>
                <w:right w:val="none" w:sz="0" w:space="0" w:color="auto"/>
              </w:divBdr>
              <w:divsChild>
                <w:div w:id="1522746478">
                  <w:marLeft w:val="0"/>
                  <w:marRight w:val="0"/>
                  <w:marTop w:val="0"/>
                  <w:marBottom w:val="0"/>
                  <w:divBdr>
                    <w:top w:val="none" w:sz="0" w:space="0" w:color="auto"/>
                    <w:left w:val="none" w:sz="0" w:space="0" w:color="auto"/>
                    <w:bottom w:val="none" w:sz="0" w:space="0" w:color="auto"/>
                    <w:right w:val="none" w:sz="0" w:space="0" w:color="auto"/>
                  </w:divBdr>
                  <w:divsChild>
                    <w:div w:id="2075544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266050">
      <w:bodyDiv w:val="1"/>
      <w:marLeft w:val="0"/>
      <w:marRight w:val="0"/>
      <w:marTop w:val="0"/>
      <w:marBottom w:val="0"/>
      <w:divBdr>
        <w:top w:val="none" w:sz="0" w:space="0" w:color="auto"/>
        <w:left w:val="none" w:sz="0" w:space="0" w:color="auto"/>
        <w:bottom w:val="none" w:sz="0" w:space="0" w:color="auto"/>
        <w:right w:val="none" w:sz="0" w:space="0" w:color="auto"/>
      </w:divBdr>
      <w:divsChild>
        <w:div w:id="1231237076">
          <w:marLeft w:val="360"/>
          <w:marRight w:val="0"/>
          <w:marTop w:val="200"/>
          <w:marBottom w:val="0"/>
          <w:divBdr>
            <w:top w:val="none" w:sz="0" w:space="0" w:color="auto"/>
            <w:left w:val="none" w:sz="0" w:space="0" w:color="auto"/>
            <w:bottom w:val="none" w:sz="0" w:space="0" w:color="auto"/>
            <w:right w:val="none" w:sz="0" w:space="0" w:color="auto"/>
          </w:divBdr>
        </w:div>
      </w:divsChild>
    </w:div>
    <w:div w:id="1931429873">
      <w:bodyDiv w:val="1"/>
      <w:marLeft w:val="0"/>
      <w:marRight w:val="0"/>
      <w:marTop w:val="0"/>
      <w:marBottom w:val="0"/>
      <w:divBdr>
        <w:top w:val="none" w:sz="0" w:space="0" w:color="auto"/>
        <w:left w:val="none" w:sz="0" w:space="0" w:color="auto"/>
        <w:bottom w:val="none" w:sz="0" w:space="0" w:color="auto"/>
        <w:right w:val="none" w:sz="0" w:space="0" w:color="auto"/>
      </w:divBdr>
      <w:divsChild>
        <w:div w:id="1744982472">
          <w:marLeft w:val="360"/>
          <w:marRight w:val="0"/>
          <w:marTop w:val="200"/>
          <w:marBottom w:val="0"/>
          <w:divBdr>
            <w:top w:val="none" w:sz="0" w:space="0" w:color="auto"/>
            <w:left w:val="none" w:sz="0" w:space="0" w:color="auto"/>
            <w:bottom w:val="none" w:sz="0" w:space="0" w:color="auto"/>
            <w:right w:val="none" w:sz="0" w:space="0" w:color="auto"/>
          </w:divBdr>
        </w:div>
      </w:divsChild>
    </w:div>
    <w:div w:id="2005402018">
      <w:bodyDiv w:val="1"/>
      <w:marLeft w:val="0"/>
      <w:marRight w:val="0"/>
      <w:marTop w:val="0"/>
      <w:marBottom w:val="0"/>
      <w:divBdr>
        <w:top w:val="none" w:sz="0" w:space="0" w:color="auto"/>
        <w:left w:val="none" w:sz="0" w:space="0" w:color="auto"/>
        <w:bottom w:val="none" w:sz="0" w:space="0" w:color="auto"/>
        <w:right w:val="none" w:sz="0" w:space="0" w:color="auto"/>
      </w:divBdr>
    </w:div>
    <w:div w:id="2037925386">
      <w:bodyDiv w:val="1"/>
      <w:marLeft w:val="0"/>
      <w:marRight w:val="0"/>
      <w:marTop w:val="0"/>
      <w:marBottom w:val="0"/>
      <w:divBdr>
        <w:top w:val="none" w:sz="0" w:space="0" w:color="auto"/>
        <w:left w:val="none" w:sz="0" w:space="0" w:color="auto"/>
        <w:bottom w:val="none" w:sz="0" w:space="0" w:color="auto"/>
        <w:right w:val="none" w:sz="0" w:space="0" w:color="auto"/>
      </w:divBdr>
      <w:divsChild>
        <w:div w:id="1091508776">
          <w:marLeft w:val="0"/>
          <w:marRight w:val="0"/>
          <w:marTop w:val="0"/>
          <w:marBottom w:val="0"/>
          <w:divBdr>
            <w:top w:val="none" w:sz="0" w:space="0" w:color="auto"/>
            <w:left w:val="none" w:sz="0" w:space="0" w:color="auto"/>
            <w:bottom w:val="none" w:sz="0" w:space="0" w:color="auto"/>
            <w:right w:val="none" w:sz="0" w:space="0" w:color="auto"/>
          </w:divBdr>
          <w:divsChild>
            <w:div w:id="2041203672">
              <w:marLeft w:val="0"/>
              <w:marRight w:val="0"/>
              <w:marTop w:val="0"/>
              <w:marBottom w:val="0"/>
              <w:divBdr>
                <w:top w:val="none" w:sz="0" w:space="0" w:color="auto"/>
                <w:left w:val="none" w:sz="0" w:space="0" w:color="auto"/>
                <w:bottom w:val="none" w:sz="0" w:space="0" w:color="auto"/>
                <w:right w:val="none" w:sz="0" w:space="0" w:color="auto"/>
              </w:divBdr>
              <w:divsChild>
                <w:div w:id="1951204362">
                  <w:marLeft w:val="0"/>
                  <w:marRight w:val="0"/>
                  <w:marTop w:val="0"/>
                  <w:marBottom w:val="0"/>
                  <w:divBdr>
                    <w:top w:val="none" w:sz="0" w:space="0" w:color="auto"/>
                    <w:left w:val="none" w:sz="0" w:space="0" w:color="auto"/>
                    <w:bottom w:val="none" w:sz="0" w:space="0" w:color="auto"/>
                    <w:right w:val="none" w:sz="0" w:space="0" w:color="auto"/>
                  </w:divBdr>
                  <w:divsChild>
                    <w:div w:id="25443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insight/search%3fq=Carsten%20K.W.%20De%20Dreu" TargetMode="External"/><Relationship Id="rId21" Type="http://schemas.openxmlformats.org/officeDocument/2006/relationships/hyperlink" Target="https://www.childcomwales.org.uk/faqs/embedding-childrens-rights/" TargetMode="External"/><Relationship Id="rId42" Type="http://schemas.openxmlformats.org/officeDocument/2006/relationships/hyperlink" Target="https://www.urban-hatch.com/adjusting-fatherhood-dads-get-forgotten/" TargetMode="External"/><Relationship Id="rId47" Type="http://schemas.openxmlformats.org/officeDocument/2006/relationships/hyperlink" Target="https://www.local.gov.uk/sites/default/files/documents/top-tips-holding-public-e-442.pdf" TargetMode="External"/><Relationship Id="rId63" Type="http://schemas.openxmlformats.org/officeDocument/2006/relationships/hyperlink" Target="https://www.researchgate.net/publication/271325956_Inclusive_leadership_on_the_social_frontiers_Family_and_community_engagement" TargetMode="External"/><Relationship Id="rId68" Type="http://schemas.openxmlformats.org/officeDocument/2006/relationships/hyperlink" Target="https://www.nurseryworld.co.uk/news/article/easy-access" TargetMode="External"/><Relationship Id="rId84" Type="http://schemas.openxmlformats.org/officeDocument/2006/relationships/fontTable" Target="fontTable.xml"/><Relationship Id="rId16" Type="http://schemas.openxmlformats.org/officeDocument/2006/relationships/hyperlink" Target="https://www.famly.co/blog/lgbtqia-representation-early-years" TargetMode="External"/><Relationship Id="rId11" Type="http://schemas.openxmlformats.org/officeDocument/2006/relationships/hyperlink" Target="https://www.medicinenet.com/what_are_the_72_other_genders/article.htm" TargetMode="External"/><Relationship Id="rId32" Type="http://schemas.openxmlformats.org/officeDocument/2006/relationships/hyperlink" Target="https://www.youtube.com/watch?v=cLDDFedc0zM" TargetMode="External"/><Relationship Id="rId37" Type="http://schemas.openxmlformats.org/officeDocument/2006/relationships/hyperlink" Target="http://196.189.45.87/bitstream/123456789/28265/1/31..pdf" TargetMode="External"/><Relationship Id="rId53" Type="http://schemas.openxmlformats.org/officeDocument/2006/relationships/hyperlink" Target="https://doi.org/10.1016/j.smrv.2017.10.007" TargetMode="External"/><Relationship Id="rId58" Type="http://schemas.openxmlformats.org/officeDocument/2006/relationships/hyperlink" Target="https://www.parenta.com/wp-content/uploads/2020/10/The-Importance-of-attachment-and-how-to-promote-it-in-your-setting.pdf" TargetMode="External"/><Relationship Id="rId74" Type="http://schemas.openxmlformats.org/officeDocument/2006/relationships/hyperlink" Target="https://help-for-early-years-providers.education.gov.uk/get-help-to-improve-your-practice/meeting-the-needs-of-all-children" TargetMode="External"/><Relationship Id="rId79" Type="http://schemas.openxmlformats.org/officeDocument/2006/relationships/hyperlink" Target="https://hwb.gov.wales/curriculum-for-wales/designing-your-curriculum/enabling-learning" TargetMode="External"/><Relationship Id="rId5" Type="http://schemas.openxmlformats.org/officeDocument/2006/relationships/footnotes" Target="footnotes.xml"/><Relationship Id="rId19" Type="http://schemas.openxmlformats.org/officeDocument/2006/relationships/hyperlink" Target="https://doi.org/10.1086/679627" TargetMode="External"/><Relationship Id="rId14" Type="http://schemas.openxmlformats.org/officeDocument/2006/relationships/hyperlink" Target="https://doi.org/10.1037/0033-2909.117.3.497" TargetMode="External"/><Relationship Id="rId22" Type="http://schemas.openxmlformats.org/officeDocument/2006/relationships/hyperlink" Target="https://www.ncbi.nlm.nih.gov/pmc/articles/PMC3804638/" TargetMode="External"/><Relationship Id="rId27" Type="http://schemas.openxmlformats.org/officeDocument/2006/relationships/hyperlink" Target="file:////insight/search%3fq=Dirk%20van%20Dierendonck" TargetMode="External"/><Relationship Id="rId30" Type="http://schemas.openxmlformats.org/officeDocument/2006/relationships/hyperlink" Target="https://doi.org/10.1108/eb022905" TargetMode="External"/><Relationship Id="rId35" Type="http://schemas.openxmlformats.org/officeDocument/2006/relationships/hyperlink" Target="https://doi.org/10.1111/j.1099-0860.2011.00387.x" TargetMode="External"/><Relationship Id="rId43" Type="http://schemas.openxmlformats.org/officeDocument/2006/relationships/hyperlink" Target="https://www.jrf.org.uk/blog/expanding-childcare-wales-could-loosen-poverty-grip-families" TargetMode="External"/><Relationship Id="rId48" Type="http://schemas.openxmlformats.org/officeDocument/2006/relationships/hyperlink" Target="https://playmaysie.com/blogs/news/the-importance-of-diversity-and-inclusivity-in-childrens-play-time-play-maysie-makes-tiny-beans-list-of-best-diverse-inclusive-toys" TargetMode="External"/><Relationship Id="rId56" Type="http://schemas.openxmlformats.org/officeDocument/2006/relationships/hyperlink" Target="https://www.ons.gov.uk/peoplepopulationandcommunity/birthsdeathsandmarriages/families/articles/familiesinenglandandwales/census2021" TargetMode="External"/><Relationship Id="rId64" Type="http://schemas.openxmlformats.org/officeDocument/2006/relationships/hyperlink" Target="https://pubmed.ncbi.nlm.nih.gov/36231338/" TargetMode="External"/><Relationship Id="rId69" Type="http://schemas.openxmlformats.org/officeDocument/2006/relationships/hyperlink" Target="http://www.jstor.org/stable/29768156" TargetMode="External"/><Relationship Id="rId77" Type="http://schemas.openxmlformats.org/officeDocument/2006/relationships/hyperlink" Target="https://www.gov.wales/sites/default/files/publications/2019-07/flying-start-health-programme-guidance_0.pdf" TargetMode="External"/><Relationship Id="rId8" Type="http://schemas.openxmlformats.org/officeDocument/2006/relationships/hyperlink" Target="file:////insight/search%3fq=Dirk%20van%20Dierendonck" TargetMode="External"/><Relationship Id="rId51" Type="http://schemas.openxmlformats.org/officeDocument/2006/relationships/hyperlink" Target="https://www.ncbi.nlm.nih.gov/pmc/articles/PMC3905987/" TargetMode="External"/><Relationship Id="rId72" Type="http://schemas.openxmlformats.org/officeDocument/2006/relationships/hyperlink" Target="https://doi.org/10.1371/journal.pone.0069172" TargetMode="External"/><Relationship Id="rId80" Type="http://schemas.openxmlformats.org/officeDocument/2006/relationships/hyperlink" Target="https://www.youtube.com/watch?v=xBRjZ3wDyns" TargetMode="External"/><Relationship Id="rId85"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imagineinclusion.co.uk/media/files/VS%20MA%20The%20Importance%20of%20Routines%20Final%20pdf.pdf" TargetMode="External"/><Relationship Id="rId17" Type="http://schemas.openxmlformats.org/officeDocument/2006/relationships/hyperlink" Target="https://www.independent.co.uk/life-style/children-breakfast-school-concentration-eating-b2297239.html" TargetMode="External"/><Relationship Id="rId25" Type="http://schemas.openxmlformats.org/officeDocument/2006/relationships/hyperlink" Target="https://doi.org/10.1177/0265407520922912" TargetMode="External"/><Relationship Id="rId33" Type="http://schemas.openxmlformats.org/officeDocument/2006/relationships/hyperlink" Target="https://eric.ed.gov/?id=EJ1292257" TargetMode="External"/><Relationship Id="rId38" Type="http://schemas.openxmlformats.org/officeDocument/2006/relationships/hyperlink" Target="https://www.bbc.com/future/article/20180606-can-you-lose-your-native-language" TargetMode="External"/><Relationship Id="rId46" Type="http://schemas.openxmlformats.org/officeDocument/2006/relationships/hyperlink" Target="https://www.careforkids.com.au/blog/the-strong-bond-between-children-and-comfort-objects" TargetMode="External"/><Relationship Id="rId59" Type="http://schemas.openxmlformats.org/officeDocument/2006/relationships/hyperlink" Target="https://doi.org/10.1177/0192513X19846180" TargetMode="External"/><Relationship Id="rId67" Type="http://schemas.openxmlformats.org/officeDocument/2006/relationships/hyperlink" Target="https://doi.org/10.1007/s13158-021-00286-8" TargetMode="External"/><Relationship Id="rId20" Type="http://schemas.openxmlformats.org/officeDocument/2006/relationships/hyperlink" Target="https://www.intersectionaljustice.org/what-is-intersectionality" TargetMode="External"/><Relationship Id="rId41" Type="http://schemas.openxmlformats.org/officeDocument/2006/relationships/hyperlink" Target="https://www.houseofwellness.com.au/lifestyle/parenting/fathers-groups-important-groups-for-dads" TargetMode="External"/><Relationship Id="rId54" Type="http://schemas.openxmlformats.org/officeDocument/2006/relationships/hyperlink" Target="https://www.iriss.org.uk/resources/irisson/place-based-working" TargetMode="External"/><Relationship Id="rId62" Type="http://schemas.openxmlformats.org/officeDocument/2006/relationships/hyperlink" Target="https://www.ucl.ac.uk/ioe/sites/ioe/files/kathryn_riley_-_tes_20190607.pdf" TargetMode="External"/><Relationship Id="rId70" Type="http://schemas.openxmlformats.org/officeDocument/2006/relationships/hyperlink" Target="https://economictimes.indiatimes.com/definition/macroeconomic-policy" TargetMode="External"/><Relationship Id="rId75" Type="http://schemas.openxmlformats.org/officeDocument/2006/relationships/hyperlink" Target="https://www.gov.wales/sites/default/files/publications/2018-12/theme-5-developing-community-partnerships-and-multi-agency-working-resources-1-2.pdf" TargetMode="External"/><Relationship Id="rId83"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edu.rsc.org/analysis/burnt-out-and-exhausted/4017298.article" TargetMode="External"/><Relationship Id="rId23" Type="http://schemas.openxmlformats.org/officeDocument/2006/relationships/hyperlink" Target="https://www.childcomm.tas.gov.au/wp-content/uploads/2015/06/Guide-to-making-decisions-booklet.pdf" TargetMode="External"/><Relationship Id="rId28" Type="http://schemas.openxmlformats.org/officeDocument/2006/relationships/hyperlink" Target="file:////insight/search%3fq=Maria%20T.M.%20Dijkstra" TargetMode="External"/><Relationship Id="rId36" Type="http://schemas.openxmlformats.org/officeDocument/2006/relationships/hyperlink" Target="https://www.legislation.gov.uk/ukpga/2010/15/pdfs/ukpga_20100015_en.pdf" TargetMode="External"/><Relationship Id="rId49" Type="http://schemas.openxmlformats.org/officeDocument/2006/relationships/hyperlink" Target="https://www.famly.co/blog/bias-in-early-years" TargetMode="External"/><Relationship Id="rId57" Type="http://schemas.openxmlformats.org/officeDocument/2006/relationships/hyperlink" Target="https://dera.ioe.ac.uk/id/eprint/6735/2/DCSF-RR013.pdf" TargetMode="External"/><Relationship Id="rId10" Type="http://schemas.openxmlformats.org/officeDocument/2006/relationships/hyperlink" Target="https://www.researchgate.net/publication/343384574_Whowhat_is_the_more_knowledgeable_other" TargetMode="External"/><Relationship Id="rId31" Type="http://schemas.openxmlformats.org/officeDocument/2006/relationships/hyperlink" Target="https://cpdonline.co.uk/knowledge-base/safeguarding/promoting-equality-and-diversity-in-the-classroom/" TargetMode="External"/><Relationship Id="rId44" Type="http://schemas.openxmlformats.org/officeDocument/2006/relationships/hyperlink" Target="https://doi.org/10.1177/20965311211039858" TargetMode="External"/><Relationship Id="rId52" Type="http://schemas.openxmlformats.org/officeDocument/2006/relationships/hyperlink" Target="https://doi.org/10.1016/S1056-4993(18)30426-7" TargetMode="External"/><Relationship Id="rId60" Type="http://schemas.openxmlformats.org/officeDocument/2006/relationships/hyperlink" Target="https://kappanonline.org/caring-climate-belonging-engagement-pope-miles/" TargetMode="External"/><Relationship Id="rId65" Type="http://schemas.openxmlformats.org/officeDocument/2006/relationships/hyperlink" Target="https://doi.org/10.2307/790751" TargetMode="External"/><Relationship Id="rId73" Type="http://schemas.openxmlformats.org/officeDocument/2006/relationships/hyperlink" Target="https://doi.org/10.1002/brb3.1770" TargetMode="External"/><Relationship Id="rId78" Type="http://schemas.openxmlformats.org/officeDocument/2006/relationships/hyperlink" Target="https://www.gov.wales/sites/default/files/pdf-versions/2023/6/4/1686230038/flying-start-childcare-guidance.pdf" TargetMode="External"/><Relationship Id="rId81" Type="http://schemas.openxmlformats.org/officeDocument/2006/relationships/hyperlink" Target="https://www.csap.cam.ac.uk/media/uploads/files/1/david-whitebread---importance-of-play-report.pdf" TargetMode="External"/><Relationship Id="rId4" Type="http://schemas.openxmlformats.org/officeDocument/2006/relationships/webSettings" Target="webSettings.xml"/><Relationship Id="rId9" Type="http://schemas.openxmlformats.org/officeDocument/2006/relationships/hyperlink" Target="file:////insight/search%3fq=Maria%20T.M.%20Dijkstra" TargetMode="External"/><Relationship Id="rId13" Type="http://schemas.openxmlformats.org/officeDocument/2006/relationships/hyperlink" Target="https://pesquisa.bvsalud.org/global-literature-on-novel-coronavirus-2019-ncov/resource/pt/covidwho-1852328" TargetMode="External"/><Relationship Id="rId18" Type="http://schemas.openxmlformats.org/officeDocument/2006/relationships/hyperlink" Target="https://www.careinspectorate.wales/sites/default/files/2020-01/200128-children-and-families-wales-measure-2010-registration-guidance-en.pdf" TargetMode="External"/><Relationship Id="rId39" Type="http://schemas.openxmlformats.org/officeDocument/2006/relationships/hyperlink" Target="https://www.harpendenacademy.co.uk/2766/parent-coffee-mornings" TargetMode="External"/><Relationship Id="rId34" Type="http://schemas.openxmlformats.org/officeDocument/2006/relationships/hyperlink" Target="https://www.estyn.gov.wales/effective-practice/working-partnership-parents-and-community" TargetMode="External"/><Relationship Id="rId50" Type="http://schemas.openxmlformats.org/officeDocument/2006/relationships/hyperlink" Target="https://core.ac.uk/download/pdf/189348612.pdf" TargetMode="External"/><Relationship Id="rId55" Type="http://schemas.openxmlformats.org/officeDocument/2006/relationships/hyperlink" Target="https://www.brookings.edu/articles/how-having-unemployed-parents-affects-childrens-future-well-being/" TargetMode="External"/><Relationship Id="rId76" Type="http://schemas.openxmlformats.org/officeDocument/2006/relationships/hyperlink" Target="https://www.gov.wales/sites/default/files/publications/2018-12/face-the-challenge-together-family-and-community-engagement-toolkit-for-schools-in-wales-main-guidance.pdf" TargetMode="External"/><Relationship Id="rId7" Type="http://schemas.openxmlformats.org/officeDocument/2006/relationships/hyperlink" Target="file:////insight/search%3fq=Carsten%20K.W.%20De%20Dreu" TargetMode="External"/><Relationship Id="rId71" Type="http://schemas.openxmlformats.org/officeDocument/2006/relationships/hyperlink" Target="https://cpdonline.co.uk/knowledge-base/safeguarding/safe-environments-for-children/" TargetMode="External"/><Relationship Id="rId2" Type="http://schemas.openxmlformats.org/officeDocument/2006/relationships/styles" Target="styles.xml"/><Relationship Id="rId29" Type="http://schemas.openxmlformats.org/officeDocument/2006/relationships/hyperlink" Target="https://www.emerald.com/insight/publication/issn/1044-4068" TargetMode="External"/><Relationship Id="rId24" Type="http://schemas.openxmlformats.org/officeDocument/2006/relationships/hyperlink" Target="https://senedd.wales/media/yzpnh31s/19-47-web-eng.pdf" TargetMode="External"/><Relationship Id="rId40" Type="http://schemas.openxmlformats.org/officeDocument/2006/relationships/hyperlink" Target="https://pubmed.ncbi.nlm.nih.gov/31961193/" TargetMode="External"/><Relationship Id="rId45" Type="http://schemas.openxmlformats.org/officeDocument/2006/relationships/hyperlink" Target="https://journals.sagepub.com/doi/10.2466/02.20.PR0.113x16z1" TargetMode="External"/><Relationship Id="rId66" Type="http://schemas.openxmlformats.org/officeDocument/2006/relationships/hyperlink" Target="https://dera.ioe.ac.uk/id/eprint/18189/2/SSU-SF-2004-01.pdf" TargetMode="External"/><Relationship Id="rId61" Type="http://schemas.openxmlformats.org/officeDocument/2006/relationships/hyperlink" Target="https://doi.org/10.1016/j.hrmr.2017.07.002" TargetMode="External"/><Relationship Id="rId82" Type="http://schemas.openxmlformats.org/officeDocument/2006/relationships/hyperlink" Target="https://doi.org/10.30191/ETS.202301_26(1).0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23</Pages>
  <Words>7674</Words>
  <Characters>43743</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LOV19845269 (Hannah Lovell)</dc:creator>
  <cp:keywords/>
  <dc:description/>
  <cp:lastModifiedBy>LOV19845269 (Hannah Lovell)</cp:lastModifiedBy>
  <cp:revision>2</cp:revision>
  <dcterms:created xsi:type="dcterms:W3CDTF">2023-11-30T15:20:00Z</dcterms:created>
  <dcterms:modified xsi:type="dcterms:W3CDTF">2023-11-30T15:20:00Z</dcterms:modified>
</cp:coreProperties>
</file>