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4CCE7AD" w14:textId="77777777" w:rsidR="00C473FE" w:rsidRDefault="00C473FE" w:rsidP="00D95FA5">
      <w:pPr>
        <w:spacing w:after="0" w:line="240" w:lineRule="auto"/>
        <w:jc w:val="center"/>
        <w:outlineLvl w:val="2"/>
        <w:rPr>
          <w:rFonts w:ascii="Times New Roman" w:eastAsia="Times New Roman" w:hAnsi="Times New Roman" w:cs="Times New Roman"/>
          <w:b/>
          <w:bCs/>
          <w:kern w:val="0"/>
          <w:sz w:val="24"/>
          <w:szCs w:val="24"/>
          <w14:ligatures w14:val="none"/>
        </w:rPr>
      </w:pPr>
    </w:p>
    <w:p w14:paraId="116BD7E4" w14:textId="77777777" w:rsidR="00C473FE" w:rsidRDefault="00C473FE" w:rsidP="00D95FA5">
      <w:pPr>
        <w:spacing w:after="0" w:line="240" w:lineRule="auto"/>
        <w:jc w:val="center"/>
        <w:outlineLvl w:val="2"/>
        <w:rPr>
          <w:rFonts w:ascii="Times New Roman" w:eastAsia="Times New Roman" w:hAnsi="Times New Roman" w:cs="Times New Roman"/>
          <w:b/>
          <w:bCs/>
          <w:kern w:val="0"/>
          <w:sz w:val="24"/>
          <w:szCs w:val="24"/>
          <w14:ligatures w14:val="none"/>
        </w:rPr>
      </w:pPr>
    </w:p>
    <w:p w14:paraId="3D2DDB93" w14:textId="77777777" w:rsidR="00151002" w:rsidRPr="006E263E" w:rsidRDefault="00151002" w:rsidP="00D95FA5">
      <w:pPr>
        <w:spacing w:line="240" w:lineRule="auto"/>
        <w:jc w:val="center"/>
      </w:pPr>
      <w:r w:rsidRPr="006E263E">
        <w:rPr>
          <w:noProof/>
        </w:rPr>
        <w:drawing>
          <wp:anchor distT="0" distB="0" distL="114300" distR="114300" simplePos="0" relativeHeight="251659264" behindDoc="0" locked="0" layoutInCell="1" allowOverlap="1" wp14:anchorId="6617651B" wp14:editId="2A8EAF60">
            <wp:simplePos x="0" y="0"/>
            <wp:positionH relativeFrom="margin">
              <wp:posOffset>0</wp:posOffset>
            </wp:positionH>
            <wp:positionV relativeFrom="topMargin">
              <wp:posOffset>1089660</wp:posOffset>
            </wp:positionV>
            <wp:extent cx="1809750" cy="723900"/>
            <wp:effectExtent l="0" t="0" r="0" b="0"/>
            <wp:wrapSquare wrapText="bothSides"/>
            <wp:docPr id="2050680534"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Discover University of Wales Trinity Saint David"/>
                    <pic:cNvPicPr>
                      <a:picLocks noChangeAspect="1" noChangeArrowheads="1"/>
                    </pic:cNvPicPr>
                  </pic:nvPicPr>
                  <pic:blipFill>
                    <a:blip r:embed="rId5" r:link="rId6">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pic:spPr>
                </pic:pic>
              </a:graphicData>
            </a:graphic>
            <wp14:sizeRelH relativeFrom="page">
              <wp14:pctWidth>0</wp14:pctWidth>
            </wp14:sizeRelH>
            <wp14:sizeRelV relativeFrom="page">
              <wp14:pctHeight>0</wp14:pctHeight>
            </wp14:sizeRelV>
          </wp:anchor>
        </w:drawing>
      </w:r>
    </w:p>
    <w:p w14:paraId="234D71F7" w14:textId="77777777" w:rsidR="00151002" w:rsidRPr="006E263E" w:rsidRDefault="00151002" w:rsidP="00D95FA5">
      <w:pPr>
        <w:spacing w:line="240" w:lineRule="auto"/>
        <w:jc w:val="center"/>
      </w:pPr>
    </w:p>
    <w:p w14:paraId="6D19E938" w14:textId="77777777" w:rsidR="00151002" w:rsidRPr="006E263E" w:rsidRDefault="00151002" w:rsidP="00D95FA5">
      <w:pPr>
        <w:spacing w:line="240" w:lineRule="auto"/>
        <w:jc w:val="center"/>
      </w:pPr>
    </w:p>
    <w:p w14:paraId="1614F70B" w14:textId="77777777" w:rsidR="00151002" w:rsidRPr="006E263E" w:rsidRDefault="00151002" w:rsidP="00D95FA5">
      <w:pPr>
        <w:jc w:val="center"/>
        <w:outlineLvl w:val="1"/>
        <w:rPr>
          <w:rFonts w:cs="Arial"/>
          <w:szCs w:val="24"/>
        </w:rPr>
      </w:pPr>
    </w:p>
    <w:p w14:paraId="3D56117A" w14:textId="77777777" w:rsidR="00151002" w:rsidRPr="006E263E" w:rsidRDefault="00151002" w:rsidP="00D95FA5">
      <w:pPr>
        <w:jc w:val="center"/>
        <w:outlineLvl w:val="1"/>
        <w:rPr>
          <w:rFonts w:cs="Arial"/>
          <w:szCs w:val="24"/>
        </w:rPr>
      </w:pPr>
    </w:p>
    <w:p w14:paraId="0FDA574F" w14:textId="77777777" w:rsidR="00E5700F" w:rsidRPr="006E263E" w:rsidRDefault="00000000" w:rsidP="00E5700F">
      <w:pPr>
        <w:spacing w:line="360" w:lineRule="auto"/>
        <w:jc w:val="center"/>
        <w:outlineLvl w:val="1"/>
        <w:rPr>
          <w:rFonts w:cs="Arial"/>
          <w:color w:val="71777D"/>
        </w:rPr>
      </w:pPr>
      <w:hyperlink r:id="rId7" w:tgtFrame="_blank" w:history="1">
        <w:bookmarkStart w:id="0" w:name="_Toc169646216"/>
        <w:r w:rsidR="00E5700F" w:rsidRPr="006E263E">
          <w:rPr>
            <w:rStyle w:val="Hyperlink"/>
            <w:rFonts w:cs="Arial"/>
            <w:color w:val="8E24AA"/>
          </w:rPr>
          <w:t>University of Wales Trinity Saint David</w:t>
        </w:r>
        <w:bookmarkEnd w:id="0"/>
      </w:hyperlink>
    </w:p>
    <w:p w14:paraId="4654392E" w14:textId="77777777" w:rsidR="00E5700F" w:rsidRPr="006E263E" w:rsidRDefault="00E5700F" w:rsidP="00E5700F">
      <w:pPr>
        <w:spacing w:before="120" w:after="120" w:line="360" w:lineRule="auto"/>
        <w:jc w:val="center"/>
        <w:rPr>
          <w:rFonts w:eastAsia="Calibri" w:cs="Arial"/>
          <w:b/>
        </w:rPr>
      </w:pPr>
      <w:r w:rsidRPr="006E263E">
        <w:rPr>
          <w:rFonts w:cs="Arial"/>
        </w:rPr>
        <w:t xml:space="preserve">Module : </w:t>
      </w:r>
      <w:r w:rsidRPr="006E263E">
        <w:rPr>
          <w:rFonts w:cs="Arial"/>
          <w:bCs/>
        </w:rPr>
        <w:t xml:space="preserve">Managing People In </w:t>
      </w:r>
      <w:proofErr w:type="spellStart"/>
      <w:r w:rsidRPr="006E263E">
        <w:rPr>
          <w:rFonts w:cs="Arial"/>
          <w:bCs/>
        </w:rPr>
        <w:t>Organisations</w:t>
      </w:r>
      <w:proofErr w:type="spellEnd"/>
    </w:p>
    <w:p w14:paraId="28227E7E" w14:textId="49BFF566" w:rsidR="00E5700F" w:rsidRPr="006E263E" w:rsidRDefault="00E5700F" w:rsidP="00E5700F">
      <w:pPr>
        <w:spacing w:line="360" w:lineRule="auto"/>
        <w:jc w:val="center"/>
        <w:rPr>
          <w:rFonts w:cs="Arial"/>
        </w:rPr>
      </w:pPr>
      <w:r w:rsidRPr="006E263E">
        <w:rPr>
          <w:rFonts w:cs="Arial"/>
        </w:rPr>
        <w:t xml:space="preserve">Module code : </w:t>
      </w:r>
      <w:r w:rsidR="0001538B" w:rsidRPr="006243B5">
        <w:rPr>
          <w:rFonts w:cs="Arial"/>
          <w:bCs/>
        </w:rPr>
        <w:t>BMMB7025D</w:t>
      </w:r>
    </w:p>
    <w:p w14:paraId="4E5B6703" w14:textId="77777777" w:rsidR="00E5700F" w:rsidRPr="00D90A8E" w:rsidRDefault="00E5700F" w:rsidP="00E5700F">
      <w:pPr>
        <w:spacing w:line="360" w:lineRule="auto"/>
        <w:jc w:val="center"/>
        <w:rPr>
          <w:rFonts w:cs="Arial"/>
          <w:lang w:val="pl-PL"/>
        </w:rPr>
      </w:pPr>
      <w:r w:rsidRPr="00D90A8E">
        <w:rPr>
          <w:rFonts w:cs="Arial"/>
          <w:lang w:val="pl-PL"/>
        </w:rPr>
        <w:t>Student number:2316330</w:t>
      </w:r>
    </w:p>
    <w:p w14:paraId="238BC39F" w14:textId="77777777" w:rsidR="00E5700F" w:rsidRPr="00D90A8E" w:rsidRDefault="00E5700F" w:rsidP="00E5700F">
      <w:pPr>
        <w:spacing w:line="360" w:lineRule="auto"/>
        <w:jc w:val="center"/>
        <w:rPr>
          <w:rFonts w:cs="Arial"/>
          <w:lang w:val="pl-PL"/>
        </w:rPr>
      </w:pPr>
      <w:r w:rsidRPr="00D90A8E">
        <w:rPr>
          <w:rFonts w:cs="Arial"/>
          <w:lang w:val="pl-PL"/>
        </w:rPr>
        <w:t>Student Name Grzegorz Walczynski</w:t>
      </w:r>
    </w:p>
    <w:p w14:paraId="43DC62F5" w14:textId="77777777" w:rsidR="00E5700F" w:rsidRPr="006243B5" w:rsidRDefault="00E5700F" w:rsidP="00E5700F">
      <w:pPr>
        <w:spacing w:line="360" w:lineRule="auto"/>
        <w:jc w:val="center"/>
        <w:rPr>
          <w:rFonts w:cs="Arial"/>
        </w:rPr>
      </w:pPr>
      <w:r w:rsidRPr="006E263E">
        <w:rPr>
          <w:rFonts w:cs="Arial"/>
        </w:rPr>
        <w:t>Assignment title :</w:t>
      </w:r>
    </w:p>
    <w:p w14:paraId="2720F2AF" w14:textId="77777777" w:rsidR="006243B5" w:rsidRPr="006243B5" w:rsidRDefault="006243B5" w:rsidP="006243B5">
      <w:pPr>
        <w:spacing w:before="120" w:after="120" w:line="240" w:lineRule="auto"/>
        <w:jc w:val="center"/>
        <w:rPr>
          <w:rFonts w:cs="Arial"/>
          <w:bCs/>
        </w:rPr>
      </w:pPr>
      <w:r w:rsidRPr="006243B5">
        <w:rPr>
          <w:rFonts w:cs="Arial"/>
          <w:bCs/>
        </w:rPr>
        <w:t xml:space="preserve">Managing People in </w:t>
      </w:r>
      <w:proofErr w:type="spellStart"/>
      <w:r w:rsidRPr="006243B5">
        <w:rPr>
          <w:rFonts w:cs="Arial"/>
          <w:bCs/>
        </w:rPr>
        <w:t>Organisations</w:t>
      </w:r>
      <w:proofErr w:type="spellEnd"/>
    </w:p>
    <w:p w14:paraId="2B297791" w14:textId="55476350" w:rsidR="00E5700F" w:rsidRPr="006243B5" w:rsidRDefault="00126227" w:rsidP="006243B5">
      <w:pPr>
        <w:spacing w:line="360" w:lineRule="auto"/>
        <w:jc w:val="center"/>
        <w:rPr>
          <w:rFonts w:cs="Arial"/>
          <w:bCs/>
        </w:rPr>
      </w:pPr>
      <w:r w:rsidRPr="006243B5">
        <w:rPr>
          <w:rFonts w:cs="Arial"/>
          <w:bCs/>
        </w:rPr>
        <w:t>Redefining Talent Management for Industry in the Age of AI</w:t>
      </w:r>
    </w:p>
    <w:p w14:paraId="70DCC9D1" w14:textId="77777777" w:rsidR="00E5700F" w:rsidRPr="006E263E" w:rsidRDefault="00E5700F" w:rsidP="00E5700F">
      <w:pPr>
        <w:spacing w:line="360" w:lineRule="auto"/>
        <w:jc w:val="center"/>
        <w:rPr>
          <w:rFonts w:cs="Arial"/>
        </w:rPr>
      </w:pPr>
      <w:r w:rsidRPr="006E263E">
        <w:rPr>
          <w:rFonts w:cs="Arial"/>
        </w:rPr>
        <w:t>Lecturer: Helen Evans</w:t>
      </w:r>
    </w:p>
    <w:p w14:paraId="24297AA2" w14:textId="77777777" w:rsidR="00C473FE" w:rsidRDefault="00C473FE" w:rsidP="000C59BE">
      <w:pPr>
        <w:spacing w:after="0" w:line="240" w:lineRule="auto"/>
        <w:jc w:val="both"/>
        <w:outlineLvl w:val="2"/>
        <w:rPr>
          <w:rFonts w:ascii="Times New Roman" w:eastAsia="Times New Roman" w:hAnsi="Times New Roman" w:cs="Times New Roman"/>
          <w:b/>
          <w:bCs/>
          <w:kern w:val="0"/>
          <w:sz w:val="24"/>
          <w:szCs w:val="24"/>
          <w14:ligatures w14:val="none"/>
        </w:rPr>
      </w:pPr>
    </w:p>
    <w:p w14:paraId="7E47042F" w14:textId="77777777" w:rsidR="00C473FE" w:rsidRDefault="00C473FE" w:rsidP="000C59BE">
      <w:pPr>
        <w:spacing w:after="0" w:line="240" w:lineRule="auto"/>
        <w:jc w:val="both"/>
        <w:outlineLvl w:val="2"/>
        <w:rPr>
          <w:rFonts w:ascii="Times New Roman" w:eastAsia="Times New Roman" w:hAnsi="Times New Roman" w:cs="Times New Roman"/>
          <w:b/>
          <w:bCs/>
          <w:kern w:val="0"/>
          <w:sz w:val="24"/>
          <w:szCs w:val="24"/>
          <w14:ligatures w14:val="none"/>
        </w:rPr>
      </w:pPr>
    </w:p>
    <w:p w14:paraId="7AA65950" w14:textId="77777777" w:rsidR="00C473FE" w:rsidRDefault="00C473FE" w:rsidP="000C59BE">
      <w:pPr>
        <w:spacing w:after="0" w:line="240" w:lineRule="auto"/>
        <w:jc w:val="both"/>
        <w:outlineLvl w:val="2"/>
        <w:rPr>
          <w:rFonts w:ascii="Times New Roman" w:eastAsia="Times New Roman" w:hAnsi="Times New Roman" w:cs="Times New Roman"/>
          <w:b/>
          <w:bCs/>
          <w:kern w:val="0"/>
          <w:sz w:val="24"/>
          <w:szCs w:val="24"/>
          <w14:ligatures w14:val="none"/>
        </w:rPr>
      </w:pPr>
    </w:p>
    <w:p w14:paraId="2AF8B8AA" w14:textId="77777777" w:rsidR="00C473FE" w:rsidRDefault="00C473FE" w:rsidP="000C59BE">
      <w:pPr>
        <w:spacing w:after="0" w:line="240" w:lineRule="auto"/>
        <w:jc w:val="both"/>
        <w:outlineLvl w:val="2"/>
        <w:rPr>
          <w:rFonts w:ascii="Times New Roman" w:eastAsia="Times New Roman" w:hAnsi="Times New Roman" w:cs="Times New Roman"/>
          <w:b/>
          <w:bCs/>
          <w:kern w:val="0"/>
          <w:sz w:val="24"/>
          <w:szCs w:val="24"/>
          <w14:ligatures w14:val="none"/>
        </w:rPr>
      </w:pPr>
    </w:p>
    <w:p w14:paraId="48DF33AA" w14:textId="77777777" w:rsidR="00C473FE" w:rsidRDefault="00C473FE" w:rsidP="000C59BE">
      <w:pPr>
        <w:spacing w:after="0" w:line="240" w:lineRule="auto"/>
        <w:jc w:val="both"/>
        <w:outlineLvl w:val="2"/>
        <w:rPr>
          <w:rFonts w:ascii="Times New Roman" w:eastAsia="Times New Roman" w:hAnsi="Times New Roman" w:cs="Times New Roman"/>
          <w:b/>
          <w:bCs/>
          <w:kern w:val="0"/>
          <w:sz w:val="24"/>
          <w:szCs w:val="24"/>
          <w14:ligatures w14:val="none"/>
        </w:rPr>
      </w:pPr>
    </w:p>
    <w:p w14:paraId="375039D9" w14:textId="77777777" w:rsidR="00C473FE" w:rsidRDefault="00C473FE" w:rsidP="000C59BE">
      <w:pPr>
        <w:spacing w:after="0" w:line="240" w:lineRule="auto"/>
        <w:jc w:val="both"/>
        <w:outlineLvl w:val="2"/>
        <w:rPr>
          <w:rFonts w:ascii="Times New Roman" w:eastAsia="Times New Roman" w:hAnsi="Times New Roman" w:cs="Times New Roman"/>
          <w:b/>
          <w:bCs/>
          <w:kern w:val="0"/>
          <w:sz w:val="24"/>
          <w:szCs w:val="24"/>
          <w14:ligatures w14:val="none"/>
        </w:rPr>
      </w:pPr>
    </w:p>
    <w:p w14:paraId="2770BC3F" w14:textId="567BF0F0" w:rsidR="00441643" w:rsidRDefault="00441643" w:rsidP="000C59BE">
      <w:pPr>
        <w:spacing w:after="0" w:line="240" w:lineRule="auto"/>
        <w:jc w:val="both"/>
        <w:outlineLvl w:val="2"/>
        <w:rPr>
          <w:rFonts w:ascii="Times New Roman" w:eastAsia="Times New Roman" w:hAnsi="Times New Roman" w:cs="Times New Roman"/>
          <w:b/>
          <w:bCs/>
          <w:kern w:val="0"/>
          <w:sz w:val="24"/>
          <w:szCs w:val="24"/>
          <w14:ligatures w14:val="none"/>
        </w:rPr>
      </w:pPr>
      <w:r>
        <w:rPr>
          <w:rFonts w:ascii="Times New Roman" w:eastAsia="Times New Roman" w:hAnsi="Times New Roman" w:cs="Times New Roman"/>
          <w:b/>
          <w:bCs/>
          <w:kern w:val="0"/>
          <w:sz w:val="24"/>
          <w:szCs w:val="24"/>
          <w14:ligatures w14:val="none"/>
        </w:rPr>
        <w:t xml:space="preserve">Link to Presentation bellow </w:t>
      </w:r>
    </w:p>
    <w:p w14:paraId="35A7D4AD" w14:textId="77777777" w:rsidR="00441643" w:rsidRDefault="00441643" w:rsidP="000C59BE">
      <w:pPr>
        <w:spacing w:after="0" w:line="240" w:lineRule="auto"/>
        <w:jc w:val="both"/>
        <w:outlineLvl w:val="2"/>
        <w:rPr>
          <w:rFonts w:ascii="Times New Roman" w:eastAsia="Times New Roman" w:hAnsi="Times New Roman" w:cs="Times New Roman"/>
          <w:b/>
          <w:bCs/>
          <w:kern w:val="0"/>
          <w:sz w:val="24"/>
          <w:szCs w:val="24"/>
          <w14:ligatures w14:val="none"/>
        </w:rPr>
      </w:pPr>
    </w:p>
    <w:p w14:paraId="0F01490D" w14:textId="77777777" w:rsidR="00441643" w:rsidRDefault="00441643" w:rsidP="00441643">
      <w:hyperlink r:id="rId8" w:history="1">
        <w:r>
          <w:rPr>
            <w:rStyle w:val="Hyperlink"/>
          </w:rPr>
          <w:t>Redefining_Talent_Management_for_Industry_in_the_Age_of_AI[1].pptx</w:t>
        </w:r>
      </w:hyperlink>
    </w:p>
    <w:p w14:paraId="6DC81529" w14:textId="77777777" w:rsidR="00441643" w:rsidRDefault="00441643" w:rsidP="000C59BE">
      <w:pPr>
        <w:spacing w:after="0" w:line="240" w:lineRule="auto"/>
        <w:jc w:val="both"/>
        <w:outlineLvl w:val="2"/>
        <w:rPr>
          <w:rFonts w:ascii="Times New Roman" w:eastAsia="Times New Roman" w:hAnsi="Times New Roman" w:cs="Times New Roman"/>
          <w:b/>
          <w:bCs/>
          <w:kern w:val="0"/>
          <w:sz w:val="24"/>
          <w:szCs w:val="24"/>
          <w14:ligatures w14:val="none"/>
        </w:rPr>
      </w:pPr>
    </w:p>
    <w:p w14:paraId="36A73997" w14:textId="77777777" w:rsidR="00441643" w:rsidRDefault="00441643" w:rsidP="000C59BE">
      <w:pPr>
        <w:spacing w:after="0" w:line="240" w:lineRule="auto"/>
        <w:jc w:val="both"/>
        <w:outlineLvl w:val="2"/>
        <w:rPr>
          <w:rFonts w:ascii="Times New Roman" w:eastAsia="Times New Roman" w:hAnsi="Times New Roman" w:cs="Times New Roman"/>
          <w:b/>
          <w:bCs/>
          <w:kern w:val="0"/>
          <w:sz w:val="24"/>
          <w:szCs w:val="24"/>
          <w14:ligatures w14:val="none"/>
        </w:rPr>
      </w:pPr>
    </w:p>
    <w:p w14:paraId="1E206D04" w14:textId="77777777" w:rsidR="00441643" w:rsidRDefault="00441643" w:rsidP="000C59BE">
      <w:pPr>
        <w:spacing w:after="0" w:line="240" w:lineRule="auto"/>
        <w:jc w:val="both"/>
        <w:outlineLvl w:val="2"/>
        <w:rPr>
          <w:rFonts w:ascii="Times New Roman" w:eastAsia="Times New Roman" w:hAnsi="Times New Roman" w:cs="Times New Roman"/>
          <w:b/>
          <w:bCs/>
          <w:kern w:val="0"/>
          <w:sz w:val="24"/>
          <w:szCs w:val="24"/>
          <w14:ligatures w14:val="none"/>
        </w:rPr>
      </w:pPr>
    </w:p>
    <w:p w14:paraId="53192EAF" w14:textId="77777777" w:rsidR="00441643" w:rsidRDefault="00441643" w:rsidP="000C59BE">
      <w:pPr>
        <w:spacing w:after="0" w:line="240" w:lineRule="auto"/>
        <w:jc w:val="both"/>
        <w:outlineLvl w:val="2"/>
        <w:rPr>
          <w:rFonts w:ascii="Times New Roman" w:eastAsia="Times New Roman" w:hAnsi="Times New Roman" w:cs="Times New Roman"/>
          <w:b/>
          <w:bCs/>
          <w:kern w:val="0"/>
          <w:sz w:val="24"/>
          <w:szCs w:val="24"/>
          <w14:ligatures w14:val="none"/>
        </w:rPr>
      </w:pPr>
    </w:p>
    <w:p w14:paraId="6E73E6D0" w14:textId="77777777" w:rsidR="00441643" w:rsidRDefault="00441643" w:rsidP="000C59BE">
      <w:pPr>
        <w:spacing w:after="0" w:line="240" w:lineRule="auto"/>
        <w:jc w:val="both"/>
        <w:outlineLvl w:val="2"/>
        <w:rPr>
          <w:rFonts w:ascii="Times New Roman" w:eastAsia="Times New Roman" w:hAnsi="Times New Roman" w:cs="Times New Roman"/>
          <w:b/>
          <w:bCs/>
          <w:kern w:val="0"/>
          <w:sz w:val="24"/>
          <w:szCs w:val="24"/>
          <w14:ligatures w14:val="none"/>
        </w:rPr>
      </w:pPr>
    </w:p>
    <w:p w14:paraId="6ADE7789" w14:textId="77777777" w:rsidR="00441643" w:rsidRDefault="00441643" w:rsidP="000C59BE">
      <w:pPr>
        <w:spacing w:after="0" w:line="240" w:lineRule="auto"/>
        <w:jc w:val="both"/>
        <w:outlineLvl w:val="2"/>
        <w:rPr>
          <w:rFonts w:ascii="Times New Roman" w:eastAsia="Times New Roman" w:hAnsi="Times New Roman" w:cs="Times New Roman"/>
          <w:b/>
          <w:bCs/>
          <w:kern w:val="0"/>
          <w:sz w:val="24"/>
          <w:szCs w:val="24"/>
          <w14:ligatures w14:val="none"/>
        </w:rPr>
      </w:pPr>
    </w:p>
    <w:p w14:paraId="5EAEAAB0" w14:textId="77777777" w:rsidR="00441643" w:rsidRDefault="00441643" w:rsidP="000C59BE">
      <w:pPr>
        <w:spacing w:after="0" w:line="240" w:lineRule="auto"/>
        <w:jc w:val="both"/>
        <w:outlineLvl w:val="2"/>
        <w:rPr>
          <w:rFonts w:ascii="Times New Roman" w:eastAsia="Times New Roman" w:hAnsi="Times New Roman" w:cs="Times New Roman"/>
          <w:b/>
          <w:bCs/>
          <w:kern w:val="0"/>
          <w:sz w:val="24"/>
          <w:szCs w:val="24"/>
          <w14:ligatures w14:val="none"/>
        </w:rPr>
      </w:pPr>
    </w:p>
    <w:p w14:paraId="6CB0C583" w14:textId="77777777" w:rsidR="00441643" w:rsidRDefault="00441643" w:rsidP="000C59BE">
      <w:pPr>
        <w:spacing w:after="0" w:line="240" w:lineRule="auto"/>
        <w:jc w:val="both"/>
        <w:outlineLvl w:val="2"/>
        <w:rPr>
          <w:rFonts w:ascii="Times New Roman" w:eastAsia="Times New Roman" w:hAnsi="Times New Roman" w:cs="Times New Roman"/>
          <w:b/>
          <w:bCs/>
          <w:kern w:val="0"/>
          <w:sz w:val="24"/>
          <w:szCs w:val="24"/>
          <w14:ligatures w14:val="none"/>
        </w:rPr>
      </w:pPr>
    </w:p>
    <w:p w14:paraId="201EF365" w14:textId="77777777" w:rsidR="00441643" w:rsidRDefault="00441643" w:rsidP="000C59BE">
      <w:pPr>
        <w:spacing w:after="0" w:line="240" w:lineRule="auto"/>
        <w:jc w:val="both"/>
        <w:outlineLvl w:val="2"/>
        <w:rPr>
          <w:rFonts w:ascii="Times New Roman" w:eastAsia="Times New Roman" w:hAnsi="Times New Roman" w:cs="Times New Roman"/>
          <w:b/>
          <w:bCs/>
          <w:kern w:val="0"/>
          <w:sz w:val="24"/>
          <w:szCs w:val="24"/>
          <w14:ligatures w14:val="none"/>
        </w:rPr>
      </w:pPr>
    </w:p>
    <w:p w14:paraId="74F568CC" w14:textId="77777777" w:rsidR="00441643" w:rsidRDefault="00441643" w:rsidP="000C59BE">
      <w:pPr>
        <w:spacing w:after="0" w:line="240" w:lineRule="auto"/>
        <w:jc w:val="both"/>
        <w:outlineLvl w:val="2"/>
        <w:rPr>
          <w:rFonts w:ascii="Times New Roman" w:eastAsia="Times New Roman" w:hAnsi="Times New Roman" w:cs="Times New Roman"/>
          <w:b/>
          <w:bCs/>
          <w:kern w:val="0"/>
          <w:sz w:val="24"/>
          <w:szCs w:val="24"/>
          <w14:ligatures w14:val="none"/>
        </w:rPr>
      </w:pPr>
    </w:p>
    <w:p w14:paraId="6309BD4A" w14:textId="77777777" w:rsidR="00C473FE" w:rsidRDefault="00C473FE" w:rsidP="000C59BE">
      <w:pPr>
        <w:spacing w:after="0" w:line="240" w:lineRule="auto"/>
        <w:jc w:val="both"/>
        <w:outlineLvl w:val="2"/>
        <w:rPr>
          <w:rFonts w:ascii="Times New Roman" w:eastAsia="Times New Roman" w:hAnsi="Times New Roman" w:cs="Times New Roman"/>
          <w:b/>
          <w:bCs/>
          <w:kern w:val="0"/>
          <w:sz w:val="24"/>
          <w:szCs w:val="24"/>
          <w14:ligatures w14:val="none"/>
        </w:rPr>
      </w:pPr>
    </w:p>
    <w:p w14:paraId="76C2FEB6" w14:textId="77777777" w:rsidR="00C473FE" w:rsidRDefault="00C473FE" w:rsidP="000C59BE">
      <w:pPr>
        <w:spacing w:after="0" w:line="240" w:lineRule="auto"/>
        <w:jc w:val="both"/>
        <w:outlineLvl w:val="2"/>
        <w:rPr>
          <w:rFonts w:ascii="Times New Roman" w:eastAsia="Times New Roman" w:hAnsi="Times New Roman" w:cs="Times New Roman"/>
          <w:b/>
          <w:bCs/>
          <w:kern w:val="0"/>
          <w:sz w:val="24"/>
          <w:szCs w:val="24"/>
          <w14:ligatures w14:val="none"/>
        </w:rPr>
      </w:pPr>
    </w:p>
    <w:p w14:paraId="29DD9631" w14:textId="77777777" w:rsidR="00C473FE" w:rsidRDefault="00C473FE" w:rsidP="000C59BE">
      <w:pPr>
        <w:spacing w:after="0" w:line="240" w:lineRule="auto"/>
        <w:jc w:val="both"/>
        <w:outlineLvl w:val="2"/>
        <w:rPr>
          <w:rFonts w:ascii="Times New Roman" w:eastAsia="Times New Roman" w:hAnsi="Times New Roman" w:cs="Times New Roman"/>
          <w:b/>
          <w:bCs/>
          <w:kern w:val="0"/>
          <w:sz w:val="24"/>
          <w:szCs w:val="24"/>
          <w14:ligatures w14:val="none"/>
        </w:rPr>
      </w:pPr>
    </w:p>
    <w:p w14:paraId="4CB44F37" w14:textId="77777777" w:rsidR="00C473FE" w:rsidRDefault="00C473FE" w:rsidP="000C59BE">
      <w:pPr>
        <w:spacing w:after="0" w:line="240" w:lineRule="auto"/>
        <w:jc w:val="both"/>
        <w:outlineLvl w:val="2"/>
        <w:rPr>
          <w:rFonts w:ascii="Times New Roman" w:eastAsia="Times New Roman" w:hAnsi="Times New Roman" w:cs="Times New Roman"/>
          <w:b/>
          <w:bCs/>
          <w:kern w:val="0"/>
          <w:sz w:val="24"/>
          <w:szCs w:val="24"/>
          <w14:ligatures w14:val="none"/>
        </w:rPr>
      </w:pPr>
    </w:p>
    <w:p w14:paraId="5A16A3A0" w14:textId="77777777" w:rsidR="00C473FE" w:rsidRDefault="00C473FE" w:rsidP="000C59BE">
      <w:pPr>
        <w:spacing w:after="0" w:line="240" w:lineRule="auto"/>
        <w:jc w:val="both"/>
        <w:outlineLvl w:val="2"/>
        <w:rPr>
          <w:rFonts w:ascii="Times New Roman" w:eastAsia="Times New Roman" w:hAnsi="Times New Roman" w:cs="Times New Roman"/>
          <w:b/>
          <w:bCs/>
          <w:kern w:val="0"/>
          <w:sz w:val="24"/>
          <w:szCs w:val="24"/>
          <w14:ligatures w14:val="none"/>
        </w:rPr>
      </w:pPr>
    </w:p>
    <w:p w14:paraId="01B8EC99" w14:textId="77777777" w:rsidR="00C473FE" w:rsidRDefault="00C473FE" w:rsidP="000C59BE">
      <w:pPr>
        <w:spacing w:after="0" w:line="240" w:lineRule="auto"/>
        <w:jc w:val="both"/>
        <w:outlineLvl w:val="2"/>
        <w:rPr>
          <w:rFonts w:ascii="Times New Roman" w:eastAsia="Times New Roman" w:hAnsi="Times New Roman" w:cs="Times New Roman"/>
          <w:b/>
          <w:bCs/>
          <w:kern w:val="0"/>
          <w:sz w:val="24"/>
          <w:szCs w:val="24"/>
          <w14:ligatures w14:val="none"/>
        </w:rPr>
      </w:pPr>
    </w:p>
    <w:p w14:paraId="37CF1D8B" w14:textId="77777777" w:rsidR="00C473FE" w:rsidRDefault="00C473FE" w:rsidP="000C59BE">
      <w:pPr>
        <w:spacing w:after="0" w:line="240" w:lineRule="auto"/>
        <w:jc w:val="both"/>
        <w:outlineLvl w:val="2"/>
        <w:rPr>
          <w:rFonts w:ascii="Times New Roman" w:eastAsia="Times New Roman" w:hAnsi="Times New Roman" w:cs="Times New Roman"/>
          <w:b/>
          <w:bCs/>
          <w:kern w:val="0"/>
          <w:sz w:val="24"/>
          <w:szCs w:val="24"/>
          <w14:ligatures w14:val="none"/>
        </w:rPr>
      </w:pPr>
    </w:p>
    <w:p w14:paraId="52507A00" w14:textId="77777777" w:rsidR="00C473FE" w:rsidRDefault="00C473FE" w:rsidP="000C59BE">
      <w:pPr>
        <w:spacing w:after="0" w:line="240" w:lineRule="auto"/>
        <w:jc w:val="both"/>
        <w:outlineLvl w:val="2"/>
        <w:rPr>
          <w:rFonts w:ascii="Times New Roman" w:eastAsia="Times New Roman" w:hAnsi="Times New Roman" w:cs="Times New Roman"/>
          <w:b/>
          <w:bCs/>
          <w:kern w:val="0"/>
          <w:sz w:val="24"/>
          <w:szCs w:val="24"/>
          <w14:ligatures w14:val="none"/>
        </w:rPr>
      </w:pPr>
    </w:p>
    <w:p w14:paraId="351D4594" w14:textId="1FAD317E" w:rsidR="000C59BE" w:rsidRPr="000C59BE" w:rsidRDefault="000C59BE" w:rsidP="000C59BE">
      <w:pPr>
        <w:spacing w:after="0" w:line="240" w:lineRule="auto"/>
        <w:jc w:val="both"/>
        <w:outlineLvl w:val="2"/>
        <w:rPr>
          <w:rFonts w:ascii="Times New Roman" w:eastAsia="Times New Roman" w:hAnsi="Times New Roman" w:cs="Times New Roman"/>
          <w:b/>
          <w:bCs/>
          <w:kern w:val="0"/>
          <w:sz w:val="24"/>
          <w:szCs w:val="24"/>
          <w14:ligatures w14:val="none"/>
        </w:rPr>
      </w:pPr>
      <w:r w:rsidRPr="000C59BE">
        <w:rPr>
          <w:rFonts w:ascii="Times New Roman" w:eastAsia="Times New Roman" w:hAnsi="Times New Roman" w:cs="Times New Roman"/>
          <w:b/>
          <w:bCs/>
          <w:kern w:val="0"/>
          <w:sz w:val="24"/>
          <w:szCs w:val="24"/>
          <w14:ligatures w14:val="none"/>
        </w:rPr>
        <w:t>Slide 1: Redefining Talent Management for Industry in the Age of AI</w:t>
      </w:r>
    </w:p>
    <w:p w14:paraId="3F031515" w14:textId="2BD41C62" w:rsidR="000C59BE" w:rsidRPr="000C59BE" w:rsidRDefault="000C59BE" w:rsidP="000C59BE">
      <w:pPr>
        <w:spacing w:after="0" w:line="240" w:lineRule="auto"/>
        <w:jc w:val="both"/>
        <w:rPr>
          <w:rFonts w:ascii="Times New Roman" w:eastAsia="Times New Roman" w:hAnsi="Times New Roman" w:cs="Times New Roman"/>
          <w:kern w:val="0"/>
          <w:sz w:val="24"/>
          <w:szCs w:val="24"/>
          <w14:ligatures w14:val="none"/>
        </w:rPr>
      </w:pPr>
    </w:p>
    <w:p w14:paraId="3C24DCB6" w14:textId="599E92EE" w:rsidR="000C59BE" w:rsidRPr="000C59BE" w:rsidRDefault="000C59BE" w:rsidP="000C59BE">
      <w:pPr>
        <w:spacing w:after="0" w:line="240" w:lineRule="auto"/>
        <w:jc w:val="both"/>
        <w:rPr>
          <w:rFonts w:ascii="Times New Roman" w:eastAsia="Times New Roman" w:hAnsi="Times New Roman" w:cs="Times New Roman"/>
          <w:kern w:val="0"/>
          <w:sz w:val="24"/>
          <w:szCs w:val="24"/>
          <w14:ligatures w14:val="none"/>
        </w:rPr>
      </w:pPr>
      <w:r w:rsidRPr="000C59BE">
        <w:rPr>
          <w:rFonts w:ascii="Times New Roman" w:eastAsia="Times New Roman" w:hAnsi="Times New Roman" w:cs="Times New Roman"/>
          <w:kern w:val="0"/>
          <w:sz w:val="24"/>
          <w:szCs w:val="24"/>
          <w14:ligatures w14:val="none"/>
        </w:rPr>
        <w:t>Good morning/afternoon everyone. Today, I'll be discussing 'Redefining Talent Management for Industry in the Age of AI.' My focus will be on how Marriott International Inc. is adapting its HR strategies to stay competitive in an era dominated by rapid technological advancements.</w:t>
      </w:r>
    </w:p>
    <w:p w14:paraId="6D34153F" w14:textId="77777777" w:rsidR="000C59BE" w:rsidRPr="000C59BE" w:rsidRDefault="000C59BE" w:rsidP="000C59BE">
      <w:pPr>
        <w:spacing w:after="0" w:line="240" w:lineRule="auto"/>
        <w:jc w:val="both"/>
        <w:outlineLvl w:val="2"/>
        <w:rPr>
          <w:rFonts w:ascii="Times New Roman" w:eastAsia="Times New Roman" w:hAnsi="Times New Roman" w:cs="Times New Roman"/>
          <w:b/>
          <w:bCs/>
          <w:kern w:val="0"/>
          <w:sz w:val="24"/>
          <w:szCs w:val="24"/>
          <w14:ligatures w14:val="none"/>
        </w:rPr>
      </w:pPr>
      <w:r w:rsidRPr="000C59BE">
        <w:rPr>
          <w:rFonts w:ascii="Times New Roman" w:eastAsia="Times New Roman" w:hAnsi="Times New Roman" w:cs="Times New Roman"/>
          <w:b/>
          <w:bCs/>
          <w:kern w:val="0"/>
          <w:sz w:val="24"/>
          <w:szCs w:val="24"/>
          <w14:ligatures w14:val="none"/>
        </w:rPr>
        <w:t>Slide 2: Introduction</w:t>
      </w:r>
    </w:p>
    <w:p w14:paraId="021FF7A5" w14:textId="0351B7C4" w:rsidR="000C59BE" w:rsidRPr="000C59BE" w:rsidRDefault="000C59BE" w:rsidP="000C59BE">
      <w:pPr>
        <w:spacing w:after="0" w:line="240" w:lineRule="auto"/>
        <w:jc w:val="both"/>
        <w:rPr>
          <w:rFonts w:ascii="Times New Roman" w:eastAsia="Times New Roman" w:hAnsi="Times New Roman" w:cs="Times New Roman"/>
          <w:kern w:val="0"/>
          <w:sz w:val="24"/>
          <w:szCs w:val="24"/>
          <w14:ligatures w14:val="none"/>
        </w:rPr>
      </w:pPr>
    </w:p>
    <w:p w14:paraId="11747846" w14:textId="0DDCE32A" w:rsidR="000C59BE" w:rsidRPr="000C59BE" w:rsidRDefault="000C59BE" w:rsidP="000C59BE">
      <w:pPr>
        <w:spacing w:after="0" w:line="240" w:lineRule="auto"/>
        <w:jc w:val="both"/>
        <w:rPr>
          <w:rFonts w:ascii="Times New Roman" w:eastAsia="Times New Roman" w:hAnsi="Times New Roman" w:cs="Times New Roman"/>
          <w:kern w:val="0"/>
          <w:sz w:val="24"/>
          <w:szCs w:val="24"/>
          <w14:ligatures w14:val="none"/>
        </w:rPr>
      </w:pPr>
      <w:r w:rsidRPr="000C59BE">
        <w:rPr>
          <w:rFonts w:ascii="Times New Roman" w:eastAsia="Times New Roman" w:hAnsi="Times New Roman" w:cs="Times New Roman"/>
          <w:kern w:val="0"/>
          <w:sz w:val="24"/>
          <w:szCs w:val="24"/>
          <w14:ligatures w14:val="none"/>
        </w:rPr>
        <w:t>Marriott International Inc. is one of the most prominent companies in the world’s hospitality market. Founded in 1900 by John Willard ‘J.’ Marriott, the company has grown from a single nine-seat A&amp;W root beer stand to a global hospitality leader. Today, Marriott manages over 8,785 properties and 1,597,380 rooms in 139 countries and territories, directly employing approximately 377,000 people. The primary aim of this presentation is to make a compelling case for evolving HR strategies within our organization, with a particular focus on talent management in the age of AI.</w:t>
      </w:r>
    </w:p>
    <w:p w14:paraId="3C36E142" w14:textId="77777777" w:rsidR="000C59BE" w:rsidRPr="000C59BE" w:rsidRDefault="000C59BE" w:rsidP="000C59BE">
      <w:pPr>
        <w:spacing w:after="0" w:line="240" w:lineRule="auto"/>
        <w:jc w:val="both"/>
        <w:outlineLvl w:val="2"/>
        <w:rPr>
          <w:rFonts w:ascii="Times New Roman" w:eastAsia="Times New Roman" w:hAnsi="Times New Roman" w:cs="Times New Roman"/>
          <w:b/>
          <w:bCs/>
          <w:kern w:val="0"/>
          <w:sz w:val="24"/>
          <w:szCs w:val="24"/>
          <w14:ligatures w14:val="none"/>
        </w:rPr>
      </w:pPr>
      <w:r w:rsidRPr="000C59BE">
        <w:rPr>
          <w:rFonts w:ascii="Times New Roman" w:eastAsia="Times New Roman" w:hAnsi="Times New Roman" w:cs="Times New Roman"/>
          <w:b/>
          <w:bCs/>
          <w:kern w:val="0"/>
          <w:sz w:val="24"/>
          <w:szCs w:val="24"/>
          <w14:ligatures w14:val="none"/>
        </w:rPr>
        <w:t>Slide 3: Existing Talent Management Strategies</w:t>
      </w:r>
    </w:p>
    <w:p w14:paraId="206C73ED" w14:textId="71039DB6" w:rsidR="000C59BE" w:rsidRPr="000C59BE" w:rsidRDefault="000C59BE" w:rsidP="000C59BE">
      <w:pPr>
        <w:spacing w:after="0" w:line="240" w:lineRule="auto"/>
        <w:jc w:val="both"/>
        <w:rPr>
          <w:rFonts w:ascii="Times New Roman" w:eastAsia="Times New Roman" w:hAnsi="Times New Roman" w:cs="Times New Roman"/>
          <w:kern w:val="0"/>
          <w:sz w:val="24"/>
          <w:szCs w:val="24"/>
          <w14:ligatures w14:val="none"/>
        </w:rPr>
      </w:pPr>
    </w:p>
    <w:p w14:paraId="7BA8017E" w14:textId="4D0A3A9F" w:rsidR="000C59BE" w:rsidRPr="000C59BE" w:rsidRDefault="000C59BE" w:rsidP="000C59BE">
      <w:pPr>
        <w:spacing w:after="0" w:line="240" w:lineRule="auto"/>
        <w:jc w:val="both"/>
        <w:rPr>
          <w:rFonts w:ascii="Times New Roman" w:eastAsia="Times New Roman" w:hAnsi="Times New Roman" w:cs="Times New Roman"/>
          <w:kern w:val="0"/>
          <w:sz w:val="24"/>
          <w:szCs w:val="24"/>
          <w14:ligatures w14:val="none"/>
        </w:rPr>
      </w:pPr>
      <w:r w:rsidRPr="000C59BE">
        <w:rPr>
          <w:rFonts w:ascii="Times New Roman" w:eastAsia="Times New Roman" w:hAnsi="Times New Roman" w:cs="Times New Roman"/>
          <w:kern w:val="0"/>
          <w:sz w:val="24"/>
          <w:szCs w:val="24"/>
          <w14:ligatures w14:val="none"/>
        </w:rPr>
        <w:t>Marriott’s existing talent management strategies include:</w:t>
      </w:r>
    </w:p>
    <w:p w14:paraId="774E3A07" w14:textId="77777777" w:rsidR="000C59BE" w:rsidRPr="000C59BE" w:rsidRDefault="000C59BE" w:rsidP="000C59BE">
      <w:pPr>
        <w:numPr>
          <w:ilvl w:val="0"/>
          <w:numId w:val="1"/>
        </w:numPr>
        <w:spacing w:after="0" w:line="240" w:lineRule="auto"/>
        <w:jc w:val="both"/>
        <w:rPr>
          <w:rFonts w:ascii="Times New Roman" w:eastAsia="Times New Roman" w:hAnsi="Times New Roman" w:cs="Times New Roman"/>
          <w:kern w:val="0"/>
          <w:sz w:val="24"/>
          <w:szCs w:val="24"/>
          <w14:ligatures w14:val="none"/>
        </w:rPr>
      </w:pPr>
      <w:r w:rsidRPr="000C59BE">
        <w:rPr>
          <w:rFonts w:ascii="Times New Roman" w:eastAsia="Times New Roman" w:hAnsi="Times New Roman" w:cs="Times New Roman"/>
          <w:b/>
          <w:bCs/>
          <w:kern w:val="0"/>
          <w:sz w:val="24"/>
          <w:szCs w:val="24"/>
          <w14:ligatures w14:val="none"/>
        </w:rPr>
        <w:t>Diverse Talent Sourcing:</w:t>
      </w:r>
      <w:r w:rsidRPr="000C59BE">
        <w:rPr>
          <w:rFonts w:ascii="Times New Roman" w:eastAsia="Times New Roman" w:hAnsi="Times New Roman" w:cs="Times New Roman"/>
          <w:kern w:val="0"/>
          <w:sz w:val="24"/>
          <w:szCs w:val="24"/>
          <w14:ligatures w14:val="none"/>
        </w:rPr>
        <w:t xml:space="preserve"> Utilizing various platforms and methods to reach a diverse candidate pool, including partnerships with educational institutions, career fairs, and online job portals.</w:t>
      </w:r>
    </w:p>
    <w:p w14:paraId="0F15171B" w14:textId="77777777" w:rsidR="000C59BE" w:rsidRPr="000C59BE" w:rsidRDefault="000C59BE" w:rsidP="000C59BE">
      <w:pPr>
        <w:numPr>
          <w:ilvl w:val="0"/>
          <w:numId w:val="1"/>
        </w:numPr>
        <w:spacing w:after="0" w:line="240" w:lineRule="auto"/>
        <w:jc w:val="both"/>
        <w:rPr>
          <w:rFonts w:ascii="Times New Roman" w:eastAsia="Times New Roman" w:hAnsi="Times New Roman" w:cs="Times New Roman"/>
          <w:kern w:val="0"/>
          <w:sz w:val="24"/>
          <w:szCs w:val="24"/>
          <w14:ligatures w14:val="none"/>
        </w:rPr>
      </w:pPr>
      <w:r w:rsidRPr="000C59BE">
        <w:rPr>
          <w:rFonts w:ascii="Times New Roman" w:eastAsia="Times New Roman" w:hAnsi="Times New Roman" w:cs="Times New Roman"/>
          <w:b/>
          <w:bCs/>
          <w:kern w:val="0"/>
          <w:sz w:val="24"/>
          <w:szCs w:val="24"/>
          <w14:ligatures w14:val="none"/>
        </w:rPr>
        <w:t>Internal Talent Pipeline:</w:t>
      </w:r>
      <w:r w:rsidRPr="000C59BE">
        <w:rPr>
          <w:rFonts w:ascii="Times New Roman" w:eastAsia="Times New Roman" w:hAnsi="Times New Roman" w:cs="Times New Roman"/>
          <w:kern w:val="0"/>
          <w:sz w:val="24"/>
          <w:szCs w:val="24"/>
          <w14:ligatures w14:val="none"/>
        </w:rPr>
        <w:t xml:space="preserve"> Encouraging internal mobility and career growth, fostering a culture of loyalty and long-term commitment.</w:t>
      </w:r>
    </w:p>
    <w:p w14:paraId="37242453" w14:textId="77777777" w:rsidR="000C59BE" w:rsidRPr="000C59BE" w:rsidRDefault="000C59BE" w:rsidP="000C59BE">
      <w:pPr>
        <w:numPr>
          <w:ilvl w:val="0"/>
          <w:numId w:val="1"/>
        </w:numPr>
        <w:spacing w:after="0" w:line="240" w:lineRule="auto"/>
        <w:jc w:val="both"/>
        <w:rPr>
          <w:rFonts w:ascii="Times New Roman" w:eastAsia="Times New Roman" w:hAnsi="Times New Roman" w:cs="Times New Roman"/>
          <w:kern w:val="0"/>
          <w:sz w:val="24"/>
          <w:szCs w:val="24"/>
          <w14:ligatures w14:val="none"/>
        </w:rPr>
      </w:pPr>
      <w:r w:rsidRPr="000C59BE">
        <w:rPr>
          <w:rFonts w:ascii="Times New Roman" w:eastAsia="Times New Roman" w:hAnsi="Times New Roman" w:cs="Times New Roman"/>
          <w:b/>
          <w:bCs/>
          <w:kern w:val="0"/>
          <w:sz w:val="24"/>
          <w:szCs w:val="24"/>
          <w14:ligatures w14:val="none"/>
        </w:rPr>
        <w:t>Performance Management Systems:</w:t>
      </w:r>
      <w:r w:rsidRPr="000C59BE">
        <w:rPr>
          <w:rFonts w:ascii="Times New Roman" w:eastAsia="Times New Roman" w:hAnsi="Times New Roman" w:cs="Times New Roman"/>
          <w:kern w:val="0"/>
          <w:sz w:val="24"/>
          <w:szCs w:val="24"/>
          <w14:ligatures w14:val="none"/>
        </w:rPr>
        <w:t xml:space="preserve"> These likely rely on pre-established metrics and goals aligned with departmental and corporate objectives.</w:t>
      </w:r>
    </w:p>
    <w:p w14:paraId="0AE7828B" w14:textId="7834FD84" w:rsidR="000C59BE" w:rsidRPr="000C59BE" w:rsidRDefault="000C59BE" w:rsidP="000C59BE">
      <w:pPr>
        <w:numPr>
          <w:ilvl w:val="0"/>
          <w:numId w:val="1"/>
        </w:numPr>
        <w:spacing w:after="0" w:line="240" w:lineRule="auto"/>
        <w:jc w:val="both"/>
        <w:rPr>
          <w:rFonts w:ascii="Times New Roman" w:eastAsia="Times New Roman" w:hAnsi="Times New Roman" w:cs="Times New Roman"/>
          <w:kern w:val="0"/>
          <w:sz w:val="24"/>
          <w:szCs w:val="24"/>
          <w14:ligatures w14:val="none"/>
        </w:rPr>
      </w:pPr>
      <w:r w:rsidRPr="000C59BE">
        <w:rPr>
          <w:rFonts w:ascii="Times New Roman" w:eastAsia="Times New Roman" w:hAnsi="Times New Roman" w:cs="Times New Roman"/>
          <w:b/>
          <w:bCs/>
          <w:kern w:val="0"/>
          <w:sz w:val="24"/>
          <w:szCs w:val="24"/>
          <w14:ligatures w14:val="none"/>
        </w:rPr>
        <w:t>Training Programs:</w:t>
      </w:r>
      <w:r w:rsidRPr="000C59BE">
        <w:rPr>
          <w:rFonts w:ascii="Times New Roman" w:eastAsia="Times New Roman" w:hAnsi="Times New Roman" w:cs="Times New Roman"/>
          <w:kern w:val="0"/>
          <w:sz w:val="24"/>
          <w:szCs w:val="24"/>
          <w14:ligatures w14:val="none"/>
        </w:rPr>
        <w:t xml:space="preserve"> Offering a range of training programs encompassing leadership development, hospitality skills, and brand-specific knowledge.</w:t>
      </w:r>
    </w:p>
    <w:p w14:paraId="6E87C232" w14:textId="77777777" w:rsidR="000C59BE" w:rsidRPr="000C59BE" w:rsidRDefault="000C59BE" w:rsidP="000C59BE">
      <w:pPr>
        <w:spacing w:after="0" w:line="240" w:lineRule="auto"/>
        <w:jc w:val="both"/>
        <w:outlineLvl w:val="2"/>
        <w:rPr>
          <w:rFonts w:ascii="Times New Roman" w:eastAsia="Times New Roman" w:hAnsi="Times New Roman" w:cs="Times New Roman"/>
          <w:b/>
          <w:bCs/>
          <w:kern w:val="0"/>
          <w:sz w:val="24"/>
          <w:szCs w:val="24"/>
          <w14:ligatures w14:val="none"/>
        </w:rPr>
      </w:pPr>
      <w:r w:rsidRPr="000C59BE">
        <w:rPr>
          <w:rFonts w:ascii="Times New Roman" w:eastAsia="Times New Roman" w:hAnsi="Times New Roman" w:cs="Times New Roman"/>
          <w:b/>
          <w:bCs/>
          <w:kern w:val="0"/>
          <w:sz w:val="24"/>
          <w:szCs w:val="24"/>
          <w14:ligatures w14:val="none"/>
        </w:rPr>
        <w:t>Slide 4: Need for Change in Talent Management</w:t>
      </w:r>
    </w:p>
    <w:p w14:paraId="6931EA3D" w14:textId="32C64236" w:rsidR="000C59BE" w:rsidRPr="000C59BE" w:rsidRDefault="000C59BE" w:rsidP="000C59BE">
      <w:pPr>
        <w:spacing w:after="0" w:line="240" w:lineRule="auto"/>
        <w:jc w:val="both"/>
        <w:rPr>
          <w:rFonts w:ascii="Times New Roman" w:eastAsia="Times New Roman" w:hAnsi="Times New Roman" w:cs="Times New Roman"/>
          <w:kern w:val="0"/>
          <w:sz w:val="24"/>
          <w:szCs w:val="24"/>
          <w14:ligatures w14:val="none"/>
        </w:rPr>
      </w:pPr>
    </w:p>
    <w:p w14:paraId="3AF42850" w14:textId="3C512256" w:rsidR="000C59BE" w:rsidRPr="000C59BE" w:rsidRDefault="000C59BE" w:rsidP="000C59BE">
      <w:pPr>
        <w:spacing w:after="0" w:line="240" w:lineRule="auto"/>
        <w:jc w:val="both"/>
        <w:rPr>
          <w:rFonts w:ascii="Times New Roman" w:eastAsia="Times New Roman" w:hAnsi="Times New Roman" w:cs="Times New Roman"/>
          <w:kern w:val="0"/>
          <w:sz w:val="24"/>
          <w:szCs w:val="24"/>
          <w14:ligatures w14:val="none"/>
        </w:rPr>
      </w:pPr>
      <w:r w:rsidRPr="000C59BE">
        <w:rPr>
          <w:rFonts w:ascii="Times New Roman" w:eastAsia="Times New Roman" w:hAnsi="Times New Roman" w:cs="Times New Roman"/>
          <w:kern w:val="0"/>
          <w:sz w:val="24"/>
          <w:szCs w:val="24"/>
          <w14:ligatures w14:val="none"/>
        </w:rPr>
        <w:t>The need for change in talent management at Marriott is driven by several factors:</w:t>
      </w:r>
    </w:p>
    <w:p w14:paraId="43BB4C18" w14:textId="77777777" w:rsidR="000C59BE" w:rsidRPr="000C59BE" w:rsidRDefault="000C59BE" w:rsidP="000C59BE">
      <w:pPr>
        <w:numPr>
          <w:ilvl w:val="0"/>
          <w:numId w:val="2"/>
        </w:numPr>
        <w:spacing w:after="0" w:line="240" w:lineRule="auto"/>
        <w:jc w:val="both"/>
        <w:rPr>
          <w:rFonts w:ascii="Times New Roman" w:eastAsia="Times New Roman" w:hAnsi="Times New Roman" w:cs="Times New Roman"/>
          <w:kern w:val="0"/>
          <w:sz w:val="24"/>
          <w:szCs w:val="24"/>
          <w14:ligatures w14:val="none"/>
        </w:rPr>
      </w:pPr>
      <w:r w:rsidRPr="000C59BE">
        <w:rPr>
          <w:rFonts w:ascii="Times New Roman" w:eastAsia="Times New Roman" w:hAnsi="Times New Roman" w:cs="Times New Roman"/>
          <w:b/>
          <w:bCs/>
          <w:kern w:val="0"/>
          <w:sz w:val="24"/>
          <w:szCs w:val="24"/>
          <w14:ligatures w14:val="none"/>
        </w:rPr>
        <w:t>Competition:</w:t>
      </w:r>
      <w:r w:rsidRPr="000C59BE">
        <w:rPr>
          <w:rFonts w:ascii="Times New Roman" w:eastAsia="Times New Roman" w:hAnsi="Times New Roman" w:cs="Times New Roman"/>
          <w:kern w:val="0"/>
          <w:sz w:val="24"/>
          <w:szCs w:val="24"/>
          <w14:ligatures w14:val="none"/>
        </w:rPr>
        <w:t xml:space="preserve"> The hospitality industry is facing a war for talent. Skilled individuals have more options than ever before, and Marriott needs to differentiate itself to attract and retain the best employees.</w:t>
      </w:r>
    </w:p>
    <w:p w14:paraId="0363160E" w14:textId="77777777" w:rsidR="000C59BE" w:rsidRPr="000C59BE" w:rsidRDefault="000C59BE" w:rsidP="000C59BE">
      <w:pPr>
        <w:numPr>
          <w:ilvl w:val="0"/>
          <w:numId w:val="2"/>
        </w:numPr>
        <w:spacing w:after="0" w:line="240" w:lineRule="auto"/>
        <w:jc w:val="both"/>
        <w:rPr>
          <w:rFonts w:ascii="Times New Roman" w:eastAsia="Times New Roman" w:hAnsi="Times New Roman" w:cs="Times New Roman"/>
          <w:kern w:val="0"/>
          <w:sz w:val="24"/>
          <w:szCs w:val="24"/>
          <w14:ligatures w14:val="none"/>
        </w:rPr>
      </w:pPr>
      <w:r w:rsidRPr="000C59BE">
        <w:rPr>
          <w:rFonts w:ascii="Times New Roman" w:eastAsia="Times New Roman" w:hAnsi="Times New Roman" w:cs="Times New Roman"/>
          <w:b/>
          <w:bCs/>
          <w:kern w:val="0"/>
          <w:sz w:val="24"/>
          <w:szCs w:val="24"/>
          <w14:ligatures w14:val="none"/>
        </w:rPr>
        <w:t>Evolving Guest Needs:</w:t>
      </w:r>
      <w:r w:rsidRPr="000C59BE">
        <w:rPr>
          <w:rFonts w:ascii="Times New Roman" w:eastAsia="Times New Roman" w:hAnsi="Times New Roman" w:cs="Times New Roman"/>
          <w:kern w:val="0"/>
          <w:sz w:val="24"/>
          <w:szCs w:val="24"/>
          <w14:ligatures w14:val="none"/>
        </w:rPr>
        <w:t xml:space="preserve"> Guests today seek personalized experiences and seamless service. Marriott needs a workforce equipped with the skills and adaptability to meet these evolving expectations.</w:t>
      </w:r>
    </w:p>
    <w:p w14:paraId="0B51C8B1" w14:textId="77777777" w:rsidR="000C59BE" w:rsidRPr="000C59BE" w:rsidRDefault="000C59BE" w:rsidP="000C59BE">
      <w:pPr>
        <w:numPr>
          <w:ilvl w:val="0"/>
          <w:numId w:val="2"/>
        </w:numPr>
        <w:spacing w:after="0" w:line="240" w:lineRule="auto"/>
        <w:jc w:val="both"/>
        <w:rPr>
          <w:rFonts w:ascii="Times New Roman" w:eastAsia="Times New Roman" w:hAnsi="Times New Roman" w:cs="Times New Roman"/>
          <w:kern w:val="0"/>
          <w:sz w:val="24"/>
          <w:szCs w:val="24"/>
          <w14:ligatures w14:val="none"/>
        </w:rPr>
      </w:pPr>
      <w:r w:rsidRPr="000C59BE">
        <w:rPr>
          <w:rFonts w:ascii="Times New Roman" w:eastAsia="Times New Roman" w:hAnsi="Times New Roman" w:cs="Times New Roman"/>
          <w:b/>
          <w:bCs/>
          <w:kern w:val="0"/>
          <w:sz w:val="24"/>
          <w:szCs w:val="24"/>
          <w14:ligatures w14:val="none"/>
        </w:rPr>
        <w:t>Standardized Training Limitations:</w:t>
      </w:r>
      <w:r w:rsidRPr="000C59BE">
        <w:rPr>
          <w:rFonts w:ascii="Times New Roman" w:eastAsia="Times New Roman" w:hAnsi="Times New Roman" w:cs="Times New Roman"/>
          <w:kern w:val="0"/>
          <w:sz w:val="24"/>
          <w:szCs w:val="24"/>
          <w14:ligatures w14:val="none"/>
        </w:rPr>
        <w:t xml:space="preserve"> While Marriott's standardized training programs ensure consistency, they may not cater to individual learning styles or address specific regional needs.</w:t>
      </w:r>
    </w:p>
    <w:p w14:paraId="482890AB" w14:textId="516958EB" w:rsidR="000C59BE" w:rsidRPr="000C59BE" w:rsidRDefault="000C59BE" w:rsidP="000C59BE">
      <w:pPr>
        <w:numPr>
          <w:ilvl w:val="0"/>
          <w:numId w:val="2"/>
        </w:numPr>
        <w:spacing w:after="0" w:line="240" w:lineRule="auto"/>
        <w:jc w:val="both"/>
        <w:rPr>
          <w:rFonts w:ascii="Times New Roman" w:eastAsia="Times New Roman" w:hAnsi="Times New Roman" w:cs="Times New Roman"/>
          <w:kern w:val="0"/>
          <w:sz w:val="24"/>
          <w:szCs w:val="24"/>
          <w14:ligatures w14:val="none"/>
        </w:rPr>
      </w:pPr>
      <w:r w:rsidRPr="000C59BE">
        <w:rPr>
          <w:rFonts w:ascii="Times New Roman" w:eastAsia="Times New Roman" w:hAnsi="Times New Roman" w:cs="Times New Roman"/>
          <w:b/>
          <w:bCs/>
          <w:kern w:val="0"/>
          <w:sz w:val="24"/>
          <w:szCs w:val="24"/>
          <w14:ligatures w14:val="none"/>
        </w:rPr>
        <w:t>AI and Automation:</w:t>
      </w:r>
      <w:r w:rsidRPr="000C59BE">
        <w:rPr>
          <w:rFonts w:ascii="Times New Roman" w:eastAsia="Times New Roman" w:hAnsi="Times New Roman" w:cs="Times New Roman"/>
          <w:kern w:val="0"/>
          <w:sz w:val="24"/>
          <w:szCs w:val="24"/>
          <w14:ligatures w14:val="none"/>
        </w:rPr>
        <w:t xml:space="preserve"> AI can automate routine HR tasks, freeing up professionals to focus on strategic initiatives and employee engagement.</w:t>
      </w:r>
    </w:p>
    <w:p w14:paraId="5742DB58" w14:textId="77777777" w:rsidR="000C59BE" w:rsidRPr="000C59BE" w:rsidRDefault="000C59BE" w:rsidP="000C59BE">
      <w:pPr>
        <w:spacing w:after="0" w:line="240" w:lineRule="auto"/>
        <w:jc w:val="both"/>
        <w:outlineLvl w:val="2"/>
        <w:rPr>
          <w:rFonts w:ascii="Times New Roman" w:eastAsia="Times New Roman" w:hAnsi="Times New Roman" w:cs="Times New Roman"/>
          <w:b/>
          <w:bCs/>
          <w:kern w:val="0"/>
          <w:sz w:val="24"/>
          <w:szCs w:val="24"/>
          <w14:ligatures w14:val="none"/>
        </w:rPr>
      </w:pPr>
      <w:r w:rsidRPr="000C59BE">
        <w:rPr>
          <w:rFonts w:ascii="Times New Roman" w:eastAsia="Times New Roman" w:hAnsi="Times New Roman" w:cs="Times New Roman"/>
          <w:b/>
          <w:bCs/>
          <w:kern w:val="0"/>
          <w:sz w:val="24"/>
          <w:szCs w:val="24"/>
          <w14:ligatures w14:val="none"/>
        </w:rPr>
        <w:t>Slide 5: AI for Talent Management</w:t>
      </w:r>
    </w:p>
    <w:p w14:paraId="3AE59609" w14:textId="7AE6DC2B" w:rsidR="000C59BE" w:rsidRPr="000C59BE" w:rsidRDefault="000C59BE" w:rsidP="000C59BE">
      <w:pPr>
        <w:spacing w:after="0" w:line="240" w:lineRule="auto"/>
        <w:jc w:val="both"/>
        <w:rPr>
          <w:rFonts w:ascii="Times New Roman" w:eastAsia="Times New Roman" w:hAnsi="Times New Roman" w:cs="Times New Roman"/>
          <w:kern w:val="0"/>
          <w:sz w:val="24"/>
          <w:szCs w:val="24"/>
          <w14:ligatures w14:val="none"/>
        </w:rPr>
      </w:pPr>
    </w:p>
    <w:p w14:paraId="14B9B3A9" w14:textId="665F05A0" w:rsidR="000C59BE" w:rsidRPr="000C59BE" w:rsidRDefault="000C59BE" w:rsidP="000C59BE">
      <w:pPr>
        <w:spacing w:after="0" w:line="240" w:lineRule="auto"/>
        <w:jc w:val="both"/>
        <w:rPr>
          <w:rFonts w:ascii="Times New Roman" w:eastAsia="Times New Roman" w:hAnsi="Times New Roman" w:cs="Times New Roman"/>
          <w:kern w:val="0"/>
          <w:sz w:val="24"/>
          <w:szCs w:val="24"/>
          <w14:ligatures w14:val="none"/>
        </w:rPr>
      </w:pPr>
      <w:r w:rsidRPr="000C59BE">
        <w:rPr>
          <w:rFonts w:ascii="Times New Roman" w:eastAsia="Times New Roman" w:hAnsi="Times New Roman" w:cs="Times New Roman"/>
          <w:kern w:val="0"/>
          <w:sz w:val="24"/>
          <w:szCs w:val="24"/>
          <w14:ligatures w14:val="none"/>
        </w:rPr>
        <w:t>AI advancements offer numerous applications for talent management:</w:t>
      </w:r>
    </w:p>
    <w:p w14:paraId="332E0C73" w14:textId="77777777" w:rsidR="000C59BE" w:rsidRPr="000C59BE" w:rsidRDefault="000C59BE" w:rsidP="000C59BE">
      <w:pPr>
        <w:numPr>
          <w:ilvl w:val="0"/>
          <w:numId w:val="3"/>
        </w:numPr>
        <w:spacing w:after="0" w:line="240" w:lineRule="auto"/>
        <w:jc w:val="both"/>
        <w:rPr>
          <w:rFonts w:ascii="Times New Roman" w:eastAsia="Times New Roman" w:hAnsi="Times New Roman" w:cs="Times New Roman"/>
          <w:kern w:val="0"/>
          <w:sz w:val="24"/>
          <w:szCs w:val="24"/>
          <w14:ligatures w14:val="none"/>
        </w:rPr>
      </w:pPr>
      <w:r w:rsidRPr="000C59BE">
        <w:rPr>
          <w:rFonts w:ascii="Times New Roman" w:eastAsia="Times New Roman" w:hAnsi="Times New Roman" w:cs="Times New Roman"/>
          <w:b/>
          <w:bCs/>
          <w:kern w:val="0"/>
          <w:sz w:val="24"/>
          <w:szCs w:val="24"/>
          <w14:ligatures w14:val="none"/>
        </w:rPr>
        <w:t>AI-powered Applicant Tracking Systems (ATS):</w:t>
      </w:r>
      <w:r w:rsidRPr="000C59BE">
        <w:rPr>
          <w:rFonts w:ascii="Times New Roman" w:eastAsia="Times New Roman" w:hAnsi="Times New Roman" w:cs="Times New Roman"/>
          <w:kern w:val="0"/>
          <w:sz w:val="24"/>
          <w:szCs w:val="24"/>
          <w14:ligatures w14:val="none"/>
        </w:rPr>
        <w:t xml:space="preserve"> These systems can automate resume screening, identify top candidates based on skills and experience, and even schedule interviews, freeing up HR professionals for more strategic tasks.</w:t>
      </w:r>
    </w:p>
    <w:p w14:paraId="08A05825" w14:textId="77777777" w:rsidR="000C59BE" w:rsidRPr="000C59BE" w:rsidRDefault="000C59BE" w:rsidP="000C59BE">
      <w:pPr>
        <w:numPr>
          <w:ilvl w:val="0"/>
          <w:numId w:val="3"/>
        </w:numPr>
        <w:spacing w:after="0" w:line="240" w:lineRule="auto"/>
        <w:jc w:val="both"/>
        <w:rPr>
          <w:rFonts w:ascii="Times New Roman" w:eastAsia="Times New Roman" w:hAnsi="Times New Roman" w:cs="Times New Roman"/>
          <w:kern w:val="0"/>
          <w:sz w:val="24"/>
          <w:szCs w:val="24"/>
          <w14:ligatures w14:val="none"/>
        </w:rPr>
      </w:pPr>
      <w:r w:rsidRPr="000C59BE">
        <w:rPr>
          <w:rFonts w:ascii="Times New Roman" w:eastAsia="Times New Roman" w:hAnsi="Times New Roman" w:cs="Times New Roman"/>
          <w:b/>
          <w:bCs/>
          <w:kern w:val="0"/>
          <w:sz w:val="24"/>
          <w:szCs w:val="24"/>
          <w14:ligatures w14:val="none"/>
        </w:rPr>
        <w:t>Chatbots:</w:t>
      </w:r>
      <w:r w:rsidRPr="000C59BE">
        <w:rPr>
          <w:rFonts w:ascii="Times New Roman" w:eastAsia="Times New Roman" w:hAnsi="Times New Roman" w:cs="Times New Roman"/>
          <w:kern w:val="0"/>
          <w:sz w:val="24"/>
          <w:szCs w:val="24"/>
          <w14:ligatures w14:val="none"/>
        </w:rPr>
        <w:t xml:space="preserve"> AI-powered chatbots can answer frequently asked questions from candidates during the application process, reducing the HR workload and providing a 24/7 information resource for potential hires.</w:t>
      </w:r>
    </w:p>
    <w:p w14:paraId="750CC51A" w14:textId="41E90AE3" w:rsidR="000C59BE" w:rsidRPr="000C59BE" w:rsidRDefault="000C59BE" w:rsidP="000C59BE">
      <w:pPr>
        <w:numPr>
          <w:ilvl w:val="0"/>
          <w:numId w:val="3"/>
        </w:numPr>
        <w:spacing w:after="0" w:line="240" w:lineRule="auto"/>
        <w:jc w:val="both"/>
        <w:rPr>
          <w:rFonts w:ascii="Times New Roman" w:eastAsia="Times New Roman" w:hAnsi="Times New Roman" w:cs="Times New Roman"/>
          <w:kern w:val="0"/>
          <w:sz w:val="24"/>
          <w:szCs w:val="24"/>
          <w14:ligatures w14:val="none"/>
        </w:rPr>
      </w:pPr>
      <w:r w:rsidRPr="000C59BE">
        <w:rPr>
          <w:rFonts w:ascii="Times New Roman" w:eastAsia="Times New Roman" w:hAnsi="Times New Roman" w:cs="Times New Roman"/>
          <w:b/>
          <w:bCs/>
          <w:kern w:val="0"/>
          <w:sz w:val="24"/>
          <w:szCs w:val="24"/>
          <w14:ligatures w14:val="none"/>
        </w:rPr>
        <w:t>Targeted Outreach:</w:t>
      </w:r>
      <w:r w:rsidRPr="000C59BE">
        <w:rPr>
          <w:rFonts w:ascii="Times New Roman" w:eastAsia="Times New Roman" w:hAnsi="Times New Roman" w:cs="Times New Roman"/>
          <w:kern w:val="0"/>
          <w:sz w:val="24"/>
          <w:szCs w:val="24"/>
          <w14:ligatures w14:val="none"/>
        </w:rPr>
        <w:t xml:space="preserve"> AI can analyze social media trends and industry data to identify potential talent pools and tailor employer branding messages to resonate with specific demographics.</w:t>
      </w:r>
    </w:p>
    <w:p w14:paraId="05F25EC0" w14:textId="77777777" w:rsidR="000C59BE" w:rsidRPr="000C59BE" w:rsidRDefault="000C59BE" w:rsidP="000C59BE">
      <w:pPr>
        <w:spacing w:after="0" w:line="240" w:lineRule="auto"/>
        <w:jc w:val="both"/>
        <w:outlineLvl w:val="2"/>
        <w:rPr>
          <w:rFonts w:ascii="Times New Roman" w:eastAsia="Times New Roman" w:hAnsi="Times New Roman" w:cs="Times New Roman"/>
          <w:b/>
          <w:bCs/>
          <w:kern w:val="0"/>
          <w:sz w:val="24"/>
          <w:szCs w:val="24"/>
          <w14:ligatures w14:val="none"/>
        </w:rPr>
      </w:pPr>
      <w:r w:rsidRPr="000C59BE">
        <w:rPr>
          <w:rFonts w:ascii="Times New Roman" w:eastAsia="Times New Roman" w:hAnsi="Times New Roman" w:cs="Times New Roman"/>
          <w:b/>
          <w:bCs/>
          <w:kern w:val="0"/>
          <w:sz w:val="24"/>
          <w:szCs w:val="24"/>
          <w14:ligatures w14:val="none"/>
        </w:rPr>
        <w:t>Slide 6: Applications</w:t>
      </w:r>
    </w:p>
    <w:p w14:paraId="3E29993B" w14:textId="05995390" w:rsidR="000C59BE" w:rsidRPr="000C59BE" w:rsidRDefault="000C59BE" w:rsidP="000C59BE">
      <w:pPr>
        <w:spacing w:after="0" w:line="240" w:lineRule="auto"/>
        <w:jc w:val="both"/>
        <w:rPr>
          <w:rFonts w:ascii="Times New Roman" w:eastAsia="Times New Roman" w:hAnsi="Times New Roman" w:cs="Times New Roman"/>
          <w:kern w:val="0"/>
          <w:sz w:val="24"/>
          <w:szCs w:val="24"/>
          <w14:ligatures w14:val="none"/>
        </w:rPr>
      </w:pPr>
    </w:p>
    <w:p w14:paraId="5CE85016" w14:textId="33D6CAE2" w:rsidR="000C59BE" w:rsidRPr="000C59BE" w:rsidRDefault="000C59BE" w:rsidP="000C59BE">
      <w:pPr>
        <w:spacing w:after="0" w:line="240" w:lineRule="auto"/>
        <w:jc w:val="both"/>
        <w:rPr>
          <w:rFonts w:ascii="Times New Roman" w:eastAsia="Times New Roman" w:hAnsi="Times New Roman" w:cs="Times New Roman"/>
          <w:kern w:val="0"/>
          <w:sz w:val="24"/>
          <w:szCs w:val="24"/>
          <w14:ligatures w14:val="none"/>
        </w:rPr>
      </w:pPr>
      <w:r w:rsidRPr="000C59BE">
        <w:rPr>
          <w:rFonts w:ascii="Times New Roman" w:eastAsia="Times New Roman" w:hAnsi="Times New Roman" w:cs="Times New Roman"/>
          <w:kern w:val="0"/>
          <w:sz w:val="24"/>
          <w:szCs w:val="24"/>
          <w14:ligatures w14:val="none"/>
        </w:rPr>
        <w:t>Applications of AI in talent management at Marriott include:</w:t>
      </w:r>
    </w:p>
    <w:p w14:paraId="57554C29" w14:textId="77777777" w:rsidR="000C59BE" w:rsidRPr="000C59BE" w:rsidRDefault="000C59BE" w:rsidP="000C59BE">
      <w:pPr>
        <w:numPr>
          <w:ilvl w:val="0"/>
          <w:numId w:val="4"/>
        </w:numPr>
        <w:spacing w:after="0" w:line="240" w:lineRule="auto"/>
        <w:jc w:val="both"/>
        <w:rPr>
          <w:rFonts w:ascii="Times New Roman" w:eastAsia="Times New Roman" w:hAnsi="Times New Roman" w:cs="Times New Roman"/>
          <w:kern w:val="0"/>
          <w:sz w:val="24"/>
          <w:szCs w:val="24"/>
          <w14:ligatures w14:val="none"/>
        </w:rPr>
      </w:pPr>
      <w:r w:rsidRPr="000C59BE">
        <w:rPr>
          <w:rFonts w:ascii="Times New Roman" w:eastAsia="Times New Roman" w:hAnsi="Times New Roman" w:cs="Times New Roman"/>
          <w:b/>
          <w:bCs/>
          <w:kern w:val="0"/>
          <w:sz w:val="24"/>
          <w:szCs w:val="24"/>
          <w14:ligatures w14:val="none"/>
        </w:rPr>
        <w:lastRenderedPageBreak/>
        <w:t>Intelligent Learning Platforms:</w:t>
      </w:r>
      <w:r w:rsidRPr="000C59BE">
        <w:rPr>
          <w:rFonts w:ascii="Times New Roman" w:eastAsia="Times New Roman" w:hAnsi="Times New Roman" w:cs="Times New Roman"/>
          <w:kern w:val="0"/>
          <w:sz w:val="24"/>
          <w:szCs w:val="24"/>
          <w14:ligatures w14:val="none"/>
        </w:rPr>
        <w:t xml:space="preserve"> Recommend customized training pathways based on individual skill gaps, performance data, and career aspirations.</w:t>
      </w:r>
    </w:p>
    <w:p w14:paraId="7E579782" w14:textId="77777777" w:rsidR="000C59BE" w:rsidRPr="000C59BE" w:rsidRDefault="000C59BE" w:rsidP="000C59BE">
      <w:pPr>
        <w:numPr>
          <w:ilvl w:val="0"/>
          <w:numId w:val="4"/>
        </w:numPr>
        <w:spacing w:after="0" w:line="240" w:lineRule="auto"/>
        <w:jc w:val="both"/>
        <w:rPr>
          <w:rFonts w:ascii="Times New Roman" w:eastAsia="Times New Roman" w:hAnsi="Times New Roman" w:cs="Times New Roman"/>
          <w:kern w:val="0"/>
          <w:sz w:val="24"/>
          <w:szCs w:val="24"/>
          <w14:ligatures w14:val="none"/>
        </w:rPr>
      </w:pPr>
      <w:r w:rsidRPr="000C59BE">
        <w:rPr>
          <w:rFonts w:ascii="Times New Roman" w:eastAsia="Times New Roman" w:hAnsi="Times New Roman" w:cs="Times New Roman"/>
          <w:b/>
          <w:bCs/>
          <w:kern w:val="0"/>
          <w:sz w:val="24"/>
          <w:szCs w:val="24"/>
          <w14:ligatures w14:val="none"/>
        </w:rPr>
        <w:t>Learning Technologies:</w:t>
      </w:r>
      <w:r w:rsidRPr="000C59BE">
        <w:rPr>
          <w:rFonts w:ascii="Times New Roman" w:eastAsia="Times New Roman" w:hAnsi="Times New Roman" w:cs="Times New Roman"/>
          <w:kern w:val="0"/>
          <w:sz w:val="24"/>
          <w:szCs w:val="24"/>
          <w14:ligatures w14:val="none"/>
        </w:rPr>
        <w:t xml:space="preserve"> Tailor the learning experience by adjusting difficulty levels, content formats (e.g., videos, simulations), and learning pace based on each employee's progress and learning style.</w:t>
      </w:r>
    </w:p>
    <w:p w14:paraId="4E4A0D42" w14:textId="757B8AA2" w:rsidR="000C59BE" w:rsidRPr="000C59BE" w:rsidRDefault="000C59BE" w:rsidP="000C59BE">
      <w:pPr>
        <w:numPr>
          <w:ilvl w:val="0"/>
          <w:numId w:val="4"/>
        </w:numPr>
        <w:spacing w:after="0" w:line="240" w:lineRule="auto"/>
        <w:jc w:val="both"/>
        <w:rPr>
          <w:rFonts w:ascii="Times New Roman" w:eastAsia="Times New Roman" w:hAnsi="Times New Roman" w:cs="Times New Roman"/>
          <w:kern w:val="0"/>
          <w:sz w:val="24"/>
          <w:szCs w:val="24"/>
          <w14:ligatures w14:val="none"/>
        </w:rPr>
      </w:pPr>
      <w:r w:rsidRPr="000C59BE">
        <w:rPr>
          <w:rFonts w:ascii="Times New Roman" w:eastAsia="Times New Roman" w:hAnsi="Times New Roman" w:cs="Times New Roman"/>
          <w:b/>
          <w:bCs/>
          <w:kern w:val="0"/>
          <w:sz w:val="24"/>
          <w:szCs w:val="24"/>
          <w14:ligatures w14:val="none"/>
        </w:rPr>
        <w:t>Targeted Talent Pool Identification:</w:t>
      </w:r>
      <w:r w:rsidRPr="000C59BE">
        <w:rPr>
          <w:rFonts w:ascii="Times New Roman" w:eastAsia="Times New Roman" w:hAnsi="Times New Roman" w:cs="Times New Roman"/>
          <w:kern w:val="0"/>
          <w:sz w:val="24"/>
          <w:szCs w:val="24"/>
          <w14:ligatures w14:val="none"/>
        </w:rPr>
        <w:t xml:space="preserve"> Using AI to analyze social media trends and industry data to identify potential talent pools and tailor employer branding messages to attract a more diverse and qualified workforce.</w:t>
      </w:r>
    </w:p>
    <w:p w14:paraId="09EB886E" w14:textId="77777777" w:rsidR="000C59BE" w:rsidRPr="000C59BE" w:rsidRDefault="000C59BE" w:rsidP="000C59BE">
      <w:pPr>
        <w:spacing w:after="0" w:line="240" w:lineRule="auto"/>
        <w:jc w:val="both"/>
        <w:outlineLvl w:val="2"/>
        <w:rPr>
          <w:rFonts w:ascii="Times New Roman" w:eastAsia="Times New Roman" w:hAnsi="Times New Roman" w:cs="Times New Roman"/>
          <w:b/>
          <w:bCs/>
          <w:kern w:val="0"/>
          <w:sz w:val="24"/>
          <w:szCs w:val="24"/>
          <w14:ligatures w14:val="none"/>
        </w:rPr>
      </w:pPr>
      <w:r w:rsidRPr="000C59BE">
        <w:rPr>
          <w:rFonts w:ascii="Times New Roman" w:eastAsia="Times New Roman" w:hAnsi="Times New Roman" w:cs="Times New Roman"/>
          <w:b/>
          <w:bCs/>
          <w:kern w:val="0"/>
          <w:sz w:val="24"/>
          <w:szCs w:val="24"/>
          <w14:ligatures w14:val="none"/>
        </w:rPr>
        <w:t>Slide 7: HR Concerns</w:t>
      </w:r>
    </w:p>
    <w:p w14:paraId="2BDD8EAC" w14:textId="66276B31" w:rsidR="000C59BE" w:rsidRPr="000C59BE" w:rsidRDefault="000C59BE" w:rsidP="000C59BE">
      <w:pPr>
        <w:spacing w:after="0" w:line="240" w:lineRule="auto"/>
        <w:jc w:val="both"/>
        <w:rPr>
          <w:rFonts w:ascii="Times New Roman" w:eastAsia="Times New Roman" w:hAnsi="Times New Roman" w:cs="Times New Roman"/>
          <w:kern w:val="0"/>
          <w:sz w:val="24"/>
          <w:szCs w:val="24"/>
          <w14:ligatures w14:val="none"/>
        </w:rPr>
      </w:pPr>
    </w:p>
    <w:p w14:paraId="6DB7247D" w14:textId="65035C46" w:rsidR="000C59BE" w:rsidRPr="000C59BE" w:rsidRDefault="000C59BE" w:rsidP="000C59BE">
      <w:pPr>
        <w:spacing w:after="0" w:line="240" w:lineRule="auto"/>
        <w:jc w:val="both"/>
        <w:rPr>
          <w:rFonts w:ascii="Times New Roman" w:eastAsia="Times New Roman" w:hAnsi="Times New Roman" w:cs="Times New Roman"/>
          <w:kern w:val="0"/>
          <w:sz w:val="24"/>
          <w:szCs w:val="24"/>
          <w14:ligatures w14:val="none"/>
        </w:rPr>
      </w:pPr>
      <w:r w:rsidRPr="000C59BE">
        <w:rPr>
          <w:rFonts w:ascii="Times New Roman" w:eastAsia="Times New Roman" w:hAnsi="Times New Roman" w:cs="Times New Roman"/>
          <w:kern w:val="0"/>
          <w:sz w:val="24"/>
          <w:szCs w:val="24"/>
          <w14:ligatures w14:val="none"/>
        </w:rPr>
        <w:t>While AI offers many benefits, there are also concerns:</w:t>
      </w:r>
    </w:p>
    <w:p w14:paraId="25FFBE9B" w14:textId="77777777" w:rsidR="000C59BE" w:rsidRPr="000C59BE" w:rsidRDefault="000C59BE" w:rsidP="000C59BE">
      <w:pPr>
        <w:numPr>
          <w:ilvl w:val="0"/>
          <w:numId w:val="5"/>
        </w:numPr>
        <w:spacing w:after="0" w:line="240" w:lineRule="auto"/>
        <w:jc w:val="both"/>
        <w:rPr>
          <w:rFonts w:ascii="Times New Roman" w:eastAsia="Times New Roman" w:hAnsi="Times New Roman" w:cs="Times New Roman"/>
          <w:kern w:val="0"/>
          <w:sz w:val="24"/>
          <w:szCs w:val="24"/>
          <w14:ligatures w14:val="none"/>
        </w:rPr>
      </w:pPr>
      <w:r w:rsidRPr="000C59BE">
        <w:rPr>
          <w:rFonts w:ascii="Times New Roman" w:eastAsia="Times New Roman" w:hAnsi="Times New Roman" w:cs="Times New Roman"/>
          <w:b/>
          <w:bCs/>
          <w:kern w:val="0"/>
          <w:sz w:val="24"/>
          <w:szCs w:val="24"/>
          <w14:ligatures w14:val="none"/>
        </w:rPr>
        <w:t>Bias in AI Algorithms:</w:t>
      </w:r>
      <w:r w:rsidRPr="000C59BE">
        <w:rPr>
          <w:rFonts w:ascii="Times New Roman" w:eastAsia="Times New Roman" w:hAnsi="Times New Roman" w:cs="Times New Roman"/>
          <w:kern w:val="0"/>
          <w:sz w:val="24"/>
          <w:szCs w:val="24"/>
          <w14:ligatures w14:val="none"/>
        </w:rPr>
        <w:t xml:space="preserve"> Unconscious biases present in training data sets can lead to unfair candidate selection or performance evaluations. Marriott must actively mitigate bias through regular audits of AI algorithms and ensuring diverse data sets are used for training.</w:t>
      </w:r>
    </w:p>
    <w:p w14:paraId="36A892F7" w14:textId="3222AB3F" w:rsidR="000C59BE" w:rsidRPr="000C59BE" w:rsidRDefault="000C59BE" w:rsidP="000C59BE">
      <w:pPr>
        <w:numPr>
          <w:ilvl w:val="0"/>
          <w:numId w:val="5"/>
        </w:numPr>
        <w:spacing w:after="0" w:line="240" w:lineRule="auto"/>
        <w:jc w:val="both"/>
        <w:rPr>
          <w:rFonts w:ascii="Times New Roman" w:eastAsia="Times New Roman" w:hAnsi="Times New Roman" w:cs="Times New Roman"/>
          <w:kern w:val="0"/>
          <w:sz w:val="24"/>
          <w:szCs w:val="24"/>
          <w14:ligatures w14:val="none"/>
        </w:rPr>
      </w:pPr>
      <w:r w:rsidRPr="000C59BE">
        <w:rPr>
          <w:rFonts w:ascii="Times New Roman" w:eastAsia="Times New Roman" w:hAnsi="Times New Roman" w:cs="Times New Roman"/>
          <w:b/>
          <w:bCs/>
          <w:kern w:val="0"/>
          <w:sz w:val="24"/>
          <w:szCs w:val="24"/>
          <w14:ligatures w14:val="none"/>
        </w:rPr>
        <w:t>Impact on the Human Element of HR:</w:t>
      </w:r>
      <w:r w:rsidRPr="000C59BE">
        <w:rPr>
          <w:rFonts w:ascii="Times New Roman" w:eastAsia="Times New Roman" w:hAnsi="Times New Roman" w:cs="Times New Roman"/>
          <w:kern w:val="0"/>
          <w:sz w:val="24"/>
          <w:szCs w:val="24"/>
          <w14:ligatures w14:val="none"/>
        </w:rPr>
        <w:t xml:space="preserve"> While AI streamlines tasks and provides valuable data, human judgment and expertise are irreplaceable. Integrating AI should complement existing HR practices, not replace them. Transparent communication with employees regarding AI's role in talent management is key to maintaining trust and ensuring a smooth transition.</w:t>
      </w:r>
    </w:p>
    <w:p w14:paraId="7C1AD3A3" w14:textId="77777777" w:rsidR="000C59BE" w:rsidRPr="000C59BE" w:rsidRDefault="000C59BE" w:rsidP="000C59BE">
      <w:pPr>
        <w:spacing w:after="0" w:line="240" w:lineRule="auto"/>
        <w:jc w:val="both"/>
        <w:outlineLvl w:val="2"/>
        <w:rPr>
          <w:rFonts w:ascii="Times New Roman" w:eastAsia="Times New Roman" w:hAnsi="Times New Roman" w:cs="Times New Roman"/>
          <w:b/>
          <w:bCs/>
          <w:kern w:val="0"/>
          <w:sz w:val="24"/>
          <w:szCs w:val="24"/>
          <w14:ligatures w14:val="none"/>
        </w:rPr>
      </w:pPr>
      <w:r w:rsidRPr="000C59BE">
        <w:rPr>
          <w:rFonts w:ascii="Times New Roman" w:eastAsia="Times New Roman" w:hAnsi="Times New Roman" w:cs="Times New Roman"/>
          <w:b/>
          <w:bCs/>
          <w:kern w:val="0"/>
          <w:sz w:val="24"/>
          <w:szCs w:val="24"/>
          <w14:ligatures w14:val="none"/>
        </w:rPr>
        <w:t>Slide 8: Ethical Considerations</w:t>
      </w:r>
    </w:p>
    <w:p w14:paraId="2C36001D" w14:textId="11481344" w:rsidR="000C59BE" w:rsidRPr="000C59BE" w:rsidRDefault="000C59BE" w:rsidP="000C59BE">
      <w:pPr>
        <w:spacing w:after="0" w:line="240" w:lineRule="auto"/>
        <w:jc w:val="both"/>
        <w:rPr>
          <w:rFonts w:ascii="Times New Roman" w:eastAsia="Times New Roman" w:hAnsi="Times New Roman" w:cs="Times New Roman"/>
          <w:kern w:val="0"/>
          <w:sz w:val="24"/>
          <w:szCs w:val="24"/>
          <w14:ligatures w14:val="none"/>
        </w:rPr>
      </w:pPr>
    </w:p>
    <w:p w14:paraId="2EAF2197" w14:textId="5D9CBF97" w:rsidR="000C59BE" w:rsidRPr="000C59BE" w:rsidRDefault="000C59BE" w:rsidP="000C59BE">
      <w:pPr>
        <w:spacing w:after="0" w:line="240" w:lineRule="auto"/>
        <w:jc w:val="both"/>
        <w:rPr>
          <w:rFonts w:ascii="Times New Roman" w:eastAsia="Times New Roman" w:hAnsi="Times New Roman" w:cs="Times New Roman"/>
          <w:kern w:val="0"/>
          <w:sz w:val="24"/>
          <w:szCs w:val="24"/>
          <w14:ligatures w14:val="none"/>
        </w:rPr>
      </w:pPr>
      <w:r w:rsidRPr="000C59BE">
        <w:rPr>
          <w:rFonts w:ascii="Times New Roman" w:eastAsia="Times New Roman" w:hAnsi="Times New Roman" w:cs="Times New Roman"/>
          <w:kern w:val="0"/>
          <w:sz w:val="24"/>
          <w:szCs w:val="24"/>
          <w14:ligatures w14:val="none"/>
        </w:rPr>
        <w:t>Ethical considerations in using AI for talent management include:</w:t>
      </w:r>
    </w:p>
    <w:p w14:paraId="0FA87B85" w14:textId="77777777" w:rsidR="000C59BE" w:rsidRPr="000C59BE" w:rsidRDefault="000C59BE" w:rsidP="000C59BE">
      <w:pPr>
        <w:numPr>
          <w:ilvl w:val="0"/>
          <w:numId w:val="6"/>
        </w:numPr>
        <w:spacing w:after="0" w:line="240" w:lineRule="auto"/>
        <w:jc w:val="both"/>
        <w:rPr>
          <w:rFonts w:ascii="Times New Roman" w:eastAsia="Times New Roman" w:hAnsi="Times New Roman" w:cs="Times New Roman"/>
          <w:kern w:val="0"/>
          <w:sz w:val="24"/>
          <w:szCs w:val="24"/>
          <w14:ligatures w14:val="none"/>
        </w:rPr>
      </w:pPr>
      <w:r w:rsidRPr="000C59BE">
        <w:rPr>
          <w:rFonts w:ascii="Times New Roman" w:eastAsia="Times New Roman" w:hAnsi="Times New Roman" w:cs="Times New Roman"/>
          <w:b/>
          <w:bCs/>
          <w:kern w:val="0"/>
          <w:sz w:val="24"/>
          <w:szCs w:val="24"/>
          <w14:ligatures w14:val="none"/>
        </w:rPr>
        <w:t>Bias:</w:t>
      </w:r>
      <w:r w:rsidRPr="000C59BE">
        <w:rPr>
          <w:rFonts w:ascii="Times New Roman" w:eastAsia="Times New Roman" w:hAnsi="Times New Roman" w:cs="Times New Roman"/>
          <w:kern w:val="0"/>
          <w:sz w:val="24"/>
          <w:szCs w:val="24"/>
          <w14:ligatures w14:val="none"/>
        </w:rPr>
        <w:t xml:space="preserve"> Mitigating bias in AI algorithms requires auditing them and using diverse training data to prevent unfair decision-making.</w:t>
      </w:r>
    </w:p>
    <w:p w14:paraId="4D9752BD" w14:textId="77777777" w:rsidR="000C59BE" w:rsidRPr="000C59BE" w:rsidRDefault="000C59BE" w:rsidP="000C59BE">
      <w:pPr>
        <w:numPr>
          <w:ilvl w:val="0"/>
          <w:numId w:val="6"/>
        </w:numPr>
        <w:spacing w:after="0" w:line="240" w:lineRule="auto"/>
        <w:jc w:val="both"/>
        <w:rPr>
          <w:rFonts w:ascii="Times New Roman" w:eastAsia="Times New Roman" w:hAnsi="Times New Roman" w:cs="Times New Roman"/>
          <w:kern w:val="0"/>
          <w:sz w:val="24"/>
          <w:szCs w:val="24"/>
          <w14:ligatures w14:val="none"/>
        </w:rPr>
      </w:pPr>
      <w:r w:rsidRPr="000C59BE">
        <w:rPr>
          <w:rFonts w:ascii="Times New Roman" w:eastAsia="Times New Roman" w:hAnsi="Times New Roman" w:cs="Times New Roman"/>
          <w:b/>
          <w:bCs/>
          <w:kern w:val="0"/>
          <w:sz w:val="24"/>
          <w:szCs w:val="24"/>
          <w14:ligatures w14:val="none"/>
        </w:rPr>
        <w:t>Transparency:</w:t>
      </w:r>
      <w:r w:rsidRPr="000C59BE">
        <w:rPr>
          <w:rFonts w:ascii="Times New Roman" w:eastAsia="Times New Roman" w:hAnsi="Times New Roman" w:cs="Times New Roman"/>
          <w:kern w:val="0"/>
          <w:sz w:val="24"/>
          <w:szCs w:val="24"/>
          <w14:ligatures w14:val="none"/>
        </w:rPr>
        <w:t xml:space="preserve"> Clear communication regarding AI's role in HR builds trust. Employees need to understand how AI is used in decision-making processes.</w:t>
      </w:r>
    </w:p>
    <w:p w14:paraId="414E0A0E" w14:textId="77777777" w:rsidR="000C59BE" w:rsidRPr="000C59BE" w:rsidRDefault="000C59BE" w:rsidP="000C59BE">
      <w:pPr>
        <w:numPr>
          <w:ilvl w:val="0"/>
          <w:numId w:val="6"/>
        </w:numPr>
        <w:spacing w:after="0" w:line="240" w:lineRule="auto"/>
        <w:jc w:val="both"/>
        <w:rPr>
          <w:rFonts w:ascii="Times New Roman" w:eastAsia="Times New Roman" w:hAnsi="Times New Roman" w:cs="Times New Roman"/>
          <w:kern w:val="0"/>
          <w:sz w:val="24"/>
          <w:szCs w:val="24"/>
          <w14:ligatures w14:val="none"/>
        </w:rPr>
      </w:pPr>
      <w:r w:rsidRPr="000C59BE">
        <w:rPr>
          <w:rFonts w:ascii="Times New Roman" w:eastAsia="Times New Roman" w:hAnsi="Times New Roman" w:cs="Times New Roman"/>
          <w:b/>
          <w:bCs/>
          <w:kern w:val="0"/>
          <w:sz w:val="24"/>
          <w:szCs w:val="24"/>
          <w14:ligatures w14:val="none"/>
        </w:rPr>
        <w:t>Human Oversight:</w:t>
      </w:r>
      <w:r w:rsidRPr="000C59BE">
        <w:rPr>
          <w:rFonts w:ascii="Times New Roman" w:eastAsia="Times New Roman" w:hAnsi="Times New Roman" w:cs="Times New Roman"/>
          <w:kern w:val="0"/>
          <w:sz w:val="24"/>
          <w:szCs w:val="24"/>
          <w14:ligatures w14:val="none"/>
        </w:rPr>
        <w:t xml:space="preserve"> AI should complement existing practices. HR professionals retain control over critical decisions, ensuring human judgment remains central.</w:t>
      </w:r>
    </w:p>
    <w:p w14:paraId="02518CD7" w14:textId="5B3F70B8" w:rsidR="000C59BE" w:rsidRPr="000C59BE" w:rsidRDefault="000C59BE" w:rsidP="000C59BE">
      <w:pPr>
        <w:numPr>
          <w:ilvl w:val="0"/>
          <w:numId w:val="6"/>
        </w:numPr>
        <w:spacing w:after="0" w:line="240" w:lineRule="auto"/>
        <w:jc w:val="both"/>
        <w:rPr>
          <w:rFonts w:ascii="Times New Roman" w:eastAsia="Times New Roman" w:hAnsi="Times New Roman" w:cs="Times New Roman"/>
          <w:kern w:val="0"/>
          <w:sz w:val="24"/>
          <w:szCs w:val="24"/>
          <w14:ligatures w14:val="none"/>
        </w:rPr>
      </w:pPr>
      <w:r w:rsidRPr="000C59BE">
        <w:rPr>
          <w:rFonts w:ascii="Times New Roman" w:eastAsia="Times New Roman" w:hAnsi="Times New Roman" w:cs="Times New Roman"/>
          <w:b/>
          <w:bCs/>
          <w:kern w:val="0"/>
          <w:sz w:val="24"/>
          <w:szCs w:val="24"/>
          <w14:ligatures w14:val="none"/>
        </w:rPr>
        <w:t>Data Privacy:</w:t>
      </w:r>
      <w:r w:rsidRPr="000C59BE">
        <w:rPr>
          <w:rFonts w:ascii="Times New Roman" w:eastAsia="Times New Roman" w:hAnsi="Times New Roman" w:cs="Times New Roman"/>
          <w:kern w:val="0"/>
          <w:sz w:val="24"/>
          <w:szCs w:val="24"/>
          <w14:ligatures w14:val="none"/>
        </w:rPr>
        <w:t xml:space="preserve"> Marriott must be transparent about data collection and usage for HR purposes, obtaining employee consent and implementing robust data security measures.</w:t>
      </w:r>
    </w:p>
    <w:p w14:paraId="0D94D107" w14:textId="77777777" w:rsidR="000C59BE" w:rsidRPr="000C59BE" w:rsidRDefault="000C59BE" w:rsidP="000C59BE">
      <w:pPr>
        <w:spacing w:after="0" w:line="240" w:lineRule="auto"/>
        <w:jc w:val="both"/>
        <w:outlineLvl w:val="2"/>
        <w:rPr>
          <w:rFonts w:ascii="Times New Roman" w:eastAsia="Times New Roman" w:hAnsi="Times New Roman" w:cs="Times New Roman"/>
          <w:b/>
          <w:bCs/>
          <w:kern w:val="0"/>
          <w:sz w:val="24"/>
          <w:szCs w:val="24"/>
          <w14:ligatures w14:val="none"/>
        </w:rPr>
      </w:pPr>
      <w:r w:rsidRPr="000C59BE">
        <w:rPr>
          <w:rFonts w:ascii="Times New Roman" w:eastAsia="Times New Roman" w:hAnsi="Times New Roman" w:cs="Times New Roman"/>
          <w:b/>
          <w:bCs/>
          <w:kern w:val="0"/>
          <w:sz w:val="24"/>
          <w:szCs w:val="24"/>
          <w14:ligatures w14:val="none"/>
        </w:rPr>
        <w:t>Slide 9: Conclusion</w:t>
      </w:r>
    </w:p>
    <w:p w14:paraId="2123A083" w14:textId="1517D0BA" w:rsidR="000C59BE" w:rsidRPr="000C59BE" w:rsidRDefault="000C59BE" w:rsidP="000C59BE">
      <w:pPr>
        <w:spacing w:after="0" w:line="240" w:lineRule="auto"/>
        <w:jc w:val="both"/>
        <w:rPr>
          <w:rFonts w:ascii="Times New Roman" w:eastAsia="Times New Roman" w:hAnsi="Times New Roman" w:cs="Times New Roman"/>
          <w:kern w:val="0"/>
          <w:sz w:val="24"/>
          <w:szCs w:val="24"/>
          <w14:ligatures w14:val="none"/>
        </w:rPr>
      </w:pPr>
    </w:p>
    <w:p w14:paraId="6ED17716" w14:textId="00ECC40E" w:rsidR="000C59BE" w:rsidRPr="000C59BE" w:rsidRDefault="000C59BE" w:rsidP="000C59BE">
      <w:pPr>
        <w:spacing w:after="0" w:line="240" w:lineRule="auto"/>
        <w:jc w:val="both"/>
        <w:rPr>
          <w:rFonts w:ascii="Times New Roman" w:eastAsia="Times New Roman" w:hAnsi="Times New Roman" w:cs="Times New Roman"/>
          <w:kern w:val="0"/>
          <w:sz w:val="24"/>
          <w:szCs w:val="24"/>
          <w14:ligatures w14:val="none"/>
        </w:rPr>
      </w:pPr>
      <w:r w:rsidRPr="000C59BE">
        <w:rPr>
          <w:rFonts w:ascii="Times New Roman" w:eastAsia="Times New Roman" w:hAnsi="Times New Roman" w:cs="Times New Roman"/>
          <w:kern w:val="0"/>
          <w:sz w:val="24"/>
          <w:szCs w:val="24"/>
          <w14:ligatures w14:val="none"/>
        </w:rPr>
        <w:t>In conclusion, the hospitality industry is facing challenges that call for a more flexible, progressive, and data-based approach to talent management. AI offers a wide array of possibilities, such as customized learning and development interventions, new recruitment techniques, and data-driven solutions for performance management and promotion. Through AI, Marriott can provide proficient experiences and implement accurate and detailed analysis, increasing the pool of highly trained employees. However, ethical considerations regarding bias, transparency, and data privacy must be addressed. Human intervention remains essential in overseeing AI and dealing with job displacement by prioritizing employee upskilling.</w:t>
      </w:r>
    </w:p>
    <w:p w14:paraId="05CFE506" w14:textId="77777777" w:rsidR="000C59BE" w:rsidRPr="000C59BE" w:rsidRDefault="000C59BE" w:rsidP="000C59BE">
      <w:pPr>
        <w:pStyle w:val="Heading3"/>
        <w:spacing w:before="0" w:beforeAutospacing="0" w:after="0" w:afterAutospacing="0"/>
        <w:jc w:val="both"/>
        <w:rPr>
          <w:sz w:val="24"/>
          <w:szCs w:val="24"/>
        </w:rPr>
      </w:pPr>
      <w:r w:rsidRPr="000C59BE">
        <w:rPr>
          <w:sz w:val="24"/>
          <w:szCs w:val="24"/>
        </w:rPr>
        <w:t>Slide 11: Thank You</w:t>
      </w:r>
    </w:p>
    <w:p w14:paraId="1391D9CC" w14:textId="4DAF2BD0" w:rsidR="000C59BE" w:rsidRPr="000C59BE" w:rsidRDefault="000C59BE" w:rsidP="000C59BE">
      <w:pPr>
        <w:pStyle w:val="NormalWeb"/>
        <w:spacing w:before="0" w:beforeAutospacing="0" w:after="0" w:afterAutospacing="0"/>
        <w:jc w:val="both"/>
      </w:pPr>
    </w:p>
    <w:p w14:paraId="5D5D1D92" w14:textId="65BD5677" w:rsidR="000C59BE" w:rsidRPr="000C59BE" w:rsidRDefault="000C59BE" w:rsidP="000C59BE">
      <w:pPr>
        <w:pStyle w:val="NormalWeb"/>
        <w:spacing w:before="0" w:beforeAutospacing="0" w:after="0" w:afterAutospacing="0"/>
        <w:jc w:val="both"/>
      </w:pPr>
      <w:r w:rsidRPr="000C59BE">
        <w:t>Thank you for your attention. I’m happy to answer any questions you may have.</w:t>
      </w:r>
    </w:p>
    <w:p w14:paraId="183A2777" w14:textId="77777777" w:rsidR="000C59BE" w:rsidRDefault="000C59BE" w:rsidP="000C59BE">
      <w:pPr>
        <w:spacing w:after="0" w:line="240" w:lineRule="auto"/>
        <w:jc w:val="both"/>
        <w:rPr>
          <w:rFonts w:ascii="Times New Roman" w:hAnsi="Times New Roman" w:cs="Times New Roman"/>
          <w:sz w:val="24"/>
          <w:szCs w:val="24"/>
        </w:rPr>
      </w:pPr>
    </w:p>
    <w:p w14:paraId="1FFD8B1A" w14:textId="77777777" w:rsidR="0019243E" w:rsidRDefault="0019243E" w:rsidP="000C59BE">
      <w:pPr>
        <w:spacing w:after="0" w:line="240" w:lineRule="auto"/>
        <w:jc w:val="both"/>
        <w:rPr>
          <w:rFonts w:ascii="Times New Roman" w:hAnsi="Times New Roman" w:cs="Times New Roman"/>
          <w:sz w:val="24"/>
          <w:szCs w:val="24"/>
        </w:rPr>
      </w:pPr>
    </w:p>
    <w:p w14:paraId="69394D40" w14:textId="77777777" w:rsidR="0019243E" w:rsidRDefault="0019243E" w:rsidP="000C59BE">
      <w:pPr>
        <w:spacing w:after="0" w:line="240" w:lineRule="auto"/>
        <w:jc w:val="both"/>
        <w:rPr>
          <w:rFonts w:ascii="Times New Roman" w:hAnsi="Times New Roman" w:cs="Times New Roman"/>
          <w:sz w:val="24"/>
          <w:szCs w:val="24"/>
        </w:rPr>
      </w:pPr>
    </w:p>
    <w:p w14:paraId="27D92EC0" w14:textId="3E13EEAE" w:rsidR="0019243E" w:rsidRDefault="0019243E" w:rsidP="000C59BE">
      <w:pPr>
        <w:spacing w:after="0" w:line="240" w:lineRule="auto"/>
        <w:jc w:val="both"/>
        <w:rPr>
          <w:rFonts w:ascii="Times New Roman" w:hAnsi="Times New Roman" w:cs="Times New Roman"/>
          <w:sz w:val="24"/>
          <w:szCs w:val="24"/>
        </w:rPr>
      </w:pPr>
      <w:r>
        <w:rPr>
          <w:rFonts w:ascii="Times New Roman" w:hAnsi="Times New Roman" w:cs="Times New Roman"/>
          <w:sz w:val="24"/>
          <w:szCs w:val="24"/>
        </w:rPr>
        <w:t xml:space="preserve">References </w:t>
      </w:r>
    </w:p>
    <w:p w14:paraId="46077808" w14:textId="7BB6E99A" w:rsidR="0019243E" w:rsidRDefault="0019243E" w:rsidP="000C59BE">
      <w:pPr>
        <w:spacing w:after="0" w:line="240" w:lineRule="auto"/>
        <w:jc w:val="both"/>
      </w:pPr>
      <w:r>
        <w:t> </w:t>
      </w:r>
      <w:r w:rsidR="00CC02AB">
        <w:t> </w:t>
      </w:r>
    </w:p>
    <w:p w14:paraId="6108AAD8" w14:textId="77777777" w:rsidR="004A5B37" w:rsidRPr="004A5B37" w:rsidRDefault="004A5B37" w:rsidP="004A5B37">
      <w:pPr>
        <w:numPr>
          <w:ilvl w:val="0"/>
          <w:numId w:val="7"/>
        </w:numPr>
        <w:spacing w:after="0" w:line="240" w:lineRule="auto"/>
        <w:jc w:val="both"/>
        <w:rPr>
          <w:rFonts w:ascii="Times New Roman" w:hAnsi="Times New Roman" w:cs="Times New Roman"/>
          <w:sz w:val="24"/>
          <w:szCs w:val="24"/>
          <w:lang w:val="en-GB"/>
        </w:rPr>
      </w:pPr>
      <w:r w:rsidRPr="004A5B37">
        <w:rPr>
          <w:rFonts w:ascii="Times New Roman" w:hAnsi="Times New Roman" w:cs="Times New Roman"/>
          <w:sz w:val="24"/>
          <w:szCs w:val="24"/>
          <w:highlight w:val="white"/>
        </w:rPr>
        <w:t xml:space="preserve">Khair, M.A., </w:t>
      </w:r>
      <w:proofErr w:type="spellStart"/>
      <w:r w:rsidRPr="004A5B37">
        <w:rPr>
          <w:rFonts w:ascii="Times New Roman" w:hAnsi="Times New Roman" w:cs="Times New Roman"/>
          <w:sz w:val="24"/>
          <w:szCs w:val="24"/>
          <w:highlight w:val="white"/>
        </w:rPr>
        <w:t>Mahadasa</w:t>
      </w:r>
      <w:proofErr w:type="spellEnd"/>
      <w:r w:rsidRPr="004A5B37">
        <w:rPr>
          <w:rFonts w:ascii="Times New Roman" w:hAnsi="Times New Roman" w:cs="Times New Roman"/>
          <w:sz w:val="24"/>
          <w:szCs w:val="24"/>
          <w:highlight w:val="white"/>
        </w:rPr>
        <w:t>, R., Tuli, F.A. and Ande, J.R.P.K., 2020. Beyond Human Judgment: Exploring the Impact of Artificial Intelligence on HR Decision-Making Efficiency and Fairness. </w:t>
      </w:r>
      <w:r w:rsidRPr="004A5B37">
        <w:rPr>
          <w:rFonts w:ascii="Times New Roman" w:hAnsi="Times New Roman" w:cs="Times New Roman"/>
          <w:i/>
          <w:iCs/>
          <w:sz w:val="24"/>
          <w:szCs w:val="24"/>
        </w:rPr>
        <w:t>Global Disclosure of Economics and Business</w:t>
      </w:r>
      <w:r w:rsidRPr="004A5B37">
        <w:rPr>
          <w:rFonts w:ascii="Times New Roman" w:hAnsi="Times New Roman" w:cs="Times New Roman"/>
          <w:sz w:val="24"/>
          <w:szCs w:val="24"/>
        </w:rPr>
        <w:t>, </w:t>
      </w:r>
      <w:r w:rsidRPr="004A5B37">
        <w:rPr>
          <w:rFonts w:ascii="Times New Roman" w:hAnsi="Times New Roman" w:cs="Times New Roman"/>
          <w:i/>
          <w:iCs/>
          <w:sz w:val="24"/>
          <w:szCs w:val="24"/>
        </w:rPr>
        <w:t>9</w:t>
      </w:r>
      <w:r w:rsidRPr="004A5B37">
        <w:rPr>
          <w:rFonts w:ascii="Times New Roman" w:hAnsi="Times New Roman" w:cs="Times New Roman"/>
          <w:sz w:val="24"/>
          <w:szCs w:val="24"/>
        </w:rPr>
        <w:t>(2), pp.163-176.</w:t>
      </w:r>
    </w:p>
    <w:p w14:paraId="248F11EA" w14:textId="77777777" w:rsidR="004A5B37" w:rsidRPr="004A5B37" w:rsidRDefault="004A5B37" w:rsidP="004A5B37">
      <w:pPr>
        <w:numPr>
          <w:ilvl w:val="0"/>
          <w:numId w:val="7"/>
        </w:numPr>
        <w:spacing w:after="0" w:line="240" w:lineRule="auto"/>
        <w:jc w:val="both"/>
        <w:rPr>
          <w:rFonts w:ascii="Times New Roman" w:hAnsi="Times New Roman" w:cs="Times New Roman"/>
          <w:sz w:val="24"/>
          <w:szCs w:val="24"/>
          <w:lang w:val="en-GB"/>
        </w:rPr>
      </w:pPr>
      <w:r w:rsidRPr="004A5B37">
        <w:rPr>
          <w:rFonts w:ascii="Times New Roman" w:hAnsi="Times New Roman" w:cs="Times New Roman"/>
          <w:sz w:val="24"/>
          <w:szCs w:val="24"/>
        </w:rPr>
        <w:t>Marriott Bonvoy (2023). </w:t>
      </w:r>
      <w:r w:rsidRPr="004A5B37">
        <w:rPr>
          <w:rFonts w:ascii="Times New Roman" w:hAnsi="Times New Roman" w:cs="Times New Roman"/>
          <w:i/>
          <w:iCs/>
          <w:sz w:val="24"/>
          <w:szCs w:val="24"/>
        </w:rPr>
        <w:t>Our New Hotel Loyalty Program | Earn Hotel Rewards | Marriott Bonvoy</w:t>
      </w:r>
      <w:r w:rsidRPr="004A5B37">
        <w:rPr>
          <w:rFonts w:ascii="Times New Roman" w:hAnsi="Times New Roman" w:cs="Times New Roman"/>
          <w:sz w:val="24"/>
          <w:szCs w:val="24"/>
        </w:rPr>
        <w:t xml:space="preserve">. [online] Marriott.com. Available at: </w:t>
      </w:r>
      <w:hyperlink r:id="rId9" w:history="1">
        <w:r w:rsidRPr="004A5B37">
          <w:rPr>
            <w:rStyle w:val="Hyperlink"/>
            <w:rFonts w:ascii="Times New Roman" w:hAnsi="Times New Roman" w:cs="Times New Roman"/>
            <w:sz w:val="24"/>
            <w:szCs w:val="24"/>
          </w:rPr>
          <w:t>https://www.marriott.com/loyalty.mi</w:t>
        </w:r>
      </w:hyperlink>
      <w:r w:rsidRPr="004A5B37">
        <w:rPr>
          <w:rFonts w:ascii="Times New Roman" w:hAnsi="Times New Roman" w:cs="Times New Roman"/>
          <w:sz w:val="24"/>
          <w:szCs w:val="24"/>
        </w:rPr>
        <w:t xml:space="preserve"> [Accessed 6 Jun. 2024]</w:t>
      </w:r>
    </w:p>
    <w:p w14:paraId="1FAEF1A3" w14:textId="77777777" w:rsidR="004A5B37" w:rsidRPr="004A5B37" w:rsidRDefault="004A5B37" w:rsidP="004A5B37">
      <w:pPr>
        <w:numPr>
          <w:ilvl w:val="0"/>
          <w:numId w:val="7"/>
        </w:numPr>
        <w:spacing w:after="0" w:line="240" w:lineRule="auto"/>
        <w:jc w:val="both"/>
        <w:rPr>
          <w:rFonts w:ascii="Times New Roman" w:hAnsi="Times New Roman" w:cs="Times New Roman"/>
          <w:sz w:val="24"/>
          <w:szCs w:val="24"/>
          <w:lang w:val="en-GB"/>
        </w:rPr>
      </w:pPr>
      <w:r w:rsidRPr="004A5B37">
        <w:rPr>
          <w:rFonts w:ascii="Times New Roman" w:hAnsi="Times New Roman" w:cs="Times New Roman"/>
          <w:sz w:val="24"/>
          <w:szCs w:val="24"/>
          <w:lang w:val="en-GB"/>
        </w:rPr>
        <w:t>Marriott Careers. (2024). </w:t>
      </w:r>
      <w:r w:rsidRPr="004A5B37">
        <w:rPr>
          <w:rFonts w:ascii="Times New Roman" w:hAnsi="Times New Roman" w:cs="Times New Roman"/>
          <w:i/>
          <w:iCs/>
          <w:sz w:val="24"/>
          <w:szCs w:val="24"/>
          <w:lang w:val="en-GB"/>
        </w:rPr>
        <w:t>Marriott Careers</w:t>
      </w:r>
      <w:r w:rsidRPr="004A5B37">
        <w:rPr>
          <w:rFonts w:ascii="Times New Roman" w:hAnsi="Times New Roman" w:cs="Times New Roman"/>
          <w:sz w:val="24"/>
          <w:szCs w:val="24"/>
          <w:lang w:val="en-GB"/>
        </w:rPr>
        <w:t xml:space="preserve">. [online] Available at: </w:t>
      </w:r>
      <w:hyperlink r:id="rId10" w:history="1">
        <w:r w:rsidRPr="004A5B37">
          <w:rPr>
            <w:rStyle w:val="Hyperlink"/>
            <w:rFonts w:ascii="Times New Roman" w:hAnsi="Times New Roman" w:cs="Times New Roman"/>
            <w:sz w:val="24"/>
            <w:szCs w:val="24"/>
            <w:lang w:val="en-GB"/>
          </w:rPr>
          <w:t>https://jobs.marriott.com/marriott/jobs</w:t>
        </w:r>
      </w:hyperlink>
      <w:r w:rsidRPr="004A5B37">
        <w:rPr>
          <w:rFonts w:ascii="Times New Roman" w:hAnsi="Times New Roman" w:cs="Times New Roman"/>
          <w:sz w:val="24"/>
          <w:szCs w:val="24"/>
          <w:lang w:val="en-GB"/>
        </w:rPr>
        <w:t xml:space="preserve"> [Accessed 6 Jun. 2024].</w:t>
      </w:r>
    </w:p>
    <w:p w14:paraId="1578B377" w14:textId="77777777" w:rsidR="004A5B37" w:rsidRPr="004A5B37" w:rsidRDefault="004A5B37" w:rsidP="004A5B37">
      <w:pPr>
        <w:numPr>
          <w:ilvl w:val="0"/>
          <w:numId w:val="7"/>
        </w:numPr>
        <w:spacing w:after="0" w:line="240" w:lineRule="auto"/>
        <w:jc w:val="both"/>
        <w:rPr>
          <w:rFonts w:ascii="Times New Roman" w:hAnsi="Times New Roman" w:cs="Times New Roman"/>
          <w:sz w:val="24"/>
          <w:szCs w:val="24"/>
          <w:lang w:val="en-GB"/>
        </w:rPr>
      </w:pPr>
      <w:r w:rsidRPr="004A5B37">
        <w:rPr>
          <w:rFonts w:ascii="Times New Roman" w:hAnsi="Times New Roman" w:cs="Times New Roman"/>
          <w:sz w:val="24"/>
          <w:szCs w:val="24"/>
        </w:rPr>
        <w:lastRenderedPageBreak/>
        <w:t xml:space="preserve">Marriott.com. Available at: </w:t>
      </w:r>
      <w:hyperlink r:id="rId11" w:history="1">
        <w:r w:rsidRPr="004A5B37">
          <w:rPr>
            <w:rStyle w:val="Hyperlink"/>
            <w:rFonts w:ascii="Times New Roman" w:hAnsi="Times New Roman" w:cs="Times New Roman"/>
            <w:sz w:val="24"/>
            <w:szCs w:val="24"/>
          </w:rPr>
          <w:t>https://www.marriott.com/default.mi</w:t>
        </w:r>
      </w:hyperlink>
      <w:r w:rsidRPr="004A5B37">
        <w:rPr>
          <w:rFonts w:ascii="Times New Roman" w:hAnsi="Times New Roman" w:cs="Times New Roman"/>
          <w:sz w:val="24"/>
          <w:szCs w:val="24"/>
        </w:rPr>
        <w:t>.</w:t>
      </w:r>
    </w:p>
    <w:p w14:paraId="52898704" w14:textId="77777777" w:rsidR="004A5B37" w:rsidRPr="004A5B37" w:rsidRDefault="004A5B37" w:rsidP="004A5B37">
      <w:pPr>
        <w:numPr>
          <w:ilvl w:val="0"/>
          <w:numId w:val="7"/>
        </w:numPr>
        <w:spacing w:after="0" w:line="240" w:lineRule="auto"/>
        <w:jc w:val="both"/>
        <w:rPr>
          <w:rFonts w:ascii="Times New Roman" w:hAnsi="Times New Roman" w:cs="Times New Roman"/>
          <w:sz w:val="24"/>
          <w:szCs w:val="24"/>
          <w:lang w:val="en-GB"/>
        </w:rPr>
      </w:pPr>
      <w:r w:rsidRPr="004A5B37">
        <w:rPr>
          <w:rFonts w:ascii="Times New Roman" w:hAnsi="Times New Roman" w:cs="Times New Roman"/>
          <w:sz w:val="24"/>
          <w:szCs w:val="24"/>
          <w:highlight w:val="white"/>
        </w:rPr>
        <w:t>Mujtaba, D.F. and Mahapatra, N.R., 2019, November. Ethical considerations in AI-based recruitment. In </w:t>
      </w:r>
      <w:r w:rsidRPr="004A5B37">
        <w:rPr>
          <w:rFonts w:ascii="Times New Roman" w:hAnsi="Times New Roman" w:cs="Times New Roman"/>
          <w:i/>
          <w:iCs/>
          <w:sz w:val="24"/>
          <w:szCs w:val="24"/>
        </w:rPr>
        <w:t>2019 IEEE International Symposium on Technology and Society (ISTAS)</w:t>
      </w:r>
      <w:r w:rsidRPr="004A5B37">
        <w:rPr>
          <w:rFonts w:ascii="Times New Roman" w:hAnsi="Times New Roman" w:cs="Times New Roman"/>
          <w:sz w:val="24"/>
          <w:szCs w:val="24"/>
        </w:rPr>
        <w:t> (pp. 1-7). IEEE.</w:t>
      </w:r>
    </w:p>
    <w:p w14:paraId="010D736F" w14:textId="77777777" w:rsidR="004A5B37" w:rsidRPr="004A5B37" w:rsidRDefault="004A5B37" w:rsidP="004A5B37">
      <w:pPr>
        <w:numPr>
          <w:ilvl w:val="0"/>
          <w:numId w:val="7"/>
        </w:numPr>
        <w:spacing w:after="0" w:line="240" w:lineRule="auto"/>
        <w:jc w:val="both"/>
        <w:rPr>
          <w:rFonts w:ascii="Times New Roman" w:hAnsi="Times New Roman" w:cs="Times New Roman"/>
          <w:sz w:val="24"/>
          <w:szCs w:val="24"/>
          <w:lang w:val="en-GB"/>
        </w:rPr>
      </w:pPr>
      <w:r w:rsidRPr="004A5B37">
        <w:rPr>
          <w:rFonts w:ascii="Times New Roman" w:hAnsi="Times New Roman" w:cs="Times New Roman"/>
          <w:sz w:val="24"/>
          <w:szCs w:val="24"/>
          <w:highlight w:val="white"/>
        </w:rPr>
        <w:t>Saharan, T., 2020. Reinventing HR in the Era of Artificial Intelligence. In </w:t>
      </w:r>
      <w:r w:rsidRPr="004A5B37">
        <w:rPr>
          <w:rFonts w:ascii="Times New Roman" w:hAnsi="Times New Roman" w:cs="Times New Roman"/>
          <w:i/>
          <w:iCs/>
          <w:sz w:val="24"/>
          <w:szCs w:val="24"/>
        </w:rPr>
        <w:t>Transforming Management Using Artificial Intelligence Techniques</w:t>
      </w:r>
      <w:r w:rsidRPr="004A5B37">
        <w:rPr>
          <w:rFonts w:ascii="Times New Roman" w:hAnsi="Times New Roman" w:cs="Times New Roman"/>
          <w:sz w:val="24"/>
          <w:szCs w:val="24"/>
        </w:rPr>
        <w:t> (pp. 23-49). CRC Press.</w:t>
      </w:r>
    </w:p>
    <w:p w14:paraId="7C1207AB" w14:textId="77777777" w:rsidR="004A5B37" w:rsidRPr="004A5B37" w:rsidRDefault="004A5B37" w:rsidP="004A5B37">
      <w:pPr>
        <w:numPr>
          <w:ilvl w:val="0"/>
          <w:numId w:val="7"/>
        </w:numPr>
        <w:spacing w:after="0" w:line="240" w:lineRule="auto"/>
        <w:jc w:val="both"/>
        <w:rPr>
          <w:rFonts w:ascii="Times New Roman" w:hAnsi="Times New Roman" w:cs="Times New Roman"/>
          <w:sz w:val="24"/>
          <w:szCs w:val="24"/>
          <w:lang w:val="en-GB"/>
        </w:rPr>
      </w:pPr>
      <w:r w:rsidRPr="004A5B37">
        <w:rPr>
          <w:rFonts w:ascii="Times New Roman" w:hAnsi="Times New Roman" w:cs="Times New Roman"/>
          <w:sz w:val="24"/>
          <w:szCs w:val="24"/>
          <w:highlight w:val="white"/>
        </w:rPr>
        <w:t>Singh, A.N.U.K.R.I.T.I. and Sahoo, D.M.K., 2023. Revolutionizing recruitment: harnessing the power of technology. </w:t>
      </w:r>
      <w:r w:rsidRPr="004A5B37">
        <w:rPr>
          <w:rFonts w:ascii="Times New Roman" w:hAnsi="Times New Roman" w:cs="Times New Roman"/>
          <w:i/>
          <w:iCs/>
          <w:sz w:val="24"/>
          <w:szCs w:val="24"/>
        </w:rPr>
        <w:t>IRE J</w:t>
      </w:r>
      <w:r w:rsidRPr="004A5B37">
        <w:rPr>
          <w:rFonts w:ascii="Times New Roman" w:hAnsi="Times New Roman" w:cs="Times New Roman"/>
          <w:sz w:val="24"/>
          <w:szCs w:val="24"/>
        </w:rPr>
        <w:t>, </w:t>
      </w:r>
      <w:r w:rsidRPr="004A5B37">
        <w:rPr>
          <w:rFonts w:ascii="Times New Roman" w:hAnsi="Times New Roman" w:cs="Times New Roman"/>
          <w:i/>
          <w:iCs/>
          <w:sz w:val="24"/>
          <w:szCs w:val="24"/>
        </w:rPr>
        <w:t>6</w:t>
      </w:r>
      <w:r w:rsidRPr="004A5B37">
        <w:rPr>
          <w:rFonts w:ascii="Times New Roman" w:hAnsi="Times New Roman" w:cs="Times New Roman"/>
          <w:sz w:val="24"/>
          <w:szCs w:val="24"/>
        </w:rPr>
        <w:t>, pp.1343-1355.</w:t>
      </w:r>
    </w:p>
    <w:p w14:paraId="5ABD1A9D" w14:textId="77777777" w:rsidR="004A5B37" w:rsidRPr="004A5B37" w:rsidRDefault="004A5B37" w:rsidP="004A5B37">
      <w:pPr>
        <w:numPr>
          <w:ilvl w:val="0"/>
          <w:numId w:val="7"/>
        </w:numPr>
        <w:spacing w:after="0" w:line="240" w:lineRule="auto"/>
        <w:jc w:val="both"/>
        <w:rPr>
          <w:rFonts w:ascii="Times New Roman" w:hAnsi="Times New Roman" w:cs="Times New Roman"/>
          <w:sz w:val="24"/>
          <w:szCs w:val="24"/>
          <w:lang w:val="en-GB"/>
        </w:rPr>
      </w:pPr>
      <w:proofErr w:type="spellStart"/>
      <w:r w:rsidRPr="004A5B37">
        <w:rPr>
          <w:rFonts w:ascii="Times New Roman" w:hAnsi="Times New Roman" w:cs="Times New Roman"/>
          <w:sz w:val="24"/>
          <w:szCs w:val="24"/>
          <w:highlight w:val="white"/>
        </w:rPr>
        <w:t>Stringam</w:t>
      </w:r>
      <w:proofErr w:type="spellEnd"/>
      <w:r w:rsidRPr="004A5B37">
        <w:rPr>
          <w:rFonts w:ascii="Times New Roman" w:hAnsi="Times New Roman" w:cs="Times New Roman"/>
          <w:sz w:val="24"/>
          <w:szCs w:val="24"/>
          <w:highlight w:val="white"/>
        </w:rPr>
        <w:t>, B.B. and Gerdes, J.H., 2021. Hotel and guest room technology. </w:t>
      </w:r>
      <w:r w:rsidRPr="004A5B37">
        <w:rPr>
          <w:rFonts w:ascii="Times New Roman" w:hAnsi="Times New Roman" w:cs="Times New Roman"/>
          <w:i/>
          <w:iCs/>
          <w:sz w:val="24"/>
          <w:szCs w:val="24"/>
        </w:rPr>
        <w:t>University of South Florida (USF) M3 Publishing</w:t>
      </w:r>
      <w:r w:rsidRPr="004A5B37">
        <w:rPr>
          <w:rFonts w:ascii="Times New Roman" w:hAnsi="Times New Roman" w:cs="Times New Roman"/>
          <w:sz w:val="24"/>
          <w:szCs w:val="24"/>
        </w:rPr>
        <w:t>, </w:t>
      </w:r>
      <w:r w:rsidRPr="004A5B37">
        <w:rPr>
          <w:rFonts w:ascii="Times New Roman" w:hAnsi="Times New Roman" w:cs="Times New Roman"/>
          <w:i/>
          <w:iCs/>
          <w:sz w:val="24"/>
          <w:szCs w:val="24"/>
        </w:rPr>
        <w:t>17</w:t>
      </w:r>
      <w:r w:rsidRPr="004A5B37">
        <w:rPr>
          <w:rFonts w:ascii="Times New Roman" w:hAnsi="Times New Roman" w:cs="Times New Roman"/>
          <w:sz w:val="24"/>
          <w:szCs w:val="24"/>
        </w:rPr>
        <w:t>(9781732127593), p.6.</w:t>
      </w:r>
    </w:p>
    <w:p w14:paraId="23B2E934" w14:textId="77777777" w:rsidR="004A5B37" w:rsidRPr="004A5B37" w:rsidRDefault="004A5B37" w:rsidP="004A5B37">
      <w:pPr>
        <w:numPr>
          <w:ilvl w:val="0"/>
          <w:numId w:val="7"/>
        </w:numPr>
        <w:spacing w:after="0" w:line="240" w:lineRule="auto"/>
        <w:jc w:val="both"/>
        <w:rPr>
          <w:rFonts w:ascii="Times New Roman" w:hAnsi="Times New Roman" w:cs="Times New Roman"/>
          <w:sz w:val="24"/>
          <w:szCs w:val="24"/>
          <w:lang w:val="en-GB"/>
        </w:rPr>
      </w:pPr>
      <w:r w:rsidRPr="004A5B37">
        <w:rPr>
          <w:rFonts w:ascii="Times New Roman" w:hAnsi="Times New Roman" w:cs="Times New Roman"/>
          <w:sz w:val="24"/>
          <w:szCs w:val="24"/>
          <w:highlight w:val="white"/>
        </w:rPr>
        <w:t>Zheleznyak, K., 2017. </w:t>
      </w:r>
      <w:r w:rsidRPr="004A5B37">
        <w:rPr>
          <w:rFonts w:ascii="Times New Roman" w:hAnsi="Times New Roman" w:cs="Times New Roman"/>
          <w:i/>
          <w:iCs/>
          <w:sz w:val="24"/>
          <w:szCs w:val="24"/>
        </w:rPr>
        <w:t xml:space="preserve">Contemporary </w:t>
      </w:r>
      <w:proofErr w:type="spellStart"/>
      <w:r w:rsidRPr="004A5B37">
        <w:rPr>
          <w:rFonts w:ascii="Times New Roman" w:hAnsi="Times New Roman" w:cs="Times New Roman"/>
          <w:i/>
          <w:iCs/>
          <w:sz w:val="24"/>
          <w:szCs w:val="24"/>
        </w:rPr>
        <w:t>labour</w:t>
      </w:r>
      <w:proofErr w:type="spellEnd"/>
      <w:r w:rsidRPr="004A5B37">
        <w:rPr>
          <w:rFonts w:ascii="Times New Roman" w:hAnsi="Times New Roman" w:cs="Times New Roman"/>
          <w:i/>
          <w:iCs/>
          <w:sz w:val="24"/>
          <w:szCs w:val="24"/>
        </w:rPr>
        <w:t xml:space="preserve"> migration and talent management in the global hotel industry</w:t>
      </w:r>
      <w:r w:rsidRPr="004A5B37">
        <w:rPr>
          <w:rFonts w:ascii="Times New Roman" w:hAnsi="Times New Roman" w:cs="Times New Roman"/>
          <w:sz w:val="24"/>
          <w:szCs w:val="24"/>
        </w:rPr>
        <w:t> (Doctoral dissertation, Sheffield Hallam University).</w:t>
      </w:r>
    </w:p>
    <w:p w14:paraId="21A94683" w14:textId="77777777" w:rsidR="004A5B37" w:rsidRPr="004A5B37" w:rsidRDefault="004A5B37" w:rsidP="004A5B37">
      <w:pPr>
        <w:numPr>
          <w:ilvl w:val="0"/>
          <w:numId w:val="7"/>
        </w:numPr>
        <w:spacing w:after="0" w:line="240" w:lineRule="auto"/>
        <w:jc w:val="both"/>
        <w:rPr>
          <w:rFonts w:ascii="Times New Roman" w:hAnsi="Times New Roman" w:cs="Times New Roman"/>
          <w:sz w:val="24"/>
          <w:szCs w:val="24"/>
          <w:lang w:val="en-GB"/>
        </w:rPr>
      </w:pPr>
      <w:proofErr w:type="spellStart"/>
      <w:r w:rsidRPr="004A5B37">
        <w:rPr>
          <w:rFonts w:ascii="Times New Roman" w:hAnsi="Times New Roman" w:cs="Times New Roman"/>
          <w:sz w:val="24"/>
          <w:szCs w:val="24"/>
          <w:highlight w:val="white"/>
          <w:lang w:val="en-GB"/>
        </w:rPr>
        <w:t>Sanvitale</w:t>
      </w:r>
      <w:proofErr w:type="spellEnd"/>
      <w:r w:rsidRPr="004A5B37">
        <w:rPr>
          <w:rFonts w:ascii="Times New Roman" w:hAnsi="Times New Roman" w:cs="Times New Roman"/>
          <w:sz w:val="24"/>
          <w:szCs w:val="24"/>
          <w:highlight w:val="white"/>
          <w:lang w:val="en-GB"/>
        </w:rPr>
        <w:t>, A.L., 2020. Corporate Social Responsibility in the Hotel Industry: A Study of Marriott International and Odyssey Hotel Group.</w:t>
      </w:r>
    </w:p>
    <w:p w14:paraId="7602C22A" w14:textId="77777777" w:rsidR="004A5B37" w:rsidRPr="004A5B37" w:rsidRDefault="004A5B37" w:rsidP="004A5B37">
      <w:pPr>
        <w:numPr>
          <w:ilvl w:val="0"/>
          <w:numId w:val="7"/>
        </w:numPr>
        <w:spacing w:after="0" w:line="240" w:lineRule="auto"/>
        <w:jc w:val="both"/>
        <w:rPr>
          <w:rFonts w:ascii="Times New Roman" w:hAnsi="Times New Roman" w:cs="Times New Roman"/>
          <w:sz w:val="24"/>
          <w:szCs w:val="24"/>
          <w:lang w:val="en-GB"/>
        </w:rPr>
      </w:pPr>
      <w:r w:rsidRPr="004A5B37">
        <w:rPr>
          <w:rFonts w:ascii="Times New Roman" w:hAnsi="Times New Roman" w:cs="Times New Roman"/>
          <w:sz w:val="24"/>
          <w:szCs w:val="24"/>
          <w:lang w:val="en-GB"/>
        </w:rPr>
        <w:t>‌Marriott Bonvoy (2023). </w:t>
      </w:r>
      <w:r w:rsidRPr="004A5B37">
        <w:rPr>
          <w:rFonts w:ascii="Times New Roman" w:hAnsi="Times New Roman" w:cs="Times New Roman"/>
          <w:i/>
          <w:iCs/>
          <w:sz w:val="24"/>
          <w:szCs w:val="24"/>
          <w:lang w:val="en-GB"/>
        </w:rPr>
        <w:t>Our New Hotel Loyalty Program | Earn Hotel Rewards | Marriott Bonvoy</w:t>
      </w:r>
      <w:r w:rsidRPr="004A5B37">
        <w:rPr>
          <w:rFonts w:ascii="Times New Roman" w:hAnsi="Times New Roman" w:cs="Times New Roman"/>
          <w:sz w:val="24"/>
          <w:szCs w:val="24"/>
          <w:lang w:val="en-GB"/>
        </w:rPr>
        <w:t xml:space="preserve">. [online] Marriott.com. Available at: </w:t>
      </w:r>
      <w:hyperlink r:id="rId12" w:history="1">
        <w:r w:rsidRPr="004A5B37">
          <w:rPr>
            <w:rStyle w:val="Hyperlink"/>
            <w:rFonts w:ascii="Times New Roman" w:hAnsi="Times New Roman" w:cs="Times New Roman"/>
            <w:sz w:val="24"/>
            <w:szCs w:val="24"/>
            <w:lang w:val="en-GB"/>
          </w:rPr>
          <w:t>https://www.marriott.com/loyalty.mi</w:t>
        </w:r>
      </w:hyperlink>
      <w:r w:rsidRPr="004A5B37">
        <w:rPr>
          <w:rFonts w:ascii="Times New Roman" w:hAnsi="Times New Roman" w:cs="Times New Roman"/>
          <w:sz w:val="24"/>
          <w:szCs w:val="24"/>
          <w:lang w:val="en-GB"/>
        </w:rPr>
        <w:t xml:space="preserve"> [Accessed 6 Jun. 2024].</w:t>
      </w:r>
    </w:p>
    <w:p w14:paraId="62DFB666" w14:textId="77777777" w:rsidR="004A5B37" w:rsidRPr="004A5B37" w:rsidRDefault="004A5B37" w:rsidP="004A5B37">
      <w:pPr>
        <w:numPr>
          <w:ilvl w:val="0"/>
          <w:numId w:val="7"/>
        </w:numPr>
        <w:spacing w:after="0" w:line="240" w:lineRule="auto"/>
        <w:jc w:val="both"/>
        <w:rPr>
          <w:rFonts w:ascii="Times New Roman" w:hAnsi="Times New Roman" w:cs="Times New Roman"/>
          <w:sz w:val="24"/>
          <w:szCs w:val="24"/>
          <w:lang w:val="en-GB"/>
        </w:rPr>
      </w:pPr>
      <w:r w:rsidRPr="004A5B37">
        <w:rPr>
          <w:rFonts w:ascii="Times New Roman" w:hAnsi="Times New Roman" w:cs="Times New Roman"/>
          <w:sz w:val="24"/>
          <w:szCs w:val="24"/>
          <w:highlight w:val="white"/>
        </w:rPr>
        <w:t>Fitria, T.N., 2021, December. Artificial intelligence (AI) in education: Using AI tools for teaching and learning process. In </w:t>
      </w:r>
      <w:proofErr w:type="spellStart"/>
      <w:r w:rsidRPr="004A5B37">
        <w:rPr>
          <w:rFonts w:ascii="Times New Roman" w:hAnsi="Times New Roman" w:cs="Times New Roman"/>
          <w:i/>
          <w:iCs/>
          <w:sz w:val="24"/>
          <w:szCs w:val="24"/>
          <w:highlight w:val="white"/>
        </w:rPr>
        <w:t>Prosiding</w:t>
      </w:r>
      <w:proofErr w:type="spellEnd"/>
      <w:r w:rsidRPr="004A5B37">
        <w:rPr>
          <w:rFonts w:ascii="Times New Roman" w:hAnsi="Times New Roman" w:cs="Times New Roman"/>
          <w:i/>
          <w:iCs/>
          <w:sz w:val="24"/>
          <w:szCs w:val="24"/>
          <w:highlight w:val="white"/>
        </w:rPr>
        <w:t xml:space="preserve"> Seminar Nasional &amp; Call for Paper STIE AAS</w:t>
      </w:r>
      <w:r w:rsidRPr="004A5B37">
        <w:rPr>
          <w:rFonts w:ascii="Times New Roman" w:hAnsi="Times New Roman" w:cs="Times New Roman"/>
          <w:sz w:val="24"/>
          <w:szCs w:val="24"/>
          <w:highlight w:val="white"/>
        </w:rPr>
        <w:t> (pp. 134-147).</w:t>
      </w:r>
    </w:p>
    <w:p w14:paraId="3B654BAF" w14:textId="77777777" w:rsidR="004A5B37" w:rsidRPr="004A5B37" w:rsidRDefault="004A5B37" w:rsidP="004A5B37">
      <w:pPr>
        <w:numPr>
          <w:ilvl w:val="0"/>
          <w:numId w:val="7"/>
        </w:numPr>
        <w:spacing w:after="0" w:line="240" w:lineRule="auto"/>
        <w:jc w:val="both"/>
        <w:rPr>
          <w:rFonts w:ascii="Times New Roman" w:hAnsi="Times New Roman" w:cs="Times New Roman"/>
          <w:sz w:val="24"/>
          <w:szCs w:val="24"/>
          <w:lang w:val="en-GB"/>
        </w:rPr>
      </w:pPr>
      <w:proofErr w:type="spellStart"/>
      <w:r w:rsidRPr="004A5B37">
        <w:rPr>
          <w:rFonts w:ascii="Times New Roman" w:hAnsi="Times New Roman" w:cs="Times New Roman"/>
          <w:sz w:val="24"/>
          <w:szCs w:val="24"/>
          <w:highlight w:val="white"/>
        </w:rPr>
        <w:t>Chaiyarak</w:t>
      </w:r>
      <w:proofErr w:type="spellEnd"/>
      <w:r w:rsidRPr="004A5B37">
        <w:rPr>
          <w:rFonts w:ascii="Times New Roman" w:hAnsi="Times New Roman" w:cs="Times New Roman"/>
          <w:sz w:val="24"/>
          <w:szCs w:val="24"/>
          <w:highlight w:val="white"/>
        </w:rPr>
        <w:t xml:space="preserve">, S., </w:t>
      </w:r>
      <w:proofErr w:type="spellStart"/>
      <w:r w:rsidRPr="004A5B37">
        <w:rPr>
          <w:rFonts w:ascii="Times New Roman" w:hAnsi="Times New Roman" w:cs="Times New Roman"/>
          <w:sz w:val="24"/>
          <w:szCs w:val="24"/>
          <w:highlight w:val="white"/>
        </w:rPr>
        <w:t>Nilsook</w:t>
      </w:r>
      <w:proofErr w:type="spellEnd"/>
      <w:r w:rsidRPr="004A5B37">
        <w:rPr>
          <w:rFonts w:ascii="Times New Roman" w:hAnsi="Times New Roman" w:cs="Times New Roman"/>
          <w:sz w:val="24"/>
          <w:szCs w:val="24"/>
          <w:highlight w:val="white"/>
        </w:rPr>
        <w:t xml:space="preserve">, P. and </w:t>
      </w:r>
      <w:proofErr w:type="spellStart"/>
      <w:r w:rsidRPr="004A5B37">
        <w:rPr>
          <w:rFonts w:ascii="Times New Roman" w:hAnsi="Times New Roman" w:cs="Times New Roman"/>
          <w:sz w:val="24"/>
          <w:szCs w:val="24"/>
          <w:highlight w:val="white"/>
        </w:rPr>
        <w:t>Wannapiroon</w:t>
      </w:r>
      <w:proofErr w:type="spellEnd"/>
      <w:r w:rsidRPr="004A5B37">
        <w:rPr>
          <w:rFonts w:ascii="Times New Roman" w:hAnsi="Times New Roman" w:cs="Times New Roman"/>
          <w:sz w:val="24"/>
          <w:szCs w:val="24"/>
          <w:highlight w:val="white"/>
        </w:rPr>
        <w:t>, P., 2021, September. An empirical study of intelligent virtual universal learning platforms. In </w:t>
      </w:r>
      <w:r w:rsidRPr="004A5B37">
        <w:rPr>
          <w:rFonts w:ascii="Times New Roman" w:hAnsi="Times New Roman" w:cs="Times New Roman"/>
          <w:i/>
          <w:iCs/>
          <w:sz w:val="24"/>
          <w:szCs w:val="24"/>
          <w:highlight w:val="white"/>
        </w:rPr>
        <w:t>2021 Research, Invention, and Innovation Congress: Innovation Electricals and Electronics (RI2C)</w:t>
      </w:r>
      <w:r w:rsidRPr="004A5B37">
        <w:rPr>
          <w:rFonts w:ascii="Times New Roman" w:hAnsi="Times New Roman" w:cs="Times New Roman"/>
          <w:sz w:val="24"/>
          <w:szCs w:val="24"/>
          <w:highlight w:val="white"/>
        </w:rPr>
        <w:t> (pp. 66-73). IEEE.</w:t>
      </w:r>
    </w:p>
    <w:p w14:paraId="3815503E" w14:textId="77777777" w:rsidR="004A5B37" w:rsidRPr="004A5B37" w:rsidRDefault="004A5B37" w:rsidP="004A5B37">
      <w:pPr>
        <w:numPr>
          <w:ilvl w:val="0"/>
          <w:numId w:val="7"/>
        </w:numPr>
        <w:spacing w:after="0" w:line="240" w:lineRule="auto"/>
        <w:jc w:val="both"/>
        <w:rPr>
          <w:rFonts w:ascii="Times New Roman" w:hAnsi="Times New Roman" w:cs="Times New Roman"/>
          <w:sz w:val="24"/>
          <w:szCs w:val="24"/>
          <w:lang w:val="en-GB"/>
        </w:rPr>
      </w:pPr>
      <w:r w:rsidRPr="004A5B37">
        <w:rPr>
          <w:rFonts w:ascii="Times New Roman" w:hAnsi="Times New Roman" w:cs="Times New Roman"/>
          <w:sz w:val="24"/>
          <w:szCs w:val="24"/>
          <w:highlight w:val="white"/>
        </w:rPr>
        <w:t xml:space="preserve">Ganatra, N.J. and Pandya, J.D., 2023. The transformative impact of artificial intelligence on </w:t>
      </w:r>
      <w:proofErr w:type="spellStart"/>
      <w:r w:rsidRPr="004A5B37">
        <w:rPr>
          <w:rFonts w:ascii="Times New Roman" w:hAnsi="Times New Roman" w:cs="Times New Roman"/>
          <w:sz w:val="24"/>
          <w:szCs w:val="24"/>
          <w:highlight w:val="white"/>
        </w:rPr>
        <w:t>hr</w:t>
      </w:r>
      <w:proofErr w:type="spellEnd"/>
      <w:r w:rsidRPr="004A5B37">
        <w:rPr>
          <w:rFonts w:ascii="Times New Roman" w:hAnsi="Times New Roman" w:cs="Times New Roman"/>
          <w:sz w:val="24"/>
          <w:szCs w:val="24"/>
          <w:highlight w:val="white"/>
        </w:rPr>
        <w:t xml:space="preserve"> practices and employee experience: A review. </w:t>
      </w:r>
      <w:r w:rsidRPr="004A5B37">
        <w:rPr>
          <w:rFonts w:ascii="Times New Roman" w:hAnsi="Times New Roman" w:cs="Times New Roman"/>
          <w:i/>
          <w:iCs/>
          <w:sz w:val="24"/>
          <w:szCs w:val="24"/>
          <w:highlight w:val="white"/>
        </w:rPr>
        <w:t>Journal of Management Research and Analysis</w:t>
      </w:r>
      <w:r w:rsidRPr="004A5B37">
        <w:rPr>
          <w:rFonts w:ascii="Times New Roman" w:hAnsi="Times New Roman" w:cs="Times New Roman"/>
          <w:sz w:val="24"/>
          <w:szCs w:val="24"/>
          <w:highlight w:val="white"/>
        </w:rPr>
        <w:t>, </w:t>
      </w:r>
      <w:r w:rsidRPr="004A5B37">
        <w:rPr>
          <w:rFonts w:ascii="Times New Roman" w:hAnsi="Times New Roman" w:cs="Times New Roman"/>
          <w:i/>
          <w:iCs/>
          <w:sz w:val="24"/>
          <w:szCs w:val="24"/>
          <w:highlight w:val="white"/>
        </w:rPr>
        <w:t>10</w:t>
      </w:r>
      <w:r w:rsidRPr="004A5B37">
        <w:rPr>
          <w:rFonts w:ascii="Times New Roman" w:hAnsi="Times New Roman" w:cs="Times New Roman"/>
          <w:sz w:val="24"/>
          <w:szCs w:val="24"/>
          <w:highlight w:val="white"/>
        </w:rPr>
        <w:t>(2), pp.106-111.</w:t>
      </w:r>
    </w:p>
    <w:p w14:paraId="24B421EF" w14:textId="77777777" w:rsidR="004A5B37" w:rsidRPr="004A5B37" w:rsidRDefault="004A5B37" w:rsidP="004A5B37">
      <w:pPr>
        <w:numPr>
          <w:ilvl w:val="0"/>
          <w:numId w:val="7"/>
        </w:numPr>
        <w:spacing w:after="0" w:line="240" w:lineRule="auto"/>
        <w:jc w:val="both"/>
        <w:rPr>
          <w:rFonts w:ascii="Times New Roman" w:hAnsi="Times New Roman" w:cs="Times New Roman"/>
          <w:sz w:val="24"/>
          <w:szCs w:val="24"/>
          <w:lang w:val="en-GB"/>
        </w:rPr>
      </w:pPr>
      <w:r w:rsidRPr="004A5B37">
        <w:rPr>
          <w:rFonts w:ascii="Times New Roman" w:hAnsi="Times New Roman" w:cs="Times New Roman"/>
          <w:sz w:val="24"/>
          <w:szCs w:val="24"/>
          <w:highlight w:val="white"/>
        </w:rPr>
        <w:t xml:space="preserve">Khair, M.A., </w:t>
      </w:r>
      <w:proofErr w:type="spellStart"/>
      <w:r w:rsidRPr="004A5B37">
        <w:rPr>
          <w:rFonts w:ascii="Times New Roman" w:hAnsi="Times New Roman" w:cs="Times New Roman"/>
          <w:sz w:val="24"/>
          <w:szCs w:val="24"/>
          <w:highlight w:val="white"/>
        </w:rPr>
        <w:t>Mahadasa</w:t>
      </w:r>
      <w:proofErr w:type="spellEnd"/>
      <w:r w:rsidRPr="004A5B37">
        <w:rPr>
          <w:rFonts w:ascii="Times New Roman" w:hAnsi="Times New Roman" w:cs="Times New Roman"/>
          <w:sz w:val="24"/>
          <w:szCs w:val="24"/>
          <w:highlight w:val="white"/>
        </w:rPr>
        <w:t>, R., Tuli, F.A. and Ande, J.R.P.K., 2020. Beyond Human Judgment: Exploring the Impact of Artificial Intelligence on HR Decision-Making Efficiency and Fairness. </w:t>
      </w:r>
      <w:r w:rsidRPr="004A5B37">
        <w:rPr>
          <w:rFonts w:ascii="Times New Roman" w:hAnsi="Times New Roman" w:cs="Times New Roman"/>
          <w:i/>
          <w:iCs/>
          <w:sz w:val="24"/>
          <w:szCs w:val="24"/>
          <w:highlight w:val="white"/>
        </w:rPr>
        <w:t>Global Disclosure of Economics and Business</w:t>
      </w:r>
      <w:r w:rsidRPr="004A5B37">
        <w:rPr>
          <w:rFonts w:ascii="Times New Roman" w:hAnsi="Times New Roman" w:cs="Times New Roman"/>
          <w:sz w:val="24"/>
          <w:szCs w:val="24"/>
          <w:highlight w:val="white"/>
        </w:rPr>
        <w:t>, </w:t>
      </w:r>
      <w:r w:rsidRPr="004A5B37">
        <w:rPr>
          <w:rFonts w:ascii="Times New Roman" w:hAnsi="Times New Roman" w:cs="Times New Roman"/>
          <w:i/>
          <w:iCs/>
          <w:sz w:val="24"/>
          <w:szCs w:val="24"/>
          <w:highlight w:val="white"/>
        </w:rPr>
        <w:t>9</w:t>
      </w:r>
      <w:r w:rsidRPr="004A5B37">
        <w:rPr>
          <w:rFonts w:ascii="Times New Roman" w:hAnsi="Times New Roman" w:cs="Times New Roman"/>
          <w:sz w:val="24"/>
          <w:szCs w:val="24"/>
          <w:highlight w:val="white"/>
        </w:rPr>
        <w:t>(2), pp.163-176.</w:t>
      </w:r>
    </w:p>
    <w:p w14:paraId="2D868546" w14:textId="77777777" w:rsidR="004A5B37" w:rsidRPr="004A5B37" w:rsidRDefault="004A5B37" w:rsidP="004A5B37">
      <w:pPr>
        <w:numPr>
          <w:ilvl w:val="0"/>
          <w:numId w:val="7"/>
        </w:numPr>
        <w:spacing w:after="0" w:line="240" w:lineRule="auto"/>
        <w:jc w:val="both"/>
        <w:rPr>
          <w:rFonts w:ascii="Times New Roman" w:hAnsi="Times New Roman" w:cs="Times New Roman"/>
          <w:sz w:val="24"/>
          <w:szCs w:val="24"/>
          <w:lang w:val="en-GB"/>
        </w:rPr>
      </w:pPr>
      <w:r w:rsidRPr="004A5B37">
        <w:rPr>
          <w:rFonts w:ascii="Times New Roman" w:hAnsi="Times New Roman" w:cs="Times New Roman"/>
          <w:sz w:val="24"/>
          <w:szCs w:val="24"/>
          <w:highlight w:val="white"/>
        </w:rPr>
        <w:t>Bankins, S., 2021. The ethical use of artificial intelligence in human resource management: a decision-making framework. </w:t>
      </w:r>
      <w:r w:rsidRPr="004A5B37">
        <w:rPr>
          <w:rFonts w:ascii="Times New Roman" w:hAnsi="Times New Roman" w:cs="Times New Roman"/>
          <w:i/>
          <w:iCs/>
          <w:sz w:val="24"/>
          <w:szCs w:val="24"/>
          <w:highlight w:val="white"/>
        </w:rPr>
        <w:t>Ethics and Information Technology</w:t>
      </w:r>
      <w:r w:rsidRPr="004A5B37">
        <w:rPr>
          <w:rFonts w:ascii="Times New Roman" w:hAnsi="Times New Roman" w:cs="Times New Roman"/>
          <w:sz w:val="24"/>
          <w:szCs w:val="24"/>
          <w:highlight w:val="white"/>
        </w:rPr>
        <w:t>, </w:t>
      </w:r>
      <w:r w:rsidRPr="004A5B37">
        <w:rPr>
          <w:rFonts w:ascii="Times New Roman" w:hAnsi="Times New Roman" w:cs="Times New Roman"/>
          <w:i/>
          <w:iCs/>
          <w:sz w:val="24"/>
          <w:szCs w:val="24"/>
          <w:highlight w:val="white"/>
        </w:rPr>
        <w:t>23</w:t>
      </w:r>
      <w:r w:rsidRPr="004A5B37">
        <w:rPr>
          <w:rFonts w:ascii="Times New Roman" w:hAnsi="Times New Roman" w:cs="Times New Roman"/>
          <w:sz w:val="24"/>
          <w:szCs w:val="24"/>
          <w:highlight w:val="white"/>
        </w:rPr>
        <w:t>(4), pp.841-854.</w:t>
      </w:r>
    </w:p>
    <w:p w14:paraId="1CB391CB" w14:textId="77777777" w:rsidR="004A5B37" w:rsidRPr="004A5B37" w:rsidRDefault="004A5B37" w:rsidP="004A5B37">
      <w:pPr>
        <w:numPr>
          <w:ilvl w:val="0"/>
          <w:numId w:val="7"/>
        </w:numPr>
        <w:spacing w:after="0" w:line="240" w:lineRule="auto"/>
        <w:jc w:val="both"/>
        <w:rPr>
          <w:rFonts w:ascii="Times New Roman" w:hAnsi="Times New Roman" w:cs="Times New Roman"/>
          <w:sz w:val="24"/>
          <w:szCs w:val="24"/>
          <w:lang w:val="en-GB"/>
        </w:rPr>
      </w:pPr>
      <w:r w:rsidRPr="004A5B37">
        <w:rPr>
          <w:rFonts w:ascii="Times New Roman" w:hAnsi="Times New Roman" w:cs="Times New Roman"/>
          <w:sz w:val="24"/>
          <w:szCs w:val="24"/>
          <w:highlight w:val="white"/>
        </w:rPr>
        <w:t xml:space="preserve">Harisha, B.S., </w:t>
      </w:r>
      <w:proofErr w:type="spellStart"/>
      <w:r w:rsidRPr="004A5B37">
        <w:rPr>
          <w:rFonts w:ascii="Times New Roman" w:hAnsi="Times New Roman" w:cs="Times New Roman"/>
          <w:sz w:val="24"/>
          <w:szCs w:val="24"/>
          <w:highlight w:val="white"/>
        </w:rPr>
        <w:t>Venkataswamy</w:t>
      </w:r>
      <w:proofErr w:type="spellEnd"/>
      <w:r w:rsidRPr="004A5B37">
        <w:rPr>
          <w:rFonts w:ascii="Times New Roman" w:hAnsi="Times New Roman" w:cs="Times New Roman"/>
          <w:sz w:val="24"/>
          <w:szCs w:val="24"/>
          <w:highlight w:val="white"/>
        </w:rPr>
        <w:t xml:space="preserve">, K.P., Devi, R.M., Govindaraj, G.S. and </w:t>
      </w:r>
      <w:proofErr w:type="spellStart"/>
      <w:r w:rsidRPr="004A5B37">
        <w:rPr>
          <w:rFonts w:ascii="Times New Roman" w:hAnsi="Times New Roman" w:cs="Times New Roman"/>
          <w:sz w:val="24"/>
          <w:szCs w:val="24"/>
          <w:highlight w:val="white"/>
        </w:rPr>
        <w:t>Bhandwalkar</w:t>
      </w:r>
      <w:proofErr w:type="spellEnd"/>
      <w:r w:rsidRPr="004A5B37">
        <w:rPr>
          <w:rFonts w:ascii="Times New Roman" w:hAnsi="Times New Roman" w:cs="Times New Roman"/>
          <w:sz w:val="24"/>
          <w:szCs w:val="24"/>
          <w:highlight w:val="white"/>
        </w:rPr>
        <w:t xml:space="preserve">, S.S., 2023. The Role Of Artificial Intelligence In </w:t>
      </w:r>
      <w:proofErr w:type="spellStart"/>
      <w:r w:rsidRPr="004A5B37">
        <w:rPr>
          <w:rFonts w:ascii="Times New Roman" w:hAnsi="Times New Roman" w:cs="Times New Roman"/>
          <w:sz w:val="24"/>
          <w:szCs w:val="24"/>
          <w:highlight w:val="white"/>
        </w:rPr>
        <w:t>Hr</w:t>
      </w:r>
      <w:proofErr w:type="spellEnd"/>
      <w:r w:rsidRPr="004A5B37">
        <w:rPr>
          <w:rFonts w:ascii="Times New Roman" w:hAnsi="Times New Roman" w:cs="Times New Roman"/>
          <w:sz w:val="24"/>
          <w:szCs w:val="24"/>
          <w:highlight w:val="white"/>
        </w:rPr>
        <w:t xml:space="preserve">: Transforming Recruitment And </w:t>
      </w:r>
      <w:proofErr w:type="spellStart"/>
      <w:r w:rsidRPr="004A5B37">
        <w:rPr>
          <w:rFonts w:ascii="Times New Roman" w:hAnsi="Times New Roman" w:cs="Times New Roman"/>
          <w:sz w:val="24"/>
          <w:szCs w:val="24"/>
          <w:highlight w:val="white"/>
        </w:rPr>
        <w:t>Hr</w:t>
      </w:r>
      <w:proofErr w:type="spellEnd"/>
      <w:r w:rsidRPr="004A5B37">
        <w:rPr>
          <w:rFonts w:ascii="Times New Roman" w:hAnsi="Times New Roman" w:cs="Times New Roman"/>
          <w:sz w:val="24"/>
          <w:szCs w:val="24"/>
          <w:highlight w:val="white"/>
        </w:rPr>
        <w:t xml:space="preserve"> Operations. </w:t>
      </w:r>
      <w:proofErr w:type="spellStart"/>
      <w:r w:rsidRPr="004A5B37">
        <w:rPr>
          <w:rFonts w:ascii="Times New Roman" w:hAnsi="Times New Roman" w:cs="Times New Roman"/>
          <w:i/>
          <w:iCs/>
          <w:sz w:val="24"/>
          <w:szCs w:val="24"/>
          <w:highlight w:val="white"/>
        </w:rPr>
        <w:t>Boletin</w:t>
      </w:r>
      <w:proofErr w:type="spellEnd"/>
      <w:r w:rsidRPr="004A5B37">
        <w:rPr>
          <w:rFonts w:ascii="Times New Roman" w:hAnsi="Times New Roman" w:cs="Times New Roman"/>
          <w:i/>
          <w:iCs/>
          <w:sz w:val="24"/>
          <w:szCs w:val="24"/>
          <w:highlight w:val="white"/>
        </w:rPr>
        <w:t xml:space="preserve"> de </w:t>
      </w:r>
      <w:proofErr w:type="spellStart"/>
      <w:r w:rsidRPr="004A5B37">
        <w:rPr>
          <w:rFonts w:ascii="Times New Roman" w:hAnsi="Times New Roman" w:cs="Times New Roman"/>
          <w:i/>
          <w:iCs/>
          <w:sz w:val="24"/>
          <w:szCs w:val="24"/>
          <w:highlight w:val="white"/>
        </w:rPr>
        <w:t>Literatura</w:t>
      </w:r>
      <w:proofErr w:type="spellEnd"/>
      <w:r w:rsidRPr="004A5B37">
        <w:rPr>
          <w:rFonts w:ascii="Times New Roman" w:hAnsi="Times New Roman" w:cs="Times New Roman"/>
          <w:i/>
          <w:iCs/>
          <w:sz w:val="24"/>
          <w:szCs w:val="24"/>
          <w:highlight w:val="white"/>
        </w:rPr>
        <w:t xml:space="preserve"> Oral-The Literary Journal</w:t>
      </w:r>
      <w:r w:rsidRPr="004A5B37">
        <w:rPr>
          <w:rFonts w:ascii="Times New Roman" w:hAnsi="Times New Roman" w:cs="Times New Roman"/>
          <w:sz w:val="24"/>
          <w:szCs w:val="24"/>
          <w:highlight w:val="white"/>
        </w:rPr>
        <w:t>, </w:t>
      </w:r>
      <w:r w:rsidRPr="004A5B37">
        <w:rPr>
          <w:rFonts w:ascii="Times New Roman" w:hAnsi="Times New Roman" w:cs="Times New Roman"/>
          <w:i/>
          <w:iCs/>
          <w:sz w:val="24"/>
          <w:szCs w:val="24"/>
          <w:highlight w:val="white"/>
        </w:rPr>
        <w:t>10</w:t>
      </w:r>
      <w:r w:rsidRPr="004A5B37">
        <w:rPr>
          <w:rFonts w:ascii="Times New Roman" w:hAnsi="Times New Roman" w:cs="Times New Roman"/>
          <w:sz w:val="24"/>
          <w:szCs w:val="24"/>
          <w:highlight w:val="white"/>
        </w:rPr>
        <w:t>(1), pp.1374-1384.</w:t>
      </w:r>
    </w:p>
    <w:p w14:paraId="2FECD78A" w14:textId="77777777" w:rsidR="004A5B37" w:rsidRPr="004A5B37" w:rsidRDefault="004A5B37" w:rsidP="004A5B37">
      <w:pPr>
        <w:numPr>
          <w:ilvl w:val="0"/>
          <w:numId w:val="7"/>
        </w:numPr>
        <w:spacing w:after="0" w:line="240" w:lineRule="auto"/>
        <w:jc w:val="both"/>
        <w:rPr>
          <w:rFonts w:ascii="Times New Roman" w:hAnsi="Times New Roman" w:cs="Times New Roman"/>
          <w:sz w:val="24"/>
          <w:szCs w:val="24"/>
          <w:lang w:val="en-GB"/>
        </w:rPr>
      </w:pPr>
      <w:r w:rsidRPr="004A5B37">
        <w:rPr>
          <w:rFonts w:ascii="Times New Roman" w:hAnsi="Times New Roman" w:cs="Times New Roman"/>
          <w:sz w:val="24"/>
          <w:szCs w:val="24"/>
          <w:highlight w:val="white"/>
        </w:rPr>
        <w:t xml:space="preserve">Charlwood, A. and </w:t>
      </w:r>
      <w:proofErr w:type="spellStart"/>
      <w:r w:rsidRPr="004A5B37">
        <w:rPr>
          <w:rFonts w:ascii="Times New Roman" w:hAnsi="Times New Roman" w:cs="Times New Roman"/>
          <w:sz w:val="24"/>
          <w:szCs w:val="24"/>
          <w:highlight w:val="white"/>
        </w:rPr>
        <w:t>Guenole</w:t>
      </w:r>
      <w:proofErr w:type="spellEnd"/>
      <w:r w:rsidRPr="004A5B37">
        <w:rPr>
          <w:rFonts w:ascii="Times New Roman" w:hAnsi="Times New Roman" w:cs="Times New Roman"/>
          <w:sz w:val="24"/>
          <w:szCs w:val="24"/>
          <w:highlight w:val="white"/>
        </w:rPr>
        <w:t>, N., 2022. Can HR adapt to the paradoxes of artificial intelligence?. </w:t>
      </w:r>
      <w:r w:rsidRPr="004A5B37">
        <w:rPr>
          <w:rFonts w:ascii="Times New Roman" w:hAnsi="Times New Roman" w:cs="Times New Roman"/>
          <w:i/>
          <w:iCs/>
          <w:sz w:val="24"/>
          <w:szCs w:val="24"/>
          <w:highlight w:val="white"/>
        </w:rPr>
        <w:t>Human Resource Management Journal</w:t>
      </w:r>
      <w:r w:rsidRPr="004A5B37">
        <w:rPr>
          <w:rFonts w:ascii="Times New Roman" w:hAnsi="Times New Roman" w:cs="Times New Roman"/>
          <w:sz w:val="24"/>
          <w:szCs w:val="24"/>
          <w:highlight w:val="white"/>
        </w:rPr>
        <w:t>, </w:t>
      </w:r>
      <w:r w:rsidRPr="004A5B37">
        <w:rPr>
          <w:rFonts w:ascii="Times New Roman" w:hAnsi="Times New Roman" w:cs="Times New Roman"/>
          <w:i/>
          <w:iCs/>
          <w:sz w:val="24"/>
          <w:szCs w:val="24"/>
          <w:highlight w:val="white"/>
        </w:rPr>
        <w:t>32</w:t>
      </w:r>
      <w:r w:rsidRPr="004A5B37">
        <w:rPr>
          <w:rFonts w:ascii="Times New Roman" w:hAnsi="Times New Roman" w:cs="Times New Roman"/>
          <w:sz w:val="24"/>
          <w:szCs w:val="24"/>
          <w:highlight w:val="white"/>
        </w:rPr>
        <w:t>(4), pp.729-742.</w:t>
      </w:r>
    </w:p>
    <w:p w14:paraId="2C1584DA" w14:textId="77777777" w:rsidR="004A5B37" w:rsidRPr="004A5B37" w:rsidRDefault="004A5B37" w:rsidP="004A5B37">
      <w:pPr>
        <w:numPr>
          <w:ilvl w:val="0"/>
          <w:numId w:val="7"/>
        </w:numPr>
        <w:spacing w:after="0" w:line="240" w:lineRule="auto"/>
        <w:jc w:val="both"/>
        <w:rPr>
          <w:rFonts w:ascii="Times New Roman" w:hAnsi="Times New Roman" w:cs="Times New Roman"/>
          <w:sz w:val="24"/>
          <w:szCs w:val="24"/>
          <w:lang w:val="en-GB"/>
        </w:rPr>
      </w:pPr>
      <w:proofErr w:type="spellStart"/>
      <w:r w:rsidRPr="004A5B37">
        <w:rPr>
          <w:rFonts w:ascii="Times New Roman" w:hAnsi="Times New Roman" w:cs="Times New Roman"/>
          <w:sz w:val="24"/>
          <w:szCs w:val="24"/>
          <w:highlight w:val="white"/>
        </w:rPr>
        <w:t>Baieșu</w:t>
      </w:r>
      <w:proofErr w:type="spellEnd"/>
      <w:r w:rsidRPr="004A5B37">
        <w:rPr>
          <w:rFonts w:ascii="Times New Roman" w:hAnsi="Times New Roman" w:cs="Times New Roman"/>
          <w:sz w:val="24"/>
          <w:szCs w:val="24"/>
          <w:highlight w:val="white"/>
        </w:rPr>
        <w:t>, M., 2024. The recruitment and selection process in the digital age. </w:t>
      </w:r>
      <w:r w:rsidRPr="004A5B37">
        <w:rPr>
          <w:rFonts w:ascii="Times New Roman" w:hAnsi="Times New Roman" w:cs="Times New Roman"/>
          <w:i/>
          <w:iCs/>
          <w:sz w:val="24"/>
          <w:szCs w:val="24"/>
          <w:highlight w:val="white"/>
        </w:rPr>
        <w:t>Scientific Collection «</w:t>
      </w:r>
      <w:proofErr w:type="spellStart"/>
      <w:r w:rsidRPr="004A5B37">
        <w:rPr>
          <w:rFonts w:ascii="Times New Roman" w:hAnsi="Times New Roman" w:cs="Times New Roman"/>
          <w:i/>
          <w:iCs/>
          <w:sz w:val="24"/>
          <w:szCs w:val="24"/>
          <w:highlight w:val="white"/>
        </w:rPr>
        <w:t>InterConf</w:t>
      </w:r>
      <w:proofErr w:type="spellEnd"/>
      <w:r w:rsidRPr="004A5B37">
        <w:rPr>
          <w:rFonts w:ascii="Times New Roman" w:hAnsi="Times New Roman" w:cs="Times New Roman"/>
          <w:i/>
          <w:iCs/>
          <w:sz w:val="24"/>
          <w:szCs w:val="24"/>
          <w:highlight w:val="white"/>
        </w:rPr>
        <w:t>»</w:t>
      </w:r>
      <w:r w:rsidRPr="004A5B37">
        <w:rPr>
          <w:rFonts w:ascii="Times New Roman" w:hAnsi="Times New Roman" w:cs="Times New Roman"/>
          <w:sz w:val="24"/>
          <w:szCs w:val="24"/>
          <w:highlight w:val="white"/>
        </w:rPr>
        <w:t>, (199), pp.41-48.</w:t>
      </w:r>
    </w:p>
    <w:p w14:paraId="5096701E" w14:textId="77777777" w:rsidR="004A5B37" w:rsidRPr="004A5B37" w:rsidRDefault="004A5B37" w:rsidP="004A5B37">
      <w:pPr>
        <w:numPr>
          <w:ilvl w:val="0"/>
          <w:numId w:val="7"/>
        </w:numPr>
        <w:spacing w:after="0" w:line="240" w:lineRule="auto"/>
        <w:jc w:val="both"/>
        <w:rPr>
          <w:rFonts w:ascii="Times New Roman" w:hAnsi="Times New Roman" w:cs="Times New Roman"/>
          <w:sz w:val="24"/>
          <w:szCs w:val="24"/>
          <w:lang w:val="en-GB"/>
        </w:rPr>
      </w:pPr>
      <w:r w:rsidRPr="004A5B37">
        <w:rPr>
          <w:rFonts w:ascii="Times New Roman" w:hAnsi="Times New Roman" w:cs="Times New Roman"/>
          <w:sz w:val="24"/>
          <w:szCs w:val="24"/>
          <w:highlight w:val="white"/>
        </w:rPr>
        <w:t xml:space="preserve">Allal-Chérif, O., </w:t>
      </w:r>
      <w:proofErr w:type="spellStart"/>
      <w:r w:rsidRPr="004A5B37">
        <w:rPr>
          <w:rFonts w:ascii="Times New Roman" w:hAnsi="Times New Roman" w:cs="Times New Roman"/>
          <w:sz w:val="24"/>
          <w:szCs w:val="24"/>
          <w:highlight w:val="white"/>
        </w:rPr>
        <w:t>Aránega</w:t>
      </w:r>
      <w:proofErr w:type="spellEnd"/>
      <w:r w:rsidRPr="004A5B37">
        <w:rPr>
          <w:rFonts w:ascii="Times New Roman" w:hAnsi="Times New Roman" w:cs="Times New Roman"/>
          <w:sz w:val="24"/>
          <w:szCs w:val="24"/>
          <w:highlight w:val="white"/>
        </w:rPr>
        <w:t>, A.Y. and Sánchez, R.C., 2021. Intelligent recruitment: How to identify, select, and retain talents from around the world using artificial intelligence. </w:t>
      </w:r>
      <w:r w:rsidRPr="004A5B37">
        <w:rPr>
          <w:rFonts w:ascii="Times New Roman" w:hAnsi="Times New Roman" w:cs="Times New Roman"/>
          <w:i/>
          <w:iCs/>
          <w:sz w:val="24"/>
          <w:szCs w:val="24"/>
          <w:highlight w:val="white"/>
        </w:rPr>
        <w:t>Technological Forecasting and Social Change</w:t>
      </w:r>
      <w:r w:rsidRPr="004A5B37">
        <w:rPr>
          <w:rFonts w:ascii="Times New Roman" w:hAnsi="Times New Roman" w:cs="Times New Roman"/>
          <w:sz w:val="24"/>
          <w:szCs w:val="24"/>
          <w:highlight w:val="white"/>
        </w:rPr>
        <w:t>, </w:t>
      </w:r>
      <w:r w:rsidRPr="004A5B37">
        <w:rPr>
          <w:rFonts w:ascii="Times New Roman" w:hAnsi="Times New Roman" w:cs="Times New Roman"/>
          <w:i/>
          <w:iCs/>
          <w:sz w:val="24"/>
          <w:szCs w:val="24"/>
          <w:highlight w:val="white"/>
        </w:rPr>
        <w:t>169</w:t>
      </w:r>
      <w:r w:rsidRPr="004A5B37">
        <w:rPr>
          <w:rFonts w:ascii="Times New Roman" w:hAnsi="Times New Roman" w:cs="Times New Roman"/>
          <w:sz w:val="24"/>
          <w:szCs w:val="24"/>
          <w:highlight w:val="white"/>
        </w:rPr>
        <w:t>, p.120822.</w:t>
      </w:r>
    </w:p>
    <w:p w14:paraId="4BBD473C" w14:textId="77777777" w:rsidR="004A5B37" w:rsidRPr="004A5B37" w:rsidRDefault="004A5B37" w:rsidP="004A5B37">
      <w:pPr>
        <w:numPr>
          <w:ilvl w:val="0"/>
          <w:numId w:val="7"/>
        </w:numPr>
        <w:spacing w:after="0" w:line="240" w:lineRule="auto"/>
        <w:jc w:val="both"/>
        <w:rPr>
          <w:rFonts w:ascii="Times New Roman" w:hAnsi="Times New Roman" w:cs="Times New Roman"/>
          <w:sz w:val="24"/>
          <w:szCs w:val="24"/>
          <w:lang w:val="en-GB"/>
        </w:rPr>
      </w:pPr>
      <w:r w:rsidRPr="004A5B37">
        <w:rPr>
          <w:rFonts w:ascii="Times New Roman" w:hAnsi="Times New Roman" w:cs="Times New Roman"/>
          <w:sz w:val="24"/>
          <w:szCs w:val="24"/>
          <w:highlight w:val="white"/>
        </w:rPr>
        <w:t xml:space="preserve">Khair, M.A., </w:t>
      </w:r>
      <w:proofErr w:type="spellStart"/>
      <w:r w:rsidRPr="004A5B37">
        <w:rPr>
          <w:rFonts w:ascii="Times New Roman" w:hAnsi="Times New Roman" w:cs="Times New Roman"/>
          <w:sz w:val="24"/>
          <w:szCs w:val="24"/>
          <w:highlight w:val="white"/>
        </w:rPr>
        <w:t>Mahadasa</w:t>
      </w:r>
      <w:proofErr w:type="spellEnd"/>
      <w:r w:rsidRPr="004A5B37">
        <w:rPr>
          <w:rFonts w:ascii="Times New Roman" w:hAnsi="Times New Roman" w:cs="Times New Roman"/>
          <w:sz w:val="24"/>
          <w:szCs w:val="24"/>
          <w:highlight w:val="white"/>
        </w:rPr>
        <w:t>, R., Tuli, F.A. and Ande, J.R.P.K., 2020. Beyond Human Judgment: Exploring the Impact of Artificial Intelligence on HR Decision-Making Efficiency and Fairness. </w:t>
      </w:r>
      <w:r w:rsidRPr="004A5B37">
        <w:rPr>
          <w:rFonts w:ascii="Times New Roman" w:hAnsi="Times New Roman" w:cs="Times New Roman"/>
          <w:i/>
          <w:iCs/>
          <w:sz w:val="24"/>
          <w:szCs w:val="24"/>
        </w:rPr>
        <w:t>Global Disclosure of Economics and Business</w:t>
      </w:r>
      <w:r w:rsidRPr="004A5B37">
        <w:rPr>
          <w:rFonts w:ascii="Times New Roman" w:hAnsi="Times New Roman" w:cs="Times New Roman"/>
          <w:sz w:val="24"/>
          <w:szCs w:val="24"/>
        </w:rPr>
        <w:t>, </w:t>
      </w:r>
      <w:r w:rsidRPr="004A5B37">
        <w:rPr>
          <w:rFonts w:ascii="Times New Roman" w:hAnsi="Times New Roman" w:cs="Times New Roman"/>
          <w:i/>
          <w:iCs/>
          <w:sz w:val="24"/>
          <w:szCs w:val="24"/>
        </w:rPr>
        <w:t>9</w:t>
      </w:r>
      <w:r w:rsidRPr="004A5B37">
        <w:rPr>
          <w:rFonts w:ascii="Times New Roman" w:hAnsi="Times New Roman" w:cs="Times New Roman"/>
          <w:sz w:val="24"/>
          <w:szCs w:val="24"/>
        </w:rPr>
        <w:t>(2), pp.163-176.</w:t>
      </w:r>
    </w:p>
    <w:p w14:paraId="3762978C" w14:textId="77777777" w:rsidR="004A5B37" w:rsidRPr="004A5B37" w:rsidRDefault="004A5B37" w:rsidP="004A5B37">
      <w:pPr>
        <w:numPr>
          <w:ilvl w:val="0"/>
          <w:numId w:val="7"/>
        </w:numPr>
        <w:spacing w:after="0" w:line="240" w:lineRule="auto"/>
        <w:jc w:val="both"/>
        <w:rPr>
          <w:rFonts w:ascii="Times New Roman" w:hAnsi="Times New Roman" w:cs="Times New Roman"/>
          <w:sz w:val="24"/>
          <w:szCs w:val="24"/>
          <w:lang w:val="en-GB"/>
        </w:rPr>
      </w:pPr>
      <w:r w:rsidRPr="004A5B37">
        <w:rPr>
          <w:rFonts w:ascii="Times New Roman" w:hAnsi="Times New Roman" w:cs="Times New Roman"/>
          <w:sz w:val="24"/>
          <w:szCs w:val="24"/>
        </w:rPr>
        <w:t>Marriott Bonvoy (2023). </w:t>
      </w:r>
      <w:r w:rsidRPr="004A5B37">
        <w:rPr>
          <w:rFonts w:ascii="Times New Roman" w:hAnsi="Times New Roman" w:cs="Times New Roman"/>
          <w:i/>
          <w:iCs/>
          <w:sz w:val="24"/>
          <w:szCs w:val="24"/>
        </w:rPr>
        <w:t>Our New Hotel Loyalty Program | Earn Hotel Rewards | Marriott Bonvoy</w:t>
      </w:r>
      <w:r w:rsidRPr="004A5B37">
        <w:rPr>
          <w:rFonts w:ascii="Times New Roman" w:hAnsi="Times New Roman" w:cs="Times New Roman"/>
          <w:sz w:val="24"/>
          <w:szCs w:val="24"/>
        </w:rPr>
        <w:t xml:space="preserve">. [online] Marriott.com. Available at: </w:t>
      </w:r>
      <w:hyperlink r:id="rId13" w:history="1">
        <w:r w:rsidRPr="004A5B37">
          <w:rPr>
            <w:rStyle w:val="Hyperlink"/>
            <w:rFonts w:ascii="Times New Roman" w:hAnsi="Times New Roman" w:cs="Times New Roman"/>
            <w:sz w:val="24"/>
            <w:szCs w:val="24"/>
          </w:rPr>
          <w:t>https://www.marriott.com/loyalty.mi</w:t>
        </w:r>
      </w:hyperlink>
      <w:r w:rsidRPr="004A5B37">
        <w:rPr>
          <w:rFonts w:ascii="Times New Roman" w:hAnsi="Times New Roman" w:cs="Times New Roman"/>
          <w:sz w:val="24"/>
          <w:szCs w:val="24"/>
        </w:rPr>
        <w:t xml:space="preserve"> [Accessed 6 Jun. 2024]</w:t>
      </w:r>
    </w:p>
    <w:p w14:paraId="5C5CAC07" w14:textId="77777777" w:rsidR="004A5B37" w:rsidRPr="004A5B37" w:rsidRDefault="004A5B37" w:rsidP="004A5B37">
      <w:pPr>
        <w:numPr>
          <w:ilvl w:val="0"/>
          <w:numId w:val="7"/>
        </w:numPr>
        <w:spacing w:after="0" w:line="240" w:lineRule="auto"/>
        <w:jc w:val="both"/>
        <w:rPr>
          <w:rFonts w:ascii="Times New Roman" w:hAnsi="Times New Roman" w:cs="Times New Roman"/>
          <w:sz w:val="24"/>
          <w:szCs w:val="24"/>
          <w:lang w:val="en-GB"/>
        </w:rPr>
      </w:pPr>
      <w:r w:rsidRPr="004A5B37">
        <w:rPr>
          <w:rFonts w:ascii="Times New Roman" w:hAnsi="Times New Roman" w:cs="Times New Roman"/>
          <w:sz w:val="24"/>
          <w:szCs w:val="24"/>
          <w:lang w:val="en-GB"/>
        </w:rPr>
        <w:t>Marriott Careers. (2024). </w:t>
      </w:r>
      <w:r w:rsidRPr="004A5B37">
        <w:rPr>
          <w:rFonts w:ascii="Times New Roman" w:hAnsi="Times New Roman" w:cs="Times New Roman"/>
          <w:i/>
          <w:iCs/>
          <w:sz w:val="24"/>
          <w:szCs w:val="24"/>
          <w:lang w:val="en-GB"/>
        </w:rPr>
        <w:t>Marriott Careers</w:t>
      </w:r>
      <w:r w:rsidRPr="004A5B37">
        <w:rPr>
          <w:rFonts w:ascii="Times New Roman" w:hAnsi="Times New Roman" w:cs="Times New Roman"/>
          <w:sz w:val="24"/>
          <w:szCs w:val="24"/>
          <w:lang w:val="en-GB"/>
        </w:rPr>
        <w:t xml:space="preserve">. [online] Available at: </w:t>
      </w:r>
      <w:hyperlink r:id="rId14" w:history="1">
        <w:r w:rsidRPr="004A5B37">
          <w:rPr>
            <w:rStyle w:val="Hyperlink"/>
            <w:rFonts w:ascii="Times New Roman" w:hAnsi="Times New Roman" w:cs="Times New Roman"/>
            <w:sz w:val="24"/>
            <w:szCs w:val="24"/>
            <w:lang w:val="en-GB"/>
          </w:rPr>
          <w:t>https://jobs.marriott.com/marriott/jobs</w:t>
        </w:r>
      </w:hyperlink>
      <w:r w:rsidRPr="004A5B37">
        <w:rPr>
          <w:rFonts w:ascii="Times New Roman" w:hAnsi="Times New Roman" w:cs="Times New Roman"/>
          <w:sz w:val="24"/>
          <w:szCs w:val="24"/>
          <w:lang w:val="en-GB"/>
        </w:rPr>
        <w:t xml:space="preserve"> [Accessed 6 Jun. 2024].</w:t>
      </w:r>
    </w:p>
    <w:p w14:paraId="6A405E09" w14:textId="77777777" w:rsidR="004A5B37" w:rsidRPr="004A5B37" w:rsidRDefault="004A5B37" w:rsidP="004A5B37">
      <w:pPr>
        <w:numPr>
          <w:ilvl w:val="0"/>
          <w:numId w:val="7"/>
        </w:numPr>
        <w:spacing w:after="0" w:line="240" w:lineRule="auto"/>
        <w:jc w:val="both"/>
        <w:rPr>
          <w:rFonts w:ascii="Times New Roman" w:hAnsi="Times New Roman" w:cs="Times New Roman"/>
          <w:sz w:val="24"/>
          <w:szCs w:val="24"/>
          <w:lang w:val="en-GB"/>
        </w:rPr>
      </w:pPr>
      <w:r w:rsidRPr="004A5B37">
        <w:rPr>
          <w:rFonts w:ascii="Times New Roman" w:hAnsi="Times New Roman" w:cs="Times New Roman"/>
          <w:sz w:val="24"/>
          <w:szCs w:val="24"/>
        </w:rPr>
        <w:t xml:space="preserve">Marriott.com. Available at: </w:t>
      </w:r>
      <w:hyperlink r:id="rId15" w:history="1">
        <w:r w:rsidRPr="004A5B37">
          <w:rPr>
            <w:rStyle w:val="Hyperlink"/>
            <w:rFonts w:ascii="Times New Roman" w:hAnsi="Times New Roman" w:cs="Times New Roman"/>
            <w:sz w:val="24"/>
            <w:szCs w:val="24"/>
          </w:rPr>
          <w:t>https://www.marriott.com/default.mi</w:t>
        </w:r>
      </w:hyperlink>
      <w:r w:rsidRPr="004A5B37">
        <w:rPr>
          <w:rFonts w:ascii="Times New Roman" w:hAnsi="Times New Roman" w:cs="Times New Roman"/>
          <w:sz w:val="24"/>
          <w:szCs w:val="24"/>
        </w:rPr>
        <w:t>.</w:t>
      </w:r>
    </w:p>
    <w:p w14:paraId="426462C6" w14:textId="77777777" w:rsidR="004A5B37" w:rsidRPr="004A5B37" w:rsidRDefault="004A5B37" w:rsidP="004A5B37">
      <w:pPr>
        <w:numPr>
          <w:ilvl w:val="0"/>
          <w:numId w:val="7"/>
        </w:numPr>
        <w:spacing w:after="0" w:line="240" w:lineRule="auto"/>
        <w:jc w:val="both"/>
        <w:rPr>
          <w:rFonts w:ascii="Times New Roman" w:hAnsi="Times New Roman" w:cs="Times New Roman"/>
          <w:sz w:val="24"/>
          <w:szCs w:val="24"/>
          <w:lang w:val="en-GB"/>
        </w:rPr>
      </w:pPr>
      <w:r w:rsidRPr="004A5B37">
        <w:rPr>
          <w:rFonts w:ascii="Times New Roman" w:hAnsi="Times New Roman" w:cs="Times New Roman"/>
          <w:sz w:val="24"/>
          <w:szCs w:val="24"/>
          <w:highlight w:val="white"/>
        </w:rPr>
        <w:t>Mujtaba, D.F. and Mahapatra, N.R., 2019, November. Ethical considerations in AI-based recruitment. In </w:t>
      </w:r>
      <w:r w:rsidRPr="004A5B37">
        <w:rPr>
          <w:rFonts w:ascii="Times New Roman" w:hAnsi="Times New Roman" w:cs="Times New Roman"/>
          <w:i/>
          <w:iCs/>
          <w:sz w:val="24"/>
          <w:szCs w:val="24"/>
        </w:rPr>
        <w:t>2019 IEEE International Symposium on Technology and Society (ISTAS)</w:t>
      </w:r>
      <w:r w:rsidRPr="004A5B37">
        <w:rPr>
          <w:rFonts w:ascii="Times New Roman" w:hAnsi="Times New Roman" w:cs="Times New Roman"/>
          <w:sz w:val="24"/>
          <w:szCs w:val="24"/>
        </w:rPr>
        <w:t> (pp. 1-7). IEEE.</w:t>
      </w:r>
    </w:p>
    <w:p w14:paraId="202E282A" w14:textId="77777777" w:rsidR="004A5B37" w:rsidRPr="004A5B37" w:rsidRDefault="004A5B37" w:rsidP="004A5B37">
      <w:pPr>
        <w:numPr>
          <w:ilvl w:val="0"/>
          <w:numId w:val="7"/>
        </w:numPr>
        <w:spacing w:after="0" w:line="240" w:lineRule="auto"/>
        <w:jc w:val="both"/>
        <w:rPr>
          <w:rFonts w:ascii="Times New Roman" w:hAnsi="Times New Roman" w:cs="Times New Roman"/>
          <w:sz w:val="24"/>
          <w:szCs w:val="24"/>
          <w:lang w:val="en-GB"/>
        </w:rPr>
      </w:pPr>
      <w:r w:rsidRPr="004A5B37">
        <w:rPr>
          <w:rFonts w:ascii="Times New Roman" w:hAnsi="Times New Roman" w:cs="Times New Roman"/>
          <w:sz w:val="24"/>
          <w:szCs w:val="24"/>
          <w:highlight w:val="white"/>
        </w:rPr>
        <w:t>Saharan, T., 2020. Reinventing HR in the Era of Artificial Intelligence. In </w:t>
      </w:r>
      <w:r w:rsidRPr="004A5B37">
        <w:rPr>
          <w:rFonts w:ascii="Times New Roman" w:hAnsi="Times New Roman" w:cs="Times New Roman"/>
          <w:i/>
          <w:iCs/>
          <w:sz w:val="24"/>
          <w:szCs w:val="24"/>
        </w:rPr>
        <w:t>Transforming Management Using Artificial Intelligence Techniques</w:t>
      </w:r>
      <w:r w:rsidRPr="004A5B37">
        <w:rPr>
          <w:rFonts w:ascii="Times New Roman" w:hAnsi="Times New Roman" w:cs="Times New Roman"/>
          <w:sz w:val="24"/>
          <w:szCs w:val="24"/>
        </w:rPr>
        <w:t> (pp. 23-49). CRC Press.</w:t>
      </w:r>
    </w:p>
    <w:p w14:paraId="25C78BC1" w14:textId="77777777" w:rsidR="004A5B37" w:rsidRPr="004A5B37" w:rsidRDefault="004A5B37" w:rsidP="004A5B37">
      <w:pPr>
        <w:numPr>
          <w:ilvl w:val="0"/>
          <w:numId w:val="7"/>
        </w:numPr>
        <w:spacing w:after="0" w:line="240" w:lineRule="auto"/>
        <w:jc w:val="both"/>
        <w:rPr>
          <w:rFonts w:ascii="Times New Roman" w:hAnsi="Times New Roman" w:cs="Times New Roman"/>
          <w:sz w:val="24"/>
          <w:szCs w:val="24"/>
          <w:lang w:val="en-GB"/>
        </w:rPr>
      </w:pPr>
      <w:r w:rsidRPr="004A5B37">
        <w:rPr>
          <w:rFonts w:ascii="Times New Roman" w:hAnsi="Times New Roman" w:cs="Times New Roman"/>
          <w:sz w:val="24"/>
          <w:szCs w:val="24"/>
          <w:highlight w:val="white"/>
        </w:rPr>
        <w:t>Singh, A.N.U.K.R.I.T.I. and Sahoo, D.M.K., 2023. Revolutionizing recruitment: harnessing the power of technology. </w:t>
      </w:r>
      <w:r w:rsidRPr="004A5B37">
        <w:rPr>
          <w:rFonts w:ascii="Times New Roman" w:hAnsi="Times New Roman" w:cs="Times New Roman"/>
          <w:i/>
          <w:iCs/>
          <w:sz w:val="24"/>
          <w:szCs w:val="24"/>
        </w:rPr>
        <w:t>IRE J</w:t>
      </w:r>
      <w:r w:rsidRPr="004A5B37">
        <w:rPr>
          <w:rFonts w:ascii="Times New Roman" w:hAnsi="Times New Roman" w:cs="Times New Roman"/>
          <w:sz w:val="24"/>
          <w:szCs w:val="24"/>
        </w:rPr>
        <w:t>, </w:t>
      </w:r>
      <w:r w:rsidRPr="004A5B37">
        <w:rPr>
          <w:rFonts w:ascii="Times New Roman" w:hAnsi="Times New Roman" w:cs="Times New Roman"/>
          <w:i/>
          <w:iCs/>
          <w:sz w:val="24"/>
          <w:szCs w:val="24"/>
        </w:rPr>
        <w:t>6</w:t>
      </w:r>
      <w:r w:rsidRPr="004A5B37">
        <w:rPr>
          <w:rFonts w:ascii="Times New Roman" w:hAnsi="Times New Roman" w:cs="Times New Roman"/>
          <w:sz w:val="24"/>
          <w:szCs w:val="24"/>
        </w:rPr>
        <w:t>, pp.1343-1355.</w:t>
      </w:r>
    </w:p>
    <w:p w14:paraId="7349434D" w14:textId="77777777" w:rsidR="004A5B37" w:rsidRPr="004A5B37" w:rsidRDefault="004A5B37" w:rsidP="004A5B37">
      <w:pPr>
        <w:numPr>
          <w:ilvl w:val="0"/>
          <w:numId w:val="7"/>
        </w:numPr>
        <w:spacing w:after="0" w:line="240" w:lineRule="auto"/>
        <w:jc w:val="both"/>
        <w:rPr>
          <w:rFonts w:ascii="Times New Roman" w:hAnsi="Times New Roman" w:cs="Times New Roman"/>
          <w:sz w:val="24"/>
          <w:szCs w:val="24"/>
          <w:lang w:val="en-GB"/>
        </w:rPr>
      </w:pPr>
      <w:proofErr w:type="spellStart"/>
      <w:r w:rsidRPr="004A5B37">
        <w:rPr>
          <w:rFonts w:ascii="Times New Roman" w:hAnsi="Times New Roman" w:cs="Times New Roman"/>
          <w:sz w:val="24"/>
          <w:szCs w:val="24"/>
          <w:highlight w:val="white"/>
        </w:rPr>
        <w:lastRenderedPageBreak/>
        <w:t>Stringam</w:t>
      </w:r>
      <w:proofErr w:type="spellEnd"/>
      <w:r w:rsidRPr="004A5B37">
        <w:rPr>
          <w:rFonts w:ascii="Times New Roman" w:hAnsi="Times New Roman" w:cs="Times New Roman"/>
          <w:sz w:val="24"/>
          <w:szCs w:val="24"/>
          <w:highlight w:val="white"/>
        </w:rPr>
        <w:t>, B.B. and Gerdes, J.H., 2021. Hotel and guest room technology. </w:t>
      </w:r>
      <w:r w:rsidRPr="004A5B37">
        <w:rPr>
          <w:rFonts w:ascii="Times New Roman" w:hAnsi="Times New Roman" w:cs="Times New Roman"/>
          <w:i/>
          <w:iCs/>
          <w:sz w:val="24"/>
          <w:szCs w:val="24"/>
        </w:rPr>
        <w:t>University of South Florida (USF) M3 Publishing</w:t>
      </w:r>
      <w:r w:rsidRPr="004A5B37">
        <w:rPr>
          <w:rFonts w:ascii="Times New Roman" w:hAnsi="Times New Roman" w:cs="Times New Roman"/>
          <w:sz w:val="24"/>
          <w:szCs w:val="24"/>
        </w:rPr>
        <w:t>, </w:t>
      </w:r>
      <w:r w:rsidRPr="004A5B37">
        <w:rPr>
          <w:rFonts w:ascii="Times New Roman" w:hAnsi="Times New Roman" w:cs="Times New Roman"/>
          <w:i/>
          <w:iCs/>
          <w:sz w:val="24"/>
          <w:szCs w:val="24"/>
        </w:rPr>
        <w:t>17</w:t>
      </w:r>
      <w:r w:rsidRPr="004A5B37">
        <w:rPr>
          <w:rFonts w:ascii="Times New Roman" w:hAnsi="Times New Roman" w:cs="Times New Roman"/>
          <w:sz w:val="24"/>
          <w:szCs w:val="24"/>
        </w:rPr>
        <w:t>(9781732127593), p.6.</w:t>
      </w:r>
    </w:p>
    <w:p w14:paraId="5CA7D928" w14:textId="77777777" w:rsidR="004A5B37" w:rsidRPr="004A5B37" w:rsidRDefault="004A5B37" w:rsidP="004A5B37">
      <w:pPr>
        <w:numPr>
          <w:ilvl w:val="0"/>
          <w:numId w:val="7"/>
        </w:numPr>
        <w:spacing w:after="0" w:line="240" w:lineRule="auto"/>
        <w:jc w:val="both"/>
        <w:rPr>
          <w:rFonts w:ascii="Times New Roman" w:hAnsi="Times New Roman" w:cs="Times New Roman"/>
          <w:sz w:val="24"/>
          <w:szCs w:val="24"/>
          <w:lang w:val="en-GB"/>
        </w:rPr>
      </w:pPr>
      <w:r w:rsidRPr="004A5B37">
        <w:rPr>
          <w:rFonts w:ascii="Times New Roman" w:hAnsi="Times New Roman" w:cs="Times New Roman"/>
          <w:sz w:val="24"/>
          <w:szCs w:val="24"/>
          <w:highlight w:val="white"/>
        </w:rPr>
        <w:t>Zheleznyak, K., 2017. </w:t>
      </w:r>
      <w:r w:rsidRPr="004A5B37">
        <w:rPr>
          <w:rFonts w:ascii="Times New Roman" w:hAnsi="Times New Roman" w:cs="Times New Roman"/>
          <w:i/>
          <w:iCs/>
          <w:sz w:val="24"/>
          <w:szCs w:val="24"/>
        </w:rPr>
        <w:t xml:space="preserve">Contemporary </w:t>
      </w:r>
      <w:proofErr w:type="spellStart"/>
      <w:r w:rsidRPr="004A5B37">
        <w:rPr>
          <w:rFonts w:ascii="Times New Roman" w:hAnsi="Times New Roman" w:cs="Times New Roman"/>
          <w:i/>
          <w:iCs/>
          <w:sz w:val="24"/>
          <w:szCs w:val="24"/>
        </w:rPr>
        <w:t>labour</w:t>
      </w:r>
      <w:proofErr w:type="spellEnd"/>
      <w:r w:rsidRPr="004A5B37">
        <w:rPr>
          <w:rFonts w:ascii="Times New Roman" w:hAnsi="Times New Roman" w:cs="Times New Roman"/>
          <w:i/>
          <w:iCs/>
          <w:sz w:val="24"/>
          <w:szCs w:val="24"/>
        </w:rPr>
        <w:t xml:space="preserve"> migration and talent management in the global hotel industry</w:t>
      </w:r>
      <w:r w:rsidRPr="004A5B37">
        <w:rPr>
          <w:rFonts w:ascii="Times New Roman" w:hAnsi="Times New Roman" w:cs="Times New Roman"/>
          <w:sz w:val="24"/>
          <w:szCs w:val="24"/>
        </w:rPr>
        <w:t> (Doctoral dissertation, Sheffield Hallam University).</w:t>
      </w:r>
    </w:p>
    <w:p w14:paraId="2E42BADC" w14:textId="77777777" w:rsidR="004A5B37" w:rsidRPr="004A5B37" w:rsidRDefault="004A5B37" w:rsidP="004A5B37">
      <w:pPr>
        <w:numPr>
          <w:ilvl w:val="0"/>
          <w:numId w:val="7"/>
        </w:numPr>
        <w:spacing w:after="0" w:line="240" w:lineRule="auto"/>
        <w:jc w:val="both"/>
        <w:rPr>
          <w:rFonts w:ascii="Times New Roman" w:hAnsi="Times New Roman" w:cs="Times New Roman"/>
          <w:sz w:val="24"/>
          <w:szCs w:val="24"/>
          <w:lang w:val="en-GB"/>
        </w:rPr>
      </w:pPr>
      <w:proofErr w:type="spellStart"/>
      <w:r w:rsidRPr="004A5B37">
        <w:rPr>
          <w:rFonts w:ascii="Times New Roman" w:hAnsi="Times New Roman" w:cs="Times New Roman"/>
          <w:sz w:val="24"/>
          <w:szCs w:val="24"/>
          <w:highlight w:val="white"/>
          <w:lang w:val="en-GB"/>
        </w:rPr>
        <w:t>Sanvitale</w:t>
      </w:r>
      <w:proofErr w:type="spellEnd"/>
      <w:r w:rsidRPr="004A5B37">
        <w:rPr>
          <w:rFonts w:ascii="Times New Roman" w:hAnsi="Times New Roman" w:cs="Times New Roman"/>
          <w:sz w:val="24"/>
          <w:szCs w:val="24"/>
          <w:highlight w:val="white"/>
          <w:lang w:val="en-GB"/>
        </w:rPr>
        <w:t>, A.L., 2020. Corporate Social Responsibility in the Hotel Industry: A Study of Marriott International and Odyssey Hotel Group.</w:t>
      </w:r>
    </w:p>
    <w:p w14:paraId="51074FE7" w14:textId="77777777" w:rsidR="004A5B37" w:rsidRPr="004A5B37" w:rsidRDefault="004A5B37" w:rsidP="004A5B37">
      <w:pPr>
        <w:numPr>
          <w:ilvl w:val="0"/>
          <w:numId w:val="7"/>
        </w:numPr>
        <w:spacing w:after="0" w:line="240" w:lineRule="auto"/>
        <w:jc w:val="both"/>
        <w:rPr>
          <w:rFonts w:ascii="Times New Roman" w:hAnsi="Times New Roman" w:cs="Times New Roman"/>
          <w:sz w:val="24"/>
          <w:szCs w:val="24"/>
          <w:lang w:val="en-GB"/>
        </w:rPr>
      </w:pPr>
      <w:r w:rsidRPr="004A5B37">
        <w:rPr>
          <w:rFonts w:ascii="Times New Roman" w:hAnsi="Times New Roman" w:cs="Times New Roman"/>
          <w:sz w:val="24"/>
          <w:szCs w:val="24"/>
          <w:lang w:val="en-GB"/>
        </w:rPr>
        <w:t>‌Marriott Bonvoy (2023). </w:t>
      </w:r>
      <w:r w:rsidRPr="004A5B37">
        <w:rPr>
          <w:rFonts w:ascii="Times New Roman" w:hAnsi="Times New Roman" w:cs="Times New Roman"/>
          <w:i/>
          <w:iCs/>
          <w:sz w:val="24"/>
          <w:szCs w:val="24"/>
          <w:lang w:val="en-GB"/>
        </w:rPr>
        <w:t>Our New Hotel Loyalty Program | Earn Hotel Rewards | Marriott Bonvoy</w:t>
      </w:r>
      <w:r w:rsidRPr="004A5B37">
        <w:rPr>
          <w:rFonts w:ascii="Times New Roman" w:hAnsi="Times New Roman" w:cs="Times New Roman"/>
          <w:sz w:val="24"/>
          <w:szCs w:val="24"/>
          <w:lang w:val="en-GB"/>
        </w:rPr>
        <w:t xml:space="preserve">. [online] Marriott.com. Available at: </w:t>
      </w:r>
      <w:hyperlink r:id="rId16" w:history="1">
        <w:r w:rsidRPr="004A5B37">
          <w:rPr>
            <w:rStyle w:val="Hyperlink"/>
            <w:rFonts w:ascii="Times New Roman" w:hAnsi="Times New Roman" w:cs="Times New Roman"/>
            <w:sz w:val="24"/>
            <w:szCs w:val="24"/>
            <w:lang w:val="en-GB"/>
          </w:rPr>
          <w:t>https://www.marriott.com/loyalty.mi</w:t>
        </w:r>
      </w:hyperlink>
      <w:r w:rsidRPr="004A5B37">
        <w:rPr>
          <w:rFonts w:ascii="Times New Roman" w:hAnsi="Times New Roman" w:cs="Times New Roman"/>
          <w:sz w:val="24"/>
          <w:szCs w:val="24"/>
          <w:lang w:val="en-GB"/>
        </w:rPr>
        <w:t xml:space="preserve"> [Accessed 6 Jun. 2024].</w:t>
      </w:r>
    </w:p>
    <w:p w14:paraId="209143C9" w14:textId="77777777" w:rsidR="004A5B37" w:rsidRPr="004A5B37" w:rsidRDefault="004A5B37" w:rsidP="004A5B37">
      <w:pPr>
        <w:numPr>
          <w:ilvl w:val="0"/>
          <w:numId w:val="7"/>
        </w:numPr>
        <w:spacing w:after="0" w:line="240" w:lineRule="auto"/>
        <w:jc w:val="both"/>
        <w:rPr>
          <w:rFonts w:ascii="Times New Roman" w:hAnsi="Times New Roman" w:cs="Times New Roman"/>
          <w:sz w:val="24"/>
          <w:szCs w:val="24"/>
          <w:lang w:val="en-GB"/>
        </w:rPr>
      </w:pPr>
      <w:r w:rsidRPr="004A5B37">
        <w:rPr>
          <w:rFonts w:ascii="Times New Roman" w:hAnsi="Times New Roman" w:cs="Times New Roman"/>
          <w:sz w:val="24"/>
          <w:szCs w:val="24"/>
          <w:highlight w:val="white"/>
        </w:rPr>
        <w:t>Fitria, T.N., 2021, December. Artificial intelligence (AI) in education: Using AI tools for teaching and learning process. In </w:t>
      </w:r>
      <w:proofErr w:type="spellStart"/>
      <w:r w:rsidRPr="004A5B37">
        <w:rPr>
          <w:rFonts w:ascii="Times New Roman" w:hAnsi="Times New Roman" w:cs="Times New Roman"/>
          <w:i/>
          <w:iCs/>
          <w:sz w:val="24"/>
          <w:szCs w:val="24"/>
          <w:highlight w:val="white"/>
        </w:rPr>
        <w:t>Prosiding</w:t>
      </w:r>
      <w:proofErr w:type="spellEnd"/>
      <w:r w:rsidRPr="004A5B37">
        <w:rPr>
          <w:rFonts w:ascii="Times New Roman" w:hAnsi="Times New Roman" w:cs="Times New Roman"/>
          <w:i/>
          <w:iCs/>
          <w:sz w:val="24"/>
          <w:szCs w:val="24"/>
          <w:highlight w:val="white"/>
        </w:rPr>
        <w:t xml:space="preserve"> Seminar Nasional &amp; Call for Paper STIE AAS</w:t>
      </w:r>
      <w:r w:rsidRPr="004A5B37">
        <w:rPr>
          <w:rFonts w:ascii="Times New Roman" w:hAnsi="Times New Roman" w:cs="Times New Roman"/>
          <w:sz w:val="24"/>
          <w:szCs w:val="24"/>
          <w:highlight w:val="white"/>
        </w:rPr>
        <w:t> (pp. 134-147).</w:t>
      </w:r>
    </w:p>
    <w:p w14:paraId="7FE23AF3" w14:textId="77777777" w:rsidR="004A5B37" w:rsidRPr="004A5B37" w:rsidRDefault="004A5B37" w:rsidP="004A5B37">
      <w:pPr>
        <w:numPr>
          <w:ilvl w:val="0"/>
          <w:numId w:val="7"/>
        </w:numPr>
        <w:spacing w:after="0" w:line="240" w:lineRule="auto"/>
        <w:jc w:val="both"/>
        <w:rPr>
          <w:rFonts w:ascii="Times New Roman" w:hAnsi="Times New Roman" w:cs="Times New Roman"/>
          <w:sz w:val="24"/>
          <w:szCs w:val="24"/>
          <w:lang w:val="en-GB"/>
        </w:rPr>
      </w:pPr>
      <w:proofErr w:type="spellStart"/>
      <w:r w:rsidRPr="004A5B37">
        <w:rPr>
          <w:rFonts w:ascii="Times New Roman" w:hAnsi="Times New Roman" w:cs="Times New Roman"/>
          <w:sz w:val="24"/>
          <w:szCs w:val="24"/>
          <w:highlight w:val="white"/>
        </w:rPr>
        <w:t>Chaiyarak</w:t>
      </w:r>
      <w:proofErr w:type="spellEnd"/>
      <w:r w:rsidRPr="004A5B37">
        <w:rPr>
          <w:rFonts w:ascii="Times New Roman" w:hAnsi="Times New Roman" w:cs="Times New Roman"/>
          <w:sz w:val="24"/>
          <w:szCs w:val="24"/>
          <w:highlight w:val="white"/>
        </w:rPr>
        <w:t xml:space="preserve">, S., </w:t>
      </w:r>
      <w:proofErr w:type="spellStart"/>
      <w:r w:rsidRPr="004A5B37">
        <w:rPr>
          <w:rFonts w:ascii="Times New Roman" w:hAnsi="Times New Roman" w:cs="Times New Roman"/>
          <w:sz w:val="24"/>
          <w:szCs w:val="24"/>
          <w:highlight w:val="white"/>
        </w:rPr>
        <w:t>Nilsook</w:t>
      </w:r>
      <w:proofErr w:type="spellEnd"/>
      <w:r w:rsidRPr="004A5B37">
        <w:rPr>
          <w:rFonts w:ascii="Times New Roman" w:hAnsi="Times New Roman" w:cs="Times New Roman"/>
          <w:sz w:val="24"/>
          <w:szCs w:val="24"/>
          <w:highlight w:val="white"/>
        </w:rPr>
        <w:t xml:space="preserve">, P. and </w:t>
      </w:r>
      <w:proofErr w:type="spellStart"/>
      <w:r w:rsidRPr="004A5B37">
        <w:rPr>
          <w:rFonts w:ascii="Times New Roman" w:hAnsi="Times New Roman" w:cs="Times New Roman"/>
          <w:sz w:val="24"/>
          <w:szCs w:val="24"/>
          <w:highlight w:val="white"/>
        </w:rPr>
        <w:t>Wannapiroon</w:t>
      </w:r>
      <w:proofErr w:type="spellEnd"/>
      <w:r w:rsidRPr="004A5B37">
        <w:rPr>
          <w:rFonts w:ascii="Times New Roman" w:hAnsi="Times New Roman" w:cs="Times New Roman"/>
          <w:sz w:val="24"/>
          <w:szCs w:val="24"/>
          <w:highlight w:val="white"/>
        </w:rPr>
        <w:t>, P., 2021, September. An empirical study of intelligent virtual universal learning platforms. In </w:t>
      </w:r>
      <w:r w:rsidRPr="004A5B37">
        <w:rPr>
          <w:rFonts w:ascii="Times New Roman" w:hAnsi="Times New Roman" w:cs="Times New Roman"/>
          <w:i/>
          <w:iCs/>
          <w:sz w:val="24"/>
          <w:szCs w:val="24"/>
          <w:highlight w:val="white"/>
        </w:rPr>
        <w:t>2021 Research, Invention, and Innovation Congress: Innovation Electricals and Electronics (RI2C)</w:t>
      </w:r>
      <w:r w:rsidRPr="004A5B37">
        <w:rPr>
          <w:rFonts w:ascii="Times New Roman" w:hAnsi="Times New Roman" w:cs="Times New Roman"/>
          <w:sz w:val="24"/>
          <w:szCs w:val="24"/>
          <w:highlight w:val="white"/>
        </w:rPr>
        <w:t> (pp. 66-73). IEEE.</w:t>
      </w:r>
    </w:p>
    <w:p w14:paraId="24FC80AD" w14:textId="77777777" w:rsidR="004A5B37" w:rsidRPr="004A5B37" w:rsidRDefault="004A5B37" w:rsidP="004A5B37">
      <w:pPr>
        <w:numPr>
          <w:ilvl w:val="0"/>
          <w:numId w:val="7"/>
        </w:numPr>
        <w:spacing w:after="0" w:line="240" w:lineRule="auto"/>
        <w:jc w:val="both"/>
        <w:rPr>
          <w:rFonts w:ascii="Times New Roman" w:hAnsi="Times New Roman" w:cs="Times New Roman"/>
          <w:sz w:val="24"/>
          <w:szCs w:val="24"/>
          <w:lang w:val="en-GB"/>
        </w:rPr>
      </w:pPr>
      <w:r w:rsidRPr="004A5B37">
        <w:rPr>
          <w:rFonts w:ascii="Times New Roman" w:hAnsi="Times New Roman" w:cs="Times New Roman"/>
          <w:sz w:val="24"/>
          <w:szCs w:val="24"/>
          <w:highlight w:val="white"/>
        </w:rPr>
        <w:t xml:space="preserve">Ganatra, N.J. and Pandya, J.D., 2023. The transformative impact of artificial intelligence on </w:t>
      </w:r>
      <w:proofErr w:type="spellStart"/>
      <w:r w:rsidRPr="004A5B37">
        <w:rPr>
          <w:rFonts w:ascii="Times New Roman" w:hAnsi="Times New Roman" w:cs="Times New Roman"/>
          <w:sz w:val="24"/>
          <w:szCs w:val="24"/>
          <w:highlight w:val="white"/>
        </w:rPr>
        <w:t>hr</w:t>
      </w:r>
      <w:proofErr w:type="spellEnd"/>
      <w:r w:rsidRPr="004A5B37">
        <w:rPr>
          <w:rFonts w:ascii="Times New Roman" w:hAnsi="Times New Roman" w:cs="Times New Roman"/>
          <w:sz w:val="24"/>
          <w:szCs w:val="24"/>
          <w:highlight w:val="white"/>
        </w:rPr>
        <w:t xml:space="preserve"> practices and employee experience: A review. </w:t>
      </w:r>
      <w:r w:rsidRPr="004A5B37">
        <w:rPr>
          <w:rFonts w:ascii="Times New Roman" w:hAnsi="Times New Roman" w:cs="Times New Roman"/>
          <w:i/>
          <w:iCs/>
          <w:sz w:val="24"/>
          <w:szCs w:val="24"/>
          <w:highlight w:val="white"/>
        </w:rPr>
        <w:t>Journal of Management Research and Analysis</w:t>
      </w:r>
      <w:r w:rsidRPr="004A5B37">
        <w:rPr>
          <w:rFonts w:ascii="Times New Roman" w:hAnsi="Times New Roman" w:cs="Times New Roman"/>
          <w:sz w:val="24"/>
          <w:szCs w:val="24"/>
          <w:highlight w:val="white"/>
        </w:rPr>
        <w:t>, </w:t>
      </w:r>
      <w:r w:rsidRPr="004A5B37">
        <w:rPr>
          <w:rFonts w:ascii="Times New Roman" w:hAnsi="Times New Roman" w:cs="Times New Roman"/>
          <w:i/>
          <w:iCs/>
          <w:sz w:val="24"/>
          <w:szCs w:val="24"/>
          <w:highlight w:val="white"/>
        </w:rPr>
        <w:t>10</w:t>
      </w:r>
      <w:r w:rsidRPr="004A5B37">
        <w:rPr>
          <w:rFonts w:ascii="Times New Roman" w:hAnsi="Times New Roman" w:cs="Times New Roman"/>
          <w:sz w:val="24"/>
          <w:szCs w:val="24"/>
          <w:highlight w:val="white"/>
        </w:rPr>
        <w:t>(2), pp.106-111.</w:t>
      </w:r>
    </w:p>
    <w:p w14:paraId="05E14531" w14:textId="77777777" w:rsidR="004A5B37" w:rsidRPr="004A5B37" w:rsidRDefault="004A5B37" w:rsidP="004A5B37">
      <w:pPr>
        <w:numPr>
          <w:ilvl w:val="0"/>
          <w:numId w:val="7"/>
        </w:numPr>
        <w:spacing w:after="0" w:line="240" w:lineRule="auto"/>
        <w:jc w:val="both"/>
        <w:rPr>
          <w:rFonts w:ascii="Times New Roman" w:hAnsi="Times New Roman" w:cs="Times New Roman"/>
          <w:sz w:val="24"/>
          <w:szCs w:val="24"/>
          <w:lang w:val="en-GB"/>
        </w:rPr>
      </w:pPr>
      <w:r w:rsidRPr="004A5B37">
        <w:rPr>
          <w:rFonts w:ascii="Times New Roman" w:hAnsi="Times New Roman" w:cs="Times New Roman"/>
          <w:sz w:val="24"/>
          <w:szCs w:val="24"/>
          <w:highlight w:val="white"/>
        </w:rPr>
        <w:t xml:space="preserve">Khair, M.A., </w:t>
      </w:r>
      <w:proofErr w:type="spellStart"/>
      <w:r w:rsidRPr="004A5B37">
        <w:rPr>
          <w:rFonts w:ascii="Times New Roman" w:hAnsi="Times New Roman" w:cs="Times New Roman"/>
          <w:sz w:val="24"/>
          <w:szCs w:val="24"/>
          <w:highlight w:val="white"/>
        </w:rPr>
        <w:t>Mahadasa</w:t>
      </w:r>
      <w:proofErr w:type="spellEnd"/>
      <w:r w:rsidRPr="004A5B37">
        <w:rPr>
          <w:rFonts w:ascii="Times New Roman" w:hAnsi="Times New Roman" w:cs="Times New Roman"/>
          <w:sz w:val="24"/>
          <w:szCs w:val="24"/>
          <w:highlight w:val="white"/>
        </w:rPr>
        <w:t>, R., Tuli, F.A. and Ande, J.R.P.K., 2020. Beyond Human Judgment: Exploring the Impact of Artificial Intelligence on HR Decision-Making Efficiency and Fairness. </w:t>
      </w:r>
      <w:r w:rsidRPr="004A5B37">
        <w:rPr>
          <w:rFonts w:ascii="Times New Roman" w:hAnsi="Times New Roman" w:cs="Times New Roman"/>
          <w:i/>
          <w:iCs/>
          <w:sz w:val="24"/>
          <w:szCs w:val="24"/>
          <w:highlight w:val="white"/>
        </w:rPr>
        <w:t>Global Disclosure of Economics and Business</w:t>
      </w:r>
      <w:r w:rsidRPr="004A5B37">
        <w:rPr>
          <w:rFonts w:ascii="Times New Roman" w:hAnsi="Times New Roman" w:cs="Times New Roman"/>
          <w:sz w:val="24"/>
          <w:szCs w:val="24"/>
          <w:highlight w:val="white"/>
        </w:rPr>
        <w:t>, </w:t>
      </w:r>
      <w:r w:rsidRPr="004A5B37">
        <w:rPr>
          <w:rFonts w:ascii="Times New Roman" w:hAnsi="Times New Roman" w:cs="Times New Roman"/>
          <w:i/>
          <w:iCs/>
          <w:sz w:val="24"/>
          <w:szCs w:val="24"/>
          <w:highlight w:val="white"/>
        </w:rPr>
        <w:t>9</w:t>
      </w:r>
      <w:r w:rsidRPr="004A5B37">
        <w:rPr>
          <w:rFonts w:ascii="Times New Roman" w:hAnsi="Times New Roman" w:cs="Times New Roman"/>
          <w:sz w:val="24"/>
          <w:szCs w:val="24"/>
          <w:highlight w:val="white"/>
        </w:rPr>
        <w:t>(2), pp.163-176.</w:t>
      </w:r>
    </w:p>
    <w:p w14:paraId="2E282233" w14:textId="77777777" w:rsidR="004A5B37" w:rsidRPr="004A5B37" w:rsidRDefault="004A5B37" w:rsidP="004A5B37">
      <w:pPr>
        <w:numPr>
          <w:ilvl w:val="0"/>
          <w:numId w:val="7"/>
        </w:numPr>
        <w:spacing w:after="0" w:line="240" w:lineRule="auto"/>
        <w:jc w:val="both"/>
        <w:rPr>
          <w:rFonts w:ascii="Times New Roman" w:hAnsi="Times New Roman" w:cs="Times New Roman"/>
          <w:sz w:val="24"/>
          <w:szCs w:val="24"/>
          <w:lang w:val="en-GB"/>
        </w:rPr>
      </w:pPr>
      <w:r w:rsidRPr="004A5B37">
        <w:rPr>
          <w:rFonts w:ascii="Times New Roman" w:hAnsi="Times New Roman" w:cs="Times New Roman"/>
          <w:sz w:val="24"/>
          <w:szCs w:val="24"/>
          <w:highlight w:val="white"/>
        </w:rPr>
        <w:t>Bankins, S., 2021. The ethical use of artificial intelligence in human resource management: a decision-making framework. </w:t>
      </w:r>
      <w:r w:rsidRPr="004A5B37">
        <w:rPr>
          <w:rFonts w:ascii="Times New Roman" w:hAnsi="Times New Roman" w:cs="Times New Roman"/>
          <w:i/>
          <w:iCs/>
          <w:sz w:val="24"/>
          <w:szCs w:val="24"/>
          <w:highlight w:val="white"/>
        </w:rPr>
        <w:t>Ethics and Information Technology</w:t>
      </w:r>
      <w:r w:rsidRPr="004A5B37">
        <w:rPr>
          <w:rFonts w:ascii="Times New Roman" w:hAnsi="Times New Roman" w:cs="Times New Roman"/>
          <w:sz w:val="24"/>
          <w:szCs w:val="24"/>
          <w:highlight w:val="white"/>
        </w:rPr>
        <w:t>, </w:t>
      </w:r>
      <w:r w:rsidRPr="004A5B37">
        <w:rPr>
          <w:rFonts w:ascii="Times New Roman" w:hAnsi="Times New Roman" w:cs="Times New Roman"/>
          <w:i/>
          <w:iCs/>
          <w:sz w:val="24"/>
          <w:szCs w:val="24"/>
          <w:highlight w:val="white"/>
        </w:rPr>
        <w:t>23</w:t>
      </w:r>
      <w:r w:rsidRPr="004A5B37">
        <w:rPr>
          <w:rFonts w:ascii="Times New Roman" w:hAnsi="Times New Roman" w:cs="Times New Roman"/>
          <w:sz w:val="24"/>
          <w:szCs w:val="24"/>
          <w:highlight w:val="white"/>
        </w:rPr>
        <w:t>(4), pp.841-854.</w:t>
      </w:r>
    </w:p>
    <w:p w14:paraId="54B4B73F" w14:textId="77777777" w:rsidR="004A5B37" w:rsidRPr="004A5B37" w:rsidRDefault="004A5B37" w:rsidP="004A5B37">
      <w:pPr>
        <w:numPr>
          <w:ilvl w:val="0"/>
          <w:numId w:val="7"/>
        </w:numPr>
        <w:spacing w:after="0" w:line="240" w:lineRule="auto"/>
        <w:jc w:val="both"/>
        <w:rPr>
          <w:rFonts w:ascii="Times New Roman" w:hAnsi="Times New Roman" w:cs="Times New Roman"/>
          <w:sz w:val="24"/>
          <w:szCs w:val="24"/>
          <w:lang w:val="en-GB"/>
        </w:rPr>
      </w:pPr>
      <w:r w:rsidRPr="004A5B37">
        <w:rPr>
          <w:rFonts w:ascii="Times New Roman" w:hAnsi="Times New Roman" w:cs="Times New Roman"/>
          <w:sz w:val="24"/>
          <w:szCs w:val="24"/>
          <w:highlight w:val="white"/>
        </w:rPr>
        <w:t xml:space="preserve">Harisha, B.S., </w:t>
      </w:r>
      <w:proofErr w:type="spellStart"/>
      <w:r w:rsidRPr="004A5B37">
        <w:rPr>
          <w:rFonts w:ascii="Times New Roman" w:hAnsi="Times New Roman" w:cs="Times New Roman"/>
          <w:sz w:val="24"/>
          <w:szCs w:val="24"/>
          <w:highlight w:val="white"/>
        </w:rPr>
        <w:t>Venkataswamy</w:t>
      </w:r>
      <w:proofErr w:type="spellEnd"/>
      <w:r w:rsidRPr="004A5B37">
        <w:rPr>
          <w:rFonts w:ascii="Times New Roman" w:hAnsi="Times New Roman" w:cs="Times New Roman"/>
          <w:sz w:val="24"/>
          <w:szCs w:val="24"/>
          <w:highlight w:val="white"/>
        </w:rPr>
        <w:t xml:space="preserve">, K.P., Devi, R.M., Govindaraj, G.S. and </w:t>
      </w:r>
      <w:proofErr w:type="spellStart"/>
      <w:r w:rsidRPr="004A5B37">
        <w:rPr>
          <w:rFonts w:ascii="Times New Roman" w:hAnsi="Times New Roman" w:cs="Times New Roman"/>
          <w:sz w:val="24"/>
          <w:szCs w:val="24"/>
          <w:highlight w:val="white"/>
        </w:rPr>
        <w:t>Bhandwalkar</w:t>
      </w:r>
      <w:proofErr w:type="spellEnd"/>
      <w:r w:rsidRPr="004A5B37">
        <w:rPr>
          <w:rFonts w:ascii="Times New Roman" w:hAnsi="Times New Roman" w:cs="Times New Roman"/>
          <w:sz w:val="24"/>
          <w:szCs w:val="24"/>
          <w:highlight w:val="white"/>
        </w:rPr>
        <w:t xml:space="preserve">, S.S., 2023. The Role Of Artificial Intelligence In </w:t>
      </w:r>
      <w:proofErr w:type="spellStart"/>
      <w:r w:rsidRPr="004A5B37">
        <w:rPr>
          <w:rFonts w:ascii="Times New Roman" w:hAnsi="Times New Roman" w:cs="Times New Roman"/>
          <w:sz w:val="24"/>
          <w:szCs w:val="24"/>
          <w:highlight w:val="white"/>
        </w:rPr>
        <w:t>Hr</w:t>
      </w:r>
      <w:proofErr w:type="spellEnd"/>
      <w:r w:rsidRPr="004A5B37">
        <w:rPr>
          <w:rFonts w:ascii="Times New Roman" w:hAnsi="Times New Roman" w:cs="Times New Roman"/>
          <w:sz w:val="24"/>
          <w:szCs w:val="24"/>
          <w:highlight w:val="white"/>
        </w:rPr>
        <w:t xml:space="preserve">: Transforming Recruitment And </w:t>
      </w:r>
      <w:proofErr w:type="spellStart"/>
      <w:r w:rsidRPr="004A5B37">
        <w:rPr>
          <w:rFonts w:ascii="Times New Roman" w:hAnsi="Times New Roman" w:cs="Times New Roman"/>
          <w:sz w:val="24"/>
          <w:szCs w:val="24"/>
          <w:highlight w:val="white"/>
        </w:rPr>
        <w:t>Hr</w:t>
      </w:r>
      <w:proofErr w:type="spellEnd"/>
      <w:r w:rsidRPr="004A5B37">
        <w:rPr>
          <w:rFonts w:ascii="Times New Roman" w:hAnsi="Times New Roman" w:cs="Times New Roman"/>
          <w:sz w:val="24"/>
          <w:szCs w:val="24"/>
          <w:highlight w:val="white"/>
        </w:rPr>
        <w:t xml:space="preserve"> Operations. </w:t>
      </w:r>
      <w:proofErr w:type="spellStart"/>
      <w:r w:rsidRPr="004A5B37">
        <w:rPr>
          <w:rFonts w:ascii="Times New Roman" w:hAnsi="Times New Roman" w:cs="Times New Roman"/>
          <w:i/>
          <w:iCs/>
          <w:sz w:val="24"/>
          <w:szCs w:val="24"/>
          <w:highlight w:val="white"/>
        </w:rPr>
        <w:t>Boletin</w:t>
      </w:r>
      <w:proofErr w:type="spellEnd"/>
      <w:r w:rsidRPr="004A5B37">
        <w:rPr>
          <w:rFonts w:ascii="Times New Roman" w:hAnsi="Times New Roman" w:cs="Times New Roman"/>
          <w:i/>
          <w:iCs/>
          <w:sz w:val="24"/>
          <w:szCs w:val="24"/>
          <w:highlight w:val="white"/>
        </w:rPr>
        <w:t xml:space="preserve"> de </w:t>
      </w:r>
      <w:proofErr w:type="spellStart"/>
      <w:r w:rsidRPr="004A5B37">
        <w:rPr>
          <w:rFonts w:ascii="Times New Roman" w:hAnsi="Times New Roman" w:cs="Times New Roman"/>
          <w:i/>
          <w:iCs/>
          <w:sz w:val="24"/>
          <w:szCs w:val="24"/>
          <w:highlight w:val="white"/>
        </w:rPr>
        <w:t>Literatura</w:t>
      </w:r>
      <w:proofErr w:type="spellEnd"/>
      <w:r w:rsidRPr="004A5B37">
        <w:rPr>
          <w:rFonts w:ascii="Times New Roman" w:hAnsi="Times New Roman" w:cs="Times New Roman"/>
          <w:i/>
          <w:iCs/>
          <w:sz w:val="24"/>
          <w:szCs w:val="24"/>
          <w:highlight w:val="white"/>
        </w:rPr>
        <w:t xml:space="preserve"> Oral-The Literary Journal</w:t>
      </w:r>
      <w:r w:rsidRPr="004A5B37">
        <w:rPr>
          <w:rFonts w:ascii="Times New Roman" w:hAnsi="Times New Roman" w:cs="Times New Roman"/>
          <w:sz w:val="24"/>
          <w:szCs w:val="24"/>
          <w:highlight w:val="white"/>
        </w:rPr>
        <w:t>, </w:t>
      </w:r>
      <w:r w:rsidRPr="004A5B37">
        <w:rPr>
          <w:rFonts w:ascii="Times New Roman" w:hAnsi="Times New Roman" w:cs="Times New Roman"/>
          <w:i/>
          <w:iCs/>
          <w:sz w:val="24"/>
          <w:szCs w:val="24"/>
          <w:highlight w:val="white"/>
        </w:rPr>
        <w:t>10</w:t>
      </w:r>
      <w:r w:rsidRPr="004A5B37">
        <w:rPr>
          <w:rFonts w:ascii="Times New Roman" w:hAnsi="Times New Roman" w:cs="Times New Roman"/>
          <w:sz w:val="24"/>
          <w:szCs w:val="24"/>
          <w:highlight w:val="white"/>
        </w:rPr>
        <w:t>(1), pp.1374-1384.</w:t>
      </w:r>
    </w:p>
    <w:p w14:paraId="33E6D8FC" w14:textId="77777777" w:rsidR="004A5B37" w:rsidRPr="004A5B37" w:rsidRDefault="004A5B37" w:rsidP="004A5B37">
      <w:pPr>
        <w:numPr>
          <w:ilvl w:val="0"/>
          <w:numId w:val="7"/>
        </w:numPr>
        <w:spacing w:after="0" w:line="240" w:lineRule="auto"/>
        <w:jc w:val="both"/>
        <w:rPr>
          <w:rFonts w:ascii="Times New Roman" w:hAnsi="Times New Roman" w:cs="Times New Roman"/>
          <w:sz w:val="24"/>
          <w:szCs w:val="24"/>
          <w:lang w:val="en-GB"/>
        </w:rPr>
      </w:pPr>
      <w:r w:rsidRPr="004A5B37">
        <w:rPr>
          <w:rFonts w:ascii="Times New Roman" w:hAnsi="Times New Roman" w:cs="Times New Roman"/>
          <w:sz w:val="24"/>
          <w:szCs w:val="24"/>
          <w:highlight w:val="white"/>
        </w:rPr>
        <w:t xml:space="preserve">Charlwood, A. and </w:t>
      </w:r>
      <w:proofErr w:type="spellStart"/>
      <w:r w:rsidRPr="004A5B37">
        <w:rPr>
          <w:rFonts w:ascii="Times New Roman" w:hAnsi="Times New Roman" w:cs="Times New Roman"/>
          <w:sz w:val="24"/>
          <w:szCs w:val="24"/>
          <w:highlight w:val="white"/>
        </w:rPr>
        <w:t>Guenole</w:t>
      </w:r>
      <w:proofErr w:type="spellEnd"/>
      <w:r w:rsidRPr="004A5B37">
        <w:rPr>
          <w:rFonts w:ascii="Times New Roman" w:hAnsi="Times New Roman" w:cs="Times New Roman"/>
          <w:sz w:val="24"/>
          <w:szCs w:val="24"/>
          <w:highlight w:val="white"/>
        </w:rPr>
        <w:t>, N., 2022. Can HR adapt to the paradoxes of artificial intelligence?. </w:t>
      </w:r>
      <w:r w:rsidRPr="004A5B37">
        <w:rPr>
          <w:rFonts w:ascii="Times New Roman" w:hAnsi="Times New Roman" w:cs="Times New Roman"/>
          <w:i/>
          <w:iCs/>
          <w:sz w:val="24"/>
          <w:szCs w:val="24"/>
          <w:highlight w:val="white"/>
        </w:rPr>
        <w:t>Human Resource Management Journal</w:t>
      </w:r>
      <w:r w:rsidRPr="004A5B37">
        <w:rPr>
          <w:rFonts w:ascii="Times New Roman" w:hAnsi="Times New Roman" w:cs="Times New Roman"/>
          <w:sz w:val="24"/>
          <w:szCs w:val="24"/>
          <w:highlight w:val="white"/>
        </w:rPr>
        <w:t>, </w:t>
      </w:r>
      <w:r w:rsidRPr="004A5B37">
        <w:rPr>
          <w:rFonts w:ascii="Times New Roman" w:hAnsi="Times New Roman" w:cs="Times New Roman"/>
          <w:i/>
          <w:iCs/>
          <w:sz w:val="24"/>
          <w:szCs w:val="24"/>
          <w:highlight w:val="white"/>
        </w:rPr>
        <w:t>32</w:t>
      </w:r>
      <w:r w:rsidRPr="004A5B37">
        <w:rPr>
          <w:rFonts w:ascii="Times New Roman" w:hAnsi="Times New Roman" w:cs="Times New Roman"/>
          <w:sz w:val="24"/>
          <w:szCs w:val="24"/>
          <w:highlight w:val="white"/>
        </w:rPr>
        <w:t>(4), pp.729-742.</w:t>
      </w:r>
    </w:p>
    <w:p w14:paraId="3A1F0102" w14:textId="77777777" w:rsidR="004A5B37" w:rsidRPr="004A5B37" w:rsidRDefault="004A5B37" w:rsidP="004A5B37">
      <w:pPr>
        <w:numPr>
          <w:ilvl w:val="0"/>
          <w:numId w:val="7"/>
        </w:numPr>
        <w:spacing w:after="0" w:line="240" w:lineRule="auto"/>
        <w:jc w:val="both"/>
        <w:rPr>
          <w:rFonts w:ascii="Times New Roman" w:hAnsi="Times New Roman" w:cs="Times New Roman"/>
          <w:sz w:val="24"/>
          <w:szCs w:val="24"/>
          <w:lang w:val="en-GB"/>
        </w:rPr>
      </w:pPr>
      <w:proofErr w:type="spellStart"/>
      <w:r w:rsidRPr="004A5B37">
        <w:rPr>
          <w:rFonts w:ascii="Times New Roman" w:hAnsi="Times New Roman" w:cs="Times New Roman"/>
          <w:sz w:val="24"/>
          <w:szCs w:val="24"/>
          <w:highlight w:val="white"/>
        </w:rPr>
        <w:t>Baieșu</w:t>
      </w:r>
      <w:proofErr w:type="spellEnd"/>
      <w:r w:rsidRPr="004A5B37">
        <w:rPr>
          <w:rFonts w:ascii="Times New Roman" w:hAnsi="Times New Roman" w:cs="Times New Roman"/>
          <w:sz w:val="24"/>
          <w:szCs w:val="24"/>
          <w:highlight w:val="white"/>
        </w:rPr>
        <w:t>, M., 2024. The recruitment and selection process in the digital age. </w:t>
      </w:r>
      <w:r w:rsidRPr="004A5B37">
        <w:rPr>
          <w:rFonts w:ascii="Times New Roman" w:hAnsi="Times New Roman" w:cs="Times New Roman"/>
          <w:i/>
          <w:iCs/>
          <w:sz w:val="24"/>
          <w:szCs w:val="24"/>
          <w:highlight w:val="white"/>
        </w:rPr>
        <w:t>Scientific Collection «</w:t>
      </w:r>
      <w:proofErr w:type="spellStart"/>
      <w:r w:rsidRPr="004A5B37">
        <w:rPr>
          <w:rFonts w:ascii="Times New Roman" w:hAnsi="Times New Roman" w:cs="Times New Roman"/>
          <w:i/>
          <w:iCs/>
          <w:sz w:val="24"/>
          <w:szCs w:val="24"/>
          <w:highlight w:val="white"/>
        </w:rPr>
        <w:t>InterConf</w:t>
      </w:r>
      <w:proofErr w:type="spellEnd"/>
      <w:r w:rsidRPr="004A5B37">
        <w:rPr>
          <w:rFonts w:ascii="Times New Roman" w:hAnsi="Times New Roman" w:cs="Times New Roman"/>
          <w:i/>
          <w:iCs/>
          <w:sz w:val="24"/>
          <w:szCs w:val="24"/>
          <w:highlight w:val="white"/>
        </w:rPr>
        <w:t>»</w:t>
      </w:r>
      <w:r w:rsidRPr="004A5B37">
        <w:rPr>
          <w:rFonts w:ascii="Times New Roman" w:hAnsi="Times New Roman" w:cs="Times New Roman"/>
          <w:sz w:val="24"/>
          <w:szCs w:val="24"/>
          <w:highlight w:val="white"/>
        </w:rPr>
        <w:t>, (199), pp.41-48.</w:t>
      </w:r>
    </w:p>
    <w:p w14:paraId="52766BD0" w14:textId="77777777" w:rsidR="004A5B37" w:rsidRPr="004A5B37" w:rsidRDefault="004A5B37" w:rsidP="004A5B37">
      <w:pPr>
        <w:numPr>
          <w:ilvl w:val="0"/>
          <w:numId w:val="7"/>
        </w:numPr>
        <w:spacing w:after="0" w:line="240" w:lineRule="auto"/>
        <w:jc w:val="both"/>
        <w:rPr>
          <w:rFonts w:ascii="Times New Roman" w:hAnsi="Times New Roman" w:cs="Times New Roman"/>
          <w:sz w:val="24"/>
          <w:szCs w:val="24"/>
          <w:lang w:val="en-GB"/>
        </w:rPr>
      </w:pPr>
      <w:r w:rsidRPr="004A5B37">
        <w:rPr>
          <w:rFonts w:ascii="Times New Roman" w:hAnsi="Times New Roman" w:cs="Times New Roman"/>
          <w:sz w:val="24"/>
          <w:szCs w:val="24"/>
          <w:highlight w:val="white"/>
        </w:rPr>
        <w:t xml:space="preserve">Allal-Chérif, O., </w:t>
      </w:r>
      <w:proofErr w:type="spellStart"/>
      <w:r w:rsidRPr="004A5B37">
        <w:rPr>
          <w:rFonts w:ascii="Times New Roman" w:hAnsi="Times New Roman" w:cs="Times New Roman"/>
          <w:sz w:val="24"/>
          <w:szCs w:val="24"/>
          <w:highlight w:val="white"/>
        </w:rPr>
        <w:t>Aránega</w:t>
      </w:r>
      <w:proofErr w:type="spellEnd"/>
      <w:r w:rsidRPr="004A5B37">
        <w:rPr>
          <w:rFonts w:ascii="Times New Roman" w:hAnsi="Times New Roman" w:cs="Times New Roman"/>
          <w:sz w:val="24"/>
          <w:szCs w:val="24"/>
          <w:highlight w:val="white"/>
        </w:rPr>
        <w:t>, A.Y. and Sánchez, R.C., 2021. Intelligent recruitment: How to identify, select, and retain talents from around the world using artificial intelligence. </w:t>
      </w:r>
      <w:r w:rsidRPr="004A5B37">
        <w:rPr>
          <w:rFonts w:ascii="Times New Roman" w:hAnsi="Times New Roman" w:cs="Times New Roman"/>
          <w:i/>
          <w:iCs/>
          <w:sz w:val="24"/>
          <w:szCs w:val="24"/>
          <w:highlight w:val="white"/>
        </w:rPr>
        <w:t>Technological Forecasting and Social Change</w:t>
      </w:r>
      <w:r w:rsidRPr="004A5B37">
        <w:rPr>
          <w:rFonts w:ascii="Times New Roman" w:hAnsi="Times New Roman" w:cs="Times New Roman"/>
          <w:sz w:val="24"/>
          <w:szCs w:val="24"/>
          <w:highlight w:val="white"/>
        </w:rPr>
        <w:t>, </w:t>
      </w:r>
      <w:r w:rsidRPr="004A5B37">
        <w:rPr>
          <w:rFonts w:ascii="Times New Roman" w:hAnsi="Times New Roman" w:cs="Times New Roman"/>
          <w:i/>
          <w:iCs/>
          <w:sz w:val="24"/>
          <w:szCs w:val="24"/>
          <w:highlight w:val="white"/>
        </w:rPr>
        <w:t>169</w:t>
      </w:r>
      <w:r w:rsidRPr="004A5B37">
        <w:rPr>
          <w:rFonts w:ascii="Times New Roman" w:hAnsi="Times New Roman" w:cs="Times New Roman"/>
          <w:sz w:val="24"/>
          <w:szCs w:val="24"/>
          <w:highlight w:val="white"/>
        </w:rPr>
        <w:t>, p.120822.</w:t>
      </w:r>
    </w:p>
    <w:p w14:paraId="68BDD946" w14:textId="77777777" w:rsidR="004A5B37" w:rsidRPr="000C59BE" w:rsidRDefault="004A5B37" w:rsidP="000C59BE">
      <w:pPr>
        <w:spacing w:after="0" w:line="240" w:lineRule="auto"/>
        <w:jc w:val="both"/>
        <w:rPr>
          <w:rFonts w:ascii="Times New Roman" w:hAnsi="Times New Roman" w:cs="Times New Roman"/>
          <w:sz w:val="24"/>
          <w:szCs w:val="24"/>
        </w:rPr>
      </w:pPr>
    </w:p>
    <w:sectPr w:rsidR="004A5B37" w:rsidRPr="000C59BE" w:rsidSect="00D57ABC">
      <w:pgSz w:w="12240" w:h="15840"/>
      <w:pgMar w:top="720" w:right="720" w:bottom="720" w:left="72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E1570B6"/>
    <w:multiLevelType w:val="hybridMultilevel"/>
    <w:tmpl w:val="73389BCA"/>
    <w:lvl w:ilvl="0" w:tplc="FFE8F7C0">
      <w:start w:val="1"/>
      <w:numFmt w:val="bullet"/>
      <w:lvlText w:val="•"/>
      <w:lvlJc w:val="left"/>
      <w:pPr>
        <w:tabs>
          <w:tab w:val="num" w:pos="720"/>
        </w:tabs>
        <w:ind w:left="720" w:hanging="360"/>
      </w:pPr>
      <w:rPr>
        <w:rFonts w:ascii="Arial" w:hAnsi="Arial" w:hint="default"/>
      </w:rPr>
    </w:lvl>
    <w:lvl w:ilvl="1" w:tplc="1E564804" w:tentative="1">
      <w:start w:val="1"/>
      <w:numFmt w:val="bullet"/>
      <w:lvlText w:val="•"/>
      <w:lvlJc w:val="left"/>
      <w:pPr>
        <w:tabs>
          <w:tab w:val="num" w:pos="1440"/>
        </w:tabs>
        <w:ind w:left="1440" w:hanging="360"/>
      </w:pPr>
      <w:rPr>
        <w:rFonts w:ascii="Arial" w:hAnsi="Arial" w:hint="default"/>
      </w:rPr>
    </w:lvl>
    <w:lvl w:ilvl="2" w:tplc="532E6F52" w:tentative="1">
      <w:start w:val="1"/>
      <w:numFmt w:val="bullet"/>
      <w:lvlText w:val="•"/>
      <w:lvlJc w:val="left"/>
      <w:pPr>
        <w:tabs>
          <w:tab w:val="num" w:pos="2160"/>
        </w:tabs>
        <w:ind w:left="2160" w:hanging="360"/>
      </w:pPr>
      <w:rPr>
        <w:rFonts w:ascii="Arial" w:hAnsi="Arial" w:hint="default"/>
      </w:rPr>
    </w:lvl>
    <w:lvl w:ilvl="3" w:tplc="1EEA7848" w:tentative="1">
      <w:start w:val="1"/>
      <w:numFmt w:val="bullet"/>
      <w:lvlText w:val="•"/>
      <w:lvlJc w:val="left"/>
      <w:pPr>
        <w:tabs>
          <w:tab w:val="num" w:pos="2880"/>
        </w:tabs>
        <w:ind w:left="2880" w:hanging="360"/>
      </w:pPr>
      <w:rPr>
        <w:rFonts w:ascii="Arial" w:hAnsi="Arial" w:hint="default"/>
      </w:rPr>
    </w:lvl>
    <w:lvl w:ilvl="4" w:tplc="DC401D92" w:tentative="1">
      <w:start w:val="1"/>
      <w:numFmt w:val="bullet"/>
      <w:lvlText w:val="•"/>
      <w:lvlJc w:val="left"/>
      <w:pPr>
        <w:tabs>
          <w:tab w:val="num" w:pos="3600"/>
        </w:tabs>
        <w:ind w:left="3600" w:hanging="360"/>
      </w:pPr>
      <w:rPr>
        <w:rFonts w:ascii="Arial" w:hAnsi="Arial" w:hint="default"/>
      </w:rPr>
    </w:lvl>
    <w:lvl w:ilvl="5" w:tplc="BE86B93E" w:tentative="1">
      <w:start w:val="1"/>
      <w:numFmt w:val="bullet"/>
      <w:lvlText w:val="•"/>
      <w:lvlJc w:val="left"/>
      <w:pPr>
        <w:tabs>
          <w:tab w:val="num" w:pos="4320"/>
        </w:tabs>
        <w:ind w:left="4320" w:hanging="360"/>
      </w:pPr>
      <w:rPr>
        <w:rFonts w:ascii="Arial" w:hAnsi="Arial" w:hint="default"/>
      </w:rPr>
    </w:lvl>
    <w:lvl w:ilvl="6" w:tplc="F824230A" w:tentative="1">
      <w:start w:val="1"/>
      <w:numFmt w:val="bullet"/>
      <w:lvlText w:val="•"/>
      <w:lvlJc w:val="left"/>
      <w:pPr>
        <w:tabs>
          <w:tab w:val="num" w:pos="5040"/>
        </w:tabs>
        <w:ind w:left="5040" w:hanging="360"/>
      </w:pPr>
      <w:rPr>
        <w:rFonts w:ascii="Arial" w:hAnsi="Arial" w:hint="default"/>
      </w:rPr>
    </w:lvl>
    <w:lvl w:ilvl="7" w:tplc="A426C40A" w:tentative="1">
      <w:start w:val="1"/>
      <w:numFmt w:val="bullet"/>
      <w:lvlText w:val="•"/>
      <w:lvlJc w:val="left"/>
      <w:pPr>
        <w:tabs>
          <w:tab w:val="num" w:pos="5760"/>
        </w:tabs>
        <w:ind w:left="5760" w:hanging="360"/>
      </w:pPr>
      <w:rPr>
        <w:rFonts w:ascii="Arial" w:hAnsi="Arial" w:hint="default"/>
      </w:rPr>
    </w:lvl>
    <w:lvl w:ilvl="8" w:tplc="36DC1028"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20E7034D"/>
    <w:multiLevelType w:val="hybridMultilevel"/>
    <w:tmpl w:val="A138605A"/>
    <w:lvl w:ilvl="0" w:tplc="DDC6A9D2">
      <w:start w:val="1"/>
      <w:numFmt w:val="bullet"/>
      <w:lvlText w:val="•"/>
      <w:lvlJc w:val="left"/>
      <w:pPr>
        <w:tabs>
          <w:tab w:val="num" w:pos="720"/>
        </w:tabs>
        <w:ind w:left="720" w:hanging="360"/>
      </w:pPr>
      <w:rPr>
        <w:rFonts w:ascii="Arial" w:hAnsi="Arial" w:hint="default"/>
      </w:rPr>
    </w:lvl>
    <w:lvl w:ilvl="1" w:tplc="4D96D99C" w:tentative="1">
      <w:start w:val="1"/>
      <w:numFmt w:val="bullet"/>
      <w:lvlText w:val="•"/>
      <w:lvlJc w:val="left"/>
      <w:pPr>
        <w:tabs>
          <w:tab w:val="num" w:pos="1440"/>
        </w:tabs>
        <w:ind w:left="1440" w:hanging="360"/>
      </w:pPr>
      <w:rPr>
        <w:rFonts w:ascii="Arial" w:hAnsi="Arial" w:hint="default"/>
      </w:rPr>
    </w:lvl>
    <w:lvl w:ilvl="2" w:tplc="E604D236" w:tentative="1">
      <w:start w:val="1"/>
      <w:numFmt w:val="bullet"/>
      <w:lvlText w:val="•"/>
      <w:lvlJc w:val="left"/>
      <w:pPr>
        <w:tabs>
          <w:tab w:val="num" w:pos="2160"/>
        </w:tabs>
        <w:ind w:left="2160" w:hanging="360"/>
      </w:pPr>
      <w:rPr>
        <w:rFonts w:ascii="Arial" w:hAnsi="Arial" w:hint="default"/>
      </w:rPr>
    </w:lvl>
    <w:lvl w:ilvl="3" w:tplc="EB5831FE" w:tentative="1">
      <w:start w:val="1"/>
      <w:numFmt w:val="bullet"/>
      <w:lvlText w:val="•"/>
      <w:lvlJc w:val="left"/>
      <w:pPr>
        <w:tabs>
          <w:tab w:val="num" w:pos="2880"/>
        </w:tabs>
        <w:ind w:left="2880" w:hanging="360"/>
      </w:pPr>
      <w:rPr>
        <w:rFonts w:ascii="Arial" w:hAnsi="Arial" w:hint="default"/>
      </w:rPr>
    </w:lvl>
    <w:lvl w:ilvl="4" w:tplc="5540E274" w:tentative="1">
      <w:start w:val="1"/>
      <w:numFmt w:val="bullet"/>
      <w:lvlText w:val="•"/>
      <w:lvlJc w:val="left"/>
      <w:pPr>
        <w:tabs>
          <w:tab w:val="num" w:pos="3600"/>
        </w:tabs>
        <w:ind w:left="3600" w:hanging="360"/>
      </w:pPr>
      <w:rPr>
        <w:rFonts w:ascii="Arial" w:hAnsi="Arial" w:hint="default"/>
      </w:rPr>
    </w:lvl>
    <w:lvl w:ilvl="5" w:tplc="19AC4AFE" w:tentative="1">
      <w:start w:val="1"/>
      <w:numFmt w:val="bullet"/>
      <w:lvlText w:val="•"/>
      <w:lvlJc w:val="left"/>
      <w:pPr>
        <w:tabs>
          <w:tab w:val="num" w:pos="4320"/>
        </w:tabs>
        <w:ind w:left="4320" w:hanging="360"/>
      </w:pPr>
      <w:rPr>
        <w:rFonts w:ascii="Arial" w:hAnsi="Arial" w:hint="default"/>
      </w:rPr>
    </w:lvl>
    <w:lvl w:ilvl="6" w:tplc="7E46B832" w:tentative="1">
      <w:start w:val="1"/>
      <w:numFmt w:val="bullet"/>
      <w:lvlText w:val="•"/>
      <w:lvlJc w:val="left"/>
      <w:pPr>
        <w:tabs>
          <w:tab w:val="num" w:pos="5040"/>
        </w:tabs>
        <w:ind w:left="5040" w:hanging="360"/>
      </w:pPr>
      <w:rPr>
        <w:rFonts w:ascii="Arial" w:hAnsi="Arial" w:hint="default"/>
      </w:rPr>
    </w:lvl>
    <w:lvl w:ilvl="7" w:tplc="ECE4A1B4" w:tentative="1">
      <w:start w:val="1"/>
      <w:numFmt w:val="bullet"/>
      <w:lvlText w:val="•"/>
      <w:lvlJc w:val="left"/>
      <w:pPr>
        <w:tabs>
          <w:tab w:val="num" w:pos="5760"/>
        </w:tabs>
        <w:ind w:left="5760" w:hanging="360"/>
      </w:pPr>
      <w:rPr>
        <w:rFonts w:ascii="Arial" w:hAnsi="Arial" w:hint="default"/>
      </w:rPr>
    </w:lvl>
    <w:lvl w:ilvl="8" w:tplc="DDA81CA8"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3C9603BE"/>
    <w:multiLevelType w:val="multilevel"/>
    <w:tmpl w:val="83E0BD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2E75538"/>
    <w:multiLevelType w:val="multilevel"/>
    <w:tmpl w:val="3FCCD9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B275E7C"/>
    <w:multiLevelType w:val="multilevel"/>
    <w:tmpl w:val="0A0CF2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E1304BC"/>
    <w:multiLevelType w:val="multilevel"/>
    <w:tmpl w:val="C43848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BEC3445"/>
    <w:multiLevelType w:val="multilevel"/>
    <w:tmpl w:val="D74C02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9F80D76"/>
    <w:multiLevelType w:val="multilevel"/>
    <w:tmpl w:val="1E1A55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67834101">
    <w:abstractNumId w:val="5"/>
  </w:num>
  <w:num w:numId="2" w16cid:durableId="692726808">
    <w:abstractNumId w:val="7"/>
  </w:num>
  <w:num w:numId="3" w16cid:durableId="1879194192">
    <w:abstractNumId w:val="6"/>
  </w:num>
  <w:num w:numId="4" w16cid:durableId="1273785102">
    <w:abstractNumId w:val="3"/>
  </w:num>
  <w:num w:numId="5" w16cid:durableId="792476440">
    <w:abstractNumId w:val="4"/>
  </w:num>
  <w:num w:numId="6" w16cid:durableId="882794582">
    <w:abstractNumId w:val="2"/>
  </w:num>
  <w:num w:numId="7" w16cid:durableId="234781107">
    <w:abstractNumId w:val="0"/>
  </w:num>
  <w:num w:numId="8" w16cid:durableId="129271141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59BE"/>
    <w:rsid w:val="0001538B"/>
    <w:rsid w:val="000C59BE"/>
    <w:rsid w:val="00126227"/>
    <w:rsid w:val="0014779D"/>
    <w:rsid w:val="00151002"/>
    <w:rsid w:val="0019243E"/>
    <w:rsid w:val="001F0116"/>
    <w:rsid w:val="002E0199"/>
    <w:rsid w:val="002E0758"/>
    <w:rsid w:val="0036143A"/>
    <w:rsid w:val="00361BE4"/>
    <w:rsid w:val="00366EC1"/>
    <w:rsid w:val="003857F3"/>
    <w:rsid w:val="00397174"/>
    <w:rsid w:val="00441643"/>
    <w:rsid w:val="004521D9"/>
    <w:rsid w:val="00493F82"/>
    <w:rsid w:val="004A5B37"/>
    <w:rsid w:val="005E1237"/>
    <w:rsid w:val="006243B5"/>
    <w:rsid w:val="0065075B"/>
    <w:rsid w:val="00650D52"/>
    <w:rsid w:val="006B0045"/>
    <w:rsid w:val="00720E56"/>
    <w:rsid w:val="00844513"/>
    <w:rsid w:val="00A74AA7"/>
    <w:rsid w:val="00B65B9E"/>
    <w:rsid w:val="00C473FE"/>
    <w:rsid w:val="00CC02AB"/>
    <w:rsid w:val="00D57ABC"/>
    <w:rsid w:val="00D95FA5"/>
    <w:rsid w:val="00E5700F"/>
    <w:rsid w:val="00E6362D"/>
    <w:rsid w:val="00E977F7"/>
    <w:rsid w:val="00ED0C60"/>
    <w:rsid w:val="00F602CF"/>
    <w:rsid w:val="00FA449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4186C3E"/>
  <w15:chartTrackingRefBased/>
  <w15:docId w15:val="{F2F746EA-6E08-4706-ACC3-AEB1BFAAB5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link w:val="Heading3Char"/>
    <w:uiPriority w:val="9"/>
    <w:qFormat/>
    <w:rsid w:val="000C59BE"/>
    <w:pPr>
      <w:spacing w:before="100" w:beforeAutospacing="1" w:after="100" w:afterAutospacing="1" w:line="240" w:lineRule="auto"/>
      <w:outlineLvl w:val="2"/>
    </w:pPr>
    <w:rPr>
      <w:rFonts w:ascii="Times New Roman" w:eastAsia="Times New Roman" w:hAnsi="Times New Roman" w:cs="Times New Roman"/>
      <w:b/>
      <w:bCs/>
      <w:kern w:val="0"/>
      <w:sz w:val="27"/>
      <w:szCs w:val="27"/>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0C59BE"/>
    <w:rPr>
      <w:rFonts w:ascii="Times New Roman" w:eastAsia="Times New Roman" w:hAnsi="Times New Roman" w:cs="Times New Roman"/>
      <w:b/>
      <w:bCs/>
      <w:kern w:val="0"/>
      <w:sz w:val="27"/>
      <w:szCs w:val="27"/>
    </w:rPr>
  </w:style>
  <w:style w:type="paragraph" w:styleId="NormalWeb">
    <w:name w:val="Normal (Web)"/>
    <w:basedOn w:val="Normal"/>
    <w:uiPriority w:val="99"/>
    <w:semiHidden/>
    <w:unhideWhenUsed/>
    <w:rsid w:val="000C59BE"/>
    <w:pPr>
      <w:spacing w:before="100" w:beforeAutospacing="1" w:after="100" w:afterAutospacing="1" w:line="240" w:lineRule="auto"/>
    </w:pPr>
    <w:rPr>
      <w:rFonts w:ascii="Times New Roman" w:eastAsia="Times New Roman" w:hAnsi="Times New Roman" w:cs="Times New Roman"/>
      <w:kern w:val="0"/>
      <w:sz w:val="24"/>
      <w:szCs w:val="24"/>
    </w:rPr>
  </w:style>
  <w:style w:type="character" w:styleId="Strong">
    <w:name w:val="Strong"/>
    <w:basedOn w:val="DefaultParagraphFont"/>
    <w:uiPriority w:val="22"/>
    <w:qFormat/>
    <w:rsid w:val="000C59BE"/>
    <w:rPr>
      <w:b/>
      <w:bCs/>
    </w:rPr>
  </w:style>
  <w:style w:type="character" w:styleId="Hyperlink">
    <w:name w:val="Hyperlink"/>
    <w:basedOn w:val="DefaultParagraphFont"/>
    <w:uiPriority w:val="99"/>
    <w:unhideWhenUsed/>
    <w:rsid w:val="00151002"/>
    <w:rPr>
      <w:color w:val="0563C1" w:themeColor="hyperlink"/>
      <w:u w:val="single"/>
    </w:rPr>
  </w:style>
  <w:style w:type="character" w:styleId="UnresolvedMention">
    <w:name w:val="Unresolved Mention"/>
    <w:basedOn w:val="DefaultParagraphFont"/>
    <w:uiPriority w:val="99"/>
    <w:semiHidden/>
    <w:unhideWhenUsed/>
    <w:rsid w:val="004A5B3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89997682">
      <w:bodyDiv w:val="1"/>
      <w:marLeft w:val="0"/>
      <w:marRight w:val="0"/>
      <w:marTop w:val="0"/>
      <w:marBottom w:val="0"/>
      <w:divBdr>
        <w:top w:val="none" w:sz="0" w:space="0" w:color="auto"/>
        <w:left w:val="none" w:sz="0" w:space="0" w:color="auto"/>
        <w:bottom w:val="none" w:sz="0" w:space="0" w:color="auto"/>
        <w:right w:val="none" w:sz="0" w:space="0" w:color="auto"/>
      </w:divBdr>
    </w:div>
    <w:div w:id="289433086">
      <w:bodyDiv w:val="1"/>
      <w:marLeft w:val="0"/>
      <w:marRight w:val="0"/>
      <w:marTop w:val="0"/>
      <w:marBottom w:val="0"/>
      <w:divBdr>
        <w:top w:val="none" w:sz="0" w:space="0" w:color="auto"/>
        <w:left w:val="none" w:sz="0" w:space="0" w:color="auto"/>
        <w:bottom w:val="none" w:sz="0" w:space="0" w:color="auto"/>
        <w:right w:val="none" w:sz="0" w:space="0" w:color="auto"/>
      </w:divBdr>
    </w:div>
    <w:div w:id="1256475925">
      <w:bodyDiv w:val="1"/>
      <w:marLeft w:val="0"/>
      <w:marRight w:val="0"/>
      <w:marTop w:val="0"/>
      <w:marBottom w:val="0"/>
      <w:divBdr>
        <w:top w:val="none" w:sz="0" w:space="0" w:color="auto"/>
        <w:left w:val="none" w:sz="0" w:space="0" w:color="auto"/>
        <w:bottom w:val="none" w:sz="0" w:space="0" w:color="auto"/>
        <w:right w:val="none" w:sz="0" w:space="0" w:color="auto"/>
      </w:divBdr>
    </w:div>
    <w:div w:id="1683044785">
      <w:bodyDiv w:val="1"/>
      <w:marLeft w:val="0"/>
      <w:marRight w:val="0"/>
      <w:marTop w:val="0"/>
      <w:marBottom w:val="0"/>
      <w:divBdr>
        <w:top w:val="none" w:sz="0" w:space="0" w:color="auto"/>
        <w:left w:val="none" w:sz="0" w:space="0" w:color="auto"/>
        <w:bottom w:val="none" w:sz="0" w:space="0" w:color="auto"/>
        <w:right w:val="none" w:sz="0" w:space="0" w:color="auto"/>
      </w:divBdr>
    </w:div>
    <w:div w:id="1880585320">
      <w:bodyDiv w:val="1"/>
      <w:marLeft w:val="0"/>
      <w:marRight w:val="0"/>
      <w:marTop w:val="0"/>
      <w:marBottom w:val="0"/>
      <w:divBdr>
        <w:top w:val="none" w:sz="0" w:space="0" w:color="auto"/>
        <w:left w:val="none" w:sz="0" w:space="0" w:color="auto"/>
        <w:bottom w:val="none" w:sz="0" w:space="0" w:color="auto"/>
        <w:right w:val="none" w:sz="0" w:space="0" w:color="auto"/>
      </w:divBdr>
      <w:divsChild>
        <w:div w:id="197746951">
          <w:marLeft w:val="288"/>
          <w:marRight w:val="0"/>
          <w:marTop w:val="280"/>
          <w:marBottom w:val="160"/>
          <w:divBdr>
            <w:top w:val="none" w:sz="0" w:space="0" w:color="auto"/>
            <w:left w:val="none" w:sz="0" w:space="0" w:color="auto"/>
            <w:bottom w:val="none" w:sz="0" w:space="0" w:color="auto"/>
            <w:right w:val="none" w:sz="0" w:space="0" w:color="auto"/>
          </w:divBdr>
        </w:div>
        <w:div w:id="1820724720">
          <w:marLeft w:val="288"/>
          <w:marRight w:val="0"/>
          <w:marTop w:val="280"/>
          <w:marBottom w:val="160"/>
          <w:divBdr>
            <w:top w:val="none" w:sz="0" w:space="0" w:color="auto"/>
            <w:left w:val="none" w:sz="0" w:space="0" w:color="auto"/>
            <w:bottom w:val="none" w:sz="0" w:space="0" w:color="auto"/>
            <w:right w:val="none" w:sz="0" w:space="0" w:color="auto"/>
          </w:divBdr>
        </w:div>
        <w:div w:id="1650666806">
          <w:marLeft w:val="288"/>
          <w:marRight w:val="0"/>
          <w:marTop w:val="280"/>
          <w:marBottom w:val="160"/>
          <w:divBdr>
            <w:top w:val="none" w:sz="0" w:space="0" w:color="auto"/>
            <w:left w:val="none" w:sz="0" w:space="0" w:color="auto"/>
            <w:bottom w:val="none" w:sz="0" w:space="0" w:color="auto"/>
            <w:right w:val="none" w:sz="0" w:space="0" w:color="auto"/>
          </w:divBdr>
        </w:div>
        <w:div w:id="185144702">
          <w:marLeft w:val="288"/>
          <w:marRight w:val="0"/>
          <w:marTop w:val="280"/>
          <w:marBottom w:val="160"/>
          <w:divBdr>
            <w:top w:val="none" w:sz="0" w:space="0" w:color="auto"/>
            <w:left w:val="none" w:sz="0" w:space="0" w:color="auto"/>
            <w:bottom w:val="none" w:sz="0" w:space="0" w:color="auto"/>
            <w:right w:val="none" w:sz="0" w:space="0" w:color="auto"/>
          </w:divBdr>
        </w:div>
        <w:div w:id="1456098927">
          <w:marLeft w:val="288"/>
          <w:marRight w:val="0"/>
          <w:marTop w:val="280"/>
          <w:marBottom w:val="160"/>
          <w:divBdr>
            <w:top w:val="none" w:sz="0" w:space="0" w:color="auto"/>
            <w:left w:val="none" w:sz="0" w:space="0" w:color="auto"/>
            <w:bottom w:val="none" w:sz="0" w:space="0" w:color="auto"/>
            <w:right w:val="none" w:sz="0" w:space="0" w:color="auto"/>
          </w:divBdr>
        </w:div>
        <w:div w:id="841775083">
          <w:marLeft w:val="288"/>
          <w:marRight w:val="0"/>
          <w:marTop w:val="280"/>
          <w:marBottom w:val="160"/>
          <w:divBdr>
            <w:top w:val="none" w:sz="0" w:space="0" w:color="auto"/>
            <w:left w:val="none" w:sz="0" w:space="0" w:color="auto"/>
            <w:bottom w:val="none" w:sz="0" w:space="0" w:color="auto"/>
            <w:right w:val="none" w:sz="0" w:space="0" w:color="auto"/>
          </w:divBdr>
        </w:div>
        <w:div w:id="852644212">
          <w:marLeft w:val="288"/>
          <w:marRight w:val="0"/>
          <w:marTop w:val="280"/>
          <w:marBottom w:val="160"/>
          <w:divBdr>
            <w:top w:val="none" w:sz="0" w:space="0" w:color="auto"/>
            <w:left w:val="none" w:sz="0" w:space="0" w:color="auto"/>
            <w:bottom w:val="none" w:sz="0" w:space="0" w:color="auto"/>
            <w:right w:val="none" w:sz="0" w:space="0" w:color="auto"/>
          </w:divBdr>
        </w:div>
        <w:div w:id="1473867066">
          <w:marLeft w:val="288"/>
          <w:marRight w:val="0"/>
          <w:marTop w:val="280"/>
          <w:marBottom w:val="160"/>
          <w:divBdr>
            <w:top w:val="none" w:sz="0" w:space="0" w:color="auto"/>
            <w:left w:val="none" w:sz="0" w:space="0" w:color="auto"/>
            <w:bottom w:val="none" w:sz="0" w:space="0" w:color="auto"/>
            <w:right w:val="none" w:sz="0" w:space="0" w:color="auto"/>
          </w:divBdr>
        </w:div>
        <w:div w:id="819926048">
          <w:marLeft w:val="288"/>
          <w:marRight w:val="0"/>
          <w:marTop w:val="280"/>
          <w:marBottom w:val="160"/>
          <w:divBdr>
            <w:top w:val="none" w:sz="0" w:space="0" w:color="auto"/>
            <w:left w:val="none" w:sz="0" w:space="0" w:color="auto"/>
            <w:bottom w:val="none" w:sz="0" w:space="0" w:color="auto"/>
            <w:right w:val="none" w:sz="0" w:space="0" w:color="auto"/>
          </w:divBdr>
        </w:div>
        <w:div w:id="422336759">
          <w:marLeft w:val="288"/>
          <w:marRight w:val="0"/>
          <w:marTop w:val="280"/>
          <w:marBottom w:val="160"/>
          <w:divBdr>
            <w:top w:val="none" w:sz="0" w:space="0" w:color="auto"/>
            <w:left w:val="none" w:sz="0" w:space="0" w:color="auto"/>
            <w:bottom w:val="none" w:sz="0" w:space="0" w:color="auto"/>
            <w:right w:val="none" w:sz="0" w:space="0" w:color="auto"/>
          </w:divBdr>
        </w:div>
        <w:div w:id="1560440123">
          <w:marLeft w:val="288"/>
          <w:marRight w:val="0"/>
          <w:marTop w:val="280"/>
          <w:marBottom w:val="160"/>
          <w:divBdr>
            <w:top w:val="none" w:sz="0" w:space="0" w:color="auto"/>
            <w:left w:val="none" w:sz="0" w:space="0" w:color="auto"/>
            <w:bottom w:val="none" w:sz="0" w:space="0" w:color="auto"/>
            <w:right w:val="none" w:sz="0" w:space="0" w:color="auto"/>
          </w:divBdr>
        </w:div>
        <w:div w:id="1092704713">
          <w:marLeft w:val="288"/>
          <w:marRight w:val="0"/>
          <w:marTop w:val="280"/>
          <w:marBottom w:val="160"/>
          <w:divBdr>
            <w:top w:val="none" w:sz="0" w:space="0" w:color="auto"/>
            <w:left w:val="none" w:sz="0" w:space="0" w:color="auto"/>
            <w:bottom w:val="none" w:sz="0" w:space="0" w:color="auto"/>
            <w:right w:val="none" w:sz="0" w:space="0" w:color="auto"/>
          </w:divBdr>
        </w:div>
        <w:div w:id="1173835080">
          <w:marLeft w:val="288"/>
          <w:marRight w:val="0"/>
          <w:marTop w:val="280"/>
          <w:marBottom w:val="160"/>
          <w:divBdr>
            <w:top w:val="none" w:sz="0" w:space="0" w:color="auto"/>
            <w:left w:val="none" w:sz="0" w:space="0" w:color="auto"/>
            <w:bottom w:val="none" w:sz="0" w:space="0" w:color="auto"/>
            <w:right w:val="none" w:sz="0" w:space="0" w:color="auto"/>
          </w:divBdr>
        </w:div>
        <w:div w:id="2097945064">
          <w:marLeft w:val="288"/>
          <w:marRight w:val="0"/>
          <w:marTop w:val="280"/>
          <w:marBottom w:val="160"/>
          <w:divBdr>
            <w:top w:val="none" w:sz="0" w:space="0" w:color="auto"/>
            <w:left w:val="none" w:sz="0" w:space="0" w:color="auto"/>
            <w:bottom w:val="none" w:sz="0" w:space="0" w:color="auto"/>
            <w:right w:val="none" w:sz="0" w:space="0" w:color="auto"/>
          </w:divBdr>
        </w:div>
        <w:div w:id="1644693950">
          <w:marLeft w:val="288"/>
          <w:marRight w:val="0"/>
          <w:marTop w:val="280"/>
          <w:marBottom w:val="160"/>
          <w:divBdr>
            <w:top w:val="none" w:sz="0" w:space="0" w:color="auto"/>
            <w:left w:val="none" w:sz="0" w:space="0" w:color="auto"/>
            <w:bottom w:val="none" w:sz="0" w:space="0" w:color="auto"/>
            <w:right w:val="none" w:sz="0" w:space="0" w:color="auto"/>
          </w:divBdr>
        </w:div>
        <w:div w:id="1853454592">
          <w:marLeft w:val="288"/>
          <w:marRight w:val="0"/>
          <w:marTop w:val="280"/>
          <w:marBottom w:val="160"/>
          <w:divBdr>
            <w:top w:val="none" w:sz="0" w:space="0" w:color="auto"/>
            <w:left w:val="none" w:sz="0" w:space="0" w:color="auto"/>
            <w:bottom w:val="none" w:sz="0" w:space="0" w:color="auto"/>
            <w:right w:val="none" w:sz="0" w:space="0" w:color="auto"/>
          </w:divBdr>
        </w:div>
        <w:div w:id="1037701585">
          <w:marLeft w:val="288"/>
          <w:marRight w:val="0"/>
          <w:marTop w:val="280"/>
          <w:marBottom w:val="160"/>
          <w:divBdr>
            <w:top w:val="none" w:sz="0" w:space="0" w:color="auto"/>
            <w:left w:val="none" w:sz="0" w:space="0" w:color="auto"/>
            <w:bottom w:val="none" w:sz="0" w:space="0" w:color="auto"/>
            <w:right w:val="none" w:sz="0" w:space="0" w:color="auto"/>
          </w:divBdr>
        </w:div>
        <w:div w:id="2128157489">
          <w:marLeft w:val="288"/>
          <w:marRight w:val="0"/>
          <w:marTop w:val="280"/>
          <w:marBottom w:val="160"/>
          <w:divBdr>
            <w:top w:val="none" w:sz="0" w:space="0" w:color="auto"/>
            <w:left w:val="none" w:sz="0" w:space="0" w:color="auto"/>
            <w:bottom w:val="none" w:sz="0" w:space="0" w:color="auto"/>
            <w:right w:val="none" w:sz="0" w:space="0" w:color="auto"/>
          </w:divBdr>
        </w:div>
        <w:div w:id="1295453240">
          <w:marLeft w:val="288"/>
          <w:marRight w:val="0"/>
          <w:marTop w:val="280"/>
          <w:marBottom w:val="160"/>
          <w:divBdr>
            <w:top w:val="none" w:sz="0" w:space="0" w:color="auto"/>
            <w:left w:val="none" w:sz="0" w:space="0" w:color="auto"/>
            <w:bottom w:val="none" w:sz="0" w:space="0" w:color="auto"/>
            <w:right w:val="none" w:sz="0" w:space="0" w:color="auto"/>
          </w:divBdr>
        </w:div>
        <w:div w:id="1795252193">
          <w:marLeft w:val="288"/>
          <w:marRight w:val="0"/>
          <w:marTop w:val="280"/>
          <w:marBottom w:val="160"/>
          <w:divBdr>
            <w:top w:val="none" w:sz="0" w:space="0" w:color="auto"/>
            <w:left w:val="none" w:sz="0" w:space="0" w:color="auto"/>
            <w:bottom w:val="none" w:sz="0" w:space="0" w:color="auto"/>
            <w:right w:val="none" w:sz="0" w:space="0" w:color="auto"/>
          </w:divBdr>
        </w:div>
      </w:divsChild>
    </w:div>
    <w:div w:id="1943224560">
      <w:bodyDiv w:val="1"/>
      <w:marLeft w:val="0"/>
      <w:marRight w:val="0"/>
      <w:marTop w:val="0"/>
      <w:marBottom w:val="0"/>
      <w:divBdr>
        <w:top w:val="none" w:sz="0" w:space="0" w:color="auto"/>
        <w:left w:val="none" w:sz="0" w:space="0" w:color="auto"/>
        <w:bottom w:val="none" w:sz="0" w:space="0" w:color="auto"/>
        <w:right w:val="none" w:sz="0" w:space="0" w:color="auto"/>
      </w:divBdr>
      <w:divsChild>
        <w:div w:id="1385566420">
          <w:marLeft w:val="288"/>
          <w:marRight w:val="0"/>
          <w:marTop w:val="280"/>
          <w:marBottom w:val="160"/>
          <w:divBdr>
            <w:top w:val="none" w:sz="0" w:space="0" w:color="auto"/>
            <w:left w:val="none" w:sz="0" w:space="0" w:color="auto"/>
            <w:bottom w:val="none" w:sz="0" w:space="0" w:color="auto"/>
            <w:right w:val="none" w:sz="0" w:space="0" w:color="auto"/>
          </w:divBdr>
        </w:div>
        <w:div w:id="932670243">
          <w:marLeft w:val="288"/>
          <w:marRight w:val="0"/>
          <w:marTop w:val="280"/>
          <w:marBottom w:val="160"/>
          <w:divBdr>
            <w:top w:val="none" w:sz="0" w:space="0" w:color="auto"/>
            <w:left w:val="none" w:sz="0" w:space="0" w:color="auto"/>
            <w:bottom w:val="none" w:sz="0" w:space="0" w:color="auto"/>
            <w:right w:val="none" w:sz="0" w:space="0" w:color="auto"/>
          </w:divBdr>
        </w:div>
        <w:div w:id="1025446258">
          <w:marLeft w:val="288"/>
          <w:marRight w:val="0"/>
          <w:marTop w:val="280"/>
          <w:marBottom w:val="160"/>
          <w:divBdr>
            <w:top w:val="none" w:sz="0" w:space="0" w:color="auto"/>
            <w:left w:val="none" w:sz="0" w:space="0" w:color="auto"/>
            <w:bottom w:val="none" w:sz="0" w:space="0" w:color="auto"/>
            <w:right w:val="none" w:sz="0" w:space="0" w:color="auto"/>
          </w:divBdr>
        </w:div>
        <w:div w:id="901448317">
          <w:marLeft w:val="288"/>
          <w:marRight w:val="0"/>
          <w:marTop w:val="280"/>
          <w:marBottom w:val="160"/>
          <w:divBdr>
            <w:top w:val="none" w:sz="0" w:space="0" w:color="auto"/>
            <w:left w:val="none" w:sz="0" w:space="0" w:color="auto"/>
            <w:bottom w:val="none" w:sz="0" w:space="0" w:color="auto"/>
            <w:right w:val="none" w:sz="0" w:space="0" w:color="auto"/>
          </w:divBdr>
        </w:div>
        <w:div w:id="11613330">
          <w:marLeft w:val="288"/>
          <w:marRight w:val="0"/>
          <w:marTop w:val="280"/>
          <w:marBottom w:val="160"/>
          <w:divBdr>
            <w:top w:val="none" w:sz="0" w:space="0" w:color="auto"/>
            <w:left w:val="none" w:sz="0" w:space="0" w:color="auto"/>
            <w:bottom w:val="none" w:sz="0" w:space="0" w:color="auto"/>
            <w:right w:val="none" w:sz="0" w:space="0" w:color="auto"/>
          </w:divBdr>
        </w:div>
        <w:div w:id="1972704961">
          <w:marLeft w:val="288"/>
          <w:marRight w:val="0"/>
          <w:marTop w:val="280"/>
          <w:marBottom w:val="160"/>
          <w:divBdr>
            <w:top w:val="none" w:sz="0" w:space="0" w:color="auto"/>
            <w:left w:val="none" w:sz="0" w:space="0" w:color="auto"/>
            <w:bottom w:val="none" w:sz="0" w:space="0" w:color="auto"/>
            <w:right w:val="none" w:sz="0" w:space="0" w:color="auto"/>
          </w:divBdr>
        </w:div>
        <w:div w:id="1014573263">
          <w:marLeft w:val="288"/>
          <w:marRight w:val="0"/>
          <w:marTop w:val="280"/>
          <w:marBottom w:val="160"/>
          <w:divBdr>
            <w:top w:val="none" w:sz="0" w:space="0" w:color="auto"/>
            <w:left w:val="none" w:sz="0" w:space="0" w:color="auto"/>
            <w:bottom w:val="none" w:sz="0" w:space="0" w:color="auto"/>
            <w:right w:val="none" w:sz="0" w:space="0" w:color="auto"/>
          </w:divBdr>
        </w:div>
        <w:div w:id="598367724">
          <w:marLeft w:val="288"/>
          <w:marRight w:val="0"/>
          <w:marTop w:val="280"/>
          <w:marBottom w:val="160"/>
          <w:divBdr>
            <w:top w:val="none" w:sz="0" w:space="0" w:color="auto"/>
            <w:left w:val="none" w:sz="0" w:space="0" w:color="auto"/>
            <w:bottom w:val="none" w:sz="0" w:space="0" w:color="auto"/>
            <w:right w:val="none" w:sz="0" w:space="0" w:color="auto"/>
          </w:divBdr>
        </w:div>
        <w:div w:id="1677922372">
          <w:marLeft w:val="288"/>
          <w:marRight w:val="0"/>
          <w:marTop w:val="280"/>
          <w:marBottom w:val="160"/>
          <w:divBdr>
            <w:top w:val="none" w:sz="0" w:space="0" w:color="auto"/>
            <w:left w:val="none" w:sz="0" w:space="0" w:color="auto"/>
            <w:bottom w:val="none" w:sz="0" w:space="0" w:color="auto"/>
            <w:right w:val="none" w:sz="0" w:space="0" w:color="auto"/>
          </w:divBdr>
        </w:div>
        <w:div w:id="1869297721">
          <w:marLeft w:val="288"/>
          <w:marRight w:val="0"/>
          <w:marTop w:val="280"/>
          <w:marBottom w:val="160"/>
          <w:divBdr>
            <w:top w:val="none" w:sz="0" w:space="0" w:color="auto"/>
            <w:left w:val="none" w:sz="0" w:space="0" w:color="auto"/>
            <w:bottom w:val="none" w:sz="0" w:space="0" w:color="auto"/>
            <w:right w:val="none" w:sz="0" w:space="0" w:color="auto"/>
          </w:divBdr>
        </w:div>
        <w:div w:id="254022764">
          <w:marLeft w:val="288"/>
          <w:marRight w:val="0"/>
          <w:marTop w:val="280"/>
          <w:marBottom w:val="160"/>
          <w:divBdr>
            <w:top w:val="none" w:sz="0" w:space="0" w:color="auto"/>
            <w:left w:val="none" w:sz="0" w:space="0" w:color="auto"/>
            <w:bottom w:val="none" w:sz="0" w:space="0" w:color="auto"/>
            <w:right w:val="none" w:sz="0" w:space="0" w:color="auto"/>
          </w:divBdr>
        </w:div>
        <w:div w:id="1892836791">
          <w:marLeft w:val="288"/>
          <w:marRight w:val="0"/>
          <w:marTop w:val="280"/>
          <w:marBottom w:val="160"/>
          <w:divBdr>
            <w:top w:val="none" w:sz="0" w:space="0" w:color="auto"/>
            <w:left w:val="none" w:sz="0" w:space="0" w:color="auto"/>
            <w:bottom w:val="none" w:sz="0" w:space="0" w:color="auto"/>
            <w:right w:val="none" w:sz="0" w:space="0" w:color="auto"/>
          </w:divBdr>
        </w:div>
        <w:div w:id="1931739567">
          <w:marLeft w:val="288"/>
          <w:marRight w:val="0"/>
          <w:marTop w:val="280"/>
          <w:marBottom w:val="160"/>
          <w:divBdr>
            <w:top w:val="none" w:sz="0" w:space="0" w:color="auto"/>
            <w:left w:val="none" w:sz="0" w:space="0" w:color="auto"/>
            <w:bottom w:val="none" w:sz="0" w:space="0" w:color="auto"/>
            <w:right w:val="none" w:sz="0" w:space="0" w:color="auto"/>
          </w:divBdr>
        </w:div>
        <w:div w:id="1229612644">
          <w:marLeft w:val="288"/>
          <w:marRight w:val="0"/>
          <w:marTop w:val="280"/>
          <w:marBottom w:val="160"/>
          <w:divBdr>
            <w:top w:val="none" w:sz="0" w:space="0" w:color="auto"/>
            <w:left w:val="none" w:sz="0" w:space="0" w:color="auto"/>
            <w:bottom w:val="none" w:sz="0" w:space="0" w:color="auto"/>
            <w:right w:val="none" w:sz="0" w:space="0" w:color="auto"/>
          </w:divBdr>
        </w:div>
        <w:div w:id="1927228395">
          <w:marLeft w:val="288"/>
          <w:marRight w:val="0"/>
          <w:marTop w:val="280"/>
          <w:marBottom w:val="160"/>
          <w:divBdr>
            <w:top w:val="none" w:sz="0" w:space="0" w:color="auto"/>
            <w:left w:val="none" w:sz="0" w:space="0" w:color="auto"/>
            <w:bottom w:val="none" w:sz="0" w:space="0" w:color="auto"/>
            <w:right w:val="none" w:sz="0" w:space="0" w:color="auto"/>
          </w:divBdr>
        </w:div>
        <w:div w:id="2006010771">
          <w:marLeft w:val="288"/>
          <w:marRight w:val="0"/>
          <w:marTop w:val="280"/>
          <w:marBottom w:val="160"/>
          <w:divBdr>
            <w:top w:val="none" w:sz="0" w:space="0" w:color="auto"/>
            <w:left w:val="none" w:sz="0" w:space="0" w:color="auto"/>
            <w:bottom w:val="none" w:sz="0" w:space="0" w:color="auto"/>
            <w:right w:val="none" w:sz="0" w:space="0" w:color="auto"/>
          </w:divBdr>
        </w:div>
        <w:div w:id="1723750060">
          <w:marLeft w:val="288"/>
          <w:marRight w:val="0"/>
          <w:marTop w:val="280"/>
          <w:marBottom w:val="160"/>
          <w:divBdr>
            <w:top w:val="none" w:sz="0" w:space="0" w:color="auto"/>
            <w:left w:val="none" w:sz="0" w:space="0" w:color="auto"/>
            <w:bottom w:val="none" w:sz="0" w:space="0" w:color="auto"/>
            <w:right w:val="none" w:sz="0" w:space="0" w:color="auto"/>
          </w:divBdr>
        </w:div>
        <w:div w:id="2080863798">
          <w:marLeft w:val="288"/>
          <w:marRight w:val="0"/>
          <w:marTop w:val="280"/>
          <w:marBottom w:val="160"/>
          <w:divBdr>
            <w:top w:val="none" w:sz="0" w:space="0" w:color="auto"/>
            <w:left w:val="none" w:sz="0" w:space="0" w:color="auto"/>
            <w:bottom w:val="none" w:sz="0" w:space="0" w:color="auto"/>
            <w:right w:val="none" w:sz="0" w:space="0" w:color="auto"/>
          </w:divBdr>
        </w:div>
        <w:div w:id="651564306">
          <w:marLeft w:val="288"/>
          <w:marRight w:val="0"/>
          <w:marTop w:val="280"/>
          <w:marBottom w:val="160"/>
          <w:divBdr>
            <w:top w:val="none" w:sz="0" w:space="0" w:color="auto"/>
            <w:left w:val="none" w:sz="0" w:space="0" w:color="auto"/>
            <w:bottom w:val="none" w:sz="0" w:space="0" w:color="auto"/>
            <w:right w:val="none" w:sz="0" w:space="0" w:color="auto"/>
          </w:divBdr>
        </w:div>
        <w:div w:id="299648958">
          <w:marLeft w:val="288"/>
          <w:marRight w:val="0"/>
          <w:marTop w:val="280"/>
          <w:marBottom w:val="16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uowtsd-my.sharepoint.com/:p:/r/personal/2316330_student_uwtsd_ac_uk/Documents/Redefining_Talent_Management_for_Industry_in_the_Age_of_AI%5B1%5D.pptx?d=w664214c079704dccb8d0c8a07fb7ba4e&amp;csf=1&amp;web=1&amp;e=AVFrbq" TargetMode="External"/><Relationship Id="rId13" Type="http://schemas.openxmlformats.org/officeDocument/2006/relationships/hyperlink" Target="https://www.marriott.com/loyalty.mi"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bing.com/ck/a?!&amp;&amp;p=b2ca497006921d85JmltdHM9MTcwNzE3NzYwMCZpZ3VpZD0wMjZjZDc3MS1hODQ3LTY0ZmItMGFkNS1jNDhiYTk2MDY1MDAmaW5zaWQ9NTIyNw&amp;ptn=3&amp;ver=2&amp;hsh=3&amp;fclid=026cd771-a847-64fb-0ad5-c48ba9606500&amp;psq=uwtsd+hwb+login&amp;u=a1aHR0cHM6Ly9od2IudXd0c2QuYWMudWsv&amp;ntb=1" TargetMode="External"/><Relationship Id="rId12" Type="http://schemas.openxmlformats.org/officeDocument/2006/relationships/hyperlink" Target="https://www.marriott.com/loyalty.mi"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marriott.com/loyalty.mi" TargetMode="External"/><Relationship Id="rId1" Type="http://schemas.openxmlformats.org/officeDocument/2006/relationships/numbering" Target="numbering.xml"/><Relationship Id="rId6" Type="http://schemas.openxmlformats.org/officeDocument/2006/relationships/image" Target="cid:image001.png@01D0EA4A.2BD679A0" TargetMode="External"/><Relationship Id="rId11" Type="http://schemas.openxmlformats.org/officeDocument/2006/relationships/hyperlink" Target="https://www.marriott.com/default.mi" TargetMode="External"/><Relationship Id="rId5" Type="http://schemas.openxmlformats.org/officeDocument/2006/relationships/image" Target="media/image1.png"/><Relationship Id="rId15" Type="http://schemas.openxmlformats.org/officeDocument/2006/relationships/hyperlink" Target="https://www.marriott.com/default.mi" TargetMode="External"/><Relationship Id="rId10" Type="http://schemas.openxmlformats.org/officeDocument/2006/relationships/hyperlink" Target="https://jobs.marriott.com/marriott/jobs" TargetMode="External"/><Relationship Id="rId4" Type="http://schemas.openxmlformats.org/officeDocument/2006/relationships/webSettings" Target="webSettings.xml"/><Relationship Id="rId9" Type="http://schemas.openxmlformats.org/officeDocument/2006/relationships/hyperlink" Target="https://www.marriott.com/loyalty.mi" TargetMode="External"/><Relationship Id="rId14" Type="http://schemas.openxmlformats.org/officeDocument/2006/relationships/hyperlink" Target="https://jobs.marriott.com/marriott/job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2194</Words>
  <Characters>12510</Characters>
  <Application>Microsoft Office Word</Application>
  <DocSecurity>0</DocSecurity>
  <Lines>104</Lines>
  <Paragraphs>29</Paragraphs>
  <ScaleCrop>false</ScaleCrop>
  <Company/>
  <LinksUpToDate>false</LinksUpToDate>
  <CharactersWithSpaces>14675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Hamna Zahid</dc:creator>
  <cp:keywords/>
  <dc:description/>
  <cp:lastModifiedBy>grzegorz Walczynski</cp:lastModifiedBy>
  <cp:revision>15</cp:revision>
  <dcterms:created xsi:type="dcterms:W3CDTF">2024-06-18T22:51:00Z</dcterms:created>
  <dcterms:modified xsi:type="dcterms:W3CDTF">2024-06-28T20:51:00Z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eee9f9fc-ed37-4e4d-b83a-129683a9b787</vt:lpwstr>
  </property>
</Properties>
</file>