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077F6" w14:textId="77777777" w:rsidR="005C68E7" w:rsidRDefault="005C68E7" w:rsidP="005C68E7"/>
    <w:p w14:paraId="22E6EEF3" w14:textId="77777777" w:rsidR="005C68E7" w:rsidRDefault="005C68E7" w:rsidP="005C68E7"/>
    <w:p w14:paraId="1069A28E" w14:textId="77777777" w:rsidR="005C68E7" w:rsidRDefault="005C68E7" w:rsidP="005C68E7"/>
    <w:p w14:paraId="3F8DDB3E" w14:textId="77777777" w:rsidR="005C68E7" w:rsidRDefault="005C68E7" w:rsidP="005C68E7"/>
    <w:p w14:paraId="4020BDD1" w14:textId="77777777" w:rsidR="005C68E7" w:rsidRDefault="005C68E7" w:rsidP="005C68E7">
      <w:r>
        <w:t>Student name: Sofia Sacalus</w:t>
      </w:r>
    </w:p>
    <w:p w14:paraId="431EC674" w14:textId="77777777" w:rsidR="005C68E7" w:rsidRDefault="005C68E7" w:rsidP="005C68E7">
      <w:r>
        <w:t>Student code: 1907696</w:t>
      </w:r>
    </w:p>
    <w:p w14:paraId="0EB02D94" w14:textId="77777777" w:rsidR="005C68E7" w:rsidRDefault="005C68E7" w:rsidP="005C68E7"/>
    <w:p w14:paraId="17D14DA7" w14:textId="77777777" w:rsidR="005C68E7" w:rsidRDefault="005C68E7" w:rsidP="005C68E7">
      <w:r>
        <w:t>Programme name: BSc Health and Social Care</w:t>
      </w:r>
    </w:p>
    <w:p w14:paraId="539CACB3" w14:textId="77777777" w:rsidR="005C68E7" w:rsidRDefault="005C68E7" w:rsidP="005C68E7">
      <w:r>
        <w:t>Module name: Health, Wellbeing, and Sustainable Development</w:t>
      </w:r>
    </w:p>
    <w:p w14:paraId="3C9A2F3C" w14:textId="77777777" w:rsidR="005C68E7" w:rsidRDefault="005C68E7" w:rsidP="005C68E7">
      <w:r>
        <w:t>Module code: BMHP6021_BIRM</w:t>
      </w:r>
    </w:p>
    <w:p w14:paraId="0212F355" w14:textId="77777777" w:rsidR="005C68E7" w:rsidRDefault="005C68E7" w:rsidP="005C68E7">
      <w:r>
        <w:t>Assignment title: Written Assignment – Report</w:t>
      </w:r>
    </w:p>
    <w:p w14:paraId="2C0DB1E3" w14:textId="77777777" w:rsidR="005C68E7" w:rsidRDefault="005C68E7" w:rsidP="005C68E7"/>
    <w:p w14:paraId="246E192D" w14:textId="77777777" w:rsidR="005C68E7" w:rsidRDefault="005C68E7" w:rsidP="005C68E7">
      <w:r>
        <w:t xml:space="preserve">Teacher name: Robert </w:t>
      </w:r>
      <w:proofErr w:type="spellStart"/>
      <w:r>
        <w:t>Nartowski</w:t>
      </w:r>
      <w:proofErr w:type="spellEnd"/>
    </w:p>
    <w:p w14:paraId="2EC8974F" w14:textId="77777777" w:rsidR="005C68E7" w:rsidRDefault="005C68E7" w:rsidP="005C68E7">
      <w:r>
        <w:t xml:space="preserve"> </w:t>
      </w:r>
    </w:p>
    <w:p w14:paraId="606181DF" w14:textId="77777777" w:rsidR="005C68E7" w:rsidRDefault="005C68E7" w:rsidP="005C68E7">
      <w:r>
        <w:t xml:space="preserve"> </w:t>
      </w:r>
    </w:p>
    <w:p w14:paraId="17C02F7E" w14:textId="77777777" w:rsidR="005C68E7" w:rsidRDefault="005C68E7" w:rsidP="005C68E7">
      <w:r>
        <w:t xml:space="preserve">Introduction </w:t>
      </w:r>
    </w:p>
    <w:p w14:paraId="42EAA254" w14:textId="77777777" w:rsidR="005C68E7" w:rsidRDefault="005C68E7" w:rsidP="005C68E7"/>
    <w:p w14:paraId="3E625B24" w14:textId="77777777" w:rsidR="005C68E7" w:rsidRDefault="005C68E7" w:rsidP="005C68E7">
      <w:r>
        <w:t xml:space="preserve">To address these issues and promote sustainable development in cities, will be discussed the various grand challenges that need to be solved to improve the health and wellbeing, sustainability of cities and partnership to achieve these goals. Also, will be critically evaluate the impacts and challenges to implement the goals. </w:t>
      </w:r>
    </w:p>
    <w:p w14:paraId="5E4F39C3" w14:textId="77777777" w:rsidR="005C68E7" w:rsidRDefault="005C68E7" w:rsidP="005C68E7"/>
    <w:p w14:paraId="2067C4D5" w14:textId="77777777" w:rsidR="005C68E7" w:rsidRDefault="005C68E7" w:rsidP="005C68E7"/>
    <w:p w14:paraId="47F6F4CC" w14:textId="77777777" w:rsidR="005C68E7" w:rsidRDefault="005C68E7" w:rsidP="005C68E7"/>
    <w:p w14:paraId="681A12A5" w14:textId="77777777" w:rsidR="005C68E7" w:rsidRDefault="005C68E7" w:rsidP="005C68E7"/>
    <w:p w14:paraId="4B4A2A4B" w14:textId="77777777" w:rsidR="005C68E7" w:rsidRDefault="005C68E7" w:rsidP="005C68E7"/>
    <w:p w14:paraId="77455DBA" w14:textId="77777777" w:rsidR="005C68E7" w:rsidRDefault="005C68E7" w:rsidP="005C68E7"/>
    <w:p w14:paraId="3B29AAA5" w14:textId="77777777" w:rsidR="005C68E7" w:rsidRDefault="005C68E7" w:rsidP="005C68E7"/>
    <w:p w14:paraId="4884625E" w14:textId="77777777" w:rsidR="005C68E7" w:rsidRDefault="005C68E7" w:rsidP="005C68E7"/>
    <w:p w14:paraId="19BE959B" w14:textId="77777777" w:rsidR="005C68E7" w:rsidRDefault="005C68E7" w:rsidP="005C68E7"/>
    <w:p w14:paraId="3F7E0C89" w14:textId="77777777" w:rsidR="005C68E7" w:rsidRDefault="005C68E7" w:rsidP="005C68E7"/>
    <w:p w14:paraId="61B3CA92" w14:textId="77777777" w:rsidR="005C68E7" w:rsidRDefault="005C68E7" w:rsidP="005C68E7"/>
    <w:p w14:paraId="496F24F8" w14:textId="77777777" w:rsidR="005C68E7" w:rsidRDefault="005C68E7" w:rsidP="005C68E7"/>
    <w:p w14:paraId="47EA2771" w14:textId="77777777" w:rsidR="005C68E7" w:rsidRDefault="005C68E7" w:rsidP="005C68E7"/>
    <w:p w14:paraId="7CF802B9" w14:textId="77777777" w:rsidR="005C68E7" w:rsidRDefault="005C68E7" w:rsidP="005C68E7"/>
    <w:p w14:paraId="518D69E5" w14:textId="77777777" w:rsidR="005C68E7" w:rsidRDefault="005C68E7" w:rsidP="005C68E7"/>
    <w:p w14:paraId="3924453E" w14:textId="77777777" w:rsidR="005C68E7" w:rsidRDefault="005C68E7" w:rsidP="005C68E7"/>
    <w:p w14:paraId="3F812734" w14:textId="77777777" w:rsidR="005C68E7" w:rsidRDefault="005C68E7" w:rsidP="005C68E7"/>
    <w:p w14:paraId="58C9BAE6" w14:textId="77777777" w:rsidR="005C68E7" w:rsidRDefault="005C68E7" w:rsidP="005C68E7"/>
    <w:p w14:paraId="4E13EE8F" w14:textId="77777777" w:rsidR="005C68E7" w:rsidRDefault="005C68E7" w:rsidP="005C68E7"/>
    <w:p w14:paraId="6DB3B817" w14:textId="77777777" w:rsidR="005C68E7" w:rsidRDefault="005C68E7" w:rsidP="005C68E7"/>
    <w:p w14:paraId="22AA49E3" w14:textId="77777777" w:rsidR="005C68E7" w:rsidRDefault="005C68E7" w:rsidP="005C68E7"/>
    <w:p w14:paraId="79E142EE" w14:textId="77777777" w:rsidR="005C68E7" w:rsidRDefault="005C68E7" w:rsidP="005C68E7">
      <w:r>
        <w:t>1.</w:t>
      </w:r>
      <w:r>
        <w:tab/>
        <w:t>SDG3 Good Health &amp; Wellbeing</w:t>
      </w:r>
    </w:p>
    <w:p w14:paraId="51D1B0E0" w14:textId="77777777" w:rsidR="005C68E7" w:rsidRDefault="005C68E7" w:rsidP="005C68E7">
      <w:r>
        <w:t>A well-being is a state of mind and body that is characterized by being satisfied with one life and feeling good. It can be measured by the comparison of one experience with social norms and values. People subjective wellbeing is a type of assessment that asks them to describe their own well-being. It involves factors such as their life satisfaction, happiness, and sense of purpose. The concept of objective wellbeing refers to the expectations of people about their basic human rights and needs. It can be measured through various measures, such as self-report. For instance, if a person has a specific health condition, they can be asked to provide a report. (Department of Health, 2014)</w:t>
      </w:r>
    </w:p>
    <w:p w14:paraId="747B6A7F" w14:textId="77777777" w:rsidR="005C68E7" w:rsidRDefault="005C68E7" w:rsidP="005C68E7">
      <w:r>
        <w:t>The goal of Goal 3 is to ensure that all people have a healthy and happy life. It aims to address the various health priorities of every person, starting from the very beginning. This includes maternal, new-born, child, and adolescent health, as well as universal health coverage. The goal of the third Sustainable Development Goal (SDG3) is to prevent premature death and disease by improving the health of all people in a country. It aims to achieve this through the establishment of targeted programs and increasing the investment in report and development. (</w:t>
      </w:r>
      <w:proofErr w:type="spellStart"/>
      <w:r>
        <w:t>Sweileh</w:t>
      </w:r>
      <w:proofErr w:type="spellEnd"/>
      <w:r>
        <w:t>, 2020)</w:t>
      </w:r>
    </w:p>
    <w:p w14:paraId="3DB18445" w14:textId="77777777" w:rsidR="005C68E7" w:rsidRDefault="005C68E7" w:rsidP="005C68E7">
      <w:r>
        <w:t>1.1</w:t>
      </w:r>
      <w:r>
        <w:tab/>
        <w:t>UK strategies to implement these goals</w:t>
      </w:r>
    </w:p>
    <w:p w14:paraId="5E2C27E7" w14:textId="77777777" w:rsidR="005C68E7" w:rsidRDefault="005C68E7" w:rsidP="005C68E7">
      <w:r>
        <w:t>a) The UN Office on Drugs and Crime (UNODC) is dedicated to addressing the various health and safety issues related to substance abuse. Its work is linked to multiple goals of the Sustainable Development Agenda.</w:t>
      </w:r>
    </w:p>
    <w:p w14:paraId="5F03A4C7" w14:textId="77777777" w:rsidR="005C68E7" w:rsidRDefault="005C68E7" w:rsidP="005C68E7">
      <w:r>
        <w:t>The Office of the UN High Commissioner for Drugs and Crime (UNODC) is fully aligned with the goals of Target. It supports a balanced approach to the drug problem by providing comprehensive services that promote the prevention and treatment of illicit drugs. It also promotes gender-specific and evidence-based treatment and prevention services. (United Nations: Office on Drugs and Crime, n.d.)</w:t>
      </w:r>
    </w:p>
    <w:p w14:paraId="29D55AA9" w14:textId="77777777" w:rsidR="005C68E7" w:rsidRDefault="005C68E7" w:rsidP="005C68E7">
      <w:r>
        <w:t xml:space="preserve">         b) By 2030, all countries should aim to reduce the deaths of children and new-borns under 5 years old by at least twelve per 1,000 births and twenty-five per 1,000 births, respectively.</w:t>
      </w:r>
    </w:p>
    <w:p w14:paraId="7903BC3D" w14:textId="77777777" w:rsidR="005C68E7" w:rsidRDefault="005C68E7" w:rsidP="005C68E7">
      <w:r>
        <w:t>The mortality rates of children under 5 years old are a key indicator of the health and well-being of children. It is also used to measure the availability of essential health services such as vaccinations and treatment of infectious diseases. (sdgdata.gov.uk, n.d.)</w:t>
      </w:r>
    </w:p>
    <w:p w14:paraId="1F596EDE" w14:textId="77777777" w:rsidR="005C68E7" w:rsidRDefault="005C68E7" w:rsidP="005C68E7">
      <w:r>
        <w:lastRenderedPageBreak/>
        <w:t>c)</w:t>
      </w:r>
      <w:r>
        <w:tab/>
        <w:t>The Plan aims to transform the country economic recovery and improve educational standards. It will also help children reach their full potential. Through investment, will also drive substantial improvement in the areas of education, health, and economic growth.</w:t>
      </w:r>
    </w:p>
    <w:p w14:paraId="44FEF41E" w14:textId="77777777" w:rsidR="005C68E7" w:rsidRDefault="005C68E7" w:rsidP="005C68E7">
      <w:r>
        <w:t>The Plan sets out the next steps in our long-term efforts to meet the goals of the pandemic and the actions will take to minimize the impact of the outbreak. It also provides a framework for managing the changes brought about by the pandemic. Will also be flexible and agile in response to the changes in the situation. The pandemic will not change the department core strategic outcomes. These are the plans that guide the work and provide the framework for long-term goals. In many cases, the actions that will be take now will build on what people need to do in the future. In addition to these, the Plan also identifies ways that the Department of Education can improve its efficiency and effectiveness. This includes developing a positive approach to diversity and social mobility. Will also continue to make sure that is are a truly national organization. (GOV.UK, 2021)</w:t>
      </w:r>
    </w:p>
    <w:p w14:paraId="03E808F4" w14:textId="77777777" w:rsidR="005C68E7" w:rsidRDefault="005C68E7" w:rsidP="005C68E7">
      <w:r>
        <w:t>1.2.</w:t>
      </w:r>
      <w:r>
        <w:tab/>
        <w:t>The progress made so far by the UK government in implementing these goals</w:t>
      </w:r>
    </w:p>
    <w:p w14:paraId="77AC3B40" w14:textId="77777777" w:rsidR="005C68E7" w:rsidRDefault="005C68E7" w:rsidP="005C68E7">
      <w:r>
        <w:t>Universal health coverage is the goal of Goal 3. It aims to ensure that everyone has the necessary access to essential health services. According to the World Health Organization, even with the most optimistic projections for economic growth, there is still a gap between the available funding for health services and the universal health coverage that is needed to meet the needs of all people. In 2015, the share of UK aid to health fell significantly.</w:t>
      </w:r>
    </w:p>
    <w:p w14:paraId="2569F273" w14:textId="77777777" w:rsidR="005C68E7" w:rsidRDefault="005C68E7" w:rsidP="005C68E7">
      <w:r>
        <w:t>Despite the UK progress in improving its bilateral health aid in 2017, there are still concerns about the quality of its aid. For instance, the increase in health aid being channelled outside of DFID has led to a decline in the country focus on health systems focussed approaches. The government should be more transparent about how it is compensating for the loss of these investments, including the salaries of health workers. This means that many of the investments that are made in this sector are in clinics and hospitals that are not affordable for most people. The lack of affordable models that are geared toward the poorest individuals can lead to an increase in inequality. Even models that are designed to provide universal health coverage may not be affordable for the most vulnerable individuals. (Compiled by: Frontline AIDS. Section contributions by the UK Sexual and Reproductive Health and Rights (SRHR) Network and Action for Global Health, n.d.)</w:t>
      </w:r>
    </w:p>
    <w:p w14:paraId="6C86E457" w14:textId="77777777" w:rsidR="005C68E7" w:rsidRDefault="005C68E7" w:rsidP="005C68E7">
      <w:r>
        <w:t>1.3.</w:t>
      </w:r>
      <w:r>
        <w:tab/>
        <w:t xml:space="preserve">Good health and Wellbeing impacts </w:t>
      </w:r>
    </w:p>
    <w:p w14:paraId="0DF2D126" w14:textId="77777777" w:rsidR="005C68E7" w:rsidRDefault="005C68E7" w:rsidP="005C68E7">
      <w:r>
        <w:t>Despite the World Health Organization support for the implementation of community-based programs to prevent noncommunicable diseases, it is still important to monitor their effectiveness. (Shaw et al., 2019)</w:t>
      </w:r>
    </w:p>
    <w:p w14:paraId="374E55E1" w14:textId="77777777" w:rsidR="005C68E7" w:rsidRDefault="005C68E7" w:rsidP="005C68E7">
      <w:r>
        <w:t>Public programs and interventions can help individuals manage their secondary health conditions, which can reduce the strain on the health care system. Many people with long-term health conditions, such as diabetes and heart disease, are prone to experiencing respiratory and cardiovascular issues that can strain the resources of hospitals and other healthcare facilities. In addition, impaired physical functioning can also affect the employment status of people with SCIs. One of the main functions of the RE-AIM framework is to evaluate the effectiveness of peer mentorship programs for people with spinal cord injury. This type of program could be beneficial for the public health system as it aims to reduce the burden of these complications on the individuals. (</w:t>
      </w:r>
      <w:proofErr w:type="spellStart"/>
      <w:r>
        <w:t>Hesketh</w:t>
      </w:r>
      <w:proofErr w:type="spellEnd"/>
      <w:r>
        <w:t xml:space="preserve"> and Cooper, 2018)</w:t>
      </w:r>
    </w:p>
    <w:p w14:paraId="53415F9F" w14:textId="77777777" w:rsidR="005C68E7" w:rsidRDefault="005C68E7" w:rsidP="005C68E7">
      <w:r>
        <w:t xml:space="preserve">This framework can be used to evaluate the effectiveness of various health programs that are aimed at helping people with chronic conditions. Despite the potential challenges associated with </w:t>
      </w:r>
      <w:r>
        <w:lastRenderedPageBreak/>
        <w:t>implementing and maintaining community-based programs, the RE-AIM framework can provide organizations with valuable information about the effectiveness of their programs. For instance, analysing the collective impact of a particular program can help them identify areas of improvement and maintain their programming. (</w:t>
      </w:r>
      <w:proofErr w:type="spellStart"/>
      <w:r>
        <w:t>Bokhour</w:t>
      </w:r>
      <w:proofErr w:type="spellEnd"/>
      <w:r>
        <w:t xml:space="preserve"> et al., 2022)</w:t>
      </w:r>
    </w:p>
    <w:p w14:paraId="0DFE2A29" w14:textId="77777777" w:rsidR="005C68E7" w:rsidRDefault="005C68E7" w:rsidP="005C68E7">
      <w:r>
        <w:t>1.4.</w:t>
      </w:r>
      <w:r>
        <w:tab/>
        <w:t>The important challenges in implementing good health and wellbeing</w:t>
      </w:r>
    </w:p>
    <w:p w14:paraId="6AA420BD" w14:textId="77777777" w:rsidR="005C68E7" w:rsidRDefault="005C68E7" w:rsidP="005C68E7">
      <w:r>
        <w:t>It is rare for people to enter a care home without experiencing elevated levels of frailty, dementia, and other complex health care needs. The number of care homes has also decreased during the rapid emergence and evolution of the population ageing crisis.</w:t>
      </w:r>
    </w:p>
    <w:p w14:paraId="3588D531" w14:textId="77777777" w:rsidR="005C68E7" w:rsidRDefault="005C68E7" w:rsidP="005C68E7">
      <w:r>
        <w:t>While nursing homes are often used for short-term rehabilitation or end-of- life care, they are also places where people can live. It is important that the facilities are designed to provide the best possible environment for the individuals who need to stay there. (Oliver, 2016)</w:t>
      </w:r>
    </w:p>
    <w:p w14:paraId="5D678D2B" w14:textId="77777777" w:rsidR="005C68E7" w:rsidRDefault="005C68E7" w:rsidP="005C68E7">
      <w:r>
        <w:t>Over 400,000 people currently live in care homes in the UK. These are facilities that provide a variety of services and care for people with several types of mental health and physical conditions. The term care homes refer to a wide range of places, including nursing homes and residential care. There are numerous factors that can be done to prevent people from entering a care home and to enable them to stay in their homes for as long as possible. Some of these include improving the quality of primary care, hiring more staff members with the necessary skills, developing age-friendly housing, and supporting end-of-life care. (</w:t>
      </w:r>
      <w:proofErr w:type="spellStart"/>
      <w:r>
        <w:t>Cardinus</w:t>
      </w:r>
      <w:proofErr w:type="spellEnd"/>
      <w:r>
        <w:t>, 2021)</w:t>
      </w:r>
    </w:p>
    <w:p w14:paraId="689F98B0" w14:textId="77777777" w:rsidR="005C68E7" w:rsidRDefault="005C68E7" w:rsidP="005C68E7">
      <w:r>
        <w:t>Reducing the number of care homes could help older people stay in their homes and improve their quality of life. It could also help their families provide them with the support they need. Unfortunately, despite the numerous factors that can be done to improve the quality-of-care homes, there are still gaps in the services that are needed to meet the needs of older people. Therefore, it is important that the public and other organizations working on this issue focus on the individuals who need the most support. (Mellor and Webster, 2013)</w:t>
      </w:r>
    </w:p>
    <w:p w14:paraId="4DB1919F" w14:textId="77777777" w:rsidR="005C68E7" w:rsidRDefault="005C68E7" w:rsidP="005C68E7">
      <w:r>
        <w:t>1.5 Recommendations</w:t>
      </w:r>
    </w:p>
    <w:p w14:paraId="302C5A01" w14:textId="77777777" w:rsidR="005C68E7" w:rsidRDefault="005C68E7" w:rsidP="005C68E7">
      <w:r>
        <w:t>Increasing support to mental health</w:t>
      </w:r>
    </w:p>
    <w:p w14:paraId="308598A7" w14:textId="77777777" w:rsidR="005C68E7" w:rsidRDefault="005C68E7" w:rsidP="005C68E7">
      <w:r>
        <w:t>Various efforts have been made to promote physical and mental health in the past century. However, tackling mental health challenges is still a long way behind. The World Health Organization states that mental health challenges account for almost half of disability in people. These include depression, substance abuse disorders, and Alzheimer disease. Compared with other conditions, such as respiratory diseases, cardiovascular diseases, and cancer, mental health challenges account for 17% of disability. In developed nations, mental health issues only account for about 10% of the health budget.</w:t>
      </w:r>
    </w:p>
    <w:p w14:paraId="103E12AA" w14:textId="77777777" w:rsidR="005C68E7" w:rsidRDefault="005C68E7" w:rsidP="005C68E7">
      <w:r>
        <w:t xml:space="preserve">Cooperation </w:t>
      </w:r>
    </w:p>
    <w:p w14:paraId="385ECEFD" w14:textId="77777777" w:rsidR="005C68E7" w:rsidRDefault="005C68E7" w:rsidP="005C68E7">
      <w:r>
        <w:t>Despite the various advantages of cooperation, studies have shown that it is still necessary to step up the level of cooperation to face the various challenges that society must face. Society operates in two different ways: one is competitive, where individuals tend to prioritize their own interests over those of others. The other is cooperative, where people are more likely to give their time and resources to help one another. This virtuous cycle can be seen in the cooperative society's willingness to sacrifice their own interests in exchange for those of others. (Matthieu Ricard, 2015)</w:t>
      </w:r>
    </w:p>
    <w:p w14:paraId="28378179" w14:textId="77777777" w:rsidR="005C68E7" w:rsidRDefault="005C68E7" w:rsidP="005C68E7">
      <w:r>
        <w:t>2.</w:t>
      </w:r>
      <w:r>
        <w:tab/>
        <w:t>SDG 11 Sustainable cities and communities</w:t>
      </w:r>
    </w:p>
    <w:p w14:paraId="746ED652" w14:textId="77777777" w:rsidR="005C68E7" w:rsidRDefault="005C68E7" w:rsidP="005C68E7">
      <w:r>
        <w:lastRenderedPageBreak/>
        <w:t>A community is made up of people who share a common interest or experience. The characteristics and geographical location of a community can be considered when it comes to assessing its health. Other factors such as age, race, and geographical location can also be used to define a community. (Walter Leal Filho et al., 2020)</w:t>
      </w:r>
    </w:p>
    <w:p w14:paraId="5B21000C" w14:textId="77777777" w:rsidR="005C68E7" w:rsidRDefault="005C68E7" w:rsidP="005C68E7">
      <w:r>
        <w:t>As the world moves toward a more sustainable development, communities across the globe are calling for more effective and resilient responses to address the challenges of poverty, inequality, and social exclusion. Building resilient communities is a key component of this strategy. The concept of sustainable cities and communities is included in the World Bank's Global Practice on Urban, Disaster Risk Management and Land. It provides a framework for developing resilient and sustainable communities. (Sustainable cities and communities, 2020)</w:t>
      </w:r>
    </w:p>
    <w:p w14:paraId="1C0BBABB" w14:textId="77777777" w:rsidR="005C68E7" w:rsidRDefault="005C68E7" w:rsidP="005C68E7">
      <w:r>
        <w:t>The concept of sustainable communities refers to areas that are both economically and environmentally sustainable. They are also resilient to natural disasters and other social and economic shocks. These communities are also well-equipped to manage the effects of climate change. Communities that are sustainable are inclusive of all groups of people. They bring together the various dimensions of society into their services and economies. Communities that are sustainable can generate jobs and stay productive for their members. They can also help address the challenges of poverty and inequality. (Coyle, 2011)</w:t>
      </w:r>
    </w:p>
    <w:p w14:paraId="090760C4" w14:textId="77777777" w:rsidR="005C68E7" w:rsidRDefault="005C68E7" w:rsidP="005C68E7">
      <w:r>
        <w:t>2.1.  Strategies to implement Sustainable cities and communities</w:t>
      </w:r>
    </w:p>
    <w:p w14:paraId="7B1807F5" w14:textId="77777777" w:rsidR="005C68E7" w:rsidRDefault="005C68E7" w:rsidP="005C68E7">
      <w:r>
        <w:t>By 2030, the world will have a more accessible and safe transport system. This will help improve the safety of people and reduce the number of accidents. It will also help meet the needs of people with disabilities and vulnerable groups. To achieve its goal of enhancing the capacity of communities to plan and manage their human settlements by 2030, the World Bank is working toward establishing a comprehensive framework for sustainable urbanization. By 2030, the number of people who die annually and those who are affected by disasters will be significantly reduced. The direct economic losses caused by these disasters will also be significantly decreased. The bank is also working toward protecting the most vulnerable individuals. (Environment, 2017)</w:t>
      </w:r>
    </w:p>
    <w:p w14:paraId="63F62A27" w14:textId="77777777" w:rsidR="005C68E7" w:rsidRDefault="005C68E7" w:rsidP="005C68E7">
      <w:r>
        <w:t>2.2.</w:t>
      </w:r>
      <w:r>
        <w:tab/>
        <w:t>The progress made so far by the UK government in implementation for Sustainable cities and communities</w:t>
      </w:r>
    </w:p>
    <w:p w14:paraId="75BC0696" w14:textId="77777777" w:rsidR="005C68E7" w:rsidRDefault="005C68E7" w:rsidP="005C68E7">
      <w:r>
        <w:t>The goal of sustainable development is to achieve both the economic and environmental benefits of a more just society. It involves addressing the various impacts of different activities on the environment and society. In February 2011, the Government released its Vision for Mainstreaming Sustainable Development. It was clear that the government was committed to developing a sustainable development framework. This report provides an overview of the progress that has been made in this area. Over the past two years, the government has been implementing various policies and programs that are aimed at improving the environment and developing a resilient economy. One of the key principles of the Government approach to sustainable development is that both economic growth and environmental improvement can be mutually beneficial. (Lunn, 2019)</w:t>
      </w:r>
    </w:p>
    <w:p w14:paraId="4955A253" w14:textId="77777777" w:rsidR="005C68E7" w:rsidRDefault="005C68E7" w:rsidP="005C68E7">
      <w:r>
        <w:t>The goal of the Government Sustainable Development Policy is to support economic growth and the environment by developing a sustainable environment. This is done through the establishment of resilient communities and the development of modern technologies. ''We believe that a healthy environment is the foundation of a successful economy and a happy and prosperous community.'' The Department for Environment, Food and Rural Affairs (DFRA) is leading the way in tackling climate change. Met the targets set by the Department for Climate Change (DECC). Other departments are also taking action to cut down on greenhouse gas emissions. (Hancock, 1993)</w:t>
      </w:r>
    </w:p>
    <w:p w14:paraId="7541317A" w14:textId="77777777" w:rsidR="005C68E7" w:rsidRDefault="005C68E7" w:rsidP="005C68E7">
      <w:r>
        <w:lastRenderedPageBreak/>
        <w:t>Through its energy policy framework, Defra is working to reduce the negative consequences of different energy technologies. One of the main initiatives that the agency is implementing is the roll-out of smart meters in Great Britain. This will help meet the country long-term energy supply goals and contribute to a more secure and resilient economy. With smart meters, consumers will have the ability to monitor their energy consumption and save money. This will help them cut down on their greenhouse gas emissions. (Government Progress in Mainstreaming Sustainable Development, 2013)</w:t>
      </w:r>
    </w:p>
    <w:p w14:paraId="611401AA" w14:textId="77777777" w:rsidR="005C68E7" w:rsidRDefault="005C68E7" w:rsidP="005C68E7">
      <w:r>
        <w:t>2.3.</w:t>
      </w:r>
      <w:r>
        <w:tab/>
        <w:t>Sustainable cities and communities’ impact on health, wellbeing, and sustainable development within present health care sectors in the UK</w:t>
      </w:r>
    </w:p>
    <w:p w14:paraId="5790C9C6" w14:textId="77777777" w:rsidR="005C68E7" w:rsidRDefault="005C68E7" w:rsidP="005C68E7">
      <w:r>
        <w:t>As the healthcare system focuses on improving the quality of life for all patients, it is important that communities participate in the development of effective integrated care systems. The increasing recognition of the role that communities can play in improving health has been acknowledged by policymakers and practitioners. However, more recognition is needed to enable them to play a more effective role in addressing the root causes of health inequalities. (The King's Fund, 2018)</w:t>
      </w:r>
    </w:p>
    <w:p w14:paraId="689983CC" w14:textId="77777777" w:rsidR="005C68E7" w:rsidRDefault="005C68E7" w:rsidP="005C68E7">
      <w:r>
        <w:t xml:space="preserve">Future trends in healthcare were discussed as potential scenarios. The negative current trends in the industry were also considered. One group emphasized the importance of treating people instead of preventing them from developing diseases. Another group noted that the health service should focus on prolonging a person life but not on their quality of life. They also talked about the unrealistic expectations that people have about their health. One of the factors that could affect a person health is the length of their working hours. To provide better healthcare in the city, two large hospitals were planned to be established. One of these would provide acute care, while the other would cater for chronic conditions. These facilities would be supported by a network of pharmacies. (Dunn and </w:t>
      </w:r>
      <w:proofErr w:type="spellStart"/>
      <w:r>
        <w:t>Coulton</w:t>
      </w:r>
      <w:proofErr w:type="spellEnd"/>
      <w:r>
        <w:t>, 2016)</w:t>
      </w:r>
    </w:p>
    <w:p w14:paraId="64622543" w14:textId="77777777" w:rsidR="005C68E7" w:rsidRDefault="005C68E7" w:rsidP="005C68E7">
      <w:r>
        <w:t>2.4.</w:t>
      </w:r>
      <w:r>
        <w:tab/>
        <w:t xml:space="preserve">Sustainable cities and communities important challenge in healthcare sector within UK </w:t>
      </w:r>
    </w:p>
    <w:p w14:paraId="243C7AB8" w14:textId="77777777" w:rsidR="005C68E7" w:rsidRDefault="005C68E7" w:rsidP="005C68E7">
      <w:r>
        <w:t>Grand Challenges</w:t>
      </w:r>
    </w:p>
    <w:p w14:paraId="3F3CB697" w14:textId="77777777" w:rsidR="005C68E7" w:rsidRDefault="005C68E7" w:rsidP="005C68E7">
      <w:r>
        <w:t>Understanding the link between environmental factors and health outcomes has been a central focus of scientific efforts. For instance, the effects of air pollutants on various health conditions have been studied. Other factors such as low temperatures and noise have also been linked to the development of non-communicable diseases. Various assessment techniques have been used in studies on human exposure to several types of hazards. For instance, "multi-hazard" and "exposome" approaches have been used to evaluate the effects of varying levels of exposure in different environments. These methods have helped identify the effects of chronic exposure to various chemicals and physical hazards in cities. There is a lack of evidence supporting the effectiveness of various interventions aimed at improving the well-being of urban dwellers. This is because there are not enough studies that examine the numerous factors that affect the implementation of these programs. (Vardoulakis and Kinney, 2019)</w:t>
      </w:r>
    </w:p>
    <w:p w14:paraId="17359F37" w14:textId="77777777" w:rsidR="005C68E7" w:rsidRDefault="005C68E7" w:rsidP="005C68E7">
      <w:r>
        <w:t xml:space="preserve">Urban and Transport Planning </w:t>
      </w:r>
    </w:p>
    <w:p w14:paraId="7F29CB15" w14:textId="77777777" w:rsidR="005C68E7" w:rsidRDefault="005C68E7" w:rsidP="005C68E7">
      <w:r>
        <w:t xml:space="preserve">Urban form and land use planning are crucial factors that affect the accessibility and transport of people in cities. They can also contribute to air pollution and greenhouse gas emissions. In addition to the creation of pedestrian areas and road closures, other measures such as the establishment of cycle paths and road closures can also help promote active and healthy lifestyles in cities. Various measures to reduce the traffic and air emissions have been introduced in cities across the world. These include the establishment of low emission zones, car sharing systems, and charging zones for vehicles. Various measures such as the establishment of pedestrian areas and road closures can help </w:t>
      </w:r>
      <w:r>
        <w:lastRenderedPageBreak/>
        <w:t>promote active and healthy lifestyles in cities. They can also help reduce air pollution and greenhouse gas emissions. However, they can also cause unintended negative effects, such as the migration of pollutants or the emergence of health inequities. Urban health is a complex issue that requires both political and scientific leadership to address. One of the most challenging factors in developing effective policies is translating the science into action. For instance, over-emphasizing a single process can have unintended consequences, such as indoor air quality. Understanding the cultural and social context of cities is also important to develop effective solutions. This requires the effective collaboration between policymakers, business, and scientific organizations. In addition to translating scientific findings into action, this process also requires the establishment of effective public and business engagement. (</w:t>
      </w:r>
      <w:proofErr w:type="spellStart"/>
      <w:r>
        <w:t>Ulgiati</w:t>
      </w:r>
      <w:proofErr w:type="spellEnd"/>
      <w:r>
        <w:t xml:space="preserve"> and </w:t>
      </w:r>
      <w:proofErr w:type="spellStart"/>
      <w:r>
        <w:t>Zucaro</w:t>
      </w:r>
      <w:proofErr w:type="spellEnd"/>
      <w:r>
        <w:t>, 2019)</w:t>
      </w:r>
    </w:p>
    <w:p w14:paraId="0160D720" w14:textId="77777777" w:rsidR="005C68E7" w:rsidRDefault="005C68E7" w:rsidP="005C68E7">
      <w:r>
        <w:t xml:space="preserve">2.5 Recommendations </w:t>
      </w:r>
    </w:p>
    <w:p w14:paraId="7B2988B7" w14:textId="77777777" w:rsidR="005C68E7" w:rsidRDefault="005C68E7" w:rsidP="005C68E7">
      <w:r>
        <w:t xml:space="preserve">Community development </w:t>
      </w:r>
    </w:p>
    <w:p w14:paraId="036EC720" w14:textId="77777777" w:rsidR="005C68E7" w:rsidRDefault="005C68E7" w:rsidP="005C68E7">
      <w:r>
        <w:t>Building on the strengths of communities is a strategy that aims to improve the health of their residents. It involves supporting them in addressing the factors that affect their well-being. In addition to being able to improve their local health, community development also focuses on inclusion. The Health Foundation has published several case studies that show how asset-based models can help communities improve their capabilities. One example is Forever Manchester, which trained individuals to take on community action. Building on the strengths of communities involves establishing new structures that support existing ones. For instance, recovery communities can help individuals with substance abuse problems develop strong social relationships. They can also use time-banking to exchange services and earn credits. Being able to volunteer is a great way to develop a variety of skills and knowledge in a community. It can be done in various roles such as supporting individuals in health and social care, as well as providing peer support. Most communities that need more support are those that can benefit from volunteering. (The King's Fund, 2018)</w:t>
      </w:r>
    </w:p>
    <w:p w14:paraId="4BD9D231" w14:textId="77777777" w:rsidR="005C68E7" w:rsidRDefault="005C68E7" w:rsidP="005C68E7">
      <w:r>
        <w:t>3.</w:t>
      </w:r>
      <w:r>
        <w:tab/>
        <w:t>SDG 17 Partnerships to achieve the Goals</w:t>
      </w:r>
    </w:p>
    <w:p w14:paraId="7E618B25" w14:textId="77777777" w:rsidR="005C68E7" w:rsidRDefault="005C68E7" w:rsidP="005C68E7">
      <w:r>
        <w:t>Through the Global Partnership for Sustainable Data, governments, non-profit organizations, and businesses are working together to improve the quality of data used to address the world most challenging development issues. The goal of the 17th Sustainable Development Summit is to build a more just and inclusive society by ensuring that all people have equal access to justice and can participate in the development of their communities. Through the Summit, governments can make sure that they are equipped with the necessary tools to ensure that they leave no one behind when it comes to addressing the world's most challenging development issues. The quality of data is the building block for understanding poverty and developing effective strategies to address it. Through the partnership, governments and non-profit organizations are working together to identify data gaps and improve the systems that collect and analyse data. They are also developing new tools and techniques to help solve these problems. For instance, by using satellites to monitor agriculture efforts, the partnership can help improve the efficiency of governments and improve the quality of life in rural areas. (ACHIEVING THE SUSTAINABLE DEVELOPMENT GOALS: global governance challenges., 2020)</w:t>
      </w:r>
    </w:p>
    <w:p w14:paraId="7F24197A" w14:textId="77777777" w:rsidR="005C68E7" w:rsidRDefault="005C68E7" w:rsidP="005C68E7">
      <w:r>
        <w:t xml:space="preserve">3.1 UK strategies to implement partnership to achieve these goals </w:t>
      </w:r>
    </w:p>
    <w:p w14:paraId="26F25415" w14:textId="77777777" w:rsidR="005C68E7" w:rsidRDefault="005C68E7" w:rsidP="005C68E7">
      <w:r>
        <w:t xml:space="preserve">The optimal implementation of a strategy depends on the capabilities of both the operational and strategic managers. New strategies may require new leadership and new perspectives, and this can lead to the need for new individuals. New strategies may well involve a change in emphasis on new customers or markets, as well as a shift in leadership styles. Leaders may also need to improve their </w:t>
      </w:r>
      <w:r>
        <w:lastRenderedPageBreak/>
        <w:t>management techniques and procedures. The implementation of a new strategy can also affect their resources and relationships. This can sometimes threaten the power and status of certain individuals within an organization. (www.sustainabilityexchange.ac.uk, n.d.)</w:t>
      </w:r>
    </w:p>
    <w:p w14:paraId="39907FB9" w14:textId="77777777" w:rsidR="005C68E7" w:rsidRDefault="005C68E7" w:rsidP="005C68E7">
      <w:r>
        <w:t>a)</w:t>
      </w:r>
      <w:r>
        <w:tab/>
        <w:t>The partnership between the private and public sectors can help achieve the Sustainable Development Goals. This is done through multi-stakeholder collaborations that involve both the private and public sectors.</w:t>
      </w:r>
    </w:p>
    <w:p w14:paraId="7780AABB" w14:textId="77777777" w:rsidR="005C68E7" w:rsidRDefault="005C68E7" w:rsidP="005C68E7">
      <w:r>
        <w:t>b)</w:t>
      </w:r>
      <w:r>
        <w:tab/>
        <w:t>Support and encourage effective public, private, and civil society partnerships. These can be built on the experiences and resources of both parties. (Sustainability Knowledge Group, 2019)</w:t>
      </w:r>
    </w:p>
    <w:p w14:paraId="1E22AF90" w14:textId="77777777" w:rsidR="005C68E7" w:rsidRDefault="005C68E7" w:rsidP="005C68E7">
      <w:r>
        <w:t xml:space="preserve">3.2 The progress made so far by the UK government in implementing Partnership to achieve these goals </w:t>
      </w:r>
    </w:p>
    <w:p w14:paraId="33B5E2E2" w14:textId="77777777" w:rsidR="005C68E7" w:rsidRDefault="005C68E7" w:rsidP="005C68E7">
      <w:r>
        <w:t>Most respondents said that central government should stop actively participating in local agencies such as the local authorities and primary care trusts. They cited various factors such as the over-bearing top-down approach and ineffective initiatives as contributing to the lack of engagement. They also believed that the constant reorganization and the threat of terrorism by targets' culture prevented them from fulfilling their responsibilities. A programme director for a health partnership said that if the government just went away for a couple of months, it would be beneficial to the system. He said that the constant change of everything that's happening in the system drains the system. Most respondents wanted the government to make more concerted efforts to address the various issues affecting the health system by adopting a unified policy response. They also wanted more space for local concerns and needs to be addressed. As a consultant, he said that the lack of attention paid to the various issues affecting the public health system is due to the lack of resources and the central government focus on certain priorities. (Hunter and Perkins, 2012)</w:t>
      </w:r>
    </w:p>
    <w:p w14:paraId="63CDBB16" w14:textId="77777777" w:rsidR="005C68E7" w:rsidRDefault="005C68E7" w:rsidP="005C68E7">
      <w:r>
        <w:t>The UK government has been a key player in the development of the Sustainable Development Goals. The 17th Sustainable Development Goals call for an effective set of partnerships and structures that can help achieve sustainable development. Unfortunately, the UK is not currently able to effectively implement the Sustainable Development Goals due to the lack of key mechanisms that can help achieve its goals. One of these is a cross-government framework that allows for the development of sustainable development policies and strategies. One of these is a multi-stakeholder partnership that aims to promote the exchange of ideas and promote the implementation of the goals. This type of partnership can be established easily and effectively. The other is a formal arrangement that the government can use to become involved in. (Worley, 2018)</w:t>
      </w:r>
    </w:p>
    <w:p w14:paraId="668F23AA" w14:textId="77777777" w:rsidR="005C68E7" w:rsidRDefault="005C68E7" w:rsidP="005C68E7">
      <w:r>
        <w:t xml:space="preserve">3.3 Partnership to achieve these goals impacts </w:t>
      </w:r>
    </w:p>
    <w:p w14:paraId="1C582772" w14:textId="77777777" w:rsidR="005C68E7" w:rsidRDefault="005C68E7" w:rsidP="005C68E7">
      <w:r>
        <w:t>The welfare of the poor should also be improved to improve the health conditions of the country. Access to health services is often denied to the poor due to poverty. The positive effects of globalization were first noticed when it was observed that the various factors that contribute to economic growth, such as trade, intellectual property, and technological transfers, have a positive impact on health.</w:t>
      </w:r>
    </w:p>
    <w:p w14:paraId="7CEE0F76" w14:textId="77777777" w:rsidR="005C68E7" w:rsidRDefault="005C68E7" w:rsidP="005C68E7">
      <w:r>
        <w:t xml:space="preserve">The benefits of trade liberalization are numerous, as it allows entrepreneurs to expand their reach and create new businesses. It also lowers the poverty rate and provides people with more access to medicines and treatments. According to Harrison, the reduction in poverty rates was largely due to the implementation of international trade agreements. There are various theories that claim that globalization leads to higher inequality. It can also increase the income inequality in developed and </w:t>
      </w:r>
      <w:r>
        <w:lastRenderedPageBreak/>
        <w:t>developing countries. Although there are multiple studies that claim that globalization leads to higher inequality, a different perspective has been presented by Bergh and Nilsson in 2010.</w:t>
      </w:r>
    </w:p>
    <w:p w14:paraId="53D413E8" w14:textId="77777777" w:rsidR="005C68E7" w:rsidRDefault="005C68E7" w:rsidP="005C68E7">
      <w:r>
        <w:t>Due to the extensive research and development activities carried out by developed countries, they can now provide new treatments and improve the quality of life for the poor. The only way to access this knowledge is through trade and integration. This can be done through the establishment of trade and economic links between low-income countries. According to Buss, the protection of intellectual property rights can also prevent developing countries from accessing advanced drugs. This issue is because developed countries have the advantage of having strong intellectual property laws. Despite the positive effects of globalization, the increasing number of human rights issues related to the pharmaceutical industry was still regarded as a significant step in addressing the concerns of the public. (</w:t>
      </w:r>
      <w:proofErr w:type="spellStart"/>
      <w:r>
        <w:t>Guzel</w:t>
      </w:r>
      <w:proofErr w:type="spellEnd"/>
      <w:r>
        <w:t xml:space="preserve">, Arslan and </w:t>
      </w:r>
      <w:proofErr w:type="spellStart"/>
      <w:r>
        <w:t>Acaravci</w:t>
      </w:r>
      <w:proofErr w:type="spellEnd"/>
      <w:r>
        <w:t>, 2021)</w:t>
      </w:r>
    </w:p>
    <w:p w14:paraId="0A0C96CF" w14:textId="77777777" w:rsidR="005C68E7" w:rsidRDefault="005C68E7" w:rsidP="005C68E7"/>
    <w:p w14:paraId="2002296A" w14:textId="77777777" w:rsidR="005C68E7" w:rsidRDefault="005C68E7" w:rsidP="005C68E7">
      <w:r>
        <w:t xml:space="preserve">3.4 Important challenge in healthcare sector within UK Partnership to achieve these goals </w:t>
      </w:r>
    </w:p>
    <w:p w14:paraId="0DFB936A" w14:textId="77777777" w:rsidR="005C68E7" w:rsidRDefault="005C68E7" w:rsidP="005C68E7">
      <w:r>
        <w:t>There are many different groups involved in achieving sustainable development. From national governments to transnational corporations, to small and medium-sized enterprises, to international NGOs, there are many different actors. One of the most important goals of sustainable development is to ensure that everyone has access to affordable, reliable, and modern energy. The private and public sectors, as well as governments, play a vital role in the selection of sustainable energy systems. Therefore, it is important to understand how these groups interact with one another. (</w:t>
      </w:r>
      <w:proofErr w:type="spellStart"/>
      <w:r>
        <w:t>Bzdak</w:t>
      </w:r>
      <w:proofErr w:type="spellEnd"/>
      <w:r>
        <w:t>, 2017)</w:t>
      </w:r>
    </w:p>
    <w:p w14:paraId="0752FD10" w14:textId="77777777" w:rsidR="005C68E7" w:rsidRDefault="005C68E7" w:rsidP="005C68E7">
      <w:r>
        <w:t>Aside from energy, coordination challenges also exist when it comes to addressing other sustainable development issues such as food, water, and education. These are some of the factors that are considered when it comes to making decisions regarding the implementation of the Sustainable Development Goals. One of the goals of the Sustainable Development Goals can be used to address other issues that are related to energy security. For instance, addressing climate change can help improve the health of oceans, food security, and biodiversity. (Patterson, 2015)</w:t>
      </w:r>
    </w:p>
    <w:p w14:paraId="15C30118" w14:textId="77777777" w:rsidR="005C68E7" w:rsidRDefault="005C68E7" w:rsidP="005C68E7">
      <w:r>
        <w:t>Although the goals of sustainable development are focused on achieving a certain number of goals, they also require the making of trade-offs. Therefore, it is important to consider the various factors that will affect the implementation of the goals. Limiting the growth of forests can also help improve the health of biodiversity. However, it is also important to note that increasing the production of food can threaten the food security of the world. Also, building new dams and developing renewable energy sources can threaten the water security of the world. One of the most common trade-offs that can be made is the reduction of greenhouse gas emissions. Although it is important to note that reducing the emissions of fossil fuels can help improve the environment, it is also possible to see how these industries and individuals will feel if they are forced to change. Getting the necessary trade-offs is a major weakness in the implementation of the Sustainable Development Goals. This is because the various stakeholder groups that are involved in the development of the goals have their own interests at conflict. To achieve the goals of sustainable development, various groups, including governments, the private sector, and communities, must make the necessary decisions based on their genuine commitment to the initiative. Doing so will prevent the achievement of the goals from being labelled as too hard. (GOV.UK, 2018)</w:t>
      </w:r>
    </w:p>
    <w:p w14:paraId="750DA49F" w14:textId="77777777" w:rsidR="005C68E7" w:rsidRDefault="005C68E7" w:rsidP="005C68E7">
      <w:r>
        <w:t xml:space="preserve">3.5 Recommendations </w:t>
      </w:r>
    </w:p>
    <w:p w14:paraId="27715CBA" w14:textId="77777777" w:rsidR="005C68E7" w:rsidRDefault="005C68E7" w:rsidP="005C68E7">
      <w:r>
        <w:lastRenderedPageBreak/>
        <w:t>The rapid emergence and evolution of new technologies and the increasing financial pressures that are affecting the healthcare system are forcing the need for more effective and efficient management.</w:t>
      </w:r>
    </w:p>
    <w:p w14:paraId="42FF13E0" w14:textId="77777777" w:rsidR="005C68E7" w:rsidRDefault="005C68E7" w:rsidP="005C68E7">
      <w:r>
        <w:t>The Health Foundation goal is to build a resilient infrastructure that supports the spread of change and improve the quality of life for all. Through its flagship initiatives, the organization can build a variety of capabilities and support the development of effective and efficient programs. Through the Q community, people can connect with other individuals with expertise in improving health and care. This helps foster continuous improvement and sustainability. Through the creation of this institute, we are committed to supporting the development of evidence-based practices that support the sustainable improvement of healthcare delivery.</w:t>
      </w:r>
    </w:p>
    <w:p w14:paraId="4EAA5D14" w14:textId="77777777" w:rsidR="005C68E7" w:rsidRDefault="005C68E7" w:rsidP="005C68E7"/>
    <w:p w14:paraId="78C1A6E6" w14:textId="77777777" w:rsidR="005C68E7" w:rsidRDefault="005C68E7" w:rsidP="005C68E7"/>
    <w:p w14:paraId="382CAF34" w14:textId="77777777" w:rsidR="005C68E7" w:rsidRDefault="005C68E7" w:rsidP="005C68E7"/>
    <w:p w14:paraId="254A3C3A" w14:textId="77777777" w:rsidR="005C68E7" w:rsidRDefault="005C68E7" w:rsidP="005C68E7"/>
    <w:p w14:paraId="2BF54AD9" w14:textId="77777777" w:rsidR="005C68E7" w:rsidRDefault="005C68E7" w:rsidP="005C68E7"/>
    <w:p w14:paraId="7C452F22" w14:textId="77777777" w:rsidR="005C68E7" w:rsidRDefault="005C68E7" w:rsidP="005C68E7"/>
    <w:p w14:paraId="052E366C" w14:textId="77777777" w:rsidR="005C68E7" w:rsidRDefault="005C68E7" w:rsidP="005C68E7"/>
    <w:p w14:paraId="58EA8581" w14:textId="77777777" w:rsidR="005C68E7" w:rsidRDefault="005C68E7" w:rsidP="005C68E7"/>
    <w:p w14:paraId="38108F83" w14:textId="77777777" w:rsidR="005C68E7" w:rsidRDefault="005C68E7" w:rsidP="005C68E7">
      <w:r>
        <w:t xml:space="preserve">Conclusion </w:t>
      </w:r>
    </w:p>
    <w:p w14:paraId="6E5E72C6" w14:textId="77777777" w:rsidR="005C68E7" w:rsidRDefault="005C68E7" w:rsidP="005C68E7">
      <w:r>
        <w:t>The Sustainable Development Goals are a set of principles that aim to improve the lives of people by developing sustainable communities. The goal is to end hunger and poverty by 2030. It also aims to provide universal access to essential services such as water, sanitation, and energy. Through proper education and decent work, people can develop their skills and talents to contribute to the development of their communities. Cities and communities can also be created with the necessary infrastructure to support sustainable consumption and production. By reducing gender inequality, people can also help protect the environment. They can additionally contribute to the fight against climate change by conserving the oceans and terrestrial ecosystems. To achieve the goals of the Sustainable Development Agenda, organizations and governments should collaborate with each other. This will help create a more peaceful and prosperous world.</w:t>
      </w:r>
    </w:p>
    <w:p w14:paraId="4EA78748" w14:textId="77777777" w:rsidR="00A06846" w:rsidRDefault="00A06846"/>
    <w:sectPr w:rsidR="00A068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1CF8"/>
    <w:rsid w:val="005C68E7"/>
    <w:rsid w:val="006B00AA"/>
    <w:rsid w:val="00A06846"/>
    <w:rsid w:val="00FD1C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B36AC4D-706B-4BC9-837E-BF7CF280C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00AA"/>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4681</Words>
  <Characters>26686</Characters>
  <Application>Microsoft Office Word</Application>
  <DocSecurity>0</DocSecurity>
  <Lines>222</Lines>
  <Paragraphs>62</Paragraphs>
  <ScaleCrop>false</ScaleCrop>
  <Company/>
  <LinksUpToDate>false</LinksUpToDate>
  <CharactersWithSpaces>31305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sofia9529@yahoo.com</dc:creator>
  <cp:keywords/>
  <dc:description/>
  <cp:lastModifiedBy>sofia9529@yahoo.com</cp:lastModifiedBy>
  <cp:revision>2</cp:revision>
  <dcterms:created xsi:type="dcterms:W3CDTF">2022-07-18T10:23:00Z</dcterms:created>
  <dcterms:modified xsi:type="dcterms:W3CDTF">2022-07-18T10:23:00Z</dcterms:modified>
</cp:coreProperties>
</file>