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7981F" w14:textId="77777777" w:rsidR="008C1A54" w:rsidRDefault="008C1A54" w:rsidP="008C1A54">
      <w:pPr>
        <w:spacing w:line="276" w:lineRule="auto"/>
      </w:pPr>
      <w:bookmarkStart w:id="0" w:name="_Hlk128776408"/>
      <w:r>
        <w:rPr>
          <w:noProof/>
        </w:rPr>
        <mc:AlternateContent>
          <mc:Choice Requires="wps">
            <w:drawing>
              <wp:anchor distT="0" distB="0" distL="114300" distR="114300" simplePos="0" relativeHeight="251659264" behindDoc="0" locked="0" layoutInCell="1" allowOverlap="1" wp14:anchorId="59568593" wp14:editId="674F4F03">
                <wp:simplePos x="0" y="0"/>
                <wp:positionH relativeFrom="page">
                  <wp:posOffset>9525</wp:posOffset>
                </wp:positionH>
                <wp:positionV relativeFrom="paragraph">
                  <wp:posOffset>248285</wp:posOffset>
                </wp:positionV>
                <wp:extent cx="7524750" cy="1685925"/>
                <wp:effectExtent l="0" t="0" r="0" b="0"/>
                <wp:wrapNone/>
                <wp:docPr id="3" name="Text Box 3"/>
                <wp:cNvGraphicFramePr/>
                <a:graphic xmlns:a="http://schemas.openxmlformats.org/drawingml/2006/main">
                  <a:graphicData uri="http://schemas.microsoft.com/office/word/2010/wordprocessingShape">
                    <wps:wsp>
                      <wps:cNvSpPr txBox="1"/>
                      <wps:spPr>
                        <a:xfrm>
                          <a:off x="0" y="0"/>
                          <a:ext cx="7524750" cy="1685925"/>
                        </a:xfrm>
                        <a:prstGeom prst="rect">
                          <a:avLst/>
                        </a:prstGeom>
                        <a:noFill/>
                        <a:ln w="6350">
                          <a:noFill/>
                        </a:ln>
                      </wps:spPr>
                      <wps:txbx>
                        <w:txbxContent>
                          <w:p w14:paraId="67F5B86A" w14:textId="77777777" w:rsidR="008C1A54" w:rsidRPr="00424D28" w:rsidRDefault="008C1A54" w:rsidP="008C1A54">
                            <w:pPr>
                              <w:pStyle w:val="ListParagraph"/>
                              <w:numPr>
                                <w:ilvl w:val="0"/>
                                <w:numId w:val="1"/>
                              </w:numPr>
                              <w:jc w:val="center"/>
                              <w:rPr>
                                <w:rFonts w:asciiTheme="majorHAnsi" w:hAnsiTheme="majorHAnsi" w:cstheme="majorHAnsi"/>
                                <w:sz w:val="72"/>
                                <w:szCs w:val="72"/>
                              </w:rPr>
                            </w:pPr>
                            <w:r w:rsidRPr="00424D28">
                              <w:rPr>
                                <w:rFonts w:asciiTheme="majorHAnsi" w:hAnsiTheme="majorHAnsi" w:cstheme="majorHAnsi"/>
                                <w:sz w:val="72"/>
                                <w:szCs w:val="72"/>
                              </w:rPr>
                              <w:t>The Intercultural Workplace</w:t>
                            </w:r>
                            <w:r>
                              <w:rPr>
                                <w:rFonts w:asciiTheme="majorHAnsi" w:hAnsiTheme="majorHAnsi" w:cstheme="majorHAnsi"/>
                                <w:sz w:val="72"/>
                                <w:szCs w:val="72"/>
                              </w:rPr>
                              <w:t xml:space="preserve"> -</w:t>
                            </w:r>
                          </w:p>
                          <w:p w14:paraId="58B09DB6" w14:textId="77777777" w:rsidR="008C1A54" w:rsidRPr="00424D28" w:rsidRDefault="008C1A54" w:rsidP="008C1A54">
                            <w:pPr>
                              <w:jc w:val="center"/>
                              <w:rPr>
                                <w:rFonts w:asciiTheme="majorHAnsi" w:hAnsiTheme="majorHAnsi" w:cstheme="majorHAnsi"/>
                                <w:sz w:val="72"/>
                                <w:szCs w:val="72"/>
                              </w:rPr>
                            </w:pPr>
                            <w:r w:rsidRPr="00424D28">
                              <w:rPr>
                                <w:rFonts w:asciiTheme="majorHAnsi" w:hAnsiTheme="majorHAnsi" w:cstheme="majorHAnsi"/>
                                <w:sz w:val="72"/>
                                <w:szCs w:val="72"/>
                              </w:rPr>
                              <w:t>BMSP5002</w:t>
                            </w:r>
                            <w:r>
                              <w:rPr>
                                <w:rFonts w:asciiTheme="majorHAnsi" w:hAnsiTheme="majorHAnsi" w:cstheme="majorHAnsi"/>
                                <w:sz w:val="72"/>
                                <w:szCs w:val="72"/>
                              </w:rPr>
                              <w:t xml:space="preserve"> - 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9568593" id="_x0000_t202" coordsize="21600,21600" o:spt="202" path="m,l,21600r21600,l21600,xe">
                <v:stroke joinstyle="miter"/>
                <v:path gradientshapeok="t" o:connecttype="rect"/>
              </v:shapetype>
              <v:shape id="Text Box 3" o:spid="_x0000_s1026" type="#_x0000_t202" style="position:absolute;margin-left:.75pt;margin-top:19.55pt;width:592.5pt;height:132.75pt;z-index:25165926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" filled="f" stroked="f" strokeweight=".5pt">
                <v:textbox>
                  <w:txbxContent>
                    <w:p w14:paraId="67F5B86A" w14:textId="77777777" w:rsidR="008C1A54" w:rsidRPr="00424D28" w:rsidRDefault="008C1A54" w:rsidP="008C1A54">
                      <w:pPr>
                        <w:pStyle w:val="ListParagraph"/>
                        <w:numPr>
                          <w:ilvl w:val="0"/>
                          <w:numId w:val="1"/>
                        </w:numPr>
                        <w:jc w:val="center"/>
                        <w:rPr>
                          <w:rFonts w:asciiTheme="majorHAnsi" w:hAnsiTheme="majorHAnsi" w:cstheme="majorHAnsi"/>
                          <w:sz w:val="72"/>
                          <w:szCs w:val="72"/>
                        </w:rPr>
                      </w:pPr>
                      <w:r w:rsidRPr="00424D28">
                        <w:rPr>
                          <w:rFonts w:asciiTheme="majorHAnsi" w:hAnsiTheme="majorHAnsi" w:cstheme="majorHAnsi"/>
                          <w:sz w:val="72"/>
                          <w:szCs w:val="72"/>
                        </w:rPr>
                        <w:t>The Intercultural Workplace</w:t>
                      </w:r>
                      <w:r>
                        <w:rPr>
                          <w:rFonts w:asciiTheme="majorHAnsi" w:hAnsiTheme="majorHAnsi" w:cstheme="majorHAnsi"/>
                          <w:sz w:val="72"/>
                          <w:szCs w:val="72"/>
                        </w:rPr>
                        <w:t xml:space="preserve"> -</w:t>
                      </w:r>
                    </w:p>
                    <w:p w14:paraId="58B09DB6" w14:textId="77777777" w:rsidR="008C1A54" w:rsidRPr="00424D28" w:rsidRDefault="008C1A54" w:rsidP="008C1A54">
                      <w:pPr>
                        <w:jc w:val="center"/>
                        <w:rPr>
                          <w:rFonts w:asciiTheme="majorHAnsi" w:hAnsiTheme="majorHAnsi" w:cstheme="majorHAnsi"/>
                          <w:sz w:val="72"/>
                          <w:szCs w:val="72"/>
                        </w:rPr>
                      </w:pPr>
                      <w:r w:rsidRPr="00424D28">
                        <w:rPr>
                          <w:rFonts w:asciiTheme="majorHAnsi" w:hAnsiTheme="majorHAnsi" w:cstheme="majorHAnsi"/>
                          <w:sz w:val="72"/>
                          <w:szCs w:val="72"/>
                        </w:rPr>
                        <w:t>BMSP5002</w:t>
                      </w:r>
                      <w:r>
                        <w:rPr>
                          <w:rFonts w:asciiTheme="majorHAnsi" w:hAnsiTheme="majorHAnsi" w:cstheme="majorHAnsi"/>
                          <w:sz w:val="72"/>
                          <w:szCs w:val="72"/>
                        </w:rPr>
                        <w:t xml:space="preserve"> - Assessment 1</w:t>
                      </w:r>
                    </w:p>
                  </w:txbxContent>
                </v:textbox>
                <w10:wrap anchorx="page"/>
              </v:shape>
            </w:pict>
          </mc:Fallback>
        </mc:AlternateContent>
      </w:r>
    </w:p>
    <w:p w14:paraId="4FE3A112" w14:textId="77777777" w:rsidR="008C1A54" w:rsidRDefault="008C1A54" w:rsidP="008C1A54">
      <w:pPr>
        <w:spacing w:line="276" w:lineRule="auto"/>
      </w:pPr>
    </w:p>
    <w:p w14:paraId="6AA71823" w14:textId="77777777" w:rsidR="008C1A54" w:rsidRDefault="008C1A54" w:rsidP="008C1A54">
      <w:pPr>
        <w:spacing w:line="276" w:lineRule="auto"/>
      </w:pPr>
    </w:p>
    <w:p w14:paraId="2755E66F" w14:textId="77777777" w:rsidR="008C1A54" w:rsidRDefault="008C1A54" w:rsidP="008C1A54">
      <w:pPr>
        <w:spacing w:line="276" w:lineRule="auto"/>
      </w:pPr>
    </w:p>
    <w:p w14:paraId="2576037F" w14:textId="77777777" w:rsidR="008C1A54" w:rsidRDefault="008C1A54" w:rsidP="008C1A54">
      <w:pPr>
        <w:spacing w:line="276" w:lineRule="auto"/>
      </w:pPr>
    </w:p>
    <w:p w14:paraId="3B70EA71" w14:textId="77777777" w:rsidR="008C1A54" w:rsidRDefault="008C1A54" w:rsidP="008C1A54">
      <w:pPr>
        <w:spacing w:line="276" w:lineRule="auto"/>
      </w:pPr>
    </w:p>
    <w:p w14:paraId="75DEB994" w14:textId="77777777" w:rsidR="008C1A54" w:rsidRDefault="008C1A54" w:rsidP="008C1A54">
      <w:pPr>
        <w:spacing w:line="276" w:lineRule="auto"/>
      </w:pPr>
      <w:r>
        <w:rPr>
          <w:noProof/>
        </w:rPr>
        <w:drawing>
          <wp:anchor distT="0" distB="0" distL="114300" distR="114300" simplePos="0" relativeHeight="251660288" behindDoc="0" locked="0" layoutInCell="1" allowOverlap="1" wp14:anchorId="68971488" wp14:editId="06FB9B92">
            <wp:simplePos x="0" y="0"/>
            <wp:positionH relativeFrom="margin">
              <wp:align>right</wp:align>
            </wp:positionH>
            <wp:positionV relativeFrom="paragraph">
              <wp:posOffset>223520</wp:posOffset>
            </wp:positionV>
            <wp:extent cx="5731510" cy="1266190"/>
            <wp:effectExtent l="0" t="0" r="2540" b="0"/>
            <wp:wrapTopAndBottom/>
            <wp:docPr id="1" name="Picture 1" descr="Domino's - Logo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ino's - Logo imag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1266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825C5F" w14:textId="77777777" w:rsidR="008C1A54" w:rsidRDefault="008C1A54" w:rsidP="008C1A54">
      <w:pPr>
        <w:spacing w:line="276" w:lineRule="auto"/>
      </w:pPr>
    </w:p>
    <w:p w14:paraId="301EA139" w14:textId="77777777" w:rsidR="008C1A54" w:rsidRDefault="008C1A54" w:rsidP="008C1A54">
      <w:pPr>
        <w:spacing w:line="276" w:lineRule="auto"/>
      </w:pPr>
    </w:p>
    <w:p w14:paraId="221BD329" w14:textId="77777777" w:rsidR="008C1A54" w:rsidRDefault="008C1A54" w:rsidP="008C1A54">
      <w:pPr>
        <w:spacing w:line="276" w:lineRule="auto"/>
      </w:pPr>
    </w:p>
    <w:p w14:paraId="2080A25D" w14:textId="77777777" w:rsidR="008C1A54" w:rsidRDefault="008C1A54" w:rsidP="008C1A54">
      <w:pPr>
        <w:spacing w:line="276" w:lineRule="auto"/>
      </w:pPr>
    </w:p>
    <w:p w14:paraId="01E194CB" w14:textId="77777777" w:rsidR="008C1A54" w:rsidRDefault="008C1A54" w:rsidP="008C1A54">
      <w:pPr>
        <w:spacing w:line="276" w:lineRule="auto"/>
      </w:pPr>
    </w:p>
    <w:p w14:paraId="4615DC67" w14:textId="77777777" w:rsidR="008C1A54" w:rsidRDefault="008C1A54" w:rsidP="008C1A54">
      <w:pPr>
        <w:spacing w:line="276" w:lineRule="auto"/>
        <w:jc w:val="center"/>
        <w:rPr>
          <w:rFonts w:cstheme="minorHAnsi"/>
          <w:color w:val="808080" w:themeColor="background1" w:themeShade="80"/>
          <w:sz w:val="18"/>
          <w:szCs w:val="18"/>
        </w:rPr>
      </w:pPr>
      <w:r>
        <w:rPr>
          <w:noProof/>
        </w:rPr>
        <mc:AlternateContent>
          <mc:Choice Requires="wps">
            <w:drawing>
              <wp:anchor distT="0" distB="0" distL="114300" distR="114300" simplePos="0" relativeHeight="251661312" behindDoc="0" locked="0" layoutInCell="1" allowOverlap="1" wp14:anchorId="7D8BF4AC" wp14:editId="7D365302">
                <wp:simplePos x="0" y="0"/>
                <wp:positionH relativeFrom="page">
                  <wp:align>left</wp:align>
                </wp:positionH>
                <wp:positionV relativeFrom="paragraph">
                  <wp:posOffset>300355</wp:posOffset>
                </wp:positionV>
                <wp:extent cx="7524750" cy="1685925"/>
                <wp:effectExtent l="0" t="0" r="0" b="0"/>
                <wp:wrapNone/>
                <wp:docPr id="4" name="Text Box 4"/>
                <wp:cNvGraphicFramePr/>
                <a:graphic xmlns:a="http://schemas.openxmlformats.org/drawingml/2006/main">
                  <a:graphicData uri="http://schemas.microsoft.com/office/word/2010/wordprocessingShape">
                    <wps:wsp>
                      <wps:cNvSpPr txBox="1"/>
                      <wps:spPr>
                        <a:xfrm>
                          <a:off x="0" y="0"/>
                          <a:ext cx="7524750" cy="1685925"/>
                        </a:xfrm>
                        <a:prstGeom prst="rect">
                          <a:avLst/>
                        </a:prstGeom>
                        <a:noFill/>
                        <a:ln w="6350">
                          <a:noFill/>
                        </a:ln>
                      </wps:spPr>
                      <wps:txbx>
                        <w:txbxContent>
                          <w:p w14:paraId="19C77017" w14:textId="77777777" w:rsidR="008C1A54" w:rsidRPr="00335281" w:rsidRDefault="008C1A54" w:rsidP="008C1A54">
                            <w:pPr>
                              <w:jc w:val="center"/>
                              <w:rPr>
                                <w:rFonts w:asciiTheme="majorHAnsi" w:hAnsiTheme="majorHAnsi" w:cstheme="majorHAnsi"/>
                                <w:i/>
                                <w:iCs/>
                                <w:sz w:val="36"/>
                                <w:szCs w:val="36"/>
                              </w:rPr>
                            </w:pPr>
                            <w:r w:rsidRPr="00335281">
                              <w:rPr>
                                <w:rFonts w:asciiTheme="majorHAnsi" w:hAnsiTheme="majorHAnsi" w:cstheme="majorHAnsi"/>
                                <w:i/>
                                <w:iCs/>
                                <w:sz w:val="36"/>
                                <w:szCs w:val="36"/>
                              </w:rPr>
                              <w:t>A comprehensive report written by</w:t>
                            </w:r>
                          </w:p>
                          <w:p w14:paraId="1323D2B0" w14:textId="77777777" w:rsidR="008C1A54" w:rsidRPr="00424D28" w:rsidRDefault="008C1A54" w:rsidP="008C1A54">
                            <w:pPr>
                              <w:jc w:val="center"/>
                              <w:rPr>
                                <w:rFonts w:asciiTheme="majorHAnsi" w:hAnsiTheme="majorHAnsi" w:cstheme="majorHAnsi"/>
                                <w:sz w:val="48"/>
                                <w:szCs w:val="48"/>
                              </w:rPr>
                            </w:pPr>
                            <w:r w:rsidRPr="00424D28">
                              <w:rPr>
                                <w:rFonts w:asciiTheme="majorHAnsi" w:hAnsiTheme="majorHAnsi" w:cstheme="majorHAnsi"/>
                                <w:sz w:val="48"/>
                                <w:szCs w:val="48"/>
                              </w:rPr>
                              <w:t>Harri Gerald Dendle (2103763)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8BF4AC" id="Text Box 4" o:spid="_x0000_s1027" type="#_x0000_t202" style="position:absolute;left:0;text-align:left;margin-left:0;margin-top:23.65pt;width:592.5pt;height:132.75pt;z-index:25166131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" filled="f" stroked="f" strokeweight=".5pt">
                <v:textbox>
                  <w:txbxContent>
                    <w:p w14:paraId="19C77017" w14:textId="77777777" w:rsidR="008C1A54" w:rsidRPr="00335281" w:rsidRDefault="008C1A54" w:rsidP="008C1A54">
                      <w:pPr>
                        <w:jc w:val="center"/>
                        <w:rPr>
                          <w:rFonts w:asciiTheme="majorHAnsi" w:hAnsiTheme="majorHAnsi" w:cstheme="majorHAnsi"/>
                          <w:i/>
                          <w:iCs/>
                          <w:sz w:val="36"/>
                          <w:szCs w:val="36"/>
                        </w:rPr>
                      </w:pPr>
                      <w:r w:rsidRPr="00335281">
                        <w:rPr>
                          <w:rFonts w:asciiTheme="majorHAnsi" w:hAnsiTheme="majorHAnsi" w:cstheme="majorHAnsi"/>
                          <w:i/>
                          <w:iCs/>
                          <w:sz w:val="36"/>
                          <w:szCs w:val="36"/>
                        </w:rPr>
                        <w:t>A comprehensive report written by</w:t>
                      </w:r>
                    </w:p>
                    <w:p w14:paraId="1323D2B0" w14:textId="77777777" w:rsidR="008C1A54" w:rsidRPr="00424D28" w:rsidRDefault="008C1A54" w:rsidP="008C1A54">
                      <w:pPr>
                        <w:jc w:val="center"/>
                        <w:rPr>
                          <w:rFonts w:asciiTheme="majorHAnsi" w:hAnsiTheme="majorHAnsi" w:cstheme="majorHAnsi"/>
                          <w:sz w:val="48"/>
                          <w:szCs w:val="48"/>
                        </w:rPr>
                      </w:pPr>
                      <w:r w:rsidRPr="00424D28">
                        <w:rPr>
                          <w:rFonts w:asciiTheme="majorHAnsi" w:hAnsiTheme="majorHAnsi" w:cstheme="majorHAnsi"/>
                          <w:sz w:val="48"/>
                          <w:szCs w:val="48"/>
                        </w:rPr>
                        <w:t>Harri Gerald Dendle (2103763)</w:t>
                      </w:r>
                    </w:p>
                  </w:txbxContent>
                </v:textbox>
                <w10:wrap anchorx="page"/>
              </v:shape>
            </w:pict>
          </mc:Fallback>
        </mc:AlternateContent>
      </w:r>
    </w:p>
    <w:p w14:paraId="4FB53F26" w14:textId="77777777" w:rsidR="008C1A54" w:rsidRDefault="008C1A54" w:rsidP="008C1A54">
      <w:pPr>
        <w:spacing w:line="276" w:lineRule="auto"/>
        <w:jc w:val="center"/>
        <w:rPr>
          <w:rFonts w:cstheme="minorHAnsi"/>
          <w:color w:val="808080" w:themeColor="background1" w:themeShade="80"/>
          <w:sz w:val="18"/>
          <w:szCs w:val="18"/>
        </w:rPr>
      </w:pPr>
    </w:p>
    <w:p w14:paraId="77447C94" w14:textId="77777777" w:rsidR="008C1A54" w:rsidRDefault="008C1A54" w:rsidP="008C1A54">
      <w:pPr>
        <w:spacing w:line="276" w:lineRule="auto"/>
        <w:jc w:val="center"/>
        <w:rPr>
          <w:rFonts w:cstheme="minorHAnsi"/>
          <w:color w:val="808080" w:themeColor="background1" w:themeShade="80"/>
          <w:sz w:val="18"/>
          <w:szCs w:val="18"/>
        </w:rPr>
      </w:pPr>
    </w:p>
    <w:p w14:paraId="196C2990" w14:textId="77777777" w:rsidR="008C1A54" w:rsidRDefault="008C1A54" w:rsidP="008C1A54">
      <w:pPr>
        <w:spacing w:line="276" w:lineRule="auto"/>
        <w:jc w:val="center"/>
        <w:rPr>
          <w:rFonts w:cstheme="minorHAnsi"/>
          <w:color w:val="808080" w:themeColor="background1" w:themeShade="80"/>
          <w:sz w:val="18"/>
          <w:szCs w:val="18"/>
        </w:rPr>
      </w:pPr>
    </w:p>
    <w:p w14:paraId="65832D16" w14:textId="77777777" w:rsidR="008C1A54" w:rsidRDefault="008C1A54" w:rsidP="008C1A54">
      <w:pPr>
        <w:spacing w:line="276" w:lineRule="auto"/>
        <w:jc w:val="center"/>
        <w:rPr>
          <w:rFonts w:cstheme="minorHAnsi"/>
          <w:color w:val="808080" w:themeColor="background1" w:themeShade="80"/>
          <w:sz w:val="18"/>
          <w:szCs w:val="18"/>
        </w:rPr>
      </w:pPr>
    </w:p>
    <w:p w14:paraId="74659289" w14:textId="77777777" w:rsidR="008C1A54" w:rsidRDefault="008C1A54" w:rsidP="008C1A54">
      <w:pPr>
        <w:spacing w:line="276" w:lineRule="auto"/>
        <w:jc w:val="center"/>
        <w:rPr>
          <w:rFonts w:cstheme="minorHAnsi"/>
          <w:color w:val="808080" w:themeColor="background1" w:themeShade="80"/>
          <w:sz w:val="18"/>
          <w:szCs w:val="18"/>
        </w:rPr>
      </w:pPr>
    </w:p>
    <w:p w14:paraId="77B38109" w14:textId="77777777" w:rsidR="008C1A54" w:rsidRDefault="008C1A54" w:rsidP="008C1A54">
      <w:pPr>
        <w:spacing w:line="276" w:lineRule="auto"/>
        <w:jc w:val="center"/>
        <w:rPr>
          <w:rFonts w:cstheme="minorHAnsi"/>
          <w:color w:val="808080" w:themeColor="background1" w:themeShade="80"/>
          <w:sz w:val="18"/>
          <w:szCs w:val="18"/>
        </w:rPr>
      </w:pPr>
    </w:p>
    <w:p w14:paraId="3C6A2C6F" w14:textId="77777777" w:rsidR="008C1A54" w:rsidRPr="004A3DDF" w:rsidRDefault="008C1A54" w:rsidP="008C1A54">
      <w:pPr>
        <w:spacing w:line="276" w:lineRule="auto"/>
        <w:rPr>
          <w:rFonts w:cstheme="minorHAnsi"/>
          <w:color w:val="808080" w:themeColor="background1" w:themeShade="80"/>
          <w:sz w:val="12"/>
          <w:szCs w:val="12"/>
        </w:rPr>
      </w:pPr>
    </w:p>
    <w:p w14:paraId="50376308" w14:textId="77777777" w:rsidR="008C1A54" w:rsidRDefault="008C1A54" w:rsidP="008C1A54">
      <w:pPr>
        <w:spacing w:line="276" w:lineRule="auto"/>
        <w:jc w:val="center"/>
        <w:rPr>
          <w:rFonts w:cstheme="minorHAnsi"/>
          <w:color w:val="808080" w:themeColor="background1" w:themeShade="80"/>
          <w:sz w:val="18"/>
          <w:szCs w:val="18"/>
        </w:rPr>
      </w:pPr>
    </w:p>
    <w:p w14:paraId="77DF1965" w14:textId="77777777" w:rsidR="008C1A54" w:rsidRDefault="008C1A54" w:rsidP="008C1A54">
      <w:pPr>
        <w:spacing w:line="276" w:lineRule="auto"/>
        <w:jc w:val="center"/>
        <w:rPr>
          <w:rFonts w:cstheme="minorHAnsi"/>
          <w:color w:val="808080" w:themeColor="background1" w:themeShade="80"/>
          <w:sz w:val="18"/>
          <w:szCs w:val="18"/>
        </w:rPr>
      </w:pPr>
    </w:p>
    <w:p w14:paraId="44DE42AF" w14:textId="77777777" w:rsidR="008C1A54" w:rsidRDefault="008C1A54" w:rsidP="008C1A54">
      <w:pPr>
        <w:spacing w:line="276" w:lineRule="auto"/>
        <w:jc w:val="center"/>
        <w:rPr>
          <w:rFonts w:cstheme="minorHAnsi"/>
          <w:color w:val="808080" w:themeColor="background1" w:themeShade="80"/>
          <w:sz w:val="18"/>
          <w:szCs w:val="18"/>
        </w:rPr>
      </w:pPr>
    </w:p>
    <w:p w14:paraId="1DB10B51" w14:textId="77777777" w:rsidR="008C1A54" w:rsidRDefault="008C1A54" w:rsidP="008C1A54">
      <w:pPr>
        <w:spacing w:line="276" w:lineRule="auto"/>
        <w:jc w:val="center"/>
        <w:rPr>
          <w:rFonts w:cstheme="minorHAnsi"/>
          <w:color w:val="808080" w:themeColor="background1" w:themeShade="80"/>
          <w:sz w:val="18"/>
          <w:szCs w:val="18"/>
        </w:rPr>
      </w:pPr>
    </w:p>
    <w:p w14:paraId="2C0BF0CD" w14:textId="77777777" w:rsidR="008C1A54" w:rsidRPr="00500079" w:rsidRDefault="008C1A54" w:rsidP="008C1A54">
      <w:pPr>
        <w:spacing w:line="276" w:lineRule="auto"/>
        <w:jc w:val="center"/>
        <w:rPr>
          <w:rFonts w:cstheme="minorHAnsi"/>
          <w:color w:val="808080" w:themeColor="background1" w:themeShade="80"/>
          <w:sz w:val="18"/>
          <w:szCs w:val="18"/>
        </w:rPr>
      </w:pPr>
      <w:r w:rsidRPr="00910BDC">
        <w:rPr>
          <w:rFonts w:cstheme="minorHAnsi"/>
          <w:color w:val="808080" w:themeColor="background1" w:themeShade="80"/>
          <w:sz w:val="18"/>
          <w:szCs w:val="18"/>
        </w:rPr>
        <w:t xml:space="preserve">This report is based </w:t>
      </w:r>
      <w:r>
        <w:rPr>
          <w:rFonts w:cstheme="minorHAnsi"/>
          <w:color w:val="808080" w:themeColor="background1" w:themeShade="80"/>
          <w:sz w:val="18"/>
          <w:szCs w:val="18"/>
        </w:rPr>
        <w:t xml:space="preserve">on the fast-food pizza restaurant chain Domino’s Pizza Inc., An establishment where I have held previous employment at for a considerable amount of time. Knowledge on company operation is </w:t>
      </w:r>
      <w:r w:rsidRPr="00845FA5">
        <w:rPr>
          <w:rFonts w:cstheme="minorHAnsi"/>
          <w:i/>
          <w:iCs/>
          <w:color w:val="808080" w:themeColor="background1" w:themeShade="80"/>
          <w:sz w:val="18"/>
          <w:szCs w:val="18"/>
        </w:rPr>
        <w:t>partially</w:t>
      </w:r>
      <w:r>
        <w:rPr>
          <w:rFonts w:cstheme="minorHAnsi"/>
          <w:color w:val="808080" w:themeColor="background1" w:themeShade="80"/>
          <w:sz w:val="18"/>
          <w:szCs w:val="18"/>
        </w:rPr>
        <w:t xml:space="preserve"> based on my own personal experience, but still heavily supplemented with research </w:t>
      </w:r>
      <w:r w:rsidRPr="002245FF">
        <w:rPr>
          <w:rFonts w:cstheme="minorHAnsi"/>
          <w:i/>
          <w:iCs/>
          <w:color w:val="808080" w:themeColor="background1" w:themeShade="80"/>
          <w:sz w:val="18"/>
          <w:szCs w:val="18"/>
          <w:u w:val="single"/>
        </w:rPr>
        <w:t>[This report will be formatted in print layout Microsoft Word .docx style]</w:t>
      </w:r>
    </w:p>
    <w:p w14:paraId="6121C229" w14:textId="77777777" w:rsidR="008C1A54" w:rsidRPr="004666DA" w:rsidRDefault="008C1A54" w:rsidP="008C1A54">
      <w:pPr>
        <w:spacing w:line="276" w:lineRule="auto"/>
        <w:rPr>
          <w:rFonts w:asciiTheme="majorHAnsi" w:hAnsiTheme="majorHAnsi" w:cstheme="majorHAnsi"/>
          <w:sz w:val="48"/>
          <w:szCs w:val="48"/>
        </w:rPr>
      </w:pPr>
      <w:r>
        <w:rPr>
          <w:rFonts w:asciiTheme="majorHAnsi" w:hAnsiTheme="majorHAnsi" w:cstheme="majorHAnsi"/>
          <w:sz w:val="48"/>
          <w:szCs w:val="48"/>
        </w:rPr>
        <w:lastRenderedPageBreak/>
        <w:t xml:space="preserve">- </w:t>
      </w:r>
      <w:r w:rsidRPr="004666DA">
        <w:rPr>
          <w:rFonts w:asciiTheme="majorHAnsi" w:hAnsiTheme="majorHAnsi" w:cstheme="majorHAnsi"/>
          <w:sz w:val="48"/>
          <w:szCs w:val="48"/>
        </w:rPr>
        <w:t>Table of contents -</w:t>
      </w:r>
    </w:p>
    <w:p w14:paraId="672288FE" w14:textId="77777777" w:rsidR="008C1A54" w:rsidRDefault="008C1A54" w:rsidP="008C1A54">
      <w:pPr>
        <w:spacing w:line="276" w:lineRule="auto"/>
        <w:rPr>
          <w:rFonts w:asciiTheme="majorHAnsi" w:hAnsiTheme="majorHAnsi" w:cstheme="majorHAnsi"/>
          <w:b/>
          <w:bCs/>
          <w:sz w:val="32"/>
          <w:szCs w:val="32"/>
        </w:rPr>
      </w:pPr>
    </w:p>
    <w:p w14:paraId="32EE59E8"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Title page – 1</w:t>
      </w:r>
    </w:p>
    <w:p w14:paraId="7CFBE6C1"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Contents – </w:t>
      </w:r>
      <w:r>
        <w:rPr>
          <w:rFonts w:asciiTheme="majorHAnsi" w:hAnsiTheme="majorHAnsi" w:cstheme="majorHAnsi"/>
          <w:b/>
          <w:bCs/>
          <w:sz w:val="36"/>
          <w:szCs w:val="36"/>
        </w:rPr>
        <w:t>2</w:t>
      </w:r>
    </w:p>
    <w:p w14:paraId="66D07345"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Executive Summary – </w:t>
      </w:r>
      <w:r>
        <w:rPr>
          <w:rFonts w:asciiTheme="majorHAnsi" w:hAnsiTheme="majorHAnsi" w:cstheme="majorHAnsi"/>
          <w:b/>
          <w:bCs/>
          <w:sz w:val="36"/>
          <w:szCs w:val="36"/>
        </w:rPr>
        <w:t>3</w:t>
      </w:r>
    </w:p>
    <w:p w14:paraId="65E31354"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Introduction -</w:t>
      </w:r>
      <w:r>
        <w:rPr>
          <w:rFonts w:asciiTheme="majorHAnsi" w:hAnsiTheme="majorHAnsi" w:cstheme="majorHAnsi"/>
          <w:b/>
          <w:bCs/>
          <w:sz w:val="36"/>
          <w:szCs w:val="36"/>
        </w:rPr>
        <w:t xml:space="preserve"> 4</w:t>
      </w:r>
    </w:p>
    <w:p w14:paraId="5369619E"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Organisational context -</w:t>
      </w:r>
      <w:r>
        <w:rPr>
          <w:rFonts w:asciiTheme="majorHAnsi" w:hAnsiTheme="majorHAnsi" w:cstheme="majorHAnsi"/>
          <w:b/>
          <w:bCs/>
          <w:sz w:val="36"/>
          <w:szCs w:val="36"/>
        </w:rPr>
        <w:t xml:space="preserve"> 5</w:t>
      </w:r>
    </w:p>
    <w:p w14:paraId="0CD2DE04" w14:textId="77777777" w:rsidR="008C1A54" w:rsidRPr="00F713C8"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Organisational culture -</w:t>
      </w:r>
      <w:r>
        <w:rPr>
          <w:rFonts w:asciiTheme="majorHAnsi" w:hAnsiTheme="majorHAnsi" w:cstheme="majorHAnsi"/>
          <w:b/>
          <w:bCs/>
          <w:sz w:val="36"/>
          <w:szCs w:val="36"/>
        </w:rPr>
        <w:t xml:space="preserve"> 7</w:t>
      </w:r>
    </w:p>
    <w:p w14:paraId="109BFD59"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SWOT Analysis -</w:t>
      </w:r>
      <w:r>
        <w:rPr>
          <w:rFonts w:asciiTheme="majorHAnsi" w:hAnsiTheme="majorHAnsi" w:cstheme="majorHAnsi"/>
          <w:b/>
          <w:bCs/>
          <w:sz w:val="36"/>
          <w:szCs w:val="36"/>
        </w:rPr>
        <w:t xml:space="preserve"> 10</w:t>
      </w:r>
    </w:p>
    <w:p w14:paraId="4B52F428"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PESTEL Analysis -</w:t>
      </w:r>
      <w:r>
        <w:rPr>
          <w:rFonts w:asciiTheme="majorHAnsi" w:hAnsiTheme="majorHAnsi" w:cstheme="majorHAnsi"/>
          <w:b/>
          <w:bCs/>
          <w:sz w:val="36"/>
          <w:szCs w:val="36"/>
        </w:rPr>
        <w:t xml:space="preserve"> 12</w:t>
      </w:r>
    </w:p>
    <w:p w14:paraId="486D7E8B" w14:textId="77777777" w:rsidR="008C1A54"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The management of human resources </w:t>
      </w:r>
      <w:r>
        <w:rPr>
          <w:rFonts w:asciiTheme="majorHAnsi" w:hAnsiTheme="majorHAnsi" w:cstheme="majorHAnsi"/>
          <w:b/>
          <w:bCs/>
          <w:sz w:val="36"/>
          <w:szCs w:val="36"/>
        </w:rPr>
        <w:t>– 13</w:t>
      </w:r>
    </w:p>
    <w:p w14:paraId="2B9C766F" w14:textId="77777777" w:rsidR="008C1A54" w:rsidRPr="004666DA"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4666DA">
        <w:rPr>
          <w:rFonts w:asciiTheme="majorHAnsi" w:hAnsiTheme="majorHAnsi" w:cstheme="majorHAnsi"/>
          <w:b/>
          <w:bCs/>
          <w:sz w:val="36"/>
          <w:szCs w:val="36"/>
        </w:rPr>
        <w:t xml:space="preserve">Conclusion - </w:t>
      </w:r>
      <w:r>
        <w:rPr>
          <w:rFonts w:asciiTheme="majorHAnsi" w:hAnsiTheme="majorHAnsi" w:cstheme="majorHAnsi"/>
          <w:b/>
          <w:bCs/>
          <w:sz w:val="36"/>
          <w:szCs w:val="36"/>
        </w:rPr>
        <w:t>14</w:t>
      </w:r>
    </w:p>
    <w:p w14:paraId="2C78554B"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Recommendations -</w:t>
      </w:r>
      <w:r>
        <w:rPr>
          <w:rFonts w:asciiTheme="majorHAnsi" w:hAnsiTheme="majorHAnsi" w:cstheme="majorHAnsi"/>
          <w:b/>
          <w:bCs/>
          <w:sz w:val="36"/>
          <w:szCs w:val="36"/>
        </w:rPr>
        <w:t xml:space="preserve"> 14</w:t>
      </w:r>
    </w:p>
    <w:p w14:paraId="1F6CF757" w14:textId="77777777" w:rsidR="008C1A54" w:rsidRPr="005870DF"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References -</w:t>
      </w:r>
      <w:r>
        <w:rPr>
          <w:rFonts w:asciiTheme="majorHAnsi" w:hAnsiTheme="majorHAnsi" w:cstheme="majorHAnsi"/>
          <w:b/>
          <w:bCs/>
          <w:sz w:val="36"/>
          <w:szCs w:val="36"/>
        </w:rPr>
        <w:t xml:space="preserve"> 15</w:t>
      </w:r>
    </w:p>
    <w:p w14:paraId="325976F5" w14:textId="22E7BB37" w:rsidR="008C1A54" w:rsidRDefault="008C1A54" w:rsidP="008C1A5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Appendices </w:t>
      </w:r>
      <w:r>
        <w:rPr>
          <w:rFonts w:asciiTheme="majorHAnsi" w:hAnsiTheme="majorHAnsi" w:cstheme="majorHAnsi"/>
          <w:b/>
          <w:bCs/>
          <w:sz w:val="36"/>
          <w:szCs w:val="36"/>
        </w:rPr>
        <w:t>– 1</w:t>
      </w:r>
      <w:r w:rsidR="00626ABB">
        <w:rPr>
          <w:rFonts w:asciiTheme="majorHAnsi" w:hAnsiTheme="majorHAnsi" w:cstheme="majorHAnsi"/>
          <w:b/>
          <w:bCs/>
          <w:sz w:val="36"/>
          <w:szCs w:val="36"/>
        </w:rPr>
        <w:t>6</w:t>
      </w:r>
    </w:p>
    <w:p w14:paraId="2D35713E" w14:textId="77777777" w:rsidR="008C1A54" w:rsidRDefault="008C1A54" w:rsidP="008C1A54">
      <w:pPr>
        <w:spacing w:line="276" w:lineRule="auto"/>
        <w:rPr>
          <w:rFonts w:asciiTheme="majorHAnsi" w:hAnsiTheme="majorHAnsi" w:cstheme="majorHAnsi"/>
          <w:b/>
          <w:bCs/>
          <w:sz w:val="36"/>
          <w:szCs w:val="36"/>
        </w:rPr>
      </w:pPr>
    </w:p>
    <w:p w14:paraId="76462200" w14:textId="77777777" w:rsidR="008C1A54" w:rsidRDefault="008C1A54" w:rsidP="008C1A54">
      <w:pPr>
        <w:spacing w:line="276" w:lineRule="auto"/>
        <w:rPr>
          <w:rFonts w:asciiTheme="majorHAnsi" w:hAnsiTheme="majorHAnsi" w:cstheme="majorHAnsi"/>
          <w:b/>
          <w:bCs/>
          <w:sz w:val="36"/>
          <w:szCs w:val="36"/>
        </w:rPr>
      </w:pPr>
    </w:p>
    <w:p w14:paraId="7B9348F7" w14:textId="77777777" w:rsidR="008C1A54" w:rsidRDefault="008C1A54" w:rsidP="008C1A54">
      <w:pPr>
        <w:spacing w:line="276" w:lineRule="auto"/>
        <w:rPr>
          <w:rFonts w:asciiTheme="majorHAnsi" w:hAnsiTheme="majorHAnsi" w:cstheme="majorHAnsi"/>
          <w:b/>
          <w:bCs/>
          <w:sz w:val="36"/>
          <w:szCs w:val="36"/>
        </w:rPr>
      </w:pPr>
    </w:p>
    <w:p w14:paraId="5C632C62" w14:textId="77777777" w:rsidR="008C1A54" w:rsidRDefault="008C1A54" w:rsidP="008C1A54">
      <w:pPr>
        <w:spacing w:line="276" w:lineRule="auto"/>
        <w:rPr>
          <w:rFonts w:asciiTheme="majorHAnsi" w:hAnsiTheme="majorHAnsi" w:cstheme="majorHAnsi"/>
          <w:b/>
          <w:bCs/>
          <w:sz w:val="36"/>
          <w:szCs w:val="36"/>
        </w:rPr>
      </w:pPr>
    </w:p>
    <w:p w14:paraId="63AA80CB" w14:textId="77777777" w:rsidR="008C1A54" w:rsidRDefault="008C1A54" w:rsidP="008C1A54">
      <w:pPr>
        <w:spacing w:line="276" w:lineRule="auto"/>
        <w:rPr>
          <w:rFonts w:asciiTheme="majorHAnsi" w:hAnsiTheme="majorHAnsi" w:cstheme="majorHAnsi"/>
          <w:b/>
          <w:bCs/>
          <w:sz w:val="36"/>
          <w:szCs w:val="36"/>
        </w:rPr>
      </w:pPr>
    </w:p>
    <w:p w14:paraId="1F1BD9BE" w14:textId="77777777" w:rsidR="008C1A54" w:rsidRDefault="008C1A54" w:rsidP="008C1A54">
      <w:pPr>
        <w:spacing w:line="276" w:lineRule="auto"/>
        <w:rPr>
          <w:rFonts w:asciiTheme="majorHAnsi" w:hAnsiTheme="majorHAnsi" w:cstheme="majorHAnsi"/>
          <w:b/>
          <w:bCs/>
          <w:sz w:val="36"/>
          <w:szCs w:val="36"/>
        </w:rPr>
      </w:pPr>
    </w:p>
    <w:p w14:paraId="0A7D1A61" w14:textId="77777777" w:rsidR="008C1A54" w:rsidRDefault="008C1A54" w:rsidP="008C1A54">
      <w:pPr>
        <w:spacing w:line="276" w:lineRule="auto"/>
        <w:rPr>
          <w:rFonts w:asciiTheme="majorHAnsi" w:hAnsiTheme="majorHAnsi" w:cstheme="majorHAnsi"/>
          <w:b/>
          <w:bCs/>
          <w:sz w:val="36"/>
          <w:szCs w:val="36"/>
        </w:rPr>
      </w:pPr>
    </w:p>
    <w:p w14:paraId="7C69B23B" w14:textId="77777777" w:rsidR="008C1A54" w:rsidRDefault="008C1A54" w:rsidP="008C1A54">
      <w:pPr>
        <w:spacing w:line="276" w:lineRule="auto"/>
        <w:rPr>
          <w:rFonts w:asciiTheme="majorHAnsi" w:hAnsiTheme="majorHAnsi" w:cstheme="majorHAnsi"/>
          <w:b/>
          <w:bCs/>
          <w:sz w:val="36"/>
          <w:szCs w:val="36"/>
        </w:rPr>
      </w:pPr>
    </w:p>
    <w:p w14:paraId="7DE78E12" w14:textId="77777777" w:rsidR="008C1A54" w:rsidRPr="000A7DFE" w:rsidRDefault="008C1A54" w:rsidP="008C1A54">
      <w:pPr>
        <w:spacing w:line="276" w:lineRule="auto"/>
        <w:rPr>
          <w:rFonts w:asciiTheme="majorHAnsi" w:hAnsiTheme="majorHAnsi" w:cstheme="majorHAnsi"/>
          <w:sz w:val="48"/>
          <w:szCs w:val="48"/>
        </w:rPr>
      </w:pPr>
      <w:r w:rsidRPr="000A7DFE">
        <w:rPr>
          <w:rFonts w:asciiTheme="majorHAnsi" w:hAnsiTheme="majorHAnsi" w:cstheme="majorHAnsi"/>
          <w:sz w:val="48"/>
          <w:szCs w:val="48"/>
        </w:rPr>
        <w:lastRenderedPageBreak/>
        <w:t>- Executive summary -</w:t>
      </w:r>
    </w:p>
    <w:p w14:paraId="3742467F" w14:textId="77777777" w:rsidR="008C1A54" w:rsidRDefault="008C1A54" w:rsidP="008C1A54">
      <w:pPr>
        <w:spacing w:line="276" w:lineRule="auto"/>
        <w:rPr>
          <w:rFonts w:cstheme="minorHAnsi"/>
        </w:rPr>
      </w:pPr>
      <w:r>
        <w:rPr>
          <w:rFonts w:cstheme="minorHAnsi"/>
        </w:rPr>
        <w:t>Welcome to the executive comprehensive report on how Domino’s Pizza respond to internal and external factors influencing company culture, context, and a wider business environment here at Domino’s Pizza Inc. As the Senior Branch Manager of Domino’s Pizza, Carmarthen, Harri Dendle has a proven track record of outstanding managerial performance and experience, Here in this report he will be providing you with a totally clear insight as to how Domino’s Pizza manage their human resources efficiently and fairly, as well as walking your through how internal and external factors</w:t>
      </w:r>
      <w:r w:rsidRPr="003F2C68">
        <w:rPr>
          <w:rFonts w:cstheme="minorHAnsi"/>
        </w:rPr>
        <w:t xml:space="preserve"> </w:t>
      </w:r>
      <w:r>
        <w:rPr>
          <w:rFonts w:cstheme="minorHAnsi"/>
        </w:rPr>
        <w:t>impact our company culture and how we deal with it.</w:t>
      </w:r>
    </w:p>
    <w:p w14:paraId="049736A7" w14:textId="77777777" w:rsidR="008C1A54" w:rsidRDefault="008C1A54" w:rsidP="008C1A54">
      <w:pPr>
        <w:spacing w:line="276" w:lineRule="auto"/>
        <w:rPr>
          <w:rFonts w:cstheme="minorHAnsi"/>
        </w:rPr>
      </w:pPr>
      <w:r w:rsidRPr="00DA53C9">
        <w:rPr>
          <w:rFonts w:cstheme="minorHAnsi"/>
        </w:rPr>
        <w:drawing>
          <wp:anchor distT="0" distB="0" distL="114300" distR="114300" simplePos="0" relativeHeight="251674624" behindDoc="0" locked="0" layoutInCell="1" allowOverlap="1" wp14:anchorId="281B5C8E" wp14:editId="3CBA6B8F">
            <wp:simplePos x="0" y="0"/>
            <wp:positionH relativeFrom="margin">
              <wp:posOffset>2828925</wp:posOffset>
            </wp:positionH>
            <wp:positionV relativeFrom="paragraph">
              <wp:posOffset>55880</wp:posOffset>
            </wp:positionV>
            <wp:extent cx="3097530" cy="2324100"/>
            <wp:effectExtent l="133350" t="114300" r="121920" b="152400"/>
            <wp:wrapThrough wrapText="bothSides">
              <wp:wrapPolygon edited="0">
                <wp:start x="-664" y="-1062"/>
                <wp:lineTo x="-930" y="-708"/>
                <wp:lineTo x="-797" y="22839"/>
                <wp:lineTo x="22185" y="22839"/>
                <wp:lineTo x="22317" y="2125"/>
                <wp:lineTo x="22052" y="-531"/>
                <wp:lineTo x="22052" y="-1062"/>
                <wp:lineTo x="-664" y="-1062"/>
              </wp:wrapPolygon>
            </wp:wrapThrough>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97530" cy="23241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rFonts w:cstheme="minorHAnsi"/>
        </w:rPr>
        <w:t xml:space="preserve">In this report he will be </w:t>
      </w:r>
      <w:r w:rsidRPr="00C46C97">
        <w:rPr>
          <w:rFonts w:cstheme="minorHAnsi"/>
          <w:b/>
          <w:bCs/>
          <w:i/>
          <w:iCs/>
        </w:rPr>
        <w:t>primarily</w:t>
      </w:r>
      <w:r>
        <w:rPr>
          <w:rFonts w:cstheme="minorHAnsi"/>
        </w:rPr>
        <w:t xml:space="preserve"> focusing on how Domino’s Pizza run their day-to-day operations, taking orders, fulfilling orders, making deliveries, and dealing with problematic occurrences. </w:t>
      </w:r>
    </w:p>
    <w:p w14:paraId="38186735" w14:textId="77777777" w:rsidR="008C1A54" w:rsidRDefault="008C1A54" w:rsidP="008C1A54">
      <w:pPr>
        <w:spacing w:line="276" w:lineRule="auto"/>
        <w:rPr>
          <w:rFonts w:cstheme="minorHAnsi"/>
        </w:rPr>
      </w:pPr>
      <w:r w:rsidRPr="00C46C97">
        <w:rPr>
          <w:rFonts w:cstheme="minorHAnsi"/>
          <w:b/>
          <w:bCs/>
          <w:i/>
          <w:iCs/>
        </w:rPr>
        <w:t>Secondarily</w:t>
      </w:r>
      <w:r>
        <w:rPr>
          <w:rFonts w:cstheme="minorHAnsi"/>
        </w:rPr>
        <w:t>, He will be critically analysing and assessing the culture and context of our organisation within our broader business environment, along with providing context when applicable.</w:t>
      </w:r>
    </w:p>
    <w:p w14:paraId="1B3C1B1F" w14:textId="77777777" w:rsidR="008C1A54" w:rsidRDefault="008C1A54" w:rsidP="008C1A54">
      <w:pPr>
        <w:spacing w:line="276" w:lineRule="auto"/>
        <w:rPr>
          <w:rFonts w:cstheme="minorHAnsi"/>
        </w:rPr>
      </w:pPr>
      <w:r w:rsidRPr="0027386A">
        <w:rPr>
          <w:rFonts w:cstheme="minorHAnsi"/>
          <w:noProof/>
        </w:rPr>
        <mc:AlternateContent>
          <mc:Choice Requires="wps">
            <w:drawing>
              <wp:anchor distT="0" distB="0" distL="114300" distR="114300" simplePos="0" relativeHeight="251673600" behindDoc="0" locked="0" layoutInCell="1" allowOverlap="1" wp14:anchorId="56BD1AB9" wp14:editId="2FB719E1">
                <wp:simplePos x="0" y="0"/>
                <wp:positionH relativeFrom="margin">
                  <wp:posOffset>2838450</wp:posOffset>
                </wp:positionH>
                <wp:positionV relativeFrom="paragraph">
                  <wp:posOffset>494665</wp:posOffset>
                </wp:positionV>
                <wp:extent cx="3068955" cy="467360"/>
                <wp:effectExtent l="0" t="0" r="0" b="0"/>
                <wp:wrapThrough wrapText="bothSides">
                  <wp:wrapPolygon edited="0">
                    <wp:start x="402" y="0"/>
                    <wp:lineTo x="402" y="20250"/>
                    <wp:lineTo x="21184" y="20250"/>
                    <wp:lineTo x="21184" y="0"/>
                    <wp:lineTo x="402" y="0"/>
                  </wp:wrapPolygon>
                </wp:wrapThrough>
                <wp:docPr id="42" name="Text Box 42"/>
                <wp:cNvGraphicFramePr/>
                <a:graphic xmlns:a="http://schemas.openxmlformats.org/drawingml/2006/main">
                  <a:graphicData uri="http://schemas.microsoft.com/office/word/2010/wordprocessingShape">
                    <wps:wsp>
                      <wps:cNvSpPr txBox="1"/>
                      <wps:spPr>
                        <a:xfrm>
                          <a:off x="0" y="0"/>
                          <a:ext cx="3068955" cy="467360"/>
                        </a:xfrm>
                        <a:prstGeom prst="rect">
                          <a:avLst/>
                        </a:prstGeom>
                        <a:noFill/>
                        <a:ln w="6350">
                          <a:noFill/>
                        </a:ln>
                      </wps:spPr>
                      <wps:txbx>
                        <w:txbxContent>
                          <w:p w14:paraId="6D3352B4" w14:textId="77777777" w:rsidR="008C1A54" w:rsidRPr="002C5471" w:rsidRDefault="008C1A54" w:rsidP="008C1A54">
                            <w:pPr>
                              <w:jc w:val="center"/>
                              <w:rPr>
                                <w:color w:val="7F7F7F" w:themeColor="text1" w:themeTint="80"/>
                                <w:sz w:val="20"/>
                                <w:szCs w:val="20"/>
                              </w:rPr>
                            </w:pPr>
                            <w:r>
                              <w:rPr>
                                <w:color w:val="7F7F7F" w:themeColor="text1" w:themeTint="80"/>
                                <w:sz w:val="20"/>
                                <w:szCs w:val="20"/>
                              </w:rPr>
                              <w:t>Senior Carmarthen Branch Manager – Harri Gerald Dendle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D1AB9" id="Text Box 42" o:spid="_x0000_s1028" type="#_x0000_t202" style="position:absolute;margin-left:223.5pt;margin-top:38.95pt;width:241.65pt;height:36.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" filled="f" stroked="f" strokeweight=".5pt">
                <v:textbox>
                  <w:txbxContent>
                    <w:p w14:paraId="6D3352B4" w14:textId="77777777" w:rsidR="008C1A54" w:rsidRPr="002C5471" w:rsidRDefault="008C1A54" w:rsidP="008C1A54">
                      <w:pPr>
                        <w:jc w:val="center"/>
                        <w:rPr>
                          <w:color w:val="7F7F7F" w:themeColor="text1" w:themeTint="80"/>
                          <w:sz w:val="20"/>
                          <w:szCs w:val="20"/>
                        </w:rPr>
                      </w:pPr>
                      <w:r>
                        <w:rPr>
                          <w:color w:val="7F7F7F" w:themeColor="text1" w:themeTint="80"/>
                          <w:sz w:val="20"/>
                          <w:szCs w:val="20"/>
                        </w:rPr>
                        <w:t>Senior Carmarthen Branch Manager – Harri Gerald Dendle</w:t>
                      </w:r>
                    </w:p>
                  </w:txbxContent>
                </v:textbox>
                <w10:wrap type="through" anchorx="margin"/>
              </v:shape>
            </w:pict>
          </mc:Fallback>
        </mc:AlternateContent>
      </w:r>
      <w:r>
        <w:rPr>
          <w:rFonts w:cstheme="minorHAnsi"/>
        </w:rPr>
        <w:t xml:space="preserve">He will also be conducting an in-depth </w:t>
      </w:r>
      <w:r w:rsidRPr="00C46C97">
        <w:rPr>
          <w:rFonts w:cstheme="minorHAnsi"/>
          <w:i/>
          <w:iCs/>
        </w:rPr>
        <w:t>SWOT</w:t>
      </w:r>
      <w:r>
        <w:rPr>
          <w:rFonts w:cstheme="minorHAnsi"/>
        </w:rPr>
        <w:t xml:space="preserve"> and PESTEL analysis, along with this he will be providing brief recommendations for improvement for corporate to consider at their own discretion at the end of this report.</w:t>
      </w:r>
    </w:p>
    <w:p w14:paraId="6BE936F2" w14:textId="77777777" w:rsidR="008C1A54" w:rsidRDefault="008C1A54" w:rsidP="008C1A54">
      <w:pPr>
        <w:spacing w:line="276" w:lineRule="auto"/>
        <w:rPr>
          <w:rFonts w:cstheme="minorHAnsi"/>
        </w:rPr>
      </w:pPr>
      <w:r w:rsidRPr="00C46C97">
        <w:rPr>
          <w:rFonts w:cstheme="minorHAnsi"/>
          <w:b/>
          <w:bCs/>
          <w:i/>
          <w:iCs/>
        </w:rPr>
        <w:t>Lastly</w:t>
      </w:r>
      <w:r>
        <w:rPr>
          <w:rFonts w:cstheme="minorHAnsi"/>
        </w:rPr>
        <w:t>, this report can be useful in future as an insightful case study as to how our contemporary business operates and deals with not only present-day challenges, but long-term challenges too.</w:t>
      </w:r>
      <w:r>
        <w:rPr>
          <w:rFonts w:cstheme="minorHAnsi"/>
        </w:rPr>
        <w:br/>
      </w:r>
    </w:p>
    <w:p w14:paraId="6CEDD514" w14:textId="77777777" w:rsidR="008C1A54" w:rsidRDefault="008C1A54" w:rsidP="008C1A54">
      <w:pPr>
        <w:spacing w:line="276" w:lineRule="auto"/>
        <w:rPr>
          <w:rFonts w:asciiTheme="majorHAnsi" w:hAnsiTheme="majorHAnsi" w:cstheme="majorHAnsi"/>
          <w:iCs/>
        </w:rPr>
      </w:pPr>
      <w:r w:rsidRPr="007A7643">
        <w:rPr>
          <w:rFonts w:asciiTheme="majorHAnsi" w:hAnsiTheme="majorHAnsi" w:cstheme="majorHAnsi"/>
          <w:i/>
          <w:iCs/>
          <w:sz w:val="32"/>
          <w:szCs w:val="32"/>
        </w:rPr>
        <w:t>Problems and solutions</w:t>
      </w:r>
      <w:r>
        <w:rPr>
          <w:rFonts w:asciiTheme="majorHAnsi" w:hAnsiTheme="majorHAnsi" w:cstheme="majorHAnsi"/>
          <w:iCs/>
        </w:rPr>
        <w:t xml:space="preserve"> </w:t>
      </w:r>
    </w:p>
    <w:p w14:paraId="7B144125" w14:textId="77777777" w:rsidR="008C1A54" w:rsidRDefault="008C1A54" w:rsidP="008C1A54">
      <w:pPr>
        <w:spacing w:line="276" w:lineRule="auto"/>
        <w:rPr>
          <w:rFonts w:asciiTheme="majorHAnsi" w:hAnsiTheme="majorHAnsi" w:cstheme="majorHAnsi"/>
          <w:i/>
          <w:iCs/>
          <w:sz w:val="32"/>
          <w:szCs w:val="32"/>
        </w:rPr>
      </w:pPr>
      <w:r>
        <w:rPr>
          <w:rFonts w:cstheme="minorHAnsi"/>
          <w:noProof/>
        </w:rPr>
        <mc:AlternateContent>
          <mc:Choice Requires="wps">
            <w:drawing>
              <wp:anchor distT="0" distB="0" distL="114300" distR="114300" simplePos="0" relativeHeight="251677696" behindDoc="0" locked="0" layoutInCell="1" allowOverlap="1" wp14:anchorId="1E688B15" wp14:editId="2BAC5CE7">
                <wp:simplePos x="0" y="0"/>
                <wp:positionH relativeFrom="column">
                  <wp:posOffset>6985</wp:posOffset>
                </wp:positionH>
                <wp:positionV relativeFrom="paragraph">
                  <wp:posOffset>158115</wp:posOffset>
                </wp:positionV>
                <wp:extent cx="5931535" cy="45085"/>
                <wp:effectExtent l="0" t="0" r="12065" b="12065"/>
                <wp:wrapNone/>
                <wp:docPr id="47" name="Rectangle 47"/>
                <wp:cNvGraphicFramePr/>
                <a:graphic xmlns:a="http://schemas.openxmlformats.org/drawingml/2006/main">
                  <a:graphicData uri="http://schemas.microsoft.com/office/word/2010/wordprocessingShape">
                    <wps:wsp>
                      <wps:cNvSpPr/>
                      <wps:spPr>
                        <a:xfrm>
                          <a:off x="0" y="0"/>
                          <a:ext cx="5931535" cy="4508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EF3E18" id="Rectangle 47" o:spid="_x0000_s1026" style="position:absolute;margin-left:.55pt;margin-top:12.45pt;width:467.05pt;height:3.5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" fillcolor="white [3212]" strokecolor="black [3213]" strokeweight="1pt"/>
            </w:pict>
          </mc:Fallback>
        </mc:AlternateContent>
      </w:r>
      <w:r>
        <w:rPr>
          <w:rFonts w:cstheme="minorHAnsi"/>
          <w:noProof/>
        </w:rPr>
        <mc:AlternateContent>
          <mc:Choice Requires="wps">
            <w:drawing>
              <wp:anchor distT="0" distB="0" distL="114300" distR="114300" simplePos="0" relativeHeight="251678720" behindDoc="0" locked="0" layoutInCell="1" allowOverlap="1" wp14:anchorId="0E74CD35" wp14:editId="31F12214">
                <wp:simplePos x="0" y="0"/>
                <wp:positionH relativeFrom="margin">
                  <wp:align>left</wp:align>
                </wp:positionH>
                <wp:positionV relativeFrom="paragraph">
                  <wp:posOffset>2480082</wp:posOffset>
                </wp:positionV>
                <wp:extent cx="5931673" cy="45719"/>
                <wp:effectExtent l="0" t="0" r="12065" b="12065"/>
                <wp:wrapNone/>
                <wp:docPr id="48" name="Rectangle 48"/>
                <wp:cNvGraphicFramePr/>
                <a:graphic xmlns:a="http://schemas.openxmlformats.org/drawingml/2006/main">
                  <a:graphicData uri="http://schemas.microsoft.com/office/word/2010/wordprocessingShape">
                    <wps:wsp>
                      <wps:cNvSpPr/>
                      <wps:spPr>
                        <a:xfrm>
                          <a:off x="0" y="0"/>
                          <a:ext cx="5931673" cy="45719"/>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B2452F" id="Rectangle 48" o:spid="_x0000_s1026" style="position:absolute;margin-left:0;margin-top:195.3pt;width:467.05pt;height:3.6pt;z-index:25167872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" fillcolor="white [3212]" strokecolor="black [3213]" strokeweight="1pt">
                <w10:wrap anchorx="margin"/>
              </v:rect>
            </w:pict>
          </mc:Fallback>
        </mc:AlternateContent>
      </w:r>
      <w:r>
        <w:rPr>
          <w:rFonts w:cstheme="minorHAnsi"/>
          <w:noProof/>
        </w:rPr>
        <mc:AlternateContent>
          <mc:Choice Requires="wps">
            <w:drawing>
              <wp:anchor distT="0" distB="0" distL="114300" distR="114300" simplePos="0" relativeHeight="251675648" behindDoc="0" locked="0" layoutInCell="1" allowOverlap="1" wp14:anchorId="0AB5191C" wp14:editId="6090F15B">
                <wp:simplePos x="0" y="0"/>
                <wp:positionH relativeFrom="margin">
                  <wp:align>left</wp:align>
                </wp:positionH>
                <wp:positionV relativeFrom="paragraph">
                  <wp:posOffset>354965</wp:posOffset>
                </wp:positionV>
                <wp:extent cx="3076575" cy="1880235"/>
                <wp:effectExtent l="0" t="0" r="28575" b="24765"/>
                <wp:wrapThrough wrapText="bothSides">
                  <wp:wrapPolygon edited="0">
                    <wp:start x="0" y="0"/>
                    <wp:lineTo x="0" y="21666"/>
                    <wp:lineTo x="21667" y="21666"/>
                    <wp:lineTo x="21667" y="0"/>
                    <wp:lineTo x="0" y="0"/>
                  </wp:wrapPolygon>
                </wp:wrapThrough>
                <wp:docPr id="45" name="Text Box 45"/>
                <wp:cNvGraphicFramePr/>
                <a:graphic xmlns:a="http://schemas.openxmlformats.org/drawingml/2006/main">
                  <a:graphicData uri="http://schemas.microsoft.com/office/word/2010/wordprocessingShape">
                    <wps:wsp>
                      <wps:cNvSpPr txBox="1"/>
                      <wps:spPr>
                        <a:xfrm>
                          <a:off x="0" y="0"/>
                          <a:ext cx="3076575" cy="1880540"/>
                        </a:xfrm>
                        <a:prstGeom prst="rect">
                          <a:avLst/>
                        </a:prstGeom>
                        <a:solidFill>
                          <a:schemeClr val="lt1"/>
                        </a:solidFill>
                        <a:ln w="12700">
                          <a:solidFill>
                            <a:prstClr val="black"/>
                          </a:solidFill>
                        </a:ln>
                      </wps:spPr>
                      <wps:txbx>
                        <w:txbxContent>
                          <w:p w14:paraId="325B3F3F" w14:textId="77777777" w:rsidR="008C1A54" w:rsidRPr="00C46C97" w:rsidRDefault="008C1A54" w:rsidP="008C1A54">
                            <w:pPr>
                              <w:pStyle w:val="ListParagraph"/>
                              <w:numPr>
                                <w:ilvl w:val="0"/>
                                <w:numId w:val="10"/>
                              </w:numPr>
                              <w:spacing w:line="240" w:lineRule="auto"/>
                              <w:rPr>
                                <w:rFonts w:cstheme="minorHAnsi"/>
                              </w:rPr>
                            </w:pPr>
                            <w:r w:rsidRPr="00C46C97">
                              <w:rPr>
                                <w:rFonts w:cstheme="minorHAnsi"/>
                              </w:rPr>
                              <w:t>High turnover rates, employees are leaving their contracts faster than what we would usually expect from them</w:t>
                            </w:r>
                            <w:r>
                              <w:rPr>
                                <w:rFonts w:cstheme="minorHAnsi"/>
                              </w:rPr>
                              <w:br/>
                            </w:r>
                          </w:p>
                          <w:p w14:paraId="71961CDD" w14:textId="77777777" w:rsidR="008C1A54" w:rsidRPr="00C46C97" w:rsidRDefault="008C1A54" w:rsidP="008C1A54">
                            <w:pPr>
                              <w:pStyle w:val="ListParagraph"/>
                              <w:numPr>
                                <w:ilvl w:val="0"/>
                                <w:numId w:val="10"/>
                              </w:numPr>
                              <w:spacing w:line="240" w:lineRule="auto"/>
                              <w:rPr>
                                <w:rFonts w:cstheme="minorHAnsi"/>
                              </w:rPr>
                            </w:pPr>
                            <w:r w:rsidRPr="00C46C97">
                              <w:rPr>
                                <w:rFonts w:cstheme="minorHAnsi"/>
                              </w:rPr>
                              <w:t>Increased cost of running the store, this includes electricity, fuel, and wages</w:t>
                            </w:r>
                            <w:r>
                              <w:rPr>
                                <w:rFonts w:cstheme="minorHAnsi"/>
                              </w:rPr>
                              <w:br/>
                            </w:r>
                          </w:p>
                          <w:p w14:paraId="26DE4758" w14:textId="77777777" w:rsidR="008C1A54" w:rsidRPr="00076ADF" w:rsidRDefault="008C1A54" w:rsidP="008C1A54">
                            <w:pPr>
                              <w:pStyle w:val="ListParagraph"/>
                              <w:numPr>
                                <w:ilvl w:val="0"/>
                                <w:numId w:val="10"/>
                              </w:numPr>
                              <w:spacing w:line="240" w:lineRule="auto"/>
                              <w:rPr>
                                <w:rFonts w:cstheme="minorHAnsi"/>
                              </w:rPr>
                            </w:pPr>
                            <w:r w:rsidRPr="00C46C97">
                              <w:rPr>
                                <w:rFonts w:cstheme="minorHAnsi"/>
                              </w:rPr>
                              <w:t>Cleaning tasks are often neglected and loathed by employees assigned to them, decreasing morale and general cleanliness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5191C" id="Text Box 45" o:spid="_x0000_s1029" type="#_x0000_t202" style="position:absolute;margin-left:0;margin-top:27.95pt;width:242.25pt;height:148.0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" fillcolor="white [3201]" strokeweight="1pt">
                <v:textbox>
                  <w:txbxContent>
                    <w:p w14:paraId="325B3F3F" w14:textId="77777777" w:rsidR="008C1A54" w:rsidRPr="00C46C97" w:rsidRDefault="008C1A54" w:rsidP="008C1A54">
                      <w:pPr>
                        <w:pStyle w:val="ListParagraph"/>
                        <w:numPr>
                          <w:ilvl w:val="0"/>
                          <w:numId w:val="10"/>
                        </w:numPr>
                        <w:spacing w:line="240" w:lineRule="auto"/>
                        <w:rPr>
                          <w:rFonts w:cstheme="minorHAnsi"/>
                        </w:rPr>
                      </w:pPr>
                      <w:r w:rsidRPr="00C46C97">
                        <w:rPr>
                          <w:rFonts w:cstheme="minorHAnsi"/>
                        </w:rPr>
                        <w:t>High turnover rates, employees are leaving their contracts faster than what we would usually expect from them</w:t>
                      </w:r>
                      <w:r>
                        <w:rPr>
                          <w:rFonts w:cstheme="minorHAnsi"/>
                        </w:rPr>
                        <w:br/>
                      </w:r>
                    </w:p>
                    <w:p w14:paraId="71961CDD" w14:textId="77777777" w:rsidR="008C1A54" w:rsidRPr="00C46C97" w:rsidRDefault="008C1A54" w:rsidP="008C1A54">
                      <w:pPr>
                        <w:pStyle w:val="ListParagraph"/>
                        <w:numPr>
                          <w:ilvl w:val="0"/>
                          <w:numId w:val="10"/>
                        </w:numPr>
                        <w:spacing w:line="240" w:lineRule="auto"/>
                        <w:rPr>
                          <w:rFonts w:cstheme="minorHAnsi"/>
                        </w:rPr>
                      </w:pPr>
                      <w:r w:rsidRPr="00C46C97">
                        <w:rPr>
                          <w:rFonts w:cstheme="minorHAnsi"/>
                        </w:rPr>
                        <w:t>Increased cost of running the store, this includes electricity, fuel, and wages</w:t>
                      </w:r>
                      <w:r>
                        <w:rPr>
                          <w:rFonts w:cstheme="minorHAnsi"/>
                        </w:rPr>
                        <w:br/>
                      </w:r>
                    </w:p>
                    <w:p w14:paraId="26DE4758" w14:textId="77777777" w:rsidR="008C1A54" w:rsidRPr="00076ADF" w:rsidRDefault="008C1A54" w:rsidP="008C1A54">
                      <w:pPr>
                        <w:pStyle w:val="ListParagraph"/>
                        <w:numPr>
                          <w:ilvl w:val="0"/>
                          <w:numId w:val="10"/>
                        </w:numPr>
                        <w:spacing w:line="240" w:lineRule="auto"/>
                        <w:rPr>
                          <w:rFonts w:cstheme="minorHAnsi"/>
                        </w:rPr>
                      </w:pPr>
                      <w:r w:rsidRPr="00C46C97">
                        <w:rPr>
                          <w:rFonts w:cstheme="minorHAnsi"/>
                        </w:rPr>
                        <w:t>Cleaning tasks are often neglected and loathed by employees assigned to them, decreasing morale and general cleanliness</w:t>
                      </w:r>
                    </w:p>
                  </w:txbxContent>
                </v:textbox>
                <w10:wrap type="through" anchorx="margin"/>
              </v:shape>
            </w:pict>
          </mc:Fallback>
        </mc:AlternateContent>
      </w:r>
      <w:r>
        <w:rPr>
          <w:rFonts w:cstheme="minorHAnsi"/>
          <w:noProof/>
        </w:rPr>
        <mc:AlternateContent>
          <mc:Choice Requires="wps">
            <w:drawing>
              <wp:anchor distT="0" distB="0" distL="114300" distR="114300" simplePos="0" relativeHeight="251676672" behindDoc="0" locked="0" layoutInCell="1" allowOverlap="1" wp14:anchorId="33881404" wp14:editId="06749CC5">
                <wp:simplePos x="0" y="0"/>
                <wp:positionH relativeFrom="margin">
                  <wp:posOffset>3087370</wp:posOffset>
                </wp:positionH>
                <wp:positionV relativeFrom="paragraph">
                  <wp:posOffset>353695</wp:posOffset>
                </wp:positionV>
                <wp:extent cx="2840355" cy="1887855"/>
                <wp:effectExtent l="0" t="0" r="17145" b="17145"/>
                <wp:wrapThrough wrapText="bothSides">
                  <wp:wrapPolygon edited="0">
                    <wp:start x="0" y="0"/>
                    <wp:lineTo x="0" y="21578"/>
                    <wp:lineTo x="21586" y="21578"/>
                    <wp:lineTo x="21586" y="0"/>
                    <wp:lineTo x="0" y="0"/>
                  </wp:wrapPolygon>
                </wp:wrapThrough>
                <wp:docPr id="46" name="Text Box 46"/>
                <wp:cNvGraphicFramePr/>
                <a:graphic xmlns:a="http://schemas.openxmlformats.org/drawingml/2006/main">
                  <a:graphicData uri="http://schemas.microsoft.com/office/word/2010/wordprocessingShape">
                    <wps:wsp>
                      <wps:cNvSpPr txBox="1"/>
                      <wps:spPr>
                        <a:xfrm>
                          <a:off x="0" y="0"/>
                          <a:ext cx="2840355" cy="1887855"/>
                        </a:xfrm>
                        <a:prstGeom prst="rect">
                          <a:avLst/>
                        </a:prstGeom>
                        <a:solidFill>
                          <a:schemeClr val="lt1"/>
                        </a:solidFill>
                        <a:ln w="12700">
                          <a:solidFill>
                            <a:prstClr val="black"/>
                          </a:solidFill>
                        </a:ln>
                      </wps:spPr>
                      <wps:txbx>
                        <w:txbxContent>
                          <w:p w14:paraId="6413D27B" w14:textId="77777777" w:rsidR="008C1A54" w:rsidRDefault="008C1A54" w:rsidP="008C1A54">
                            <w:pPr>
                              <w:pStyle w:val="ListParagraph"/>
                              <w:numPr>
                                <w:ilvl w:val="0"/>
                                <w:numId w:val="11"/>
                              </w:numPr>
                            </w:pPr>
                            <w:r>
                              <w:t>Increased employee wages and more flexibility in hours</w:t>
                            </w:r>
                            <w:r>
                              <w:br/>
                            </w:r>
                          </w:p>
                          <w:p w14:paraId="677E996A" w14:textId="77777777" w:rsidR="008C1A54" w:rsidRDefault="008C1A54" w:rsidP="008C1A54">
                            <w:pPr>
                              <w:pStyle w:val="ListParagraph"/>
                              <w:numPr>
                                <w:ilvl w:val="0"/>
                                <w:numId w:val="11"/>
                              </w:numPr>
                            </w:pPr>
                            <w:r>
                              <w:t>Invest in renewable sources and electric company cars for employees to use</w:t>
                            </w:r>
                            <w:r>
                              <w:br/>
                            </w:r>
                          </w:p>
                          <w:p w14:paraId="7ED06473" w14:textId="77777777" w:rsidR="008C1A54" w:rsidRDefault="008C1A54" w:rsidP="008C1A54">
                            <w:pPr>
                              <w:pStyle w:val="ListParagraph"/>
                              <w:numPr>
                                <w:ilvl w:val="0"/>
                                <w:numId w:val="11"/>
                              </w:numPr>
                            </w:pPr>
                            <w:r>
                              <w:t>Dedicated job roles for cleaning and maintain store hygiene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81404" id="Text Box 46" o:spid="_x0000_s1030" type="#_x0000_t202" style="position:absolute;margin-left:243.1pt;margin-top:27.85pt;width:223.65pt;height:148.6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" fillcolor="white [3201]" strokeweight="1pt">
                <v:textbox>
                  <w:txbxContent>
                    <w:p w14:paraId="6413D27B" w14:textId="77777777" w:rsidR="008C1A54" w:rsidRDefault="008C1A54" w:rsidP="008C1A54">
                      <w:pPr>
                        <w:pStyle w:val="ListParagraph"/>
                        <w:numPr>
                          <w:ilvl w:val="0"/>
                          <w:numId w:val="11"/>
                        </w:numPr>
                      </w:pPr>
                      <w:r>
                        <w:t>Increased employee wages and more flexibility in hours</w:t>
                      </w:r>
                      <w:r>
                        <w:br/>
                      </w:r>
                    </w:p>
                    <w:p w14:paraId="677E996A" w14:textId="77777777" w:rsidR="008C1A54" w:rsidRDefault="008C1A54" w:rsidP="008C1A54">
                      <w:pPr>
                        <w:pStyle w:val="ListParagraph"/>
                        <w:numPr>
                          <w:ilvl w:val="0"/>
                          <w:numId w:val="11"/>
                        </w:numPr>
                      </w:pPr>
                      <w:r>
                        <w:t>Invest in renewable sources and electric company cars for employees to use</w:t>
                      </w:r>
                      <w:r>
                        <w:br/>
                      </w:r>
                    </w:p>
                    <w:p w14:paraId="7ED06473" w14:textId="77777777" w:rsidR="008C1A54" w:rsidRDefault="008C1A54" w:rsidP="008C1A54">
                      <w:pPr>
                        <w:pStyle w:val="ListParagraph"/>
                        <w:numPr>
                          <w:ilvl w:val="0"/>
                          <w:numId w:val="11"/>
                        </w:numPr>
                      </w:pPr>
                      <w:r>
                        <w:t>Dedicated job roles for cleaning and maintain store hygiene</w:t>
                      </w:r>
                    </w:p>
                  </w:txbxContent>
                </v:textbox>
                <w10:wrap type="through" anchorx="margin"/>
              </v:shape>
            </w:pict>
          </mc:Fallback>
        </mc:AlternateContent>
      </w:r>
    </w:p>
    <w:p w14:paraId="53142366" w14:textId="77777777" w:rsidR="008C1A54" w:rsidRPr="008C1308" w:rsidRDefault="008C1A54" w:rsidP="008C1A54">
      <w:pPr>
        <w:spacing w:line="276" w:lineRule="auto"/>
        <w:rPr>
          <w:rFonts w:asciiTheme="majorHAnsi" w:hAnsiTheme="majorHAnsi" w:cstheme="majorHAnsi"/>
          <w:i/>
          <w:iCs/>
          <w:sz w:val="32"/>
          <w:szCs w:val="32"/>
        </w:rPr>
      </w:pPr>
      <w:r w:rsidRPr="000A7DFE">
        <w:rPr>
          <w:rFonts w:asciiTheme="majorHAnsi" w:hAnsiTheme="majorHAnsi" w:cstheme="majorHAnsi"/>
          <w:sz w:val="48"/>
          <w:szCs w:val="48"/>
        </w:rPr>
        <w:lastRenderedPageBreak/>
        <w:t>- Introduction -</w:t>
      </w:r>
    </w:p>
    <w:p w14:paraId="469EDCBE" w14:textId="77777777" w:rsidR="008C1A54" w:rsidRPr="00261F4C" w:rsidRDefault="008C1A54" w:rsidP="008C1A54">
      <w:pPr>
        <w:spacing w:line="276" w:lineRule="auto"/>
      </w:pPr>
      <w:r w:rsidRPr="00261F4C">
        <w:t>Domino’s Pizza Inc, run a franchise chain of pizza shops across the United Kingdom, and all over the world. Being founded as a single store in the small town of Ypsilanti, Michigan by business partners and brothers, Tom Monaghan, and James Monaghan. The first location was purchased for $900, originally being called Dominick’s, the store was renamed and became the first Domino’s Pizza store</w:t>
      </w:r>
      <w:r>
        <w:t xml:space="preserve">, a bold first step in our companies great adventure </w:t>
      </w:r>
      <w:r w:rsidRPr="00261F4C">
        <w:rPr>
          <w:b/>
          <w:bCs/>
          <w:color w:val="FF00FF"/>
        </w:rPr>
        <w:t>[1]</w:t>
      </w:r>
      <w:r w:rsidRPr="00261F4C">
        <w:t xml:space="preserve">. Fast forwarding to present day and Domino’s Pizza Inc operate over 18,848 stores worldwide </w:t>
      </w:r>
      <w:r w:rsidRPr="00261F4C">
        <w:rPr>
          <w:b/>
          <w:bCs/>
          <w:color w:val="FF00FF"/>
        </w:rPr>
        <w:t>[2]</w:t>
      </w:r>
      <w:r w:rsidRPr="00261F4C">
        <w:t xml:space="preserve"> with 1,202 </w:t>
      </w:r>
      <w:r>
        <w:t xml:space="preserve">of those </w:t>
      </w:r>
      <w:r w:rsidRPr="00261F4C">
        <w:t xml:space="preserve">stores </w:t>
      </w:r>
      <w:r>
        <w:t xml:space="preserve">situated </w:t>
      </w:r>
      <w:r w:rsidRPr="00261F4C">
        <w:t xml:space="preserve">in the United Kingdom and Northern Ireland. </w:t>
      </w:r>
      <w:r w:rsidRPr="00261F4C">
        <w:rPr>
          <w:b/>
          <w:bCs/>
          <w:color w:val="FF00FF"/>
        </w:rPr>
        <w:t>[3]</w:t>
      </w:r>
      <w:r w:rsidRPr="00261F4C">
        <w:t xml:space="preserve"> Domino's Pizza specializes in the delivery of pizzas, sides, and beverages. It is primarily a fast-food and quick-service restaurant business that operates through both company-owned and franchised locations in various countries worldwide. The company was founded in 1960 in the United States, and it has since expanded to become one of the largest pizza delivery companies in the world. Domino's Pizza is known for its focus on innovation and technology, such as the use of its popular online ordering system, and its commitment to providing high-quality products and customer service.</w:t>
      </w:r>
    </w:p>
    <w:p w14:paraId="578732F3" w14:textId="77777777" w:rsidR="008C1A54" w:rsidRDefault="008C1A54" w:rsidP="008C1A54">
      <w:pPr>
        <w:spacing w:line="276" w:lineRule="auto"/>
        <w:rPr>
          <w:rFonts w:cstheme="minorHAnsi"/>
        </w:rPr>
      </w:pPr>
      <w:r w:rsidRPr="0027386A">
        <w:rPr>
          <w:rFonts w:cstheme="minorHAnsi"/>
          <w:noProof/>
        </w:rPr>
        <mc:AlternateContent>
          <mc:Choice Requires="wps">
            <w:drawing>
              <wp:anchor distT="0" distB="0" distL="114300" distR="114300" simplePos="0" relativeHeight="251663360" behindDoc="0" locked="0" layoutInCell="1" allowOverlap="1" wp14:anchorId="42AEF7B3" wp14:editId="4D616877">
                <wp:simplePos x="0" y="0"/>
                <wp:positionH relativeFrom="margin">
                  <wp:posOffset>1350753</wp:posOffset>
                </wp:positionH>
                <wp:positionV relativeFrom="paragraph">
                  <wp:posOffset>3794125</wp:posOffset>
                </wp:positionV>
                <wp:extent cx="3068955" cy="35242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3068955" cy="352425"/>
                        </a:xfrm>
                        <a:prstGeom prst="rect">
                          <a:avLst/>
                        </a:prstGeom>
                        <a:noFill/>
                        <a:ln w="6350">
                          <a:noFill/>
                        </a:ln>
                      </wps:spPr>
                      <wps:txbx>
                        <w:txbxContent>
                          <w:p w14:paraId="79FD9AF2" w14:textId="77777777" w:rsidR="008C1A54" w:rsidRPr="002C5471" w:rsidRDefault="008C1A54" w:rsidP="008C1A5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1 – Dominick’s Pizza 1960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EF7B3" id="Text Box 17" o:spid="_x0000_s1031" type="#_x0000_t202" style="position:absolute;margin-left:106.35pt;margin-top:298.75pt;width:241.65pt;height:27.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" filled="f" stroked="f" strokeweight=".5pt">
                <v:textbox>
                  <w:txbxContent>
                    <w:p w14:paraId="79FD9AF2" w14:textId="77777777" w:rsidR="008C1A54" w:rsidRPr="002C5471" w:rsidRDefault="008C1A54" w:rsidP="008C1A5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1 – Dominick’s Pizza 1960</w:t>
                      </w:r>
                    </w:p>
                  </w:txbxContent>
                </v:textbox>
                <w10:wrap type="topAndBottom" anchorx="margin"/>
              </v:shape>
            </w:pict>
          </mc:Fallback>
        </mc:AlternateContent>
      </w:r>
      <w:r>
        <w:rPr>
          <w:noProof/>
        </w:rPr>
        <w:drawing>
          <wp:anchor distT="0" distB="0" distL="114300" distR="114300" simplePos="0" relativeHeight="251662336" behindDoc="0" locked="0" layoutInCell="1" allowOverlap="1" wp14:anchorId="2CF1804A" wp14:editId="47D34F4E">
            <wp:simplePos x="0" y="0"/>
            <wp:positionH relativeFrom="margin">
              <wp:posOffset>332105</wp:posOffset>
            </wp:positionH>
            <wp:positionV relativeFrom="paragraph">
              <wp:posOffset>431117</wp:posOffset>
            </wp:positionV>
            <wp:extent cx="5013960" cy="3145790"/>
            <wp:effectExtent l="133350" t="114300" r="148590" b="168910"/>
            <wp:wrapTopAndBottom/>
            <wp:docPr id="5" name="Picture 5" descr="Domino's Pizza Online Museum | Domino's Pizz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ino's Pizza Online Museum | Domino's Pizza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3960" cy="31457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78BA6A84" w14:textId="77777777" w:rsidR="008C1A54" w:rsidRDefault="008C1A54" w:rsidP="008C1A54">
      <w:pPr>
        <w:spacing w:line="276" w:lineRule="auto"/>
        <w:rPr>
          <w:rFonts w:cstheme="minorHAnsi"/>
        </w:rPr>
      </w:pPr>
      <w:r>
        <w:rPr>
          <w:rFonts w:cstheme="minorHAnsi"/>
        </w:rPr>
        <w:t>Domino’s Pizza employ a very successful franchising system, where instead of corporate planning where to build and set up stores, most of the work is done by budding entrepreneurs who purchase the franchise package to open and operate their own stores. Because of this there is great diversity in how each store across the UK runs its daily operations. The purpose of this report will be to understand the company context for the Carmarthen branch, critically analyse the stores company culture, and provide appropriate examples of how other Domino’s Pizza chain restaurants operate and manage their human resources.</w:t>
      </w:r>
    </w:p>
    <w:p w14:paraId="22954CC8" w14:textId="77777777" w:rsidR="008C1A54" w:rsidRPr="008C1308" w:rsidRDefault="008C1A54" w:rsidP="008C1A54">
      <w:pPr>
        <w:spacing w:line="276" w:lineRule="auto"/>
        <w:rPr>
          <w:rFonts w:cstheme="minorHAnsi"/>
        </w:rPr>
      </w:pPr>
      <w:r w:rsidRPr="000A7DFE">
        <w:rPr>
          <w:rFonts w:asciiTheme="majorHAnsi" w:hAnsiTheme="majorHAnsi" w:cstheme="majorHAnsi"/>
          <w:sz w:val="48"/>
          <w:szCs w:val="48"/>
        </w:rPr>
        <w:lastRenderedPageBreak/>
        <w:t>- Organisational context -</w:t>
      </w:r>
    </w:p>
    <w:p w14:paraId="54AF4DD3" w14:textId="77777777" w:rsidR="008C1A54" w:rsidRDefault="008C1A54" w:rsidP="008C1A54">
      <w:pPr>
        <w:spacing w:line="276" w:lineRule="auto"/>
        <w:rPr>
          <w:rFonts w:cstheme="minorHAnsi"/>
        </w:rPr>
      </w:pPr>
      <w:r w:rsidRPr="00693DAE">
        <w:rPr>
          <w:rFonts w:cstheme="minorHAnsi"/>
        </w:rPr>
        <w:t xml:space="preserve">Here is where we </w:t>
      </w:r>
      <w:r>
        <w:rPr>
          <w:rFonts w:cstheme="minorHAnsi"/>
        </w:rPr>
        <w:t>come to</w:t>
      </w:r>
      <w:r w:rsidRPr="00693DAE">
        <w:rPr>
          <w:rFonts w:cstheme="minorHAnsi"/>
        </w:rPr>
        <w:t xml:space="preserve"> the main body of th</w:t>
      </w:r>
      <w:r>
        <w:rPr>
          <w:rFonts w:cstheme="minorHAnsi"/>
        </w:rPr>
        <w:t>is</w:t>
      </w:r>
      <w:r w:rsidRPr="00693DAE">
        <w:rPr>
          <w:rFonts w:cstheme="minorHAnsi"/>
        </w:rPr>
        <w:t xml:space="preserve"> report, understanding organisational context is critical to assessing the culture and context of the organisation within the broader business environment</w:t>
      </w:r>
      <w:r>
        <w:rPr>
          <w:rFonts w:cstheme="minorHAnsi"/>
        </w:rPr>
        <w:t>.</w:t>
      </w:r>
      <w:r w:rsidRPr="00997ABD">
        <w:rPr>
          <w:rFonts w:cstheme="minorHAnsi"/>
        </w:rPr>
        <w:t xml:space="preserve"> </w:t>
      </w:r>
      <w:r w:rsidRPr="00261F4C">
        <w:rPr>
          <w:rFonts w:cstheme="minorHAnsi"/>
        </w:rPr>
        <w:t>Understanding the organisation context in this report is essential to know how the company can improve its human resource management</w:t>
      </w:r>
      <w:r>
        <w:rPr>
          <w:rFonts w:cstheme="minorHAnsi"/>
        </w:rPr>
        <w:t xml:space="preserve"> efficiency and effectiveness.</w:t>
      </w:r>
    </w:p>
    <w:p w14:paraId="64498831" w14:textId="77777777" w:rsidR="008C1A54" w:rsidRPr="000A7DFE" w:rsidRDefault="008C1A54" w:rsidP="008C1A54">
      <w:pPr>
        <w:spacing w:line="276" w:lineRule="auto"/>
        <w:rPr>
          <w:rFonts w:cstheme="minorHAnsi"/>
        </w:rPr>
      </w:pPr>
      <w:r w:rsidRPr="00831739">
        <w:rPr>
          <w:rFonts w:cstheme="minorHAnsi"/>
          <w:b/>
          <w:bCs/>
          <w:sz w:val="32"/>
          <w:szCs w:val="32"/>
        </w:rPr>
        <w:t>Our Vision Statement is simple:</w:t>
      </w:r>
    </w:p>
    <w:p w14:paraId="73FAB942" w14:textId="77777777" w:rsidR="008C1A54" w:rsidRPr="002A06EC" w:rsidRDefault="008C1A54" w:rsidP="008C1A54">
      <w:pPr>
        <w:spacing w:line="276" w:lineRule="auto"/>
        <w:rPr>
          <w:rFonts w:cstheme="minorHAnsi"/>
          <w:b/>
          <w:bCs/>
          <w:color w:val="FF00FF"/>
          <w:shd w:val="clear" w:color="auto" w:fill="FFFFFF"/>
        </w:rPr>
      </w:pPr>
      <w:r w:rsidRPr="001E455F">
        <w:rPr>
          <w:rFonts w:asciiTheme="majorHAnsi" w:hAnsiTheme="majorHAnsi" w:cstheme="majorHAnsi"/>
          <w:i/>
          <w:iCs/>
          <w:sz w:val="24"/>
          <w:szCs w:val="24"/>
        </w:rPr>
        <w:t xml:space="preserve"> “</w:t>
      </w:r>
      <w:r w:rsidRPr="001E455F">
        <w:rPr>
          <w:rFonts w:asciiTheme="majorHAnsi" w:hAnsiTheme="majorHAnsi" w:cstheme="majorHAnsi"/>
          <w:i/>
          <w:iCs/>
          <w:color w:val="000000"/>
          <w:sz w:val="24"/>
          <w:szCs w:val="24"/>
          <w:shd w:val="clear" w:color="auto" w:fill="FFFFFF"/>
        </w:rPr>
        <w:t>We want to be the favourite food delivery and collection brand, with pizza at its heart.”</w:t>
      </w:r>
      <w:r w:rsidRPr="001E455F">
        <w:rPr>
          <w:rFonts w:cstheme="minorHAnsi"/>
          <w:color w:val="000000"/>
          <w:sz w:val="24"/>
          <w:szCs w:val="24"/>
          <w:shd w:val="clear" w:color="auto" w:fill="FFFFFF"/>
        </w:rPr>
        <w:t xml:space="preserve"> </w:t>
      </w:r>
      <w:r w:rsidRPr="00693DAE">
        <w:rPr>
          <w:rFonts w:cstheme="minorHAnsi"/>
          <w:b/>
          <w:bCs/>
          <w:color w:val="FF00FF"/>
          <w:shd w:val="clear" w:color="auto" w:fill="FFFFFF"/>
        </w:rPr>
        <w:t>[4]</w:t>
      </w:r>
    </w:p>
    <w:p w14:paraId="74A203AC" w14:textId="77777777" w:rsidR="008C1A54" w:rsidRDefault="008C1A54" w:rsidP="008C1A54">
      <w:pPr>
        <w:spacing w:line="276" w:lineRule="auto"/>
        <w:rPr>
          <w:rFonts w:cstheme="minorHAnsi"/>
        </w:rPr>
      </w:pPr>
      <w:r>
        <w:rPr>
          <w:rFonts w:cstheme="minorHAnsi"/>
        </w:rPr>
        <w:t>Domino’s Pizza supply and sell quality food and speedy service to the people of Carmarthen, they’ve been in operation now since 2014, for over 9 years they have been a staple restaurant in town, capturing a huge market share in fast-food delivery. They also have many secondary aims and objectives, specifically for us these are:</w:t>
      </w:r>
    </w:p>
    <w:p w14:paraId="0673D081" w14:textId="77777777" w:rsidR="008C1A54" w:rsidRPr="00831739" w:rsidRDefault="008C1A54" w:rsidP="008C1A54">
      <w:pPr>
        <w:spacing w:line="276" w:lineRule="auto"/>
        <w:rPr>
          <w:rFonts w:asciiTheme="majorHAnsi" w:hAnsiTheme="majorHAnsi" w:cstheme="majorHAnsi"/>
          <w:i/>
          <w:iCs/>
          <w:sz w:val="32"/>
          <w:szCs w:val="32"/>
        </w:rPr>
      </w:pPr>
      <w:r w:rsidRPr="00831739">
        <w:rPr>
          <w:rFonts w:asciiTheme="majorHAnsi" w:hAnsiTheme="majorHAnsi" w:cstheme="majorHAnsi"/>
          <w:i/>
          <w:iCs/>
          <w:sz w:val="32"/>
          <w:szCs w:val="32"/>
        </w:rPr>
        <w:t>The Mission</w:t>
      </w:r>
      <w:r>
        <w:rPr>
          <w:rFonts w:asciiTheme="majorHAnsi" w:hAnsiTheme="majorHAnsi" w:cstheme="majorHAnsi"/>
          <w:i/>
          <w:iCs/>
          <w:sz w:val="32"/>
          <w:szCs w:val="32"/>
        </w:rPr>
        <w:t xml:space="preserve"> </w:t>
      </w:r>
      <w:r w:rsidRPr="00693DAE">
        <w:rPr>
          <w:rFonts w:cstheme="minorHAnsi"/>
          <w:b/>
          <w:bCs/>
          <w:color w:val="FF00FF"/>
          <w:shd w:val="clear" w:color="auto" w:fill="FFFFFF"/>
        </w:rPr>
        <w:t>[</w:t>
      </w:r>
      <w:r>
        <w:rPr>
          <w:rFonts w:cstheme="minorHAnsi"/>
          <w:b/>
          <w:bCs/>
          <w:color w:val="FF00FF"/>
          <w:shd w:val="clear" w:color="auto" w:fill="FFFFFF"/>
        </w:rPr>
        <w:t>5</w:t>
      </w:r>
      <w:r w:rsidRPr="00693DAE">
        <w:rPr>
          <w:rFonts w:cstheme="minorHAnsi"/>
          <w:b/>
          <w:bCs/>
          <w:color w:val="FF00FF"/>
          <w:shd w:val="clear" w:color="auto" w:fill="FFFFFF"/>
        </w:rPr>
        <w:t>]</w:t>
      </w:r>
    </w:p>
    <w:p w14:paraId="24129173" w14:textId="77777777" w:rsidR="008C1A54" w:rsidRPr="00831739" w:rsidRDefault="008C1A54" w:rsidP="008C1A54">
      <w:pPr>
        <w:pStyle w:val="ListParagraph"/>
        <w:numPr>
          <w:ilvl w:val="0"/>
          <w:numId w:val="15"/>
        </w:numPr>
        <w:spacing w:line="276" w:lineRule="auto"/>
        <w:rPr>
          <w:lang w:eastAsia="en-GB"/>
        </w:rPr>
      </w:pPr>
      <w:r w:rsidRPr="00831739">
        <w:rPr>
          <w:lang w:eastAsia="en-GB"/>
        </w:rPr>
        <w:t>Maintaining high standards of the international chain of pizza delivery and provide the experience of an excellent product with excellent customer service.</w:t>
      </w:r>
    </w:p>
    <w:p w14:paraId="77629F2C" w14:textId="77777777" w:rsidR="008C1A54" w:rsidRPr="00831739" w:rsidRDefault="008C1A54" w:rsidP="008C1A54">
      <w:pPr>
        <w:pStyle w:val="ListParagraph"/>
        <w:numPr>
          <w:ilvl w:val="0"/>
          <w:numId w:val="15"/>
        </w:numPr>
        <w:spacing w:line="276" w:lineRule="auto"/>
        <w:rPr>
          <w:lang w:eastAsia="en-GB"/>
        </w:rPr>
      </w:pPr>
      <w:r w:rsidRPr="00831739">
        <w:rPr>
          <w:lang w:eastAsia="en-GB"/>
        </w:rPr>
        <w:t>Exceptional People serving the best pizza in the world.</w:t>
      </w:r>
    </w:p>
    <w:p w14:paraId="1D81563E" w14:textId="77777777" w:rsidR="008C1A54" w:rsidRDefault="008C1A54" w:rsidP="008C1A54">
      <w:pPr>
        <w:pStyle w:val="ListParagraph"/>
        <w:numPr>
          <w:ilvl w:val="0"/>
          <w:numId w:val="15"/>
        </w:numPr>
        <w:spacing w:line="276" w:lineRule="auto"/>
        <w:rPr>
          <w:lang w:eastAsia="en-GB"/>
        </w:rPr>
      </w:pPr>
      <w:r w:rsidRPr="00831739">
        <w:rPr>
          <w:lang w:eastAsia="en-GB"/>
        </w:rPr>
        <w:t>Sell more pizza, Have more fun.</w:t>
      </w:r>
    </w:p>
    <w:p w14:paraId="05D65AB9" w14:textId="77777777" w:rsidR="008C1A54" w:rsidRDefault="008C1A54" w:rsidP="008C1A54">
      <w:pPr>
        <w:spacing w:line="276" w:lineRule="auto"/>
        <w:rPr>
          <w:rFonts w:asciiTheme="majorHAnsi" w:hAnsiTheme="majorHAnsi" w:cstheme="majorHAnsi"/>
          <w:i/>
          <w:iCs/>
          <w:sz w:val="32"/>
          <w:szCs w:val="32"/>
        </w:rPr>
      </w:pPr>
      <w:r w:rsidRPr="00831739">
        <w:rPr>
          <w:rFonts w:asciiTheme="majorHAnsi" w:hAnsiTheme="majorHAnsi" w:cstheme="majorHAnsi"/>
          <w:i/>
          <w:iCs/>
          <w:sz w:val="32"/>
          <w:szCs w:val="32"/>
        </w:rPr>
        <w:t xml:space="preserve">The </w:t>
      </w:r>
      <w:r>
        <w:rPr>
          <w:rFonts w:asciiTheme="majorHAnsi" w:hAnsiTheme="majorHAnsi" w:cstheme="majorHAnsi"/>
          <w:i/>
          <w:iCs/>
          <w:sz w:val="32"/>
          <w:szCs w:val="32"/>
        </w:rPr>
        <w:t xml:space="preserve">Values </w:t>
      </w:r>
      <w:r w:rsidRPr="00693DAE">
        <w:rPr>
          <w:rFonts w:cstheme="minorHAnsi"/>
          <w:b/>
          <w:bCs/>
          <w:color w:val="FF00FF"/>
          <w:shd w:val="clear" w:color="auto" w:fill="FFFFFF"/>
        </w:rPr>
        <w:t>[</w:t>
      </w:r>
      <w:r>
        <w:rPr>
          <w:rFonts w:cstheme="minorHAnsi"/>
          <w:b/>
          <w:bCs/>
          <w:color w:val="FF00FF"/>
          <w:shd w:val="clear" w:color="auto" w:fill="FFFFFF"/>
        </w:rPr>
        <w:t>5</w:t>
      </w:r>
      <w:r w:rsidRPr="00693DAE">
        <w:rPr>
          <w:rFonts w:cstheme="minorHAnsi"/>
          <w:b/>
          <w:bCs/>
          <w:color w:val="FF00FF"/>
          <w:shd w:val="clear" w:color="auto" w:fill="FFFFFF"/>
        </w:rPr>
        <w:t>]</w:t>
      </w:r>
    </w:p>
    <w:p w14:paraId="0B6328A7" w14:textId="77777777" w:rsidR="008C1A54" w:rsidRPr="00831739" w:rsidRDefault="008C1A54" w:rsidP="008C1A54">
      <w:pPr>
        <w:pStyle w:val="ListParagraph"/>
        <w:numPr>
          <w:ilvl w:val="0"/>
          <w:numId w:val="16"/>
        </w:numPr>
        <w:spacing w:line="276" w:lineRule="auto"/>
        <w:rPr>
          <w:rFonts w:asciiTheme="majorHAnsi" w:hAnsiTheme="majorHAnsi" w:cstheme="majorHAnsi"/>
          <w:i/>
          <w:iCs/>
          <w:sz w:val="20"/>
          <w:szCs w:val="20"/>
        </w:rPr>
      </w:pPr>
      <w:r>
        <w:rPr>
          <w:rFonts w:cstheme="minorHAnsi"/>
        </w:rPr>
        <w:t>Treat people as you’d like to be treated.</w:t>
      </w:r>
    </w:p>
    <w:p w14:paraId="761B400B" w14:textId="77777777" w:rsidR="008C1A54" w:rsidRDefault="008C1A54" w:rsidP="008C1A54">
      <w:pPr>
        <w:pStyle w:val="ListParagraph"/>
        <w:numPr>
          <w:ilvl w:val="0"/>
          <w:numId w:val="16"/>
        </w:numPr>
        <w:spacing w:line="276" w:lineRule="auto"/>
        <w:rPr>
          <w:rFonts w:cstheme="minorHAnsi"/>
        </w:rPr>
      </w:pPr>
      <w:r>
        <w:rPr>
          <w:rFonts w:cstheme="minorHAnsi"/>
        </w:rPr>
        <w:t>Produce the best for less.</w:t>
      </w:r>
    </w:p>
    <w:p w14:paraId="0E74DABD" w14:textId="77777777" w:rsidR="008C1A54" w:rsidRDefault="008C1A54" w:rsidP="008C1A54">
      <w:pPr>
        <w:pStyle w:val="ListParagraph"/>
        <w:numPr>
          <w:ilvl w:val="0"/>
          <w:numId w:val="16"/>
        </w:numPr>
        <w:spacing w:line="276" w:lineRule="auto"/>
        <w:rPr>
          <w:rFonts w:cstheme="minorHAnsi"/>
        </w:rPr>
      </w:pPr>
      <w:r>
        <w:rPr>
          <w:rFonts w:cstheme="minorHAnsi"/>
        </w:rPr>
        <w:t>Measure, manage and share what’s important.</w:t>
      </w:r>
    </w:p>
    <w:p w14:paraId="33F83823" w14:textId="77777777" w:rsidR="008C1A54" w:rsidRDefault="008C1A54" w:rsidP="008C1A54">
      <w:pPr>
        <w:pStyle w:val="ListParagraph"/>
        <w:numPr>
          <w:ilvl w:val="0"/>
          <w:numId w:val="16"/>
        </w:numPr>
        <w:spacing w:line="276" w:lineRule="auto"/>
        <w:rPr>
          <w:rFonts w:cstheme="minorHAnsi"/>
        </w:rPr>
      </w:pPr>
      <w:r>
        <w:rPr>
          <w:rFonts w:cstheme="minorHAnsi"/>
        </w:rPr>
        <w:t>Think big and grow.</w:t>
      </w:r>
    </w:p>
    <w:p w14:paraId="548E6863" w14:textId="77777777" w:rsidR="008C1A54" w:rsidRDefault="008C1A54" w:rsidP="008C1A54">
      <w:pPr>
        <w:pStyle w:val="ListParagraph"/>
        <w:numPr>
          <w:ilvl w:val="0"/>
          <w:numId w:val="16"/>
        </w:numPr>
        <w:spacing w:line="276" w:lineRule="auto"/>
        <w:rPr>
          <w:rFonts w:cstheme="minorHAnsi"/>
        </w:rPr>
      </w:pPr>
      <w:r w:rsidRPr="000A7DFE">
        <w:rPr>
          <w:rFonts w:cstheme="minorHAnsi"/>
        </w:rPr>
        <w:t>Incentivise what you want to change</w:t>
      </w:r>
      <w:r>
        <w:rPr>
          <w:rFonts w:cstheme="minorHAnsi"/>
        </w:rPr>
        <w:t>.</w:t>
      </w:r>
    </w:p>
    <w:p w14:paraId="7647775A" w14:textId="77777777" w:rsidR="008C1A54" w:rsidRDefault="008C1A54" w:rsidP="008C1A54">
      <w:pPr>
        <w:pStyle w:val="ListParagraph"/>
        <w:numPr>
          <w:ilvl w:val="0"/>
          <w:numId w:val="16"/>
        </w:numPr>
        <w:spacing w:line="276" w:lineRule="auto"/>
        <w:rPr>
          <w:rFonts w:cstheme="minorHAnsi"/>
        </w:rPr>
      </w:pPr>
      <w:r>
        <w:rPr>
          <w:rFonts w:cstheme="minorHAnsi"/>
        </w:rPr>
        <w:t>Set the bar high, train, never stop learning.</w:t>
      </w:r>
    </w:p>
    <w:p w14:paraId="2EBAAC49" w14:textId="77777777" w:rsidR="008C1A54" w:rsidRDefault="008C1A54" w:rsidP="008C1A54">
      <w:pPr>
        <w:pStyle w:val="ListParagraph"/>
        <w:numPr>
          <w:ilvl w:val="0"/>
          <w:numId w:val="16"/>
        </w:numPr>
        <w:spacing w:line="276" w:lineRule="auto"/>
        <w:rPr>
          <w:rFonts w:cstheme="minorHAnsi"/>
        </w:rPr>
      </w:pPr>
      <w:r>
        <w:rPr>
          <w:rFonts w:cstheme="minorHAnsi"/>
        </w:rPr>
        <w:t>Promote from within.</w:t>
      </w:r>
    </w:p>
    <w:p w14:paraId="4A703846" w14:textId="77777777" w:rsidR="008C1A54" w:rsidRDefault="008C1A54" w:rsidP="008C1A54">
      <w:pPr>
        <w:pStyle w:val="ListParagraph"/>
        <w:numPr>
          <w:ilvl w:val="0"/>
          <w:numId w:val="16"/>
        </w:numPr>
        <w:spacing w:line="276" w:lineRule="auto"/>
        <w:rPr>
          <w:rFonts w:cstheme="minorHAnsi"/>
        </w:rPr>
      </w:pPr>
      <w:r>
        <w:rPr>
          <w:rFonts w:cstheme="minorHAnsi"/>
        </w:rPr>
        <w:t>We are not ordinary, we are exceptional.</w:t>
      </w:r>
    </w:p>
    <w:p w14:paraId="4E2BA168" w14:textId="77777777" w:rsidR="008C1A54" w:rsidRDefault="008C1A54" w:rsidP="008C1A54">
      <w:pPr>
        <w:spacing w:line="276" w:lineRule="auto"/>
        <w:rPr>
          <w:rFonts w:cstheme="minorHAnsi"/>
        </w:rPr>
      </w:pPr>
      <w:r>
        <w:rPr>
          <w:noProof/>
        </w:rPr>
        <w:drawing>
          <wp:anchor distT="0" distB="0" distL="114300" distR="114300" simplePos="0" relativeHeight="251672576" behindDoc="0" locked="0" layoutInCell="1" allowOverlap="1" wp14:anchorId="10963490" wp14:editId="6D6B27E4">
            <wp:simplePos x="0" y="0"/>
            <wp:positionH relativeFrom="margin">
              <wp:posOffset>1340485</wp:posOffset>
            </wp:positionH>
            <wp:positionV relativeFrom="paragraph">
              <wp:posOffset>88265</wp:posOffset>
            </wp:positionV>
            <wp:extent cx="3180715" cy="2226945"/>
            <wp:effectExtent l="133350" t="114300" r="114935" b="154305"/>
            <wp:wrapThrough wrapText="bothSides">
              <wp:wrapPolygon edited="0">
                <wp:start x="-647" y="-1109"/>
                <wp:lineTo x="-906" y="-739"/>
                <wp:lineTo x="-776" y="22912"/>
                <wp:lineTo x="22251" y="22912"/>
                <wp:lineTo x="22251" y="-1109"/>
                <wp:lineTo x="-647" y="-1109"/>
              </wp:wrapPolygon>
            </wp:wrapThrough>
            <wp:docPr id="38" name="Picture 38" descr="Domino's Pizza - Carmarthen, Carmarthen | Pizza Delivery &amp; Takeaway - Y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mino's Pizza - Carmarthen, Carmarthen | Pizza Delivery &amp; Takeaway - Yel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538" b="16391"/>
                    <a:stretch/>
                  </pic:blipFill>
                  <pic:spPr bwMode="auto">
                    <a:xfrm>
                      <a:off x="0" y="0"/>
                      <a:ext cx="3180715" cy="22269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DBF3A9" w14:textId="77777777" w:rsidR="008C1A54" w:rsidRDefault="008C1A54" w:rsidP="008C1A54">
      <w:pPr>
        <w:spacing w:line="276" w:lineRule="auto"/>
        <w:rPr>
          <w:rFonts w:cstheme="minorHAnsi"/>
        </w:rPr>
      </w:pPr>
    </w:p>
    <w:p w14:paraId="631F9546" w14:textId="77777777" w:rsidR="008C1A54" w:rsidRDefault="008C1A54" w:rsidP="008C1A54">
      <w:pPr>
        <w:spacing w:line="276" w:lineRule="auto"/>
        <w:rPr>
          <w:rFonts w:cstheme="minorHAnsi"/>
        </w:rPr>
      </w:pPr>
    </w:p>
    <w:p w14:paraId="4DAE9A6F" w14:textId="19FDD3DC" w:rsidR="008C1A54" w:rsidRDefault="008C1A54" w:rsidP="008C1A54">
      <w:pPr>
        <w:spacing w:line="276" w:lineRule="auto"/>
        <w:rPr>
          <w:rFonts w:cstheme="minorHAnsi"/>
        </w:rPr>
      </w:pPr>
      <w:r w:rsidRPr="0027386A">
        <w:rPr>
          <w:rFonts w:cstheme="minorHAnsi"/>
          <w:noProof/>
        </w:rPr>
        <mc:AlternateContent>
          <mc:Choice Requires="wps">
            <w:drawing>
              <wp:anchor distT="0" distB="0" distL="114300" distR="114300" simplePos="0" relativeHeight="251679744" behindDoc="0" locked="0" layoutInCell="1" allowOverlap="1" wp14:anchorId="42E63CC8" wp14:editId="01891A3B">
                <wp:simplePos x="0" y="0"/>
                <wp:positionH relativeFrom="margin">
                  <wp:posOffset>-176530</wp:posOffset>
                </wp:positionH>
                <wp:positionV relativeFrom="paragraph">
                  <wp:posOffset>137795</wp:posOffset>
                </wp:positionV>
                <wp:extent cx="2165985" cy="376555"/>
                <wp:effectExtent l="0" t="0" r="5080" b="0"/>
                <wp:wrapThrough wrapText="bothSides">
                  <wp:wrapPolygon edited="0">
                    <wp:start x="564" y="21564"/>
                    <wp:lineTo x="20891" y="21564"/>
                    <wp:lineTo x="20891" y="801"/>
                    <wp:lineTo x="564" y="801"/>
                    <wp:lineTo x="564" y="21564"/>
                  </wp:wrapPolygon>
                </wp:wrapThrough>
                <wp:docPr id="50" name="Text Box 50"/>
                <wp:cNvGraphicFramePr/>
                <a:graphic xmlns:a="http://schemas.openxmlformats.org/drawingml/2006/main">
                  <a:graphicData uri="http://schemas.microsoft.com/office/word/2010/wordprocessingShape">
                    <wps:wsp>
                      <wps:cNvSpPr txBox="1"/>
                      <wps:spPr>
                        <a:xfrm rot="5400000">
                          <a:off x="0" y="0"/>
                          <a:ext cx="2165985" cy="376555"/>
                        </a:xfrm>
                        <a:prstGeom prst="rect">
                          <a:avLst/>
                        </a:prstGeom>
                        <a:noFill/>
                        <a:ln w="6350">
                          <a:noFill/>
                        </a:ln>
                      </wps:spPr>
                      <wps:txbx>
                        <w:txbxContent>
                          <w:p w14:paraId="313E7858" w14:textId="77777777" w:rsidR="008C1A54" w:rsidRPr="002C5471" w:rsidRDefault="008C1A54" w:rsidP="008C1A5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2 – Domino’s Pizza Carmarthen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63CC8" id="Text Box 50" o:spid="_x0000_s1032" type="#_x0000_t202" style="position:absolute;margin-left:-13.9pt;margin-top:10.85pt;width:170.55pt;height:29.65pt;rotation:90;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" filled="f" stroked="f" strokeweight=".5pt">
                <v:textbox>
                  <w:txbxContent>
                    <w:p w14:paraId="313E7858" w14:textId="77777777" w:rsidR="008C1A54" w:rsidRPr="002C5471" w:rsidRDefault="008C1A54" w:rsidP="008C1A5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2 – Domino’s Pizza Carmarthen</w:t>
                      </w:r>
                    </w:p>
                  </w:txbxContent>
                </v:textbox>
                <w10:wrap type="through" anchorx="margin"/>
              </v:shape>
            </w:pict>
          </mc:Fallback>
        </mc:AlternateContent>
      </w:r>
    </w:p>
    <w:p w14:paraId="3E6785C4" w14:textId="77777777" w:rsidR="008C1A54" w:rsidRDefault="008C1A54" w:rsidP="008C1A54">
      <w:pPr>
        <w:spacing w:line="276" w:lineRule="auto"/>
        <w:rPr>
          <w:rFonts w:cstheme="minorHAnsi"/>
        </w:rPr>
      </w:pPr>
    </w:p>
    <w:p w14:paraId="24838A32" w14:textId="77777777" w:rsidR="008C1A54" w:rsidRDefault="008C1A54" w:rsidP="008C1A54">
      <w:pPr>
        <w:spacing w:line="276" w:lineRule="auto"/>
        <w:rPr>
          <w:rFonts w:cstheme="minorHAnsi"/>
        </w:rPr>
      </w:pPr>
    </w:p>
    <w:p w14:paraId="65595968" w14:textId="77777777" w:rsidR="008C1A54" w:rsidRDefault="008C1A54" w:rsidP="008C1A54">
      <w:pPr>
        <w:spacing w:line="276" w:lineRule="auto"/>
        <w:rPr>
          <w:rFonts w:cstheme="minorHAnsi"/>
        </w:rPr>
      </w:pPr>
    </w:p>
    <w:p w14:paraId="2FC7E24B" w14:textId="01DD65D1" w:rsidR="008C1A54" w:rsidRDefault="008C1A54" w:rsidP="008C1A54">
      <w:pPr>
        <w:spacing w:line="276" w:lineRule="auto"/>
        <w:rPr>
          <w:rFonts w:cstheme="minorHAnsi"/>
        </w:rPr>
      </w:pPr>
    </w:p>
    <w:p w14:paraId="22412639" w14:textId="3712019E" w:rsidR="008C1A54" w:rsidRDefault="008C1A54" w:rsidP="008C1A54">
      <w:pPr>
        <w:spacing w:line="276" w:lineRule="auto"/>
        <w:rPr>
          <w:rFonts w:cstheme="minorHAnsi"/>
        </w:rPr>
      </w:pPr>
      <w:r w:rsidRPr="00831739">
        <w:rPr>
          <w:rFonts w:asciiTheme="majorHAnsi" w:hAnsiTheme="majorHAnsi" w:cstheme="majorHAnsi"/>
          <w:i/>
          <w:iCs/>
          <w:sz w:val="32"/>
          <w:szCs w:val="32"/>
        </w:rPr>
        <w:lastRenderedPageBreak/>
        <w:t xml:space="preserve">The </w:t>
      </w:r>
      <w:r>
        <w:rPr>
          <w:rFonts w:asciiTheme="majorHAnsi" w:hAnsiTheme="majorHAnsi" w:cstheme="majorHAnsi"/>
          <w:i/>
          <w:iCs/>
          <w:sz w:val="32"/>
          <w:szCs w:val="32"/>
        </w:rPr>
        <w:t>organisational structure</w:t>
      </w:r>
    </w:p>
    <w:p w14:paraId="38641D6B" w14:textId="2F71C558" w:rsidR="008C1A54" w:rsidRDefault="008C1A54" w:rsidP="008C1A54">
      <w:pPr>
        <w:spacing w:line="276" w:lineRule="auto"/>
      </w:pPr>
      <w:r w:rsidRPr="000A7DFE">
        <w:t>Domino's Pizza in the United Kingdom has a hierarchical organizational structure. The company has a centrali</w:t>
      </w:r>
      <w:r>
        <w:t>s</w:t>
      </w:r>
      <w:r w:rsidRPr="000A7DFE">
        <w:t>ed structure, which means that decision-making is made at the top and then flows down to the lower levels.</w:t>
      </w:r>
      <w:r>
        <w:t xml:space="preserve"> </w:t>
      </w:r>
      <w:r w:rsidRPr="00F713C8">
        <w:t xml:space="preserve"> </w:t>
      </w:r>
      <w:r w:rsidRPr="00F713C8">
        <w:rPr>
          <w:b/>
          <w:bCs/>
          <w:color w:val="FF00FF"/>
        </w:rPr>
        <w:t>[6]</w:t>
      </w:r>
    </w:p>
    <w:p w14:paraId="73C95B00" w14:textId="05C65C13" w:rsidR="008C1A54" w:rsidRPr="000A7DFE" w:rsidRDefault="008C1A54" w:rsidP="008C1A54">
      <w:pPr>
        <w:spacing w:line="276" w:lineRule="auto"/>
      </w:pPr>
      <w:r w:rsidRPr="000A7DFE">
        <w:t>At the top of the organi</w:t>
      </w:r>
      <w:r>
        <w:t>s</w:t>
      </w:r>
      <w:r w:rsidRPr="000A7DFE">
        <w:t>ational structure is the Board of Directors. The Board is responsible for the overall direction and strategy of the company. They provide guidance on key issues such as financial planning, risk management, and corporate governance.</w:t>
      </w:r>
      <w:r>
        <w:t xml:space="preserve"> </w:t>
      </w:r>
    </w:p>
    <w:p w14:paraId="0EB4F3A2" w14:textId="308E19EF" w:rsidR="008C1A54" w:rsidRPr="000A7DFE" w:rsidRDefault="008C1A54" w:rsidP="008C1A54">
      <w:pPr>
        <w:spacing w:line="276" w:lineRule="auto"/>
      </w:pPr>
      <w:r w:rsidRPr="000A7DFE">
        <w:t>Below the Board of Directors is the Executive Leadership Team. This team is responsible for the day-to-day operations of the company. The team includes the Chief Executive Officer, Chief Financial Officer, Chief Operating Officer, and other senior executives.</w:t>
      </w:r>
    </w:p>
    <w:p w14:paraId="4EF33F3B" w14:textId="1FFF3191" w:rsidR="008C1A54" w:rsidRPr="000A7DFE" w:rsidRDefault="008C1A54" w:rsidP="008C1A54">
      <w:pPr>
        <w:spacing w:line="276" w:lineRule="auto"/>
      </w:pPr>
      <w:r w:rsidRPr="000A7DFE">
        <w:t>The next level down is the Regional Management Team. The Regional Management Team is responsible for managing the operations of each of the company's regions. There are six regions in the U</w:t>
      </w:r>
      <w:r>
        <w:t>nited Kingdom</w:t>
      </w:r>
      <w:r w:rsidRPr="000A7DFE">
        <w:t>, each with its own Regional Manager. These managers oversee the operations of the company's stores within their region, including sales, marketing, and customer service.</w:t>
      </w:r>
    </w:p>
    <w:p w14:paraId="64CD88CF" w14:textId="615DAAA4" w:rsidR="008C1A54" w:rsidRPr="000A7DFE" w:rsidRDefault="008C1A54" w:rsidP="008C1A54">
      <w:pPr>
        <w:spacing w:line="276" w:lineRule="auto"/>
      </w:pPr>
      <w:r w:rsidRPr="000A7DFE">
        <w:t>Below the Regional Management Team are the Store Managers. Store Managers are responsible for the day-to-day operations of the individual stores. They oversee staff, manage inventory, and ensure that the store is running efficiently. Each store typically has one Store Manager.</w:t>
      </w:r>
      <w:r>
        <w:t xml:space="preserve"> </w:t>
      </w:r>
      <w:r w:rsidRPr="00F713C8">
        <w:rPr>
          <w:b/>
          <w:bCs/>
          <w:color w:val="FF00FF"/>
        </w:rPr>
        <w:t>[7]</w:t>
      </w:r>
    </w:p>
    <w:p w14:paraId="3C0646E4" w14:textId="77777777" w:rsidR="008C1A54" w:rsidRPr="000A7DFE" w:rsidRDefault="008C1A54" w:rsidP="008C1A54">
      <w:pPr>
        <w:spacing w:line="276" w:lineRule="auto"/>
      </w:pPr>
      <w:r w:rsidRPr="000A7DFE">
        <w:t>Under the Store Managers are the Shift Managers. Shift Managers are responsible for managing the day-to-day operations of individual shifts within the store. They oversee staff, manage inventory, and ensure that the store is running efficiently during their shift.</w:t>
      </w:r>
    </w:p>
    <w:p w14:paraId="57DA5C90" w14:textId="52ED5C33" w:rsidR="008C1A54" w:rsidRPr="000A7DFE" w:rsidRDefault="00007848" w:rsidP="008C1A54">
      <w:pPr>
        <w:spacing w:line="276" w:lineRule="auto"/>
      </w:pPr>
      <w:r w:rsidRPr="0027386A">
        <w:rPr>
          <w:rFonts w:cstheme="minorHAnsi"/>
          <w:noProof/>
        </w:rPr>
        <mc:AlternateContent>
          <mc:Choice Requires="wps">
            <w:drawing>
              <wp:anchor distT="0" distB="0" distL="114300" distR="114300" simplePos="0" relativeHeight="251693056" behindDoc="0" locked="0" layoutInCell="1" allowOverlap="1" wp14:anchorId="1DA32C04" wp14:editId="28F8C963">
                <wp:simplePos x="0" y="0"/>
                <wp:positionH relativeFrom="margin">
                  <wp:posOffset>-480316</wp:posOffset>
                </wp:positionH>
                <wp:positionV relativeFrom="paragraph">
                  <wp:posOffset>2272970</wp:posOffset>
                </wp:positionV>
                <wp:extent cx="2165985" cy="376555"/>
                <wp:effectExtent l="0" t="0" r="5080" b="0"/>
                <wp:wrapThrough wrapText="bothSides">
                  <wp:wrapPolygon edited="0">
                    <wp:start x="564" y="21564"/>
                    <wp:lineTo x="20891" y="21564"/>
                    <wp:lineTo x="20891" y="801"/>
                    <wp:lineTo x="564" y="801"/>
                    <wp:lineTo x="564" y="21564"/>
                  </wp:wrapPolygon>
                </wp:wrapThrough>
                <wp:docPr id="2" name="Text Box 2"/>
                <wp:cNvGraphicFramePr/>
                <a:graphic xmlns:a="http://schemas.openxmlformats.org/drawingml/2006/main">
                  <a:graphicData uri="http://schemas.microsoft.com/office/word/2010/wordprocessingShape">
                    <wps:wsp>
                      <wps:cNvSpPr txBox="1"/>
                      <wps:spPr>
                        <a:xfrm rot="5400000">
                          <a:off x="0" y="0"/>
                          <a:ext cx="2165985" cy="376555"/>
                        </a:xfrm>
                        <a:prstGeom prst="rect">
                          <a:avLst/>
                        </a:prstGeom>
                        <a:noFill/>
                        <a:ln w="6350">
                          <a:noFill/>
                        </a:ln>
                      </wps:spPr>
                      <wps:txbx>
                        <w:txbxContent>
                          <w:p w14:paraId="27AAF271" w14:textId="0B1410A1" w:rsidR="00007848" w:rsidRPr="002C5471" w:rsidRDefault="00007848" w:rsidP="00007848">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3</w:t>
                            </w:r>
                            <w:r>
                              <w:rPr>
                                <w:color w:val="7F7F7F" w:themeColor="text1" w:themeTint="80"/>
                                <w:sz w:val="20"/>
                                <w:szCs w:val="20"/>
                              </w:rPr>
                              <w:t xml:space="preserve"> – Domino’s Pizza </w:t>
                            </w:r>
                            <w:r>
                              <w:rPr>
                                <w:color w:val="7F7F7F" w:themeColor="text1" w:themeTint="80"/>
                                <w:sz w:val="20"/>
                                <w:szCs w:val="20"/>
                              </w:rPr>
                              <w:t>Organisation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32C04" id="Text Box 2" o:spid="_x0000_s1033" type="#_x0000_t202" style="position:absolute;margin-left:-37.8pt;margin-top:178.95pt;width:170.55pt;height:29.65pt;rotation:90;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" filled="f" stroked="f" strokeweight=".5pt">
                <v:textbox>
                  <w:txbxContent>
                    <w:p w14:paraId="27AAF271" w14:textId="0B1410A1" w:rsidR="00007848" w:rsidRPr="002C5471" w:rsidRDefault="00007848" w:rsidP="00007848">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3</w:t>
                      </w:r>
                      <w:r>
                        <w:rPr>
                          <w:color w:val="7F7F7F" w:themeColor="text1" w:themeTint="80"/>
                          <w:sz w:val="20"/>
                          <w:szCs w:val="20"/>
                        </w:rPr>
                        <w:t xml:space="preserve"> – Domino’s Pizza </w:t>
                      </w:r>
                      <w:r>
                        <w:rPr>
                          <w:color w:val="7F7F7F" w:themeColor="text1" w:themeTint="80"/>
                          <w:sz w:val="20"/>
                          <w:szCs w:val="20"/>
                        </w:rPr>
                        <w:t>Organisation chart</w:t>
                      </w:r>
                    </w:p>
                  </w:txbxContent>
                </v:textbox>
                <w10:wrap type="through" anchorx="margin"/>
              </v:shape>
            </w:pict>
          </mc:Fallback>
        </mc:AlternateContent>
      </w:r>
      <w:r w:rsidR="008C1A54">
        <w:rPr>
          <w:noProof/>
        </w:rPr>
        <w:drawing>
          <wp:anchor distT="0" distB="0" distL="114300" distR="114300" simplePos="0" relativeHeight="251691008" behindDoc="0" locked="0" layoutInCell="1" allowOverlap="1" wp14:anchorId="177E5BBF" wp14:editId="65926934">
            <wp:simplePos x="0" y="0"/>
            <wp:positionH relativeFrom="margin">
              <wp:align>center</wp:align>
            </wp:positionH>
            <wp:positionV relativeFrom="paragraph">
              <wp:posOffset>947959</wp:posOffset>
            </wp:positionV>
            <wp:extent cx="3722370" cy="2971165"/>
            <wp:effectExtent l="133350" t="114300" r="144780" b="172085"/>
            <wp:wrapTopAndBottom/>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22370" cy="29711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8C1A54" w:rsidRPr="000A7DFE">
        <w:t>Finally, at the bottom of the organi</w:t>
      </w:r>
      <w:r w:rsidR="008C1A54">
        <w:t>s</w:t>
      </w:r>
      <w:r w:rsidR="008C1A54" w:rsidRPr="000A7DFE">
        <w:t>ational structure are the Frontline Staff. Frontline Staff are the employees who work directly with customers. They include delivery drivers, pizza makers, and customer service representatives. These employees are responsible for ensuring that customers receive the best possible experience when visiting or ordering from a Domino's Pizza store.</w:t>
      </w:r>
      <w:r w:rsidR="008C1A54">
        <w:t xml:space="preserve"> </w:t>
      </w:r>
      <w:r w:rsidR="008C1A54" w:rsidRPr="00F713C8">
        <w:rPr>
          <w:b/>
          <w:bCs/>
          <w:color w:val="FF00FF"/>
        </w:rPr>
        <w:t>[8]</w:t>
      </w:r>
    </w:p>
    <w:p w14:paraId="6F1DE1F1" w14:textId="77074448" w:rsidR="008C1A54" w:rsidRPr="000A7DFE" w:rsidRDefault="008C1A54" w:rsidP="008C1A54">
      <w:pPr>
        <w:spacing w:line="276" w:lineRule="auto"/>
      </w:pPr>
      <w:r w:rsidRPr="000A7DFE">
        <w:lastRenderedPageBreak/>
        <w:t>In summary, the organi</w:t>
      </w:r>
      <w:r>
        <w:t>s</w:t>
      </w:r>
      <w:r w:rsidRPr="000A7DFE">
        <w:t>ational structure of Domino's Pizza in the United Kingdom is hierarchical, with decision-making flowing from the Board of Directors down to the Frontline Staff. The structure is centralized, with a focus on efficiency and delivering a high-quality customer experience.</w:t>
      </w:r>
      <w:r>
        <w:t xml:space="preserve"> </w:t>
      </w:r>
      <w:r w:rsidRPr="004666DA">
        <w:rPr>
          <w:b/>
          <w:bCs/>
          <w:color w:val="00FF00"/>
        </w:rPr>
        <w:t>[1]</w:t>
      </w:r>
      <w:r w:rsidRPr="00E51A1B">
        <w:rPr>
          <w:noProof/>
        </w:rPr>
        <w:t xml:space="preserve"> </w:t>
      </w:r>
    </w:p>
    <w:p w14:paraId="6871CE63" w14:textId="53574577" w:rsidR="008C1A54" w:rsidRDefault="008C1A54" w:rsidP="008C1A54">
      <w:pPr>
        <w:spacing w:line="276" w:lineRule="auto"/>
        <w:rPr>
          <w:sz w:val="28"/>
          <w:szCs w:val="28"/>
        </w:rPr>
      </w:pPr>
      <w:r w:rsidRPr="006259C5">
        <w:rPr>
          <w:rFonts w:asciiTheme="majorHAnsi" w:hAnsiTheme="majorHAnsi" w:cstheme="majorHAnsi"/>
          <w:sz w:val="48"/>
          <w:szCs w:val="48"/>
        </w:rPr>
        <w:t xml:space="preserve">- Organisational Culture </w:t>
      </w:r>
      <w:r>
        <w:rPr>
          <w:rFonts w:asciiTheme="majorHAnsi" w:hAnsiTheme="majorHAnsi" w:cstheme="majorHAnsi"/>
          <w:sz w:val="48"/>
          <w:szCs w:val="48"/>
        </w:rPr>
        <w:t>–</w:t>
      </w:r>
      <w:r w:rsidRPr="006259C5">
        <w:rPr>
          <w:sz w:val="28"/>
          <w:szCs w:val="28"/>
        </w:rPr>
        <w:t xml:space="preserve"> </w:t>
      </w:r>
    </w:p>
    <w:p w14:paraId="7107A545" w14:textId="1432E0B3" w:rsidR="008C1A54" w:rsidRPr="006259C5" w:rsidRDefault="008C1A54" w:rsidP="008C1A54">
      <w:pPr>
        <w:spacing w:line="276" w:lineRule="auto"/>
        <w:rPr>
          <w:sz w:val="28"/>
          <w:szCs w:val="28"/>
        </w:rPr>
      </w:pPr>
      <w:r>
        <w:t xml:space="preserve">To understand the company culture at Domino’s Pizza it is essential to first define what is meant by organisational culture, Achievers.com defines organisational culture as </w:t>
      </w:r>
      <w:r w:rsidRPr="006259C5">
        <w:rPr>
          <w:rFonts w:cstheme="minorHAnsi"/>
        </w:rPr>
        <w:t>“</w:t>
      </w:r>
      <w:r w:rsidRPr="006259C5">
        <w:rPr>
          <w:rFonts w:cstheme="minorHAnsi"/>
          <w:b/>
          <w:bCs/>
          <w:color w:val="333333"/>
          <w:shd w:val="clear" w:color="auto" w:fill="FFFFFF"/>
        </w:rPr>
        <w:t>The collection of values, expectations, and practices that guide and inform the actions of all team members</w:t>
      </w:r>
      <w:r w:rsidRPr="006259C5">
        <w:rPr>
          <w:rFonts w:cstheme="minorHAnsi"/>
          <w:color w:val="333333"/>
          <w:shd w:val="clear" w:color="auto" w:fill="FFFFFF"/>
        </w:rPr>
        <w:t>.”</w:t>
      </w:r>
      <w:r>
        <w:rPr>
          <w:rFonts w:cstheme="minorHAnsi"/>
          <w:color w:val="333333"/>
          <w:shd w:val="clear" w:color="auto" w:fill="FFFFFF"/>
        </w:rPr>
        <w:t xml:space="preserve"> </w:t>
      </w:r>
      <w:r w:rsidRPr="006259C5">
        <w:rPr>
          <w:rFonts w:cstheme="minorHAnsi"/>
          <w:b/>
          <w:bCs/>
          <w:color w:val="FF00FF"/>
          <w:shd w:val="clear" w:color="auto" w:fill="FFFFFF"/>
        </w:rPr>
        <w:t>[9]</w:t>
      </w:r>
    </w:p>
    <w:p w14:paraId="4D5C4B31" w14:textId="0FD9A39D" w:rsidR="008C1A54" w:rsidRDefault="008C1A54" w:rsidP="008C1A54">
      <w:pPr>
        <w:spacing w:line="276" w:lineRule="auto"/>
      </w:pPr>
      <w:r>
        <w:t xml:space="preserve">Charles Handy’s theory of organisational culture is relevant and useful here. Handy asserts that there are four types of culture in an organisation: </w:t>
      </w:r>
    </w:p>
    <w:p w14:paraId="68BD6BD8" w14:textId="77777777" w:rsidR="008C1A54" w:rsidRDefault="008C1A54" w:rsidP="008C1A54">
      <w:pPr>
        <w:spacing w:line="276" w:lineRule="auto"/>
      </w:pPr>
      <w:r>
        <w:rPr>
          <w:noProof/>
        </w:rPr>
        <mc:AlternateContent>
          <mc:Choice Requires="wps">
            <w:drawing>
              <wp:anchor distT="0" distB="0" distL="114300" distR="114300" simplePos="0" relativeHeight="251680768" behindDoc="0" locked="0" layoutInCell="1" allowOverlap="1" wp14:anchorId="3CDAE049" wp14:editId="33DB15AE">
                <wp:simplePos x="0" y="0"/>
                <wp:positionH relativeFrom="margin">
                  <wp:align>center</wp:align>
                </wp:positionH>
                <wp:positionV relativeFrom="paragraph">
                  <wp:posOffset>9214</wp:posOffset>
                </wp:positionV>
                <wp:extent cx="4511615" cy="18288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4511615" cy="1828800"/>
                        </a:xfrm>
                        <a:prstGeom prst="rect">
                          <a:avLst/>
                        </a:prstGeom>
                        <a:noFill/>
                        <a:ln>
                          <a:noFill/>
                        </a:ln>
                      </wps:spPr>
                      <wps:txbx>
                        <w:txbxContent>
                          <w:p w14:paraId="1FCC88B2" w14:textId="77777777" w:rsidR="008C1A54" w:rsidRPr="001500F9" w:rsidRDefault="008C1A54" w:rsidP="008C1A5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FF818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9CC2E5" w:themeColor="accent5"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w:t>
                            </w:r>
                          </w:p>
                          <w:p w14:paraId="04A4D302" w14:textId="77777777" w:rsidR="008C1A54" w:rsidRPr="001500F9" w:rsidRDefault="008C1A54" w:rsidP="008C1A5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A8D08D" w:themeColor="accent6"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FF99F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DAE049" id="Text Box 52" o:spid="_x0000_s1034" type="#_x0000_t202" style="position:absolute;margin-left:0;margin-top:.75pt;width:355.25pt;height:2in;z-index:2516807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" filled="f" stroked="f">
                <v:fill o:detectmouseclick="t"/>
                <v:textbox style="mso-fit-shape-to-text:t">
                  <w:txbxContent>
                    <w:p w14:paraId="1FCC88B2" w14:textId="77777777" w:rsidR="008C1A54" w:rsidRPr="001500F9" w:rsidRDefault="008C1A54" w:rsidP="008C1A5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FF818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9CC2E5" w:themeColor="accent5"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w:t>
                      </w:r>
                    </w:p>
                    <w:p w14:paraId="04A4D302" w14:textId="77777777" w:rsidR="008C1A54" w:rsidRPr="001500F9" w:rsidRDefault="008C1A54" w:rsidP="008C1A5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A8D08D" w:themeColor="accent6"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FF99F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w:t>
                      </w:r>
                    </w:p>
                  </w:txbxContent>
                </v:textbox>
                <w10:wrap anchorx="margin"/>
              </v:shape>
            </w:pict>
          </mc:Fallback>
        </mc:AlternateContent>
      </w:r>
    </w:p>
    <w:p w14:paraId="45DF1D87" w14:textId="77777777" w:rsidR="008C1A54" w:rsidRDefault="008C1A54" w:rsidP="008C1A54">
      <w:pPr>
        <w:spacing w:line="276" w:lineRule="auto"/>
      </w:pPr>
    </w:p>
    <w:p w14:paraId="1B7C98A4" w14:textId="2BAC4D6D" w:rsidR="008C1A54" w:rsidRDefault="008C1A54" w:rsidP="008C1A54">
      <w:pPr>
        <w:spacing w:line="276" w:lineRule="auto"/>
      </w:pPr>
    </w:p>
    <w:p w14:paraId="15F881D4" w14:textId="1B06EF0B" w:rsidR="008C1A54" w:rsidRDefault="008C1A54" w:rsidP="008C1A54">
      <w:pPr>
        <w:spacing w:line="276" w:lineRule="auto"/>
      </w:pPr>
    </w:p>
    <w:p w14:paraId="799968F8" w14:textId="77777777" w:rsidR="008C1A54" w:rsidRDefault="008C1A54" w:rsidP="008C1A54">
      <w:pPr>
        <w:spacing w:line="276" w:lineRule="auto"/>
      </w:pPr>
    </w:p>
    <w:p w14:paraId="0D5CF2D3" w14:textId="77777777" w:rsidR="008C1A54" w:rsidRDefault="008C1A54" w:rsidP="008C1A54">
      <w:pPr>
        <w:spacing w:line="276" w:lineRule="auto"/>
      </w:pPr>
    </w:p>
    <w:p w14:paraId="41DC3E87" w14:textId="77777777" w:rsidR="008C1A54"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t>Power culture</w:t>
      </w:r>
    </w:p>
    <w:p w14:paraId="39578B86" w14:textId="63A39395" w:rsidR="008C1A54" w:rsidRPr="00CA4622" w:rsidRDefault="008C1A54" w:rsidP="008C1A54">
      <w:pPr>
        <w:spacing w:line="276" w:lineRule="auto"/>
      </w:pPr>
      <w:r w:rsidRPr="00CA4622">
        <w:t>Power cultures are centrali</w:t>
      </w:r>
      <w:r>
        <w:t>s</w:t>
      </w:r>
      <w:r w:rsidRPr="00CA4622">
        <w:t>ed and often controlled by a single individual or group. Decisions are made quickly and decisively, and there is a focus on achieving results.</w:t>
      </w:r>
    </w:p>
    <w:p w14:paraId="6E905C48" w14:textId="77777777" w:rsidR="008C1A54"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t>Role culture</w:t>
      </w:r>
    </w:p>
    <w:p w14:paraId="333136BC" w14:textId="77777777" w:rsidR="008C1A54" w:rsidRPr="00CA4622" w:rsidRDefault="008C1A54" w:rsidP="008C1A54">
      <w:pPr>
        <w:spacing w:line="276" w:lineRule="auto"/>
      </w:pPr>
      <w:r w:rsidRPr="00CA4622">
        <w:t>Role cultures are bureaucratic and hierarchical, with clearly defined job roles and responsibilities. Rules and procedures are followed rigorously, and there is an emphasis on stability and predictability.</w:t>
      </w:r>
    </w:p>
    <w:p w14:paraId="020D9874" w14:textId="77777777" w:rsidR="008C1A54"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t>Task culture</w:t>
      </w:r>
    </w:p>
    <w:p w14:paraId="5E9E388F" w14:textId="308DF55B" w:rsidR="008C1A54" w:rsidRPr="00CA4622" w:rsidRDefault="008C1A54" w:rsidP="008C1A54">
      <w:pPr>
        <w:spacing w:line="276" w:lineRule="auto"/>
      </w:pPr>
      <w:r w:rsidRPr="00CA4622">
        <w:t>Task cultures are project-focused and oriented towards achieving specific goals. They tend to be flexible and adaptable, with team members coming together to collaborate on specific tasks or projects.</w:t>
      </w:r>
    </w:p>
    <w:p w14:paraId="76ECBC69" w14:textId="77777777" w:rsidR="008C1A54"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t>Person culture</w:t>
      </w:r>
    </w:p>
    <w:p w14:paraId="7304FFA7" w14:textId="77777777" w:rsidR="008C1A54" w:rsidRPr="00CA4622" w:rsidRDefault="008C1A54" w:rsidP="008C1A54">
      <w:pPr>
        <w:spacing w:line="276" w:lineRule="auto"/>
      </w:pPr>
      <w:r w:rsidRPr="00CA4622">
        <w:t>Person cultures are characterized by individualism, with employees being self-directed and empowered to pursue their own goals and interests. There is a focus on personal development and self-expression.</w:t>
      </w:r>
      <w:r>
        <w:t xml:space="preserve"> </w:t>
      </w:r>
      <w:r w:rsidRPr="00F23AA2">
        <w:rPr>
          <w:b/>
          <w:bCs/>
          <w:color w:val="FF00FF"/>
        </w:rPr>
        <w:t>[10]</w:t>
      </w:r>
    </w:p>
    <w:p w14:paraId="21D09F15" w14:textId="5C89F40F" w:rsidR="008C1A54" w:rsidRDefault="008C1A54" w:rsidP="008C1A54">
      <w:pPr>
        <w:spacing w:line="276" w:lineRule="auto"/>
        <w:rPr>
          <w:rFonts w:asciiTheme="majorHAnsi" w:hAnsiTheme="majorHAnsi" w:cstheme="majorHAnsi"/>
          <w:i/>
          <w:iCs/>
          <w:sz w:val="32"/>
          <w:szCs w:val="32"/>
        </w:rPr>
      </w:pPr>
    </w:p>
    <w:p w14:paraId="5B73B461" w14:textId="3CB40E53" w:rsidR="008C1A54"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lastRenderedPageBreak/>
        <w:t>How Domino’s Pizza demonstrate these four pillars</w:t>
      </w:r>
    </w:p>
    <w:p w14:paraId="00DBDF95" w14:textId="6383C916" w:rsidR="008C1A54" w:rsidRPr="001500F9" w:rsidRDefault="008C1A54" w:rsidP="008C1A54">
      <w:pPr>
        <w:spacing w:line="276" w:lineRule="auto"/>
      </w:pPr>
      <w:r w:rsidRPr="001500F9">
        <w:t>Domino's</w:t>
      </w:r>
      <w:r>
        <w:t xml:space="preserve"> Pizza</w:t>
      </w:r>
      <w:r w:rsidRPr="001500F9">
        <w:t xml:space="preserve"> is a centrali</w:t>
      </w:r>
      <w:r>
        <w:t>s</w:t>
      </w:r>
      <w:r w:rsidRPr="001500F9">
        <w:t>ed organi</w:t>
      </w:r>
      <w:r>
        <w:t>s</w:t>
      </w:r>
      <w:r w:rsidRPr="001500F9">
        <w:t>ation with a strong focus on achieving results. The company has a clear</w:t>
      </w:r>
      <w:r>
        <w:t>ly defined</w:t>
      </w:r>
      <w:r w:rsidRPr="001500F9">
        <w:t xml:space="preserve"> hierarchy, with decisions being made at the top and then implemented throughout the organi</w:t>
      </w:r>
      <w:r>
        <w:t>s</w:t>
      </w:r>
      <w:r w:rsidRPr="001500F9">
        <w:t>ation. This is particularly evident in the company's emphasis on speedy delivery times, which requires a high degree of coordination and control.</w:t>
      </w:r>
      <w:r>
        <w:t xml:space="preserve"> </w:t>
      </w:r>
      <w:r w:rsidRPr="00CA4622">
        <w:rPr>
          <w:b/>
          <w:bCs/>
          <w:color w:val="FF00FF"/>
        </w:rPr>
        <w:t>[11]</w:t>
      </w:r>
    </w:p>
    <w:p w14:paraId="0E1D11A7" w14:textId="4918D7E2" w:rsidR="008C1A54" w:rsidRPr="001500F9" w:rsidRDefault="008C1A54" w:rsidP="008C1A54">
      <w:pPr>
        <w:spacing w:line="276" w:lineRule="auto"/>
      </w:pPr>
      <w:r w:rsidRPr="001500F9">
        <w:t>Domino's</w:t>
      </w:r>
      <w:r>
        <w:t xml:space="preserve"> Pizza</w:t>
      </w:r>
      <w:r w:rsidRPr="001500F9">
        <w:t xml:space="preserve"> also </w:t>
      </w:r>
      <w:r>
        <w:t>incorporate</w:t>
      </w:r>
      <w:r w:rsidRPr="001500F9">
        <w:t xml:space="preserve"> elements of a role culture, with clear job roles and responsibilities for employees. The company has well-established procedures for making and delivering pizzas, which are followed closely to ensure consistency and quality.</w:t>
      </w:r>
    </w:p>
    <w:p w14:paraId="0C3AE1D4" w14:textId="77777777" w:rsidR="008C1A54" w:rsidRPr="001500F9" w:rsidRDefault="008C1A54" w:rsidP="008C1A54">
      <w:pPr>
        <w:spacing w:line="276" w:lineRule="auto"/>
      </w:pPr>
      <w:r w:rsidRPr="001500F9">
        <w:t>Domino's</w:t>
      </w:r>
      <w:r>
        <w:t xml:space="preserve"> Pizza</w:t>
      </w:r>
      <w:r w:rsidRPr="001500F9">
        <w:t xml:space="preserve"> ha</w:t>
      </w:r>
      <w:r>
        <w:t>ve</w:t>
      </w:r>
      <w:r w:rsidRPr="001500F9">
        <w:t xml:space="preserve"> a strong task culture, particularly in its focus on achieving specific goals. For example, the company has set a goal of opening 25,000 stores worldwide and has a plan to achieve this by focusing on international expansion and franchising.</w:t>
      </w:r>
      <w:r>
        <w:t xml:space="preserve"> </w:t>
      </w:r>
      <w:r w:rsidRPr="001500F9">
        <w:rPr>
          <w:b/>
          <w:bCs/>
          <w:color w:val="FF00FF"/>
        </w:rPr>
        <w:t>[4]</w:t>
      </w:r>
    </w:p>
    <w:p w14:paraId="49F63CCC" w14:textId="3DB55C87" w:rsidR="008C1A54" w:rsidRDefault="008C1A54" w:rsidP="008C1A54">
      <w:pPr>
        <w:spacing w:line="276" w:lineRule="auto"/>
        <w:rPr>
          <w:b/>
          <w:bCs/>
          <w:color w:val="FF00FF"/>
        </w:rPr>
      </w:pPr>
      <w:r w:rsidRPr="001500F9">
        <w:t xml:space="preserve">Finally, Domino's </w:t>
      </w:r>
      <w:r>
        <w:t xml:space="preserve">Pizza </w:t>
      </w:r>
      <w:r w:rsidRPr="001500F9">
        <w:t>h</w:t>
      </w:r>
      <w:r>
        <w:t>ave</w:t>
      </w:r>
      <w:r w:rsidRPr="001500F9">
        <w:t xml:space="preserve"> elements of a person culture, particularly in its focus on employee empowerment and development. The company offers extensive training and development opportunities for its employees and encourages them to take ownership of their work and pursue their own interests and goals. Additionally, the company has a strong commitment to corporate social responsibility, which reflects a broader focus on values and individualism.</w:t>
      </w:r>
      <w:r>
        <w:t xml:space="preserve"> </w:t>
      </w:r>
      <w:r w:rsidRPr="00CA4622">
        <w:rPr>
          <w:b/>
          <w:bCs/>
          <w:color w:val="FF00FF"/>
        </w:rPr>
        <w:t>[12]</w:t>
      </w:r>
    </w:p>
    <w:p w14:paraId="068737D7" w14:textId="77777777" w:rsidR="008C1A54" w:rsidRPr="00F23AA2" w:rsidRDefault="008C1A54" w:rsidP="008C1A54">
      <w:pPr>
        <w:spacing w:line="276" w:lineRule="auto"/>
        <w:rPr>
          <w:rFonts w:asciiTheme="majorHAnsi" w:hAnsiTheme="majorHAnsi" w:cstheme="majorHAnsi"/>
          <w:i/>
          <w:iCs/>
          <w:sz w:val="32"/>
          <w:szCs w:val="32"/>
        </w:rPr>
      </w:pPr>
      <w:r w:rsidRPr="00F23AA2">
        <w:rPr>
          <w:rFonts w:asciiTheme="majorHAnsi" w:hAnsiTheme="majorHAnsi" w:cstheme="majorHAnsi"/>
          <w:i/>
          <w:iCs/>
          <w:sz w:val="32"/>
          <w:szCs w:val="32"/>
        </w:rPr>
        <w:t>Flexibility and Agility</w:t>
      </w:r>
    </w:p>
    <w:p w14:paraId="0C75E71C" w14:textId="21B0DAD5" w:rsidR="008C1A54" w:rsidRDefault="008C1A54" w:rsidP="008C1A54">
      <w:pPr>
        <w:spacing w:line="276" w:lineRule="auto"/>
        <w:rPr>
          <w:rFonts w:cstheme="minorHAnsi"/>
        </w:rPr>
      </w:pPr>
      <w:r>
        <w:rPr>
          <w:rFonts w:cstheme="minorHAnsi"/>
        </w:rPr>
        <w:t>As previously stated, Domino’s Pizza are interested in employee empowerment, which is why Domino’s Pizza management offer generous and dynamic part time working contracts, Their flexibility benefits their employees, and their industry leading agility benefits them as a corporation. Domino’s Pizza can “</w:t>
      </w:r>
      <w:r w:rsidRPr="00261706">
        <w:rPr>
          <w:rFonts w:cstheme="minorHAnsi"/>
          <w:b/>
          <w:bCs/>
        </w:rPr>
        <w:t xml:space="preserve">renew </w:t>
      </w:r>
      <w:r>
        <w:rPr>
          <w:rFonts w:cstheme="minorHAnsi"/>
          <w:b/>
          <w:bCs/>
        </w:rPr>
        <w:t>them</w:t>
      </w:r>
      <w:r w:rsidRPr="00261706">
        <w:rPr>
          <w:rFonts w:cstheme="minorHAnsi"/>
          <w:b/>
          <w:bCs/>
        </w:rPr>
        <w:t>selves, adapt to market forces and change quickly to succeed in a rapidly changing, ambiguous and turbulent environment</w:t>
      </w:r>
      <w:r>
        <w:rPr>
          <w:rFonts w:cstheme="minorHAnsi"/>
          <w:b/>
          <w:bCs/>
        </w:rPr>
        <w:t>”</w:t>
      </w:r>
      <w:r w:rsidRPr="00261706">
        <w:rPr>
          <w:rFonts w:cstheme="minorHAnsi"/>
          <w:b/>
          <w:bCs/>
        </w:rPr>
        <w:t xml:space="preserve"> </w:t>
      </w:r>
      <w:r w:rsidRPr="00261706">
        <w:rPr>
          <w:rFonts w:cstheme="minorHAnsi"/>
          <w:b/>
          <w:bCs/>
          <w:color w:val="FF00FF"/>
        </w:rPr>
        <w:t>[13]</w:t>
      </w:r>
    </w:p>
    <w:p w14:paraId="222FD2E6" w14:textId="11E6AF08" w:rsidR="008C1A54" w:rsidRPr="00E16DEB" w:rsidRDefault="008C1A54" w:rsidP="008C1A54">
      <w:pPr>
        <w:spacing w:line="276" w:lineRule="auto"/>
      </w:pPr>
      <w:r>
        <w:t>Domino’s Pizza</w:t>
      </w:r>
      <w:r w:rsidRPr="00E16DEB">
        <w:t xml:space="preserve"> have a history of rapidly innovating to meet changing customer demands. For example, </w:t>
      </w:r>
      <w:r>
        <w:t>they were</w:t>
      </w:r>
      <w:r w:rsidRPr="00E16DEB">
        <w:t xml:space="preserve"> an early adopter of online ordering and delivery tracking systems, which have helped </w:t>
      </w:r>
      <w:r>
        <w:t>them</w:t>
      </w:r>
      <w:r w:rsidRPr="00E16DEB">
        <w:t xml:space="preserve"> to stay ahead of competitors and provide a better customer experience.</w:t>
      </w:r>
    </w:p>
    <w:p w14:paraId="1FBA7E19" w14:textId="54864428" w:rsidR="008C1A54" w:rsidRDefault="008C1A54" w:rsidP="008C1A54">
      <w:pPr>
        <w:spacing w:line="276" w:lineRule="auto"/>
      </w:pPr>
      <w:r>
        <w:t>Domino’s Pizza</w:t>
      </w:r>
      <w:r w:rsidRPr="00E16DEB">
        <w:t xml:space="preserve"> also take a vested interest in fostering a collaborative culture that encourages employees to work together to solve problems and improve processes. This is particularly evident in the company's use of cross-functional teams to tackle specific projects, such as developing new menu items or improving delivery times.</w:t>
      </w:r>
    </w:p>
    <w:p w14:paraId="508455EE" w14:textId="77777777" w:rsidR="008C1A54" w:rsidRDefault="008C1A54" w:rsidP="008C1A54">
      <w:pPr>
        <w:spacing w:line="276" w:lineRule="auto"/>
      </w:pPr>
    </w:p>
    <w:p w14:paraId="7FE164EC" w14:textId="753ABAF5" w:rsidR="008C1A54" w:rsidRDefault="008C1A54" w:rsidP="008C1A54">
      <w:pPr>
        <w:spacing w:line="276" w:lineRule="auto"/>
      </w:pPr>
    </w:p>
    <w:p w14:paraId="04E9AD4C" w14:textId="620388E3" w:rsidR="008C1A54" w:rsidRDefault="008C1A54" w:rsidP="008C1A54">
      <w:pPr>
        <w:spacing w:line="276" w:lineRule="auto"/>
      </w:pPr>
    </w:p>
    <w:p w14:paraId="13A9DDF5" w14:textId="77777777" w:rsidR="008C1A54" w:rsidRDefault="008C1A54" w:rsidP="008C1A54">
      <w:pPr>
        <w:spacing w:line="276" w:lineRule="auto"/>
      </w:pPr>
    </w:p>
    <w:p w14:paraId="76B4ACF5" w14:textId="77777777" w:rsidR="008C1A54" w:rsidRDefault="008C1A54" w:rsidP="008C1A54">
      <w:pPr>
        <w:spacing w:line="276" w:lineRule="auto"/>
      </w:pPr>
    </w:p>
    <w:p w14:paraId="0C5C329C" w14:textId="77777777" w:rsidR="008C1A54" w:rsidRDefault="008C1A54" w:rsidP="008C1A54">
      <w:pPr>
        <w:spacing w:line="276" w:lineRule="auto"/>
      </w:pPr>
    </w:p>
    <w:p w14:paraId="480E4B09" w14:textId="58E0DEE6" w:rsidR="008C1A54" w:rsidRDefault="008C1A54" w:rsidP="008C1A54">
      <w:pPr>
        <w:spacing w:line="276" w:lineRule="auto"/>
      </w:pPr>
      <w:r>
        <w:rPr>
          <w:noProof/>
        </w:rPr>
        <mc:AlternateContent>
          <mc:Choice Requires="wps">
            <w:drawing>
              <wp:anchor distT="0" distB="0" distL="114300" distR="114300" simplePos="0" relativeHeight="251682816" behindDoc="0" locked="0" layoutInCell="1" allowOverlap="1" wp14:anchorId="76DB80C9" wp14:editId="6EA73C4B">
                <wp:simplePos x="0" y="0"/>
                <wp:positionH relativeFrom="margin">
                  <wp:align>center</wp:align>
                </wp:positionH>
                <wp:positionV relativeFrom="paragraph">
                  <wp:posOffset>163266</wp:posOffset>
                </wp:positionV>
                <wp:extent cx="1466491" cy="396815"/>
                <wp:effectExtent l="0" t="0" r="635" b="3810"/>
                <wp:wrapNone/>
                <wp:docPr id="55" name="Text Box 55"/>
                <wp:cNvGraphicFramePr/>
                <a:graphic xmlns:a="http://schemas.openxmlformats.org/drawingml/2006/main">
                  <a:graphicData uri="http://schemas.microsoft.com/office/word/2010/wordprocessingShape">
                    <wps:wsp>
                      <wps:cNvSpPr txBox="1"/>
                      <wps:spPr>
                        <a:xfrm>
                          <a:off x="0" y="0"/>
                          <a:ext cx="1466491" cy="396815"/>
                        </a:xfrm>
                        <a:prstGeom prst="rect">
                          <a:avLst/>
                        </a:prstGeom>
                        <a:solidFill>
                          <a:schemeClr val="lt1"/>
                        </a:solidFill>
                        <a:ln w="6350">
                          <a:noFill/>
                        </a:ln>
                      </wps:spPr>
                      <wps:txbx>
                        <w:txbxContent>
                          <w:p w14:paraId="1FB63F4A" w14:textId="77777777" w:rsidR="008C1A54" w:rsidRPr="008C1308" w:rsidRDefault="008C1A54" w:rsidP="008C1A54">
                            <w:pPr>
                              <w:jc w:val="center"/>
                              <w:rPr>
                                <w:rFonts w:asciiTheme="majorHAnsi" w:hAnsiTheme="majorHAnsi" w:cstheme="majorHAnsi"/>
                                <w:i/>
                                <w:iCs/>
                                <w:sz w:val="24"/>
                                <w:szCs w:val="24"/>
                              </w:rPr>
                            </w:pPr>
                            <w:r w:rsidRPr="008C1308">
                              <w:rPr>
                                <w:rFonts w:asciiTheme="majorHAnsi" w:hAnsiTheme="majorHAnsi" w:cstheme="majorHAnsi"/>
                                <w:i/>
                                <w:iCs/>
                                <w:sz w:val="24"/>
                                <w:szCs w:val="24"/>
                              </w:rPr>
                              <w:t>Cont.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DB80C9" id="Text Box 55" o:spid="_x0000_s1035" type="#_x0000_t202" style="position:absolute;margin-left:0;margin-top:12.85pt;width:115.45pt;height:31.25pt;z-index:2516828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" fillcolor="white [3201]" stroked="f" strokeweight=".5pt">
                <v:textbox>
                  <w:txbxContent>
                    <w:p w14:paraId="1FB63F4A" w14:textId="77777777" w:rsidR="008C1A54" w:rsidRPr="008C1308" w:rsidRDefault="008C1A54" w:rsidP="008C1A54">
                      <w:pPr>
                        <w:jc w:val="center"/>
                        <w:rPr>
                          <w:rFonts w:asciiTheme="majorHAnsi" w:hAnsiTheme="majorHAnsi" w:cstheme="majorHAnsi"/>
                          <w:i/>
                          <w:iCs/>
                          <w:sz w:val="24"/>
                          <w:szCs w:val="24"/>
                        </w:rPr>
                      </w:pPr>
                      <w:r w:rsidRPr="008C1308">
                        <w:rPr>
                          <w:rFonts w:asciiTheme="majorHAnsi" w:hAnsiTheme="majorHAnsi" w:cstheme="majorHAnsi"/>
                          <w:i/>
                          <w:iCs/>
                          <w:sz w:val="24"/>
                          <w:szCs w:val="24"/>
                        </w:rPr>
                        <w:t>Cont.</w:t>
                      </w:r>
                    </w:p>
                  </w:txbxContent>
                </v:textbox>
                <w10:wrap anchorx="margin"/>
              </v:shape>
            </w:pict>
          </mc:Fallback>
        </mc:AlternateContent>
      </w:r>
    </w:p>
    <w:p w14:paraId="6761733B" w14:textId="77777777" w:rsidR="008C1A54" w:rsidRPr="00575F64" w:rsidRDefault="008C1A54" w:rsidP="008C1A54">
      <w:pPr>
        <w:spacing w:line="276" w:lineRule="auto"/>
        <w:rPr>
          <w:rFonts w:asciiTheme="majorHAnsi" w:hAnsiTheme="majorHAnsi" w:cstheme="majorHAnsi"/>
          <w:i/>
          <w:iCs/>
          <w:sz w:val="32"/>
          <w:szCs w:val="32"/>
        </w:rPr>
      </w:pPr>
      <w:r w:rsidRPr="00575F64">
        <w:rPr>
          <w:rFonts w:asciiTheme="majorHAnsi" w:hAnsiTheme="majorHAnsi" w:cstheme="majorHAnsi"/>
          <w:i/>
          <w:iCs/>
          <w:sz w:val="32"/>
          <w:szCs w:val="32"/>
        </w:rPr>
        <w:lastRenderedPageBreak/>
        <w:t xml:space="preserve">Corporate </w:t>
      </w:r>
      <w:r w:rsidRPr="00575F64">
        <w:rPr>
          <w:rFonts w:asciiTheme="majorHAnsi" w:hAnsiTheme="majorHAnsi" w:cstheme="majorHAnsi"/>
          <w:sz w:val="32"/>
          <w:szCs w:val="32"/>
        </w:rPr>
        <w:t>Social</w:t>
      </w:r>
      <w:r w:rsidRPr="00575F64">
        <w:rPr>
          <w:rFonts w:asciiTheme="majorHAnsi" w:hAnsiTheme="majorHAnsi" w:cstheme="majorHAnsi"/>
          <w:i/>
          <w:iCs/>
          <w:sz w:val="32"/>
          <w:szCs w:val="32"/>
        </w:rPr>
        <w:t xml:space="preserve"> Responsibility</w:t>
      </w:r>
    </w:p>
    <w:p w14:paraId="208E8BE8" w14:textId="77777777" w:rsidR="008C1A54" w:rsidRPr="00575F64" w:rsidRDefault="008C1A54" w:rsidP="008C1A54">
      <w:pPr>
        <w:spacing w:line="276" w:lineRule="auto"/>
      </w:pPr>
      <w:r w:rsidRPr="00575F64">
        <w:t>Domino's Pizza is committed to corporate social responsibility and has taken several steps to address social and environmental issues. Here are a few examples of how Domino’s Pizza employs CSR:</w:t>
      </w:r>
      <w:r>
        <w:t xml:space="preserve"> </w:t>
      </w:r>
      <w:r w:rsidRPr="00575F64">
        <w:rPr>
          <w:b/>
          <w:bCs/>
          <w:color w:val="FF00FF"/>
        </w:rPr>
        <w:t>[14]</w:t>
      </w:r>
    </w:p>
    <w:p w14:paraId="179A0539" w14:textId="481E49CF" w:rsidR="008C1A54" w:rsidRDefault="008C1A54" w:rsidP="008C1A54">
      <w:pPr>
        <w:spacing w:line="276" w:lineRule="auto"/>
      </w:pPr>
      <w:r w:rsidRPr="00575F64">
        <w:t>Domino’s Pizza values its employees and offers a range of benefits and programs to support their wellbeing. The company provides extensive training and development opportunities, as well as health and wellness programs a</w:t>
      </w:r>
      <w:r>
        <w:t>long with</w:t>
      </w:r>
      <w:r w:rsidRPr="00575F64">
        <w:t xml:space="preserve"> flexible work arrangements. Domino’s Pizza is actively involved in the communities in which </w:t>
      </w:r>
      <w:r>
        <w:t>they</w:t>
      </w:r>
      <w:r w:rsidRPr="00575F64">
        <w:t xml:space="preserve"> operate, supporting local charities and organi</w:t>
      </w:r>
      <w:r>
        <w:t>s</w:t>
      </w:r>
      <w:r w:rsidRPr="00575F64">
        <w:t>ations through donations and volunteer work. The company also offers fundraising opportunities for schools and other non-profit organi</w:t>
      </w:r>
      <w:r>
        <w:t>s</w:t>
      </w:r>
      <w:r w:rsidRPr="00575F64">
        <w:t>ations through its "Dough Raising" program. Domino’s Pizza has implemented several initiatives to reduce waste, including using compostable pizza boxes and reducing the amount of packaging materials used in its delivery operations. The company has also set a goal of achieving zero waste in all its company-owned stores by 2025.</w:t>
      </w:r>
      <w:r>
        <w:t xml:space="preserve"> </w:t>
      </w:r>
    </w:p>
    <w:p w14:paraId="0AC70931" w14:textId="75ED02C5" w:rsidR="008C1A54" w:rsidRPr="00E62C09" w:rsidRDefault="008C1A54" w:rsidP="008C1A54">
      <w:r w:rsidRPr="00575F64">
        <w:t>Overall, Dominos Pizza's CSR efforts demonstrate the company's commitment to making a positive impact on society and the environment.</w:t>
      </w:r>
      <w:r>
        <w:t xml:space="preserve"> </w:t>
      </w:r>
      <w:r w:rsidRPr="00575F64">
        <w:rPr>
          <w:b/>
          <w:bCs/>
          <w:color w:val="FF00FF"/>
        </w:rPr>
        <w:t>[15]</w:t>
      </w:r>
    </w:p>
    <w:p w14:paraId="10B85A18" w14:textId="44922153" w:rsidR="008C1A54" w:rsidRDefault="008C1A54" w:rsidP="008C1A54">
      <w:pPr>
        <w:spacing w:line="276" w:lineRule="auto"/>
        <w:rPr>
          <w:rFonts w:ascii="Segoe UI" w:hAnsi="Segoe UI" w:cs="Segoe UI"/>
          <w:color w:val="374151"/>
          <w:shd w:val="clear" w:color="auto" w:fill="F7F7F8"/>
        </w:rPr>
      </w:pPr>
      <w:r>
        <w:rPr>
          <w:noProof/>
        </w:rPr>
        <w:drawing>
          <wp:anchor distT="0" distB="0" distL="114300" distR="114300" simplePos="0" relativeHeight="251681792" behindDoc="0" locked="0" layoutInCell="1" allowOverlap="1" wp14:anchorId="3E1A7782" wp14:editId="31D8C654">
            <wp:simplePos x="0" y="0"/>
            <wp:positionH relativeFrom="margin">
              <wp:posOffset>44464</wp:posOffset>
            </wp:positionH>
            <wp:positionV relativeFrom="paragraph">
              <wp:posOffset>358657</wp:posOffset>
            </wp:positionV>
            <wp:extent cx="5731510" cy="3811270"/>
            <wp:effectExtent l="133350" t="114300" r="135890" b="17018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1270"/>
                    </a:xfrm>
                    <a:prstGeom prst="rect">
                      <a:avLst/>
                    </a:prstGeom>
                    <a:solidFill>
                      <a:srgbClr val="FFFFFF">
                        <a:shade val="85000"/>
                      </a:srgbClr>
                    </a:solidFill>
                    <a:ln w="88900" cap="sq">
                      <a:solidFill>
                        <a:schemeClr val="accent6">
                          <a:lumMod val="60000"/>
                          <a:lumOff val="40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0B651487" w14:textId="4F9934CD" w:rsidR="008C1A54" w:rsidRDefault="008C1A54" w:rsidP="008C1A54">
      <w:pPr>
        <w:spacing w:line="276" w:lineRule="auto"/>
        <w:rPr>
          <w:rFonts w:ascii="Segoe UI" w:hAnsi="Segoe UI" w:cs="Segoe UI"/>
          <w:color w:val="374151"/>
          <w:shd w:val="clear" w:color="auto" w:fill="F7F7F8"/>
        </w:rPr>
      </w:pPr>
    </w:p>
    <w:p w14:paraId="3FD12F4C" w14:textId="35155920" w:rsidR="008C1A54" w:rsidRDefault="00007848" w:rsidP="008C1A54">
      <w:pPr>
        <w:spacing w:line="276" w:lineRule="auto"/>
        <w:rPr>
          <w:rFonts w:asciiTheme="majorHAnsi" w:hAnsiTheme="majorHAnsi" w:cstheme="majorHAnsi"/>
          <w:sz w:val="48"/>
          <w:szCs w:val="48"/>
        </w:rPr>
      </w:pPr>
      <w:r w:rsidRPr="0027386A">
        <w:rPr>
          <w:rFonts w:cstheme="minorHAnsi"/>
          <w:noProof/>
        </w:rPr>
        <mc:AlternateContent>
          <mc:Choice Requires="wps">
            <w:drawing>
              <wp:anchor distT="0" distB="0" distL="114300" distR="114300" simplePos="0" relativeHeight="251695104" behindDoc="0" locked="0" layoutInCell="1" allowOverlap="1" wp14:anchorId="3B6D98AE" wp14:editId="127E745E">
                <wp:simplePos x="0" y="0"/>
                <wp:positionH relativeFrom="margin">
                  <wp:align>center</wp:align>
                </wp:positionH>
                <wp:positionV relativeFrom="paragraph">
                  <wp:posOffset>13335</wp:posOffset>
                </wp:positionV>
                <wp:extent cx="2165985" cy="498475"/>
                <wp:effectExtent l="0" t="0" r="0" b="0"/>
                <wp:wrapThrough wrapText="bothSides">
                  <wp:wrapPolygon edited="0">
                    <wp:start x="570" y="0"/>
                    <wp:lineTo x="570" y="20637"/>
                    <wp:lineTo x="20897" y="20637"/>
                    <wp:lineTo x="20897" y="0"/>
                    <wp:lineTo x="570" y="0"/>
                  </wp:wrapPolygon>
                </wp:wrapThrough>
                <wp:docPr id="6" name="Text Box 6"/>
                <wp:cNvGraphicFramePr/>
                <a:graphic xmlns:a="http://schemas.openxmlformats.org/drawingml/2006/main">
                  <a:graphicData uri="http://schemas.microsoft.com/office/word/2010/wordprocessingShape">
                    <wps:wsp>
                      <wps:cNvSpPr txBox="1"/>
                      <wps:spPr>
                        <a:xfrm>
                          <a:off x="0" y="0"/>
                          <a:ext cx="2165985" cy="498475"/>
                        </a:xfrm>
                        <a:prstGeom prst="rect">
                          <a:avLst/>
                        </a:prstGeom>
                        <a:noFill/>
                        <a:ln w="6350">
                          <a:noFill/>
                        </a:ln>
                      </wps:spPr>
                      <wps:txbx>
                        <w:txbxContent>
                          <w:p w14:paraId="72898507" w14:textId="5A77C112" w:rsidR="00007848" w:rsidRPr="002C5471" w:rsidRDefault="00007848" w:rsidP="00007848">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4</w:t>
                            </w:r>
                            <w:r>
                              <w:rPr>
                                <w:color w:val="7F7F7F" w:themeColor="text1" w:themeTint="80"/>
                                <w:sz w:val="20"/>
                                <w:szCs w:val="20"/>
                              </w:rPr>
                              <w:t xml:space="preserve"> – Domino’s Pizza </w:t>
                            </w:r>
                            <w:r>
                              <w:rPr>
                                <w:color w:val="7F7F7F" w:themeColor="text1" w:themeTint="80"/>
                                <w:sz w:val="20"/>
                                <w:szCs w:val="20"/>
                              </w:rPr>
                              <w:t>Raising Dough event at Teenage Cancer 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D98AE" id="Text Box 6" o:spid="_x0000_s1036" type="#_x0000_t202" style="position:absolute;margin-left:0;margin-top:1.05pt;width:170.55pt;height:39.25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" filled="f" stroked="f" strokeweight=".5pt">
                <v:textbox>
                  <w:txbxContent>
                    <w:p w14:paraId="72898507" w14:textId="5A77C112" w:rsidR="00007848" w:rsidRPr="002C5471" w:rsidRDefault="00007848" w:rsidP="00007848">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4</w:t>
                      </w:r>
                      <w:r>
                        <w:rPr>
                          <w:color w:val="7F7F7F" w:themeColor="text1" w:themeTint="80"/>
                          <w:sz w:val="20"/>
                          <w:szCs w:val="20"/>
                        </w:rPr>
                        <w:t xml:space="preserve"> – Domino’s Pizza </w:t>
                      </w:r>
                      <w:r>
                        <w:rPr>
                          <w:color w:val="7F7F7F" w:themeColor="text1" w:themeTint="80"/>
                          <w:sz w:val="20"/>
                          <w:szCs w:val="20"/>
                        </w:rPr>
                        <w:t>Raising Dough event at Teenage Cancer Trust</w:t>
                      </w:r>
                    </w:p>
                  </w:txbxContent>
                </v:textbox>
                <w10:wrap type="through" anchorx="margin"/>
              </v:shape>
            </w:pict>
          </mc:Fallback>
        </mc:AlternateContent>
      </w:r>
    </w:p>
    <w:p w14:paraId="57104F8C" w14:textId="77777777" w:rsidR="008C1A54" w:rsidRDefault="008C1A54" w:rsidP="008C1A54">
      <w:pPr>
        <w:spacing w:line="276" w:lineRule="auto"/>
        <w:rPr>
          <w:rFonts w:asciiTheme="majorHAnsi" w:hAnsiTheme="majorHAnsi" w:cstheme="majorHAnsi"/>
          <w:sz w:val="48"/>
          <w:szCs w:val="48"/>
        </w:rPr>
      </w:pPr>
    </w:p>
    <w:p w14:paraId="27C89F01" w14:textId="77777777" w:rsidR="008C1A54" w:rsidRPr="00261706" w:rsidRDefault="008C1A54" w:rsidP="008C1A54">
      <w:pPr>
        <w:spacing w:line="276" w:lineRule="auto"/>
        <w:rPr>
          <w:rFonts w:asciiTheme="majorHAnsi" w:hAnsiTheme="majorHAnsi" w:cstheme="majorHAnsi"/>
          <w:sz w:val="48"/>
          <w:szCs w:val="48"/>
        </w:rPr>
      </w:pPr>
      <w:r>
        <w:rPr>
          <w:rFonts w:asciiTheme="majorHAnsi" w:hAnsiTheme="majorHAnsi" w:cstheme="majorHAnsi"/>
          <w:sz w:val="48"/>
          <w:szCs w:val="48"/>
        </w:rPr>
        <w:lastRenderedPageBreak/>
        <w:t xml:space="preserve">- </w:t>
      </w:r>
      <w:r w:rsidRPr="00261706">
        <w:rPr>
          <w:rFonts w:asciiTheme="majorHAnsi" w:hAnsiTheme="majorHAnsi" w:cstheme="majorHAnsi"/>
          <w:sz w:val="48"/>
          <w:szCs w:val="48"/>
        </w:rPr>
        <w:t>SWOT Analysis</w:t>
      </w:r>
      <w:r>
        <w:rPr>
          <w:rFonts w:asciiTheme="majorHAnsi" w:hAnsiTheme="majorHAnsi" w:cstheme="majorHAnsi"/>
          <w:sz w:val="48"/>
          <w:szCs w:val="48"/>
        </w:rPr>
        <w:t xml:space="preserve"> -</w:t>
      </w:r>
    </w:p>
    <w:p w14:paraId="5688A77A" w14:textId="77777777" w:rsidR="008C1A54" w:rsidRDefault="008C1A54" w:rsidP="008C1A54">
      <w:pPr>
        <w:spacing w:line="276" w:lineRule="auto"/>
        <w:rPr>
          <w:rFonts w:cstheme="minorHAnsi"/>
        </w:rPr>
      </w:pPr>
      <w:r w:rsidRPr="00C03D49">
        <w:rPr>
          <w:rFonts w:cstheme="minorHAnsi"/>
        </w:rPr>
        <w:t>A SWOT analysis is a strategic planning tool used to assess the strengths, weaknesses, opportunities, and threats of a business, organization, or project</w:t>
      </w:r>
      <w:r>
        <w:rPr>
          <w:rFonts w:cstheme="minorHAnsi"/>
        </w:rPr>
        <w:t>; Applying it here to the Carmarthen branch of Domino’s Pizza</w:t>
      </w:r>
      <w:r w:rsidRPr="00C03D49">
        <w:rPr>
          <w:rFonts w:cstheme="minorHAnsi"/>
        </w:rPr>
        <w:t xml:space="preserve"> </w:t>
      </w:r>
      <w:r w:rsidRPr="00575F64">
        <w:rPr>
          <w:rFonts w:cstheme="minorHAnsi"/>
          <w:b/>
          <w:bCs/>
          <w:color w:val="FF00FF"/>
        </w:rPr>
        <w:t>[16]</w:t>
      </w:r>
      <w:r>
        <w:rPr>
          <w:rFonts w:cstheme="minorHAnsi"/>
        </w:rPr>
        <w:t xml:space="preserve"> </w:t>
      </w:r>
      <w:r w:rsidRPr="00C03D49">
        <w:rPr>
          <w:rFonts w:cstheme="minorHAnsi"/>
        </w:rPr>
        <w:t>The acronym "SWOT" stands for:</w:t>
      </w:r>
    </w:p>
    <w:p w14:paraId="538DE36A" w14:textId="77777777" w:rsidR="008C1A54" w:rsidRPr="00C03D49" w:rsidRDefault="008C1A54" w:rsidP="008C1A54">
      <w:pPr>
        <w:spacing w:line="276" w:lineRule="auto"/>
        <w:rPr>
          <w:rFonts w:cstheme="minorHAnsi"/>
        </w:rPr>
      </w:pPr>
    </w:p>
    <w:p w14:paraId="055A2929" w14:textId="77777777" w:rsidR="008C1A54" w:rsidRPr="00AA135D" w:rsidRDefault="008C1A54" w:rsidP="008C1A54">
      <w:pPr>
        <w:pStyle w:val="ListParagraph"/>
        <w:numPr>
          <w:ilvl w:val="0"/>
          <w:numId w:val="9"/>
        </w:numPr>
        <w:spacing w:line="276" w:lineRule="auto"/>
        <w:rPr>
          <w:rFonts w:cstheme="minorHAnsi"/>
          <w:sz w:val="20"/>
          <w:szCs w:val="20"/>
          <w:lang w:eastAsia="en-GB"/>
        </w:rPr>
      </w:pPr>
      <w:r w:rsidRPr="00831739">
        <w:rPr>
          <w:rFonts w:cstheme="minorHAnsi"/>
          <w:b/>
          <w:bCs/>
          <w:i/>
          <w:iCs/>
          <w:noProof/>
          <w:lang w:eastAsia="en-GB"/>
        </w:rPr>
        <mc:AlternateContent>
          <mc:Choice Requires="wps">
            <w:drawing>
              <wp:anchor distT="0" distB="0" distL="114300" distR="114300" simplePos="0" relativeHeight="251668480" behindDoc="0" locked="0" layoutInCell="1" allowOverlap="1" wp14:anchorId="58EC03E3" wp14:editId="715E10CD">
                <wp:simplePos x="0" y="0"/>
                <wp:positionH relativeFrom="column">
                  <wp:posOffset>4554220</wp:posOffset>
                </wp:positionH>
                <wp:positionV relativeFrom="paragraph">
                  <wp:posOffset>176901</wp:posOffset>
                </wp:positionV>
                <wp:extent cx="939165" cy="1212215"/>
                <wp:effectExtent l="0" t="0" r="0" b="0"/>
                <wp:wrapThrough wrapText="bothSides">
                  <wp:wrapPolygon edited="0">
                    <wp:start x="0" y="0"/>
                    <wp:lineTo x="0" y="21600"/>
                    <wp:lineTo x="21600" y="21600"/>
                    <wp:lineTo x="21600" y="0"/>
                  </wp:wrapPolygon>
                </wp:wrapThrough>
                <wp:docPr id="30" name="Rectangle 30"/>
                <wp:cNvGraphicFramePr xmlns:a="http://schemas.openxmlformats.org/drawingml/2006/main"/>
                <a:graphic xmlns:a="http://schemas.openxmlformats.org/drawingml/2006/main">
                  <a:graphicData uri="http://schemas.microsoft.com/office/word/2010/wordprocessingShape">
                    <wps:wsp>
                      <wps:cNvSpPr/>
                      <wps:spPr>
                        <a:xfrm>
                          <a:off x="0" y="0"/>
                          <a:ext cx="939165" cy="1212215"/>
                        </a:xfrm>
                        <a:prstGeom prst="rect">
                          <a:avLst/>
                        </a:prstGeom>
                        <a:noFill/>
                      </wps:spPr>
                      <wps:txbx>
                        <w:txbxContent>
                          <w:p w14:paraId="6EFC2C97"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W</w:t>
                            </w:r>
                          </w:p>
                        </w:txbxContent>
                      </wps:txbx>
                      <wps:bodyPr wrap="none" lIns="91440" tIns="45720" rIns="91440" bIns="45720">
                        <a:spAutoFit/>
                      </wps:bodyPr>
                    </wps:wsp>
                  </a:graphicData>
                </a:graphic>
              </wp:anchor>
            </w:drawing>
          </mc:Choice>
          <mc:Fallback>
            <w:pict>
              <v:rect w14:anchorId="58EC03E3" id="Rectangle 30" o:spid="_x0000_s1037" style="position:absolute;left:0;text-align:left;margin-left:358.6pt;margin-top:13.95pt;width:73.95pt;height:95.45pt;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" filled="f" stroked="f">
                <v:textbox style="mso-fit-shape-to-text:t">
                  <w:txbxContent>
                    <w:p w14:paraId="6EFC2C97"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W</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7456" behindDoc="0" locked="0" layoutInCell="1" allowOverlap="1" wp14:anchorId="40B7738C" wp14:editId="58D88B10">
                <wp:simplePos x="0" y="0"/>
                <wp:positionH relativeFrom="column">
                  <wp:posOffset>3335020</wp:posOffset>
                </wp:positionH>
                <wp:positionV relativeFrom="paragraph">
                  <wp:posOffset>179334</wp:posOffset>
                </wp:positionV>
                <wp:extent cx="618490" cy="1212215"/>
                <wp:effectExtent l="0" t="0" r="0" b="0"/>
                <wp:wrapThrough wrapText="bothSides">
                  <wp:wrapPolygon edited="0">
                    <wp:start x="0" y="0"/>
                    <wp:lineTo x="0" y="21600"/>
                    <wp:lineTo x="21600" y="21600"/>
                    <wp:lineTo x="21600" y="0"/>
                  </wp:wrapPolygon>
                </wp:wrapThrough>
                <wp:docPr id="29" name="Rectangle 29"/>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63FCAA3B"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wps:txbx>
                      <wps:bodyPr wrap="none" lIns="91440" tIns="45720" rIns="91440" bIns="45720">
                        <a:spAutoFit/>
                      </wps:bodyPr>
                    </wps:wsp>
                  </a:graphicData>
                </a:graphic>
              </wp:anchor>
            </w:drawing>
          </mc:Choice>
          <mc:Fallback>
            <w:pict>
              <v:rect w14:anchorId="40B7738C" id="Rectangle 29" o:spid="_x0000_s1038" style="position:absolute;left:0;text-align:left;margin-left:262.6pt;margin-top:14.1pt;width:48.7pt;height:95.45pt;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" filled="f" stroked="f">
                <v:textbox style="mso-fit-shape-to-text:t">
                  <w:txbxContent>
                    <w:p w14:paraId="63FCAA3B"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5408" behindDoc="0" locked="0" layoutInCell="1" allowOverlap="1" wp14:anchorId="065BD06A" wp14:editId="0B571FB1">
                <wp:simplePos x="0" y="0"/>
                <wp:positionH relativeFrom="column">
                  <wp:posOffset>4395470</wp:posOffset>
                </wp:positionH>
                <wp:positionV relativeFrom="paragraph">
                  <wp:posOffset>37201</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6" name="Rectangle 26"/>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rgbClr val="FFC5C5"/>
                        </a:solidFill>
                        <a:ln w="57150">
                          <a:solidFill>
                            <a:srgbClr val="FF818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E67957" id="Rectangle 26" o:spid="_x0000_s1026" style="position:absolute;margin-left:346.1pt;margin-top:2.95pt;width:104.25pt;height:1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" fillcolor="#ffc5c5" strokecolor="#ff8181" strokeweight="4.5pt">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4384" behindDoc="0" locked="0" layoutInCell="1" allowOverlap="1" wp14:anchorId="28679115" wp14:editId="2835ACEB">
                <wp:simplePos x="0" y="0"/>
                <wp:positionH relativeFrom="column">
                  <wp:posOffset>2974340</wp:posOffset>
                </wp:positionH>
                <wp:positionV relativeFrom="paragraph">
                  <wp:posOffset>36087</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5" name="Rectangle 25"/>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chemeClr val="accent5">
                            <a:lumMod val="40000"/>
                            <a:lumOff val="60000"/>
                          </a:schemeClr>
                        </a:solidFill>
                        <a:ln w="5715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A0E809" id="Rectangle 25" o:spid="_x0000_s1026" style="position:absolute;margin-left:234.2pt;margin-top:2.85pt;width:104.25pt;height:1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" fillcolor="#bdd6ee [1304]" strokecolor="#8eaadb [1940]" strokeweight="4.5pt">
                <w10:wrap type="through"/>
              </v:rect>
            </w:pict>
          </mc:Fallback>
        </mc:AlternateContent>
      </w:r>
      <w:r w:rsidRPr="00831739">
        <w:rPr>
          <w:rFonts w:cstheme="minorHAnsi"/>
          <w:b/>
          <w:bCs/>
          <w:i/>
          <w:iCs/>
          <w:lang w:eastAsia="en-GB"/>
        </w:rPr>
        <w:t>Strengths</w:t>
      </w:r>
      <w:r w:rsidRPr="00AA135D">
        <w:rPr>
          <w:rFonts w:cstheme="minorHAnsi"/>
          <w:lang w:eastAsia="en-GB"/>
        </w:rPr>
        <w:t>: Internal positive attributes of the organization that are helpful in achieving its objectives.</w:t>
      </w:r>
      <w:r w:rsidRPr="00AA135D">
        <w:rPr>
          <w:rFonts w:cstheme="minorHAnsi"/>
          <w:sz w:val="20"/>
          <w:szCs w:val="20"/>
          <w:lang w:eastAsia="en-GB"/>
        </w:rPr>
        <w:br/>
      </w:r>
    </w:p>
    <w:p w14:paraId="6EE9C097" w14:textId="77777777" w:rsidR="008C1A54" w:rsidRPr="00AA135D" w:rsidRDefault="008C1A54" w:rsidP="008C1A54">
      <w:pPr>
        <w:pStyle w:val="ListParagraph"/>
        <w:numPr>
          <w:ilvl w:val="0"/>
          <w:numId w:val="9"/>
        </w:numPr>
        <w:spacing w:line="276" w:lineRule="auto"/>
        <w:rPr>
          <w:rFonts w:cstheme="minorHAnsi"/>
          <w:sz w:val="20"/>
          <w:szCs w:val="20"/>
          <w:lang w:eastAsia="en-GB"/>
        </w:rPr>
      </w:pPr>
      <w:r w:rsidRPr="00831739">
        <w:rPr>
          <w:rFonts w:cstheme="minorHAnsi"/>
          <w:b/>
          <w:bCs/>
          <w:i/>
          <w:iCs/>
          <w:lang w:eastAsia="en-GB"/>
        </w:rPr>
        <w:t>Weaknesses</w:t>
      </w:r>
      <w:r w:rsidRPr="00AA135D">
        <w:rPr>
          <w:rFonts w:cstheme="minorHAnsi"/>
          <w:lang w:eastAsia="en-GB"/>
        </w:rPr>
        <w:t>: Internal negative attributes that hinder the organization's ability to achieve its objectives.</w:t>
      </w:r>
      <w:r w:rsidRPr="00AA135D">
        <w:rPr>
          <w:rFonts w:cstheme="minorHAnsi"/>
          <w:sz w:val="20"/>
          <w:szCs w:val="20"/>
          <w:lang w:eastAsia="en-GB"/>
        </w:rPr>
        <w:br/>
      </w:r>
    </w:p>
    <w:p w14:paraId="188E51A0" w14:textId="77777777" w:rsidR="008C1A54" w:rsidRPr="00AA135D" w:rsidRDefault="008C1A54" w:rsidP="008C1A54">
      <w:pPr>
        <w:pStyle w:val="ListParagraph"/>
        <w:numPr>
          <w:ilvl w:val="0"/>
          <w:numId w:val="9"/>
        </w:numPr>
        <w:spacing w:line="276" w:lineRule="auto"/>
        <w:rPr>
          <w:rFonts w:cstheme="minorHAnsi"/>
          <w:sz w:val="20"/>
          <w:szCs w:val="20"/>
          <w:lang w:eastAsia="en-GB"/>
        </w:rPr>
      </w:pPr>
      <w:r w:rsidRPr="00831739">
        <w:rPr>
          <w:rFonts w:cstheme="minorHAnsi"/>
          <w:b/>
          <w:bCs/>
          <w:i/>
          <w:iCs/>
          <w:noProof/>
          <w:lang w:eastAsia="en-GB"/>
        </w:rPr>
        <mc:AlternateContent>
          <mc:Choice Requires="wps">
            <w:drawing>
              <wp:anchor distT="0" distB="0" distL="114300" distR="114300" simplePos="0" relativeHeight="251670528" behindDoc="0" locked="0" layoutInCell="1" allowOverlap="1" wp14:anchorId="2E37887E" wp14:editId="237C0A70">
                <wp:simplePos x="0" y="0"/>
                <wp:positionH relativeFrom="column">
                  <wp:posOffset>4739005</wp:posOffset>
                </wp:positionH>
                <wp:positionV relativeFrom="paragraph">
                  <wp:posOffset>162824</wp:posOffset>
                </wp:positionV>
                <wp:extent cx="614680" cy="1212215"/>
                <wp:effectExtent l="0" t="0" r="0" b="0"/>
                <wp:wrapThrough wrapText="bothSides">
                  <wp:wrapPolygon edited="0">
                    <wp:start x="0" y="0"/>
                    <wp:lineTo x="0" y="21600"/>
                    <wp:lineTo x="21600" y="21600"/>
                    <wp:lineTo x="21600" y="0"/>
                  </wp:wrapPolygon>
                </wp:wrapThrough>
                <wp:docPr id="32" name="Rectangle 32"/>
                <wp:cNvGraphicFramePr xmlns:a="http://schemas.openxmlformats.org/drawingml/2006/main"/>
                <a:graphic xmlns:a="http://schemas.openxmlformats.org/drawingml/2006/main">
                  <a:graphicData uri="http://schemas.microsoft.com/office/word/2010/wordprocessingShape">
                    <wps:wsp>
                      <wps:cNvSpPr/>
                      <wps:spPr>
                        <a:xfrm>
                          <a:off x="0" y="0"/>
                          <a:ext cx="614680" cy="1212215"/>
                        </a:xfrm>
                        <a:prstGeom prst="rect">
                          <a:avLst/>
                        </a:prstGeom>
                        <a:noFill/>
                      </wps:spPr>
                      <wps:txbx>
                        <w:txbxContent>
                          <w:p w14:paraId="0DF395A5"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wps:txbx>
                      <wps:bodyPr wrap="none" lIns="91440" tIns="45720" rIns="91440" bIns="45720">
                        <a:spAutoFit/>
                      </wps:bodyPr>
                    </wps:wsp>
                  </a:graphicData>
                </a:graphic>
                <wp14:sizeRelV relativeFrom="margin">
                  <wp14:pctHeight>0</wp14:pctHeight>
                </wp14:sizeRelV>
              </wp:anchor>
            </w:drawing>
          </mc:Choice>
          <mc:Fallback>
            <w:pict>
              <v:rect w14:anchorId="2E37887E" id="Rectangle 32" o:spid="_x0000_s1039" style="position:absolute;left:0;text-align:left;margin-left:373.15pt;margin-top:12.8pt;width:48.4pt;height:95.45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" filled="f" stroked="f">
                <v:textbox style="mso-fit-shape-to-text:t">
                  <w:txbxContent>
                    <w:p w14:paraId="0DF395A5"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71552" behindDoc="0" locked="0" layoutInCell="1" allowOverlap="1" wp14:anchorId="68A93B29" wp14:editId="3F4F70E2">
                <wp:simplePos x="0" y="0"/>
                <wp:positionH relativeFrom="column">
                  <wp:posOffset>3272155</wp:posOffset>
                </wp:positionH>
                <wp:positionV relativeFrom="paragraph">
                  <wp:posOffset>171714</wp:posOffset>
                </wp:positionV>
                <wp:extent cx="742950" cy="1212215"/>
                <wp:effectExtent l="0" t="0" r="0" b="0"/>
                <wp:wrapThrough wrapText="bothSides">
                  <wp:wrapPolygon edited="0">
                    <wp:start x="0" y="0"/>
                    <wp:lineTo x="0" y="21600"/>
                    <wp:lineTo x="21600" y="21600"/>
                    <wp:lineTo x="21600" y="0"/>
                  </wp:wrapPolygon>
                </wp:wrapThrough>
                <wp:docPr id="31" name="Rectangle 31"/>
                <wp:cNvGraphicFramePr xmlns:a="http://schemas.openxmlformats.org/drawingml/2006/main"/>
                <a:graphic xmlns:a="http://schemas.openxmlformats.org/drawingml/2006/main">
                  <a:graphicData uri="http://schemas.microsoft.com/office/word/2010/wordprocessingShape">
                    <wps:wsp>
                      <wps:cNvSpPr/>
                      <wps:spPr>
                        <a:xfrm>
                          <a:off x="0" y="0"/>
                          <a:ext cx="742950" cy="1212215"/>
                        </a:xfrm>
                        <a:prstGeom prst="rect">
                          <a:avLst/>
                        </a:prstGeom>
                        <a:noFill/>
                      </wps:spPr>
                      <wps:txbx>
                        <w:txbxContent>
                          <w:p w14:paraId="7A4CAEBB"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O</w:t>
                            </w:r>
                          </w:p>
                        </w:txbxContent>
                      </wps:txbx>
                      <wps:bodyPr wrap="none" lIns="91440" tIns="45720" rIns="91440" bIns="45720">
                        <a:spAutoFit/>
                      </wps:bodyPr>
                    </wps:wsp>
                  </a:graphicData>
                </a:graphic>
              </wp:anchor>
            </w:drawing>
          </mc:Choice>
          <mc:Fallback>
            <w:pict>
              <v:rect w14:anchorId="68A93B29" id="Rectangle 31" o:spid="_x0000_s1040" style="position:absolute;left:0;text-align:left;margin-left:257.65pt;margin-top:13.5pt;width:58.5pt;height:95.45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" filled="f" stroked="f">
                <v:textbox style="mso-fit-shape-to-text:t">
                  <w:txbxContent>
                    <w:p w14:paraId="7A4CAEBB"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O</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9504" behindDoc="0" locked="0" layoutInCell="1" allowOverlap="1" wp14:anchorId="65AA5189" wp14:editId="5206E0E4">
                <wp:simplePos x="0" y="0"/>
                <wp:positionH relativeFrom="column">
                  <wp:posOffset>4395470</wp:posOffset>
                </wp:positionH>
                <wp:positionV relativeFrom="paragraph">
                  <wp:posOffset>18679</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8" name="Rectangle 28"/>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chemeClr val="accent4">
                            <a:lumMod val="20000"/>
                            <a:lumOff val="80000"/>
                          </a:schemeClr>
                        </a:solidFill>
                        <a:ln w="57150">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BB472C" id="Rectangle 28" o:spid="_x0000_s1026" style="position:absolute;margin-left:346.1pt;margin-top:1.45pt;width:104.25pt;height:1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" fillcolor="#fff2cc [663]" strokecolor="#ffc000 [3207]" strokeweight="4.5pt">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6432" behindDoc="0" locked="0" layoutInCell="1" allowOverlap="1" wp14:anchorId="6CEE68C9" wp14:editId="1136DEAF">
                <wp:simplePos x="0" y="0"/>
                <wp:positionH relativeFrom="column">
                  <wp:posOffset>2974340</wp:posOffset>
                </wp:positionH>
                <wp:positionV relativeFrom="paragraph">
                  <wp:posOffset>21219</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7" name="Rectangle 27"/>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chemeClr val="accent6">
                            <a:lumMod val="20000"/>
                            <a:lumOff val="80000"/>
                          </a:schemeClr>
                        </a:solidFill>
                        <a:ln w="57150">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2531F9" id="Rectangle 27" o:spid="_x0000_s1026" style="position:absolute;margin-left:234.2pt;margin-top:1.65pt;width:104.25pt;height:1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" fillcolor="#e2efd9 [665]" strokecolor="#a8d08d [1945]" strokeweight="4.5pt">
                <w10:wrap type="through"/>
              </v:rect>
            </w:pict>
          </mc:Fallback>
        </mc:AlternateContent>
      </w:r>
      <w:r w:rsidRPr="00831739">
        <w:rPr>
          <w:rFonts w:cstheme="minorHAnsi"/>
          <w:b/>
          <w:bCs/>
          <w:i/>
          <w:iCs/>
          <w:lang w:eastAsia="en-GB"/>
        </w:rPr>
        <w:t>Opportunities</w:t>
      </w:r>
      <w:r w:rsidRPr="00AA135D">
        <w:rPr>
          <w:rFonts w:cstheme="minorHAnsi"/>
          <w:lang w:eastAsia="en-GB"/>
        </w:rPr>
        <w:t>: External factors that can be exploited by the organization to achieve its objectives.</w:t>
      </w:r>
      <w:r w:rsidRPr="00AA135D">
        <w:rPr>
          <w:rFonts w:cstheme="minorHAnsi"/>
          <w:sz w:val="20"/>
          <w:szCs w:val="20"/>
          <w:lang w:eastAsia="en-GB"/>
        </w:rPr>
        <w:br/>
      </w:r>
    </w:p>
    <w:p w14:paraId="26DE28D7" w14:textId="77777777" w:rsidR="008C1A54" w:rsidRPr="001E455F" w:rsidRDefault="008C1A54" w:rsidP="008C1A54">
      <w:pPr>
        <w:pStyle w:val="ListParagraph"/>
        <w:numPr>
          <w:ilvl w:val="0"/>
          <w:numId w:val="9"/>
        </w:numPr>
        <w:spacing w:line="276" w:lineRule="auto"/>
        <w:rPr>
          <w:rFonts w:cstheme="minorHAnsi"/>
          <w:sz w:val="24"/>
          <w:szCs w:val="24"/>
          <w:lang w:eastAsia="en-GB"/>
        </w:rPr>
      </w:pPr>
      <w:r w:rsidRPr="00831739">
        <w:rPr>
          <w:rFonts w:cstheme="minorHAnsi"/>
          <w:b/>
          <w:bCs/>
          <w:i/>
          <w:iCs/>
          <w:lang w:eastAsia="en-GB"/>
        </w:rPr>
        <w:t>Threats</w:t>
      </w:r>
      <w:r w:rsidRPr="00AA135D">
        <w:rPr>
          <w:rFonts w:cstheme="minorHAnsi"/>
          <w:lang w:eastAsia="en-GB"/>
        </w:rPr>
        <w:t>: External factors that could negatively affect the organization's ability to achieve its objectives.</w:t>
      </w:r>
      <w:r>
        <w:rPr>
          <w:rFonts w:cstheme="minorHAnsi"/>
          <w:sz w:val="24"/>
          <w:szCs w:val="24"/>
          <w:lang w:eastAsia="en-GB"/>
        </w:rPr>
        <w:br/>
      </w:r>
    </w:p>
    <w:p w14:paraId="33D17F0C" w14:textId="77777777" w:rsidR="008C1A54" w:rsidRDefault="008C1A54" w:rsidP="008C1A54">
      <w:pPr>
        <w:spacing w:line="276" w:lineRule="auto"/>
        <w:rPr>
          <w:rFonts w:asciiTheme="majorHAnsi" w:hAnsiTheme="majorHAnsi" w:cstheme="majorHAnsi"/>
          <w:i/>
          <w:iCs/>
          <w:sz w:val="32"/>
          <w:szCs w:val="32"/>
        </w:rPr>
      </w:pPr>
      <w:r w:rsidRPr="00472299">
        <w:rPr>
          <w:rFonts w:asciiTheme="majorHAnsi" w:hAnsiTheme="majorHAnsi" w:cstheme="majorHAnsi"/>
          <w:i/>
          <w:iCs/>
          <w:sz w:val="32"/>
          <w:szCs w:val="32"/>
        </w:rPr>
        <w:t>Strength</w:t>
      </w:r>
      <w:r>
        <w:rPr>
          <w:rFonts w:asciiTheme="majorHAnsi" w:hAnsiTheme="majorHAnsi" w:cstheme="majorHAnsi"/>
          <w:i/>
          <w:iCs/>
          <w:sz w:val="32"/>
          <w:szCs w:val="32"/>
        </w:rPr>
        <w:t>s</w:t>
      </w:r>
    </w:p>
    <w:p w14:paraId="0703B905" w14:textId="77777777" w:rsidR="008C1A54" w:rsidRPr="009774F4" w:rsidRDefault="008C1A54" w:rsidP="008C1A54">
      <w:pPr>
        <w:spacing w:line="276" w:lineRule="auto"/>
        <w:rPr>
          <w:rFonts w:cstheme="minorHAnsi"/>
        </w:rPr>
      </w:pPr>
      <w:r w:rsidRPr="009774F4">
        <w:rPr>
          <w:rFonts w:cstheme="minorHAnsi"/>
        </w:rPr>
        <w:t>The Carmarthen branch operate a very healthy and strong business with great customer loyalty and high sales figures. They have a dedicated team of cooks and drivers who always show up to work ready to please their customer base, furthermore they have great brand recognition, being a global brand,</w:t>
      </w:r>
      <w:r>
        <w:rPr>
          <w:rFonts w:cstheme="minorHAnsi"/>
        </w:rPr>
        <w:t xml:space="preserve"> t</w:t>
      </w:r>
      <w:r w:rsidRPr="009774F4">
        <w:rPr>
          <w:rFonts w:cstheme="minorHAnsi"/>
        </w:rPr>
        <w:t xml:space="preserve">hey dominate the pizza delivery market in </w:t>
      </w:r>
      <w:r>
        <w:rPr>
          <w:rFonts w:cstheme="minorHAnsi"/>
        </w:rPr>
        <w:t xml:space="preserve">the </w:t>
      </w:r>
      <w:r w:rsidRPr="009774F4">
        <w:rPr>
          <w:rFonts w:cstheme="minorHAnsi"/>
        </w:rPr>
        <w:t>Carmarthen</w:t>
      </w:r>
      <w:r>
        <w:rPr>
          <w:rFonts w:cstheme="minorHAnsi"/>
        </w:rPr>
        <w:t xml:space="preserve"> area</w:t>
      </w:r>
      <w:r w:rsidRPr="009774F4">
        <w:rPr>
          <w:rFonts w:cstheme="minorHAnsi"/>
        </w:rPr>
        <w:t xml:space="preserve">, they provide better service than any of </w:t>
      </w:r>
      <w:r>
        <w:rPr>
          <w:rFonts w:cstheme="minorHAnsi"/>
        </w:rPr>
        <w:t>their</w:t>
      </w:r>
      <w:r w:rsidRPr="009774F4">
        <w:rPr>
          <w:rFonts w:cstheme="minorHAnsi"/>
        </w:rPr>
        <w:t xml:space="preserve"> local competition, hence why </w:t>
      </w:r>
      <w:r>
        <w:rPr>
          <w:rFonts w:cstheme="minorHAnsi"/>
        </w:rPr>
        <w:t>they</w:t>
      </w:r>
      <w:r w:rsidRPr="009774F4">
        <w:rPr>
          <w:rFonts w:cstheme="minorHAnsi"/>
        </w:rPr>
        <w:t xml:space="preserve"> receive so many orders every day of the week, all year round.</w:t>
      </w:r>
    </w:p>
    <w:p w14:paraId="34DD9722" w14:textId="77777777" w:rsidR="008C1A54" w:rsidRPr="00472299"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t>Weaknesses</w:t>
      </w:r>
    </w:p>
    <w:p w14:paraId="33FBD489" w14:textId="77777777" w:rsidR="008C1A54" w:rsidRDefault="008C1A54" w:rsidP="008C1A54">
      <w:pPr>
        <w:spacing w:line="276" w:lineRule="auto"/>
        <w:rPr>
          <w:rFonts w:cstheme="minorHAnsi"/>
        </w:rPr>
      </w:pPr>
      <w:r w:rsidRPr="00575F64">
        <w:rPr>
          <w:rFonts w:cstheme="minorHAnsi"/>
        </w:rPr>
        <w:t xml:space="preserve">Every business has its weaknesses and vulnerabilities, here the main weakness would be the dependence on franchisees, with a larger corporate entity looming over </w:t>
      </w:r>
      <w:r>
        <w:rPr>
          <w:rFonts w:cstheme="minorHAnsi"/>
        </w:rPr>
        <w:t>the</w:t>
      </w:r>
      <w:r w:rsidRPr="00575F64">
        <w:rPr>
          <w:rFonts w:cstheme="minorHAnsi"/>
        </w:rPr>
        <w:t xml:space="preserve"> store, it</w:t>
      </w:r>
      <w:r>
        <w:rPr>
          <w:rFonts w:cstheme="minorHAnsi"/>
        </w:rPr>
        <w:t xml:space="preserve"> is </w:t>
      </w:r>
      <w:r w:rsidRPr="00575F64">
        <w:rPr>
          <w:rFonts w:cstheme="minorHAnsi"/>
        </w:rPr>
        <w:t xml:space="preserve">near impossible to make big changes in management approaches or menu adaptations. Every aspect of marketing is dictated by higher authorities at the top leaving </w:t>
      </w:r>
      <w:r>
        <w:rPr>
          <w:rFonts w:cstheme="minorHAnsi"/>
        </w:rPr>
        <w:t>them</w:t>
      </w:r>
      <w:r w:rsidRPr="00575F64">
        <w:rPr>
          <w:rFonts w:cstheme="minorHAnsi"/>
        </w:rPr>
        <w:t xml:space="preserve"> vulnerable to local market changes, and while </w:t>
      </w:r>
      <w:r>
        <w:rPr>
          <w:rFonts w:cstheme="minorHAnsi"/>
        </w:rPr>
        <w:t>they</w:t>
      </w:r>
      <w:r w:rsidRPr="00575F64">
        <w:rPr>
          <w:rFonts w:cstheme="minorHAnsi"/>
        </w:rPr>
        <w:t xml:space="preserve"> do </w:t>
      </w:r>
      <w:r>
        <w:rPr>
          <w:rFonts w:cstheme="minorHAnsi"/>
        </w:rPr>
        <w:t>their</w:t>
      </w:r>
      <w:r w:rsidRPr="00575F64">
        <w:rPr>
          <w:rFonts w:cstheme="minorHAnsi"/>
        </w:rPr>
        <w:t xml:space="preserve"> best to accommodate as many customer requirements as </w:t>
      </w:r>
      <w:r>
        <w:rPr>
          <w:rFonts w:cstheme="minorHAnsi"/>
        </w:rPr>
        <w:t>they</w:t>
      </w:r>
      <w:r w:rsidRPr="00575F64">
        <w:rPr>
          <w:rFonts w:cstheme="minorHAnsi"/>
        </w:rPr>
        <w:t xml:space="preserve"> can, </w:t>
      </w:r>
      <w:r>
        <w:rPr>
          <w:rFonts w:cstheme="minorHAnsi"/>
        </w:rPr>
        <w:t>they just</w:t>
      </w:r>
      <w:r w:rsidRPr="00575F64">
        <w:rPr>
          <w:rFonts w:cstheme="minorHAnsi"/>
        </w:rPr>
        <w:t xml:space="preserve"> can’t be open to everyone as </w:t>
      </w:r>
      <w:r>
        <w:rPr>
          <w:rFonts w:cstheme="minorHAnsi"/>
        </w:rPr>
        <w:t>they</w:t>
      </w:r>
      <w:r w:rsidRPr="00575F64">
        <w:rPr>
          <w:rFonts w:cstheme="minorHAnsi"/>
        </w:rPr>
        <w:t xml:space="preserve"> cannot change menu’s or what services </w:t>
      </w:r>
      <w:r>
        <w:rPr>
          <w:rFonts w:cstheme="minorHAnsi"/>
        </w:rPr>
        <w:t>are</w:t>
      </w:r>
      <w:r w:rsidRPr="00575F64">
        <w:rPr>
          <w:rFonts w:cstheme="minorHAnsi"/>
        </w:rPr>
        <w:t xml:space="preserve"> offer</w:t>
      </w:r>
      <w:r>
        <w:rPr>
          <w:rFonts w:cstheme="minorHAnsi"/>
        </w:rPr>
        <w:t>ed</w:t>
      </w:r>
      <w:r w:rsidRPr="00575F64">
        <w:rPr>
          <w:rFonts w:cstheme="minorHAnsi"/>
        </w:rPr>
        <w:t xml:space="preserve">. </w:t>
      </w:r>
    </w:p>
    <w:p w14:paraId="5F1555CC" w14:textId="77777777" w:rsidR="008C1A54" w:rsidRDefault="008C1A54" w:rsidP="008C1A54">
      <w:pPr>
        <w:spacing w:line="276" w:lineRule="auto"/>
        <w:rPr>
          <w:rFonts w:cstheme="minorHAnsi"/>
        </w:rPr>
      </w:pPr>
    </w:p>
    <w:p w14:paraId="50895EA1" w14:textId="77777777" w:rsidR="008C1A54" w:rsidRPr="00575F64" w:rsidRDefault="008C1A54" w:rsidP="008C1A54">
      <w:pPr>
        <w:spacing w:line="276" w:lineRule="auto"/>
        <w:rPr>
          <w:rFonts w:cstheme="minorHAnsi"/>
        </w:rPr>
      </w:pPr>
    </w:p>
    <w:p w14:paraId="4100396E" w14:textId="77777777" w:rsidR="008C1A54" w:rsidRPr="00472299"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lastRenderedPageBreak/>
        <w:t>Opportunities</w:t>
      </w:r>
    </w:p>
    <w:p w14:paraId="40A7FCDD" w14:textId="77777777" w:rsidR="008C1A54" w:rsidRDefault="008C1A54" w:rsidP="008C1A54">
      <w:pPr>
        <w:spacing w:line="276" w:lineRule="auto"/>
        <w:rPr>
          <w:rFonts w:asciiTheme="majorHAnsi" w:hAnsiTheme="majorHAnsi" w:cstheme="majorHAnsi"/>
        </w:rPr>
      </w:pPr>
      <w:r>
        <w:rPr>
          <w:rFonts w:asciiTheme="majorHAnsi" w:hAnsiTheme="majorHAnsi" w:cstheme="majorHAnsi"/>
        </w:rPr>
        <w:t>It’s not all bad however, there are still many opportunities that Domino’s Pizza can employ, having more investment capital to get ahead of competitors would be the primary opportunity, as covered in the corporate social responsibility section, Domino’s Pizza already employ many tactics to make their business more appealing to ethical consumers. By making a jump to totally electrify their fleet or stores they can make up for their carbon footprints</w:t>
      </w:r>
    </w:p>
    <w:p w14:paraId="079C8434" w14:textId="77777777" w:rsidR="008C1A54" w:rsidRPr="00472299" w:rsidRDefault="008C1A54" w:rsidP="008C1A54">
      <w:pPr>
        <w:spacing w:line="276" w:lineRule="auto"/>
        <w:rPr>
          <w:rFonts w:asciiTheme="majorHAnsi" w:hAnsiTheme="majorHAnsi" w:cstheme="majorHAnsi"/>
          <w:i/>
          <w:iCs/>
          <w:sz w:val="32"/>
          <w:szCs w:val="32"/>
        </w:rPr>
      </w:pPr>
      <w:r>
        <w:rPr>
          <w:rFonts w:asciiTheme="majorHAnsi" w:hAnsiTheme="majorHAnsi" w:cstheme="majorHAnsi"/>
          <w:i/>
          <w:iCs/>
          <w:sz w:val="32"/>
          <w:szCs w:val="32"/>
        </w:rPr>
        <w:t>Threats</w:t>
      </w:r>
    </w:p>
    <w:p w14:paraId="1A88712C" w14:textId="77777777" w:rsidR="008C1A54" w:rsidRDefault="008C1A54" w:rsidP="008C1A54">
      <w:pPr>
        <w:spacing w:line="276" w:lineRule="auto"/>
        <w:rPr>
          <w:rFonts w:asciiTheme="majorHAnsi" w:hAnsiTheme="majorHAnsi" w:cstheme="majorHAnsi"/>
          <w:b/>
          <w:bCs/>
          <w:color w:val="FF00FF"/>
        </w:rPr>
      </w:pPr>
      <w:r>
        <w:rPr>
          <w:rFonts w:asciiTheme="majorHAnsi" w:hAnsiTheme="majorHAnsi" w:cstheme="majorHAnsi"/>
        </w:rPr>
        <w:t xml:space="preserve">The only threats to the organisation would be competition, they aren’t just competing with other fast food pizza stores in the area, but also store brand frozen pizzas which can offer a much cheaper experience at a similar quality, the high turnover rate also often leads to trouble fulfilling orders at peak demand, usually on Friday and Saturday nights, they sometimes struggle to find enough drivers to make their deliveries at rush hour. </w:t>
      </w:r>
      <w:r w:rsidRPr="00E62C09">
        <w:rPr>
          <w:rFonts w:asciiTheme="majorHAnsi" w:hAnsiTheme="majorHAnsi" w:cstheme="majorHAnsi"/>
          <w:b/>
          <w:bCs/>
          <w:color w:val="FF00FF"/>
        </w:rPr>
        <w:t>[17]</w:t>
      </w:r>
    </w:p>
    <w:p w14:paraId="7F6A53E3" w14:textId="77777777" w:rsidR="008C1A54" w:rsidRDefault="008C1A54" w:rsidP="008C1A54">
      <w:pPr>
        <w:spacing w:line="276" w:lineRule="auto"/>
        <w:rPr>
          <w:rFonts w:asciiTheme="majorHAnsi" w:hAnsiTheme="majorHAnsi" w:cstheme="majorHAnsi"/>
          <w:b/>
          <w:bCs/>
          <w:color w:val="FF00FF"/>
        </w:rPr>
      </w:pPr>
    </w:p>
    <w:p w14:paraId="2D21206E" w14:textId="77777777" w:rsidR="008C1A54" w:rsidRDefault="008C1A54" w:rsidP="008C1A54">
      <w:pPr>
        <w:spacing w:line="276" w:lineRule="auto"/>
        <w:rPr>
          <w:rFonts w:asciiTheme="majorHAnsi" w:hAnsiTheme="majorHAnsi" w:cstheme="majorHAnsi"/>
          <w:b/>
          <w:bCs/>
          <w:color w:val="FF00FF"/>
        </w:rPr>
      </w:pPr>
    </w:p>
    <w:p w14:paraId="6AE5E444" w14:textId="77777777" w:rsidR="008C1A54" w:rsidRDefault="008C1A54" w:rsidP="008C1A54">
      <w:pPr>
        <w:spacing w:line="276" w:lineRule="auto"/>
        <w:rPr>
          <w:rFonts w:asciiTheme="majorHAnsi" w:hAnsiTheme="majorHAnsi" w:cstheme="majorHAnsi"/>
          <w:b/>
          <w:bCs/>
          <w:color w:val="FF00FF"/>
        </w:rPr>
      </w:pPr>
    </w:p>
    <w:p w14:paraId="1072E969" w14:textId="77777777" w:rsidR="008C1A54" w:rsidRDefault="008C1A54" w:rsidP="008C1A54">
      <w:pPr>
        <w:spacing w:line="276" w:lineRule="auto"/>
        <w:rPr>
          <w:rFonts w:asciiTheme="majorHAnsi" w:hAnsiTheme="majorHAnsi" w:cstheme="majorHAnsi"/>
          <w:b/>
          <w:bCs/>
          <w:color w:val="FF00FF"/>
        </w:rPr>
      </w:pPr>
    </w:p>
    <w:p w14:paraId="2371196B" w14:textId="77777777" w:rsidR="008C1A54" w:rsidRDefault="008C1A54" w:rsidP="008C1A54">
      <w:pPr>
        <w:spacing w:line="276" w:lineRule="auto"/>
        <w:rPr>
          <w:rFonts w:asciiTheme="majorHAnsi" w:hAnsiTheme="majorHAnsi" w:cstheme="majorHAnsi"/>
          <w:b/>
          <w:bCs/>
          <w:color w:val="FF00FF"/>
        </w:rPr>
      </w:pPr>
    </w:p>
    <w:p w14:paraId="44E8E128" w14:textId="77777777" w:rsidR="008C1A54" w:rsidRDefault="008C1A54" w:rsidP="008C1A54">
      <w:pPr>
        <w:spacing w:line="276" w:lineRule="auto"/>
        <w:rPr>
          <w:rFonts w:asciiTheme="majorHAnsi" w:hAnsiTheme="majorHAnsi" w:cstheme="majorHAnsi"/>
          <w:b/>
          <w:bCs/>
          <w:color w:val="FF00FF"/>
        </w:rPr>
      </w:pPr>
    </w:p>
    <w:p w14:paraId="351299B8" w14:textId="77777777" w:rsidR="008C1A54" w:rsidRDefault="008C1A54" w:rsidP="008C1A54">
      <w:pPr>
        <w:spacing w:line="276" w:lineRule="auto"/>
        <w:rPr>
          <w:rFonts w:asciiTheme="majorHAnsi" w:hAnsiTheme="majorHAnsi" w:cstheme="majorHAnsi"/>
          <w:b/>
          <w:bCs/>
          <w:color w:val="FF00FF"/>
        </w:rPr>
      </w:pPr>
    </w:p>
    <w:p w14:paraId="259FE7AF" w14:textId="77777777" w:rsidR="008C1A54" w:rsidRDefault="008C1A54" w:rsidP="008C1A54">
      <w:pPr>
        <w:spacing w:line="276" w:lineRule="auto"/>
        <w:rPr>
          <w:rFonts w:asciiTheme="majorHAnsi" w:hAnsiTheme="majorHAnsi" w:cstheme="majorHAnsi"/>
          <w:b/>
          <w:bCs/>
          <w:color w:val="FF00FF"/>
        </w:rPr>
      </w:pPr>
    </w:p>
    <w:p w14:paraId="0287F520" w14:textId="77777777" w:rsidR="008C1A54" w:rsidRDefault="008C1A54" w:rsidP="008C1A54">
      <w:pPr>
        <w:spacing w:line="276" w:lineRule="auto"/>
        <w:rPr>
          <w:rFonts w:asciiTheme="majorHAnsi" w:hAnsiTheme="majorHAnsi" w:cstheme="majorHAnsi"/>
          <w:b/>
          <w:bCs/>
          <w:color w:val="FF00FF"/>
        </w:rPr>
      </w:pPr>
    </w:p>
    <w:p w14:paraId="34D38A38" w14:textId="77777777" w:rsidR="008C1A54" w:rsidRDefault="008C1A54" w:rsidP="008C1A54">
      <w:pPr>
        <w:spacing w:line="276" w:lineRule="auto"/>
        <w:rPr>
          <w:rFonts w:asciiTheme="majorHAnsi" w:hAnsiTheme="majorHAnsi" w:cstheme="majorHAnsi"/>
          <w:b/>
          <w:bCs/>
          <w:color w:val="FF00FF"/>
        </w:rPr>
      </w:pPr>
    </w:p>
    <w:p w14:paraId="326A45A9" w14:textId="77777777" w:rsidR="008C1A54" w:rsidRDefault="008C1A54" w:rsidP="008C1A54">
      <w:pPr>
        <w:spacing w:line="276" w:lineRule="auto"/>
        <w:rPr>
          <w:rFonts w:asciiTheme="majorHAnsi" w:hAnsiTheme="majorHAnsi" w:cstheme="majorHAnsi"/>
          <w:b/>
          <w:bCs/>
          <w:color w:val="FF00FF"/>
        </w:rPr>
      </w:pPr>
    </w:p>
    <w:p w14:paraId="31FF4188" w14:textId="77777777" w:rsidR="008C1A54" w:rsidRDefault="008C1A54" w:rsidP="008C1A54">
      <w:pPr>
        <w:spacing w:line="276" w:lineRule="auto"/>
        <w:rPr>
          <w:rFonts w:asciiTheme="majorHAnsi" w:hAnsiTheme="majorHAnsi" w:cstheme="majorHAnsi"/>
          <w:b/>
          <w:bCs/>
          <w:color w:val="FF00FF"/>
        </w:rPr>
      </w:pPr>
    </w:p>
    <w:p w14:paraId="2881CFC8" w14:textId="77777777" w:rsidR="008C1A54" w:rsidRDefault="008C1A54" w:rsidP="008C1A54">
      <w:pPr>
        <w:spacing w:line="276" w:lineRule="auto"/>
        <w:rPr>
          <w:rFonts w:asciiTheme="majorHAnsi" w:hAnsiTheme="majorHAnsi" w:cstheme="majorHAnsi"/>
          <w:b/>
          <w:bCs/>
          <w:color w:val="FF00FF"/>
        </w:rPr>
      </w:pPr>
    </w:p>
    <w:p w14:paraId="170CE92D" w14:textId="77777777" w:rsidR="008C1A54" w:rsidRDefault="008C1A54" w:rsidP="008C1A54">
      <w:pPr>
        <w:spacing w:line="276" w:lineRule="auto"/>
        <w:rPr>
          <w:rFonts w:asciiTheme="majorHAnsi" w:hAnsiTheme="majorHAnsi" w:cstheme="majorHAnsi"/>
          <w:b/>
          <w:bCs/>
          <w:color w:val="FF00FF"/>
        </w:rPr>
      </w:pPr>
    </w:p>
    <w:p w14:paraId="655A1BB1" w14:textId="77777777" w:rsidR="008C1A54" w:rsidRDefault="008C1A54" w:rsidP="008C1A54">
      <w:pPr>
        <w:spacing w:line="276" w:lineRule="auto"/>
        <w:rPr>
          <w:rFonts w:asciiTheme="majorHAnsi" w:hAnsiTheme="majorHAnsi" w:cstheme="majorHAnsi"/>
          <w:b/>
          <w:bCs/>
          <w:color w:val="FF00FF"/>
        </w:rPr>
      </w:pPr>
    </w:p>
    <w:p w14:paraId="4CE545EB" w14:textId="77777777" w:rsidR="008C1A54" w:rsidRDefault="008C1A54" w:rsidP="008C1A54">
      <w:pPr>
        <w:spacing w:line="276" w:lineRule="auto"/>
        <w:rPr>
          <w:rFonts w:asciiTheme="majorHAnsi" w:hAnsiTheme="majorHAnsi" w:cstheme="majorHAnsi"/>
          <w:b/>
          <w:bCs/>
          <w:color w:val="FF00FF"/>
        </w:rPr>
      </w:pPr>
    </w:p>
    <w:p w14:paraId="12B82270" w14:textId="77777777" w:rsidR="008C1A54" w:rsidRDefault="008C1A54" w:rsidP="008C1A54">
      <w:pPr>
        <w:spacing w:line="276" w:lineRule="auto"/>
        <w:rPr>
          <w:rFonts w:asciiTheme="majorHAnsi" w:hAnsiTheme="majorHAnsi" w:cstheme="majorHAnsi"/>
          <w:b/>
          <w:bCs/>
          <w:color w:val="FF00FF"/>
        </w:rPr>
      </w:pPr>
    </w:p>
    <w:p w14:paraId="3D0DE2E7" w14:textId="77777777" w:rsidR="008C1A54" w:rsidRDefault="008C1A54" w:rsidP="008C1A54">
      <w:pPr>
        <w:spacing w:line="276" w:lineRule="auto"/>
        <w:rPr>
          <w:rFonts w:asciiTheme="majorHAnsi" w:hAnsiTheme="majorHAnsi" w:cstheme="majorHAnsi"/>
          <w:b/>
          <w:bCs/>
          <w:color w:val="FF00FF"/>
        </w:rPr>
      </w:pPr>
    </w:p>
    <w:p w14:paraId="58C684F1" w14:textId="77777777" w:rsidR="008C1A54" w:rsidRPr="00845FA5" w:rsidRDefault="008C1A54" w:rsidP="008C1A54">
      <w:pPr>
        <w:spacing w:line="276" w:lineRule="auto"/>
        <w:rPr>
          <w:rFonts w:asciiTheme="majorHAnsi" w:hAnsiTheme="majorHAnsi" w:cstheme="majorHAnsi"/>
        </w:rPr>
      </w:pPr>
    </w:p>
    <w:p w14:paraId="52E70743" w14:textId="77777777" w:rsidR="008C1A54" w:rsidRDefault="008C1A54" w:rsidP="008C1A54">
      <w:pPr>
        <w:spacing w:line="276" w:lineRule="auto"/>
        <w:rPr>
          <w:rFonts w:asciiTheme="majorHAnsi" w:hAnsiTheme="majorHAnsi" w:cstheme="majorHAnsi"/>
          <w:sz w:val="48"/>
          <w:szCs w:val="48"/>
        </w:rPr>
      </w:pPr>
      <w:r w:rsidRPr="004666DA">
        <w:rPr>
          <w:rFonts w:asciiTheme="majorHAnsi" w:hAnsiTheme="majorHAnsi" w:cstheme="majorHAnsi"/>
          <w:sz w:val="48"/>
          <w:szCs w:val="48"/>
        </w:rPr>
        <w:lastRenderedPageBreak/>
        <w:t xml:space="preserve">- PESTEL Analysis </w:t>
      </w:r>
      <w:r>
        <w:rPr>
          <w:rFonts w:asciiTheme="majorHAnsi" w:hAnsiTheme="majorHAnsi" w:cstheme="majorHAnsi"/>
          <w:sz w:val="48"/>
          <w:szCs w:val="48"/>
        </w:rPr>
        <w:t>-</w:t>
      </w:r>
    </w:p>
    <w:p w14:paraId="040E7CE5" w14:textId="77777777" w:rsidR="008C1A54" w:rsidRDefault="008C1A54" w:rsidP="008C1A54">
      <w:pPr>
        <w:spacing w:line="276" w:lineRule="auto"/>
        <w:rPr>
          <w:rFonts w:asciiTheme="majorHAnsi" w:hAnsiTheme="majorHAnsi" w:cstheme="majorHAnsi"/>
        </w:rPr>
      </w:pPr>
      <w:r>
        <w:rPr>
          <w:rFonts w:asciiTheme="majorHAnsi" w:hAnsiTheme="majorHAnsi" w:cstheme="majorHAnsi"/>
        </w:rPr>
        <w:t>Now we move on to the PESTEL Analysis section of this report, a PESTEL analysis is very similar to a SWOT analysis, except whereas a SWOT analysis is designed to examine a company’s internal environment, The PESTEL analysis is designed to examine a company’s external environment</w:t>
      </w:r>
    </w:p>
    <w:p w14:paraId="3ADA11B7" w14:textId="77777777" w:rsidR="008C1A54" w:rsidRDefault="008C1A54" w:rsidP="008C1A54">
      <w:pPr>
        <w:spacing w:line="276" w:lineRule="auto"/>
        <w:rPr>
          <w:rFonts w:cstheme="minorHAnsi"/>
        </w:rPr>
      </w:pPr>
      <w:r w:rsidRPr="00831739">
        <w:rPr>
          <w:rFonts w:cstheme="minorHAnsi"/>
          <w:b/>
          <w:bCs/>
          <w:i/>
          <w:iCs/>
          <w:noProof/>
          <w:lang w:eastAsia="en-GB"/>
        </w:rPr>
        <mc:AlternateContent>
          <mc:Choice Requires="wps">
            <w:drawing>
              <wp:anchor distT="0" distB="0" distL="114300" distR="114300" simplePos="0" relativeHeight="251685888" behindDoc="0" locked="0" layoutInCell="1" allowOverlap="1" wp14:anchorId="01099633" wp14:editId="67D3E5F6">
                <wp:simplePos x="0" y="0"/>
                <wp:positionH relativeFrom="column">
                  <wp:posOffset>1066800</wp:posOffset>
                </wp:positionH>
                <wp:positionV relativeFrom="paragraph">
                  <wp:posOffset>424815</wp:posOffset>
                </wp:positionV>
                <wp:extent cx="618490" cy="1212215"/>
                <wp:effectExtent l="0" t="0" r="0" b="0"/>
                <wp:wrapThrough wrapText="bothSides">
                  <wp:wrapPolygon edited="0">
                    <wp:start x="0" y="0"/>
                    <wp:lineTo x="0" y="21600"/>
                    <wp:lineTo x="21600" y="21600"/>
                    <wp:lineTo x="21600" y="0"/>
                  </wp:wrapPolygon>
                </wp:wrapThrough>
                <wp:docPr id="192" name="Rectangle 192"/>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0190FE9C"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wps:txbx>
                      <wps:bodyPr wrap="none" lIns="91440" tIns="45720" rIns="91440" bIns="45720">
                        <a:spAutoFit/>
                      </wps:bodyPr>
                    </wps:wsp>
                  </a:graphicData>
                </a:graphic>
              </wp:anchor>
            </w:drawing>
          </mc:Choice>
          <mc:Fallback>
            <w:pict>
              <v:rect w14:anchorId="01099633" id="Rectangle 192" o:spid="_x0000_s1041" style="position:absolute;margin-left:84pt;margin-top:33.45pt;width:48.7pt;height:95.45pt;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" filled="f" stroked="f">
                <v:textbox style="mso-fit-shape-to-text:t">
                  <w:txbxContent>
                    <w:p w14:paraId="0190FE9C"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v:textbox>
                <w10:wrap type="through"/>
              </v:rect>
            </w:pict>
          </mc:Fallback>
        </mc:AlternateContent>
      </w:r>
      <w:r w:rsidRPr="00C03D49">
        <w:rPr>
          <w:rFonts w:cstheme="minorHAnsi"/>
        </w:rPr>
        <w:t>The acronym "</w:t>
      </w:r>
      <w:r>
        <w:rPr>
          <w:rFonts w:cstheme="minorHAnsi"/>
        </w:rPr>
        <w:t>PESTEL</w:t>
      </w:r>
      <w:r w:rsidRPr="00C03D49">
        <w:rPr>
          <w:rFonts w:cstheme="minorHAnsi"/>
        </w:rPr>
        <w:t>" stands for:</w:t>
      </w:r>
      <w:r>
        <w:rPr>
          <w:rFonts w:cstheme="minorHAnsi"/>
        </w:rPr>
        <w:t xml:space="preserve"> </w:t>
      </w:r>
      <w:r w:rsidRPr="00960C3A">
        <w:rPr>
          <w:rFonts w:cstheme="minorHAnsi"/>
          <w:b/>
          <w:bCs/>
          <w:color w:val="FF00FF"/>
        </w:rPr>
        <w:t>[18]</w:t>
      </w:r>
    </w:p>
    <w:p w14:paraId="5AE67FFB" w14:textId="77777777" w:rsidR="008C1A54" w:rsidRPr="00BC4496" w:rsidRDefault="008C1A54" w:rsidP="008C1A54">
      <w:pPr>
        <w:pStyle w:val="ListParagraph"/>
        <w:numPr>
          <w:ilvl w:val="0"/>
          <w:numId w:val="26"/>
        </w:numPr>
      </w:pPr>
      <w:r w:rsidRPr="00BC4496">
        <w:rPr>
          <w:b/>
          <w:bCs/>
          <w:i/>
          <w:iCs/>
        </w:rPr>
        <mc:AlternateContent>
          <mc:Choice Requires="wps">
            <w:drawing>
              <wp:anchor distT="0" distB="0" distL="114300" distR="114300" simplePos="0" relativeHeight="251689984" behindDoc="0" locked="0" layoutInCell="1" allowOverlap="1" wp14:anchorId="4729FA7D" wp14:editId="307B76D6">
                <wp:simplePos x="0" y="0"/>
                <wp:positionH relativeFrom="column">
                  <wp:posOffset>5324475</wp:posOffset>
                </wp:positionH>
                <wp:positionV relativeFrom="paragraph">
                  <wp:posOffset>149225</wp:posOffset>
                </wp:positionV>
                <wp:extent cx="618490" cy="1212215"/>
                <wp:effectExtent l="0" t="0" r="0" b="0"/>
                <wp:wrapThrough wrapText="bothSides">
                  <wp:wrapPolygon edited="0">
                    <wp:start x="0" y="0"/>
                    <wp:lineTo x="0" y="21600"/>
                    <wp:lineTo x="21600" y="21600"/>
                    <wp:lineTo x="21600" y="0"/>
                  </wp:wrapPolygon>
                </wp:wrapThrough>
                <wp:docPr id="196" name="Rectangle 196"/>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17D15485"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L</w:t>
                            </w:r>
                          </w:p>
                        </w:txbxContent>
                      </wps:txbx>
                      <wps:bodyPr wrap="none" lIns="91440" tIns="45720" rIns="91440" bIns="45720">
                        <a:spAutoFit/>
                      </wps:bodyPr>
                    </wps:wsp>
                  </a:graphicData>
                </a:graphic>
              </wp:anchor>
            </w:drawing>
          </mc:Choice>
          <mc:Fallback>
            <w:pict>
              <v:rect w14:anchorId="4729FA7D" id="Rectangle 196" o:spid="_x0000_s1042" style="position:absolute;left:0;text-align:left;margin-left:419.25pt;margin-top:11.75pt;width:48.7pt;height:95.45pt;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" filled="f" stroked="f">
                <v:textbox style="mso-fit-shape-to-text:t">
                  <w:txbxContent>
                    <w:p w14:paraId="17D15485"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L</w:t>
                      </w:r>
                    </w:p>
                  </w:txbxContent>
                </v:textbox>
                <w10:wrap type="through"/>
              </v:rect>
            </w:pict>
          </mc:Fallback>
        </mc:AlternateContent>
      </w:r>
      <w:r w:rsidRPr="00BC4496">
        <w:rPr>
          <w:b/>
          <w:bCs/>
          <w:i/>
          <w:iCs/>
        </w:rPr>
        <mc:AlternateContent>
          <mc:Choice Requires="wps">
            <w:drawing>
              <wp:anchor distT="0" distB="0" distL="114300" distR="114300" simplePos="0" relativeHeight="251688960" behindDoc="0" locked="0" layoutInCell="1" allowOverlap="1" wp14:anchorId="0B8AB907" wp14:editId="63E8E761">
                <wp:simplePos x="0" y="0"/>
                <wp:positionH relativeFrom="column">
                  <wp:posOffset>4238625</wp:posOffset>
                </wp:positionH>
                <wp:positionV relativeFrom="paragraph">
                  <wp:posOffset>149225</wp:posOffset>
                </wp:positionV>
                <wp:extent cx="618490" cy="1212215"/>
                <wp:effectExtent l="0" t="0" r="0" b="0"/>
                <wp:wrapThrough wrapText="bothSides">
                  <wp:wrapPolygon edited="0">
                    <wp:start x="0" y="0"/>
                    <wp:lineTo x="0" y="21600"/>
                    <wp:lineTo x="21600" y="21600"/>
                    <wp:lineTo x="21600" y="0"/>
                  </wp:wrapPolygon>
                </wp:wrapThrough>
                <wp:docPr id="195" name="Rectangle 195"/>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38B0B9D4"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wps:txbx>
                      <wps:bodyPr wrap="none" lIns="91440" tIns="45720" rIns="91440" bIns="45720">
                        <a:spAutoFit/>
                      </wps:bodyPr>
                    </wps:wsp>
                  </a:graphicData>
                </a:graphic>
              </wp:anchor>
            </w:drawing>
          </mc:Choice>
          <mc:Fallback>
            <w:pict>
              <v:rect w14:anchorId="0B8AB907" id="Rectangle 195" o:spid="_x0000_s1043" style="position:absolute;left:0;text-align:left;margin-left:333.75pt;margin-top:11.75pt;width:48.7pt;height:95.45pt;z-index:2516889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" filled="f" stroked="f">
                <v:textbox style="mso-fit-shape-to-text:t">
                  <w:txbxContent>
                    <w:p w14:paraId="38B0B9D4"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v:textbox>
                <w10:wrap type="through"/>
              </v:rect>
            </w:pict>
          </mc:Fallback>
        </mc:AlternateContent>
      </w:r>
      <w:r w:rsidRPr="00BC4496">
        <w:rPr>
          <w:b/>
          <w:bCs/>
          <w:i/>
          <w:iCs/>
        </w:rPr>
        <mc:AlternateContent>
          <mc:Choice Requires="wps">
            <w:drawing>
              <wp:anchor distT="0" distB="0" distL="114300" distR="114300" simplePos="0" relativeHeight="251687936" behindDoc="0" locked="0" layoutInCell="1" allowOverlap="1" wp14:anchorId="79016A06" wp14:editId="464D56B3">
                <wp:simplePos x="0" y="0"/>
                <wp:positionH relativeFrom="column">
                  <wp:posOffset>3181350</wp:posOffset>
                </wp:positionH>
                <wp:positionV relativeFrom="paragraph">
                  <wp:posOffset>139700</wp:posOffset>
                </wp:positionV>
                <wp:extent cx="618490" cy="1212215"/>
                <wp:effectExtent l="0" t="0" r="0" b="0"/>
                <wp:wrapThrough wrapText="bothSides">
                  <wp:wrapPolygon edited="0">
                    <wp:start x="0" y="0"/>
                    <wp:lineTo x="0" y="21600"/>
                    <wp:lineTo x="21600" y="21600"/>
                    <wp:lineTo x="21600" y="0"/>
                  </wp:wrapPolygon>
                </wp:wrapThrough>
                <wp:docPr id="194" name="Rectangle 194"/>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1A4D3FD5"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wps:txbx>
                      <wps:bodyPr wrap="none" lIns="91440" tIns="45720" rIns="91440" bIns="45720">
                        <a:spAutoFit/>
                      </wps:bodyPr>
                    </wps:wsp>
                  </a:graphicData>
                </a:graphic>
              </wp:anchor>
            </w:drawing>
          </mc:Choice>
          <mc:Fallback>
            <w:pict>
              <v:rect w14:anchorId="79016A06" id="Rectangle 194" o:spid="_x0000_s1044" style="position:absolute;left:0;text-align:left;margin-left:250.5pt;margin-top:11pt;width:48.7pt;height:95.45pt;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" filled="f" stroked="f">
                <v:textbox style="mso-fit-shape-to-text:t">
                  <w:txbxContent>
                    <w:p w14:paraId="1A4D3FD5"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v:textbox>
                <w10:wrap type="through"/>
              </v:rect>
            </w:pict>
          </mc:Fallback>
        </mc:AlternateContent>
      </w:r>
      <w:r w:rsidRPr="00BC4496">
        <w:rPr>
          <w:b/>
          <w:bCs/>
          <w:i/>
          <w:iCs/>
        </w:rPr>
        <mc:AlternateContent>
          <mc:Choice Requires="wps">
            <w:drawing>
              <wp:anchor distT="0" distB="0" distL="114300" distR="114300" simplePos="0" relativeHeight="251686912" behindDoc="0" locked="0" layoutInCell="1" allowOverlap="1" wp14:anchorId="2003E7DF" wp14:editId="50E31D7E">
                <wp:simplePos x="0" y="0"/>
                <wp:positionH relativeFrom="column">
                  <wp:posOffset>2132965</wp:posOffset>
                </wp:positionH>
                <wp:positionV relativeFrom="paragraph">
                  <wp:posOffset>142240</wp:posOffset>
                </wp:positionV>
                <wp:extent cx="618490" cy="1212215"/>
                <wp:effectExtent l="0" t="0" r="0" b="0"/>
                <wp:wrapThrough wrapText="bothSides">
                  <wp:wrapPolygon edited="0">
                    <wp:start x="0" y="0"/>
                    <wp:lineTo x="0" y="21600"/>
                    <wp:lineTo x="21600" y="21600"/>
                    <wp:lineTo x="21600" y="0"/>
                  </wp:wrapPolygon>
                </wp:wrapThrough>
                <wp:docPr id="193" name="Rectangle 193"/>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489904E3"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wps:txbx>
                      <wps:bodyPr wrap="none" lIns="91440" tIns="45720" rIns="91440" bIns="45720">
                        <a:spAutoFit/>
                      </wps:bodyPr>
                    </wps:wsp>
                  </a:graphicData>
                </a:graphic>
              </wp:anchor>
            </w:drawing>
          </mc:Choice>
          <mc:Fallback>
            <w:pict>
              <v:rect w14:anchorId="2003E7DF" id="Rectangle 193" o:spid="_x0000_s1045" style="position:absolute;left:0;text-align:left;margin-left:167.95pt;margin-top:11.2pt;width:48.7pt;height:95.45pt;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" filled="f" stroked="f">
                <v:textbox style="mso-fit-shape-to-text:t">
                  <w:txbxContent>
                    <w:p w14:paraId="489904E3" w14:textId="77777777" w:rsidR="008C1A54" w:rsidRPr="00472299" w:rsidRDefault="008C1A54" w:rsidP="008C1A5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v:textbox>
                <w10:wrap type="through"/>
              </v:rect>
            </w:pict>
          </mc:Fallback>
        </mc:AlternateContent>
      </w:r>
      <w:r w:rsidRPr="00BC4496">
        <w:rPr>
          <w:b/>
          <w:bCs/>
          <w:i/>
          <w:iCs/>
        </w:rPr>
        <mc:AlternateContent>
          <mc:Choice Requires="wps">
            <w:drawing>
              <wp:anchor distT="0" distB="0" distL="114300" distR="114300" simplePos="0" relativeHeight="251684864" behindDoc="0" locked="0" layoutInCell="1" allowOverlap="1" wp14:anchorId="33EF4F8E" wp14:editId="7ECBB9D2">
                <wp:simplePos x="0" y="0"/>
                <wp:positionH relativeFrom="column">
                  <wp:posOffset>47625</wp:posOffset>
                </wp:positionH>
                <wp:positionV relativeFrom="paragraph">
                  <wp:posOffset>146050</wp:posOffset>
                </wp:positionV>
                <wp:extent cx="618490" cy="1212215"/>
                <wp:effectExtent l="0" t="0" r="0" b="0"/>
                <wp:wrapThrough wrapText="bothSides">
                  <wp:wrapPolygon edited="0">
                    <wp:start x="0" y="0"/>
                    <wp:lineTo x="0" y="21600"/>
                    <wp:lineTo x="21600" y="21600"/>
                    <wp:lineTo x="21600" y="0"/>
                  </wp:wrapPolygon>
                </wp:wrapThrough>
                <wp:docPr id="63" name="Rectangle 63"/>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63569593" w14:textId="77777777" w:rsidR="008C1A54" w:rsidRPr="00472299" w:rsidRDefault="008C1A54" w:rsidP="008C1A54">
                            <w:pP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P</w:t>
                            </w:r>
                          </w:p>
                        </w:txbxContent>
                      </wps:txbx>
                      <wps:bodyPr wrap="none" lIns="91440" tIns="45720" rIns="91440" bIns="45720">
                        <a:spAutoFit/>
                      </wps:bodyPr>
                    </wps:wsp>
                  </a:graphicData>
                </a:graphic>
              </wp:anchor>
            </w:drawing>
          </mc:Choice>
          <mc:Fallback>
            <w:pict>
              <v:rect w14:anchorId="33EF4F8E" id="Rectangle 63" o:spid="_x0000_s1046" style="position:absolute;left:0;text-align:left;margin-left:3.75pt;margin-top:11.5pt;width:48.7pt;height:95.45pt;z-index:2516848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" filled="f" stroked="f">
                <v:textbox style="mso-fit-shape-to-text:t">
                  <w:txbxContent>
                    <w:p w14:paraId="63569593" w14:textId="77777777" w:rsidR="008C1A54" w:rsidRPr="00472299" w:rsidRDefault="008C1A54" w:rsidP="008C1A54">
                      <w:pP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P</w:t>
                      </w:r>
                    </w:p>
                  </w:txbxContent>
                </v:textbox>
                <w10:wrap type="through"/>
              </v:rect>
            </w:pict>
          </mc:Fallback>
        </mc:AlternateContent>
      </w:r>
      <w:r w:rsidRPr="00BC4496">
        <w:rPr>
          <w:b/>
          <w:bCs/>
          <w:i/>
          <w:iCs/>
        </w:rPr>
        <mc:AlternateContent>
          <mc:Choice Requires="wpg">
            <w:drawing>
              <wp:anchor distT="0" distB="0" distL="114300" distR="114300" simplePos="0" relativeHeight="251683840" behindDoc="0" locked="0" layoutInCell="1" allowOverlap="1" wp14:anchorId="68A4B92E" wp14:editId="1260F859">
                <wp:simplePos x="0" y="0"/>
                <wp:positionH relativeFrom="column">
                  <wp:posOffset>-114300</wp:posOffset>
                </wp:positionH>
                <wp:positionV relativeFrom="paragraph">
                  <wp:posOffset>163830</wp:posOffset>
                </wp:positionV>
                <wp:extent cx="6219827" cy="923330"/>
                <wp:effectExtent l="19050" t="19050" r="28575" b="29210"/>
                <wp:wrapNone/>
                <wp:docPr id="56" name="Group 35"/>
                <wp:cNvGraphicFramePr xmlns:a="http://schemas.openxmlformats.org/drawingml/2006/main"/>
                <a:graphic xmlns:a="http://schemas.openxmlformats.org/drawingml/2006/main">
                  <a:graphicData uri="http://schemas.microsoft.com/office/word/2010/wordprocessingGroup">
                    <wpg:wgp>
                      <wpg:cNvGrpSpPr/>
                      <wpg:grpSpPr>
                        <a:xfrm>
                          <a:off x="0" y="0"/>
                          <a:ext cx="6219827" cy="923330"/>
                          <a:chOff x="0" y="0"/>
                          <a:chExt cx="8684399" cy="1333500"/>
                        </a:xfrm>
                      </wpg:grpSpPr>
                      <wps:wsp>
                        <wps:cNvPr id="57" name="Rectangle 57"/>
                        <wps:cNvSpPr/>
                        <wps:spPr>
                          <a:xfrm>
                            <a:off x="0" y="0"/>
                            <a:ext cx="1323975" cy="1333500"/>
                          </a:xfrm>
                          <a:prstGeom prst="rect">
                            <a:avLst/>
                          </a:prstGeom>
                          <a:solidFill>
                            <a:schemeClr val="accent5">
                              <a:lumMod val="40000"/>
                              <a:lumOff val="60000"/>
                            </a:schemeClr>
                          </a:solidFill>
                          <a:ln w="5715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8" name="Rectangle 58"/>
                        <wps:cNvSpPr/>
                        <wps:spPr>
                          <a:xfrm>
                            <a:off x="1462089" y="0"/>
                            <a:ext cx="1323975" cy="1333500"/>
                          </a:xfrm>
                          <a:prstGeom prst="rect">
                            <a:avLst/>
                          </a:prstGeom>
                          <a:solidFill>
                            <a:srgbClr val="FFC5C5"/>
                          </a:solidFill>
                          <a:ln w="57150">
                            <a:solidFill>
                              <a:srgbClr val="FF818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2924178" y="0"/>
                            <a:ext cx="1323975" cy="1333500"/>
                          </a:xfrm>
                          <a:prstGeom prst="rect">
                            <a:avLst/>
                          </a:prstGeom>
                          <a:solidFill>
                            <a:schemeClr val="accent6">
                              <a:lumMod val="20000"/>
                              <a:lumOff val="80000"/>
                            </a:schemeClr>
                          </a:solidFill>
                          <a:ln w="57150">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0" name="Rectangle 60"/>
                        <wps:cNvSpPr/>
                        <wps:spPr>
                          <a:xfrm>
                            <a:off x="4386267" y="0"/>
                            <a:ext cx="1323975" cy="1333500"/>
                          </a:xfrm>
                          <a:prstGeom prst="rect">
                            <a:avLst/>
                          </a:prstGeom>
                          <a:solidFill>
                            <a:schemeClr val="accent4">
                              <a:lumMod val="20000"/>
                              <a:lumOff val="80000"/>
                            </a:schemeClr>
                          </a:solidFill>
                          <a:ln w="57150">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1" name="Rectangle 61"/>
                        <wps:cNvSpPr/>
                        <wps:spPr>
                          <a:xfrm>
                            <a:off x="5880713" y="0"/>
                            <a:ext cx="1323975" cy="1333500"/>
                          </a:xfrm>
                          <a:prstGeom prst="rect">
                            <a:avLst/>
                          </a:prstGeom>
                          <a:solidFill>
                            <a:schemeClr val="bg1">
                              <a:lumMod val="85000"/>
                            </a:schemeClr>
                          </a:solidFill>
                          <a:ln w="57150">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2" name="Rectangle 62"/>
                        <wps:cNvSpPr/>
                        <wps:spPr>
                          <a:xfrm>
                            <a:off x="7360424" y="0"/>
                            <a:ext cx="1323975" cy="1333500"/>
                          </a:xfrm>
                          <a:prstGeom prst="rect">
                            <a:avLst/>
                          </a:prstGeom>
                          <a:solidFill>
                            <a:srgbClr val="FED2F8"/>
                          </a:solidFill>
                          <a:ln w="57150">
                            <a:solidFill>
                              <a:srgbClr val="FEB0F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AF4CE21" id="Group 35" o:spid="_x0000_s1026" style="position:absolute;margin-left:-9pt;margin-top:12.9pt;width:489.75pt;height:72.7pt;z-index:251683840" coordsize="86843,13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">
                <v:rect id="Rectangle 57" o:spid="_x0000_s1027" style="position:absolute;width:13239;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" fillcolor="#bdd6ee [1304]" strokecolor="#8eaadb [1940]" strokeweight="4.5pt"/>
                <v:rect id="Rectangle 58" o:spid="_x0000_s1028" style="position:absolute;left:14620;width:13240;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" fillcolor="#ffc5c5" strokecolor="#ff8181" strokeweight="4.5pt"/>
                <v:rect id="Rectangle 59" o:spid="_x0000_s1029" style="position:absolute;left:29241;width:13240;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" fillcolor="#e2efd9 [665]" strokecolor="#a8d08d [1945]" strokeweight="4.5pt"/>
                <v:rect id="Rectangle 60" o:spid="_x0000_s1030" style="position:absolute;left:43862;width:13240;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" fillcolor="#fff2cc [663]" strokecolor="#ffc000 [3207]" strokeweight="4.5pt"/>
                <v:rect id="Rectangle 61" o:spid="_x0000_s1031" style="position:absolute;left:58807;width:13239;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" fillcolor="#d8d8d8 [2732]" strokecolor="#7f7f7f [1612]" strokeweight="4.5pt"/>
                <v:rect id="Rectangle 62" o:spid="_x0000_s1032" style="position:absolute;left:73604;width:13239;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" fillcolor="#fed2f8" strokecolor="#feb0f3" strokeweight="4.5pt"/>
              </v:group>
            </w:pict>
          </mc:Fallback>
        </mc:AlternateContent>
      </w:r>
      <w:r w:rsidRPr="00BC4496">
        <w:rPr>
          <w:b/>
          <w:bCs/>
          <w:i/>
          <w:iCs/>
          <w:lang w:eastAsia="en-GB"/>
        </w:rPr>
        <w:t>Political</w:t>
      </w:r>
      <w:r w:rsidRPr="00BC4496">
        <w:rPr>
          <w:lang w:eastAsia="en-GB"/>
        </w:rPr>
        <w:t xml:space="preserve">: </w:t>
      </w:r>
      <w:r w:rsidRPr="00BC4496">
        <w:t>Government policies and regulations can affect Domino's Pizza's operations, particularly in areas such as food safety, labour laws, and taxes.</w:t>
      </w:r>
      <w:r>
        <w:br/>
      </w:r>
    </w:p>
    <w:p w14:paraId="57C8AC9B" w14:textId="77777777" w:rsidR="008C1A54" w:rsidRPr="00BC4496" w:rsidRDefault="008C1A54" w:rsidP="008C1A54">
      <w:pPr>
        <w:pStyle w:val="ListParagraph"/>
        <w:numPr>
          <w:ilvl w:val="0"/>
          <w:numId w:val="26"/>
        </w:numPr>
      </w:pPr>
      <w:r w:rsidRPr="00BC4496">
        <w:rPr>
          <w:b/>
          <w:bCs/>
          <w:i/>
          <w:iCs/>
        </w:rPr>
        <w:t>Economic</w:t>
      </w:r>
      <w:r w:rsidRPr="00BC4496">
        <w:t>: Economic factors such as inflation, exchange rates, and consumer spending can also affect Domino's Pizza's business.</w:t>
      </w:r>
      <w:r>
        <w:br/>
      </w:r>
    </w:p>
    <w:p w14:paraId="489289C7" w14:textId="77777777" w:rsidR="008C1A54" w:rsidRPr="00BC4496" w:rsidRDefault="008C1A54" w:rsidP="008C1A54">
      <w:pPr>
        <w:pStyle w:val="ListParagraph"/>
        <w:numPr>
          <w:ilvl w:val="0"/>
          <w:numId w:val="26"/>
        </w:numPr>
      </w:pPr>
      <w:r w:rsidRPr="00BC4496">
        <w:rPr>
          <w:b/>
          <w:bCs/>
          <w:i/>
          <w:iCs/>
        </w:rPr>
        <w:t>Social</w:t>
      </w:r>
      <w:r w:rsidRPr="00BC4496">
        <w:t>: Social factors such as changing consumer preferences and lifestyles can impact the demand for Domino's Pizza's products.</w:t>
      </w:r>
      <w:r>
        <w:br/>
      </w:r>
    </w:p>
    <w:p w14:paraId="38BC7E78" w14:textId="77777777" w:rsidR="008C1A54" w:rsidRPr="00960C3A" w:rsidRDefault="008C1A54" w:rsidP="008C1A54">
      <w:pPr>
        <w:pStyle w:val="ListParagraph"/>
        <w:numPr>
          <w:ilvl w:val="0"/>
          <w:numId w:val="26"/>
        </w:numPr>
        <w:rPr>
          <w:lang w:eastAsia="en-GB"/>
        </w:rPr>
      </w:pPr>
      <w:r w:rsidRPr="00BC4496">
        <w:rPr>
          <w:b/>
          <w:bCs/>
          <w:i/>
          <w:iCs/>
          <w:lang w:eastAsia="en-GB"/>
        </w:rPr>
        <w:t>Technological</w:t>
      </w:r>
      <w:r w:rsidRPr="00960C3A">
        <w:rPr>
          <w:lang w:eastAsia="en-GB"/>
        </w:rPr>
        <w:t>: Technology plays a significant role in Domino's Pizza's operations, particularly in areas such as online ordering and delivery tracking. The company must continue to invest in technology to remain competitive and meet changing customer demands.</w:t>
      </w:r>
      <w:r>
        <w:rPr>
          <w:lang w:eastAsia="en-GB"/>
        </w:rPr>
        <w:br/>
      </w:r>
    </w:p>
    <w:p w14:paraId="324CA001" w14:textId="77777777" w:rsidR="008C1A54" w:rsidRPr="00960C3A" w:rsidRDefault="008C1A54" w:rsidP="008C1A54">
      <w:pPr>
        <w:pStyle w:val="ListParagraph"/>
        <w:numPr>
          <w:ilvl w:val="0"/>
          <w:numId w:val="26"/>
        </w:numPr>
        <w:rPr>
          <w:lang w:eastAsia="en-GB"/>
        </w:rPr>
      </w:pPr>
      <w:r w:rsidRPr="00BC4496">
        <w:rPr>
          <w:b/>
          <w:bCs/>
          <w:i/>
          <w:iCs/>
          <w:lang w:eastAsia="en-GB"/>
        </w:rPr>
        <w:t>Environmental</w:t>
      </w:r>
      <w:r w:rsidRPr="00960C3A">
        <w:rPr>
          <w:lang w:eastAsia="en-GB"/>
        </w:rPr>
        <w:t xml:space="preserve">: Environmental factors such as climate change and sustainability concerns are becoming increasingly important for consumers, and Domino's Pizza must take steps to address these issues. This includes </w:t>
      </w:r>
      <w:r w:rsidRPr="00BC4496">
        <w:t>the sourcing</w:t>
      </w:r>
      <w:r w:rsidRPr="00960C3A">
        <w:rPr>
          <w:lang w:eastAsia="en-GB"/>
        </w:rPr>
        <w:t xml:space="preserve"> </w:t>
      </w:r>
      <w:r w:rsidRPr="00BC4496">
        <w:t xml:space="preserve">of </w:t>
      </w:r>
      <w:r w:rsidRPr="00960C3A">
        <w:rPr>
          <w:lang w:eastAsia="en-GB"/>
        </w:rPr>
        <w:t xml:space="preserve">ingredients from sustainable and ethical sources and </w:t>
      </w:r>
      <w:r w:rsidRPr="00BC4496">
        <w:t xml:space="preserve">targeted </w:t>
      </w:r>
      <w:r w:rsidRPr="00960C3A">
        <w:rPr>
          <w:lang w:eastAsia="en-GB"/>
        </w:rPr>
        <w:t>reduc</w:t>
      </w:r>
      <w:r w:rsidRPr="00BC4496">
        <w:t>tion of</w:t>
      </w:r>
      <w:r w:rsidRPr="00960C3A">
        <w:rPr>
          <w:lang w:eastAsia="en-GB"/>
        </w:rPr>
        <w:t xml:space="preserve"> waste.</w:t>
      </w:r>
      <w:r>
        <w:rPr>
          <w:lang w:eastAsia="en-GB"/>
        </w:rPr>
        <w:br/>
      </w:r>
    </w:p>
    <w:p w14:paraId="40A31B1C" w14:textId="77777777" w:rsidR="008C1A54" w:rsidRPr="00BC4496" w:rsidRDefault="008C1A54" w:rsidP="008C1A54">
      <w:pPr>
        <w:pStyle w:val="ListParagraph"/>
        <w:numPr>
          <w:ilvl w:val="0"/>
          <w:numId w:val="26"/>
        </w:numPr>
        <w:rPr>
          <w:lang w:eastAsia="en-GB"/>
        </w:rPr>
      </w:pPr>
      <w:r w:rsidRPr="00BC4496">
        <w:rPr>
          <w:b/>
          <w:bCs/>
          <w:i/>
          <w:iCs/>
          <w:lang w:eastAsia="en-GB"/>
        </w:rPr>
        <w:t>Legal</w:t>
      </w:r>
      <w:r w:rsidRPr="00BC4496">
        <w:rPr>
          <w:lang w:eastAsia="en-GB"/>
        </w:rPr>
        <w:t>: Legal factors such as regulations around food labelling and advertising can impact Domino's Pizza's operations. The company must comply with local and national laws</w:t>
      </w:r>
      <w:r>
        <w:rPr>
          <w:lang w:eastAsia="en-GB"/>
        </w:rPr>
        <w:t>.</w:t>
      </w:r>
    </w:p>
    <w:p w14:paraId="4C53C55B" w14:textId="77777777" w:rsidR="008C1A54" w:rsidRPr="00960C3A" w:rsidRDefault="008C1A54" w:rsidP="008C1A54">
      <w:pPr>
        <w:pStyle w:val="ListParagraph"/>
        <w:spacing w:line="276" w:lineRule="auto"/>
        <w:rPr>
          <w:rFonts w:ascii="Segoe UI" w:hAnsi="Segoe UI" w:cs="Segoe UI"/>
          <w:color w:val="374151"/>
          <w:shd w:val="clear" w:color="auto" w:fill="F7F7F8"/>
        </w:rPr>
      </w:pPr>
    </w:p>
    <w:p w14:paraId="44C71923" w14:textId="77777777" w:rsidR="008C1A54" w:rsidRDefault="008C1A54" w:rsidP="008C1A54">
      <w:pPr>
        <w:spacing w:line="276" w:lineRule="auto"/>
        <w:rPr>
          <w:rFonts w:ascii="Segoe UI" w:hAnsi="Segoe UI" w:cs="Segoe UI"/>
          <w:color w:val="374151"/>
          <w:shd w:val="clear" w:color="auto" w:fill="F7F7F8"/>
        </w:rPr>
      </w:pPr>
    </w:p>
    <w:p w14:paraId="251C2ED4" w14:textId="77777777" w:rsidR="008C1A54" w:rsidRDefault="008C1A54" w:rsidP="008C1A54">
      <w:pPr>
        <w:spacing w:line="276" w:lineRule="auto"/>
        <w:rPr>
          <w:rFonts w:ascii="Segoe UI" w:hAnsi="Segoe UI" w:cs="Segoe UI"/>
          <w:color w:val="374151"/>
          <w:shd w:val="clear" w:color="auto" w:fill="F7F7F8"/>
        </w:rPr>
      </w:pPr>
    </w:p>
    <w:p w14:paraId="453D500F" w14:textId="77777777" w:rsidR="008C1A54" w:rsidRDefault="008C1A54" w:rsidP="008C1A54">
      <w:pPr>
        <w:spacing w:line="276" w:lineRule="auto"/>
        <w:rPr>
          <w:rFonts w:ascii="Segoe UI" w:hAnsi="Segoe UI" w:cs="Segoe UI"/>
          <w:color w:val="374151"/>
          <w:shd w:val="clear" w:color="auto" w:fill="F7F7F8"/>
        </w:rPr>
      </w:pPr>
    </w:p>
    <w:p w14:paraId="5C352F82" w14:textId="77777777" w:rsidR="008C1A54" w:rsidRDefault="008C1A54" w:rsidP="008C1A54">
      <w:pPr>
        <w:spacing w:line="276" w:lineRule="auto"/>
        <w:rPr>
          <w:rFonts w:ascii="Segoe UI" w:hAnsi="Segoe UI" w:cs="Segoe UI"/>
          <w:color w:val="374151"/>
          <w:shd w:val="clear" w:color="auto" w:fill="F7F7F8"/>
        </w:rPr>
      </w:pPr>
    </w:p>
    <w:p w14:paraId="7F6C62D1" w14:textId="77777777" w:rsidR="008C1A54" w:rsidRDefault="008C1A54" w:rsidP="008C1A54">
      <w:pPr>
        <w:spacing w:line="276" w:lineRule="auto"/>
        <w:rPr>
          <w:rFonts w:ascii="Segoe UI" w:hAnsi="Segoe UI" w:cs="Segoe UI"/>
          <w:color w:val="374151"/>
          <w:shd w:val="clear" w:color="auto" w:fill="F7F7F8"/>
        </w:rPr>
      </w:pPr>
    </w:p>
    <w:p w14:paraId="7C17EEE6" w14:textId="77777777" w:rsidR="008C1A54" w:rsidRPr="00960C3A" w:rsidRDefault="008C1A54" w:rsidP="008C1A54">
      <w:pPr>
        <w:spacing w:line="276" w:lineRule="auto"/>
        <w:rPr>
          <w:rFonts w:ascii="Segoe UI" w:hAnsi="Segoe UI" w:cs="Segoe UI"/>
          <w:color w:val="374151"/>
          <w:shd w:val="clear" w:color="auto" w:fill="F7F7F8"/>
        </w:rPr>
      </w:pPr>
    </w:p>
    <w:p w14:paraId="3D34DAE0" w14:textId="77777777" w:rsidR="008C1A54" w:rsidRPr="00BC4496" w:rsidRDefault="008C1A54" w:rsidP="008C1A54">
      <w:pPr>
        <w:spacing w:line="276" w:lineRule="auto"/>
        <w:rPr>
          <w:rFonts w:asciiTheme="majorHAnsi" w:hAnsiTheme="majorHAnsi" w:cstheme="majorHAnsi"/>
          <w:sz w:val="48"/>
          <w:szCs w:val="48"/>
        </w:rPr>
      </w:pPr>
      <w:r w:rsidRPr="00BC4496">
        <w:rPr>
          <w:rFonts w:asciiTheme="majorHAnsi" w:hAnsiTheme="majorHAnsi" w:cstheme="majorHAnsi"/>
          <w:sz w:val="48"/>
          <w:szCs w:val="48"/>
        </w:rPr>
        <w:lastRenderedPageBreak/>
        <w:t>- Human Resources -</w:t>
      </w:r>
    </w:p>
    <w:p w14:paraId="2FBD9DD1" w14:textId="77777777" w:rsidR="008C1A54" w:rsidRPr="00BC4496" w:rsidRDefault="008C1A54" w:rsidP="008C1A54">
      <w:pPr>
        <w:spacing w:line="276" w:lineRule="auto"/>
        <w:rPr>
          <w:lang w:eastAsia="en-GB"/>
        </w:rPr>
      </w:pPr>
      <w:r w:rsidRPr="00BC4496">
        <w:rPr>
          <w:lang w:eastAsia="en-GB"/>
        </w:rPr>
        <w:t>The internal and external environment can have a significant impact on the HR strategy at Domino's Pizza. Here are a few examples:</w:t>
      </w:r>
      <w:r w:rsidRPr="001B0E70">
        <w:rPr>
          <w:lang w:eastAsia="en-GB"/>
        </w:rPr>
        <w:t xml:space="preserve"> </w:t>
      </w:r>
    </w:p>
    <w:p w14:paraId="185C179F" w14:textId="77777777" w:rsidR="008C1A54" w:rsidRPr="00BC4496" w:rsidRDefault="008C1A54" w:rsidP="008C1A54">
      <w:pPr>
        <w:spacing w:line="276" w:lineRule="auto"/>
        <w:rPr>
          <w:rFonts w:asciiTheme="majorHAnsi" w:hAnsiTheme="majorHAnsi" w:cstheme="majorHAnsi"/>
          <w:i/>
          <w:iCs/>
          <w:sz w:val="32"/>
          <w:szCs w:val="32"/>
          <w:lang w:eastAsia="en-GB"/>
        </w:rPr>
      </w:pPr>
      <w:r w:rsidRPr="00BC4496">
        <w:rPr>
          <w:rFonts w:asciiTheme="majorHAnsi" w:hAnsiTheme="majorHAnsi" w:cstheme="majorHAnsi"/>
          <w:i/>
          <w:iCs/>
          <w:sz w:val="32"/>
          <w:szCs w:val="32"/>
          <w:lang w:eastAsia="en-GB"/>
        </w:rPr>
        <w:t>Internal Environment</w:t>
      </w:r>
    </w:p>
    <w:p w14:paraId="2002E72F" w14:textId="77777777" w:rsidR="008C1A54" w:rsidRPr="00BC4496" w:rsidRDefault="008C1A54" w:rsidP="008C1A54">
      <w:pPr>
        <w:spacing w:line="276" w:lineRule="auto"/>
        <w:rPr>
          <w:lang w:eastAsia="en-GB"/>
        </w:rPr>
      </w:pPr>
      <w:r w:rsidRPr="00BC4496">
        <w:rPr>
          <w:lang w:eastAsia="en-GB"/>
        </w:rPr>
        <w:t>The structure of the organization can impact HR strategy, including how HR is organi</w:t>
      </w:r>
      <w:r>
        <w:rPr>
          <w:lang w:eastAsia="en-GB"/>
        </w:rPr>
        <w:t>s</w:t>
      </w:r>
      <w:r w:rsidRPr="00BC4496">
        <w:rPr>
          <w:lang w:eastAsia="en-GB"/>
        </w:rPr>
        <w:t>ed and the roles and responsibilities of HR staff. For example, a decentrali</w:t>
      </w:r>
      <w:r>
        <w:rPr>
          <w:lang w:eastAsia="en-GB"/>
        </w:rPr>
        <w:t>s</w:t>
      </w:r>
      <w:r w:rsidRPr="00BC4496">
        <w:rPr>
          <w:lang w:eastAsia="en-GB"/>
        </w:rPr>
        <w:t>ed HR structure may lead to more flexibility and autonomy for individual stores, while a centralized structure may lead to more consistency and standardization.</w:t>
      </w:r>
      <w:r>
        <w:rPr>
          <w:lang w:eastAsia="en-GB"/>
        </w:rPr>
        <w:t xml:space="preserve"> </w:t>
      </w:r>
      <w:r w:rsidRPr="00BC4496">
        <w:rPr>
          <w:b/>
          <w:bCs/>
          <w:color w:val="FF00FF"/>
          <w:lang w:eastAsia="en-GB"/>
        </w:rPr>
        <w:t>[19]</w:t>
      </w:r>
    </w:p>
    <w:p w14:paraId="2A6BC74C" w14:textId="77777777" w:rsidR="008C1A54" w:rsidRPr="00BC4496" w:rsidRDefault="008C1A54" w:rsidP="008C1A54">
      <w:pPr>
        <w:spacing w:line="276" w:lineRule="auto"/>
        <w:rPr>
          <w:lang w:eastAsia="en-GB"/>
        </w:rPr>
      </w:pPr>
      <w:r w:rsidRPr="00BC4496">
        <w:rPr>
          <w:lang w:eastAsia="en-GB"/>
        </w:rPr>
        <w:t>The culture and values of the organi</w:t>
      </w:r>
      <w:r>
        <w:rPr>
          <w:lang w:eastAsia="en-GB"/>
        </w:rPr>
        <w:t>s</w:t>
      </w:r>
      <w:r w:rsidRPr="00BC4496">
        <w:rPr>
          <w:lang w:eastAsia="en-GB"/>
        </w:rPr>
        <w:t>ation can impact HR strategy, including how employees are recruited, trained, and managed. For example, if the organi</w:t>
      </w:r>
      <w:r>
        <w:rPr>
          <w:lang w:eastAsia="en-GB"/>
        </w:rPr>
        <w:t>s</w:t>
      </w:r>
      <w:r w:rsidRPr="00BC4496">
        <w:rPr>
          <w:lang w:eastAsia="en-GB"/>
        </w:rPr>
        <w:t>ation values innovation and creativity, HR may focus on hiring and training employees who are comfortable with ambiguity and risk-taking.</w:t>
      </w:r>
    </w:p>
    <w:p w14:paraId="03C9848E" w14:textId="77777777" w:rsidR="008C1A54" w:rsidRPr="00BC4496" w:rsidRDefault="008C1A54" w:rsidP="008C1A54">
      <w:pPr>
        <w:spacing w:line="276" w:lineRule="auto"/>
        <w:rPr>
          <w:lang w:eastAsia="en-GB"/>
        </w:rPr>
      </w:pPr>
      <w:r w:rsidRPr="00BC4496">
        <w:rPr>
          <w:lang w:eastAsia="en-GB"/>
        </w:rPr>
        <w:t>Employee turnover</w:t>
      </w:r>
      <w:r>
        <w:rPr>
          <w:lang w:eastAsia="en-GB"/>
        </w:rPr>
        <w:t xml:space="preserve"> greatly</w:t>
      </w:r>
      <w:r w:rsidRPr="00BC4496">
        <w:rPr>
          <w:lang w:eastAsia="en-GB"/>
        </w:rPr>
        <w:t xml:space="preserve"> impact</w:t>
      </w:r>
      <w:r>
        <w:rPr>
          <w:lang w:eastAsia="en-GB"/>
        </w:rPr>
        <w:t>s</w:t>
      </w:r>
      <w:r w:rsidRPr="00BC4496">
        <w:rPr>
          <w:lang w:eastAsia="en-GB"/>
        </w:rPr>
        <w:t xml:space="preserve"> HR strategy, </w:t>
      </w:r>
      <w:r>
        <w:rPr>
          <w:lang w:eastAsia="en-GB"/>
        </w:rPr>
        <w:t>through</w:t>
      </w:r>
      <w:r w:rsidRPr="00BC4496">
        <w:rPr>
          <w:lang w:eastAsia="en-GB"/>
        </w:rPr>
        <w:t xml:space="preserve"> how employees are recruited, retained, and developed. High turnover rates may lead to a greater focus on employee engagement and retention initiatives, such as training and development opportunities and performance-based rewards.</w:t>
      </w:r>
    </w:p>
    <w:p w14:paraId="64EEFC2C" w14:textId="77777777" w:rsidR="008C1A54" w:rsidRPr="00BC4496" w:rsidRDefault="008C1A54" w:rsidP="008C1A54">
      <w:pPr>
        <w:spacing w:line="276" w:lineRule="auto"/>
        <w:rPr>
          <w:rFonts w:asciiTheme="majorHAnsi" w:hAnsiTheme="majorHAnsi" w:cstheme="majorHAnsi"/>
          <w:i/>
          <w:iCs/>
          <w:sz w:val="32"/>
          <w:szCs w:val="32"/>
          <w:lang w:eastAsia="en-GB"/>
        </w:rPr>
      </w:pPr>
      <w:r w:rsidRPr="00BC4496">
        <w:rPr>
          <w:rFonts w:asciiTheme="majorHAnsi" w:hAnsiTheme="majorHAnsi" w:cstheme="majorHAnsi"/>
          <w:i/>
          <w:iCs/>
          <w:sz w:val="32"/>
          <w:szCs w:val="32"/>
          <w:lang w:eastAsia="en-GB"/>
        </w:rPr>
        <w:t>External Environment</w:t>
      </w:r>
    </w:p>
    <w:p w14:paraId="3F4D13DA" w14:textId="77777777" w:rsidR="008C1A54" w:rsidRPr="00BC4496" w:rsidRDefault="008C1A54" w:rsidP="008C1A54">
      <w:pPr>
        <w:spacing w:line="276" w:lineRule="auto"/>
        <w:rPr>
          <w:lang w:eastAsia="en-GB"/>
        </w:rPr>
      </w:pPr>
      <w:r w:rsidRPr="00BC4496">
        <w:rPr>
          <w:lang w:eastAsia="en-GB"/>
        </w:rPr>
        <w:t>The labour market can impact HR strategy, including how employees are recruited and compensated. For example, in a tight labour market, HR may need to offer higher salaries and benefits to attract and retain talent.</w:t>
      </w:r>
    </w:p>
    <w:p w14:paraId="0AFF734E" w14:textId="77777777" w:rsidR="008C1A54" w:rsidRPr="00BC4496" w:rsidRDefault="008C1A54" w:rsidP="008C1A54">
      <w:pPr>
        <w:spacing w:line="276" w:lineRule="auto"/>
        <w:rPr>
          <w:lang w:eastAsia="en-GB"/>
        </w:rPr>
      </w:pPr>
      <w:r w:rsidRPr="00BC4496">
        <w:rPr>
          <w:lang w:eastAsia="en-GB"/>
        </w:rPr>
        <w:t>Laws and regulations can impact HR strategy, including how employees are classified, compensated, and trained. For example, changes to employment laws may require HR to update policies and procedures to ensure compliance.</w:t>
      </w:r>
    </w:p>
    <w:p w14:paraId="04F73A67" w14:textId="77777777" w:rsidR="008C1A54" w:rsidRPr="00BC4496" w:rsidRDefault="008C1A54" w:rsidP="008C1A54">
      <w:pPr>
        <w:spacing w:line="276" w:lineRule="auto"/>
        <w:rPr>
          <w:lang w:eastAsia="en-GB"/>
        </w:rPr>
      </w:pPr>
      <w:r w:rsidRPr="00BC4496">
        <w:rPr>
          <w:lang w:eastAsia="en-GB"/>
        </w:rPr>
        <w:t>Technology can impact HR strategy, including how employees are recruited, trained, and managed. For example, HR may use technology to streamline recruitment processes, track employee performance, and offer online training and development programs.</w:t>
      </w:r>
    </w:p>
    <w:p w14:paraId="1B882456" w14:textId="77777777" w:rsidR="008C1A54" w:rsidRPr="00BC4496" w:rsidRDefault="008C1A54" w:rsidP="008C1A54">
      <w:pPr>
        <w:spacing w:line="276" w:lineRule="auto"/>
        <w:rPr>
          <w:lang w:eastAsia="en-GB"/>
        </w:rPr>
      </w:pPr>
      <w:r w:rsidRPr="00BC4496">
        <w:rPr>
          <w:lang w:eastAsia="en-GB"/>
        </w:rPr>
        <w:t>Overall, the internal and external environment can have a significant impact on HR strategy at Domino's Pizza. By staying aware of these factors and adapting HR strategies accordingly, the company can ensure that it attracts and retains top talent, supports employee development, and drives business success.</w:t>
      </w:r>
      <w:r>
        <w:rPr>
          <w:lang w:eastAsia="en-GB"/>
        </w:rPr>
        <w:t xml:space="preserve"> </w:t>
      </w:r>
      <w:r w:rsidRPr="00BC4496">
        <w:rPr>
          <w:b/>
          <w:bCs/>
          <w:color w:val="FF00FF"/>
          <w:lang w:eastAsia="en-GB"/>
        </w:rPr>
        <w:t>[</w:t>
      </w:r>
      <w:r>
        <w:rPr>
          <w:b/>
          <w:bCs/>
          <w:color w:val="FF00FF"/>
          <w:lang w:eastAsia="en-GB"/>
        </w:rPr>
        <w:t>19</w:t>
      </w:r>
      <w:r w:rsidRPr="00BC4496">
        <w:rPr>
          <w:b/>
          <w:bCs/>
          <w:color w:val="FF00FF"/>
          <w:lang w:eastAsia="en-GB"/>
        </w:rPr>
        <w:t>]</w:t>
      </w:r>
    </w:p>
    <w:p w14:paraId="50E6C372" w14:textId="77777777" w:rsidR="008C1A54" w:rsidRDefault="008C1A54" w:rsidP="008C1A54">
      <w:pPr>
        <w:spacing w:line="276" w:lineRule="auto"/>
        <w:rPr>
          <w:rFonts w:cstheme="minorHAnsi"/>
          <w:b/>
          <w:bCs/>
        </w:rPr>
      </w:pPr>
    </w:p>
    <w:p w14:paraId="3FE4BBD7" w14:textId="77777777" w:rsidR="008C1A54" w:rsidRDefault="008C1A54" w:rsidP="008C1A54">
      <w:pPr>
        <w:spacing w:line="276" w:lineRule="auto"/>
        <w:rPr>
          <w:rFonts w:cstheme="minorHAnsi"/>
          <w:b/>
          <w:bCs/>
        </w:rPr>
      </w:pPr>
    </w:p>
    <w:p w14:paraId="4506EF43" w14:textId="77777777" w:rsidR="008C1A54" w:rsidRDefault="008C1A54" w:rsidP="008C1A54">
      <w:pPr>
        <w:spacing w:line="276" w:lineRule="auto"/>
        <w:rPr>
          <w:rFonts w:cstheme="minorHAnsi"/>
          <w:b/>
          <w:bCs/>
        </w:rPr>
      </w:pPr>
    </w:p>
    <w:p w14:paraId="3615B41C" w14:textId="77777777" w:rsidR="008C1A54" w:rsidRDefault="008C1A54" w:rsidP="008C1A54">
      <w:pPr>
        <w:spacing w:line="276" w:lineRule="auto"/>
        <w:rPr>
          <w:rFonts w:cstheme="minorHAnsi"/>
          <w:b/>
          <w:bCs/>
        </w:rPr>
      </w:pPr>
    </w:p>
    <w:p w14:paraId="79AB56AF" w14:textId="77777777" w:rsidR="008C1A54" w:rsidRDefault="008C1A54" w:rsidP="008C1A54">
      <w:pPr>
        <w:spacing w:line="276" w:lineRule="auto"/>
        <w:rPr>
          <w:rFonts w:cstheme="minorHAnsi"/>
          <w:b/>
          <w:bCs/>
        </w:rPr>
      </w:pPr>
    </w:p>
    <w:p w14:paraId="3D296079" w14:textId="77777777" w:rsidR="008C1A54" w:rsidRDefault="008C1A54" w:rsidP="008C1A54">
      <w:pPr>
        <w:spacing w:line="276" w:lineRule="auto"/>
        <w:rPr>
          <w:rFonts w:cstheme="minorHAnsi"/>
          <w:b/>
          <w:bCs/>
        </w:rPr>
      </w:pPr>
    </w:p>
    <w:p w14:paraId="7766E72F" w14:textId="77777777" w:rsidR="008C1A54" w:rsidRPr="001B0E70" w:rsidRDefault="008C1A54" w:rsidP="008C1A54">
      <w:pPr>
        <w:spacing w:line="276" w:lineRule="auto"/>
        <w:rPr>
          <w:rFonts w:cstheme="minorHAnsi"/>
          <w:i/>
          <w:iCs/>
          <w:sz w:val="32"/>
          <w:szCs w:val="32"/>
        </w:rPr>
      </w:pPr>
      <w:r w:rsidRPr="001B0E70">
        <w:rPr>
          <w:rFonts w:cstheme="minorHAnsi"/>
          <w:i/>
          <w:iCs/>
          <w:sz w:val="32"/>
          <w:szCs w:val="32"/>
        </w:rPr>
        <w:lastRenderedPageBreak/>
        <w:t>Peter Drucker</w:t>
      </w:r>
      <w:r>
        <w:rPr>
          <w:rFonts w:cstheme="minorHAnsi"/>
          <w:i/>
          <w:iCs/>
          <w:sz w:val="32"/>
          <w:szCs w:val="32"/>
        </w:rPr>
        <w:t>’s Management By Objectives</w:t>
      </w:r>
    </w:p>
    <w:p w14:paraId="41BFDF20" w14:textId="77777777" w:rsidR="008C1A54" w:rsidRDefault="008C1A54" w:rsidP="008C1A54">
      <w:pPr>
        <w:spacing w:line="276" w:lineRule="auto"/>
        <w:rPr>
          <w:rFonts w:cstheme="minorHAnsi"/>
          <w:b/>
          <w:bCs/>
          <w:color w:val="FF00FF"/>
          <w:shd w:val="clear" w:color="auto" w:fill="FFFFFF"/>
        </w:rPr>
      </w:pPr>
      <w:r w:rsidRPr="00F67CDD">
        <w:rPr>
          <w:rFonts w:cstheme="minorHAnsi"/>
          <w:b/>
          <w:bCs/>
          <w:color w:val="2D2D2D"/>
          <w:shd w:val="clear" w:color="auto" w:fill="FFFFFF"/>
        </w:rPr>
        <w:t>“Peter Drucker was a world-famous management consultant whose visionary management theories form the bedrock on which corporate America was built.”</w:t>
      </w:r>
      <w:r w:rsidRPr="00F67CDD">
        <w:rPr>
          <w:rFonts w:ascii="Arial" w:hAnsi="Arial" w:cs="Arial"/>
          <w:color w:val="2D2D2D"/>
          <w:shd w:val="clear" w:color="auto" w:fill="FFFFFF"/>
        </w:rPr>
        <w:t xml:space="preserve"> </w:t>
      </w:r>
      <w:r w:rsidRPr="00F67CDD">
        <w:rPr>
          <w:rFonts w:cstheme="minorHAnsi"/>
          <w:b/>
          <w:bCs/>
          <w:color w:val="FF00FF"/>
          <w:shd w:val="clear" w:color="auto" w:fill="FFFFFF"/>
        </w:rPr>
        <w:t>[2</w:t>
      </w:r>
      <w:r>
        <w:rPr>
          <w:rFonts w:cstheme="minorHAnsi"/>
          <w:b/>
          <w:bCs/>
          <w:color w:val="FF00FF"/>
          <w:shd w:val="clear" w:color="auto" w:fill="FFFFFF"/>
        </w:rPr>
        <w:t>0</w:t>
      </w:r>
      <w:r w:rsidRPr="00F67CDD">
        <w:rPr>
          <w:rFonts w:cstheme="minorHAnsi"/>
          <w:b/>
          <w:bCs/>
          <w:color w:val="FF00FF"/>
          <w:shd w:val="clear" w:color="auto" w:fill="FFFFFF"/>
        </w:rPr>
        <w:t>]</w:t>
      </w:r>
    </w:p>
    <w:p w14:paraId="78DF9B93" w14:textId="77777777" w:rsidR="008C1A54" w:rsidRPr="00F67CDD" w:rsidRDefault="008C1A54" w:rsidP="008C1A54">
      <w:pPr>
        <w:spacing w:line="276" w:lineRule="auto"/>
      </w:pPr>
      <w:r w:rsidRPr="00F67CDD">
        <w:t>Decentralising management can benefit Domino's Pizza by improving decision-making, customer service, employee engagement, and innovation. By empowering employees and giving them more responsibility, the company can create a more agile and responsive organisation that is better equipped to compete in a rapidly changing market.</w:t>
      </w:r>
    </w:p>
    <w:p w14:paraId="35604526" w14:textId="77777777" w:rsidR="008C1A54" w:rsidRPr="00F67CDD" w:rsidRDefault="008C1A54" w:rsidP="008C1A54">
      <w:pPr>
        <w:spacing w:line="276" w:lineRule="auto"/>
        <w:rPr>
          <w:rFonts w:asciiTheme="majorHAnsi" w:hAnsiTheme="majorHAnsi" w:cstheme="majorHAnsi"/>
          <w:sz w:val="48"/>
          <w:szCs w:val="48"/>
        </w:rPr>
      </w:pPr>
      <w:r w:rsidRPr="00F67CDD">
        <w:rPr>
          <w:rFonts w:asciiTheme="majorHAnsi" w:hAnsiTheme="majorHAnsi" w:cstheme="majorHAnsi"/>
          <w:sz w:val="48"/>
          <w:szCs w:val="48"/>
        </w:rPr>
        <w:t>- Conclusion -</w:t>
      </w:r>
    </w:p>
    <w:p w14:paraId="49498843" w14:textId="1E410C66" w:rsidR="008C1A54" w:rsidRPr="008C0822" w:rsidRDefault="008C1A54" w:rsidP="008C1A54">
      <w:pPr>
        <w:spacing w:line="276" w:lineRule="auto"/>
        <w:rPr>
          <w:rFonts w:cstheme="minorHAnsi"/>
          <w:i/>
          <w:iCs/>
          <w:sz w:val="40"/>
          <w:szCs w:val="40"/>
        </w:rPr>
      </w:pPr>
      <w:r w:rsidRPr="008C0822">
        <w:rPr>
          <w:rFonts w:cstheme="minorHAnsi"/>
        </w:rPr>
        <w:t>In conclusion, Domino’s Pizza has a rich organisational culture with a streamlined and efficient organisational structure, from humble beginnings back in Michigan to global an enterprise, Domino’s Pizza have successfully built an empire through their understanding of how to improve and foster a positive organisational culture. Domino’s Pizza still has a great deal of work that they can do to perfect their organisational approaches to solidify their hold on the fast-food pizza restaurant market.</w:t>
      </w:r>
      <w:r w:rsidR="00004D80">
        <w:rPr>
          <w:rFonts w:cstheme="minorHAnsi"/>
        </w:rPr>
        <w:t xml:space="preserve"> Thank you for reading my comprehensive report.</w:t>
      </w:r>
    </w:p>
    <w:p w14:paraId="24FD5ACB" w14:textId="77777777" w:rsidR="008C1A54" w:rsidRPr="00F67CDD" w:rsidRDefault="008C1A54" w:rsidP="008C1A54">
      <w:pPr>
        <w:spacing w:line="276" w:lineRule="auto"/>
        <w:rPr>
          <w:rFonts w:asciiTheme="majorHAnsi" w:hAnsiTheme="majorHAnsi" w:cstheme="majorHAnsi"/>
          <w:sz w:val="48"/>
          <w:szCs w:val="48"/>
        </w:rPr>
      </w:pPr>
      <w:r w:rsidRPr="00F67CDD">
        <w:rPr>
          <w:rFonts w:asciiTheme="majorHAnsi" w:hAnsiTheme="majorHAnsi" w:cstheme="majorHAnsi"/>
          <w:sz w:val="48"/>
          <w:szCs w:val="48"/>
        </w:rPr>
        <w:t>- Recommendations -</w:t>
      </w:r>
    </w:p>
    <w:p w14:paraId="2690D92B" w14:textId="77777777" w:rsidR="008C1A54" w:rsidRPr="001B0E70" w:rsidRDefault="008C1A54" w:rsidP="008C1A54">
      <w:pPr>
        <w:spacing w:line="276" w:lineRule="auto"/>
        <w:rPr>
          <w:rFonts w:cstheme="minorHAnsi"/>
        </w:rPr>
      </w:pPr>
      <w:r w:rsidRPr="001B0E70">
        <w:rPr>
          <w:rFonts w:cstheme="minorHAnsi"/>
        </w:rPr>
        <w:t>There are several recommendations that would provide benefit to Domino’s</w:t>
      </w:r>
      <w:r>
        <w:rPr>
          <w:rFonts w:cstheme="minorHAnsi"/>
        </w:rPr>
        <w:t xml:space="preserve"> Pizza</w:t>
      </w:r>
      <w:r w:rsidRPr="001B0E70">
        <w:rPr>
          <w:rFonts w:cstheme="minorHAnsi"/>
        </w:rPr>
        <w:t xml:space="preserve"> in this report, first and foremost would be for the company to start increasing real wages for employee drivers who use their own personal cars to ensure an increase in efficiency and delivery speed, Domino’s </w:t>
      </w:r>
      <w:r>
        <w:rPr>
          <w:rFonts w:cstheme="minorHAnsi"/>
        </w:rPr>
        <w:t xml:space="preserve">Pizza </w:t>
      </w:r>
      <w:r w:rsidRPr="001B0E70">
        <w:rPr>
          <w:rFonts w:cstheme="minorHAnsi"/>
        </w:rPr>
        <w:t>can give employees a great sense of autonomy this way, with the benefit of increasing work satisfaction further extenuating employee retention, remediating their poor employee turnover rates.</w:t>
      </w:r>
    </w:p>
    <w:p w14:paraId="1DE7FBAC" w14:textId="77777777" w:rsidR="008C1A54" w:rsidRDefault="008C1A54" w:rsidP="008C1A54">
      <w:pPr>
        <w:spacing w:line="276" w:lineRule="auto"/>
        <w:rPr>
          <w:rFonts w:cstheme="minorHAnsi"/>
        </w:rPr>
      </w:pPr>
      <w:r w:rsidRPr="001B0E70">
        <w:rPr>
          <w:rFonts w:cstheme="minorHAnsi"/>
        </w:rPr>
        <w:t xml:space="preserve">Another recommendation that would benefit Domino’s Pizza could </w:t>
      </w:r>
      <w:r>
        <w:rPr>
          <w:rFonts w:cstheme="minorHAnsi"/>
        </w:rPr>
        <w:t xml:space="preserve">be to </w:t>
      </w:r>
      <w:r w:rsidRPr="001B0E70">
        <w:rPr>
          <w:rFonts w:cstheme="minorHAnsi"/>
        </w:rPr>
        <w:t xml:space="preserve">invest a significant portion of their gross profit to </w:t>
      </w:r>
      <w:r>
        <w:rPr>
          <w:rFonts w:cstheme="minorHAnsi"/>
        </w:rPr>
        <w:t>get ahead of the curve on adopting sustainable business or circular economic methods of operation.</w:t>
      </w:r>
    </w:p>
    <w:p w14:paraId="67AEC009" w14:textId="77777777" w:rsidR="008C1A54" w:rsidRDefault="008C1A54" w:rsidP="008C1A54">
      <w:pPr>
        <w:spacing w:line="276" w:lineRule="auto"/>
        <w:rPr>
          <w:rFonts w:cstheme="minorHAnsi"/>
        </w:rPr>
      </w:pPr>
    </w:p>
    <w:p w14:paraId="360A0F35" w14:textId="77777777" w:rsidR="008C1A54" w:rsidRDefault="008C1A54" w:rsidP="008C1A54">
      <w:pPr>
        <w:spacing w:line="276" w:lineRule="auto"/>
        <w:rPr>
          <w:rFonts w:cstheme="minorHAnsi"/>
        </w:rPr>
      </w:pPr>
    </w:p>
    <w:p w14:paraId="3AF63A59" w14:textId="77777777" w:rsidR="008C1A54" w:rsidRDefault="008C1A54" w:rsidP="008C1A54">
      <w:pPr>
        <w:spacing w:line="276" w:lineRule="auto"/>
        <w:rPr>
          <w:rFonts w:cstheme="minorHAnsi"/>
        </w:rPr>
      </w:pPr>
    </w:p>
    <w:p w14:paraId="132936DC" w14:textId="77777777" w:rsidR="008C1A54" w:rsidRDefault="008C1A54" w:rsidP="008C1A54">
      <w:pPr>
        <w:spacing w:line="276" w:lineRule="auto"/>
        <w:rPr>
          <w:rFonts w:cstheme="minorHAnsi"/>
        </w:rPr>
      </w:pPr>
    </w:p>
    <w:p w14:paraId="2F2A5730" w14:textId="77777777" w:rsidR="008C1A54" w:rsidRDefault="008C1A54" w:rsidP="008C1A54">
      <w:pPr>
        <w:spacing w:line="276" w:lineRule="auto"/>
        <w:rPr>
          <w:rFonts w:cstheme="minorHAnsi"/>
        </w:rPr>
      </w:pPr>
    </w:p>
    <w:p w14:paraId="065F87EF" w14:textId="77777777" w:rsidR="008C1A54" w:rsidRDefault="008C1A54" w:rsidP="008C1A54">
      <w:pPr>
        <w:spacing w:line="276" w:lineRule="auto"/>
        <w:rPr>
          <w:rFonts w:cstheme="minorHAnsi"/>
        </w:rPr>
      </w:pPr>
    </w:p>
    <w:p w14:paraId="19EE97D8" w14:textId="77777777" w:rsidR="008C1A54" w:rsidRDefault="008C1A54" w:rsidP="008C1A54">
      <w:pPr>
        <w:spacing w:line="276" w:lineRule="auto"/>
        <w:rPr>
          <w:rFonts w:cstheme="minorHAnsi"/>
        </w:rPr>
      </w:pPr>
    </w:p>
    <w:p w14:paraId="7143FFE6" w14:textId="77777777" w:rsidR="008C1A54" w:rsidRDefault="008C1A54" w:rsidP="008C1A54">
      <w:pPr>
        <w:spacing w:line="276" w:lineRule="auto"/>
        <w:rPr>
          <w:rFonts w:cstheme="minorHAnsi"/>
        </w:rPr>
      </w:pPr>
    </w:p>
    <w:p w14:paraId="58BD10DE" w14:textId="77777777" w:rsidR="008C1A54" w:rsidRDefault="008C1A54" w:rsidP="008C1A54">
      <w:pPr>
        <w:spacing w:line="276" w:lineRule="auto"/>
        <w:rPr>
          <w:rFonts w:cstheme="minorHAnsi"/>
        </w:rPr>
      </w:pPr>
    </w:p>
    <w:p w14:paraId="683CE74B" w14:textId="77777777" w:rsidR="008C1A54" w:rsidRPr="001B0E70" w:rsidRDefault="008C1A54" w:rsidP="008C1A54">
      <w:pPr>
        <w:spacing w:line="276" w:lineRule="auto"/>
        <w:rPr>
          <w:rFonts w:cstheme="minorHAnsi"/>
        </w:rPr>
      </w:pPr>
    </w:p>
    <w:p w14:paraId="03820F80" w14:textId="77777777" w:rsidR="008C1A54" w:rsidRPr="00F67CDD" w:rsidRDefault="008C1A54" w:rsidP="008C1A54">
      <w:pPr>
        <w:pStyle w:val="ListParagraph"/>
        <w:numPr>
          <w:ilvl w:val="0"/>
          <w:numId w:val="30"/>
        </w:numPr>
        <w:spacing w:line="276" w:lineRule="auto"/>
        <w:rPr>
          <w:rFonts w:asciiTheme="majorHAnsi" w:hAnsiTheme="majorHAnsi" w:cstheme="majorHAnsi"/>
          <w:sz w:val="48"/>
          <w:szCs w:val="48"/>
        </w:rPr>
      </w:pPr>
      <w:r w:rsidRPr="00F67CDD">
        <w:rPr>
          <w:rFonts w:asciiTheme="majorHAnsi" w:hAnsiTheme="majorHAnsi" w:cstheme="majorHAnsi"/>
          <w:sz w:val="48"/>
          <w:szCs w:val="48"/>
        </w:rPr>
        <w:lastRenderedPageBreak/>
        <w:t>References -</w:t>
      </w:r>
    </w:p>
    <w:p w14:paraId="2F996084" w14:textId="77777777" w:rsidR="008C1A54" w:rsidRPr="008C0822" w:rsidRDefault="008C1A54" w:rsidP="008C1A54">
      <w:pPr>
        <w:spacing w:line="240" w:lineRule="auto"/>
        <w:rPr>
          <w:rFonts w:asciiTheme="majorHAnsi" w:hAnsiTheme="majorHAnsi" w:cstheme="majorHAnsi"/>
          <w:sz w:val="16"/>
          <w:szCs w:val="16"/>
        </w:rPr>
      </w:pPr>
    </w:p>
    <w:p w14:paraId="2A187894" w14:textId="77777777" w:rsidR="008C1A54" w:rsidRPr="008C0822" w:rsidRDefault="008C1A54" w:rsidP="008C1A54">
      <w:pPr>
        <w:pStyle w:val="ListParagraph"/>
        <w:numPr>
          <w:ilvl w:val="0"/>
          <w:numId w:val="29"/>
        </w:numPr>
        <w:spacing w:line="240" w:lineRule="auto"/>
        <w:rPr>
          <w:rFonts w:ascii="Arial" w:hAnsi="Arial" w:cs="Arial"/>
          <w:sz w:val="16"/>
          <w:szCs w:val="16"/>
        </w:rPr>
      </w:pPr>
      <w:r w:rsidRPr="008C0822">
        <w:rPr>
          <w:rFonts w:ascii="Arial" w:hAnsi="Arial" w:cs="Arial"/>
          <w:sz w:val="16"/>
          <w:szCs w:val="16"/>
          <w:shd w:val="clear" w:color="auto" w:fill="FFFFFF"/>
        </w:rPr>
        <w:t xml:space="preserve">Our journey (2023) Domino’s </w:t>
      </w:r>
      <w:hyperlink r:id="rId11" w:history="1">
        <w:r w:rsidRPr="003D71B8">
          <w:rPr>
            <w:rStyle w:val="Hyperlink"/>
            <w:rFonts w:ascii="Arial" w:hAnsi="Arial" w:cs="Arial"/>
            <w:iCs/>
            <w:sz w:val="16"/>
            <w:szCs w:val="16"/>
          </w:rPr>
          <w:t>https://corporate.dominos.co.uk/our-journey</w:t>
        </w:r>
      </w:hyperlink>
      <w:r w:rsidRPr="008C0822">
        <w:rPr>
          <w:rFonts w:ascii="Arial" w:hAnsi="Arial" w:cs="Arial"/>
          <w:sz w:val="16"/>
          <w:szCs w:val="16"/>
          <w:shd w:val="clear" w:color="auto" w:fill="FFFFFF"/>
        </w:rPr>
        <w:t xml:space="preserve">- Accessed on </w:t>
      </w:r>
      <w:r>
        <w:rPr>
          <w:rFonts w:ascii="Arial" w:hAnsi="Arial" w:cs="Arial"/>
          <w:sz w:val="16"/>
          <w:szCs w:val="16"/>
          <w:shd w:val="clear" w:color="auto" w:fill="FFFFFF"/>
        </w:rPr>
        <w:t>11</w:t>
      </w:r>
      <w:r w:rsidRPr="008C0822">
        <w:rPr>
          <w:rFonts w:ascii="Arial" w:hAnsi="Arial" w:cs="Arial"/>
          <w:sz w:val="16"/>
          <w:szCs w:val="16"/>
          <w:shd w:val="clear" w:color="auto" w:fill="FFFFFF"/>
        </w:rPr>
        <w:t>/0</w:t>
      </w:r>
      <w:r>
        <w:rPr>
          <w:rFonts w:ascii="Arial" w:hAnsi="Arial" w:cs="Arial"/>
          <w:sz w:val="16"/>
          <w:szCs w:val="16"/>
          <w:shd w:val="clear" w:color="auto" w:fill="FFFFFF"/>
        </w:rPr>
        <w:t>2</w:t>
      </w:r>
      <w:r w:rsidRPr="008C0822">
        <w:rPr>
          <w:rFonts w:ascii="Arial" w:hAnsi="Arial" w:cs="Arial"/>
          <w:sz w:val="16"/>
          <w:szCs w:val="16"/>
          <w:shd w:val="clear" w:color="auto" w:fill="FFFFFF"/>
        </w:rPr>
        <w:t>/202</w:t>
      </w:r>
      <w:r>
        <w:rPr>
          <w:rFonts w:ascii="Arial" w:hAnsi="Arial" w:cs="Arial"/>
          <w:sz w:val="16"/>
          <w:szCs w:val="16"/>
          <w:shd w:val="clear" w:color="auto" w:fill="FFFFFF"/>
        </w:rPr>
        <w:t>3</w:t>
      </w:r>
      <w:r w:rsidRPr="008C0822">
        <w:rPr>
          <w:rFonts w:ascii="Arial" w:hAnsi="Arial" w:cs="Arial"/>
          <w:iCs/>
          <w:sz w:val="16"/>
          <w:szCs w:val="16"/>
        </w:rPr>
        <w:br/>
      </w:r>
    </w:p>
    <w:p w14:paraId="07D68A54" w14:textId="77777777" w:rsidR="008C1A54" w:rsidRPr="008C0822" w:rsidRDefault="008C1A54" w:rsidP="008C1A54">
      <w:pPr>
        <w:pStyle w:val="ListParagraph"/>
        <w:numPr>
          <w:ilvl w:val="0"/>
          <w:numId w:val="29"/>
        </w:numPr>
        <w:spacing w:line="240" w:lineRule="auto"/>
        <w:rPr>
          <w:rFonts w:ascii="Arial" w:hAnsi="Arial" w:cs="Arial"/>
          <w:sz w:val="16"/>
          <w:szCs w:val="16"/>
        </w:rPr>
      </w:pPr>
      <w:r w:rsidRPr="008C0822">
        <w:rPr>
          <w:rFonts w:ascii="Arial" w:hAnsi="Arial" w:cs="Arial"/>
          <w:sz w:val="16"/>
          <w:szCs w:val="16"/>
        </w:rPr>
        <w:t>Number of</w:t>
      </w:r>
      <w:r>
        <w:rPr>
          <w:rFonts w:ascii="Arial" w:hAnsi="Arial" w:cs="Arial"/>
          <w:sz w:val="16"/>
          <w:szCs w:val="16"/>
        </w:rPr>
        <w:t xml:space="preserve"> Domino’s Pizza stores worldwide from 2006 to 2021 (2022) Statista </w:t>
      </w:r>
      <w:hyperlink r:id="rId12" w:history="1">
        <w:r w:rsidRPr="003D71B8">
          <w:rPr>
            <w:rStyle w:val="Hyperlink"/>
            <w:rFonts w:ascii="Arial" w:hAnsi="Arial" w:cs="Arial"/>
            <w:sz w:val="16"/>
            <w:szCs w:val="16"/>
          </w:rPr>
          <w:t>https://www.statista.com/statistics/207118/number-of-dominos-pizza-stores-worldwide/</w:t>
        </w:r>
      </w:hyperlink>
      <w:r>
        <w:rPr>
          <w:rFonts w:ascii="Arial" w:hAnsi="Arial" w:cs="Arial"/>
          <w:sz w:val="16"/>
          <w:szCs w:val="16"/>
        </w:rPr>
        <w:t xml:space="preserve"> </w:t>
      </w:r>
      <w:r w:rsidRPr="008C0822">
        <w:rPr>
          <w:rFonts w:ascii="Arial" w:hAnsi="Arial" w:cs="Arial"/>
          <w:sz w:val="16"/>
          <w:szCs w:val="16"/>
          <w:shd w:val="clear" w:color="auto" w:fill="FFFFFF"/>
        </w:rPr>
        <w:t xml:space="preserve">- Accessed on </w:t>
      </w:r>
      <w:r>
        <w:rPr>
          <w:rFonts w:ascii="Arial" w:hAnsi="Arial" w:cs="Arial"/>
          <w:sz w:val="16"/>
          <w:szCs w:val="16"/>
          <w:shd w:val="clear" w:color="auto" w:fill="FFFFFF"/>
        </w:rPr>
        <w:t>13</w:t>
      </w:r>
      <w:r w:rsidRPr="008C0822">
        <w:rPr>
          <w:rFonts w:ascii="Arial" w:hAnsi="Arial" w:cs="Arial"/>
          <w:sz w:val="16"/>
          <w:szCs w:val="16"/>
          <w:shd w:val="clear" w:color="auto" w:fill="FFFFFF"/>
        </w:rPr>
        <w:t>/0</w:t>
      </w:r>
      <w:r>
        <w:rPr>
          <w:rFonts w:ascii="Arial" w:hAnsi="Arial" w:cs="Arial"/>
          <w:sz w:val="16"/>
          <w:szCs w:val="16"/>
          <w:shd w:val="clear" w:color="auto" w:fill="FFFFFF"/>
        </w:rPr>
        <w:t>2</w:t>
      </w:r>
      <w:r w:rsidRPr="008C0822">
        <w:rPr>
          <w:rFonts w:ascii="Arial" w:hAnsi="Arial" w:cs="Arial"/>
          <w:sz w:val="16"/>
          <w:szCs w:val="16"/>
          <w:shd w:val="clear" w:color="auto" w:fill="FFFFFF"/>
        </w:rPr>
        <w:t>/202</w:t>
      </w:r>
      <w:r>
        <w:rPr>
          <w:rFonts w:ascii="Arial" w:hAnsi="Arial" w:cs="Arial"/>
          <w:sz w:val="16"/>
          <w:szCs w:val="16"/>
          <w:shd w:val="clear" w:color="auto" w:fill="FFFFFF"/>
        </w:rPr>
        <w:t>3</w:t>
      </w:r>
      <w:r>
        <w:rPr>
          <w:rFonts w:ascii="Arial" w:hAnsi="Arial" w:cs="Arial"/>
          <w:sz w:val="16"/>
          <w:szCs w:val="16"/>
          <w:shd w:val="clear" w:color="auto" w:fill="FFFFFF"/>
        </w:rPr>
        <w:br/>
      </w:r>
    </w:p>
    <w:p w14:paraId="4C8573B5" w14:textId="77777777" w:rsidR="008C1A54" w:rsidRPr="008C0822"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Number of Dominos stores in the United Kingdom in 2023 (2023) ScrapeHero </w:t>
      </w:r>
      <w:hyperlink r:id="rId13" w:history="1">
        <w:r w:rsidRPr="003D71B8">
          <w:rPr>
            <w:rStyle w:val="Hyperlink"/>
            <w:rFonts w:ascii="Arial" w:hAnsi="Arial" w:cs="Arial"/>
            <w:sz w:val="16"/>
            <w:szCs w:val="16"/>
          </w:rPr>
          <w:t>https://www.scrapehero.com/location-reports/Dominos-UK/</w:t>
        </w:r>
      </w:hyperlink>
      <w:r>
        <w:rPr>
          <w:rFonts w:ascii="Arial" w:hAnsi="Arial" w:cs="Arial"/>
          <w:sz w:val="16"/>
          <w:szCs w:val="16"/>
        </w:rPr>
        <w:t xml:space="preserve"> </w:t>
      </w:r>
      <w:r w:rsidRPr="008C0822">
        <w:rPr>
          <w:rFonts w:ascii="Arial" w:hAnsi="Arial" w:cs="Arial"/>
          <w:sz w:val="16"/>
          <w:szCs w:val="16"/>
          <w:shd w:val="clear" w:color="auto" w:fill="FFFFFF"/>
        </w:rPr>
        <w:t xml:space="preserve">- Accessed on </w:t>
      </w:r>
      <w:r>
        <w:rPr>
          <w:rFonts w:ascii="Arial" w:hAnsi="Arial" w:cs="Arial"/>
          <w:sz w:val="16"/>
          <w:szCs w:val="16"/>
          <w:shd w:val="clear" w:color="auto" w:fill="FFFFFF"/>
        </w:rPr>
        <w:t>13</w:t>
      </w:r>
      <w:r w:rsidRPr="008C0822">
        <w:rPr>
          <w:rFonts w:ascii="Arial" w:hAnsi="Arial" w:cs="Arial"/>
          <w:sz w:val="16"/>
          <w:szCs w:val="16"/>
          <w:shd w:val="clear" w:color="auto" w:fill="FFFFFF"/>
        </w:rPr>
        <w:t>/0</w:t>
      </w:r>
      <w:r>
        <w:rPr>
          <w:rFonts w:ascii="Arial" w:hAnsi="Arial" w:cs="Arial"/>
          <w:sz w:val="16"/>
          <w:szCs w:val="16"/>
          <w:shd w:val="clear" w:color="auto" w:fill="FFFFFF"/>
        </w:rPr>
        <w:t>2</w:t>
      </w:r>
      <w:r w:rsidRPr="008C0822">
        <w:rPr>
          <w:rFonts w:ascii="Arial" w:hAnsi="Arial" w:cs="Arial"/>
          <w:sz w:val="16"/>
          <w:szCs w:val="16"/>
          <w:shd w:val="clear" w:color="auto" w:fill="FFFFFF"/>
        </w:rPr>
        <w:t>/202</w:t>
      </w:r>
      <w:r>
        <w:rPr>
          <w:rFonts w:ascii="Arial" w:hAnsi="Arial" w:cs="Arial"/>
          <w:sz w:val="16"/>
          <w:szCs w:val="16"/>
          <w:shd w:val="clear" w:color="auto" w:fill="FFFFFF"/>
        </w:rPr>
        <w:t>3</w:t>
      </w:r>
      <w:r>
        <w:rPr>
          <w:rFonts w:ascii="Arial" w:hAnsi="Arial" w:cs="Arial"/>
          <w:sz w:val="16"/>
          <w:szCs w:val="16"/>
          <w:shd w:val="clear" w:color="auto" w:fill="FFFFFF"/>
        </w:rPr>
        <w:br/>
      </w:r>
    </w:p>
    <w:p w14:paraId="36B4D3A0" w14:textId="77777777" w:rsidR="008C1A54" w:rsidRPr="008C0822"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Our Vision, purpose, and values (2023) Domino’s </w:t>
      </w:r>
      <w:hyperlink r:id="rId14" w:history="1">
        <w:r w:rsidRPr="003D71B8">
          <w:rPr>
            <w:rStyle w:val="Hyperlink"/>
            <w:rFonts w:ascii="Arial" w:hAnsi="Arial" w:cs="Arial"/>
            <w:sz w:val="16"/>
            <w:szCs w:val="16"/>
          </w:rPr>
          <w:t xml:space="preserve">https://corporate.dominos.co.uk/vision-purpose-values </w:t>
        </w:r>
        <w:r w:rsidRPr="003D71B8">
          <w:rPr>
            <w:rStyle w:val="Hyperlink"/>
            <w:rFonts w:ascii="Arial" w:hAnsi="Arial" w:cs="Arial"/>
            <w:sz w:val="16"/>
            <w:szCs w:val="16"/>
            <w:shd w:val="clear" w:color="auto" w:fill="FFFFFF"/>
          </w:rPr>
          <w:t>- Accessed on 13/02/2022</w:t>
        </w:r>
      </w:hyperlink>
      <w:r>
        <w:rPr>
          <w:rFonts w:ascii="Arial" w:hAnsi="Arial" w:cs="Arial"/>
          <w:sz w:val="16"/>
          <w:szCs w:val="16"/>
          <w:shd w:val="clear" w:color="auto" w:fill="FFFFFF"/>
        </w:rPr>
        <w:br/>
      </w:r>
    </w:p>
    <w:p w14:paraId="5227780B" w14:textId="77777777" w:rsidR="008C1A54"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Domino’s Pizza Business Vision and Objectives of the Company (2022) Abdullah – Academia.edu </w:t>
      </w:r>
      <w:hyperlink r:id="rId15" w:history="1">
        <w:r w:rsidRPr="003D71B8">
          <w:rPr>
            <w:rStyle w:val="Hyperlink"/>
            <w:rFonts w:ascii="Arial" w:hAnsi="Arial" w:cs="Arial"/>
            <w:sz w:val="16"/>
            <w:szCs w:val="16"/>
          </w:rPr>
          <w:t>https://www.academia.edu/9445559/Dominos_Pizza_Business_Vision_and_Objectives_of_the_Company</w:t>
        </w:r>
      </w:hyperlink>
      <w:r>
        <w:rPr>
          <w:rFonts w:ascii="Arial" w:hAnsi="Arial" w:cs="Arial"/>
          <w:sz w:val="16"/>
          <w:szCs w:val="16"/>
        </w:rPr>
        <w:t xml:space="preserve"> </w:t>
      </w:r>
      <w:r w:rsidRPr="008C0822">
        <w:rPr>
          <w:rFonts w:ascii="Arial" w:hAnsi="Arial" w:cs="Arial"/>
          <w:sz w:val="16"/>
          <w:szCs w:val="16"/>
          <w:shd w:val="clear" w:color="auto" w:fill="FFFFFF"/>
        </w:rPr>
        <w:t xml:space="preserve">- Accessed on </w:t>
      </w:r>
      <w:r>
        <w:rPr>
          <w:rFonts w:ascii="Arial" w:hAnsi="Arial" w:cs="Arial"/>
          <w:sz w:val="16"/>
          <w:szCs w:val="16"/>
          <w:shd w:val="clear" w:color="auto" w:fill="FFFFFF"/>
        </w:rPr>
        <w:t>17</w:t>
      </w:r>
      <w:r w:rsidRPr="008C0822">
        <w:rPr>
          <w:rFonts w:ascii="Arial" w:hAnsi="Arial" w:cs="Arial"/>
          <w:sz w:val="16"/>
          <w:szCs w:val="16"/>
          <w:shd w:val="clear" w:color="auto" w:fill="FFFFFF"/>
        </w:rPr>
        <w:t>/0</w:t>
      </w:r>
      <w:r>
        <w:rPr>
          <w:rFonts w:ascii="Arial" w:hAnsi="Arial" w:cs="Arial"/>
          <w:sz w:val="16"/>
          <w:szCs w:val="16"/>
          <w:shd w:val="clear" w:color="auto" w:fill="FFFFFF"/>
        </w:rPr>
        <w:t>2</w:t>
      </w:r>
      <w:r w:rsidRPr="008C0822">
        <w:rPr>
          <w:rFonts w:ascii="Arial" w:hAnsi="Arial" w:cs="Arial"/>
          <w:sz w:val="16"/>
          <w:szCs w:val="16"/>
          <w:shd w:val="clear" w:color="auto" w:fill="FFFFFF"/>
        </w:rPr>
        <w:t>/202</w:t>
      </w:r>
      <w:r>
        <w:rPr>
          <w:rFonts w:ascii="Arial" w:hAnsi="Arial" w:cs="Arial"/>
          <w:sz w:val="16"/>
          <w:szCs w:val="16"/>
          <w:shd w:val="clear" w:color="auto" w:fill="FFFFFF"/>
        </w:rPr>
        <w:t>3</w:t>
      </w:r>
      <w:r>
        <w:rPr>
          <w:rFonts w:ascii="Arial" w:hAnsi="Arial" w:cs="Arial"/>
          <w:sz w:val="16"/>
          <w:szCs w:val="16"/>
          <w:shd w:val="clear" w:color="auto" w:fill="FFFFFF"/>
        </w:rPr>
        <w:br/>
      </w:r>
    </w:p>
    <w:p w14:paraId="4F350C72" w14:textId="77777777" w:rsidR="008C1A54"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Organizational Culture Of Dominos Pizza Commerce Essay (2018) UKEssays </w:t>
      </w:r>
      <w:hyperlink r:id="rId16" w:history="1">
        <w:r w:rsidRPr="003D71B8">
          <w:rPr>
            <w:rStyle w:val="Hyperlink"/>
            <w:rFonts w:ascii="Arial" w:hAnsi="Arial" w:cs="Arial"/>
            <w:sz w:val="16"/>
            <w:szCs w:val="16"/>
          </w:rPr>
          <w:t>https://www.ukessays.com/essays/commerce/organizational-culture-of-dominos-pizza-commerce-essay.php</w:t>
        </w:r>
      </w:hyperlink>
      <w:r>
        <w:rPr>
          <w:rFonts w:ascii="Arial" w:hAnsi="Arial" w:cs="Arial"/>
          <w:sz w:val="16"/>
          <w:szCs w:val="16"/>
        </w:rPr>
        <w:t xml:space="preserve"> </w:t>
      </w:r>
      <w:r>
        <w:rPr>
          <w:rFonts w:ascii="Arial" w:hAnsi="Arial" w:cs="Arial"/>
          <w:sz w:val="16"/>
          <w:szCs w:val="16"/>
        </w:rPr>
        <w:br/>
      </w:r>
    </w:p>
    <w:p w14:paraId="412B5212" w14:textId="77777777" w:rsidR="008C1A54" w:rsidRPr="00E51A1B"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Domino’s Org chart (2022) theorg.com </w:t>
      </w:r>
      <w:hyperlink r:id="rId17" w:history="1">
        <w:r w:rsidRPr="003D71B8">
          <w:rPr>
            <w:rStyle w:val="Hyperlink"/>
            <w:rFonts w:ascii="Arial" w:hAnsi="Arial" w:cs="Arial"/>
            <w:sz w:val="16"/>
            <w:szCs w:val="16"/>
          </w:rPr>
          <w:t>https://theorg.com/org/dominos</w:t>
        </w:r>
      </w:hyperlink>
      <w:r>
        <w:rPr>
          <w:rFonts w:ascii="Arial" w:hAnsi="Arial" w:cs="Arial"/>
          <w:sz w:val="16"/>
          <w:szCs w:val="16"/>
        </w:rPr>
        <w:t xml:space="preserve"> </w:t>
      </w:r>
      <w:r w:rsidRPr="00E51A1B">
        <w:rPr>
          <w:rFonts w:ascii="Arial" w:hAnsi="Arial" w:cs="Arial"/>
          <w:sz w:val="16"/>
          <w:szCs w:val="16"/>
          <w:shd w:val="clear" w:color="auto" w:fill="FFFFFF"/>
        </w:rPr>
        <w:t>- Accessed on 17/02/2023</w:t>
      </w:r>
      <w:r>
        <w:rPr>
          <w:rFonts w:ascii="Arial" w:hAnsi="Arial" w:cs="Arial"/>
          <w:sz w:val="16"/>
          <w:szCs w:val="16"/>
          <w:shd w:val="clear" w:color="auto" w:fill="FFFFFF"/>
        </w:rPr>
        <w:br/>
      </w:r>
    </w:p>
    <w:p w14:paraId="35F86284" w14:textId="77777777" w:rsidR="008C1A54" w:rsidRPr="00E51A1B"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A Study on Employee Perception towards Organizational Vulture W. R. T Domino’s at Jubilant Foodworks Ltd., Bangalore (2019) Manoj Kumar J – Monica M. – Acharya Institutes </w:t>
      </w:r>
      <w:hyperlink r:id="rId18" w:history="1">
        <w:r w:rsidRPr="003D71B8">
          <w:rPr>
            <w:rStyle w:val="Hyperlink"/>
            <w:rFonts w:ascii="Arial" w:hAnsi="Arial" w:cs="Arial"/>
            <w:sz w:val="16"/>
            <w:szCs w:val="16"/>
          </w:rPr>
          <w:t>http://lrc.acharyainstitutes.in:8080/jspui/handle/123456789/3434</w:t>
        </w:r>
      </w:hyperlink>
      <w:r>
        <w:rPr>
          <w:rFonts w:ascii="Arial" w:hAnsi="Arial" w:cs="Arial"/>
          <w:sz w:val="16"/>
          <w:szCs w:val="16"/>
        </w:rPr>
        <w:t xml:space="preserve"> </w:t>
      </w:r>
      <w:r w:rsidRPr="00F40CD6">
        <w:rPr>
          <w:rFonts w:ascii="Arial" w:hAnsi="Arial" w:cs="Arial"/>
          <w:sz w:val="16"/>
          <w:szCs w:val="16"/>
          <w:shd w:val="clear" w:color="auto" w:fill="FFFFFF"/>
        </w:rPr>
        <w:t>- Accessed on 25/02/2023</w:t>
      </w:r>
      <w:r>
        <w:rPr>
          <w:rFonts w:ascii="Arial" w:hAnsi="Arial" w:cs="Arial"/>
          <w:sz w:val="16"/>
          <w:szCs w:val="16"/>
          <w:shd w:val="clear" w:color="auto" w:fill="FFFFFF"/>
        </w:rPr>
        <w:br/>
      </w:r>
    </w:p>
    <w:p w14:paraId="14E843F6" w14:textId="77777777" w:rsidR="008C1A54" w:rsidRPr="00F40CD6"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Organizational Culture: Definition, Importance, and Development (2020) Kellie Wong – Achievers </w:t>
      </w:r>
      <w:hyperlink r:id="rId19" w:history="1">
        <w:r w:rsidRPr="003D71B8">
          <w:rPr>
            <w:rStyle w:val="Hyperlink"/>
            <w:rFonts w:ascii="Arial" w:hAnsi="Arial" w:cs="Arial"/>
            <w:sz w:val="16"/>
            <w:szCs w:val="16"/>
          </w:rPr>
          <w:t>https://www.achievers.com/blog/organizational-culture-definition/</w:t>
        </w:r>
      </w:hyperlink>
      <w:r>
        <w:rPr>
          <w:rFonts w:ascii="Arial" w:hAnsi="Arial" w:cs="Arial"/>
          <w:sz w:val="16"/>
          <w:szCs w:val="16"/>
        </w:rPr>
        <w:t xml:space="preserve"> </w:t>
      </w:r>
      <w:r w:rsidRPr="00F40CD6">
        <w:rPr>
          <w:rFonts w:ascii="Arial" w:hAnsi="Arial" w:cs="Arial"/>
          <w:sz w:val="16"/>
          <w:szCs w:val="16"/>
          <w:shd w:val="clear" w:color="auto" w:fill="FFFFFF"/>
        </w:rPr>
        <w:t>- Accessed on 25/02/2023</w:t>
      </w:r>
      <w:r>
        <w:rPr>
          <w:rFonts w:ascii="Arial" w:hAnsi="Arial" w:cs="Arial"/>
          <w:sz w:val="16"/>
          <w:szCs w:val="16"/>
          <w:shd w:val="clear" w:color="auto" w:fill="FFFFFF"/>
        </w:rPr>
        <w:br/>
      </w:r>
    </w:p>
    <w:p w14:paraId="2D83FE53" w14:textId="77777777" w:rsidR="008C1A54"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Teaching guide: Handy’s culture (2019) AQA </w:t>
      </w:r>
      <w:hyperlink r:id="rId20" w:history="1">
        <w:r w:rsidRPr="003D71B8">
          <w:rPr>
            <w:rStyle w:val="Hyperlink"/>
            <w:rFonts w:ascii="Arial" w:hAnsi="Arial" w:cs="Arial"/>
            <w:sz w:val="16"/>
            <w:szCs w:val="16"/>
          </w:rPr>
          <w:t>https://www.aqa.org.uk/resources/business/as-and-a-level/business-7131-7132/teach/teaching-guide-handys-culture</w:t>
        </w:r>
      </w:hyperlink>
      <w:r>
        <w:rPr>
          <w:rFonts w:ascii="Arial" w:hAnsi="Arial" w:cs="Arial"/>
          <w:sz w:val="16"/>
          <w:szCs w:val="16"/>
        </w:rPr>
        <w:t xml:space="preserve">  </w:t>
      </w:r>
      <w:r w:rsidRPr="00F40CD6">
        <w:rPr>
          <w:rFonts w:ascii="Arial" w:hAnsi="Arial" w:cs="Arial"/>
          <w:sz w:val="16"/>
          <w:szCs w:val="16"/>
          <w:shd w:val="clear" w:color="auto" w:fill="FFFFFF"/>
        </w:rPr>
        <w:t>- Accessed on 2</w:t>
      </w:r>
      <w:r>
        <w:rPr>
          <w:rFonts w:ascii="Arial" w:hAnsi="Arial" w:cs="Arial"/>
          <w:sz w:val="16"/>
          <w:szCs w:val="16"/>
          <w:shd w:val="clear" w:color="auto" w:fill="FFFFFF"/>
        </w:rPr>
        <w:t>7</w:t>
      </w:r>
      <w:r w:rsidRPr="00F40CD6">
        <w:rPr>
          <w:rFonts w:ascii="Arial" w:hAnsi="Arial" w:cs="Arial"/>
          <w:sz w:val="16"/>
          <w:szCs w:val="16"/>
          <w:shd w:val="clear" w:color="auto" w:fill="FFFFFF"/>
        </w:rPr>
        <w:t>/02/2023</w:t>
      </w:r>
      <w:r>
        <w:rPr>
          <w:rFonts w:ascii="Arial" w:hAnsi="Arial" w:cs="Arial"/>
          <w:sz w:val="16"/>
          <w:szCs w:val="16"/>
        </w:rPr>
        <w:br/>
      </w:r>
    </w:p>
    <w:p w14:paraId="3BC07458" w14:textId="77777777" w:rsidR="008C1A54" w:rsidRPr="00F40CD6"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Handy’s Model of Organisational Culture (2018) tutor2u  </w:t>
      </w:r>
      <w:hyperlink r:id="rId21" w:history="1">
        <w:r w:rsidRPr="003D71B8">
          <w:rPr>
            <w:rStyle w:val="Hyperlink"/>
            <w:rFonts w:ascii="Arial" w:hAnsi="Arial" w:cs="Arial"/>
            <w:sz w:val="16"/>
            <w:szCs w:val="16"/>
          </w:rPr>
          <w:t>https://www.tutor2u.net/business/reference/models-of-organisational-culture-handy</w:t>
        </w:r>
      </w:hyperlink>
      <w:r>
        <w:rPr>
          <w:rFonts w:ascii="Arial" w:hAnsi="Arial" w:cs="Arial"/>
          <w:sz w:val="16"/>
          <w:szCs w:val="16"/>
        </w:rPr>
        <w:t xml:space="preserve"> </w:t>
      </w:r>
      <w:r w:rsidRPr="00F40CD6">
        <w:rPr>
          <w:rFonts w:ascii="Arial" w:hAnsi="Arial" w:cs="Arial"/>
          <w:sz w:val="16"/>
          <w:szCs w:val="16"/>
        </w:rPr>
        <w:t xml:space="preserve"> </w:t>
      </w:r>
      <w:r w:rsidRPr="00F40CD6">
        <w:rPr>
          <w:rFonts w:ascii="Arial" w:hAnsi="Arial" w:cs="Arial"/>
          <w:sz w:val="16"/>
          <w:szCs w:val="16"/>
          <w:shd w:val="clear" w:color="auto" w:fill="FFFFFF"/>
        </w:rPr>
        <w:t>- Accessed on 27/02/2023</w:t>
      </w:r>
      <w:r>
        <w:rPr>
          <w:rFonts w:ascii="Arial" w:hAnsi="Arial" w:cs="Arial"/>
          <w:sz w:val="16"/>
          <w:szCs w:val="16"/>
          <w:shd w:val="clear" w:color="auto" w:fill="FFFFFF"/>
        </w:rPr>
        <w:br/>
      </w:r>
    </w:p>
    <w:p w14:paraId="613C24AA" w14:textId="77777777" w:rsidR="008C1A54" w:rsidRPr="00F40CD6"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Inclusion &amp; Diversity (2022) Domino’s Business </w:t>
      </w:r>
      <w:hyperlink r:id="rId22" w:history="1">
        <w:r w:rsidRPr="003D71B8">
          <w:rPr>
            <w:rStyle w:val="Hyperlink"/>
            <w:rFonts w:ascii="Arial" w:hAnsi="Arial" w:cs="Arial"/>
            <w:sz w:val="16"/>
            <w:szCs w:val="16"/>
          </w:rPr>
          <w:t>https://biz.dominos.com/</w:t>
        </w:r>
      </w:hyperlink>
      <w:r>
        <w:rPr>
          <w:rFonts w:ascii="Arial" w:hAnsi="Arial" w:cs="Arial"/>
          <w:sz w:val="16"/>
          <w:szCs w:val="16"/>
        </w:rPr>
        <w:t xml:space="preserve">  </w:t>
      </w:r>
      <w:r w:rsidRPr="00F40CD6">
        <w:rPr>
          <w:rFonts w:ascii="Arial" w:hAnsi="Arial" w:cs="Arial"/>
          <w:sz w:val="16"/>
          <w:szCs w:val="16"/>
          <w:shd w:val="clear" w:color="auto" w:fill="FFFFFF"/>
        </w:rPr>
        <w:t>- Accessed on 27/02/2023</w:t>
      </w:r>
      <w:r>
        <w:rPr>
          <w:rFonts w:ascii="Arial" w:hAnsi="Arial" w:cs="Arial"/>
          <w:sz w:val="16"/>
          <w:szCs w:val="16"/>
          <w:shd w:val="clear" w:color="auto" w:fill="FFFFFF"/>
        </w:rPr>
        <w:br/>
      </w:r>
    </w:p>
    <w:p w14:paraId="5B577FA6" w14:textId="77777777" w:rsidR="008C1A54" w:rsidRPr="00F40CD6"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The keys to organizational agility (2015) McKinsey &amp; Company </w:t>
      </w:r>
      <w:hyperlink r:id="rId23" w:history="1">
        <w:r w:rsidRPr="003D71B8">
          <w:rPr>
            <w:rStyle w:val="Hyperlink"/>
            <w:rFonts w:ascii="Arial" w:hAnsi="Arial" w:cs="Arial"/>
            <w:sz w:val="16"/>
            <w:szCs w:val="16"/>
          </w:rPr>
          <w:t>https://www.mckinsey.com/capabilities/people-and-organizational-performance/our-insights/the-keys-to-organizational-agility</w:t>
        </w:r>
      </w:hyperlink>
      <w:r>
        <w:rPr>
          <w:rFonts w:ascii="Arial" w:hAnsi="Arial" w:cs="Arial"/>
          <w:sz w:val="16"/>
          <w:szCs w:val="16"/>
        </w:rPr>
        <w:t xml:space="preserve">  </w:t>
      </w:r>
      <w:r w:rsidRPr="00F40CD6">
        <w:rPr>
          <w:rFonts w:ascii="Arial" w:hAnsi="Arial" w:cs="Arial"/>
          <w:sz w:val="16"/>
          <w:szCs w:val="16"/>
          <w:shd w:val="clear" w:color="auto" w:fill="FFFFFF"/>
        </w:rPr>
        <w:t>- Accessed on 2</w:t>
      </w:r>
      <w:r>
        <w:rPr>
          <w:rFonts w:ascii="Arial" w:hAnsi="Arial" w:cs="Arial"/>
          <w:sz w:val="16"/>
          <w:szCs w:val="16"/>
          <w:shd w:val="clear" w:color="auto" w:fill="FFFFFF"/>
        </w:rPr>
        <w:t>8</w:t>
      </w:r>
      <w:r w:rsidRPr="00F40CD6">
        <w:rPr>
          <w:rFonts w:ascii="Arial" w:hAnsi="Arial" w:cs="Arial"/>
          <w:sz w:val="16"/>
          <w:szCs w:val="16"/>
          <w:shd w:val="clear" w:color="auto" w:fill="FFFFFF"/>
        </w:rPr>
        <w:t>/02/2023</w:t>
      </w:r>
      <w:r>
        <w:rPr>
          <w:rFonts w:ascii="Arial" w:hAnsi="Arial" w:cs="Arial"/>
          <w:sz w:val="16"/>
          <w:szCs w:val="16"/>
          <w:shd w:val="clear" w:color="auto" w:fill="FFFFFF"/>
        </w:rPr>
        <w:br/>
      </w:r>
    </w:p>
    <w:p w14:paraId="46C8E0BD" w14:textId="77777777" w:rsidR="008C1A54" w:rsidRPr="00F40CD6"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Corporate social responsibility report (2015) Domino’s Business </w:t>
      </w:r>
      <w:hyperlink r:id="rId24" w:history="1">
        <w:r w:rsidRPr="003D71B8">
          <w:rPr>
            <w:rStyle w:val="Hyperlink"/>
            <w:rFonts w:ascii="Arial" w:hAnsi="Arial" w:cs="Arial"/>
            <w:sz w:val="16"/>
            <w:szCs w:val="16"/>
          </w:rPr>
          <w:t>https://corporate.dominos.co.uk/media/default/csr/csr%20final%20report.pdf</w:t>
        </w:r>
      </w:hyperlink>
      <w:r>
        <w:rPr>
          <w:rFonts w:ascii="Arial" w:hAnsi="Arial" w:cs="Arial"/>
          <w:sz w:val="16"/>
          <w:szCs w:val="16"/>
        </w:rPr>
        <w:t xml:space="preserve"> </w:t>
      </w:r>
      <w:r w:rsidRPr="00F40CD6">
        <w:rPr>
          <w:rFonts w:ascii="Arial" w:hAnsi="Arial" w:cs="Arial"/>
          <w:sz w:val="16"/>
          <w:szCs w:val="16"/>
          <w:shd w:val="clear" w:color="auto" w:fill="FFFFFF"/>
        </w:rPr>
        <w:t xml:space="preserve">- Accessed on </w:t>
      </w:r>
      <w:r>
        <w:rPr>
          <w:rFonts w:ascii="Arial" w:hAnsi="Arial" w:cs="Arial"/>
          <w:sz w:val="16"/>
          <w:szCs w:val="16"/>
          <w:shd w:val="clear" w:color="auto" w:fill="FFFFFF"/>
        </w:rPr>
        <w:t>091</w:t>
      </w:r>
      <w:r w:rsidRPr="00F40CD6">
        <w:rPr>
          <w:rFonts w:ascii="Arial" w:hAnsi="Arial" w:cs="Arial"/>
          <w:sz w:val="16"/>
          <w:szCs w:val="16"/>
          <w:shd w:val="clear" w:color="auto" w:fill="FFFFFF"/>
        </w:rPr>
        <w:t>/0</w:t>
      </w:r>
      <w:r>
        <w:rPr>
          <w:rFonts w:ascii="Arial" w:hAnsi="Arial" w:cs="Arial"/>
          <w:sz w:val="16"/>
          <w:szCs w:val="16"/>
          <w:shd w:val="clear" w:color="auto" w:fill="FFFFFF"/>
        </w:rPr>
        <w:t>3</w:t>
      </w:r>
      <w:r w:rsidRPr="00F40CD6">
        <w:rPr>
          <w:rFonts w:ascii="Arial" w:hAnsi="Arial" w:cs="Arial"/>
          <w:sz w:val="16"/>
          <w:szCs w:val="16"/>
          <w:shd w:val="clear" w:color="auto" w:fill="FFFFFF"/>
        </w:rPr>
        <w:t>/2023</w:t>
      </w:r>
      <w:r>
        <w:rPr>
          <w:rFonts w:ascii="Arial" w:hAnsi="Arial" w:cs="Arial"/>
          <w:sz w:val="16"/>
          <w:szCs w:val="16"/>
          <w:shd w:val="clear" w:color="auto" w:fill="FFFFFF"/>
        </w:rPr>
        <w:br/>
      </w:r>
    </w:p>
    <w:p w14:paraId="23629FE8" w14:textId="77777777" w:rsidR="008C1A54" w:rsidRPr="00C45F5E"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Raising Dough Night (2017) William Winegard Public School </w:t>
      </w:r>
      <w:hyperlink r:id="rId25" w:history="1">
        <w:r w:rsidRPr="003D71B8">
          <w:rPr>
            <w:rStyle w:val="Hyperlink"/>
            <w:rFonts w:ascii="Arial" w:hAnsi="Arial" w:cs="Arial"/>
            <w:sz w:val="16"/>
            <w:szCs w:val="16"/>
          </w:rPr>
          <w:t>https://www.ugdsb.ca/winegard/wp-content/uploads/sites/15/2017/03/dominos-dough-raising-night.pdf</w:t>
        </w:r>
      </w:hyperlink>
      <w:r>
        <w:rPr>
          <w:rFonts w:ascii="Arial" w:hAnsi="Arial" w:cs="Arial"/>
          <w:sz w:val="16"/>
          <w:szCs w:val="16"/>
        </w:rPr>
        <w:t xml:space="preserve"> </w:t>
      </w:r>
      <w:r w:rsidRPr="00C45F5E">
        <w:rPr>
          <w:rFonts w:ascii="Arial" w:hAnsi="Arial" w:cs="Arial"/>
          <w:sz w:val="16"/>
          <w:szCs w:val="16"/>
        </w:rPr>
        <w:t xml:space="preserve"> </w:t>
      </w:r>
      <w:r w:rsidRPr="00C45F5E">
        <w:rPr>
          <w:rFonts w:ascii="Arial" w:hAnsi="Arial" w:cs="Arial"/>
          <w:sz w:val="16"/>
          <w:szCs w:val="16"/>
          <w:shd w:val="clear" w:color="auto" w:fill="FFFFFF"/>
        </w:rPr>
        <w:t>- Accessed on 01/03/2023</w:t>
      </w:r>
      <w:r>
        <w:rPr>
          <w:rFonts w:ascii="Arial" w:hAnsi="Arial" w:cs="Arial"/>
          <w:sz w:val="16"/>
          <w:szCs w:val="16"/>
          <w:shd w:val="clear" w:color="auto" w:fill="FFFFFF"/>
        </w:rPr>
        <w:br/>
      </w:r>
    </w:p>
    <w:p w14:paraId="199D5AAE" w14:textId="77777777" w:rsidR="008C1A54" w:rsidRPr="00C45F5E"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SWOT analysis (2022) Business Queensland </w:t>
      </w:r>
      <w:hyperlink r:id="rId26" w:history="1">
        <w:r w:rsidRPr="003D71B8">
          <w:rPr>
            <w:rStyle w:val="Hyperlink"/>
            <w:rFonts w:ascii="Arial" w:hAnsi="Arial" w:cs="Arial"/>
            <w:sz w:val="16"/>
            <w:szCs w:val="16"/>
          </w:rPr>
          <w:t>https://www.business.qld.gov.au/running-business/planning/swot-analysis</w:t>
        </w:r>
      </w:hyperlink>
      <w:r>
        <w:rPr>
          <w:rFonts w:ascii="Arial" w:hAnsi="Arial" w:cs="Arial"/>
          <w:sz w:val="16"/>
          <w:szCs w:val="16"/>
        </w:rPr>
        <w:t xml:space="preserve">  </w:t>
      </w:r>
      <w:r w:rsidRPr="00C45F5E">
        <w:rPr>
          <w:rFonts w:ascii="Arial" w:hAnsi="Arial" w:cs="Arial"/>
          <w:sz w:val="16"/>
          <w:szCs w:val="16"/>
          <w:shd w:val="clear" w:color="auto" w:fill="FFFFFF"/>
        </w:rPr>
        <w:t>- Accessed on 01/03/2023</w:t>
      </w:r>
      <w:r>
        <w:rPr>
          <w:rFonts w:ascii="Arial" w:hAnsi="Arial" w:cs="Arial"/>
          <w:sz w:val="16"/>
          <w:szCs w:val="16"/>
          <w:shd w:val="clear" w:color="auto" w:fill="FFFFFF"/>
        </w:rPr>
        <w:br/>
      </w:r>
    </w:p>
    <w:p w14:paraId="44AC7F0E" w14:textId="77777777" w:rsidR="008C1A54" w:rsidRPr="00C45F5E"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Domino’s SWOT Analysis, Competitors &amp; USP (2021) MBA Skool </w:t>
      </w:r>
      <w:hyperlink r:id="rId27" w:history="1">
        <w:r w:rsidRPr="003D71B8">
          <w:rPr>
            <w:rStyle w:val="Hyperlink"/>
            <w:rFonts w:ascii="Arial" w:hAnsi="Arial" w:cs="Arial"/>
            <w:sz w:val="16"/>
            <w:szCs w:val="16"/>
          </w:rPr>
          <w:t>https://ww</w:t>
        </w:r>
        <w:r w:rsidRPr="003D71B8">
          <w:rPr>
            <w:rStyle w:val="Hyperlink"/>
            <w:rFonts w:ascii="Arial" w:hAnsi="Arial" w:cs="Arial"/>
            <w:sz w:val="16"/>
            <w:szCs w:val="16"/>
          </w:rPr>
          <w:t>w</w:t>
        </w:r>
        <w:r w:rsidRPr="003D71B8">
          <w:rPr>
            <w:rStyle w:val="Hyperlink"/>
            <w:rFonts w:ascii="Arial" w:hAnsi="Arial" w:cs="Arial"/>
            <w:sz w:val="16"/>
            <w:szCs w:val="16"/>
          </w:rPr>
          <w:t>.mbaskool.com/brandguide/food-and-beverages/587-dominos.html</w:t>
        </w:r>
      </w:hyperlink>
      <w:r>
        <w:rPr>
          <w:rFonts w:ascii="Arial" w:hAnsi="Arial" w:cs="Arial"/>
          <w:sz w:val="16"/>
          <w:szCs w:val="16"/>
        </w:rPr>
        <w:t xml:space="preserve">  </w:t>
      </w:r>
      <w:r w:rsidRPr="00C45F5E">
        <w:rPr>
          <w:rFonts w:ascii="Arial" w:hAnsi="Arial" w:cs="Arial"/>
          <w:sz w:val="16"/>
          <w:szCs w:val="16"/>
          <w:shd w:val="clear" w:color="auto" w:fill="FFFFFF"/>
        </w:rPr>
        <w:t>- Accessed on 0</w:t>
      </w:r>
      <w:r>
        <w:rPr>
          <w:rFonts w:ascii="Arial" w:hAnsi="Arial" w:cs="Arial"/>
          <w:sz w:val="16"/>
          <w:szCs w:val="16"/>
          <w:shd w:val="clear" w:color="auto" w:fill="FFFFFF"/>
        </w:rPr>
        <w:t>3</w:t>
      </w:r>
      <w:r w:rsidRPr="00C45F5E">
        <w:rPr>
          <w:rFonts w:ascii="Arial" w:hAnsi="Arial" w:cs="Arial"/>
          <w:sz w:val="16"/>
          <w:szCs w:val="16"/>
          <w:shd w:val="clear" w:color="auto" w:fill="FFFFFF"/>
        </w:rPr>
        <w:t>/03/2023</w:t>
      </w:r>
      <w:r>
        <w:rPr>
          <w:rFonts w:ascii="Arial" w:hAnsi="Arial" w:cs="Arial"/>
          <w:sz w:val="16"/>
          <w:szCs w:val="16"/>
          <w:shd w:val="clear" w:color="auto" w:fill="FFFFFF"/>
        </w:rPr>
        <w:br/>
      </w:r>
    </w:p>
    <w:p w14:paraId="28931E9E" w14:textId="77777777" w:rsidR="008C1A54"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What is a PESTEL Analysis? (2022) Washington State University </w:t>
      </w:r>
      <w:hyperlink r:id="rId28" w:history="1">
        <w:r w:rsidRPr="003D71B8">
          <w:rPr>
            <w:rStyle w:val="Hyperlink"/>
            <w:rFonts w:ascii="Arial" w:hAnsi="Arial" w:cs="Arial"/>
            <w:sz w:val="16"/>
            <w:szCs w:val="16"/>
          </w:rPr>
          <w:t>https://libguides.libraries.wsu.edu/c.php?g=294263&amp;p=4358409</w:t>
        </w:r>
      </w:hyperlink>
      <w:r>
        <w:rPr>
          <w:rFonts w:ascii="Arial" w:hAnsi="Arial" w:cs="Arial"/>
          <w:sz w:val="16"/>
          <w:szCs w:val="16"/>
        </w:rPr>
        <w:t xml:space="preserve">  </w:t>
      </w:r>
      <w:r w:rsidRPr="00C45F5E">
        <w:rPr>
          <w:rFonts w:ascii="Arial" w:hAnsi="Arial" w:cs="Arial"/>
          <w:sz w:val="16"/>
          <w:szCs w:val="16"/>
          <w:shd w:val="clear" w:color="auto" w:fill="FFFFFF"/>
        </w:rPr>
        <w:t>- Accessed on 0</w:t>
      </w:r>
      <w:r>
        <w:rPr>
          <w:rFonts w:ascii="Arial" w:hAnsi="Arial" w:cs="Arial"/>
          <w:sz w:val="16"/>
          <w:szCs w:val="16"/>
          <w:shd w:val="clear" w:color="auto" w:fill="FFFFFF"/>
        </w:rPr>
        <w:t>3</w:t>
      </w:r>
      <w:r w:rsidRPr="00C45F5E">
        <w:rPr>
          <w:rFonts w:ascii="Arial" w:hAnsi="Arial" w:cs="Arial"/>
          <w:sz w:val="16"/>
          <w:szCs w:val="16"/>
          <w:shd w:val="clear" w:color="auto" w:fill="FFFFFF"/>
        </w:rPr>
        <w:t>/03/2023</w:t>
      </w:r>
      <w:r>
        <w:rPr>
          <w:rFonts w:ascii="Arial" w:hAnsi="Arial" w:cs="Arial"/>
          <w:sz w:val="16"/>
          <w:szCs w:val="16"/>
          <w:shd w:val="clear" w:color="auto" w:fill="FFFFFF"/>
        </w:rPr>
        <w:br/>
      </w:r>
    </w:p>
    <w:p w14:paraId="2F0A67C5" w14:textId="77777777" w:rsidR="008C1A54"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Internal and external factors that influence human resource (HR) planning (AO3) (2021) IB Business Management HL </w:t>
      </w:r>
      <w:hyperlink r:id="rId29" w:history="1">
        <w:r w:rsidRPr="003D71B8">
          <w:rPr>
            <w:rStyle w:val="Hyperlink"/>
            <w:rFonts w:ascii="Arial" w:hAnsi="Arial" w:cs="Arial"/>
            <w:sz w:val="16"/>
            <w:szCs w:val="16"/>
          </w:rPr>
          <w:t>https://guide.fariaedu.com/business-management-hl/unit-2-human-resource-management/functions-and-evolution-of-human-resource-management/internal-and-external-factors-that-influence-human-resource-hr-planning-ao3</w:t>
        </w:r>
      </w:hyperlink>
      <w:r>
        <w:rPr>
          <w:rFonts w:ascii="Arial" w:hAnsi="Arial" w:cs="Arial"/>
          <w:sz w:val="16"/>
          <w:szCs w:val="16"/>
        </w:rPr>
        <w:t xml:space="preserve">  </w:t>
      </w:r>
      <w:r w:rsidRPr="00C45F5E">
        <w:rPr>
          <w:rFonts w:ascii="Arial" w:hAnsi="Arial" w:cs="Arial"/>
          <w:sz w:val="16"/>
          <w:szCs w:val="16"/>
          <w:shd w:val="clear" w:color="auto" w:fill="FFFFFF"/>
        </w:rPr>
        <w:t>- Accessed on 0</w:t>
      </w:r>
      <w:r>
        <w:rPr>
          <w:rFonts w:ascii="Arial" w:hAnsi="Arial" w:cs="Arial"/>
          <w:sz w:val="16"/>
          <w:szCs w:val="16"/>
          <w:shd w:val="clear" w:color="auto" w:fill="FFFFFF"/>
        </w:rPr>
        <w:t>3</w:t>
      </w:r>
      <w:r w:rsidRPr="00C45F5E">
        <w:rPr>
          <w:rFonts w:ascii="Arial" w:hAnsi="Arial" w:cs="Arial"/>
          <w:sz w:val="16"/>
          <w:szCs w:val="16"/>
          <w:shd w:val="clear" w:color="auto" w:fill="FFFFFF"/>
        </w:rPr>
        <w:t>/03/2023</w:t>
      </w:r>
      <w:r>
        <w:rPr>
          <w:rFonts w:ascii="Arial" w:hAnsi="Arial" w:cs="Arial"/>
          <w:sz w:val="16"/>
          <w:szCs w:val="16"/>
        </w:rPr>
        <w:br/>
      </w:r>
    </w:p>
    <w:p w14:paraId="3D3BB846" w14:textId="77777777" w:rsidR="008C1A54" w:rsidRPr="008C0822" w:rsidRDefault="008C1A54" w:rsidP="008C1A54">
      <w:pPr>
        <w:pStyle w:val="ListParagraph"/>
        <w:numPr>
          <w:ilvl w:val="0"/>
          <w:numId w:val="29"/>
        </w:numPr>
        <w:spacing w:line="240" w:lineRule="auto"/>
        <w:rPr>
          <w:rFonts w:ascii="Arial" w:hAnsi="Arial" w:cs="Arial"/>
          <w:sz w:val="16"/>
          <w:szCs w:val="16"/>
        </w:rPr>
      </w:pPr>
      <w:r>
        <w:rPr>
          <w:rFonts w:ascii="Arial" w:hAnsi="Arial" w:cs="Arial"/>
          <w:sz w:val="16"/>
          <w:szCs w:val="16"/>
        </w:rPr>
        <w:t xml:space="preserve">What Your Business Can Learn From Peter Drucker (2023) Chad Brooks – Business.com </w:t>
      </w:r>
      <w:hyperlink r:id="rId30" w:history="1">
        <w:r w:rsidRPr="003D71B8">
          <w:rPr>
            <w:rStyle w:val="Hyperlink"/>
            <w:rFonts w:ascii="Arial" w:hAnsi="Arial" w:cs="Arial"/>
            <w:sz w:val="16"/>
            <w:szCs w:val="16"/>
          </w:rPr>
          <w:t>https://www.business.com/articles/management-theory-of-peter-drucker/</w:t>
        </w:r>
      </w:hyperlink>
      <w:r>
        <w:rPr>
          <w:rFonts w:ascii="Arial" w:hAnsi="Arial" w:cs="Arial"/>
          <w:sz w:val="16"/>
          <w:szCs w:val="16"/>
        </w:rPr>
        <w:t xml:space="preserve">  </w:t>
      </w:r>
      <w:r w:rsidRPr="00C45F5E">
        <w:rPr>
          <w:rFonts w:ascii="Arial" w:hAnsi="Arial" w:cs="Arial"/>
          <w:sz w:val="16"/>
          <w:szCs w:val="16"/>
          <w:shd w:val="clear" w:color="auto" w:fill="FFFFFF"/>
        </w:rPr>
        <w:t>- Accessed on 0</w:t>
      </w:r>
      <w:r>
        <w:rPr>
          <w:rFonts w:ascii="Arial" w:hAnsi="Arial" w:cs="Arial"/>
          <w:sz w:val="16"/>
          <w:szCs w:val="16"/>
          <w:shd w:val="clear" w:color="auto" w:fill="FFFFFF"/>
        </w:rPr>
        <w:t>3</w:t>
      </w:r>
      <w:r w:rsidRPr="00C45F5E">
        <w:rPr>
          <w:rFonts w:ascii="Arial" w:hAnsi="Arial" w:cs="Arial"/>
          <w:sz w:val="16"/>
          <w:szCs w:val="16"/>
          <w:shd w:val="clear" w:color="auto" w:fill="FFFFFF"/>
        </w:rPr>
        <w:t>/03/2023</w:t>
      </w:r>
      <w:r>
        <w:rPr>
          <w:rFonts w:ascii="Arial" w:hAnsi="Arial" w:cs="Arial"/>
          <w:sz w:val="16"/>
          <w:szCs w:val="16"/>
          <w:shd w:val="clear" w:color="auto" w:fill="FFFFFF"/>
        </w:rPr>
        <w:br/>
      </w:r>
      <w:r>
        <w:rPr>
          <w:rFonts w:ascii="Arial" w:hAnsi="Arial" w:cs="Arial"/>
          <w:sz w:val="16"/>
          <w:szCs w:val="16"/>
        </w:rPr>
        <w:br/>
      </w:r>
    </w:p>
    <w:p w14:paraId="371928C0" w14:textId="77777777" w:rsidR="008C1A54" w:rsidRDefault="008C1A54" w:rsidP="008C1A54">
      <w:pPr>
        <w:spacing w:line="240" w:lineRule="auto"/>
        <w:rPr>
          <w:rFonts w:asciiTheme="majorHAnsi" w:hAnsiTheme="majorHAnsi" w:cstheme="majorHAnsi"/>
        </w:rPr>
      </w:pPr>
    </w:p>
    <w:p w14:paraId="5B3D26FD" w14:textId="77777777" w:rsidR="008C1A54" w:rsidRDefault="008C1A54" w:rsidP="008C1A54">
      <w:pPr>
        <w:spacing w:line="240" w:lineRule="auto"/>
        <w:rPr>
          <w:rFonts w:asciiTheme="majorHAnsi" w:hAnsiTheme="majorHAnsi" w:cstheme="majorHAnsi"/>
        </w:rPr>
      </w:pPr>
    </w:p>
    <w:p w14:paraId="540D9E90" w14:textId="77777777" w:rsidR="008C1A54" w:rsidRPr="001B0E70" w:rsidRDefault="008C1A54" w:rsidP="008C1A54">
      <w:pPr>
        <w:spacing w:line="276" w:lineRule="auto"/>
        <w:rPr>
          <w:rFonts w:asciiTheme="majorHAnsi" w:hAnsiTheme="majorHAnsi" w:cstheme="majorHAnsi"/>
        </w:rPr>
      </w:pPr>
    </w:p>
    <w:p w14:paraId="2988CE4F" w14:textId="77777777" w:rsidR="008C1A54" w:rsidRPr="00845FA5" w:rsidRDefault="008C1A54" w:rsidP="008C1A54">
      <w:pPr>
        <w:spacing w:line="276" w:lineRule="auto"/>
        <w:rPr>
          <w:rFonts w:asciiTheme="majorHAnsi" w:hAnsiTheme="majorHAnsi" w:cstheme="majorHAnsi"/>
          <w:i/>
          <w:iCs/>
          <w:sz w:val="40"/>
          <w:szCs w:val="40"/>
        </w:rPr>
      </w:pPr>
      <w:r w:rsidRPr="00845FA5">
        <w:rPr>
          <w:rFonts w:asciiTheme="majorHAnsi" w:hAnsiTheme="majorHAnsi" w:cstheme="majorHAnsi"/>
          <w:i/>
          <w:iCs/>
          <w:sz w:val="40"/>
          <w:szCs w:val="40"/>
        </w:rPr>
        <w:lastRenderedPageBreak/>
        <w:t>Appendices</w:t>
      </w:r>
    </w:p>
    <w:p w14:paraId="005F77EE" w14:textId="77777777" w:rsidR="008C1A54" w:rsidRPr="001B0E70" w:rsidRDefault="008C1A54" w:rsidP="008C1A54">
      <w:pPr>
        <w:spacing w:line="276" w:lineRule="auto"/>
        <w:rPr>
          <w:rFonts w:cstheme="minorHAnsi"/>
        </w:rPr>
      </w:pPr>
      <w:r w:rsidRPr="001B0E70">
        <w:rPr>
          <w:rFonts w:cstheme="minorHAnsi"/>
        </w:rPr>
        <w:t>VUCA is also a viable managerial model of reflection and action planning which helps identify risks by anticipating problems</w:t>
      </w:r>
    </w:p>
    <w:p w14:paraId="6988A705" w14:textId="77777777" w:rsidR="008C1A54" w:rsidRPr="001B0E70" w:rsidRDefault="008C1A54" w:rsidP="008C1A54">
      <w:pPr>
        <w:spacing w:line="276" w:lineRule="auto"/>
        <w:rPr>
          <w:rFonts w:cstheme="minorHAnsi"/>
          <w:b/>
          <w:bCs/>
          <w:sz w:val="32"/>
          <w:szCs w:val="32"/>
        </w:rPr>
      </w:pPr>
      <w:r w:rsidRPr="001B0E70">
        <w:rPr>
          <w:rFonts w:cstheme="minorHAnsi"/>
          <w:b/>
          <w:bCs/>
          <w:sz w:val="32"/>
          <w:szCs w:val="32"/>
        </w:rPr>
        <w:t>Additional theorists cited to during research</w:t>
      </w:r>
    </w:p>
    <w:p w14:paraId="3A7C688C" w14:textId="77777777" w:rsidR="008C1A54" w:rsidRPr="001B0E70" w:rsidRDefault="008C1A54" w:rsidP="008C1A54">
      <w:pPr>
        <w:spacing w:line="276" w:lineRule="auto"/>
        <w:rPr>
          <w:rFonts w:cstheme="minorHAnsi"/>
          <w:b/>
          <w:bCs/>
          <w:sz w:val="32"/>
          <w:szCs w:val="32"/>
        </w:rPr>
      </w:pPr>
      <w:r w:rsidRPr="001B0E70">
        <w:rPr>
          <w:rFonts w:cstheme="minorHAnsi"/>
        </w:rPr>
        <w:t>Geert Hofstede, Lindeman Schroeder, Edgar Schein, Simon Sinek</w:t>
      </w:r>
    </w:p>
    <w:p w14:paraId="51C3A324" w14:textId="77777777" w:rsidR="008C1A54" w:rsidRPr="00C45F5E" w:rsidRDefault="008C1A54" w:rsidP="008C1A54">
      <w:pPr>
        <w:spacing w:line="276" w:lineRule="auto"/>
        <w:jc w:val="both"/>
        <w:rPr>
          <w:rFonts w:cstheme="minorHAnsi"/>
          <w:iCs/>
        </w:rPr>
      </w:pPr>
      <w:r>
        <w:rPr>
          <w:rFonts w:cstheme="minorHAnsi"/>
          <w:iCs/>
        </w:rPr>
        <w:t>F</w:t>
      </w:r>
      <w:r w:rsidRPr="008C0822">
        <w:rPr>
          <w:rFonts w:cstheme="minorHAnsi"/>
          <w:iCs/>
        </w:rPr>
        <w:t>urther store management testimony from Eric Sweeten</w:t>
      </w:r>
      <w:r>
        <w:rPr>
          <w:rFonts w:cstheme="minorHAnsi"/>
          <w:iCs/>
        </w:rPr>
        <w:t xml:space="preserve"> </w:t>
      </w:r>
      <w:hyperlink r:id="rId31" w:history="1">
        <w:r w:rsidRPr="003D71B8">
          <w:rPr>
            <w:rStyle w:val="Hyperlink"/>
            <w:rFonts w:cstheme="minorHAnsi"/>
            <w:iCs/>
          </w:rPr>
          <w:t>https://qr.ae/prZaau</w:t>
        </w:r>
      </w:hyperlink>
      <w:bookmarkEnd w:id="0"/>
    </w:p>
    <w:p w14:paraId="08FE34A4" w14:textId="77777777" w:rsidR="001A5553" w:rsidRDefault="001A5553"/>
    <w:sectPr w:rsidR="001A5553">
      <w:headerReference w:type="default" r:id="rId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volini">
    <w:charset w:val="00"/>
    <w:family w:val="script"/>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4319E" w14:textId="77777777" w:rsidR="009A7D5A" w:rsidRDefault="00000000" w:rsidP="00845FA5">
    <w:pPr>
      <w:pStyle w:val="Header"/>
      <w:jc w:val="both"/>
      <w:rPr>
        <w:rFonts w:asciiTheme="majorHAnsi" w:hAnsiTheme="majorHAnsi" w:cstheme="majorHAnsi"/>
        <w:b/>
        <w:bCs/>
      </w:rPr>
    </w:pPr>
    <w:r w:rsidRPr="002B27BE">
      <w:rPr>
        <w:rFonts w:asciiTheme="majorHAnsi" w:hAnsiTheme="majorHAnsi" w:cstheme="majorHAnsi"/>
      </w:rPr>
      <w:t xml:space="preserve">Harri Gerald Dendle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9</w:t>
    </w:r>
    <w:r w:rsidRPr="002B27BE">
      <w:rPr>
        <w:rFonts w:asciiTheme="majorHAnsi" w:hAnsiTheme="majorHAnsi" w:cstheme="majorHAnsi"/>
        <w:b/>
        <w:bCs/>
      </w:rPr>
      <w:fldChar w:fldCharType="end"/>
    </w:r>
  </w:p>
  <w:p w14:paraId="60905895" w14:textId="77777777" w:rsidR="009A7D5A" w:rsidRPr="00A416FE" w:rsidRDefault="00000000" w:rsidP="00845FA5">
    <w:pPr>
      <w:pStyle w:val="Header"/>
      <w:jc w:val="both"/>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3</w:t>
    </w:r>
    <w:r w:rsidRPr="00845FA5">
      <w:rPr>
        <w:rFonts w:asciiTheme="majorHAnsi" w:hAnsiTheme="majorHAnsi" w:cstheme="majorHAnsi"/>
        <w:vertAlign w:val="superscript"/>
      </w:rPr>
      <w:t>rd</w:t>
    </w:r>
    <w:r w:rsidRPr="002B27BE">
      <w:rPr>
        <w:rFonts w:asciiTheme="majorHAnsi" w:hAnsiTheme="majorHAnsi" w:cstheme="majorHAnsi"/>
      </w:rPr>
      <w:t xml:space="preserve"> </w:t>
    </w:r>
    <w:r>
      <w:rPr>
        <w:rFonts w:asciiTheme="majorHAnsi" w:hAnsiTheme="majorHAnsi" w:cstheme="majorHAnsi"/>
      </w:rPr>
      <w:t xml:space="preserve">March </w:t>
    </w:r>
    <w:r w:rsidRPr="002B27BE">
      <w:rPr>
        <w:rFonts w:asciiTheme="majorHAnsi" w:hAnsiTheme="majorHAnsi" w:cstheme="majorHAnsi"/>
      </w:rPr>
      <w:t>202</w:t>
    </w:r>
    <w:r>
      <w:rPr>
        <w:rFonts w:asciiTheme="majorHAnsi" w:hAnsiTheme="majorHAnsi" w:cstheme="majorHAnsi"/>
      </w:rPr>
      <w:t>3</w:t>
    </w:r>
  </w:p>
  <w:p w14:paraId="1CA33255" w14:textId="77777777" w:rsidR="009A7D5A" w:rsidRDefault="00000000" w:rsidP="00845FA5">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2EE8"/>
    <w:multiLevelType w:val="hybridMultilevel"/>
    <w:tmpl w:val="4CC479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200B6"/>
    <w:multiLevelType w:val="hybridMultilevel"/>
    <w:tmpl w:val="D13C61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64F51"/>
    <w:multiLevelType w:val="hybridMultilevel"/>
    <w:tmpl w:val="81AE5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897B30"/>
    <w:multiLevelType w:val="hybridMultilevel"/>
    <w:tmpl w:val="883A7E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C07DC"/>
    <w:multiLevelType w:val="hybridMultilevel"/>
    <w:tmpl w:val="8A1A725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07E6E0D"/>
    <w:multiLevelType w:val="hybridMultilevel"/>
    <w:tmpl w:val="531CD9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9953E7"/>
    <w:multiLevelType w:val="hybridMultilevel"/>
    <w:tmpl w:val="78BE9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3E7840"/>
    <w:multiLevelType w:val="multilevel"/>
    <w:tmpl w:val="0EA2A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B71FFC"/>
    <w:multiLevelType w:val="hybridMultilevel"/>
    <w:tmpl w:val="249E4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147454"/>
    <w:multiLevelType w:val="hybridMultilevel"/>
    <w:tmpl w:val="39388264"/>
    <w:lvl w:ilvl="0" w:tplc="D446FB24">
      <w:start w:val="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15768C"/>
    <w:multiLevelType w:val="hybridMultilevel"/>
    <w:tmpl w:val="421446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3103717"/>
    <w:multiLevelType w:val="hybridMultilevel"/>
    <w:tmpl w:val="7AEC4A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541F62"/>
    <w:multiLevelType w:val="hybridMultilevel"/>
    <w:tmpl w:val="F9C81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C52907"/>
    <w:multiLevelType w:val="hybridMultilevel"/>
    <w:tmpl w:val="76C843A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FAF4B15"/>
    <w:multiLevelType w:val="hybridMultilevel"/>
    <w:tmpl w:val="5EB015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497884"/>
    <w:multiLevelType w:val="multilevel"/>
    <w:tmpl w:val="7CA2C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B51173"/>
    <w:multiLevelType w:val="hybridMultilevel"/>
    <w:tmpl w:val="FA28732A"/>
    <w:lvl w:ilvl="0" w:tplc="7DF82978">
      <w:start w:val="1"/>
      <w:numFmt w:val="decimal"/>
      <w:lvlText w:val="%1."/>
      <w:lvlJc w:val="left"/>
      <w:pPr>
        <w:ind w:left="644" w:hanging="360"/>
      </w:pPr>
      <w:rPr>
        <w:rFonts w:hint="default"/>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6696D"/>
    <w:multiLevelType w:val="multilevel"/>
    <w:tmpl w:val="7C6EF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9E7DFD"/>
    <w:multiLevelType w:val="multilevel"/>
    <w:tmpl w:val="6A269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4F29FA"/>
    <w:multiLevelType w:val="multilevel"/>
    <w:tmpl w:val="166A3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861679"/>
    <w:multiLevelType w:val="hybridMultilevel"/>
    <w:tmpl w:val="8B98DC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BF0B76"/>
    <w:multiLevelType w:val="multilevel"/>
    <w:tmpl w:val="DB4E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4CD7FCD"/>
    <w:multiLevelType w:val="hybridMultilevel"/>
    <w:tmpl w:val="4492E0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B57E16"/>
    <w:multiLevelType w:val="hybridMultilevel"/>
    <w:tmpl w:val="87122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D820F3"/>
    <w:multiLevelType w:val="hybridMultilevel"/>
    <w:tmpl w:val="9970F9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820AAF"/>
    <w:multiLevelType w:val="hybridMultilevel"/>
    <w:tmpl w:val="1298AD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714A38"/>
    <w:multiLevelType w:val="hybridMultilevel"/>
    <w:tmpl w:val="9E78E718"/>
    <w:lvl w:ilvl="0" w:tplc="C7D27A56">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836BEE"/>
    <w:multiLevelType w:val="multilevel"/>
    <w:tmpl w:val="938023E4"/>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28" w15:restartNumberingAfterBreak="0">
    <w:nsid w:val="72C07A34"/>
    <w:multiLevelType w:val="hybridMultilevel"/>
    <w:tmpl w:val="40F2DA08"/>
    <w:lvl w:ilvl="0" w:tplc="2A6E2492">
      <w:start w:val="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471233"/>
    <w:multiLevelType w:val="hybridMultilevel"/>
    <w:tmpl w:val="5F829504"/>
    <w:lvl w:ilvl="0" w:tplc="35B4A2EA">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361053">
    <w:abstractNumId w:val="28"/>
  </w:num>
  <w:num w:numId="2" w16cid:durableId="1719083201">
    <w:abstractNumId w:val="16"/>
  </w:num>
  <w:num w:numId="3" w16cid:durableId="13063981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0447524">
    <w:abstractNumId w:val="10"/>
  </w:num>
  <w:num w:numId="5" w16cid:durableId="267394495">
    <w:abstractNumId w:val="20"/>
  </w:num>
  <w:num w:numId="6" w16cid:durableId="1698772881">
    <w:abstractNumId w:val="4"/>
  </w:num>
  <w:num w:numId="7" w16cid:durableId="2146652483">
    <w:abstractNumId w:val="23"/>
  </w:num>
  <w:num w:numId="8" w16cid:durableId="1330979965">
    <w:abstractNumId w:val="21"/>
  </w:num>
  <w:num w:numId="9" w16cid:durableId="417293050">
    <w:abstractNumId w:val="1"/>
  </w:num>
  <w:num w:numId="10" w16cid:durableId="1477143712">
    <w:abstractNumId w:val="25"/>
  </w:num>
  <w:num w:numId="11" w16cid:durableId="10647398">
    <w:abstractNumId w:val="14"/>
  </w:num>
  <w:num w:numId="12" w16cid:durableId="1666588941">
    <w:abstractNumId w:val="11"/>
  </w:num>
  <w:num w:numId="13" w16cid:durableId="891162380">
    <w:abstractNumId w:val="5"/>
  </w:num>
  <w:num w:numId="14" w16cid:durableId="1745030116">
    <w:abstractNumId w:val="3"/>
  </w:num>
  <w:num w:numId="15" w16cid:durableId="1737239396">
    <w:abstractNumId w:val="13"/>
  </w:num>
  <w:num w:numId="16" w16cid:durableId="1470978355">
    <w:abstractNumId w:val="0"/>
  </w:num>
  <w:num w:numId="17" w16cid:durableId="931283065">
    <w:abstractNumId w:val="9"/>
  </w:num>
  <w:num w:numId="18" w16cid:durableId="280840010">
    <w:abstractNumId w:val="26"/>
  </w:num>
  <w:num w:numId="19" w16cid:durableId="466318792">
    <w:abstractNumId w:val="8"/>
  </w:num>
  <w:num w:numId="20" w16cid:durableId="1110508675">
    <w:abstractNumId w:val="2"/>
  </w:num>
  <w:num w:numId="21" w16cid:durableId="934749855">
    <w:abstractNumId w:val="6"/>
  </w:num>
  <w:num w:numId="22" w16cid:durableId="1558591018">
    <w:abstractNumId w:val="24"/>
  </w:num>
  <w:num w:numId="23" w16cid:durableId="820468192">
    <w:abstractNumId w:val="19"/>
  </w:num>
  <w:num w:numId="24" w16cid:durableId="1037463554">
    <w:abstractNumId w:val="18"/>
  </w:num>
  <w:num w:numId="25" w16cid:durableId="1551306944">
    <w:abstractNumId w:val="7"/>
  </w:num>
  <w:num w:numId="26" w16cid:durableId="1446921352">
    <w:abstractNumId w:val="22"/>
  </w:num>
  <w:num w:numId="27" w16cid:durableId="1192643049">
    <w:abstractNumId w:val="15"/>
  </w:num>
  <w:num w:numId="28" w16cid:durableId="644816854">
    <w:abstractNumId w:val="17"/>
  </w:num>
  <w:num w:numId="29" w16cid:durableId="387385419">
    <w:abstractNumId w:val="12"/>
  </w:num>
  <w:num w:numId="30" w16cid:durableId="17481847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54"/>
    <w:rsid w:val="00004D80"/>
    <w:rsid w:val="00007848"/>
    <w:rsid w:val="001A5553"/>
    <w:rsid w:val="00626ABB"/>
    <w:rsid w:val="008C1A54"/>
    <w:rsid w:val="00995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3F27C"/>
  <w15:chartTrackingRefBased/>
  <w15:docId w15:val="{10E4F186-26E2-4203-9297-123709F9B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A54"/>
  </w:style>
  <w:style w:type="paragraph" w:styleId="Heading3">
    <w:name w:val="heading 3"/>
    <w:basedOn w:val="Normal"/>
    <w:link w:val="Heading3Char"/>
    <w:uiPriority w:val="9"/>
    <w:qFormat/>
    <w:rsid w:val="008C1A5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C1A54"/>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8C1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A54"/>
  </w:style>
  <w:style w:type="paragraph" w:styleId="Footer">
    <w:name w:val="footer"/>
    <w:basedOn w:val="Normal"/>
    <w:link w:val="FooterChar"/>
    <w:uiPriority w:val="99"/>
    <w:unhideWhenUsed/>
    <w:rsid w:val="008C1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A54"/>
  </w:style>
  <w:style w:type="paragraph" w:styleId="ListParagraph">
    <w:name w:val="List Paragraph"/>
    <w:basedOn w:val="Normal"/>
    <w:uiPriority w:val="34"/>
    <w:qFormat/>
    <w:rsid w:val="008C1A54"/>
    <w:pPr>
      <w:ind w:left="720"/>
      <w:contextualSpacing/>
    </w:pPr>
  </w:style>
  <w:style w:type="paragraph" w:styleId="NormalWeb">
    <w:name w:val="Normal (Web)"/>
    <w:basedOn w:val="Normal"/>
    <w:uiPriority w:val="99"/>
    <w:unhideWhenUsed/>
    <w:rsid w:val="008C1A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1A54"/>
    <w:rPr>
      <w:color w:val="0563C1" w:themeColor="hyperlink"/>
      <w:u w:val="single"/>
    </w:rPr>
  </w:style>
  <w:style w:type="character" w:styleId="FollowedHyperlink">
    <w:name w:val="FollowedHyperlink"/>
    <w:basedOn w:val="DefaultParagraphFont"/>
    <w:uiPriority w:val="99"/>
    <w:semiHidden/>
    <w:unhideWhenUsed/>
    <w:rsid w:val="008C1A54"/>
    <w:rPr>
      <w:color w:val="954F72" w:themeColor="followedHyperlink"/>
      <w:u w:val="single"/>
    </w:rPr>
  </w:style>
  <w:style w:type="character" w:styleId="UnresolvedMention">
    <w:name w:val="Unresolved Mention"/>
    <w:basedOn w:val="DefaultParagraphFont"/>
    <w:uiPriority w:val="99"/>
    <w:semiHidden/>
    <w:unhideWhenUsed/>
    <w:rsid w:val="008C1A54"/>
    <w:rPr>
      <w:color w:val="605E5C"/>
      <w:shd w:val="clear" w:color="auto" w:fill="E1DFDD"/>
    </w:rPr>
  </w:style>
  <w:style w:type="paragraph" w:styleId="Revision">
    <w:name w:val="Revision"/>
    <w:hidden/>
    <w:uiPriority w:val="99"/>
    <w:semiHidden/>
    <w:rsid w:val="008C1A54"/>
    <w:pPr>
      <w:spacing w:after="0" w:line="240" w:lineRule="auto"/>
    </w:pPr>
  </w:style>
  <w:style w:type="character" w:customStyle="1" w:styleId="a">
    <w:name w:val="a"/>
    <w:basedOn w:val="DefaultParagraphFont"/>
    <w:rsid w:val="008C1A54"/>
  </w:style>
  <w:style w:type="character" w:customStyle="1" w:styleId="l">
    <w:name w:val="l"/>
    <w:basedOn w:val="DefaultParagraphFont"/>
    <w:rsid w:val="008C1A54"/>
  </w:style>
  <w:style w:type="character" w:styleId="CommentReference">
    <w:name w:val="annotation reference"/>
    <w:basedOn w:val="DefaultParagraphFont"/>
    <w:uiPriority w:val="99"/>
    <w:semiHidden/>
    <w:unhideWhenUsed/>
    <w:rsid w:val="008C1A54"/>
    <w:rPr>
      <w:sz w:val="16"/>
      <w:szCs w:val="16"/>
    </w:rPr>
  </w:style>
  <w:style w:type="paragraph" w:styleId="CommentText">
    <w:name w:val="annotation text"/>
    <w:basedOn w:val="Normal"/>
    <w:link w:val="CommentTextChar"/>
    <w:uiPriority w:val="99"/>
    <w:semiHidden/>
    <w:unhideWhenUsed/>
    <w:rsid w:val="008C1A54"/>
    <w:pPr>
      <w:spacing w:line="240" w:lineRule="auto"/>
    </w:pPr>
    <w:rPr>
      <w:sz w:val="20"/>
      <w:szCs w:val="20"/>
    </w:rPr>
  </w:style>
  <w:style w:type="character" w:customStyle="1" w:styleId="CommentTextChar">
    <w:name w:val="Comment Text Char"/>
    <w:basedOn w:val="DefaultParagraphFont"/>
    <w:link w:val="CommentText"/>
    <w:uiPriority w:val="99"/>
    <w:semiHidden/>
    <w:rsid w:val="008C1A54"/>
    <w:rPr>
      <w:sz w:val="20"/>
      <w:szCs w:val="20"/>
    </w:rPr>
  </w:style>
  <w:style w:type="paragraph" w:styleId="CommentSubject">
    <w:name w:val="annotation subject"/>
    <w:basedOn w:val="CommentText"/>
    <w:next w:val="CommentText"/>
    <w:link w:val="CommentSubjectChar"/>
    <w:uiPriority w:val="99"/>
    <w:semiHidden/>
    <w:unhideWhenUsed/>
    <w:rsid w:val="008C1A54"/>
    <w:rPr>
      <w:b/>
      <w:bCs/>
    </w:rPr>
  </w:style>
  <w:style w:type="character" w:customStyle="1" w:styleId="CommentSubjectChar">
    <w:name w:val="Comment Subject Char"/>
    <w:basedOn w:val="CommentTextChar"/>
    <w:link w:val="CommentSubject"/>
    <w:uiPriority w:val="99"/>
    <w:semiHidden/>
    <w:rsid w:val="008C1A5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rapehero.com/location-reports/Dominos-UK/" TargetMode="External"/><Relationship Id="rId18" Type="http://schemas.openxmlformats.org/officeDocument/2006/relationships/hyperlink" Target="http://lrc.acharyainstitutes.in:8080/jspui/handle/123456789/3434" TargetMode="External"/><Relationship Id="rId26" Type="http://schemas.openxmlformats.org/officeDocument/2006/relationships/hyperlink" Target="https://www.business.qld.gov.au/running-business/planning/swot-analysis" TargetMode="External"/><Relationship Id="rId3" Type="http://schemas.openxmlformats.org/officeDocument/2006/relationships/settings" Target="settings.xml"/><Relationship Id="rId21" Type="http://schemas.openxmlformats.org/officeDocument/2006/relationships/hyperlink" Target="https://www.tutor2u.net/business/reference/models-of-organisational-culture-handy" TargetMode="External"/><Relationship Id="rId34"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s://www.statista.com/statistics/207118/number-of-dominos-pizza-stores-worldwide/" TargetMode="External"/><Relationship Id="rId17" Type="http://schemas.openxmlformats.org/officeDocument/2006/relationships/hyperlink" Target="https://theorg.com/org/dominos" TargetMode="External"/><Relationship Id="rId25" Type="http://schemas.openxmlformats.org/officeDocument/2006/relationships/hyperlink" Target="https://www.ugdsb.ca/winegard/wp-content/uploads/sites/15/2017/03/dominos-dough-raising-night.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kessays.com/essays/commerce/organizational-culture-of-dominos-pizza-commerce-essay.php" TargetMode="External"/><Relationship Id="rId20" Type="http://schemas.openxmlformats.org/officeDocument/2006/relationships/hyperlink" Target="https://www.aqa.org.uk/resources/business/as-and-a-level/business-7131-7132/teach/teaching-guide-handys-culture" TargetMode="External"/><Relationship Id="rId29" Type="http://schemas.openxmlformats.org/officeDocument/2006/relationships/hyperlink" Target="https://guide.fariaedu.com/business-management-hl/unit-2-human-resource-management/functions-and-evolution-of-human-resource-management/internal-and-external-factors-that-influence-human-resource-hr-planning-ao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rporate.dominos.co.uk/our-journey" TargetMode="External"/><Relationship Id="rId24" Type="http://schemas.openxmlformats.org/officeDocument/2006/relationships/hyperlink" Target="https://corporate.dominos.co.uk/media/default/csr/csr%20final%20report.pdf" TargetMode="External"/><Relationship Id="rId32" Type="http://schemas.openxmlformats.org/officeDocument/2006/relationships/header" Target="header1.xml"/><Relationship Id="rId5" Type="http://schemas.openxmlformats.org/officeDocument/2006/relationships/image" Target="media/image1.png"/><Relationship Id="rId15" Type="http://schemas.openxmlformats.org/officeDocument/2006/relationships/hyperlink" Target="https://www.academia.edu/9445559/Dominos_Pizza_Business_Vision_and_Objectives_of_the_Company" TargetMode="External"/><Relationship Id="rId23" Type="http://schemas.openxmlformats.org/officeDocument/2006/relationships/hyperlink" Target="https://www.mckinsey.com/capabilities/people-and-organizational-performance/our-insights/the-keys-to-organizational-agility" TargetMode="External"/><Relationship Id="rId28" Type="http://schemas.openxmlformats.org/officeDocument/2006/relationships/hyperlink" Target="https://libguides.libraries.wsu.edu/c.php?g=294263&amp;p=4358409" TargetMode="External"/><Relationship Id="rId10" Type="http://schemas.openxmlformats.org/officeDocument/2006/relationships/image" Target="media/image6.png"/><Relationship Id="rId19" Type="http://schemas.openxmlformats.org/officeDocument/2006/relationships/hyperlink" Target="https://www.achievers.com/blog/organizational-culture-definition/" TargetMode="External"/><Relationship Id="rId31" Type="http://schemas.openxmlformats.org/officeDocument/2006/relationships/hyperlink" Target="https://qr.ae/prZaau"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orporate.dominos.co.uk/vision-purpose-values%20-%20Accessed%20on%2013/02/2022" TargetMode="External"/><Relationship Id="rId22" Type="http://schemas.openxmlformats.org/officeDocument/2006/relationships/hyperlink" Target="https://biz.dominos.com/" TargetMode="External"/><Relationship Id="rId27" Type="http://schemas.openxmlformats.org/officeDocument/2006/relationships/hyperlink" Target="https://www.mbaskool.com/brandguide/food-and-beverages/587-dominos.html" TargetMode="External"/><Relationship Id="rId30" Type="http://schemas.openxmlformats.org/officeDocument/2006/relationships/hyperlink" Target="https://www.business.com/articles/management-theory-of-peter-drucker/" TargetMode="Externa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4004</Words>
  <Characters>22829</Characters>
  <Application>Microsoft Office Word</Application>
  <DocSecurity>0</DocSecurity>
  <Lines>190</Lines>
  <Paragraphs>53</Paragraphs>
  <ScaleCrop>false</ScaleCrop>
  <Company/>
  <LinksUpToDate>false</LinksUpToDate>
  <CharactersWithSpaces>26780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9</cp:revision>
  <dcterms:created xsi:type="dcterms:W3CDTF">2023-03-03T23:38:00Z</dcterms:created>
  <dcterms:modified xsi:type="dcterms:W3CDTF">2023-03-03T23:42:00Z</dcterms:modified>
</cp:coreProperties>
</file>