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FC362" w14:textId="2EBF40EA" w:rsidR="00A04859" w:rsidRPr="00987238" w:rsidRDefault="00A04859" w:rsidP="00C054A0">
      <w:pPr>
        <w:shd w:val="clear" w:color="auto" w:fill="FFFFFF"/>
        <w:spacing w:after="100" w:afterAutospacing="1"/>
        <w:ind w:right="-1322"/>
        <w:jc w:val="center"/>
        <w:outlineLvl w:val="0"/>
        <w:rPr>
          <w:rFonts w:ascii="Times New Roman" w:hAnsi="Times New Roman" w:cs="Times New Roman"/>
          <w:b/>
          <w:bCs/>
          <w:color w:val="1D2125"/>
          <w:kern w:val="36"/>
          <w:sz w:val="48"/>
          <w:szCs w:val="48"/>
          <w14:ligatures w14:val="none"/>
        </w:rPr>
      </w:pPr>
      <w:bookmarkStart w:id="0" w:name="_Toc150336063"/>
      <w:bookmarkStart w:id="1" w:name="_Toc150336717"/>
      <w:bookmarkStart w:id="2" w:name="_Toc151054103"/>
      <w:r w:rsidRPr="00987238">
        <w:rPr>
          <w:rFonts w:ascii="Times New Roman" w:hAnsi="Times New Roman" w:cs="Times New Roman"/>
          <w:b/>
          <w:bCs/>
          <w:color w:val="1D2125"/>
          <w:kern w:val="36"/>
          <w:sz w:val="48"/>
          <w:szCs w:val="48"/>
          <w14:ligatures w14:val="none"/>
        </w:rPr>
        <w:t>Building a Sustainable Marketing Relationship</w:t>
      </w:r>
      <w:bookmarkEnd w:id="0"/>
      <w:bookmarkEnd w:id="1"/>
      <w:bookmarkEnd w:id="2"/>
    </w:p>
    <w:p w14:paraId="5BD17BCA" w14:textId="77777777" w:rsidR="00113AAB" w:rsidRPr="00987238" w:rsidRDefault="00113AAB" w:rsidP="00A04859">
      <w:pPr>
        <w:jc w:val="center"/>
        <w:rPr>
          <w:rFonts w:ascii="Times New Roman" w:hAnsi="Times New Roman" w:cs="Times New Roman"/>
        </w:rPr>
      </w:pPr>
    </w:p>
    <w:p w14:paraId="487401E9" w14:textId="277FF2B1" w:rsidR="00F97A1D" w:rsidRPr="00987238" w:rsidRDefault="002877FA" w:rsidP="000448E4">
      <w:pPr>
        <w:pStyle w:val="ListParagraph"/>
        <w:jc w:val="center"/>
        <w:textAlignment w:val="baseline"/>
        <w:rPr>
          <w:rStyle w:val="normaltextrun"/>
          <w:b/>
          <w:bCs/>
          <w:color w:val="000000"/>
          <w:sz w:val="22"/>
          <w:szCs w:val="22"/>
          <w:shd w:val="clear" w:color="auto" w:fill="FFFFFF"/>
        </w:rPr>
      </w:pPr>
      <w:r w:rsidRPr="00987238">
        <w:rPr>
          <w:rStyle w:val="normaltextrun"/>
          <w:b/>
          <w:bCs/>
          <w:color w:val="000000"/>
          <w:sz w:val="22"/>
          <w:szCs w:val="22"/>
          <w:shd w:val="clear" w:color="auto" w:fill="FFFFFF"/>
        </w:rPr>
        <w:t>A critical evaluation of the importance Customer Relationships</w:t>
      </w:r>
      <w:r w:rsidR="0085164A" w:rsidRPr="00987238">
        <w:rPr>
          <w:rStyle w:val="normaltextrun"/>
          <w:b/>
          <w:bCs/>
          <w:color w:val="000000"/>
          <w:sz w:val="22"/>
          <w:szCs w:val="22"/>
          <w:shd w:val="clear" w:color="auto" w:fill="FFFFFF"/>
        </w:rPr>
        <w:t xml:space="preserve"> </w:t>
      </w:r>
      <w:r w:rsidRPr="00987238">
        <w:rPr>
          <w:rStyle w:val="normaltextrun"/>
          <w:b/>
          <w:bCs/>
          <w:color w:val="000000"/>
          <w:sz w:val="22"/>
          <w:szCs w:val="22"/>
          <w:shd w:val="clear" w:color="auto" w:fill="FFFFFF"/>
        </w:rPr>
        <w:t>has on TESCO and its customers.</w:t>
      </w:r>
    </w:p>
    <w:p w14:paraId="52DCB102" w14:textId="77777777" w:rsidR="00BA333D" w:rsidRPr="00987238" w:rsidRDefault="00BA333D" w:rsidP="00BA333D">
      <w:pPr>
        <w:pStyle w:val="ListParagraph"/>
        <w:jc w:val="center"/>
        <w:textAlignment w:val="baseline"/>
      </w:pPr>
    </w:p>
    <w:p w14:paraId="789D09FE" w14:textId="59AFB161" w:rsidR="009B5C3B" w:rsidRPr="00987238" w:rsidRDefault="000E7ACF" w:rsidP="00E24DB8">
      <w:pPr>
        <w:pStyle w:val="ListParagraph"/>
        <w:jc w:val="center"/>
        <w:textAlignment w:val="baseline"/>
        <w:rPr>
          <w:rFonts w:eastAsiaTheme="minorEastAsia"/>
          <w:b/>
          <w:bCs/>
          <w:color w:val="000000" w:themeColor="text1"/>
        </w:rPr>
      </w:pPr>
      <w:r w:rsidRPr="00987238">
        <w:rPr>
          <w:rFonts w:eastAsiaTheme="minorEastAsia"/>
          <w:b/>
          <w:bCs/>
          <w:color w:val="000000" w:themeColor="text1"/>
        </w:rPr>
        <w:t xml:space="preserve">Chrysanthos </w:t>
      </w:r>
      <w:proofErr w:type="spellStart"/>
      <w:r w:rsidRPr="00987238">
        <w:rPr>
          <w:rFonts w:eastAsiaTheme="minorEastAsia"/>
          <w:b/>
          <w:bCs/>
          <w:color w:val="000000" w:themeColor="text1"/>
        </w:rPr>
        <w:t>Bikos</w:t>
      </w:r>
      <w:proofErr w:type="spellEnd"/>
      <w:r w:rsidRPr="00987238">
        <w:rPr>
          <w:rFonts w:eastAsiaTheme="minorEastAsia"/>
          <w:b/>
          <w:bCs/>
          <w:color w:val="000000" w:themeColor="text1"/>
        </w:rPr>
        <w:t>/2210947</w:t>
      </w:r>
    </w:p>
    <w:p w14:paraId="1BA15997" w14:textId="77777777" w:rsidR="00E24DB8" w:rsidRPr="00987238" w:rsidRDefault="00E24DB8" w:rsidP="008E7686">
      <w:pPr>
        <w:pStyle w:val="ListParagraph"/>
        <w:textAlignment w:val="baseline"/>
      </w:pPr>
    </w:p>
    <w:p w14:paraId="3B955FE4" w14:textId="29DD6F8F" w:rsidR="009B5C3B" w:rsidRPr="00987238" w:rsidRDefault="00FA3AA8" w:rsidP="00E24DB8">
      <w:pPr>
        <w:pStyle w:val="ListParagraph"/>
        <w:jc w:val="center"/>
        <w:textAlignment w:val="baseline"/>
        <w:rPr>
          <w:rFonts w:eastAsiaTheme="minorEastAsia"/>
          <w:b/>
          <w:bCs/>
          <w:color w:val="000000" w:themeColor="text1"/>
        </w:rPr>
      </w:pPr>
      <w:r w:rsidRPr="00987238">
        <w:rPr>
          <w:rFonts w:eastAsiaTheme="minorEastAsia"/>
          <w:b/>
          <w:bCs/>
          <w:color w:val="000000" w:themeColor="text1"/>
        </w:rPr>
        <w:t>University of Wales Trinity Saint David</w:t>
      </w:r>
    </w:p>
    <w:p w14:paraId="6D8E6AC1" w14:textId="77777777" w:rsidR="00E24DB8" w:rsidRPr="00987238" w:rsidRDefault="00E24DB8" w:rsidP="0085164A">
      <w:pPr>
        <w:pStyle w:val="ListParagraph"/>
        <w:textAlignment w:val="baseline"/>
      </w:pPr>
    </w:p>
    <w:p w14:paraId="6C8C892A" w14:textId="69C357E7" w:rsidR="009B5C3B" w:rsidRPr="00987238" w:rsidRDefault="002A24BD" w:rsidP="00E24DB8">
      <w:pPr>
        <w:pStyle w:val="ListParagraph"/>
        <w:jc w:val="center"/>
        <w:textAlignment w:val="baseline"/>
        <w:rPr>
          <w:b/>
          <w:bCs/>
        </w:rPr>
      </w:pPr>
      <w:r w:rsidRPr="00987238">
        <w:rPr>
          <w:rFonts w:eastAsiaTheme="minorEastAsia"/>
          <w:b/>
          <w:bCs/>
          <w:color w:val="000000" w:themeColor="text1"/>
        </w:rPr>
        <w:t>1</w:t>
      </w:r>
      <w:r w:rsidR="00F419F9">
        <w:rPr>
          <w:rFonts w:eastAsiaTheme="minorEastAsia"/>
          <w:b/>
          <w:bCs/>
          <w:color w:val="000000" w:themeColor="text1"/>
        </w:rPr>
        <w:t>7</w:t>
      </w:r>
      <w:r w:rsidRPr="00987238">
        <w:rPr>
          <w:rFonts w:eastAsiaTheme="minorEastAsia"/>
          <w:b/>
          <w:bCs/>
          <w:color w:val="000000" w:themeColor="text1"/>
        </w:rPr>
        <w:t xml:space="preserve"> November 2023</w:t>
      </w:r>
    </w:p>
    <w:p w14:paraId="4EB32C3B" w14:textId="77777777" w:rsidR="0027056D" w:rsidRPr="00987238" w:rsidRDefault="0027056D" w:rsidP="0027056D">
      <w:pPr>
        <w:textAlignment w:val="baseline"/>
        <w:rPr>
          <w:rFonts w:ascii="Times New Roman" w:hAnsi="Times New Roman" w:cs="Times New Roman"/>
        </w:rPr>
      </w:pPr>
    </w:p>
    <w:p w14:paraId="4C1C3E26" w14:textId="77777777" w:rsidR="0027056D" w:rsidRPr="00987238" w:rsidRDefault="0027056D" w:rsidP="0027056D">
      <w:pPr>
        <w:textAlignment w:val="baseline"/>
        <w:rPr>
          <w:rFonts w:ascii="Times New Roman" w:hAnsi="Times New Roman" w:cs="Times New Roman"/>
        </w:rPr>
      </w:pPr>
    </w:p>
    <w:p w14:paraId="6870A689" w14:textId="77777777" w:rsidR="00113AAB" w:rsidRPr="00987238" w:rsidRDefault="00113AAB">
      <w:pPr>
        <w:rPr>
          <w:rFonts w:ascii="Times New Roman" w:hAnsi="Times New Roman" w:cs="Times New Roman"/>
        </w:rPr>
      </w:pPr>
    </w:p>
    <w:p w14:paraId="72F4FF73" w14:textId="77777777" w:rsidR="00113AAB" w:rsidRPr="00987238" w:rsidRDefault="00113AAB">
      <w:pPr>
        <w:rPr>
          <w:rFonts w:ascii="Times New Roman" w:hAnsi="Times New Roman" w:cs="Times New Roman"/>
        </w:rPr>
      </w:pPr>
    </w:p>
    <w:p w14:paraId="52C35535" w14:textId="77777777" w:rsidR="00113AAB" w:rsidRPr="00987238" w:rsidRDefault="00113AAB">
      <w:pPr>
        <w:rPr>
          <w:rFonts w:ascii="Times New Roman" w:hAnsi="Times New Roman" w:cs="Times New Roman"/>
        </w:rPr>
      </w:pPr>
    </w:p>
    <w:p w14:paraId="24717FCC" w14:textId="77777777" w:rsidR="00113AAB" w:rsidRPr="00987238" w:rsidRDefault="00113AAB">
      <w:pPr>
        <w:rPr>
          <w:rFonts w:ascii="Times New Roman" w:hAnsi="Times New Roman" w:cs="Times New Roman"/>
        </w:rPr>
      </w:pPr>
    </w:p>
    <w:p w14:paraId="11E7526A" w14:textId="77777777" w:rsidR="00113AAB" w:rsidRPr="00987238" w:rsidRDefault="00113AAB">
      <w:pPr>
        <w:rPr>
          <w:rFonts w:ascii="Times New Roman" w:hAnsi="Times New Roman" w:cs="Times New Roman"/>
        </w:rPr>
      </w:pPr>
    </w:p>
    <w:p w14:paraId="36943B74" w14:textId="77777777" w:rsidR="00113AAB" w:rsidRPr="00987238" w:rsidRDefault="00113AAB">
      <w:pPr>
        <w:rPr>
          <w:rFonts w:ascii="Times New Roman" w:hAnsi="Times New Roman" w:cs="Times New Roman"/>
        </w:rPr>
      </w:pPr>
    </w:p>
    <w:p w14:paraId="3F040653" w14:textId="77777777" w:rsidR="00113AAB" w:rsidRPr="00987238" w:rsidRDefault="00113AAB">
      <w:pPr>
        <w:rPr>
          <w:rFonts w:ascii="Times New Roman" w:hAnsi="Times New Roman" w:cs="Times New Roman"/>
        </w:rPr>
      </w:pPr>
    </w:p>
    <w:p w14:paraId="1FC6A8D8" w14:textId="77777777" w:rsidR="00113AAB" w:rsidRPr="00987238" w:rsidRDefault="00113AAB">
      <w:pPr>
        <w:rPr>
          <w:rFonts w:ascii="Times New Roman" w:hAnsi="Times New Roman" w:cs="Times New Roman"/>
        </w:rPr>
      </w:pPr>
    </w:p>
    <w:p w14:paraId="251A30E9" w14:textId="77777777" w:rsidR="00113AAB" w:rsidRPr="00987238" w:rsidRDefault="00113AAB">
      <w:pPr>
        <w:rPr>
          <w:rFonts w:ascii="Times New Roman" w:hAnsi="Times New Roman" w:cs="Times New Roman"/>
        </w:rPr>
      </w:pPr>
    </w:p>
    <w:p w14:paraId="544487C2" w14:textId="77777777" w:rsidR="00113AAB" w:rsidRPr="00987238" w:rsidRDefault="00113AAB">
      <w:pPr>
        <w:rPr>
          <w:rFonts w:ascii="Times New Roman" w:hAnsi="Times New Roman" w:cs="Times New Roman"/>
        </w:rPr>
      </w:pPr>
    </w:p>
    <w:p w14:paraId="30D4020F" w14:textId="77777777" w:rsidR="00113AAB" w:rsidRPr="00987238" w:rsidRDefault="00113AAB">
      <w:pPr>
        <w:rPr>
          <w:rFonts w:ascii="Times New Roman" w:hAnsi="Times New Roman" w:cs="Times New Roman"/>
        </w:rPr>
      </w:pPr>
    </w:p>
    <w:p w14:paraId="05C3E05F" w14:textId="77777777" w:rsidR="00113AAB" w:rsidRPr="00987238" w:rsidRDefault="00113AAB">
      <w:pPr>
        <w:rPr>
          <w:rFonts w:ascii="Times New Roman" w:hAnsi="Times New Roman" w:cs="Times New Roman"/>
        </w:rPr>
      </w:pPr>
    </w:p>
    <w:p w14:paraId="365B71B0" w14:textId="77777777" w:rsidR="00113AAB" w:rsidRPr="00987238" w:rsidRDefault="00113AAB">
      <w:pPr>
        <w:rPr>
          <w:rFonts w:ascii="Times New Roman" w:hAnsi="Times New Roman" w:cs="Times New Roman"/>
        </w:rPr>
      </w:pPr>
    </w:p>
    <w:p w14:paraId="479AEEAD" w14:textId="77777777" w:rsidR="00113AAB" w:rsidRPr="00987238" w:rsidRDefault="00113AAB">
      <w:pPr>
        <w:rPr>
          <w:rFonts w:ascii="Times New Roman" w:hAnsi="Times New Roman" w:cs="Times New Roman"/>
        </w:rPr>
      </w:pPr>
    </w:p>
    <w:p w14:paraId="650A8879" w14:textId="77777777" w:rsidR="00113AAB" w:rsidRPr="00987238" w:rsidRDefault="00113AAB">
      <w:pPr>
        <w:rPr>
          <w:rFonts w:ascii="Times New Roman" w:hAnsi="Times New Roman" w:cs="Times New Roman"/>
        </w:rPr>
      </w:pPr>
    </w:p>
    <w:p w14:paraId="226C9A02" w14:textId="61A12CF2" w:rsidR="00113AAB" w:rsidRPr="00987238" w:rsidRDefault="00113AAB">
      <w:pPr>
        <w:rPr>
          <w:rFonts w:ascii="Times New Roman" w:hAnsi="Times New Roman" w:cs="Times New Roman"/>
        </w:rPr>
      </w:pPr>
    </w:p>
    <w:p w14:paraId="3D1B9B63" w14:textId="77777777" w:rsidR="00D37188" w:rsidRPr="00987238" w:rsidRDefault="00D37188">
      <w:pPr>
        <w:rPr>
          <w:rFonts w:ascii="Times New Roman" w:hAnsi="Times New Roman" w:cs="Times New Roman"/>
        </w:rPr>
      </w:pPr>
    </w:p>
    <w:p w14:paraId="10FF7A22" w14:textId="30140B75" w:rsidR="0061045A" w:rsidRDefault="0061045A">
      <w:pPr>
        <w:rPr>
          <w:rFonts w:ascii="Times New Roman" w:hAnsi="Times New Roman" w:cs="Times New Roman"/>
        </w:rPr>
      </w:pPr>
      <w:r>
        <w:rPr>
          <w:rFonts w:ascii="Times New Roman" w:hAnsi="Times New Roman" w:cs="Times New Roman"/>
        </w:rPr>
        <w:br w:type="page"/>
      </w:r>
    </w:p>
    <w:p w14:paraId="0C084DA4" w14:textId="77777777" w:rsidR="00D37188" w:rsidRPr="00987238" w:rsidRDefault="00D37188">
      <w:pPr>
        <w:rPr>
          <w:rFonts w:ascii="Times New Roman" w:hAnsi="Times New Roman" w:cs="Times New Roman"/>
        </w:rPr>
      </w:pPr>
    </w:p>
    <w:p w14:paraId="6DD02C3E" w14:textId="46746A56" w:rsidR="00D37188" w:rsidRPr="00987238" w:rsidRDefault="00D37188">
      <w:pPr>
        <w:rPr>
          <w:rFonts w:ascii="Times New Roman" w:hAnsi="Times New Roman" w:cs="Times New Roman"/>
        </w:rPr>
      </w:pPr>
    </w:p>
    <w:p w14:paraId="080071C5" w14:textId="77777777" w:rsidR="00C91893" w:rsidRDefault="00C91893" w:rsidP="006C7C92">
      <w:pPr>
        <w:jc w:val="center"/>
        <w:rPr>
          <w:rFonts w:ascii="Times New Roman" w:hAnsi="Times New Roman" w:cs="Times New Roman"/>
          <w:b/>
          <w:bCs/>
          <w:sz w:val="52"/>
          <w:szCs w:val="52"/>
        </w:rPr>
      </w:pPr>
    </w:p>
    <w:p w14:paraId="369182FD" w14:textId="66593984" w:rsidR="006C7C92" w:rsidRPr="00987238" w:rsidRDefault="00AB42B4" w:rsidP="006C7C92">
      <w:pPr>
        <w:jc w:val="center"/>
        <w:rPr>
          <w:rFonts w:ascii="Times New Roman" w:hAnsi="Times New Roman" w:cs="Times New Roman"/>
          <w:b/>
          <w:bCs/>
          <w:sz w:val="52"/>
          <w:szCs w:val="52"/>
        </w:rPr>
      </w:pPr>
      <w:r w:rsidRPr="00987238">
        <w:rPr>
          <w:rFonts w:ascii="Times New Roman" w:hAnsi="Times New Roman" w:cs="Times New Roman"/>
          <w:b/>
          <w:bCs/>
          <w:sz w:val="52"/>
          <w:szCs w:val="52"/>
        </w:rPr>
        <w:t>Executive Summary</w:t>
      </w:r>
    </w:p>
    <w:p w14:paraId="798898CA" w14:textId="366347CE" w:rsidR="00D37188" w:rsidRPr="00987238" w:rsidRDefault="006D75EE">
      <w:pPr>
        <w:rPr>
          <w:rFonts w:ascii="Times New Roman" w:hAnsi="Times New Roman" w:cs="Times New Roman"/>
          <w:sz w:val="24"/>
          <w:szCs w:val="24"/>
        </w:rPr>
      </w:pPr>
      <w:r w:rsidRPr="00987238">
        <w:rPr>
          <w:rFonts w:ascii="Times New Roman" w:hAnsi="Times New Roman" w:cs="Times New Roman"/>
          <w:sz w:val="24"/>
          <w:szCs w:val="24"/>
        </w:rPr>
        <w:t>The goal of this assignment</w:t>
      </w:r>
      <w:r w:rsidR="00A94282">
        <w:rPr>
          <w:rFonts w:ascii="Times New Roman" w:hAnsi="Times New Roman" w:cs="Times New Roman"/>
          <w:sz w:val="24"/>
          <w:szCs w:val="24"/>
        </w:rPr>
        <w:t xml:space="preserve"> report</w:t>
      </w:r>
      <w:r w:rsidRPr="00987238">
        <w:rPr>
          <w:rFonts w:ascii="Times New Roman" w:hAnsi="Times New Roman" w:cs="Times New Roman"/>
          <w:sz w:val="24"/>
          <w:szCs w:val="24"/>
        </w:rPr>
        <w:t xml:space="preserve"> is to determine and critically explain how TESCO's "Marketing Relationships" may be impacted by data collection, analysis, and review, and how this might help TESCO become</w:t>
      </w:r>
      <w:r w:rsidR="009B5B95" w:rsidRPr="00987238">
        <w:rPr>
          <w:rFonts w:ascii="Times New Roman" w:hAnsi="Times New Roman" w:cs="Times New Roman"/>
          <w:sz w:val="24"/>
          <w:szCs w:val="24"/>
        </w:rPr>
        <w:t xml:space="preserve"> </w:t>
      </w:r>
      <w:r w:rsidRPr="00987238">
        <w:rPr>
          <w:rFonts w:ascii="Times New Roman" w:hAnsi="Times New Roman" w:cs="Times New Roman"/>
          <w:sz w:val="24"/>
          <w:szCs w:val="24"/>
        </w:rPr>
        <w:t>sustainable.</w:t>
      </w:r>
      <w:r w:rsidR="00E2713A" w:rsidRPr="00987238">
        <w:rPr>
          <w:rFonts w:ascii="Times New Roman" w:hAnsi="Times New Roman" w:cs="Times New Roman"/>
          <w:sz w:val="24"/>
          <w:szCs w:val="24"/>
        </w:rPr>
        <w:t xml:space="preserve">  </w:t>
      </w:r>
      <w:r w:rsidR="00545F78" w:rsidRPr="00987238">
        <w:rPr>
          <w:rFonts w:ascii="Times New Roman" w:hAnsi="Times New Roman" w:cs="Times New Roman"/>
          <w:sz w:val="24"/>
          <w:szCs w:val="24"/>
        </w:rPr>
        <w:t xml:space="preserve">The purpose of this assignment is </w:t>
      </w:r>
      <w:r w:rsidR="00C53FF5" w:rsidRPr="00987238">
        <w:rPr>
          <w:rFonts w:ascii="Times New Roman" w:hAnsi="Times New Roman" w:cs="Times New Roman"/>
          <w:sz w:val="24"/>
          <w:szCs w:val="24"/>
        </w:rPr>
        <w:t>to also</w:t>
      </w:r>
      <w:r w:rsidR="00545F78" w:rsidRPr="00987238">
        <w:rPr>
          <w:rFonts w:ascii="Times New Roman" w:hAnsi="Times New Roman" w:cs="Times New Roman"/>
          <w:sz w:val="24"/>
          <w:szCs w:val="24"/>
        </w:rPr>
        <w:t xml:space="preserve"> </w:t>
      </w:r>
      <w:r w:rsidR="00C53FF5" w:rsidRPr="00987238">
        <w:rPr>
          <w:rFonts w:ascii="Times New Roman" w:hAnsi="Times New Roman" w:cs="Times New Roman"/>
          <w:sz w:val="24"/>
          <w:szCs w:val="24"/>
        </w:rPr>
        <w:t>identify</w:t>
      </w:r>
      <w:r w:rsidR="00545F78" w:rsidRPr="00987238">
        <w:rPr>
          <w:rFonts w:ascii="Times New Roman" w:hAnsi="Times New Roman" w:cs="Times New Roman"/>
          <w:sz w:val="24"/>
          <w:szCs w:val="24"/>
        </w:rPr>
        <w:t xml:space="preserve"> how policies and practises related to differentiation, pricing strategies, segmentation, ethics, and sustainability may aid in achieving "customer centrality."</w:t>
      </w:r>
    </w:p>
    <w:p w14:paraId="06A69B99" w14:textId="1A2149C9" w:rsidR="00EC51B4" w:rsidRPr="00987238" w:rsidRDefault="007C7D87">
      <w:pPr>
        <w:rPr>
          <w:rFonts w:ascii="Times New Roman" w:hAnsi="Times New Roman" w:cs="Times New Roman"/>
          <w:sz w:val="24"/>
          <w:szCs w:val="24"/>
        </w:rPr>
      </w:pPr>
      <w:r w:rsidRPr="00987238">
        <w:rPr>
          <w:rFonts w:ascii="Times New Roman" w:hAnsi="Times New Roman" w:cs="Times New Roman"/>
          <w:sz w:val="24"/>
          <w:szCs w:val="24"/>
        </w:rPr>
        <w:t xml:space="preserve">The primary </w:t>
      </w:r>
      <w:r w:rsidR="00436060" w:rsidRPr="00987238">
        <w:rPr>
          <w:rFonts w:ascii="Times New Roman" w:hAnsi="Times New Roman" w:cs="Times New Roman"/>
          <w:sz w:val="24"/>
          <w:szCs w:val="24"/>
        </w:rPr>
        <w:t>finding</w:t>
      </w:r>
      <w:r w:rsidRPr="00987238">
        <w:rPr>
          <w:rFonts w:ascii="Times New Roman" w:hAnsi="Times New Roman" w:cs="Times New Roman"/>
          <w:sz w:val="24"/>
          <w:szCs w:val="24"/>
        </w:rPr>
        <w:t xml:space="preserve"> of this assignment is that Tesco's Clubcard programme is well-known for its effective execution and the tactics it uses.</w:t>
      </w:r>
      <w:r w:rsidR="00A66484" w:rsidRPr="00987238">
        <w:rPr>
          <w:rFonts w:ascii="Times New Roman" w:hAnsi="Times New Roman" w:cs="Times New Roman"/>
          <w:sz w:val="24"/>
          <w:szCs w:val="24"/>
        </w:rPr>
        <w:t xml:space="preserve">  Tesco offers its customers more than just the ability to accrue points for purchases made at Tesco and affiliated companies. These points can be exchanged for savings on subsequent purchases, offering real financial benefits on things like groceries and petrol.</w:t>
      </w:r>
    </w:p>
    <w:p w14:paraId="1A6A6462" w14:textId="1DA469A7" w:rsidR="008B026C" w:rsidRDefault="005352BA">
      <w:pPr>
        <w:rPr>
          <w:rFonts w:ascii="Times New Roman" w:hAnsi="Times New Roman" w:cs="Times New Roman"/>
          <w:sz w:val="24"/>
          <w:szCs w:val="24"/>
        </w:rPr>
      </w:pPr>
      <w:r w:rsidRPr="00987238">
        <w:rPr>
          <w:rFonts w:ascii="Times New Roman" w:hAnsi="Times New Roman" w:cs="Times New Roman"/>
          <w:sz w:val="24"/>
          <w:szCs w:val="24"/>
        </w:rPr>
        <w:t>Tesco uses the information gathered through the Clubcard programme to enhance its services, product offers, and customer experiences, which is the primary benefit of the Clubcard Loyalty Programme.</w:t>
      </w:r>
      <w:r w:rsidR="00F1286E">
        <w:rPr>
          <w:rFonts w:ascii="Times New Roman" w:hAnsi="Times New Roman" w:cs="Times New Roman"/>
          <w:sz w:val="24"/>
          <w:szCs w:val="24"/>
        </w:rPr>
        <w:t xml:space="preserve">  </w:t>
      </w:r>
    </w:p>
    <w:p w14:paraId="1A1B4DEC" w14:textId="6FA5732D" w:rsidR="00877E11" w:rsidRDefault="0042155B">
      <w:pPr>
        <w:rPr>
          <w:rFonts w:ascii="Times New Roman" w:hAnsi="Times New Roman" w:cs="Times New Roman"/>
          <w:sz w:val="24"/>
          <w:szCs w:val="24"/>
        </w:rPr>
      </w:pPr>
      <w:r w:rsidRPr="0042155B">
        <w:rPr>
          <w:rFonts w:ascii="Times New Roman" w:hAnsi="Times New Roman" w:cs="Times New Roman"/>
          <w:sz w:val="24"/>
          <w:szCs w:val="24"/>
        </w:rPr>
        <w:t xml:space="preserve">We are aware that consumers are currently monitoring every </w:t>
      </w:r>
      <w:r w:rsidR="00F7232E">
        <w:rPr>
          <w:rFonts w:ascii="Times New Roman" w:hAnsi="Times New Roman" w:cs="Times New Roman"/>
          <w:sz w:val="24"/>
          <w:szCs w:val="24"/>
        </w:rPr>
        <w:t xml:space="preserve">penny, </w:t>
      </w:r>
      <w:r w:rsidR="00F7232E" w:rsidRPr="0042155B">
        <w:rPr>
          <w:rFonts w:ascii="Times New Roman" w:hAnsi="Times New Roman" w:cs="Times New Roman"/>
          <w:sz w:val="24"/>
          <w:szCs w:val="24"/>
        </w:rPr>
        <w:t>the</w:t>
      </w:r>
      <w:r w:rsidR="00877E11" w:rsidRPr="00877E11">
        <w:rPr>
          <w:rFonts w:ascii="Times New Roman" w:hAnsi="Times New Roman" w:cs="Times New Roman"/>
          <w:sz w:val="24"/>
          <w:szCs w:val="24"/>
        </w:rPr>
        <w:t xml:space="preserve"> Clubcard programme may improve by giving clients additional alternatives on its private label, which would increase customer loyalty and financial margins. </w:t>
      </w:r>
    </w:p>
    <w:p w14:paraId="7487A45B" w14:textId="6FBBFE65" w:rsidR="009D520D" w:rsidRDefault="0026355C">
      <w:pPr>
        <w:rPr>
          <w:rFonts w:ascii="Times New Roman" w:hAnsi="Times New Roman" w:cs="Times New Roman"/>
          <w:sz w:val="24"/>
          <w:szCs w:val="24"/>
        </w:rPr>
      </w:pPr>
      <w:r w:rsidRPr="00987238">
        <w:rPr>
          <w:rFonts w:ascii="Times New Roman" w:hAnsi="Times New Roman" w:cs="Times New Roman"/>
          <w:sz w:val="24"/>
          <w:szCs w:val="24"/>
        </w:rPr>
        <w:t>Overall, the Tesco Clubcard offers a multitude of advantages, ranging from direct savings and rewards to personalized deals and insights. This combination makes it a valuable and attractive loyalty program for Tesco customers.</w:t>
      </w:r>
    </w:p>
    <w:p w14:paraId="01C583B5" w14:textId="77777777" w:rsidR="00DF1D68" w:rsidRPr="00987238" w:rsidRDefault="00DF1D68">
      <w:pPr>
        <w:rPr>
          <w:rFonts w:ascii="Times New Roman" w:hAnsi="Times New Roman" w:cs="Times New Roman"/>
          <w:sz w:val="24"/>
          <w:szCs w:val="24"/>
        </w:rPr>
      </w:pPr>
    </w:p>
    <w:p w14:paraId="61219ACC" w14:textId="77777777" w:rsidR="00AB42B4" w:rsidRPr="00987238" w:rsidRDefault="00AB42B4">
      <w:pPr>
        <w:rPr>
          <w:rFonts w:ascii="Times New Roman" w:hAnsi="Times New Roman" w:cs="Times New Roman"/>
        </w:rPr>
      </w:pPr>
    </w:p>
    <w:p w14:paraId="66234B78" w14:textId="77777777" w:rsidR="00AB42B4" w:rsidRPr="00987238" w:rsidRDefault="00AB42B4">
      <w:pPr>
        <w:rPr>
          <w:rFonts w:ascii="Times New Roman" w:hAnsi="Times New Roman" w:cs="Times New Roman"/>
        </w:rPr>
      </w:pPr>
    </w:p>
    <w:p w14:paraId="42C3A14B" w14:textId="77777777" w:rsidR="00AB42B4" w:rsidRPr="00987238" w:rsidRDefault="00AB42B4">
      <w:pPr>
        <w:rPr>
          <w:rFonts w:ascii="Times New Roman" w:hAnsi="Times New Roman" w:cs="Times New Roman"/>
        </w:rPr>
      </w:pPr>
    </w:p>
    <w:p w14:paraId="7C1BBF68" w14:textId="77777777" w:rsidR="00AB42B4" w:rsidRPr="00987238" w:rsidRDefault="00AB42B4">
      <w:pPr>
        <w:rPr>
          <w:rFonts w:ascii="Times New Roman" w:hAnsi="Times New Roman" w:cs="Times New Roman"/>
        </w:rPr>
      </w:pPr>
    </w:p>
    <w:p w14:paraId="1FBE4179" w14:textId="77777777" w:rsidR="00AB42B4" w:rsidRPr="00987238" w:rsidRDefault="00AB42B4">
      <w:pPr>
        <w:rPr>
          <w:rFonts w:ascii="Times New Roman" w:hAnsi="Times New Roman" w:cs="Times New Roman"/>
        </w:rPr>
      </w:pPr>
    </w:p>
    <w:p w14:paraId="69E282C7" w14:textId="77777777" w:rsidR="00AB42B4" w:rsidRPr="00987238" w:rsidRDefault="00AB42B4">
      <w:pPr>
        <w:rPr>
          <w:rFonts w:ascii="Times New Roman" w:hAnsi="Times New Roman" w:cs="Times New Roman"/>
        </w:rPr>
      </w:pPr>
    </w:p>
    <w:p w14:paraId="2F759844" w14:textId="77777777" w:rsidR="00AB42B4" w:rsidRPr="00987238" w:rsidRDefault="00AB42B4">
      <w:pPr>
        <w:rPr>
          <w:rFonts w:ascii="Times New Roman" w:hAnsi="Times New Roman" w:cs="Times New Roman"/>
        </w:rPr>
      </w:pPr>
    </w:p>
    <w:p w14:paraId="5AB3BE3A" w14:textId="77777777" w:rsidR="00AB42B4" w:rsidRPr="00987238" w:rsidRDefault="00AB42B4">
      <w:pPr>
        <w:rPr>
          <w:rFonts w:ascii="Times New Roman" w:hAnsi="Times New Roman" w:cs="Times New Roman"/>
        </w:rPr>
      </w:pPr>
    </w:p>
    <w:p w14:paraId="530FD35B" w14:textId="77777777" w:rsidR="00AB42B4" w:rsidRPr="00987238" w:rsidRDefault="00AB42B4">
      <w:pPr>
        <w:rPr>
          <w:rFonts w:ascii="Times New Roman" w:hAnsi="Times New Roman" w:cs="Times New Roman"/>
        </w:rPr>
      </w:pPr>
    </w:p>
    <w:p w14:paraId="36E28F49" w14:textId="77777777" w:rsidR="00AB42B4" w:rsidRPr="00987238" w:rsidRDefault="00AB42B4">
      <w:pPr>
        <w:rPr>
          <w:rFonts w:ascii="Times New Roman" w:hAnsi="Times New Roman" w:cs="Times New Roman"/>
        </w:rPr>
      </w:pPr>
    </w:p>
    <w:p w14:paraId="06B4A9A9" w14:textId="77777777" w:rsidR="00AB42B4" w:rsidRPr="00987238" w:rsidRDefault="00AB42B4">
      <w:pPr>
        <w:rPr>
          <w:rFonts w:ascii="Times New Roman" w:hAnsi="Times New Roman" w:cs="Times New Roman"/>
        </w:rPr>
      </w:pPr>
    </w:p>
    <w:p w14:paraId="563E55AD" w14:textId="77777777" w:rsidR="00AB42B4" w:rsidRPr="00987238" w:rsidRDefault="00AB42B4">
      <w:pPr>
        <w:rPr>
          <w:rFonts w:ascii="Times New Roman" w:hAnsi="Times New Roman" w:cs="Times New Roman"/>
        </w:rPr>
      </w:pPr>
    </w:p>
    <w:p w14:paraId="63A89633" w14:textId="77777777" w:rsidR="00AB42B4" w:rsidRPr="00987238" w:rsidRDefault="00AB42B4">
      <w:pPr>
        <w:rPr>
          <w:rFonts w:ascii="Times New Roman" w:hAnsi="Times New Roman" w:cs="Times New Roman"/>
        </w:rPr>
      </w:pPr>
    </w:p>
    <w:p w14:paraId="1CD80E43" w14:textId="359740A7" w:rsidR="0061045A" w:rsidRDefault="0061045A">
      <w:pPr>
        <w:rPr>
          <w:rFonts w:ascii="Times New Roman" w:hAnsi="Times New Roman" w:cs="Times New Roman"/>
        </w:rPr>
      </w:pPr>
      <w:r>
        <w:rPr>
          <w:rFonts w:ascii="Times New Roman" w:hAnsi="Times New Roman" w:cs="Times New Roman"/>
        </w:rPr>
        <w:br w:type="page"/>
      </w:r>
    </w:p>
    <w:p w14:paraId="069829BA" w14:textId="77777777" w:rsidR="00AB42B4" w:rsidRPr="00987238" w:rsidRDefault="00AB42B4">
      <w:pPr>
        <w:rPr>
          <w:rFonts w:ascii="Times New Roman" w:hAnsi="Times New Roman" w:cs="Times New Roman"/>
        </w:rPr>
      </w:pPr>
    </w:p>
    <w:p w14:paraId="6E951227" w14:textId="77777777" w:rsidR="00AB42B4" w:rsidRPr="00987238" w:rsidRDefault="00AB42B4">
      <w:pPr>
        <w:rPr>
          <w:rFonts w:ascii="Times New Roman" w:hAnsi="Times New Roman" w:cs="Times New Roman"/>
        </w:rPr>
      </w:pPr>
    </w:p>
    <w:p w14:paraId="331FEAE2" w14:textId="77777777" w:rsidR="00F15127" w:rsidRPr="00987238" w:rsidRDefault="00F15127">
      <w:pPr>
        <w:rPr>
          <w:rFonts w:ascii="Times New Roman" w:hAnsi="Times New Roman" w:cs="Times New Roman"/>
        </w:rPr>
      </w:pPr>
    </w:p>
    <w:p w14:paraId="5D66A1EE" w14:textId="77777777" w:rsidR="00FF5479" w:rsidRDefault="00FF5479" w:rsidP="00207EA1">
      <w:pPr>
        <w:jc w:val="center"/>
        <w:rPr>
          <w:rFonts w:ascii="Times New Roman" w:hAnsi="Times New Roman" w:cs="Times New Roman"/>
          <w:b/>
          <w:bCs/>
          <w:sz w:val="52"/>
          <w:szCs w:val="52"/>
        </w:rPr>
      </w:pPr>
    </w:p>
    <w:p w14:paraId="6B3CFC10" w14:textId="77777777" w:rsidR="00FF5479" w:rsidRDefault="00FF5479" w:rsidP="00207EA1">
      <w:pPr>
        <w:jc w:val="center"/>
        <w:rPr>
          <w:rFonts w:ascii="Times New Roman" w:hAnsi="Times New Roman" w:cs="Times New Roman"/>
          <w:b/>
          <w:bCs/>
          <w:sz w:val="52"/>
          <w:szCs w:val="52"/>
        </w:rPr>
      </w:pPr>
    </w:p>
    <w:p w14:paraId="3102284E" w14:textId="455F11DC" w:rsidR="00F15127" w:rsidRPr="00987238" w:rsidRDefault="00F15127" w:rsidP="00207EA1">
      <w:pPr>
        <w:jc w:val="center"/>
        <w:rPr>
          <w:rFonts w:ascii="Times New Roman" w:hAnsi="Times New Roman" w:cs="Times New Roman"/>
          <w:b/>
          <w:bCs/>
          <w:sz w:val="52"/>
          <w:szCs w:val="52"/>
        </w:rPr>
      </w:pPr>
      <w:r w:rsidRPr="00987238">
        <w:rPr>
          <w:rFonts w:ascii="Times New Roman" w:hAnsi="Times New Roman" w:cs="Times New Roman"/>
          <w:b/>
          <w:bCs/>
          <w:sz w:val="52"/>
          <w:szCs w:val="52"/>
        </w:rPr>
        <w:t>Contents Page</w:t>
      </w:r>
    </w:p>
    <w:sdt>
      <w:sdtPr>
        <w:rPr>
          <w:rFonts w:asciiTheme="minorHAnsi" w:eastAsiaTheme="minorHAnsi" w:hAnsiTheme="minorHAnsi" w:cstheme="minorBidi"/>
          <w:color w:val="auto"/>
          <w:kern w:val="2"/>
          <w:sz w:val="22"/>
          <w:szCs w:val="22"/>
          <w:lang w:val="en-GB"/>
          <w14:ligatures w14:val="standardContextual"/>
        </w:rPr>
        <w:id w:val="-699553753"/>
        <w:docPartObj>
          <w:docPartGallery w:val="Table of Contents"/>
          <w:docPartUnique/>
        </w:docPartObj>
      </w:sdtPr>
      <w:sdtEndPr>
        <w:rPr>
          <w:b/>
          <w:bCs/>
          <w:noProof/>
        </w:rPr>
      </w:sdtEndPr>
      <w:sdtContent>
        <w:p w14:paraId="6B72BEA7" w14:textId="587066DD" w:rsidR="00EC4F99" w:rsidRDefault="00EC4F99">
          <w:pPr>
            <w:pStyle w:val="TOCHeading"/>
          </w:pPr>
          <w:r>
            <w:t>Contents</w:t>
          </w:r>
        </w:p>
        <w:p w14:paraId="7A451A66" w14:textId="51F81F8A" w:rsidR="00B82CA0" w:rsidRDefault="00EC4F99">
          <w:pPr>
            <w:pStyle w:val="TOC1"/>
            <w:rPr>
              <w:rFonts w:eastAsiaTheme="minorEastAsia"/>
              <w:b w:val="0"/>
              <w:bCs w:val="0"/>
              <w:lang w:eastAsia="en-GB"/>
            </w:rPr>
          </w:pPr>
          <w:r>
            <w:fldChar w:fldCharType="begin"/>
          </w:r>
          <w:r>
            <w:instrText xml:space="preserve"> TOC \o "1-3" \h \z \u </w:instrText>
          </w:r>
          <w:r>
            <w:fldChar w:fldCharType="separate"/>
          </w:r>
          <w:hyperlink w:anchor="_Toc151054103" w:history="1">
            <w:r w:rsidR="00B82CA0" w:rsidRPr="00542F1D">
              <w:rPr>
                <w:rStyle w:val="Hyperlink"/>
                <w:rFonts w:ascii="Times New Roman" w:hAnsi="Times New Roman" w:cs="Times New Roman"/>
                <w:kern w:val="36"/>
                <w14:ligatures w14:val="none"/>
              </w:rPr>
              <w:t>Building a Sustainable Marketing Relationship</w:t>
            </w:r>
            <w:r w:rsidR="00B82CA0">
              <w:rPr>
                <w:webHidden/>
              </w:rPr>
              <w:tab/>
            </w:r>
            <w:r w:rsidR="00B82CA0">
              <w:rPr>
                <w:webHidden/>
              </w:rPr>
              <w:fldChar w:fldCharType="begin"/>
            </w:r>
            <w:r w:rsidR="00B82CA0">
              <w:rPr>
                <w:webHidden/>
              </w:rPr>
              <w:instrText xml:space="preserve"> PAGEREF _Toc151054103 \h </w:instrText>
            </w:r>
            <w:r w:rsidR="00B82CA0">
              <w:rPr>
                <w:webHidden/>
              </w:rPr>
            </w:r>
            <w:r w:rsidR="00B82CA0">
              <w:rPr>
                <w:webHidden/>
              </w:rPr>
              <w:fldChar w:fldCharType="separate"/>
            </w:r>
            <w:r w:rsidR="00B82CA0">
              <w:rPr>
                <w:webHidden/>
              </w:rPr>
              <w:t>1</w:t>
            </w:r>
            <w:r w:rsidR="00B82CA0">
              <w:rPr>
                <w:webHidden/>
              </w:rPr>
              <w:fldChar w:fldCharType="end"/>
            </w:r>
          </w:hyperlink>
        </w:p>
        <w:p w14:paraId="4812A767" w14:textId="1F45D0C7" w:rsidR="00B82CA0" w:rsidRDefault="00000000">
          <w:pPr>
            <w:pStyle w:val="TOC1"/>
            <w:rPr>
              <w:rFonts w:eastAsiaTheme="minorEastAsia"/>
              <w:b w:val="0"/>
              <w:bCs w:val="0"/>
              <w:lang w:eastAsia="en-GB"/>
            </w:rPr>
          </w:pPr>
          <w:hyperlink w:anchor="_Toc151054104" w:history="1">
            <w:r w:rsidR="00B82CA0" w:rsidRPr="00542F1D">
              <w:rPr>
                <w:rStyle w:val="Hyperlink"/>
              </w:rPr>
              <w:t>1.0 Introduction</w:t>
            </w:r>
            <w:r w:rsidR="00B82CA0">
              <w:rPr>
                <w:webHidden/>
              </w:rPr>
              <w:tab/>
            </w:r>
            <w:r w:rsidR="00B82CA0">
              <w:rPr>
                <w:webHidden/>
              </w:rPr>
              <w:fldChar w:fldCharType="begin"/>
            </w:r>
            <w:r w:rsidR="00B82CA0">
              <w:rPr>
                <w:webHidden/>
              </w:rPr>
              <w:instrText xml:space="preserve"> PAGEREF _Toc151054104 \h </w:instrText>
            </w:r>
            <w:r w:rsidR="00B82CA0">
              <w:rPr>
                <w:webHidden/>
              </w:rPr>
            </w:r>
            <w:r w:rsidR="00B82CA0">
              <w:rPr>
                <w:webHidden/>
              </w:rPr>
              <w:fldChar w:fldCharType="separate"/>
            </w:r>
            <w:r w:rsidR="00B82CA0">
              <w:rPr>
                <w:webHidden/>
              </w:rPr>
              <w:t>1</w:t>
            </w:r>
            <w:r w:rsidR="00B82CA0">
              <w:rPr>
                <w:webHidden/>
              </w:rPr>
              <w:fldChar w:fldCharType="end"/>
            </w:r>
          </w:hyperlink>
        </w:p>
        <w:p w14:paraId="0EACE713" w14:textId="16CB877A" w:rsidR="00B82CA0" w:rsidRDefault="00000000">
          <w:pPr>
            <w:pStyle w:val="TOC1"/>
            <w:rPr>
              <w:rFonts w:eastAsiaTheme="minorEastAsia"/>
              <w:b w:val="0"/>
              <w:bCs w:val="0"/>
              <w:lang w:eastAsia="en-GB"/>
            </w:rPr>
          </w:pPr>
          <w:hyperlink w:anchor="_Toc151054105" w:history="1">
            <w:r w:rsidR="00B82CA0" w:rsidRPr="00542F1D">
              <w:rPr>
                <w:rStyle w:val="Hyperlink"/>
              </w:rPr>
              <w:t>2.0 Findings</w:t>
            </w:r>
            <w:r w:rsidR="00B82CA0">
              <w:rPr>
                <w:webHidden/>
              </w:rPr>
              <w:tab/>
            </w:r>
            <w:r w:rsidR="00B82CA0">
              <w:rPr>
                <w:webHidden/>
              </w:rPr>
              <w:fldChar w:fldCharType="begin"/>
            </w:r>
            <w:r w:rsidR="00B82CA0">
              <w:rPr>
                <w:webHidden/>
              </w:rPr>
              <w:instrText xml:space="preserve"> PAGEREF _Toc151054105 \h </w:instrText>
            </w:r>
            <w:r w:rsidR="00B82CA0">
              <w:rPr>
                <w:webHidden/>
              </w:rPr>
            </w:r>
            <w:r w:rsidR="00B82CA0">
              <w:rPr>
                <w:webHidden/>
              </w:rPr>
              <w:fldChar w:fldCharType="separate"/>
            </w:r>
            <w:r w:rsidR="00B82CA0">
              <w:rPr>
                <w:webHidden/>
              </w:rPr>
              <w:t>1</w:t>
            </w:r>
            <w:r w:rsidR="00B82CA0">
              <w:rPr>
                <w:webHidden/>
              </w:rPr>
              <w:fldChar w:fldCharType="end"/>
            </w:r>
          </w:hyperlink>
        </w:p>
        <w:p w14:paraId="1A29706A" w14:textId="0CA17B89" w:rsidR="00B82CA0" w:rsidRDefault="00000000">
          <w:pPr>
            <w:pStyle w:val="TOC1"/>
            <w:rPr>
              <w:rFonts w:eastAsiaTheme="minorEastAsia"/>
              <w:b w:val="0"/>
              <w:bCs w:val="0"/>
              <w:lang w:eastAsia="en-GB"/>
            </w:rPr>
          </w:pPr>
          <w:hyperlink w:anchor="_Toc151054106" w:history="1">
            <w:r w:rsidR="00B82CA0" w:rsidRPr="00542F1D">
              <w:rPr>
                <w:rStyle w:val="Hyperlink"/>
              </w:rPr>
              <w:t>2.1 Development of TESCO</w:t>
            </w:r>
            <w:r w:rsidR="00B82CA0">
              <w:rPr>
                <w:webHidden/>
              </w:rPr>
              <w:tab/>
            </w:r>
            <w:r w:rsidR="00B82CA0">
              <w:rPr>
                <w:webHidden/>
              </w:rPr>
              <w:fldChar w:fldCharType="begin"/>
            </w:r>
            <w:r w:rsidR="00B82CA0">
              <w:rPr>
                <w:webHidden/>
              </w:rPr>
              <w:instrText xml:space="preserve"> PAGEREF _Toc151054106 \h </w:instrText>
            </w:r>
            <w:r w:rsidR="00B82CA0">
              <w:rPr>
                <w:webHidden/>
              </w:rPr>
            </w:r>
            <w:r w:rsidR="00B82CA0">
              <w:rPr>
                <w:webHidden/>
              </w:rPr>
              <w:fldChar w:fldCharType="separate"/>
            </w:r>
            <w:r w:rsidR="00B82CA0">
              <w:rPr>
                <w:webHidden/>
              </w:rPr>
              <w:t>1</w:t>
            </w:r>
            <w:r w:rsidR="00B82CA0">
              <w:rPr>
                <w:webHidden/>
              </w:rPr>
              <w:fldChar w:fldCharType="end"/>
            </w:r>
          </w:hyperlink>
        </w:p>
        <w:p w14:paraId="42CA41F0" w14:textId="7FEDCCB9" w:rsidR="00B82CA0" w:rsidRDefault="00000000">
          <w:pPr>
            <w:pStyle w:val="TOC1"/>
            <w:rPr>
              <w:rFonts w:eastAsiaTheme="minorEastAsia"/>
              <w:b w:val="0"/>
              <w:bCs w:val="0"/>
              <w:lang w:eastAsia="en-GB"/>
            </w:rPr>
          </w:pPr>
          <w:hyperlink w:anchor="_Toc151054107" w:history="1">
            <w:r w:rsidR="00B82CA0" w:rsidRPr="00542F1D">
              <w:rPr>
                <w:rStyle w:val="Hyperlink"/>
              </w:rPr>
              <w:t>2.2 Data Collection and Data</w:t>
            </w:r>
            <w:r w:rsidR="00B82CA0">
              <w:rPr>
                <w:webHidden/>
              </w:rPr>
              <w:tab/>
            </w:r>
            <w:r w:rsidR="00B82CA0">
              <w:rPr>
                <w:webHidden/>
              </w:rPr>
              <w:fldChar w:fldCharType="begin"/>
            </w:r>
            <w:r w:rsidR="00B82CA0">
              <w:rPr>
                <w:webHidden/>
              </w:rPr>
              <w:instrText xml:space="preserve"> PAGEREF _Toc151054107 \h </w:instrText>
            </w:r>
            <w:r w:rsidR="00B82CA0">
              <w:rPr>
                <w:webHidden/>
              </w:rPr>
            </w:r>
            <w:r w:rsidR="00B82CA0">
              <w:rPr>
                <w:webHidden/>
              </w:rPr>
              <w:fldChar w:fldCharType="separate"/>
            </w:r>
            <w:r w:rsidR="00B82CA0">
              <w:rPr>
                <w:webHidden/>
              </w:rPr>
              <w:t>1</w:t>
            </w:r>
            <w:r w:rsidR="00B82CA0">
              <w:rPr>
                <w:webHidden/>
              </w:rPr>
              <w:fldChar w:fldCharType="end"/>
            </w:r>
          </w:hyperlink>
        </w:p>
        <w:p w14:paraId="64506D33" w14:textId="2D024322" w:rsidR="00B82CA0" w:rsidRDefault="00000000">
          <w:pPr>
            <w:pStyle w:val="TOC1"/>
            <w:rPr>
              <w:rFonts w:eastAsiaTheme="minorEastAsia"/>
              <w:b w:val="0"/>
              <w:bCs w:val="0"/>
              <w:lang w:eastAsia="en-GB"/>
            </w:rPr>
          </w:pPr>
          <w:hyperlink w:anchor="_Toc151054108" w:history="1">
            <w:r w:rsidR="00B82CA0" w:rsidRPr="00542F1D">
              <w:rPr>
                <w:rStyle w:val="Hyperlink"/>
              </w:rPr>
              <w:t>2.3 Segmentation, Pricing Strategies and Differentiation</w:t>
            </w:r>
            <w:r w:rsidR="00B82CA0">
              <w:rPr>
                <w:webHidden/>
              </w:rPr>
              <w:tab/>
            </w:r>
            <w:r w:rsidR="00B82CA0">
              <w:rPr>
                <w:webHidden/>
              </w:rPr>
              <w:fldChar w:fldCharType="begin"/>
            </w:r>
            <w:r w:rsidR="00B82CA0">
              <w:rPr>
                <w:webHidden/>
              </w:rPr>
              <w:instrText xml:space="preserve"> PAGEREF _Toc151054108 \h </w:instrText>
            </w:r>
            <w:r w:rsidR="00B82CA0">
              <w:rPr>
                <w:webHidden/>
              </w:rPr>
            </w:r>
            <w:r w:rsidR="00B82CA0">
              <w:rPr>
                <w:webHidden/>
              </w:rPr>
              <w:fldChar w:fldCharType="separate"/>
            </w:r>
            <w:r w:rsidR="00B82CA0">
              <w:rPr>
                <w:webHidden/>
              </w:rPr>
              <w:t>1</w:t>
            </w:r>
            <w:r w:rsidR="00B82CA0">
              <w:rPr>
                <w:webHidden/>
              </w:rPr>
              <w:fldChar w:fldCharType="end"/>
            </w:r>
          </w:hyperlink>
        </w:p>
        <w:p w14:paraId="7C7A35A2" w14:textId="7C51956F" w:rsidR="00B82CA0" w:rsidRDefault="00000000">
          <w:pPr>
            <w:pStyle w:val="TOC1"/>
            <w:rPr>
              <w:rFonts w:eastAsiaTheme="minorEastAsia"/>
              <w:b w:val="0"/>
              <w:bCs w:val="0"/>
              <w:lang w:eastAsia="en-GB"/>
            </w:rPr>
          </w:pPr>
          <w:hyperlink w:anchor="_Toc151054109" w:history="1">
            <w:r w:rsidR="00B82CA0" w:rsidRPr="00542F1D">
              <w:rPr>
                <w:rStyle w:val="Hyperlink"/>
              </w:rPr>
              <w:t>2.4 Ethics and Sustainability</w:t>
            </w:r>
            <w:r w:rsidR="00B82CA0">
              <w:rPr>
                <w:webHidden/>
              </w:rPr>
              <w:tab/>
            </w:r>
            <w:r w:rsidR="00B82CA0">
              <w:rPr>
                <w:webHidden/>
              </w:rPr>
              <w:fldChar w:fldCharType="begin"/>
            </w:r>
            <w:r w:rsidR="00B82CA0">
              <w:rPr>
                <w:webHidden/>
              </w:rPr>
              <w:instrText xml:space="preserve"> PAGEREF _Toc151054109 \h </w:instrText>
            </w:r>
            <w:r w:rsidR="00B82CA0">
              <w:rPr>
                <w:webHidden/>
              </w:rPr>
            </w:r>
            <w:r w:rsidR="00B82CA0">
              <w:rPr>
                <w:webHidden/>
              </w:rPr>
              <w:fldChar w:fldCharType="separate"/>
            </w:r>
            <w:r w:rsidR="00B82CA0">
              <w:rPr>
                <w:webHidden/>
              </w:rPr>
              <w:t>1</w:t>
            </w:r>
            <w:r w:rsidR="00B82CA0">
              <w:rPr>
                <w:webHidden/>
              </w:rPr>
              <w:fldChar w:fldCharType="end"/>
            </w:r>
          </w:hyperlink>
        </w:p>
        <w:p w14:paraId="77688E92" w14:textId="46421C08" w:rsidR="00B82CA0" w:rsidRDefault="00000000">
          <w:pPr>
            <w:pStyle w:val="TOC1"/>
            <w:rPr>
              <w:rFonts w:eastAsiaTheme="minorEastAsia"/>
              <w:b w:val="0"/>
              <w:bCs w:val="0"/>
              <w:lang w:eastAsia="en-GB"/>
            </w:rPr>
          </w:pPr>
          <w:hyperlink w:anchor="_Toc151054110" w:history="1">
            <w:r w:rsidR="00B82CA0" w:rsidRPr="00542F1D">
              <w:rPr>
                <w:rStyle w:val="Hyperlink"/>
              </w:rPr>
              <w:t>3.0 Conclusion</w:t>
            </w:r>
            <w:r w:rsidR="00B82CA0">
              <w:rPr>
                <w:webHidden/>
              </w:rPr>
              <w:tab/>
            </w:r>
            <w:r w:rsidR="00B82CA0">
              <w:rPr>
                <w:webHidden/>
              </w:rPr>
              <w:fldChar w:fldCharType="begin"/>
            </w:r>
            <w:r w:rsidR="00B82CA0">
              <w:rPr>
                <w:webHidden/>
              </w:rPr>
              <w:instrText xml:space="preserve"> PAGEREF _Toc151054110 \h </w:instrText>
            </w:r>
            <w:r w:rsidR="00B82CA0">
              <w:rPr>
                <w:webHidden/>
              </w:rPr>
            </w:r>
            <w:r w:rsidR="00B82CA0">
              <w:rPr>
                <w:webHidden/>
              </w:rPr>
              <w:fldChar w:fldCharType="separate"/>
            </w:r>
            <w:r w:rsidR="00B82CA0">
              <w:rPr>
                <w:webHidden/>
              </w:rPr>
              <w:t>1</w:t>
            </w:r>
            <w:r w:rsidR="00B82CA0">
              <w:rPr>
                <w:webHidden/>
              </w:rPr>
              <w:fldChar w:fldCharType="end"/>
            </w:r>
          </w:hyperlink>
        </w:p>
        <w:p w14:paraId="013267A9" w14:textId="300065F1" w:rsidR="00B82CA0" w:rsidRDefault="00000000">
          <w:pPr>
            <w:pStyle w:val="TOC1"/>
            <w:rPr>
              <w:rFonts w:eastAsiaTheme="minorEastAsia"/>
              <w:b w:val="0"/>
              <w:bCs w:val="0"/>
              <w:lang w:eastAsia="en-GB"/>
            </w:rPr>
          </w:pPr>
          <w:hyperlink w:anchor="_Toc151054111" w:history="1">
            <w:r w:rsidR="00B82CA0" w:rsidRPr="00542F1D">
              <w:rPr>
                <w:rStyle w:val="Hyperlink"/>
              </w:rPr>
              <w:t>4.0 Reference List</w:t>
            </w:r>
            <w:r w:rsidR="00B82CA0">
              <w:rPr>
                <w:webHidden/>
              </w:rPr>
              <w:tab/>
            </w:r>
            <w:r w:rsidR="00B82CA0">
              <w:rPr>
                <w:webHidden/>
              </w:rPr>
              <w:fldChar w:fldCharType="begin"/>
            </w:r>
            <w:r w:rsidR="00B82CA0">
              <w:rPr>
                <w:webHidden/>
              </w:rPr>
              <w:instrText xml:space="preserve"> PAGEREF _Toc151054111 \h </w:instrText>
            </w:r>
            <w:r w:rsidR="00B82CA0">
              <w:rPr>
                <w:webHidden/>
              </w:rPr>
            </w:r>
            <w:r w:rsidR="00B82CA0">
              <w:rPr>
                <w:webHidden/>
              </w:rPr>
              <w:fldChar w:fldCharType="separate"/>
            </w:r>
            <w:r w:rsidR="00B82CA0">
              <w:rPr>
                <w:webHidden/>
              </w:rPr>
              <w:t>1</w:t>
            </w:r>
            <w:r w:rsidR="00B82CA0">
              <w:rPr>
                <w:webHidden/>
              </w:rPr>
              <w:fldChar w:fldCharType="end"/>
            </w:r>
          </w:hyperlink>
        </w:p>
        <w:p w14:paraId="2C090DFF" w14:textId="05BF722D" w:rsidR="00EC4F99" w:rsidRDefault="00EC4F99">
          <w:r>
            <w:rPr>
              <w:b/>
              <w:bCs/>
              <w:noProof/>
            </w:rPr>
            <w:fldChar w:fldCharType="end"/>
          </w:r>
        </w:p>
      </w:sdtContent>
    </w:sdt>
    <w:p w14:paraId="109F6BB1" w14:textId="77777777" w:rsidR="00D37188" w:rsidRPr="00987238" w:rsidRDefault="00D37188">
      <w:pPr>
        <w:rPr>
          <w:rFonts w:ascii="Times New Roman" w:hAnsi="Times New Roman" w:cs="Times New Roman"/>
        </w:rPr>
      </w:pPr>
    </w:p>
    <w:p w14:paraId="5EAB803B" w14:textId="77777777" w:rsidR="00D37188" w:rsidRPr="00987238" w:rsidRDefault="00D37188">
      <w:pPr>
        <w:rPr>
          <w:rFonts w:ascii="Times New Roman" w:hAnsi="Times New Roman" w:cs="Times New Roman"/>
        </w:rPr>
      </w:pPr>
    </w:p>
    <w:p w14:paraId="1F76D8CC" w14:textId="77777777" w:rsidR="00D37188" w:rsidRPr="00987238" w:rsidRDefault="00D37188">
      <w:pPr>
        <w:rPr>
          <w:rFonts w:ascii="Times New Roman" w:hAnsi="Times New Roman" w:cs="Times New Roman"/>
        </w:rPr>
      </w:pPr>
    </w:p>
    <w:p w14:paraId="03B24932" w14:textId="77777777" w:rsidR="00D37188" w:rsidRPr="00987238" w:rsidRDefault="00D37188">
      <w:pPr>
        <w:rPr>
          <w:rFonts w:ascii="Times New Roman" w:hAnsi="Times New Roman" w:cs="Times New Roman"/>
        </w:rPr>
      </w:pPr>
    </w:p>
    <w:p w14:paraId="714DA478" w14:textId="77777777" w:rsidR="00D37188" w:rsidRPr="00987238" w:rsidRDefault="00D37188">
      <w:pPr>
        <w:rPr>
          <w:rFonts w:ascii="Times New Roman" w:hAnsi="Times New Roman" w:cs="Times New Roman"/>
        </w:rPr>
      </w:pPr>
    </w:p>
    <w:p w14:paraId="2F657D23" w14:textId="77777777" w:rsidR="00D37188" w:rsidRPr="00987238" w:rsidRDefault="00D37188">
      <w:pPr>
        <w:rPr>
          <w:rFonts w:ascii="Times New Roman" w:hAnsi="Times New Roman" w:cs="Times New Roman"/>
        </w:rPr>
      </w:pPr>
    </w:p>
    <w:p w14:paraId="070C1876" w14:textId="77777777" w:rsidR="00D37188" w:rsidRPr="00987238" w:rsidRDefault="00D37188">
      <w:pPr>
        <w:rPr>
          <w:rFonts w:ascii="Times New Roman" w:hAnsi="Times New Roman" w:cs="Times New Roman"/>
        </w:rPr>
      </w:pPr>
    </w:p>
    <w:p w14:paraId="203795D7" w14:textId="77777777" w:rsidR="00D37188" w:rsidRPr="00987238" w:rsidRDefault="00D37188">
      <w:pPr>
        <w:rPr>
          <w:rFonts w:ascii="Times New Roman" w:hAnsi="Times New Roman" w:cs="Times New Roman"/>
        </w:rPr>
      </w:pPr>
    </w:p>
    <w:p w14:paraId="114033D0" w14:textId="7F461A0D" w:rsidR="00D37188" w:rsidRPr="00987238" w:rsidRDefault="00D37188">
      <w:pPr>
        <w:rPr>
          <w:rFonts w:ascii="Times New Roman" w:hAnsi="Times New Roman" w:cs="Times New Roman"/>
        </w:rPr>
      </w:pPr>
    </w:p>
    <w:p w14:paraId="4B3837D8" w14:textId="77777777" w:rsidR="00021109" w:rsidRPr="00987238" w:rsidRDefault="00021109">
      <w:pPr>
        <w:rPr>
          <w:rFonts w:ascii="Times New Roman" w:hAnsi="Times New Roman" w:cs="Times New Roman"/>
        </w:rPr>
      </w:pPr>
    </w:p>
    <w:p w14:paraId="47F921DD" w14:textId="77777777" w:rsidR="00021109" w:rsidRPr="00987238" w:rsidRDefault="00021109">
      <w:pPr>
        <w:rPr>
          <w:rFonts w:ascii="Times New Roman" w:hAnsi="Times New Roman" w:cs="Times New Roman"/>
        </w:rPr>
      </w:pPr>
    </w:p>
    <w:p w14:paraId="5E8F2725" w14:textId="77777777" w:rsidR="00021109" w:rsidRPr="00987238" w:rsidRDefault="00021109">
      <w:pPr>
        <w:rPr>
          <w:rFonts w:ascii="Times New Roman" w:hAnsi="Times New Roman" w:cs="Times New Roman"/>
        </w:rPr>
      </w:pPr>
    </w:p>
    <w:p w14:paraId="37531985" w14:textId="77777777" w:rsidR="00021109" w:rsidRPr="00987238" w:rsidRDefault="00021109">
      <w:pPr>
        <w:rPr>
          <w:rFonts w:ascii="Times New Roman" w:hAnsi="Times New Roman" w:cs="Times New Roman"/>
        </w:rPr>
      </w:pPr>
    </w:p>
    <w:p w14:paraId="45872BE2" w14:textId="77777777" w:rsidR="00021109" w:rsidRPr="00987238" w:rsidRDefault="00021109">
      <w:pPr>
        <w:rPr>
          <w:rFonts w:ascii="Times New Roman" w:hAnsi="Times New Roman" w:cs="Times New Roman"/>
        </w:rPr>
      </w:pPr>
    </w:p>
    <w:p w14:paraId="60C31244" w14:textId="77777777" w:rsidR="00021109" w:rsidRPr="00987238" w:rsidRDefault="00021109">
      <w:pPr>
        <w:rPr>
          <w:rFonts w:ascii="Times New Roman" w:hAnsi="Times New Roman" w:cs="Times New Roman"/>
        </w:rPr>
      </w:pPr>
    </w:p>
    <w:p w14:paraId="4A77DE45" w14:textId="77777777" w:rsidR="00021109" w:rsidRPr="00987238" w:rsidRDefault="00021109">
      <w:pPr>
        <w:rPr>
          <w:rFonts w:ascii="Times New Roman" w:hAnsi="Times New Roman" w:cs="Times New Roman"/>
        </w:rPr>
      </w:pPr>
    </w:p>
    <w:p w14:paraId="697CD058" w14:textId="561827C6" w:rsidR="00140440" w:rsidRPr="00987238" w:rsidRDefault="00140440">
      <w:pPr>
        <w:rPr>
          <w:rFonts w:ascii="Times New Roman" w:hAnsi="Times New Roman" w:cs="Times New Roman"/>
        </w:rPr>
      </w:pPr>
    </w:p>
    <w:p w14:paraId="6B73B4E9" w14:textId="52473221" w:rsidR="00140440" w:rsidRPr="00D14B06" w:rsidRDefault="00623A30" w:rsidP="00D14B06">
      <w:pPr>
        <w:pStyle w:val="Heading1"/>
        <w:jc w:val="center"/>
        <w:rPr>
          <w:b/>
          <w:bCs/>
          <w:sz w:val="40"/>
          <w:szCs w:val="40"/>
        </w:rPr>
      </w:pPr>
      <w:bookmarkStart w:id="3" w:name="_Toc150336064"/>
      <w:bookmarkStart w:id="4" w:name="_Toc151054104"/>
      <w:r w:rsidRPr="00D14B06">
        <w:rPr>
          <w:b/>
          <w:bCs/>
          <w:sz w:val="40"/>
          <w:szCs w:val="40"/>
        </w:rPr>
        <w:t xml:space="preserve">1.0 </w:t>
      </w:r>
      <w:r w:rsidR="00DB0235" w:rsidRPr="00D14B06">
        <w:rPr>
          <w:b/>
          <w:bCs/>
          <w:sz w:val="40"/>
          <w:szCs w:val="40"/>
        </w:rPr>
        <w:t>Introduction</w:t>
      </w:r>
      <w:bookmarkEnd w:id="3"/>
      <w:bookmarkEnd w:id="4"/>
    </w:p>
    <w:p w14:paraId="4A4666AF" w14:textId="2266FD76" w:rsidR="00DC2B75" w:rsidRPr="00987238" w:rsidRDefault="00DC2B75" w:rsidP="00BF30A4">
      <w:pPr>
        <w:rPr>
          <w:rFonts w:ascii="Times New Roman" w:hAnsi="Times New Roman" w:cs="Times New Roman"/>
          <w:color w:val="000000" w:themeColor="text1"/>
          <w:sz w:val="24"/>
          <w:szCs w:val="24"/>
        </w:rPr>
      </w:pPr>
      <w:r w:rsidRPr="00987238">
        <w:rPr>
          <w:rFonts w:ascii="Times New Roman" w:hAnsi="Times New Roman" w:cs="Times New Roman"/>
          <w:color w:val="000000" w:themeColor="text1"/>
          <w:sz w:val="24"/>
          <w:szCs w:val="24"/>
        </w:rPr>
        <w:t xml:space="preserve">This report was requested by the editor of the Tesco Marketing online magazine on September 25, 2023. The marketing team is compiling it with the help of Chrysanthos </w:t>
      </w:r>
      <w:proofErr w:type="spellStart"/>
      <w:r w:rsidRPr="00987238">
        <w:rPr>
          <w:rFonts w:ascii="Times New Roman" w:hAnsi="Times New Roman" w:cs="Times New Roman"/>
          <w:color w:val="000000" w:themeColor="text1"/>
          <w:sz w:val="24"/>
          <w:szCs w:val="24"/>
        </w:rPr>
        <w:t>Bikos</w:t>
      </w:r>
      <w:proofErr w:type="spellEnd"/>
      <w:r w:rsidRPr="00987238">
        <w:rPr>
          <w:rFonts w:ascii="Times New Roman" w:hAnsi="Times New Roman" w:cs="Times New Roman"/>
          <w:color w:val="000000" w:themeColor="text1"/>
          <w:sz w:val="24"/>
          <w:szCs w:val="24"/>
        </w:rPr>
        <w:t xml:space="preserve">, a marketing assistant. </w:t>
      </w:r>
      <w:r w:rsidR="001A7386" w:rsidRPr="00987238">
        <w:rPr>
          <w:rFonts w:ascii="Times New Roman" w:eastAsia="Times New Roman" w:hAnsi="Times New Roman" w:cs="Times New Roman"/>
          <w:color w:val="000000" w:themeColor="text1"/>
          <w:kern w:val="0"/>
          <w:sz w:val="24"/>
          <w:szCs w:val="24"/>
          <w:lang w:eastAsia="en-GB"/>
        </w:rPr>
        <w:t xml:space="preserve">This report's objective is to do research on how sustainable relationship marketing practises and policies affect customer relationships and organisational success.  This report must be turned in </w:t>
      </w:r>
      <w:r w:rsidR="00CB04CD">
        <w:rPr>
          <w:rFonts w:ascii="Times New Roman" w:eastAsia="Times New Roman" w:hAnsi="Times New Roman" w:cs="Times New Roman"/>
          <w:color w:val="000000" w:themeColor="text1"/>
          <w:kern w:val="0"/>
          <w:sz w:val="24"/>
          <w:szCs w:val="24"/>
          <w:lang w:eastAsia="en-GB"/>
        </w:rPr>
        <w:t xml:space="preserve">completed </w:t>
      </w:r>
      <w:r w:rsidR="001A7386" w:rsidRPr="00987238">
        <w:rPr>
          <w:rFonts w:ascii="Times New Roman" w:eastAsia="Times New Roman" w:hAnsi="Times New Roman" w:cs="Times New Roman"/>
          <w:color w:val="000000" w:themeColor="text1"/>
          <w:kern w:val="0"/>
          <w:sz w:val="24"/>
          <w:szCs w:val="24"/>
          <w:lang w:eastAsia="en-GB"/>
        </w:rPr>
        <w:t>by November 17, 2023.</w:t>
      </w:r>
    </w:p>
    <w:p w14:paraId="667D6EC0" w14:textId="77777777" w:rsidR="008E2B06" w:rsidRPr="00987238" w:rsidRDefault="008E2B06" w:rsidP="008E2B06">
      <w:pPr>
        <w:pStyle w:val="ListParagraph"/>
        <w:rPr>
          <w:color w:val="000000" w:themeColor="text1"/>
        </w:rPr>
      </w:pPr>
    </w:p>
    <w:p w14:paraId="73B00ACF" w14:textId="1842FD9C" w:rsidR="00DB0235" w:rsidRPr="00987238" w:rsidRDefault="0054054C" w:rsidP="0054054C">
      <w:pPr>
        <w:rPr>
          <w:rFonts w:ascii="Times New Roman" w:hAnsi="Times New Roman" w:cs="Times New Roman"/>
          <w:color w:val="000000" w:themeColor="text1"/>
          <w:sz w:val="24"/>
          <w:szCs w:val="24"/>
        </w:rPr>
      </w:pPr>
      <w:r w:rsidRPr="00987238">
        <w:rPr>
          <w:rFonts w:ascii="Times New Roman" w:hAnsi="Times New Roman" w:cs="Times New Roman"/>
          <w:color w:val="000000" w:themeColor="text1"/>
          <w:sz w:val="24"/>
          <w:szCs w:val="24"/>
        </w:rPr>
        <w:t>Websites for business and financial news, Google search, publicly traded annual reports, the Tesco website, and libraries</w:t>
      </w:r>
      <w:r w:rsidR="00127178" w:rsidRPr="00987238">
        <w:rPr>
          <w:rFonts w:ascii="Times New Roman" w:hAnsi="Times New Roman" w:cs="Times New Roman"/>
          <w:color w:val="000000" w:themeColor="text1"/>
          <w:sz w:val="24"/>
          <w:szCs w:val="24"/>
        </w:rPr>
        <w:t xml:space="preserve"> resources</w:t>
      </w:r>
      <w:r w:rsidRPr="00987238">
        <w:rPr>
          <w:rFonts w:ascii="Times New Roman" w:hAnsi="Times New Roman" w:cs="Times New Roman"/>
          <w:color w:val="000000" w:themeColor="text1"/>
          <w:sz w:val="24"/>
          <w:szCs w:val="24"/>
        </w:rPr>
        <w:t xml:space="preserve"> will all be used to create the information.</w:t>
      </w:r>
      <w:r w:rsidR="00C35812" w:rsidRPr="00987238">
        <w:rPr>
          <w:rFonts w:ascii="Times New Roman" w:hAnsi="Times New Roman" w:cs="Times New Roman"/>
          <w:color w:val="000000" w:themeColor="text1"/>
          <w:sz w:val="24"/>
          <w:szCs w:val="24"/>
        </w:rPr>
        <w:t xml:space="preserve">  </w:t>
      </w:r>
      <w:proofErr w:type="gramStart"/>
      <w:r w:rsidR="002B1ED0" w:rsidRPr="00987238">
        <w:rPr>
          <w:rFonts w:ascii="Times New Roman" w:hAnsi="Times New Roman" w:cs="Times New Roman"/>
          <w:color w:val="000000" w:themeColor="text1"/>
          <w:sz w:val="24"/>
          <w:szCs w:val="24"/>
        </w:rPr>
        <w:t>In order to</w:t>
      </w:r>
      <w:proofErr w:type="gramEnd"/>
      <w:r w:rsidR="002B1ED0" w:rsidRPr="00987238">
        <w:rPr>
          <w:rFonts w:ascii="Times New Roman" w:hAnsi="Times New Roman" w:cs="Times New Roman"/>
          <w:color w:val="000000" w:themeColor="text1"/>
          <w:sz w:val="24"/>
          <w:szCs w:val="24"/>
        </w:rPr>
        <w:t xml:space="preserve"> assemble the research for this report, the marketing team gathered data, established specific goals, organised the information, drafted the report, and organised it into an introduction, thorough findings, and a conclusion.</w:t>
      </w:r>
    </w:p>
    <w:p w14:paraId="2A7B95B5" w14:textId="77777777" w:rsidR="00140440" w:rsidRPr="00987238" w:rsidRDefault="00140440">
      <w:pPr>
        <w:rPr>
          <w:rFonts w:ascii="Times New Roman" w:hAnsi="Times New Roman" w:cs="Times New Roman"/>
          <w:sz w:val="24"/>
          <w:szCs w:val="24"/>
        </w:rPr>
      </w:pPr>
    </w:p>
    <w:p w14:paraId="26CE1740" w14:textId="77777777" w:rsidR="00140440" w:rsidRPr="00987238" w:rsidRDefault="00140440">
      <w:pPr>
        <w:rPr>
          <w:rFonts w:ascii="Times New Roman" w:hAnsi="Times New Roman" w:cs="Times New Roman"/>
        </w:rPr>
      </w:pPr>
    </w:p>
    <w:p w14:paraId="17FD99D5" w14:textId="77777777" w:rsidR="00140440" w:rsidRPr="00987238" w:rsidRDefault="00140440">
      <w:pPr>
        <w:rPr>
          <w:rFonts w:ascii="Times New Roman" w:hAnsi="Times New Roman" w:cs="Times New Roman"/>
        </w:rPr>
      </w:pPr>
    </w:p>
    <w:p w14:paraId="392F56E5" w14:textId="35720B73" w:rsidR="00140440" w:rsidRPr="00987238" w:rsidRDefault="00140440">
      <w:pPr>
        <w:rPr>
          <w:rFonts w:ascii="Times New Roman" w:hAnsi="Times New Roman" w:cs="Times New Roman"/>
        </w:rPr>
      </w:pPr>
    </w:p>
    <w:p w14:paraId="3B0A9C6E" w14:textId="77777777" w:rsidR="00364C84" w:rsidRPr="00987238" w:rsidRDefault="00364C84">
      <w:pPr>
        <w:rPr>
          <w:rFonts w:ascii="Times New Roman" w:hAnsi="Times New Roman" w:cs="Times New Roman"/>
        </w:rPr>
      </w:pPr>
    </w:p>
    <w:p w14:paraId="62E0D36E" w14:textId="77777777" w:rsidR="00364C84" w:rsidRPr="00987238" w:rsidRDefault="00364C84">
      <w:pPr>
        <w:rPr>
          <w:rFonts w:ascii="Times New Roman" w:hAnsi="Times New Roman" w:cs="Times New Roman"/>
        </w:rPr>
      </w:pPr>
    </w:p>
    <w:p w14:paraId="5BDAA957" w14:textId="77777777" w:rsidR="00364C84" w:rsidRPr="00987238" w:rsidRDefault="00364C84">
      <w:pPr>
        <w:rPr>
          <w:rFonts w:ascii="Times New Roman" w:hAnsi="Times New Roman" w:cs="Times New Roman"/>
        </w:rPr>
      </w:pPr>
    </w:p>
    <w:p w14:paraId="71B357AD" w14:textId="77777777" w:rsidR="00364C84" w:rsidRPr="00987238" w:rsidRDefault="00364C84">
      <w:pPr>
        <w:rPr>
          <w:rFonts w:ascii="Times New Roman" w:hAnsi="Times New Roman" w:cs="Times New Roman"/>
        </w:rPr>
      </w:pPr>
    </w:p>
    <w:p w14:paraId="7490CDC8" w14:textId="2E2F3C83" w:rsidR="00564DAC" w:rsidRDefault="00700F86" w:rsidP="006E7DF8">
      <w:pPr>
        <w:rPr>
          <w:rFonts w:ascii="Times New Roman" w:hAnsi="Times New Roman" w:cs="Times New Roman"/>
        </w:rPr>
      </w:pPr>
      <w:r>
        <w:rPr>
          <w:rFonts w:ascii="Times New Roman" w:hAnsi="Times New Roman" w:cs="Times New Roman"/>
        </w:rPr>
        <w:br w:type="page"/>
      </w:r>
    </w:p>
    <w:p w14:paraId="2B8E9B2A" w14:textId="77777777" w:rsidR="006E7DF8" w:rsidRPr="006E7DF8" w:rsidRDefault="006E7DF8" w:rsidP="006E7DF8">
      <w:pPr>
        <w:rPr>
          <w:rFonts w:ascii="Times New Roman" w:hAnsi="Times New Roman" w:cs="Times New Roman"/>
        </w:rPr>
      </w:pPr>
    </w:p>
    <w:p w14:paraId="1435A1BE" w14:textId="68B7F722" w:rsidR="00364C84" w:rsidRPr="0029221D" w:rsidRDefault="00776031" w:rsidP="00D14B06">
      <w:pPr>
        <w:pStyle w:val="Heading1"/>
        <w:jc w:val="center"/>
        <w:rPr>
          <w:b/>
          <w:bCs/>
          <w:sz w:val="52"/>
          <w:szCs w:val="52"/>
        </w:rPr>
      </w:pPr>
      <w:bookmarkStart w:id="5" w:name="_Toc151054105"/>
      <w:r w:rsidRPr="0029221D">
        <w:rPr>
          <w:b/>
          <w:bCs/>
          <w:sz w:val="52"/>
          <w:szCs w:val="52"/>
        </w:rPr>
        <w:t xml:space="preserve">2.0 </w:t>
      </w:r>
      <w:r w:rsidR="004F1165" w:rsidRPr="0029221D">
        <w:rPr>
          <w:b/>
          <w:bCs/>
          <w:sz w:val="52"/>
          <w:szCs w:val="52"/>
        </w:rPr>
        <w:t>Findings</w:t>
      </w:r>
      <w:bookmarkEnd w:id="5"/>
    </w:p>
    <w:p w14:paraId="71F50EFC" w14:textId="06189D03" w:rsidR="00776031" w:rsidRPr="0029221D" w:rsidRDefault="0029221D" w:rsidP="0029221D">
      <w:pPr>
        <w:pStyle w:val="Heading1"/>
        <w:jc w:val="center"/>
        <w:rPr>
          <w:b/>
          <w:bCs/>
          <w:sz w:val="40"/>
          <w:szCs w:val="40"/>
        </w:rPr>
      </w:pPr>
      <w:bookmarkStart w:id="6" w:name="_Toc151054106"/>
      <w:r w:rsidRPr="0029221D">
        <w:rPr>
          <w:b/>
          <w:bCs/>
          <w:sz w:val="40"/>
          <w:szCs w:val="40"/>
        </w:rPr>
        <w:t xml:space="preserve">2.1 </w:t>
      </w:r>
      <w:r w:rsidR="00776031" w:rsidRPr="0029221D">
        <w:rPr>
          <w:b/>
          <w:bCs/>
          <w:sz w:val="40"/>
          <w:szCs w:val="40"/>
        </w:rPr>
        <w:t>Development of TESCO</w:t>
      </w:r>
      <w:bookmarkEnd w:id="6"/>
    </w:p>
    <w:p w14:paraId="2BE895EA" w14:textId="30C7B512" w:rsidR="00364C84" w:rsidRPr="00987238" w:rsidRDefault="008B3061">
      <w:pPr>
        <w:rPr>
          <w:rFonts w:ascii="Times New Roman" w:hAnsi="Times New Roman" w:cs="Times New Roman"/>
        </w:rPr>
      </w:pPr>
      <w:r w:rsidRPr="00987238">
        <w:rPr>
          <w:rFonts w:ascii="Times New Roman" w:hAnsi="Times New Roman" w:cs="Times New Roman"/>
        </w:rPr>
        <w:t xml:space="preserve">Tesco is a multinational supermarket and general merchandise retailer based in the United Kingdom that has a long history dating back more than a century.  </w:t>
      </w:r>
      <w:r w:rsidR="00FC0A7E" w:rsidRPr="00987238">
        <w:rPr>
          <w:rFonts w:ascii="Times New Roman" w:hAnsi="Times New Roman" w:cs="Times New Roman"/>
        </w:rPr>
        <w:t xml:space="preserve">Jack Cohen started Tesco as a market stall in London in 1919. Using his initials and the first two letters of a tea supplier, T.E. Stockwell, the term "Tesco" was created. </w:t>
      </w:r>
      <w:r w:rsidR="0039436F" w:rsidRPr="00987238">
        <w:rPr>
          <w:rFonts w:ascii="Times New Roman" w:hAnsi="Times New Roman" w:cs="Times New Roman"/>
        </w:rPr>
        <w:t>In 1956, Tesco established its first self-service supermarket, a major first for the retail sector as it grew its business.</w:t>
      </w:r>
    </w:p>
    <w:p w14:paraId="0714129F" w14:textId="612DF013" w:rsidR="0039436F" w:rsidRPr="00987238" w:rsidRDefault="00F722FB">
      <w:pPr>
        <w:rPr>
          <w:rFonts w:ascii="Times New Roman" w:hAnsi="Times New Roman" w:cs="Times New Roman"/>
        </w:rPr>
      </w:pPr>
      <w:r w:rsidRPr="00987238">
        <w:rPr>
          <w:rFonts w:ascii="Times New Roman" w:hAnsi="Times New Roman" w:cs="Times New Roman"/>
        </w:rPr>
        <w:t xml:space="preserve">Throughout the second part of the 20th century, Tesco's expansion persisted. It grew globally, opening stores in Europe and Asia, and developed bigger superstores. It also dabbled in non-food retail.  </w:t>
      </w:r>
      <w:r w:rsidR="00FB35FD" w:rsidRPr="00987238">
        <w:rPr>
          <w:rFonts w:ascii="Times New Roman" w:hAnsi="Times New Roman" w:cs="Times New Roman"/>
        </w:rPr>
        <w:t>With the launch of Clubcard and other loyalty programmes, Tesco was able to compile important consumer information for focused advertising.</w:t>
      </w:r>
    </w:p>
    <w:p w14:paraId="6491E9DA" w14:textId="7CF57903" w:rsidR="0016786F" w:rsidRPr="00987238" w:rsidRDefault="00531B59">
      <w:pPr>
        <w:rPr>
          <w:rFonts w:ascii="Times New Roman" w:hAnsi="Times New Roman" w:cs="Times New Roman"/>
        </w:rPr>
      </w:pPr>
      <w:r w:rsidRPr="00987238">
        <w:rPr>
          <w:rFonts w:ascii="Times New Roman" w:hAnsi="Times New Roman" w:cs="Times New Roman"/>
        </w:rPr>
        <w:t>Tesco's like-for-like sales in the UK and the Republic of Ireland grew each quarter during the fiscal year 2022–2023. With a gain of 8.1 percent, the financial year's fourth quarter witnessed the largest increase. In 2022–2023, Tesco's total revenue for the UK and ROI was above 60 billion British pounds</w:t>
      </w:r>
      <w:r w:rsidR="00385CDF" w:rsidRPr="00987238">
        <w:rPr>
          <w:rFonts w:ascii="Times New Roman" w:hAnsi="Times New Roman" w:cs="Times New Roman"/>
        </w:rPr>
        <w:t xml:space="preserve"> (</w:t>
      </w:r>
      <w:r w:rsidR="005D109B" w:rsidRPr="00987238">
        <w:rPr>
          <w:rFonts w:ascii="Times New Roman" w:hAnsi="Times New Roman" w:cs="Times New Roman"/>
        </w:rPr>
        <w:t>Bedford, 2023).</w:t>
      </w:r>
    </w:p>
    <w:p w14:paraId="08944855" w14:textId="7D9BE62C" w:rsidR="00713C36" w:rsidRPr="00987238" w:rsidRDefault="00713C36">
      <w:pPr>
        <w:rPr>
          <w:rFonts w:ascii="Times New Roman" w:hAnsi="Times New Roman" w:cs="Times New Roman"/>
        </w:rPr>
      </w:pPr>
      <w:r w:rsidRPr="00987238">
        <w:rPr>
          <w:rFonts w:ascii="Times New Roman" w:hAnsi="Times New Roman" w:cs="Times New Roman"/>
          <w:noProof/>
        </w:rPr>
        <w:drawing>
          <wp:inline distT="0" distB="0" distL="0" distR="0" wp14:anchorId="60DA12A1" wp14:editId="3BFE1B98">
            <wp:extent cx="5731510" cy="2569210"/>
            <wp:effectExtent l="0" t="0" r="0" b="0"/>
            <wp:docPr id="1301576995" name="Picture 1301576995" descr="A graph of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76995" name="Picture 1" descr="A graph of blue and white bars&#10;&#10;Description automatically generated"/>
                    <pic:cNvPicPr/>
                  </pic:nvPicPr>
                  <pic:blipFill>
                    <a:blip r:embed="rId6"/>
                    <a:stretch>
                      <a:fillRect/>
                    </a:stretch>
                  </pic:blipFill>
                  <pic:spPr>
                    <a:xfrm>
                      <a:off x="0" y="0"/>
                      <a:ext cx="5731510" cy="2569210"/>
                    </a:xfrm>
                    <a:prstGeom prst="rect">
                      <a:avLst/>
                    </a:prstGeom>
                  </pic:spPr>
                </pic:pic>
              </a:graphicData>
            </a:graphic>
          </wp:inline>
        </w:drawing>
      </w:r>
    </w:p>
    <w:p w14:paraId="4FF5061B" w14:textId="77777777" w:rsidR="00B65783" w:rsidRPr="00987238" w:rsidRDefault="00B65783" w:rsidP="00B65783">
      <w:pPr>
        <w:rPr>
          <w:rFonts w:ascii="Times New Roman" w:hAnsi="Times New Roman" w:cs="Times New Roman"/>
        </w:rPr>
      </w:pPr>
    </w:p>
    <w:p w14:paraId="68A7AA10" w14:textId="02122657" w:rsidR="00700F86" w:rsidRPr="00ED3A43" w:rsidRDefault="00700F86" w:rsidP="00ED3A43">
      <w:pPr>
        <w:rPr>
          <w:rFonts w:ascii="Times New Roman" w:hAnsi="Times New Roman" w:cs="Times New Roman"/>
          <w:b/>
          <w:bCs/>
          <w:sz w:val="24"/>
          <w:szCs w:val="24"/>
        </w:rPr>
      </w:pPr>
      <w:r>
        <w:rPr>
          <w:rFonts w:ascii="Times New Roman" w:hAnsi="Times New Roman" w:cs="Times New Roman"/>
          <w:b/>
          <w:bCs/>
          <w:sz w:val="28"/>
          <w:szCs w:val="28"/>
        </w:rPr>
        <w:br w:type="page"/>
      </w:r>
      <w:r w:rsidR="007C0762" w:rsidRPr="00ED3A43">
        <w:rPr>
          <w:rFonts w:ascii="Times New Roman" w:hAnsi="Times New Roman" w:cs="Times New Roman"/>
          <w:noProof/>
          <w:sz w:val="24"/>
          <w:szCs w:val="24"/>
        </w:rPr>
        <w:t xml:space="preserve"> </w:t>
      </w:r>
      <w:r w:rsidR="00ED3A43" w:rsidRPr="00ED3A43">
        <w:rPr>
          <w:rFonts w:ascii="Times New Roman" w:hAnsi="Times New Roman" w:cs="Times New Roman"/>
          <w:noProof/>
          <w:sz w:val="24"/>
          <w:szCs w:val="24"/>
        </w:rPr>
        <w:t>For the time, all saw a slight decline in market share from the previous year. Tesco's market share has decreased to 27.3% from 27.7% in February 2022; Sainsbury's has decreased to 15.2% from 15.5%; and Asda's has decreased to 14.3% from 14.6%</w:t>
      </w:r>
      <w:r w:rsidR="0021143C">
        <w:rPr>
          <w:rFonts w:ascii="Times New Roman" w:hAnsi="Times New Roman" w:cs="Times New Roman"/>
          <w:noProof/>
          <w:sz w:val="24"/>
          <w:szCs w:val="24"/>
        </w:rPr>
        <w:t xml:space="preserve"> </w:t>
      </w:r>
      <w:r w:rsidR="00482F6C">
        <w:rPr>
          <w:rFonts w:ascii="Times New Roman" w:hAnsi="Times New Roman" w:cs="Times New Roman"/>
          <w:noProof/>
          <w:sz w:val="24"/>
          <w:szCs w:val="24"/>
        </w:rPr>
        <w:t>(</w:t>
      </w:r>
      <w:r w:rsidR="00977874">
        <w:rPr>
          <w:rFonts w:ascii="Times New Roman" w:hAnsi="Times New Roman" w:cs="Times New Roman"/>
          <w:noProof/>
          <w:sz w:val="24"/>
          <w:szCs w:val="24"/>
        </w:rPr>
        <w:t>Marketing Week Reporters, 2023).</w:t>
      </w:r>
    </w:p>
    <w:p w14:paraId="4790AB9F" w14:textId="77777777" w:rsidR="00E76BEA" w:rsidRDefault="00E76BEA" w:rsidP="00E76BEA">
      <w:pPr>
        <w:jc w:val="center"/>
        <w:rPr>
          <w:rFonts w:ascii="Times New Roman" w:hAnsi="Times New Roman" w:cs="Times New Roman"/>
          <w:b/>
          <w:bCs/>
          <w:sz w:val="28"/>
          <w:szCs w:val="28"/>
        </w:rPr>
      </w:pPr>
    </w:p>
    <w:p w14:paraId="51B0B3E2" w14:textId="77777777" w:rsidR="005172D9" w:rsidRDefault="005172D9" w:rsidP="005172D9">
      <w:pPr>
        <w:rPr>
          <w:rFonts w:ascii="Times New Roman" w:hAnsi="Times New Roman" w:cs="Times New Roman"/>
          <w:b/>
          <w:bCs/>
          <w:sz w:val="28"/>
          <w:szCs w:val="28"/>
        </w:rPr>
      </w:pPr>
    </w:p>
    <w:p w14:paraId="0115A878" w14:textId="77777777" w:rsidR="00700F86" w:rsidRDefault="00700F86" w:rsidP="00B65783">
      <w:pPr>
        <w:jc w:val="center"/>
        <w:rPr>
          <w:rFonts w:ascii="Times New Roman" w:hAnsi="Times New Roman" w:cs="Times New Roman"/>
          <w:b/>
          <w:bCs/>
          <w:sz w:val="28"/>
          <w:szCs w:val="28"/>
        </w:rPr>
      </w:pPr>
    </w:p>
    <w:p w14:paraId="6EFB8306" w14:textId="0AB8A53C" w:rsidR="00364C84" w:rsidRPr="00987238" w:rsidRDefault="00B35258" w:rsidP="00B65783">
      <w:pPr>
        <w:jc w:val="center"/>
        <w:rPr>
          <w:rFonts w:ascii="Times New Roman" w:hAnsi="Times New Roman" w:cs="Times New Roman"/>
          <w:b/>
          <w:bCs/>
          <w:sz w:val="28"/>
          <w:szCs w:val="28"/>
        </w:rPr>
      </w:pPr>
      <w:r w:rsidRPr="00987238">
        <w:rPr>
          <w:rFonts w:ascii="Times New Roman" w:hAnsi="Times New Roman" w:cs="Times New Roman"/>
          <w:b/>
          <w:bCs/>
          <w:sz w:val="28"/>
          <w:szCs w:val="28"/>
        </w:rPr>
        <w:t>Tesc</w:t>
      </w:r>
      <w:r w:rsidR="00B65783" w:rsidRPr="00987238">
        <w:rPr>
          <w:rFonts w:ascii="Times New Roman" w:hAnsi="Times New Roman" w:cs="Times New Roman"/>
          <w:b/>
          <w:bCs/>
          <w:sz w:val="28"/>
          <w:szCs w:val="28"/>
        </w:rPr>
        <w:t>o Mission Statement</w:t>
      </w:r>
    </w:p>
    <w:p w14:paraId="3F299E0F" w14:textId="4280569F" w:rsidR="00521306" w:rsidRPr="00987238" w:rsidRDefault="00B439EC">
      <w:pPr>
        <w:rPr>
          <w:rFonts w:ascii="Times New Roman" w:hAnsi="Times New Roman" w:cs="Times New Roman"/>
          <w:sz w:val="24"/>
          <w:szCs w:val="24"/>
        </w:rPr>
      </w:pPr>
      <w:r>
        <w:rPr>
          <w:rFonts w:ascii="Times New Roman" w:hAnsi="Times New Roman" w:cs="Times New Roman"/>
          <w:sz w:val="24"/>
          <w:szCs w:val="24"/>
        </w:rPr>
        <w:t>“</w:t>
      </w:r>
      <w:r w:rsidR="00BD7195" w:rsidRPr="00987238">
        <w:rPr>
          <w:rFonts w:ascii="Times New Roman" w:hAnsi="Times New Roman" w:cs="Times New Roman"/>
          <w:sz w:val="24"/>
          <w:szCs w:val="24"/>
        </w:rPr>
        <w:t>Serving our customers, communities and planet a little better every day means we always keep customers at the heart of what we do, while also reflecting our responsibilities to the communities we serve and to society more broadly</w:t>
      </w:r>
      <w:r w:rsidR="00521306">
        <w:rPr>
          <w:rFonts w:ascii="Times New Roman" w:hAnsi="Times New Roman" w:cs="Times New Roman"/>
          <w:sz w:val="24"/>
          <w:szCs w:val="24"/>
        </w:rPr>
        <w:t>”</w:t>
      </w:r>
      <w:r w:rsidR="00602405" w:rsidRPr="00987238">
        <w:rPr>
          <w:rFonts w:ascii="Times New Roman" w:hAnsi="Times New Roman" w:cs="Times New Roman"/>
          <w:sz w:val="24"/>
          <w:szCs w:val="24"/>
        </w:rPr>
        <w:t xml:space="preserve"> (</w:t>
      </w:r>
      <w:r w:rsidR="00B06935" w:rsidRPr="00987238">
        <w:rPr>
          <w:rFonts w:ascii="Times New Roman" w:hAnsi="Times New Roman" w:cs="Times New Roman"/>
          <w:sz w:val="24"/>
          <w:szCs w:val="24"/>
        </w:rPr>
        <w:t>Tesco, 2023)</w:t>
      </w:r>
      <w:r w:rsidR="001004ED" w:rsidRPr="00987238">
        <w:rPr>
          <w:rFonts w:ascii="Times New Roman" w:hAnsi="Times New Roman" w:cs="Times New Roman"/>
          <w:sz w:val="24"/>
          <w:szCs w:val="24"/>
        </w:rPr>
        <w:t>.</w:t>
      </w:r>
    </w:p>
    <w:p w14:paraId="0A385BCD" w14:textId="44C77421" w:rsidR="00490D80" w:rsidRPr="00987238" w:rsidRDefault="000726F3">
      <w:pPr>
        <w:rPr>
          <w:rFonts w:ascii="Times New Roman" w:hAnsi="Times New Roman" w:cs="Times New Roman"/>
          <w:sz w:val="24"/>
          <w:szCs w:val="24"/>
        </w:rPr>
      </w:pPr>
      <w:r w:rsidRPr="00987238">
        <w:rPr>
          <w:rFonts w:ascii="Times New Roman" w:hAnsi="Times New Roman" w:cs="Times New Roman"/>
          <w:sz w:val="24"/>
          <w:szCs w:val="24"/>
        </w:rPr>
        <w:t xml:space="preserve">However, Asda, Morrisons, Sainsbury's, </w:t>
      </w:r>
      <w:r w:rsidRPr="00987238">
        <w:rPr>
          <w:rFonts w:ascii="Times New Roman" w:hAnsi="Times New Roman" w:cs="Times New Roman"/>
          <w:b/>
          <w:bCs/>
          <w:sz w:val="24"/>
          <w:szCs w:val="24"/>
        </w:rPr>
        <w:t>Tesco</w:t>
      </w:r>
      <w:r w:rsidRPr="00987238">
        <w:rPr>
          <w:rFonts w:ascii="Times New Roman" w:hAnsi="Times New Roman" w:cs="Times New Roman"/>
          <w:sz w:val="24"/>
          <w:szCs w:val="24"/>
        </w:rPr>
        <w:t>, and Iceland dropped to the lowest five spots in the Which? study, according to Insider (2019), after receiving low marks for its food and own-label products.</w:t>
      </w:r>
      <w:r w:rsidR="00DE35A0" w:rsidRPr="00987238">
        <w:rPr>
          <w:rFonts w:ascii="Times New Roman" w:hAnsi="Times New Roman" w:cs="Times New Roman"/>
          <w:sz w:val="24"/>
          <w:szCs w:val="24"/>
        </w:rPr>
        <w:t xml:space="preserve">  </w:t>
      </w:r>
      <w:r w:rsidR="006022AF" w:rsidRPr="00987238">
        <w:rPr>
          <w:rFonts w:ascii="Times New Roman" w:hAnsi="Times New Roman" w:cs="Times New Roman"/>
          <w:sz w:val="24"/>
          <w:szCs w:val="24"/>
        </w:rPr>
        <w:t>With a 59% in-store offer score that was just higher than those of Iceland and Asda and only two stars for value for money—many survey participants expressed worry that Tesco was become more expensive—Tesco fared better when it came to online shopping, scoring 71%.</w:t>
      </w:r>
    </w:p>
    <w:p w14:paraId="419442D1" w14:textId="24289ACD" w:rsidR="00016B66" w:rsidRDefault="009F6EB8">
      <w:pPr>
        <w:rPr>
          <w:rFonts w:ascii="Times New Roman" w:hAnsi="Times New Roman" w:cs="Times New Roman"/>
          <w:sz w:val="24"/>
          <w:szCs w:val="24"/>
        </w:rPr>
      </w:pPr>
      <w:r w:rsidRPr="00987238">
        <w:rPr>
          <w:rFonts w:ascii="Times New Roman" w:hAnsi="Times New Roman" w:cs="Times New Roman"/>
          <w:sz w:val="24"/>
          <w:szCs w:val="24"/>
        </w:rPr>
        <w:t xml:space="preserve">Looking at these alarming numbers, it offered holders discounts of up to 50% on </w:t>
      </w:r>
      <w:proofErr w:type="gramStart"/>
      <w:r w:rsidRPr="00987238">
        <w:rPr>
          <w:rFonts w:ascii="Times New Roman" w:hAnsi="Times New Roman" w:cs="Times New Roman"/>
          <w:sz w:val="24"/>
          <w:szCs w:val="24"/>
        </w:rPr>
        <w:t>a number of</w:t>
      </w:r>
      <w:proofErr w:type="gramEnd"/>
      <w:r w:rsidRPr="00987238">
        <w:rPr>
          <w:rFonts w:ascii="Times New Roman" w:hAnsi="Times New Roman" w:cs="Times New Roman"/>
          <w:sz w:val="24"/>
          <w:szCs w:val="24"/>
        </w:rPr>
        <w:t xml:space="preserve"> purchases in 2020. It aggressively promoted the scheme last year, adding 1.9 million additional users to the app between October and December (</w:t>
      </w:r>
      <w:r w:rsidR="00F975FD" w:rsidRPr="00987238">
        <w:rPr>
          <w:rFonts w:ascii="Times New Roman" w:hAnsi="Times New Roman" w:cs="Times New Roman"/>
          <w:sz w:val="24"/>
          <w:szCs w:val="24"/>
        </w:rPr>
        <w:t>Davey, 2022).</w:t>
      </w:r>
    </w:p>
    <w:p w14:paraId="546F8AF8" w14:textId="43FE3B10" w:rsidR="007C1C34" w:rsidRPr="00987238" w:rsidRDefault="007C1C34">
      <w:pPr>
        <w:rPr>
          <w:rFonts w:ascii="Times New Roman" w:hAnsi="Times New Roman" w:cs="Times New Roman"/>
          <w:sz w:val="24"/>
          <w:szCs w:val="24"/>
        </w:rPr>
      </w:pPr>
    </w:p>
    <w:p w14:paraId="30C7A364" w14:textId="02591CE9" w:rsidR="00581C45" w:rsidRPr="0029221D" w:rsidRDefault="008350EC" w:rsidP="0029221D">
      <w:pPr>
        <w:pStyle w:val="Heading1"/>
        <w:jc w:val="center"/>
        <w:rPr>
          <w:b/>
          <w:bCs/>
          <w:sz w:val="40"/>
          <w:szCs w:val="40"/>
        </w:rPr>
      </w:pPr>
      <w:bookmarkStart w:id="7" w:name="_Toc151054107"/>
      <w:r w:rsidRPr="0029221D">
        <w:rPr>
          <w:b/>
          <w:bCs/>
          <w:sz w:val="40"/>
          <w:szCs w:val="40"/>
        </w:rPr>
        <w:t>2.</w:t>
      </w:r>
      <w:r w:rsidR="0029221D" w:rsidRPr="0029221D">
        <w:rPr>
          <w:b/>
          <w:bCs/>
          <w:sz w:val="40"/>
          <w:szCs w:val="40"/>
        </w:rPr>
        <w:t>2</w:t>
      </w:r>
      <w:r w:rsidRPr="0029221D">
        <w:rPr>
          <w:b/>
          <w:bCs/>
          <w:sz w:val="40"/>
          <w:szCs w:val="40"/>
        </w:rPr>
        <w:t xml:space="preserve"> </w:t>
      </w:r>
      <w:r w:rsidR="00581C45" w:rsidRPr="0029221D">
        <w:rPr>
          <w:b/>
          <w:bCs/>
          <w:sz w:val="40"/>
          <w:szCs w:val="40"/>
        </w:rPr>
        <w:t>Data Collection and Data</w:t>
      </w:r>
      <w:bookmarkEnd w:id="7"/>
    </w:p>
    <w:p w14:paraId="33B0380C" w14:textId="5BC5DC68" w:rsidR="009956FB" w:rsidRPr="00987238" w:rsidRDefault="002D3D70" w:rsidP="00581C45">
      <w:pPr>
        <w:jc w:val="center"/>
        <w:rPr>
          <w:rFonts w:ascii="Times New Roman" w:hAnsi="Times New Roman" w:cs="Times New Roman"/>
          <w:b/>
          <w:bCs/>
          <w:sz w:val="28"/>
          <w:szCs w:val="28"/>
        </w:rPr>
      </w:pPr>
      <w:r w:rsidRPr="00987238">
        <w:rPr>
          <w:rFonts w:ascii="Times New Roman" w:hAnsi="Times New Roman" w:cs="Times New Roman"/>
          <w:b/>
          <w:bCs/>
          <w:sz w:val="28"/>
          <w:szCs w:val="28"/>
        </w:rPr>
        <w:t xml:space="preserve">Clubcard – Customer </w:t>
      </w:r>
      <w:r w:rsidR="00680366" w:rsidRPr="00987238">
        <w:rPr>
          <w:rFonts w:ascii="Times New Roman" w:hAnsi="Times New Roman" w:cs="Times New Roman"/>
          <w:b/>
          <w:bCs/>
          <w:sz w:val="28"/>
          <w:szCs w:val="28"/>
        </w:rPr>
        <w:t>Loyalty</w:t>
      </w:r>
      <w:r w:rsidRPr="00987238">
        <w:rPr>
          <w:rFonts w:ascii="Times New Roman" w:hAnsi="Times New Roman" w:cs="Times New Roman"/>
          <w:b/>
          <w:bCs/>
          <w:sz w:val="28"/>
          <w:szCs w:val="28"/>
        </w:rPr>
        <w:t xml:space="preserve"> Program</w:t>
      </w:r>
    </w:p>
    <w:p w14:paraId="5A3AB162" w14:textId="77777777" w:rsidR="000D6CA3" w:rsidRDefault="000D6CA3" w:rsidP="000D6CA3">
      <w:pPr>
        <w:rPr>
          <w:rFonts w:ascii="Times New Roman" w:hAnsi="Times New Roman" w:cs="Times New Roman"/>
          <w:sz w:val="24"/>
          <w:szCs w:val="24"/>
        </w:rPr>
      </w:pPr>
      <w:r w:rsidRPr="000C5B9D">
        <w:rPr>
          <w:rFonts w:ascii="Times New Roman" w:hAnsi="Times New Roman" w:cs="Times New Roman"/>
          <w:sz w:val="24"/>
          <w:szCs w:val="24"/>
        </w:rPr>
        <w:t>Customers who shop in Tesco shops and online are rewarded for their purchases through the Tesco Clubcard loyalty programme. These points can be used for a range of benefits, such as savings on subsequent purchases</w:t>
      </w:r>
      <w:r>
        <w:rPr>
          <w:rFonts w:ascii="Times New Roman" w:hAnsi="Times New Roman" w:cs="Times New Roman"/>
          <w:sz w:val="24"/>
          <w:szCs w:val="24"/>
        </w:rPr>
        <w:t xml:space="preserve"> (Pepper, 2023).</w:t>
      </w:r>
    </w:p>
    <w:p w14:paraId="48309182" w14:textId="53B4CD74" w:rsidR="00A322E7" w:rsidRPr="00987238" w:rsidRDefault="00F327BC" w:rsidP="00A322E7">
      <w:pPr>
        <w:rPr>
          <w:rFonts w:ascii="Times New Roman" w:hAnsi="Times New Roman" w:cs="Times New Roman"/>
          <w:sz w:val="24"/>
          <w:szCs w:val="24"/>
        </w:rPr>
      </w:pPr>
      <w:r w:rsidRPr="00987238">
        <w:rPr>
          <w:rFonts w:ascii="Times New Roman" w:hAnsi="Times New Roman" w:cs="Times New Roman"/>
          <w:sz w:val="24"/>
          <w:szCs w:val="24"/>
        </w:rPr>
        <w:t>Following analysis, this data is used to tailor offerings and marketing, increasing client loyalty and happiness.</w:t>
      </w:r>
    </w:p>
    <w:p w14:paraId="64AB10C5" w14:textId="66910EC7" w:rsidR="00700F86" w:rsidRDefault="00CD17A3" w:rsidP="00FA7F83">
      <w:pPr>
        <w:jc w:val="center"/>
        <w:rPr>
          <w:rFonts w:ascii="Times New Roman" w:hAnsi="Times New Roman" w:cs="Times New Roman"/>
          <w:sz w:val="24"/>
          <w:szCs w:val="24"/>
        </w:rPr>
      </w:pPr>
      <w:r w:rsidRPr="00987238">
        <w:rPr>
          <w:rFonts w:ascii="Times New Roman" w:hAnsi="Times New Roman" w:cs="Times New Roman"/>
          <w:noProof/>
        </w:rPr>
        <w:drawing>
          <wp:inline distT="0" distB="0" distL="0" distR="0" wp14:anchorId="394B2D57" wp14:editId="55931307">
            <wp:extent cx="4267200" cy="2559050"/>
            <wp:effectExtent l="0" t="0" r="0" b="0"/>
            <wp:docPr id="429238990" name="Picture 429238990" descr="Tesco Clubcard's popularity compared to other loyalty progr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Clubcard's popularity compared to other loyalty program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67200" cy="2559050"/>
                    </a:xfrm>
                    <a:prstGeom prst="rect">
                      <a:avLst/>
                    </a:prstGeom>
                    <a:noFill/>
                    <a:ln>
                      <a:noFill/>
                    </a:ln>
                  </pic:spPr>
                </pic:pic>
              </a:graphicData>
            </a:graphic>
          </wp:inline>
        </w:drawing>
      </w:r>
      <w:r w:rsidR="00700F86">
        <w:rPr>
          <w:rFonts w:ascii="Times New Roman" w:hAnsi="Times New Roman" w:cs="Times New Roman"/>
          <w:sz w:val="24"/>
          <w:szCs w:val="24"/>
        </w:rPr>
        <w:br w:type="page"/>
      </w:r>
    </w:p>
    <w:p w14:paraId="30918938" w14:textId="77777777" w:rsidR="00CD17A3" w:rsidRPr="00987238" w:rsidRDefault="00CD17A3" w:rsidP="00CD17A3">
      <w:pPr>
        <w:jc w:val="center"/>
        <w:rPr>
          <w:rFonts w:ascii="Times New Roman" w:hAnsi="Times New Roman" w:cs="Times New Roman"/>
          <w:sz w:val="24"/>
          <w:szCs w:val="24"/>
        </w:rPr>
      </w:pPr>
    </w:p>
    <w:p w14:paraId="34DAEBAC" w14:textId="77777777" w:rsidR="00363A02" w:rsidRPr="00987238" w:rsidRDefault="00363A02" w:rsidP="00A322E7">
      <w:pPr>
        <w:rPr>
          <w:rFonts w:ascii="Times New Roman" w:hAnsi="Times New Roman" w:cs="Times New Roman"/>
          <w:sz w:val="24"/>
          <w:szCs w:val="24"/>
        </w:rPr>
      </w:pPr>
    </w:p>
    <w:p w14:paraId="6A85422E" w14:textId="34C37099" w:rsidR="008F1690" w:rsidRPr="00987238" w:rsidRDefault="00FB2621" w:rsidP="00FB2621">
      <w:pPr>
        <w:rPr>
          <w:rFonts w:ascii="Times New Roman" w:hAnsi="Times New Roman" w:cs="Times New Roman"/>
          <w:sz w:val="24"/>
          <w:szCs w:val="24"/>
        </w:rPr>
      </w:pPr>
      <w:r w:rsidRPr="00987238">
        <w:rPr>
          <w:rFonts w:ascii="Times New Roman" w:hAnsi="Times New Roman" w:cs="Times New Roman"/>
          <w:sz w:val="24"/>
          <w:szCs w:val="24"/>
        </w:rPr>
        <w:t xml:space="preserve">However according to Lawler (2023) reports that </w:t>
      </w:r>
      <w:proofErr w:type="gramStart"/>
      <w:r w:rsidRPr="00987238">
        <w:rPr>
          <w:rFonts w:ascii="Times New Roman" w:hAnsi="Times New Roman" w:cs="Times New Roman"/>
          <w:sz w:val="24"/>
          <w:szCs w:val="24"/>
        </w:rPr>
        <w:t>Which?</w:t>
      </w:r>
      <w:r w:rsidR="008D6F30" w:rsidRPr="00987238">
        <w:rPr>
          <w:rFonts w:ascii="Times New Roman" w:hAnsi="Times New Roman" w:cs="Times New Roman"/>
          <w:sz w:val="24"/>
          <w:szCs w:val="24"/>
        </w:rPr>
        <w:t>,</w:t>
      </w:r>
      <w:proofErr w:type="gramEnd"/>
      <w:r w:rsidRPr="00987238">
        <w:rPr>
          <w:rFonts w:ascii="Times New Roman" w:hAnsi="Times New Roman" w:cs="Times New Roman"/>
          <w:sz w:val="24"/>
          <w:szCs w:val="24"/>
        </w:rPr>
        <w:t xml:space="preserve"> a consumer rights organisation, feels that Tesco's Clubcard Prices campaign offers deals that "may be breaking the law" and put customers at risk of overspending on groceries.</w:t>
      </w:r>
      <w:r w:rsidR="008D6F30" w:rsidRPr="00987238">
        <w:rPr>
          <w:rFonts w:ascii="Times New Roman" w:hAnsi="Times New Roman" w:cs="Times New Roman"/>
          <w:sz w:val="24"/>
          <w:szCs w:val="24"/>
        </w:rPr>
        <w:t xml:space="preserve">  </w:t>
      </w:r>
    </w:p>
    <w:p w14:paraId="21E26C71" w14:textId="6C4D3F60" w:rsidR="00FB2621" w:rsidRPr="00987238" w:rsidRDefault="008F1690" w:rsidP="00FB2621">
      <w:pPr>
        <w:rPr>
          <w:rFonts w:ascii="Times New Roman" w:hAnsi="Times New Roman" w:cs="Times New Roman"/>
          <w:sz w:val="24"/>
          <w:szCs w:val="24"/>
        </w:rPr>
      </w:pPr>
      <w:r w:rsidRPr="00987238">
        <w:rPr>
          <w:rFonts w:ascii="Times New Roman" w:hAnsi="Times New Roman" w:cs="Times New Roman"/>
          <w:sz w:val="24"/>
          <w:szCs w:val="24"/>
        </w:rPr>
        <w:t>Which? claims that because customers are not provided with a cost per unit price, the "vast majority" of offers offered under the Clubcard Prices scheme are not adequately explained. Tesco is not making this apparent, but the consumer watchdog claims that in some circumstances, higher box sizes truly give greater value for money than the Clubcard deal.</w:t>
      </w:r>
    </w:p>
    <w:p w14:paraId="4F8B4710" w14:textId="2E6A05EC" w:rsidR="00680366" w:rsidRPr="00987238" w:rsidRDefault="00E55455" w:rsidP="00680366">
      <w:pPr>
        <w:jc w:val="center"/>
        <w:rPr>
          <w:rFonts w:ascii="Times New Roman" w:hAnsi="Times New Roman" w:cs="Times New Roman"/>
          <w:b/>
          <w:bCs/>
          <w:sz w:val="28"/>
          <w:szCs w:val="28"/>
        </w:rPr>
      </w:pPr>
      <w:r w:rsidRPr="00987238">
        <w:rPr>
          <w:rFonts w:ascii="Times New Roman" w:hAnsi="Times New Roman" w:cs="Times New Roman"/>
          <w:b/>
          <w:bCs/>
          <w:sz w:val="28"/>
          <w:szCs w:val="28"/>
        </w:rPr>
        <w:t xml:space="preserve"> </w:t>
      </w:r>
      <w:r w:rsidR="00680366" w:rsidRPr="00987238">
        <w:rPr>
          <w:rFonts w:ascii="Times New Roman" w:hAnsi="Times New Roman" w:cs="Times New Roman"/>
          <w:b/>
          <w:bCs/>
          <w:sz w:val="28"/>
          <w:szCs w:val="28"/>
        </w:rPr>
        <w:t>Customer Feedback and Surveys</w:t>
      </w:r>
    </w:p>
    <w:p w14:paraId="1B311FAB" w14:textId="58985B48" w:rsidR="00680366" w:rsidRPr="00987238" w:rsidRDefault="004A3513" w:rsidP="002A4A91">
      <w:pPr>
        <w:rPr>
          <w:rFonts w:ascii="Times New Roman" w:hAnsi="Times New Roman" w:cs="Times New Roman"/>
          <w:sz w:val="24"/>
          <w:szCs w:val="24"/>
        </w:rPr>
      </w:pPr>
      <w:r w:rsidRPr="00987238">
        <w:rPr>
          <w:rFonts w:ascii="Times New Roman" w:hAnsi="Times New Roman" w:cs="Times New Roman"/>
          <w:sz w:val="24"/>
          <w:szCs w:val="24"/>
        </w:rPr>
        <w:t>Tesco regularly gathers consumer input through focus groups, surveys, and internet reviews. This input is quite helpful in determining areas for improvement and comprehending customer happiness.</w:t>
      </w:r>
      <w:r w:rsidR="00707D82" w:rsidRPr="00987238">
        <w:rPr>
          <w:rFonts w:ascii="Times New Roman" w:hAnsi="Times New Roman" w:cs="Times New Roman"/>
          <w:sz w:val="24"/>
          <w:szCs w:val="24"/>
        </w:rPr>
        <w:t xml:space="preserve">  </w:t>
      </w:r>
      <w:r w:rsidR="001C1950" w:rsidRPr="00987238">
        <w:rPr>
          <w:rFonts w:ascii="Times New Roman" w:hAnsi="Times New Roman" w:cs="Times New Roman"/>
          <w:sz w:val="24"/>
          <w:szCs w:val="24"/>
        </w:rPr>
        <w:t>Tesco values customer feedback and uses surveys as a key tool to understand customer satisfaction, preferences, and areas for improvement.</w:t>
      </w:r>
    </w:p>
    <w:p w14:paraId="3DFC194C" w14:textId="5ECD8C06" w:rsidR="001C1950" w:rsidRPr="00987238" w:rsidRDefault="00AC565D" w:rsidP="002A4A91">
      <w:pPr>
        <w:rPr>
          <w:rFonts w:ascii="Times New Roman" w:hAnsi="Times New Roman" w:cs="Times New Roman"/>
          <w:sz w:val="24"/>
          <w:szCs w:val="24"/>
        </w:rPr>
      </w:pPr>
      <w:r w:rsidRPr="00987238">
        <w:rPr>
          <w:rFonts w:ascii="Times New Roman" w:hAnsi="Times New Roman" w:cs="Times New Roman"/>
          <w:sz w:val="24"/>
          <w:szCs w:val="24"/>
        </w:rPr>
        <w:t>Regretfully, after examining Tesco's Trustpilot feedback, the company received a very low rating of just 1.8 out of 5.</w:t>
      </w:r>
      <w:r w:rsidR="00E11F64" w:rsidRPr="00987238">
        <w:rPr>
          <w:rFonts w:ascii="Times New Roman" w:hAnsi="Times New Roman" w:cs="Times New Roman"/>
          <w:sz w:val="24"/>
          <w:szCs w:val="24"/>
        </w:rPr>
        <w:t xml:space="preserve">  On the plus side,</w:t>
      </w:r>
      <w:r w:rsidR="0033427F" w:rsidRPr="00987238">
        <w:rPr>
          <w:rFonts w:ascii="Times New Roman" w:hAnsi="Times New Roman" w:cs="Times New Roman"/>
          <w:sz w:val="24"/>
          <w:szCs w:val="24"/>
        </w:rPr>
        <w:t xml:space="preserve"> </w:t>
      </w:r>
      <w:proofErr w:type="spellStart"/>
      <w:r w:rsidR="0033427F" w:rsidRPr="00987238">
        <w:rPr>
          <w:rFonts w:ascii="Times New Roman" w:hAnsi="Times New Roman" w:cs="Times New Roman"/>
          <w:sz w:val="24"/>
          <w:szCs w:val="24"/>
        </w:rPr>
        <w:t>Wither</w:t>
      </w:r>
      <w:r w:rsidR="004C7F9E" w:rsidRPr="00987238">
        <w:rPr>
          <w:rFonts w:ascii="Times New Roman" w:hAnsi="Times New Roman" w:cs="Times New Roman"/>
          <w:sz w:val="24"/>
          <w:szCs w:val="24"/>
        </w:rPr>
        <w:t>den</w:t>
      </w:r>
      <w:proofErr w:type="spellEnd"/>
      <w:r w:rsidR="004C7F9E" w:rsidRPr="00987238">
        <w:rPr>
          <w:rFonts w:ascii="Times New Roman" w:hAnsi="Times New Roman" w:cs="Times New Roman"/>
          <w:sz w:val="24"/>
          <w:szCs w:val="24"/>
        </w:rPr>
        <w:t xml:space="preserve"> (2023) states that</w:t>
      </w:r>
      <w:r w:rsidR="00E11F64" w:rsidRPr="00987238">
        <w:rPr>
          <w:rFonts w:ascii="Times New Roman" w:hAnsi="Times New Roman" w:cs="Times New Roman"/>
          <w:sz w:val="24"/>
          <w:szCs w:val="24"/>
        </w:rPr>
        <w:t xml:space="preserve"> Tesco Bank came in second out of 29 issuers with an amazing customer score of 79% in our most recent credit card satisfaction study</w:t>
      </w:r>
      <w:r w:rsidR="006B0C0C" w:rsidRPr="00987238">
        <w:rPr>
          <w:rFonts w:ascii="Times New Roman" w:hAnsi="Times New Roman" w:cs="Times New Roman"/>
          <w:sz w:val="24"/>
          <w:szCs w:val="24"/>
        </w:rPr>
        <w:t xml:space="preserve">.  </w:t>
      </w:r>
    </w:p>
    <w:p w14:paraId="148BCF4B" w14:textId="183FABFC" w:rsidR="00BB248C" w:rsidRPr="00987238" w:rsidRDefault="00BB248C" w:rsidP="002A4A91">
      <w:pPr>
        <w:rPr>
          <w:rFonts w:ascii="Times New Roman" w:hAnsi="Times New Roman" w:cs="Times New Roman"/>
          <w:sz w:val="24"/>
          <w:szCs w:val="24"/>
        </w:rPr>
      </w:pPr>
      <w:r w:rsidRPr="00987238">
        <w:rPr>
          <w:rFonts w:ascii="Times New Roman" w:hAnsi="Times New Roman" w:cs="Times New Roman"/>
          <w:sz w:val="24"/>
          <w:szCs w:val="24"/>
        </w:rPr>
        <w:t>Additionally, this poll shows how Tesco Bank clients assessed the company in five areas: online or mobile app account management, application procedure, charge transparency, statement clarity, and customer support, please find b</w:t>
      </w:r>
      <w:r w:rsidR="00B0392E" w:rsidRPr="00987238">
        <w:rPr>
          <w:rFonts w:ascii="Times New Roman" w:hAnsi="Times New Roman" w:cs="Times New Roman"/>
          <w:sz w:val="24"/>
          <w:szCs w:val="24"/>
        </w:rPr>
        <w:t>elow table:</w:t>
      </w:r>
    </w:p>
    <w:p w14:paraId="1AB670F1" w14:textId="52F9E83F" w:rsidR="00B0392E" w:rsidRPr="00987238" w:rsidRDefault="00976819" w:rsidP="00B0392E">
      <w:pPr>
        <w:jc w:val="center"/>
        <w:rPr>
          <w:rFonts w:ascii="Times New Roman" w:hAnsi="Times New Roman" w:cs="Times New Roman"/>
          <w:sz w:val="24"/>
          <w:szCs w:val="24"/>
        </w:rPr>
      </w:pPr>
      <w:r w:rsidRPr="00987238">
        <w:rPr>
          <w:rFonts w:ascii="Times New Roman" w:hAnsi="Times New Roman" w:cs="Times New Roman"/>
          <w:noProof/>
          <w:sz w:val="24"/>
          <w:szCs w:val="24"/>
        </w:rPr>
        <w:drawing>
          <wp:inline distT="0" distB="0" distL="0" distR="0" wp14:anchorId="584F8D7B" wp14:editId="119BEA98">
            <wp:extent cx="5731510" cy="2865755"/>
            <wp:effectExtent l="0" t="0" r="2540" b="0"/>
            <wp:docPr id="1013775444" name="Picture 101377544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75444" name="Picture 1" descr="A screenshot of a survey&#10;&#10;Description automatically generated"/>
                    <pic:cNvPicPr/>
                  </pic:nvPicPr>
                  <pic:blipFill>
                    <a:blip r:embed="rId8"/>
                    <a:stretch>
                      <a:fillRect/>
                    </a:stretch>
                  </pic:blipFill>
                  <pic:spPr>
                    <a:xfrm>
                      <a:off x="0" y="0"/>
                      <a:ext cx="5731510" cy="2865755"/>
                    </a:xfrm>
                    <a:prstGeom prst="rect">
                      <a:avLst/>
                    </a:prstGeom>
                  </pic:spPr>
                </pic:pic>
              </a:graphicData>
            </a:graphic>
          </wp:inline>
        </w:drawing>
      </w:r>
    </w:p>
    <w:p w14:paraId="4D54BE9B" w14:textId="47211C3F" w:rsidR="002F6A33" w:rsidRDefault="002F6A33">
      <w:pPr>
        <w:rPr>
          <w:rFonts w:ascii="Times New Roman" w:hAnsi="Times New Roman" w:cs="Times New Roman"/>
          <w:b/>
          <w:bCs/>
          <w:sz w:val="28"/>
          <w:szCs w:val="28"/>
        </w:rPr>
      </w:pPr>
      <w:r>
        <w:rPr>
          <w:rFonts w:ascii="Times New Roman" w:hAnsi="Times New Roman" w:cs="Times New Roman"/>
          <w:b/>
          <w:bCs/>
          <w:sz w:val="28"/>
          <w:szCs w:val="28"/>
        </w:rPr>
        <w:br w:type="page"/>
      </w:r>
    </w:p>
    <w:p w14:paraId="5C4571DB" w14:textId="77777777" w:rsidR="002F6A33" w:rsidRDefault="002F6A33" w:rsidP="004A3513">
      <w:pPr>
        <w:jc w:val="center"/>
        <w:rPr>
          <w:rFonts w:ascii="Times New Roman" w:hAnsi="Times New Roman" w:cs="Times New Roman"/>
          <w:b/>
          <w:bCs/>
          <w:sz w:val="28"/>
          <w:szCs w:val="28"/>
        </w:rPr>
      </w:pPr>
    </w:p>
    <w:p w14:paraId="47C87F38" w14:textId="79D72288" w:rsidR="004A3513" w:rsidRPr="00987238" w:rsidRDefault="00E55455" w:rsidP="004A3513">
      <w:pPr>
        <w:jc w:val="center"/>
        <w:rPr>
          <w:rFonts w:ascii="Times New Roman" w:hAnsi="Times New Roman" w:cs="Times New Roman"/>
          <w:b/>
          <w:bCs/>
          <w:sz w:val="28"/>
          <w:szCs w:val="28"/>
        </w:rPr>
      </w:pPr>
      <w:r w:rsidRPr="00987238">
        <w:rPr>
          <w:rFonts w:ascii="Times New Roman" w:hAnsi="Times New Roman" w:cs="Times New Roman"/>
          <w:b/>
          <w:bCs/>
          <w:sz w:val="28"/>
          <w:szCs w:val="28"/>
        </w:rPr>
        <w:t xml:space="preserve"> </w:t>
      </w:r>
      <w:r w:rsidR="0050592D" w:rsidRPr="00987238">
        <w:rPr>
          <w:rFonts w:ascii="Times New Roman" w:hAnsi="Times New Roman" w:cs="Times New Roman"/>
          <w:b/>
          <w:bCs/>
          <w:sz w:val="28"/>
          <w:szCs w:val="28"/>
        </w:rPr>
        <w:t>Social Media and Online Presence</w:t>
      </w:r>
    </w:p>
    <w:p w14:paraId="5E414C1E" w14:textId="751B2EBF" w:rsidR="00282628" w:rsidRPr="00987238" w:rsidRDefault="004103FA" w:rsidP="008A1713">
      <w:pPr>
        <w:rPr>
          <w:rFonts w:ascii="Times New Roman" w:hAnsi="Times New Roman" w:cs="Times New Roman"/>
          <w:sz w:val="24"/>
          <w:szCs w:val="24"/>
        </w:rPr>
      </w:pPr>
      <w:r w:rsidRPr="00987238">
        <w:rPr>
          <w:rFonts w:ascii="Times New Roman" w:hAnsi="Times New Roman" w:cs="Times New Roman"/>
          <w:sz w:val="24"/>
          <w:szCs w:val="24"/>
        </w:rPr>
        <w:t>Tesco keeps an eye on social media and internet mentions to determine public opinion and quickly address any questions or issues from customers. This promotes better customer connections and keeps a positive internet reputation.</w:t>
      </w:r>
      <w:r w:rsidR="00AB0F02" w:rsidRPr="00987238">
        <w:rPr>
          <w:rFonts w:ascii="Times New Roman" w:hAnsi="Times New Roman" w:cs="Times New Roman"/>
          <w:sz w:val="24"/>
          <w:szCs w:val="24"/>
        </w:rPr>
        <w:t xml:space="preserve">  </w:t>
      </w:r>
    </w:p>
    <w:p w14:paraId="17CC653A" w14:textId="0FB76273" w:rsidR="003305CA" w:rsidRPr="00987238" w:rsidRDefault="003305CA" w:rsidP="00E95CAD">
      <w:pPr>
        <w:rPr>
          <w:rFonts w:ascii="Times New Roman" w:hAnsi="Times New Roman" w:cs="Times New Roman"/>
          <w:sz w:val="24"/>
          <w:szCs w:val="24"/>
        </w:rPr>
      </w:pPr>
      <w:proofErr w:type="spellStart"/>
      <w:r w:rsidRPr="00987238">
        <w:rPr>
          <w:rFonts w:ascii="Times New Roman" w:hAnsi="Times New Roman" w:cs="Times New Roman"/>
          <w:sz w:val="24"/>
          <w:szCs w:val="24"/>
        </w:rPr>
        <w:t>Shakesby</w:t>
      </w:r>
      <w:proofErr w:type="spellEnd"/>
      <w:r w:rsidRPr="00987238">
        <w:rPr>
          <w:rFonts w:ascii="Times New Roman" w:hAnsi="Times New Roman" w:cs="Times New Roman"/>
          <w:sz w:val="24"/>
          <w:szCs w:val="24"/>
        </w:rPr>
        <w:t xml:space="preserve"> (2021) claims that one thing they got right was that, with over 5 million users of the Clubcard app, their online presence has increased over the past year.  The company revealed that group sales for the previous year grew by over £3 billion, to £53.4 billion, a 7.1% increase from £49.9 billion the previous year.</w:t>
      </w:r>
    </w:p>
    <w:p w14:paraId="4CF56BBE" w14:textId="77777777" w:rsidR="00AA1AB4" w:rsidRPr="00987238" w:rsidRDefault="00AA1AB4" w:rsidP="002B6D4F">
      <w:pPr>
        <w:jc w:val="center"/>
        <w:rPr>
          <w:rFonts w:ascii="Times New Roman" w:hAnsi="Times New Roman" w:cs="Times New Roman"/>
          <w:b/>
          <w:bCs/>
          <w:sz w:val="28"/>
          <w:szCs w:val="28"/>
        </w:rPr>
      </w:pPr>
    </w:p>
    <w:p w14:paraId="2317F6D6" w14:textId="3C4B1E03" w:rsidR="002B6D4F" w:rsidRPr="00987238" w:rsidRDefault="00E55455" w:rsidP="002B6D4F">
      <w:pPr>
        <w:jc w:val="center"/>
        <w:rPr>
          <w:rFonts w:ascii="Times New Roman" w:hAnsi="Times New Roman" w:cs="Times New Roman"/>
          <w:b/>
          <w:bCs/>
          <w:sz w:val="28"/>
          <w:szCs w:val="28"/>
        </w:rPr>
      </w:pPr>
      <w:r w:rsidRPr="00987238">
        <w:rPr>
          <w:rFonts w:ascii="Times New Roman" w:hAnsi="Times New Roman" w:cs="Times New Roman"/>
          <w:b/>
          <w:bCs/>
          <w:sz w:val="28"/>
          <w:szCs w:val="28"/>
        </w:rPr>
        <w:t xml:space="preserve"> </w:t>
      </w:r>
      <w:r w:rsidR="00396FA0" w:rsidRPr="00987238">
        <w:rPr>
          <w:rFonts w:ascii="Times New Roman" w:hAnsi="Times New Roman" w:cs="Times New Roman"/>
          <w:b/>
          <w:bCs/>
          <w:sz w:val="28"/>
          <w:szCs w:val="28"/>
        </w:rPr>
        <w:t>Competitor Analysis</w:t>
      </w:r>
    </w:p>
    <w:p w14:paraId="357570F3" w14:textId="29F11F0A" w:rsidR="00396FA0" w:rsidRPr="00987238" w:rsidRDefault="00674F7E" w:rsidP="00396FA0">
      <w:pPr>
        <w:rPr>
          <w:rFonts w:ascii="Times New Roman" w:hAnsi="Times New Roman" w:cs="Times New Roman"/>
          <w:sz w:val="24"/>
          <w:szCs w:val="24"/>
        </w:rPr>
      </w:pPr>
      <w:r w:rsidRPr="00987238">
        <w:rPr>
          <w:rFonts w:ascii="Times New Roman" w:hAnsi="Times New Roman" w:cs="Times New Roman"/>
          <w:sz w:val="24"/>
          <w:szCs w:val="24"/>
        </w:rPr>
        <w:t>Tesco gathers and examines competition data to better understand the market and inform its strategic choices that will best serve its consumers.</w:t>
      </w:r>
      <w:r w:rsidR="00961CF6" w:rsidRPr="00987238">
        <w:rPr>
          <w:rFonts w:ascii="Times New Roman" w:hAnsi="Times New Roman" w:cs="Times New Roman"/>
          <w:sz w:val="24"/>
          <w:szCs w:val="24"/>
        </w:rPr>
        <w:t xml:space="preserve">  Tesco</w:t>
      </w:r>
      <w:r w:rsidR="001E5472" w:rsidRPr="00987238">
        <w:rPr>
          <w:rFonts w:ascii="Times New Roman" w:hAnsi="Times New Roman" w:cs="Times New Roman"/>
          <w:sz w:val="24"/>
          <w:szCs w:val="24"/>
        </w:rPr>
        <w:t>’s three primary rivals are ALDI, ASDA, and Sainsbury's. In the UK, Morrison and Lidl also fight for market share. The market for convenience stores is quite fragmented.</w:t>
      </w:r>
    </w:p>
    <w:p w14:paraId="20E8605A" w14:textId="217D8AC0" w:rsidR="001E5472" w:rsidRPr="00987238" w:rsidRDefault="00782CA3" w:rsidP="00396FA0">
      <w:pPr>
        <w:rPr>
          <w:rFonts w:ascii="Times New Roman" w:hAnsi="Times New Roman" w:cs="Times New Roman"/>
          <w:sz w:val="24"/>
          <w:szCs w:val="24"/>
        </w:rPr>
      </w:pPr>
      <w:r w:rsidRPr="00987238">
        <w:rPr>
          <w:rFonts w:ascii="Times New Roman" w:hAnsi="Times New Roman" w:cs="Times New Roman"/>
          <w:sz w:val="24"/>
          <w:szCs w:val="24"/>
        </w:rPr>
        <w:t>Tesco's lengthy history of manufacturing its own supermarket goods in-house at its own plants has contributed significantly to its success</w:t>
      </w:r>
      <w:r w:rsidR="00D61ED2" w:rsidRPr="00987238">
        <w:rPr>
          <w:rFonts w:ascii="Times New Roman" w:hAnsi="Times New Roman" w:cs="Times New Roman"/>
          <w:sz w:val="24"/>
          <w:szCs w:val="24"/>
        </w:rPr>
        <w:t>.  This way it can work at way lower rates than its competitors who do not have the means to produce their own goods.</w:t>
      </w:r>
      <w:r w:rsidR="00FD6EB1" w:rsidRPr="00987238">
        <w:rPr>
          <w:rFonts w:ascii="Times New Roman" w:hAnsi="Times New Roman" w:cs="Times New Roman"/>
          <w:sz w:val="24"/>
          <w:szCs w:val="24"/>
        </w:rPr>
        <w:t xml:space="preserve"> (</w:t>
      </w:r>
      <w:r w:rsidR="00A25648" w:rsidRPr="00987238">
        <w:rPr>
          <w:rFonts w:ascii="Times New Roman" w:hAnsi="Times New Roman" w:cs="Times New Roman"/>
          <w:sz w:val="24"/>
          <w:szCs w:val="24"/>
        </w:rPr>
        <w:t>Vyshnavi</w:t>
      </w:r>
      <w:r w:rsidR="00106D9F" w:rsidRPr="00987238">
        <w:rPr>
          <w:rFonts w:ascii="Times New Roman" w:hAnsi="Times New Roman" w:cs="Times New Roman"/>
          <w:sz w:val="24"/>
          <w:szCs w:val="24"/>
        </w:rPr>
        <w:t xml:space="preserve">, 2021).  </w:t>
      </w:r>
    </w:p>
    <w:p w14:paraId="1F6D8186" w14:textId="12930B44" w:rsidR="000E7C14" w:rsidRPr="00987238" w:rsidRDefault="00943C53" w:rsidP="00396FA0">
      <w:pPr>
        <w:rPr>
          <w:rFonts w:ascii="Times New Roman" w:hAnsi="Times New Roman" w:cs="Times New Roman"/>
          <w:sz w:val="24"/>
          <w:szCs w:val="24"/>
        </w:rPr>
      </w:pPr>
      <w:r w:rsidRPr="00987238">
        <w:rPr>
          <w:rFonts w:ascii="Times New Roman" w:hAnsi="Times New Roman" w:cs="Times New Roman"/>
          <w:sz w:val="24"/>
          <w:szCs w:val="24"/>
        </w:rPr>
        <w:t>Saying that going back to February of this year, there were shortages of fruit and veg across the UK.</w:t>
      </w:r>
      <w:r w:rsidR="0001688F" w:rsidRPr="00987238">
        <w:rPr>
          <w:rFonts w:ascii="Times New Roman" w:hAnsi="Times New Roman" w:cs="Times New Roman"/>
          <w:sz w:val="24"/>
          <w:szCs w:val="24"/>
        </w:rPr>
        <w:t xml:space="preserve">  Tesco was capping the number of tomatoes, peppers, and cucumbers that a client may purchase</w:t>
      </w:r>
      <w:r w:rsidR="008079E8" w:rsidRPr="00987238">
        <w:rPr>
          <w:rFonts w:ascii="Times New Roman" w:hAnsi="Times New Roman" w:cs="Times New Roman"/>
          <w:sz w:val="24"/>
          <w:szCs w:val="24"/>
        </w:rPr>
        <w:t xml:space="preserve"> (Race, 2023).</w:t>
      </w:r>
      <w:r w:rsidR="005209E8">
        <w:rPr>
          <w:rFonts w:ascii="Times New Roman" w:hAnsi="Times New Roman" w:cs="Times New Roman"/>
          <w:sz w:val="24"/>
          <w:szCs w:val="24"/>
        </w:rPr>
        <w:t xml:space="preserve">  </w:t>
      </w:r>
      <w:r w:rsidR="005209E8" w:rsidRPr="005209E8">
        <w:rPr>
          <w:rFonts w:ascii="Times New Roman" w:hAnsi="Times New Roman" w:cs="Times New Roman"/>
          <w:sz w:val="24"/>
          <w:szCs w:val="24"/>
        </w:rPr>
        <w:t xml:space="preserve">UK farmers have stated that domestic growers have not </w:t>
      </w:r>
      <w:proofErr w:type="spellStart"/>
      <w:r w:rsidR="005209E8" w:rsidRPr="005209E8">
        <w:rPr>
          <w:rFonts w:ascii="Times New Roman" w:hAnsi="Times New Roman" w:cs="Times New Roman"/>
          <w:sz w:val="24"/>
          <w:szCs w:val="24"/>
        </w:rPr>
        <w:t>sown</w:t>
      </w:r>
      <w:proofErr w:type="spellEnd"/>
      <w:r w:rsidR="005209E8" w:rsidRPr="005209E8">
        <w:rPr>
          <w:rFonts w:ascii="Times New Roman" w:hAnsi="Times New Roman" w:cs="Times New Roman"/>
          <w:sz w:val="24"/>
          <w:szCs w:val="24"/>
        </w:rPr>
        <w:t xml:space="preserve"> enough to cover the shortfall due to rising energy prices.</w:t>
      </w:r>
    </w:p>
    <w:p w14:paraId="01752005" w14:textId="68D79257" w:rsidR="005A6B50" w:rsidRPr="00987238" w:rsidRDefault="005A6B50" w:rsidP="005A6B50">
      <w:pPr>
        <w:jc w:val="center"/>
        <w:rPr>
          <w:rFonts w:ascii="Times New Roman" w:hAnsi="Times New Roman" w:cs="Times New Roman"/>
          <w:sz w:val="24"/>
          <w:szCs w:val="24"/>
        </w:rPr>
      </w:pPr>
    </w:p>
    <w:p w14:paraId="274C2B67" w14:textId="77777777" w:rsidR="008722F1" w:rsidRDefault="008722F1" w:rsidP="00674F7E">
      <w:pPr>
        <w:jc w:val="center"/>
        <w:rPr>
          <w:rFonts w:ascii="Times New Roman" w:hAnsi="Times New Roman" w:cs="Times New Roman"/>
          <w:b/>
          <w:bCs/>
          <w:sz w:val="28"/>
          <w:szCs w:val="28"/>
        </w:rPr>
      </w:pPr>
    </w:p>
    <w:p w14:paraId="52DF9C3A" w14:textId="77777777" w:rsidR="008722F1" w:rsidRDefault="008722F1" w:rsidP="00674F7E">
      <w:pPr>
        <w:jc w:val="center"/>
        <w:rPr>
          <w:rFonts w:ascii="Times New Roman" w:hAnsi="Times New Roman" w:cs="Times New Roman"/>
          <w:b/>
          <w:bCs/>
          <w:sz w:val="28"/>
          <w:szCs w:val="28"/>
        </w:rPr>
      </w:pPr>
    </w:p>
    <w:p w14:paraId="2F1FC71F" w14:textId="77777777" w:rsidR="008722F1" w:rsidRDefault="008722F1" w:rsidP="00674F7E">
      <w:pPr>
        <w:jc w:val="center"/>
        <w:rPr>
          <w:rFonts w:ascii="Times New Roman" w:hAnsi="Times New Roman" w:cs="Times New Roman"/>
          <w:b/>
          <w:bCs/>
          <w:sz w:val="28"/>
          <w:szCs w:val="28"/>
        </w:rPr>
      </w:pPr>
    </w:p>
    <w:p w14:paraId="75F95213" w14:textId="77777777" w:rsidR="008722F1" w:rsidRDefault="008722F1" w:rsidP="00674F7E">
      <w:pPr>
        <w:jc w:val="center"/>
        <w:rPr>
          <w:rFonts w:ascii="Times New Roman" w:hAnsi="Times New Roman" w:cs="Times New Roman"/>
          <w:b/>
          <w:bCs/>
          <w:sz w:val="28"/>
          <w:szCs w:val="28"/>
        </w:rPr>
      </w:pPr>
    </w:p>
    <w:p w14:paraId="28BBE6EC" w14:textId="77777777" w:rsidR="008722F1" w:rsidRDefault="008722F1" w:rsidP="00674F7E">
      <w:pPr>
        <w:jc w:val="center"/>
        <w:rPr>
          <w:rFonts w:ascii="Times New Roman" w:hAnsi="Times New Roman" w:cs="Times New Roman"/>
          <w:b/>
          <w:bCs/>
          <w:sz w:val="28"/>
          <w:szCs w:val="28"/>
        </w:rPr>
      </w:pPr>
    </w:p>
    <w:p w14:paraId="6ED95018" w14:textId="77777777" w:rsidR="008722F1" w:rsidRDefault="008722F1" w:rsidP="00674F7E">
      <w:pPr>
        <w:jc w:val="center"/>
        <w:rPr>
          <w:rFonts w:ascii="Times New Roman" w:hAnsi="Times New Roman" w:cs="Times New Roman"/>
          <w:b/>
          <w:bCs/>
          <w:sz w:val="28"/>
          <w:szCs w:val="28"/>
        </w:rPr>
      </w:pPr>
    </w:p>
    <w:p w14:paraId="0CFED3F0" w14:textId="27154A19" w:rsidR="008722F1" w:rsidRDefault="008722F1">
      <w:pPr>
        <w:rPr>
          <w:rFonts w:ascii="Times New Roman" w:hAnsi="Times New Roman" w:cs="Times New Roman"/>
          <w:b/>
          <w:bCs/>
          <w:sz w:val="28"/>
          <w:szCs w:val="28"/>
        </w:rPr>
      </w:pPr>
      <w:r>
        <w:rPr>
          <w:rFonts w:ascii="Times New Roman" w:hAnsi="Times New Roman" w:cs="Times New Roman"/>
          <w:b/>
          <w:bCs/>
          <w:sz w:val="28"/>
          <w:szCs w:val="28"/>
        </w:rPr>
        <w:br w:type="page"/>
      </w:r>
    </w:p>
    <w:p w14:paraId="76C8657D" w14:textId="77777777" w:rsidR="008722F1" w:rsidRDefault="008722F1" w:rsidP="00674F7E">
      <w:pPr>
        <w:jc w:val="center"/>
        <w:rPr>
          <w:rFonts w:ascii="Times New Roman" w:hAnsi="Times New Roman" w:cs="Times New Roman"/>
          <w:b/>
          <w:bCs/>
          <w:sz w:val="28"/>
          <w:szCs w:val="28"/>
        </w:rPr>
      </w:pPr>
    </w:p>
    <w:p w14:paraId="5ABED13C" w14:textId="21E29870" w:rsidR="00674F7E" w:rsidRPr="00987238" w:rsidRDefault="00E55455" w:rsidP="00674F7E">
      <w:pPr>
        <w:jc w:val="center"/>
        <w:rPr>
          <w:rFonts w:ascii="Times New Roman" w:hAnsi="Times New Roman" w:cs="Times New Roman"/>
          <w:b/>
          <w:bCs/>
          <w:sz w:val="28"/>
          <w:szCs w:val="28"/>
        </w:rPr>
      </w:pPr>
      <w:r w:rsidRPr="00987238">
        <w:rPr>
          <w:rFonts w:ascii="Times New Roman" w:hAnsi="Times New Roman" w:cs="Times New Roman"/>
          <w:b/>
          <w:bCs/>
          <w:sz w:val="28"/>
          <w:szCs w:val="28"/>
        </w:rPr>
        <w:t xml:space="preserve"> </w:t>
      </w:r>
      <w:r w:rsidR="009C2661" w:rsidRPr="00987238">
        <w:rPr>
          <w:rFonts w:ascii="Times New Roman" w:hAnsi="Times New Roman" w:cs="Times New Roman"/>
          <w:b/>
          <w:bCs/>
          <w:sz w:val="28"/>
          <w:szCs w:val="28"/>
        </w:rPr>
        <w:t>Market Research</w:t>
      </w:r>
    </w:p>
    <w:p w14:paraId="49B38209" w14:textId="393F7535" w:rsidR="00EC0FA9" w:rsidRPr="00987238" w:rsidRDefault="0074726B" w:rsidP="00EC0FA9">
      <w:pPr>
        <w:rPr>
          <w:rFonts w:ascii="Times New Roman" w:hAnsi="Times New Roman" w:cs="Times New Roman"/>
          <w:sz w:val="24"/>
          <w:szCs w:val="24"/>
        </w:rPr>
      </w:pPr>
      <w:r w:rsidRPr="00987238">
        <w:rPr>
          <w:rFonts w:ascii="Times New Roman" w:hAnsi="Times New Roman" w:cs="Times New Roman"/>
          <w:sz w:val="24"/>
          <w:szCs w:val="24"/>
        </w:rPr>
        <w:t>Tesco makes investments in market research to learn more about consumer preferences, industry developments, and rivalry. Tesco can better service its consumers and make strategic decisions with the support of this study.</w:t>
      </w:r>
    </w:p>
    <w:p w14:paraId="6C7BB9CB" w14:textId="59A3573C" w:rsidR="00262F45" w:rsidRPr="00987238" w:rsidRDefault="00262F45" w:rsidP="00EC0FA9">
      <w:pPr>
        <w:rPr>
          <w:rFonts w:ascii="Times New Roman" w:hAnsi="Times New Roman" w:cs="Times New Roman"/>
          <w:sz w:val="24"/>
          <w:szCs w:val="24"/>
        </w:rPr>
      </w:pPr>
      <w:r w:rsidRPr="00987238">
        <w:rPr>
          <w:rFonts w:ascii="Times New Roman" w:hAnsi="Times New Roman" w:cs="Times New Roman"/>
          <w:sz w:val="24"/>
          <w:szCs w:val="24"/>
        </w:rPr>
        <w:t>The company's ability to draw in and keep consumers is greatly reliant on promotional offerings. They frequently provide discounts and "buy one, get one" deals both online and in-store.</w:t>
      </w:r>
      <w:r w:rsidR="00A15042" w:rsidRPr="00987238">
        <w:rPr>
          <w:rFonts w:ascii="Times New Roman" w:hAnsi="Times New Roman" w:cs="Times New Roman"/>
          <w:sz w:val="24"/>
          <w:szCs w:val="24"/>
        </w:rPr>
        <w:t xml:space="preserve">  </w:t>
      </w:r>
      <w:r w:rsidR="00D83B8B" w:rsidRPr="00987238">
        <w:rPr>
          <w:rFonts w:ascii="Times New Roman" w:hAnsi="Times New Roman" w:cs="Times New Roman"/>
          <w:sz w:val="24"/>
          <w:szCs w:val="24"/>
        </w:rPr>
        <w:t>Tesco's loyalty programme provides insights into the purchasing habits of 16 million customers in the UK. Using that information, it created a "health score" for each basket sold by the shop, enabling it to identify patterns in consumer behaviour and how it varies seasonally and in response to events throughout the year (</w:t>
      </w:r>
      <w:r w:rsidR="00C72EF7" w:rsidRPr="00987238">
        <w:rPr>
          <w:rFonts w:ascii="Times New Roman" w:hAnsi="Times New Roman" w:cs="Times New Roman"/>
          <w:sz w:val="24"/>
          <w:szCs w:val="24"/>
        </w:rPr>
        <w:t>Hammett, 2018).</w:t>
      </w:r>
    </w:p>
    <w:p w14:paraId="19645904" w14:textId="68C02F52" w:rsidR="00960118" w:rsidRPr="00987238" w:rsidRDefault="00960118" w:rsidP="00EC0FA9">
      <w:pPr>
        <w:rPr>
          <w:rFonts w:ascii="Times New Roman" w:hAnsi="Times New Roman" w:cs="Times New Roman"/>
          <w:sz w:val="24"/>
          <w:szCs w:val="24"/>
        </w:rPr>
      </w:pPr>
      <w:r w:rsidRPr="00987238">
        <w:rPr>
          <w:rFonts w:ascii="Times New Roman" w:hAnsi="Times New Roman" w:cs="Times New Roman"/>
          <w:sz w:val="24"/>
          <w:szCs w:val="24"/>
        </w:rPr>
        <w:t>Focus groups are one technique that is employed; these allow for more in-depth conversations, examining not just what customers do but also why they do it, offering important background information for developing strategies and making decisions.</w:t>
      </w:r>
    </w:p>
    <w:p w14:paraId="4A9ACCC8" w14:textId="509D5C00" w:rsidR="00DC60DD" w:rsidRPr="00987238" w:rsidRDefault="00590C98" w:rsidP="00EC0FA9">
      <w:pPr>
        <w:rPr>
          <w:rFonts w:ascii="Times New Roman" w:hAnsi="Times New Roman" w:cs="Times New Roman"/>
          <w:sz w:val="24"/>
          <w:szCs w:val="24"/>
        </w:rPr>
      </w:pPr>
      <w:r w:rsidRPr="00590C98">
        <w:rPr>
          <w:rFonts w:ascii="Times New Roman" w:hAnsi="Times New Roman" w:cs="Times New Roman"/>
          <w:sz w:val="24"/>
          <w:szCs w:val="24"/>
        </w:rPr>
        <w:t>This can get extremely delicate when businesses are monitoring consumer purchasing patterns and product categories. In essence, marketers mine vast amounts of data for marketing purposes by compiling (aggregating) it. But in the wrong hands, this information can also be exploited for evil intent</w:t>
      </w:r>
      <w:r w:rsidR="0080590C">
        <w:rPr>
          <w:rFonts w:ascii="Times New Roman" w:hAnsi="Times New Roman" w:cs="Times New Roman"/>
          <w:sz w:val="24"/>
          <w:szCs w:val="24"/>
        </w:rPr>
        <w:t xml:space="preserve"> (Smith, 2019).</w:t>
      </w:r>
    </w:p>
    <w:p w14:paraId="06B58BCC" w14:textId="77777777" w:rsidR="007C1C34" w:rsidRPr="00987238" w:rsidRDefault="007C1C34">
      <w:pPr>
        <w:rPr>
          <w:rFonts w:ascii="Times New Roman" w:hAnsi="Times New Roman" w:cs="Times New Roman"/>
        </w:rPr>
      </w:pPr>
    </w:p>
    <w:p w14:paraId="4F450D4D" w14:textId="3735999A" w:rsidR="008722F1" w:rsidRDefault="008722F1" w:rsidP="00871FA2">
      <w:pPr>
        <w:rPr>
          <w:rFonts w:ascii="Times New Roman" w:eastAsiaTheme="majorEastAsia" w:hAnsi="Times New Roman" w:cs="Times New Roman"/>
          <w:b/>
          <w:b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50DF84" w14:textId="61B335EF" w:rsidR="007C1C34" w:rsidRPr="0029221D" w:rsidRDefault="008350EC" w:rsidP="0029221D">
      <w:pPr>
        <w:pStyle w:val="Heading1"/>
        <w:jc w:val="center"/>
        <w:rPr>
          <w:b/>
          <w:bCs/>
          <w:sz w:val="40"/>
          <w:szCs w:val="40"/>
        </w:rPr>
      </w:pPr>
      <w:bookmarkStart w:id="8" w:name="_Hlk149814017"/>
      <w:bookmarkStart w:id="9" w:name="_Toc151054108"/>
      <w:r w:rsidRPr="0029221D">
        <w:rPr>
          <w:b/>
          <w:bCs/>
          <w:sz w:val="40"/>
          <w:szCs w:val="40"/>
        </w:rPr>
        <w:t>2.</w:t>
      </w:r>
      <w:r w:rsidR="0029221D" w:rsidRPr="0029221D">
        <w:rPr>
          <w:b/>
          <w:bCs/>
          <w:sz w:val="40"/>
          <w:szCs w:val="40"/>
        </w:rPr>
        <w:t>3</w:t>
      </w:r>
      <w:r w:rsidRPr="0029221D">
        <w:rPr>
          <w:b/>
          <w:bCs/>
          <w:sz w:val="40"/>
          <w:szCs w:val="40"/>
        </w:rPr>
        <w:t xml:space="preserve"> </w:t>
      </w:r>
      <w:r w:rsidR="00F5636C" w:rsidRPr="0029221D">
        <w:rPr>
          <w:b/>
          <w:bCs/>
          <w:sz w:val="40"/>
          <w:szCs w:val="40"/>
        </w:rPr>
        <w:t>Segmentation, Pricing Strategies and Differentiation</w:t>
      </w:r>
      <w:bookmarkEnd w:id="8"/>
      <w:bookmarkEnd w:id="9"/>
    </w:p>
    <w:p w14:paraId="78E2D0D0" w14:textId="30F18077" w:rsidR="0087757D" w:rsidRPr="00B67A26" w:rsidRDefault="00014392" w:rsidP="006844BE">
      <w:pPr>
        <w:rPr>
          <w:rFonts w:ascii="Times New Roman" w:hAnsi="Times New Roman" w:cs="Times New Roman"/>
          <w:sz w:val="24"/>
          <w:szCs w:val="24"/>
        </w:rPr>
      </w:pPr>
      <w:r w:rsidRPr="00B67A26">
        <w:rPr>
          <w:rFonts w:ascii="Times New Roman" w:hAnsi="Times New Roman" w:cs="Times New Roman"/>
          <w:sz w:val="24"/>
          <w:szCs w:val="24"/>
        </w:rPr>
        <w:t>Tesco has implemented price methods, differentiation, and segmentation to enhance its relationship management system and guarantee sustainability. Tesco seeks to preserve customer loyalty, adjust to shifting market dynamics, and solve sustainability issues by knowing its customers, providing competitive pricing, and distinguishing its goods and services.</w:t>
      </w:r>
      <w:r w:rsidR="00E423E6" w:rsidRPr="00B67A26">
        <w:rPr>
          <w:rFonts w:ascii="Times New Roman" w:hAnsi="Times New Roman" w:cs="Times New Roman"/>
          <w:sz w:val="24"/>
          <w:szCs w:val="24"/>
        </w:rPr>
        <w:t xml:space="preserve">  The following provides a critical assessment and illustrations of how TESCO has implemented pricing methods, segmentation, and differentiation to assess and enhance its relationship management system and guarantee its long-term viability.</w:t>
      </w:r>
    </w:p>
    <w:p w14:paraId="17153602" w14:textId="1DE77DD7" w:rsidR="00110B30" w:rsidRPr="005250A1" w:rsidRDefault="00B64D20"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50A1">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Segmentation</w:t>
      </w:r>
    </w:p>
    <w:p w14:paraId="6433723E" w14:textId="0621C8E1" w:rsidR="000A4520" w:rsidRPr="006E2633" w:rsidRDefault="00110B30" w:rsidP="00B67A26">
      <w:pPr>
        <w:rPr>
          <w:rFonts w:ascii="Times New Roman" w:hAnsi="Times New Roman" w:cs="Times New Roman"/>
          <w:sz w:val="24"/>
          <w:szCs w:val="24"/>
        </w:rPr>
      </w:pPr>
      <w:r w:rsidRPr="006E2633">
        <w:rPr>
          <w:rFonts w:ascii="Times New Roman" w:hAnsi="Times New Roman" w:cs="Times New Roman"/>
          <w:b/>
          <w:bCs/>
          <w:sz w:val="24"/>
          <w:szCs w:val="24"/>
        </w:rPr>
        <w:t>Customer Segmentation</w:t>
      </w:r>
      <w:r w:rsidR="00595DE5" w:rsidRPr="006E2633">
        <w:rPr>
          <w:rFonts w:ascii="Times New Roman" w:hAnsi="Times New Roman" w:cs="Times New Roman"/>
          <w:sz w:val="24"/>
          <w:szCs w:val="24"/>
        </w:rPr>
        <w:t xml:space="preserve">: </w:t>
      </w:r>
      <w:r w:rsidRPr="006E2633">
        <w:rPr>
          <w:rFonts w:ascii="Times New Roman" w:hAnsi="Times New Roman" w:cs="Times New Roman"/>
          <w:sz w:val="24"/>
          <w:szCs w:val="24"/>
        </w:rPr>
        <w:t xml:space="preserve"> </w:t>
      </w:r>
      <w:r w:rsidR="002637C8" w:rsidRPr="006E2633">
        <w:rPr>
          <w:rFonts w:ascii="Times New Roman" w:hAnsi="Times New Roman" w:cs="Times New Roman"/>
          <w:sz w:val="24"/>
          <w:szCs w:val="24"/>
        </w:rPr>
        <w:t xml:space="preserve">Tesco has long been a leader in the use of technology and data to segment its client base. </w:t>
      </w:r>
      <w:r w:rsidR="00E25D8A" w:rsidRPr="006E2633">
        <w:rPr>
          <w:rFonts w:ascii="Times New Roman" w:hAnsi="Times New Roman" w:cs="Times New Roman"/>
          <w:sz w:val="24"/>
          <w:szCs w:val="24"/>
        </w:rPr>
        <w:t>Tesco obtains a great deal of information about the buying habits of its customers through its Clubcard loyalty programme. Customers are divided into groups according to their shopping interests, behaviours, and demographics using this data.</w:t>
      </w:r>
    </w:p>
    <w:p w14:paraId="07F1BC62" w14:textId="04615274" w:rsidR="00115A97" w:rsidRPr="006E2633" w:rsidRDefault="00115A97" w:rsidP="00B67A26">
      <w:pPr>
        <w:rPr>
          <w:rFonts w:ascii="Times New Roman" w:hAnsi="Times New Roman" w:cs="Times New Roman"/>
          <w:sz w:val="24"/>
          <w:szCs w:val="24"/>
        </w:rPr>
      </w:pPr>
      <w:r w:rsidRPr="006E2633">
        <w:rPr>
          <w:rFonts w:ascii="Times New Roman" w:hAnsi="Times New Roman" w:cs="Times New Roman"/>
          <w:b/>
          <w:bCs/>
          <w:sz w:val="24"/>
          <w:szCs w:val="24"/>
        </w:rPr>
        <w:t>Product Segmentation</w:t>
      </w:r>
      <w:r w:rsidR="00595DE5" w:rsidRPr="006E2633">
        <w:rPr>
          <w:rFonts w:ascii="Times New Roman" w:hAnsi="Times New Roman" w:cs="Times New Roman"/>
          <w:b/>
          <w:bCs/>
          <w:sz w:val="24"/>
          <w:szCs w:val="24"/>
        </w:rPr>
        <w:t xml:space="preserve">: </w:t>
      </w:r>
      <w:r w:rsidR="008D62B7" w:rsidRPr="006E2633">
        <w:rPr>
          <w:rFonts w:ascii="Times New Roman" w:hAnsi="Times New Roman" w:cs="Times New Roman"/>
          <w:b/>
          <w:bCs/>
          <w:sz w:val="24"/>
          <w:szCs w:val="24"/>
        </w:rPr>
        <w:t xml:space="preserve"> </w:t>
      </w:r>
      <w:r w:rsidR="0072018B" w:rsidRPr="006E2633">
        <w:rPr>
          <w:rFonts w:ascii="Times New Roman" w:hAnsi="Times New Roman" w:cs="Times New Roman"/>
          <w:sz w:val="24"/>
          <w:szCs w:val="24"/>
        </w:rPr>
        <w:t>Tesco provides a large selection of goods to meet different consumer demands. It divides up its product line into distinct customer segments, like Tesco Finest for high-end goods and Everyday Value for those on a tight budget.</w:t>
      </w:r>
    </w:p>
    <w:p w14:paraId="61B29D80" w14:textId="224FB541" w:rsidR="00350ADB" w:rsidRPr="006E2633" w:rsidRDefault="00350ADB" w:rsidP="00B67A26">
      <w:pPr>
        <w:rPr>
          <w:rFonts w:ascii="Times New Roman" w:hAnsi="Times New Roman" w:cs="Times New Roman"/>
          <w:sz w:val="24"/>
          <w:szCs w:val="24"/>
        </w:rPr>
      </w:pPr>
      <w:r w:rsidRPr="006E2633">
        <w:rPr>
          <w:rFonts w:ascii="Times New Roman" w:hAnsi="Times New Roman" w:cs="Times New Roman"/>
          <w:sz w:val="24"/>
          <w:szCs w:val="24"/>
        </w:rPr>
        <w:t>For instance, it introduced the Tesco Finest line in 1999, which was a great commercial success. Tesco also debuted new lines of groceries, stationery, Cookshop, apparel, and reintroduced its Value packaging (</w:t>
      </w:r>
      <w:proofErr w:type="spellStart"/>
      <w:r w:rsidRPr="006E2633">
        <w:rPr>
          <w:rFonts w:ascii="Times New Roman" w:hAnsi="Times New Roman" w:cs="Times New Roman"/>
          <w:sz w:val="24"/>
          <w:szCs w:val="24"/>
        </w:rPr>
        <w:t>IvyPanda</w:t>
      </w:r>
      <w:proofErr w:type="spellEnd"/>
      <w:r w:rsidR="005756CC" w:rsidRPr="006E2633">
        <w:rPr>
          <w:rFonts w:ascii="Times New Roman" w:hAnsi="Times New Roman" w:cs="Times New Roman"/>
          <w:sz w:val="24"/>
          <w:szCs w:val="24"/>
        </w:rPr>
        <w:t>,</w:t>
      </w:r>
      <w:r w:rsidRPr="006E2633">
        <w:rPr>
          <w:rFonts w:ascii="Times New Roman" w:hAnsi="Times New Roman" w:cs="Times New Roman"/>
          <w:sz w:val="24"/>
          <w:szCs w:val="24"/>
        </w:rPr>
        <w:t xml:space="preserve"> 2021).</w:t>
      </w:r>
    </w:p>
    <w:p w14:paraId="41B6F9B3" w14:textId="68AA6BC8" w:rsidR="00D74D5C" w:rsidRPr="006E2633" w:rsidRDefault="00A323D4" w:rsidP="00B67A26">
      <w:pPr>
        <w:rPr>
          <w:rFonts w:ascii="Times New Roman" w:hAnsi="Times New Roman" w:cs="Times New Roman"/>
          <w:sz w:val="24"/>
          <w:szCs w:val="24"/>
        </w:rPr>
      </w:pPr>
      <w:r w:rsidRPr="006E2633">
        <w:rPr>
          <w:rFonts w:ascii="Times New Roman" w:hAnsi="Times New Roman" w:cs="Times New Roman"/>
          <w:sz w:val="24"/>
          <w:szCs w:val="24"/>
        </w:rPr>
        <w:t>By dividing up the customer base into loyalty tiers, the loyalty ladder would be a useful tool for analysing consumer behaviour. By offering in-store discounts, direct marketing, and sales promotion, loyal customers—including Tesco's customers—can create word-of-mouth (WOM) and recommendations</w:t>
      </w:r>
      <w:r w:rsidR="00EC0E06" w:rsidRPr="006E2633">
        <w:rPr>
          <w:rFonts w:ascii="Times New Roman" w:hAnsi="Times New Roman" w:cs="Times New Roman"/>
          <w:sz w:val="24"/>
          <w:szCs w:val="24"/>
        </w:rPr>
        <w:t xml:space="preserve"> (Cornwall</w:t>
      </w:r>
      <w:r w:rsidR="009163A1" w:rsidRPr="006E2633">
        <w:rPr>
          <w:rFonts w:ascii="Times New Roman" w:hAnsi="Times New Roman" w:cs="Times New Roman"/>
          <w:sz w:val="24"/>
          <w:szCs w:val="24"/>
        </w:rPr>
        <w:t>, 2021).</w:t>
      </w:r>
    </w:p>
    <w:p w14:paraId="61527549" w14:textId="78809175" w:rsidR="00350ADB" w:rsidRPr="006E2633" w:rsidRDefault="00350ADB"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F2621" w14:textId="77777777" w:rsidR="008722F1" w:rsidRPr="006E2633" w:rsidRDefault="008722F1"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D3D09A" w14:textId="77777777" w:rsidR="008722F1" w:rsidRDefault="008722F1"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C81136" w14:textId="77777777" w:rsidR="008722F1" w:rsidRDefault="008722F1"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3EA7DE" w14:textId="77777777" w:rsidR="008722F1" w:rsidRDefault="008722F1"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E02201" w14:textId="60856896" w:rsidR="008722F1" w:rsidRDefault="008722F1">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90A35CE" w14:textId="77777777" w:rsidR="008722F1" w:rsidRDefault="008722F1" w:rsidP="000A4520">
      <w:pPr>
        <w:rPr>
          <w:rFonts w:ascii="Times New Roman" w:eastAsiaTheme="majorEastAsia"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5B5E3E" w14:textId="72BA9B2E" w:rsidR="000F290D" w:rsidRPr="006E2633" w:rsidRDefault="00D66E6E" w:rsidP="006E2633">
      <w:pPr>
        <w:rPr>
          <w:rFonts w:ascii="Times New Roman" w:hAnsi="Times New Roman" w:cs="Times New Roman"/>
          <w:sz w:val="24"/>
          <w:szCs w:val="24"/>
        </w:rPr>
      </w:pPr>
      <w:r w:rsidRPr="006E2633">
        <w:rPr>
          <w:rFonts w:ascii="Times New Roman" w:hAnsi="Times New Roman" w:cs="Times New Roman"/>
          <w:sz w:val="24"/>
          <w:szCs w:val="24"/>
        </w:rPr>
        <w:t xml:space="preserve">Tesco's use of the loyalty ladder to segment its client base depending on shopping purchases has allowed it to outperform the competition, </w:t>
      </w:r>
      <w:r w:rsidR="00CD17A3" w:rsidRPr="006E2633">
        <w:rPr>
          <w:rFonts w:ascii="Times New Roman" w:hAnsi="Times New Roman" w:cs="Times New Roman"/>
          <w:sz w:val="24"/>
          <w:szCs w:val="24"/>
        </w:rPr>
        <w:t>please find below</w:t>
      </w:r>
      <w:r w:rsidR="007148FB" w:rsidRPr="006E2633">
        <w:rPr>
          <w:rFonts w:ascii="Times New Roman" w:hAnsi="Times New Roman" w:cs="Times New Roman"/>
          <w:sz w:val="24"/>
          <w:szCs w:val="24"/>
        </w:rPr>
        <w:t xml:space="preserve"> loyalty ladder steps:</w:t>
      </w:r>
    </w:p>
    <w:p w14:paraId="29EB4701" w14:textId="77777777" w:rsidR="00991C03" w:rsidRPr="006E2633" w:rsidRDefault="003A71AA" w:rsidP="006E2633">
      <w:pPr>
        <w:rPr>
          <w:rFonts w:ascii="Times New Roman" w:hAnsi="Times New Roman" w:cs="Times New Roman"/>
          <w:sz w:val="24"/>
          <w:szCs w:val="24"/>
        </w:rPr>
      </w:pPr>
      <w:r w:rsidRPr="006E2633">
        <w:rPr>
          <w:rFonts w:ascii="Times New Roman" w:hAnsi="Times New Roman" w:cs="Times New Roman"/>
          <w:b/>
          <w:bCs/>
          <w:sz w:val="24"/>
          <w:szCs w:val="24"/>
        </w:rPr>
        <w:t xml:space="preserve">Prospect - </w:t>
      </w:r>
      <w:r w:rsidR="0014668C" w:rsidRPr="006E2633">
        <w:rPr>
          <w:rFonts w:ascii="Times New Roman" w:hAnsi="Times New Roman" w:cs="Times New Roman"/>
          <w:sz w:val="24"/>
          <w:szCs w:val="24"/>
        </w:rPr>
        <w:t>These are people who may know Tesco but haven't interacted with the company via their loyalty scheme.</w:t>
      </w:r>
    </w:p>
    <w:p w14:paraId="6C102526" w14:textId="3E08D5F0" w:rsidR="00CB199B" w:rsidRPr="006E2633" w:rsidRDefault="00CB199B" w:rsidP="006E2633">
      <w:pPr>
        <w:rPr>
          <w:rFonts w:ascii="Times New Roman" w:hAnsi="Times New Roman" w:cs="Times New Roman"/>
          <w:sz w:val="24"/>
          <w:szCs w:val="24"/>
        </w:rPr>
      </w:pPr>
      <w:r w:rsidRPr="006E2633">
        <w:rPr>
          <w:rFonts w:ascii="Times New Roman" w:hAnsi="Times New Roman" w:cs="Times New Roman"/>
          <w:b/>
          <w:bCs/>
          <w:sz w:val="24"/>
          <w:szCs w:val="24"/>
        </w:rPr>
        <w:t>Customer</w:t>
      </w:r>
      <w:r w:rsidRPr="006E2633">
        <w:rPr>
          <w:rFonts w:ascii="Times New Roman" w:hAnsi="Times New Roman" w:cs="Times New Roman"/>
          <w:sz w:val="24"/>
          <w:szCs w:val="24"/>
        </w:rPr>
        <w:t xml:space="preserve"> - </w:t>
      </w:r>
      <w:r w:rsidR="00F85AF9" w:rsidRPr="006E2633">
        <w:rPr>
          <w:rFonts w:ascii="Times New Roman" w:hAnsi="Times New Roman" w:cs="Times New Roman"/>
          <w:sz w:val="24"/>
          <w:szCs w:val="24"/>
        </w:rPr>
        <w:t>Clients register for a Clubcard and begin accruing points for their transactions. The first step on the loyalty ladder is this first engagement.</w:t>
      </w:r>
    </w:p>
    <w:p w14:paraId="1554FB52" w14:textId="05D9DECE" w:rsidR="004041EB" w:rsidRPr="006E2633" w:rsidRDefault="004041EB" w:rsidP="006E2633">
      <w:pPr>
        <w:rPr>
          <w:rFonts w:ascii="Times New Roman" w:hAnsi="Times New Roman" w:cs="Times New Roman"/>
          <w:sz w:val="24"/>
          <w:szCs w:val="24"/>
        </w:rPr>
      </w:pPr>
      <w:r w:rsidRPr="006E2633">
        <w:rPr>
          <w:rFonts w:ascii="Times New Roman" w:hAnsi="Times New Roman" w:cs="Times New Roman"/>
          <w:b/>
          <w:bCs/>
          <w:sz w:val="24"/>
          <w:szCs w:val="24"/>
        </w:rPr>
        <w:t>C</w:t>
      </w:r>
      <w:r w:rsidR="00CB199B" w:rsidRPr="006E2633">
        <w:rPr>
          <w:rFonts w:ascii="Times New Roman" w:hAnsi="Times New Roman" w:cs="Times New Roman"/>
          <w:b/>
          <w:bCs/>
          <w:sz w:val="24"/>
          <w:szCs w:val="24"/>
        </w:rPr>
        <w:t>lient</w:t>
      </w:r>
      <w:r w:rsidRPr="006E2633">
        <w:rPr>
          <w:rFonts w:ascii="Times New Roman" w:hAnsi="Times New Roman" w:cs="Times New Roman"/>
          <w:sz w:val="24"/>
          <w:szCs w:val="24"/>
        </w:rPr>
        <w:t xml:space="preserve"> </w:t>
      </w:r>
      <w:r w:rsidR="00F977DA" w:rsidRPr="006E2633">
        <w:rPr>
          <w:rFonts w:ascii="Times New Roman" w:hAnsi="Times New Roman" w:cs="Times New Roman"/>
          <w:sz w:val="24"/>
          <w:szCs w:val="24"/>
        </w:rPr>
        <w:t>- Using</w:t>
      </w:r>
      <w:r w:rsidR="00BA5CAE" w:rsidRPr="006E2633">
        <w:rPr>
          <w:rFonts w:ascii="Times New Roman" w:hAnsi="Times New Roman" w:cs="Times New Roman"/>
          <w:sz w:val="24"/>
          <w:szCs w:val="24"/>
        </w:rPr>
        <w:t xml:space="preserve"> their Clubcard and continuing to purchase at Tesco, customers can climb the ladder by accruing more points and possibly reaching higher status levels in the programme.</w:t>
      </w:r>
    </w:p>
    <w:p w14:paraId="5C2857F3" w14:textId="7C182BC7" w:rsidR="00BA5CAE" w:rsidRPr="006E2633" w:rsidRDefault="00F92C05" w:rsidP="006E2633">
      <w:pPr>
        <w:rPr>
          <w:rFonts w:ascii="Times New Roman" w:hAnsi="Times New Roman" w:cs="Times New Roman"/>
          <w:sz w:val="24"/>
          <w:szCs w:val="24"/>
        </w:rPr>
      </w:pPr>
      <w:r w:rsidRPr="006E2633">
        <w:rPr>
          <w:rFonts w:ascii="Times New Roman" w:hAnsi="Times New Roman" w:cs="Times New Roman"/>
          <w:b/>
          <w:bCs/>
          <w:sz w:val="24"/>
          <w:szCs w:val="24"/>
        </w:rPr>
        <w:t xml:space="preserve">Supporter </w:t>
      </w:r>
      <w:r w:rsidRPr="006E2633">
        <w:rPr>
          <w:rFonts w:ascii="Times New Roman" w:hAnsi="Times New Roman" w:cs="Times New Roman"/>
          <w:sz w:val="24"/>
          <w:szCs w:val="24"/>
        </w:rPr>
        <w:t xml:space="preserve">- </w:t>
      </w:r>
      <w:r w:rsidR="0020549E" w:rsidRPr="006E2633">
        <w:rPr>
          <w:rFonts w:ascii="Times New Roman" w:hAnsi="Times New Roman" w:cs="Times New Roman"/>
          <w:sz w:val="24"/>
          <w:szCs w:val="24"/>
        </w:rPr>
        <w:t>Those that shop at Tesco frequently, get a lot of points, and take advantage of tailored promotions or offers may be ranked at this level. They might actively utilise Clubcard deals or discounts, demonstrating a higher degree of involvement.</w:t>
      </w:r>
    </w:p>
    <w:p w14:paraId="2D1AAEEC" w14:textId="3E836087" w:rsidR="0020549E" w:rsidRDefault="0020549E" w:rsidP="006E2633">
      <w:pPr>
        <w:rPr>
          <w:rFonts w:ascii="Times New Roman" w:hAnsi="Times New Roman" w:cs="Times New Roman"/>
          <w:sz w:val="24"/>
          <w:szCs w:val="24"/>
        </w:rPr>
      </w:pPr>
      <w:r w:rsidRPr="006E2633">
        <w:rPr>
          <w:rFonts w:ascii="Times New Roman" w:hAnsi="Times New Roman" w:cs="Times New Roman"/>
          <w:b/>
          <w:bCs/>
          <w:sz w:val="24"/>
          <w:szCs w:val="24"/>
        </w:rPr>
        <w:t>Advocate</w:t>
      </w:r>
      <w:r w:rsidRPr="006E2633">
        <w:rPr>
          <w:rFonts w:ascii="Times New Roman" w:hAnsi="Times New Roman" w:cs="Times New Roman"/>
          <w:sz w:val="24"/>
          <w:szCs w:val="24"/>
        </w:rPr>
        <w:t xml:space="preserve"> - </w:t>
      </w:r>
      <w:r w:rsidR="007477F7" w:rsidRPr="006E2633">
        <w:rPr>
          <w:rFonts w:ascii="Times New Roman" w:hAnsi="Times New Roman" w:cs="Times New Roman"/>
          <w:sz w:val="24"/>
          <w:szCs w:val="24"/>
        </w:rPr>
        <w:t>Advocates are customers who actively promote the Clubcard, refer friends, and share pleasant experiences in addition to their usual Tesco shopping. They could encourage others to join by talking about their great experiences with the programme.</w:t>
      </w:r>
    </w:p>
    <w:p w14:paraId="43C9AAF8" w14:textId="73F94B18" w:rsidR="006C3EEC" w:rsidRPr="006E2633" w:rsidRDefault="007E314A" w:rsidP="006E2633">
      <w:pPr>
        <w:rPr>
          <w:rFonts w:ascii="Times New Roman" w:hAnsi="Times New Roman" w:cs="Times New Roman"/>
          <w:sz w:val="24"/>
          <w:szCs w:val="24"/>
        </w:rPr>
      </w:pPr>
      <w:r w:rsidRPr="007E314A">
        <w:rPr>
          <w:rFonts w:ascii="Times New Roman" w:hAnsi="Times New Roman" w:cs="Times New Roman"/>
          <w:sz w:val="24"/>
          <w:szCs w:val="24"/>
        </w:rPr>
        <w:t xml:space="preserve">It's simple to slip into the trap of believing that every possible client only fits into one </w:t>
      </w:r>
      <w:proofErr w:type="gramStart"/>
      <w:r w:rsidRPr="007E314A">
        <w:rPr>
          <w:rFonts w:ascii="Times New Roman" w:hAnsi="Times New Roman" w:cs="Times New Roman"/>
          <w:sz w:val="24"/>
          <w:szCs w:val="24"/>
        </w:rPr>
        <w:t>particular market</w:t>
      </w:r>
      <w:proofErr w:type="gramEnd"/>
      <w:r w:rsidRPr="007E314A">
        <w:rPr>
          <w:rFonts w:ascii="Times New Roman" w:hAnsi="Times New Roman" w:cs="Times New Roman"/>
          <w:sz w:val="24"/>
          <w:szCs w:val="24"/>
        </w:rPr>
        <w:t xml:space="preserve"> group.</w:t>
      </w:r>
      <w:r>
        <w:rPr>
          <w:rFonts w:ascii="Times New Roman" w:hAnsi="Times New Roman" w:cs="Times New Roman"/>
          <w:sz w:val="24"/>
          <w:szCs w:val="24"/>
        </w:rPr>
        <w:t xml:space="preserve"> </w:t>
      </w:r>
      <w:r w:rsidR="00A824E9" w:rsidRPr="00A824E9">
        <w:rPr>
          <w:rFonts w:ascii="Times New Roman" w:hAnsi="Times New Roman" w:cs="Times New Roman"/>
          <w:sz w:val="24"/>
          <w:szCs w:val="24"/>
        </w:rPr>
        <w:t xml:space="preserve">Segmentation often involves categorizing customers into groups based on certain characteristics. This can lead to overgeneralization and stereotyping, </w:t>
      </w:r>
      <w:proofErr w:type="gramStart"/>
      <w:r w:rsidR="00A824E9" w:rsidRPr="00A824E9">
        <w:rPr>
          <w:rFonts w:ascii="Times New Roman" w:hAnsi="Times New Roman" w:cs="Times New Roman"/>
          <w:sz w:val="24"/>
          <w:szCs w:val="24"/>
        </w:rPr>
        <w:t>assuming that</w:t>
      </w:r>
      <w:proofErr w:type="gramEnd"/>
      <w:r w:rsidR="00A824E9" w:rsidRPr="00A824E9">
        <w:rPr>
          <w:rFonts w:ascii="Times New Roman" w:hAnsi="Times New Roman" w:cs="Times New Roman"/>
          <w:sz w:val="24"/>
          <w:szCs w:val="24"/>
        </w:rPr>
        <w:t xml:space="preserve"> all individuals within a segment share the same needs, preferences, and </w:t>
      </w:r>
      <w:proofErr w:type="spellStart"/>
      <w:r w:rsidR="00A824E9" w:rsidRPr="00A824E9">
        <w:rPr>
          <w:rFonts w:ascii="Times New Roman" w:hAnsi="Times New Roman" w:cs="Times New Roman"/>
          <w:sz w:val="24"/>
          <w:szCs w:val="24"/>
        </w:rPr>
        <w:t>behaviors</w:t>
      </w:r>
      <w:proofErr w:type="spellEnd"/>
      <w:r w:rsidR="00A824E9" w:rsidRPr="00A824E9">
        <w:rPr>
          <w:rFonts w:ascii="Times New Roman" w:hAnsi="Times New Roman" w:cs="Times New Roman"/>
          <w:sz w:val="24"/>
          <w:szCs w:val="24"/>
        </w:rPr>
        <w:t>.</w:t>
      </w:r>
    </w:p>
    <w:p w14:paraId="155942A2" w14:textId="2AB9D85A" w:rsidR="00FE37AE" w:rsidRPr="006E2633" w:rsidRDefault="00FE37AE" w:rsidP="006E2633">
      <w:pPr>
        <w:rPr>
          <w:rFonts w:ascii="Times New Roman" w:hAnsi="Times New Roman" w:cs="Times New Roman"/>
          <w:sz w:val="24"/>
          <w:szCs w:val="24"/>
        </w:rPr>
      </w:pPr>
    </w:p>
    <w:p w14:paraId="74E423CE" w14:textId="54D36B35" w:rsidR="003E302E" w:rsidRPr="006E2633" w:rsidRDefault="003E302E" w:rsidP="006E2633">
      <w:pPr>
        <w:rPr>
          <w:rFonts w:ascii="Times New Roman" w:hAnsi="Times New Roman" w:cs="Times New Roman"/>
          <w:b/>
          <w:bCs/>
          <w:sz w:val="24"/>
          <w:szCs w:val="24"/>
        </w:rPr>
      </w:pPr>
      <w:r w:rsidRPr="006E2633">
        <w:rPr>
          <w:rFonts w:ascii="Times New Roman" w:hAnsi="Times New Roman" w:cs="Times New Roman"/>
          <w:b/>
          <w:bCs/>
          <w:sz w:val="24"/>
          <w:szCs w:val="24"/>
        </w:rPr>
        <w:t>Pricing</w:t>
      </w:r>
      <w:r w:rsidR="00994931" w:rsidRPr="006E2633">
        <w:rPr>
          <w:rFonts w:ascii="Times New Roman" w:hAnsi="Times New Roman" w:cs="Times New Roman"/>
          <w:b/>
          <w:bCs/>
          <w:sz w:val="24"/>
          <w:szCs w:val="24"/>
        </w:rPr>
        <w:t xml:space="preserve"> Strategies</w:t>
      </w:r>
    </w:p>
    <w:p w14:paraId="63D23FA7" w14:textId="109BEA29" w:rsidR="008916CF" w:rsidRPr="006E2633" w:rsidRDefault="002418EA" w:rsidP="006E2633">
      <w:pPr>
        <w:rPr>
          <w:rFonts w:ascii="Times New Roman" w:hAnsi="Times New Roman" w:cs="Times New Roman"/>
          <w:sz w:val="24"/>
          <w:szCs w:val="24"/>
        </w:rPr>
      </w:pPr>
      <w:r w:rsidRPr="006E2633">
        <w:rPr>
          <w:rFonts w:ascii="Times New Roman" w:hAnsi="Times New Roman" w:cs="Times New Roman"/>
          <w:sz w:val="24"/>
          <w:szCs w:val="24"/>
        </w:rPr>
        <w:t>Tesco bases its pricing on cost leadership. Consequently, it keeps the price of its goods and services as low as it can without sacrificing quality. It benefits from economies of scale and consistently collaborates with suppliers to optimise the supply chain and lower costs</w:t>
      </w:r>
      <w:r w:rsidR="00F41D54" w:rsidRPr="006E2633">
        <w:rPr>
          <w:rFonts w:ascii="Times New Roman" w:hAnsi="Times New Roman" w:cs="Times New Roman"/>
          <w:sz w:val="24"/>
          <w:szCs w:val="24"/>
        </w:rPr>
        <w:t xml:space="preserve"> (Shastri</w:t>
      </w:r>
      <w:r w:rsidR="00BA45BB" w:rsidRPr="006E2633">
        <w:rPr>
          <w:rFonts w:ascii="Times New Roman" w:hAnsi="Times New Roman" w:cs="Times New Roman"/>
          <w:sz w:val="24"/>
          <w:szCs w:val="24"/>
        </w:rPr>
        <w:t>, 2021).</w:t>
      </w:r>
      <w:r w:rsidR="000F290D" w:rsidRPr="006E2633">
        <w:rPr>
          <w:rFonts w:ascii="Times New Roman" w:hAnsi="Times New Roman" w:cs="Times New Roman"/>
          <w:sz w:val="24"/>
          <w:szCs w:val="24"/>
        </w:rPr>
        <w:t xml:space="preserve">  Tesco's pricing strategy is also impacted by fierce competition from retailers like Aldi and Lidl in the UK market.</w:t>
      </w:r>
    </w:p>
    <w:p w14:paraId="26F8B64A" w14:textId="114E83F5" w:rsidR="00A31234" w:rsidRPr="006E2633" w:rsidRDefault="001D517B" w:rsidP="006E2633">
      <w:pPr>
        <w:rPr>
          <w:rFonts w:ascii="Times New Roman" w:hAnsi="Times New Roman" w:cs="Times New Roman"/>
          <w:sz w:val="24"/>
          <w:szCs w:val="24"/>
        </w:rPr>
      </w:pPr>
      <w:r w:rsidRPr="006E2633">
        <w:rPr>
          <w:rFonts w:ascii="Times New Roman" w:hAnsi="Times New Roman" w:cs="Times New Roman"/>
          <w:sz w:val="24"/>
          <w:szCs w:val="24"/>
        </w:rPr>
        <w:t>According to Gill</w:t>
      </w:r>
      <w:r w:rsidR="00250815" w:rsidRPr="006E2633">
        <w:rPr>
          <w:rFonts w:ascii="Times New Roman" w:hAnsi="Times New Roman" w:cs="Times New Roman"/>
          <w:sz w:val="24"/>
          <w:szCs w:val="24"/>
        </w:rPr>
        <w:t xml:space="preserve"> (2023), </w:t>
      </w:r>
      <w:r w:rsidR="001D57D1" w:rsidRPr="006E2633">
        <w:rPr>
          <w:rFonts w:ascii="Times New Roman" w:hAnsi="Times New Roman" w:cs="Times New Roman"/>
          <w:sz w:val="24"/>
          <w:szCs w:val="24"/>
        </w:rPr>
        <w:t xml:space="preserve">Tesco sparks </w:t>
      </w:r>
      <w:r w:rsidR="006D2016" w:rsidRPr="006E2633">
        <w:rPr>
          <w:rFonts w:ascii="Times New Roman" w:hAnsi="Times New Roman" w:cs="Times New Roman"/>
          <w:sz w:val="24"/>
          <w:szCs w:val="24"/>
        </w:rPr>
        <w:t xml:space="preserve">a </w:t>
      </w:r>
      <w:r w:rsidR="001D57D1" w:rsidRPr="006E2633">
        <w:rPr>
          <w:rFonts w:ascii="Times New Roman" w:hAnsi="Times New Roman" w:cs="Times New Roman"/>
          <w:sz w:val="24"/>
          <w:szCs w:val="24"/>
        </w:rPr>
        <w:t>price war on shopping essential</w:t>
      </w:r>
      <w:r w:rsidR="006D2016" w:rsidRPr="006E2633">
        <w:rPr>
          <w:rFonts w:ascii="Times New Roman" w:hAnsi="Times New Roman" w:cs="Times New Roman"/>
          <w:sz w:val="24"/>
          <w:szCs w:val="24"/>
        </w:rPr>
        <w:t>s</w:t>
      </w:r>
      <w:r w:rsidR="000E5E5A" w:rsidRPr="006E2633">
        <w:rPr>
          <w:rFonts w:ascii="Times New Roman" w:hAnsi="Times New Roman" w:cs="Times New Roman"/>
          <w:sz w:val="24"/>
          <w:szCs w:val="24"/>
        </w:rPr>
        <w:t xml:space="preserve"> to compete with other retailers</w:t>
      </w:r>
      <w:r w:rsidR="00637F78" w:rsidRPr="006E2633">
        <w:rPr>
          <w:rFonts w:ascii="Times New Roman" w:hAnsi="Times New Roman" w:cs="Times New Roman"/>
          <w:sz w:val="24"/>
          <w:szCs w:val="24"/>
        </w:rPr>
        <w:t xml:space="preserve">.  </w:t>
      </w:r>
      <w:r w:rsidR="00195AE8" w:rsidRPr="006E2633">
        <w:rPr>
          <w:rFonts w:ascii="Times New Roman" w:hAnsi="Times New Roman" w:cs="Times New Roman"/>
          <w:sz w:val="24"/>
          <w:szCs w:val="24"/>
        </w:rPr>
        <w:t xml:space="preserve">Tesco had dropped the cost of milk for the first time since the start of the pandemic with other retailers following suit.  </w:t>
      </w:r>
      <w:r w:rsidR="00B93A12" w:rsidRPr="006E2633">
        <w:rPr>
          <w:rFonts w:ascii="Times New Roman" w:hAnsi="Times New Roman" w:cs="Times New Roman"/>
          <w:sz w:val="24"/>
          <w:szCs w:val="24"/>
        </w:rPr>
        <w:t>Sadly, though, this has no bearing on its ranking—with a bill of £12.35, it remains the second most costly of the eight products we have been following since March of last year.</w:t>
      </w:r>
    </w:p>
    <w:p w14:paraId="7940EAB7" w14:textId="56D037CB" w:rsidR="0005129B" w:rsidRDefault="004815AC" w:rsidP="006E2633">
      <w:pPr>
        <w:rPr>
          <w:rFonts w:ascii="Times New Roman" w:hAnsi="Times New Roman" w:cs="Times New Roman"/>
          <w:sz w:val="24"/>
          <w:szCs w:val="24"/>
        </w:rPr>
      </w:pPr>
      <w:proofErr w:type="gramStart"/>
      <w:r w:rsidRPr="004815AC">
        <w:rPr>
          <w:rFonts w:ascii="Times New Roman" w:hAnsi="Times New Roman" w:cs="Times New Roman"/>
          <w:sz w:val="24"/>
          <w:szCs w:val="24"/>
        </w:rPr>
        <w:t>In an effort to</w:t>
      </w:r>
      <w:proofErr w:type="gramEnd"/>
      <w:r w:rsidRPr="004815AC">
        <w:rPr>
          <w:rFonts w:ascii="Times New Roman" w:hAnsi="Times New Roman" w:cs="Times New Roman"/>
          <w:sz w:val="24"/>
          <w:szCs w:val="24"/>
        </w:rPr>
        <w:t xml:space="preserve"> lower costs, Tesco constantly works with its suppliers to enhance and streamline the supply chain.</w:t>
      </w:r>
      <w:r>
        <w:rPr>
          <w:rFonts w:ascii="Times New Roman" w:hAnsi="Times New Roman" w:cs="Times New Roman"/>
          <w:sz w:val="24"/>
          <w:szCs w:val="24"/>
        </w:rPr>
        <w:t xml:space="preserve">  </w:t>
      </w:r>
      <w:r w:rsidR="006B27C8" w:rsidRPr="006B27C8">
        <w:rPr>
          <w:rFonts w:ascii="Times New Roman" w:hAnsi="Times New Roman" w:cs="Times New Roman"/>
          <w:sz w:val="24"/>
          <w:szCs w:val="24"/>
        </w:rPr>
        <w:t xml:space="preserve">Tesco offers affordable and consistent prices following user feedback. Tesco reduced their promotional spending </w:t>
      </w:r>
      <w:proofErr w:type="gramStart"/>
      <w:r w:rsidR="006B27C8" w:rsidRPr="006B27C8">
        <w:rPr>
          <w:rFonts w:ascii="Times New Roman" w:hAnsi="Times New Roman" w:cs="Times New Roman"/>
          <w:sz w:val="24"/>
          <w:szCs w:val="24"/>
        </w:rPr>
        <w:t>in order to</w:t>
      </w:r>
      <w:proofErr w:type="gramEnd"/>
      <w:r w:rsidR="006B27C8" w:rsidRPr="006B27C8">
        <w:rPr>
          <w:rFonts w:ascii="Times New Roman" w:hAnsi="Times New Roman" w:cs="Times New Roman"/>
          <w:sz w:val="24"/>
          <w:szCs w:val="24"/>
        </w:rPr>
        <w:t xml:space="preserve"> further reduce prices.</w:t>
      </w:r>
      <w:r w:rsidR="00FD30EF">
        <w:rPr>
          <w:rFonts w:ascii="Times New Roman" w:hAnsi="Times New Roman" w:cs="Times New Roman"/>
          <w:sz w:val="24"/>
          <w:szCs w:val="24"/>
        </w:rPr>
        <w:t xml:space="preserve">  </w:t>
      </w:r>
      <w:r w:rsidR="00D2078E" w:rsidRPr="00D2078E">
        <w:rPr>
          <w:rFonts w:ascii="Times New Roman" w:hAnsi="Times New Roman" w:cs="Times New Roman"/>
          <w:sz w:val="24"/>
          <w:szCs w:val="24"/>
        </w:rPr>
        <w:t xml:space="preserve">Having said that, </w:t>
      </w:r>
      <w:proofErr w:type="gramStart"/>
      <w:r w:rsidR="00D2078E" w:rsidRPr="00D2078E">
        <w:rPr>
          <w:rFonts w:ascii="Times New Roman" w:hAnsi="Times New Roman" w:cs="Times New Roman"/>
          <w:sz w:val="24"/>
          <w:szCs w:val="24"/>
        </w:rPr>
        <w:t>Which</w:t>
      </w:r>
      <w:proofErr w:type="gramEnd"/>
      <w:r w:rsidR="00D2078E" w:rsidRPr="00D2078E">
        <w:rPr>
          <w:rFonts w:ascii="Times New Roman" w:hAnsi="Times New Roman" w:cs="Times New Roman"/>
          <w:sz w:val="24"/>
          <w:szCs w:val="24"/>
        </w:rPr>
        <w:t>? believes that Tesco may have engaged in misleading behaviour in certain situations by choosing not to disclose unit pricing—the cost per 100g or 100ml, for example—in its Clubcard offers, as per the Consumer Protection From Unfair Trading Regulations 2008 (CPRs). As a result, we have reported Tesco to the relevant regulatory body</w:t>
      </w:r>
      <w:r w:rsidR="00D2078E">
        <w:rPr>
          <w:rFonts w:ascii="Times New Roman" w:hAnsi="Times New Roman" w:cs="Times New Roman"/>
          <w:sz w:val="24"/>
          <w:szCs w:val="24"/>
        </w:rPr>
        <w:t xml:space="preserve"> (Simmonds, 2023).</w:t>
      </w:r>
    </w:p>
    <w:p w14:paraId="03247C0A" w14:textId="77777777" w:rsidR="006B27C8" w:rsidRPr="006E2633" w:rsidRDefault="006B27C8" w:rsidP="006E2633">
      <w:pPr>
        <w:rPr>
          <w:rFonts w:ascii="Times New Roman" w:hAnsi="Times New Roman" w:cs="Times New Roman"/>
          <w:sz w:val="24"/>
          <w:szCs w:val="24"/>
        </w:rPr>
      </w:pPr>
    </w:p>
    <w:p w14:paraId="179F2F97" w14:textId="77777777" w:rsidR="008722F1" w:rsidRPr="006E2633" w:rsidRDefault="008722F1" w:rsidP="006E2633">
      <w:pPr>
        <w:rPr>
          <w:rFonts w:ascii="Times New Roman" w:hAnsi="Times New Roman" w:cs="Times New Roman"/>
          <w:b/>
          <w:bCs/>
          <w:sz w:val="24"/>
          <w:szCs w:val="24"/>
        </w:rPr>
      </w:pPr>
    </w:p>
    <w:p w14:paraId="5A468055" w14:textId="77777777" w:rsidR="008722F1" w:rsidRDefault="008722F1"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CEBFCD" w14:textId="77777777" w:rsidR="008722F1" w:rsidRDefault="008722F1"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660175" w14:textId="77777777" w:rsidR="008722F1" w:rsidRDefault="008722F1"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147A40" w14:textId="39A2ED59" w:rsidR="008722F1" w:rsidRDefault="008722F1">
      <w:pP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3A78522A" w14:textId="77777777" w:rsidR="008722F1" w:rsidRDefault="008722F1"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D7D316" w14:textId="63528DBD" w:rsidR="003E3F42" w:rsidRPr="005250A1" w:rsidRDefault="00303BAC" w:rsidP="00DB5669">
      <w:pPr>
        <w:jc w:val="center"/>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50A1">
        <w:rPr>
          <w:rFonts w:ascii="Times New Roman" w:eastAsiaTheme="majorEastAsia"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Differentiation</w:t>
      </w:r>
    </w:p>
    <w:p w14:paraId="5801F6A7" w14:textId="3DCE4349" w:rsidR="00595DE5" w:rsidRPr="006E2633" w:rsidRDefault="00362CC1" w:rsidP="006E2633">
      <w:pPr>
        <w:rPr>
          <w:rFonts w:ascii="Times New Roman" w:hAnsi="Times New Roman" w:cs="Times New Roman"/>
          <w:sz w:val="24"/>
          <w:szCs w:val="24"/>
        </w:rPr>
      </w:pPr>
      <w:r w:rsidRPr="006E2633">
        <w:rPr>
          <w:rFonts w:ascii="Times New Roman" w:hAnsi="Times New Roman" w:cs="Times New Roman"/>
          <w:sz w:val="24"/>
          <w:szCs w:val="24"/>
        </w:rPr>
        <w:t>Tesco sets itself apart with its goods and services, which include excellent quality at reasonable costs and a special Tesco deal. It also sets itself apart with its customer experience, which includes streamlining online ordering processes and providing consistently excellent in-store service (Tesco</w:t>
      </w:r>
      <w:r w:rsidR="0043310B" w:rsidRPr="006E2633">
        <w:rPr>
          <w:rFonts w:ascii="Times New Roman" w:hAnsi="Times New Roman" w:cs="Times New Roman"/>
          <w:sz w:val="24"/>
          <w:szCs w:val="24"/>
        </w:rPr>
        <w:t xml:space="preserve"> PLC).</w:t>
      </w:r>
    </w:p>
    <w:p w14:paraId="448FA95D" w14:textId="4DF2C2B0" w:rsidR="00B20901" w:rsidRPr="006E2633" w:rsidRDefault="00325125" w:rsidP="006E2633">
      <w:pPr>
        <w:rPr>
          <w:rFonts w:ascii="Times New Roman" w:hAnsi="Times New Roman" w:cs="Times New Roman"/>
          <w:sz w:val="24"/>
          <w:szCs w:val="24"/>
        </w:rPr>
      </w:pPr>
      <w:r w:rsidRPr="006E2633">
        <w:rPr>
          <w:rFonts w:ascii="Times New Roman" w:hAnsi="Times New Roman" w:cs="Times New Roman"/>
          <w:sz w:val="24"/>
          <w:szCs w:val="24"/>
        </w:rPr>
        <w:t>Cost leadership, differentiation, and focus—three of Porter's general strategies—undoubtedly give businesses like Tesco a framework for gaining a competitive edge in their sector. Tesco might apply these tactics in the following ways:</w:t>
      </w:r>
    </w:p>
    <w:p w14:paraId="77BA13AF" w14:textId="21943452" w:rsidR="00325125" w:rsidRPr="006E2633" w:rsidRDefault="00950B6A" w:rsidP="006E2633">
      <w:pPr>
        <w:rPr>
          <w:rFonts w:ascii="Times New Roman" w:hAnsi="Times New Roman" w:cs="Times New Roman"/>
          <w:sz w:val="24"/>
          <w:szCs w:val="24"/>
        </w:rPr>
      </w:pPr>
      <w:r w:rsidRPr="006E2633">
        <w:rPr>
          <w:rFonts w:ascii="Times New Roman" w:hAnsi="Times New Roman" w:cs="Times New Roman"/>
          <w:b/>
          <w:bCs/>
          <w:sz w:val="24"/>
          <w:szCs w:val="24"/>
        </w:rPr>
        <w:t>Cost Leadership</w:t>
      </w:r>
      <w:r w:rsidRPr="006E2633">
        <w:rPr>
          <w:rFonts w:ascii="Times New Roman" w:hAnsi="Times New Roman" w:cs="Times New Roman"/>
          <w:sz w:val="24"/>
          <w:szCs w:val="24"/>
        </w:rPr>
        <w:t>: Tesco has long used competitive pricing to offer products as part of a cost leadership strategy. To keep costs down, they prioritise supply chain management, economies of scale, and operational efficiency.</w:t>
      </w:r>
    </w:p>
    <w:p w14:paraId="3C62C069" w14:textId="771E036E" w:rsidR="00950B6A" w:rsidRPr="006E2633" w:rsidRDefault="008E79F8" w:rsidP="006E2633">
      <w:pPr>
        <w:rPr>
          <w:rFonts w:ascii="Times New Roman" w:hAnsi="Times New Roman" w:cs="Times New Roman"/>
          <w:sz w:val="24"/>
          <w:szCs w:val="24"/>
        </w:rPr>
      </w:pPr>
      <w:r w:rsidRPr="006E2633">
        <w:rPr>
          <w:rFonts w:ascii="Times New Roman" w:hAnsi="Times New Roman" w:cs="Times New Roman"/>
          <w:b/>
          <w:bCs/>
          <w:sz w:val="24"/>
          <w:szCs w:val="24"/>
        </w:rPr>
        <w:t>Focus Strategy</w:t>
      </w:r>
      <w:r w:rsidRPr="006E2633">
        <w:rPr>
          <w:rFonts w:ascii="Times New Roman" w:hAnsi="Times New Roman" w:cs="Times New Roman"/>
          <w:sz w:val="24"/>
          <w:szCs w:val="24"/>
        </w:rPr>
        <w:t xml:space="preserve">: Targeting </w:t>
      </w:r>
      <w:proofErr w:type="gramStart"/>
      <w:r w:rsidRPr="006E2633">
        <w:rPr>
          <w:rFonts w:ascii="Times New Roman" w:hAnsi="Times New Roman" w:cs="Times New Roman"/>
          <w:sz w:val="24"/>
          <w:szCs w:val="24"/>
        </w:rPr>
        <w:t>particular market</w:t>
      </w:r>
      <w:proofErr w:type="gramEnd"/>
      <w:r w:rsidRPr="006E2633">
        <w:rPr>
          <w:rFonts w:ascii="Times New Roman" w:hAnsi="Times New Roman" w:cs="Times New Roman"/>
          <w:sz w:val="24"/>
          <w:szCs w:val="24"/>
        </w:rPr>
        <w:t xml:space="preserve"> segments is part of Tesco's focus strategy. They have expanded the range of services they offer. For example, Tesco Finest was introduced for clients looking for high-end goods and experiences.</w:t>
      </w:r>
    </w:p>
    <w:p w14:paraId="3DED86FA" w14:textId="4805B9E6" w:rsidR="008E79F8" w:rsidRPr="006E2633" w:rsidRDefault="00CC1730" w:rsidP="006E2633">
      <w:pPr>
        <w:rPr>
          <w:rFonts w:ascii="Times New Roman" w:hAnsi="Times New Roman" w:cs="Times New Roman"/>
          <w:sz w:val="24"/>
          <w:szCs w:val="24"/>
        </w:rPr>
      </w:pPr>
      <w:r w:rsidRPr="006E2633">
        <w:rPr>
          <w:rFonts w:ascii="Times New Roman" w:hAnsi="Times New Roman" w:cs="Times New Roman"/>
          <w:b/>
          <w:bCs/>
          <w:sz w:val="24"/>
          <w:szCs w:val="24"/>
        </w:rPr>
        <w:t>Differentiation</w:t>
      </w:r>
      <w:r w:rsidRPr="006E2633">
        <w:rPr>
          <w:rFonts w:ascii="Times New Roman" w:hAnsi="Times New Roman" w:cs="Times New Roman"/>
          <w:sz w:val="24"/>
          <w:szCs w:val="24"/>
        </w:rPr>
        <w:t>: Tesco uses differentiation tactics to set itself apart from rivals. Tesco prioritises product quality, variety, and customer service over pricing.</w:t>
      </w:r>
    </w:p>
    <w:p w14:paraId="04A8B36B" w14:textId="5330D5F1" w:rsidR="007C1C34" w:rsidRPr="006E2633" w:rsidRDefault="006F03AB">
      <w:pPr>
        <w:rPr>
          <w:rFonts w:ascii="Times New Roman" w:hAnsi="Times New Roman" w:cs="Times New Roman"/>
          <w:sz w:val="24"/>
          <w:szCs w:val="24"/>
        </w:rPr>
      </w:pPr>
      <w:r w:rsidRPr="006F03AB">
        <w:rPr>
          <w:rFonts w:ascii="Times New Roman" w:hAnsi="Times New Roman" w:cs="Times New Roman"/>
          <w:sz w:val="24"/>
          <w:szCs w:val="24"/>
        </w:rPr>
        <w:t>Porter's generic tactics have drawbacks even though they're a useful tool.</w:t>
      </w:r>
      <w:r>
        <w:rPr>
          <w:rFonts w:ascii="Times New Roman" w:hAnsi="Times New Roman" w:cs="Times New Roman"/>
          <w:sz w:val="24"/>
          <w:szCs w:val="24"/>
        </w:rPr>
        <w:t xml:space="preserve">  </w:t>
      </w:r>
      <w:r w:rsidR="002543A2" w:rsidRPr="002543A2">
        <w:rPr>
          <w:rFonts w:ascii="Times New Roman" w:hAnsi="Times New Roman" w:cs="Times New Roman"/>
          <w:sz w:val="24"/>
          <w:szCs w:val="24"/>
        </w:rPr>
        <w:t>A tiny business finds it extremely difficult to settle on a single approach. This is due to the possibility that they lack the funds to purchase the equipment required to carry out the plan successfully.</w:t>
      </w:r>
      <w:r w:rsidR="00B13B0F">
        <w:rPr>
          <w:rFonts w:ascii="Times New Roman" w:hAnsi="Times New Roman" w:cs="Times New Roman"/>
          <w:sz w:val="24"/>
          <w:szCs w:val="24"/>
        </w:rPr>
        <w:t xml:space="preserve">  </w:t>
      </w:r>
      <w:r w:rsidR="00B13B0F" w:rsidRPr="00B13B0F">
        <w:rPr>
          <w:rFonts w:ascii="Times New Roman" w:hAnsi="Times New Roman" w:cs="Times New Roman"/>
          <w:sz w:val="24"/>
          <w:szCs w:val="24"/>
        </w:rPr>
        <w:t xml:space="preserve">"One strategy forever" is another </w:t>
      </w:r>
      <w:r w:rsidR="00B13B0F">
        <w:rPr>
          <w:rFonts w:ascii="Times New Roman" w:hAnsi="Times New Roman" w:cs="Times New Roman"/>
          <w:sz w:val="24"/>
          <w:szCs w:val="24"/>
        </w:rPr>
        <w:t>weakness</w:t>
      </w:r>
      <w:r w:rsidR="00B13B0F" w:rsidRPr="00B13B0F">
        <w:rPr>
          <w:rFonts w:ascii="Times New Roman" w:hAnsi="Times New Roman" w:cs="Times New Roman"/>
          <w:sz w:val="24"/>
          <w:szCs w:val="24"/>
        </w:rPr>
        <w:t>.  Porter emphasises that a company ought to adhere to a single approach. In practi</w:t>
      </w:r>
      <w:r w:rsidR="005A71A5">
        <w:rPr>
          <w:rFonts w:ascii="Times New Roman" w:hAnsi="Times New Roman" w:cs="Times New Roman"/>
          <w:sz w:val="24"/>
          <w:szCs w:val="24"/>
        </w:rPr>
        <w:t>c</w:t>
      </w:r>
      <w:r w:rsidR="00B13B0F" w:rsidRPr="00B13B0F">
        <w:rPr>
          <w:rFonts w:ascii="Times New Roman" w:hAnsi="Times New Roman" w:cs="Times New Roman"/>
          <w:sz w:val="24"/>
          <w:szCs w:val="24"/>
        </w:rPr>
        <w:t>e, nevertheless, it becomes crucial for businesses to adjust their plans in response to shifting external conditions</w:t>
      </w:r>
      <w:r w:rsidR="005A71A5">
        <w:rPr>
          <w:rFonts w:ascii="Times New Roman" w:hAnsi="Times New Roman" w:cs="Times New Roman"/>
          <w:sz w:val="24"/>
          <w:szCs w:val="24"/>
        </w:rPr>
        <w:t xml:space="preserve"> (</w:t>
      </w:r>
      <w:r w:rsidR="00460AB2">
        <w:rPr>
          <w:rFonts w:ascii="Times New Roman" w:hAnsi="Times New Roman" w:cs="Times New Roman"/>
          <w:sz w:val="24"/>
          <w:szCs w:val="24"/>
        </w:rPr>
        <w:t>Financial Management</w:t>
      </w:r>
      <w:r w:rsidR="00571C7B">
        <w:rPr>
          <w:rFonts w:ascii="Times New Roman" w:hAnsi="Times New Roman" w:cs="Times New Roman"/>
          <w:sz w:val="24"/>
          <w:szCs w:val="24"/>
        </w:rPr>
        <w:t>, 2023).</w:t>
      </w:r>
    </w:p>
    <w:p w14:paraId="7A6FBA9B" w14:textId="34F4DF23" w:rsidR="008722F1" w:rsidRDefault="008722F1">
      <w:pPr>
        <w:rPr>
          <w:rFonts w:ascii="Times New Roman" w:hAnsi="Times New Roman" w:cs="Times New Roman"/>
        </w:rPr>
      </w:pPr>
      <w:r>
        <w:rPr>
          <w:rFonts w:ascii="Times New Roman" w:hAnsi="Times New Roman" w:cs="Times New Roman"/>
        </w:rPr>
        <w:br w:type="page"/>
      </w:r>
    </w:p>
    <w:p w14:paraId="3F8A771C" w14:textId="0D51F5ED" w:rsidR="007C1C34" w:rsidRPr="0029221D" w:rsidRDefault="008350EC" w:rsidP="0029221D">
      <w:pPr>
        <w:pStyle w:val="Heading1"/>
        <w:jc w:val="center"/>
        <w:rPr>
          <w:b/>
          <w:bCs/>
          <w:sz w:val="40"/>
          <w:szCs w:val="40"/>
        </w:rPr>
      </w:pPr>
      <w:bookmarkStart w:id="10" w:name="_Toc151054109"/>
      <w:r w:rsidRPr="0029221D">
        <w:rPr>
          <w:b/>
          <w:bCs/>
          <w:sz w:val="40"/>
          <w:szCs w:val="40"/>
        </w:rPr>
        <w:t>2.</w:t>
      </w:r>
      <w:r w:rsidR="0029221D" w:rsidRPr="0029221D">
        <w:rPr>
          <w:b/>
          <w:bCs/>
          <w:sz w:val="40"/>
          <w:szCs w:val="40"/>
        </w:rPr>
        <w:t>4</w:t>
      </w:r>
      <w:r w:rsidRPr="0029221D">
        <w:rPr>
          <w:b/>
          <w:bCs/>
          <w:sz w:val="40"/>
          <w:szCs w:val="40"/>
        </w:rPr>
        <w:t xml:space="preserve"> </w:t>
      </w:r>
      <w:r w:rsidR="002403B3" w:rsidRPr="0029221D">
        <w:rPr>
          <w:b/>
          <w:bCs/>
          <w:sz w:val="40"/>
          <w:szCs w:val="40"/>
        </w:rPr>
        <w:t>Ethics and Sustainability</w:t>
      </w:r>
      <w:bookmarkEnd w:id="10"/>
    </w:p>
    <w:p w14:paraId="1491E05F" w14:textId="1B6D3D96" w:rsidR="003E6E89" w:rsidRPr="005250A1" w:rsidRDefault="00C4381C" w:rsidP="00DB5669">
      <w:pPr>
        <w:jc w:val="center"/>
        <w:rPr>
          <w:rFonts w:ascii="Times New Roman" w:hAnsi="Times New Roman" w:cs="Times New Roman"/>
          <w:b/>
          <w:bCs/>
          <w:sz w:val="28"/>
          <w:szCs w:val="28"/>
        </w:rPr>
      </w:pPr>
      <w:r w:rsidRPr="005250A1">
        <w:rPr>
          <w:rFonts w:ascii="Times New Roman" w:hAnsi="Times New Roman" w:cs="Times New Roman"/>
          <w:b/>
          <w:bCs/>
          <w:sz w:val="28"/>
          <w:szCs w:val="28"/>
        </w:rPr>
        <w:t>Ethics</w:t>
      </w:r>
    </w:p>
    <w:p w14:paraId="09E4A5A9" w14:textId="7000DF5D" w:rsidR="00C4381C" w:rsidRDefault="005A5782" w:rsidP="003E6E89">
      <w:pPr>
        <w:rPr>
          <w:rFonts w:ascii="Times New Roman" w:hAnsi="Times New Roman" w:cs="Times New Roman"/>
          <w:sz w:val="24"/>
          <w:szCs w:val="24"/>
        </w:rPr>
      </w:pPr>
      <w:r w:rsidRPr="00987238">
        <w:rPr>
          <w:rFonts w:ascii="Times New Roman" w:hAnsi="Times New Roman" w:cs="Times New Roman"/>
          <w:sz w:val="24"/>
          <w:szCs w:val="24"/>
        </w:rPr>
        <w:t xml:space="preserve">The collection of moral standards that direct a business's behaviour is referred to as business ethics.  </w:t>
      </w:r>
      <w:r w:rsidR="00BC0C0B" w:rsidRPr="00987238">
        <w:rPr>
          <w:rFonts w:ascii="Times New Roman" w:hAnsi="Times New Roman" w:cs="Times New Roman"/>
          <w:sz w:val="24"/>
          <w:szCs w:val="24"/>
        </w:rPr>
        <w:t>Every element of the business's activities, including its dealings with the government and other organisations, treating its staff with respect, and interacting with customers, is governed by these values</w:t>
      </w:r>
      <w:r w:rsidR="00B932E6" w:rsidRPr="00987238">
        <w:rPr>
          <w:rFonts w:ascii="Times New Roman" w:hAnsi="Times New Roman" w:cs="Times New Roman"/>
          <w:sz w:val="24"/>
          <w:szCs w:val="24"/>
        </w:rPr>
        <w:t xml:space="preserve"> (Indeed Editorial Team, 2023).</w:t>
      </w:r>
    </w:p>
    <w:p w14:paraId="2B861FEE" w14:textId="77777777" w:rsidR="00BF48B4" w:rsidRPr="00987238" w:rsidRDefault="00BF48B4" w:rsidP="003E6E89">
      <w:pPr>
        <w:rPr>
          <w:rFonts w:ascii="Times New Roman" w:hAnsi="Times New Roman" w:cs="Times New Roman"/>
          <w:sz w:val="24"/>
          <w:szCs w:val="24"/>
        </w:rPr>
      </w:pPr>
    </w:p>
    <w:p w14:paraId="3A91F904" w14:textId="76D0104E" w:rsidR="00BA2081" w:rsidRDefault="00BA2081" w:rsidP="003E6E89">
      <w:pPr>
        <w:rPr>
          <w:rFonts w:ascii="Times New Roman" w:hAnsi="Times New Roman" w:cs="Times New Roman"/>
          <w:sz w:val="24"/>
          <w:szCs w:val="24"/>
        </w:rPr>
      </w:pPr>
      <w:r w:rsidRPr="00987238">
        <w:rPr>
          <w:rFonts w:ascii="Times New Roman" w:hAnsi="Times New Roman" w:cs="Times New Roman"/>
          <w:sz w:val="24"/>
          <w:szCs w:val="24"/>
        </w:rPr>
        <w:t>When it comes to business ethics, there are two main branches</w:t>
      </w:r>
      <w:r w:rsidR="00FF7410" w:rsidRPr="00987238">
        <w:rPr>
          <w:rFonts w:ascii="Times New Roman" w:hAnsi="Times New Roman" w:cs="Times New Roman"/>
          <w:sz w:val="24"/>
          <w:szCs w:val="24"/>
        </w:rPr>
        <w:t xml:space="preserve">.  </w:t>
      </w:r>
      <w:r w:rsidR="00FF7410" w:rsidRPr="00987238">
        <w:rPr>
          <w:rFonts w:ascii="Times New Roman" w:hAnsi="Times New Roman" w:cs="Times New Roman"/>
          <w:b/>
          <w:bCs/>
          <w:sz w:val="24"/>
          <w:szCs w:val="24"/>
        </w:rPr>
        <w:t>Descriptive ethics</w:t>
      </w:r>
      <w:r w:rsidR="00FF7410" w:rsidRPr="00987238">
        <w:rPr>
          <w:rFonts w:ascii="Times New Roman" w:hAnsi="Times New Roman" w:cs="Times New Roman"/>
          <w:sz w:val="24"/>
          <w:szCs w:val="24"/>
        </w:rPr>
        <w:t xml:space="preserve"> is concerned with describing, characterising, and researching morality.  </w:t>
      </w:r>
      <w:r w:rsidR="00B31C54" w:rsidRPr="00987238">
        <w:rPr>
          <w:rFonts w:ascii="Times New Roman" w:hAnsi="Times New Roman" w:cs="Times New Roman"/>
          <w:b/>
          <w:bCs/>
          <w:sz w:val="24"/>
          <w:szCs w:val="24"/>
        </w:rPr>
        <w:t>Normative ethics</w:t>
      </w:r>
      <w:r w:rsidR="00B31C54" w:rsidRPr="00987238">
        <w:rPr>
          <w:rFonts w:ascii="Times New Roman" w:hAnsi="Times New Roman" w:cs="Times New Roman"/>
          <w:sz w:val="24"/>
          <w:szCs w:val="24"/>
        </w:rPr>
        <w:t xml:space="preserve"> is concerned with providing and justifying moral frameworks.</w:t>
      </w:r>
    </w:p>
    <w:p w14:paraId="2EDF05A0" w14:textId="0BB5BE29" w:rsidR="00AE2E6E" w:rsidRDefault="00AE2E6E" w:rsidP="003E6E89">
      <w:pPr>
        <w:rPr>
          <w:rFonts w:ascii="Times New Roman" w:hAnsi="Times New Roman" w:cs="Times New Roman"/>
          <w:sz w:val="24"/>
          <w:szCs w:val="24"/>
        </w:rPr>
      </w:pPr>
      <w:r>
        <w:rPr>
          <w:rFonts w:ascii="Times New Roman" w:hAnsi="Times New Roman" w:cs="Times New Roman"/>
          <w:sz w:val="24"/>
          <w:szCs w:val="24"/>
        </w:rPr>
        <w:t>Tesco’s Descriptive ethics is as follows</w:t>
      </w:r>
      <w:r w:rsidR="00917BD6">
        <w:rPr>
          <w:rFonts w:ascii="Times New Roman" w:hAnsi="Times New Roman" w:cs="Times New Roman"/>
          <w:sz w:val="24"/>
          <w:szCs w:val="24"/>
        </w:rPr>
        <w:t>:</w:t>
      </w:r>
    </w:p>
    <w:p w14:paraId="5F1B2740" w14:textId="545498BF" w:rsidR="00917BD6" w:rsidRDefault="00917BD6" w:rsidP="003E6E89">
      <w:pPr>
        <w:rPr>
          <w:rFonts w:ascii="Times New Roman" w:hAnsi="Times New Roman" w:cs="Times New Roman"/>
          <w:sz w:val="24"/>
          <w:szCs w:val="24"/>
        </w:rPr>
      </w:pPr>
      <w:r>
        <w:rPr>
          <w:rFonts w:ascii="Times New Roman" w:hAnsi="Times New Roman" w:cs="Times New Roman"/>
          <w:sz w:val="24"/>
          <w:szCs w:val="24"/>
        </w:rPr>
        <w:t xml:space="preserve">“We are committed to ensuring the jobs we </w:t>
      </w:r>
      <w:proofErr w:type="gramStart"/>
      <w:r>
        <w:rPr>
          <w:rFonts w:ascii="Times New Roman" w:hAnsi="Times New Roman" w:cs="Times New Roman"/>
          <w:sz w:val="24"/>
          <w:szCs w:val="24"/>
        </w:rPr>
        <w:t>create</w:t>
      </w:r>
      <w:proofErr w:type="gramEnd"/>
      <w:r>
        <w:rPr>
          <w:rFonts w:ascii="Times New Roman" w:hAnsi="Times New Roman" w:cs="Times New Roman"/>
          <w:sz w:val="24"/>
          <w:szCs w:val="24"/>
        </w:rPr>
        <w:t xml:space="preserve"> and support are good jobs.  </w:t>
      </w:r>
      <w:r w:rsidR="00B14F8A">
        <w:rPr>
          <w:rFonts w:ascii="Times New Roman" w:hAnsi="Times New Roman" w:cs="Times New Roman"/>
          <w:sz w:val="24"/>
          <w:szCs w:val="24"/>
        </w:rPr>
        <w:t>It is important that clear standards</w:t>
      </w:r>
      <w:r w:rsidR="00C21B7A">
        <w:rPr>
          <w:rFonts w:ascii="Times New Roman" w:hAnsi="Times New Roman" w:cs="Times New Roman"/>
          <w:sz w:val="24"/>
          <w:szCs w:val="24"/>
        </w:rPr>
        <w:t xml:space="preserve"> </w:t>
      </w:r>
      <w:r w:rsidR="00B14F8A">
        <w:rPr>
          <w:rFonts w:ascii="Times New Roman" w:hAnsi="Times New Roman" w:cs="Times New Roman"/>
          <w:sz w:val="24"/>
          <w:szCs w:val="24"/>
        </w:rPr>
        <w:t>are upheld on issues such as</w:t>
      </w:r>
      <w:r w:rsidR="003D0812">
        <w:rPr>
          <w:rFonts w:ascii="Times New Roman" w:hAnsi="Times New Roman" w:cs="Times New Roman"/>
          <w:sz w:val="24"/>
          <w:szCs w:val="24"/>
        </w:rPr>
        <w:t xml:space="preserve"> working hours, health and safety, no child or forced labour</w:t>
      </w:r>
      <w:r w:rsidR="00E41089">
        <w:rPr>
          <w:rFonts w:ascii="Times New Roman" w:hAnsi="Times New Roman" w:cs="Times New Roman"/>
          <w:sz w:val="24"/>
          <w:szCs w:val="24"/>
        </w:rPr>
        <w:t xml:space="preserve"> and ensuring that discrimination does not take place.”</w:t>
      </w:r>
      <w:r w:rsidR="004E3218">
        <w:rPr>
          <w:rFonts w:ascii="Times New Roman" w:hAnsi="Times New Roman" w:cs="Times New Roman"/>
          <w:sz w:val="24"/>
          <w:szCs w:val="24"/>
        </w:rPr>
        <w:t xml:space="preserve"> (Tesco PLC, 2023)</w:t>
      </w:r>
    </w:p>
    <w:p w14:paraId="4DBACA59" w14:textId="4E79546F" w:rsidR="00C21B7A" w:rsidRPr="00987238" w:rsidRDefault="00C21B7A" w:rsidP="003E6E89">
      <w:pPr>
        <w:rPr>
          <w:rFonts w:ascii="Times New Roman" w:hAnsi="Times New Roman" w:cs="Times New Roman"/>
          <w:sz w:val="24"/>
          <w:szCs w:val="24"/>
        </w:rPr>
      </w:pPr>
      <w:proofErr w:type="gramStart"/>
      <w:r>
        <w:rPr>
          <w:rFonts w:ascii="Times New Roman" w:hAnsi="Times New Roman" w:cs="Times New Roman"/>
          <w:sz w:val="24"/>
          <w:szCs w:val="24"/>
        </w:rPr>
        <w:t>Unfortuna</w:t>
      </w:r>
      <w:r w:rsidR="004E5AE3">
        <w:rPr>
          <w:rFonts w:ascii="Times New Roman" w:hAnsi="Times New Roman" w:cs="Times New Roman"/>
          <w:sz w:val="24"/>
          <w:szCs w:val="24"/>
        </w:rPr>
        <w:t>tely</w:t>
      </w:r>
      <w:proofErr w:type="gramEnd"/>
      <w:r w:rsidR="004E5AE3">
        <w:rPr>
          <w:rFonts w:ascii="Times New Roman" w:hAnsi="Times New Roman" w:cs="Times New Roman"/>
          <w:sz w:val="24"/>
          <w:szCs w:val="24"/>
        </w:rPr>
        <w:t xml:space="preserve"> below is an example of </w:t>
      </w:r>
      <w:r w:rsidR="004E3218">
        <w:rPr>
          <w:rFonts w:ascii="Times New Roman" w:hAnsi="Times New Roman" w:cs="Times New Roman"/>
          <w:sz w:val="24"/>
          <w:szCs w:val="24"/>
        </w:rPr>
        <w:t xml:space="preserve">Tesco’s </w:t>
      </w:r>
      <w:r w:rsidR="004E5AE3">
        <w:rPr>
          <w:rFonts w:ascii="Times New Roman" w:hAnsi="Times New Roman" w:cs="Times New Roman"/>
          <w:sz w:val="24"/>
          <w:szCs w:val="24"/>
        </w:rPr>
        <w:t>Normative ethics:</w:t>
      </w:r>
    </w:p>
    <w:p w14:paraId="37C2064E" w14:textId="0E232B67" w:rsidR="009863DA" w:rsidRPr="00987238" w:rsidRDefault="00430BC1" w:rsidP="009863DA">
      <w:pPr>
        <w:rPr>
          <w:rFonts w:ascii="Times New Roman" w:hAnsi="Times New Roman" w:cs="Times New Roman"/>
          <w:sz w:val="24"/>
          <w:szCs w:val="24"/>
        </w:rPr>
      </w:pPr>
      <w:r w:rsidRPr="00987238">
        <w:rPr>
          <w:rFonts w:ascii="Times New Roman" w:hAnsi="Times New Roman" w:cs="Times New Roman"/>
          <w:sz w:val="24"/>
          <w:szCs w:val="24"/>
        </w:rPr>
        <w:t>Over 130 former employees of Thailand's VK Garment Factory (VKG) are suing Tesco in the United Kingdom for failing to meet employee welfare standards. Tesco's F+F jeans and other denim goods were manufactured in the plant</w:t>
      </w:r>
      <w:r w:rsidR="00406827" w:rsidRPr="00987238">
        <w:rPr>
          <w:rFonts w:ascii="Times New Roman" w:hAnsi="Times New Roman" w:cs="Times New Roman"/>
          <w:sz w:val="24"/>
          <w:szCs w:val="24"/>
        </w:rPr>
        <w:t xml:space="preserve"> (Byrne, 2023).</w:t>
      </w:r>
    </w:p>
    <w:p w14:paraId="5DC17976" w14:textId="09C98214" w:rsidR="007C1C34" w:rsidRPr="00987238" w:rsidRDefault="004027DF">
      <w:pPr>
        <w:rPr>
          <w:rFonts w:ascii="Times New Roman" w:hAnsi="Times New Roman" w:cs="Times New Roman"/>
          <w:sz w:val="24"/>
          <w:szCs w:val="24"/>
        </w:rPr>
      </w:pPr>
      <w:r w:rsidRPr="00987238">
        <w:rPr>
          <w:rFonts w:ascii="Times New Roman" w:hAnsi="Times New Roman" w:cs="Times New Roman"/>
          <w:sz w:val="24"/>
          <w:szCs w:val="24"/>
        </w:rPr>
        <w:t>According to a Tesco spokeswoman, preserving the rights of everyone working in their supply chain is critical to how they do business.</w:t>
      </w:r>
      <w:r w:rsidR="00F42FAB" w:rsidRPr="00987238">
        <w:rPr>
          <w:rFonts w:ascii="Times New Roman" w:hAnsi="Times New Roman" w:cs="Times New Roman"/>
          <w:sz w:val="24"/>
          <w:szCs w:val="24"/>
        </w:rPr>
        <w:t xml:space="preserve">  </w:t>
      </w:r>
      <w:r w:rsidR="00F14581" w:rsidRPr="00987238">
        <w:rPr>
          <w:rFonts w:ascii="Times New Roman" w:hAnsi="Times New Roman" w:cs="Times New Roman"/>
          <w:sz w:val="24"/>
          <w:szCs w:val="24"/>
        </w:rPr>
        <w:t>Tesco has also stated that the claims contained in this study are extremely serious, and that if they had recognised such issues at the time they occurred, they would have terminated their connection with this supplier immediately (</w:t>
      </w:r>
      <w:r w:rsidR="002E4073" w:rsidRPr="00987238">
        <w:rPr>
          <w:rFonts w:ascii="Times New Roman" w:hAnsi="Times New Roman" w:cs="Times New Roman"/>
          <w:sz w:val="24"/>
          <w:szCs w:val="24"/>
        </w:rPr>
        <w:t>Dugan, 2022).</w:t>
      </w:r>
    </w:p>
    <w:p w14:paraId="33B1021D" w14:textId="77777777" w:rsidR="00606540" w:rsidRPr="00987238" w:rsidRDefault="00606540">
      <w:pPr>
        <w:rPr>
          <w:rFonts w:ascii="Times New Roman" w:hAnsi="Times New Roman" w:cs="Times New Roman"/>
          <w:sz w:val="24"/>
          <w:szCs w:val="24"/>
        </w:rPr>
      </w:pPr>
    </w:p>
    <w:p w14:paraId="3CE536F5" w14:textId="67C04684" w:rsidR="00606540" w:rsidRPr="005250A1" w:rsidRDefault="00606540" w:rsidP="00DB5669">
      <w:pPr>
        <w:jc w:val="center"/>
        <w:rPr>
          <w:rFonts w:ascii="Times New Roman" w:hAnsi="Times New Roman" w:cs="Times New Roman"/>
          <w:b/>
          <w:bCs/>
          <w:sz w:val="28"/>
          <w:szCs w:val="28"/>
        </w:rPr>
      </w:pPr>
      <w:r w:rsidRPr="005250A1">
        <w:rPr>
          <w:rFonts w:ascii="Times New Roman" w:hAnsi="Times New Roman" w:cs="Times New Roman"/>
          <w:b/>
          <w:bCs/>
          <w:sz w:val="28"/>
          <w:szCs w:val="28"/>
        </w:rPr>
        <w:t>Sustainability</w:t>
      </w:r>
    </w:p>
    <w:p w14:paraId="31F6DE8A" w14:textId="61643107" w:rsidR="00C163B6" w:rsidRPr="00987238" w:rsidRDefault="00AB52F1">
      <w:pPr>
        <w:rPr>
          <w:rFonts w:ascii="Times New Roman" w:hAnsi="Times New Roman" w:cs="Times New Roman"/>
          <w:sz w:val="24"/>
          <w:szCs w:val="24"/>
        </w:rPr>
      </w:pPr>
      <w:r w:rsidRPr="00987238">
        <w:rPr>
          <w:rFonts w:ascii="Times New Roman" w:hAnsi="Times New Roman" w:cs="Times New Roman"/>
          <w:sz w:val="24"/>
          <w:szCs w:val="24"/>
        </w:rPr>
        <w:t>According to Hendricks (2023), sustainable means able to be sustained at a specific rate or level, and sustainable development fulfils current requirements without jeopardising future generations' ability to meet their own.</w:t>
      </w:r>
    </w:p>
    <w:p w14:paraId="6F14E953" w14:textId="1968ABF3" w:rsidR="00B12454" w:rsidRPr="00987238" w:rsidRDefault="00037F87" w:rsidP="007A2A53">
      <w:pPr>
        <w:rPr>
          <w:rFonts w:ascii="Times New Roman" w:hAnsi="Times New Roman" w:cs="Times New Roman"/>
          <w:sz w:val="24"/>
          <w:szCs w:val="24"/>
        </w:rPr>
      </w:pPr>
      <w:r w:rsidRPr="00987238">
        <w:rPr>
          <w:rFonts w:ascii="Times New Roman" w:hAnsi="Times New Roman" w:cs="Times New Roman"/>
          <w:sz w:val="24"/>
          <w:szCs w:val="24"/>
        </w:rPr>
        <w:t>The triple bottom line hypothesis broadens traditional commercial success measurements to include an organization's contributions to social well-being, environmental health, and a just economy.</w:t>
      </w:r>
      <w:r w:rsidR="0045411B" w:rsidRPr="00987238">
        <w:rPr>
          <w:rFonts w:ascii="Times New Roman" w:hAnsi="Times New Roman" w:cs="Times New Roman"/>
          <w:sz w:val="24"/>
          <w:szCs w:val="24"/>
        </w:rPr>
        <w:t xml:space="preserve"> </w:t>
      </w:r>
      <w:r w:rsidR="00B12454" w:rsidRPr="00987238">
        <w:rPr>
          <w:rFonts w:ascii="Times New Roman" w:hAnsi="Times New Roman" w:cs="Times New Roman"/>
          <w:sz w:val="24"/>
          <w:szCs w:val="24"/>
        </w:rPr>
        <w:t xml:space="preserve">Tesco, as a large retailer, has made efforts to address </w:t>
      </w:r>
      <w:r w:rsidR="00537C13">
        <w:rPr>
          <w:rFonts w:ascii="Times New Roman" w:hAnsi="Times New Roman" w:cs="Times New Roman"/>
          <w:sz w:val="24"/>
          <w:szCs w:val="24"/>
        </w:rPr>
        <w:t>the social aspect of the</w:t>
      </w:r>
      <w:r w:rsidR="00B12454" w:rsidRPr="00987238">
        <w:rPr>
          <w:rFonts w:ascii="Times New Roman" w:hAnsi="Times New Roman" w:cs="Times New Roman"/>
          <w:sz w:val="24"/>
          <w:szCs w:val="24"/>
        </w:rPr>
        <w:t xml:space="preserve"> Triple Bottom Line</w:t>
      </w:r>
      <w:r w:rsidR="00537C13">
        <w:rPr>
          <w:rFonts w:ascii="Times New Roman" w:hAnsi="Times New Roman" w:cs="Times New Roman"/>
          <w:sz w:val="24"/>
          <w:szCs w:val="24"/>
        </w:rPr>
        <w:t xml:space="preserve">. </w:t>
      </w:r>
      <w:r w:rsidR="003F3ABF" w:rsidRPr="00987238">
        <w:rPr>
          <w:rFonts w:ascii="Times New Roman" w:hAnsi="Times New Roman" w:cs="Times New Roman"/>
          <w:sz w:val="24"/>
          <w:szCs w:val="24"/>
        </w:rPr>
        <w:t xml:space="preserve">Tesco has addressed social aspects of its business operations in </w:t>
      </w:r>
      <w:proofErr w:type="gramStart"/>
      <w:r w:rsidR="003F3ABF" w:rsidRPr="00987238">
        <w:rPr>
          <w:rFonts w:ascii="Times New Roman" w:hAnsi="Times New Roman" w:cs="Times New Roman"/>
          <w:sz w:val="24"/>
          <w:szCs w:val="24"/>
        </w:rPr>
        <w:t>a number of</w:t>
      </w:r>
      <w:proofErr w:type="gramEnd"/>
      <w:r w:rsidR="003F3ABF" w:rsidRPr="00987238">
        <w:rPr>
          <w:rFonts w:ascii="Times New Roman" w:hAnsi="Times New Roman" w:cs="Times New Roman"/>
          <w:sz w:val="24"/>
          <w:szCs w:val="24"/>
        </w:rPr>
        <w:t xml:space="preserve"> ways. This covers pledges to support philanthropic causes, employee welfare programmes, diversity and inclusion efforts, and community engagement.</w:t>
      </w:r>
      <w:r w:rsidR="004E0DFC">
        <w:rPr>
          <w:rFonts w:ascii="Times New Roman" w:hAnsi="Times New Roman" w:cs="Times New Roman"/>
          <w:sz w:val="24"/>
          <w:szCs w:val="24"/>
        </w:rPr>
        <w:t xml:space="preserve">  </w:t>
      </w:r>
      <w:r w:rsidR="004E0DFC" w:rsidRPr="004E0DFC">
        <w:rPr>
          <w:rFonts w:ascii="Times New Roman" w:hAnsi="Times New Roman" w:cs="Times New Roman"/>
          <w:sz w:val="24"/>
          <w:szCs w:val="24"/>
        </w:rPr>
        <w:t>Trends suggest</w:t>
      </w:r>
      <w:r w:rsidR="004E0DFC">
        <w:rPr>
          <w:rFonts w:ascii="Times New Roman" w:hAnsi="Times New Roman" w:cs="Times New Roman"/>
          <w:sz w:val="24"/>
          <w:szCs w:val="24"/>
        </w:rPr>
        <w:t xml:space="preserve"> as well</w:t>
      </w:r>
      <w:r w:rsidR="004E0DFC" w:rsidRPr="004E0DFC">
        <w:rPr>
          <w:rFonts w:ascii="Times New Roman" w:hAnsi="Times New Roman" w:cs="Times New Roman"/>
          <w:sz w:val="24"/>
          <w:szCs w:val="24"/>
        </w:rPr>
        <w:t xml:space="preserve"> that consumers in the UK are shifting towards bulk and one-stop shopping </w:t>
      </w:r>
      <w:proofErr w:type="gramStart"/>
      <w:r w:rsidR="004E0DFC" w:rsidRPr="004E0DFC">
        <w:rPr>
          <w:rFonts w:ascii="Times New Roman" w:hAnsi="Times New Roman" w:cs="Times New Roman"/>
          <w:sz w:val="24"/>
          <w:szCs w:val="24"/>
        </w:rPr>
        <w:t>as a result of</w:t>
      </w:r>
      <w:proofErr w:type="gramEnd"/>
      <w:r w:rsidR="004E0DFC" w:rsidRPr="004E0DFC">
        <w:rPr>
          <w:rFonts w:ascii="Times New Roman" w:hAnsi="Times New Roman" w:cs="Times New Roman"/>
          <w:sz w:val="24"/>
          <w:szCs w:val="24"/>
        </w:rPr>
        <w:t xml:space="preserve"> many social developments. Tesco has thereby expanded the range of non-food products available for purchase.</w:t>
      </w:r>
    </w:p>
    <w:p w14:paraId="5226C060" w14:textId="77777777" w:rsidR="008722F1" w:rsidRDefault="008722F1" w:rsidP="007A2A53">
      <w:pPr>
        <w:rPr>
          <w:rFonts w:ascii="Times New Roman" w:hAnsi="Times New Roman" w:cs="Times New Roman"/>
          <w:sz w:val="24"/>
          <w:szCs w:val="24"/>
        </w:rPr>
      </w:pPr>
    </w:p>
    <w:p w14:paraId="401B876A" w14:textId="408B397C" w:rsidR="00E949F8" w:rsidRPr="00987238" w:rsidRDefault="008722F1" w:rsidP="007A2A53">
      <w:pPr>
        <w:rPr>
          <w:rFonts w:ascii="Times New Roman" w:hAnsi="Times New Roman" w:cs="Times New Roman"/>
          <w:sz w:val="24"/>
          <w:szCs w:val="24"/>
        </w:rPr>
      </w:pPr>
      <w:r>
        <w:rPr>
          <w:rFonts w:ascii="Times New Roman" w:hAnsi="Times New Roman" w:cs="Times New Roman"/>
          <w:sz w:val="24"/>
          <w:szCs w:val="24"/>
        </w:rPr>
        <w:br w:type="page"/>
      </w:r>
      <w:r w:rsidR="00A32738" w:rsidRPr="00987238">
        <w:rPr>
          <w:rFonts w:ascii="Times New Roman" w:hAnsi="Times New Roman" w:cs="Times New Roman"/>
          <w:sz w:val="24"/>
          <w:szCs w:val="24"/>
        </w:rPr>
        <w:t>Renowned economist Milton Friedman is well-known for supporting free-market ideas, little government involvement, and the idea that a company's main duty is to maximise profits for its owners.</w:t>
      </w:r>
      <w:r w:rsidR="007D2BE1" w:rsidRPr="00987238">
        <w:rPr>
          <w:rFonts w:ascii="Times New Roman" w:hAnsi="Times New Roman" w:cs="Times New Roman"/>
        </w:rPr>
        <w:t xml:space="preserve"> </w:t>
      </w:r>
      <w:r w:rsidR="007D2BE1" w:rsidRPr="00987238">
        <w:rPr>
          <w:rFonts w:ascii="Times New Roman" w:hAnsi="Times New Roman" w:cs="Times New Roman"/>
          <w:sz w:val="24"/>
          <w:szCs w:val="24"/>
        </w:rPr>
        <w:t>Several links can be seen while evaluating Tesco in the context of Friedman's theories:</w:t>
      </w:r>
    </w:p>
    <w:p w14:paraId="671B4C09" w14:textId="0E1ACD6E" w:rsidR="007D2BE1" w:rsidRPr="00987238" w:rsidRDefault="00A373E6" w:rsidP="007A2A53">
      <w:pPr>
        <w:rPr>
          <w:rFonts w:ascii="Times New Roman" w:hAnsi="Times New Roman" w:cs="Times New Roman"/>
          <w:sz w:val="24"/>
          <w:szCs w:val="24"/>
        </w:rPr>
      </w:pPr>
      <w:r w:rsidRPr="00987238">
        <w:rPr>
          <w:rFonts w:ascii="Times New Roman" w:hAnsi="Times New Roman" w:cs="Times New Roman"/>
          <w:b/>
          <w:bCs/>
          <w:sz w:val="24"/>
          <w:szCs w:val="24"/>
        </w:rPr>
        <w:t>Profit Maximisation</w:t>
      </w:r>
      <w:r w:rsidRPr="00987238">
        <w:rPr>
          <w:rFonts w:ascii="Times New Roman" w:hAnsi="Times New Roman" w:cs="Times New Roman"/>
          <w:sz w:val="24"/>
          <w:szCs w:val="24"/>
        </w:rPr>
        <w:t>: Tesco's main corporate objective is to increase shareholder wealth. The corporation frequently prioritises profitability and growing shareholder value in its strategy and actions.</w:t>
      </w:r>
    </w:p>
    <w:p w14:paraId="1ACA8EB4" w14:textId="7AEC6DD7" w:rsidR="00A373E6" w:rsidRPr="00987238" w:rsidRDefault="008A16C1" w:rsidP="007A2A53">
      <w:pPr>
        <w:rPr>
          <w:rFonts w:ascii="Times New Roman" w:hAnsi="Times New Roman" w:cs="Times New Roman"/>
          <w:sz w:val="24"/>
          <w:szCs w:val="24"/>
        </w:rPr>
      </w:pPr>
      <w:r w:rsidRPr="00987238">
        <w:rPr>
          <w:rFonts w:ascii="Times New Roman" w:hAnsi="Times New Roman" w:cs="Times New Roman"/>
          <w:b/>
          <w:bCs/>
          <w:sz w:val="24"/>
          <w:szCs w:val="24"/>
        </w:rPr>
        <w:t>Limited Government Intervention</w:t>
      </w:r>
      <w:r w:rsidRPr="00987238">
        <w:rPr>
          <w:rFonts w:ascii="Times New Roman" w:hAnsi="Times New Roman" w:cs="Times New Roman"/>
          <w:sz w:val="24"/>
          <w:szCs w:val="24"/>
        </w:rPr>
        <w:t>: Tesco operates in a setting that values minimal government involvement in commercial affairs because it is a company functioning in a free-market system. Tesco may now independently decide on pricing, tactics, and operations in response to changing consumer needs and market conditions.</w:t>
      </w:r>
    </w:p>
    <w:p w14:paraId="02DD2C07" w14:textId="7F2C3C9B" w:rsidR="00015233" w:rsidRPr="00987238" w:rsidRDefault="00EE4DDE" w:rsidP="007A2A53">
      <w:pPr>
        <w:rPr>
          <w:rFonts w:ascii="Times New Roman" w:hAnsi="Times New Roman" w:cs="Times New Roman"/>
          <w:sz w:val="24"/>
          <w:szCs w:val="24"/>
        </w:rPr>
      </w:pPr>
      <w:r w:rsidRPr="00987238">
        <w:rPr>
          <w:rFonts w:ascii="Times New Roman" w:hAnsi="Times New Roman" w:cs="Times New Roman"/>
          <w:b/>
          <w:bCs/>
          <w:sz w:val="24"/>
          <w:szCs w:val="24"/>
        </w:rPr>
        <w:t>Free-Market Principles</w:t>
      </w:r>
      <w:r w:rsidRPr="00987238">
        <w:rPr>
          <w:rFonts w:ascii="Times New Roman" w:hAnsi="Times New Roman" w:cs="Times New Roman"/>
          <w:sz w:val="24"/>
          <w:szCs w:val="24"/>
        </w:rPr>
        <w:t>: Tesco's business practises are consistent with Friedman's assertion that free markets are effective. The company uses competition to increase efficiency and customer choice while competing in the retail sector by providing a broad selection of goods and services.</w:t>
      </w:r>
    </w:p>
    <w:p w14:paraId="35198E08" w14:textId="56F00620" w:rsidR="00606540" w:rsidRPr="00987238" w:rsidRDefault="001117E0">
      <w:pPr>
        <w:rPr>
          <w:rFonts w:ascii="Times New Roman" w:hAnsi="Times New Roman" w:cs="Times New Roman"/>
          <w:sz w:val="24"/>
          <w:szCs w:val="24"/>
        </w:rPr>
      </w:pPr>
      <w:r w:rsidRPr="00987238">
        <w:rPr>
          <w:rFonts w:ascii="Times New Roman" w:hAnsi="Times New Roman" w:cs="Times New Roman"/>
          <w:sz w:val="24"/>
          <w:szCs w:val="24"/>
        </w:rPr>
        <w:t>Tesco claims on their website that sustainability is embedded into its mission, strategy, and business objectives.   Tesco, the UK's largest retailer, claims that they can make a significant difference.</w:t>
      </w:r>
    </w:p>
    <w:p w14:paraId="13C59491" w14:textId="496E116F" w:rsidR="00F575F0" w:rsidRPr="00987238" w:rsidRDefault="00F575F0">
      <w:pPr>
        <w:rPr>
          <w:rFonts w:ascii="Times New Roman" w:hAnsi="Times New Roman" w:cs="Times New Roman"/>
          <w:sz w:val="24"/>
          <w:szCs w:val="24"/>
        </w:rPr>
      </w:pPr>
      <w:r w:rsidRPr="00987238">
        <w:rPr>
          <w:rFonts w:ascii="Times New Roman" w:hAnsi="Times New Roman" w:cs="Times New Roman"/>
          <w:sz w:val="24"/>
          <w:szCs w:val="24"/>
        </w:rPr>
        <w:t xml:space="preserve">However, according to </w:t>
      </w:r>
      <w:r w:rsidR="00384919" w:rsidRPr="00987238">
        <w:rPr>
          <w:rFonts w:ascii="Times New Roman" w:hAnsi="Times New Roman" w:cs="Times New Roman"/>
          <w:sz w:val="24"/>
          <w:szCs w:val="24"/>
        </w:rPr>
        <w:t>the Environment Agency</w:t>
      </w:r>
      <w:r w:rsidR="00981696" w:rsidRPr="00987238">
        <w:rPr>
          <w:rFonts w:ascii="Times New Roman" w:hAnsi="Times New Roman" w:cs="Times New Roman"/>
          <w:sz w:val="24"/>
          <w:szCs w:val="24"/>
        </w:rPr>
        <w:t xml:space="preserve"> (2017)</w:t>
      </w:r>
      <w:r w:rsidRPr="00987238">
        <w:rPr>
          <w:rFonts w:ascii="Times New Roman" w:hAnsi="Times New Roman" w:cs="Times New Roman"/>
          <w:sz w:val="24"/>
          <w:szCs w:val="24"/>
        </w:rPr>
        <w:t>, Tesco Stores Ltd was sentenced to pay over £8 million in fines and costs after pleading guilty to a pollution event in 2017.</w:t>
      </w:r>
      <w:r w:rsidR="00BB6A65" w:rsidRPr="00987238">
        <w:rPr>
          <w:rFonts w:ascii="Times New Roman" w:hAnsi="Times New Roman" w:cs="Times New Roman"/>
          <w:sz w:val="24"/>
          <w:szCs w:val="24"/>
        </w:rPr>
        <w:t xml:space="preserve">  Between Wednesday, July 2nd and Thursday, July 3rd, 2014, around 23,500 litres of petrol escaped from a Tesco-operated petrol station in Haslingden.</w:t>
      </w:r>
    </w:p>
    <w:p w14:paraId="01766BF5" w14:textId="011B171C" w:rsidR="001117E0" w:rsidRPr="00987238" w:rsidRDefault="000F4BE7">
      <w:pPr>
        <w:rPr>
          <w:rFonts w:ascii="Times New Roman" w:hAnsi="Times New Roman" w:cs="Times New Roman"/>
          <w:sz w:val="24"/>
          <w:szCs w:val="24"/>
        </w:rPr>
      </w:pPr>
      <w:r w:rsidRPr="00987238">
        <w:rPr>
          <w:rFonts w:ascii="Times New Roman" w:hAnsi="Times New Roman" w:cs="Times New Roman"/>
          <w:sz w:val="24"/>
          <w:szCs w:val="24"/>
        </w:rPr>
        <w:t>Petrol infiltrated the drainage system, causing odours to affect residents up to one km away, prompting individuals to seek medical assistance for headaches and nausea.</w:t>
      </w:r>
      <w:r w:rsidR="001C61CA" w:rsidRPr="00987238">
        <w:rPr>
          <w:rFonts w:ascii="Times New Roman" w:hAnsi="Times New Roman" w:cs="Times New Roman"/>
          <w:sz w:val="24"/>
          <w:szCs w:val="24"/>
        </w:rPr>
        <w:t xml:space="preserve">  Some of the petrol also made its way into </w:t>
      </w:r>
      <w:proofErr w:type="spellStart"/>
      <w:r w:rsidR="001C61CA" w:rsidRPr="00987238">
        <w:rPr>
          <w:rFonts w:ascii="Times New Roman" w:hAnsi="Times New Roman" w:cs="Times New Roman"/>
          <w:sz w:val="24"/>
          <w:szCs w:val="24"/>
        </w:rPr>
        <w:t>Langwood</w:t>
      </w:r>
      <w:proofErr w:type="spellEnd"/>
      <w:r w:rsidR="001C61CA" w:rsidRPr="00987238">
        <w:rPr>
          <w:rFonts w:ascii="Times New Roman" w:hAnsi="Times New Roman" w:cs="Times New Roman"/>
          <w:sz w:val="24"/>
          <w:szCs w:val="24"/>
        </w:rPr>
        <w:t xml:space="preserve"> Brook and the River Irwell, where it killed fish and other aquatic life.</w:t>
      </w:r>
    </w:p>
    <w:p w14:paraId="37EE7774" w14:textId="77777777" w:rsidR="007C1C34" w:rsidRPr="00987238" w:rsidRDefault="007C1C34">
      <w:pPr>
        <w:rPr>
          <w:rFonts w:ascii="Times New Roman" w:hAnsi="Times New Roman" w:cs="Times New Roman"/>
        </w:rPr>
      </w:pPr>
    </w:p>
    <w:p w14:paraId="57B2E06E" w14:textId="5A426716" w:rsidR="006E7DF8" w:rsidRDefault="006E7DF8" w:rsidP="006E7DF8">
      <w:pPr>
        <w:rPr>
          <w:rFonts w:ascii="Times New Roman" w:hAnsi="Times New Roman" w:cs="Times New Roman"/>
          <w:b/>
          <w:bCs/>
          <w:sz w:val="52"/>
          <w:szCs w:val="52"/>
        </w:rPr>
      </w:pPr>
      <w:r>
        <w:rPr>
          <w:rFonts w:ascii="Times New Roman" w:hAnsi="Times New Roman" w:cs="Times New Roman"/>
          <w:b/>
          <w:bCs/>
          <w:sz w:val="52"/>
          <w:szCs w:val="52"/>
        </w:rPr>
        <w:br w:type="page"/>
      </w:r>
    </w:p>
    <w:p w14:paraId="15C6C9BF" w14:textId="77777777" w:rsidR="006E7DF8" w:rsidRPr="006E7DF8" w:rsidRDefault="006E7DF8" w:rsidP="006E7DF8">
      <w:pPr>
        <w:rPr>
          <w:rFonts w:ascii="Times New Roman" w:hAnsi="Times New Roman" w:cs="Times New Roman"/>
          <w:b/>
          <w:bCs/>
          <w:sz w:val="52"/>
          <w:szCs w:val="52"/>
        </w:rPr>
      </w:pPr>
    </w:p>
    <w:p w14:paraId="30404CCD" w14:textId="62CFC484" w:rsidR="007C1C34" w:rsidRPr="005250A1" w:rsidRDefault="001E7813" w:rsidP="005250A1">
      <w:pPr>
        <w:pStyle w:val="Heading1"/>
        <w:jc w:val="center"/>
        <w:rPr>
          <w:b/>
          <w:bCs/>
          <w:sz w:val="40"/>
          <w:szCs w:val="40"/>
        </w:rPr>
      </w:pPr>
      <w:bookmarkStart w:id="11" w:name="_Toc151054110"/>
      <w:r w:rsidRPr="005250A1">
        <w:rPr>
          <w:b/>
          <w:bCs/>
          <w:sz w:val="40"/>
          <w:szCs w:val="40"/>
        </w:rPr>
        <w:t xml:space="preserve">3.0 </w:t>
      </w:r>
      <w:r w:rsidR="00E4193D" w:rsidRPr="005250A1">
        <w:rPr>
          <w:b/>
          <w:bCs/>
          <w:sz w:val="40"/>
          <w:szCs w:val="40"/>
        </w:rPr>
        <w:t>Conclusion</w:t>
      </w:r>
      <w:bookmarkEnd w:id="11"/>
    </w:p>
    <w:p w14:paraId="1DBACFA1" w14:textId="77777777" w:rsidR="001C0ECF" w:rsidRPr="00987238" w:rsidRDefault="00775BE9">
      <w:pPr>
        <w:rPr>
          <w:rFonts w:ascii="Times New Roman" w:hAnsi="Times New Roman" w:cs="Times New Roman"/>
          <w:sz w:val="24"/>
          <w:szCs w:val="24"/>
        </w:rPr>
      </w:pPr>
      <w:r w:rsidRPr="00987238">
        <w:rPr>
          <w:rFonts w:ascii="Times New Roman" w:hAnsi="Times New Roman" w:cs="Times New Roman"/>
          <w:sz w:val="24"/>
          <w:szCs w:val="24"/>
        </w:rPr>
        <w:t xml:space="preserve">Tesco is an example of an organisation that has achieved success through strong branding, high-quality service delivery, and the use of technology to expedite corporate operations. </w:t>
      </w:r>
    </w:p>
    <w:p w14:paraId="6CAE8CFD" w14:textId="5F8B8D1C" w:rsidR="007C1C34" w:rsidRPr="00987238" w:rsidRDefault="00C16B2B">
      <w:pPr>
        <w:rPr>
          <w:rFonts w:ascii="Times New Roman" w:hAnsi="Times New Roman" w:cs="Times New Roman"/>
          <w:sz w:val="24"/>
          <w:szCs w:val="24"/>
        </w:rPr>
      </w:pPr>
      <w:r w:rsidRPr="00987238">
        <w:rPr>
          <w:rFonts w:ascii="Times New Roman" w:hAnsi="Times New Roman" w:cs="Times New Roman"/>
          <w:sz w:val="24"/>
          <w:szCs w:val="24"/>
        </w:rPr>
        <w:t>Within the UK, competition is highly fierce, with a price-driven market and almost little now distinguishing Tesco from its competitors.</w:t>
      </w:r>
      <w:r w:rsidR="00DB0E12" w:rsidRPr="00987238">
        <w:rPr>
          <w:rFonts w:ascii="Times New Roman" w:hAnsi="Times New Roman" w:cs="Times New Roman"/>
          <w:sz w:val="24"/>
          <w:szCs w:val="24"/>
        </w:rPr>
        <w:t xml:space="preserve">  </w:t>
      </w:r>
      <w:r w:rsidR="00BA08C5" w:rsidRPr="00987238">
        <w:rPr>
          <w:rFonts w:ascii="Times New Roman" w:hAnsi="Times New Roman" w:cs="Times New Roman"/>
          <w:sz w:val="24"/>
          <w:szCs w:val="24"/>
        </w:rPr>
        <w:t>There are still difficulties to be addressed, such as making more obvious promotions presented under Clubcard Prices.</w:t>
      </w:r>
    </w:p>
    <w:p w14:paraId="09A4AB91" w14:textId="58A6BC01" w:rsidR="00492288" w:rsidRPr="00987238" w:rsidRDefault="00492288">
      <w:pPr>
        <w:rPr>
          <w:rFonts w:ascii="Times New Roman" w:hAnsi="Times New Roman" w:cs="Times New Roman"/>
          <w:sz w:val="24"/>
          <w:szCs w:val="24"/>
        </w:rPr>
      </w:pPr>
      <w:r w:rsidRPr="00987238">
        <w:rPr>
          <w:rFonts w:ascii="Times New Roman" w:hAnsi="Times New Roman" w:cs="Times New Roman"/>
          <w:sz w:val="24"/>
          <w:szCs w:val="24"/>
        </w:rPr>
        <w:t>Tesco's online presence is their strength. The firm has made considerable achievements in its online retail operations, particularly in the United Kingdom, where its online platform allows users to purchase for groceries, clothing, electronics, and a variety of other things.</w:t>
      </w:r>
    </w:p>
    <w:p w14:paraId="0B3D0EBE" w14:textId="4FC0C5ED" w:rsidR="00F050C6" w:rsidRPr="00987238" w:rsidRDefault="00F050C6">
      <w:pPr>
        <w:rPr>
          <w:rFonts w:ascii="Times New Roman" w:hAnsi="Times New Roman" w:cs="Times New Roman"/>
          <w:sz w:val="24"/>
          <w:szCs w:val="24"/>
        </w:rPr>
      </w:pPr>
      <w:r w:rsidRPr="00987238">
        <w:rPr>
          <w:rFonts w:ascii="Times New Roman" w:hAnsi="Times New Roman" w:cs="Times New Roman"/>
          <w:sz w:val="24"/>
          <w:szCs w:val="24"/>
        </w:rPr>
        <w:t xml:space="preserve">The company's embrace of technology has allowed it to dominate the retailing sectors for a long time. Tesco </w:t>
      </w:r>
      <w:proofErr w:type="gramStart"/>
      <w:r w:rsidRPr="00987238">
        <w:rPr>
          <w:rFonts w:ascii="Times New Roman" w:hAnsi="Times New Roman" w:cs="Times New Roman"/>
          <w:sz w:val="24"/>
          <w:szCs w:val="24"/>
        </w:rPr>
        <w:t>is able to</w:t>
      </w:r>
      <w:proofErr w:type="gramEnd"/>
      <w:r w:rsidRPr="00987238">
        <w:rPr>
          <w:rFonts w:ascii="Times New Roman" w:hAnsi="Times New Roman" w:cs="Times New Roman"/>
          <w:sz w:val="24"/>
          <w:szCs w:val="24"/>
        </w:rPr>
        <w:t xml:space="preserve"> respond to market developments while maintaining its excellent level of customer care through innovation.</w:t>
      </w:r>
      <w:r w:rsidR="0053152E" w:rsidRPr="00987238">
        <w:rPr>
          <w:rFonts w:ascii="Times New Roman" w:hAnsi="Times New Roman" w:cs="Times New Roman"/>
          <w:sz w:val="24"/>
          <w:szCs w:val="24"/>
        </w:rPr>
        <w:t xml:space="preserve">  Social media presence can be improved, but it is a continuous process that demands persistent effort, adaptation, and originality.</w:t>
      </w:r>
    </w:p>
    <w:p w14:paraId="143CA049" w14:textId="786B8070" w:rsidR="0053152E" w:rsidRPr="00987238" w:rsidRDefault="001B7C07" w:rsidP="001B7C07">
      <w:pPr>
        <w:jc w:val="center"/>
        <w:rPr>
          <w:rFonts w:ascii="Times New Roman" w:hAnsi="Times New Roman" w:cs="Times New Roman"/>
          <w:b/>
          <w:bCs/>
          <w:sz w:val="28"/>
          <w:szCs w:val="28"/>
        </w:rPr>
      </w:pPr>
      <w:r w:rsidRPr="00987238">
        <w:rPr>
          <w:rFonts w:ascii="Times New Roman" w:hAnsi="Times New Roman" w:cs="Times New Roman"/>
          <w:b/>
          <w:bCs/>
          <w:sz w:val="28"/>
          <w:szCs w:val="28"/>
        </w:rPr>
        <w:t>So, how can Tesco improve in the areas covered in the assignment?</w:t>
      </w:r>
    </w:p>
    <w:p w14:paraId="410C1847" w14:textId="70CD9B67" w:rsidR="00C36479" w:rsidRPr="00987238" w:rsidRDefault="008D126B" w:rsidP="00C36479">
      <w:pPr>
        <w:rPr>
          <w:rFonts w:ascii="Times New Roman" w:hAnsi="Times New Roman" w:cs="Times New Roman"/>
          <w:sz w:val="24"/>
          <w:szCs w:val="24"/>
        </w:rPr>
      </w:pPr>
      <w:r w:rsidRPr="00987238">
        <w:rPr>
          <w:rFonts w:ascii="Times New Roman" w:hAnsi="Times New Roman" w:cs="Times New Roman"/>
          <w:sz w:val="24"/>
          <w:szCs w:val="24"/>
        </w:rPr>
        <w:t xml:space="preserve">Tesco can strengthen its customer loyalty programmes by expanding the scope of client data gathered in the Clubcard Loyalty Programme.  </w:t>
      </w:r>
      <w:r w:rsidR="00175408" w:rsidRPr="00987238">
        <w:rPr>
          <w:rFonts w:ascii="Times New Roman" w:hAnsi="Times New Roman" w:cs="Times New Roman"/>
          <w:sz w:val="24"/>
          <w:szCs w:val="24"/>
        </w:rPr>
        <w:t xml:space="preserve">Tesco </w:t>
      </w:r>
      <w:r w:rsidR="00711312" w:rsidRPr="00987238">
        <w:rPr>
          <w:rFonts w:ascii="Times New Roman" w:hAnsi="Times New Roman" w:cs="Times New Roman"/>
          <w:sz w:val="24"/>
          <w:szCs w:val="24"/>
        </w:rPr>
        <w:t>can also</w:t>
      </w:r>
      <w:r w:rsidR="00175408" w:rsidRPr="00987238">
        <w:rPr>
          <w:rFonts w:ascii="Times New Roman" w:hAnsi="Times New Roman" w:cs="Times New Roman"/>
          <w:sz w:val="24"/>
          <w:szCs w:val="24"/>
        </w:rPr>
        <w:t xml:space="preserve"> invest more in its online platform and delivery services as e-commerce evolves to fulfil rising consumer demand for convenience and smooth shopping experiences.</w:t>
      </w:r>
    </w:p>
    <w:p w14:paraId="574C72FE" w14:textId="1BDD31CB" w:rsidR="00175408" w:rsidRPr="00987238" w:rsidRDefault="00E27BF7" w:rsidP="00C36479">
      <w:pPr>
        <w:rPr>
          <w:rFonts w:ascii="Times New Roman" w:hAnsi="Times New Roman" w:cs="Times New Roman"/>
          <w:sz w:val="24"/>
          <w:szCs w:val="24"/>
        </w:rPr>
      </w:pPr>
      <w:r w:rsidRPr="00987238">
        <w:rPr>
          <w:rFonts w:ascii="Times New Roman" w:hAnsi="Times New Roman" w:cs="Times New Roman"/>
          <w:sz w:val="24"/>
          <w:szCs w:val="24"/>
        </w:rPr>
        <w:t>Tesco may extend and improve its private label product selection to provide customers with additional options at competitive pricing, increasing customer loyalty and profit margins.</w:t>
      </w:r>
      <w:r w:rsidR="004D0B16" w:rsidRPr="00987238">
        <w:rPr>
          <w:rFonts w:ascii="Times New Roman" w:hAnsi="Times New Roman" w:cs="Times New Roman"/>
          <w:sz w:val="24"/>
          <w:szCs w:val="24"/>
        </w:rPr>
        <w:t xml:space="preserve">  In terms of sustainability, consumers are becoming more health-conscious and ecologically sensitive; Tesco can capitalise on this trend by offering a broader choice of healthier, organic, and eco-friendly items.</w:t>
      </w:r>
    </w:p>
    <w:p w14:paraId="007F2133" w14:textId="675E5D7F" w:rsidR="00CD0B67" w:rsidRPr="00987238" w:rsidRDefault="00CD0B67" w:rsidP="00C36479">
      <w:pPr>
        <w:rPr>
          <w:rFonts w:ascii="Times New Roman" w:hAnsi="Times New Roman" w:cs="Times New Roman"/>
          <w:sz w:val="24"/>
          <w:szCs w:val="24"/>
        </w:rPr>
      </w:pPr>
      <w:r w:rsidRPr="00987238">
        <w:rPr>
          <w:rFonts w:ascii="Times New Roman" w:hAnsi="Times New Roman" w:cs="Times New Roman"/>
          <w:sz w:val="24"/>
          <w:szCs w:val="24"/>
        </w:rPr>
        <w:t>Tesco might improve the ethics of its operations by offering training and support to raise employees' knowledge and capacity to apply policies to guarantee they are acting ethically. Employees will become more aware of ways they may enhance the organisation as a whole because of this.</w:t>
      </w:r>
    </w:p>
    <w:p w14:paraId="7E256501" w14:textId="536ED07E" w:rsidR="00BD60D9" w:rsidRPr="00987238" w:rsidRDefault="00BD60D9" w:rsidP="00C36479">
      <w:pPr>
        <w:rPr>
          <w:rFonts w:ascii="Times New Roman" w:hAnsi="Times New Roman" w:cs="Times New Roman"/>
          <w:sz w:val="24"/>
          <w:szCs w:val="24"/>
        </w:rPr>
      </w:pPr>
      <w:r w:rsidRPr="00987238">
        <w:rPr>
          <w:rFonts w:ascii="Times New Roman" w:hAnsi="Times New Roman" w:cs="Times New Roman"/>
          <w:sz w:val="24"/>
          <w:szCs w:val="24"/>
        </w:rPr>
        <w:t xml:space="preserve">There are petitions all over social media asking Tesco to bring back more cashiers to the tills instead of opening self-checkouts.  </w:t>
      </w:r>
      <w:r w:rsidR="00EA181B" w:rsidRPr="00987238">
        <w:rPr>
          <w:rFonts w:ascii="Times New Roman" w:hAnsi="Times New Roman" w:cs="Times New Roman"/>
          <w:sz w:val="24"/>
          <w:szCs w:val="24"/>
        </w:rPr>
        <w:t xml:space="preserve">There are still some who must queue, such as carers, the elderly, and people with mobility or lifting issues.  </w:t>
      </w:r>
      <w:r w:rsidR="00B20948" w:rsidRPr="00987238">
        <w:rPr>
          <w:rFonts w:ascii="Times New Roman" w:hAnsi="Times New Roman" w:cs="Times New Roman"/>
          <w:sz w:val="24"/>
          <w:szCs w:val="24"/>
        </w:rPr>
        <w:t>Tesco will need to pay close attention as the market evolves and adapt to all needs</w:t>
      </w:r>
      <w:r w:rsidR="004B5D19" w:rsidRPr="00987238">
        <w:rPr>
          <w:rFonts w:ascii="Times New Roman" w:hAnsi="Times New Roman" w:cs="Times New Roman"/>
          <w:sz w:val="24"/>
          <w:szCs w:val="24"/>
        </w:rPr>
        <w:t>, technology will not always triumph!</w:t>
      </w:r>
    </w:p>
    <w:p w14:paraId="61EDF28D" w14:textId="06367144" w:rsidR="006E7DF8" w:rsidRDefault="006E7DF8">
      <w:pPr>
        <w:rPr>
          <w:rFonts w:ascii="Times New Roman" w:hAnsi="Times New Roman" w:cs="Times New Roman"/>
          <w:sz w:val="24"/>
          <w:szCs w:val="24"/>
        </w:rPr>
      </w:pPr>
      <w:r>
        <w:rPr>
          <w:rFonts w:ascii="Times New Roman" w:hAnsi="Times New Roman" w:cs="Times New Roman"/>
          <w:sz w:val="24"/>
          <w:szCs w:val="24"/>
        </w:rPr>
        <w:br w:type="page"/>
      </w:r>
    </w:p>
    <w:p w14:paraId="71A3FF1D" w14:textId="77777777" w:rsidR="00455C68" w:rsidRPr="00987238" w:rsidRDefault="00455C68" w:rsidP="00C36479">
      <w:pPr>
        <w:rPr>
          <w:rFonts w:ascii="Times New Roman" w:hAnsi="Times New Roman" w:cs="Times New Roman"/>
          <w:sz w:val="24"/>
          <w:szCs w:val="24"/>
        </w:rPr>
      </w:pPr>
    </w:p>
    <w:p w14:paraId="79DE4879" w14:textId="7FA32533" w:rsidR="003B268B" w:rsidRDefault="001E7813" w:rsidP="006E7DF8">
      <w:pPr>
        <w:pStyle w:val="Heading1"/>
        <w:jc w:val="center"/>
      </w:pPr>
      <w:bookmarkStart w:id="12" w:name="_Toc151054111"/>
      <w:r>
        <w:t xml:space="preserve">4.0 </w:t>
      </w:r>
      <w:r w:rsidR="003B268B" w:rsidRPr="001E7813">
        <w:t>Reference List</w:t>
      </w:r>
      <w:bookmarkEnd w:id="12"/>
    </w:p>
    <w:p w14:paraId="1A3ABB47" w14:textId="5BBA2DA3" w:rsidR="00F52D0A" w:rsidRDefault="00F52D0A" w:rsidP="00F52D0A"/>
    <w:p w14:paraId="6331A788" w14:textId="77777777" w:rsidR="00F52D0A" w:rsidRPr="00F52D0A" w:rsidRDefault="00F52D0A" w:rsidP="00F52D0A"/>
    <w:p w14:paraId="40A5BEB3" w14:textId="77777777" w:rsidR="00605EF7" w:rsidRPr="00605EF7" w:rsidRDefault="00605EF7" w:rsidP="00605EF7">
      <w:pPr>
        <w:rPr>
          <w:rFonts w:ascii="Times New Roman" w:hAnsi="Times New Roman" w:cs="Times New Roman"/>
          <w:sz w:val="24"/>
          <w:szCs w:val="24"/>
        </w:rPr>
      </w:pPr>
    </w:p>
    <w:p w14:paraId="3191A023"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Bedford, E.  (2023)</w:t>
      </w:r>
    </w:p>
    <w:p w14:paraId="3AB920A7"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Change in Tesco like-for-like sales in the United Kingdom (UK) and the Republic of Ireland (ROI) from third quarter 2015/16 to fourth quarter 2022/23.</w:t>
      </w:r>
    </w:p>
    <w:p w14:paraId="6B267A83" w14:textId="77777777" w:rsidR="00605EF7" w:rsidRPr="00605EF7" w:rsidRDefault="00605EF7" w:rsidP="00605EF7">
      <w:r w:rsidRPr="00605EF7">
        <w:t xml:space="preserve">Available at: </w:t>
      </w:r>
      <w:hyperlink r:id="rId9" w:history="1">
        <w:r w:rsidRPr="00605EF7">
          <w:rPr>
            <w:color w:val="0000FF"/>
            <w:u w:val="single"/>
          </w:rPr>
          <w:t>https://www.statista.com/statistics/490796/tesco-group-sales-performance-share-united-kingdom-uk/</w:t>
        </w:r>
      </w:hyperlink>
    </w:p>
    <w:p w14:paraId="3E36D73F"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Accessed 9</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58EC55D7" w14:textId="77777777" w:rsidR="00605EF7" w:rsidRPr="00605EF7" w:rsidRDefault="00605EF7" w:rsidP="00605EF7">
      <w:pPr>
        <w:rPr>
          <w:rFonts w:ascii="Times New Roman" w:hAnsi="Times New Roman" w:cs="Times New Roman"/>
        </w:rPr>
      </w:pPr>
    </w:p>
    <w:p w14:paraId="7DA5FDA8"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Byrne, D.  (2023) </w:t>
      </w:r>
    </w:p>
    <w:p w14:paraId="64010D17"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faces modern slavery lawsuit.</w:t>
      </w:r>
    </w:p>
    <w:p w14:paraId="17601D5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0" w:history="1">
        <w:r w:rsidRPr="00605EF7">
          <w:rPr>
            <w:rFonts w:ascii="Times New Roman" w:hAnsi="Times New Roman" w:cs="Times New Roman"/>
            <w:color w:val="0000FF"/>
            <w:sz w:val="24"/>
            <w:szCs w:val="24"/>
            <w:u w:val="single"/>
          </w:rPr>
          <w:t>https://www.thecorporategovernanceinstitute.com/insights/news-analysis/tesco-faces-modern-slavery-lawsuit/</w:t>
        </w:r>
      </w:hyperlink>
    </w:p>
    <w:p w14:paraId="5D51B731"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8</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22EDBBED" w14:textId="77777777" w:rsidR="00605EF7" w:rsidRPr="00605EF7" w:rsidRDefault="00605EF7" w:rsidP="00605EF7">
      <w:pPr>
        <w:rPr>
          <w:rFonts w:ascii="Times New Roman" w:hAnsi="Times New Roman" w:cs="Times New Roman"/>
          <w:sz w:val="24"/>
          <w:szCs w:val="24"/>
        </w:rPr>
      </w:pPr>
    </w:p>
    <w:p w14:paraId="154F46DF"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Cornwall, L.  (2021) </w:t>
      </w:r>
    </w:p>
    <w:p w14:paraId="1D5E8F56"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The power of Clubcard- Tesco’s expands on its loyalty programme.</w:t>
      </w:r>
    </w:p>
    <w:p w14:paraId="4FADA42B"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1" w:history="1">
        <w:r w:rsidRPr="00605EF7">
          <w:rPr>
            <w:rFonts w:ascii="Times New Roman" w:hAnsi="Times New Roman" w:cs="Times New Roman"/>
            <w:color w:val="0000FF"/>
            <w:sz w:val="24"/>
            <w:szCs w:val="24"/>
            <w:u w:val="single"/>
          </w:rPr>
          <w:t>https://www.linkedin.com/pulse/power-clubcard-tescos-expands-its-loyalty-programme-lucy-cornwall</w:t>
        </w:r>
      </w:hyperlink>
    </w:p>
    <w:p w14:paraId="537FDBDD"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9</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6B2289BF" w14:textId="77777777" w:rsidR="00605EF7" w:rsidRPr="00605EF7" w:rsidRDefault="00605EF7" w:rsidP="00605EF7">
      <w:pPr>
        <w:rPr>
          <w:rFonts w:ascii="Times New Roman" w:hAnsi="Times New Roman" w:cs="Times New Roman"/>
          <w:sz w:val="24"/>
          <w:szCs w:val="24"/>
        </w:rPr>
      </w:pPr>
    </w:p>
    <w:p w14:paraId="07030A40"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Davey, J.  (2022)</w:t>
      </w:r>
    </w:p>
    <w:p w14:paraId="1AACEAA1"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Focus: Loyalty pays off for Tesco as Britons feel the pinch.</w:t>
      </w:r>
    </w:p>
    <w:p w14:paraId="76B1F0DC"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12" w:history="1">
        <w:r w:rsidRPr="00605EF7">
          <w:rPr>
            <w:rFonts w:ascii="Times New Roman" w:hAnsi="Times New Roman" w:cs="Times New Roman"/>
            <w:color w:val="0000FF"/>
            <w:u w:val="single"/>
          </w:rPr>
          <w:t>https://www.reuters.com/business/retail-consumer/loyalty-pays-off-tesco-britons-feel-pinch-2022-02-23/</w:t>
        </w:r>
      </w:hyperlink>
    </w:p>
    <w:p w14:paraId="237227FA"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Accessed 10</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6D7465A1" w14:textId="77777777" w:rsidR="00605EF7" w:rsidRPr="00605EF7" w:rsidRDefault="00605EF7" w:rsidP="00605EF7">
      <w:pPr>
        <w:rPr>
          <w:rFonts w:ascii="Times New Roman" w:hAnsi="Times New Roman" w:cs="Times New Roman"/>
        </w:rPr>
      </w:pPr>
    </w:p>
    <w:p w14:paraId="256BBA17"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Dugan, E.  (2022)</w:t>
      </w:r>
    </w:p>
    <w:p w14:paraId="30CECDB6"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UK: Tesco faces 'landmark' lawsuit from former garment workers over alleged sweatshop conditions in Thai factory.</w:t>
      </w:r>
    </w:p>
    <w:p w14:paraId="08B6924B"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3" w:history="1">
        <w:r w:rsidRPr="00605EF7">
          <w:rPr>
            <w:rFonts w:ascii="Times New Roman" w:hAnsi="Times New Roman" w:cs="Times New Roman"/>
            <w:color w:val="0000FF"/>
            <w:sz w:val="24"/>
            <w:szCs w:val="24"/>
            <w:u w:val="single"/>
          </w:rPr>
          <w:t>https://www.business-humanrights.org/en/latest-news/uk-tesco-faces-landmark-lawsuit-from-former-garment-workers-over-alleged-sweatshop-conditions-in-thai-factory/</w:t>
        </w:r>
      </w:hyperlink>
    </w:p>
    <w:p w14:paraId="5F16EC2F" w14:textId="77777777" w:rsid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9</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0A39053A" w14:textId="77777777" w:rsidR="00571C7B" w:rsidRDefault="00571C7B" w:rsidP="00605EF7">
      <w:pPr>
        <w:rPr>
          <w:rFonts w:ascii="Times New Roman" w:hAnsi="Times New Roman" w:cs="Times New Roman"/>
          <w:sz w:val="24"/>
          <w:szCs w:val="24"/>
        </w:rPr>
      </w:pPr>
    </w:p>
    <w:p w14:paraId="7B2EF6C4" w14:textId="0507D16F" w:rsidR="00571C7B" w:rsidRDefault="00571C7B" w:rsidP="00605EF7">
      <w:pPr>
        <w:rPr>
          <w:rFonts w:ascii="Times New Roman" w:hAnsi="Times New Roman" w:cs="Times New Roman"/>
          <w:sz w:val="24"/>
          <w:szCs w:val="24"/>
        </w:rPr>
      </w:pPr>
      <w:r>
        <w:rPr>
          <w:rFonts w:ascii="Times New Roman" w:hAnsi="Times New Roman" w:cs="Times New Roman"/>
          <w:sz w:val="24"/>
          <w:szCs w:val="24"/>
        </w:rPr>
        <w:t>Financial Management (2023)</w:t>
      </w:r>
    </w:p>
    <w:p w14:paraId="783D547E" w14:textId="6E76BE76" w:rsidR="00571C7B" w:rsidRDefault="00B5692F" w:rsidP="00605EF7">
      <w:pPr>
        <w:rPr>
          <w:rFonts w:ascii="Times New Roman" w:hAnsi="Times New Roman" w:cs="Times New Roman"/>
          <w:sz w:val="24"/>
          <w:szCs w:val="24"/>
        </w:rPr>
      </w:pPr>
      <w:r w:rsidRPr="00B5692F">
        <w:rPr>
          <w:rFonts w:ascii="Times New Roman" w:hAnsi="Times New Roman" w:cs="Times New Roman"/>
          <w:sz w:val="24"/>
          <w:szCs w:val="24"/>
        </w:rPr>
        <w:t>Advantages and Disadvantages Porter’s Generic Strategies</w:t>
      </w:r>
    </w:p>
    <w:p w14:paraId="2B5F9D53" w14:textId="79FB3A66" w:rsidR="00B5692F" w:rsidRDefault="00B5692F" w:rsidP="00605EF7">
      <w:pPr>
        <w:rPr>
          <w:rFonts w:ascii="Times New Roman" w:hAnsi="Times New Roman" w:cs="Times New Roman"/>
          <w:sz w:val="24"/>
          <w:szCs w:val="24"/>
        </w:rPr>
      </w:pPr>
      <w:r>
        <w:rPr>
          <w:rFonts w:ascii="Times New Roman" w:hAnsi="Times New Roman" w:cs="Times New Roman"/>
          <w:sz w:val="24"/>
          <w:szCs w:val="24"/>
        </w:rPr>
        <w:t xml:space="preserve">Available at:  </w:t>
      </w:r>
      <w:hyperlink r:id="rId14" w:history="1">
        <w:r w:rsidR="002F530F" w:rsidRPr="005361A9">
          <w:rPr>
            <w:rStyle w:val="Hyperlink"/>
            <w:rFonts w:ascii="Times New Roman" w:hAnsi="Times New Roman" w:cs="Times New Roman"/>
            <w:sz w:val="24"/>
            <w:szCs w:val="24"/>
          </w:rPr>
          <w:t>https://efinancemanagement.com/financial-management/pros-cons-porters-generic-strategies</w:t>
        </w:r>
      </w:hyperlink>
    </w:p>
    <w:p w14:paraId="664C590E" w14:textId="27AD0896" w:rsidR="002F530F" w:rsidRPr="00605EF7" w:rsidRDefault="002F530F" w:rsidP="00605EF7">
      <w:pPr>
        <w:rPr>
          <w:rFonts w:ascii="Times New Roman" w:hAnsi="Times New Roman" w:cs="Times New Roman"/>
          <w:sz w:val="24"/>
          <w:szCs w:val="24"/>
        </w:rPr>
      </w:pPr>
      <w:r>
        <w:rPr>
          <w:rFonts w:ascii="Times New Roman" w:hAnsi="Times New Roman" w:cs="Times New Roman"/>
          <w:sz w:val="24"/>
          <w:szCs w:val="24"/>
        </w:rPr>
        <w:t>Accessed 15</w:t>
      </w:r>
      <w:r w:rsidR="00E76AA8" w:rsidRPr="006A4930">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r>
        <w:rPr>
          <w:rFonts w:ascii="Times New Roman" w:hAnsi="Times New Roman" w:cs="Times New Roman"/>
          <w:sz w:val="24"/>
          <w:szCs w:val="24"/>
        </w:rPr>
        <w:t xml:space="preserve"> </w:t>
      </w:r>
    </w:p>
    <w:p w14:paraId="0D6FB5F9" w14:textId="77777777" w:rsidR="00605EF7" w:rsidRPr="00605EF7" w:rsidRDefault="00605EF7" w:rsidP="00605EF7">
      <w:pPr>
        <w:rPr>
          <w:rFonts w:ascii="Times New Roman" w:hAnsi="Times New Roman" w:cs="Times New Roman"/>
          <w:sz w:val="24"/>
          <w:szCs w:val="24"/>
        </w:rPr>
      </w:pPr>
    </w:p>
    <w:p w14:paraId="11A4BE58"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Environment Agency (2017) </w:t>
      </w:r>
    </w:p>
    <w:p w14:paraId="7826E1E0"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hit with major £8million fine for pollution incident.</w:t>
      </w:r>
    </w:p>
    <w:p w14:paraId="06B43927"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5" w:history="1">
        <w:r w:rsidRPr="00605EF7">
          <w:rPr>
            <w:rFonts w:ascii="Times New Roman" w:hAnsi="Times New Roman" w:cs="Times New Roman"/>
            <w:color w:val="0000FF"/>
            <w:sz w:val="24"/>
            <w:szCs w:val="24"/>
            <w:u w:val="single"/>
          </w:rPr>
          <w:t>https://www.gov.uk/government/news/tesco-hit-with-major-8million-fine-for-pollution-incident</w:t>
        </w:r>
      </w:hyperlink>
    </w:p>
    <w:p w14:paraId="4B013A80"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9</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092E1639" w14:textId="77777777" w:rsidR="00605EF7" w:rsidRPr="00605EF7" w:rsidRDefault="00605EF7" w:rsidP="00605EF7">
      <w:pPr>
        <w:rPr>
          <w:rFonts w:ascii="Times New Roman" w:hAnsi="Times New Roman" w:cs="Times New Roman"/>
          <w:sz w:val="24"/>
          <w:szCs w:val="24"/>
        </w:rPr>
      </w:pPr>
    </w:p>
    <w:p w14:paraId="48173464"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Gill, E.  (2023)</w:t>
      </w:r>
    </w:p>
    <w:p w14:paraId="3D41B632"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sparks price war on shopping essential but is still second most expensive for basket of basics, Manchester.</w:t>
      </w:r>
    </w:p>
    <w:p w14:paraId="1CF77C26"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6" w:history="1">
        <w:r w:rsidRPr="00605EF7">
          <w:rPr>
            <w:rFonts w:ascii="Times New Roman" w:hAnsi="Times New Roman" w:cs="Times New Roman"/>
            <w:color w:val="0000FF"/>
            <w:sz w:val="24"/>
            <w:szCs w:val="24"/>
            <w:u w:val="single"/>
          </w:rPr>
          <w:t>https://www.manchestereveningnews.co.uk/news/cost-of-living/tesco-sparks-price-war-shopping-26698183</w:t>
        </w:r>
      </w:hyperlink>
    </w:p>
    <w:p w14:paraId="5D628B6E"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7</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288BDBB2" w14:textId="77777777" w:rsidR="00605EF7" w:rsidRPr="00605EF7" w:rsidRDefault="00605EF7" w:rsidP="00605EF7">
      <w:pPr>
        <w:rPr>
          <w:rFonts w:ascii="Times New Roman" w:hAnsi="Times New Roman" w:cs="Times New Roman"/>
          <w:sz w:val="24"/>
          <w:szCs w:val="24"/>
        </w:rPr>
      </w:pPr>
    </w:p>
    <w:p w14:paraId="18780240"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Hammett, E.  (2018) </w:t>
      </w:r>
    </w:p>
    <w:p w14:paraId="4EFB08C5"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uses Clubcard data to help people eat more healthily.</w:t>
      </w:r>
    </w:p>
    <w:p w14:paraId="0F8C5E4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7" w:history="1">
        <w:r w:rsidRPr="00605EF7">
          <w:rPr>
            <w:rFonts w:ascii="Times New Roman" w:hAnsi="Times New Roman" w:cs="Times New Roman"/>
            <w:color w:val="0000FF"/>
            <w:sz w:val="24"/>
            <w:szCs w:val="24"/>
            <w:u w:val="single"/>
          </w:rPr>
          <w:t>https://www.marketingweek.com/tesco-clubcard-data-to-help-people-eat-healthier/</w:t>
        </w:r>
      </w:hyperlink>
    </w:p>
    <w:p w14:paraId="1708EB03" w14:textId="357EC745"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1</w:t>
      </w:r>
      <w:r w:rsidR="0021750B">
        <w:rPr>
          <w:rFonts w:ascii="Times New Roman" w:hAnsi="Times New Roman" w:cs="Times New Roman"/>
          <w:sz w:val="24"/>
          <w:szCs w:val="24"/>
        </w:rPr>
        <w:t>2</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46439CD0" w14:textId="77777777" w:rsidR="00C306A2" w:rsidRDefault="00C306A2" w:rsidP="00605EF7">
      <w:pPr>
        <w:rPr>
          <w:rFonts w:ascii="Times New Roman" w:hAnsi="Times New Roman" w:cs="Times New Roman"/>
          <w:sz w:val="24"/>
          <w:szCs w:val="24"/>
        </w:rPr>
      </w:pPr>
    </w:p>
    <w:p w14:paraId="09360A27" w14:textId="043D7F2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Hendricks, D. (2023) </w:t>
      </w:r>
    </w:p>
    <w:p w14:paraId="793026BF"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How to Create a Sustainable Business Model.</w:t>
      </w:r>
    </w:p>
    <w:p w14:paraId="474B708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8" w:history="1">
        <w:r w:rsidRPr="00605EF7">
          <w:rPr>
            <w:rFonts w:ascii="Times New Roman" w:hAnsi="Times New Roman" w:cs="Times New Roman"/>
            <w:color w:val="0000FF"/>
            <w:sz w:val="24"/>
            <w:szCs w:val="24"/>
            <w:u w:val="single"/>
          </w:rPr>
          <w:t>https://www.business.com/articles/how-to-create-a-sustainable-business-model/</w:t>
        </w:r>
      </w:hyperlink>
    </w:p>
    <w:p w14:paraId="342826A2"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9</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035EF4EA" w14:textId="77777777" w:rsidR="00605EF7" w:rsidRPr="00605EF7" w:rsidRDefault="00605EF7" w:rsidP="00605EF7">
      <w:pPr>
        <w:rPr>
          <w:rFonts w:ascii="Times New Roman" w:hAnsi="Times New Roman" w:cs="Times New Roman"/>
          <w:sz w:val="24"/>
          <w:szCs w:val="24"/>
        </w:rPr>
      </w:pPr>
    </w:p>
    <w:p w14:paraId="6CE6633C" w14:textId="77777777" w:rsidR="00605EF7" w:rsidRPr="00605EF7" w:rsidRDefault="00605EF7" w:rsidP="00605EF7">
      <w:pPr>
        <w:rPr>
          <w:rFonts w:ascii="Times New Roman" w:hAnsi="Times New Roman" w:cs="Times New Roman"/>
          <w:sz w:val="24"/>
          <w:szCs w:val="24"/>
        </w:rPr>
      </w:pPr>
      <w:proofErr w:type="gramStart"/>
      <w:r w:rsidRPr="00605EF7">
        <w:rPr>
          <w:rFonts w:ascii="Times New Roman" w:hAnsi="Times New Roman" w:cs="Times New Roman"/>
          <w:sz w:val="24"/>
          <w:szCs w:val="24"/>
        </w:rPr>
        <w:t>Indeed</w:t>
      </w:r>
      <w:proofErr w:type="gramEnd"/>
      <w:r w:rsidRPr="00605EF7">
        <w:rPr>
          <w:rFonts w:ascii="Times New Roman" w:hAnsi="Times New Roman" w:cs="Times New Roman"/>
          <w:sz w:val="24"/>
          <w:szCs w:val="24"/>
        </w:rPr>
        <w:t xml:space="preserve"> Editorial Team.  (2023) </w:t>
      </w:r>
    </w:p>
    <w:p w14:paraId="5D79F7C5"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What Are Business Ethics? Definition, Types and Examples.</w:t>
      </w:r>
    </w:p>
    <w:p w14:paraId="2B232DE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19" w:history="1">
        <w:r w:rsidRPr="00605EF7">
          <w:rPr>
            <w:rFonts w:ascii="Times New Roman" w:hAnsi="Times New Roman" w:cs="Times New Roman"/>
            <w:color w:val="0000FF"/>
            <w:sz w:val="24"/>
            <w:szCs w:val="24"/>
            <w:u w:val="single"/>
          </w:rPr>
          <w:t>https://www.indeed.com/career-advice/career-development/business-ethics</w:t>
        </w:r>
      </w:hyperlink>
    </w:p>
    <w:p w14:paraId="7FA437D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6</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59FE9C1A" w14:textId="77777777" w:rsidR="00605EF7" w:rsidRPr="00605EF7" w:rsidRDefault="00605EF7" w:rsidP="00605EF7">
      <w:pPr>
        <w:rPr>
          <w:rFonts w:ascii="Times New Roman" w:hAnsi="Times New Roman" w:cs="Times New Roman"/>
          <w:sz w:val="24"/>
          <w:szCs w:val="24"/>
        </w:rPr>
      </w:pPr>
    </w:p>
    <w:p w14:paraId="5786C72F" w14:textId="77777777" w:rsidR="00605EF7" w:rsidRPr="00605EF7" w:rsidRDefault="00605EF7" w:rsidP="00605EF7">
      <w:pPr>
        <w:rPr>
          <w:rFonts w:ascii="Times New Roman" w:hAnsi="Times New Roman" w:cs="Times New Roman"/>
        </w:rPr>
      </w:pPr>
    </w:p>
    <w:p w14:paraId="68943010" w14:textId="77777777" w:rsidR="00605EF7" w:rsidRPr="00605EF7" w:rsidRDefault="00605EF7" w:rsidP="00605EF7">
      <w:pPr>
        <w:rPr>
          <w:rFonts w:ascii="Times New Roman" w:hAnsi="Times New Roman" w:cs="Times New Roman"/>
          <w:sz w:val="24"/>
          <w:szCs w:val="24"/>
        </w:rPr>
      </w:pPr>
      <w:proofErr w:type="spellStart"/>
      <w:r w:rsidRPr="00605EF7">
        <w:rPr>
          <w:rFonts w:ascii="Times New Roman" w:hAnsi="Times New Roman" w:cs="Times New Roman"/>
          <w:sz w:val="24"/>
          <w:szCs w:val="24"/>
        </w:rPr>
        <w:t>IvyPanda</w:t>
      </w:r>
      <w:proofErr w:type="spellEnd"/>
      <w:r w:rsidRPr="00605EF7">
        <w:rPr>
          <w:rFonts w:ascii="Times New Roman" w:hAnsi="Times New Roman" w:cs="Times New Roman"/>
          <w:sz w:val="24"/>
          <w:szCs w:val="24"/>
        </w:rPr>
        <w:t xml:space="preserve">.  (2021) </w:t>
      </w:r>
    </w:p>
    <w:p w14:paraId="1804B56C"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Marketing Strategy of Tesco Report.</w:t>
      </w:r>
    </w:p>
    <w:p w14:paraId="07B0C16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20" w:history="1">
        <w:r w:rsidRPr="00605EF7">
          <w:rPr>
            <w:rFonts w:ascii="Times New Roman" w:hAnsi="Times New Roman" w:cs="Times New Roman"/>
            <w:color w:val="0000FF"/>
            <w:sz w:val="24"/>
            <w:szCs w:val="24"/>
            <w:u w:val="single"/>
          </w:rPr>
          <w:t>https://ivypanda.com/essays/marketing-strategy-of-tesco-report/</w:t>
        </w:r>
      </w:hyperlink>
    </w:p>
    <w:p w14:paraId="22F79B94"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8</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1018417A" w14:textId="77777777" w:rsidR="00605EF7" w:rsidRPr="00605EF7" w:rsidRDefault="00605EF7" w:rsidP="00605EF7">
      <w:pPr>
        <w:rPr>
          <w:rFonts w:ascii="Times New Roman" w:hAnsi="Times New Roman" w:cs="Times New Roman"/>
          <w:sz w:val="24"/>
          <w:szCs w:val="24"/>
        </w:rPr>
      </w:pPr>
    </w:p>
    <w:p w14:paraId="0D94AE74"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Lawler, R.  (2023) </w:t>
      </w:r>
    </w:p>
    <w:p w14:paraId="1BF55669"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Tesco accused of misleading customers with ‘unclear Clubcard pricing’.</w:t>
      </w:r>
    </w:p>
    <w:p w14:paraId="2E00AB73"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21" w:history="1">
        <w:r w:rsidRPr="00605EF7">
          <w:rPr>
            <w:rFonts w:ascii="Times New Roman" w:hAnsi="Times New Roman" w:cs="Times New Roman"/>
            <w:color w:val="0000FF"/>
            <w:u w:val="single"/>
          </w:rPr>
          <w:t>https://www.marketingweek.com/tesco-cma-clubcard-pricing/</w:t>
        </w:r>
      </w:hyperlink>
    </w:p>
    <w:p w14:paraId="6ABE222F" w14:textId="77777777" w:rsidR="00605EF7" w:rsidRDefault="00605EF7" w:rsidP="00605EF7">
      <w:pPr>
        <w:rPr>
          <w:rFonts w:ascii="Times New Roman" w:hAnsi="Times New Roman" w:cs="Times New Roman"/>
        </w:rPr>
      </w:pPr>
      <w:r w:rsidRPr="00605EF7">
        <w:rPr>
          <w:rFonts w:ascii="Times New Roman" w:hAnsi="Times New Roman" w:cs="Times New Roman"/>
        </w:rPr>
        <w:t>Accessed 9</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17EF4314" w14:textId="77777777" w:rsidR="00BE29C4" w:rsidRDefault="00BE29C4" w:rsidP="00605EF7">
      <w:pPr>
        <w:rPr>
          <w:rFonts w:ascii="Times New Roman" w:hAnsi="Times New Roman" w:cs="Times New Roman"/>
        </w:rPr>
      </w:pPr>
    </w:p>
    <w:p w14:paraId="2F793CC2" w14:textId="51F852E6" w:rsidR="00BE29C4" w:rsidRDefault="00DA225F" w:rsidP="00605EF7">
      <w:pPr>
        <w:rPr>
          <w:rFonts w:ascii="Times New Roman" w:hAnsi="Times New Roman" w:cs="Times New Roman"/>
        </w:rPr>
      </w:pPr>
      <w:r>
        <w:rPr>
          <w:rFonts w:ascii="Times New Roman" w:hAnsi="Times New Roman" w:cs="Times New Roman"/>
        </w:rPr>
        <w:t>Marketing Week Reporters</w:t>
      </w:r>
    </w:p>
    <w:p w14:paraId="5E8D121B" w14:textId="57118BBD" w:rsidR="00DA225F" w:rsidRDefault="00442E03" w:rsidP="00605EF7">
      <w:pPr>
        <w:rPr>
          <w:rFonts w:ascii="Times New Roman" w:hAnsi="Times New Roman" w:cs="Times New Roman"/>
        </w:rPr>
      </w:pPr>
      <w:r w:rsidRPr="00442E03">
        <w:rPr>
          <w:rFonts w:ascii="Times New Roman" w:hAnsi="Times New Roman" w:cs="Times New Roman"/>
        </w:rPr>
        <w:t>Market share, top UK ads, diversity: 5 interesting stats to start your week</w:t>
      </w:r>
      <w:r>
        <w:rPr>
          <w:rFonts w:ascii="Times New Roman" w:hAnsi="Times New Roman" w:cs="Times New Roman"/>
        </w:rPr>
        <w:t>.</w:t>
      </w:r>
    </w:p>
    <w:p w14:paraId="1D102782" w14:textId="2F4FB782" w:rsidR="00442E03" w:rsidRDefault="00442E03" w:rsidP="00605EF7">
      <w:r>
        <w:rPr>
          <w:rFonts w:ascii="Times New Roman" w:hAnsi="Times New Roman" w:cs="Times New Roman"/>
        </w:rPr>
        <w:t>Available at</w:t>
      </w:r>
      <w:r w:rsidR="003A45D8">
        <w:rPr>
          <w:rFonts w:ascii="Times New Roman" w:hAnsi="Times New Roman" w:cs="Times New Roman"/>
        </w:rPr>
        <w:t xml:space="preserve">: </w:t>
      </w:r>
      <w:hyperlink r:id="rId22" w:history="1">
        <w:r w:rsidR="001476FA" w:rsidRPr="001476FA">
          <w:rPr>
            <w:color w:val="0000FF"/>
            <w:u w:val="single"/>
          </w:rPr>
          <w:t>Grocery market share, top UK ads, agency diversity: 5 interesting stats (marketingweek.com)</w:t>
        </w:r>
      </w:hyperlink>
    </w:p>
    <w:p w14:paraId="10111A7F" w14:textId="3EFF7D0B" w:rsidR="001476FA" w:rsidRDefault="001476FA" w:rsidP="00605EF7">
      <w:pPr>
        <w:rPr>
          <w:rFonts w:ascii="Times New Roman" w:hAnsi="Times New Roman" w:cs="Times New Roman"/>
        </w:rPr>
      </w:pPr>
      <w:r w:rsidRPr="00637B05">
        <w:rPr>
          <w:rFonts w:ascii="Times New Roman" w:hAnsi="Times New Roman" w:cs="Times New Roman"/>
        </w:rPr>
        <w:t xml:space="preserve">Accessed </w:t>
      </w:r>
      <w:r w:rsidR="00637B05" w:rsidRPr="00637B05">
        <w:rPr>
          <w:rFonts w:ascii="Times New Roman" w:hAnsi="Times New Roman" w:cs="Times New Roman"/>
        </w:rPr>
        <w:t>16</w:t>
      </w:r>
      <w:r w:rsidR="00637B05" w:rsidRPr="00637B05">
        <w:rPr>
          <w:rFonts w:ascii="Times New Roman" w:hAnsi="Times New Roman" w:cs="Times New Roman"/>
          <w:vertAlign w:val="superscript"/>
        </w:rPr>
        <w:t>th</w:t>
      </w:r>
      <w:r w:rsidR="00637B05" w:rsidRPr="00637B05">
        <w:rPr>
          <w:rFonts w:ascii="Times New Roman" w:hAnsi="Times New Roman" w:cs="Times New Roman"/>
        </w:rPr>
        <w:t xml:space="preserve"> </w:t>
      </w:r>
      <w:proofErr w:type="gramStart"/>
      <w:r w:rsidR="00637B05" w:rsidRPr="00637B05">
        <w:rPr>
          <w:rFonts w:ascii="Times New Roman" w:hAnsi="Times New Roman" w:cs="Times New Roman"/>
        </w:rPr>
        <w:t>November</w:t>
      </w:r>
      <w:proofErr w:type="gramEnd"/>
    </w:p>
    <w:p w14:paraId="680EC7B5" w14:textId="77777777" w:rsidR="00417F93" w:rsidRDefault="00417F93" w:rsidP="00605EF7">
      <w:pPr>
        <w:rPr>
          <w:rFonts w:ascii="Times New Roman" w:hAnsi="Times New Roman" w:cs="Times New Roman"/>
        </w:rPr>
      </w:pPr>
    </w:p>
    <w:p w14:paraId="01D01718" w14:textId="4531C9B1" w:rsidR="00417F93" w:rsidRDefault="00417F93" w:rsidP="00605EF7">
      <w:pPr>
        <w:rPr>
          <w:rFonts w:ascii="Times New Roman" w:hAnsi="Times New Roman" w:cs="Times New Roman"/>
        </w:rPr>
      </w:pPr>
      <w:r>
        <w:rPr>
          <w:rFonts w:ascii="Times New Roman" w:hAnsi="Times New Roman" w:cs="Times New Roman"/>
        </w:rPr>
        <w:t>Pepper</w:t>
      </w:r>
      <w:r w:rsidR="004F27C5">
        <w:rPr>
          <w:rFonts w:ascii="Times New Roman" w:hAnsi="Times New Roman" w:cs="Times New Roman"/>
        </w:rPr>
        <w:t>, J.  (2023)</w:t>
      </w:r>
    </w:p>
    <w:p w14:paraId="5EAE55A5" w14:textId="3D2C57DA" w:rsidR="004F27C5" w:rsidRDefault="008E61D4" w:rsidP="00605EF7">
      <w:pPr>
        <w:rPr>
          <w:rFonts w:ascii="Times New Roman" w:hAnsi="Times New Roman" w:cs="Times New Roman"/>
        </w:rPr>
      </w:pPr>
      <w:r w:rsidRPr="008E61D4">
        <w:rPr>
          <w:rFonts w:ascii="Times New Roman" w:hAnsi="Times New Roman" w:cs="Times New Roman"/>
        </w:rPr>
        <w:t>Tesco Clubcard Loyalty Scheme: Gains for Customers and Retailers</w:t>
      </w:r>
    </w:p>
    <w:p w14:paraId="67138573" w14:textId="722DA094" w:rsidR="008E61D4" w:rsidRDefault="008E61D4" w:rsidP="00605EF7">
      <w:r>
        <w:rPr>
          <w:rFonts w:ascii="Times New Roman" w:hAnsi="Times New Roman" w:cs="Times New Roman"/>
        </w:rPr>
        <w:t>Available at:</w:t>
      </w:r>
      <w:r w:rsidR="0097186A">
        <w:rPr>
          <w:rFonts w:ascii="Times New Roman" w:hAnsi="Times New Roman" w:cs="Times New Roman"/>
        </w:rPr>
        <w:t xml:space="preserve"> </w:t>
      </w:r>
      <w:hyperlink r:id="rId23" w:history="1">
        <w:r w:rsidR="00986F6A" w:rsidRPr="00986F6A">
          <w:rPr>
            <w:color w:val="0000FF"/>
            <w:u w:val="single"/>
          </w:rPr>
          <w:t>(25) Tesco Clubcard Loyalty Scheme: Gains for Customers and Retailers | LinkedIn</w:t>
        </w:r>
      </w:hyperlink>
    </w:p>
    <w:p w14:paraId="1DA5D6FF" w14:textId="0D1AB15B" w:rsidR="00986F6A" w:rsidRPr="00836D16" w:rsidRDefault="00986F6A" w:rsidP="00605EF7">
      <w:pPr>
        <w:rPr>
          <w:rFonts w:ascii="Times New Roman" w:hAnsi="Times New Roman" w:cs="Times New Roman"/>
          <w:sz w:val="24"/>
          <w:szCs w:val="24"/>
        </w:rPr>
      </w:pPr>
      <w:r w:rsidRPr="00836D16">
        <w:rPr>
          <w:rFonts w:ascii="Times New Roman" w:hAnsi="Times New Roman" w:cs="Times New Roman"/>
          <w:sz w:val="24"/>
          <w:szCs w:val="24"/>
        </w:rPr>
        <w:t>Accessed 16</w:t>
      </w:r>
      <w:r w:rsidRPr="00836D16">
        <w:rPr>
          <w:rFonts w:ascii="Times New Roman" w:hAnsi="Times New Roman" w:cs="Times New Roman"/>
          <w:sz w:val="24"/>
          <w:szCs w:val="24"/>
          <w:vertAlign w:val="superscript"/>
        </w:rPr>
        <w:t>th</w:t>
      </w:r>
      <w:r w:rsidRPr="00836D16">
        <w:rPr>
          <w:rFonts w:ascii="Times New Roman" w:hAnsi="Times New Roman" w:cs="Times New Roman"/>
          <w:sz w:val="24"/>
          <w:szCs w:val="24"/>
        </w:rPr>
        <w:t xml:space="preserve"> </w:t>
      </w:r>
      <w:proofErr w:type="gramStart"/>
      <w:r w:rsidRPr="00836D16">
        <w:rPr>
          <w:rFonts w:ascii="Times New Roman" w:hAnsi="Times New Roman" w:cs="Times New Roman"/>
          <w:sz w:val="24"/>
          <w:szCs w:val="24"/>
        </w:rPr>
        <w:t>November</w:t>
      </w:r>
      <w:proofErr w:type="gramEnd"/>
    </w:p>
    <w:p w14:paraId="1B3242E3" w14:textId="77777777" w:rsidR="00605EF7" w:rsidRPr="00605EF7" w:rsidRDefault="00605EF7" w:rsidP="00605EF7">
      <w:pPr>
        <w:rPr>
          <w:rFonts w:ascii="Times New Roman" w:hAnsi="Times New Roman" w:cs="Times New Roman"/>
        </w:rPr>
      </w:pPr>
    </w:p>
    <w:p w14:paraId="723CC1D3"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Race, M. (2023) </w:t>
      </w:r>
    </w:p>
    <w:p w14:paraId="1FE4A0CF"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Tesco and Aldi limit sales of tomatoes, </w:t>
      </w:r>
      <w:proofErr w:type="gramStart"/>
      <w:r w:rsidRPr="00605EF7">
        <w:rPr>
          <w:rFonts w:ascii="Times New Roman" w:hAnsi="Times New Roman" w:cs="Times New Roman"/>
          <w:sz w:val="24"/>
          <w:szCs w:val="24"/>
        </w:rPr>
        <w:t>peppers</w:t>
      </w:r>
      <w:proofErr w:type="gramEnd"/>
      <w:r w:rsidRPr="00605EF7">
        <w:rPr>
          <w:rFonts w:ascii="Times New Roman" w:hAnsi="Times New Roman" w:cs="Times New Roman"/>
          <w:sz w:val="24"/>
          <w:szCs w:val="24"/>
        </w:rPr>
        <w:t xml:space="preserve"> and cucumbers.</w:t>
      </w:r>
    </w:p>
    <w:p w14:paraId="20F9E112"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24" w:history="1">
        <w:r w:rsidRPr="00605EF7">
          <w:rPr>
            <w:rFonts w:ascii="Times New Roman" w:hAnsi="Times New Roman" w:cs="Times New Roman"/>
            <w:color w:val="0000FF"/>
            <w:sz w:val="24"/>
            <w:szCs w:val="24"/>
            <w:u w:val="single"/>
          </w:rPr>
          <w:t>https://www.bbc.co.uk/news/business-64729317</w:t>
        </w:r>
      </w:hyperlink>
    </w:p>
    <w:p w14:paraId="2D3C2809"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5</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69C78A94" w14:textId="77777777" w:rsidR="00605EF7" w:rsidRPr="00605EF7" w:rsidRDefault="00605EF7" w:rsidP="00605EF7">
      <w:pPr>
        <w:rPr>
          <w:rFonts w:ascii="Times New Roman" w:hAnsi="Times New Roman" w:cs="Times New Roman"/>
          <w:sz w:val="24"/>
          <w:szCs w:val="24"/>
        </w:rPr>
      </w:pPr>
    </w:p>
    <w:p w14:paraId="271C4E65" w14:textId="77777777" w:rsidR="00605EF7" w:rsidRPr="00605EF7" w:rsidRDefault="00605EF7" w:rsidP="00605EF7">
      <w:pPr>
        <w:rPr>
          <w:rFonts w:ascii="Times New Roman" w:hAnsi="Times New Roman" w:cs="Times New Roman"/>
          <w:sz w:val="24"/>
          <w:szCs w:val="24"/>
        </w:rPr>
      </w:pPr>
      <w:proofErr w:type="spellStart"/>
      <w:r w:rsidRPr="00605EF7">
        <w:rPr>
          <w:rFonts w:ascii="Times New Roman" w:hAnsi="Times New Roman" w:cs="Times New Roman"/>
          <w:sz w:val="24"/>
          <w:szCs w:val="24"/>
        </w:rPr>
        <w:t>Shakesby</w:t>
      </w:r>
      <w:proofErr w:type="spellEnd"/>
      <w:r w:rsidRPr="00605EF7">
        <w:rPr>
          <w:rFonts w:ascii="Times New Roman" w:hAnsi="Times New Roman" w:cs="Times New Roman"/>
          <w:sz w:val="24"/>
          <w:szCs w:val="24"/>
        </w:rPr>
        <w:t xml:space="preserve">, C.  (2021) </w:t>
      </w:r>
    </w:p>
    <w:p w14:paraId="03F8517C"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sees sales rise by £3bn and online presence double despite 20% profit drop.</w:t>
      </w:r>
    </w:p>
    <w:p w14:paraId="685ABEE3"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25" w:history="1">
        <w:r w:rsidRPr="00605EF7">
          <w:rPr>
            <w:rFonts w:ascii="Times New Roman" w:hAnsi="Times New Roman" w:cs="Times New Roman"/>
            <w:color w:val="0000FF"/>
            <w:sz w:val="24"/>
            <w:szCs w:val="24"/>
            <w:u w:val="single"/>
          </w:rPr>
          <w:t>https://bdaily.co.uk/articles/2021/04/14/tesco-sees-sales-rise-by-3bn-and-online-presence-double-despite-20-profit-drop</w:t>
        </w:r>
      </w:hyperlink>
    </w:p>
    <w:p w14:paraId="7C59F72F"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8</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226CB56B" w14:textId="77777777" w:rsidR="00605EF7" w:rsidRPr="00605EF7" w:rsidRDefault="00605EF7" w:rsidP="00605EF7">
      <w:pPr>
        <w:rPr>
          <w:rFonts w:ascii="Times New Roman" w:hAnsi="Times New Roman" w:cs="Times New Roman"/>
          <w:sz w:val="24"/>
          <w:szCs w:val="24"/>
        </w:rPr>
      </w:pPr>
    </w:p>
    <w:p w14:paraId="3F78A0B7"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Shastri, A.  (2021) </w:t>
      </w:r>
    </w:p>
    <w:p w14:paraId="11BA53F7" w14:textId="77777777" w:rsidR="00605EF7" w:rsidRPr="00605EF7" w:rsidRDefault="00605EF7" w:rsidP="00605EF7">
      <w:pPr>
        <w:rPr>
          <w:rFonts w:ascii="Times New Roman" w:hAnsi="Times New Roman" w:cs="Times New Roman"/>
          <w:sz w:val="24"/>
          <w:szCs w:val="24"/>
        </w:rPr>
      </w:pPr>
      <w:proofErr w:type="gramStart"/>
      <w:r w:rsidRPr="00605EF7">
        <w:rPr>
          <w:rFonts w:ascii="Times New Roman" w:hAnsi="Times New Roman" w:cs="Times New Roman"/>
          <w:sz w:val="24"/>
          <w:szCs w:val="24"/>
        </w:rPr>
        <w:t>Step-wise</w:t>
      </w:r>
      <w:proofErr w:type="gramEnd"/>
      <w:r w:rsidRPr="00605EF7">
        <w:rPr>
          <w:rFonts w:ascii="Times New Roman" w:hAnsi="Times New Roman" w:cs="Times New Roman"/>
          <w:sz w:val="24"/>
          <w:szCs w:val="24"/>
        </w:rPr>
        <w:t xml:space="preserve"> Marketing Mix of Tesco with Complete 4Ps and Overview.</w:t>
      </w:r>
    </w:p>
    <w:p w14:paraId="3433E926"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 xml:space="preserve">Available at: </w:t>
      </w:r>
      <w:hyperlink r:id="rId26" w:history="1">
        <w:r w:rsidRPr="00605EF7">
          <w:rPr>
            <w:rFonts w:ascii="Times New Roman" w:hAnsi="Times New Roman" w:cs="Times New Roman"/>
            <w:color w:val="0000FF"/>
            <w:sz w:val="24"/>
            <w:szCs w:val="24"/>
            <w:u w:val="single"/>
          </w:rPr>
          <w:t>https://iide.co/case-studies/marketing-mix-of-tesco/</w:t>
        </w:r>
      </w:hyperlink>
    </w:p>
    <w:p w14:paraId="4684160B" w14:textId="77777777" w:rsid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Accessed 7</w:t>
      </w:r>
      <w:r w:rsidRPr="00605EF7">
        <w:rPr>
          <w:rFonts w:ascii="Times New Roman" w:hAnsi="Times New Roman" w:cs="Times New Roman"/>
          <w:sz w:val="24"/>
          <w:szCs w:val="24"/>
          <w:vertAlign w:val="superscript"/>
        </w:rPr>
        <w:t>th</w:t>
      </w:r>
      <w:r w:rsidRPr="00605EF7">
        <w:rPr>
          <w:rFonts w:ascii="Times New Roman" w:hAnsi="Times New Roman" w:cs="Times New Roman"/>
          <w:sz w:val="24"/>
          <w:szCs w:val="24"/>
        </w:rPr>
        <w:t xml:space="preserve"> </w:t>
      </w:r>
      <w:proofErr w:type="gramStart"/>
      <w:r w:rsidRPr="00605EF7">
        <w:rPr>
          <w:rFonts w:ascii="Times New Roman" w:hAnsi="Times New Roman" w:cs="Times New Roman"/>
          <w:sz w:val="24"/>
          <w:szCs w:val="24"/>
        </w:rPr>
        <w:t>November</w:t>
      </w:r>
      <w:proofErr w:type="gramEnd"/>
    </w:p>
    <w:p w14:paraId="5FAC281A" w14:textId="77777777" w:rsidR="00D528F2" w:rsidRDefault="00D528F2" w:rsidP="00605EF7">
      <w:pPr>
        <w:rPr>
          <w:rFonts w:ascii="Times New Roman" w:hAnsi="Times New Roman" w:cs="Times New Roman"/>
          <w:sz w:val="24"/>
          <w:szCs w:val="24"/>
        </w:rPr>
      </w:pPr>
    </w:p>
    <w:p w14:paraId="7F7C3EB0" w14:textId="5FD38377" w:rsidR="00D528F2" w:rsidRDefault="00D528F2" w:rsidP="00605EF7">
      <w:pPr>
        <w:rPr>
          <w:rFonts w:ascii="Times New Roman" w:hAnsi="Times New Roman" w:cs="Times New Roman"/>
          <w:sz w:val="24"/>
          <w:szCs w:val="24"/>
        </w:rPr>
      </w:pPr>
      <w:r>
        <w:rPr>
          <w:rFonts w:ascii="Times New Roman" w:hAnsi="Times New Roman" w:cs="Times New Roman"/>
          <w:sz w:val="24"/>
          <w:szCs w:val="24"/>
        </w:rPr>
        <w:t>Simmonds, E.  (2023)</w:t>
      </w:r>
    </w:p>
    <w:p w14:paraId="25DDE7DE" w14:textId="5FD055E6" w:rsidR="00D528F2" w:rsidRDefault="006D0EC5" w:rsidP="00605EF7">
      <w:pPr>
        <w:rPr>
          <w:rFonts w:ascii="Times New Roman" w:hAnsi="Times New Roman" w:cs="Times New Roman"/>
          <w:sz w:val="24"/>
          <w:szCs w:val="24"/>
        </w:rPr>
      </w:pPr>
      <w:r w:rsidRPr="006D0EC5">
        <w:rPr>
          <w:rFonts w:ascii="Times New Roman" w:hAnsi="Times New Roman" w:cs="Times New Roman"/>
          <w:sz w:val="24"/>
          <w:szCs w:val="24"/>
        </w:rPr>
        <w:t>Tesco could be breaking the law due to unclear pricing, says Which?</w:t>
      </w:r>
    </w:p>
    <w:p w14:paraId="7A12AB68" w14:textId="3843EE74" w:rsidR="006D0EC5" w:rsidRDefault="006D0EC5" w:rsidP="00605EF7">
      <w:pPr>
        <w:rPr>
          <w:rFonts w:ascii="Times New Roman" w:hAnsi="Times New Roman" w:cs="Times New Roman"/>
          <w:sz w:val="24"/>
          <w:szCs w:val="24"/>
        </w:rPr>
      </w:pPr>
      <w:r>
        <w:rPr>
          <w:rFonts w:ascii="Times New Roman" w:hAnsi="Times New Roman" w:cs="Times New Roman"/>
          <w:sz w:val="24"/>
          <w:szCs w:val="24"/>
        </w:rPr>
        <w:t xml:space="preserve">Available at: </w:t>
      </w:r>
      <w:hyperlink r:id="rId27" w:history="1">
        <w:r w:rsidR="00D66571" w:rsidRPr="005361A9">
          <w:rPr>
            <w:rStyle w:val="Hyperlink"/>
            <w:rFonts w:ascii="Times New Roman" w:hAnsi="Times New Roman" w:cs="Times New Roman"/>
            <w:sz w:val="24"/>
            <w:szCs w:val="24"/>
          </w:rPr>
          <w:t>https://www.which.co.uk/news/article/tesco-could-be-breaking-the-law-due-to-unclear-pricing-says-which-apWr23G4kHhE</w:t>
        </w:r>
      </w:hyperlink>
    </w:p>
    <w:p w14:paraId="28B1CEBD" w14:textId="41F43620" w:rsidR="00D66571" w:rsidRDefault="00D66571" w:rsidP="00605EF7">
      <w:pPr>
        <w:rPr>
          <w:rFonts w:ascii="Times New Roman" w:hAnsi="Times New Roman" w:cs="Times New Roman"/>
          <w:sz w:val="24"/>
          <w:szCs w:val="24"/>
        </w:rPr>
      </w:pPr>
      <w:r>
        <w:rPr>
          <w:rFonts w:ascii="Times New Roman" w:hAnsi="Times New Roman" w:cs="Times New Roman"/>
          <w:sz w:val="24"/>
          <w:szCs w:val="24"/>
        </w:rPr>
        <w:t>Accessed 14</w:t>
      </w:r>
      <w:r w:rsidRPr="00D66571">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p>
    <w:p w14:paraId="095230C5" w14:textId="77777777" w:rsidR="005960E6" w:rsidRDefault="005960E6" w:rsidP="00605EF7">
      <w:pPr>
        <w:rPr>
          <w:rFonts w:ascii="Times New Roman" w:hAnsi="Times New Roman" w:cs="Times New Roman"/>
          <w:sz w:val="24"/>
          <w:szCs w:val="24"/>
        </w:rPr>
      </w:pPr>
    </w:p>
    <w:p w14:paraId="0C6B6154" w14:textId="6AB662A3" w:rsidR="005960E6" w:rsidRDefault="005960E6" w:rsidP="00605EF7">
      <w:pPr>
        <w:rPr>
          <w:rFonts w:ascii="Times New Roman" w:hAnsi="Times New Roman" w:cs="Times New Roman"/>
          <w:sz w:val="24"/>
          <w:szCs w:val="24"/>
        </w:rPr>
      </w:pPr>
      <w:r>
        <w:rPr>
          <w:rFonts w:ascii="Times New Roman" w:hAnsi="Times New Roman" w:cs="Times New Roman"/>
          <w:sz w:val="24"/>
          <w:szCs w:val="24"/>
        </w:rPr>
        <w:t>Smith, A.  (2019)</w:t>
      </w:r>
    </w:p>
    <w:p w14:paraId="0E51A085" w14:textId="4EB1171E" w:rsidR="005960E6" w:rsidRDefault="00DC7946" w:rsidP="00605EF7">
      <w:pPr>
        <w:rPr>
          <w:rFonts w:ascii="Times New Roman" w:hAnsi="Times New Roman" w:cs="Times New Roman"/>
          <w:sz w:val="24"/>
          <w:szCs w:val="24"/>
        </w:rPr>
      </w:pPr>
      <w:r w:rsidRPr="00DC7946">
        <w:rPr>
          <w:rFonts w:ascii="Times New Roman" w:hAnsi="Times New Roman" w:cs="Times New Roman"/>
          <w:sz w:val="24"/>
          <w:szCs w:val="24"/>
        </w:rPr>
        <w:t>The dangers of data collection</w:t>
      </w:r>
    </w:p>
    <w:p w14:paraId="3324AFFD" w14:textId="47E7F25D" w:rsidR="00DC7946" w:rsidRDefault="00DC7946" w:rsidP="00605EF7">
      <w:pPr>
        <w:rPr>
          <w:rFonts w:ascii="Times New Roman" w:hAnsi="Times New Roman" w:cs="Times New Roman"/>
          <w:sz w:val="24"/>
          <w:szCs w:val="24"/>
        </w:rPr>
      </w:pPr>
      <w:r>
        <w:rPr>
          <w:rFonts w:ascii="Times New Roman" w:hAnsi="Times New Roman" w:cs="Times New Roman"/>
          <w:sz w:val="24"/>
          <w:szCs w:val="24"/>
        </w:rPr>
        <w:t xml:space="preserve">Available at: </w:t>
      </w:r>
      <w:hyperlink r:id="rId28" w:history="1">
        <w:r w:rsidR="001859BD" w:rsidRPr="005361A9">
          <w:rPr>
            <w:rStyle w:val="Hyperlink"/>
            <w:rFonts w:ascii="Times New Roman" w:hAnsi="Times New Roman" w:cs="Times New Roman"/>
            <w:sz w:val="24"/>
            <w:szCs w:val="24"/>
          </w:rPr>
          <w:t>https://www.bcs.org/articles-opinion-and-research/the-dangers-of-data-collection/</w:t>
        </w:r>
      </w:hyperlink>
    </w:p>
    <w:p w14:paraId="0C468B1C" w14:textId="66668BAC" w:rsidR="001859BD" w:rsidRPr="00605EF7" w:rsidRDefault="001859BD" w:rsidP="00605EF7">
      <w:pPr>
        <w:rPr>
          <w:rFonts w:ascii="Times New Roman" w:hAnsi="Times New Roman" w:cs="Times New Roman"/>
          <w:sz w:val="24"/>
          <w:szCs w:val="24"/>
        </w:rPr>
      </w:pPr>
      <w:r>
        <w:rPr>
          <w:rFonts w:ascii="Times New Roman" w:hAnsi="Times New Roman" w:cs="Times New Roman"/>
          <w:sz w:val="24"/>
          <w:szCs w:val="24"/>
        </w:rPr>
        <w:t>Accessed 15</w:t>
      </w:r>
      <w:r w:rsidRPr="001859B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gramStart"/>
      <w:r>
        <w:rPr>
          <w:rFonts w:ascii="Times New Roman" w:hAnsi="Times New Roman" w:cs="Times New Roman"/>
          <w:sz w:val="24"/>
          <w:szCs w:val="24"/>
        </w:rPr>
        <w:t>November</w:t>
      </w:r>
      <w:proofErr w:type="gramEnd"/>
    </w:p>
    <w:p w14:paraId="544E8986" w14:textId="77777777" w:rsidR="00605EF7" w:rsidRPr="00605EF7" w:rsidRDefault="00605EF7" w:rsidP="00605EF7">
      <w:pPr>
        <w:rPr>
          <w:rFonts w:ascii="Times New Roman" w:hAnsi="Times New Roman" w:cs="Times New Roman"/>
          <w:sz w:val="24"/>
          <w:szCs w:val="24"/>
        </w:rPr>
      </w:pPr>
    </w:p>
    <w:p w14:paraId="0A346188" w14:textId="77777777" w:rsidR="00605EF7" w:rsidRPr="00605EF7" w:rsidRDefault="00605EF7" w:rsidP="00605EF7">
      <w:pPr>
        <w:rPr>
          <w:rFonts w:ascii="Times New Roman" w:hAnsi="Times New Roman" w:cs="Times New Roman"/>
          <w:sz w:val="24"/>
          <w:szCs w:val="24"/>
        </w:rPr>
      </w:pPr>
    </w:p>
    <w:p w14:paraId="168E4A3E"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Tesco PLC (2023)</w:t>
      </w:r>
    </w:p>
    <w:p w14:paraId="6BC2E9F6"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The six strategic drivers.</w:t>
      </w:r>
    </w:p>
    <w:p w14:paraId="2F968079"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29" w:history="1">
        <w:r w:rsidRPr="00605EF7">
          <w:rPr>
            <w:rFonts w:ascii="Times New Roman" w:hAnsi="Times New Roman" w:cs="Times New Roman"/>
            <w:color w:val="0000FF"/>
            <w:u w:val="single"/>
          </w:rPr>
          <w:t>https://www.tescoplc.com/media/392349/tesco_ar17_6drivers.pdf</w:t>
        </w:r>
      </w:hyperlink>
    </w:p>
    <w:p w14:paraId="3BCB7068"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Accessed 10</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06A42671" w14:textId="77777777" w:rsidR="00605EF7" w:rsidRPr="00605EF7" w:rsidRDefault="00605EF7" w:rsidP="00605EF7">
      <w:pPr>
        <w:rPr>
          <w:rFonts w:ascii="Times New Roman" w:hAnsi="Times New Roman" w:cs="Times New Roman"/>
        </w:rPr>
      </w:pPr>
    </w:p>
    <w:p w14:paraId="62637CAA"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Tesco.  (2023) </w:t>
      </w:r>
    </w:p>
    <w:p w14:paraId="1DB267C4"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Core Purposes and Values.</w:t>
      </w:r>
    </w:p>
    <w:p w14:paraId="60439428"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30" w:history="1">
        <w:r w:rsidRPr="00605EF7">
          <w:rPr>
            <w:rFonts w:ascii="Times New Roman" w:hAnsi="Times New Roman" w:cs="Times New Roman"/>
            <w:color w:val="0000FF"/>
            <w:u w:val="single"/>
          </w:rPr>
          <w:t>https://www.tescoplc.com/about/how-we-do-business/core-purpose-and-values/</w:t>
        </w:r>
      </w:hyperlink>
    </w:p>
    <w:p w14:paraId="1B97A716" w14:textId="77777777" w:rsidR="00605EF7" w:rsidRDefault="00605EF7" w:rsidP="00605EF7">
      <w:pPr>
        <w:rPr>
          <w:rFonts w:ascii="Times New Roman" w:hAnsi="Times New Roman" w:cs="Times New Roman"/>
        </w:rPr>
      </w:pPr>
      <w:r w:rsidRPr="00605EF7">
        <w:rPr>
          <w:rFonts w:ascii="Times New Roman" w:hAnsi="Times New Roman" w:cs="Times New Roman"/>
        </w:rPr>
        <w:t>Accessed 9</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7EC668C6" w14:textId="77777777" w:rsidR="00772A63" w:rsidRDefault="00772A63" w:rsidP="00605EF7">
      <w:pPr>
        <w:rPr>
          <w:rFonts w:ascii="Times New Roman" w:hAnsi="Times New Roman" w:cs="Times New Roman"/>
        </w:rPr>
      </w:pPr>
    </w:p>
    <w:p w14:paraId="211CB7D7" w14:textId="6DEE1C98" w:rsidR="0003304E" w:rsidRDefault="00AC682A" w:rsidP="00605EF7">
      <w:pPr>
        <w:rPr>
          <w:rFonts w:ascii="Times New Roman" w:hAnsi="Times New Roman" w:cs="Times New Roman"/>
        </w:rPr>
      </w:pPr>
      <w:r>
        <w:rPr>
          <w:rFonts w:ascii="Times New Roman" w:hAnsi="Times New Roman" w:cs="Times New Roman"/>
        </w:rPr>
        <w:t>Tesco.  (2023)</w:t>
      </w:r>
    </w:p>
    <w:p w14:paraId="445A9296" w14:textId="49416A9F" w:rsidR="00AC682A" w:rsidRDefault="00AC682A" w:rsidP="00605EF7">
      <w:pPr>
        <w:rPr>
          <w:rFonts w:ascii="Times New Roman" w:hAnsi="Times New Roman" w:cs="Times New Roman"/>
        </w:rPr>
      </w:pPr>
      <w:r>
        <w:rPr>
          <w:rFonts w:ascii="Times New Roman" w:hAnsi="Times New Roman" w:cs="Times New Roman"/>
        </w:rPr>
        <w:t>Our approach to Human Rights</w:t>
      </w:r>
    </w:p>
    <w:p w14:paraId="4D672844" w14:textId="3D71DEB2" w:rsidR="00AC682A" w:rsidRDefault="00AC682A" w:rsidP="00605EF7">
      <w:pPr>
        <w:rPr>
          <w:rFonts w:ascii="Times New Roman" w:hAnsi="Times New Roman" w:cs="Times New Roman"/>
        </w:rPr>
      </w:pPr>
      <w:r>
        <w:rPr>
          <w:rFonts w:ascii="Times New Roman" w:hAnsi="Times New Roman" w:cs="Times New Roman"/>
        </w:rPr>
        <w:t xml:space="preserve">Available at:  </w:t>
      </w:r>
      <w:hyperlink r:id="rId31" w:history="1">
        <w:r w:rsidR="004C5066" w:rsidRPr="005361A9">
          <w:rPr>
            <w:rStyle w:val="Hyperlink"/>
            <w:rFonts w:ascii="Times New Roman" w:hAnsi="Times New Roman" w:cs="Times New Roman"/>
          </w:rPr>
          <w:t>https://www.tescoplc.com/sustainability/documents/policies/our-approach-to-human-rights/</w:t>
        </w:r>
      </w:hyperlink>
    </w:p>
    <w:p w14:paraId="7B6E2334" w14:textId="43A2391F" w:rsidR="004C5066" w:rsidRPr="00605EF7" w:rsidRDefault="004C5066" w:rsidP="00605EF7">
      <w:pPr>
        <w:rPr>
          <w:rFonts w:ascii="Times New Roman" w:hAnsi="Times New Roman" w:cs="Times New Roman"/>
        </w:rPr>
      </w:pPr>
      <w:r>
        <w:rPr>
          <w:rFonts w:ascii="Times New Roman" w:hAnsi="Times New Roman" w:cs="Times New Roman"/>
        </w:rPr>
        <w:t>Accessed</w:t>
      </w:r>
      <w:r w:rsidR="00405615">
        <w:rPr>
          <w:rFonts w:ascii="Times New Roman" w:hAnsi="Times New Roman" w:cs="Times New Roman"/>
        </w:rPr>
        <w:t xml:space="preserve"> 16</w:t>
      </w:r>
      <w:r w:rsidR="00405615" w:rsidRPr="00405615">
        <w:rPr>
          <w:rFonts w:ascii="Times New Roman" w:hAnsi="Times New Roman" w:cs="Times New Roman"/>
          <w:vertAlign w:val="superscript"/>
        </w:rPr>
        <w:t>th</w:t>
      </w:r>
      <w:r w:rsidR="00405615">
        <w:rPr>
          <w:rFonts w:ascii="Times New Roman" w:hAnsi="Times New Roman" w:cs="Times New Roman"/>
        </w:rPr>
        <w:t xml:space="preserve"> </w:t>
      </w:r>
      <w:proofErr w:type="gramStart"/>
      <w:r w:rsidR="00405615">
        <w:rPr>
          <w:rFonts w:ascii="Times New Roman" w:hAnsi="Times New Roman" w:cs="Times New Roman"/>
        </w:rPr>
        <w:t>November</w:t>
      </w:r>
      <w:proofErr w:type="gramEnd"/>
    </w:p>
    <w:p w14:paraId="23F1C7B1" w14:textId="77777777" w:rsidR="00605EF7" w:rsidRPr="00605EF7" w:rsidRDefault="00605EF7" w:rsidP="00605EF7">
      <w:pPr>
        <w:rPr>
          <w:rFonts w:ascii="Times New Roman" w:hAnsi="Times New Roman" w:cs="Times New Roman"/>
        </w:rPr>
      </w:pPr>
    </w:p>
    <w:p w14:paraId="0D869CD5"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Vyshnavi, PV.  (2021) </w:t>
      </w:r>
    </w:p>
    <w:p w14:paraId="003B4E75"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The Business Model </w:t>
      </w:r>
      <w:proofErr w:type="gramStart"/>
      <w:r w:rsidRPr="00605EF7">
        <w:rPr>
          <w:rFonts w:ascii="Times New Roman" w:hAnsi="Times New Roman" w:cs="Times New Roman"/>
        </w:rPr>
        <w:t>And</w:t>
      </w:r>
      <w:proofErr w:type="gramEnd"/>
      <w:r w:rsidRPr="00605EF7">
        <w:rPr>
          <w:rFonts w:ascii="Times New Roman" w:hAnsi="Times New Roman" w:cs="Times New Roman"/>
        </w:rPr>
        <w:t xml:space="preserve"> Main Competitors Of Tesco.</w:t>
      </w:r>
    </w:p>
    <w:p w14:paraId="7E3D7F05"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32" w:history="1">
        <w:r w:rsidRPr="00605EF7">
          <w:rPr>
            <w:rFonts w:ascii="Times New Roman" w:hAnsi="Times New Roman" w:cs="Times New Roman"/>
            <w:color w:val="0000FF"/>
            <w:u w:val="single"/>
          </w:rPr>
          <w:t>https://startuptalky.com/business-model-competitors-tesco/</w:t>
        </w:r>
      </w:hyperlink>
    </w:p>
    <w:p w14:paraId="183EDC94"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Accessed 8</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3EA0E212" w14:textId="77777777" w:rsidR="00605EF7" w:rsidRPr="00605EF7" w:rsidRDefault="00605EF7" w:rsidP="00605EF7">
      <w:pPr>
        <w:rPr>
          <w:rFonts w:ascii="Times New Roman" w:hAnsi="Times New Roman" w:cs="Times New Roman"/>
        </w:rPr>
      </w:pPr>
    </w:p>
    <w:p w14:paraId="3D0DB13E" w14:textId="77777777" w:rsidR="00605EF7" w:rsidRPr="00605EF7" w:rsidRDefault="00605EF7" w:rsidP="00605EF7">
      <w:pPr>
        <w:rPr>
          <w:rFonts w:ascii="Times New Roman" w:hAnsi="Times New Roman" w:cs="Times New Roman"/>
          <w:sz w:val="24"/>
          <w:szCs w:val="24"/>
        </w:rPr>
      </w:pPr>
      <w:proofErr w:type="spellStart"/>
      <w:r w:rsidRPr="00605EF7">
        <w:rPr>
          <w:rFonts w:ascii="Times New Roman" w:hAnsi="Times New Roman" w:cs="Times New Roman"/>
          <w:sz w:val="24"/>
          <w:szCs w:val="24"/>
        </w:rPr>
        <w:t>Witherden</w:t>
      </w:r>
      <w:proofErr w:type="spellEnd"/>
      <w:r w:rsidRPr="00605EF7">
        <w:rPr>
          <w:rFonts w:ascii="Times New Roman" w:hAnsi="Times New Roman" w:cs="Times New Roman"/>
          <w:sz w:val="24"/>
          <w:szCs w:val="24"/>
        </w:rPr>
        <w:t xml:space="preserve">, G.  (2023) </w:t>
      </w:r>
    </w:p>
    <w:p w14:paraId="51557628" w14:textId="77777777" w:rsidR="00605EF7" w:rsidRPr="00605EF7" w:rsidRDefault="00605EF7" w:rsidP="00605EF7">
      <w:pPr>
        <w:rPr>
          <w:rFonts w:ascii="Times New Roman" w:hAnsi="Times New Roman" w:cs="Times New Roman"/>
          <w:sz w:val="24"/>
          <w:szCs w:val="24"/>
        </w:rPr>
      </w:pPr>
      <w:r w:rsidRPr="00605EF7">
        <w:rPr>
          <w:rFonts w:ascii="Times New Roman" w:hAnsi="Times New Roman" w:cs="Times New Roman"/>
          <w:sz w:val="24"/>
          <w:szCs w:val="24"/>
        </w:rPr>
        <w:t>Tesco Bank credit card review.</w:t>
      </w:r>
    </w:p>
    <w:p w14:paraId="56A2C62E"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 xml:space="preserve">Available at: </w:t>
      </w:r>
      <w:hyperlink r:id="rId33" w:history="1">
        <w:r w:rsidRPr="00605EF7">
          <w:rPr>
            <w:rFonts w:ascii="Times New Roman" w:hAnsi="Times New Roman" w:cs="Times New Roman"/>
            <w:color w:val="0000FF"/>
            <w:u w:val="single"/>
          </w:rPr>
          <w:t>https://www.which.co.uk/money/credit-cards-and-loans/credit-cards/credit-card-companies/tesco-credit-card-review-aJVZp8N8xi1r</w:t>
        </w:r>
      </w:hyperlink>
    </w:p>
    <w:p w14:paraId="3D99B0E5" w14:textId="77777777" w:rsidR="00605EF7" w:rsidRPr="00605EF7" w:rsidRDefault="00605EF7" w:rsidP="00605EF7">
      <w:pPr>
        <w:rPr>
          <w:rFonts w:ascii="Times New Roman" w:hAnsi="Times New Roman" w:cs="Times New Roman"/>
        </w:rPr>
      </w:pPr>
      <w:r w:rsidRPr="00605EF7">
        <w:rPr>
          <w:rFonts w:ascii="Times New Roman" w:hAnsi="Times New Roman" w:cs="Times New Roman"/>
        </w:rPr>
        <w:t>Accessed 10</w:t>
      </w:r>
      <w:r w:rsidRPr="00605EF7">
        <w:rPr>
          <w:rFonts w:ascii="Times New Roman" w:hAnsi="Times New Roman" w:cs="Times New Roman"/>
          <w:vertAlign w:val="superscript"/>
        </w:rPr>
        <w:t>th</w:t>
      </w:r>
      <w:r w:rsidRPr="00605EF7">
        <w:rPr>
          <w:rFonts w:ascii="Times New Roman" w:hAnsi="Times New Roman" w:cs="Times New Roman"/>
        </w:rPr>
        <w:t xml:space="preserve"> </w:t>
      </w:r>
      <w:proofErr w:type="gramStart"/>
      <w:r w:rsidRPr="00605EF7">
        <w:rPr>
          <w:rFonts w:ascii="Times New Roman" w:hAnsi="Times New Roman" w:cs="Times New Roman"/>
        </w:rPr>
        <w:t>November</w:t>
      </w:r>
      <w:proofErr w:type="gramEnd"/>
    </w:p>
    <w:p w14:paraId="4B951932" w14:textId="77777777" w:rsidR="001B7C07" w:rsidRPr="00FF5479" w:rsidRDefault="001B7C07" w:rsidP="001B7C07">
      <w:pPr>
        <w:jc w:val="center"/>
        <w:rPr>
          <w:rFonts w:ascii="Times New Roman" w:hAnsi="Times New Roman" w:cs="Times New Roman"/>
          <w:b/>
          <w:bCs/>
          <w:sz w:val="24"/>
          <w:szCs w:val="24"/>
        </w:rPr>
      </w:pPr>
    </w:p>
    <w:p w14:paraId="2D3C0BC1" w14:textId="77777777" w:rsidR="007C1C34" w:rsidRPr="00FF5479" w:rsidRDefault="007C1C34">
      <w:pPr>
        <w:rPr>
          <w:rFonts w:ascii="Times New Roman" w:hAnsi="Times New Roman" w:cs="Times New Roman"/>
        </w:rPr>
      </w:pPr>
    </w:p>
    <w:p w14:paraId="39725B3A" w14:textId="4991E64E" w:rsidR="007C1C34" w:rsidRDefault="007C1C34"/>
    <w:p w14:paraId="0A3BC9AA" w14:textId="77777777" w:rsidR="00E47F2F" w:rsidRDefault="00E47F2F"/>
    <w:p w14:paraId="4767E8EA" w14:textId="77777777" w:rsidR="00E47F2F" w:rsidRDefault="00E47F2F"/>
    <w:p w14:paraId="36FBFAA7" w14:textId="77777777" w:rsidR="00E47F2F" w:rsidRDefault="00E47F2F"/>
    <w:p w14:paraId="4E55B060" w14:textId="77777777" w:rsidR="00E47F2F" w:rsidRDefault="00E47F2F"/>
    <w:p w14:paraId="140C7011" w14:textId="77777777" w:rsidR="00E47F2F" w:rsidRDefault="00E47F2F"/>
    <w:p w14:paraId="32FE82FE" w14:textId="77777777" w:rsidR="00E47F2F" w:rsidRDefault="00E47F2F"/>
    <w:p w14:paraId="7612211F" w14:textId="77777777" w:rsidR="00E47F2F" w:rsidRDefault="00E47F2F"/>
    <w:p w14:paraId="4493017F" w14:textId="77777777" w:rsidR="00E47F2F" w:rsidRDefault="00E47F2F"/>
    <w:p w14:paraId="4D088901" w14:textId="77777777" w:rsidR="00E47F2F" w:rsidRDefault="00E47F2F"/>
    <w:p w14:paraId="5CB48CEA" w14:textId="77777777" w:rsidR="00E47F2F" w:rsidRDefault="00E47F2F"/>
    <w:p w14:paraId="240746A2" w14:textId="77777777" w:rsidR="00E47F2F" w:rsidRDefault="00E47F2F"/>
    <w:p w14:paraId="580804AD" w14:textId="77777777" w:rsidR="00E47F2F" w:rsidRDefault="00E47F2F"/>
    <w:p w14:paraId="4155C74A" w14:textId="77777777" w:rsidR="00E47F2F" w:rsidRDefault="00E47F2F"/>
    <w:p w14:paraId="16A87D72" w14:textId="77777777" w:rsidR="00E47F2F" w:rsidRDefault="00E47F2F"/>
    <w:p w14:paraId="132C85D8" w14:textId="77777777" w:rsidR="00E47F2F" w:rsidRDefault="00E47F2F"/>
    <w:p w14:paraId="6DB71C56" w14:textId="7D3D0BBC" w:rsidR="00E47F2F" w:rsidRDefault="00E47F2F"/>
    <w:p w14:paraId="73A1FFC5" w14:textId="77777777" w:rsidR="005C73E8" w:rsidRDefault="005C73E8"/>
    <w:p w14:paraId="6C56502D" w14:textId="77777777" w:rsidR="005C73E8" w:rsidRDefault="005C73E8"/>
    <w:p w14:paraId="58AFE509" w14:textId="77777777" w:rsidR="005C73E8" w:rsidRDefault="005C73E8"/>
    <w:p w14:paraId="6416F66B" w14:textId="77777777" w:rsidR="005C73E8" w:rsidRDefault="005C73E8"/>
    <w:p w14:paraId="567D623F" w14:textId="77777777" w:rsidR="005C73E8" w:rsidRDefault="005C73E8"/>
    <w:p w14:paraId="5C006319" w14:textId="77777777" w:rsidR="005C73E8" w:rsidRDefault="005C73E8"/>
    <w:p w14:paraId="4CC9B8C3" w14:textId="77777777" w:rsidR="005C73E8" w:rsidRDefault="005C73E8"/>
    <w:p w14:paraId="399F4C80" w14:textId="77777777" w:rsidR="005C73E8" w:rsidRDefault="005C73E8"/>
    <w:p w14:paraId="448E6A1B" w14:textId="77777777" w:rsidR="005C73E8" w:rsidRDefault="005C73E8"/>
    <w:p w14:paraId="7E93F168" w14:textId="77777777" w:rsidR="005C73E8" w:rsidRDefault="005C73E8"/>
    <w:p w14:paraId="1C8E71E2" w14:textId="77777777" w:rsidR="005C73E8" w:rsidRDefault="005C73E8"/>
    <w:p w14:paraId="14CF0DC6" w14:textId="77777777" w:rsidR="005C73E8" w:rsidRDefault="005C73E8"/>
    <w:p w14:paraId="2A99D5E2" w14:textId="77777777" w:rsidR="005C73E8" w:rsidRDefault="005C73E8"/>
    <w:p w14:paraId="53AE445D" w14:textId="77777777" w:rsidR="005C73E8" w:rsidRDefault="005C73E8"/>
    <w:p w14:paraId="11B91AA4" w14:textId="77777777" w:rsidR="005C73E8" w:rsidRDefault="005C73E8"/>
    <w:p w14:paraId="4CA5D817" w14:textId="29F81D7D" w:rsidR="00477A8D" w:rsidRDefault="00477A8D"/>
    <w:p w14:paraId="4DCDE41E" w14:textId="77777777" w:rsidR="003B16F5" w:rsidRDefault="003B16F5"/>
    <w:p w14:paraId="3AD4FA0D" w14:textId="77777777" w:rsidR="003B16F5" w:rsidRDefault="003B16F5"/>
    <w:p w14:paraId="16B43F0E" w14:textId="77777777" w:rsidR="003B16F5" w:rsidRDefault="003B16F5"/>
    <w:p w14:paraId="0A3D28B1" w14:textId="77777777" w:rsidR="003B16F5" w:rsidRDefault="003B16F5"/>
    <w:p w14:paraId="5607A2F6" w14:textId="77777777" w:rsidR="003B16F5" w:rsidRDefault="003B16F5"/>
    <w:p w14:paraId="6A482B87" w14:textId="77777777" w:rsidR="003B16F5" w:rsidRDefault="003B16F5"/>
    <w:p w14:paraId="30822088" w14:textId="77777777" w:rsidR="003B16F5" w:rsidRDefault="003B16F5"/>
    <w:p w14:paraId="69ECF1A1" w14:textId="77777777" w:rsidR="003B16F5" w:rsidRDefault="003B16F5"/>
    <w:p w14:paraId="6038098B" w14:textId="77777777" w:rsidR="003B16F5" w:rsidRDefault="003B16F5"/>
    <w:p w14:paraId="1A186189" w14:textId="77777777" w:rsidR="003B16F5" w:rsidRDefault="003B16F5"/>
    <w:p w14:paraId="411915A5" w14:textId="77777777" w:rsidR="003B16F5" w:rsidRDefault="003B16F5"/>
    <w:p w14:paraId="574BB489" w14:textId="77777777" w:rsidR="003B16F5" w:rsidRDefault="003B16F5"/>
    <w:p w14:paraId="25D93984" w14:textId="77777777" w:rsidR="003B16F5" w:rsidRDefault="003B16F5"/>
    <w:p w14:paraId="6A8BC70E" w14:textId="77777777" w:rsidR="003B16F5" w:rsidRDefault="003B16F5"/>
    <w:p w14:paraId="7DFA5350" w14:textId="77777777" w:rsidR="003B16F5" w:rsidRDefault="003B16F5"/>
    <w:p w14:paraId="4DEFDD6F" w14:textId="77777777" w:rsidR="003B16F5" w:rsidRDefault="003B16F5"/>
    <w:p w14:paraId="7F838FDE" w14:textId="77777777" w:rsidR="003B16F5" w:rsidRDefault="003B16F5"/>
    <w:p w14:paraId="7357E112" w14:textId="77777777" w:rsidR="00140440" w:rsidRDefault="00140440"/>
    <w:p w14:paraId="137D9D81" w14:textId="77777777" w:rsidR="00E21554" w:rsidRPr="00FE16A8" w:rsidRDefault="00E21554" w:rsidP="00D97002">
      <w:pPr>
        <w:rPr>
          <w:color w:val="000000" w:themeColor="text1"/>
          <w:sz w:val="52"/>
          <w:szCs w:val="52"/>
        </w:rPr>
      </w:pPr>
    </w:p>
    <w:p w14:paraId="709CB587" w14:textId="77777777" w:rsidR="00140440" w:rsidRDefault="00140440"/>
    <w:p w14:paraId="08573F86" w14:textId="77777777" w:rsidR="00140440" w:rsidRDefault="00140440"/>
    <w:p w14:paraId="49645E13" w14:textId="77777777" w:rsidR="00140440" w:rsidRDefault="00140440"/>
    <w:p w14:paraId="2173CC11" w14:textId="77777777" w:rsidR="00140440" w:rsidRDefault="00140440"/>
    <w:p w14:paraId="29A7BACC" w14:textId="77777777" w:rsidR="00140440" w:rsidRDefault="00140440"/>
    <w:p w14:paraId="3863C167" w14:textId="77777777" w:rsidR="00140440" w:rsidRDefault="00140440"/>
    <w:p w14:paraId="0FD51CBE" w14:textId="77777777" w:rsidR="00140440" w:rsidRDefault="00140440"/>
    <w:p w14:paraId="3C9F038E" w14:textId="77777777" w:rsidR="00140440" w:rsidRDefault="00140440"/>
    <w:p w14:paraId="3F492400" w14:textId="77777777" w:rsidR="00140440" w:rsidRDefault="00140440"/>
    <w:p w14:paraId="60298424" w14:textId="77777777" w:rsidR="00140440" w:rsidRDefault="00140440"/>
    <w:p w14:paraId="4D1C047C" w14:textId="77777777" w:rsidR="00140440" w:rsidRDefault="00140440"/>
    <w:p w14:paraId="57B29B2F" w14:textId="77777777" w:rsidR="00140440" w:rsidRDefault="00140440"/>
    <w:p w14:paraId="454AC2E2" w14:textId="77777777" w:rsidR="00140440" w:rsidRDefault="00140440"/>
    <w:p w14:paraId="176423A8" w14:textId="77777777" w:rsidR="00282693" w:rsidRDefault="00282693"/>
    <w:p w14:paraId="7E5CF61F" w14:textId="77777777" w:rsidR="00282693" w:rsidRDefault="00282693"/>
    <w:p w14:paraId="70814AE8" w14:textId="77777777" w:rsidR="00282693" w:rsidRDefault="00282693"/>
    <w:p w14:paraId="11355AB1" w14:textId="77777777" w:rsidR="00282693" w:rsidRDefault="00282693"/>
    <w:p w14:paraId="584716AD" w14:textId="77777777" w:rsidR="00282693" w:rsidRDefault="00282693"/>
    <w:p w14:paraId="733011BF" w14:textId="77777777" w:rsidR="00282693" w:rsidRDefault="00282693"/>
    <w:p w14:paraId="42A5347F" w14:textId="77777777" w:rsidR="00282693" w:rsidRDefault="00282693"/>
    <w:p w14:paraId="4957ED35" w14:textId="77777777" w:rsidR="00282693" w:rsidRDefault="00282693"/>
    <w:p w14:paraId="59832CBF" w14:textId="77777777" w:rsidR="00282693" w:rsidRDefault="00282693"/>
    <w:p w14:paraId="1414A991" w14:textId="77777777" w:rsidR="00282693" w:rsidRDefault="00282693"/>
    <w:p w14:paraId="063CFC40" w14:textId="77777777" w:rsidR="005070C9" w:rsidRPr="00FE16A8" w:rsidRDefault="005070C9" w:rsidP="005070C9">
      <w:pPr>
        <w:rPr>
          <w:rFonts w:cstheme="minorHAnsi"/>
          <w:color w:val="000000" w:themeColor="text1"/>
        </w:rPr>
      </w:pPr>
    </w:p>
    <w:p w14:paraId="58E13FCE" w14:textId="77777777" w:rsidR="005070C9" w:rsidRPr="00FE16A8" w:rsidRDefault="005070C9" w:rsidP="005070C9">
      <w:pPr>
        <w:rPr>
          <w:rFonts w:cstheme="minorHAnsi"/>
          <w:color w:val="000000" w:themeColor="text1"/>
        </w:rPr>
      </w:pPr>
    </w:p>
    <w:p w14:paraId="0E511B07" w14:textId="77777777" w:rsidR="005070C9" w:rsidRPr="00FE16A8" w:rsidRDefault="005070C9" w:rsidP="005070C9">
      <w:pPr>
        <w:rPr>
          <w:rFonts w:cstheme="minorHAnsi"/>
          <w:color w:val="000000" w:themeColor="text1"/>
        </w:rPr>
      </w:pPr>
    </w:p>
    <w:p w14:paraId="40C43AFA" w14:textId="77777777" w:rsidR="005070C9" w:rsidRPr="00FE16A8" w:rsidRDefault="005070C9" w:rsidP="005070C9">
      <w:pPr>
        <w:rPr>
          <w:rFonts w:cstheme="minorHAnsi"/>
          <w:color w:val="000000" w:themeColor="text1"/>
        </w:rPr>
      </w:pPr>
    </w:p>
    <w:p w14:paraId="70597FC8" w14:textId="77777777" w:rsidR="005070C9" w:rsidRPr="00FE16A8" w:rsidRDefault="005070C9" w:rsidP="005070C9">
      <w:pPr>
        <w:rPr>
          <w:rFonts w:cstheme="minorHAnsi"/>
          <w:color w:val="000000" w:themeColor="text1"/>
        </w:rPr>
      </w:pPr>
    </w:p>
    <w:p w14:paraId="6595ED99" w14:textId="77777777" w:rsidR="005070C9" w:rsidRPr="00FE16A8" w:rsidRDefault="005070C9" w:rsidP="005070C9">
      <w:pPr>
        <w:rPr>
          <w:rFonts w:cstheme="minorHAnsi"/>
          <w:color w:val="000000" w:themeColor="text1"/>
        </w:rPr>
      </w:pPr>
    </w:p>
    <w:p w14:paraId="11444823" w14:textId="77777777" w:rsidR="005070C9" w:rsidRPr="00FE16A8" w:rsidRDefault="005070C9" w:rsidP="005070C9">
      <w:pPr>
        <w:rPr>
          <w:rFonts w:cstheme="minorHAnsi"/>
          <w:color w:val="000000" w:themeColor="text1"/>
        </w:rPr>
      </w:pPr>
    </w:p>
    <w:p w14:paraId="494F86B9" w14:textId="77777777" w:rsidR="005070C9" w:rsidRPr="00FE16A8" w:rsidRDefault="005070C9" w:rsidP="005070C9">
      <w:pPr>
        <w:rPr>
          <w:rFonts w:cstheme="minorHAnsi"/>
          <w:color w:val="000000" w:themeColor="text1"/>
        </w:rPr>
      </w:pPr>
    </w:p>
    <w:p w14:paraId="3FE7C4EB" w14:textId="77777777" w:rsidR="005070C9" w:rsidRPr="00FE16A8" w:rsidRDefault="005070C9" w:rsidP="005070C9">
      <w:pPr>
        <w:rPr>
          <w:rFonts w:cstheme="minorHAnsi"/>
          <w:color w:val="000000" w:themeColor="text1"/>
        </w:rPr>
      </w:pPr>
    </w:p>
    <w:p w14:paraId="208D7383" w14:textId="77777777" w:rsidR="005070C9" w:rsidRPr="00FE16A8" w:rsidRDefault="005070C9" w:rsidP="005070C9">
      <w:pPr>
        <w:rPr>
          <w:rFonts w:cstheme="minorHAnsi"/>
          <w:color w:val="000000" w:themeColor="text1"/>
        </w:rPr>
      </w:pPr>
    </w:p>
    <w:p w14:paraId="0C03AE1E" w14:textId="77777777" w:rsidR="005070C9" w:rsidRPr="00FE16A8" w:rsidRDefault="005070C9" w:rsidP="005070C9">
      <w:pPr>
        <w:rPr>
          <w:rFonts w:cstheme="minorHAnsi"/>
          <w:color w:val="000000" w:themeColor="text1"/>
        </w:rPr>
      </w:pPr>
    </w:p>
    <w:p w14:paraId="7933991C" w14:textId="77777777" w:rsidR="005070C9" w:rsidRPr="00FE16A8" w:rsidRDefault="005070C9" w:rsidP="005070C9">
      <w:pPr>
        <w:rPr>
          <w:rFonts w:cstheme="minorHAnsi"/>
          <w:color w:val="000000" w:themeColor="text1"/>
        </w:rPr>
      </w:pPr>
    </w:p>
    <w:p w14:paraId="63AF1D1B" w14:textId="77777777" w:rsidR="005070C9" w:rsidRPr="00FE16A8" w:rsidRDefault="005070C9" w:rsidP="005070C9">
      <w:pPr>
        <w:rPr>
          <w:rFonts w:cstheme="minorHAnsi"/>
          <w:color w:val="000000" w:themeColor="text1"/>
        </w:rPr>
      </w:pPr>
    </w:p>
    <w:p w14:paraId="25FC1C23" w14:textId="77777777" w:rsidR="005070C9" w:rsidRPr="00FE16A8" w:rsidRDefault="005070C9" w:rsidP="005070C9">
      <w:pPr>
        <w:rPr>
          <w:rFonts w:cstheme="minorHAnsi"/>
          <w:color w:val="000000" w:themeColor="text1"/>
        </w:rPr>
      </w:pPr>
    </w:p>
    <w:p w14:paraId="756D4994" w14:textId="77777777" w:rsidR="005070C9" w:rsidRPr="00FE16A8" w:rsidRDefault="005070C9" w:rsidP="005070C9">
      <w:pPr>
        <w:rPr>
          <w:rFonts w:cstheme="minorHAnsi"/>
          <w:color w:val="000000" w:themeColor="text1"/>
        </w:rPr>
      </w:pPr>
    </w:p>
    <w:p w14:paraId="058EE61F" w14:textId="77777777" w:rsidR="005070C9" w:rsidRPr="00FE16A8" w:rsidRDefault="005070C9" w:rsidP="005070C9">
      <w:pPr>
        <w:rPr>
          <w:rFonts w:cstheme="minorHAnsi"/>
          <w:color w:val="000000" w:themeColor="text1"/>
        </w:rPr>
      </w:pPr>
    </w:p>
    <w:p w14:paraId="7B1C2B9B" w14:textId="77777777" w:rsidR="005070C9" w:rsidRPr="00FE16A8" w:rsidRDefault="005070C9" w:rsidP="005070C9">
      <w:pPr>
        <w:rPr>
          <w:rFonts w:cstheme="minorHAnsi"/>
          <w:color w:val="000000" w:themeColor="text1"/>
        </w:rPr>
      </w:pPr>
    </w:p>
    <w:p w14:paraId="5E52AFE9" w14:textId="77777777" w:rsidR="005070C9" w:rsidRPr="00FE16A8" w:rsidRDefault="005070C9" w:rsidP="005070C9">
      <w:pPr>
        <w:rPr>
          <w:rFonts w:cstheme="minorHAnsi"/>
          <w:color w:val="000000" w:themeColor="text1"/>
        </w:rPr>
      </w:pPr>
    </w:p>
    <w:p w14:paraId="3DEC7602" w14:textId="77777777" w:rsidR="005070C9" w:rsidRPr="00FE16A8" w:rsidRDefault="005070C9" w:rsidP="005070C9">
      <w:pPr>
        <w:rPr>
          <w:rFonts w:cstheme="minorHAnsi"/>
          <w:color w:val="000000" w:themeColor="text1"/>
        </w:rPr>
      </w:pPr>
    </w:p>
    <w:p w14:paraId="1B6E61B7" w14:textId="77777777" w:rsidR="005070C9" w:rsidRPr="00FE16A8" w:rsidRDefault="005070C9" w:rsidP="005070C9">
      <w:pPr>
        <w:rPr>
          <w:rFonts w:cstheme="minorHAnsi"/>
          <w:color w:val="000000" w:themeColor="text1"/>
        </w:rPr>
      </w:pPr>
    </w:p>
    <w:p w14:paraId="57B0C61E" w14:textId="77777777" w:rsidR="005070C9" w:rsidRPr="00FE16A8" w:rsidRDefault="005070C9" w:rsidP="005070C9">
      <w:pPr>
        <w:rPr>
          <w:rFonts w:cstheme="minorHAnsi"/>
          <w:color w:val="000000" w:themeColor="text1"/>
        </w:rPr>
      </w:pPr>
    </w:p>
    <w:p w14:paraId="1B56FD20" w14:textId="77777777" w:rsidR="005070C9" w:rsidRPr="00FE16A8" w:rsidRDefault="005070C9" w:rsidP="005070C9">
      <w:pPr>
        <w:rPr>
          <w:rFonts w:cstheme="minorHAnsi"/>
          <w:color w:val="000000" w:themeColor="text1"/>
        </w:rPr>
      </w:pPr>
    </w:p>
    <w:p w14:paraId="173796C0" w14:textId="77777777" w:rsidR="005070C9" w:rsidRPr="00FE16A8" w:rsidRDefault="005070C9" w:rsidP="005070C9">
      <w:pPr>
        <w:rPr>
          <w:rFonts w:cstheme="minorHAnsi"/>
          <w:color w:val="000000" w:themeColor="text1"/>
        </w:rPr>
      </w:pPr>
    </w:p>
    <w:p w14:paraId="615355EC" w14:textId="77777777" w:rsidR="005070C9" w:rsidRPr="00FE16A8" w:rsidRDefault="005070C9" w:rsidP="005070C9">
      <w:pPr>
        <w:rPr>
          <w:rFonts w:cstheme="minorHAnsi"/>
          <w:color w:val="000000" w:themeColor="text1"/>
        </w:rPr>
      </w:pPr>
    </w:p>
    <w:sectPr w:rsidR="005070C9" w:rsidRPr="00FE1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5454"/>
    <w:multiLevelType w:val="hybridMultilevel"/>
    <w:tmpl w:val="A10255B0"/>
    <w:lvl w:ilvl="0" w:tplc="CADCDFB4">
      <w:start w:val="1"/>
      <w:numFmt w:val="bullet"/>
      <w:lvlText w:val="•"/>
      <w:lvlJc w:val="left"/>
      <w:pPr>
        <w:tabs>
          <w:tab w:val="num" w:pos="720"/>
        </w:tabs>
        <w:ind w:left="720" w:hanging="360"/>
      </w:pPr>
      <w:rPr>
        <w:rFonts w:ascii="Times New Roman" w:hAnsi="Times New Roman" w:hint="default"/>
      </w:rPr>
    </w:lvl>
    <w:lvl w:ilvl="1" w:tplc="91BE9906" w:tentative="1">
      <w:start w:val="1"/>
      <w:numFmt w:val="bullet"/>
      <w:lvlText w:val="•"/>
      <w:lvlJc w:val="left"/>
      <w:pPr>
        <w:tabs>
          <w:tab w:val="num" w:pos="1440"/>
        </w:tabs>
        <w:ind w:left="1440" w:hanging="360"/>
      </w:pPr>
      <w:rPr>
        <w:rFonts w:ascii="Times New Roman" w:hAnsi="Times New Roman" w:hint="default"/>
      </w:rPr>
    </w:lvl>
    <w:lvl w:ilvl="2" w:tplc="13B45134" w:tentative="1">
      <w:start w:val="1"/>
      <w:numFmt w:val="bullet"/>
      <w:lvlText w:val="•"/>
      <w:lvlJc w:val="left"/>
      <w:pPr>
        <w:tabs>
          <w:tab w:val="num" w:pos="2160"/>
        </w:tabs>
        <w:ind w:left="2160" w:hanging="360"/>
      </w:pPr>
      <w:rPr>
        <w:rFonts w:ascii="Times New Roman" w:hAnsi="Times New Roman" w:hint="default"/>
      </w:rPr>
    </w:lvl>
    <w:lvl w:ilvl="3" w:tplc="8728AE3E" w:tentative="1">
      <w:start w:val="1"/>
      <w:numFmt w:val="bullet"/>
      <w:lvlText w:val="•"/>
      <w:lvlJc w:val="left"/>
      <w:pPr>
        <w:tabs>
          <w:tab w:val="num" w:pos="2880"/>
        </w:tabs>
        <w:ind w:left="2880" w:hanging="360"/>
      </w:pPr>
      <w:rPr>
        <w:rFonts w:ascii="Times New Roman" w:hAnsi="Times New Roman" w:hint="default"/>
      </w:rPr>
    </w:lvl>
    <w:lvl w:ilvl="4" w:tplc="2EF82A72" w:tentative="1">
      <w:start w:val="1"/>
      <w:numFmt w:val="bullet"/>
      <w:lvlText w:val="•"/>
      <w:lvlJc w:val="left"/>
      <w:pPr>
        <w:tabs>
          <w:tab w:val="num" w:pos="3600"/>
        </w:tabs>
        <w:ind w:left="3600" w:hanging="360"/>
      </w:pPr>
      <w:rPr>
        <w:rFonts w:ascii="Times New Roman" w:hAnsi="Times New Roman" w:hint="default"/>
      </w:rPr>
    </w:lvl>
    <w:lvl w:ilvl="5" w:tplc="B7BC5AB0" w:tentative="1">
      <w:start w:val="1"/>
      <w:numFmt w:val="bullet"/>
      <w:lvlText w:val="•"/>
      <w:lvlJc w:val="left"/>
      <w:pPr>
        <w:tabs>
          <w:tab w:val="num" w:pos="4320"/>
        </w:tabs>
        <w:ind w:left="4320" w:hanging="360"/>
      </w:pPr>
      <w:rPr>
        <w:rFonts w:ascii="Times New Roman" w:hAnsi="Times New Roman" w:hint="default"/>
      </w:rPr>
    </w:lvl>
    <w:lvl w:ilvl="6" w:tplc="8C5E64C4" w:tentative="1">
      <w:start w:val="1"/>
      <w:numFmt w:val="bullet"/>
      <w:lvlText w:val="•"/>
      <w:lvlJc w:val="left"/>
      <w:pPr>
        <w:tabs>
          <w:tab w:val="num" w:pos="5040"/>
        </w:tabs>
        <w:ind w:left="5040" w:hanging="360"/>
      </w:pPr>
      <w:rPr>
        <w:rFonts w:ascii="Times New Roman" w:hAnsi="Times New Roman" w:hint="default"/>
      </w:rPr>
    </w:lvl>
    <w:lvl w:ilvl="7" w:tplc="28524BD2" w:tentative="1">
      <w:start w:val="1"/>
      <w:numFmt w:val="bullet"/>
      <w:lvlText w:val="•"/>
      <w:lvlJc w:val="left"/>
      <w:pPr>
        <w:tabs>
          <w:tab w:val="num" w:pos="5760"/>
        </w:tabs>
        <w:ind w:left="5760" w:hanging="360"/>
      </w:pPr>
      <w:rPr>
        <w:rFonts w:ascii="Times New Roman" w:hAnsi="Times New Roman" w:hint="default"/>
      </w:rPr>
    </w:lvl>
    <w:lvl w:ilvl="8" w:tplc="405A502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42629DC"/>
    <w:multiLevelType w:val="hybridMultilevel"/>
    <w:tmpl w:val="54BE8960"/>
    <w:lvl w:ilvl="0" w:tplc="A1907F5A">
      <w:start w:val="1"/>
      <w:numFmt w:val="bullet"/>
      <w:lvlText w:val="•"/>
      <w:lvlJc w:val="left"/>
      <w:pPr>
        <w:tabs>
          <w:tab w:val="num" w:pos="720"/>
        </w:tabs>
        <w:ind w:left="720" w:hanging="360"/>
      </w:pPr>
      <w:rPr>
        <w:rFonts w:ascii="Times New Roman" w:hAnsi="Times New Roman" w:hint="default"/>
      </w:rPr>
    </w:lvl>
    <w:lvl w:ilvl="1" w:tplc="FD9AC9DA" w:tentative="1">
      <w:start w:val="1"/>
      <w:numFmt w:val="bullet"/>
      <w:lvlText w:val="•"/>
      <w:lvlJc w:val="left"/>
      <w:pPr>
        <w:tabs>
          <w:tab w:val="num" w:pos="1440"/>
        </w:tabs>
        <w:ind w:left="1440" w:hanging="360"/>
      </w:pPr>
      <w:rPr>
        <w:rFonts w:ascii="Times New Roman" w:hAnsi="Times New Roman" w:hint="default"/>
      </w:rPr>
    </w:lvl>
    <w:lvl w:ilvl="2" w:tplc="6E68FE66" w:tentative="1">
      <w:start w:val="1"/>
      <w:numFmt w:val="bullet"/>
      <w:lvlText w:val="•"/>
      <w:lvlJc w:val="left"/>
      <w:pPr>
        <w:tabs>
          <w:tab w:val="num" w:pos="2160"/>
        </w:tabs>
        <w:ind w:left="2160" w:hanging="360"/>
      </w:pPr>
      <w:rPr>
        <w:rFonts w:ascii="Times New Roman" w:hAnsi="Times New Roman" w:hint="default"/>
      </w:rPr>
    </w:lvl>
    <w:lvl w:ilvl="3" w:tplc="5B986F94" w:tentative="1">
      <w:start w:val="1"/>
      <w:numFmt w:val="bullet"/>
      <w:lvlText w:val="•"/>
      <w:lvlJc w:val="left"/>
      <w:pPr>
        <w:tabs>
          <w:tab w:val="num" w:pos="2880"/>
        </w:tabs>
        <w:ind w:left="2880" w:hanging="360"/>
      </w:pPr>
      <w:rPr>
        <w:rFonts w:ascii="Times New Roman" w:hAnsi="Times New Roman" w:hint="default"/>
      </w:rPr>
    </w:lvl>
    <w:lvl w:ilvl="4" w:tplc="1F8A5FD2" w:tentative="1">
      <w:start w:val="1"/>
      <w:numFmt w:val="bullet"/>
      <w:lvlText w:val="•"/>
      <w:lvlJc w:val="left"/>
      <w:pPr>
        <w:tabs>
          <w:tab w:val="num" w:pos="3600"/>
        </w:tabs>
        <w:ind w:left="3600" w:hanging="360"/>
      </w:pPr>
      <w:rPr>
        <w:rFonts w:ascii="Times New Roman" w:hAnsi="Times New Roman" w:hint="default"/>
      </w:rPr>
    </w:lvl>
    <w:lvl w:ilvl="5" w:tplc="97645518" w:tentative="1">
      <w:start w:val="1"/>
      <w:numFmt w:val="bullet"/>
      <w:lvlText w:val="•"/>
      <w:lvlJc w:val="left"/>
      <w:pPr>
        <w:tabs>
          <w:tab w:val="num" w:pos="4320"/>
        </w:tabs>
        <w:ind w:left="4320" w:hanging="360"/>
      </w:pPr>
      <w:rPr>
        <w:rFonts w:ascii="Times New Roman" w:hAnsi="Times New Roman" w:hint="default"/>
      </w:rPr>
    </w:lvl>
    <w:lvl w:ilvl="6" w:tplc="FEE64296" w:tentative="1">
      <w:start w:val="1"/>
      <w:numFmt w:val="bullet"/>
      <w:lvlText w:val="•"/>
      <w:lvlJc w:val="left"/>
      <w:pPr>
        <w:tabs>
          <w:tab w:val="num" w:pos="5040"/>
        </w:tabs>
        <w:ind w:left="5040" w:hanging="360"/>
      </w:pPr>
      <w:rPr>
        <w:rFonts w:ascii="Times New Roman" w:hAnsi="Times New Roman" w:hint="default"/>
      </w:rPr>
    </w:lvl>
    <w:lvl w:ilvl="7" w:tplc="DF58C4CC" w:tentative="1">
      <w:start w:val="1"/>
      <w:numFmt w:val="bullet"/>
      <w:lvlText w:val="•"/>
      <w:lvlJc w:val="left"/>
      <w:pPr>
        <w:tabs>
          <w:tab w:val="num" w:pos="5760"/>
        </w:tabs>
        <w:ind w:left="5760" w:hanging="360"/>
      </w:pPr>
      <w:rPr>
        <w:rFonts w:ascii="Times New Roman" w:hAnsi="Times New Roman" w:hint="default"/>
      </w:rPr>
    </w:lvl>
    <w:lvl w:ilvl="8" w:tplc="792E376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946475D"/>
    <w:multiLevelType w:val="hybridMultilevel"/>
    <w:tmpl w:val="852C6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C33B72"/>
    <w:multiLevelType w:val="hybridMultilevel"/>
    <w:tmpl w:val="7DF22C9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23C60AE0"/>
    <w:multiLevelType w:val="hybridMultilevel"/>
    <w:tmpl w:val="B7B8B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CEC232B"/>
    <w:multiLevelType w:val="hybridMultilevel"/>
    <w:tmpl w:val="C0EA81CC"/>
    <w:lvl w:ilvl="0" w:tplc="0E30B4D6">
      <w:start w:val="1"/>
      <w:numFmt w:val="bullet"/>
      <w:lvlText w:val="•"/>
      <w:lvlJc w:val="left"/>
      <w:pPr>
        <w:tabs>
          <w:tab w:val="num" w:pos="720"/>
        </w:tabs>
        <w:ind w:left="720" w:hanging="360"/>
      </w:pPr>
      <w:rPr>
        <w:rFonts w:ascii="Times New Roman" w:hAnsi="Times New Roman" w:hint="default"/>
      </w:rPr>
    </w:lvl>
    <w:lvl w:ilvl="1" w:tplc="0F2C905E" w:tentative="1">
      <w:start w:val="1"/>
      <w:numFmt w:val="bullet"/>
      <w:lvlText w:val="•"/>
      <w:lvlJc w:val="left"/>
      <w:pPr>
        <w:tabs>
          <w:tab w:val="num" w:pos="1440"/>
        </w:tabs>
        <w:ind w:left="1440" w:hanging="360"/>
      </w:pPr>
      <w:rPr>
        <w:rFonts w:ascii="Times New Roman" w:hAnsi="Times New Roman" w:hint="default"/>
      </w:rPr>
    </w:lvl>
    <w:lvl w:ilvl="2" w:tplc="07A491C8" w:tentative="1">
      <w:start w:val="1"/>
      <w:numFmt w:val="bullet"/>
      <w:lvlText w:val="•"/>
      <w:lvlJc w:val="left"/>
      <w:pPr>
        <w:tabs>
          <w:tab w:val="num" w:pos="2160"/>
        </w:tabs>
        <w:ind w:left="2160" w:hanging="360"/>
      </w:pPr>
      <w:rPr>
        <w:rFonts w:ascii="Times New Roman" w:hAnsi="Times New Roman" w:hint="default"/>
      </w:rPr>
    </w:lvl>
    <w:lvl w:ilvl="3" w:tplc="41EA3512" w:tentative="1">
      <w:start w:val="1"/>
      <w:numFmt w:val="bullet"/>
      <w:lvlText w:val="•"/>
      <w:lvlJc w:val="left"/>
      <w:pPr>
        <w:tabs>
          <w:tab w:val="num" w:pos="2880"/>
        </w:tabs>
        <w:ind w:left="2880" w:hanging="360"/>
      </w:pPr>
      <w:rPr>
        <w:rFonts w:ascii="Times New Roman" w:hAnsi="Times New Roman" w:hint="default"/>
      </w:rPr>
    </w:lvl>
    <w:lvl w:ilvl="4" w:tplc="7A545C9E" w:tentative="1">
      <w:start w:val="1"/>
      <w:numFmt w:val="bullet"/>
      <w:lvlText w:val="•"/>
      <w:lvlJc w:val="left"/>
      <w:pPr>
        <w:tabs>
          <w:tab w:val="num" w:pos="3600"/>
        </w:tabs>
        <w:ind w:left="3600" w:hanging="360"/>
      </w:pPr>
      <w:rPr>
        <w:rFonts w:ascii="Times New Roman" w:hAnsi="Times New Roman" w:hint="default"/>
      </w:rPr>
    </w:lvl>
    <w:lvl w:ilvl="5" w:tplc="B06CB024" w:tentative="1">
      <w:start w:val="1"/>
      <w:numFmt w:val="bullet"/>
      <w:lvlText w:val="•"/>
      <w:lvlJc w:val="left"/>
      <w:pPr>
        <w:tabs>
          <w:tab w:val="num" w:pos="4320"/>
        </w:tabs>
        <w:ind w:left="4320" w:hanging="360"/>
      </w:pPr>
      <w:rPr>
        <w:rFonts w:ascii="Times New Roman" w:hAnsi="Times New Roman" w:hint="default"/>
      </w:rPr>
    </w:lvl>
    <w:lvl w:ilvl="6" w:tplc="C480EB6E" w:tentative="1">
      <w:start w:val="1"/>
      <w:numFmt w:val="bullet"/>
      <w:lvlText w:val="•"/>
      <w:lvlJc w:val="left"/>
      <w:pPr>
        <w:tabs>
          <w:tab w:val="num" w:pos="5040"/>
        </w:tabs>
        <w:ind w:left="5040" w:hanging="360"/>
      </w:pPr>
      <w:rPr>
        <w:rFonts w:ascii="Times New Roman" w:hAnsi="Times New Roman" w:hint="default"/>
      </w:rPr>
    </w:lvl>
    <w:lvl w:ilvl="7" w:tplc="97122AE4" w:tentative="1">
      <w:start w:val="1"/>
      <w:numFmt w:val="bullet"/>
      <w:lvlText w:val="•"/>
      <w:lvlJc w:val="left"/>
      <w:pPr>
        <w:tabs>
          <w:tab w:val="num" w:pos="5760"/>
        </w:tabs>
        <w:ind w:left="5760" w:hanging="360"/>
      </w:pPr>
      <w:rPr>
        <w:rFonts w:ascii="Times New Roman" w:hAnsi="Times New Roman" w:hint="default"/>
      </w:rPr>
    </w:lvl>
    <w:lvl w:ilvl="8" w:tplc="D622690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FE947FC"/>
    <w:multiLevelType w:val="hybridMultilevel"/>
    <w:tmpl w:val="87821574"/>
    <w:lvl w:ilvl="0" w:tplc="4066F2B8">
      <w:start w:val="1"/>
      <w:numFmt w:val="bullet"/>
      <w:lvlText w:val="•"/>
      <w:lvlJc w:val="left"/>
      <w:pPr>
        <w:tabs>
          <w:tab w:val="num" w:pos="720"/>
        </w:tabs>
        <w:ind w:left="720" w:hanging="360"/>
      </w:pPr>
      <w:rPr>
        <w:rFonts w:ascii="Times New Roman" w:hAnsi="Times New Roman" w:hint="default"/>
      </w:rPr>
    </w:lvl>
    <w:lvl w:ilvl="1" w:tplc="47DC37D8" w:tentative="1">
      <w:start w:val="1"/>
      <w:numFmt w:val="bullet"/>
      <w:lvlText w:val="•"/>
      <w:lvlJc w:val="left"/>
      <w:pPr>
        <w:tabs>
          <w:tab w:val="num" w:pos="1440"/>
        </w:tabs>
        <w:ind w:left="1440" w:hanging="360"/>
      </w:pPr>
      <w:rPr>
        <w:rFonts w:ascii="Times New Roman" w:hAnsi="Times New Roman" w:hint="default"/>
      </w:rPr>
    </w:lvl>
    <w:lvl w:ilvl="2" w:tplc="A2FE7C3E" w:tentative="1">
      <w:start w:val="1"/>
      <w:numFmt w:val="bullet"/>
      <w:lvlText w:val="•"/>
      <w:lvlJc w:val="left"/>
      <w:pPr>
        <w:tabs>
          <w:tab w:val="num" w:pos="2160"/>
        </w:tabs>
        <w:ind w:left="2160" w:hanging="360"/>
      </w:pPr>
      <w:rPr>
        <w:rFonts w:ascii="Times New Roman" w:hAnsi="Times New Roman" w:hint="default"/>
      </w:rPr>
    </w:lvl>
    <w:lvl w:ilvl="3" w:tplc="E0C45484" w:tentative="1">
      <w:start w:val="1"/>
      <w:numFmt w:val="bullet"/>
      <w:lvlText w:val="•"/>
      <w:lvlJc w:val="left"/>
      <w:pPr>
        <w:tabs>
          <w:tab w:val="num" w:pos="2880"/>
        </w:tabs>
        <w:ind w:left="2880" w:hanging="360"/>
      </w:pPr>
      <w:rPr>
        <w:rFonts w:ascii="Times New Roman" w:hAnsi="Times New Roman" w:hint="default"/>
      </w:rPr>
    </w:lvl>
    <w:lvl w:ilvl="4" w:tplc="B21C64E8" w:tentative="1">
      <w:start w:val="1"/>
      <w:numFmt w:val="bullet"/>
      <w:lvlText w:val="•"/>
      <w:lvlJc w:val="left"/>
      <w:pPr>
        <w:tabs>
          <w:tab w:val="num" w:pos="3600"/>
        </w:tabs>
        <w:ind w:left="3600" w:hanging="360"/>
      </w:pPr>
      <w:rPr>
        <w:rFonts w:ascii="Times New Roman" w:hAnsi="Times New Roman" w:hint="default"/>
      </w:rPr>
    </w:lvl>
    <w:lvl w:ilvl="5" w:tplc="93F00CC8" w:tentative="1">
      <w:start w:val="1"/>
      <w:numFmt w:val="bullet"/>
      <w:lvlText w:val="•"/>
      <w:lvlJc w:val="left"/>
      <w:pPr>
        <w:tabs>
          <w:tab w:val="num" w:pos="4320"/>
        </w:tabs>
        <w:ind w:left="4320" w:hanging="360"/>
      </w:pPr>
      <w:rPr>
        <w:rFonts w:ascii="Times New Roman" w:hAnsi="Times New Roman" w:hint="default"/>
      </w:rPr>
    </w:lvl>
    <w:lvl w:ilvl="6" w:tplc="CD303DF4" w:tentative="1">
      <w:start w:val="1"/>
      <w:numFmt w:val="bullet"/>
      <w:lvlText w:val="•"/>
      <w:lvlJc w:val="left"/>
      <w:pPr>
        <w:tabs>
          <w:tab w:val="num" w:pos="5040"/>
        </w:tabs>
        <w:ind w:left="5040" w:hanging="360"/>
      </w:pPr>
      <w:rPr>
        <w:rFonts w:ascii="Times New Roman" w:hAnsi="Times New Roman" w:hint="default"/>
      </w:rPr>
    </w:lvl>
    <w:lvl w:ilvl="7" w:tplc="1F8EF554" w:tentative="1">
      <w:start w:val="1"/>
      <w:numFmt w:val="bullet"/>
      <w:lvlText w:val="•"/>
      <w:lvlJc w:val="left"/>
      <w:pPr>
        <w:tabs>
          <w:tab w:val="num" w:pos="5760"/>
        </w:tabs>
        <w:ind w:left="5760" w:hanging="360"/>
      </w:pPr>
      <w:rPr>
        <w:rFonts w:ascii="Times New Roman" w:hAnsi="Times New Roman" w:hint="default"/>
      </w:rPr>
    </w:lvl>
    <w:lvl w:ilvl="8" w:tplc="34343F0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1E90134"/>
    <w:multiLevelType w:val="hybridMultilevel"/>
    <w:tmpl w:val="9B68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4F7F06"/>
    <w:multiLevelType w:val="hybridMultilevel"/>
    <w:tmpl w:val="B3321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755C6B"/>
    <w:multiLevelType w:val="hybridMultilevel"/>
    <w:tmpl w:val="6776B4FA"/>
    <w:lvl w:ilvl="0" w:tplc="0809000F">
      <w:start w:val="1"/>
      <w:numFmt w:val="decimal"/>
      <w:lvlText w:val="%1."/>
      <w:lvlJc w:val="left"/>
      <w:pPr>
        <w:ind w:left="2220" w:hanging="360"/>
      </w:pPr>
    </w:lvl>
    <w:lvl w:ilvl="1" w:tplc="08090019" w:tentative="1">
      <w:start w:val="1"/>
      <w:numFmt w:val="lowerLetter"/>
      <w:lvlText w:val="%2."/>
      <w:lvlJc w:val="left"/>
      <w:pPr>
        <w:ind w:left="2940" w:hanging="360"/>
      </w:pPr>
    </w:lvl>
    <w:lvl w:ilvl="2" w:tplc="0809001B" w:tentative="1">
      <w:start w:val="1"/>
      <w:numFmt w:val="lowerRoman"/>
      <w:lvlText w:val="%3."/>
      <w:lvlJc w:val="right"/>
      <w:pPr>
        <w:ind w:left="3660" w:hanging="180"/>
      </w:pPr>
    </w:lvl>
    <w:lvl w:ilvl="3" w:tplc="0809000F" w:tentative="1">
      <w:start w:val="1"/>
      <w:numFmt w:val="decimal"/>
      <w:lvlText w:val="%4."/>
      <w:lvlJc w:val="left"/>
      <w:pPr>
        <w:ind w:left="4380" w:hanging="360"/>
      </w:pPr>
    </w:lvl>
    <w:lvl w:ilvl="4" w:tplc="08090019" w:tentative="1">
      <w:start w:val="1"/>
      <w:numFmt w:val="lowerLetter"/>
      <w:lvlText w:val="%5."/>
      <w:lvlJc w:val="left"/>
      <w:pPr>
        <w:ind w:left="5100" w:hanging="360"/>
      </w:pPr>
    </w:lvl>
    <w:lvl w:ilvl="5" w:tplc="0809001B" w:tentative="1">
      <w:start w:val="1"/>
      <w:numFmt w:val="lowerRoman"/>
      <w:lvlText w:val="%6."/>
      <w:lvlJc w:val="right"/>
      <w:pPr>
        <w:ind w:left="5820" w:hanging="180"/>
      </w:pPr>
    </w:lvl>
    <w:lvl w:ilvl="6" w:tplc="0809000F" w:tentative="1">
      <w:start w:val="1"/>
      <w:numFmt w:val="decimal"/>
      <w:lvlText w:val="%7."/>
      <w:lvlJc w:val="left"/>
      <w:pPr>
        <w:ind w:left="6540" w:hanging="360"/>
      </w:pPr>
    </w:lvl>
    <w:lvl w:ilvl="7" w:tplc="08090019" w:tentative="1">
      <w:start w:val="1"/>
      <w:numFmt w:val="lowerLetter"/>
      <w:lvlText w:val="%8."/>
      <w:lvlJc w:val="left"/>
      <w:pPr>
        <w:ind w:left="7260" w:hanging="360"/>
      </w:pPr>
    </w:lvl>
    <w:lvl w:ilvl="8" w:tplc="0809001B" w:tentative="1">
      <w:start w:val="1"/>
      <w:numFmt w:val="lowerRoman"/>
      <w:lvlText w:val="%9."/>
      <w:lvlJc w:val="right"/>
      <w:pPr>
        <w:ind w:left="7980" w:hanging="180"/>
      </w:pPr>
    </w:lvl>
  </w:abstractNum>
  <w:abstractNum w:abstractNumId="10" w15:restartNumberingAfterBreak="0">
    <w:nsid w:val="42D52CC7"/>
    <w:multiLevelType w:val="hybridMultilevel"/>
    <w:tmpl w:val="0E8EA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F17CF"/>
    <w:multiLevelType w:val="hybridMultilevel"/>
    <w:tmpl w:val="13C01E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DD1CE7"/>
    <w:multiLevelType w:val="hybridMultilevel"/>
    <w:tmpl w:val="0038B320"/>
    <w:lvl w:ilvl="0" w:tplc="6FB035F2">
      <w:start w:val="1"/>
      <w:numFmt w:val="bullet"/>
      <w:lvlText w:val="•"/>
      <w:lvlJc w:val="left"/>
      <w:pPr>
        <w:tabs>
          <w:tab w:val="num" w:pos="720"/>
        </w:tabs>
        <w:ind w:left="720" w:hanging="360"/>
      </w:pPr>
      <w:rPr>
        <w:rFonts w:ascii="Times New Roman" w:hAnsi="Times New Roman" w:hint="default"/>
      </w:rPr>
    </w:lvl>
    <w:lvl w:ilvl="1" w:tplc="D1C63112" w:tentative="1">
      <w:start w:val="1"/>
      <w:numFmt w:val="bullet"/>
      <w:lvlText w:val="•"/>
      <w:lvlJc w:val="left"/>
      <w:pPr>
        <w:tabs>
          <w:tab w:val="num" w:pos="1440"/>
        </w:tabs>
        <w:ind w:left="1440" w:hanging="360"/>
      </w:pPr>
      <w:rPr>
        <w:rFonts w:ascii="Times New Roman" w:hAnsi="Times New Roman" w:hint="default"/>
      </w:rPr>
    </w:lvl>
    <w:lvl w:ilvl="2" w:tplc="E25C9D36" w:tentative="1">
      <w:start w:val="1"/>
      <w:numFmt w:val="bullet"/>
      <w:lvlText w:val="•"/>
      <w:lvlJc w:val="left"/>
      <w:pPr>
        <w:tabs>
          <w:tab w:val="num" w:pos="2160"/>
        </w:tabs>
        <w:ind w:left="2160" w:hanging="360"/>
      </w:pPr>
      <w:rPr>
        <w:rFonts w:ascii="Times New Roman" w:hAnsi="Times New Roman" w:hint="default"/>
      </w:rPr>
    </w:lvl>
    <w:lvl w:ilvl="3" w:tplc="94563B4A" w:tentative="1">
      <w:start w:val="1"/>
      <w:numFmt w:val="bullet"/>
      <w:lvlText w:val="•"/>
      <w:lvlJc w:val="left"/>
      <w:pPr>
        <w:tabs>
          <w:tab w:val="num" w:pos="2880"/>
        </w:tabs>
        <w:ind w:left="2880" w:hanging="360"/>
      </w:pPr>
      <w:rPr>
        <w:rFonts w:ascii="Times New Roman" w:hAnsi="Times New Roman" w:hint="default"/>
      </w:rPr>
    </w:lvl>
    <w:lvl w:ilvl="4" w:tplc="0E681E7E" w:tentative="1">
      <w:start w:val="1"/>
      <w:numFmt w:val="bullet"/>
      <w:lvlText w:val="•"/>
      <w:lvlJc w:val="left"/>
      <w:pPr>
        <w:tabs>
          <w:tab w:val="num" w:pos="3600"/>
        </w:tabs>
        <w:ind w:left="3600" w:hanging="360"/>
      </w:pPr>
      <w:rPr>
        <w:rFonts w:ascii="Times New Roman" w:hAnsi="Times New Roman" w:hint="default"/>
      </w:rPr>
    </w:lvl>
    <w:lvl w:ilvl="5" w:tplc="10F61FD4" w:tentative="1">
      <w:start w:val="1"/>
      <w:numFmt w:val="bullet"/>
      <w:lvlText w:val="•"/>
      <w:lvlJc w:val="left"/>
      <w:pPr>
        <w:tabs>
          <w:tab w:val="num" w:pos="4320"/>
        </w:tabs>
        <w:ind w:left="4320" w:hanging="360"/>
      </w:pPr>
      <w:rPr>
        <w:rFonts w:ascii="Times New Roman" w:hAnsi="Times New Roman" w:hint="default"/>
      </w:rPr>
    </w:lvl>
    <w:lvl w:ilvl="6" w:tplc="6FDCD3CC" w:tentative="1">
      <w:start w:val="1"/>
      <w:numFmt w:val="bullet"/>
      <w:lvlText w:val="•"/>
      <w:lvlJc w:val="left"/>
      <w:pPr>
        <w:tabs>
          <w:tab w:val="num" w:pos="5040"/>
        </w:tabs>
        <w:ind w:left="5040" w:hanging="360"/>
      </w:pPr>
      <w:rPr>
        <w:rFonts w:ascii="Times New Roman" w:hAnsi="Times New Roman" w:hint="default"/>
      </w:rPr>
    </w:lvl>
    <w:lvl w:ilvl="7" w:tplc="C2B89E26" w:tentative="1">
      <w:start w:val="1"/>
      <w:numFmt w:val="bullet"/>
      <w:lvlText w:val="•"/>
      <w:lvlJc w:val="left"/>
      <w:pPr>
        <w:tabs>
          <w:tab w:val="num" w:pos="5760"/>
        </w:tabs>
        <w:ind w:left="5760" w:hanging="360"/>
      </w:pPr>
      <w:rPr>
        <w:rFonts w:ascii="Times New Roman" w:hAnsi="Times New Roman" w:hint="default"/>
      </w:rPr>
    </w:lvl>
    <w:lvl w:ilvl="8" w:tplc="92BCB2F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4810447A"/>
    <w:multiLevelType w:val="multilevel"/>
    <w:tmpl w:val="6DA83690"/>
    <w:lvl w:ilvl="0">
      <w:start w:val="1"/>
      <w:numFmt w:val="decimal"/>
      <w:lvlText w:val="%1.0"/>
      <w:lvlJc w:val="left"/>
      <w:pPr>
        <w:ind w:left="780" w:hanging="780"/>
      </w:pPr>
      <w:rPr>
        <w:rFonts w:hint="default"/>
      </w:rPr>
    </w:lvl>
    <w:lvl w:ilvl="1">
      <w:start w:val="1"/>
      <w:numFmt w:val="decimal"/>
      <w:lvlText w:val="%1.%2"/>
      <w:lvlJc w:val="left"/>
      <w:pPr>
        <w:ind w:left="1500" w:hanging="78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abstractNum w:abstractNumId="14" w15:restartNumberingAfterBreak="0">
    <w:nsid w:val="5BEC3A1E"/>
    <w:multiLevelType w:val="hybridMultilevel"/>
    <w:tmpl w:val="AED46766"/>
    <w:lvl w:ilvl="0" w:tplc="53020CB0">
      <w:start w:val="1"/>
      <w:numFmt w:val="bullet"/>
      <w:lvlText w:val="•"/>
      <w:lvlJc w:val="left"/>
      <w:pPr>
        <w:tabs>
          <w:tab w:val="num" w:pos="720"/>
        </w:tabs>
        <w:ind w:left="720" w:hanging="360"/>
      </w:pPr>
      <w:rPr>
        <w:rFonts w:ascii="Times New Roman" w:hAnsi="Times New Roman" w:hint="default"/>
      </w:rPr>
    </w:lvl>
    <w:lvl w:ilvl="1" w:tplc="264469FC" w:tentative="1">
      <w:start w:val="1"/>
      <w:numFmt w:val="bullet"/>
      <w:lvlText w:val="•"/>
      <w:lvlJc w:val="left"/>
      <w:pPr>
        <w:tabs>
          <w:tab w:val="num" w:pos="1440"/>
        </w:tabs>
        <w:ind w:left="1440" w:hanging="360"/>
      </w:pPr>
      <w:rPr>
        <w:rFonts w:ascii="Times New Roman" w:hAnsi="Times New Roman" w:hint="default"/>
      </w:rPr>
    </w:lvl>
    <w:lvl w:ilvl="2" w:tplc="592A3224" w:tentative="1">
      <w:start w:val="1"/>
      <w:numFmt w:val="bullet"/>
      <w:lvlText w:val="•"/>
      <w:lvlJc w:val="left"/>
      <w:pPr>
        <w:tabs>
          <w:tab w:val="num" w:pos="2160"/>
        </w:tabs>
        <w:ind w:left="2160" w:hanging="360"/>
      </w:pPr>
      <w:rPr>
        <w:rFonts w:ascii="Times New Roman" w:hAnsi="Times New Roman" w:hint="default"/>
      </w:rPr>
    </w:lvl>
    <w:lvl w:ilvl="3" w:tplc="D5EA2DDA" w:tentative="1">
      <w:start w:val="1"/>
      <w:numFmt w:val="bullet"/>
      <w:lvlText w:val="•"/>
      <w:lvlJc w:val="left"/>
      <w:pPr>
        <w:tabs>
          <w:tab w:val="num" w:pos="2880"/>
        </w:tabs>
        <w:ind w:left="2880" w:hanging="360"/>
      </w:pPr>
      <w:rPr>
        <w:rFonts w:ascii="Times New Roman" w:hAnsi="Times New Roman" w:hint="default"/>
      </w:rPr>
    </w:lvl>
    <w:lvl w:ilvl="4" w:tplc="6BF4C6E6" w:tentative="1">
      <w:start w:val="1"/>
      <w:numFmt w:val="bullet"/>
      <w:lvlText w:val="•"/>
      <w:lvlJc w:val="left"/>
      <w:pPr>
        <w:tabs>
          <w:tab w:val="num" w:pos="3600"/>
        </w:tabs>
        <w:ind w:left="3600" w:hanging="360"/>
      </w:pPr>
      <w:rPr>
        <w:rFonts w:ascii="Times New Roman" w:hAnsi="Times New Roman" w:hint="default"/>
      </w:rPr>
    </w:lvl>
    <w:lvl w:ilvl="5" w:tplc="F6FE2F28" w:tentative="1">
      <w:start w:val="1"/>
      <w:numFmt w:val="bullet"/>
      <w:lvlText w:val="•"/>
      <w:lvlJc w:val="left"/>
      <w:pPr>
        <w:tabs>
          <w:tab w:val="num" w:pos="4320"/>
        </w:tabs>
        <w:ind w:left="4320" w:hanging="360"/>
      </w:pPr>
      <w:rPr>
        <w:rFonts w:ascii="Times New Roman" w:hAnsi="Times New Roman" w:hint="default"/>
      </w:rPr>
    </w:lvl>
    <w:lvl w:ilvl="6" w:tplc="64C2C31E" w:tentative="1">
      <w:start w:val="1"/>
      <w:numFmt w:val="bullet"/>
      <w:lvlText w:val="•"/>
      <w:lvlJc w:val="left"/>
      <w:pPr>
        <w:tabs>
          <w:tab w:val="num" w:pos="5040"/>
        </w:tabs>
        <w:ind w:left="5040" w:hanging="360"/>
      </w:pPr>
      <w:rPr>
        <w:rFonts w:ascii="Times New Roman" w:hAnsi="Times New Roman" w:hint="default"/>
      </w:rPr>
    </w:lvl>
    <w:lvl w:ilvl="7" w:tplc="EAC2D274" w:tentative="1">
      <w:start w:val="1"/>
      <w:numFmt w:val="bullet"/>
      <w:lvlText w:val="•"/>
      <w:lvlJc w:val="left"/>
      <w:pPr>
        <w:tabs>
          <w:tab w:val="num" w:pos="5760"/>
        </w:tabs>
        <w:ind w:left="5760" w:hanging="360"/>
      </w:pPr>
      <w:rPr>
        <w:rFonts w:ascii="Times New Roman" w:hAnsi="Times New Roman" w:hint="default"/>
      </w:rPr>
    </w:lvl>
    <w:lvl w:ilvl="8" w:tplc="655A8C4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AE3645D"/>
    <w:multiLevelType w:val="hybridMultilevel"/>
    <w:tmpl w:val="00028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240DCD"/>
    <w:multiLevelType w:val="hybridMultilevel"/>
    <w:tmpl w:val="25BE773A"/>
    <w:lvl w:ilvl="0" w:tplc="8E6A0938">
      <w:start w:val="1"/>
      <w:numFmt w:val="bullet"/>
      <w:lvlText w:val="•"/>
      <w:lvlJc w:val="left"/>
      <w:pPr>
        <w:tabs>
          <w:tab w:val="num" w:pos="720"/>
        </w:tabs>
        <w:ind w:left="720" w:hanging="360"/>
      </w:pPr>
      <w:rPr>
        <w:rFonts w:ascii="Times New Roman" w:hAnsi="Times New Roman" w:hint="default"/>
      </w:rPr>
    </w:lvl>
    <w:lvl w:ilvl="1" w:tplc="EBACB16E" w:tentative="1">
      <w:start w:val="1"/>
      <w:numFmt w:val="bullet"/>
      <w:lvlText w:val="•"/>
      <w:lvlJc w:val="left"/>
      <w:pPr>
        <w:tabs>
          <w:tab w:val="num" w:pos="1440"/>
        </w:tabs>
        <w:ind w:left="1440" w:hanging="360"/>
      </w:pPr>
      <w:rPr>
        <w:rFonts w:ascii="Times New Roman" w:hAnsi="Times New Roman" w:hint="default"/>
      </w:rPr>
    </w:lvl>
    <w:lvl w:ilvl="2" w:tplc="720E25BE" w:tentative="1">
      <w:start w:val="1"/>
      <w:numFmt w:val="bullet"/>
      <w:lvlText w:val="•"/>
      <w:lvlJc w:val="left"/>
      <w:pPr>
        <w:tabs>
          <w:tab w:val="num" w:pos="2160"/>
        </w:tabs>
        <w:ind w:left="2160" w:hanging="360"/>
      </w:pPr>
      <w:rPr>
        <w:rFonts w:ascii="Times New Roman" w:hAnsi="Times New Roman" w:hint="default"/>
      </w:rPr>
    </w:lvl>
    <w:lvl w:ilvl="3" w:tplc="5956A790" w:tentative="1">
      <w:start w:val="1"/>
      <w:numFmt w:val="bullet"/>
      <w:lvlText w:val="•"/>
      <w:lvlJc w:val="left"/>
      <w:pPr>
        <w:tabs>
          <w:tab w:val="num" w:pos="2880"/>
        </w:tabs>
        <w:ind w:left="2880" w:hanging="360"/>
      </w:pPr>
      <w:rPr>
        <w:rFonts w:ascii="Times New Roman" w:hAnsi="Times New Roman" w:hint="default"/>
      </w:rPr>
    </w:lvl>
    <w:lvl w:ilvl="4" w:tplc="CAB64808" w:tentative="1">
      <w:start w:val="1"/>
      <w:numFmt w:val="bullet"/>
      <w:lvlText w:val="•"/>
      <w:lvlJc w:val="left"/>
      <w:pPr>
        <w:tabs>
          <w:tab w:val="num" w:pos="3600"/>
        </w:tabs>
        <w:ind w:left="3600" w:hanging="360"/>
      </w:pPr>
      <w:rPr>
        <w:rFonts w:ascii="Times New Roman" w:hAnsi="Times New Roman" w:hint="default"/>
      </w:rPr>
    </w:lvl>
    <w:lvl w:ilvl="5" w:tplc="CF94DFB8" w:tentative="1">
      <w:start w:val="1"/>
      <w:numFmt w:val="bullet"/>
      <w:lvlText w:val="•"/>
      <w:lvlJc w:val="left"/>
      <w:pPr>
        <w:tabs>
          <w:tab w:val="num" w:pos="4320"/>
        </w:tabs>
        <w:ind w:left="4320" w:hanging="360"/>
      </w:pPr>
      <w:rPr>
        <w:rFonts w:ascii="Times New Roman" w:hAnsi="Times New Roman" w:hint="default"/>
      </w:rPr>
    </w:lvl>
    <w:lvl w:ilvl="6" w:tplc="2A1CF42A" w:tentative="1">
      <w:start w:val="1"/>
      <w:numFmt w:val="bullet"/>
      <w:lvlText w:val="•"/>
      <w:lvlJc w:val="left"/>
      <w:pPr>
        <w:tabs>
          <w:tab w:val="num" w:pos="5040"/>
        </w:tabs>
        <w:ind w:left="5040" w:hanging="360"/>
      </w:pPr>
      <w:rPr>
        <w:rFonts w:ascii="Times New Roman" w:hAnsi="Times New Roman" w:hint="default"/>
      </w:rPr>
    </w:lvl>
    <w:lvl w:ilvl="7" w:tplc="74520D36" w:tentative="1">
      <w:start w:val="1"/>
      <w:numFmt w:val="bullet"/>
      <w:lvlText w:val="•"/>
      <w:lvlJc w:val="left"/>
      <w:pPr>
        <w:tabs>
          <w:tab w:val="num" w:pos="5760"/>
        </w:tabs>
        <w:ind w:left="5760" w:hanging="360"/>
      </w:pPr>
      <w:rPr>
        <w:rFonts w:ascii="Times New Roman" w:hAnsi="Times New Roman" w:hint="default"/>
      </w:rPr>
    </w:lvl>
    <w:lvl w:ilvl="8" w:tplc="18B65F94"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74D268F7"/>
    <w:multiLevelType w:val="hybridMultilevel"/>
    <w:tmpl w:val="4654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53719A"/>
    <w:multiLevelType w:val="hybridMultilevel"/>
    <w:tmpl w:val="D5C20EEE"/>
    <w:lvl w:ilvl="0" w:tplc="181E94F8">
      <w:start w:val="1"/>
      <w:numFmt w:val="bullet"/>
      <w:lvlText w:val="•"/>
      <w:lvlJc w:val="left"/>
      <w:pPr>
        <w:tabs>
          <w:tab w:val="num" w:pos="720"/>
        </w:tabs>
        <w:ind w:left="720" w:hanging="360"/>
      </w:pPr>
      <w:rPr>
        <w:rFonts w:ascii="Times New Roman" w:hAnsi="Times New Roman" w:hint="default"/>
      </w:rPr>
    </w:lvl>
    <w:lvl w:ilvl="1" w:tplc="75CECC66" w:tentative="1">
      <w:start w:val="1"/>
      <w:numFmt w:val="bullet"/>
      <w:lvlText w:val="•"/>
      <w:lvlJc w:val="left"/>
      <w:pPr>
        <w:tabs>
          <w:tab w:val="num" w:pos="1440"/>
        </w:tabs>
        <w:ind w:left="1440" w:hanging="360"/>
      </w:pPr>
      <w:rPr>
        <w:rFonts w:ascii="Times New Roman" w:hAnsi="Times New Roman" w:hint="default"/>
      </w:rPr>
    </w:lvl>
    <w:lvl w:ilvl="2" w:tplc="DF7AD104" w:tentative="1">
      <w:start w:val="1"/>
      <w:numFmt w:val="bullet"/>
      <w:lvlText w:val="•"/>
      <w:lvlJc w:val="left"/>
      <w:pPr>
        <w:tabs>
          <w:tab w:val="num" w:pos="2160"/>
        </w:tabs>
        <w:ind w:left="2160" w:hanging="360"/>
      </w:pPr>
      <w:rPr>
        <w:rFonts w:ascii="Times New Roman" w:hAnsi="Times New Roman" w:hint="default"/>
      </w:rPr>
    </w:lvl>
    <w:lvl w:ilvl="3" w:tplc="08C23704" w:tentative="1">
      <w:start w:val="1"/>
      <w:numFmt w:val="bullet"/>
      <w:lvlText w:val="•"/>
      <w:lvlJc w:val="left"/>
      <w:pPr>
        <w:tabs>
          <w:tab w:val="num" w:pos="2880"/>
        </w:tabs>
        <w:ind w:left="2880" w:hanging="360"/>
      </w:pPr>
      <w:rPr>
        <w:rFonts w:ascii="Times New Roman" w:hAnsi="Times New Roman" w:hint="default"/>
      </w:rPr>
    </w:lvl>
    <w:lvl w:ilvl="4" w:tplc="F9526554" w:tentative="1">
      <w:start w:val="1"/>
      <w:numFmt w:val="bullet"/>
      <w:lvlText w:val="•"/>
      <w:lvlJc w:val="left"/>
      <w:pPr>
        <w:tabs>
          <w:tab w:val="num" w:pos="3600"/>
        </w:tabs>
        <w:ind w:left="3600" w:hanging="360"/>
      </w:pPr>
      <w:rPr>
        <w:rFonts w:ascii="Times New Roman" w:hAnsi="Times New Roman" w:hint="default"/>
      </w:rPr>
    </w:lvl>
    <w:lvl w:ilvl="5" w:tplc="A5EE229A" w:tentative="1">
      <w:start w:val="1"/>
      <w:numFmt w:val="bullet"/>
      <w:lvlText w:val="•"/>
      <w:lvlJc w:val="left"/>
      <w:pPr>
        <w:tabs>
          <w:tab w:val="num" w:pos="4320"/>
        </w:tabs>
        <w:ind w:left="4320" w:hanging="360"/>
      </w:pPr>
      <w:rPr>
        <w:rFonts w:ascii="Times New Roman" w:hAnsi="Times New Roman" w:hint="default"/>
      </w:rPr>
    </w:lvl>
    <w:lvl w:ilvl="6" w:tplc="D636740A" w:tentative="1">
      <w:start w:val="1"/>
      <w:numFmt w:val="bullet"/>
      <w:lvlText w:val="•"/>
      <w:lvlJc w:val="left"/>
      <w:pPr>
        <w:tabs>
          <w:tab w:val="num" w:pos="5040"/>
        </w:tabs>
        <w:ind w:left="5040" w:hanging="360"/>
      </w:pPr>
      <w:rPr>
        <w:rFonts w:ascii="Times New Roman" w:hAnsi="Times New Roman" w:hint="default"/>
      </w:rPr>
    </w:lvl>
    <w:lvl w:ilvl="7" w:tplc="45261438" w:tentative="1">
      <w:start w:val="1"/>
      <w:numFmt w:val="bullet"/>
      <w:lvlText w:val="•"/>
      <w:lvlJc w:val="left"/>
      <w:pPr>
        <w:tabs>
          <w:tab w:val="num" w:pos="5760"/>
        </w:tabs>
        <w:ind w:left="5760" w:hanging="360"/>
      </w:pPr>
      <w:rPr>
        <w:rFonts w:ascii="Times New Roman" w:hAnsi="Times New Roman" w:hint="default"/>
      </w:rPr>
    </w:lvl>
    <w:lvl w:ilvl="8" w:tplc="1AF69C3E" w:tentative="1">
      <w:start w:val="1"/>
      <w:numFmt w:val="bullet"/>
      <w:lvlText w:val="•"/>
      <w:lvlJc w:val="left"/>
      <w:pPr>
        <w:tabs>
          <w:tab w:val="num" w:pos="6480"/>
        </w:tabs>
        <w:ind w:left="6480" w:hanging="360"/>
      </w:pPr>
      <w:rPr>
        <w:rFonts w:ascii="Times New Roman" w:hAnsi="Times New Roman" w:hint="default"/>
      </w:rPr>
    </w:lvl>
  </w:abstractNum>
  <w:num w:numId="1" w16cid:durableId="883251577">
    <w:abstractNumId w:val="18"/>
  </w:num>
  <w:num w:numId="2" w16cid:durableId="1267231291">
    <w:abstractNumId w:val="13"/>
  </w:num>
  <w:num w:numId="3" w16cid:durableId="293828081">
    <w:abstractNumId w:val="1"/>
  </w:num>
  <w:num w:numId="4" w16cid:durableId="795293339">
    <w:abstractNumId w:val="3"/>
  </w:num>
  <w:num w:numId="5" w16cid:durableId="826214734">
    <w:abstractNumId w:val="6"/>
  </w:num>
  <w:num w:numId="6" w16cid:durableId="300959626">
    <w:abstractNumId w:val="16"/>
  </w:num>
  <w:num w:numId="7" w16cid:durableId="1340277188">
    <w:abstractNumId w:val="14"/>
  </w:num>
  <w:num w:numId="8" w16cid:durableId="2144881894">
    <w:abstractNumId w:val="5"/>
  </w:num>
  <w:num w:numId="9" w16cid:durableId="2034647936">
    <w:abstractNumId w:val="10"/>
  </w:num>
  <w:num w:numId="10" w16cid:durableId="33703502">
    <w:abstractNumId w:val="12"/>
  </w:num>
  <w:num w:numId="11" w16cid:durableId="869343476">
    <w:abstractNumId w:val="0"/>
  </w:num>
  <w:num w:numId="12" w16cid:durableId="796224194">
    <w:abstractNumId w:val="17"/>
  </w:num>
  <w:num w:numId="13" w16cid:durableId="416944937">
    <w:abstractNumId w:val="9"/>
  </w:num>
  <w:num w:numId="14" w16cid:durableId="1270357041">
    <w:abstractNumId w:val="11"/>
  </w:num>
  <w:num w:numId="15" w16cid:durableId="1955137614">
    <w:abstractNumId w:val="8"/>
  </w:num>
  <w:num w:numId="16" w16cid:durableId="1359426048">
    <w:abstractNumId w:val="15"/>
  </w:num>
  <w:num w:numId="17" w16cid:durableId="87895313">
    <w:abstractNumId w:val="4"/>
  </w:num>
  <w:num w:numId="18" w16cid:durableId="1066564066">
    <w:abstractNumId w:val="7"/>
  </w:num>
  <w:num w:numId="19" w16cid:durableId="5033234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342"/>
    <w:rsid w:val="00006DA8"/>
    <w:rsid w:val="00014392"/>
    <w:rsid w:val="00015233"/>
    <w:rsid w:val="0001688F"/>
    <w:rsid w:val="00016B66"/>
    <w:rsid w:val="00020B5B"/>
    <w:rsid w:val="00021109"/>
    <w:rsid w:val="000301FD"/>
    <w:rsid w:val="0003304E"/>
    <w:rsid w:val="00034980"/>
    <w:rsid w:val="00036CF5"/>
    <w:rsid w:val="00037F87"/>
    <w:rsid w:val="000448E4"/>
    <w:rsid w:val="00044B6D"/>
    <w:rsid w:val="0005129B"/>
    <w:rsid w:val="000719C9"/>
    <w:rsid w:val="000726F3"/>
    <w:rsid w:val="000829FA"/>
    <w:rsid w:val="000A07AB"/>
    <w:rsid w:val="000A087B"/>
    <w:rsid w:val="000A0AFD"/>
    <w:rsid w:val="000A13CF"/>
    <w:rsid w:val="000A4520"/>
    <w:rsid w:val="000A54B2"/>
    <w:rsid w:val="000B1BA3"/>
    <w:rsid w:val="000C3EEE"/>
    <w:rsid w:val="000C5B9D"/>
    <w:rsid w:val="000C5D5C"/>
    <w:rsid w:val="000D5D0E"/>
    <w:rsid w:val="000D5DAF"/>
    <w:rsid w:val="000D6CA3"/>
    <w:rsid w:val="000E1AD9"/>
    <w:rsid w:val="000E3A62"/>
    <w:rsid w:val="000E5E5A"/>
    <w:rsid w:val="000E7ACF"/>
    <w:rsid w:val="000E7C14"/>
    <w:rsid w:val="000F290D"/>
    <w:rsid w:val="000F4BE7"/>
    <w:rsid w:val="000F5F0D"/>
    <w:rsid w:val="001004ED"/>
    <w:rsid w:val="00106D9F"/>
    <w:rsid w:val="00110B30"/>
    <w:rsid w:val="001117E0"/>
    <w:rsid w:val="00113AAB"/>
    <w:rsid w:val="00115A97"/>
    <w:rsid w:val="0012426B"/>
    <w:rsid w:val="00127178"/>
    <w:rsid w:val="00140440"/>
    <w:rsid w:val="00141614"/>
    <w:rsid w:val="00144840"/>
    <w:rsid w:val="0014668C"/>
    <w:rsid w:val="001476FA"/>
    <w:rsid w:val="00157C39"/>
    <w:rsid w:val="00160D41"/>
    <w:rsid w:val="00166285"/>
    <w:rsid w:val="0016786F"/>
    <w:rsid w:val="00173A30"/>
    <w:rsid w:val="00175408"/>
    <w:rsid w:val="00177A1D"/>
    <w:rsid w:val="00183015"/>
    <w:rsid w:val="001859BD"/>
    <w:rsid w:val="00195AE8"/>
    <w:rsid w:val="001A169F"/>
    <w:rsid w:val="001A2E0C"/>
    <w:rsid w:val="001A7386"/>
    <w:rsid w:val="001B4E27"/>
    <w:rsid w:val="001B76B8"/>
    <w:rsid w:val="001B7C07"/>
    <w:rsid w:val="001C0ECF"/>
    <w:rsid w:val="001C1950"/>
    <w:rsid w:val="001C2193"/>
    <w:rsid w:val="001C3521"/>
    <w:rsid w:val="001C61CA"/>
    <w:rsid w:val="001D517B"/>
    <w:rsid w:val="001D57D1"/>
    <w:rsid w:val="001E5472"/>
    <w:rsid w:val="001E7813"/>
    <w:rsid w:val="001F4273"/>
    <w:rsid w:val="0020549E"/>
    <w:rsid w:val="00206648"/>
    <w:rsid w:val="00207EA1"/>
    <w:rsid w:val="00210524"/>
    <w:rsid w:val="0021143C"/>
    <w:rsid w:val="0021750B"/>
    <w:rsid w:val="00221232"/>
    <w:rsid w:val="0023297A"/>
    <w:rsid w:val="002403B3"/>
    <w:rsid w:val="002418EA"/>
    <w:rsid w:val="002433D4"/>
    <w:rsid w:val="00245842"/>
    <w:rsid w:val="00250815"/>
    <w:rsid w:val="00252FAA"/>
    <w:rsid w:val="002543A2"/>
    <w:rsid w:val="00260DBB"/>
    <w:rsid w:val="00262F45"/>
    <w:rsid w:val="0026355C"/>
    <w:rsid w:val="002637C8"/>
    <w:rsid w:val="00263897"/>
    <w:rsid w:val="002678D3"/>
    <w:rsid w:val="0027056D"/>
    <w:rsid w:val="00282628"/>
    <w:rsid w:val="00282693"/>
    <w:rsid w:val="00284D67"/>
    <w:rsid w:val="00285878"/>
    <w:rsid w:val="00286F7B"/>
    <w:rsid w:val="002877FA"/>
    <w:rsid w:val="00291BF7"/>
    <w:rsid w:val="0029221D"/>
    <w:rsid w:val="00292C34"/>
    <w:rsid w:val="0029505E"/>
    <w:rsid w:val="002A24BD"/>
    <w:rsid w:val="002A4A91"/>
    <w:rsid w:val="002B1ED0"/>
    <w:rsid w:val="002B4000"/>
    <w:rsid w:val="002B6D4F"/>
    <w:rsid w:val="002B6DFB"/>
    <w:rsid w:val="002C2742"/>
    <w:rsid w:val="002C30A6"/>
    <w:rsid w:val="002C4CE3"/>
    <w:rsid w:val="002D3D70"/>
    <w:rsid w:val="002D5D46"/>
    <w:rsid w:val="002D72EE"/>
    <w:rsid w:val="002E3B6C"/>
    <w:rsid w:val="002E4073"/>
    <w:rsid w:val="002E57FE"/>
    <w:rsid w:val="002F1296"/>
    <w:rsid w:val="002F21E8"/>
    <w:rsid w:val="002F426E"/>
    <w:rsid w:val="002F530F"/>
    <w:rsid w:val="002F6A33"/>
    <w:rsid w:val="00302CC0"/>
    <w:rsid w:val="00303BAC"/>
    <w:rsid w:val="003068ED"/>
    <w:rsid w:val="00306FA6"/>
    <w:rsid w:val="00311DDE"/>
    <w:rsid w:val="00324A14"/>
    <w:rsid w:val="00325125"/>
    <w:rsid w:val="003305CA"/>
    <w:rsid w:val="00330DAA"/>
    <w:rsid w:val="0033427F"/>
    <w:rsid w:val="003348C6"/>
    <w:rsid w:val="0033513E"/>
    <w:rsid w:val="00340E82"/>
    <w:rsid w:val="00350ADB"/>
    <w:rsid w:val="00356E40"/>
    <w:rsid w:val="00357142"/>
    <w:rsid w:val="00362CC1"/>
    <w:rsid w:val="00363569"/>
    <w:rsid w:val="00363A02"/>
    <w:rsid w:val="00364C84"/>
    <w:rsid w:val="0036798E"/>
    <w:rsid w:val="00383735"/>
    <w:rsid w:val="00384919"/>
    <w:rsid w:val="00385CDF"/>
    <w:rsid w:val="003909EF"/>
    <w:rsid w:val="0039436F"/>
    <w:rsid w:val="00396FA0"/>
    <w:rsid w:val="003971E4"/>
    <w:rsid w:val="003A1072"/>
    <w:rsid w:val="003A45D8"/>
    <w:rsid w:val="003A71AA"/>
    <w:rsid w:val="003A7241"/>
    <w:rsid w:val="003B16F5"/>
    <w:rsid w:val="003B268B"/>
    <w:rsid w:val="003B6171"/>
    <w:rsid w:val="003B79FC"/>
    <w:rsid w:val="003C41CE"/>
    <w:rsid w:val="003D0812"/>
    <w:rsid w:val="003D2908"/>
    <w:rsid w:val="003D43BE"/>
    <w:rsid w:val="003E302E"/>
    <w:rsid w:val="003E3F42"/>
    <w:rsid w:val="003E49CF"/>
    <w:rsid w:val="003E6E89"/>
    <w:rsid w:val="003E75B2"/>
    <w:rsid w:val="003F335B"/>
    <w:rsid w:val="003F3ABF"/>
    <w:rsid w:val="003F46F2"/>
    <w:rsid w:val="003F7CA6"/>
    <w:rsid w:val="004027DF"/>
    <w:rsid w:val="004041EB"/>
    <w:rsid w:val="00404B0B"/>
    <w:rsid w:val="00405615"/>
    <w:rsid w:val="00406827"/>
    <w:rsid w:val="004103FA"/>
    <w:rsid w:val="00415374"/>
    <w:rsid w:val="004154F2"/>
    <w:rsid w:val="00417F93"/>
    <w:rsid w:val="0042155B"/>
    <w:rsid w:val="00424BA5"/>
    <w:rsid w:val="0042556F"/>
    <w:rsid w:val="00430607"/>
    <w:rsid w:val="00430BC1"/>
    <w:rsid w:val="0043310B"/>
    <w:rsid w:val="004338A2"/>
    <w:rsid w:val="00435B9A"/>
    <w:rsid w:val="00436060"/>
    <w:rsid w:val="00436851"/>
    <w:rsid w:val="00437F7B"/>
    <w:rsid w:val="00442E03"/>
    <w:rsid w:val="0044446B"/>
    <w:rsid w:val="0045411B"/>
    <w:rsid w:val="00455C68"/>
    <w:rsid w:val="00460AB2"/>
    <w:rsid w:val="004615F9"/>
    <w:rsid w:val="0047097E"/>
    <w:rsid w:val="004716D6"/>
    <w:rsid w:val="00472403"/>
    <w:rsid w:val="00473C49"/>
    <w:rsid w:val="004755D6"/>
    <w:rsid w:val="00477A8D"/>
    <w:rsid w:val="004815AC"/>
    <w:rsid w:val="00482F6C"/>
    <w:rsid w:val="004862B3"/>
    <w:rsid w:val="00490D80"/>
    <w:rsid w:val="00491C7A"/>
    <w:rsid w:val="00492288"/>
    <w:rsid w:val="004A3513"/>
    <w:rsid w:val="004B0B9B"/>
    <w:rsid w:val="004B5D19"/>
    <w:rsid w:val="004C3831"/>
    <w:rsid w:val="004C5066"/>
    <w:rsid w:val="004C6438"/>
    <w:rsid w:val="004C7F9E"/>
    <w:rsid w:val="004D0B16"/>
    <w:rsid w:val="004D5229"/>
    <w:rsid w:val="004E0DFC"/>
    <w:rsid w:val="004E3218"/>
    <w:rsid w:val="004E3975"/>
    <w:rsid w:val="004E5AE3"/>
    <w:rsid w:val="004F1165"/>
    <w:rsid w:val="004F27C5"/>
    <w:rsid w:val="004F71EC"/>
    <w:rsid w:val="0050592D"/>
    <w:rsid w:val="005070C9"/>
    <w:rsid w:val="005142A9"/>
    <w:rsid w:val="00515F69"/>
    <w:rsid w:val="005170E4"/>
    <w:rsid w:val="005172D9"/>
    <w:rsid w:val="005202BB"/>
    <w:rsid w:val="005209E8"/>
    <w:rsid w:val="00521306"/>
    <w:rsid w:val="005228BF"/>
    <w:rsid w:val="005250A1"/>
    <w:rsid w:val="00530D7C"/>
    <w:rsid w:val="0053152E"/>
    <w:rsid w:val="00531B59"/>
    <w:rsid w:val="005336C5"/>
    <w:rsid w:val="005352BA"/>
    <w:rsid w:val="005372DC"/>
    <w:rsid w:val="00537C13"/>
    <w:rsid w:val="0054054C"/>
    <w:rsid w:val="00545F78"/>
    <w:rsid w:val="00547614"/>
    <w:rsid w:val="00553137"/>
    <w:rsid w:val="00561B4D"/>
    <w:rsid w:val="00562D3B"/>
    <w:rsid w:val="00564DAC"/>
    <w:rsid w:val="00571C7B"/>
    <w:rsid w:val="00573FA2"/>
    <w:rsid w:val="005756CC"/>
    <w:rsid w:val="00581C45"/>
    <w:rsid w:val="0058393A"/>
    <w:rsid w:val="00590C98"/>
    <w:rsid w:val="00595DE5"/>
    <w:rsid w:val="005960E6"/>
    <w:rsid w:val="005973AA"/>
    <w:rsid w:val="005A5782"/>
    <w:rsid w:val="005A6A12"/>
    <w:rsid w:val="005A6B50"/>
    <w:rsid w:val="005A6BB4"/>
    <w:rsid w:val="005A6DE1"/>
    <w:rsid w:val="005A71A5"/>
    <w:rsid w:val="005B028B"/>
    <w:rsid w:val="005B306A"/>
    <w:rsid w:val="005B46D8"/>
    <w:rsid w:val="005B7C89"/>
    <w:rsid w:val="005C08B1"/>
    <w:rsid w:val="005C3BE5"/>
    <w:rsid w:val="005C73E8"/>
    <w:rsid w:val="005D109B"/>
    <w:rsid w:val="005D1380"/>
    <w:rsid w:val="005D1D2B"/>
    <w:rsid w:val="005F289B"/>
    <w:rsid w:val="005F51CC"/>
    <w:rsid w:val="005F564C"/>
    <w:rsid w:val="005F6D51"/>
    <w:rsid w:val="006022AF"/>
    <w:rsid w:val="00602405"/>
    <w:rsid w:val="00605175"/>
    <w:rsid w:val="00605EF7"/>
    <w:rsid w:val="00606540"/>
    <w:rsid w:val="0061045A"/>
    <w:rsid w:val="00613BBD"/>
    <w:rsid w:val="006140AF"/>
    <w:rsid w:val="0062094F"/>
    <w:rsid w:val="00621486"/>
    <w:rsid w:val="00623A30"/>
    <w:rsid w:val="00632BE3"/>
    <w:rsid w:val="00634911"/>
    <w:rsid w:val="0063503B"/>
    <w:rsid w:val="00636C40"/>
    <w:rsid w:val="00637B05"/>
    <w:rsid w:val="00637F78"/>
    <w:rsid w:val="006466C1"/>
    <w:rsid w:val="00674F7E"/>
    <w:rsid w:val="00680366"/>
    <w:rsid w:val="0068234A"/>
    <w:rsid w:val="00683342"/>
    <w:rsid w:val="006844BE"/>
    <w:rsid w:val="00694E91"/>
    <w:rsid w:val="006A4930"/>
    <w:rsid w:val="006B0C0C"/>
    <w:rsid w:val="006B102E"/>
    <w:rsid w:val="006B1434"/>
    <w:rsid w:val="006B27C8"/>
    <w:rsid w:val="006B33FE"/>
    <w:rsid w:val="006C04F8"/>
    <w:rsid w:val="006C2CE6"/>
    <w:rsid w:val="006C3EEC"/>
    <w:rsid w:val="006C5081"/>
    <w:rsid w:val="006C5955"/>
    <w:rsid w:val="006C7C92"/>
    <w:rsid w:val="006D0BC2"/>
    <w:rsid w:val="006D0EC5"/>
    <w:rsid w:val="006D2016"/>
    <w:rsid w:val="006D75EE"/>
    <w:rsid w:val="006E01A8"/>
    <w:rsid w:val="006E11E2"/>
    <w:rsid w:val="006E2633"/>
    <w:rsid w:val="006E52BF"/>
    <w:rsid w:val="006E7DC8"/>
    <w:rsid w:val="006E7DF8"/>
    <w:rsid w:val="006F0175"/>
    <w:rsid w:val="006F03AB"/>
    <w:rsid w:val="006F55C3"/>
    <w:rsid w:val="006F74B6"/>
    <w:rsid w:val="00700305"/>
    <w:rsid w:val="00700F86"/>
    <w:rsid w:val="00701197"/>
    <w:rsid w:val="00707D82"/>
    <w:rsid w:val="007107C1"/>
    <w:rsid w:val="00711312"/>
    <w:rsid w:val="00713C36"/>
    <w:rsid w:val="007148FB"/>
    <w:rsid w:val="0072018B"/>
    <w:rsid w:val="00723974"/>
    <w:rsid w:val="0074726B"/>
    <w:rsid w:val="007477F7"/>
    <w:rsid w:val="00752615"/>
    <w:rsid w:val="00754150"/>
    <w:rsid w:val="00754902"/>
    <w:rsid w:val="00754AE0"/>
    <w:rsid w:val="00754CBA"/>
    <w:rsid w:val="007613A4"/>
    <w:rsid w:val="00770272"/>
    <w:rsid w:val="00772A63"/>
    <w:rsid w:val="00772B68"/>
    <w:rsid w:val="007741EB"/>
    <w:rsid w:val="00775BE9"/>
    <w:rsid w:val="00776031"/>
    <w:rsid w:val="0078039D"/>
    <w:rsid w:val="00782074"/>
    <w:rsid w:val="00782CA3"/>
    <w:rsid w:val="00785DE1"/>
    <w:rsid w:val="00792739"/>
    <w:rsid w:val="007966A2"/>
    <w:rsid w:val="00797EEA"/>
    <w:rsid w:val="007A2A53"/>
    <w:rsid w:val="007B2D36"/>
    <w:rsid w:val="007B3E9E"/>
    <w:rsid w:val="007B3F1F"/>
    <w:rsid w:val="007B5966"/>
    <w:rsid w:val="007C0762"/>
    <w:rsid w:val="007C1C34"/>
    <w:rsid w:val="007C7D87"/>
    <w:rsid w:val="007D2BE1"/>
    <w:rsid w:val="007E01DD"/>
    <w:rsid w:val="007E14B5"/>
    <w:rsid w:val="007E18B9"/>
    <w:rsid w:val="007E1A9D"/>
    <w:rsid w:val="007E314A"/>
    <w:rsid w:val="007F668D"/>
    <w:rsid w:val="00800B84"/>
    <w:rsid w:val="008010C8"/>
    <w:rsid w:val="0080590C"/>
    <w:rsid w:val="008079E8"/>
    <w:rsid w:val="00816599"/>
    <w:rsid w:val="00816649"/>
    <w:rsid w:val="00816848"/>
    <w:rsid w:val="00820C66"/>
    <w:rsid w:val="008304FD"/>
    <w:rsid w:val="00830B4B"/>
    <w:rsid w:val="008350EC"/>
    <w:rsid w:val="00836D16"/>
    <w:rsid w:val="008412FF"/>
    <w:rsid w:val="0084379B"/>
    <w:rsid w:val="00844600"/>
    <w:rsid w:val="008506C3"/>
    <w:rsid w:val="00850CEE"/>
    <w:rsid w:val="0085164A"/>
    <w:rsid w:val="00854631"/>
    <w:rsid w:val="00871951"/>
    <w:rsid w:val="00871CD3"/>
    <w:rsid w:val="00871FA2"/>
    <w:rsid w:val="008720CD"/>
    <w:rsid w:val="008722F1"/>
    <w:rsid w:val="0087757D"/>
    <w:rsid w:val="00877E11"/>
    <w:rsid w:val="0088579A"/>
    <w:rsid w:val="0089031B"/>
    <w:rsid w:val="008916CF"/>
    <w:rsid w:val="00894F46"/>
    <w:rsid w:val="008956F1"/>
    <w:rsid w:val="0089575A"/>
    <w:rsid w:val="008A135B"/>
    <w:rsid w:val="008A16C1"/>
    <w:rsid w:val="008A1713"/>
    <w:rsid w:val="008B026C"/>
    <w:rsid w:val="008B3061"/>
    <w:rsid w:val="008B3434"/>
    <w:rsid w:val="008B5551"/>
    <w:rsid w:val="008B59D3"/>
    <w:rsid w:val="008D126B"/>
    <w:rsid w:val="008D62B7"/>
    <w:rsid w:val="008D6F30"/>
    <w:rsid w:val="008E1E58"/>
    <w:rsid w:val="008E2B06"/>
    <w:rsid w:val="008E4994"/>
    <w:rsid w:val="008E5B0B"/>
    <w:rsid w:val="008E61D4"/>
    <w:rsid w:val="008E7686"/>
    <w:rsid w:val="008E79B1"/>
    <w:rsid w:val="008E79F8"/>
    <w:rsid w:val="008F1690"/>
    <w:rsid w:val="008F1CF0"/>
    <w:rsid w:val="008F672B"/>
    <w:rsid w:val="009062F9"/>
    <w:rsid w:val="009163A1"/>
    <w:rsid w:val="00917BD6"/>
    <w:rsid w:val="009267CB"/>
    <w:rsid w:val="00930203"/>
    <w:rsid w:val="00936535"/>
    <w:rsid w:val="00943C53"/>
    <w:rsid w:val="00944E96"/>
    <w:rsid w:val="009472A1"/>
    <w:rsid w:val="00950B6A"/>
    <w:rsid w:val="00956718"/>
    <w:rsid w:val="00957316"/>
    <w:rsid w:val="009579A4"/>
    <w:rsid w:val="00960118"/>
    <w:rsid w:val="00961CF6"/>
    <w:rsid w:val="00965EC7"/>
    <w:rsid w:val="0097186A"/>
    <w:rsid w:val="00976819"/>
    <w:rsid w:val="00977874"/>
    <w:rsid w:val="00980E0C"/>
    <w:rsid w:val="00981696"/>
    <w:rsid w:val="009863DA"/>
    <w:rsid w:val="00986F6A"/>
    <w:rsid w:val="00987238"/>
    <w:rsid w:val="00991C03"/>
    <w:rsid w:val="00994931"/>
    <w:rsid w:val="009956FB"/>
    <w:rsid w:val="009B046B"/>
    <w:rsid w:val="009B517E"/>
    <w:rsid w:val="009B54EC"/>
    <w:rsid w:val="009B568A"/>
    <w:rsid w:val="009B5B95"/>
    <w:rsid w:val="009B5C3B"/>
    <w:rsid w:val="009C2661"/>
    <w:rsid w:val="009C5913"/>
    <w:rsid w:val="009D3D46"/>
    <w:rsid w:val="009D520D"/>
    <w:rsid w:val="009D61EC"/>
    <w:rsid w:val="009E2E8C"/>
    <w:rsid w:val="009E480B"/>
    <w:rsid w:val="009F18BC"/>
    <w:rsid w:val="009F6EB8"/>
    <w:rsid w:val="00A04859"/>
    <w:rsid w:val="00A15042"/>
    <w:rsid w:val="00A25648"/>
    <w:rsid w:val="00A31234"/>
    <w:rsid w:val="00A322E7"/>
    <w:rsid w:val="00A323D4"/>
    <w:rsid w:val="00A32738"/>
    <w:rsid w:val="00A373E6"/>
    <w:rsid w:val="00A432AA"/>
    <w:rsid w:val="00A44AD2"/>
    <w:rsid w:val="00A5189E"/>
    <w:rsid w:val="00A527DD"/>
    <w:rsid w:val="00A53054"/>
    <w:rsid w:val="00A63E58"/>
    <w:rsid w:val="00A66484"/>
    <w:rsid w:val="00A71DBF"/>
    <w:rsid w:val="00A72896"/>
    <w:rsid w:val="00A824E9"/>
    <w:rsid w:val="00A83181"/>
    <w:rsid w:val="00A837EA"/>
    <w:rsid w:val="00A869D1"/>
    <w:rsid w:val="00A921BC"/>
    <w:rsid w:val="00A94282"/>
    <w:rsid w:val="00A94A05"/>
    <w:rsid w:val="00AA1AB4"/>
    <w:rsid w:val="00AA4016"/>
    <w:rsid w:val="00AA7CF2"/>
    <w:rsid w:val="00AB0F02"/>
    <w:rsid w:val="00AB42B4"/>
    <w:rsid w:val="00AB52F1"/>
    <w:rsid w:val="00AB553F"/>
    <w:rsid w:val="00AC2ECA"/>
    <w:rsid w:val="00AC3944"/>
    <w:rsid w:val="00AC565D"/>
    <w:rsid w:val="00AC682A"/>
    <w:rsid w:val="00AD6516"/>
    <w:rsid w:val="00AE2E6E"/>
    <w:rsid w:val="00AF5744"/>
    <w:rsid w:val="00B0096A"/>
    <w:rsid w:val="00B0115B"/>
    <w:rsid w:val="00B0392E"/>
    <w:rsid w:val="00B06935"/>
    <w:rsid w:val="00B11B49"/>
    <w:rsid w:val="00B12454"/>
    <w:rsid w:val="00B13B0F"/>
    <w:rsid w:val="00B14F8A"/>
    <w:rsid w:val="00B20901"/>
    <w:rsid w:val="00B20948"/>
    <w:rsid w:val="00B311FF"/>
    <w:rsid w:val="00B31C54"/>
    <w:rsid w:val="00B32A48"/>
    <w:rsid w:val="00B35258"/>
    <w:rsid w:val="00B35814"/>
    <w:rsid w:val="00B439EC"/>
    <w:rsid w:val="00B542F3"/>
    <w:rsid w:val="00B5692F"/>
    <w:rsid w:val="00B64D20"/>
    <w:rsid w:val="00B65783"/>
    <w:rsid w:val="00B66033"/>
    <w:rsid w:val="00B67A26"/>
    <w:rsid w:val="00B67BDA"/>
    <w:rsid w:val="00B71AB0"/>
    <w:rsid w:val="00B77EBA"/>
    <w:rsid w:val="00B81CA8"/>
    <w:rsid w:val="00B82CA0"/>
    <w:rsid w:val="00B84700"/>
    <w:rsid w:val="00B90352"/>
    <w:rsid w:val="00B932E6"/>
    <w:rsid w:val="00B93A12"/>
    <w:rsid w:val="00B962CE"/>
    <w:rsid w:val="00B97379"/>
    <w:rsid w:val="00BA08C5"/>
    <w:rsid w:val="00BA2081"/>
    <w:rsid w:val="00BA333D"/>
    <w:rsid w:val="00BA45BB"/>
    <w:rsid w:val="00BA5CAE"/>
    <w:rsid w:val="00BB248C"/>
    <w:rsid w:val="00BB430F"/>
    <w:rsid w:val="00BB64F3"/>
    <w:rsid w:val="00BB6A65"/>
    <w:rsid w:val="00BB6E3A"/>
    <w:rsid w:val="00BC019D"/>
    <w:rsid w:val="00BC0C0B"/>
    <w:rsid w:val="00BC3EAF"/>
    <w:rsid w:val="00BD186D"/>
    <w:rsid w:val="00BD60D9"/>
    <w:rsid w:val="00BD63BE"/>
    <w:rsid w:val="00BD7195"/>
    <w:rsid w:val="00BD763B"/>
    <w:rsid w:val="00BE29C4"/>
    <w:rsid w:val="00BF30A4"/>
    <w:rsid w:val="00BF48B4"/>
    <w:rsid w:val="00BF6FBE"/>
    <w:rsid w:val="00C00421"/>
    <w:rsid w:val="00C0269F"/>
    <w:rsid w:val="00C054A0"/>
    <w:rsid w:val="00C054F9"/>
    <w:rsid w:val="00C06122"/>
    <w:rsid w:val="00C113FA"/>
    <w:rsid w:val="00C12467"/>
    <w:rsid w:val="00C131F9"/>
    <w:rsid w:val="00C163B6"/>
    <w:rsid w:val="00C1692B"/>
    <w:rsid w:val="00C16B2B"/>
    <w:rsid w:val="00C171D3"/>
    <w:rsid w:val="00C215F2"/>
    <w:rsid w:val="00C21B7A"/>
    <w:rsid w:val="00C2220B"/>
    <w:rsid w:val="00C306A2"/>
    <w:rsid w:val="00C3211D"/>
    <w:rsid w:val="00C35812"/>
    <w:rsid w:val="00C35E2A"/>
    <w:rsid w:val="00C36479"/>
    <w:rsid w:val="00C4192E"/>
    <w:rsid w:val="00C4381C"/>
    <w:rsid w:val="00C47E85"/>
    <w:rsid w:val="00C53FF5"/>
    <w:rsid w:val="00C63CA5"/>
    <w:rsid w:val="00C66D54"/>
    <w:rsid w:val="00C72EF7"/>
    <w:rsid w:val="00C7400D"/>
    <w:rsid w:val="00C91893"/>
    <w:rsid w:val="00CA65E6"/>
    <w:rsid w:val="00CA68CC"/>
    <w:rsid w:val="00CB04CD"/>
    <w:rsid w:val="00CB199B"/>
    <w:rsid w:val="00CC1730"/>
    <w:rsid w:val="00CC4098"/>
    <w:rsid w:val="00CC7275"/>
    <w:rsid w:val="00CD0B67"/>
    <w:rsid w:val="00CD17A3"/>
    <w:rsid w:val="00CE42F9"/>
    <w:rsid w:val="00CF0E8B"/>
    <w:rsid w:val="00CF2D82"/>
    <w:rsid w:val="00D04828"/>
    <w:rsid w:val="00D14B06"/>
    <w:rsid w:val="00D2078E"/>
    <w:rsid w:val="00D22AE6"/>
    <w:rsid w:val="00D31F56"/>
    <w:rsid w:val="00D35F32"/>
    <w:rsid w:val="00D37188"/>
    <w:rsid w:val="00D445C3"/>
    <w:rsid w:val="00D4475E"/>
    <w:rsid w:val="00D528F2"/>
    <w:rsid w:val="00D60274"/>
    <w:rsid w:val="00D61ED2"/>
    <w:rsid w:val="00D66571"/>
    <w:rsid w:val="00D66E6E"/>
    <w:rsid w:val="00D738B5"/>
    <w:rsid w:val="00D74D5C"/>
    <w:rsid w:val="00D76F89"/>
    <w:rsid w:val="00D83B8B"/>
    <w:rsid w:val="00D872F9"/>
    <w:rsid w:val="00D93BDA"/>
    <w:rsid w:val="00D963D6"/>
    <w:rsid w:val="00D97002"/>
    <w:rsid w:val="00DA225F"/>
    <w:rsid w:val="00DB0235"/>
    <w:rsid w:val="00DB0E12"/>
    <w:rsid w:val="00DB20CE"/>
    <w:rsid w:val="00DB5669"/>
    <w:rsid w:val="00DC2B75"/>
    <w:rsid w:val="00DC60DD"/>
    <w:rsid w:val="00DC7946"/>
    <w:rsid w:val="00DE35A0"/>
    <w:rsid w:val="00DE37A5"/>
    <w:rsid w:val="00DF1D68"/>
    <w:rsid w:val="00DF1FF9"/>
    <w:rsid w:val="00DF701C"/>
    <w:rsid w:val="00E068A9"/>
    <w:rsid w:val="00E11F64"/>
    <w:rsid w:val="00E123D2"/>
    <w:rsid w:val="00E130C4"/>
    <w:rsid w:val="00E15516"/>
    <w:rsid w:val="00E20200"/>
    <w:rsid w:val="00E21554"/>
    <w:rsid w:val="00E23D77"/>
    <w:rsid w:val="00E2469C"/>
    <w:rsid w:val="00E24DB8"/>
    <w:rsid w:val="00E25D8A"/>
    <w:rsid w:val="00E2643C"/>
    <w:rsid w:val="00E2713A"/>
    <w:rsid w:val="00E27BF7"/>
    <w:rsid w:val="00E37B3C"/>
    <w:rsid w:val="00E41089"/>
    <w:rsid w:val="00E4193D"/>
    <w:rsid w:val="00E423E6"/>
    <w:rsid w:val="00E45B82"/>
    <w:rsid w:val="00E47F2F"/>
    <w:rsid w:val="00E50686"/>
    <w:rsid w:val="00E52F65"/>
    <w:rsid w:val="00E54AD4"/>
    <w:rsid w:val="00E54D7A"/>
    <w:rsid w:val="00E55455"/>
    <w:rsid w:val="00E60D05"/>
    <w:rsid w:val="00E6265A"/>
    <w:rsid w:val="00E63138"/>
    <w:rsid w:val="00E74431"/>
    <w:rsid w:val="00E76AA8"/>
    <w:rsid w:val="00E76BEA"/>
    <w:rsid w:val="00E8556B"/>
    <w:rsid w:val="00E8705E"/>
    <w:rsid w:val="00E949F8"/>
    <w:rsid w:val="00E95521"/>
    <w:rsid w:val="00E95CAD"/>
    <w:rsid w:val="00EA181B"/>
    <w:rsid w:val="00EA1DE3"/>
    <w:rsid w:val="00EA5B93"/>
    <w:rsid w:val="00EA644C"/>
    <w:rsid w:val="00EC0E06"/>
    <w:rsid w:val="00EC0FA9"/>
    <w:rsid w:val="00EC21CF"/>
    <w:rsid w:val="00EC428B"/>
    <w:rsid w:val="00EC4E92"/>
    <w:rsid w:val="00EC4F99"/>
    <w:rsid w:val="00EC51B4"/>
    <w:rsid w:val="00ED3A43"/>
    <w:rsid w:val="00ED6A4D"/>
    <w:rsid w:val="00EE0AA8"/>
    <w:rsid w:val="00EE4DDE"/>
    <w:rsid w:val="00EE6AD6"/>
    <w:rsid w:val="00EE7E19"/>
    <w:rsid w:val="00EF3D68"/>
    <w:rsid w:val="00EF5473"/>
    <w:rsid w:val="00F050C6"/>
    <w:rsid w:val="00F1286E"/>
    <w:rsid w:val="00F14581"/>
    <w:rsid w:val="00F15127"/>
    <w:rsid w:val="00F17F5F"/>
    <w:rsid w:val="00F23BF0"/>
    <w:rsid w:val="00F327BC"/>
    <w:rsid w:val="00F32C33"/>
    <w:rsid w:val="00F354CE"/>
    <w:rsid w:val="00F419F9"/>
    <w:rsid w:val="00F41D54"/>
    <w:rsid w:val="00F42FAB"/>
    <w:rsid w:val="00F45603"/>
    <w:rsid w:val="00F52D0A"/>
    <w:rsid w:val="00F5636C"/>
    <w:rsid w:val="00F568AB"/>
    <w:rsid w:val="00F575F0"/>
    <w:rsid w:val="00F63EC8"/>
    <w:rsid w:val="00F722FB"/>
    <w:rsid w:val="00F7232E"/>
    <w:rsid w:val="00F75BE4"/>
    <w:rsid w:val="00F83E4D"/>
    <w:rsid w:val="00F85AF9"/>
    <w:rsid w:val="00F901E1"/>
    <w:rsid w:val="00F92C05"/>
    <w:rsid w:val="00F975FD"/>
    <w:rsid w:val="00F977DA"/>
    <w:rsid w:val="00F97A1D"/>
    <w:rsid w:val="00FA0586"/>
    <w:rsid w:val="00FA1265"/>
    <w:rsid w:val="00FA3AA8"/>
    <w:rsid w:val="00FA62B9"/>
    <w:rsid w:val="00FA7F83"/>
    <w:rsid w:val="00FB2621"/>
    <w:rsid w:val="00FB35FD"/>
    <w:rsid w:val="00FB6F27"/>
    <w:rsid w:val="00FC0A7E"/>
    <w:rsid w:val="00FD2702"/>
    <w:rsid w:val="00FD30EF"/>
    <w:rsid w:val="00FD6EB1"/>
    <w:rsid w:val="00FE16A8"/>
    <w:rsid w:val="00FE37AE"/>
    <w:rsid w:val="00FF5479"/>
    <w:rsid w:val="00FF7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884D7F"/>
  <w15:docId w15:val="{9D59B98E-B67D-4C2E-9B00-60412E6F1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1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5C3B"/>
    <w:pPr>
      <w:spacing w:after="0" w:line="240" w:lineRule="auto"/>
      <w:ind w:left="720"/>
      <w:contextualSpacing/>
    </w:pPr>
    <w:rPr>
      <w:rFonts w:ascii="Times New Roman" w:eastAsia="Times New Roman" w:hAnsi="Times New Roman" w:cs="Times New Roman"/>
      <w:kern w:val="0"/>
      <w:sz w:val="24"/>
      <w:szCs w:val="24"/>
      <w:lang w:eastAsia="en-GB"/>
    </w:rPr>
  </w:style>
  <w:style w:type="paragraph" w:styleId="NormalWeb">
    <w:name w:val="Normal (Web)"/>
    <w:basedOn w:val="Normal"/>
    <w:uiPriority w:val="99"/>
    <w:semiHidden/>
    <w:unhideWhenUsed/>
    <w:rsid w:val="009062F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2877FA"/>
  </w:style>
  <w:style w:type="character" w:customStyle="1" w:styleId="eop">
    <w:name w:val="eop"/>
    <w:basedOn w:val="DefaultParagraphFont"/>
    <w:rsid w:val="002877FA"/>
  </w:style>
  <w:style w:type="character" w:styleId="Strong">
    <w:name w:val="Strong"/>
    <w:basedOn w:val="DefaultParagraphFont"/>
    <w:uiPriority w:val="22"/>
    <w:qFormat/>
    <w:rsid w:val="0078039D"/>
    <w:rPr>
      <w:b/>
      <w:bCs/>
    </w:rPr>
  </w:style>
  <w:style w:type="character" w:customStyle="1" w:styleId="Heading1Char">
    <w:name w:val="Heading 1 Char"/>
    <w:basedOn w:val="DefaultParagraphFont"/>
    <w:link w:val="Heading1"/>
    <w:uiPriority w:val="9"/>
    <w:rsid w:val="002F21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B046B"/>
    <w:pPr>
      <w:outlineLvl w:val="9"/>
    </w:pPr>
    <w:rPr>
      <w:kern w:val="0"/>
      <w:lang w:val="en-US"/>
      <w14:ligatures w14:val="none"/>
    </w:rPr>
  </w:style>
  <w:style w:type="paragraph" w:styleId="TOC1">
    <w:name w:val="toc 1"/>
    <w:basedOn w:val="Normal"/>
    <w:next w:val="Normal"/>
    <w:autoRedefine/>
    <w:uiPriority w:val="39"/>
    <w:unhideWhenUsed/>
    <w:rsid w:val="0036798E"/>
    <w:pPr>
      <w:tabs>
        <w:tab w:val="right" w:leader="dot" w:pos="9016"/>
      </w:tabs>
      <w:spacing w:after="100"/>
    </w:pPr>
    <w:rPr>
      <w:b/>
      <w:bCs/>
      <w:noProof/>
    </w:rPr>
  </w:style>
  <w:style w:type="character" w:styleId="Hyperlink">
    <w:name w:val="Hyperlink"/>
    <w:basedOn w:val="DefaultParagraphFont"/>
    <w:uiPriority w:val="99"/>
    <w:unhideWhenUsed/>
    <w:rsid w:val="009B046B"/>
    <w:rPr>
      <w:color w:val="0563C1" w:themeColor="hyperlink"/>
      <w:u w:val="single"/>
    </w:rPr>
  </w:style>
  <w:style w:type="paragraph" w:styleId="NoSpacing">
    <w:name w:val="No Spacing"/>
    <w:uiPriority w:val="1"/>
    <w:qFormat/>
    <w:rsid w:val="00292C34"/>
    <w:pPr>
      <w:spacing w:after="0" w:line="240" w:lineRule="auto"/>
    </w:pPr>
  </w:style>
  <w:style w:type="character" w:styleId="UnresolvedMention">
    <w:name w:val="Unresolved Mention"/>
    <w:basedOn w:val="DefaultParagraphFont"/>
    <w:uiPriority w:val="99"/>
    <w:semiHidden/>
    <w:unhideWhenUsed/>
    <w:rsid w:val="001859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331335">
      <w:bodyDiv w:val="1"/>
      <w:marLeft w:val="0"/>
      <w:marRight w:val="0"/>
      <w:marTop w:val="0"/>
      <w:marBottom w:val="0"/>
      <w:divBdr>
        <w:top w:val="none" w:sz="0" w:space="0" w:color="auto"/>
        <w:left w:val="none" w:sz="0" w:space="0" w:color="auto"/>
        <w:bottom w:val="none" w:sz="0" w:space="0" w:color="auto"/>
        <w:right w:val="none" w:sz="0" w:space="0" w:color="auto"/>
      </w:divBdr>
      <w:divsChild>
        <w:div w:id="1045836488">
          <w:marLeft w:val="547"/>
          <w:marRight w:val="0"/>
          <w:marTop w:val="134"/>
          <w:marBottom w:val="0"/>
          <w:divBdr>
            <w:top w:val="none" w:sz="0" w:space="0" w:color="auto"/>
            <w:left w:val="none" w:sz="0" w:space="0" w:color="auto"/>
            <w:bottom w:val="none" w:sz="0" w:space="0" w:color="auto"/>
            <w:right w:val="none" w:sz="0" w:space="0" w:color="auto"/>
          </w:divBdr>
        </w:div>
        <w:div w:id="1158693998">
          <w:marLeft w:val="547"/>
          <w:marRight w:val="0"/>
          <w:marTop w:val="134"/>
          <w:marBottom w:val="0"/>
          <w:divBdr>
            <w:top w:val="none" w:sz="0" w:space="0" w:color="auto"/>
            <w:left w:val="none" w:sz="0" w:space="0" w:color="auto"/>
            <w:bottom w:val="none" w:sz="0" w:space="0" w:color="auto"/>
            <w:right w:val="none" w:sz="0" w:space="0" w:color="auto"/>
          </w:divBdr>
        </w:div>
      </w:divsChild>
    </w:div>
    <w:div w:id="812602106">
      <w:bodyDiv w:val="1"/>
      <w:marLeft w:val="0"/>
      <w:marRight w:val="0"/>
      <w:marTop w:val="0"/>
      <w:marBottom w:val="0"/>
      <w:divBdr>
        <w:top w:val="none" w:sz="0" w:space="0" w:color="auto"/>
        <w:left w:val="none" w:sz="0" w:space="0" w:color="auto"/>
        <w:bottom w:val="none" w:sz="0" w:space="0" w:color="auto"/>
        <w:right w:val="none" w:sz="0" w:space="0" w:color="auto"/>
      </w:divBdr>
    </w:div>
    <w:div w:id="1018122687">
      <w:bodyDiv w:val="1"/>
      <w:marLeft w:val="0"/>
      <w:marRight w:val="0"/>
      <w:marTop w:val="0"/>
      <w:marBottom w:val="0"/>
      <w:divBdr>
        <w:top w:val="none" w:sz="0" w:space="0" w:color="auto"/>
        <w:left w:val="none" w:sz="0" w:space="0" w:color="auto"/>
        <w:bottom w:val="none" w:sz="0" w:space="0" w:color="auto"/>
        <w:right w:val="none" w:sz="0" w:space="0" w:color="auto"/>
      </w:divBdr>
      <w:divsChild>
        <w:div w:id="1165514276">
          <w:marLeft w:val="547"/>
          <w:marRight w:val="0"/>
          <w:marTop w:val="154"/>
          <w:marBottom w:val="0"/>
          <w:divBdr>
            <w:top w:val="none" w:sz="0" w:space="0" w:color="auto"/>
            <w:left w:val="none" w:sz="0" w:space="0" w:color="auto"/>
            <w:bottom w:val="none" w:sz="0" w:space="0" w:color="auto"/>
            <w:right w:val="none" w:sz="0" w:space="0" w:color="auto"/>
          </w:divBdr>
        </w:div>
      </w:divsChild>
    </w:div>
    <w:div w:id="1244335897">
      <w:bodyDiv w:val="1"/>
      <w:marLeft w:val="0"/>
      <w:marRight w:val="0"/>
      <w:marTop w:val="0"/>
      <w:marBottom w:val="0"/>
      <w:divBdr>
        <w:top w:val="none" w:sz="0" w:space="0" w:color="auto"/>
        <w:left w:val="none" w:sz="0" w:space="0" w:color="auto"/>
        <w:bottom w:val="none" w:sz="0" w:space="0" w:color="auto"/>
        <w:right w:val="none" w:sz="0" w:space="0" w:color="auto"/>
      </w:divBdr>
      <w:divsChild>
        <w:div w:id="1356343180">
          <w:marLeft w:val="547"/>
          <w:marRight w:val="0"/>
          <w:marTop w:val="154"/>
          <w:marBottom w:val="0"/>
          <w:divBdr>
            <w:top w:val="none" w:sz="0" w:space="0" w:color="auto"/>
            <w:left w:val="none" w:sz="0" w:space="0" w:color="auto"/>
            <w:bottom w:val="none" w:sz="0" w:space="0" w:color="auto"/>
            <w:right w:val="none" w:sz="0" w:space="0" w:color="auto"/>
          </w:divBdr>
        </w:div>
        <w:div w:id="1940793772">
          <w:marLeft w:val="547"/>
          <w:marRight w:val="0"/>
          <w:marTop w:val="154"/>
          <w:marBottom w:val="0"/>
          <w:divBdr>
            <w:top w:val="none" w:sz="0" w:space="0" w:color="auto"/>
            <w:left w:val="none" w:sz="0" w:space="0" w:color="auto"/>
            <w:bottom w:val="none" w:sz="0" w:space="0" w:color="auto"/>
            <w:right w:val="none" w:sz="0" w:space="0" w:color="auto"/>
          </w:divBdr>
        </w:div>
      </w:divsChild>
    </w:div>
    <w:div w:id="1472478490">
      <w:bodyDiv w:val="1"/>
      <w:marLeft w:val="0"/>
      <w:marRight w:val="0"/>
      <w:marTop w:val="0"/>
      <w:marBottom w:val="0"/>
      <w:divBdr>
        <w:top w:val="none" w:sz="0" w:space="0" w:color="auto"/>
        <w:left w:val="none" w:sz="0" w:space="0" w:color="auto"/>
        <w:bottom w:val="none" w:sz="0" w:space="0" w:color="auto"/>
        <w:right w:val="none" w:sz="0" w:space="0" w:color="auto"/>
      </w:divBdr>
      <w:divsChild>
        <w:div w:id="500315952">
          <w:marLeft w:val="547"/>
          <w:marRight w:val="0"/>
          <w:marTop w:val="134"/>
          <w:marBottom w:val="0"/>
          <w:divBdr>
            <w:top w:val="none" w:sz="0" w:space="0" w:color="auto"/>
            <w:left w:val="none" w:sz="0" w:space="0" w:color="auto"/>
            <w:bottom w:val="none" w:sz="0" w:space="0" w:color="auto"/>
            <w:right w:val="none" w:sz="0" w:space="0" w:color="auto"/>
          </w:divBdr>
        </w:div>
        <w:div w:id="1073815732">
          <w:marLeft w:val="547"/>
          <w:marRight w:val="0"/>
          <w:marTop w:val="134"/>
          <w:marBottom w:val="0"/>
          <w:divBdr>
            <w:top w:val="none" w:sz="0" w:space="0" w:color="auto"/>
            <w:left w:val="none" w:sz="0" w:space="0" w:color="auto"/>
            <w:bottom w:val="none" w:sz="0" w:space="0" w:color="auto"/>
            <w:right w:val="none" w:sz="0" w:space="0" w:color="auto"/>
          </w:divBdr>
        </w:div>
        <w:div w:id="1129515397">
          <w:marLeft w:val="547"/>
          <w:marRight w:val="0"/>
          <w:marTop w:val="134"/>
          <w:marBottom w:val="0"/>
          <w:divBdr>
            <w:top w:val="none" w:sz="0" w:space="0" w:color="auto"/>
            <w:left w:val="none" w:sz="0" w:space="0" w:color="auto"/>
            <w:bottom w:val="none" w:sz="0" w:space="0" w:color="auto"/>
            <w:right w:val="none" w:sz="0" w:space="0" w:color="auto"/>
          </w:divBdr>
        </w:div>
        <w:div w:id="1225944206">
          <w:marLeft w:val="547"/>
          <w:marRight w:val="0"/>
          <w:marTop w:val="134"/>
          <w:marBottom w:val="0"/>
          <w:divBdr>
            <w:top w:val="none" w:sz="0" w:space="0" w:color="auto"/>
            <w:left w:val="none" w:sz="0" w:space="0" w:color="auto"/>
            <w:bottom w:val="none" w:sz="0" w:space="0" w:color="auto"/>
            <w:right w:val="none" w:sz="0" w:space="0" w:color="auto"/>
          </w:divBdr>
        </w:div>
        <w:div w:id="1365903908">
          <w:marLeft w:val="547"/>
          <w:marRight w:val="0"/>
          <w:marTop w:val="134"/>
          <w:marBottom w:val="0"/>
          <w:divBdr>
            <w:top w:val="none" w:sz="0" w:space="0" w:color="auto"/>
            <w:left w:val="none" w:sz="0" w:space="0" w:color="auto"/>
            <w:bottom w:val="none" w:sz="0" w:space="0" w:color="auto"/>
            <w:right w:val="none" w:sz="0" w:space="0" w:color="auto"/>
          </w:divBdr>
        </w:div>
        <w:div w:id="1833567938">
          <w:marLeft w:val="547"/>
          <w:marRight w:val="0"/>
          <w:marTop w:val="134"/>
          <w:marBottom w:val="0"/>
          <w:divBdr>
            <w:top w:val="none" w:sz="0" w:space="0" w:color="auto"/>
            <w:left w:val="none" w:sz="0" w:space="0" w:color="auto"/>
            <w:bottom w:val="none" w:sz="0" w:space="0" w:color="auto"/>
            <w:right w:val="none" w:sz="0" w:space="0" w:color="auto"/>
          </w:divBdr>
        </w:div>
      </w:divsChild>
    </w:div>
    <w:div w:id="1642995747">
      <w:bodyDiv w:val="1"/>
      <w:marLeft w:val="0"/>
      <w:marRight w:val="0"/>
      <w:marTop w:val="0"/>
      <w:marBottom w:val="0"/>
      <w:divBdr>
        <w:top w:val="none" w:sz="0" w:space="0" w:color="auto"/>
        <w:left w:val="none" w:sz="0" w:space="0" w:color="auto"/>
        <w:bottom w:val="none" w:sz="0" w:space="0" w:color="auto"/>
        <w:right w:val="none" w:sz="0" w:space="0" w:color="auto"/>
      </w:divBdr>
      <w:divsChild>
        <w:div w:id="591622074">
          <w:marLeft w:val="547"/>
          <w:marRight w:val="0"/>
          <w:marTop w:val="134"/>
          <w:marBottom w:val="0"/>
          <w:divBdr>
            <w:top w:val="none" w:sz="0" w:space="0" w:color="auto"/>
            <w:left w:val="none" w:sz="0" w:space="0" w:color="auto"/>
            <w:bottom w:val="none" w:sz="0" w:space="0" w:color="auto"/>
            <w:right w:val="none" w:sz="0" w:space="0" w:color="auto"/>
          </w:divBdr>
        </w:div>
        <w:div w:id="937056900">
          <w:marLeft w:val="547"/>
          <w:marRight w:val="0"/>
          <w:marTop w:val="134"/>
          <w:marBottom w:val="0"/>
          <w:divBdr>
            <w:top w:val="none" w:sz="0" w:space="0" w:color="auto"/>
            <w:left w:val="none" w:sz="0" w:space="0" w:color="auto"/>
            <w:bottom w:val="none" w:sz="0" w:space="0" w:color="auto"/>
            <w:right w:val="none" w:sz="0" w:space="0" w:color="auto"/>
          </w:divBdr>
        </w:div>
        <w:div w:id="1326130168">
          <w:marLeft w:val="547"/>
          <w:marRight w:val="0"/>
          <w:marTop w:val="134"/>
          <w:marBottom w:val="0"/>
          <w:divBdr>
            <w:top w:val="none" w:sz="0" w:space="0" w:color="auto"/>
            <w:left w:val="none" w:sz="0" w:space="0" w:color="auto"/>
            <w:bottom w:val="none" w:sz="0" w:space="0" w:color="auto"/>
            <w:right w:val="none" w:sz="0" w:space="0" w:color="auto"/>
          </w:divBdr>
        </w:div>
        <w:div w:id="1473134652">
          <w:marLeft w:val="547"/>
          <w:marRight w:val="0"/>
          <w:marTop w:val="134"/>
          <w:marBottom w:val="0"/>
          <w:divBdr>
            <w:top w:val="none" w:sz="0" w:space="0" w:color="auto"/>
            <w:left w:val="none" w:sz="0" w:space="0" w:color="auto"/>
            <w:bottom w:val="none" w:sz="0" w:space="0" w:color="auto"/>
            <w:right w:val="none" w:sz="0" w:space="0" w:color="auto"/>
          </w:divBdr>
        </w:div>
      </w:divsChild>
    </w:div>
    <w:div w:id="1826967326">
      <w:bodyDiv w:val="1"/>
      <w:marLeft w:val="0"/>
      <w:marRight w:val="0"/>
      <w:marTop w:val="0"/>
      <w:marBottom w:val="0"/>
      <w:divBdr>
        <w:top w:val="none" w:sz="0" w:space="0" w:color="auto"/>
        <w:left w:val="none" w:sz="0" w:space="0" w:color="auto"/>
        <w:bottom w:val="none" w:sz="0" w:space="0" w:color="auto"/>
        <w:right w:val="none" w:sz="0" w:space="0" w:color="auto"/>
      </w:divBdr>
    </w:div>
    <w:div w:id="1853182326">
      <w:bodyDiv w:val="1"/>
      <w:marLeft w:val="0"/>
      <w:marRight w:val="0"/>
      <w:marTop w:val="0"/>
      <w:marBottom w:val="0"/>
      <w:divBdr>
        <w:top w:val="none" w:sz="0" w:space="0" w:color="auto"/>
        <w:left w:val="none" w:sz="0" w:space="0" w:color="auto"/>
        <w:bottom w:val="none" w:sz="0" w:space="0" w:color="auto"/>
        <w:right w:val="none" w:sz="0" w:space="0" w:color="auto"/>
      </w:divBdr>
      <w:divsChild>
        <w:div w:id="806975573">
          <w:marLeft w:val="547"/>
          <w:marRight w:val="0"/>
          <w:marTop w:val="115"/>
          <w:marBottom w:val="0"/>
          <w:divBdr>
            <w:top w:val="none" w:sz="0" w:space="0" w:color="auto"/>
            <w:left w:val="none" w:sz="0" w:space="0" w:color="auto"/>
            <w:bottom w:val="none" w:sz="0" w:space="0" w:color="auto"/>
            <w:right w:val="none" w:sz="0" w:space="0" w:color="auto"/>
          </w:divBdr>
        </w:div>
      </w:divsChild>
    </w:div>
    <w:div w:id="2041319195">
      <w:bodyDiv w:val="1"/>
      <w:marLeft w:val="0"/>
      <w:marRight w:val="0"/>
      <w:marTop w:val="0"/>
      <w:marBottom w:val="0"/>
      <w:divBdr>
        <w:top w:val="none" w:sz="0" w:space="0" w:color="auto"/>
        <w:left w:val="none" w:sz="0" w:space="0" w:color="auto"/>
        <w:bottom w:val="none" w:sz="0" w:space="0" w:color="auto"/>
        <w:right w:val="none" w:sz="0" w:space="0" w:color="auto"/>
      </w:divBdr>
      <w:divsChild>
        <w:div w:id="53748191">
          <w:marLeft w:val="547"/>
          <w:marRight w:val="0"/>
          <w:marTop w:val="134"/>
          <w:marBottom w:val="0"/>
          <w:divBdr>
            <w:top w:val="none" w:sz="0" w:space="0" w:color="auto"/>
            <w:left w:val="none" w:sz="0" w:space="0" w:color="auto"/>
            <w:bottom w:val="none" w:sz="0" w:space="0" w:color="auto"/>
            <w:right w:val="none" w:sz="0" w:space="0" w:color="auto"/>
          </w:divBdr>
        </w:div>
        <w:div w:id="1165822229">
          <w:marLeft w:val="547"/>
          <w:marRight w:val="0"/>
          <w:marTop w:val="134"/>
          <w:marBottom w:val="0"/>
          <w:divBdr>
            <w:top w:val="none" w:sz="0" w:space="0" w:color="auto"/>
            <w:left w:val="none" w:sz="0" w:space="0" w:color="auto"/>
            <w:bottom w:val="none" w:sz="0" w:space="0" w:color="auto"/>
            <w:right w:val="none" w:sz="0" w:space="0" w:color="auto"/>
          </w:divBdr>
        </w:div>
        <w:div w:id="1483349255">
          <w:marLeft w:val="547"/>
          <w:marRight w:val="0"/>
          <w:marTop w:val="134"/>
          <w:marBottom w:val="0"/>
          <w:divBdr>
            <w:top w:val="none" w:sz="0" w:space="0" w:color="auto"/>
            <w:left w:val="none" w:sz="0" w:space="0" w:color="auto"/>
            <w:bottom w:val="none" w:sz="0" w:space="0" w:color="auto"/>
            <w:right w:val="none" w:sz="0" w:space="0" w:color="auto"/>
          </w:divBdr>
        </w:div>
        <w:div w:id="2081050105">
          <w:marLeft w:val="547"/>
          <w:marRight w:val="0"/>
          <w:marTop w:val="134"/>
          <w:marBottom w:val="0"/>
          <w:divBdr>
            <w:top w:val="none" w:sz="0" w:space="0" w:color="auto"/>
            <w:left w:val="none" w:sz="0" w:space="0" w:color="auto"/>
            <w:bottom w:val="none" w:sz="0" w:space="0" w:color="auto"/>
            <w:right w:val="none" w:sz="0" w:space="0" w:color="auto"/>
          </w:divBdr>
        </w:div>
      </w:divsChild>
    </w:div>
    <w:div w:id="2066096433">
      <w:bodyDiv w:val="1"/>
      <w:marLeft w:val="0"/>
      <w:marRight w:val="0"/>
      <w:marTop w:val="0"/>
      <w:marBottom w:val="0"/>
      <w:divBdr>
        <w:top w:val="none" w:sz="0" w:space="0" w:color="auto"/>
        <w:left w:val="none" w:sz="0" w:space="0" w:color="auto"/>
        <w:bottom w:val="none" w:sz="0" w:space="0" w:color="auto"/>
        <w:right w:val="none" w:sz="0" w:space="0" w:color="auto"/>
      </w:divBdr>
      <w:divsChild>
        <w:div w:id="613827636">
          <w:marLeft w:val="547"/>
          <w:marRight w:val="0"/>
          <w:marTop w:val="154"/>
          <w:marBottom w:val="0"/>
          <w:divBdr>
            <w:top w:val="none" w:sz="0" w:space="0" w:color="auto"/>
            <w:left w:val="none" w:sz="0" w:space="0" w:color="auto"/>
            <w:bottom w:val="none" w:sz="0" w:space="0" w:color="auto"/>
            <w:right w:val="none" w:sz="0" w:space="0" w:color="auto"/>
          </w:divBdr>
        </w:div>
        <w:div w:id="630130368">
          <w:marLeft w:val="547"/>
          <w:marRight w:val="0"/>
          <w:marTop w:val="154"/>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humanrights.org/en/latest-news/uk-tesco-faces-landmark-lawsuit-from-former-garment-workers-over-alleged-sweatshop-conditions-in-thai-factory/" TargetMode="External"/><Relationship Id="rId18" Type="http://schemas.openxmlformats.org/officeDocument/2006/relationships/hyperlink" Target="https://www.business.com/articles/how-to-create-a-sustainable-business-model/" TargetMode="External"/><Relationship Id="rId26" Type="http://schemas.openxmlformats.org/officeDocument/2006/relationships/hyperlink" Target="https://iide.co/case-studies/marketing-mix-of-tesco/" TargetMode="External"/><Relationship Id="rId3" Type="http://schemas.openxmlformats.org/officeDocument/2006/relationships/styles" Target="styles.xml"/><Relationship Id="rId21" Type="http://schemas.openxmlformats.org/officeDocument/2006/relationships/hyperlink" Target="https://www.marketingweek.com/tesco-cma-clubcard-pricing/"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reuters.com/business/retail-consumer/loyalty-pays-off-tesco-britons-feel-pinch-2022-02-23/" TargetMode="External"/><Relationship Id="rId17" Type="http://schemas.openxmlformats.org/officeDocument/2006/relationships/hyperlink" Target="https://www.marketingweek.com/tesco-clubcard-data-to-help-people-eat-healthier/" TargetMode="External"/><Relationship Id="rId25" Type="http://schemas.openxmlformats.org/officeDocument/2006/relationships/hyperlink" Target="https://bdaily.co.uk/articles/2021/04/14/tesco-sees-sales-rise-by-3bn-and-online-presence-double-despite-20-profit-drop" TargetMode="External"/><Relationship Id="rId33" Type="http://schemas.openxmlformats.org/officeDocument/2006/relationships/hyperlink" Target="https://www.which.co.uk/money/credit-cards-and-loans/credit-cards/credit-card-companies/tesco-credit-card-review-aJVZp8N8xi1r" TargetMode="External"/><Relationship Id="rId2" Type="http://schemas.openxmlformats.org/officeDocument/2006/relationships/numbering" Target="numbering.xml"/><Relationship Id="rId16" Type="http://schemas.openxmlformats.org/officeDocument/2006/relationships/hyperlink" Target="https://www.manchestereveningnews.co.uk/news/cost-of-living/tesco-sparks-price-war-shopping-26698183" TargetMode="External"/><Relationship Id="rId20" Type="http://schemas.openxmlformats.org/officeDocument/2006/relationships/hyperlink" Target="https://ivypanda.com/essays/marketing-strategy-of-tesco-report/" TargetMode="External"/><Relationship Id="rId29" Type="http://schemas.openxmlformats.org/officeDocument/2006/relationships/hyperlink" Target="https://www.tescoplc.com/media/392349/tesco_ar17_6drivers.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pulse/power-clubcard-tescos-expands-its-loyalty-programme-lucy-cornwall" TargetMode="External"/><Relationship Id="rId24" Type="http://schemas.openxmlformats.org/officeDocument/2006/relationships/hyperlink" Target="https://www.bbc.co.uk/news/business-64729317" TargetMode="External"/><Relationship Id="rId32" Type="http://schemas.openxmlformats.org/officeDocument/2006/relationships/hyperlink" Target="https://startuptalky.com/business-model-competitors-tesco/" TargetMode="External"/><Relationship Id="rId5" Type="http://schemas.openxmlformats.org/officeDocument/2006/relationships/webSettings" Target="webSettings.xml"/><Relationship Id="rId15" Type="http://schemas.openxmlformats.org/officeDocument/2006/relationships/hyperlink" Target="https://www.gov.uk/government/news/tesco-hit-with-major-8million-fine-for-pollution-incident" TargetMode="External"/><Relationship Id="rId23" Type="http://schemas.openxmlformats.org/officeDocument/2006/relationships/hyperlink" Target="https://www.linkedin.com/pulse/tesco-clubcard-loyalty-scheme-gains-customers-retailers-pepper/" TargetMode="External"/><Relationship Id="rId28" Type="http://schemas.openxmlformats.org/officeDocument/2006/relationships/hyperlink" Target="https://www.bcs.org/articles-opinion-and-research/the-dangers-of-data-collection/" TargetMode="External"/><Relationship Id="rId10" Type="http://schemas.openxmlformats.org/officeDocument/2006/relationships/hyperlink" Target="https://www.thecorporategovernanceinstitute.com/insights/news-analysis/tesco-faces-modern-slavery-lawsuit/" TargetMode="External"/><Relationship Id="rId19" Type="http://schemas.openxmlformats.org/officeDocument/2006/relationships/hyperlink" Target="https://www.indeed.com/career-advice/career-development/business-ethics" TargetMode="External"/><Relationship Id="rId31" Type="http://schemas.openxmlformats.org/officeDocument/2006/relationships/hyperlink" Target="https://www.tescoplc.com/sustainability/documents/policies/our-approach-to-human-rights/" TargetMode="External"/><Relationship Id="rId4" Type="http://schemas.openxmlformats.org/officeDocument/2006/relationships/settings" Target="settings.xml"/><Relationship Id="rId9" Type="http://schemas.openxmlformats.org/officeDocument/2006/relationships/hyperlink" Target="https://www.statista.com/statistics/490796/tesco-group-sales-performance-share-united-kingdom-uk/" TargetMode="External"/><Relationship Id="rId14" Type="http://schemas.openxmlformats.org/officeDocument/2006/relationships/hyperlink" Target="https://efinancemanagement.com/financial-management/pros-cons-porters-generic-strategies" TargetMode="External"/><Relationship Id="rId22" Type="http://schemas.openxmlformats.org/officeDocument/2006/relationships/hyperlink" Target="https://www.marketingweek.com/grocery-market-share-top-uk-ads-agency-diversity-5-interesting-stats/" TargetMode="External"/><Relationship Id="rId27" Type="http://schemas.openxmlformats.org/officeDocument/2006/relationships/hyperlink" Target="https://www.which.co.uk/news/article/tesco-could-be-breaking-the-law-due-to-unclear-pricing-says-which-apWr23G4kHhE" TargetMode="External"/><Relationship Id="rId30" Type="http://schemas.openxmlformats.org/officeDocument/2006/relationships/hyperlink" Target="https://www.tescoplc.com/about/how-we-do-business/core-purpose-and-values/"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C1525-E5EE-42E0-B54F-5BDA67C36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4557</Words>
  <Characters>27708</Characters>
  <Application>Microsoft Office Word</Application>
  <DocSecurity>0</DocSecurity>
  <Lines>791</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7</cp:revision>
  <dcterms:created xsi:type="dcterms:W3CDTF">2023-11-16T19:15:00Z</dcterms:created>
  <dcterms:modified xsi:type="dcterms:W3CDTF">2023-11-16T19:25:00Z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cf78300fa5b21b79d5b42e0265a29b98763c06c2a5721a93d89a92886cacbd14</vt:lpwstr>
  </property>
</Properties>
</file>