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7769566"/>
        <w:docPartObj>
          <w:docPartGallery w:val="Cover Pages"/>
          <w:docPartUnique/>
        </w:docPartObj>
      </w:sdtPr>
      <w:sdtEndPr>
        <w:rPr>
          <w:rFonts w:ascii="Bookman Old Style" w:hAnsi="Bookman Old Style"/>
          <w:noProof/>
          <w:sz w:val="36"/>
          <w:szCs w:val="36"/>
          <w:lang w:val="en-IN" w:eastAsia="en-IN"/>
        </w:rPr>
      </w:sdtEndPr>
      <w:sdtContent>
        <w:p w14:paraId="1A7BCBA0" w14:textId="64DD420C" w:rsidR="00DC7567" w:rsidRDefault="007E4D50" w:rsidP="00F22778">
          <w:pPr>
            <w:rPr>
              <w:noProof/>
            </w:rPr>
          </w:pPr>
          <w:r>
            <w:rPr>
              <w:noProof/>
            </w:rPr>
            <mc:AlternateContent>
              <mc:Choice Requires="wps">
                <w:drawing>
                  <wp:anchor distT="0" distB="0" distL="114300" distR="114300" simplePos="0" relativeHeight="251662336" behindDoc="0" locked="0" layoutInCell="1" allowOverlap="1" wp14:anchorId="4CE6272B" wp14:editId="57C96966">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5704840" cy="914400"/>
                    <wp:effectExtent l="0" t="0" r="0" b="0"/>
                    <wp:wrapSquare wrapText="bothSides"/>
                    <wp:docPr id="104" name="Text 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048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49B1A4" w14:textId="65F4FD20" w:rsidR="00B454C7" w:rsidRDefault="00B454C7" w:rsidP="00F22778">
                                <w:pPr>
                                  <w:pStyle w:val="NoSpacing"/>
                                  <w:rPr>
                                    <w:caps/>
                                    <w:color w:val="17365D" w:themeColor="text2" w:themeShade="BF"/>
                                    <w:sz w:val="40"/>
                                    <w:szCs w:val="40"/>
                                  </w:rPr>
                                </w:pPr>
                                <w:r>
                                  <w:rPr>
                                    <w:noProof/>
                                    <w:lang w:val="en-IN" w:eastAsia="en-IN"/>
                                  </w:rPr>
                                  <w:drawing>
                                    <wp:inline distT="0" distB="0" distL="0" distR="0" wp14:anchorId="029F9A02" wp14:editId="3FE3E8FD">
                                      <wp:extent cx="2407920" cy="9144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14400"/>
                                              </a:xfrm>
                                              <a:prstGeom prst="rect">
                                                <a:avLst/>
                                              </a:prstGeom>
                                              <a:noFill/>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CE6272B" id="_x0000_t202" coordsize="21600,21600" o:spt="202" path="m,l,21600r21600,l21600,xe">
                    <v:stroke joinstyle="miter"/>
                    <v:path gradientshapeok="t" o:connecttype="rect"/>
                  </v:shapetype>
                  <v:shape id="Text Box 111" o:spid="_x0000_s1026" type="#_x0000_t202" style="position:absolute;left:0;text-align:left;margin-left:0;margin-top:0;width:449.2pt;height:1in;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" filled="f" stroked="f" strokeweight=".5pt">
                    <v:textbox style="mso-fit-shape-to-text:t" inset="0,0,0,0">
                      <w:txbxContent>
                        <w:p w14:paraId="6749B1A4" w14:textId="65F4FD20" w:rsidR="00B454C7" w:rsidRDefault="00B454C7" w:rsidP="00F22778">
                          <w:pPr>
                            <w:pStyle w:val="NoSpacing"/>
                            <w:rPr>
                              <w:caps/>
                              <w:color w:val="17365D" w:themeColor="text2" w:themeShade="BF"/>
                              <w:sz w:val="40"/>
                              <w:szCs w:val="40"/>
                            </w:rPr>
                          </w:pPr>
                          <w:r>
                            <w:rPr>
                              <w:noProof/>
                              <w:lang w:val="en-IN" w:eastAsia="en-IN"/>
                            </w:rPr>
                            <w:drawing>
                              <wp:inline distT="0" distB="0" distL="0" distR="0" wp14:anchorId="029F9A02" wp14:editId="3FE3E8FD">
                                <wp:extent cx="2407920" cy="9144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14400"/>
                                        </a:xfrm>
                                        <a:prstGeom prst="rect">
                                          <a:avLst/>
                                        </a:prstGeom>
                                        <a:noFill/>
                                      </pic:spPr>
                                    </pic:pic>
                                  </a:graphicData>
                                </a:graphic>
                              </wp:inline>
                            </w:drawing>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0A2E0C8" wp14:editId="57917AD5">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180975" cy="9103995"/>
                    <wp:effectExtent l="19050" t="19050" r="22225" b="19685"/>
                    <wp:wrapNone/>
                    <wp:docPr id="101"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0975" cy="9103995"/>
                              <a:chOff x="0" y="0"/>
                              <a:chExt cx="228600" cy="9144000"/>
                            </a:xfrm>
                          </wpg:grpSpPr>
                          <wps:wsp>
                            <wps:cNvPr id="102" name="Rectangle 115"/>
                            <wps:cNvSpPr>
                              <a:spLocks noChangeArrowheads="1"/>
                            </wps:cNvSpPr>
                            <wps:spPr bwMode="auto">
                              <a:xfrm>
                                <a:off x="0" y="0"/>
                                <a:ext cx="228600" cy="8782050"/>
                              </a:xfrm>
                              <a:prstGeom prst="rect">
                                <a:avLst/>
                              </a:prstGeom>
                              <a:solidFill>
                                <a:schemeClr val="accent1">
                                  <a:lumMod val="100000"/>
                                  <a:lumOff val="0"/>
                                </a:schemeClr>
                              </a:solidFill>
                              <a:ln w="38100" cap="flat" cmpd="sng" algn="ctr">
                                <a:solidFill>
                                  <a:schemeClr val="lt1">
                                    <a:lumMod val="95000"/>
                                    <a:lumOff val="0"/>
                                  </a:schemeClr>
                                </a:solidFill>
                                <a:prstDash val="solid"/>
                                <a:miter lim="800000"/>
                                <a:headEnd/>
                                <a:tailEnd/>
                              </a:ln>
                              <a:effectLst/>
                              <a:extLs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rot="0" vert="horz" wrap="square" lIns="91440" tIns="45720" rIns="91440" bIns="45720" anchor="ctr" anchorCtr="0" upright="1">
                              <a:noAutofit/>
                            </wps:bodyPr>
                          </wps:wsp>
                          <wps:wsp>
                            <wps:cNvPr id="103" name="Rectangle 116"/>
                            <wps:cNvSpPr>
                              <a:spLocks noChangeAspect="1" noChangeArrowheads="1"/>
                            </wps:cNvSpPr>
                            <wps:spPr bwMode="auto">
                              <a:xfrm>
                                <a:off x="0" y="8915400"/>
                                <a:ext cx="228600" cy="228600"/>
                              </a:xfrm>
                              <a:prstGeom prst="rect">
                                <a:avLst/>
                              </a:prstGeom>
                              <a:solidFill>
                                <a:srgbClr val="FFC000"/>
                              </a:solidFill>
                              <a:ln w="38100" cap="flat" cmpd="sng" algn="ctr">
                                <a:solidFill>
                                  <a:srgbClr val="FFC000"/>
                                </a:solidFill>
                                <a:prstDash val="solid"/>
                                <a:miter lim="800000"/>
                                <a:headEnd/>
                                <a:tailEnd/>
                              </a:ln>
                              <a:effectLst/>
                              <a:extLs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rot="0" vert="horz" wrap="square" lIns="91440" tIns="45720" rIns="91440" bIns="45720" anchor="ctr" anchorCtr="0" upright="1">
                              <a:noAutofit/>
                            </wps:bodyPr>
                          </wps:wsp>
                        </wpg:wgp>
                      </a:graphicData>
                    </a:graphic>
                    <wp14:sizeRelH relativeFrom="page">
                      <wp14:pctWidth>2900</wp14:pctWidth>
                    </wp14:sizeRelH>
                    <wp14:sizeRelV relativeFrom="page">
                      <wp14:pctHeight>90900</wp14:pctHeight>
                    </wp14:sizeRelV>
                  </wp:anchor>
                </w:drawing>
              </mc:Choice>
              <mc:Fallback>
                <w:pict>
                  <v:group w14:anchorId="1B719BE6" id="Group 114" o:spid="_x0000_s1026" style="position:absolute;margin-left:0;margin-top:0;width:14.25pt;height:716.85pt;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" fillcolor="#4f81bd [3204]" strokecolor="#f2f2f2 [3041]" strokeweight="3pt">
                      <v:shadow color="#243f60 [1604]" opacity=".5" offset="1pt"/>
                    </v:rec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" fillcolor="#ffc000" strokecolor="#ffc000" strokeweight="3pt">
                      <v:shadow color="#243f60 [1604]" opacity=".5" offset="1pt"/>
                      <o:lock v:ext="edit" aspectratio="t"/>
                    </v:rect>
                    <w10:wrap anchorx="page" anchory="page"/>
                  </v:group>
                </w:pict>
              </mc:Fallback>
            </mc:AlternateContent>
          </w:r>
        </w:p>
        <w:p w14:paraId="0E39017E" w14:textId="77777777" w:rsidR="00DC7567" w:rsidRDefault="00DC7567" w:rsidP="00F22778">
          <w:pPr>
            <w:rPr>
              <w:noProof/>
            </w:rPr>
          </w:pPr>
        </w:p>
        <w:p w14:paraId="247CFAD0" w14:textId="77777777" w:rsidR="00DC7567" w:rsidRDefault="00DC7567" w:rsidP="00F22778">
          <w:pPr>
            <w:rPr>
              <w:noProof/>
            </w:rPr>
          </w:pPr>
        </w:p>
        <w:p w14:paraId="70E6DA7B" w14:textId="77777777" w:rsidR="00DC7567" w:rsidRDefault="00DC7567" w:rsidP="00F22778">
          <w:pPr>
            <w:rPr>
              <w:noProof/>
            </w:rPr>
          </w:pPr>
        </w:p>
        <w:p w14:paraId="55B7491C" w14:textId="77777777" w:rsidR="00DC7567" w:rsidRDefault="00DC7567" w:rsidP="00F22778">
          <w:pPr>
            <w:rPr>
              <w:noProof/>
            </w:rPr>
          </w:pPr>
        </w:p>
        <w:p w14:paraId="10186C22" w14:textId="77777777" w:rsidR="00DC7567" w:rsidRDefault="00DC7567" w:rsidP="00F22778">
          <w:pPr>
            <w:rPr>
              <w:noProof/>
            </w:rPr>
          </w:pPr>
        </w:p>
        <w:p w14:paraId="52217389" w14:textId="77777777" w:rsidR="00DC7567" w:rsidRDefault="00DC7567" w:rsidP="00F22778">
          <w:pPr>
            <w:rPr>
              <w:noProof/>
            </w:rPr>
          </w:pPr>
        </w:p>
        <w:p w14:paraId="5FD7AB1C" w14:textId="186FBBFC" w:rsidR="00DC7567" w:rsidRPr="00440AD9" w:rsidRDefault="00DC7567" w:rsidP="00440AD9">
          <w:pPr>
            <w:jc w:val="right"/>
            <w:rPr>
              <w:rFonts w:ascii="Bookman Old Style" w:hAnsi="Bookman Old Style"/>
              <w:noProof/>
              <w:color w:val="548DD4" w:themeColor="text2" w:themeTint="99"/>
              <w:sz w:val="52"/>
              <w:szCs w:val="52"/>
            </w:rPr>
          </w:pPr>
          <w:r w:rsidRPr="00440AD9">
            <w:rPr>
              <w:rFonts w:ascii="Bookman Old Style" w:hAnsi="Bookman Old Style"/>
              <w:noProof/>
              <w:color w:val="548DD4" w:themeColor="text2" w:themeTint="99"/>
              <w:sz w:val="36"/>
              <w:szCs w:val="36"/>
            </w:rPr>
            <w:t xml:space="preserve">        </w:t>
          </w:r>
          <w:r w:rsidRPr="00440AD9">
            <w:rPr>
              <w:rFonts w:ascii="Bookman Old Style" w:hAnsi="Bookman Old Style"/>
              <w:noProof/>
              <w:color w:val="548DD4" w:themeColor="text2" w:themeTint="99"/>
              <w:sz w:val="52"/>
              <w:szCs w:val="52"/>
            </w:rPr>
            <w:t xml:space="preserve"> ACADEMIC AND EMPLOYABILITY SKILLS</w:t>
          </w:r>
        </w:p>
        <w:p w14:paraId="4378BB52" w14:textId="77777777" w:rsidR="00440AD9" w:rsidRPr="00440AD9" w:rsidRDefault="00F22778" w:rsidP="00440AD9">
          <w:pPr>
            <w:jc w:val="right"/>
            <w:rPr>
              <w:rFonts w:ascii="Bookman Old Style" w:hAnsi="Bookman Old Style"/>
              <w:noProof/>
              <w:color w:val="808080" w:themeColor="background1" w:themeShade="80"/>
              <w:sz w:val="36"/>
              <w:szCs w:val="36"/>
              <w:lang w:val="en-IN" w:eastAsia="en-IN"/>
            </w:rPr>
          </w:pPr>
        </w:p>
      </w:sdtContent>
    </w:sdt>
    <w:p w14:paraId="11380B68" w14:textId="09B70EBC" w:rsidR="00440AD9" w:rsidRPr="00440AD9" w:rsidRDefault="00440AD9" w:rsidP="00440AD9">
      <w:pPr>
        <w:jc w:val="right"/>
        <w:rPr>
          <w:rFonts w:ascii="Bookman Old Style" w:hAnsi="Bookman Old Style"/>
          <w:noProof/>
          <w:color w:val="808080" w:themeColor="background1" w:themeShade="80"/>
          <w:sz w:val="36"/>
          <w:szCs w:val="36"/>
          <w:lang w:val="en-IN" w:eastAsia="en-IN"/>
        </w:rPr>
      </w:pPr>
      <w:r w:rsidRPr="00440AD9">
        <w:rPr>
          <w:rFonts w:ascii="Bookman Old Style" w:hAnsi="Bookman Old Style"/>
          <w:noProof/>
          <w:color w:val="808080" w:themeColor="background1" w:themeShade="80"/>
          <w:sz w:val="36"/>
          <w:szCs w:val="36"/>
          <w:lang w:val="en-IN" w:eastAsia="en-IN"/>
        </w:rPr>
        <w:t>REPORT OF MY OWN ACADEMIC AND EMPLOYABILITY SKILLS</w:t>
      </w:r>
    </w:p>
    <w:p w14:paraId="4EBD02E2" w14:textId="77777777" w:rsidR="00440AD9" w:rsidRPr="00440AD9" w:rsidRDefault="00440AD9" w:rsidP="00440AD9">
      <w:pPr>
        <w:jc w:val="right"/>
        <w:rPr>
          <w:rFonts w:ascii="Bookman Old Style" w:hAnsi="Bookman Old Style"/>
          <w:noProof/>
          <w:sz w:val="36"/>
          <w:szCs w:val="36"/>
          <w:lang w:val="en-IN" w:eastAsia="en-IN"/>
        </w:rPr>
      </w:pPr>
    </w:p>
    <w:p w14:paraId="2E1A5E36" w14:textId="77777777" w:rsidR="00440AD9" w:rsidRPr="00440AD9" w:rsidRDefault="00440AD9" w:rsidP="00440AD9">
      <w:pPr>
        <w:spacing w:after="200" w:line="276" w:lineRule="auto"/>
        <w:jc w:val="right"/>
        <w:rPr>
          <w:rFonts w:ascii="Bookman Old Style" w:hAnsi="Bookman Old Style"/>
          <w:noProof/>
          <w:lang w:val="en-IN" w:eastAsia="en-IN"/>
        </w:rPr>
      </w:pPr>
      <w:r w:rsidRPr="00440AD9">
        <w:rPr>
          <w:rFonts w:ascii="Bookman Old Style" w:hAnsi="Bookman Old Style"/>
          <w:noProof/>
          <w:lang w:val="en-IN" w:eastAsia="en-IN"/>
        </w:rPr>
        <w:t>STUDENT NUMBER: 1914783</w:t>
      </w:r>
    </w:p>
    <w:p w14:paraId="449D17C2" w14:textId="7864E2AF" w:rsidR="00440AD9" w:rsidRPr="00440AD9" w:rsidRDefault="00440AD9" w:rsidP="00440AD9">
      <w:pPr>
        <w:spacing w:after="200" w:line="276" w:lineRule="auto"/>
        <w:jc w:val="right"/>
        <w:rPr>
          <w:rFonts w:ascii="Bookman Old Style" w:hAnsi="Bookman Old Style"/>
          <w:noProof/>
          <w:lang w:val="en-IN" w:eastAsia="en-IN"/>
        </w:rPr>
      </w:pPr>
      <w:r w:rsidRPr="00440AD9">
        <w:rPr>
          <w:rFonts w:ascii="Bookman Old Style" w:hAnsi="Bookman Old Style"/>
          <w:noProof/>
          <w:lang w:val="en-IN" w:eastAsia="en-IN"/>
        </w:rPr>
        <w:t>STUDENT NAME: DARIANA SORIA PAR</w:t>
      </w:r>
      <w:r>
        <w:rPr>
          <w:rFonts w:ascii="Bookman Old Style" w:hAnsi="Bookman Old Style"/>
          <w:noProof/>
          <w:lang w:val="en-IN" w:eastAsia="en-IN"/>
        </w:rPr>
        <w:t>DO</w:t>
      </w:r>
    </w:p>
    <w:p w14:paraId="59A534A8" w14:textId="77777777" w:rsidR="00440AD9" w:rsidRPr="00440AD9" w:rsidRDefault="00440AD9" w:rsidP="00440AD9">
      <w:pPr>
        <w:spacing w:after="200" w:line="276" w:lineRule="auto"/>
        <w:jc w:val="right"/>
        <w:rPr>
          <w:rFonts w:ascii="Bookman Old Style" w:hAnsi="Bookman Old Style"/>
          <w:noProof/>
          <w:lang w:val="en-IN" w:eastAsia="en-IN"/>
        </w:rPr>
      </w:pPr>
      <w:r w:rsidRPr="00440AD9">
        <w:rPr>
          <w:rFonts w:ascii="Bookman Old Style" w:hAnsi="Bookman Old Style"/>
          <w:noProof/>
          <w:lang w:val="en-IN" w:eastAsia="en-IN"/>
        </w:rPr>
        <w:t xml:space="preserve">LECTURE: SYLVIA HOFFMAN </w:t>
      </w:r>
    </w:p>
    <w:p w14:paraId="31E2004D" w14:textId="77777777" w:rsidR="00440AD9" w:rsidRPr="00440AD9" w:rsidRDefault="00440AD9" w:rsidP="00440AD9">
      <w:pPr>
        <w:spacing w:after="200" w:line="276" w:lineRule="auto"/>
        <w:jc w:val="right"/>
        <w:rPr>
          <w:rFonts w:ascii="Bookman Old Style" w:hAnsi="Bookman Old Style"/>
          <w:noProof/>
          <w:lang w:val="en-IN" w:eastAsia="en-IN"/>
        </w:rPr>
      </w:pPr>
      <w:r w:rsidRPr="00440AD9">
        <w:rPr>
          <w:rFonts w:ascii="Bookman Old Style" w:hAnsi="Bookman Old Style"/>
          <w:noProof/>
          <w:lang w:val="en-IN" w:eastAsia="en-IN"/>
        </w:rPr>
        <w:t>MODULE/NAME: ACE BMSW4001</w:t>
      </w:r>
    </w:p>
    <w:p w14:paraId="6C6D829E" w14:textId="73F4830F" w:rsidR="003C2A43" w:rsidRPr="00440AD9" w:rsidRDefault="00440AD9" w:rsidP="00440AD9">
      <w:pPr>
        <w:spacing w:after="200" w:line="276" w:lineRule="auto"/>
        <w:jc w:val="right"/>
        <w:rPr>
          <w:rFonts w:ascii="Bookman Old Style" w:hAnsi="Bookman Old Style"/>
          <w:noProof/>
          <w:lang w:val="en-IN" w:eastAsia="en-IN"/>
        </w:rPr>
      </w:pPr>
      <w:r w:rsidRPr="00440AD9">
        <w:rPr>
          <w:rFonts w:ascii="Bookman Old Style" w:hAnsi="Bookman Old Style"/>
          <w:noProof/>
          <w:lang w:val="en-IN" w:eastAsia="en-IN"/>
        </w:rPr>
        <w:t>TASK 1: 2000 WORD</w:t>
      </w:r>
      <w:r>
        <w:rPr>
          <w:rFonts w:ascii="Bookman Old Style" w:hAnsi="Bookman Old Style"/>
          <w:noProof/>
          <w:lang w:val="en-IN" w:eastAsia="en-IN"/>
        </w:rPr>
        <w:t>S</w:t>
      </w:r>
      <w:r w:rsidR="00BB58AB">
        <w:br w:type="page"/>
      </w:r>
    </w:p>
    <w:sdt>
      <w:sdtPr>
        <w:rPr>
          <w:rFonts w:ascii="Times New Roman" w:eastAsiaTheme="minorHAnsi" w:hAnsi="Times New Roman" w:cstheme="minorBidi"/>
          <w:b w:val="0"/>
          <w:bCs w:val="0"/>
          <w:color w:val="000000" w:themeColor="text1"/>
          <w:sz w:val="24"/>
          <w:szCs w:val="22"/>
          <w:lang w:val="en-GB"/>
        </w:rPr>
        <w:id w:val="601795957"/>
        <w:docPartObj>
          <w:docPartGallery w:val="Table of Contents"/>
          <w:docPartUnique/>
        </w:docPartObj>
      </w:sdtPr>
      <w:sdtContent>
        <w:p w14:paraId="4038D11F" w14:textId="77777777" w:rsidR="003C2A43" w:rsidRDefault="00BB58AB" w:rsidP="00746C4A">
          <w:pPr>
            <w:pStyle w:val="TOCHeading"/>
            <w:jc w:val="center"/>
          </w:pPr>
          <w:r w:rsidRPr="00746C4A">
            <w:rPr>
              <w:rFonts w:ascii="Times New Roman" w:hAnsi="Times New Roman" w:cs="Times New Roman"/>
              <w:color w:val="000000" w:themeColor="text1"/>
              <w:sz w:val="24"/>
            </w:rPr>
            <w:t>Table of Contents</w:t>
          </w:r>
        </w:p>
        <w:p w14:paraId="5EBB777D" w14:textId="77777777" w:rsidR="009826E1" w:rsidRDefault="00B46D44">
          <w:pPr>
            <w:pStyle w:val="TOC1"/>
            <w:tabs>
              <w:tab w:val="right" w:leader="dot" w:pos="9350"/>
            </w:tabs>
            <w:rPr>
              <w:rFonts w:asciiTheme="minorHAnsi" w:eastAsiaTheme="minorEastAsia" w:hAnsiTheme="minorHAnsi"/>
              <w:noProof/>
              <w:color w:val="auto"/>
              <w:sz w:val="22"/>
              <w:lang w:val="en-US"/>
            </w:rPr>
          </w:pPr>
          <w:r>
            <w:fldChar w:fldCharType="begin"/>
          </w:r>
          <w:r w:rsidR="00BB58AB">
            <w:instrText xml:space="preserve"> TOC \o "1-3" \h \z \u </w:instrText>
          </w:r>
          <w:r>
            <w:fldChar w:fldCharType="separate"/>
          </w:r>
          <w:hyperlink w:anchor="_Toc70326206" w:history="1">
            <w:r w:rsidR="009826E1" w:rsidRPr="009D2A41">
              <w:rPr>
                <w:rStyle w:val="Hyperlink"/>
                <w:noProof/>
              </w:rPr>
              <w:t>Introduction</w:t>
            </w:r>
            <w:r w:rsidR="009826E1">
              <w:rPr>
                <w:noProof/>
                <w:webHidden/>
              </w:rPr>
              <w:tab/>
            </w:r>
            <w:r>
              <w:rPr>
                <w:noProof/>
                <w:webHidden/>
              </w:rPr>
              <w:fldChar w:fldCharType="begin"/>
            </w:r>
            <w:r w:rsidR="009826E1">
              <w:rPr>
                <w:noProof/>
                <w:webHidden/>
              </w:rPr>
              <w:instrText xml:space="preserve"> PAGEREF _Toc70326206 \h </w:instrText>
            </w:r>
            <w:r>
              <w:rPr>
                <w:noProof/>
                <w:webHidden/>
              </w:rPr>
            </w:r>
            <w:r>
              <w:rPr>
                <w:noProof/>
                <w:webHidden/>
              </w:rPr>
              <w:fldChar w:fldCharType="separate"/>
            </w:r>
            <w:r w:rsidR="009826E1">
              <w:rPr>
                <w:noProof/>
                <w:webHidden/>
              </w:rPr>
              <w:t>3</w:t>
            </w:r>
            <w:r>
              <w:rPr>
                <w:noProof/>
                <w:webHidden/>
              </w:rPr>
              <w:fldChar w:fldCharType="end"/>
            </w:r>
          </w:hyperlink>
        </w:p>
        <w:p w14:paraId="58E3DF75" w14:textId="77777777" w:rsidR="009826E1" w:rsidRDefault="00377EE1">
          <w:pPr>
            <w:pStyle w:val="TOC1"/>
            <w:tabs>
              <w:tab w:val="right" w:leader="dot" w:pos="9350"/>
            </w:tabs>
            <w:rPr>
              <w:rFonts w:asciiTheme="minorHAnsi" w:eastAsiaTheme="minorEastAsia" w:hAnsiTheme="minorHAnsi"/>
              <w:noProof/>
              <w:color w:val="auto"/>
              <w:sz w:val="22"/>
              <w:lang w:val="en-US"/>
            </w:rPr>
          </w:pPr>
          <w:hyperlink w:anchor="_Toc70326207" w:history="1">
            <w:r w:rsidR="009826E1" w:rsidRPr="009D2A41">
              <w:rPr>
                <w:rStyle w:val="Hyperlink"/>
                <w:noProof/>
              </w:rPr>
              <w:t>Model of reflection</w:t>
            </w:r>
            <w:r w:rsidR="009826E1">
              <w:rPr>
                <w:noProof/>
                <w:webHidden/>
              </w:rPr>
              <w:tab/>
            </w:r>
            <w:r w:rsidR="00B46D44">
              <w:rPr>
                <w:noProof/>
                <w:webHidden/>
              </w:rPr>
              <w:fldChar w:fldCharType="begin"/>
            </w:r>
            <w:r w:rsidR="009826E1">
              <w:rPr>
                <w:noProof/>
                <w:webHidden/>
              </w:rPr>
              <w:instrText xml:space="preserve"> PAGEREF _Toc70326207 \h </w:instrText>
            </w:r>
            <w:r w:rsidR="00B46D44">
              <w:rPr>
                <w:noProof/>
                <w:webHidden/>
              </w:rPr>
            </w:r>
            <w:r w:rsidR="00B46D44">
              <w:rPr>
                <w:noProof/>
                <w:webHidden/>
              </w:rPr>
              <w:fldChar w:fldCharType="separate"/>
            </w:r>
            <w:r w:rsidR="009826E1">
              <w:rPr>
                <w:noProof/>
                <w:webHidden/>
              </w:rPr>
              <w:t>3</w:t>
            </w:r>
            <w:r w:rsidR="00B46D44">
              <w:rPr>
                <w:noProof/>
                <w:webHidden/>
              </w:rPr>
              <w:fldChar w:fldCharType="end"/>
            </w:r>
          </w:hyperlink>
        </w:p>
        <w:p w14:paraId="39007EAB" w14:textId="77777777" w:rsidR="009826E1" w:rsidRDefault="00377EE1">
          <w:pPr>
            <w:pStyle w:val="TOC1"/>
            <w:tabs>
              <w:tab w:val="right" w:leader="dot" w:pos="9350"/>
            </w:tabs>
            <w:rPr>
              <w:rFonts w:asciiTheme="minorHAnsi" w:eastAsiaTheme="minorEastAsia" w:hAnsiTheme="minorHAnsi"/>
              <w:noProof/>
              <w:color w:val="auto"/>
              <w:sz w:val="22"/>
              <w:lang w:val="en-US"/>
            </w:rPr>
          </w:pPr>
          <w:hyperlink w:anchor="_Toc70326208" w:history="1">
            <w:r w:rsidR="009826E1" w:rsidRPr="009D2A41">
              <w:rPr>
                <w:rStyle w:val="Hyperlink"/>
                <w:noProof/>
              </w:rPr>
              <w:t>Importance of academic and employability skills</w:t>
            </w:r>
            <w:r w:rsidR="009826E1">
              <w:rPr>
                <w:noProof/>
                <w:webHidden/>
              </w:rPr>
              <w:tab/>
            </w:r>
            <w:r w:rsidR="00B46D44">
              <w:rPr>
                <w:noProof/>
                <w:webHidden/>
              </w:rPr>
              <w:fldChar w:fldCharType="begin"/>
            </w:r>
            <w:r w:rsidR="009826E1">
              <w:rPr>
                <w:noProof/>
                <w:webHidden/>
              </w:rPr>
              <w:instrText xml:space="preserve"> PAGEREF _Toc70326208 \h </w:instrText>
            </w:r>
            <w:r w:rsidR="00B46D44">
              <w:rPr>
                <w:noProof/>
                <w:webHidden/>
              </w:rPr>
            </w:r>
            <w:r w:rsidR="00B46D44">
              <w:rPr>
                <w:noProof/>
                <w:webHidden/>
              </w:rPr>
              <w:fldChar w:fldCharType="separate"/>
            </w:r>
            <w:r w:rsidR="009826E1">
              <w:rPr>
                <w:noProof/>
                <w:webHidden/>
              </w:rPr>
              <w:t>7</w:t>
            </w:r>
            <w:r w:rsidR="00B46D44">
              <w:rPr>
                <w:noProof/>
                <w:webHidden/>
              </w:rPr>
              <w:fldChar w:fldCharType="end"/>
            </w:r>
          </w:hyperlink>
        </w:p>
        <w:p w14:paraId="630846ED" w14:textId="77777777" w:rsidR="009826E1" w:rsidRDefault="00377EE1">
          <w:pPr>
            <w:pStyle w:val="TOC2"/>
            <w:tabs>
              <w:tab w:val="right" w:leader="dot" w:pos="9350"/>
            </w:tabs>
            <w:rPr>
              <w:rFonts w:asciiTheme="minorHAnsi" w:eastAsiaTheme="minorEastAsia" w:hAnsiTheme="minorHAnsi"/>
              <w:noProof/>
              <w:color w:val="auto"/>
              <w:sz w:val="22"/>
              <w:lang w:val="en-US"/>
            </w:rPr>
          </w:pPr>
          <w:hyperlink w:anchor="_Toc70326209" w:history="1">
            <w:r w:rsidR="009826E1" w:rsidRPr="009D2A41">
              <w:rPr>
                <w:rStyle w:val="Hyperlink"/>
                <w:noProof/>
              </w:rPr>
              <w:t>Significance of report writing</w:t>
            </w:r>
            <w:r w:rsidR="009826E1">
              <w:rPr>
                <w:noProof/>
                <w:webHidden/>
              </w:rPr>
              <w:tab/>
            </w:r>
            <w:r w:rsidR="00B46D44">
              <w:rPr>
                <w:noProof/>
                <w:webHidden/>
              </w:rPr>
              <w:fldChar w:fldCharType="begin"/>
            </w:r>
            <w:r w:rsidR="009826E1">
              <w:rPr>
                <w:noProof/>
                <w:webHidden/>
              </w:rPr>
              <w:instrText xml:space="preserve"> PAGEREF _Toc70326209 \h </w:instrText>
            </w:r>
            <w:r w:rsidR="00B46D44">
              <w:rPr>
                <w:noProof/>
                <w:webHidden/>
              </w:rPr>
            </w:r>
            <w:r w:rsidR="00B46D44">
              <w:rPr>
                <w:noProof/>
                <w:webHidden/>
              </w:rPr>
              <w:fldChar w:fldCharType="separate"/>
            </w:r>
            <w:r w:rsidR="009826E1">
              <w:rPr>
                <w:noProof/>
                <w:webHidden/>
              </w:rPr>
              <w:t>7</w:t>
            </w:r>
            <w:r w:rsidR="00B46D44">
              <w:rPr>
                <w:noProof/>
                <w:webHidden/>
              </w:rPr>
              <w:fldChar w:fldCharType="end"/>
            </w:r>
          </w:hyperlink>
        </w:p>
        <w:p w14:paraId="4F95E603" w14:textId="77777777" w:rsidR="009826E1" w:rsidRDefault="00377EE1">
          <w:pPr>
            <w:pStyle w:val="TOC2"/>
            <w:tabs>
              <w:tab w:val="right" w:leader="dot" w:pos="9350"/>
            </w:tabs>
            <w:rPr>
              <w:rFonts w:asciiTheme="minorHAnsi" w:eastAsiaTheme="minorEastAsia" w:hAnsiTheme="minorHAnsi"/>
              <w:noProof/>
              <w:color w:val="auto"/>
              <w:sz w:val="22"/>
              <w:lang w:val="en-US"/>
            </w:rPr>
          </w:pPr>
          <w:hyperlink w:anchor="_Toc70326210" w:history="1">
            <w:r w:rsidR="009826E1" w:rsidRPr="009D2A41">
              <w:rPr>
                <w:rStyle w:val="Hyperlink"/>
                <w:noProof/>
              </w:rPr>
              <w:t>Significance of presentation skill</w:t>
            </w:r>
            <w:r w:rsidR="009826E1">
              <w:rPr>
                <w:noProof/>
                <w:webHidden/>
              </w:rPr>
              <w:tab/>
            </w:r>
            <w:r w:rsidR="00B46D44">
              <w:rPr>
                <w:noProof/>
                <w:webHidden/>
              </w:rPr>
              <w:fldChar w:fldCharType="begin"/>
            </w:r>
            <w:r w:rsidR="009826E1">
              <w:rPr>
                <w:noProof/>
                <w:webHidden/>
              </w:rPr>
              <w:instrText xml:space="preserve"> PAGEREF _Toc70326210 \h </w:instrText>
            </w:r>
            <w:r w:rsidR="00B46D44">
              <w:rPr>
                <w:noProof/>
                <w:webHidden/>
              </w:rPr>
            </w:r>
            <w:r w:rsidR="00B46D44">
              <w:rPr>
                <w:noProof/>
                <w:webHidden/>
              </w:rPr>
              <w:fldChar w:fldCharType="separate"/>
            </w:r>
            <w:r w:rsidR="009826E1">
              <w:rPr>
                <w:noProof/>
                <w:webHidden/>
              </w:rPr>
              <w:t>8</w:t>
            </w:r>
            <w:r w:rsidR="00B46D44">
              <w:rPr>
                <w:noProof/>
                <w:webHidden/>
              </w:rPr>
              <w:fldChar w:fldCharType="end"/>
            </w:r>
          </w:hyperlink>
        </w:p>
        <w:p w14:paraId="44A5DADB" w14:textId="77777777" w:rsidR="009826E1" w:rsidRDefault="00377EE1">
          <w:pPr>
            <w:pStyle w:val="TOC2"/>
            <w:tabs>
              <w:tab w:val="right" w:leader="dot" w:pos="9350"/>
            </w:tabs>
            <w:rPr>
              <w:rFonts w:asciiTheme="minorHAnsi" w:eastAsiaTheme="minorEastAsia" w:hAnsiTheme="minorHAnsi"/>
              <w:noProof/>
              <w:color w:val="auto"/>
              <w:sz w:val="22"/>
              <w:lang w:val="en-US"/>
            </w:rPr>
          </w:pPr>
          <w:hyperlink w:anchor="_Toc70326211" w:history="1">
            <w:r w:rsidR="009826E1" w:rsidRPr="009D2A41">
              <w:rPr>
                <w:rStyle w:val="Hyperlink"/>
                <w:noProof/>
              </w:rPr>
              <w:t>Significance of enhanced CV</w:t>
            </w:r>
            <w:r w:rsidR="009826E1">
              <w:rPr>
                <w:noProof/>
                <w:webHidden/>
              </w:rPr>
              <w:tab/>
            </w:r>
            <w:r w:rsidR="00B46D44">
              <w:rPr>
                <w:noProof/>
                <w:webHidden/>
              </w:rPr>
              <w:fldChar w:fldCharType="begin"/>
            </w:r>
            <w:r w:rsidR="009826E1">
              <w:rPr>
                <w:noProof/>
                <w:webHidden/>
              </w:rPr>
              <w:instrText xml:space="preserve"> PAGEREF _Toc70326211 \h </w:instrText>
            </w:r>
            <w:r w:rsidR="00B46D44">
              <w:rPr>
                <w:noProof/>
                <w:webHidden/>
              </w:rPr>
            </w:r>
            <w:r w:rsidR="00B46D44">
              <w:rPr>
                <w:noProof/>
                <w:webHidden/>
              </w:rPr>
              <w:fldChar w:fldCharType="separate"/>
            </w:r>
            <w:r w:rsidR="009826E1">
              <w:rPr>
                <w:noProof/>
                <w:webHidden/>
              </w:rPr>
              <w:t>8</w:t>
            </w:r>
            <w:r w:rsidR="00B46D44">
              <w:rPr>
                <w:noProof/>
                <w:webHidden/>
              </w:rPr>
              <w:fldChar w:fldCharType="end"/>
            </w:r>
          </w:hyperlink>
        </w:p>
        <w:p w14:paraId="29C9CE44" w14:textId="77777777" w:rsidR="009826E1" w:rsidRDefault="00377EE1">
          <w:pPr>
            <w:pStyle w:val="TOC2"/>
            <w:tabs>
              <w:tab w:val="right" w:leader="dot" w:pos="9350"/>
            </w:tabs>
            <w:rPr>
              <w:rFonts w:asciiTheme="minorHAnsi" w:eastAsiaTheme="minorEastAsia" w:hAnsiTheme="minorHAnsi"/>
              <w:noProof/>
              <w:color w:val="auto"/>
              <w:sz w:val="22"/>
              <w:lang w:val="en-US"/>
            </w:rPr>
          </w:pPr>
          <w:hyperlink w:anchor="_Toc70326212" w:history="1">
            <w:r w:rsidR="009826E1" w:rsidRPr="009D2A41">
              <w:rPr>
                <w:rStyle w:val="Hyperlink"/>
                <w:noProof/>
              </w:rPr>
              <w:t>Significance of time management</w:t>
            </w:r>
            <w:r w:rsidR="009826E1">
              <w:rPr>
                <w:noProof/>
                <w:webHidden/>
              </w:rPr>
              <w:tab/>
            </w:r>
            <w:r w:rsidR="00B46D44">
              <w:rPr>
                <w:noProof/>
                <w:webHidden/>
              </w:rPr>
              <w:fldChar w:fldCharType="begin"/>
            </w:r>
            <w:r w:rsidR="009826E1">
              <w:rPr>
                <w:noProof/>
                <w:webHidden/>
              </w:rPr>
              <w:instrText xml:space="preserve"> PAGEREF _Toc70326212 \h </w:instrText>
            </w:r>
            <w:r w:rsidR="00B46D44">
              <w:rPr>
                <w:noProof/>
                <w:webHidden/>
              </w:rPr>
            </w:r>
            <w:r w:rsidR="00B46D44">
              <w:rPr>
                <w:noProof/>
                <w:webHidden/>
              </w:rPr>
              <w:fldChar w:fldCharType="separate"/>
            </w:r>
            <w:r w:rsidR="009826E1">
              <w:rPr>
                <w:noProof/>
                <w:webHidden/>
              </w:rPr>
              <w:t>9</w:t>
            </w:r>
            <w:r w:rsidR="00B46D44">
              <w:rPr>
                <w:noProof/>
                <w:webHidden/>
              </w:rPr>
              <w:fldChar w:fldCharType="end"/>
            </w:r>
          </w:hyperlink>
        </w:p>
        <w:p w14:paraId="3DFABDDA" w14:textId="77777777" w:rsidR="009826E1" w:rsidRDefault="00377EE1">
          <w:pPr>
            <w:pStyle w:val="TOC1"/>
            <w:tabs>
              <w:tab w:val="right" w:leader="dot" w:pos="9350"/>
            </w:tabs>
            <w:rPr>
              <w:rFonts w:asciiTheme="minorHAnsi" w:eastAsiaTheme="minorEastAsia" w:hAnsiTheme="minorHAnsi"/>
              <w:noProof/>
              <w:color w:val="auto"/>
              <w:sz w:val="22"/>
              <w:lang w:val="en-US"/>
            </w:rPr>
          </w:pPr>
          <w:hyperlink w:anchor="_Toc70326213" w:history="1">
            <w:r w:rsidR="009826E1" w:rsidRPr="009D2A41">
              <w:rPr>
                <w:rStyle w:val="Hyperlink"/>
                <w:noProof/>
              </w:rPr>
              <w:t>Conclusion</w:t>
            </w:r>
            <w:r w:rsidR="009826E1">
              <w:rPr>
                <w:noProof/>
                <w:webHidden/>
              </w:rPr>
              <w:tab/>
            </w:r>
            <w:r w:rsidR="00B46D44">
              <w:rPr>
                <w:noProof/>
                <w:webHidden/>
              </w:rPr>
              <w:fldChar w:fldCharType="begin"/>
            </w:r>
            <w:r w:rsidR="009826E1">
              <w:rPr>
                <w:noProof/>
                <w:webHidden/>
              </w:rPr>
              <w:instrText xml:space="preserve"> PAGEREF _Toc70326213 \h </w:instrText>
            </w:r>
            <w:r w:rsidR="00B46D44">
              <w:rPr>
                <w:noProof/>
                <w:webHidden/>
              </w:rPr>
            </w:r>
            <w:r w:rsidR="00B46D44">
              <w:rPr>
                <w:noProof/>
                <w:webHidden/>
              </w:rPr>
              <w:fldChar w:fldCharType="separate"/>
            </w:r>
            <w:r w:rsidR="009826E1">
              <w:rPr>
                <w:noProof/>
                <w:webHidden/>
              </w:rPr>
              <w:t>9</w:t>
            </w:r>
            <w:r w:rsidR="00B46D44">
              <w:rPr>
                <w:noProof/>
                <w:webHidden/>
              </w:rPr>
              <w:fldChar w:fldCharType="end"/>
            </w:r>
          </w:hyperlink>
        </w:p>
        <w:p w14:paraId="5752220B" w14:textId="77777777" w:rsidR="009826E1" w:rsidRDefault="00377EE1">
          <w:pPr>
            <w:pStyle w:val="TOC1"/>
            <w:tabs>
              <w:tab w:val="right" w:leader="dot" w:pos="9350"/>
            </w:tabs>
            <w:rPr>
              <w:rFonts w:asciiTheme="minorHAnsi" w:eastAsiaTheme="minorEastAsia" w:hAnsiTheme="minorHAnsi"/>
              <w:noProof/>
              <w:color w:val="auto"/>
              <w:sz w:val="22"/>
              <w:lang w:val="en-US"/>
            </w:rPr>
          </w:pPr>
          <w:hyperlink w:anchor="_Toc70326214" w:history="1">
            <w:r w:rsidR="009826E1" w:rsidRPr="009D2A41">
              <w:rPr>
                <w:rStyle w:val="Hyperlink"/>
                <w:noProof/>
              </w:rPr>
              <w:t>Reference List</w:t>
            </w:r>
            <w:r w:rsidR="009826E1">
              <w:rPr>
                <w:noProof/>
                <w:webHidden/>
              </w:rPr>
              <w:tab/>
            </w:r>
            <w:r w:rsidR="00B46D44">
              <w:rPr>
                <w:noProof/>
                <w:webHidden/>
              </w:rPr>
              <w:fldChar w:fldCharType="begin"/>
            </w:r>
            <w:r w:rsidR="009826E1">
              <w:rPr>
                <w:noProof/>
                <w:webHidden/>
              </w:rPr>
              <w:instrText xml:space="preserve"> PAGEREF _Toc70326214 \h </w:instrText>
            </w:r>
            <w:r w:rsidR="00B46D44">
              <w:rPr>
                <w:noProof/>
                <w:webHidden/>
              </w:rPr>
            </w:r>
            <w:r w:rsidR="00B46D44">
              <w:rPr>
                <w:noProof/>
                <w:webHidden/>
              </w:rPr>
              <w:fldChar w:fldCharType="separate"/>
            </w:r>
            <w:r w:rsidR="009826E1">
              <w:rPr>
                <w:noProof/>
                <w:webHidden/>
              </w:rPr>
              <w:t>10</w:t>
            </w:r>
            <w:r w:rsidR="00B46D44">
              <w:rPr>
                <w:noProof/>
                <w:webHidden/>
              </w:rPr>
              <w:fldChar w:fldCharType="end"/>
            </w:r>
          </w:hyperlink>
        </w:p>
        <w:p w14:paraId="04F0F5A3" w14:textId="77777777" w:rsidR="003C2A43" w:rsidRDefault="00B46D44">
          <w:r>
            <w:fldChar w:fldCharType="end"/>
          </w:r>
        </w:p>
      </w:sdtContent>
    </w:sdt>
    <w:p w14:paraId="2B0C2870" w14:textId="77777777" w:rsidR="003C2A43" w:rsidRDefault="00BB58AB">
      <w:pPr>
        <w:spacing w:after="200" w:line="276" w:lineRule="auto"/>
        <w:jc w:val="left"/>
        <w:rPr>
          <w:b/>
        </w:rPr>
      </w:pPr>
      <w:r>
        <w:rPr>
          <w:b/>
        </w:rPr>
        <w:br w:type="page"/>
      </w:r>
    </w:p>
    <w:p w14:paraId="0C780956" w14:textId="77777777" w:rsidR="003C2A43" w:rsidRDefault="003C2A43">
      <w:pPr>
        <w:spacing w:after="200" w:line="276" w:lineRule="auto"/>
        <w:jc w:val="left"/>
        <w:rPr>
          <w:b/>
        </w:rPr>
      </w:pPr>
    </w:p>
    <w:p w14:paraId="740AE801" w14:textId="77777777" w:rsidR="0061698E" w:rsidRDefault="00BB58AB" w:rsidP="00BE65A9">
      <w:pPr>
        <w:pStyle w:val="Heading1"/>
      </w:pPr>
      <w:bookmarkStart w:id="0" w:name="_Toc70326206"/>
      <w:r>
        <w:t>Introduction</w:t>
      </w:r>
      <w:bookmarkEnd w:id="0"/>
    </w:p>
    <w:p w14:paraId="61735E4E" w14:textId="77777777" w:rsidR="00F62392" w:rsidRDefault="00BB58AB" w:rsidP="00102E88">
      <w:r>
        <w:t xml:space="preserve">Models of self-reflection are very much useful for the purpose of giving one individual the hint of how much </w:t>
      </w:r>
      <w:r w:rsidR="00A7241E">
        <w:t>p</w:t>
      </w:r>
      <w:r w:rsidR="00206413">
        <w:t xml:space="preserve">rogress has gone for the </w:t>
      </w:r>
      <w:r w:rsidR="0018087B">
        <w:t xml:space="preserve">level of adapting the various type </w:t>
      </w:r>
      <w:r w:rsidR="00206413">
        <w:t xml:space="preserve">of interpersonal skills. These interpersonal </w:t>
      </w:r>
      <w:r w:rsidR="007575EB">
        <w:t xml:space="preserve">skills are </w:t>
      </w:r>
      <w:r w:rsidR="0018087B">
        <w:t>very</w:t>
      </w:r>
      <w:r w:rsidR="007575EB">
        <w:t xml:space="preserve"> much helpful for </w:t>
      </w:r>
      <w:r w:rsidR="0018087B">
        <w:t>developing</w:t>
      </w:r>
      <w:r w:rsidR="007575EB">
        <w:t xml:space="preserve"> the factors of academic and employability skills. There is various type of models </w:t>
      </w:r>
      <w:r w:rsidR="0018087B">
        <w:t>which</w:t>
      </w:r>
      <w:r w:rsidR="007575EB">
        <w:t xml:space="preserve"> help</w:t>
      </w:r>
      <w:r w:rsidR="0018087B">
        <w:t>s</w:t>
      </w:r>
      <w:r w:rsidR="007575EB">
        <w:t xml:space="preserve"> one </w:t>
      </w:r>
      <w:r w:rsidR="0018087B">
        <w:t>individual</w:t>
      </w:r>
      <w:r w:rsidR="007575EB">
        <w:t xml:space="preserve"> to reflect the progress of the skills adaptability </w:t>
      </w:r>
      <w:r w:rsidR="00D14530">
        <w:t xml:space="preserve">like Kolb’s Experiential Learning Cycle and Driscoll’s Model. Out of all </w:t>
      </w:r>
      <w:r w:rsidR="00A06DB0">
        <w:t>these models of reflection, the most effective one is Gibb’s Reflective Cycle</w:t>
      </w:r>
      <w:r w:rsidR="00102E88">
        <w:t xml:space="preserve">. This report will </w:t>
      </w:r>
      <w:r w:rsidR="0018087B">
        <w:t>mainly</w:t>
      </w:r>
      <w:r w:rsidR="00102E88">
        <w:t xml:space="preserve"> focus on Gibb's </w:t>
      </w:r>
      <w:r w:rsidR="0018087B">
        <w:t xml:space="preserve">Reflective Model being applied to the skill of Reflective Writing. </w:t>
      </w:r>
    </w:p>
    <w:p w14:paraId="21F5BE90" w14:textId="77777777" w:rsidR="008B187A" w:rsidRDefault="00BB58AB" w:rsidP="00BE65A9">
      <w:pPr>
        <w:pStyle w:val="Heading1"/>
      </w:pPr>
      <w:bookmarkStart w:id="1" w:name="_Toc70326207"/>
      <w:r>
        <w:t>Model of reflection</w:t>
      </w:r>
      <w:bookmarkEnd w:id="1"/>
    </w:p>
    <w:p w14:paraId="6B9C6730" w14:textId="6B6EE42E" w:rsidR="00B31FB5" w:rsidRDefault="00BB58AB" w:rsidP="00102E88">
      <w:r>
        <w:t xml:space="preserve">The following report </w:t>
      </w:r>
      <w:r w:rsidR="00FD7A46">
        <w:t xml:space="preserve">will reflect a </w:t>
      </w:r>
      <w:r w:rsidR="00440AD9">
        <w:t>well-structured</w:t>
      </w:r>
      <w:r w:rsidR="00FD7A46">
        <w:t xml:space="preserve"> </w:t>
      </w:r>
      <w:r w:rsidR="006752BD">
        <w:t>Gibb’s Model of reflection which will analyse my reflective writing portion on critical ground. The task is about giving the description of an incident that is related to the teaching world</w:t>
      </w:r>
      <w:r w:rsidR="00E36512">
        <w:t xml:space="preserve"> </w:t>
      </w:r>
      <w:r w:rsidR="00974D2F">
        <w:t xml:space="preserve">which is basically based </w:t>
      </w:r>
      <w:r w:rsidR="00440AD9">
        <w:t>on</w:t>
      </w:r>
      <w:r w:rsidR="00974D2F">
        <w:t xml:space="preserve"> teaching placement. </w:t>
      </w:r>
      <w:r w:rsidR="006752BD">
        <w:t xml:space="preserve"> </w:t>
      </w:r>
    </w:p>
    <w:tbl>
      <w:tblPr>
        <w:tblStyle w:val="TableGrid"/>
        <w:tblW w:w="0" w:type="auto"/>
        <w:tblLook w:val="04A0" w:firstRow="1" w:lastRow="0" w:firstColumn="1" w:lastColumn="0" w:noHBand="0" w:noVBand="1"/>
      </w:tblPr>
      <w:tblGrid>
        <w:gridCol w:w="4669"/>
        <w:gridCol w:w="4681"/>
      </w:tblGrid>
      <w:tr w:rsidR="00554099" w14:paraId="008FA528" w14:textId="77777777" w:rsidTr="00F64738">
        <w:tc>
          <w:tcPr>
            <w:tcW w:w="4788" w:type="dxa"/>
            <w:shd w:val="clear" w:color="auto" w:fill="D9D9D9" w:themeFill="background1" w:themeFillShade="D9"/>
          </w:tcPr>
          <w:p w14:paraId="6A2F8436" w14:textId="77777777" w:rsidR="00067E27" w:rsidRPr="00F64738" w:rsidRDefault="00BB58AB" w:rsidP="00F64738">
            <w:pPr>
              <w:jc w:val="center"/>
              <w:rPr>
                <w:b/>
              </w:rPr>
            </w:pPr>
            <w:r w:rsidRPr="00F64738">
              <w:rPr>
                <w:b/>
              </w:rPr>
              <w:t>Factors</w:t>
            </w:r>
          </w:p>
        </w:tc>
        <w:tc>
          <w:tcPr>
            <w:tcW w:w="4788" w:type="dxa"/>
            <w:shd w:val="clear" w:color="auto" w:fill="D9D9D9" w:themeFill="background1" w:themeFillShade="D9"/>
          </w:tcPr>
          <w:p w14:paraId="3BEFFB7C" w14:textId="77777777" w:rsidR="00067E27" w:rsidRPr="00F64738" w:rsidRDefault="00BB58AB" w:rsidP="00F64738">
            <w:pPr>
              <w:jc w:val="center"/>
              <w:rPr>
                <w:b/>
              </w:rPr>
            </w:pPr>
            <w:r w:rsidRPr="00F64738">
              <w:rPr>
                <w:b/>
              </w:rPr>
              <w:t>Explanation</w:t>
            </w:r>
          </w:p>
        </w:tc>
      </w:tr>
      <w:tr w:rsidR="00554099" w14:paraId="12581835" w14:textId="77777777" w:rsidTr="00067E27">
        <w:tc>
          <w:tcPr>
            <w:tcW w:w="4788" w:type="dxa"/>
          </w:tcPr>
          <w:p w14:paraId="21BFB298" w14:textId="77777777" w:rsidR="00067E27" w:rsidRDefault="00BB58AB" w:rsidP="00102E88">
            <w:r>
              <w:t>Description</w:t>
            </w:r>
          </w:p>
        </w:tc>
        <w:tc>
          <w:tcPr>
            <w:tcW w:w="4788" w:type="dxa"/>
          </w:tcPr>
          <w:p w14:paraId="52333A80" w14:textId="37A8B546" w:rsidR="00067E27" w:rsidRDefault="00BB58AB" w:rsidP="000B2C5B">
            <w:r>
              <w:t xml:space="preserve">I am currently engaged in teaching </w:t>
            </w:r>
            <w:r w:rsidR="00377EE1" w:rsidRPr="00377EE1">
              <w:t xml:space="preserve">everything about the company to each new member that we have in </w:t>
            </w:r>
            <w:r w:rsidR="00377EE1">
              <w:t>our</w:t>
            </w:r>
            <w:r w:rsidR="00377EE1" w:rsidRPr="00377EE1">
              <w:t xml:space="preserve"> workplace. </w:t>
            </w:r>
            <w:r w:rsidR="00761081">
              <w:t>But I have already been in the company for a long time, so the manager decided to give me the position as team leader but first I had to do an exam in front of all the company owners and other</w:t>
            </w:r>
            <w:r w:rsidR="00F9766E">
              <w:t xml:space="preserve"> managers. </w:t>
            </w:r>
            <w:r w:rsidR="00377EE1" w:rsidRPr="00377EE1">
              <w:t xml:space="preserve">The main </w:t>
            </w:r>
            <w:r w:rsidR="00377EE1">
              <w:t xml:space="preserve">motive of the task </w:t>
            </w:r>
            <w:r w:rsidR="00F9766E">
              <w:t xml:space="preserve">was to show them that </w:t>
            </w:r>
            <w:r w:rsidR="00F9766E" w:rsidRPr="00F9766E">
              <w:t>I was ready to take a step forward with them</w:t>
            </w:r>
            <w:r w:rsidR="00377EE1" w:rsidRPr="00377EE1">
              <w:t>. Since I am in the</w:t>
            </w:r>
            <w:r w:rsidR="00377EE1">
              <w:t xml:space="preserve"> early</w:t>
            </w:r>
            <w:r w:rsidR="00377EE1" w:rsidRPr="00377EE1">
              <w:t xml:space="preserve"> phase of moving up in the position, </w:t>
            </w:r>
            <w:r w:rsidR="00F9766E">
              <w:t>my main task was to talk about the types of food allergens we have and how important it is to manage them the right was in a place like the company I work for</w:t>
            </w:r>
            <w:r w:rsidR="00377EE1" w:rsidRPr="00377EE1">
              <w:t xml:space="preserve">. This incident took place </w:t>
            </w:r>
            <w:r w:rsidR="00377EE1" w:rsidRPr="00377EE1">
              <w:lastRenderedPageBreak/>
              <w:t>in the first half of my first day as a team leader when I was ready to give my first demonstration as a team leader.</w:t>
            </w:r>
            <w:r w:rsidR="00F9766E">
              <w:t xml:space="preserve"> </w:t>
            </w:r>
            <w:r w:rsidR="00377EE1" w:rsidRPr="00377EE1">
              <w:t xml:space="preserve">The main problem came when I got ready and started to </w:t>
            </w:r>
            <w:r w:rsidR="007F5189">
              <w:t>mention the food allergens groups and explain each type of them</w:t>
            </w:r>
            <w:r w:rsidR="00377EE1" w:rsidRPr="00377EE1">
              <w:t>, I was extremely nervous when talking to t</w:t>
            </w:r>
            <w:r w:rsidR="007F5189">
              <w:t>hem</w:t>
            </w:r>
            <w:r w:rsidR="00377EE1" w:rsidRPr="00377EE1">
              <w:t xml:space="preserve">, I was afraid of making a mistake. The good thing was that </w:t>
            </w:r>
            <w:r w:rsidR="007F5189">
              <w:t>my manager</w:t>
            </w:r>
            <w:r w:rsidR="00377EE1" w:rsidRPr="00377EE1">
              <w:t xml:space="preserve"> cooperated a lot and </w:t>
            </w:r>
            <w:r w:rsidR="007F5189">
              <w:t xml:space="preserve">I </w:t>
            </w:r>
            <w:r w:rsidR="00377EE1" w:rsidRPr="00377EE1">
              <w:t xml:space="preserve">did well, which alleviated my fear a lot (Koloba, 2017). The worst part was that the owner took care of the </w:t>
            </w:r>
            <w:r w:rsidR="007F5189">
              <w:t>presentation</w:t>
            </w:r>
            <w:r w:rsidR="00377EE1" w:rsidRPr="00377EE1">
              <w:t xml:space="preserve"> when I forgot </w:t>
            </w:r>
            <w:r w:rsidR="007F5189">
              <w:t>one type</w:t>
            </w:r>
            <w:r w:rsidR="00377EE1" w:rsidRPr="00377EE1">
              <w:t xml:space="preserve"> of allergens foods</w:t>
            </w:r>
            <w:r w:rsidR="00377EE1">
              <w:t xml:space="preserve">, </w:t>
            </w:r>
            <w:r w:rsidR="00377EE1" w:rsidRPr="00377EE1">
              <w:t xml:space="preserve">showing me the least sympathy. This made </w:t>
            </w:r>
            <w:r w:rsidR="007F5189">
              <w:t>me</w:t>
            </w:r>
            <w:r w:rsidR="00F30E95">
              <w:t xml:space="preserve"> </w:t>
            </w:r>
            <w:r w:rsidR="00377EE1" w:rsidRPr="00377EE1">
              <w:t xml:space="preserve">get a little depressed as I know I could </w:t>
            </w:r>
            <w:r w:rsidR="00F30E95" w:rsidRPr="00377EE1">
              <w:t>d</w:t>
            </w:r>
            <w:r w:rsidR="00F30E95">
              <w:t>o</w:t>
            </w:r>
            <w:r w:rsidR="007F5189">
              <w:t xml:space="preserve"> it</w:t>
            </w:r>
            <w:r w:rsidR="00377EE1" w:rsidRPr="00377EE1">
              <w:t xml:space="preserve"> better.</w:t>
            </w:r>
          </w:p>
        </w:tc>
      </w:tr>
      <w:tr w:rsidR="00554099" w14:paraId="6952FE77" w14:textId="77777777" w:rsidTr="00067E27">
        <w:tc>
          <w:tcPr>
            <w:tcW w:w="4788" w:type="dxa"/>
          </w:tcPr>
          <w:p w14:paraId="58A56100" w14:textId="77777777" w:rsidR="00067E27" w:rsidRDefault="00BB58AB" w:rsidP="00102E88">
            <w:r>
              <w:lastRenderedPageBreak/>
              <w:t xml:space="preserve">Feelings </w:t>
            </w:r>
          </w:p>
        </w:tc>
        <w:tc>
          <w:tcPr>
            <w:tcW w:w="4788" w:type="dxa"/>
          </w:tcPr>
          <w:p w14:paraId="5B871C3C" w14:textId="37B358FF" w:rsidR="00067E27" w:rsidRDefault="00BB58AB" w:rsidP="00102E88">
            <w:r>
              <w:t xml:space="preserve">This incident </w:t>
            </w:r>
            <w:r w:rsidR="00F30E95">
              <w:t>forced me to reflect on my work and how much I value it</w:t>
            </w:r>
            <w:r w:rsidR="00921957">
              <w:t>.</w:t>
            </w:r>
            <w:r w:rsidR="00F30E95">
              <w:t xml:space="preserve"> I</w:t>
            </w:r>
            <w:r w:rsidR="00921957">
              <w:t xml:space="preserve"> got triggered by the embarrassment which came from inside due to the fact of not coming out to be successful on the </w:t>
            </w:r>
            <w:r w:rsidR="002E5E17">
              <w:t>first day of my professional</w:t>
            </w:r>
            <w:r w:rsidR="00F30E95">
              <w:t xml:space="preserve"> work life. </w:t>
            </w:r>
            <w:r w:rsidR="0080135F">
              <w:t>I</w:t>
            </w:r>
            <w:r w:rsidR="0029450D">
              <w:t xml:space="preserve"> was really frustrated by the action </w:t>
            </w:r>
            <w:r w:rsidR="00D815EE">
              <w:t>of the</w:t>
            </w:r>
            <w:r w:rsidR="0080135F">
              <w:t xml:space="preserve"> </w:t>
            </w:r>
            <w:r w:rsidR="00F30E95">
              <w:t>owner</w:t>
            </w:r>
            <w:r w:rsidR="0080135F">
              <w:t xml:space="preserve"> which was shown to me by taking the command directly from me not giving </w:t>
            </w:r>
            <w:r w:rsidR="001D1E17">
              <w:t>a single</w:t>
            </w:r>
            <w:r w:rsidR="0080135F">
              <w:t xml:space="preserve"> chance after that</w:t>
            </w:r>
            <w:r w:rsidR="009F5D62">
              <w:t xml:space="preserve"> (Ali </w:t>
            </w:r>
            <w:proofErr w:type="spellStart"/>
            <w:r w:rsidR="009F5D62">
              <w:t>Ali</w:t>
            </w:r>
            <w:proofErr w:type="spellEnd"/>
            <w:r w:rsidR="001D1E17">
              <w:t xml:space="preserve">, </w:t>
            </w:r>
            <w:r w:rsidR="001D1E17" w:rsidRPr="009F5D62">
              <w:t>2017</w:t>
            </w:r>
            <w:r w:rsidR="009F5D62">
              <w:t>)</w:t>
            </w:r>
            <w:r w:rsidR="0080135F">
              <w:t xml:space="preserve">. </w:t>
            </w:r>
            <w:r w:rsidR="00A410E3">
              <w:t xml:space="preserve">The feeling was like this that I was not given sufficient time of composure from the side of the </w:t>
            </w:r>
            <w:r w:rsidR="00E01A13">
              <w:t>leader</w:t>
            </w:r>
            <w:r w:rsidR="00A410E3">
              <w:t xml:space="preserve"> </w:t>
            </w:r>
            <w:r w:rsidR="00113894">
              <w:t>and that I should have been given the chance of getting back control of my strengths</w:t>
            </w:r>
            <w:r w:rsidR="00D815EE">
              <w:t xml:space="preserve">. This made me fall sick for the coming week. After this, I was heavily struck by the realisation that </w:t>
            </w:r>
            <w:r w:rsidR="00D815EE">
              <w:lastRenderedPageBreak/>
              <w:t xml:space="preserve">I need to consult my </w:t>
            </w:r>
            <w:r w:rsidR="00E01A13">
              <w:t>manager</w:t>
            </w:r>
            <w:r w:rsidR="00D815EE">
              <w:t xml:space="preserve"> about this matter on a serious note. </w:t>
            </w:r>
            <w:r w:rsidR="0037044C">
              <w:t xml:space="preserve">Due to this I also grew the notion that feeling nervous is very much common for any kind of the first occasion of anything especially when it comes to delivering something </w:t>
            </w:r>
            <w:r w:rsidR="003764F0">
              <w:t xml:space="preserve">in public. This helped me to minimise the feeling of embarrassment inside me. </w:t>
            </w:r>
            <w:r w:rsidR="00113894">
              <w:t xml:space="preserve"> </w:t>
            </w:r>
          </w:p>
        </w:tc>
      </w:tr>
      <w:tr w:rsidR="00554099" w14:paraId="7F6B07CA" w14:textId="77777777" w:rsidTr="00067E27">
        <w:tc>
          <w:tcPr>
            <w:tcW w:w="4788" w:type="dxa"/>
          </w:tcPr>
          <w:p w14:paraId="2FF8FED0" w14:textId="77777777" w:rsidR="00067E27" w:rsidRDefault="00BB58AB" w:rsidP="00102E88">
            <w:r>
              <w:lastRenderedPageBreak/>
              <w:t>Evaluation</w:t>
            </w:r>
          </w:p>
        </w:tc>
        <w:tc>
          <w:tcPr>
            <w:tcW w:w="4788" w:type="dxa"/>
          </w:tcPr>
          <w:p w14:paraId="7E543465" w14:textId="693F7250" w:rsidR="00067E27" w:rsidRDefault="00BB58AB" w:rsidP="009D754D">
            <w:r>
              <w:t>For quite some time, I have this notion that the situation has not been resolved for any certain reason.</w:t>
            </w:r>
            <w:r w:rsidR="000F0B19">
              <w:t xml:space="preserve"> This forced me to leave the </w:t>
            </w:r>
            <w:r w:rsidR="00E01A13">
              <w:t>office</w:t>
            </w:r>
            <w:r w:rsidR="000F0B19">
              <w:t xml:space="preserve"> without uttering a single word</w:t>
            </w:r>
            <w:r w:rsidR="009F5D62">
              <w:t xml:space="preserve"> (</w:t>
            </w:r>
            <w:r w:rsidR="009F5D62" w:rsidRPr="009F5D62">
              <w:t>Sarfraz</w:t>
            </w:r>
            <w:r w:rsidR="009D754D">
              <w:t xml:space="preserve"> </w:t>
            </w:r>
            <w:r w:rsidR="009D754D" w:rsidRPr="009D754D">
              <w:rPr>
                <w:i/>
              </w:rPr>
              <w:t>et al</w:t>
            </w:r>
            <w:r w:rsidR="009F5D62" w:rsidRPr="009F5D62">
              <w:t>., 2018</w:t>
            </w:r>
            <w:r w:rsidR="009F5D62">
              <w:t>)</w:t>
            </w:r>
            <w:r w:rsidR="000F0B19">
              <w:t>.</w:t>
            </w:r>
            <w:r w:rsidR="00C16528">
              <w:t xml:space="preserve"> But after all these happenings, when I got the chance of sharing the experience with my </w:t>
            </w:r>
            <w:r w:rsidR="00E01A13">
              <w:t>team</w:t>
            </w:r>
            <w:r w:rsidR="00C16528">
              <w:t xml:space="preserve">, I felt much more positive and relaxed. </w:t>
            </w:r>
            <w:r w:rsidR="00C3569E">
              <w:t xml:space="preserve">The </w:t>
            </w:r>
            <w:r w:rsidR="006F085C">
              <w:t>realisation</w:t>
            </w:r>
            <w:r w:rsidR="00C3569E">
              <w:t xml:space="preserve"> struck me that </w:t>
            </w:r>
            <w:proofErr w:type="gramStart"/>
            <w:r w:rsidR="00C3569E">
              <w:t xml:space="preserve">each and </w:t>
            </w:r>
            <w:r w:rsidR="00440AD9">
              <w:t>every</w:t>
            </w:r>
            <w:proofErr w:type="gramEnd"/>
            <w:r w:rsidR="00440AD9">
              <w:t xml:space="preserve"> one</w:t>
            </w:r>
            <w:r w:rsidR="00C3569E">
              <w:t xml:space="preserve"> </w:t>
            </w:r>
            <w:r w:rsidR="006F085C">
              <w:t xml:space="preserve">will feel the essence of nervousness when they </w:t>
            </w:r>
            <w:r w:rsidR="00E01A13">
              <w:t>go</w:t>
            </w:r>
            <w:r w:rsidR="006F085C">
              <w:t xml:space="preserve"> to deliver something in public for the first time. </w:t>
            </w:r>
            <w:r w:rsidR="00B2445F">
              <w:t>This very much clear fact as experts say that every nine out of ten new trainees happen to find the first session of giving a lecture to be very much stressful and daunting</w:t>
            </w:r>
            <w:r w:rsidR="009D754D">
              <w:t xml:space="preserve"> (</w:t>
            </w:r>
            <w:proofErr w:type="spellStart"/>
            <w:r w:rsidR="00440AD9">
              <w:t>Metilda</w:t>
            </w:r>
            <w:proofErr w:type="spellEnd"/>
            <w:r w:rsidR="00440AD9">
              <w:t>, and</w:t>
            </w:r>
            <w:r w:rsidR="009D754D">
              <w:t xml:space="preserve"> </w:t>
            </w:r>
            <w:r w:rsidR="00F813E1">
              <w:t xml:space="preserve">PC, </w:t>
            </w:r>
            <w:r w:rsidR="00F813E1" w:rsidRPr="009D754D">
              <w:t>2017</w:t>
            </w:r>
            <w:r w:rsidR="009D754D">
              <w:t>)</w:t>
            </w:r>
            <w:r w:rsidR="00B2445F">
              <w:t xml:space="preserve">. </w:t>
            </w:r>
            <w:r w:rsidR="00F52E23">
              <w:t xml:space="preserve">That was the moment I realized that every trainee </w:t>
            </w:r>
            <w:r w:rsidR="00E01A13">
              <w:t>leader</w:t>
            </w:r>
            <w:r w:rsidR="00F52E23">
              <w:t xml:space="preserve"> happened to be tongue-tied for at least once in their </w:t>
            </w:r>
            <w:r w:rsidR="00E01A13">
              <w:t>work</w:t>
            </w:r>
            <w:r w:rsidR="007F365F">
              <w:t xml:space="preserve"> life</w:t>
            </w:r>
            <w:r w:rsidR="00E01A13">
              <w:t>.</w:t>
            </w:r>
          </w:p>
        </w:tc>
      </w:tr>
      <w:tr w:rsidR="00554099" w14:paraId="71435244" w14:textId="77777777" w:rsidTr="00067E27">
        <w:tc>
          <w:tcPr>
            <w:tcW w:w="4788" w:type="dxa"/>
          </w:tcPr>
          <w:p w14:paraId="4816CF63" w14:textId="77777777" w:rsidR="00067E27" w:rsidRDefault="00BB58AB" w:rsidP="00102E88">
            <w:r>
              <w:t>Analysis</w:t>
            </w:r>
          </w:p>
        </w:tc>
        <w:tc>
          <w:tcPr>
            <w:tcW w:w="4788" w:type="dxa"/>
          </w:tcPr>
          <w:p w14:paraId="2E1EDE4F" w14:textId="4F23DFFD" w:rsidR="00067E27" w:rsidRDefault="00BB58AB" w:rsidP="0001161B">
            <w:r>
              <w:t xml:space="preserve">According to my, the situation git worse for two genuine reasons. One is due to the actions that came from my side for being totally nervous. The other one came to form the side </w:t>
            </w:r>
            <w:r>
              <w:lastRenderedPageBreak/>
              <w:t xml:space="preserve">of the </w:t>
            </w:r>
            <w:r w:rsidR="00E01A13">
              <w:t>owner</w:t>
            </w:r>
            <w:r>
              <w:t xml:space="preserve"> for being rude and arrogant towards me</w:t>
            </w:r>
            <w:r w:rsidR="007231C0">
              <w:t xml:space="preserve">. The feeling arrived from my side that I </w:t>
            </w:r>
            <w:r w:rsidR="004672E4">
              <w:t>should</w:t>
            </w:r>
            <w:r w:rsidR="007231C0">
              <w:t xml:space="preserve"> have taken </w:t>
            </w:r>
            <w:r w:rsidR="008718DE">
              <w:t xml:space="preserve">replying action instead of letting her take the control </w:t>
            </w:r>
            <w:r w:rsidR="004672E4">
              <w:t>totally</w:t>
            </w:r>
            <w:r w:rsidR="008718DE">
              <w:t xml:space="preserve"> from my hands</w:t>
            </w:r>
            <w:r w:rsidR="009D754D">
              <w:t xml:space="preserve"> (</w:t>
            </w:r>
            <w:r w:rsidR="00440AD9">
              <w:t xml:space="preserve">Paterson, </w:t>
            </w:r>
            <w:r w:rsidR="00440AD9" w:rsidRPr="009D754D">
              <w:t>2017</w:t>
            </w:r>
            <w:r w:rsidR="009D754D">
              <w:t>)</w:t>
            </w:r>
            <w:r w:rsidR="00411D6B">
              <w:t>.</w:t>
            </w:r>
            <w:r w:rsidR="00E01A13">
              <w:t xml:space="preserve"> </w:t>
            </w:r>
            <w:r w:rsidR="0001161B">
              <w:t>It is</w:t>
            </w:r>
            <w:r w:rsidR="002E6FD6">
              <w:t xml:space="preserve"> believed that many times the situation </w:t>
            </w:r>
            <w:r w:rsidR="00401230">
              <w:t>may</w:t>
            </w:r>
            <w:r w:rsidR="002E6FD6">
              <w:t xml:space="preserve"> become </w:t>
            </w:r>
            <w:r w:rsidR="00401230">
              <w:t>worse</w:t>
            </w:r>
            <w:r w:rsidR="002E6FD6">
              <w:t xml:space="preserve"> if the matter is being taken directly to authority in the pace of being solved by personal matter. </w:t>
            </w:r>
            <w:r w:rsidR="00745A35">
              <w:t xml:space="preserve">After having had the meeting with the area manager, my manager </w:t>
            </w:r>
            <w:r w:rsidR="00401230">
              <w:t>responded that</w:t>
            </w:r>
            <w:r w:rsidR="00745A35">
              <w:t xml:space="preserve"> the owner did it</w:t>
            </w:r>
            <w:r w:rsidR="00401230">
              <w:t xml:space="preserve"> </w:t>
            </w:r>
            <w:r w:rsidR="00745A35">
              <w:t>with the intention of making me</w:t>
            </w:r>
            <w:r w:rsidR="001D1E17">
              <w:t xml:space="preserve"> feel</w:t>
            </w:r>
            <w:r w:rsidR="00745A35">
              <w:t xml:space="preserve"> </w:t>
            </w:r>
            <w:r w:rsidR="00401230">
              <w:t>comfortable in that situation</w:t>
            </w:r>
            <w:r w:rsidR="009D754D">
              <w:t xml:space="preserve"> (</w:t>
            </w:r>
            <w:r w:rsidR="009D754D" w:rsidRPr="009D754D">
              <w:t>K</w:t>
            </w:r>
            <w:r w:rsidR="009D754D">
              <w:t>ornelakis and Petrakaki</w:t>
            </w:r>
            <w:r w:rsidR="001D1E17">
              <w:t xml:space="preserve">, </w:t>
            </w:r>
            <w:r w:rsidR="001D1E17" w:rsidRPr="009D754D">
              <w:t>2020</w:t>
            </w:r>
            <w:r w:rsidR="009D754D">
              <w:t>)</w:t>
            </w:r>
            <w:r w:rsidR="0001161B">
              <w:t>.</w:t>
            </w:r>
          </w:p>
        </w:tc>
      </w:tr>
      <w:tr w:rsidR="00554099" w14:paraId="37DCC09C" w14:textId="77777777" w:rsidTr="00067E27">
        <w:tc>
          <w:tcPr>
            <w:tcW w:w="4788" w:type="dxa"/>
          </w:tcPr>
          <w:p w14:paraId="3EB7E52D" w14:textId="77777777" w:rsidR="00067E27" w:rsidRDefault="00BB58AB" w:rsidP="00102E88">
            <w:r>
              <w:lastRenderedPageBreak/>
              <w:t>Conclusion</w:t>
            </w:r>
          </w:p>
        </w:tc>
        <w:tc>
          <w:tcPr>
            <w:tcW w:w="4788" w:type="dxa"/>
          </w:tcPr>
          <w:p w14:paraId="2FDFCD89" w14:textId="7515A8B5" w:rsidR="00067E27" w:rsidRDefault="00BB58AB" w:rsidP="00D95C2C">
            <w:r>
              <w:t>The conclusion of this matter happens to be of various t</w:t>
            </w:r>
            <w:r w:rsidR="006B062B">
              <w:t xml:space="preserve">ypes. The first that came to my mind is that of responding at that very moment by speaking up for </w:t>
            </w:r>
            <w:r w:rsidR="001D1E17">
              <w:t>me</w:t>
            </w:r>
            <w:r w:rsidR="006B062B">
              <w:t xml:space="preserve"> instead of feeling depressed and embarrassed. </w:t>
            </w:r>
            <w:r w:rsidR="00B957F4">
              <w:t xml:space="preserve">But </w:t>
            </w:r>
            <w:r w:rsidR="00504ABE">
              <w:t>this</w:t>
            </w:r>
            <w:r w:rsidR="00B957F4">
              <w:t xml:space="preserve"> incident </w:t>
            </w:r>
            <w:r w:rsidR="00504ABE">
              <w:t>triggered</w:t>
            </w:r>
            <w:r w:rsidR="00B957F4">
              <w:t xml:space="preserve"> me to build healthy relations with my colleagues which is </w:t>
            </w:r>
            <w:r w:rsidR="00504ABE">
              <w:t xml:space="preserve">a </w:t>
            </w:r>
            <w:r w:rsidR="00B957F4">
              <w:t xml:space="preserve">good thing after </w:t>
            </w:r>
            <w:r w:rsidR="00504ABE">
              <w:t>the</w:t>
            </w:r>
            <w:r w:rsidR="00B957F4">
              <w:t xml:space="preserve"> placement season</w:t>
            </w:r>
            <w:r w:rsidR="009D754D">
              <w:t xml:space="preserve"> (</w:t>
            </w:r>
            <w:r w:rsidR="009D754D" w:rsidRPr="009D754D">
              <w:t>Anastasiu</w:t>
            </w:r>
            <w:r w:rsidR="00D95C2C">
              <w:t xml:space="preserve"> </w:t>
            </w:r>
            <w:r w:rsidR="00D95C2C" w:rsidRPr="00D95C2C">
              <w:rPr>
                <w:i/>
              </w:rPr>
              <w:t>et al</w:t>
            </w:r>
            <w:r w:rsidR="009D754D" w:rsidRPr="009D754D">
              <w:t>., 2017</w:t>
            </w:r>
            <w:r w:rsidR="009D754D">
              <w:t>)</w:t>
            </w:r>
            <w:r w:rsidR="00504ABE">
              <w:t xml:space="preserve">. </w:t>
            </w:r>
            <w:r w:rsidR="007D30A1">
              <w:t xml:space="preserve">This is expected to provide the </w:t>
            </w:r>
            <w:r w:rsidR="005A0037">
              <w:t xml:space="preserve">chance of building strong bonds with men fellow colleagues </w:t>
            </w:r>
            <w:r w:rsidR="001D1E17">
              <w:t>who</w:t>
            </w:r>
            <w:r w:rsidR="005A0037">
              <w:t xml:space="preserve"> helped to share my feelings and expressions with them. </w:t>
            </w:r>
            <w:r w:rsidR="00767C7D">
              <w:t>This also provided me with the opportunity of sharing and distributing the task of classes with my fellow t</w:t>
            </w:r>
            <w:r w:rsidR="00B454C7">
              <w:t>eam</w:t>
            </w:r>
            <w:r w:rsidR="00767C7D">
              <w:t xml:space="preserve"> which in turn helps in minimizing the pressure from one individual. </w:t>
            </w:r>
            <w:r w:rsidR="00FD1FC5">
              <w:t xml:space="preserve">This has triggered me to maintain a cordial kind of relations with my fellow </w:t>
            </w:r>
            <w:r w:rsidR="00FD1FC5">
              <w:lastRenderedPageBreak/>
              <w:t xml:space="preserve">trainees </w:t>
            </w:r>
            <w:r w:rsidR="00B454C7">
              <w:t>during</w:t>
            </w:r>
            <w:r w:rsidR="00440AD9">
              <w:t xml:space="preserve"> so</w:t>
            </w:r>
            <w:r w:rsidR="00FD1FC5">
              <w:t xml:space="preserve"> that I would be able to deal with such kind of situation in future with ease</w:t>
            </w:r>
            <w:r w:rsidR="00B454C7">
              <w:t>.</w:t>
            </w:r>
            <w:r w:rsidR="005A0037">
              <w:t xml:space="preserve"> </w:t>
            </w:r>
            <w:r w:rsidR="00B957F4">
              <w:t xml:space="preserve"> </w:t>
            </w:r>
          </w:p>
        </w:tc>
      </w:tr>
    </w:tbl>
    <w:p w14:paraId="2AD5F139" w14:textId="77777777" w:rsidR="00974D2F" w:rsidRDefault="00974D2F" w:rsidP="00102E88"/>
    <w:p w14:paraId="6C93D54C" w14:textId="77777777" w:rsidR="00B31FB5" w:rsidRDefault="00BB58AB" w:rsidP="00BE65A9">
      <w:pPr>
        <w:pStyle w:val="Heading1"/>
      </w:pPr>
      <w:bookmarkStart w:id="2" w:name="_Toc70326208"/>
      <w:r>
        <w:t xml:space="preserve">Importance of academic and </w:t>
      </w:r>
      <w:r w:rsidR="0051202E">
        <w:t>employability skills</w:t>
      </w:r>
      <w:bookmarkEnd w:id="2"/>
      <w:r w:rsidR="0051202E">
        <w:t xml:space="preserve"> </w:t>
      </w:r>
    </w:p>
    <w:p w14:paraId="7E6AAA49" w14:textId="15932041" w:rsidR="0051202E" w:rsidRDefault="00BB58AB" w:rsidP="00102E88">
      <w:r>
        <w:t xml:space="preserve">Various skills have been discussed in this report earlier which has a lot of importance in the practical life of academics as well as </w:t>
      </w:r>
      <w:r w:rsidR="00440AD9">
        <w:t>professionalism.</w:t>
      </w:r>
      <w:r>
        <w:t xml:space="preserve"> </w:t>
      </w:r>
    </w:p>
    <w:p w14:paraId="5D139F17" w14:textId="37048610" w:rsidR="006D64AB" w:rsidRDefault="00BB58AB" w:rsidP="003C2A43">
      <w:pPr>
        <w:pStyle w:val="Heading2"/>
      </w:pPr>
      <w:bookmarkStart w:id="3" w:name="_Toc70326209"/>
      <w:r>
        <w:t>Significance</w:t>
      </w:r>
      <w:r w:rsidRPr="006D64AB">
        <w:t xml:space="preserve"> of report </w:t>
      </w:r>
      <w:bookmarkEnd w:id="3"/>
      <w:r w:rsidR="00440AD9" w:rsidRPr="006D64AB">
        <w:t>writing.</w:t>
      </w:r>
    </w:p>
    <w:p w14:paraId="54CB16D6" w14:textId="7DB8ED65" w:rsidR="006D64AB" w:rsidRDefault="00BB58AB" w:rsidP="003A30E5">
      <w:pPr>
        <w:pStyle w:val="ListParagraph"/>
        <w:numPr>
          <w:ilvl w:val="0"/>
          <w:numId w:val="2"/>
        </w:numPr>
      </w:pPr>
      <w:r w:rsidRPr="003C2A43">
        <w:rPr>
          <w:b/>
        </w:rPr>
        <w:t xml:space="preserve">Provision of updated and consolidated </w:t>
      </w:r>
      <w:r w:rsidR="00440AD9" w:rsidRPr="003C2A43">
        <w:rPr>
          <w:b/>
        </w:rPr>
        <w:t>and information</w:t>
      </w:r>
      <w:r>
        <w:t xml:space="preserve">: </w:t>
      </w:r>
      <w:r w:rsidR="005F6F3E">
        <w:t xml:space="preserve">The information that could be retrieved from a well-structured report writing is that all the data are very much factual, </w:t>
      </w:r>
      <w:r w:rsidR="00440AD9">
        <w:t>rigid,</w:t>
      </w:r>
      <w:r w:rsidR="005F6F3E">
        <w:t xml:space="preserve"> and up to date about the matter which is being </w:t>
      </w:r>
      <w:r w:rsidR="00440AD9">
        <w:t>discussed.</w:t>
      </w:r>
    </w:p>
    <w:p w14:paraId="0E37F5A6" w14:textId="2D61C030" w:rsidR="005F6F3E" w:rsidRDefault="00BB58AB" w:rsidP="003A30E5">
      <w:pPr>
        <w:pStyle w:val="ListParagraph"/>
        <w:numPr>
          <w:ilvl w:val="0"/>
          <w:numId w:val="2"/>
        </w:numPr>
      </w:pPr>
      <w:r w:rsidRPr="003C2A43">
        <w:rPr>
          <w:b/>
        </w:rPr>
        <w:t>It helps in internal communication</w:t>
      </w:r>
      <w:r>
        <w:t xml:space="preserve">: Report also helps in the process of communication inside the company by giving feedback to the employees at critical </w:t>
      </w:r>
      <w:r w:rsidR="00440AD9">
        <w:t>times.</w:t>
      </w:r>
      <w:r>
        <w:t xml:space="preserve"> </w:t>
      </w:r>
    </w:p>
    <w:p w14:paraId="13D795FB" w14:textId="3942B789" w:rsidR="001A6333" w:rsidRDefault="00BB58AB" w:rsidP="00D95C2C">
      <w:pPr>
        <w:pStyle w:val="ListParagraph"/>
        <w:numPr>
          <w:ilvl w:val="0"/>
          <w:numId w:val="2"/>
        </w:numPr>
      </w:pPr>
      <w:r w:rsidRPr="003C2A43">
        <w:rPr>
          <w:b/>
        </w:rPr>
        <w:t xml:space="preserve">It </w:t>
      </w:r>
      <w:r w:rsidR="006005AD" w:rsidRPr="003C2A43">
        <w:rPr>
          <w:b/>
        </w:rPr>
        <w:t>facilitates</w:t>
      </w:r>
      <w:r w:rsidRPr="003C2A43">
        <w:rPr>
          <w:b/>
        </w:rPr>
        <w:t xml:space="preserve"> decision making and planning</w:t>
      </w:r>
      <w:r>
        <w:t>: With the help of a well</w:t>
      </w:r>
      <w:r w:rsidR="006005AD">
        <w:t>-structured report, the critical decision can be taken at a suitable time of the project</w:t>
      </w:r>
      <w:r w:rsidR="00D95C2C">
        <w:t xml:space="preserve"> (Ruge </w:t>
      </w:r>
      <w:r w:rsidR="00440AD9">
        <w:t>and McCormack</w:t>
      </w:r>
      <w:r w:rsidR="00D95C2C">
        <w:t>, 2017)</w:t>
      </w:r>
      <w:r w:rsidR="006005AD">
        <w:t xml:space="preserve">. </w:t>
      </w:r>
    </w:p>
    <w:p w14:paraId="50A18C42" w14:textId="77777777" w:rsidR="00720477" w:rsidRDefault="00BB58AB" w:rsidP="003A30E5">
      <w:pPr>
        <w:pStyle w:val="ListParagraph"/>
        <w:numPr>
          <w:ilvl w:val="0"/>
          <w:numId w:val="2"/>
        </w:numPr>
      </w:pPr>
      <w:r w:rsidRPr="003C2A43">
        <w:rPr>
          <w:b/>
        </w:rPr>
        <w:t>It helps in framing the structure of personnel policies</w:t>
      </w:r>
      <w:r>
        <w:t>: The reports that are addressed to the employees help building personal policies for the employees in the company.</w:t>
      </w:r>
    </w:p>
    <w:p w14:paraId="608EA427" w14:textId="6E075814" w:rsidR="00ED5B30" w:rsidRDefault="00BB58AB" w:rsidP="003A30E5">
      <w:pPr>
        <w:pStyle w:val="ListParagraph"/>
        <w:numPr>
          <w:ilvl w:val="0"/>
          <w:numId w:val="2"/>
        </w:numPr>
      </w:pPr>
      <w:r w:rsidRPr="003C2A43">
        <w:rPr>
          <w:b/>
        </w:rPr>
        <w:t>Provides information to the shareholders</w:t>
      </w:r>
      <w:r>
        <w:t xml:space="preserve">: The stakeholders and the clients related to the company also get informative kinds of stuff from a </w:t>
      </w:r>
      <w:r w:rsidR="00440AD9">
        <w:t>well-structured</w:t>
      </w:r>
      <w:r>
        <w:t xml:space="preserve"> with respect to the ongoing </w:t>
      </w:r>
      <w:r w:rsidR="00440AD9">
        <w:t>project.</w:t>
      </w:r>
      <w:r>
        <w:t xml:space="preserve"> </w:t>
      </w:r>
    </w:p>
    <w:p w14:paraId="5B3C66C0" w14:textId="77777777" w:rsidR="00ED5B30" w:rsidRDefault="00BB58AB" w:rsidP="003A30E5">
      <w:pPr>
        <w:pStyle w:val="ListParagraph"/>
        <w:numPr>
          <w:ilvl w:val="0"/>
          <w:numId w:val="2"/>
        </w:numPr>
      </w:pPr>
      <w:r w:rsidRPr="003C2A43">
        <w:rPr>
          <w:b/>
        </w:rPr>
        <w:t>Provides information to the registrar</w:t>
      </w:r>
      <w:r>
        <w:t>: A good structures also help the registrar of the company to obtain important information about the ongoing project from a well-structured report.</w:t>
      </w:r>
    </w:p>
    <w:p w14:paraId="373EB3E2" w14:textId="08C3D99D" w:rsidR="002A507F" w:rsidRDefault="00BB58AB" w:rsidP="003A30E5">
      <w:pPr>
        <w:pStyle w:val="ListParagraph"/>
        <w:numPr>
          <w:ilvl w:val="0"/>
          <w:numId w:val="2"/>
        </w:numPr>
      </w:pPr>
      <w:r w:rsidRPr="003C2A43">
        <w:rPr>
          <w:b/>
        </w:rPr>
        <w:t>Makes the directors take drastic decisions</w:t>
      </w:r>
      <w:r>
        <w:t xml:space="preserve">: With the help of a well-structured report, the director of the company also get the chance to make the most significant decision for the welfare of the </w:t>
      </w:r>
      <w:r w:rsidR="00440AD9">
        <w:t>company.</w:t>
      </w:r>
      <w:r>
        <w:t xml:space="preserve">  </w:t>
      </w:r>
      <w:r w:rsidR="00ED5B30">
        <w:t xml:space="preserve">   </w:t>
      </w:r>
      <w:r w:rsidR="00720477">
        <w:t xml:space="preserve">  </w:t>
      </w:r>
    </w:p>
    <w:p w14:paraId="7B87C0A9" w14:textId="77777777" w:rsidR="003A30E5" w:rsidRDefault="00BB58AB" w:rsidP="003C2A43">
      <w:pPr>
        <w:pStyle w:val="Heading2"/>
      </w:pPr>
      <w:bookmarkStart w:id="4" w:name="_Toc70326210"/>
      <w:r w:rsidRPr="003A30E5">
        <w:lastRenderedPageBreak/>
        <w:t xml:space="preserve">Significance of </w:t>
      </w:r>
      <w:r w:rsidR="00FD220B">
        <w:t>presentation skill</w:t>
      </w:r>
      <w:bookmarkEnd w:id="4"/>
      <w:r w:rsidR="00FD220B">
        <w:t xml:space="preserve"> </w:t>
      </w:r>
    </w:p>
    <w:p w14:paraId="21F71240" w14:textId="54BE3A93" w:rsidR="003A30E5" w:rsidRDefault="00BB58AB" w:rsidP="0039626F">
      <w:pPr>
        <w:pStyle w:val="ListParagraph"/>
        <w:numPr>
          <w:ilvl w:val="0"/>
          <w:numId w:val="3"/>
        </w:numPr>
      </w:pPr>
      <w:r w:rsidRPr="00BE65A9">
        <w:rPr>
          <w:b/>
        </w:rPr>
        <w:t>English Speaking Skills</w:t>
      </w:r>
      <w:r>
        <w:t xml:space="preserve">: With effective presentation skills, one can easily nurture the </w:t>
      </w:r>
      <w:r w:rsidR="00F813E1">
        <w:t>English-Speaking</w:t>
      </w:r>
      <w:r>
        <w:t xml:space="preserve"> Skills at the time of communication and interaction with the audience regarding the matter</w:t>
      </w:r>
      <w:r w:rsidR="00F813E1">
        <w:t>.</w:t>
      </w:r>
    </w:p>
    <w:p w14:paraId="1E83E8A9" w14:textId="77777777" w:rsidR="00751CE1" w:rsidRDefault="00BB58AB" w:rsidP="00D95C2C">
      <w:pPr>
        <w:pStyle w:val="ListParagraph"/>
        <w:numPr>
          <w:ilvl w:val="0"/>
          <w:numId w:val="3"/>
        </w:numPr>
      </w:pPr>
      <w:r w:rsidRPr="00BE65A9">
        <w:rPr>
          <w:b/>
        </w:rPr>
        <w:t>Provides the benefit of polishing self</w:t>
      </w:r>
      <w:r w:rsidR="002F212D" w:rsidRPr="00BE65A9">
        <w:rPr>
          <w:b/>
        </w:rPr>
        <w:t>-</w:t>
      </w:r>
      <w:r w:rsidRPr="00BE65A9">
        <w:rPr>
          <w:b/>
        </w:rPr>
        <w:t>confidence</w:t>
      </w:r>
      <w:r>
        <w:t>: When the individual is ready to deliver</w:t>
      </w:r>
      <w:r w:rsidR="00FD220B">
        <w:t xml:space="preserve"> the presentation with full confidence, then the automatically the interaction and the communication with the audience gets developed more</w:t>
      </w:r>
      <w:r w:rsidR="00D95C2C">
        <w:t xml:space="preserve"> (Keiper </w:t>
      </w:r>
      <w:r w:rsidR="00D95C2C" w:rsidRPr="00D95C2C">
        <w:rPr>
          <w:i/>
        </w:rPr>
        <w:t>et al</w:t>
      </w:r>
      <w:r w:rsidR="00D95C2C">
        <w:t>., 2019)</w:t>
      </w:r>
      <w:r w:rsidR="00FD220B">
        <w:t xml:space="preserve"> </w:t>
      </w:r>
      <w:r>
        <w:t xml:space="preserve"> </w:t>
      </w:r>
    </w:p>
    <w:p w14:paraId="458152D7" w14:textId="5876047F" w:rsidR="00BD374D" w:rsidRDefault="00BB58AB" w:rsidP="0039626F">
      <w:pPr>
        <w:pStyle w:val="ListParagraph"/>
        <w:numPr>
          <w:ilvl w:val="0"/>
          <w:numId w:val="3"/>
        </w:numPr>
      </w:pPr>
      <w:r w:rsidRPr="00BE65A9">
        <w:rPr>
          <w:b/>
        </w:rPr>
        <w:t>Polishes the communication skill</w:t>
      </w:r>
      <w:r>
        <w:t xml:space="preserve">: During the period of the </w:t>
      </w:r>
      <w:r w:rsidR="00691F52">
        <w:t>delivery of</w:t>
      </w:r>
      <w:r>
        <w:t xml:space="preserve"> the </w:t>
      </w:r>
      <w:r w:rsidR="00691F52">
        <w:t>presentation</w:t>
      </w:r>
      <w:r>
        <w:t xml:space="preserve">, the individual also gets the chance to nurture the communication skill while interacting with the audience in every positive </w:t>
      </w:r>
      <w:r w:rsidR="00440AD9">
        <w:t>way.</w:t>
      </w:r>
      <w:r>
        <w:t xml:space="preserve"> </w:t>
      </w:r>
    </w:p>
    <w:p w14:paraId="0D53EBD5" w14:textId="4E517885" w:rsidR="00C968FB" w:rsidRDefault="00BB58AB" w:rsidP="0039626F">
      <w:pPr>
        <w:pStyle w:val="ListParagraph"/>
        <w:numPr>
          <w:ilvl w:val="0"/>
          <w:numId w:val="3"/>
        </w:numPr>
      </w:pPr>
      <w:r w:rsidRPr="00BE65A9">
        <w:rPr>
          <w:b/>
        </w:rPr>
        <w:t>Improvement of time man</w:t>
      </w:r>
      <w:r w:rsidR="002009C8" w:rsidRPr="00BE65A9">
        <w:rPr>
          <w:b/>
        </w:rPr>
        <w:t>agement</w:t>
      </w:r>
      <w:r w:rsidR="002009C8">
        <w:t xml:space="preserve">: When an individual efficiently masters the skill of </w:t>
      </w:r>
      <w:r w:rsidR="00B909D6">
        <w:t xml:space="preserve">presenting </w:t>
      </w:r>
      <w:r w:rsidR="002009C8">
        <w:t xml:space="preserve">then at the same time, the </w:t>
      </w:r>
      <w:r w:rsidR="00B909D6">
        <w:t>individual</w:t>
      </w:r>
      <w:r w:rsidR="002009C8">
        <w:t xml:space="preserve"> also gets the chance to buil</w:t>
      </w:r>
      <w:r w:rsidR="00B909D6">
        <w:t xml:space="preserve">d the time management skill for </w:t>
      </w:r>
      <w:r w:rsidR="00440AD9">
        <w:t>self.</w:t>
      </w:r>
      <w:r w:rsidR="00B909D6">
        <w:t xml:space="preserve"> </w:t>
      </w:r>
    </w:p>
    <w:p w14:paraId="678B092B" w14:textId="77777777" w:rsidR="0039626F" w:rsidRDefault="00BB58AB" w:rsidP="0039626F">
      <w:pPr>
        <w:pStyle w:val="ListParagraph"/>
        <w:numPr>
          <w:ilvl w:val="0"/>
          <w:numId w:val="3"/>
        </w:numPr>
      </w:pPr>
      <w:r w:rsidRPr="00BE65A9">
        <w:rPr>
          <w:b/>
        </w:rPr>
        <w:t>Focus on the main matter</w:t>
      </w:r>
      <w:r>
        <w:t xml:space="preserve">: When the presentation of the </w:t>
      </w:r>
      <w:r w:rsidR="00B574B8">
        <w:t>matter is being delivered perfectly at the right t</w:t>
      </w:r>
      <w:r w:rsidR="00EF4D70">
        <w:t>ime in the right place, then it will be guaranteed that the main matter will be</w:t>
      </w:r>
      <w:r>
        <w:t xml:space="preserve"> focussed and explained in the perfect way possible </w:t>
      </w:r>
    </w:p>
    <w:p w14:paraId="5BEB98B3" w14:textId="77777777" w:rsidR="0039626F" w:rsidRDefault="00BB58AB" w:rsidP="003C2A43">
      <w:pPr>
        <w:pStyle w:val="Heading2"/>
      </w:pPr>
      <w:bookmarkStart w:id="5" w:name="_Toc70326211"/>
      <w:r w:rsidRPr="0039626F">
        <w:t xml:space="preserve">Significance of </w:t>
      </w:r>
      <w:r>
        <w:t>enhanced CV</w:t>
      </w:r>
      <w:bookmarkEnd w:id="5"/>
    </w:p>
    <w:p w14:paraId="784E024F" w14:textId="77777777" w:rsidR="00D33CE7" w:rsidRDefault="00BB58AB" w:rsidP="009E6DC4">
      <w:pPr>
        <w:pStyle w:val="ListParagraph"/>
        <w:numPr>
          <w:ilvl w:val="0"/>
          <w:numId w:val="4"/>
        </w:numPr>
      </w:pPr>
      <w:r>
        <w:t>The first and foremost benefit that can be taken from a well-developed resume or CV is that it makes the employer easily being attracted to the qualities of the candidates on the first look.</w:t>
      </w:r>
    </w:p>
    <w:p w14:paraId="63BB977E" w14:textId="77777777" w:rsidR="0039626F" w:rsidRPr="009E6DC4" w:rsidRDefault="00BB58AB" w:rsidP="009E6DC4">
      <w:pPr>
        <w:pStyle w:val="ListParagraph"/>
        <w:numPr>
          <w:ilvl w:val="0"/>
          <w:numId w:val="4"/>
        </w:numPr>
        <w:rPr>
          <w:b/>
        </w:rPr>
      </w:pPr>
      <w:r>
        <w:t>A well-structured CV and resume will also help the candidate to highlight the most effective strengths along with the achievement and the accomplishments</w:t>
      </w:r>
      <w:r w:rsidR="003B1688">
        <w:t xml:space="preserve">. </w:t>
      </w:r>
      <w:r>
        <w:t xml:space="preserve"> </w:t>
      </w:r>
      <w:r w:rsidR="003B1688">
        <w:t>This will make the candidate take advantage and get one step closer to the selection procedure of the placement season</w:t>
      </w:r>
      <w:r w:rsidR="00D95C2C">
        <w:t xml:space="preserve"> (</w:t>
      </w:r>
      <w:r w:rsidR="00D95C2C" w:rsidRPr="00D95C2C">
        <w:t>Osmani</w:t>
      </w:r>
      <w:r w:rsidR="00D95C2C">
        <w:t xml:space="preserve"> </w:t>
      </w:r>
      <w:r w:rsidR="00D95C2C" w:rsidRPr="00D95C2C">
        <w:rPr>
          <w:i/>
        </w:rPr>
        <w:t>et al</w:t>
      </w:r>
      <w:r w:rsidR="00D95C2C" w:rsidRPr="00D95C2C">
        <w:t>., 2018</w:t>
      </w:r>
      <w:r w:rsidR="00D95C2C">
        <w:t>)</w:t>
      </w:r>
      <w:r w:rsidR="003B1688">
        <w:t xml:space="preserve"> </w:t>
      </w:r>
      <w:r>
        <w:t xml:space="preserve"> </w:t>
      </w:r>
      <w:r w:rsidRPr="009E6DC4">
        <w:rPr>
          <w:b/>
        </w:rPr>
        <w:t xml:space="preserve"> </w:t>
      </w:r>
    </w:p>
    <w:p w14:paraId="2EAFB449" w14:textId="41C44003" w:rsidR="00096E35" w:rsidRDefault="00BB58AB" w:rsidP="009E6DC4">
      <w:pPr>
        <w:pStyle w:val="ListParagraph"/>
        <w:numPr>
          <w:ilvl w:val="0"/>
          <w:numId w:val="4"/>
        </w:numPr>
      </w:pPr>
      <w:r>
        <w:t xml:space="preserve">A well-structured CV or resume also increases and maximize the chance for the candidate for being very much suitable for the job role being applied for. The strengths and key features of the </w:t>
      </w:r>
      <w:r w:rsidR="00D72F63">
        <w:t>individual</w:t>
      </w:r>
      <w:r w:rsidR="0093003B">
        <w:t xml:space="preserve"> written in </w:t>
      </w:r>
      <w:r w:rsidR="00D72F63">
        <w:t>the resume or the CV will make t</w:t>
      </w:r>
      <w:r w:rsidR="0093003B">
        <w:t xml:space="preserve">he recruiter </w:t>
      </w:r>
      <w:r w:rsidR="00D72F63">
        <w:t>very</w:t>
      </w:r>
      <w:r w:rsidR="0093003B">
        <w:t xml:space="preserve"> much aware of the need of the candidate for that </w:t>
      </w:r>
      <w:r w:rsidR="00D72F63">
        <w:t xml:space="preserve">respective </w:t>
      </w:r>
      <w:r w:rsidR="00440AD9">
        <w:t>role.</w:t>
      </w:r>
      <w:r w:rsidR="0093003B">
        <w:t xml:space="preserve"> </w:t>
      </w:r>
    </w:p>
    <w:p w14:paraId="25A4237F" w14:textId="77777777" w:rsidR="009E6DC4" w:rsidRDefault="00BB58AB" w:rsidP="009E6DC4">
      <w:pPr>
        <w:pStyle w:val="ListParagraph"/>
        <w:numPr>
          <w:ilvl w:val="0"/>
          <w:numId w:val="4"/>
        </w:numPr>
      </w:pPr>
      <w:r>
        <w:t>A well-structured CV or resume also helps the individual to get with the interview for which the candidate has appeared as the probability of getting the job gets maximized.</w:t>
      </w:r>
    </w:p>
    <w:p w14:paraId="24F283D9" w14:textId="77777777" w:rsidR="00F045CA" w:rsidRDefault="00BB58AB" w:rsidP="003C2A43">
      <w:pPr>
        <w:pStyle w:val="Heading2"/>
      </w:pPr>
      <w:r>
        <w:lastRenderedPageBreak/>
        <w:t xml:space="preserve">  </w:t>
      </w:r>
      <w:bookmarkStart w:id="6" w:name="_Toc70326212"/>
      <w:r w:rsidRPr="0039626F">
        <w:t xml:space="preserve">Significance of </w:t>
      </w:r>
      <w:r w:rsidR="00E037D4">
        <w:t>time management</w:t>
      </w:r>
      <w:bookmarkEnd w:id="6"/>
    </w:p>
    <w:p w14:paraId="06B8E4F7" w14:textId="6FDFCEE4" w:rsidR="00E037D4" w:rsidRPr="003E29D6" w:rsidRDefault="00BB58AB" w:rsidP="003E29D6">
      <w:pPr>
        <w:pStyle w:val="ListParagraph"/>
        <w:numPr>
          <w:ilvl w:val="0"/>
          <w:numId w:val="5"/>
        </w:numPr>
      </w:pPr>
      <w:r w:rsidRPr="003E29D6">
        <w:t>Better time management helps the individual to minimise the stress of daily life aspects of personal and professional engagement. This also minimises the pressure f</w:t>
      </w:r>
      <w:r w:rsidR="00440AD9">
        <w:t>or</w:t>
      </w:r>
      <w:r w:rsidRPr="003E29D6">
        <w:t xml:space="preserve"> the individual at times of critical </w:t>
      </w:r>
      <w:r w:rsidR="00440AD9" w:rsidRPr="003E29D6">
        <w:t>situations.</w:t>
      </w:r>
      <w:r w:rsidRPr="003E29D6">
        <w:t xml:space="preserve"> </w:t>
      </w:r>
    </w:p>
    <w:p w14:paraId="7E3495FE" w14:textId="77777777" w:rsidR="00FD368D" w:rsidRPr="003E29D6" w:rsidRDefault="00BB58AB" w:rsidP="003E29D6">
      <w:pPr>
        <w:pStyle w:val="ListParagraph"/>
        <w:numPr>
          <w:ilvl w:val="0"/>
          <w:numId w:val="5"/>
        </w:numPr>
      </w:pPr>
      <w:r w:rsidRPr="003E29D6">
        <w:t>Time management also helps to maintain a steady balance between the personal and professional life of an individual to get away with daily life proceeding from both the perspectives</w:t>
      </w:r>
      <w:r w:rsidR="00D95C2C">
        <w:t xml:space="preserve"> (</w:t>
      </w:r>
      <w:r w:rsidR="00D95C2C" w:rsidRPr="00D95C2C">
        <w:t>Ayala Cal</w:t>
      </w:r>
      <w:r w:rsidR="00D95C2C">
        <w:t>vo and Manzano García,</w:t>
      </w:r>
      <w:r w:rsidR="00D95C2C" w:rsidRPr="00D95C2C">
        <w:t xml:space="preserve"> 2021</w:t>
      </w:r>
      <w:r w:rsidR="00D95C2C">
        <w:t>)</w:t>
      </w:r>
      <w:r w:rsidRPr="003E29D6">
        <w:t xml:space="preserve"> </w:t>
      </w:r>
    </w:p>
    <w:p w14:paraId="426B2F4E" w14:textId="7597D6C4" w:rsidR="00FD368D" w:rsidRPr="003E29D6" w:rsidRDefault="00BB58AB" w:rsidP="003E29D6">
      <w:pPr>
        <w:pStyle w:val="ListParagraph"/>
        <w:numPr>
          <w:ilvl w:val="0"/>
          <w:numId w:val="5"/>
        </w:numPr>
      </w:pPr>
      <w:r w:rsidRPr="003E29D6">
        <w:t xml:space="preserve">The individual who </w:t>
      </w:r>
      <w:r w:rsidR="00440AD9" w:rsidRPr="003E29D6">
        <w:t>can manage</w:t>
      </w:r>
      <w:r w:rsidRPr="003E29D6">
        <w:t xml:space="preserve"> the time efficiently also become highly able to face more on the task taking less pressure and stress for the work that is being allocated to that </w:t>
      </w:r>
      <w:r w:rsidR="00440AD9" w:rsidRPr="003E29D6">
        <w:t>individual at</w:t>
      </w:r>
      <w:r w:rsidRPr="003E29D6">
        <w:t xml:space="preserve"> that point in </w:t>
      </w:r>
      <w:r w:rsidR="00440AD9" w:rsidRPr="003E29D6">
        <w:t>time.</w:t>
      </w:r>
      <w:r w:rsidRPr="003E29D6">
        <w:t xml:space="preserve"> </w:t>
      </w:r>
    </w:p>
    <w:p w14:paraId="25028AE5" w14:textId="591EA11D" w:rsidR="00FD368D" w:rsidRPr="003E29D6" w:rsidRDefault="00BB58AB" w:rsidP="003E29D6">
      <w:pPr>
        <w:pStyle w:val="ListParagraph"/>
        <w:numPr>
          <w:ilvl w:val="0"/>
          <w:numId w:val="5"/>
        </w:numPr>
      </w:pPr>
      <w:r w:rsidRPr="003E29D6">
        <w:t xml:space="preserve">The productivity also increases from the side of the </w:t>
      </w:r>
      <w:r w:rsidR="007139F3" w:rsidRPr="003E29D6">
        <w:t xml:space="preserve">individual if that person has mastered efficient skills on the grounds of time </w:t>
      </w:r>
      <w:r w:rsidR="00440AD9" w:rsidRPr="003E29D6">
        <w:t>management.</w:t>
      </w:r>
    </w:p>
    <w:p w14:paraId="6D973893" w14:textId="66D12728" w:rsidR="007139F3" w:rsidRPr="003E29D6" w:rsidRDefault="00BB58AB" w:rsidP="003E29D6">
      <w:pPr>
        <w:pStyle w:val="ListParagraph"/>
        <w:numPr>
          <w:ilvl w:val="0"/>
          <w:numId w:val="5"/>
        </w:numPr>
      </w:pPr>
      <w:r w:rsidRPr="003E29D6">
        <w:t xml:space="preserve">Efficient time </w:t>
      </w:r>
      <w:r w:rsidR="003E29D6" w:rsidRPr="003E29D6">
        <w:t xml:space="preserve">management </w:t>
      </w:r>
      <w:r w:rsidRPr="003E29D6">
        <w:t xml:space="preserve">also helps the individual to </w:t>
      </w:r>
      <w:r w:rsidR="003E29D6" w:rsidRPr="003E29D6">
        <w:t>the faceless</w:t>
      </w:r>
      <w:r w:rsidRPr="003E29D6">
        <w:t xml:space="preserve"> amount of procrastination</w:t>
      </w:r>
      <w:r w:rsidR="003E29D6" w:rsidRPr="003E29D6">
        <w:t xml:space="preserve">. It is believed that time </w:t>
      </w:r>
      <w:r w:rsidR="00440AD9" w:rsidRPr="003E29D6">
        <w:t>management and</w:t>
      </w:r>
      <w:r w:rsidR="003E29D6" w:rsidRPr="003E29D6">
        <w:t xml:space="preserve"> procrastination are inversely proportional to </w:t>
      </w:r>
      <w:r w:rsidR="00440AD9" w:rsidRPr="003E29D6">
        <w:t>each other.</w:t>
      </w:r>
      <w:r w:rsidR="003E29D6" w:rsidRPr="003E29D6">
        <w:t xml:space="preserve"> </w:t>
      </w:r>
    </w:p>
    <w:p w14:paraId="5D6240E2" w14:textId="5AF61C44" w:rsidR="00FD368D" w:rsidRDefault="00FD368D" w:rsidP="00F045CA">
      <w:pPr>
        <w:ind w:left="360"/>
        <w:rPr>
          <w:b/>
        </w:rPr>
      </w:pPr>
    </w:p>
    <w:p w14:paraId="2EA747ED" w14:textId="627F262A" w:rsidR="00B454C7" w:rsidRDefault="00B454C7" w:rsidP="00F045CA">
      <w:pPr>
        <w:ind w:left="360"/>
        <w:rPr>
          <w:b/>
        </w:rPr>
      </w:pPr>
    </w:p>
    <w:p w14:paraId="42E7F5A5" w14:textId="77777777" w:rsidR="00B454C7" w:rsidRDefault="00B454C7" w:rsidP="00F045CA">
      <w:pPr>
        <w:ind w:left="360"/>
        <w:rPr>
          <w:b/>
        </w:rPr>
      </w:pPr>
    </w:p>
    <w:p w14:paraId="1D600415" w14:textId="77777777" w:rsidR="00D72F63" w:rsidRDefault="00BB58AB" w:rsidP="00BE65A9">
      <w:pPr>
        <w:pStyle w:val="Heading1"/>
      </w:pPr>
      <w:bookmarkStart w:id="7" w:name="_Toc70326213"/>
      <w:r>
        <w:t>Conclusion</w:t>
      </w:r>
      <w:bookmarkEnd w:id="7"/>
    </w:p>
    <w:p w14:paraId="07895547" w14:textId="2716A674" w:rsidR="00015C85" w:rsidRPr="00096E35" w:rsidRDefault="00BB58AB" w:rsidP="0039626F">
      <w:pPr>
        <w:ind w:left="360"/>
      </w:pPr>
      <w:r>
        <w:t xml:space="preserve">From the above report, it can be concluded and inferred </w:t>
      </w:r>
      <w:r w:rsidR="00BE65A9">
        <w:t>that</w:t>
      </w:r>
      <w:r>
        <w:t xml:space="preserve"> </w:t>
      </w:r>
      <w:r w:rsidR="00BE65A9">
        <w:t>m</w:t>
      </w:r>
      <w:r w:rsidRPr="00015C85">
        <w:t>odels of self-reflection are a lot valuable with the end goal of giving one individual the trace of how much the advancement has gone for the degree of adjusting different sort of relational abilities. These relational abilities are a lot of support for building up the variables of scholarly and employability abilities. There</w:t>
      </w:r>
      <w:r w:rsidR="00440AD9">
        <w:t xml:space="preserve"> </w:t>
      </w:r>
      <w:r w:rsidR="00B454C7">
        <w:t>is</w:t>
      </w:r>
      <w:r w:rsidR="00440AD9">
        <w:t xml:space="preserve"> </w:t>
      </w:r>
      <w:r w:rsidRPr="00015C85">
        <w:t xml:space="preserve">different sort of models which assists one individual with mirroring the advancement of the </w:t>
      </w:r>
      <w:r w:rsidR="00B454C7" w:rsidRPr="00015C85">
        <w:t>ability’s</w:t>
      </w:r>
      <w:r w:rsidRPr="00015C85">
        <w:t xml:space="preserve"> versatility like Kolb's Experiential Learning Cycle and Driscoll's Model. Out of every one of these models of reflection, the best one is Gibb's Reflective Cycle. This report will essentially zero in on Gibb's Reflective Model being applied to the expertise of Reflective Writing.</w:t>
      </w:r>
    </w:p>
    <w:p w14:paraId="3A992862" w14:textId="77777777" w:rsidR="001D1E17" w:rsidRDefault="001D1E17">
      <w:pPr>
        <w:spacing w:after="200" w:line="276" w:lineRule="auto"/>
        <w:jc w:val="left"/>
        <w:rPr>
          <w:b/>
        </w:rPr>
      </w:pPr>
      <w:bookmarkStart w:id="8" w:name="_Toc70326214"/>
      <w:r>
        <w:br w:type="page"/>
      </w:r>
    </w:p>
    <w:p w14:paraId="20AF1C28" w14:textId="77777777" w:rsidR="009826E1" w:rsidRDefault="009826E1" w:rsidP="009826E1">
      <w:pPr>
        <w:pStyle w:val="Heading1"/>
      </w:pPr>
      <w:r>
        <w:lastRenderedPageBreak/>
        <w:t>Reference List</w:t>
      </w:r>
      <w:bookmarkEnd w:id="8"/>
    </w:p>
    <w:p w14:paraId="78D7FB3A" w14:textId="26988628" w:rsidR="009826E1" w:rsidRDefault="009826E1" w:rsidP="00B454C7">
      <w:pPr>
        <w:pStyle w:val="ListParagraph"/>
        <w:numPr>
          <w:ilvl w:val="0"/>
          <w:numId w:val="6"/>
        </w:numPr>
      </w:pPr>
      <w:r>
        <w:t xml:space="preserve">Ali </w:t>
      </w:r>
      <w:proofErr w:type="spellStart"/>
      <w:r>
        <w:t>Ali</w:t>
      </w:r>
      <w:proofErr w:type="spellEnd"/>
      <w:r>
        <w:t xml:space="preserve">, F </w:t>
      </w:r>
      <w:r w:rsidR="00A0586E">
        <w:t>(</w:t>
      </w:r>
      <w:r>
        <w:t>2017</w:t>
      </w:r>
      <w:r w:rsidR="00A0586E">
        <w:t>)</w:t>
      </w:r>
      <w:r>
        <w:t xml:space="preserve"> </w:t>
      </w:r>
      <w:r w:rsidRPr="005200AB">
        <w:rPr>
          <w:i/>
          <w:iCs/>
        </w:rPr>
        <w:t>Gauging the association of employability skills and being employable among students</w:t>
      </w:r>
      <w:r w:rsidR="007E4D50">
        <w:rPr>
          <w:i/>
          <w:iCs/>
        </w:rPr>
        <w:t xml:space="preserve">. </w:t>
      </w:r>
      <w:r w:rsidR="007E4D50">
        <w:t xml:space="preserve">Available at: </w:t>
      </w:r>
      <w:r>
        <w:t>International Journal of Social Sciences &amp; Educational Studies, 4(2), pp.39-52.</w:t>
      </w:r>
      <w:r w:rsidR="005200AB">
        <w:t xml:space="preserve"> (Accessed 15</w:t>
      </w:r>
      <w:r w:rsidR="005200AB" w:rsidRPr="005200AB">
        <w:rPr>
          <w:vertAlign w:val="superscript"/>
        </w:rPr>
        <w:t>th</w:t>
      </w:r>
      <w:r w:rsidR="005200AB">
        <w:t xml:space="preserve"> March 2021)</w:t>
      </w:r>
    </w:p>
    <w:p w14:paraId="10CDD1F7" w14:textId="33A39BB0" w:rsidR="009826E1" w:rsidRDefault="009826E1" w:rsidP="00B454C7">
      <w:pPr>
        <w:pStyle w:val="ListParagraph"/>
        <w:numPr>
          <w:ilvl w:val="0"/>
          <w:numId w:val="6"/>
        </w:numPr>
      </w:pPr>
      <w:r>
        <w:t>Anastasiu L, Anastasiu</w:t>
      </w:r>
      <w:r w:rsidR="00A0586E">
        <w:t xml:space="preserve"> </w:t>
      </w:r>
      <w:r>
        <w:t xml:space="preserve">A, </w:t>
      </w:r>
      <w:proofErr w:type="spellStart"/>
      <w:r>
        <w:t>Dumitran</w:t>
      </w:r>
      <w:proofErr w:type="spellEnd"/>
      <w:r>
        <w:t xml:space="preserve">, M, </w:t>
      </w:r>
      <w:proofErr w:type="spellStart"/>
      <w:r>
        <w:t>Crizboi</w:t>
      </w:r>
      <w:proofErr w:type="spellEnd"/>
      <w:r>
        <w:t xml:space="preserve"> C, </w:t>
      </w:r>
      <w:proofErr w:type="spellStart"/>
      <w:r>
        <w:t>Holmaghi</w:t>
      </w:r>
      <w:proofErr w:type="spellEnd"/>
      <w:r>
        <w:t>, A</w:t>
      </w:r>
      <w:r w:rsidR="00A0586E">
        <w:t xml:space="preserve"> </w:t>
      </w:r>
      <w:r>
        <w:t xml:space="preserve">and Roman </w:t>
      </w:r>
      <w:r w:rsidR="00A0586E">
        <w:t>(</w:t>
      </w:r>
      <w:r>
        <w:t>2017</w:t>
      </w:r>
      <w:r w:rsidR="00A0586E">
        <w:t>)</w:t>
      </w:r>
      <w:r>
        <w:t xml:space="preserve"> </w:t>
      </w:r>
      <w:r w:rsidRPr="005200AB">
        <w:rPr>
          <w:i/>
          <w:iCs/>
        </w:rPr>
        <w:t>How to align the university curricula with the market demands</w:t>
      </w:r>
      <w:r>
        <w:t xml:space="preserve"> </w:t>
      </w:r>
      <w:r w:rsidRPr="00A0586E">
        <w:rPr>
          <w:i/>
          <w:iCs/>
        </w:rPr>
        <w:t>by developing employability</w:t>
      </w:r>
      <w:r>
        <w:t xml:space="preserve"> </w:t>
      </w:r>
      <w:r w:rsidRPr="00A0586E">
        <w:rPr>
          <w:i/>
          <w:iCs/>
        </w:rPr>
        <w:t>skills in the civil engineering sector.</w:t>
      </w:r>
      <w:r>
        <w:t xml:space="preserve"> </w:t>
      </w:r>
      <w:r w:rsidR="007E4D50">
        <w:t xml:space="preserve">Available at: </w:t>
      </w:r>
      <w:r>
        <w:t>Education Sciences, 7(3), p.74.</w:t>
      </w:r>
      <w:r w:rsidR="005200AB">
        <w:t xml:space="preserve"> (Accessed 15</w:t>
      </w:r>
      <w:r w:rsidR="005200AB" w:rsidRPr="005200AB">
        <w:rPr>
          <w:vertAlign w:val="superscript"/>
        </w:rPr>
        <w:t>th</w:t>
      </w:r>
      <w:r w:rsidR="005200AB">
        <w:t xml:space="preserve"> March 2021)</w:t>
      </w:r>
    </w:p>
    <w:p w14:paraId="42FCA7CE" w14:textId="04052466" w:rsidR="009826E1" w:rsidRDefault="009826E1" w:rsidP="00B454C7">
      <w:pPr>
        <w:pStyle w:val="ListParagraph"/>
        <w:numPr>
          <w:ilvl w:val="0"/>
          <w:numId w:val="6"/>
        </w:numPr>
      </w:pPr>
      <w:r>
        <w:t xml:space="preserve">Ayala Calvo, J.C. and Manzano García, G </w:t>
      </w:r>
      <w:r w:rsidR="00A0586E">
        <w:t>(</w:t>
      </w:r>
      <w:r>
        <w:t>2021</w:t>
      </w:r>
      <w:r w:rsidR="00A0586E">
        <w:t>)</w:t>
      </w:r>
      <w:r>
        <w:t xml:space="preserve"> </w:t>
      </w:r>
      <w:r w:rsidRPr="00A0586E">
        <w:rPr>
          <w:i/>
          <w:iCs/>
        </w:rPr>
        <w:t>The influence of psychological capital on graduates’ perception of employability: The mediating role of employability skills.</w:t>
      </w:r>
      <w:r>
        <w:t xml:space="preserve"> </w:t>
      </w:r>
      <w:r w:rsidR="007E4D50">
        <w:t xml:space="preserve">Available at: </w:t>
      </w:r>
      <w:r>
        <w:t>Higher Education Research &amp; Development, 40(2), pp.293-308.</w:t>
      </w:r>
      <w:r w:rsidR="005200AB">
        <w:t xml:space="preserve"> (Accessed 18 March 2021)</w:t>
      </w:r>
    </w:p>
    <w:p w14:paraId="71BE50B7" w14:textId="1143F710" w:rsidR="009826E1" w:rsidRDefault="009826E1" w:rsidP="00B454C7">
      <w:pPr>
        <w:pStyle w:val="ListParagraph"/>
        <w:numPr>
          <w:ilvl w:val="0"/>
          <w:numId w:val="6"/>
        </w:numPr>
      </w:pPr>
      <w:r>
        <w:t>Keiper, M.C</w:t>
      </w:r>
      <w:r w:rsidR="00A0586E">
        <w:t>,</w:t>
      </w:r>
      <w:r>
        <w:t xml:space="preserve"> </w:t>
      </w:r>
      <w:proofErr w:type="spellStart"/>
      <w:r>
        <w:t>Sieszputowski</w:t>
      </w:r>
      <w:proofErr w:type="spellEnd"/>
      <w:r>
        <w:t xml:space="preserve"> J, Morgan T</w:t>
      </w:r>
      <w:r w:rsidR="00A0586E">
        <w:t>,</w:t>
      </w:r>
      <w:r>
        <w:t xml:space="preserve"> and Mackey M.J </w:t>
      </w:r>
      <w:r w:rsidR="00A0586E">
        <w:t>(</w:t>
      </w:r>
      <w:r>
        <w:t>2019</w:t>
      </w:r>
      <w:r w:rsidR="00A0586E">
        <w:t>)</w:t>
      </w:r>
      <w:r>
        <w:t xml:space="preserve"> </w:t>
      </w:r>
      <w:r w:rsidRPr="00A0586E">
        <w:rPr>
          <w:i/>
          <w:iCs/>
        </w:rPr>
        <w:t>Employability Skills: A Case Study on a Business-Oriented Sport Management Program.</w:t>
      </w:r>
      <w:r>
        <w:t xml:space="preserve"> </w:t>
      </w:r>
      <w:r w:rsidR="007E4D50">
        <w:t xml:space="preserve">Available at: </w:t>
      </w:r>
      <w:r>
        <w:t>e-Journal of Business Education and Scholarship of Teaching, 13(1), pp.59-68.</w:t>
      </w:r>
      <w:r w:rsidR="005200AB">
        <w:t xml:space="preserve"> (Accessed 25</w:t>
      </w:r>
      <w:r w:rsidR="005200AB" w:rsidRPr="005200AB">
        <w:rPr>
          <w:vertAlign w:val="superscript"/>
        </w:rPr>
        <w:t>th</w:t>
      </w:r>
      <w:r w:rsidR="005200AB">
        <w:t xml:space="preserve"> March 2021)</w:t>
      </w:r>
    </w:p>
    <w:p w14:paraId="2D2B763E" w14:textId="1C9216FF" w:rsidR="009826E1" w:rsidRDefault="009826E1" w:rsidP="00B454C7">
      <w:pPr>
        <w:pStyle w:val="ListParagraph"/>
        <w:numPr>
          <w:ilvl w:val="0"/>
          <w:numId w:val="6"/>
        </w:numPr>
      </w:pPr>
      <w:r>
        <w:t>Koloba, H.A</w:t>
      </w:r>
      <w:r w:rsidR="00A0586E">
        <w:t xml:space="preserve"> (</w:t>
      </w:r>
      <w:r>
        <w:t>2017</w:t>
      </w:r>
      <w:r w:rsidR="00A0586E">
        <w:t>)</w:t>
      </w:r>
      <w:r>
        <w:t xml:space="preserve"> </w:t>
      </w:r>
      <w:r w:rsidRPr="00A0586E">
        <w:rPr>
          <w:i/>
          <w:iCs/>
        </w:rPr>
        <w:t xml:space="preserve">Perceived employability of university students in South Africa. Is it related to employability </w:t>
      </w:r>
      <w:r w:rsidR="00B454C7" w:rsidRPr="00A0586E">
        <w:rPr>
          <w:i/>
          <w:iCs/>
        </w:rPr>
        <w:t>skills?</w:t>
      </w:r>
      <w:r>
        <w:t xml:space="preserve"> </w:t>
      </w:r>
      <w:r w:rsidR="007E4D50">
        <w:t xml:space="preserve">Available at: </w:t>
      </w:r>
      <w:r>
        <w:t>International Journal of Social Sciences and Humanity Studies, 9(1), pp.73-90.</w:t>
      </w:r>
      <w:r w:rsidR="005200AB">
        <w:t xml:space="preserve"> (Accessed 26</w:t>
      </w:r>
      <w:r w:rsidR="005200AB" w:rsidRPr="005200AB">
        <w:rPr>
          <w:vertAlign w:val="superscript"/>
        </w:rPr>
        <w:t>th</w:t>
      </w:r>
      <w:r w:rsidR="005200AB">
        <w:t xml:space="preserve"> March 2021)</w:t>
      </w:r>
    </w:p>
    <w:p w14:paraId="7763E271" w14:textId="3D7AE9D2" w:rsidR="009826E1" w:rsidRDefault="009826E1" w:rsidP="00B454C7">
      <w:pPr>
        <w:pStyle w:val="ListParagraph"/>
        <w:numPr>
          <w:ilvl w:val="0"/>
          <w:numId w:val="6"/>
        </w:numPr>
      </w:pPr>
      <w:r>
        <w:t>Kornelakis A and Petrakaki D</w:t>
      </w:r>
      <w:r w:rsidR="00A0586E">
        <w:t xml:space="preserve"> (</w:t>
      </w:r>
      <w:r>
        <w:t>2020</w:t>
      </w:r>
      <w:r w:rsidR="00A0586E">
        <w:t>)</w:t>
      </w:r>
      <w:r>
        <w:t xml:space="preserve"> </w:t>
      </w:r>
      <w:r w:rsidRPr="00A0586E">
        <w:rPr>
          <w:i/>
          <w:iCs/>
        </w:rPr>
        <w:t>Embedding employability skills in UK higher education: Between digitalization and marketization.</w:t>
      </w:r>
      <w:r>
        <w:t xml:space="preserve"> </w:t>
      </w:r>
      <w:r w:rsidR="007E4D50">
        <w:t xml:space="preserve">Available at: </w:t>
      </w:r>
      <w:r>
        <w:t>Industry and Higher Education, 34(5), pp.290-297.</w:t>
      </w:r>
      <w:r w:rsidR="005200AB">
        <w:t xml:space="preserve"> (Accessed 1</w:t>
      </w:r>
      <w:r w:rsidR="005200AB" w:rsidRPr="005200AB">
        <w:rPr>
          <w:vertAlign w:val="superscript"/>
        </w:rPr>
        <w:t>st</w:t>
      </w:r>
      <w:r w:rsidR="005200AB">
        <w:t xml:space="preserve"> April 2021)</w:t>
      </w:r>
    </w:p>
    <w:p w14:paraId="4DF2F28D" w14:textId="38C9030F" w:rsidR="009826E1" w:rsidRDefault="009826E1" w:rsidP="00B454C7">
      <w:pPr>
        <w:pStyle w:val="ListParagraph"/>
        <w:numPr>
          <w:ilvl w:val="0"/>
          <w:numId w:val="6"/>
        </w:numPr>
      </w:pPr>
      <w:proofErr w:type="spellStart"/>
      <w:r>
        <w:t>Metilda</w:t>
      </w:r>
      <w:proofErr w:type="spellEnd"/>
      <w:r>
        <w:t>, R.M. and PC</w:t>
      </w:r>
      <w:r w:rsidR="00A0586E">
        <w:t xml:space="preserve"> (</w:t>
      </w:r>
      <w:r>
        <w:t>2017</w:t>
      </w:r>
      <w:r w:rsidR="00A0586E">
        <w:t>)</w:t>
      </w:r>
      <w:r>
        <w:t xml:space="preserve"> </w:t>
      </w:r>
      <w:r w:rsidRPr="00A0586E">
        <w:rPr>
          <w:i/>
          <w:iCs/>
        </w:rPr>
        <w:t>Impact of digital technology on learning to enhance the employability skills of business management graduates.</w:t>
      </w:r>
      <w:r>
        <w:t xml:space="preserve"> </w:t>
      </w:r>
      <w:r w:rsidR="007E4D50">
        <w:t xml:space="preserve">Available at: </w:t>
      </w:r>
      <w:r>
        <w:t>The Online Journal of Distance Education and e‐Learning, 5(2), p.35.</w:t>
      </w:r>
      <w:r w:rsidR="005200AB">
        <w:t xml:space="preserve"> (Accessed 6</w:t>
      </w:r>
      <w:r w:rsidR="005200AB" w:rsidRPr="005200AB">
        <w:rPr>
          <w:vertAlign w:val="superscript"/>
        </w:rPr>
        <w:t>th</w:t>
      </w:r>
      <w:r w:rsidR="005200AB">
        <w:t xml:space="preserve"> April 2021)</w:t>
      </w:r>
    </w:p>
    <w:p w14:paraId="7C4FDB78" w14:textId="001AF900" w:rsidR="009826E1" w:rsidRDefault="009826E1" w:rsidP="00B454C7">
      <w:pPr>
        <w:pStyle w:val="ListParagraph"/>
        <w:numPr>
          <w:ilvl w:val="0"/>
          <w:numId w:val="6"/>
        </w:numPr>
      </w:pPr>
      <w:r>
        <w:t xml:space="preserve">Osmani M, Hindi, NM. and </w:t>
      </w:r>
      <w:proofErr w:type="spellStart"/>
      <w:r>
        <w:t>Weerakkody</w:t>
      </w:r>
      <w:proofErr w:type="spellEnd"/>
      <w:r>
        <w:t xml:space="preserve"> V</w:t>
      </w:r>
      <w:r w:rsidR="00A0586E">
        <w:t xml:space="preserve"> (</w:t>
      </w:r>
      <w:r>
        <w:t>2018</w:t>
      </w:r>
      <w:r w:rsidR="00A0586E">
        <w:t>)</w:t>
      </w:r>
      <w:r>
        <w:t xml:space="preserve"> </w:t>
      </w:r>
      <w:r w:rsidRPr="00A0586E">
        <w:rPr>
          <w:i/>
          <w:iCs/>
        </w:rPr>
        <w:t>Developing employability skills in information system graduates: Traditional vs. innovative teaching methods.</w:t>
      </w:r>
      <w:r>
        <w:t xml:space="preserve"> </w:t>
      </w:r>
      <w:r w:rsidR="007E4D50">
        <w:t xml:space="preserve">Available at: </w:t>
      </w:r>
      <w:r>
        <w:t>International Journal of Information and Communication Technology Education (IJICTE), 14(2), pp.17-29.</w:t>
      </w:r>
      <w:r w:rsidR="005200AB">
        <w:t xml:space="preserve"> (Accessed 6</w:t>
      </w:r>
      <w:r w:rsidR="005200AB" w:rsidRPr="005200AB">
        <w:rPr>
          <w:vertAlign w:val="superscript"/>
        </w:rPr>
        <w:t>th</w:t>
      </w:r>
      <w:r w:rsidR="005200AB">
        <w:t xml:space="preserve"> April 2021)</w:t>
      </w:r>
    </w:p>
    <w:p w14:paraId="1EA3790A" w14:textId="2132A662" w:rsidR="009826E1" w:rsidRDefault="009826E1" w:rsidP="00B454C7">
      <w:pPr>
        <w:pStyle w:val="ListParagraph"/>
        <w:numPr>
          <w:ilvl w:val="0"/>
          <w:numId w:val="6"/>
        </w:numPr>
      </w:pPr>
      <w:r>
        <w:lastRenderedPageBreak/>
        <w:t>Paterson R</w:t>
      </w:r>
      <w:r w:rsidR="00A0586E">
        <w:t xml:space="preserve"> (</w:t>
      </w:r>
      <w:r>
        <w:t>2017</w:t>
      </w:r>
      <w:r w:rsidR="00A0586E">
        <w:t>)</w:t>
      </w:r>
      <w:r>
        <w:t xml:space="preserve"> </w:t>
      </w:r>
      <w:r w:rsidRPr="00A0586E">
        <w:rPr>
          <w:i/>
          <w:iCs/>
        </w:rPr>
        <w:t>‘Because Sometimes Your Failures Can Also Teach You Certain Skills’</w:t>
      </w:r>
      <w:r>
        <w:t xml:space="preserve"> </w:t>
      </w:r>
      <w:r w:rsidR="007E4D50">
        <w:t xml:space="preserve">Available at: </w:t>
      </w:r>
      <w:r>
        <w:t>Lecturer and Student Perceptions of Employability Skills at a Transnational University. Qualitative Research in Education, 6(3), pp.241-275.</w:t>
      </w:r>
      <w:r w:rsidR="005200AB">
        <w:t xml:space="preserve"> (Accessed 8</w:t>
      </w:r>
      <w:r w:rsidR="005200AB" w:rsidRPr="005200AB">
        <w:rPr>
          <w:vertAlign w:val="superscript"/>
        </w:rPr>
        <w:t>th</w:t>
      </w:r>
      <w:r w:rsidR="005200AB">
        <w:t xml:space="preserve"> April 2021) </w:t>
      </w:r>
    </w:p>
    <w:p w14:paraId="00674496" w14:textId="72C7F2FC" w:rsidR="009826E1" w:rsidRDefault="009826E1" w:rsidP="00B454C7">
      <w:pPr>
        <w:pStyle w:val="ListParagraph"/>
        <w:numPr>
          <w:ilvl w:val="0"/>
          <w:numId w:val="6"/>
        </w:numPr>
      </w:pPr>
      <w:r>
        <w:t>Ruge</w:t>
      </w:r>
      <w:r w:rsidR="007E4D50">
        <w:t xml:space="preserve"> </w:t>
      </w:r>
      <w:r>
        <w:t>G and McCormack C</w:t>
      </w:r>
      <w:r w:rsidR="007E4D50">
        <w:t xml:space="preserve"> (</w:t>
      </w:r>
      <w:r>
        <w:t>2017</w:t>
      </w:r>
      <w:r w:rsidR="007E4D50">
        <w:t>)</w:t>
      </w:r>
      <w:r>
        <w:t xml:space="preserve"> </w:t>
      </w:r>
      <w:r w:rsidRPr="00A0586E">
        <w:rPr>
          <w:i/>
          <w:iCs/>
        </w:rPr>
        <w:t>Building and construction students’ skills development for employability–reframing assessment for learning in discipline-specific contexts</w:t>
      </w:r>
      <w:r>
        <w:t xml:space="preserve">. </w:t>
      </w:r>
      <w:r w:rsidR="007E4D50">
        <w:t xml:space="preserve">Available at: </w:t>
      </w:r>
      <w:r>
        <w:t>Architectural Engineering and Design Management, 13(5), pp.365-383.</w:t>
      </w:r>
      <w:r w:rsidR="005200AB">
        <w:t xml:space="preserve"> (Accessed 10</w:t>
      </w:r>
      <w:r w:rsidR="005200AB" w:rsidRPr="005200AB">
        <w:rPr>
          <w:vertAlign w:val="superscript"/>
        </w:rPr>
        <w:t>th</w:t>
      </w:r>
      <w:r w:rsidR="005200AB">
        <w:t xml:space="preserve"> April 2021) </w:t>
      </w:r>
    </w:p>
    <w:p w14:paraId="14BEDAB4" w14:textId="3992E1FA" w:rsidR="009826E1" w:rsidRDefault="009826E1" w:rsidP="005200AB">
      <w:pPr>
        <w:pStyle w:val="ListParagraph"/>
        <w:numPr>
          <w:ilvl w:val="0"/>
          <w:numId w:val="6"/>
        </w:numPr>
      </w:pPr>
      <w:r>
        <w:t>Sarfraz</w:t>
      </w:r>
      <w:r w:rsidR="007E4D50">
        <w:t xml:space="preserve"> </w:t>
      </w:r>
      <w:r>
        <w:t xml:space="preserve">I, Rajendran D, </w:t>
      </w:r>
      <w:proofErr w:type="spellStart"/>
      <w:r>
        <w:t>Hewege</w:t>
      </w:r>
      <w:proofErr w:type="spellEnd"/>
      <w:r>
        <w:t xml:space="preserve"> C and Mohan, M.D</w:t>
      </w:r>
      <w:r w:rsidR="007E4D50">
        <w:t xml:space="preserve"> (</w:t>
      </w:r>
      <w:r>
        <w:t>2018</w:t>
      </w:r>
      <w:r w:rsidR="007E4D50">
        <w:t>)</w:t>
      </w:r>
      <w:r>
        <w:t xml:space="preserve"> </w:t>
      </w:r>
      <w:r w:rsidRPr="00A0586E">
        <w:rPr>
          <w:i/>
          <w:iCs/>
        </w:rPr>
        <w:t>An exploration of global employability skills: a systematic research review.</w:t>
      </w:r>
      <w:r>
        <w:t xml:space="preserve"> </w:t>
      </w:r>
      <w:r w:rsidR="007E4D50">
        <w:t xml:space="preserve">Available at: </w:t>
      </w:r>
      <w:r>
        <w:t>International Journal of Work Organisation and Emotion, 9(1), pp.63-88.</w:t>
      </w:r>
      <w:r w:rsidR="005200AB">
        <w:t xml:space="preserve"> (Accessed 20</w:t>
      </w:r>
      <w:r w:rsidR="005200AB" w:rsidRPr="005200AB">
        <w:rPr>
          <w:vertAlign w:val="superscript"/>
        </w:rPr>
        <w:t>th</w:t>
      </w:r>
      <w:r w:rsidR="005200AB">
        <w:t xml:space="preserve"> April 2021) </w:t>
      </w:r>
    </w:p>
    <w:p w14:paraId="78D8E54F" w14:textId="77777777" w:rsidR="009826E1" w:rsidRDefault="009826E1" w:rsidP="0039626F"/>
    <w:p w14:paraId="33E1FF91" w14:textId="77777777" w:rsidR="00B909D6" w:rsidRDefault="00BB58AB" w:rsidP="003A30E5">
      <w:r>
        <w:t xml:space="preserve"> </w:t>
      </w:r>
    </w:p>
    <w:p w14:paraId="00163113" w14:textId="77777777" w:rsidR="005F6F3E" w:rsidRPr="006D64AB" w:rsidRDefault="005F6F3E" w:rsidP="00102E88"/>
    <w:sectPr w:rsidR="005F6F3E" w:rsidRPr="006D64AB" w:rsidSect="00F2277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D343F" w14:textId="77777777" w:rsidR="00B454C7" w:rsidRDefault="00B454C7" w:rsidP="009826E1">
      <w:pPr>
        <w:spacing w:after="0" w:line="240" w:lineRule="auto"/>
      </w:pPr>
      <w:r>
        <w:separator/>
      </w:r>
    </w:p>
  </w:endnote>
  <w:endnote w:type="continuationSeparator" w:id="0">
    <w:p w14:paraId="46E4CBB6" w14:textId="77777777" w:rsidR="00B454C7" w:rsidRDefault="00B454C7" w:rsidP="00982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F1C0D" w14:textId="394886BD" w:rsidR="00B454C7" w:rsidRDefault="00B454C7" w:rsidP="00B454C7">
    <w:pPr>
      <w:pStyle w:val="Footer"/>
      <w:jc w:val="center"/>
    </w:pPr>
  </w:p>
  <w:p w14:paraId="62640C7E" w14:textId="77777777" w:rsidR="00B454C7" w:rsidRDefault="00B45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48D75" w14:textId="77777777" w:rsidR="00B454C7" w:rsidRDefault="00B454C7" w:rsidP="009826E1">
      <w:pPr>
        <w:spacing w:after="0" w:line="240" w:lineRule="auto"/>
      </w:pPr>
      <w:r>
        <w:separator/>
      </w:r>
    </w:p>
  </w:footnote>
  <w:footnote w:type="continuationSeparator" w:id="0">
    <w:p w14:paraId="04658240" w14:textId="77777777" w:rsidR="00B454C7" w:rsidRDefault="00B454C7" w:rsidP="00982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40563"/>
    <w:multiLevelType w:val="hybridMultilevel"/>
    <w:tmpl w:val="C074CE86"/>
    <w:lvl w:ilvl="0" w:tplc="07F6BF22">
      <w:start w:val="1"/>
      <w:numFmt w:val="bullet"/>
      <w:lvlText w:val=""/>
      <w:lvlJc w:val="left"/>
      <w:pPr>
        <w:ind w:left="720" w:hanging="360"/>
      </w:pPr>
      <w:rPr>
        <w:rFonts w:ascii="Symbol" w:hAnsi="Symbol" w:hint="default"/>
      </w:rPr>
    </w:lvl>
    <w:lvl w:ilvl="1" w:tplc="2A54225A" w:tentative="1">
      <w:start w:val="1"/>
      <w:numFmt w:val="bullet"/>
      <w:lvlText w:val="o"/>
      <w:lvlJc w:val="left"/>
      <w:pPr>
        <w:ind w:left="1440" w:hanging="360"/>
      </w:pPr>
      <w:rPr>
        <w:rFonts w:ascii="Courier New" w:hAnsi="Courier New" w:cs="Courier New" w:hint="default"/>
      </w:rPr>
    </w:lvl>
    <w:lvl w:ilvl="2" w:tplc="553E911A" w:tentative="1">
      <w:start w:val="1"/>
      <w:numFmt w:val="bullet"/>
      <w:lvlText w:val=""/>
      <w:lvlJc w:val="left"/>
      <w:pPr>
        <w:ind w:left="2160" w:hanging="360"/>
      </w:pPr>
      <w:rPr>
        <w:rFonts w:ascii="Wingdings" w:hAnsi="Wingdings" w:hint="default"/>
      </w:rPr>
    </w:lvl>
    <w:lvl w:ilvl="3" w:tplc="3CCA6434" w:tentative="1">
      <w:start w:val="1"/>
      <w:numFmt w:val="bullet"/>
      <w:lvlText w:val=""/>
      <w:lvlJc w:val="left"/>
      <w:pPr>
        <w:ind w:left="2880" w:hanging="360"/>
      </w:pPr>
      <w:rPr>
        <w:rFonts w:ascii="Symbol" w:hAnsi="Symbol" w:hint="default"/>
      </w:rPr>
    </w:lvl>
    <w:lvl w:ilvl="4" w:tplc="8F183880" w:tentative="1">
      <w:start w:val="1"/>
      <w:numFmt w:val="bullet"/>
      <w:lvlText w:val="o"/>
      <w:lvlJc w:val="left"/>
      <w:pPr>
        <w:ind w:left="3600" w:hanging="360"/>
      </w:pPr>
      <w:rPr>
        <w:rFonts w:ascii="Courier New" w:hAnsi="Courier New" w:cs="Courier New" w:hint="default"/>
      </w:rPr>
    </w:lvl>
    <w:lvl w:ilvl="5" w:tplc="D6C0145A" w:tentative="1">
      <w:start w:val="1"/>
      <w:numFmt w:val="bullet"/>
      <w:lvlText w:val=""/>
      <w:lvlJc w:val="left"/>
      <w:pPr>
        <w:ind w:left="4320" w:hanging="360"/>
      </w:pPr>
      <w:rPr>
        <w:rFonts w:ascii="Wingdings" w:hAnsi="Wingdings" w:hint="default"/>
      </w:rPr>
    </w:lvl>
    <w:lvl w:ilvl="6" w:tplc="4704B79C" w:tentative="1">
      <w:start w:val="1"/>
      <w:numFmt w:val="bullet"/>
      <w:lvlText w:val=""/>
      <w:lvlJc w:val="left"/>
      <w:pPr>
        <w:ind w:left="5040" w:hanging="360"/>
      </w:pPr>
      <w:rPr>
        <w:rFonts w:ascii="Symbol" w:hAnsi="Symbol" w:hint="default"/>
      </w:rPr>
    </w:lvl>
    <w:lvl w:ilvl="7" w:tplc="8030232E" w:tentative="1">
      <w:start w:val="1"/>
      <w:numFmt w:val="bullet"/>
      <w:lvlText w:val="o"/>
      <w:lvlJc w:val="left"/>
      <w:pPr>
        <w:ind w:left="5760" w:hanging="360"/>
      </w:pPr>
      <w:rPr>
        <w:rFonts w:ascii="Courier New" w:hAnsi="Courier New" w:cs="Courier New" w:hint="default"/>
      </w:rPr>
    </w:lvl>
    <w:lvl w:ilvl="8" w:tplc="FA6A76B4" w:tentative="1">
      <w:start w:val="1"/>
      <w:numFmt w:val="bullet"/>
      <w:lvlText w:val=""/>
      <w:lvlJc w:val="left"/>
      <w:pPr>
        <w:ind w:left="6480" w:hanging="360"/>
      </w:pPr>
      <w:rPr>
        <w:rFonts w:ascii="Wingdings" w:hAnsi="Wingdings" w:hint="default"/>
      </w:rPr>
    </w:lvl>
  </w:abstractNum>
  <w:abstractNum w:abstractNumId="1" w15:restartNumberingAfterBreak="0">
    <w:nsid w:val="167A6F35"/>
    <w:multiLevelType w:val="hybridMultilevel"/>
    <w:tmpl w:val="1F6CD52C"/>
    <w:lvl w:ilvl="0" w:tplc="3236C31E">
      <w:start w:val="1"/>
      <w:numFmt w:val="bullet"/>
      <w:lvlText w:val=""/>
      <w:lvlJc w:val="left"/>
      <w:pPr>
        <w:ind w:left="720" w:hanging="360"/>
      </w:pPr>
      <w:rPr>
        <w:rFonts w:ascii="Symbol" w:hAnsi="Symbol" w:hint="default"/>
      </w:rPr>
    </w:lvl>
    <w:lvl w:ilvl="1" w:tplc="FE328746" w:tentative="1">
      <w:start w:val="1"/>
      <w:numFmt w:val="bullet"/>
      <w:lvlText w:val="o"/>
      <w:lvlJc w:val="left"/>
      <w:pPr>
        <w:ind w:left="1440" w:hanging="360"/>
      </w:pPr>
      <w:rPr>
        <w:rFonts w:ascii="Courier New" w:hAnsi="Courier New" w:cs="Courier New" w:hint="default"/>
      </w:rPr>
    </w:lvl>
    <w:lvl w:ilvl="2" w:tplc="1068BB1C" w:tentative="1">
      <w:start w:val="1"/>
      <w:numFmt w:val="bullet"/>
      <w:lvlText w:val=""/>
      <w:lvlJc w:val="left"/>
      <w:pPr>
        <w:ind w:left="2160" w:hanging="360"/>
      </w:pPr>
      <w:rPr>
        <w:rFonts w:ascii="Wingdings" w:hAnsi="Wingdings" w:hint="default"/>
      </w:rPr>
    </w:lvl>
    <w:lvl w:ilvl="3" w:tplc="C8C480EC" w:tentative="1">
      <w:start w:val="1"/>
      <w:numFmt w:val="bullet"/>
      <w:lvlText w:val=""/>
      <w:lvlJc w:val="left"/>
      <w:pPr>
        <w:ind w:left="2880" w:hanging="360"/>
      </w:pPr>
      <w:rPr>
        <w:rFonts w:ascii="Symbol" w:hAnsi="Symbol" w:hint="default"/>
      </w:rPr>
    </w:lvl>
    <w:lvl w:ilvl="4" w:tplc="78282BE2" w:tentative="1">
      <w:start w:val="1"/>
      <w:numFmt w:val="bullet"/>
      <w:lvlText w:val="o"/>
      <w:lvlJc w:val="left"/>
      <w:pPr>
        <w:ind w:left="3600" w:hanging="360"/>
      </w:pPr>
      <w:rPr>
        <w:rFonts w:ascii="Courier New" w:hAnsi="Courier New" w:cs="Courier New" w:hint="default"/>
      </w:rPr>
    </w:lvl>
    <w:lvl w:ilvl="5" w:tplc="D6D09A8C" w:tentative="1">
      <w:start w:val="1"/>
      <w:numFmt w:val="bullet"/>
      <w:lvlText w:val=""/>
      <w:lvlJc w:val="left"/>
      <w:pPr>
        <w:ind w:left="4320" w:hanging="360"/>
      </w:pPr>
      <w:rPr>
        <w:rFonts w:ascii="Wingdings" w:hAnsi="Wingdings" w:hint="default"/>
      </w:rPr>
    </w:lvl>
    <w:lvl w:ilvl="6" w:tplc="70968BA6" w:tentative="1">
      <w:start w:val="1"/>
      <w:numFmt w:val="bullet"/>
      <w:lvlText w:val=""/>
      <w:lvlJc w:val="left"/>
      <w:pPr>
        <w:ind w:left="5040" w:hanging="360"/>
      </w:pPr>
      <w:rPr>
        <w:rFonts w:ascii="Symbol" w:hAnsi="Symbol" w:hint="default"/>
      </w:rPr>
    </w:lvl>
    <w:lvl w:ilvl="7" w:tplc="EDFEC1F0" w:tentative="1">
      <w:start w:val="1"/>
      <w:numFmt w:val="bullet"/>
      <w:lvlText w:val="o"/>
      <w:lvlJc w:val="left"/>
      <w:pPr>
        <w:ind w:left="5760" w:hanging="360"/>
      </w:pPr>
      <w:rPr>
        <w:rFonts w:ascii="Courier New" w:hAnsi="Courier New" w:cs="Courier New" w:hint="default"/>
      </w:rPr>
    </w:lvl>
    <w:lvl w:ilvl="8" w:tplc="9D80B72C" w:tentative="1">
      <w:start w:val="1"/>
      <w:numFmt w:val="bullet"/>
      <w:lvlText w:val=""/>
      <w:lvlJc w:val="left"/>
      <w:pPr>
        <w:ind w:left="6480" w:hanging="360"/>
      </w:pPr>
      <w:rPr>
        <w:rFonts w:ascii="Wingdings" w:hAnsi="Wingdings" w:hint="default"/>
      </w:rPr>
    </w:lvl>
  </w:abstractNum>
  <w:abstractNum w:abstractNumId="2" w15:restartNumberingAfterBreak="0">
    <w:nsid w:val="35610D64"/>
    <w:multiLevelType w:val="hybridMultilevel"/>
    <w:tmpl w:val="B344BACA"/>
    <w:lvl w:ilvl="0" w:tplc="2ADEEECC">
      <w:start w:val="1"/>
      <w:numFmt w:val="bullet"/>
      <w:lvlText w:val=""/>
      <w:lvlJc w:val="left"/>
      <w:pPr>
        <w:ind w:left="1080" w:hanging="360"/>
      </w:pPr>
      <w:rPr>
        <w:rFonts w:ascii="Symbol" w:hAnsi="Symbol" w:hint="default"/>
      </w:rPr>
    </w:lvl>
    <w:lvl w:ilvl="1" w:tplc="CFB85AF6" w:tentative="1">
      <w:start w:val="1"/>
      <w:numFmt w:val="bullet"/>
      <w:lvlText w:val="o"/>
      <w:lvlJc w:val="left"/>
      <w:pPr>
        <w:ind w:left="1800" w:hanging="360"/>
      </w:pPr>
      <w:rPr>
        <w:rFonts w:ascii="Courier New" w:hAnsi="Courier New" w:cs="Courier New" w:hint="default"/>
      </w:rPr>
    </w:lvl>
    <w:lvl w:ilvl="2" w:tplc="F0A6ACEC" w:tentative="1">
      <w:start w:val="1"/>
      <w:numFmt w:val="bullet"/>
      <w:lvlText w:val=""/>
      <w:lvlJc w:val="left"/>
      <w:pPr>
        <w:ind w:left="2520" w:hanging="360"/>
      </w:pPr>
      <w:rPr>
        <w:rFonts w:ascii="Wingdings" w:hAnsi="Wingdings" w:hint="default"/>
      </w:rPr>
    </w:lvl>
    <w:lvl w:ilvl="3" w:tplc="8B001B48" w:tentative="1">
      <w:start w:val="1"/>
      <w:numFmt w:val="bullet"/>
      <w:lvlText w:val=""/>
      <w:lvlJc w:val="left"/>
      <w:pPr>
        <w:ind w:left="3240" w:hanging="360"/>
      </w:pPr>
      <w:rPr>
        <w:rFonts w:ascii="Symbol" w:hAnsi="Symbol" w:hint="default"/>
      </w:rPr>
    </w:lvl>
    <w:lvl w:ilvl="4" w:tplc="F5765F9C" w:tentative="1">
      <w:start w:val="1"/>
      <w:numFmt w:val="bullet"/>
      <w:lvlText w:val="o"/>
      <w:lvlJc w:val="left"/>
      <w:pPr>
        <w:ind w:left="3960" w:hanging="360"/>
      </w:pPr>
      <w:rPr>
        <w:rFonts w:ascii="Courier New" w:hAnsi="Courier New" w:cs="Courier New" w:hint="default"/>
      </w:rPr>
    </w:lvl>
    <w:lvl w:ilvl="5" w:tplc="6734B89E" w:tentative="1">
      <w:start w:val="1"/>
      <w:numFmt w:val="bullet"/>
      <w:lvlText w:val=""/>
      <w:lvlJc w:val="left"/>
      <w:pPr>
        <w:ind w:left="4680" w:hanging="360"/>
      </w:pPr>
      <w:rPr>
        <w:rFonts w:ascii="Wingdings" w:hAnsi="Wingdings" w:hint="default"/>
      </w:rPr>
    </w:lvl>
    <w:lvl w:ilvl="6" w:tplc="325EC318" w:tentative="1">
      <w:start w:val="1"/>
      <w:numFmt w:val="bullet"/>
      <w:lvlText w:val=""/>
      <w:lvlJc w:val="left"/>
      <w:pPr>
        <w:ind w:left="5400" w:hanging="360"/>
      </w:pPr>
      <w:rPr>
        <w:rFonts w:ascii="Symbol" w:hAnsi="Symbol" w:hint="default"/>
      </w:rPr>
    </w:lvl>
    <w:lvl w:ilvl="7" w:tplc="21C010A4" w:tentative="1">
      <w:start w:val="1"/>
      <w:numFmt w:val="bullet"/>
      <w:lvlText w:val="o"/>
      <w:lvlJc w:val="left"/>
      <w:pPr>
        <w:ind w:left="6120" w:hanging="360"/>
      </w:pPr>
      <w:rPr>
        <w:rFonts w:ascii="Courier New" w:hAnsi="Courier New" w:cs="Courier New" w:hint="default"/>
      </w:rPr>
    </w:lvl>
    <w:lvl w:ilvl="8" w:tplc="A26C8342" w:tentative="1">
      <w:start w:val="1"/>
      <w:numFmt w:val="bullet"/>
      <w:lvlText w:val=""/>
      <w:lvlJc w:val="left"/>
      <w:pPr>
        <w:ind w:left="6840" w:hanging="360"/>
      </w:pPr>
      <w:rPr>
        <w:rFonts w:ascii="Wingdings" w:hAnsi="Wingdings" w:hint="default"/>
      </w:rPr>
    </w:lvl>
  </w:abstractNum>
  <w:abstractNum w:abstractNumId="3" w15:restartNumberingAfterBreak="0">
    <w:nsid w:val="35F07154"/>
    <w:multiLevelType w:val="hybridMultilevel"/>
    <w:tmpl w:val="D51C52BA"/>
    <w:lvl w:ilvl="0" w:tplc="9A3685C6">
      <w:start w:val="1"/>
      <w:numFmt w:val="bullet"/>
      <w:lvlText w:val=""/>
      <w:lvlJc w:val="left"/>
      <w:pPr>
        <w:ind w:left="1080" w:hanging="360"/>
      </w:pPr>
      <w:rPr>
        <w:rFonts w:ascii="Symbol" w:hAnsi="Symbol" w:hint="default"/>
      </w:rPr>
    </w:lvl>
    <w:lvl w:ilvl="1" w:tplc="A5B22CA2" w:tentative="1">
      <w:start w:val="1"/>
      <w:numFmt w:val="bullet"/>
      <w:lvlText w:val="o"/>
      <w:lvlJc w:val="left"/>
      <w:pPr>
        <w:ind w:left="1800" w:hanging="360"/>
      </w:pPr>
      <w:rPr>
        <w:rFonts w:ascii="Courier New" w:hAnsi="Courier New" w:cs="Courier New" w:hint="default"/>
      </w:rPr>
    </w:lvl>
    <w:lvl w:ilvl="2" w:tplc="99F86BFA" w:tentative="1">
      <w:start w:val="1"/>
      <w:numFmt w:val="bullet"/>
      <w:lvlText w:val=""/>
      <w:lvlJc w:val="left"/>
      <w:pPr>
        <w:ind w:left="2520" w:hanging="360"/>
      </w:pPr>
      <w:rPr>
        <w:rFonts w:ascii="Wingdings" w:hAnsi="Wingdings" w:hint="default"/>
      </w:rPr>
    </w:lvl>
    <w:lvl w:ilvl="3" w:tplc="CFC695CE" w:tentative="1">
      <w:start w:val="1"/>
      <w:numFmt w:val="bullet"/>
      <w:lvlText w:val=""/>
      <w:lvlJc w:val="left"/>
      <w:pPr>
        <w:ind w:left="3240" w:hanging="360"/>
      </w:pPr>
      <w:rPr>
        <w:rFonts w:ascii="Symbol" w:hAnsi="Symbol" w:hint="default"/>
      </w:rPr>
    </w:lvl>
    <w:lvl w:ilvl="4" w:tplc="91BC7658" w:tentative="1">
      <w:start w:val="1"/>
      <w:numFmt w:val="bullet"/>
      <w:lvlText w:val="o"/>
      <w:lvlJc w:val="left"/>
      <w:pPr>
        <w:ind w:left="3960" w:hanging="360"/>
      </w:pPr>
      <w:rPr>
        <w:rFonts w:ascii="Courier New" w:hAnsi="Courier New" w:cs="Courier New" w:hint="default"/>
      </w:rPr>
    </w:lvl>
    <w:lvl w:ilvl="5" w:tplc="ABCAE474" w:tentative="1">
      <w:start w:val="1"/>
      <w:numFmt w:val="bullet"/>
      <w:lvlText w:val=""/>
      <w:lvlJc w:val="left"/>
      <w:pPr>
        <w:ind w:left="4680" w:hanging="360"/>
      </w:pPr>
      <w:rPr>
        <w:rFonts w:ascii="Wingdings" w:hAnsi="Wingdings" w:hint="default"/>
      </w:rPr>
    </w:lvl>
    <w:lvl w:ilvl="6" w:tplc="FCD89480" w:tentative="1">
      <w:start w:val="1"/>
      <w:numFmt w:val="bullet"/>
      <w:lvlText w:val=""/>
      <w:lvlJc w:val="left"/>
      <w:pPr>
        <w:ind w:left="5400" w:hanging="360"/>
      </w:pPr>
      <w:rPr>
        <w:rFonts w:ascii="Symbol" w:hAnsi="Symbol" w:hint="default"/>
      </w:rPr>
    </w:lvl>
    <w:lvl w:ilvl="7" w:tplc="A01CF226" w:tentative="1">
      <w:start w:val="1"/>
      <w:numFmt w:val="bullet"/>
      <w:lvlText w:val="o"/>
      <w:lvlJc w:val="left"/>
      <w:pPr>
        <w:ind w:left="6120" w:hanging="360"/>
      </w:pPr>
      <w:rPr>
        <w:rFonts w:ascii="Courier New" w:hAnsi="Courier New" w:cs="Courier New" w:hint="default"/>
      </w:rPr>
    </w:lvl>
    <w:lvl w:ilvl="8" w:tplc="52D89056" w:tentative="1">
      <w:start w:val="1"/>
      <w:numFmt w:val="bullet"/>
      <w:lvlText w:val=""/>
      <w:lvlJc w:val="left"/>
      <w:pPr>
        <w:ind w:left="6840" w:hanging="360"/>
      </w:pPr>
      <w:rPr>
        <w:rFonts w:ascii="Wingdings" w:hAnsi="Wingdings" w:hint="default"/>
      </w:rPr>
    </w:lvl>
  </w:abstractNum>
  <w:abstractNum w:abstractNumId="4" w15:restartNumberingAfterBreak="0">
    <w:nsid w:val="57F35361"/>
    <w:multiLevelType w:val="hybridMultilevel"/>
    <w:tmpl w:val="F7761E98"/>
    <w:lvl w:ilvl="0" w:tplc="B772476A">
      <w:start w:val="1"/>
      <w:numFmt w:val="bullet"/>
      <w:lvlText w:val=""/>
      <w:lvlJc w:val="left"/>
      <w:pPr>
        <w:ind w:left="720" w:hanging="360"/>
      </w:pPr>
      <w:rPr>
        <w:rFonts w:ascii="Symbol" w:hAnsi="Symbol" w:hint="default"/>
      </w:rPr>
    </w:lvl>
    <w:lvl w:ilvl="1" w:tplc="21C836B0" w:tentative="1">
      <w:start w:val="1"/>
      <w:numFmt w:val="bullet"/>
      <w:lvlText w:val="o"/>
      <w:lvlJc w:val="left"/>
      <w:pPr>
        <w:ind w:left="1440" w:hanging="360"/>
      </w:pPr>
      <w:rPr>
        <w:rFonts w:ascii="Courier New" w:hAnsi="Courier New" w:cs="Courier New" w:hint="default"/>
      </w:rPr>
    </w:lvl>
    <w:lvl w:ilvl="2" w:tplc="8BF81FD0" w:tentative="1">
      <w:start w:val="1"/>
      <w:numFmt w:val="bullet"/>
      <w:lvlText w:val=""/>
      <w:lvlJc w:val="left"/>
      <w:pPr>
        <w:ind w:left="2160" w:hanging="360"/>
      </w:pPr>
      <w:rPr>
        <w:rFonts w:ascii="Wingdings" w:hAnsi="Wingdings" w:hint="default"/>
      </w:rPr>
    </w:lvl>
    <w:lvl w:ilvl="3" w:tplc="F7A89DC0" w:tentative="1">
      <w:start w:val="1"/>
      <w:numFmt w:val="bullet"/>
      <w:lvlText w:val=""/>
      <w:lvlJc w:val="left"/>
      <w:pPr>
        <w:ind w:left="2880" w:hanging="360"/>
      </w:pPr>
      <w:rPr>
        <w:rFonts w:ascii="Symbol" w:hAnsi="Symbol" w:hint="default"/>
      </w:rPr>
    </w:lvl>
    <w:lvl w:ilvl="4" w:tplc="6444F11C" w:tentative="1">
      <w:start w:val="1"/>
      <w:numFmt w:val="bullet"/>
      <w:lvlText w:val="o"/>
      <w:lvlJc w:val="left"/>
      <w:pPr>
        <w:ind w:left="3600" w:hanging="360"/>
      </w:pPr>
      <w:rPr>
        <w:rFonts w:ascii="Courier New" w:hAnsi="Courier New" w:cs="Courier New" w:hint="default"/>
      </w:rPr>
    </w:lvl>
    <w:lvl w:ilvl="5" w:tplc="59CC704C" w:tentative="1">
      <w:start w:val="1"/>
      <w:numFmt w:val="bullet"/>
      <w:lvlText w:val=""/>
      <w:lvlJc w:val="left"/>
      <w:pPr>
        <w:ind w:left="4320" w:hanging="360"/>
      </w:pPr>
      <w:rPr>
        <w:rFonts w:ascii="Wingdings" w:hAnsi="Wingdings" w:hint="default"/>
      </w:rPr>
    </w:lvl>
    <w:lvl w:ilvl="6" w:tplc="78AE4892" w:tentative="1">
      <w:start w:val="1"/>
      <w:numFmt w:val="bullet"/>
      <w:lvlText w:val=""/>
      <w:lvlJc w:val="left"/>
      <w:pPr>
        <w:ind w:left="5040" w:hanging="360"/>
      </w:pPr>
      <w:rPr>
        <w:rFonts w:ascii="Symbol" w:hAnsi="Symbol" w:hint="default"/>
      </w:rPr>
    </w:lvl>
    <w:lvl w:ilvl="7" w:tplc="8A6835F6" w:tentative="1">
      <w:start w:val="1"/>
      <w:numFmt w:val="bullet"/>
      <w:lvlText w:val="o"/>
      <w:lvlJc w:val="left"/>
      <w:pPr>
        <w:ind w:left="5760" w:hanging="360"/>
      </w:pPr>
      <w:rPr>
        <w:rFonts w:ascii="Courier New" w:hAnsi="Courier New" w:cs="Courier New" w:hint="default"/>
      </w:rPr>
    </w:lvl>
    <w:lvl w:ilvl="8" w:tplc="97C86EB2" w:tentative="1">
      <w:start w:val="1"/>
      <w:numFmt w:val="bullet"/>
      <w:lvlText w:val=""/>
      <w:lvlJc w:val="left"/>
      <w:pPr>
        <w:ind w:left="6480" w:hanging="360"/>
      </w:pPr>
      <w:rPr>
        <w:rFonts w:ascii="Wingdings" w:hAnsi="Wingdings" w:hint="default"/>
      </w:rPr>
    </w:lvl>
  </w:abstractNum>
  <w:abstractNum w:abstractNumId="5" w15:restartNumberingAfterBreak="0">
    <w:nsid w:val="63C955A3"/>
    <w:multiLevelType w:val="hybridMultilevel"/>
    <w:tmpl w:val="B96E4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98E"/>
    <w:rsid w:val="0001161B"/>
    <w:rsid w:val="00015C85"/>
    <w:rsid w:val="00032052"/>
    <w:rsid w:val="00044E58"/>
    <w:rsid w:val="00051E72"/>
    <w:rsid w:val="00067E27"/>
    <w:rsid w:val="00096E35"/>
    <w:rsid w:val="000A4ECB"/>
    <w:rsid w:val="000B2C5B"/>
    <w:rsid w:val="000F0B19"/>
    <w:rsid w:val="00102E88"/>
    <w:rsid w:val="00113894"/>
    <w:rsid w:val="00115882"/>
    <w:rsid w:val="0016116D"/>
    <w:rsid w:val="0018087B"/>
    <w:rsid w:val="001A6333"/>
    <w:rsid w:val="001B1BFB"/>
    <w:rsid w:val="001D1E17"/>
    <w:rsid w:val="002009C8"/>
    <w:rsid w:val="00206413"/>
    <w:rsid w:val="0029450D"/>
    <w:rsid w:val="002978C8"/>
    <w:rsid w:val="002A507F"/>
    <w:rsid w:val="002E5E17"/>
    <w:rsid w:val="002E6FD6"/>
    <w:rsid w:val="002F212D"/>
    <w:rsid w:val="00316DCF"/>
    <w:rsid w:val="0037044C"/>
    <w:rsid w:val="003764F0"/>
    <w:rsid w:val="00377EE1"/>
    <w:rsid w:val="0039626F"/>
    <w:rsid w:val="00396FA8"/>
    <w:rsid w:val="003A30E5"/>
    <w:rsid w:val="003B1688"/>
    <w:rsid w:val="003C196E"/>
    <w:rsid w:val="003C2A43"/>
    <w:rsid w:val="003E29D6"/>
    <w:rsid w:val="00401230"/>
    <w:rsid w:val="00411D6B"/>
    <w:rsid w:val="00440AD9"/>
    <w:rsid w:val="004672E4"/>
    <w:rsid w:val="004C570A"/>
    <w:rsid w:val="00504ABE"/>
    <w:rsid w:val="0051202E"/>
    <w:rsid w:val="005200AB"/>
    <w:rsid w:val="00554099"/>
    <w:rsid w:val="005623F8"/>
    <w:rsid w:val="005A0037"/>
    <w:rsid w:val="005F6F3E"/>
    <w:rsid w:val="006005AD"/>
    <w:rsid w:val="00615C69"/>
    <w:rsid w:val="0061698E"/>
    <w:rsid w:val="0065099A"/>
    <w:rsid w:val="006752BD"/>
    <w:rsid w:val="00691F52"/>
    <w:rsid w:val="006A29B7"/>
    <w:rsid w:val="006B062B"/>
    <w:rsid w:val="006D64AB"/>
    <w:rsid w:val="006F085C"/>
    <w:rsid w:val="006F1A84"/>
    <w:rsid w:val="007139F3"/>
    <w:rsid w:val="00720477"/>
    <w:rsid w:val="007231C0"/>
    <w:rsid w:val="00731619"/>
    <w:rsid w:val="00734806"/>
    <w:rsid w:val="00741117"/>
    <w:rsid w:val="00745A35"/>
    <w:rsid w:val="00746C4A"/>
    <w:rsid w:val="00751CE1"/>
    <w:rsid w:val="007575EB"/>
    <w:rsid w:val="00761081"/>
    <w:rsid w:val="00767C7D"/>
    <w:rsid w:val="007947C6"/>
    <w:rsid w:val="007D30A1"/>
    <w:rsid w:val="007E4D50"/>
    <w:rsid w:val="007F365F"/>
    <w:rsid w:val="007F5189"/>
    <w:rsid w:val="0080135F"/>
    <w:rsid w:val="008718DE"/>
    <w:rsid w:val="008B187A"/>
    <w:rsid w:val="008C1586"/>
    <w:rsid w:val="008E64A6"/>
    <w:rsid w:val="00921957"/>
    <w:rsid w:val="0093003B"/>
    <w:rsid w:val="00974D2F"/>
    <w:rsid w:val="009826E1"/>
    <w:rsid w:val="009A621E"/>
    <w:rsid w:val="009D754D"/>
    <w:rsid w:val="009E6DC4"/>
    <w:rsid w:val="009F5D62"/>
    <w:rsid w:val="00A0586E"/>
    <w:rsid w:val="00A06DB0"/>
    <w:rsid w:val="00A410E3"/>
    <w:rsid w:val="00A605CB"/>
    <w:rsid w:val="00A65EA5"/>
    <w:rsid w:val="00A7241E"/>
    <w:rsid w:val="00A74AF9"/>
    <w:rsid w:val="00AA06F9"/>
    <w:rsid w:val="00AF11FD"/>
    <w:rsid w:val="00B2445F"/>
    <w:rsid w:val="00B31FB5"/>
    <w:rsid w:val="00B454C7"/>
    <w:rsid w:val="00B46D44"/>
    <w:rsid w:val="00B574B8"/>
    <w:rsid w:val="00B909D6"/>
    <w:rsid w:val="00B957F4"/>
    <w:rsid w:val="00BB58AB"/>
    <w:rsid w:val="00BD2D3D"/>
    <w:rsid w:val="00BD374D"/>
    <w:rsid w:val="00BE65A9"/>
    <w:rsid w:val="00BF3556"/>
    <w:rsid w:val="00C16528"/>
    <w:rsid w:val="00C3569E"/>
    <w:rsid w:val="00C42BC8"/>
    <w:rsid w:val="00C968FB"/>
    <w:rsid w:val="00CB2721"/>
    <w:rsid w:val="00D14530"/>
    <w:rsid w:val="00D33CE7"/>
    <w:rsid w:val="00D72F63"/>
    <w:rsid w:val="00D815EE"/>
    <w:rsid w:val="00D95C2C"/>
    <w:rsid w:val="00DC7567"/>
    <w:rsid w:val="00DE3FDC"/>
    <w:rsid w:val="00E01A13"/>
    <w:rsid w:val="00E037D4"/>
    <w:rsid w:val="00E36512"/>
    <w:rsid w:val="00EC700E"/>
    <w:rsid w:val="00EC7888"/>
    <w:rsid w:val="00ED5B30"/>
    <w:rsid w:val="00EF388C"/>
    <w:rsid w:val="00EF4D70"/>
    <w:rsid w:val="00EF63F9"/>
    <w:rsid w:val="00F045CA"/>
    <w:rsid w:val="00F22778"/>
    <w:rsid w:val="00F30E95"/>
    <w:rsid w:val="00F475E5"/>
    <w:rsid w:val="00F52E23"/>
    <w:rsid w:val="00F62392"/>
    <w:rsid w:val="00F63B33"/>
    <w:rsid w:val="00F64738"/>
    <w:rsid w:val="00F813E1"/>
    <w:rsid w:val="00F9766E"/>
    <w:rsid w:val="00FA5A82"/>
    <w:rsid w:val="00FD1FC5"/>
    <w:rsid w:val="00FD220B"/>
    <w:rsid w:val="00FD368D"/>
    <w:rsid w:val="00FD7A46"/>
    <w:rsid w:val="00FE2E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shapelayout>
  </w:shapeDefaults>
  <w:decimalSymbol w:val="."/>
  <w:listSeparator w:val=","/>
  <w14:docId w14:val="6D60449D"/>
  <w15:docId w15:val="{9938BD6C-2E1F-4C19-B6F3-D5E889A43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978C8"/>
    <w:pPr>
      <w:spacing w:after="160" w:line="360" w:lineRule="auto"/>
      <w:jc w:val="both"/>
    </w:pPr>
    <w:rPr>
      <w:rFonts w:ascii="Times New Roman" w:hAnsi="Times New Roman"/>
      <w:color w:val="000000" w:themeColor="text1"/>
      <w:sz w:val="24"/>
      <w:lang w:val="en-GB"/>
    </w:rPr>
  </w:style>
  <w:style w:type="paragraph" w:styleId="Heading1">
    <w:name w:val="heading 1"/>
    <w:basedOn w:val="Normal"/>
    <w:link w:val="Heading1Char"/>
    <w:autoRedefine/>
    <w:uiPriority w:val="9"/>
    <w:rsid w:val="00316DCF"/>
    <w:pPr>
      <w:outlineLvl w:val="0"/>
    </w:pPr>
    <w:rPr>
      <w:b/>
    </w:rPr>
  </w:style>
  <w:style w:type="paragraph" w:styleId="Heading2">
    <w:name w:val="heading 2"/>
    <w:basedOn w:val="Heading3"/>
    <w:next w:val="Normal"/>
    <w:link w:val="Heading2Char"/>
    <w:autoRedefine/>
    <w:uiPriority w:val="9"/>
    <w:unhideWhenUsed/>
    <w:qFormat/>
    <w:rsid w:val="002978C8"/>
    <w:pPr>
      <w:outlineLvl w:val="1"/>
    </w:pPr>
    <w:rPr>
      <w:rFonts w:ascii="Times New Roman" w:hAnsi="Times New Roman"/>
      <w:color w:val="auto"/>
    </w:rPr>
  </w:style>
  <w:style w:type="paragraph" w:styleId="Heading3">
    <w:name w:val="heading 3"/>
    <w:basedOn w:val="Normal"/>
    <w:next w:val="Normal"/>
    <w:link w:val="Heading3Char"/>
    <w:uiPriority w:val="9"/>
    <w:semiHidden/>
    <w:unhideWhenUsed/>
    <w:qFormat/>
    <w:rsid w:val="002978C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DCF"/>
    <w:rPr>
      <w:rFonts w:ascii="Times New Roman" w:hAnsi="Times New Roman"/>
      <w:b/>
      <w:color w:val="000000" w:themeColor="text1"/>
      <w:sz w:val="24"/>
      <w:lang w:val="en-IN"/>
    </w:rPr>
  </w:style>
  <w:style w:type="character" w:customStyle="1" w:styleId="Heading2Char">
    <w:name w:val="Heading 2 Char"/>
    <w:basedOn w:val="DefaultParagraphFont"/>
    <w:link w:val="Heading2"/>
    <w:uiPriority w:val="9"/>
    <w:rsid w:val="002978C8"/>
    <w:rPr>
      <w:rFonts w:ascii="Times New Roman" w:eastAsiaTheme="majorEastAsia" w:hAnsi="Times New Roman" w:cstheme="majorBidi"/>
      <w:b/>
      <w:bCs/>
      <w:sz w:val="24"/>
      <w:lang w:val="en-IN"/>
    </w:rPr>
  </w:style>
  <w:style w:type="character" w:customStyle="1" w:styleId="Heading3Char">
    <w:name w:val="Heading 3 Char"/>
    <w:basedOn w:val="DefaultParagraphFont"/>
    <w:link w:val="Heading3"/>
    <w:uiPriority w:val="9"/>
    <w:semiHidden/>
    <w:rsid w:val="002978C8"/>
    <w:rPr>
      <w:rFonts w:asciiTheme="majorHAnsi" w:eastAsiaTheme="majorEastAsia" w:hAnsiTheme="majorHAnsi" w:cstheme="majorBidi"/>
      <w:b/>
      <w:bCs/>
      <w:color w:val="4F81BD" w:themeColor="accent1"/>
      <w:sz w:val="24"/>
      <w:lang w:val="en-IN"/>
    </w:rPr>
  </w:style>
  <w:style w:type="paragraph" w:styleId="ListParagraph">
    <w:name w:val="List Paragraph"/>
    <w:basedOn w:val="Normal"/>
    <w:uiPriority w:val="34"/>
    <w:qFormat/>
    <w:rsid w:val="00D14530"/>
    <w:pPr>
      <w:ind w:left="720"/>
      <w:contextualSpacing/>
    </w:pPr>
  </w:style>
  <w:style w:type="table" w:styleId="TableGrid">
    <w:name w:val="Table Grid"/>
    <w:basedOn w:val="TableNormal"/>
    <w:uiPriority w:val="59"/>
    <w:rsid w:val="00067E2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3C2A43"/>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C2A43"/>
    <w:pPr>
      <w:spacing w:after="100"/>
    </w:pPr>
  </w:style>
  <w:style w:type="character" w:styleId="Hyperlink">
    <w:name w:val="Hyperlink"/>
    <w:basedOn w:val="DefaultParagraphFont"/>
    <w:uiPriority w:val="99"/>
    <w:unhideWhenUsed/>
    <w:rsid w:val="003C2A43"/>
    <w:rPr>
      <w:color w:val="0000FF" w:themeColor="hyperlink"/>
      <w:u w:val="single"/>
    </w:rPr>
  </w:style>
  <w:style w:type="paragraph" w:styleId="BalloonText">
    <w:name w:val="Balloon Text"/>
    <w:basedOn w:val="Normal"/>
    <w:link w:val="BalloonTextChar"/>
    <w:uiPriority w:val="99"/>
    <w:semiHidden/>
    <w:unhideWhenUsed/>
    <w:rsid w:val="003C2A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A43"/>
    <w:rPr>
      <w:rFonts w:ascii="Tahoma" w:hAnsi="Tahoma" w:cs="Tahoma"/>
      <w:color w:val="000000" w:themeColor="text1"/>
      <w:sz w:val="16"/>
      <w:szCs w:val="16"/>
      <w:lang w:val="en-GB"/>
    </w:rPr>
  </w:style>
  <w:style w:type="paragraph" w:styleId="TOC2">
    <w:name w:val="toc 2"/>
    <w:basedOn w:val="Normal"/>
    <w:next w:val="Normal"/>
    <w:autoRedefine/>
    <w:uiPriority w:val="39"/>
    <w:unhideWhenUsed/>
    <w:rsid w:val="009F5D62"/>
    <w:pPr>
      <w:spacing w:after="100"/>
      <w:ind w:left="240"/>
    </w:pPr>
  </w:style>
  <w:style w:type="paragraph" w:styleId="Header">
    <w:name w:val="header"/>
    <w:basedOn w:val="Normal"/>
    <w:link w:val="HeaderChar"/>
    <w:uiPriority w:val="99"/>
    <w:unhideWhenUsed/>
    <w:rsid w:val="009826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26E1"/>
    <w:rPr>
      <w:rFonts w:ascii="Times New Roman" w:hAnsi="Times New Roman"/>
      <w:color w:val="000000" w:themeColor="text1"/>
      <w:sz w:val="24"/>
      <w:lang w:val="en-GB"/>
    </w:rPr>
  </w:style>
  <w:style w:type="paragraph" w:styleId="Footer">
    <w:name w:val="footer"/>
    <w:basedOn w:val="Normal"/>
    <w:link w:val="FooterChar"/>
    <w:uiPriority w:val="99"/>
    <w:unhideWhenUsed/>
    <w:rsid w:val="009826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26E1"/>
    <w:rPr>
      <w:rFonts w:ascii="Times New Roman" w:hAnsi="Times New Roman"/>
      <w:color w:val="000000" w:themeColor="text1"/>
      <w:sz w:val="24"/>
      <w:lang w:val="en-GB"/>
    </w:rPr>
  </w:style>
  <w:style w:type="paragraph" w:customStyle="1" w:styleId="TableParagraph">
    <w:name w:val="Table Paragraph"/>
    <w:basedOn w:val="Normal"/>
    <w:uiPriority w:val="1"/>
    <w:qFormat/>
    <w:rsid w:val="006A29B7"/>
    <w:pPr>
      <w:widowControl w:val="0"/>
      <w:autoSpaceDE w:val="0"/>
      <w:autoSpaceDN w:val="0"/>
      <w:spacing w:after="0" w:line="240" w:lineRule="auto"/>
      <w:jc w:val="left"/>
    </w:pPr>
    <w:rPr>
      <w:rFonts w:ascii="Arial MT" w:eastAsia="Arial MT" w:hAnsi="Arial MT" w:cs="Arial MT"/>
      <w:color w:val="auto"/>
      <w:sz w:val="22"/>
      <w:lang w:val="en-US"/>
    </w:rPr>
  </w:style>
  <w:style w:type="paragraph" w:styleId="NoSpacing">
    <w:name w:val="No Spacing"/>
    <w:link w:val="NoSpacingChar"/>
    <w:uiPriority w:val="1"/>
    <w:qFormat/>
    <w:rsid w:val="00F22778"/>
    <w:pPr>
      <w:spacing w:after="0" w:line="240" w:lineRule="auto"/>
    </w:pPr>
    <w:rPr>
      <w:rFonts w:eastAsiaTheme="minorEastAsia"/>
    </w:rPr>
  </w:style>
  <w:style w:type="character" w:customStyle="1" w:styleId="NoSpacingChar">
    <w:name w:val="No Spacing Char"/>
    <w:basedOn w:val="DefaultParagraphFont"/>
    <w:link w:val="NoSpacing"/>
    <w:uiPriority w:val="1"/>
    <w:rsid w:val="00F2277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E62AEC-4096-4FD8-A604-CE2A93EEB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2284</Words>
  <Characters>13020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dariana soria</dc:creator>
  <cp:lastModifiedBy>dariana soria</cp:lastModifiedBy>
  <cp:revision>2</cp:revision>
  <dcterms:created xsi:type="dcterms:W3CDTF">2021-04-29T08:29:00Z</dcterms:created>
  <dcterms:modified xsi:type="dcterms:W3CDTF">2021-04-29T08:29:00Z</dcterms:modified>
</cp:coreProperties>
</file>