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1E7C3BC" w14:textId="77777777" w:rsidR="005619D4" w:rsidRPr="005619D4" w:rsidRDefault="005619D4" w:rsidP="005619D4"/>
    <w:p w14:paraId="72D3E3CA" w14:textId="77777777" w:rsidR="00862062" w:rsidRDefault="00862062" w:rsidP="007C1653">
      <w:pPr>
        <w:rPr>
          <w:rFonts w:cs="Times New Roman"/>
          <w:szCs w:val="24"/>
        </w:rPr>
      </w:pPr>
    </w:p>
    <w:p w14:paraId="55EEA7A0" w14:textId="77777777" w:rsidR="00862062" w:rsidRDefault="00862062" w:rsidP="007C1653">
      <w:pPr>
        <w:rPr>
          <w:rFonts w:cs="Times New Roman"/>
          <w:szCs w:val="24"/>
        </w:rPr>
      </w:pPr>
    </w:p>
    <w:p w14:paraId="54DFE058" w14:textId="45D6A116" w:rsidR="006332C5" w:rsidRPr="005619D4" w:rsidRDefault="004C22F0" w:rsidP="007C1653">
      <w:pPr>
        <w:rPr>
          <w:rFonts w:cs="Times New Roman"/>
          <w:b/>
          <w:bCs/>
          <w:sz w:val="28"/>
          <w:szCs w:val="28"/>
        </w:rPr>
      </w:pPr>
      <w:r w:rsidRPr="005619D4">
        <w:rPr>
          <w:rFonts w:cs="Times New Roman"/>
          <w:b/>
          <w:bCs/>
          <w:sz w:val="28"/>
          <w:szCs w:val="28"/>
        </w:rPr>
        <w:t>Business Management</w:t>
      </w:r>
    </w:p>
    <w:p w14:paraId="2736BD0C" w14:textId="01350B1B" w:rsidR="004C22F0" w:rsidRPr="005619D4" w:rsidRDefault="004C22F0" w:rsidP="007C1653">
      <w:pPr>
        <w:rPr>
          <w:rFonts w:cs="Times New Roman"/>
          <w:b/>
          <w:bCs/>
          <w:sz w:val="28"/>
          <w:szCs w:val="28"/>
        </w:rPr>
      </w:pPr>
      <w:r w:rsidRPr="005619D4">
        <w:rPr>
          <w:rFonts w:cs="Times New Roman"/>
          <w:b/>
          <w:bCs/>
          <w:sz w:val="28"/>
          <w:szCs w:val="28"/>
        </w:rPr>
        <w:t>Module: Marketing Fundamentals</w:t>
      </w:r>
    </w:p>
    <w:p w14:paraId="6AF7BA29" w14:textId="201FCD84" w:rsidR="004C22F0" w:rsidRPr="005619D4" w:rsidRDefault="004C22F0" w:rsidP="007C1653">
      <w:pPr>
        <w:rPr>
          <w:rFonts w:cs="Times New Roman"/>
          <w:b/>
          <w:bCs/>
          <w:sz w:val="28"/>
          <w:szCs w:val="28"/>
        </w:rPr>
      </w:pPr>
      <w:r w:rsidRPr="005619D4">
        <w:rPr>
          <w:rFonts w:cs="Times New Roman"/>
          <w:b/>
          <w:bCs/>
          <w:sz w:val="28"/>
          <w:szCs w:val="28"/>
        </w:rPr>
        <w:t>Module code: LCBB4004</w:t>
      </w:r>
    </w:p>
    <w:p w14:paraId="7F1BFD44" w14:textId="021096A3" w:rsidR="00DF53DA" w:rsidRPr="005619D4" w:rsidRDefault="006B3237" w:rsidP="007C1653">
      <w:pPr>
        <w:rPr>
          <w:rFonts w:cs="Times New Roman"/>
          <w:b/>
          <w:bCs/>
          <w:sz w:val="28"/>
          <w:szCs w:val="28"/>
        </w:rPr>
      </w:pPr>
      <w:r>
        <w:rPr>
          <w:rFonts w:cs="Times New Roman"/>
          <w:b/>
          <w:bCs/>
          <w:sz w:val="28"/>
          <w:szCs w:val="28"/>
        </w:rPr>
        <w:t>Tutor’s Name</w:t>
      </w:r>
      <w:r w:rsidR="00DF53DA" w:rsidRPr="005619D4">
        <w:rPr>
          <w:rFonts w:cs="Times New Roman"/>
          <w:b/>
          <w:bCs/>
          <w:sz w:val="28"/>
          <w:szCs w:val="28"/>
        </w:rPr>
        <w:t xml:space="preserve">: MD </w:t>
      </w:r>
      <w:proofErr w:type="spellStart"/>
      <w:r w:rsidR="00DF53DA" w:rsidRPr="005619D4">
        <w:rPr>
          <w:rFonts w:cs="Times New Roman"/>
          <w:b/>
          <w:bCs/>
          <w:sz w:val="28"/>
          <w:szCs w:val="28"/>
        </w:rPr>
        <w:t>Sadeque</w:t>
      </w:r>
      <w:proofErr w:type="spellEnd"/>
      <w:r w:rsidR="00DF53DA" w:rsidRPr="005619D4">
        <w:rPr>
          <w:rFonts w:cs="Times New Roman"/>
          <w:b/>
          <w:bCs/>
          <w:sz w:val="28"/>
          <w:szCs w:val="28"/>
        </w:rPr>
        <w:t xml:space="preserve"> Imam Shaikh</w:t>
      </w:r>
    </w:p>
    <w:p w14:paraId="28A7ED27" w14:textId="276BA659" w:rsidR="00DF53DA" w:rsidRPr="005619D4" w:rsidRDefault="00DF53DA" w:rsidP="007C1653">
      <w:pPr>
        <w:rPr>
          <w:rFonts w:cs="Times New Roman"/>
          <w:b/>
          <w:bCs/>
          <w:sz w:val="28"/>
          <w:szCs w:val="28"/>
        </w:rPr>
      </w:pPr>
      <w:r w:rsidRPr="005619D4">
        <w:rPr>
          <w:rFonts w:cs="Times New Roman"/>
          <w:b/>
          <w:bCs/>
          <w:sz w:val="28"/>
          <w:szCs w:val="28"/>
        </w:rPr>
        <w:t>Assignment Title: Assessment 2, Analysis and Evaluation</w:t>
      </w:r>
    </w:p>
    <w:p w14:paraId="1F3306EE" w14:textId="476958B5" w:rsidR="00FC2042" w:rsidRPr="005619D4" w:rsidRDefault="00FC2042" w:rsidP="007C1653">
      <w:pPr>
        <w:rPr>
          <w:rFonts w:cs="Times New Roman"/>
          <w:b/>
          <w:bCs/>
          <w:sz w:val="28"/>
          <w:szCs w:val="28"/>
        </w:rPr>
      </w:pPr>
      <w:r w:rsidRPr="005619D4">
        <w:rPr>
          <w:rFonts w:cs="Times New Roman"/>
          <w:b/>
          <w:bCs/>
          <w:sz w:val="28"/>
          <w:szCs w:val="28"/>
        </w:rPr>
        <w:t>Student name: Tatiana Cebotari</w:t>
      </w:r>
      <w:r w:rsidR="00862062" w:rsidRPr="005619D4">
        <w:rPr>
          <w:rFonts w:cs="Times New Roman"/>
          <w:b/>
          <w:bCs/>
          <w:sz w:val="28"/>
          <w:szCs w:val="28"/>
        </w:rPr>
        <w:t xml:space="preserve"> (2123377)</w:t>
      </w:r>
    </w:p>
    <w:p w14:paraId="2BAE6E9B" w14:textId="77777777" w:rsidR="006332C5" w:rsidRDefault="006332C5" w:rsidP="007C1653">
      <w:pPr>
        <w:rPr>
          <w:rFonts w:cs="Times New Roman"/>
          <w:szCs w:val="24"/>
        </w:rPr>
      </w:pPr>
    </w:p>
    <w:p w14:paraId="5DD5F398" w14:textId="77777777" w:rsidR="006332C5" w:rsidRDefault="006332C5" w:rsidP="007C1653">
      <w:pPr>
        <w:rPr>
          <w:rFonts w:cs="Times New Roman"/>
          <w:szCs w:val="24"/>
        </w:rPr>
      </w:pPr>
    </w:p>
    <w:p w14:paraId="73EEEC67" w14:textId="77777777" w:rsidR="006332C5" w:rsidRDefault="006332C5" w:rsidP="007C1653">
      <w:pPr>
        <w:rPr>
          <w:rFonts w:cs="Times New Roman"/>
          <w:szCs w:val="24"/>
        </w:rPr>
      </w:pPr>
    </w:p>
    <w:p w14:paraId="2FF0119F" w14:textId="77777777" w:rsidR="006332C5" w:rsidRDefault="006332C5" w:rsidP="007C1653">
      <w:pPr>
        <w:rPr>
          <w:rFonts w:cs="Times New Roman"/>
          <w:szCs w:val="24"/>
        </w:rPr>
      </w:pPr>
    </w:p>
    <w:p w14:paraId="27E0D150" w14:textId="77777777" w:rsidR="006332C5" w:rsidRDefault="006332C5" w:rsidP="007C1653">
      <w:pPr>
        <w:rPr>
          <w:rFonts w:cs="Times New Roman"/>
          <w:szCs w:val="24"/>
        </w:rPr>
      </w:pPr>
    </w:p>
    <w:p w14:paraId="76CAA7A7" w14:textId="77777777" w:rsidR="006332C5" w:rsidRDefault="006332C5" w:rsidP="007C1653">
      <w:pPr>
        <w:rPr>
          <w:rFonts w:cs="Times New Roman"/>
          <w:szCs w:val="24"/>
        </w:rPr>
      </w:pPr>
    </w:p>
    <w:p w14:paraId="3441DBDD" w14:textId="0507CAC3" w:rsidR="00DC49FE" w:rsidRPr="00DC49FE" w:rsidRDefault="00DC49FE" w:rsidP="00DC49FE">
      <w:pPr>
        <w:rPr>
          <w:rFonts w:cs="Times New Roman"/>
          <w:szCs w:val="24"/>
        </w:rPr>
      </w:pPr>
      <w:bookmarkStart w:id="0" w:name="_Hlk90313135"/>
      <w:bookmarkStart w:id="1" w:name="_Toc84577848"/>
      <w:bookmarkStart w:id="2" w:name="_Toc89179956"/>
      <w:bookmarkStart w:id="3" w:name="_Toc89197725"/>
      <w:r>
        <w:br w:type="page"/>
      </w:r>
    </w:p>
    <w:sdt>
      <w:sdtPr>
        <w:rPr>
          <w:rFonts w:eastAsiaTheme="minorHAnsi" w:cstheme="minorBidi"/>
          <w:b w:val="0"/>
          <w:bCs w:val="0"/>
          <w:sz w:val="24"/>
          <w:szCs w:val="22"/>
          <w:lang w:eastAsia="en-US"/>
        </w:rPr>
        <w:id w:val="1660117445"/>
        <w:docPartObj>
          <w:docPartGallery w:val="Table of Contents"/>
          <w:docPartUnique/>
        </w:docPartObj>
      </w:sdtPr>
      <w:sdtEndPr>
        <w:rPr>
          <w:noProof/>
        </w:rPr>
      </w:sdtEndPr>
      <w:sdtContent>
        <w:p w14:paraId="6950CDB3" w14:textId="0809BEFC" w:rsidR="00DC49FE" w:rsidRDefault="00DC49FE" w:rsidP="00DC49FE">
          <w:pPr>
            <w:pStyle w:val="TOCHeading"/>
            <w:jc w:val="center"/>
          </w:pPr>
          <w:r>
            <w:t>Table of Contents</w:t>
          </w:r>
        </w:p>
        <w:p w14:paraId="5C5BF37F" w14:textId="301CF70E" w:rsidR="00A34617" w:rsidRDefault="00DC49FE" w:rsidP="000E1DA6">
          <w:pPr>
            <w:pStyle w:val="TOC1"/>
            <w:rPr>
              <w:rFonts w:asciiTheme="minorHAnsi" w:eastAsiaTheme="minorEastAsia" w:hAnsiTheme="minorHAnsi"/>
              <w:noProof/>
              <w:sz w:val="22"/>
            </w:rPr>
          </w:pPr>
          <w:r>
            <w:fldChar w:fldCharType="begin"/>
          </w:r>
          <w:r>
            <w:instrText xml:space="preserve"> TOC \o "1-3" \h \z \u </w:instrText>
          </w:r>
          <w:r>
            <w:fldChar w:fldCharType="separate"/>
          </w:r>
          <w:hyperlink w:anchor="_Toc110444237" w:history="1">
            <w:r w:rsidR="00A34617" w:rsidRPr="003646BE">
              <w:rPr>
                <w:rStyle w:val="Hyperlink"/>
                <w:noProof/>
              </w:rPr>
              <w:t>Introduction</w:t>
            </w:r>
            <w:r w:rsidR="00A34617">
              <w:rPr>
                <w:noProof/>
                <w:webHidden/>
              </w:rPr>
              <w:tab/>
            </w:r>
            <w:r w:rsidR="00A34617">
              <w:rPr>
                <w:noProof/>
                <w:webHidden/>
              </w:rPr>
              <w:fldChar w:fldCharType="begin"/>
            </w:r>
            <w:r w:rsidR="00A34617">
              <w:rPr>
                <w:noProof/>
                <w:webHidden/>
              </w:rPr>
              <w:instrText xml:space="preserve"> PAGEREF _Toc110444237 \h </w:instrText>
            </w:r>
            <w:r w:rsidR="00A34617">
              <w:rPr>
                <w:noProof/>
                <w:webHidden/>
              </w:rPr>
            </w:r>
            <w:r w:rsidR="00A34617">
              <w:rPr>
                <w:noProof/>
                <w:webHidden/>
              </w:rPr>
              <w:fldChar w:fldCharType="separate"/>
            </w:r>
            <w:r w:rsidR="00A34617">
              <w:rPr>
                <w:noProof/>
                <w:webHidden/>
              </w:rPr>
              <w:t>3</w:t>
            </w:r>
            <w:r w:rsidR="00A34617">
              <w:rPr>
                <w:noProof/>
                <w:webHidden/>
              </w:rPr>
              <w:fldChar w:fldCharType="end"/>
            </w:r>
          </w:hyperlink>
        </w:p>
        <w:p w14:paraId="4E993A95" w14:textId="5D541D1A" w:rsidR="00A34617" w:rsidRDefault="00000000" w:rsidP="000E1DA6">
          <w:pPr>
            <w:pStyle w:val="TOC1"/>
            <w:rPr>
              <w:rFonts w:asciiTheme="minorHAnsi" w:eastAsiaTheme="minorEastAsia" w:hAnsiTheme="minorHAnsi"/>
              <w:noProof/>
              <w:sz w:val="22"/>
            </w:rPr>
          </w:pPr>
          <w:hyperlink w:anchor="_Toc110444238" w:history="1">
            <w:r w:rsidR="00A34617" w:rsidRPr="003646BE">
              <w:rPr>
                <w:rStyle w:val="Hyperlink"/>
                <w:noProof/>
              </w:rPr>
              <w:t>Internal Analysis</w:t>
            </w:r>
            <w:r w:rsidR="00A34617">
              <w:rPr>
                <w:noProof/>
                <w:webHidden/>
              </w:rPr>
              <w:tab/>
            </w:r>
            <w:r w:rsidR="00A34617">
              <w:rPr>
                <w:noProof/>
                <w:webHidden/>
              </w:rPr>
              <w:fldChar w:fldCharType="begin"/>
            </w:r>
            <w:r w:rsidR="00A34617">
              <w:rPr>
                <w:noProof/>
                <w:webHidden/>
              </w:rPr>
              <w:instrText xml:space="preserve"> PAGEREF _Toc110444238 \h </w:instrText>
            </w:r>
            <w:r w:rsidR="00A34617">
              <w:rPr>
                <w:noProof/>
                <w:webHidden/>
              </w:rPr>
            </w:r>
            <w:r w:rsidR="00A34617">
              <w:rPr>
                <w:noProof/>
                <w:webHidden/>
              </w:rPr>
              <w:fldChar w:fldCharType="separate"/>
            </w:r>
            <w:r w:rsidR="00A34617">
              <w:rPr>
                <w:noProof/>
                <w:webHidden/>
              </w:rPr>
              <w:t>4</w:t>
            </w:r>
            <w:r w:rsidR="00A34617">
              <w:rPr>
                <w:noProof/>
                <w:webHidden/>
              </w:rPr>
              <w:fldChar w:fldCharType="end"/>
            </w:r>
          </w:hyperlink>
        </w:p>
        <w:p w14:paraId="67695219" w14:textId="6D95C309" w:rsidR="00A34617" w:rsidRDefault="00000000">
          <w:pPr>
            <w:pStyle w:val="TOC2"/>
            <w:rPr>
              <w:rFonts w:asciiTheme="minorHAnsi" w:eastAsiaTheme="minorEastAsia" w:hAnsiTheme="minorHAnsi" w:cstheme="minorBidi"/>
              <w:sz w:val="22"/>
              <w:szCs w:val="22"/>
            </w:rPr>
          </w:pPr>
          <w:hyperlink w:anchor="_Toc110444239" w:history="1">
            <w:r w:rsidR="00A34617" w:rsidRPr="003646BE">
              <w:rPr>
                <w:rStyle w:val="Hyperlink"/>
              </w:rPr>
              <w:t>SWOT Analysis</w:t>
            </w:r>
            <w:r w:rsidR="00A34617">
              <w:rPr>
                <w:webHidden/>
              </w:rPr>
              <w:tab/>
            </w:r>
            <w:r w:rsidR="00A34617">
              <w:rPr>
                <w:webHidden/>
              </w:rPr>
              <w:fldChar w:fldCharType="begin"/>
            </w:r>
            <w:r w:rsidR="00A34617">
              <w:rPr>
                <w:webHidden/>
              </w:rPr>
              <w:instrText xml:space="preserve"> PAGEREF _Toc110444239 \h </w:instrText>
            </w:r>
            <w:r w:rsidR="00A34617">
              <w:rPr>
                <w:webHidden/>
              </w:rPr>
            </w:r>
            <w:r w:rsidR="00A34617">
              <w:rPr>
                <w:webHidden/>
              </w:rPr>
              <w:fldChar w:fldCharType="separate"/>
            </w:r>
            <w:r w:rsidR="00A34617">
              <w:rPr>
                <w:webHidden/>
              </w:rPr>
              <w:t>4</w:t>
            </w:r>
            <w:r w:rsidR="00A34617">
              <w:rPr>
                <w:webHidden/>
              </w:rPr>
              <w:fldChar w:fldCharType="end"/>
            </w:r>
          </w:hyperlink>
        </w:p>
        <w:p w14:paraId="4E7F7F78" w14:textId="1B9ECCD1" w:rsidR="00A34617" w:rsidRDefault="00000000">
          <w:pPr>
            <w:pStyle w:val="TOC2"/>
            <w:rPr>
              <w:rFonts w:asciiTheme="minorHAnsi" w:eastAsiaTheme="minorEastAsia" w:hAnsiTheme="minorHAnsi" w:cstheme="minorBidi"/>
              <w:sz w:val="22"/>
              <w:szCs w:val="22"/>
            </w:rPr>
          </w:pPr>
          <w:hyperlink w:anchor="_Toc110444240" w:history="1">
            <w:r w:rsidR="00A34617" w:rsidRPr="003646BE">
              <w:rPr>
                <w:rStyle w:val="Hyperlink"/>
              </w:rPr>
              <w:t>VRIO Analysis</w:t>
            </w:r>
            <w:r w:rsidR="00A34617">
              <w:rPr>
                <w:webHidden/>
              </w:rPr>
              <w:tab/>
            </w:r>
            <w:r w:rsidR="00A34617">
              <w:rPr>
                <w:webHidden/>
              </w:rPr>
              <w:fldChar w:fldCharType="begin"/>
            </w:r>
            <w:r w:rsidR="00A34617">
              <w:rPr>
                <w:webHidden/>
              </w:rPr>
              <w:instrText xml:space="preserve"> PAGEREF _Toc110444240 \h </w:instrText>
            </w:r>
            <w:r w:rsidR="00A34617">
              <w:rPr>
                <w:webHidden/>
              </w:rPr>
            </w:r>
            <w:r w:rsidR="00A34617">
              <w:rPr>
                <w:webHidden/>
              </w:rPr>
              <w:fldChar w:fldCharType="separate"/>
            </w:r>
            <w:r w:rsidR="00A34617">
              <w:rPr>
                <w:webHidden/>
              </w:rPr>
              <w:t>5</w:t>
            </w:r>
            <w:r w:rsidR="00A34617">
              <w:rPr>
                <w:webHidden/>
              </w:rPr>
              <w:fldChar w:fldCharType="end"/>
            </w:r>
          </w:hyperlink>
        </w:p>
        <w:p w14:paraId="0C49F823" w14:textId="6A34D82A" w:rsidR="00A34617" w:rsidRDefault="00000000" w:rsidP="000E1DA6">
          <w:pPr>
            <w:pStyle w:val="TOC1"/>
            <w:rPr>
              <w:rFonts w:asciiTheme="minorHAnsi" w:eastAsiaTheme="minorEastAsia" w:hAnsiTheme="minorHAnsi"/>
              <w:noProof/>
              <w:sz w:val="22"/>
            </w:rPr>
          </w:pPr>
          <w:hyperlink w:anchor="_Toc110444241" w:history="1">
            <w:r w:rsidR="00A34617" w:rsidRPr="003646BE">
              <w:rPr>
                <w:rStyle w:val="Hyperlink"/>
                <w:noProof/>
              </w:rPr>
              <w:t>Processes and stages of marketing</w:t>
            </w:r>
            <w:r w:rsidR="00A34617">
              <w:rPr>
                <w:noProof/>
                <w:webHidden/>
              </w:rPr>
              <w:tab/>
            </w:r>
            <w:r w:rsidR="00A34617">
              <w:rPr>
                <w:noProof/>
                <w:webHidden/>
              </w:rPr>
              <w:fldChar w:fldCharType="begin"/>
            </w:r>
            <w:r w:rsidR="00A34617">
              <w:rPr>
                <w:noProof/>
                <w:webHidden/>
              </w:rPr>
              <w:instrText xml:space="preserve"> PAGEREF _Toc110444241 \h </w:instrText>
            </w:r>
            <w:r w:rsidR="00A34617">
              <w:rPr>
                <w:noProof/>
                <w:webHidden/>
              </w:rPr>
            </w:r>
            <w:r w:rsidR="00A34617">
              <w:rPr>
                <w:noProof/>
                <w:webHidden/>
              </w:rPr>
              <w:fldChar w:fldCharType="separate"/>
            </w:r>
            <w:r w:rsidR="00A34617">
              <w:rPr>
                <w:noProof/>
                <w:webHidden/>
              </w:rPr>
              <w:t>7</w:t>
            </w:r>
            <w:r w:rsidR="00A34617">
              <w:rPr>
                <w:noProof/>
                <w:webHidden/>
              </w:rPr>
              <w:fldChar w:fldCharType="end"/>
            </w:r>
          </w:hyperlink>
        </w:p>
        <w:p w14:paraId="0CC10C84" w14:textId="4A70C57A" w:rsidR="00A34617" w:rsidRDefault="00000000" w:rsidP="000E1DA6">
          <w:pPr>
            <w:pStyle w:val="TOC1"/>
            <w:rPr>
              <w:rFonts w:asciiTheme="minorHAnsi" w:eastAsiaTheme="minorEastAsia" w:hAnsiTheme="minorHAnsi"/>
              <w:noProof/>
              <w:sz w:val="22"/>
            </w:rPr>
          </w:pPr>
          <w:hyperlink w:anchor="_Toc110444242" w:history="1">
            <w:r w:rsidR="00A34617" w:rsidRPr="003646BE">
              <w:rPr>
                <w:rStyle w:val="Hyperlink"/>
                <w:noProof/>
              </w:rPr>
              <w:t>Role of the marketing environment</w:t>
            </w:r>
            <w:r w:rsidR="00A34617">
              <w:rPr>
                <w:noProof/>
                <w:webHidden/>
              </w:rPr>
              <w:tab/>
            </w:r>
            <w:r w:rsidR="00A34617">
              <w:rPr>
                <w:noProof/>
                <w:webHidden/>
              </w:rPr>
              <w:fldChar w:fldCharType="begin"/>
            </w:r>
            <w:r w:rsidR="00A34617">
              <w:rPr>
                <w:noProof/>
                <w:webHidden/>
              </w:rPr>
              <w:instrText xml:space="preserve"> PAGEREF _Toc110444242 \h </w:instrText>
            </w:r>
            <w:r w:rsidR="00A34617">
              <w:rPr>
                <w:noProof/>
                <w:webHidden/>
              </w:rPr>
            </w:r>
            <w:r w:rsidR="00A34617">
              <w:rPr>
                <w:noProof/>
                <w:webHidden/>
              </w:rPr>
              <w:fldChar w:fldCharType="separate"/>
            </w:r>
            <w:r w:rsidR="00A34617">
              <w:rPr>
                <w:noProof/>
                <w:webHidden/>
              </w:rPr>
              <w:t>8</w:t>
            </w:r>
            <w:r w:rsidR="00A34617">
              <w:rPr>
                <w:noProof/>
                <w:webHidden/>
              </w:rPr>
              <w:fldChar w:fldCharType="end"/>
            </w:r>
          </w:hyperlink>
        </w:p>
        <w:p w14:paraId="6509E776" w14:textId="00DF0EED" w:rsidR="00A34617" w:rsidRDefault="00000000" w:rsidP="000E1DA6">
          <w:pPr>
            <w:pStyle w:val="TOC1"/>
            <w:rPr>
              <w:rFonts w:asciiTheme="minorHAnsi" w:eastAsiaTheme="minorEastAsia" w:hAnsiTheme="minorHAnsi"/>
              <w:noProof/>
              <w:sz w:val="22"/>
            </w:rPr>
          </w:pPr>
          <w:hyperlink w:anchor="_Toc110444243" w:history="1">
            <w:r w:rsidR="00A34617" w:rsidRPr="003646BE">
              <w:rPr>
                <w:rStyle w:val="Hyperlink"/>
                <w:noProof/>
              </w:rPr>
              <w:t>STP Analysis</w:t>
            </w:r>
            <w:r w:rsidR="00A34617">
              <w:rPr>
                <w:noProof/>
                <w:webHidden/>
              </w:rPr>
              <w:tab/>
            </w:r>
            <w:r w:rsidR="00A34617">
              <w:rPr>
                <w:noProof/>
                <w:webHidden/>
              </w:rPr>
              <w:fldChar w:fldCharType="begin"/>
            </w:r>
            <w:r w:rsidR="00A34617">
              <w:rPr>
                <w:noProof/>
                <w:webHidden/>
              </w:rPr>
              <w:instrText xml:space="preserve"> PAGEREF _Toc110444243 \h </w:instrText>
            </w:r>
            <w:r w:rsidR="00A34617">
              <w:rPr>
                <w:noProof/>
                <w:webHidden/>
              </w:rPr>
            </w:r>
            <w:r w:rsidR="00A34617">
              <w:rPr>
                <w:noProof/>
                <w:webHidden/>
              </w:rPr>
              <w:fldChar w:fldCharType="separate"/>
            </w:r>
            <w:r w:rsidR="00A34617">
              <w:rPr>
                <w:noProof/>
                <w:webHidden/>
              </w:rPr>
              <w:t>9</w:t>
            </w:r>
            <w:r w:rsidR="00A34617">
              <w:rPr>
                <w:noProof/>
                <w:webHidden/>
              </w:rPr>
              <w:fldChar w:fldCharType="end"/>
            </w:r>
          </w:hyperlink>
        </w:p>
        <w:p w14:paraId="48018CF5" w14:textId="6D2D38BB" w:rsidR="00A34617" w:rsidRDefault="00000000" w:rsidP="000E1DA6">
          <w:pPr>
            <w:pStyle w:val="TOC1"/>
            <w:rPr>
              <w:rFonts w:asciiTheme="minorHAnsi" w:eastAsiaTheme="minorEastAsia" w:hAnsiTheme="minorHAnsi"/>
              <w:noProof/>
              <w:sz w:val="22"/>
            </w:rPr>
          </w:pPr>
          <w:hyperlink w:anchor="_Toc110444244" w:history="1">
            <w:r w:rsidR="00A34617" w:rsidRPr="003646BE">
              <w:rPr>
                <w:rStyle w:val="Hyperlink"/>
                <w:noProof/>
              </w:rPr>
              <w:t>Marketing Mix</w:t>
            </w:r>
            <w:r w:rsidR="00A34617">
              <w:rPr>
                <w:noProof/>
                <w:webHidden/>
              </w:rPr>
              <w:tab/>
            </w:r>
            <w:r w:rsidR="00A34617">
              <w:rPr>
                <w:noProof/>
                <w:webHidden/>
              </w:rPr>
              <w:fldChar w:fldCharType="begin"/>
            </w:r>
            <w:r w:rsidR="00A34617">
              <w:rPr>
                <w:noProof/>
                <w:webHidden/>
              </w:rPr>
              <w:instrText xml:space="preserve"> PAGEREF _Toc110444244 \h </w:instrText>
            </w:r>
            <w:r w:rsidR="00A34617">
              <w:rPr>
                <w:noProof/>
                <w:webHidden/>
              </w:rPr>
            </w:r>
            <w:r w:rsidR="00A34617">
              <w:rPr>
                <w:noProof/>
                <w:webHidden/>
              </w:rPr>
              <w:fldChar w:fldCharType="separate"/>
            </w:r>
            <w:r w:rsidR="00A34617">
              <w:rPr>
                <w:noProof/>
                <w:webHidden/>
              </w:rPr>
              <w:t>10</w:t>
            </w:r>
            <w:r w:rsidR="00A34617">
              <w:rPr>
                <w:noProof/>
                <w:webHidden/>
              </w:rPr>
              <w:fldChar w:fldCharType="end"/>
            </w:r>
          </w:hyperlink>
        </w:p>
        <w:p w14:paraId="7E896CD7" w14:textId="08149671" w:rsidR="00A34617" w:rsidRDefault="00000000" w:rsidP="000E1DA6">
          <w:pPr>
            <w:pStyle w:val="TOC1"/>
            <w:rPr>
              <w:rFonts w:asciiTheme="minorHAnsi" w:eastAsiaTheme="minorEastAsia" w:hAnsiTheme="minorHAnsi"/>
              <w:noProof/>
              <w:sz w:val="22"/>
            </w:rPr>
          </w:pPr>
          <w:hyperlink w:anchor="_Toc110444245" w:history="1">
            <w:r w:rsidR="00A34617" w:rsidRPr="003646BE">
              <w:rPr>
                <w:rStyle w:val="Hyperlink"/>
                <w:noProof/>
              </w:rPr>
              <w:t>External Analysis</w:t>
            </w:r>
            <w:r w:rsidR="00A34617">
              <w:rPr>
                <w:noProof/>
                <w:webHidden/>
              </w:rPr>
              <w:tab/>
            </w:r>
            <w:r w:rsidR="00A34617">
              <w:rPr>
                <w:noProof/>
                <w:webHidden/>
              </w:rPr>
              <w:fldChar w:fldCharType="begin"/>
            </w:r>
            <w:r w:rsidR="00A34617">
              <w:rPr>
                <w:noProof/>
                <w:webHidden/>
              </w:rPr>
              <w:instrText xml:space="preserve"> PAGEREF _Toc110444245 \h </w:instrText>
            </w:r>
            <w:r w:rsidR="00A34617">
              <w:rPr>
                <w:noProof/>
                <w:webHidden/>
              </w:rPr>
            </w:r>
            <w:r w:rsidR="00A34617">
              <w:rPr>
                <w:noProof/>
                <w:webHidden/>
              </w:rPr>
              <w:fldChar w:fldCharType="separate"/>
            </w:r>
            <w:r w:rsidR="00A34617">
              <w:rPr>
                <w:noProof/>
                <w:webHidden/>
              </w:rPr>
              <w:t>11</w:t>
            </w:r>
            <w:r w:rsidR="00A34617">
              <w:rPr>
                <w:noProof/>
                <w:webHidden/>
              </w:rPr>
              <w:fldChar w:fldCharType="end"/>
            </w:r>
          </w:hyperlink>
        </w:p>
        <w:p w14:paraId="79216C23" w14:textId="4409A78F" w:rsidR="00A34617" w:rsidRDefault="00000000">
          <w:pPr>
            <w:pStyle w:val="TOC2"/>
            <w:rPr>
              <w:rFonts w:asciiTheme="minorHAnsi" w:eastAsiaTheme="minorEastAsia" w:hAnsiTheme="minorHAnsi" w:cstheme="minorBidi"/>
              <w:sz w:val="22"/>
              <w:szCs w:val="22"/>
            </w:rPr>
          </w:pPr>
          <w:hyperlink w:anchor="_Toc110444246" w:history="1">
            <w:r w:rsidR="00A34617" w:rsidRPr="003646BE">
              <w:rPr>
                <w:rStyle w:val="Hyperlink"/>
              </w:rPr>
              <w:t>PESTEL Analysis</w:t>
            </w:r>
            <w:r w:rsidR="00A34617">
              <w:rPr>
                <w:webHidden/>
              </w:rPr>
              <w:tab/>
            </w:r>
            <w:r w:rsidR="00A34617">
              <w:rPr>
                <w:webHidden/>
              </w:rPr>
              <w:fldChar w:fldCharType="begin"/>
            </w:r>
            <w:r w:rsidR="00A34617">
              <w:rPr>
                <w:webHidden/>
              </w:rPr>
              <w:instrText xml:space="preserve"> PAGEREF _Toc110444246 \h </w:instrText>
            </w:r>
            <w:r w:rsidR="00A34617">
              <w:rPr>
                <w:webHidden/>
              </w:rPr>
            </w:r>
            <w:r w:rsidR="00A34617">
              <w:rPr>
                <w:webHidden/>
              </w:rPr>
              <w:fldChar w:fldCharType="separate"/>
            </w:r>
            <w:r w:rsidR="00A34617">
              <w:rPr>
                <w:webHidden/>
              </w:rPr>
              <w:t>11</w:t>
            </w:r>
            <w:r w:rsidR="00A34617">
              <w:rPr>
                <w:webHidden/>
              </w:rPr>
              <w:fldChar w:fldCharType="end"/>
            </w:r>
          </w:hyperlink>
        </w:p>
        <w:p w14:paraId="123E7A9F" w14:textId="204CA738" w:rsidR="00A34617" w:rsidRDefault="00000000">
          <w:pPr>
            <w:pStyle w:val="TOC2"/>
            <w:rPr>
              <w:rFonts w:asciiTheme="minorHAnsi" w:eastAsiaTheme="minorEastAsia" w:hAnsiTheme="minorHAnsi" w:cstheme="minorBidi"/>
              <w:sz w:val="22"/>
              <w:szCs w:val="22"/>
            </w:rPr>
          </w:pPr>
          <w:hyperlink w:anchor="_Toc110444247" w:history="1">
            <w:r w:rsidR="00A34617" w:rsidRPr="003646BE">
              <w:rPr>
                <w:rStyle w:val="Hyperlink"/>
              </w:rPr>
              <w:t>Porter’s five force analysis</w:t>
            </w:r>
            <w:r w:rsidR="00A34617">
              <w:rPr>
                <w:webHidden/>
              </w:rPr>
              <w:tab/>
            </w:r>
            <w:r w:rsidR="00A34617">
              <w:rPr>
                <w:webHidden/>
              </w:rPr>
              <w:fldChar w:fldCharType="begin"/>
            </w:r>
            <w:r w:rsidR="00A34617">
              <w:rPr>
                <w:webHidden/>
              </w:rPr>
              <w:instrText xml:space="preserve"> PAGEREF _Toc110444247 \h </w:instrText>
            </w:r>
            <w:r w:rsidR="00A34617">
              <w:rPr>
                <w:webHidden/>
              </w:rPr>
            </w:r>
            <w:r w:rsidR="00A34617">
              <w:rPr>
                <w:webHidden/>
              </w:rPr>
              <w:fldChar w:fldCharType="separate"/>
            </w:r>
            <w:r w:rsidR="00A34617">
              <w:rPr>
                <w:webHidden/>
              </w:rPr>
              <w:t>12</w:t>
            </w:r>
            <w:r w:rsidR="00A34617">
              <w:rPr>
                <w:webHidden/>
              </w:rPr>
              <w:fldChar w:fldCharType="end"/>
            </w:r>
          </w:hyperlink>
        </w:p>
        <w:p w14:paraId="01F2DBA4" w14:textId="36C6C2B4" w:rsidR="00A34617" w:rsidRDefault="00000000" w:rsidP="000E1DA6">
          <w:pPr>
            <w:pStyle w:val="TOC1"/>
            <w:rPr>
              <w:rFonts w:asciiTheme="minorHAnsi" w:eastAsiaTheme="minorEastAsia" w:hAnsiTheme="minorHAnsi"/>
              <w:noProof/>
              <w:sz w:val="22"/>
            </w:rPr>
          </w:pPr>
          <w:hyperlink w:anchor="_Toc110444248" w:history="1">
            <w:r w:rsidR="00A34617" w:rsidRPr="003646BE">
              <w:rPr>
                <w:rStyle w:val="Hyperlink"/>
                <w:noProof/>
              </w:rPr>
              <w:t>Conclusion</w:t>
            </w:r>
            <w:r w:rsidR="00A34617">
              <w:rPr>
                <w:noProof/>
                <w:webHidden/>
              </w:rPr>
              <w:tab/>
            </w:r>
            <w:r w:rsidR="00A34617">
              <w:rPr>
                <w:noProof/>
                <w:webHidden/>
              </w:rPr>
              <w:fldChar w:fldCharType="begin"/>
            </w:r>
            <w:r w:rsidR="00A34617">
              <w:rPr>
                <w:noProof/>
                <w:webHidden/>
              </w:rPr>
              <w:instrText xml:space="preserve"> PAGEREF _Toc110444248 \h </w:instrText>
            </w:r>
            <w:r w:rsidR="00A34617">
              <w:rPr>
                <w:noProof/>
                <w:webHidden/>
              </w:rPr>
            </w:r>
            <w:r w:rsidR="00A34617">
              <w:rPr>
                <w:noProof/>
                <w:webHidden/>
              </w:rPr>
              <w:fldChar w:fldCharType="separate"/>
            </w:r>
            <w:r w:rsidR="00A34617">
              <w:rPr>
                <w:noProof/>
                <w:webHidden/>
              </w:rPr>
              <w:t>15</w:t>
            </w:r>
            <w:r w:rsidR="00A34617">
              <w:rPr>
                <w:noProof/>
                <w:webHidden/>
              </w:rPr>
              <w:fldChar w:fldCharType="end"/>
            </w:r>
          </w:hyperlink>
        </w:p>
        <w:p w14:paraId="5CE0C6B1" w14:textId="652E270D" w:rsidR="00A34617" w:rsidRDefault="00000000" w:rsidP="000E1DA6">
          <w:pPr>
            <w:pStyle w:val="TOC1"/>
            <w:rPr>
              <w:rFonts w:asciiTheme="minorHAnsi" w:eastAsiaTheme="minorEastAsia" w:hAnsiTheme="minorHAnsi"/>
              <w:noProof/>
              <w:sz w:val="22"/>
            </w:rPr>
          </w:pPr>
          <w:hyperlink w:anchor="_Toc110444249" w:history="1">
            <w:r w:rsidR="00A34617" w:rsidRPr="003646BE">
              <w:rPr>
                <w:rStyle w:val="Hyperlink"/>
                <w:noProof/>
              </w:rPr>
              <w:t>References</w:t>
            </w:r>
            <w:r w:rsidR="00A34617">
              <w:rPr>
                <w:noProof/>
                <w:webHidden/>
              </w:rPr>
              <w:tab/>
            </w:r>
            <w:r w:rsidR="00A34617">
              <w:rPr>
                <w:noProof/>
                <w:webHidden/>
              </w:rPr>
              <w:fldChar w:fldCharType="begin"/>
            </w:r>
            <w:r w:rsidR="00A34617">
              <w:rPr>
                <w:noProof/>
                <w:webHidden/>
              </w:rPr>
              <w:instrText xml:space="preserve"> PAGEREF _Toc110444249 \h </w:instrText>
            </w:r>
            <w:r w:rsidR="00A34617">
              <w:rPr>
                <w:noProof/>
                <w:webHidden/>
              </w:rPr>
            </w:r>
            <w:r w:rsidR="00A34617">
              <w:rPr>
                <w:noProof/>
                <w:webHidden/>
              </w:rPr>
              <w:fldChar w:fldCharType="separate"/>
            </w:r>
            <w:r w:rsidR="00A34617">
              <w:rPr>
                <w:noProof/>
                <w:webHidden/>
              </w:rPr>
              <w:t>16</w:t>
            </w:r>
            <w:r w:rsidR="00A34617">
              <w:rPr>
                <w:noProof/>
                <w:webHidden/>
              </w:rPr>
              <w:fldChar w:fldCharType="end"/>
            </w:r>
          </w:hyperlink>
        </w:p>
        <w:p w14:paraId="5BF02D6F" w14:textId="36336346" w:rsidR="00DC49FE" w:rsidRDefault="00DC49FE">
          <w:r>
            <w:rPr>
              <w:b/>
              <w:bCs/>
              <w:noProof/>
            </w:rPr>
            <w:fldChar w:fldCharType="end"/>
          </w:r>
        </w:p>
      </w:sdtContent>
    </w:sdt>
    <w:p w14:paraId="28D6F84A" w14:textId="77777777" w:rsidR="00E625CC" w:rsidRDefault="00E625CC">
      <w:pPr>
        <w:spacing w:line="276" w:lineRule="auto"/>
        <w:jc w:val="left"/>
      </w:pPr>
    </w:p>
    <w:p w14:paraId="3930BA1A" w14:textId="77777777" w:rsidR="00EF38EA" w:rsidRPr="00E625CC" w:rsidRDefault="00EF38EA" w:rsidP="00E625CC">
      <w:pPr>
        <w:spacing w:line="276" w:lineRule="auto"/>
        <w:jc w:val="left"/>
        <w:rPr>
          <w:b/>
          <w:sz w:val="28"/>
          <w:szCs w:val="28"/>
        </w:rPr>
      </w:pPr>
    </w:p>
    <w:p w14:paraId="1523CC69" w14:textId="77777777" w:rsidR="00DC49FE" w:rsidRDefault="00DC49FE">
      <w:pPr>
        <w:spacing w:line="276" w:lineRule="auto"/>
        <w:jc w:val="left"/>
        <w:rPr>
          <w:rFonts w:eastAsiaTheme="majorEastAsia" w:cstheme="majorBidi"/>
          <w:b/>
          <w:bCs/>
          <w:sz w:val="28"/>
          <w:szCs w:val="28"/>
        </w:rPr>
      </w:pPr>
      <w:bookmarkStart w:id="4" w:name="_Toc99966109"/>
      <w:bookmarkStart w:id="5" w:name="_Toc90307875"/>
      <w:bookmarkStart w:id="6" w:name="_Toc90321086"/>
      <w:bookmarkStart w:id="7" w:name="_Toc90486876"/>
      <w:bookmarkStart w:id="8" w:name="_Toc94008572"/>
      <w:r>
        <w:br w:type="page"/>
      </w:r>
    </w:p>
    <w:p w14:paraId="52A62E12" w14:textId="3AA8C183" w:rsidR="005748CB" w:rsidRDefault="00E015CC" w:rsidP="005748CB">
      <w:pPr>
        <w:pStyle w:val="Heading1"/>
      </w:pPr>
      <w:bookmarkStart w:id="9" w:name="_Toc110444237"/>
      <w:bookmarkEnd w:id="4"/>
      <w:r>
        <w:lastRenderedPageBreak/>
        <w:t>Introduction</w:t>
      </w:r>
      <w:bookmarkEnd w:id="9"/>
      <w:r>
        <w:t xml:space="preserve"> </w:t>
      </w:r>
    </w:p>
    <w:p w14:paraId="77149D4C" w14:textId="711D05E5" w:rsidR="00E015CC" w:rsidRDefault="0095394A" w:rsidP="00E015CC">
      <w:r>
        <w:t>The c</w:t>
      </w:r>
      <w:r w:rsidR="00E015CC">
        <w:t xml:space="preserve">oronavirus outbreak has badly affected the organization. The sales and revenue of the businesses went down as companies shut down their business operations. People were not allowed to come out </w:t>
      </w:r>
      <w:r>
        <w:t>of</w:t>
      </w:r>
      <w:r w:rsidR="00E015CC">
        <w:t xml:space="preserve"> their home</w:t>
      </w:r>
      <w:r>
        <w:t>s, as a result,</w:t>
      </w:r>
      <w:r w:rsidR="00E015CC">
        <w:t xml:space="preserve"> </w:t>
      </w:r>
      <w:r w:rsidR="00C97389">
        <w:t xml:space="preserve">businesses across the globe have seen bad days. The leaders of the organization have come across </w:t>
      </w:r>
      <w:r>
        <w:t xml:space="preserve">a </w:t>
      </w:r>
      <w:r w:rsidR="00C97389">
        <w:t>broad range of interrelated issues. Businesses were responsible for keeping their employees and customers safe. To make the employees safe, most organizations have made decisions, to allow the employees to do their wo</w:t>
      </w:r>
      <w:r>
        <w:t>r</w:t>
      </w:r>
      <w:r w:rsidR="00C97389">
        <w:t xml:space="preserve">k from home so that they will stop the covid spread by remaining </w:t>
      </w:r>
      <w:r>
        <w:t>in</w:t>
      </w:r>
      <w:r w:rsidR="00C97389">
        <w:t xml:space="preserve"> their home</w:t>
      </w:r>
      <w:r>
        <w:t>s</w:t>
      </w:r>
      <w:r w:rsidR="00C97389">
        <w:t>. Apart from this, busines</w:t>
      </w:r>
      <w:r>
        <w:t>se</w:t>
      </w:r>
      <w:r w:rsidR="00C97389">
        <w:t>s have provided mask</w:t>
      </w:r>
      <w:r>
        <w:t>s</w:t>
      </w:r>
      <w:r w:rsidR="00C97389">
        <w:t xml:space="preserve"> and </w:t>
      </w:r>
      <w:proofErr w:type="spellStart"/>
      <w:r w:rsidR="009A2816">
        <w:t>saniti</w:t>
      </w:r>
      <w:r>
        <w:t>s</w:t>
      </w:r>
      <w:r w:rsidR="009A2816">
        <w:t>er</w:t>
      </w:r>
      <w:r>
        <w:t>s</w:t>
      </w:r>
      <w:proofErr w:type="spellEnd"/>
      <w:r w:rsidR="009A2816">
        <w:t xml:space="preserve"> to their employees. This way companies have reduced the risk of covid spread. Special policies have been introduced by the companies for their employees so that they can work conveniently from their home</w:t>
      </w:r>
      <w:r>
        <w:t>s</w:t>
      </w:r>
      <w:r w:rsidR="009A2816">
        <w:t xml:space="preserve">. Marks and Spencer </w:t>
      </w:r>
      <w:proofErr w:type="gramStart"/>
      <w:r w:rsidR="009A2816">
        <w:t>is</w:t>
      </w:r>
      <w:proofErr w:type="gramEnd"/>
      <w:r w:rsidR="009A2816">
        <w:t xml:space="preserve"> a leading multinational retail organization in </w:t>
      </w:r>
      <w:r>
        <w:t xml:space="preserve">the </w:t>
      </w:r>
      <w:r w:rsidR="009A2816">
        <w:t xml:space="preserve">United Kingdom have </w:t>
      </w:r>
      <w:r>
        <w:t xml:space="preserve">a </w:t>
      </w:r>
      <w:r w:rsidR="009A2816">
        <w:t>wide range of product portfolio</w:t>
      </w:r>
      <w:r>
        <w:t>s</w:t>
      </w:r>
      <w:r w:rsidR="009A2816">
        <w:t>. M&amp;S consider their employees a key asset and thus they allowed their employees to work from their home conveniently.</w:t>
      </w:r>
      <w:r w:rsidR="00695360">
        <w:t xml:space="preserve"> The lack of liquidity has affected the business functions of Marks and Spencer. As a marketing manager of Marks and Spencer, it is essential to enhance the performance of the organization by creating awareness of the products and services. Reaching </w:t>
      </w:r>
      <w:r>
        <w:t xml:space="preserve">a </w:t>
      </w:r>
      <w:r w:rsidR="00695360">
        <w:t xml:space="preserve">maximum number of customers across </w:t>
      </w:r>
      <w:r>
        <w:t>t</w:t>
      </w:r>
      <w:r w:rsidR="00695360">
        <w:t xml:space="preserve">he globe would be beneficial for Marks and Spencer to accomplish </w:t>
      </w:r>
      <w:r>
        <w:t>its</w:t>
      </w:r>
      <w:r w:rsidR="00695360">
        <w:t xml:space="preserve"> organizational goals and objectives. This study will include the internal as well as external analysis of Marks and Spencer considering the impact of covid 19 pandemic. </w:t>
      </w:r>
      <w:r w:rsidR="00B4769F">
        <w:t xml:space="preserve">Understanding the strengths and weaknesses of the company and how </w:t>
      </w:r>
      <w:r>
        <w:t>they</w:t>
      </w:r>
      <w:r w:rsidR="00B4769F">
        <w:t xml:space="preserve"> could influence the business operation is importan</w:t>
      </w:r>
      <w:r>
        <w:t>t</w:t>
      </w:r>
      <w:r w:rsidR="00B4769F">
        <w:t xml:space="preserve">. Thus, it is essential to perform </w:t>
      </w:r>
      <w:r>
        <w:t>an</w:t>
      </w:r>
      <w:r w:rsidR="00B4769F">
        <w:t xml:space="preserve"> internal analysis of an organization. </w:t>
      </w:r>
    </w:p>
    <w:p w14:paraId="79D1482C" w14:textId="73C947F5" w:rsidR="00B4769F" w:rsidRPr="00E015CC" w:rsidRDefault="00B4769F" w:rsidP="00E015CC">
      <w:r>
        <w:t xml:space="preserve">Marks and Spencer </w:t>
      </w:r>
      <w:proofErr w:type="gramStart"/>
      <w:r>
        <w:t>is</w:t>
      </w:r>
      <w:proofErr w:type="gramEnd"/>
      <w:r>
        <w:t xml:space="preserve"> a leading </w:t>
      </w:r>
      <w:r w:rsidR="00CB60CC">
        <w:t xml:space="preserve">multinational retail organization in </w:t>
      </w:r>
      <w:r w:rsidR="0095394A">
        <w:t xml:space="preserve">the </w:t>
      </w:r>
      <w:r w:rsidR="00CB60CC">
        <w:t>United Kingdom. They are specialist</w:t>
      </w:r>
      <w:r w:rsidR="0095394A">
        <w:t>s</w:t>
      </w:r>
      <w:r w:rsidR="00CB60CC">
        <w:t xml:space="preserve"> in selling clothing, food and beauty products. They have </w:t>
      </w:r>
      <w:r w:rsidR="0095394A">
        <w:t xml:space="preserve">a </w:t>
      </w:r>
      <w:r w:rsidR="00CB60CC">
        <w:t xml:space="preserve">wide range product list of with different prices. The headquarter of </w:t>
      </w:r>
      <w:r w:rsidR="0095394A">
        <w:t>the</w:t>
      </w:r>
      <w:r w:rsidR="00CB60CC">
        <w:t xml:space="preserve"> organization is in Paddington, London, England. Marks and Spencer </w:t>
      </w:r>
      <w:proofErr w:type="gramStart"/>
      <w:r w:rsidR="00CB60CC">
        <w:t>is</w:t>
      </w:r>
      <w:proofErr w:type="gramEnd"/>
      <w:r w:rsidR="00CB60CC">
        <w:t xml:space="preserve"> </w:t>
      </w:r>
      <w:r w:rsidR="0095394A">
        <w:t xml:space="preserve">a </w:t>
      </w:r>
      <w:r w:rsidR="00CB60CC">
        <w:t>public limited company and it is listed on the London Stock Exchange</w:t>
      </w:r>
      <w:r w:rsidR="00A34617">
        <w:t xml:space="preserve"> (</w:t>
      </w:r>
      <w:r w:rsidR="00A34617" w:rsidRPr="00A34617">
        <w:t>marksandspencer.com</w:t>
      </w:r>
      <w:r w:rsidR="00A34617">
        <w:t>, 2022)</w:t>
      </w:r>
      <w:r w:rsidR="00CB60CC">
        <w:t xml:space="preserve">.  </w:t>
      </w:r>
    </w:p>
    <w:bookmarkEnd w:id="0"/>
    <w:bookmarkEnd w:id="1"/>
    <w:bookmarkEnd w:id="2"/>
    <w:bookmarkEnd w:id="3"/>
    <w:bookmarkEnd w:id="5"/>
    <w:bookmarkEnd w:id="6"/>
    <w:bookmarkEnd w:id="7"/>
    <w:bookmarkEnd w:id="8"/>
    <w:p w14:paraId="7CCBD324" w14:textId="15E1540D" w:rsidR="00DC49FE" w:rsidRDefault="00DC49FE">
      <w:pPr>
        <w:spacing w:line="276" w:lineRule="auto"/>
        <w:jc w:val="left"/>
      </w:pPr>
      <w:r>
        <w:br w:type="page"/>
      </w:r>
    </w:p>
    <w:p w14:paraId="269F6AD9" w14:textId="23A9E46F" w:rsidR="00F562A9" w:rsidRDefault="00F562A9" w:rsidP="00712E94">
      <w:pPr>
        <w:pStyle w:val="Heading1"/>
      </w:pPr>
      <w:bookmarkStart w:id="10" w:name="_Toc110444238"/>
      <w:r w:rsidRPr="00F562A9">
        <w:lastRenderedPageBreak/>
        <w:t>Internal Analysis</w:t>
      </w:r>
      <w:bookmarkEnd w:id="10"/>
    </w:p>
    <w:p w14:paraId="47AD2F92" w14:textId="4112B4A9" w:rsidR="003272B8" w:rsidRPr="003272B8" w:rsidRDefault="003272B8" w:rsidP="007751E8">
      <w:r>
        <w:t xml:space="preserve">Internal factors critically </w:t>
      </w:r>
      <w:r w:rsidR="007751E8">
        <w:t>impact</w:t>
      </w:r>
      <w:r>
        <w:t xml:space="preserve"> the overall performance of the organization and hence analyzing the same becomes important</w:t>
      </w:r>
      <w:r w:rsidR="00A34617">
        <w:t xml:space="preserve"> (</w:t>
      </w:r>
      <w:r w:rsidR="00A34617" w:rsidRPr="00A34617">
        <w:t>Kumar</w:t>
      </w:r>
      <w:r w:rsidR="00A34617">
        <w:t>, 2021)</w:t>
      </w:r>
      <w:r>
        <w:t xml:space="preserve">. Stakeholders of the organization, employees, supplier, </w:t>
      </w:r>
      <w:r w:rsidR="007751E8">
        <w:t xml:space="preserve">distributor, </w:t>
      </w:r>
      <w:r w:rsidR="0095394A">
        <w:t xml:space="preserve">and </w:t>
      </w:r>
      <w:r w:rsidR="007751E8">
        <w:t xml:space="preserve">management are </w:t>
      </w:r>
      <w:r w:rsidR="0095394A">
        <w:t xml:space="preserve">a </w:t>
      </w:r>
      <w:r w:rsidR="007751E8">
        <w:t>few of the internal element</w:t>
      </w:r>
      <w:r w:rsidR="0095394A">
        <w:t>s</w:t>
      </w:r>
      <w:r w:rsidR="007751E8">
        <w:t xml:space="preserve"> of the business which has the potential to influence the business operations of the organization. Internal factors can be control</w:t>
      </w:r>
      <w:r w:rsidR="0095394A">
        <w:t>led</w:t>
      </w:r>
      <w:r w:rsidR="007751E8">
        <w:t xml:space="preserve"> and therefore businesses need to understand the importance of their resources. The careful use of the resources would be highly beneficial for the business of the company. During </w:t>
      </w:r>
      <w:r w:rsidR="0095394A">
        <w:t xml:space="preserve">the </w:t>
      </w:r>
      <w:r w:rsidR="007751E8">
        <w:t xml:space="preserve">covid period, Marks and Spencer got badly affected as the sales and </w:t>
      </w:r>
      <w:r w:rsidR="0095394A">
        <w:t>revenue</w:t>
      </w:r>
      <w:r w:rsidR="007751E8">
        <w:t xml:space="preserve"> of the organization went down. The financial resources of the organization have gone down which has impacted the business strategies of Marks and Spencer. To understand the impact of </w:t>
      </w:r>
      <w:r w:rsidR="0095394A">
        <w:t xml:space="preserve">a </w:t>
      </w:r>
      <w:r w:rsidR="007751E8">
        <w:t>pandemic on the organization</w:t>
      </w:r>
      <w:r w:rsidR="00712E94">
        <w:t>, it is essential to analyze the internal environment of the organization. Examining the resources of the organization along with the strength, weaknesses, opportunities and threat</w:t>
      </w:r>
      <w:r w:rsidR="0095394A">
        <w:t>s</w:t>
      </w:r>
      <w:r w:rsidR="00712E94">
        <w:t xml:space="preserve"> would be helpful to understand the internal environment of the organization </w:t>
      </w:r>
    </w:p>
    <w:p w14:paraId="03F21E80" w14:textId="56516B59" w:rsidR="00F562A9" w:rsidRDefault="00F562A9" w:rsidP="00712E94">
      <w:pPr>
        <w:pStyle w:val="Heading2"/>
        <w:rPr>
          <w:rFonts w:ascii="Times New Roman" w:hAnsi="Times New Roman" w:cs="Times New Roman"/>
          <w:color w:val="auto"/>
        </w:rPr>
      </w:pPr>
      <w:bookmarkStart w:id="11" w:name="_Toc110444239"/>
      <w:r w:rsidRPr="00712E94">
        <w:rPr>
          <w:rFonts w:ascii="Times New Roman" w:hAnsi="Times New Roman" w:cs="Times New Roman"/>
          <w:color w:val="auto"/>
        </w:rPr>
        <w:t>SWOT Analysis</w:t>
      </w:r>
      <w:bookmarkEnd w:id="11"/>
      <w:r w:rsidRPr="00712E94">
        <w:rPr>
          <w:rFonts w:ascii="Times New Roman" w:hAnsi="Times New Roman" w:cs="Times New Roman"/>
          <w:color w:val="auto"/>
        </w:rPr>
        <w:t xml:space="preserve"> </w:t>
      </w:r>
    </w:p>
    <w:tbl>
      <w:tblPr>
        <w:tblStyle w:val="GridTable5Dark-Accent4"/>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80" w:firstRow="0" w:lastRow="0" w:firstColumn="1" w:lastColumn="0" w:noHBand="0" w:noVBand="1"/>
      </w:tblPr>
      <w:tblGrid>
        <w:gridCol w:w="2065"/>
        <w:gridCol w:w="7285"/>
      </w:tblGrid>
      <w:tr w:rsidR="00712E94" w14:paraId="13185399" w14:textId="77777777" w:rsidTr="00040C9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065" w:type="dxa"/>
            <w:tcBorders>
              <w:top w:val="none" w:sz="0" w:space="0" w:color="auto"/>
              <w:left w:val="none" w:sz="0" w:space="0" w:color="auto"/>
            </w:tcBorders>
          </w:tcPr>
          <w:p w14:paraId="1DF78EDF" w14:textId="4124DB41" w:rsidR="00712E94" w:rsidRDefault="00B90073" w:rsidP="00712E94">
            <w:r>
              <w:t xml:space="preserve">Strengths </w:t>
            </w:r>
          </w:p>
        </w:tc>
        <w:tc>
          <w:tcPr>
            <w:tcW w:w="7285" w:type="dxa"/>
          </w:tcPr>
          <w:p w14:paraId="3D30C592" w14:textId="7E7D99FA" w:rsidR="00712E94" w:rsidRDefault="00FB141A" w:rsidP="00712E94">
            <w:pPr>
              <w:cnfStyle w:val="000000100000" w:firstRow="0" w:lastRow="0" w:firstColumn="0" w:lastColumn="0" w:oddVBand="0" w:evenVBand="0" w:oddHBand="1" w:evenHBand="0" w:firstRowFirstColumn="0" w:firstRowLastColumn="0" w:lastRowFirstColumn="0" w:lastRowLastColumn="0"/>
            </w:pPr>
            <w:r>
              <w:t xml:space="preserve">Marks and Spencer </w:t>
            </w:r>
            <w:proofErr w:type="gramStart"/>
            <w:r>
              <w:t>is</w:t>
            </w:r>
            <w:proofErr w:type="gramEnd"/>
            <w:r>
              <w:t xml:space="preserve"> a global brand and it shows its presence in multiple countries. The current market capitalization of M&amp;S is $3.31 billion (</w:t>
            </w:r>
            <w:r w:rsidRPr="00FB141A">
              <w:t>companiesmarketcap.com</w:t>
            </w:r>
            <w:r>
              <w:t xml:space="preserve">, 2022). In </w:t>
            </w:r>
            <w:r w:rsidR="0095394A">
              <w:t xml:space="preserve">the </w:t>
            </w:r>
            <w:r>
              <w:t>year 2020</w:t>
            </w:r>
            <w:r w:rsidR="0095394A">
              <w:t>,</w:t>
            </w:r>
            <w:r>
              <w:t xml:space="preserve"> the market capitalization of M&amp;S was $2.3billion. This shows the $1 billion growth in 2 years. </w:t>
            </w:r>
            <w:r w:rsidR="00CE0330">
              <w:t xml:space="preserve">However, M&amp;S is recognized as the second most popular brand vote in </w:t>
            </w:r>
            <w:r w:rsidR="0095394A">
              <w:t xml:space="preserve">the </w:t>
            </w:r>
            <w:r w:rsidR="00CE0330">
              <w:t xml:space="preserve">United Kingdom. </w:t>
            </w:r>
            <w:r w:rsidR="0095394A">
              <w:t>The o</w:t>
            </w:r>
            <w:r w:rsidR="00CE0330">
              <w:t xml:space="preserve">rganization has </w:t>
            </w:r>
            <w:r w:rsidR="0095394A">
              <w:t xml:space="preserve">a </w:t>
            </w:r>
            <w:r w:rsidR="00CE0330">
              <w:t xml:space="preserve">strong image and reputation among </w:t>
            </w:r>
            <w:r w:rsidR="0095394A">
              <w:t>its</w:t>
            </w:r>
            <w:r w:rsidR="00CE0330">
              <w:t xml:space="preserve"> customer</w:t>
            </w:r>
            <w:r w:rsidR="00530936">
              <w:t xml:space="preserve"> that have helped them to market </w:t>
            </w:r>
            <w:r w:rsidR="0095394A">
              <w:t>its</w:t>
            </w:r>
            <w:r w:rsidR="00530936">
              <w:t xml:space="preserve"> products across the globe. However, to attract the customer M&amp;S brings out the </w:t>
            </w:r>
            <w:r w:rsidR="00BE0039">
              <w:t xml:space="preserve">products of famous designers like Per Una, Blue </w:t>
            </w:r>
            <w:proofErr w:type="spellStart"/>
            <w:r w:rsidR="00BE0039">
              <w:t>Harbour</w:t>
            </w:r>
            <w:proofErr w:type="spellEnd"/>
            <w:r w:rsidR="00BE0039">
              <w:t xml:space="preserve">, </w:t>
            </w:r>
            <w:proofErr w:type="spellStart"/>
            <w:r w:rsidR="00BE0039">
              <w:t>Collezione</w:t>
            </w:r>
            <w:proofErr w:type="spellEnd"/>
            <w:r w:rsidR="00BE0039">
              <w:t xml:space="preserve"> and Autograph.</w:t>
            </w:r>
          </w:p>
        </w:tc>
      </w:tr>
      <w:tr w:rsidR="00712E94" w14:paraId="1B15C3E2" w14:textId="77777777" w:rsidTr="00040C94">
        <w:tc>
          <w:tcPr>
            <w:cnfStyle w:val="001000000000" w:firstRow="0" w:lastRow="0" w:firstColumn="1" w:lastColumn="0" w:oddVBand="0" w:evenVBand="0" w:oddHBand="0" w:evenHBand="0" w:firstRowFirstColumn="0" w:firstRowLastColumn="0" w:lastRowFirstColumn="0" w:lastRowLastColumn="0"/>
            <w:tcW w:w="2065" w:type="dxa"/>
            <w:tcBorders>
              <w:left w:val="none" w:sz="0" w:space="0" w:color="auto"/>
            </w:tcBorders>
          </w:tcPr>
          <w:p w14:paraId="274BDB17" w14:textId="7E80281E" w:rsidR="00712E94" w:rsidRDefault="00B90073" w:rsidP="00712E94">
            <w:r>
              <w:t xml:space="preserve">Weaknesses </w:t>
            </w:r>
          </w:p>
        </w:tc>
        <w:tc>
          <w:tcPr>
            <w:tcW w:w="7285" w:type="dxa"/>
          </w:tcPr>
          <w:p w14:paraId="2420D846" w14:textId="19C09332" w:rsidR="00712E94" w:rsidRDefault="00971952" w:rsidP="00712E94">
            <w:pPr>
              <w:cnfStyle w:val="000000000000" w:firstRow="0" w:lastRow="0" w:firstColumn="0" w:lastColumn="0" w:oddVBand="0" w:evenVBand="0" w:oddHBand="0" w:evenHBand="0" w:firstRowFirstColumn="0" w:firstRowLastColumn="0" w:lastRowFirstColumn="0" w:lastRowLastColumn="0"/>
            </w:pPr>
            <w:r>
              <w:t>During the covid period, the sales of Marks and Spencer went down.</w:t>
            </w:r>
            <w:r w:rsidR="00AF26D8">
              <w:t xml:space="preserve"> The cash reserves of an organization have seen </w:t>
            </w:r>
            <w:r w:rsidR="0095394A">
              <w:t>a</w:t>
            </w:r>
            <w:r w:rsidR="00AF26D8">
              <w:t xml:space="preserve"> drastic change and </w:t>
            </w:r>
            <w:proofErr w:type="gramStart"/>
            <w:r w:rsidR="00AF26D8">
              <w:t>fallen down</w:t>
            </w:r>
            <w:proofErr w:type="gramEnd"/>
            <w:r w:rsidR="00AF26D8">
              <w:t xml:space="preserve"> during the covid period.  Apart from this, </w:t>
            </w:r>
            <w:r w:rsidR="0095394A">
              <w:t xml:space="preserve">the </w:t>
            </w:r>
            <w:r w:rsidR="00AF26D8">
              <w:t xml:space="preserve">supply chain management system of an organization </w:t>
            </w:r>
            <w:r w:rsidR="00CA4BDD">
              <w:t>has</w:t>
            </w:r>
            <w:r w:rsidR="00AF26D8">
              <w:t xml:space="preserve"> received </w:t>
            </w:r>
            <w:r w:rsidR="0095394A">
              <w:t xml:space="preserve">a </w:t>
            </w:r>
            <w:r w:rsidR="00AF26D8">
              <w:t xml:space="preserve">big hit during the pandemic. </w:t>
            </w:r>
            <w:r w:rsidR="00D7746C">
              <w:t>This has affected the distribution channels of Marks and Spencer.</w:t>
            </w:r>
            <w:r w:rsidR="00CA4BDD">
              <w:t xml:space="preserve"> </w:t>
            </w:r>
          </w:p>
        </w:tc>
      </w:tr>
      <w:tr w:rsidR="00712E94" w14:paraId="04179122" w14:textId="77777777" w:rsidTr="00040C9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065" w:type="dxa"/>
            <w:tcBorders>
              <w:left w:val="none" w:sz="0" w:space="0" w:color="auto"/>
            </w:tcBorders>
          </w:tcPr>
          <w:p w14:paraId="2D086F66" w14:textId="47CFF8E9" w:rsidR="00712E94" w:rsidRDefault="00B90073" w:rsidP="00712E94">
            <w:r>
              <w:lastRenderedPageBreak/>
              <w:t xml:space="preserve">Opportunities </w:t>
            </w:r>
          </w:p>
        </w:tc>
        <w:tc>
          <w:tcPr>
            <w:tcW w:w="7285" w:type="dxa"/>
          </w:tcPr>
          <w:p w14:paraId="37A65BAB" w14:textId="06E8DC4D" w:rsidR="00712E94" w:rsidRDefault="0095394A" w:rsidP="00712E94">
            <w:pPr>
              <w:cnfStyle w:val="000000100000" w:firstRow="0" w:lastRow="0" w:firstColumn="0" w:lastColumn="0" w:oddVBand="0" w:evenVBand="0" w:oddHBand="1" w:evenHBand="0" w:firstRowFirstColumn="0" w:firstRowLastColumn="0" w:lastRowFirstColumn="0" w:lastRowLastColumn="0"/>
            </w:pPr>
            <w:r>
              <w:t>The o</w:t>
            </w:r>
            <w:r w:rsidR="00CA4BDD">
              <w:t xml:space="preserve">rganization </w:t>
            </w:r>
            <w:r w:rsidR="007E756E">
              <w:t>has</w:t>
            </w:r>
            <w:r w:rsidR="00CA4BDD">
              <w:t xml:space="preserve"> their own stores across the globe which will generate more opportunities </w:t>
            </w:r>
            <w:r>
              <w:t>for</w:t>
            </w:r>
            <w:r w:rsidR="00CA4BDD">
              <w:t xml:space="preserve"> the organization</w:t>
            </w:r>
            <w:r w:rsidR="00A34617">
              <w:t xml:space="preserve"> (</w:t>
            </w:r>
            <w:r w:rsidR="00A34617" w:rsidRPr="00A34617">
              <w:t>marksandspencer.com</w:t>
            </w:r>
            <w:r w:rsidR="00A34617">
              <w:t>, 2022)</w:t>
            </w:r>
            <w:r w:rsidR="00CA4BDD">
              <w:t>. The online presence has generated more revenue for the organization. People are using e</w:t>
            </w:r>
            <w:r>
              <w:t>-</w:t>
            </w:r>
            <w:r w:rsidR="00CA4BDD">
              <w:t xml:space="preserve">commerce platforms to </w:t>
            </w:r>
            <w:r w:rsidR="007E756E">
              <w:t xml:space="preserve">purchase their loved products. During </w:t>
            </w:r>
            <w:r>
              <w:t xml:space="preserve">the </w:t>
            </w:r>
            <w:r w:rsidR="007E756E">
              <w:t xml:space="preserve">covid period, they have started to concentrate more on social media marketing which benefited them to reach </w:t>
            </w:r>
            <w:r>
              <w:t xml:space="preserve">a </w:t>
            </w:r>
            <w:r w:rsidR="007E756E">
              <w:t xml:space="preserve">maximum number of customers. </w:t>
            </w:r>
          </w:p>
        </w:tc>
      </w:tr>
      <w:tr w:rsidR="00712E94" w14:paraId="1FE33E82" w14:textId="77777777" w:rsidTr="00040C94">
        <w:tc>
          <w:tcPr>
            <w:cnfStyle w:val="001000000000" w:firstRow="0" w:lastRow="0" w:firstColumn="1" w:lastColumn="0" w:oddVBand="0" w:evenVBand="0" w:oddHBand="0" w:evenHBand="0" w:firstRowFirstColumn="0" w:firstRowLastColumn="0" w:lastRowFirstColumn="0" w:lastRowLastColumn="0"/>
            <w:tcW w:w="2065" w:type="dxa"/>
            <w:tcBorders>
              <w:left w:val="none" w:sz="0" w:space="0" w:color="auto"/>
              <w:bottom w:val="none" w:sz="0" w:space="0" w:color="auto"/>
            </w:tcBorders>
          </w:tcPr>
          <w:p w14:paraId="172768F2" w14:textId="6CA5A95E" w:rsidR="00712E94" w:rsidRDefault="00B90073" w:rsidP="00712E94">
            <w:r>
              <w:t xml:space="preserve">Threats </w:t>
            </w:r>
          </w:p>
        </w:tc>
        <w:tc>
          <w:tcPr>
            <w:tcW w:w="7285" w:type="dxa"/>
          </w:tcPr>
          <w:p w14:paraId="5DF1CA1A" w14:textId="633856EA" w:rsidR="00712E94" w:rsidRDefault="007E756E" w:rsidP="00712E94">
            <w:pPr>
              <w:cnfStyle w:val="000000000000" w:firstRow="0" w:lastRow="0" w:firstColumn="0" w:lastColumn="0" w:oddVBand="0" w:evenVBand="0" w:oddHBand="0" w:evenHBand="0" w:firstRowFirstColumn="0" w:firstRowLastColumn="0" w:lastRowFirstColumn="0" w:lastRowLastColumn="0"/>
            </w:pPr>
            <w:r>
              <w:t xml:space="preserve">High competition in the retail market is one of the major threats to Marks and Spencer. United Kingdom has several </w:t>
            </w:r>
            <w:r w:rsidR="00220E80">
              <w:t>numbers</w:t>
            </w:r>
            <w:r>
              <w:t xml:space="preserve"> of retail </w:t>
            </w:r>
            <w:r w:rsidR="002866EA">
              <w:t>companies like Tesco, Sainsbury, Asda, Ocado, H&amp;M and many other</w:t>
            </w:r>
            <w:r w:rsidR="0095394A">
              <w:t>s</w:t>
            </w:r>
            <w:r w:rsidR="002866EA">
              <w:t xml:space="preserve"> which may create </w:t>
            </w:r>
            <w:r w:rsidR="0095394A">
              <w:t xml:space="preserve">a </w:t>
            </w:r>
            <w:r w:rsidR="002866EA">
              <w:t>threat to the business of Marks and Spencer.</w:t>
            </w:r>
            <w:r w:rsidR="00220E80">
              <w:t xml:space="preserve"> Amazon and Walmart are </w:t>
            </w:r>
            <w:r w:rsidR="00C5159A">
              <w:t>super-giant</w:t>
            </w:r>
            <w:r w:rsidR="00220E80">
              <w:t xml:space="preserve"> retail companies </w:t>
            </w:r>
            <w:r w:rsidR="0095394A">
              <w:t>in</w:t>
            </w:r>
            <w:r w:rsidR="00220E80">
              <w:t xml:space="preserve"> </w:t>
            </w:r>
            <w:r w:rsidR="0095394A">
              <w:t xml:space="preserve">the </w:t>
            </w:r>
            <w:proofErr w:type="gramStart"/>
            <w:r w:rsidR="00220E80">
              <w:t>USA</w:t>
            </w:r>
            <w:proofErr w:type="gramEnd"/>
            <w:r w:rsidR="00220E80">
              <w:t xml:space="preserve"> </w:t>
            </w:r>
            <w:r w:rsidR="00C5159A">
              <w:t xml:space="preserve">and they have </w:t>
            </w:r>
            <w:r w:rsidR="0095394A">
              <w:t xml:space="preserve">a </w:t>
            </w:r>
            <w:r w:rsidR="00C5159A">
              <w:t>strong presence across many countries. People are preferring their online platforms to purchase various product</w:t>
            </w:r>
            <w:r w:rsidR="0095394A">
              <w:t>s</w:t>
            </w:r>
            <w:r w:rsidR="00C5159A">
              <w:t xml:space="preserve">. This may disrupt the market position of Marks and Spencer. </w:t>
            </w:r>
          </w:p>
        </w:tc>
      </w:tr>
    </w:tbl>
    <w:p w14:paraId="0C9013F8" w14:textId="7A129A26" w:rsidR="00712E94" w:rsidRDefault="00B90073" w:rsidP="00B90073">
      <w:pPr>
        <w:jc w:val="center"/>
      </w:pPr>
      <w:r>
        <w:t>Table 01: SWOT Analysis</w:t>
      </w:r>
    </w:p>
    <w:p w14:paraId="7DBE103D" w14:textId="1B5AD129" w:rsidR="00B90073" w:rsidRPr="00712E94" w:rsidRDefault="00B90073" w:rsidP="00B90073">
      <w:pPr>
        <w:jc w:val="center"/>
      </w:pPr>
      <w:r>
        <w:t>(Source: Created by the learner)</w:t>
      </w:r>
    </w:p>
    <w:p w14:paraId="2187F7AB" w14:textId="77777777" w:rsidR="00712E94" w:rsidRPr="00712E94" w:rsidRDefault="00712E94">
      <w:pPr>
        <w:spacing w:line="276" w:lineRule="auto"/>
        <w:jc w:val="left"/>
        <w:rPr>
          <w:b/>
          <w:bCs/>
        </w:rPr>
      </w:pPr>
    </w:p>
    <w:p w14:paraId="2CD25F53" w14:textId="47DAAF9B" w:rsidR="00F562A9" w:rsidRDefault="00F562A9" w:rsidP="00712E94">
      <w:pPr>
        <w:pStyle w:val="Heading2"/>
        <w:rPr>
          <w:rFonts w:ascii="Times New Roman" w:hAnsi="Times New Roman" w:cs="Times New Roman"/>
          <w:color w:val="auto"/>
        </w:rPr>
      </w:pPr>
      <w:bookmarkStart w:id="12" w:name="_Toc110444240"/>
      <w:r w:rsidRPr="00712E94">
        <w:rPr>
          <w:rFonts w:ascii="Times New Roman" w:hAnsi="Times New Roman" w:cs="Times New Roman"/>
          <w:color w:val="auto"/>
        </w:rPr>
        <w:t>VRIO Analysis</w:t>
      </w:r>
      <w:bookmarkEnd w:id="12"/>
      <w:r w:rsidRPr="00712E94">
        <w:rPr>
          <w:rFonts w:ascii="Times New Roman" w:hAnsi="Times New Roman" w:cs="Times New Roman"/>
          <w:color w:val="auto"/>
        </w:rPr>
        <w:t xml:space="preserve"> </w:t>
      </w:r>
    </w:p>
    <w:tbl>
      <w:tblPr>
        <w:tblStyle w:val="GridTable5Dark-Accent2"/>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80" w:firstRow="0" w:lastRow="0" w:firstColumn="1" w:lastColumn="0" w:noHBand="0" w:noVBand="1"/>
      </w:tblPr>
      <w:tblGrid>
        <w:gridCol w:w="2065"/>
        <w:gridCol w:w="7285"/>
      </w:tblGrid>
      <w:tr w:rsidR="00B90073" w14:paraId="6F3B0526" w14:textId="77777777" w:rsidTr="00A3461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065" w:type="dxa"/>
            <w:tcBorders>
              <w:top w:val="none" w:sz="0" w:space="0" w:color="auto"/>
              <w:left w:val="none" w:sz="0" w:space="0" w:color="auto"/>
            </w:tcBorders>
          </w:tcPr>
          <w:p w14:paraId="29B0F5F2" w14:textId="0AA08A98" w:rsidR="00B90073" w:rsidRDefault="00B90073" w:rsidP="00B90073">
            <w:r>
              <w:t xml:space="preserve">Valuable </w:t>
            </w:r>
          </w:p>
        </w:tc>
        <w:tc>
          <w:tcPr>
            <w:tcW w:w="7285" w:type="dxa"/>
          </w:tcPr>
          <w:p w14:paraId="04D80B6D" w14:textId="694F2E38" w:rsidR="00B90073" w:rsidRDefault="0025310B" w:rsidP="00B90073">
            <w:pPr>
              <w:cnfStyle w:val="000000100000" w:firstRow="0" w:lastRow="0" w:firstColumn="0" w:lastColumn="0" w:oddVBand="0" w:evenVBand="0" w:oddHBand="1" w:evenHBand="0" w:firstRowFirstColumn="0" w:firstRowLastColumn="0" w:lastRowFirstColumn="0" w:lastRowLastColumn="0"/>
            </w:pPr>
            <w:r>
              <w:t xml:space="preserve">Marks and Spencer </w:t>
            </w:r>
            <w:r w:rsidR="003B16C5">
              <w:t xml:space="preserve">have </w:t>
            </w:r>
            <w:r w:rsidR="00C65487">
              <w:t>valuable financial resources which</w:t>
            </w:r>
            <w:r w:rsidR="003B16C5">
              <w:t xml:space="preserve"> help the</w:t>
            </w:r>
            <w:r w:rsidR="007C571C">
              <w:t>m to fight sudden extreme situation</w:t>
            </w:r>
            <w:r w:rsidR="0095394A">
              <w:t>s</w:t>
            </w:r>
            <w:r w:rsidR="00A34617">
              <w:t xml:space="preserve"> (</w:t>
            </w:r>
            <w:r w:rsidR="00A34617" w:rsidRPr="00A34617">
              <w:t>marksandspencer.com</w:t>
            </w:r>
            <w:r w:rsidR="00A34617">
              <w:t>, 2022)</w:t>
            </w:r>
            <w:r w:rsidR="007C571C">
              <w:t xml:space="preserve">. Covid was one of the situations that created </w:t>
            </w:r>
            <w:r w:rsidR="0095394A">
              <w:t xml:space="preserve">a </w:t>
            </w:r>
            <w:r w:rsidR="007C571C">
              <w:t xml:space="preserve">dreaded situation for Marks and Spencer. During this period, the financial resources of an organization have played </w:t>
            </w:r>
            <w:r w:rsidR="0095394A">
              <w:t xml:space="preserve">a </w:t>
            </w:r>
            <w:r w:rsidR="007C571C">
              <w:t>major role in reviving the firm. The skilled employee</w:t>
            </w:r>
            <w:r w:rsidR="00626F5A">
              <w:t>s</w:t>
            </w:r>
            <w:r w:rsidR="007C571C">
              <w:t xml:space="preserve"> of an organization </w:t>
            </w:r>
            <w:r w:rsidR="00626F5A">
              <w:t>are other valuable asset</w:t>
            </w:r>
            <w:r w:rsidR="0095394A">
              <w:t>s</w:t>
            </w:r>
            <w:r w:rsidR="00626F5A">
              <w:t xml:space="preserve"> of M&amp;S. Company ha</w:t>
            </w:r>
            <w:r w:rsidR="0095394A">
              <w:t>s</w:t>
            </w:r>
            <w:r w:rsidR="00626F5A">
              <w:t xml:space="preserve"> several patents on </w:t>
            </w:r>
            <w:r w:rsidR="0095394A">
              <w:t>its</w:t>
            </w:r>
            <w:r w:rsidR="00626F5A">
              <w:t xml:space="preserve"> name. The strong customer care service, quality products and availability of local food products are other major valuable </w:t>
            </w:r>
            <w:r w:rsidR="00FE70CA">
              <w:t xml:space="preserve">resources of Marks and Spencer. The strong distribution network channels help the company to reach </w:t>
            </w:r>
            <w:r w:rsidR="0095394A">
              <w:t xml:space="preserve">a </w:t>
            </w:r>
            <w:r w:rsidR="00FE70CA">
              <w:t xml:space="preserve">maximum number of customers. </w:t>
            </w:r>
          </w:p>
        </w:tc>
      </w:tr>
      <w:tr w:rsidR="00B90073" w14:paraId="2BAEE3F0" w14:textId="77777777" w:rsidTr="00A34617">
        <w:tc>
          <w:tcPr>
            <w:cnfStyle w:val="001000000000" w:firstRow="0" w:lastRow="0" w:firstColumn="1" w:lastColumn="0" w:oddVBand="0" w:evenVBand="0" w:oddHBand="0" w:evenHBand="0" w:firstRowFirstColumn="0" w:firstRowLastColumn="0" w:lastRowFirstColumn="0" w:lastRowLastColumn="0"/>
            <w:tcW w:w="2065" w:type="dxa"/>
            <w:tcBorders>
              <w:left w:val="none" w:sz="0" w:space="0" w:color="auto"/>
            </w:tcBorders>
          </w:tcPr>
          <w:p w14:paraId="4641779E" w14:textId="0740C2C0" w:rsidR="00B90073" w:rsidRDefault="00B90073" w:rsidP="00B90073">
            <w:r>
              <w:lastRenderedPageBreak/>
              <w:t>Rare</w:t>
            </w:r>
          </w:p>
        </w:tc>
        <w:tc>
          <w:tcPr>
            <w:tcW w:w="7285" w:type="dxa"/>
          </w:tcPr>
          <w:p w14:paraId="5896C921" w14:textId="0C35F451" w:rsidR="00B90073" w:rsidRDefault="0095394A" w:rsidP="00B90073">
            <w:pPr>
              <w:cnfStyle w:val="000000000000" w:firstRow="0" w:lastRow="0" w:firstColumn="0" w:lastColumn="0" w:oddVBand="0" w:evenVBand="0" w:oddHBand="0" w:evenHBand="0" w:firstRowFirstColumn="0" w:firstRowLastColumn="0" w:lastRowFirstColumn="0" w:lastRowLastColumn="0"/>
            </w:pPr>
            <w:r>
              <w:t>The f</w:t>
            </w:r>
            <w:r w:rsidR="00FE70CA">
              <w:t xml:space="preserve">inancial resources of an organization are rare as they can be seen in </w:t>
            </w:r>
            <w:r w:rsidR="002B2460">
              <w:t xml:space="preserve">companies like Marks and Spencer. Marks and Spencer sell local food products to their customers. The trained and skilled employees of M&amp;S are also a part of the rare resources </w:t>
            </w:r>
            <w:r w:rsidR="009E1407">
              <w:t xml:space="preserve">of an organization. The patents that M&amp;S have are not easily available and thus they are rare resources of an organization. The strong distribution network and supply chain management system of M&amp;S have assisted the firm to reach </w:t>
            </w:r>
            <w:r>
              <w:t xml:space="preserve">a </w:t>
            </w:r>
            <w:r w:rsidR="009E1407">
              <w:t xml:space="preserve">maximum number of people.  </w:t>
            </w:r>
            <w:r w:rsidR="00697405">
              <w:t xml:space="preserve">However, the healthy work environment of the organization makes sure that employees stay there for </w:t>
            </w:r>
            <w:r>
              <w:t xml:space="preserve">a </w:t>
            </w:r>
            <w:r w:rsidR="00697405">
              <w:t xml:space="preserve">longer period. </w:t>
            </w:r>
          </w:p>
        </w:tc>
      </w:tr>
      <w:tr w:rsidR="00B90073" w14:paraId="1B7CD373" w14:textId="77777777" w:rsidTr="00A3461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065" w:type="dxa"/>
            <w:tcBorders>
              <w:left w:val="none" w:sz="0" w:space="0" w:color="auto"/>
            </w:tcBorders>
          </w:tcPr>
          <w:p w14:paraId="6F6B25B5" w14:textId="4B50E9FC" w:rsidR="00B90073" w:rsidRDefault="00B90073" w:rsidP="00B90073">
            <w:r>
              <w:t>Imita</w:t>
            </w:r>
            <w:r w:rsidR="00697405">
              <w:t xml:space="preserve">ble </w:t>
            </w:r>
          </w:p>
        </w:tc>
        <w:tc>
          <w:tcPr>
            <w:tcW w:w="7285" w:type="dxa"/>
          </w:tcPr>
          <w:p w14:paraId="7C928171" w14:textId="2A8D06A6" w:rsidR="00B90073" w:rsidRDefault="000734EF" w:rsidP="00B90073">
            <w:pPr>
              <w:cnfStyle w:val="000000100000" w:firstRow="0" w:lastRow="0" w:firstColumn="0" w:lastColumn="0" w:oddVBand="0" w:evenVBand="0" w:oddHBand="1" w:evenHBand="0" w:firstRowFirstColumn="0" w:firstRowLastColumn="0" w:lastRowFirstColumn="0" w:lastRowLastColumn="0"/>
            </w:pPr>
            <w:r>
              <w:t xml:space="preserve">The patents of </w:t>
            </w:r>
            <w:r w:rsidR="00F955C0">
              <w:t xml:space="preserve">Marks and Spencer are unique </w:t>
            </w:r>
            <w:r w:rsidR="0095394A">
              <w:t>and</w:t>
            </w:r>
            <w:r w:rsidR="00F955C0">
              <w:t xml:space="preserve"> cannot be imitate</w:t>
            </w:r>
            <w:r w:rsidR="0095394A">
              <w:t>d</w:t>
            </w:r>
            <w:r w:rsidR="00F955C0">
              <w:t xml:space="preserve">. Other businesses can overtake the local food business of Marks and Spencer. Thus, this business of an organization could be imitable. The other retail businesses could hire the skilled employees of Marks and Spencer </w:t>
            </w:r>
            <w:r w:rsidR="00A01B2A">
              <w:t xml:space="preserve">by offering them an attractive salary and compensation. This represents that the mentioned resource could be imitable. </w:t>
            </w:r>
          </w:p>
        </w:tc>
      </w:tr>
      <w:tr w:rsidR="00B90073" w14:paraId="6FA77E39" w14:textId="77777777" w:rsidTr="00A34617">
        <w:tc>
          <w:tcPr>
            <w:cnfStyle w:val="001000000000" w:firstRow="0" w:lastRow="0" w:firstColumn="1" w:lastColumn="0" w:oddVBand="0" w:evenVBand="0" w:oddHBand="0" w:evenHBand="0" w:firstRowFirstColumn="0" w:firstRowLastColumn="0" w:lastRowFirstColumn="0" w:lastRowLastColumn="0"/>
            <w:tcW w:w="2065" w:type="dxa"/>
            <w:tcBorders>
              <w:left w:val="none" w:sz="0" w:space="0" w:color="auto"/>
              <w:bottom w:val="none" w:sz="0" w:space="0" w:color="auto"/>
            </w:tcBorders>
          </w:tcPr>
          <w:p w14:paraId="1EC89EF2" w14:textId="22386D5A" w:rsidR="00B90073" w:rsidRDefault="00220E80" w:rsidP="00B90073">
            <w:r>
              <w:t>organize</w:t>
            </w:r>
          </w:p>
        </w:tc>
        <w:tc>
          <w:tcPr>
            <w:tcW w:w="7285" w:type="dxa"/>
          </w:tcPr>
          <w:p w14:paraId="11867E49" w14:textId="15BA4176" w:rsidR="00B90073" w:rsidRDefault="00A01B2A" w:rsidP="00B90073">
            <w:pPr>
              <w:cnfStyle w:val="000000000000" w:firstRow="0" w:lastRow="0" w:firstColumn="0" w:lastColumn="0" w:oddVBand="0" w:evenVBand="0" w:oddHBand="0" w:evenHBand="0" w:firstRowFirstColumn="0" w:firstRowLastColumn="0" w:lastRowFirstColumn="0" w:lastRowLastColumn="0"/>
            </w:pPr>
            <w:r>
              <w:t>All the business functions of the organization are very well organized which helps them to build their effective marketing and business strategy</w:t>
            </w:r>
            <w:r w:rsidR="00A34617">
              <w:t xml:space="preserve"> (</w:t>
            </w:r>
            <w:r w:rsidR="00A34617" w:rsidRPr="00A34617">
              <w:t>marksandspencer.com</w:t>
            </w:r>
            <w:r w:rsidR="00A34617">
              <w:t>, 2022)</w:t>
            </w:r>
            <w:r>
              <w:t xml:space="preserve">. Financial resources are the most important resources </w:t>
            </w:r>
            <w:proofErr w:type="spellStart"/>
            <w:r>
              <w:t>f</w:t>
            </w:r>
            <w:proofErr w:type="spellEnd"/>
            <w:r>
              <w:t xml:space="preserve"> the organization that need to be organized effectively. M&amp;S h</w:t>
            </w:r>
            <w:r w:rsidR="002D3D86">
              <w:t xml:space="preserve">ave organized </w:t>
            </w:r>
            <w:r w:rsidR="0095394A">
              <w:t>its</w:t>
            </w:r>
            <w:r w:rsidR="002D3D86">
              <w:t xml:space="preserve"> financial resources so that </w:t>
            </w:r>
            <w:r w:rsidR="0095394A">
              <w:t>it</w:t>
            </w:r>
            <w:r w:rsidR="002D3D86">
              <w:t xml:space="preserve"> could take quick financial decisions. The distribution network</w:t>
            </w:r>
            <w:r w:rsidR="0095394A">
              <w:t>, as well as supply chain management system of M&amp;S,</w:t>
            </w:r>
            <w:r w:rsidR="002D3D86">
              <w:t xml:space="preserve"> have played </w:t>
            </w:r>
            <w:r w:rsidR="0095394A">
              <w:t xml:space="preserve">a </w:t>
            </w:r>
            <w:r w:rsidR="002D3D86">
              <w:t>major role in accomplishing the organizational goals and objectives as these resources are effectively organized.</w:t>
            </w:r>
          </w:p>
        </w:tc>
      </w:tr>
    </w:tbl>
    <w:p w14:paraId="74C3BEF0" w14:textId="36B08F7A" w:rsidR="00B90073" w:rsidRDefault="00B90073" w:rsidP="00B90073">
      <w:pPr>
        <w:jc w:val="center"/>
      </w:pPr>
      <w:r>
        <w:t>Table 02: VRIO Analysis</w:t>
      </w:r>
    </w:p>
    <w:p w14:paraId="1481032A" w14:textId="77777777" w:rsidR="00B90073" w:rsidRPr="00712E94" w:rsidRDefault="00B90073" w:rsidP="00B90073">
      <w:pPr>
        <w:jc w:val="center"/>
      </w:pPr>
      <w:r>
        <w:t>(Source: Created by the learner)</w:t>
      </w:r>
    </w:p>
    <w:p w14:paraId="2B8FABF2" w14:textId="77777777" w:rsidR="00B90073" w:rsidRPr="00B90073" w:rsidRDefault="00B90073" w:rsidP="00B90073"/>
    <w:p w14:paraId="50ED3DB4" w14:textId="77777777" w:rsidR="002D3D86" w:rsidRDefault="002D3D86">
      <w:pPr>
        <w:spacing w:line="276" w:lineRule="auto"/>
        <w:jc w:val="left"/>
        <w:rPr>
          <w:rFonts w:eastAsiaTheme="majorEastAsia" w:cstheme="majorBidi"/>
          <w:b/>
          <w:bCs/>
          <w:sz w:val="28"/>
          <w:szCs w:val="28"/>
        </w:rPr>
      </w:pPr>
      <w:r>
        <w:br w:type="page"/>
      </w:r>
    </w:p>
    <w:p w14:paraId="5A0503C0" w14:textId="2F745A85" w:rsidR="00E10396" w:rsidRDefault="00E10396" w:rsidP="00E10396">
      <w:pPr>
        <w:pStyle w:val="Heading1"/>
      </w:pPr>
      <w:bookmarkStart w:id="13" w:name="_Toc110444241"/>
      <w:r>
        <w:lastRenderedPageBreak/>
        <w:t>Processes and stages of marketing</w:t>
      </w:r>
      <w:bookmarkEnd w:id="13"/>
      <w:r>
        <w:t xml:space="preserve"> </w:t>
      </w:r>
    </w:p>
    <w:p w14:paraId="1DC17AC2" w14:textId="24844A52" w:rsidR="00E10396" w:rsidRDefault="00E10396" w:rsidP="00E10396">
      <w:r w:rsidRPr="00E10396">
        <w:t xml:space="preserve">Marketing </w:t>
      </w:r>
      <w:r>
        <w:t xml:space="preserve">processes refer </w:t>
      </w:r>
      <w:r w:rsidR="0095394A">
        <w:t>to</w:t>
      </w:r>
      <w:r>
        <w:t xml:space="preserve"> the strategic plan that help</w:t>
      </w:r>
      <w:r w:rsidR="0095394A">
        <w:t>s</w:t>
      </w:r>
      <w:r>
        <w:t xml:space="preserve"> the business to accomplish </w:t>
      </w:r>
      <w:r w:rsidR="0095394A">
        <w:t>its</w:t>
      </w:r>
      <w:r>
        <w:t xml:space="preserve"> financial goals</w:t>
      </w:r>
      <w:r w:rsidR="00A34617">
        <w:t xml:space="preserve"> (</w:t>
      </w:r>
      <w:r w:rsidR="00A34617" w:rsidRPr="00A34617">
        <w:t>indeed.com</w:t>
      </w:r>
      <w:r w:rsidR="00A34617">
        <w:t>, 2021)</w:t>
      </w:r>
      <w:r>
        <w:t xml:space="preserve">. </w:t>
      </w:r>
      <w:r w:rsidR="00810C3A">
        <w:t xml:space="preserve">There are 6 marketing processes that </w:t>
      </w:r>
      <w:r w:rsidR="003D3077">
        <w:t>M&amp;S follows to achieve their goals an</w:t>
      </w:r>
      <w:r w:rsidR="0095394A">
        <w:t>d</w:t>
      </w:r>
      <w:r w:rsidR="003D3077">
        <w:t xml:space="preserve"> objective. These marketing processes are as follows. </w:t>
      </w:r>
    </w:p>
    <w:p w14:paraId="6485F430" w14:textId="22C945AE" w:rsidR="003D3077" w:rsidRDefault="003D3077" w:rsidP="00E10396">
      <w:pPr>
        <w:rPr>
          <w:b/>
          <w:bCs/>
        </w:rPr>
      </w:pPr>
      <w:r w:rsidRPr="003D3077">
        <w:rPr>
          <w:b/>
          <w:bCs/>
        </w:rPr>
        <w:t xml:space="preserve">-Clarifying the vision, mission and objectives </w:t>
      </w:r>
    </w:p>
    <w:p w14:paraId="1E82F74F" w14:textId="13101A01" w:rsidR="003D3077" w:rsidRPr="003D3077" w:rsidRDefault="003D3077" w:rsidP="00E10396">
      <w:r>
        <w:t xml:space="preserve">Marks and Spencer </w:t>
      </w:r>
      <w:r w:rsidR="007D42EF">
        <w:t>make</w:t>
      </w:r>
      <w:r>
        <w:t xml:space="preserve"> sure that they have their appropriate mission, vision and objectives which can be achieved by following certain steps. Understanding the current state of the organization would help in </w:t>
      </w:r>
      <w:r w:rsidR="007D42EF">
        <w:t xml:space="preserve">establishing the vision, mission and objectives. </w:t>
      </w:r>
    </w:p>
    <w:p w14:paraId="346E5D72" w14:textId="77777777" w:rsidR="007D42EF" w:rsidRDefault="003D3077" w:rsidP="00E10396">
      <w:pPr>
        <w:rPr>
          <w:b/>
          <w:bCs/>
        </w:rPr>
      </w:pPr>
      <w:r w:rsidRPr="003D3077">
        <w:rPr>
          <w:b/>
          <w:bCs/>
        </w:rPr>
        <w:t>-Develop a strategy</w:t>
      </w:r>
    </w:p>
    <w:p w14:paraId="3EFABA28" w14:textId="592DCD39" w:rsidR="003D3077" w:rsidRPr="003D3077" w:rsidRDefault="007D42EF" w:rsidP="00E10396">
      <w:pPr>
        <w:rPr>
          <w:b/>
          <w:bCs/>
        </w:rPr>
      </w:pPr>
      <w:r>
        <w:t>Developing the positional strategy is highly important to position the product in the potential market</w:t>
      </w:r>
      <w:r w:rsidR="00A34617">
        <w:t xml:space="preserve"> (</w:t>
      </w:r>
      <w:proofErr w:type="spellStart"/>
      <w:r w:rsidR="00A34617" w:rsidRPr="00A34617">
        <w:t>Iyer</w:t>
      </w:r>
      <w:proofErr w:type="spellEnd"/>
      <w:r w:rsidR="00A34617">
        <w:t>, 2019)</w:t>
      </w:r>
      <w:r>
        <w:t xml:space="preserve">. In order to position the product, M&amp;S concentrates on understanding customer purchasing </w:t>
      </w:r>
      <w:proofErr w:type="spellStart"/>
      <w:r>
        <w:t>behavio</w:t>
      </w:r>
      <w:r w:rsidR="0095394A">
        <w:t>u</w:t>
      </w:r>
      <w:r>
        <w:t>r</w:t>
      </w:r>
      <w:proofErr w:type="spellEnd"/>
      <w:r>
        <w:t xml:space="preserve"> and market trend. </w:t>
      </w:r>
      <w:r w:rsidR="003D3077" w:rsidRPr="003D3077">
        <w:rPr>
          <w:b/>
          <w:bCs/>
        </w:rPr>
        <w:t xml:space="preserve"> </w:t>
      </w:r>
    </w:p>
    <w:p w14:paraId="6C6AD1F0" w14:textId="2BF41F7D" w:rsidR="00CC6AB2" w:rsidRDefault="003D3077" w:rsidP="00E10396">
      <w:pPr>
        <w:rPr>
          <w:b/>
          <w:bCs/>
        </w:rPr>
      </w:pPr>
      <w:r w:rsidRPr="003D3077">
        <w:rPr>
          <w:b/>
          <w:bCs/>
        </w:rPr>
        <w:t xml:space="preserve">-Design marketing plan </w:t>
      </w:r>
    </w:p>
    <w:p w14:paraId="4F68D913" w14:textId="46ADD635" w:rsidR="00CC6AB2" w:rsidRPr="00CC6AB2" w:rsidRDefault="00CC6AB2" w:rsidP="00E10396">
      <w:r>
        <w:t xml:space="preserve">After developing the positional strategy, it is essential to design the marketing plan. M&amp;S considers several factors like brand identity, target audience, marketing goals, </w:t>
      </w:r>
      <w:r w:rsidR="0095394A">
        <w:t xml:space="preserve">and </w:t>
      </w:r>
      <w:r>
        <w:t xml:space="preserve">budget while developing the marketing plan. </w:t>
      </w:r>
    </w:p>
    <w:p w14:paraId="4D2582D1" w14:textId="15FF99E1" w:rsidR="003D3077" w:rsidRDefault="003D3077" w:rsidP="00E10396">
      <w:pPr>
        <w:rPr>
          <w:b/>
          <w:bCs/>
        </w:rPr>
      </w:pPr>
      <w:r w:rsidRPr="003D3077">
        <w:rPr>
          <w:b/>
          <w:bCs/>
        </w:rPr>
        <w:t xml:space="preserve">-Determine </w:t>
      </w:r>
      <w:r w:rsidR="0095394A">
        <w:rPr>
          <w:b/>
          <w:bCs/>
        </w:rPr>
        <w:t xml:space="preserve">the </w:t>
      </w:r>
      <w:r w:rsidRPr="003D3077">
        <w:rPr>
          <w:b/>
          <w:bCs/>
        </w:rPr>
        <w:t xml:space="preserve">appropriate marketing strategy </w:t>
      </w:r>
    </w:p>
    <w:p w14:paraId="6EF8F7F7" w14:textId="0232903B" w:rsidR="00CC6AB2" w:rsidRPr="00CC6AB2" w:rsidRDefault="00CC6AB2" w:rsidP="00E10396">
      <w:r>
        <w:t>Businesses use different marketing strategies to position their product in the market.</w:t>
      </w:r>
      <w:r w:rsidR="007D48DC">
        <w:t xml:space="preserve"> Marks and Spencer consider four different strategies for their overall growth and development and those strategies known as, product strategy, price strategy, promotion and place strategy. </w:t>
      </w:r>
    </w:p>
    <w:p w14:paraId="7D77B22C" w14:textId="3638004F" w:rsidR="003D3077" w:rsidRDefault="003D3077" w:rsidP="00E10396">
      <w:pPr>
        <w:rPr>
          <w:b/>
          <w:bCs/>
        </w:rPr>
      </w:pPr>
      <w:r w:rsidRPr="003D3077">
        <w:rPr>
          <w:b/>
          <w:bCs/>
        </w:rPr>
        <w:t xml:space="preserve">-Implementation of the marketing plan </w:t>
      </w:r>
    </w:p>
    <w:p w14:paraId="78EB7865" w14:textId="68D3D67D" w:rsidR="007D48DC" w:rsidRPr="00DC0078" w:rsidRDefault="00DC0078" w:rsidP="00E10396">
      <w:r>
        <w:t xml:space="preserve">After determining the marketing strategy, M&amp;S takes the action to implement the marketing plan and sets the metrics to measure the progress of </w:t>
      </w:r>
      <w:r w:rsidR="0095394A">
        <w:t xml:space="preserve">the </w:t>
      </w:r>
      <w:r>
        <w:t xml:space="preserve">designed marketing plan. </w:t>
      </w:r>
    </w:p>
    <w:p w14:paraId="451691CB" w14:textId="315CD9C4" w:rsidR="003D3077" w:rsidRDefault="003D3077" w:rsidP="00E10396">
      <w:pPr>
        <w:rPr>
          <w:b/>
          <w:bCs/>
        </w:rPr>
      </w:pPr>
      <w:r w:rsidRPr="003D3077">
        <w:rPr>
          <w:b/>
          <w:bCs/>
        </w:rPr>
        <w:t xml:space="preserve">-Evaluation of the result </w:t>
      </w:r>
    </w:p>
    <w:p w14:paraId="521B025A" w14:textId="535D1F95" w:rsidR="00DC0078" w:rsidRPr="00DC0078" w:rsidRDefault="00DC0078" w:rsidP="00E10396">
      <w:r>
        <w:lastRenderedPageBreak/>
        <w:t xml:space="preserve">Review and evaluation of the result </w:t>
      </w:r>
      <w:r w:rsidR="0095394A">
        <w:t>are</w:t>
      </w:r>
      <w:r>
        <w:t xml:space="preserve"> highly important for the organization after implementing the marketing plan.</w:t>
      </w:r>
      <w:r w:rsidR="00C0072A">
        <w:t xml:space="preserve"> </w:t>
      </w:r>
      <w:r w:rsidR="0095394A">
        <w:t>The k</w:t>
      </w:r>
      <w:r w:rsidR="00C0072A">
        <w:t xml:space="preserve">ey Performing Index (KPI) helps the M&amp;S to measure the growth rate of the plan. </w:t>
      </w:r>
    </w:p>
    <w:p w14:paraId="63BEDC1B" w14:textId="68F5A594" w:rsidR="00E10396" w:rsidRDefault="00E10396" w:rsidP="00E10396">
      <w:pPr>
        <w:pStyle w:val="Heading1"/>
      </w:pPr>
      <w:bookmarkStart w:id="14" w:name="_Toc110444242"/>
      <w:r>
        <w:t>Role of the marketing environment</w:t>
      </w:r>
      <w:bookmarkEnd w:id="14"/>
      <w:r>
        <w:t xml:space="preserve"> </w:t>
      </w:r>
    </w:p>
    <w:p w14:paraId="39BF8C03" w14:textId="218C5281" w:rsidR="00894E47" w:rsidRPr="007B03F7" w:rsidRDefault="00894E47" w:rsidP="00C0072A">
      <w:pPr>
        <w:rPr>
          <w:b/>
          <w:bCs/>
        </w:rPr>
      </w:pPr>
      <w:r w:rsidRPr="007B03F7">
        <w:rPr>
          <w:b/>
          <w:bCs/>
        </w:rPr>
        <w:t xml:space="preserve">-Essential for planning </w:t>
      </w:r>
    </w:p>
    <w:p w14:paraId="71D6E6F0" w14:textId="538513AD" w:rsidR="00894E47" w:rsidRDefault="0095394A" w:rsidP="00C0072A">
      <w:r>
        <w:t>The m</w:t>
      </w:r>
      <w:r w:rsidR="00894E47">
        <w:t xml:space="preserve">arketing environment plays </w:t>
      </w:r>
      <w:r>
        <w:t>a</w:t>
      </w:r>
      <w:r w:rsidR="00894E47">
        <w:t xml:space="preserve"> significant role in developing the business plan</w:t>
      </w:r>
      <w:r w:rsidR="00A34617">
        <w:t xml:space="preserve"> (</w:t>
      </w:r>
      <w:r w:rsidR="00A34617" w:rsidRPr="00A34617">
        <w:t>Haseeb</w:t>
      </w:r>
      <w:r w:rsidR="00A34617">
        <w:t xml:space="preserve"> </w:t>
      </w:r>
      <w:r w:rsidR="00A34617" w:rsidRPr="00A34617">
        <w:rPr>
          <w:i/>
          <w:iCs/>
        </w:rPr>
        <w:t>et al.,</w:t>
      </w:r>
      <w:r w:rsidR="00A34617">
        <w:t xml:space="preserve"> 2019)</w:t>
      </w:r>
      <w:r w:rsidR="00894E47">
        <w:t xml:space="preserve">. Marks and Spencer </w:t>
      </w:r>
      <w:r w:rsidR="00F515E5">
        <w:t>utilize</w:t>
      </w:r>
      <w:r w:rsidR="00894E47">
        <w:t xml:space="preserve"> their marketing environment to develop the new </w:t>
      </w:r>
      <w:r w:rsidR="00F515E5">
        <w:t xml:space="preserve">product plan and marketing strategies. </w:t>
      </w:r>
    </w:p>
    <w:p w14:paraId="3F1C480B" w14:textId="18318E65" w:rsidR="00894E47" w:rsidRPr="007B03F7" w:rsidRDefault="00894E47" w:rsidP="00C0072A">
      <w:pPr>
        <w:rPr>
          <w:b/>
          <w:bCs/>
        </w:rPr>
      </w:pPr>
      <w:r w:rsidRPr="007B03F7">
        <w:rPr>
          <w:b/>
          <w:bCs/>
        </w:rPr>
        <w:t xml:space="preserve">-Understanding customers </w:t>
      </w:r>
    </w:p>
    <w:p w14:paraId="40306DAB" w14:textId="6E527C3A" w:rsidR="00894E47" w:rsidRDefault="00F515E5" w:rsidP="00C0072A">
      <w:r>
        <w:t>Another major role of the marketing environment is to understand the potential customer which contribute</w:t>
      </w:r>
      <w:r w:rsidR="0095394A">
        <w:t>s</w:t>
      </w:r>
      <w:r>
        <w:t xml:space="preserve"> to the growth and development of the organization. M&amp;S runs different survey</w:t>
      </w:r>
      <w:r w:rsidR="0095394A">
        <w:t>s</w:t>
      </w:r>
      <w:r>
        <w:t xml:space="preserve"> and </w:t>
      </w:r>
      <w:r w:rsidR="007B03F7">
        <w:t xml:space="preserve">does market research to understand the customer. </w:t>
      </w:r>
    </w:p>
    <w:p w14:paraId="3DEDBFDA" w14:textId="0CE933C1" w:rsidR="00894E47" w:rsidRPr="007B03F7" w:rsidRDefault="00894E47" w:rsidP="00C0072A">
      <w:pPr>
        <w:rPr>
          <w:b/>
          <w:bCs/>
        </w:rPr>
      </w:pPr>
      <w:r w:rsidRPr="007B03F7">
        <w:rPr>
          <w:b/>
          <w:bCs/>
        </w:rPr>
        <w:t xml:space="preserve">-Tap new trend </w:t>
      </w:r>
    </w:p>
    <w:p w14:paraId="244A7F73" w14:textId="48999B4A" w:rsidR="00894E47" w:rsidRPr="007B03F7" w:rsidRDefault="007B03F7" w:rsidP="00C0072A">
      <w:r>
        <w:t xml:space="preserve">As a leading multinational organization, </w:t>
      </w:r>
      <w:r w:rsidR="0095394A">
        <w:t>the business need</w:t>
      </w:r>
      <w:r>
        <w:t xml:space="preserve">s to understand, embrace and tap into the new trend. M&amp;S have </w:t>
      </w:r>
      <w:r w:rsidR="0095394A">
        <w:t xml:space="preserve">a </w:t>
      </w:r>
      <w:r>
        <w:t xml:space="preserve">strong marketing team which runs different marketing campaigns </w:t>
      </w:r>
      <w:r w:rsidR="008865F4">
        <w:t xml:space="preserve">to attract customer. </w:t>
      </w:r>
    </w:p>
    <w:p w14:paraId="3506A741" w14:textId="4F7A6922" w:rsidR="00894E47" w:rsidRDefault="00894E47" w:rsidP="00C0072A">
      <w:pPr>
        <w:rPr>
          <w:b/>
          <w:bCs/>
        </w:rPr>
      </w:pPr>
      <w:r w:rsidRPr="007B03F7">
        <w:rPr>
          <w:b/>
          <w:bCs/>
        </w:rPr>
        <w:t xml:space="preserve">-Understand the threat </w:t>
      </w:r>
    </w:p>
    <w:p w14:paraId="26202F78" w14:textId="1D9F091D" w:rsidR="008865F4" w:rsidRPr="008865F4" w:rsidRDefault="008865F4" w:rsidP="00C0072A">
      <w:r>
        <w:t xml:space="preserve">Whenever </w:t>
      </w:r>
      <w:r w:rsidR="0095394A">
        <w:t xml:space="preserve">a </w:t>
      </w:r>
      <w:r>
        <w:t xml:space="preserve">company gives attention to the marketing environment, they </w:t>
      </w:r>
      <w:proofErr w:type="gramStart"/>
      <w:r w:rsidR="0095394A">
        <w:t xml:space="preserve">are </w:t>
      </w:r>
      <w:r>
        <w:t>able to</w:t>
      </w:r>
      <w:proofErr w:type="gramEnd"/>
      <w:r>
        <w:t xml:space="preserve"> understand the possible threat to the organization</w:t>
      </w:r>
      <w:r w:rsidR="00A34617">
        <w:t xml:space="preserve"> (</w:t>
      </w:r>
      <w:r w:rsidR="00A34617" w:rsidRPr="00A34617">
        <w:t>Durst</w:t>
      </w:r>
      <w:r w:rsidR="00A34617">
        <w:t xml:space="preserve"> and </w:t>
      </w:r>
      <w:proofErr w:type="spellStart"/>
      <w:r w:rsidR="00A34617" w:rsidRPr="00A34617">
        <w:t>Zieba</w:t>
      </w:r>
      <w:proofErr w:type="spellEnd"/>
      <w:r w:rsidR="00A34617">
        <w:t>, 2019)</w:t>
      </w:r>
      <w:r>
        <w:t xml:space="preserve">. The threat could have a negative impact on the </w:t>
      </w:r>
      <w:r w:rsidR="00196581">
        <w:t xml:space="preserve">business performance. Therefore, M&amp;S keep eye on their competitors and their marketing strategies. </w:t>
      </w:r>
    </w:p>
    <w:p w14:paraId="799D0590" w14:textId="77777777" w:rsidR="00894E47" w:rsidRPr="00C0072A" w:rsidRDefault="00894E47" w:rsidP="00C0072A"/>
    <w:p w14:paraId="4A29F1CB" w14:textId="77777777" w:rsidR="00196581" w:rsidRDefault="00196581">
      <w:pPr>
        <w:spacing w:line="276" w:lineRule="auto"/>
        <w:jc w:val="left"/>
        <w:rPr>
          <w:rFonts w:eastAsiaTheme="majorEastAsia" w:cstheme="majorBidi"/>
          <w:b/>
          <w:bCs/>
          <w:sz w:val="28"/>
          <w:szCs w:val="28"/>
        </w:rPr>
      </w:pPr>
      <w:r>
        <w:br w:type="page"/>
      </w:r>
    </w:p>
    <w:p w14:paraId="5A80A7BA" w14:textId="13088D85" w:rsidR="00E10396" w:rsidRDefault="00E10396" w:rsidP="00E10396">
      <w:pPr>
        <w:pStyle w:val="Heading1"/>
      </w:pPr>
      <w:bookmarkStart w:id="15" w:name="_Toc110444243"/>
      <w:r>
        <w:lastRenderedPageBreak/>
        <w:t>STP Analysis</w:t>
      </w:r>
      <w:bookmarkEnd w:id="15"/>
      <w:r>
        <w:t xml:space="preserve"> </w:t>
      </w:r>
    </w:p>
    <w:p w14:paraId="4433D1E8" w14:textId="5E74CD9E" w:rsidR="00196581" w:rsidRDefault="00196581" w:rsidP="00196581">
      <w:pPr>
        <w:rPr>
          <w:b/>
          <w:bCs/>
        </w:rPr>
      </w:pPr>
      <w:r w:rsidRPr="00196581">
        <w:rPr>
          <w:b/>
          <w:bCs/>
        </w:rPr>
        <w:t xml:space="preserve">Segmentation </w:t>
      </w:r>
    </w:p>
    <w:p w14:paraId="42010BDA" w14:textId="70F52C60" w:rsidR="00196581" w:rsidRPr="00D62F64" w:rsidRDefault="00D62F64" w:rsidP="00196581">
      <w:r>
        <w:t xml:space="preserve">Marks and Spencer divide their potential customer into </w:t>
      </w:r>
      <w:r w:rsidR="0095394A">
        <w:t xml:space="preserve">a </w:t>
      </w:r>
      <w:r>
        <w:t xml:space="preserve">few segments like age, gender, country, region and state. Most of the customers of Marks and Spencer are youth as they have </w:t>
      </w:r>
      <w:r w:rsidR="0095394A">
        <w:t xml:space="preserve">a </w:t>
      </w:r>
      <w:r>
        <w:t xml:space="preserve">wide range of products for the young generation. However, they also </w:t>
      </w:r>
      <w:r w:rsidR="00807E59">
        <w:t>cater</w:t>
      </w:r>
      <w:r>
        <w:t xml:space="preserve"> </w:t>
      </w:r>
      <w:r w:rsidR="0095394A">
        <w:t xml:space="preserve">for </w:t>
      </w:r>
      <w:r>
        <w:t xml:space="preserve">the kids, children and elder generation. </w:t>
      </w:r>
      <w:r w:rsidR="00807E59">
        <w:t>The primary customer base of Marks and Spencer lies in between 18- to 45-year-old people</w:t>
      </w:r>
      <w:r w:rsidR="00A34617">
        <w:t xml:space="preserve"> (marksandspencer.com, 2022)</w:t>
      </w:r>
      <w:r w:rsidR="00807E59">
        <w:t xml:space="preserve">. After segmenting the customer based on </w:t>
      </w:r>
      <w:r w:rsidR="0095394A">
        <w:t xml:space="preserve">a </w:t>
      </w:r>
      <w:r w:rsidR="00807E59">
        <w:t xml:space="preserve">different parameter, </w:t>
      </w:r>
      <w:r w:rsidR="0095394A">
        <w:t xml:space="preserve">the </w:t>
      </w:r>
      <w:r w:rsidR="00807E59">
        <w:t xml:space="preserve">organization takes further action of targeting the potential customers. </w:t>
      </w:r>
    </w:p>
    <w:p w14:paraId="2CCE25B5" w14:textId="517DC5AF" w:rsidR="00196581" w:rsidRDefault="00196581" w:rsidP="00196581">
      <w:pPr>
        <w:rPr>
          <w:b/>
          <w:bCs/>
        </w:rPr>
      </w:pPr>
      <w:r w:rsidRPr="00196581">
        <w:rPr>
          <w:b/>
          <w:bCs/>
        </w:rPr>
        <w:t xml:space="preserve">Targeting </w:t>
      </w:r>
    </w:p>
    <w:p w14:paraId="6115B917" w14:textId="1A5795EC" w:rsidR="00807E59" w:rsidRPr="00807E59" w:rsidRDefault="00807E59" w:rsidP="00196581">
      <w:r>
        <w:t xml:space="preserve">To target potential customer, </w:t>
      </w:r>
      <w:r w:rsidR="0095394A">
        <w:t xml:space="preserve">the </w:t>
      </w:r>
      <w:r>
        <w:t xml:space="preserve">organization uses different marketing tactics which helps them to retain and acquire new customers. </w:t>
      </w:r>
      <w:r w:rsidR="00DC7BBA">
        <w:t>The young population are the target customer of Marks and Spencer. Most of the revenue of M&amp;S comes from the sale of newly fashion products which are designed for the young generation (</w:t>
      </w:r>
      <w:r w:rsidR="00DC7BBA" w:rsidRPr="00DC7BBA">
        <w:t>marksandspencer.com</w:t>
      </w:r>
      <w:r w:rsidR="00DC7BBA">
        <w:t xml:space="preserve">, 2022). </w:t>
      </w:r>
      <w:r w:rsidR="0095394A">
        <w:t>S</w:t>
      </w:r>
      <w:r w:rsidR="00DC7BBA">
        <w:t xml:space="preserve">ocial media networking sites play </w:t>
      </w:r>
      <w:r w:rsidR="0095394A">
        <w:t>a</w:t>
      </w:r>
      <w:r w:rsidR="00DC7BBA">
        <w:t xml:space="preserve"> major role in targeting customers. </w:t>
      </w:r>
    </w:p>
    <w:p w14:paraId="32684586" w14:textId="7571DEE6" w:rsidR="00196581" w:rsidRDefault="00196581" w:rsidP="00196581">
      <w:pPr>
        <w:rPr>
          <w:b/>
          <w:bCs/>
        </w:rPr>
      </w:pPr>
      <w:r w:rsidRPr="00196581">
        <w:rPr>
          <w:b/>
          <w:bCs/>
        </w:rPr>
        <w:t xml:space="preserve">Positioning </w:t>
      </w:r>
    </w:p>
    <w:p w14:paraId="2C811152" w14:textId="4CC06369" w:rsidR="004A1005" w:rsidRDefault="0095394A" w:rsidP="00196581">
      <w:r>
        <w:t>A m</w:t>
      </w:r>
      <w:r w:rsidR="00DC7BBA">
        <w:t xml:space="preserve">arketing mix helps M&amp;S </w:t>
      </w:r>
      <w:r w:rsidR="00BD662D">
        <w:t xml:space="preserve">to position their products and services in </w:t>
      </w:r>
      <w:r>
        <w:t xml:space="preserve">the </w:t>
      </w:r>
      <w:r w:rsidR="00BD662D">
        <w:t xml:space="preserve">potential market. Marks and Spencer focus on the product, price, promotion and place strategy to position their product. Understanding the needs and requirements of the customer helps the business to use the strategy effectively. </w:t>
      </w:r>
    </w:p>
    <w:p w14:paraId="36EB5686" w14:textId="7257FA74" w:rsidR="00DC7BBA" w:rsidRPr="00DC7BBA" w:rsidRDefault="004A1005" w:rsidP="004A1005">
      <w:pPr>
        <w:spacing w:line="276" w:lineRule="auto"/>
        <w:jc w:val="left"/>
      </w:pPr>
      <w:r>
        <w:br w:type="page"/>
      </w:r>
    </w:p>
    <w:p w14:paraId="15CA1A63" w14:textId="34301A7E" w:rsidR="00E10396" w:rsidRDefault="00E10396" w:rsidP="00E10396">
      <w:pPr>
        <w:pStyle w:val="Heading1"/>
      </w:pPr>
      <w:bookmarkStart w:id="16" w:name="_Toc110444244"/>
      <w:r>
        <w:lastRenderedPageBreak/>
        <w:t>Marketing Mix</w:t>
      </w:r>
      <w:bookmarkEnd w:id="16"/>
      <w:r>
        <w:t xml:space="preserve"> </w:t>
      </w:r>
    </w:p>
    <w:p w14:paraId="34753269" w14:textId="2E192A88" w:rsidR="004A1005" w:rsidRDefault="004A1005" w:rsidP="004A1005">
      <w:pPr>
        <w:rPr>
          <w:b/>
          <w:bCs/>
        </w:rPr>
      </w:pPr>
      <w:r w:rsidRPr="004A1005">
        <w:rPr>
          <w:b/>
          <w:bCs/>
        </w:rPr>
        <w:t xml:space="preserve">Product </w:t>
      </w:r>
    </w:p>
    <w:p w14:paraId="16816BDD" w14:textId="7095A455" w:rsidR="004A1005" w:rsidRPr="004A1005" w:rsidRDefault="004A1005" w:rsidP="004A1005">
      <w:r>
        <w:t xml:space="preserve">Marks and Spencer </w:t>
      </w:r>
      <w:r w:rsidR="002106B6">
        <w:t>have</w:t>
      </w:r>
      <w:r>
        <w:t xml:space="preserve"> </w:t>
      </w:r>
      <w:r w:rsidR="0095394A">
        <w:t xml:space="preserve">a </w:t>
      </w:r>
      <w:r>
        <w:t xml:space="preserve">wide range of product portfolio that they use to cater </w:t>
      </w:r>
      <w:r w:rsidR="0095394A">
        <w:t xml:space="preserve">for </w:t>
      </w:r>
      <w:r>
        <w:t xml:space="preserve">all types of customers. </w:t>
      </w:r>
      <w:r w:rsidR="002106B6">
        <w:t>Fashion and food products are the major categories that M&amp;S have. Under these categories, they have different products such as footwear, nightwear, wallets, t-shirts, tops</w:t>
      </w:r>
      <w:r w:rsidR="00955B45">
        <w:t>, slippers, boots, hair care, make-up, toiletries and many</w:t>
      </w:r>
      <w:r w:rsidR="0095394A">
        <w:t xml:space="preserve"> more</w:t>
      </w:r>
      <w:r w:rsidR="00955B45">
        <w:t xml:space="preserve">. Under </w:t>
      </w:r>
      <w:r w:rsidR="0095394A">
        <w:t xml:space="preserve">the </w:t>
      </w:r>
      <w:r w:rsidR="00955B45">
        <w:t>food category</w:t>
      </w:r>
      <w:r w:rsidR="0095394A">
        <w:t>,</w:t>
      </w:r>
      <w:r w:rsidR="00955B45">
        <w:t xml:space="preserve"> they have cakes, fish, meat, cheese, desserts and fruits</w:t>
      </w:r>
      <w:r w:rsidR="00A34617">
        <w:t xml:space="preserve"> (</w:t>
      </w:r>
      <w:r w:rsidR="00A34617" w:rsidRPr="00A34617">
        <w:t>marksandspencer.com</w:t>
      </w:r>
      <w:r w:rsidR="00A34617">
        <w:t>, 2022)</w:t>
      </w:r>
      <w:r w:rsidR="00955B45">
        <w:t xml:space="preserve">. </w:t>
      </w:r>
    </w:p>
    <w:p w14:paraId="296254C8" w14:textId="77777777" w:rsidR="00955B45" w:rsidRDefault="004A1005" w:rsidP="004A1005">
      <w:pPr>
        <w:rPr>
          <w:b/>
          <w:bCs/>
        </w:rPr>
      </w:pPr>
      <w:r w:rsidRPr="004A1005">
        <w:rPr>
          <w:b/>
          <w:bCs/>
        </w:rPr>
        <w:t>Price</w:t>
      </w:r>
    </w:p>
    <w:p w14:paraId="489B4691" w14:textId="513DE820" w:rsidR="004A1005" w:rsidRPr="004A1005" w:rsidRDefault="0095394A" w:rsidP="004A1005">
      <w:pPr>
        <w:rPr>
          <w:b/>
          <w:bCs/>
        </w:rPr>
      </w:pPr>
      <w:r>
        <w:t>The o</w:t>
      </w:r>
      <w:r w:rsidR="00955B45">
        <w:t xml:space="preserve">rganization has their own brand </w:t>
      </w:r>
      <w:r>
        <w:t xml:space="preserve">of </w:t>
      </w:r>
      <w:r w:rsidR="00955B45">
        <w:t>apparel and thus decide</w:t>
      </w:r>
      <w:r>
        <w:t>s</w:t>
      </w:r>
      <w:r w:rsidR="00955B45">
        <w:t xml:space="preserve"> </w:t>
      </w:r>
      <w:r>
        <w:t xml:space="preserve">the </w:t>
      </w:r>
      <w:r w:rsidR="00955B45">
        <w:t xml:space="preserve">price of </w:t>
      </w:r>
      <w:r>
        <w:t>its</w:t>
      </w:r>
      <w:r w:rsidR="00955B45">
        <w:t xml:space="preserve"> products. They mainly </w:t>
      </w:r>
      <w:r w:rsidR="001F230E">
        <w:t>cater</w:t>
      </w:r>
      <w:r w:rsidR="00955B45">
        <w:t xml:space="preserve"> </w:t>
      </w:r>
      <w:r>
        <w:t xml:space="preserve">for </w:t>
      </w:r>
      <w:r w:rsidR="00955B45">
        <w:t xml:space="preserve">the medium class people. However, they </w:t>
      </w:r>
      <w:r w:rsidR="001F230E">
        <w:t>use</w:t>
      </w:r>
      <w:r w:rsidR="00955B45">
        <w:t xml:space="preserve"> </w:t>
      </w:r>
      <w:r>
        <w:t>a</w:t>
      </w:r>
      <w:r w:rsidR="00955B45">
        <w:t xml:space="preserve"> competitive pricing strategy</w:t>
      </w:r>
      <w:r w:rsidR="001F230E">
        <w:t>, to attract potential customer</w:t>
      </w:r>
      <w:r>
        <w:t>s</w:t>
      </w:r>
      <w:r w:rsidR="001F230E">
        <w:t>. There is high competition in the retail industry and thus keeping the competitive prices would benefit the organization</w:t>
      </w:r>
      <w:r w:rsidR="00E17D8A">
        <w:t xml:space="preserve"> to sustain in the business. </w:t>
      </w:r>
    </w:p>
    <w:p w14:paraId="515CD012" w14:textId="16E3C31A" w:rsidR="004A1005" w:rsidRDefault="004A1005" w:rsidP="004A1005">
      <w:pPr>
        <w:rPr>
          <w:b/>
          <w:bCs/>
        </w:rPr>
      </w:pPr>
      <w:r w:rsidRPr="004A1005">
        <w:rPr>
          <w:b/>
          <w:bCs/>
        </w:rPr>
        <w:t xml:space="preserve">Promotion </w:t>
      </w:r>
    </w:p>
    <w:p w14:paraId="3AC06BA7" w14:textId="2EC1DE54" w:rsidR="00E17D8A" w:rsidRPr="00E17D8A" w:rsidRDefault="00E17D8A" w:rsidP="004A1005">
      <w:r>
        <w:t>Marks and Spencer concentrat</w:t>
      </w:r>
      <w:r w:rsidR="0095394A">
        <w:t>e</w:t>
      </w:r>
      <w:r>
        <w:t xml:space="preserve"> on digital marketing strategies to create awareness of the products. </w:t>
      </w:r>
      <w:r w:rsidR="0028543C">
        <w:t xml:space="preserve">However, they show their presence on different social media networking sites like Facebook, Instagram and Twitter. With the help of these platforms, they run different marketing campaigns to reach the maximum number of people. </w:t>
      </w:r>
    </w:p>
    <w:p w14:paraId="411345DA" w14:textId="3BF3023D" w:rsidR="004A1005" w:rsidRDefault="004A1005" w:rsidP="004A1005">
      <w:pPr>
        <w:rPr>
          <w:b/>
          <w:bCs/>
        </w:rPr>
      </w:pPr>
      <w:r w:rsidRPr="004A1005">
        <w:rPr>
          <w:b/>
          <w:bCs/>
        </w:rPr>
        <w:t>Place</w:t>
      </w:r>
    </w:p>
    <w:p w14:paraId="74A9A424" w14:textId="41CE5E58" w:rsidR="0028543C" w:rsidRPr="0028543C" w:rsidRDefault="008A6592" w:rsidP="004A1005">
      <w:r>
        <w:t xml:space="preserve">Marks and Spence have spread its wings in different countries like Ireland, Canada, Thailand, India, Turkey and many others. They have their physical stores in </w:t>
      </w:r>
      <w:r w:rsidR="0095394A">
        <w:t xml:space="preserve">the </w:t>
      </w:r>
      <w:r>
        <w:t>above</w:t>
      </w:r>
      <w:r w:rsidR="0095394A">
        <w:t>-</w:t>
      </w:r>
      <w:r>
        <w:t xml:space="preserve">mentioned countries. Apart from this, they have their own web portal and application </w:t>
      </w:r>
      <w:r w:rsidR="0095394A">
        <w:t xml:space="preserve">through which they sell their products. </w:t>
      </w:r>
    </w:p>
    <w:p w14:paraId="57B838B6" w14:textId="06701B0B" w:rsidR="00E10396" w:rsidRPr="00E10396" w:rsidRDefault="00E10396">
      <w:pPr>
        <w:spacing w:line="276" w:lineRule="auto"/>
        <w:jc w:val="left"/>
      </w:pPr>
      <w:r>
        <w:br w:type="page"/>
      </w:r>
    </w:p>
    <w:p w14:paraId="6B00EE5C" w14:textId="3C77B71A" w:rsidR="00F562A9" w:rsidRPr="00712E94" w:rsidRDefault="00F562A9" w:rsidP="00712E94">
      <w:pPr>
        <w:pStyle w:val="Heading1"/>
      </w:pPr>
      <w:bookmarkStart w:id="17" w:name="_Toc110444245"/>
      <w:r w:rsidRPr="00F562A9">
        <w:lastRenderedPageBreak/>
        <w:t>External Analysis</w:t>
      </w:r>
      <w:bookmarkEnd w:id="17"/>
    </w:p>
    <w:p w14:paraId="4019777F" w14:textId="4BE96BFC" w:rsidR="00F562A9" w:rsidRDefault="00F562A9" w:rsidP="00712E94">
      <w:pPr>
        <w:pStyle w:val="Heading2"/>
        <w:rPr>
          <w:rFonts w:ascii="Times New Roman" w:hAnsi="Times New Roman" w:cs="Times New Roman"/>
          <w:color w:val="auto"/>
        </w:rPr>
      </w:pPr>
      <w:bookmarkStart w:id="18" w:name="_Toc110444246"/>
      <w:r w:rsidRPr="00712E94">
        <w:rPr>
          <w:rFonts w:ascii="Times New Roman" w:hAnsi="Times New Roman" w:cs="Times New Roman"/>
          <w:color w:val="auto"/>
        </w:rPr>
        <w:t>PESTEL Analysis</w:t>
      </w:r>
      <w:bookmarkEnd w:id="18"/>
    </w:p>
    <w:tbl>
      <w:tblPr>
        <w:tblStyle w:val="GridTable5Dark-Accent1"/>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80" w:firstRow="0" w:lastRow="0" w:firstColumn="1" w:lastColumn="0" w:noHBand="0" w:noVBand="1"/>
      </w:tblPr>
      <w:tblGrid>
        <w:gridCol w:w="2425"/>
        <w:gridCol w:w="6925"/>
      </w:tblGrid>
      <w:tr w:rsidR="00B90073" w14:paraId="7FE131EF" w14:textId="77777777" w:rsidTr="00040C9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425" w:type="dxa"/>
            <w:tcBorders>
              <w:top w:val="none" w:sz="0" w:space="0" w:color="auto"/>
              <w:left w:val="none" w:sz="0" w:space="0" w:color="auto"/>
            </w:tcBorders>
          </w:tcPr>
          <w:p w14:paraId="5AE0F982" w14:textId="1AC5CAC9" w:rsidR="00B90073" w:rsidRDefault="00B90073" w:rsidP="00B90073">
            <w:r>
              <w:t>Political</w:t>
            </w:r>
          </w:p>
        </w:tc>
        <w:tc>
          <w:tcPr>
            <w:tcW w:w="6925" w:type="dxa"/>
          </w:tcPr>
          <w:p w14:paraId="03D0E4AB" w14:textId="66DC2B5D" w:rsidR="00B90073" w:rsidRDefault="0095394A" w:rsidP="00B90073">
            <w:pPr>
              <w:cnfStyle w:val="000000100000" w:firstRow="0" w:lastRow="0" w:firstColumn="0" w:lastColumn="0" w:oddVBand="0" w:evenVBand="0" w:oddHBand="1" w:evenHBand="0" w:firstRowFirstColumn="0" w:firstRowLastColumn="0" w:lastRowFirstColumn="0" w:lastRowLastColumn="0"/>
            </w:pPr>
            <w:r>
              <w:t>The p</w:t>
            </w:r>
            <w:r w:rsidR="00896F0E">
              <w:t xml:space="preserve">olitical environment of the country has </w:t>
            </w:r>
            <w:r>
              <w:t>a</w:t>
            </w:r>
            <w:r w:rsidR="00896F0E">
              <w:t xml:space="preserve"> significant impact on the </w:t>
            </w:r>
            <w:r w:rsidR="00B348E9">
              <w:t>company</w:t>
            </w:r>
            <w:r>
              <w:t>'s</w:t>
            </w:r>
            <w:r w:rsidR="00B348E9">
              <w:t xml:space="preserve"> performance</w:t>
            </w:r>
            <w:r w:rsidR="00A34617">
              <w:t xml:space="preserve"> (</w:t>
            </w:r>
            <w:proofErr w:type="spellStart"/>
            <w:r w:rsidR="00A34617" w:rsidRPr="00A34617">
              <w:t>Dkhili</w:t>
            </w:r>
            <w:proofErr w:type="spellEnd"/>
            <w:r w:rsidR="00A34617">
              <w:t>, 2018)</w:t>
            </w:r>
            <w:r w:rsidR="00B348E9">
              <w:t xml:space="preserve">. The unstable political environment could impact the business negatively. Brexit was one of the </w:t>
            </w:r>
            <w:r w:rsidR="003059F5">
              <w:t>decisions</w:t>
            </w:r>
            <w:r w:rsidR="00B348E9">
              <w:t xml:space="preserve"> of the UK government that has affected the employment rate of </w:t>
            </w:r>
            <w:r>
              <w:t xml:space="preserve">the </w:t>
            </w:r>
            <w:r w:rsidR="00B348E9">
              <w:t>UK</w:t>
            </w:r>
            <w:r w:rsidR="003059F5">
              <w:t xml:space="preserve"> as well as product and service prices. People have seen the hike in taxes which leads to higher product prices. This has affected the sales and revenue of M&amp;S. </w:t>
            </w:r>
          </w:p>
        </w:tc>
      </w:tr>
      <w:tr w:rsidR="00B90073" w14:paraId="52C0C5A5" w14:textId="77777777" w:rsidTr="00040C94">
        <w:tc>
          <w:tcPr>
            <w:cnfStyle w:val="001000000000" w:firstRow="0" w:lastRow="0" w:firstColumn="1" w:lastColumn="0" w:oddVBand="0" w:evenVBand="0" w:oddHBand="0" w:evenHBand="0" w:firstRowFirstColumn="0" w:firstRowLastColumn="0" w:lastRowFirstColumn="0" w:lastRowLastColumn="0"/>
            <w:tcW w:w="2425" w:type="dxa"/>
            <w:tcBorders>
              <w:left w:val="none" w:sz="0" w:space="0" w:color="auto"/>
            </w:tcBorders>
          </w:tcPr>
          <w:p w14:paraId="7D459867" w14:textId="3CFB92FB" w:rsidR="00B90073" w:rsidRDefault="00B90073" w:rsidP="00B90073">
            <w:r>
              <w:t>Economic</w:t>
            </w:r>
          </w:p>
        </w:tc>
        <w:tc>
          <w:tcPr>
            <w:tcW w:w="6925" w:type="dxa"/>
          </w:tcPr>
          <w:p w14:paraId="71F4ADE9" w14:textId="2C5AB693" w:rsidR="00B90073" w:rsidRDefault="003059F5" w:rsidP="003059F5">
            <w:pPr>
              <w:tabs>
                <w:tab w:val="right" w:pos="6709"/>
              </w:tabs>
              <w:cnfStyle w:val="000000000000" w:firstRow="0" w:lastRow="0" w:firstColumn="0" w:lastColumn="0" w:oddVBand="0" w:evenVBand="0" w:oddHBand="0" w:evenHBand="0" w:firstRowFirstColumn="0" w:firstRowLastColumn="0" w:lastRowFirstColumn="0" w:lastRowLastColumn="0"/>
            </w:pPr>
            <w:r>
              <w:t xml:space="preserve">The rising inflation rate is one of the major </w:t>
            </w:r>
            <w:r w:rsidR="0034035D">
              <w:t>concerns</w:t>
            </w:r>
            <w:r>
              <w:t xml:space="preserve"> for Marks and Spencer. Due to inflation, </w:t>
            </w:r>
            <w:r w:rsidR="0095394A">
              <w:t xml:space="preserve">the </w:t>
            </w:r>
            <w:r>
              <w:t xml:space="preserve">government have </w:t>
            </w:r>
            <w:proofErr w:type="gramStart"/>
            <w:r>
              <w:t>risen up</w:t>
            </w:r>
            <w:proofErr w:type="gramEnd"/>
            <w:r>
              <w:t xml:space="preserve"> the interest rate </w:t>
            </w:r>
            <w:r w:rsidR="0095394A">
              <w:t>which</w:t>
            </w:r>
            <w:r>
              <w:t xml:space="preserve"> leads to </w:t>
            </w:r>
            <w:r w:rsidR="0095394A">
              <w:t xml:space="preserve">an </w:t>
            </w:r>
            <w:r>
              <w:t xml:space="preserve">increase in product </w:t>
            </w:r>
            <w:r w:rsidR="0034035D">
              <w:t>prices</w:t>
            </w:r>
            <w:r w:rsidR="00A34617">
              <w:t xml:space="preserve"> (</w:t>
            </w:r>
            <w:proofErr w:type="spellStart"/>
            <w:r w:rsidR="00A34617" w:rsidRPr="00A34617">
              <w:t>Abuselidze</w:t>
            </w:r>
            <w:proofErr w:type="spellEnd"/>
            <w:r w:rsidR="00A34617">
              <w:t>, 2019)</w:t>
            </w:r>
            <w:r w:rsidR="0034035D">
              <w:t xml:space="preserve">. This has lowered the sales of the products. Covid 19 pandemic was the biggest hit for M&amp;S as </w:t>
            </w:r>
            <w:r w:rsidR="00B25D1A">
              <w:t xml:space="preserve">stores were closed. People were not allowed to come out </w:t>
            </w:r>
            <w:r w:rsidR="0095394A">
              <w:t>of</w:t>
            </w:r>
            <w:r w:rsidR="00B25D1A">
              <w:t xml:space="preserve"> their home</w:t>
            </w:r>
            <w:r w:rsidR="0095394A">
              <w:t>s</w:t>
            </w:r>
            <w:r w:rsidR="00B25D1A">
              <w:t xml:space="preserve">. As a result, they have faced </w:t>
            </w:r>
            <w:r w:rsidR="0095394A">
              <w:t>a</w:t>
            </w:r>
            <w:r w:rsidR="00B25D1A">
              <w:t xml:space="preserve"> massive economic crisis. This has negatively affected the growth and development of the organization. </w:t>
            </w:r>
          </w:p>
        </w:tc>
      </w:tr>
      <w:tr w:rsidR="00B90073" w14:paraId="623B8598" w14:textId="77777777" w:rsidTr="00040C9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425" w:type="dxa"/>
            <w:tcBorders>
              <w:left w:val="none" w:sz="0" w:space="0" w:color="auto"/>
            </w:tcBorders>
          </w:tcPr>
          <w:p w14:paraId="486B2A7A" w14:textId="34BD5833" w:rsidR="00B90073" w:rsidRDefault="00B90073" w:rsidP="00B90073">
            <w:r>
              <w:t xml:space="preserve">Social </w:t>
            </w:r>
          </w:p>
        </w:tc>
        <w:tc>
          <w:tcPr>
            <w:tcW w:w="6925" w:type="dxa"/>
          </w:tcPr>
          <w:p w14:paraId="52495480" w14:textId="7AFA383A" w:rsidR="00B90073" w:rsidRDefault="00B25D1A" w:rsidP="00B90073">
            <w:pPr>
              <w:cnfStyle w:val="000000100000" w:firstRow="0" w:lastRow="0" w:firstColumn="0" w:lastColumn="0" w:oddVBand="0" w:evenVBand="0" w:oddHBand="1" w:evenHBand="0" w:firstRowFirstColumn="0" w:firstRowLastColumn="0" w:lastRowFirstColumn="0" w:lastRowLastColumn="0"/>
            </w:pPr>
            <w:r>
              <w:t xml:space="preserve">The changing customer behavior and market trend influence the business strategy of the organization. </w:t>
            </w:r>
            <w:r w:rsidR="00675684">
              <w:t xml:space="preserve">During covid 19 pandemic people were facing </w:t>
            </w:r>
            <w:r w:rsidR="0095394A">
              <w:t>a</w:t>
            </w:r>
            <w:r w:rsidR="00675684">
              <w:t xml:space="preserve"> financial shortage and thus they cut down their expenses. People started to think multiple times before spending the money. This changing customer purchase behavior has negatively affected the performance of Marks and Spencer. </w:t>
            </w:r>
          </w:p>
        </w:tc>
      </w:tr>
      <w:tr w:rsidR="00B90073" w14:paraId="5DDBBF0D" w14:textId="77777777" w:rsidTr="00040C94">
        <w:tc>
          <w:tcPr>
            <w:cnfStyle w:val="001000000000" w:firstRow="0" w:lastRow="0" w:firstColumn="1" w:lastColumn="0" w:oddVBand="0" w:evenVBand="0" w:oddHBand="0" w:evenHBand="0" w:firstRowFirstColumn="0" w:firstRowLastColumn="0" w:lastRowFirstColumn="0" w:lastRowLastColumn="0"/>
            <w:tcW w:w="2425" w:type="dxa"/>
            <w:tcBorders>
              <w:left w:val="none" w:sz="0" w:space="0" w:color="auto"/>
            </w:tcBorders>
          </w:tcPr>
          <w:p w14:paraId="208102EB" w14:textId="541025A8" w:rsidR="00B90073" w:rsidRDefault="00B90073" w:rsidP="00B90073">
            <w:r>
              <w:t>Technological</w:t>
            </w:r>
          </w:p>
        </w:tc>
        <w:tc>
          <w:tcPr>
            <w:tcW w:w="6925" w:type="dxa"/>
          </w:tcPr>
          <w:p w14:paraId="1059BE07" w14:textId="144D88DC" w:rsidR="00B90073" w:rsidRDefault="001351E1" w:rsidP="00B90073">
            <w:pPr>
              <w:cnfStyle w:val="000000000000" w:firstRow="0" w:lastRow="0" w:firstColumn="0" w:lastColumn="0" w:oddVBand="0" w:evenVBand="0" w:oddHBand="0" w:evenHBand="0" w:firstRowFirstColumn="0" w:firstRowLastColumn="0" w:lastRowFirstColumn="0" w:lastRowLastColumn="0"/>
            </w:pPr>
            <w:r>
              <w:t>Digital technology is growing so fast and impacting businesses therefore many companies are adopting the technology so that they can increase their customer satisfaction rate</w:t>
            </w:r>
            <w:r w:rsidR="00A34617">
              <w:t xml:space="preserve"> (</w:t>
            </w:r>
            <w:proofErr w:type="spellStart"/>
            <w:r w:rsidR="00A34617" w:rsidRPr="00A34617">
              <w:t>Ilcus</w:t>
            </w:r>
            <w:proofErr w:type="spellEnd"/>
            <w:r w:rsidR="00A34617">
              <w:t>, 2018)</w:t>
            </w:r>
            <w:r w:rsidR="00717765">
              <w:t xml:space="preserve">. </w:t>
            </w:r>
            <w:r w:rsidR="00787CF6">
              <w:t>Marks and Spencer have developed their own application through which they sell their products. They have their official portal where th</w:t>
            </w:r>
            <w:r w:rsidR="0095394A">
              <w:t>ey</w:t>
            </w:r>
            <w:r w:rsidR="00787CF6">
              <w:t xml:space="preserve"> have listed all their products and services. </w:t>
            </w:r>
          </w:p>
        </w:tc>
      </w:tr>
      <w:tr w:rsidR="00B90073" w14:paraId="1D91DED8" w14:textId="77777777" w:rsidTr="00040C9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425" w:type="dxa"/>
            <w:tcBorders>
              <w:left w:val="none" w:sz="0" w:space="0" w:color="auto"/>
            </w:tcBorders>
          </w:tcPr>
          <w:p w14:paraId="523D2B84" w14:textId="25E5006A" w:rsidR="00B90073" w:rsidRDefault="00B90073" w:rsidP="00B90073">
            <w:r>
              <w:lastRenderedPageBreak/>
              <w:t xml:space="preserve">Environmental </w:t>
            </w:r>
          </w:p>
        </w:tc>
        <w:tc>
          <w:tcPr>
            <w:tcW w:w="6925" w:type="dxa"/>
          </w:tcPr>
          <w:p w14:paraId="0FBB3FF9" w14:textId="36842FE2" w:rsidR="00B90073" w:rsidRPr="00B710D2" w:rsidRDefault="00787CF6" w:rsidP="00B90073">
            <w:pPr>
              <w:cnfStyle w:val="000000100000" w:firstRow="0" w:lastRow="0" w:firstColumn="0" w:lastColumn="0" w:oddVBand="0" w:evenVBand="0" w:oddHBand="1" w:evenHBand="0" w:firstRowFirstColumn="0" w:firstRowLastColumn="0" w:lastRowFirstColumn="0" w:lastRowLastColumn="0"/>
            </w:pPr>
            <w:r>
              <w:t>M&amp;S contribut</w:t>
            </w:r>
            <w:r w:rsidR="0095394A">
              <w:t>es</w:t>
            </w:r>
            <w:r>
              <w:t xml:space="preserve"> to the community and </w:t>
            </w:r>
            <w:r w:rsidR="003F196B">
              <w:t>environment through corporate social responsib</w:t>
            </w:r>
            <w:r w:rsidR="0095394A">
              <w:t>ility</w:t>
            </w:r>
            <w:r w:rsidR="003F196B">
              <w:t xml:space="preserve"> (CSR) activities. </w:t>
            </w:r>
            <w:r w:rsidR="0095394A">
              <w:t>The o</w:t>
            </w:r>
            <w:r w:rsidR="003F196B">
              <w:t xml:space="preserve">rganization is working towards zero emission. They have built their Environmental, Social and Governance (ESG) strategy to make </w:t>
            </w:r>
            <w:r w:rsidR="0095394A">
              <w:t>a</w:t>
            </w:r>
            <w:r w:rsidR="003F196B">
              <w:t xml:space="preserve"> sustainable future</w:t>
            </w:r>
            <w:r w:rsidR="00B710D2">
              <w:t xml:space="preserve"> (</w:t>
            </w:r>
            <w:r w:rsidR="00B710D2" w:rsidRPr="00B710D2">
              <w:t>marksandspencer.com</w:t>
            </w:r>
            <w:r w:rsidR="00B710D2">
              <w:t>, 2022)</w:t>
            </w:r>
            <w:r w:rsidR="003F196B">
              <w:t>.</w:t>
            </w:r>
            <w:r w:rsidR="00302BB1">
              <w:t xml:space="preserve"> Apart from this, </w:t>
            </w:r>
            <w:r w:rsidR="0095394A">
              <w:t xml:space="preserve">the </w:t>
            </w:r>
            <w:r w:rsidR="00302BB1">
              <w:t>organization follows the rules and regulations set by the government.</w:t>
            </w:r>
          </w:p>
        </w:tc>
      </w:tr>
      <w:tr w:rsidR="00B90073" w14:paraId="0D3CA060" w14:textId="77777777" w:rsidTr="00040C94">
        <w:trPr>
          <w:trHeight w:val="2186"/>
        </w:trPr>
        <w:tc>
          <w:tcPr>
            <w:cnfStyle w:val="001000000000" w:firstRow="0" w:lastRow="0" w:firstColumn="1" w:lastColumn="0" w:oddVBand="0" w:evenVBand="0" w:oddHBand="0" w:evenHBand="0" w:firstRowFirstColumn="0" w:firstRowLastColumn="0" w:lastRowFirstColumn="0" w:lastRowLastColumn="0"/>
            <w:tcW w:w="2425" w:type="dxa"/>
            <w:tcBorders>
              <w:left w:val="none" w:sz="0" w:space="0" w:color="auto"/>
              <w:bottom w:val="none" w:sz="0" w:space="0" w:color="auto"/>
            </w:tcBorders>
          </w:tcPr>
          <w:p w14:paraId="001EBE78" w14:textId="504663BC" w:rsidR="00B90073" w:rsidRDefault="00B90073" w:rsidP="00B90073">
            <w:r>
              <w:t>Legal</w:t>
            </w:r>
          </w:p>
        </w:tc>
        <w:tc>
          <w:tcPr>
            <w:tcW w:w="6925" w:type="dxa"/>
          </w:tcPr>
          <w:p w14:paraId="367DA556" w14:textId="6BDD199C" w:rsidR="00B90073" w:rsidRDefault="0095394A" w:rsidP="00B90073">
            <w:pPr>
              <w:cnfStyle w:val="000000000000" w:firstRow="0" w:lastRow="0" w:firstColumn="0" w:lastColumn="0" w:oddVBand="0" w:evenVBand="0" w:oddHBand="0" w:evenHBand="0" w:firstRowFirstColumn="0" w:firstRowLastColumn="0" w:lastRowFirstColumn="0" w:lastRowLastColumn="0"/>
            </w:pPr>
            <w:r>
              <w:t>An o</w:t>
            </w:r>
            <w:r w:rsidR="00302BB1">
              <w:t>rganization is responsible for following ethical trade practice</w:t>
            </w:r>
            <w:r w:rsidR="00294737">
              <w:t>s</w:t>
            </w:r>
            <w:r w:rsidR="00302BB1">
              <w:t xml:space="preserve"> while working in the domestic and international market</w:t>
            </w:r>
            <w:r>
              <w:t>s</w:t>
            </w:r>
            <w:r w:rsidR="00A34617">
              <w:t xml:space="preserve"> (</w:t>
            </w:r>
            <w:r w:rsidR="00A34617" w:rsidRPr="00A34617">
              <w:t>Bick</w:t>
            </w:r>
            <w:r w:rsidR="00A34617">
              <w:t xml:space="preserve"> </w:t>
            </w:r>
            <w:r w:rsidR="00A34617" w:rsidRPr="00A34617">
              <w:rPr>
                <w:i/>
                <w:iCs/>
              </w:rPr>
              <w:t>et al.,</w:t>
            </w:r>
            <w:r w:rsidR="00A34617">
              <w:t xml:space="preserve"> 2018)</w:t>
            </w:r>
            <w:r w:rsidR="00302BB1">
              <w:t>.</w:t>
            </w:r>
            <w:r w:rsidR="00294737">
              <w:t xml:space="preserve">  Business needs to pay import and export duty while trading in </w:t>
            </w:r>
            <w:r>
              <w:t xml:space="preserve">the </w:t>
            </w:r>
            <w:r w:rsidR="00294737">
              <w:t xml:space="preserve">foreign market. Intellectual property rights, copyright and trademarks rule and regulations need to consider while doing business. Marks and Spencer </w:t>
            </w:r>
            <w:r w:rsidR="00040C94">
              <w:t xml:space="preserve">follow these factors as ethical trade practices. </w:t>
            </w:r>
          </w:p>
        </w:tc>
      </w:tr>
    </w:tbl>
    <w:p w14:paraId="134B3A97" w14:textId="77777777" w:rsidR="00896F0E" w:rsidRDefault="00B90073" w:rsidP="00896F0E">
      <w:pPr>
        <w:jc w:val="center"/>
      </w:pPr>
      <w:r>
        <w:t>Table 03: PESTEL Analysis</w:t>
      </w:r>
    </w:p>
    <w:p w14:paraId="6C05E30E" w14:textId="481374DE" w:rsidR="00B90073" w:rsidRPr="00712E94" w:rsidRDefault="00B90073" w:rsidP="00896F0E">
      <w:pPr>
        <w:jc w:val="center"/>
      </w:pPr>
      <w:r>
        <w:t>(Source: Created by the learner)</w:t>
      </w:r>
    </w:p>
    <w:p w14:paraId="54E085AD" w14:textId="77777777" w:rsidR="00B90073" w:rsidRPr="00B90073" w:rsidRDefault="00B90073" w:rsidP="00B90073"/>
    <w:p w14:paraId="732F750C" w14:textId="77777777" w:rsidR="00B90073" w:rsidRDefault="00F562A9" w:rsidP="00712E94">
      <w:pPr>
        <w:pStyle w:val="Heading2"/>
      </w:pPr>
      <w:bookmarkStart w:id="19" w:name="_Toc110444247"/>
      <w:r w:rsidRPr="00712E94">
        <w:rPr>
          <w:rFonts w:ascii="Times New Roman" w:hAnsi="Times New Roman" w:cs="Times New Roman"/>
          <w:color w:val="auto"/>
        </w:rPr>
        <w:t>Porter’s five force analysis</w:t>
      </w:r>
      <w:bookmarkEnd w:id="19"/>
      <w:r>
        <w:t xml:space="preserve"> </w:t>
      </w:r>
    </w:p>
    <w:tbl>
      <w:tblPr>
        <w:tblStyle w:val="GridTable5Dark-Accent3"/>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885"/>
        <w:gridCol w:w="6030"/>
        <w:gridCol w:w="1435"/>
      </w:tblGrid>
      <w:tr w:rsidR="00B90073" w14:paraId="188D4744" w14:textId="77777777" w:rsidTr="00384F4C">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85" w:type="dxa"/>
            <w:tcBorders>
              <w:top w:val="none" w:sz="0" w:space="0" w:color="auto"/>
              <w:left w:val="none" w:sz="0" w:space="0" w:color="auto"/>
              <w:right w:val="none" w:sz="0" w:space="0" w:color="auto"/>
            </w:tcBorders>
          </w:tcPr>
          <w:p w14:paraId="16403EAA" w14:textId="1F55E607" w:rsidR="00B90073" w:rsidRPr="00374929" w:rsidRDefault="00374929" w:rsidP="00B90073">
            <w:pPr>
              <w:rPr>
                <w:b w:val="0"/>
                <w:bCs w:val="0"/>
              </w:rPr>
            </w:pPr>
            <w:r w:rsidRPr="00374929">
              <w:rPr>
                <w:b w:val="0"/>
                <w:bCs w:val="0"/>
              </w:rPr>
              <w:t xml:space="preserve">Porter’s five forces </w:t>
            </w:r>
          </w:p>
        </w:tc>
        <w:tc>
          <w:tcPr>
            <w:tcW w:w="6030" w:type="dxa"/>
            <w:tcBorders>
              <w:top w:val="none" w:sz="0" w:space="0" w:color="auto"/>
              <w:left w:val="none" w:sz="0" w:space="0" w:color="auto"/>
              <w:right w:val="none" w:sz="0" w:space="0" w:color="auto"/>
            </w:tcBorders>
          </w:tcPr>
          <w:p w14:paraId="39B0CD16" w14:textId="70648CE0" w:rsidR="00B90073" w:rsidRPr="00374929" w:rsidRDefault="00374929" w:rsidP="00374929">
            <w:pPr>
              <w:cnfStyle w:val="100000000000" w:firstRow="1" w:lastRow="0" w:firstColumn="0" w:lastColumn="0" w:oddVBand="0" w:evenVBand="0" w:oddHBand="0" w:evenHBand="0" w:firstRowFirstColumn="0" w:firstRowLastColumn="0" w:lastRowFirstColumn="0" w:lastRowLastColumn="0"/>
              <w:rPr>
                <w:b w:val="0"/>
                <w:bCs w:val="0"/>
              </w:rPr>
            </w:pPr>
            <w:r w:rsidRPr="00374929">
              <w:rPr>
                <w:b w:val="0"/>
                <w:bCs w:val="0"/>
              </w:rPr>
              <w:t xml:space="preserve">Analysis </w:t>
            </w:r>
          </w:p>
        </w:tc>
        <w:tc>
          <w:tcPr>
            <w:tcW w:w="1435" w:type="dxa"/>
            <w:tcBorders>
              <w:top w:val="none" w:sz="0" w:space="0" w:color="auto"/>
              <w:left w:val="none" w:sz="0" w:space="0" w:color="auto"/>
              <w:right w:val="none" w:sz="0" w:space="0" w:color="auto"/>
            </w:tcBorders>
          </w:tcPr>
          <w:p w14:paraId="4EB889DA" w14:textId="2FE35C30" w:rsidR="00B90073" w:rsidRPr="00374929" w:rsidRDefault="0095394A" w:rsidP="00374929">
            <w:pPr>
              <w:cnfStyle w:val="100000000000" w:firstRow="1" w:lastRow="0" w:firstColumn="0" w:lastColumn="0" w:oddVBand="0" w:evenVBand="0" w:oddHBand="0" w:evenHBand="0" w:firstRowFirstColumn="0" w:firstRowLastColumn="0" w:lastRowFirstColumn="0" w:lastRowLastColumn="0"/>
              <w:rPr>
                <w:b w:val="0"/>
                <w:bCs w:val="0"/>
              </w:rPr>
            </w:pPr>
            <w:r>
              <w:rPr>
                <w:b w:val="0"/>
                <w:bCs w:val="0"/>
              </w:rPr>
              <w:t>The i</w:t>
            </w:r>
            <w:r w:rsidR="00374929" w:rsidRPr="00374929">
              <w:rPr>
                <w:b w:val="0"/>
                <w:bCs w:val="0"/>
              </w:rPr>
              <w:t xml:space="preserve">ntensity of the force </w:t>
            </w:r>
          </w:p>
        </w:tc>
      </w:tr>
      <w:tr w:rsidR="00374929" w14:paraId="3F0D91F5" w14:textId="77777777" w:rsidTr="00384F4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85" w:type="dxa"/>
            <w:tcBorders>
              <w:left w:val="none" w:sz="0" w:space="0" w:color="auto"/>
            </w:tcBorders>
          </w:tcPr>
          <w:p w14:paraId="77D3D064" w14:textId="039EAE66" w:rsidR="00374929" w:rsidRDefault="00374929" w:rsidP="00374929">
            <w:r>
              <w:t xml:space="preserve">Bargaining power of </w:t>
            </w:r>
            <w:r w:rsidR="0095394A">
              <w:t xml:space="preserve">the </w:t>
            </w:r>
            <w:r>
              <w:t xml:space="preserve">buyer </w:t>
            </w:r>
          </w:p>
        </w:tc>
        <w:tc>
          <w:tcPr>
            <w:tcW w:w="6030" w:type="dxa"/>
          </w:tcPr>
          <w:p w14:paraId="13EE82A5" w14:textId="23D95CE5" w:rsidR="00374929" w:rsidRDefault="00E76F2E" w:rsidP="00040C94">
            <w:pPr>
              <w:cnfStyle w:val="000000100000" w:firstRow="0" w:lastRow="0" w:firstColumn="0" w:lastColumn="0" w:oddVBand="0" w:evenVBand="0" w:oddHBand="1" w:evenHBand="0" w:firstRowFirstColumn="0" w:firstRowLastColumn="0" w:lastRowFirstColumn="0" w:lastRowLastColumn="0"/>
            </w:pPr>
            <w:r>
              <w:t xml:space="preserve">Multiple options are available for the buyers of </w:t>
            </w:r>
            <w:r w:rsidR="0095394A">
              <w:t xml:space="preserve">the </w:t>
            </w:r>
            <w:r>
              <w:t xml:space="preserve">United Kingdom as several retail supermarkets offer </w:t>
            </w:r>
            <w:r w:rsidR="0095394A">
              <w:t>a</w:t>
            </w:r>
            <w:r>
              <w:t xml:space="preserve"> wide variety of products to the customers at competitive prices</w:t>
            </w:r>
            <w:r w:rsidR="00A34617">
              <w:t xml:space="preserve"> (</w:t>
            </w:r>
            <w:r w:rsidR="00A34617" w:rsidRPr="00A34617">
              <w:t>marksandspencer.com</w:t>
            </w:r>
            <w:r w:rsidR="00A34617">
              <w:t>, 2022)</w:t>
            </w:r>
            <w:r>
              <w:t>. This affect</w:t>
            </w:r>
            <w:r w:rsidR="0095394A">
              <w:t>s</w:t>
            </w:r>
            <w:r>
              <w:t xml:space="preserve"> the business of M&amp;S. Retail market is highly price sensitive. Thus, people get attracted to </w:t>
            </w:r>
            <w:r w:rsidR="0095394A">
              <w:t xml:space="preserve">an </w:t>
            </w:r>
            <w:r>
              <w:t xml:space="preserve">organization </w:t>
            </w:r>
            <w:r w:rsidR="00EC4A10">
              <w:t xml:space="preserve">that offers products at </w:t>
            </w:r>
            <w:r w:rsidR="0095394A">
              <w:t xml:space="preserve">a </w:t>
            </w:r>
            <w:r w:rsidR="00EC4A10">
              <w:t xml:space="preserve">much cheaper price. This represents bargaining power of </w:t>
            </w:r>
            <w:r w:rsidR="0095394A">
              <w:t xml:space="preserve">the </w:t>
            </w:r>
            <w:r w:rsidR="00EC4A10">
              <w:t xml:space="preserve">buyer is high. </w:t>
            </w:r>
          </w:p>
        </w:tc>
        <w:tc>
          <w:tcPr>
            <w:tcW w:w="1435" w:type="dxa"/>
          </w:tcPr>
          <w:p w14:paraId="4016A039" w14:textId="51BF81C9" w:rsidR="00374929" w:rsidRDefault="00EC4A10" w:rsidP="00EC4A10">
            <w:pPr>
              <w:cnfStyle w:val="000000100000" w:firstRow="0" w:lastRow="0" w:firstColumn="0" w:lastColumn="0" w:oddVBand="0" w:evenVBand="0" w:oddHBand="1" w:evenHBand="0" w:firstRowFirstColumn="0" w:firstRowLastColumn="0" w:lastRowFirstColumn="0" w:lastRowLastColumn="0"/>
            </w:pPr>
            <w:r>
              <w:t>High</w:t>
            </w:r>
          </w:p>
        </w:tc>
      </w:tr>
      <w:tr w:rsidR="00374929" w14:paraId="2CD83E65" w14:textId="77777777" w:rsidTr="00384F4C">
        <w:tc>
          <w:tcPr>
            <w:cnfStyle w:val="001000000000" w:firstRow="0" w:lastRow="0" w:firstColumn="1" w:lastColumn="0" w:oddVBand="0" w:evenVBand="0" w:oddHBand="0" w:evenHBand="0" w:firstRowFirstColumn="0" w:firstRowLastColumn="0" w:lastRowFirstColumn="0" w:lastRowLastColumn="0"/>
            <w:tcW w:w="1885" w:type="dxa"/>
            <w:tcBorders>
              <w:left w:val="none" w:sz="0" w:space="0" w:color="auto"/>
            </w:tcBorders>
          </w:tcPr>
          <w:p w14:paraId="7EF3B1B9" w14:textId="472D2021" w:rsidR="00374929" w:rsidRDefault="00374929" w:rsidP="00374929">
            <w:r>
              <w:lastRenderedPageBreak/>
              <w:t xml:space="preserve">Bargaining power of Supplier </w:t>
            </w:r>
          </w:p>
        </w:tc>
        <w:tc>
          <w:tcPr>
            <w:tcW w:w="6030" w:type="dxa"/>
          </w:tcPr>
          <w:p w14:paraId="65F604FC" w14:textId="3DA0C5A8" w:rsidR="00374929" w:rsidRPr="00EC4A10" w:rsidRDefault="00EC4A10" w:rsidP="0095394A">
            <w:pPr>
              <w:cnfStyle w:val="000000000000" w:firstRow="0" w:lastRow="0" w:firstColumn="0" w:lastColumn="0" w:oddVBand="0" w:evenVBand="0" w:oddHBand="0" w:evenHBand="0" w:firstRowFirstColumn="0" w:firstRowLastColumn="0" w:lastRowFirstColumn="0" w:lastRowLastColumn="0"/>
            </w:pPr>
            <w:r w:rsidRPr="00EC4A10">
              <w:t>Marks an</w:t>
            </w:r>
            <w:r>
              <w:t xml:space="preserve">d Spencer </w:t>
            </w:r>
            <w:r w:rsidR="006726E9">
              <w:t>show</w:t>
            </w:r>
            <w:r>
              <w:t xml:space="preserve"> their presence globally </w:t>
            </w:r>
            <w:r w:rsidR="00534423">
              <w:t>and</w:t>
            </w:r>
            <w:r w:rsidR="006726E9">
              <w:t xml:space="preserve"> thus</w:t>
            </w:r>
            <w:r w:rsidR="00534423">
              <w:t xml:space="preserve"> they deal with </w:t>
            </w:r>
            <w:proofErr w:type="gramStart"/>
            <w:r w:rsidR="0095394A">
              <w:t xml:space="preserve">a </w:t>
            </w:r>
            <w:r w:rsidR="00534423">
              <w:t xml:space="preserve">number </w:t>
            </w:r>
            <w:r w:rsidR="006726E9">
              <w:t>of</w:t>
            </w:r>
            <w:proofErr w:type="gramEnd"/>
            <w:r w:rsidR="006726E9">
              <w:t xml:space="preserve"> suppliers. </w:t>
            </w:r>
            <w:r w:rsidR="0095394A">
              <w:t>The o</w:t>
            </w:r>
            <w:r w:rsidR="006726E9">
              <w:t xml:space="preserve">rganization </w:t>
            </w:r>
            <w:r w:rsidR="001E2103">
              <w:t xml:space="preserve">manufactures most of their products which gives them </w:t>
            </w:r>
            <w:r w:rsidR="0095394A">
              <w:t xml:space="preserve">an </w:t>
            </w:r>
            <w:r w:rsidR="001E2103">
              <w:t xml:space="preserve">edge </w:t>
            </w:r>
            <w:r w:rsidR="00A34617">
              <w:t>over other business</w:t>
            </w:r>
            <w:r w:rsidR="001E2103">
              <w:t xml:space="preserve">. M&amp;S have suppliers from different categories. Therefore, </w:t>
            </w:r>
            <w:r w:rsidR="0095394A">
              <w:t xml:space="preserve">the </w:t>
            </w:r>
            <w:r w:rsidR="001E2103">
              <w:t xml:space="preserve">switching cost for the organization will be less. Thus, </w:t>
            </w:r>
            <w:r w:rsidR="0095394A">
              <w:t xml:space="preserve">the </w:t>
            </w:r>
            <w:r w:rsidR="001E2103">
              <w:t xml:space="preserve">bargaining power of the supplier is low.  </w:t>
            </w:r>
          </w:p>
        </w:tc>
        <w:tc>
          <w:tcPr>
            <w:tcW w:w="1435" w:type="dxa"/>
          </w:tcPr>
          <w:p w14:paraId="2A2A1E46" w14:textId="6D77F1D7" w:rsidR="00374929" w:rsidRPr="001E2103" w:rsidRDefault="001E2103" w:rsidP="001E2103">
            <w:pPr>
              <w:cnfStyle w:val="000000000000" w:firstRow="0" w:lastRow="0" w:firstColumn="0" w:lastColumn="0" w:oddVBand="0" w:evenVBand="0" w:oddHBand="0" w:evenHBand="0" w:firstRowFirstColumn="0" w:firstRowLastColumn="0" w:lastRowFirstColumn="0" w:lastRowLastColumn="0"/>
            </w:pPr>
            <w:r w:rsidRPr="001E2103">
              <w:t>Low</w:t>
            </w:r>
          </w:p>
        </w:tc>
      </w:tr>
      <w:tr w:rsidR="00374929" w14:paraId="6411B590" w14:textId="77777777" w:rsidTr="00384F4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85" w:type="dxa"/>
            <w:tcBorders>
              <w:left w:val="none" w:sz="0" w:space="0" w:color="auto"/>
            </w:tcBorders>
          </w:tcPr>
          <w:p w14:paraId="7EDE6FCB" w14:textId="577ECB37" w:rsidR="00374929" w:rsidRDefault="00374929" w:rsidP="00374929">
            <w:r>
              <w:t xml:space="preserve">Threat of rivalry </w:t>
            </w:r>
          </w:p>
        </w:tc>
        <w:tc>
          <w:tcPr>
            <w:tcW w:w="6030" w:type="dxa"/>
          </w:tcPr>
          <w:p w14:paraId="3673CD69" w14:textId="78E952F7" w:rsidR="00374929" w:rsidRDefault="00263588" w:rsidP="00263588">
            <w:pPr>
              <w:cnfStyle w:val="000000100000" w:firstRow="0" w:lastRow="0" w:firstColumn="0" w:lastColumn="0" w:oddVBand="0" w:evenVBand="0" w:oddHBand="1" w:evenHBand="0" w:firstRowFirstColumn="0" w:firstRowLastColumn="0" w:lastRowFirstColumn="0" w:lastRowLastColumn="0"/>
            </w:pPr>
            <w:r>
              <w:t>T</w:t>
            </w:r>
            <w:r w:rsidR="0095394A">
              <w:t>he t</w:t>
            </w:r>
            <w:r>
              <w:t xml:space="preserve">hreat of rivalry is significantly high for Marks and Spencer due to the presence of multiple retail organizations in </w:t>
            </w:r>
            <w:r w:rsidR="0095394A">
              <w:t xml:space="preserve">the </w:t>
            </w:r>
            <w:r>
              <w:t xml:space="preserve">UK market. Tesco, Sainsbury, Morrisons, Ocado, </w:t>
            </w:r>
            <w:r w:rsidR="0095394A">
              <w:t xml:space="preserve">and </w:t>
            </w:r>
            <w:r>
              <w:t xml:space="preserve">Asda are the major competitor of M&amp;S. The mentioned organization have </w:t>
            </w:r>
            <w:r w:rsidR="0095394A">
              <w:t xml:space="preserve">a </w:t>
            </w:r>
            <w:r>
              <w:t xml:space="preserve">significant market share in the UK market. However, the global presence of M&amp;S makes them </w:t>
            </w:r>
            <w:r w:rsidR="00384F4C">
              <w:t xml:space="preserve">separate from other retail businesses </w:t>
            </w:r>
            <w:r w:rsidR="0095394A">
              <w:t>in</w:t>
            </w:r>
            <w:r w:rsidR="00384F4C">
              <w:t xml:space="preserve"> </w:t>
            </w:r>
            <w:r w:rsidR="0095394A">
              <w:t xml:space="preserve">the </w:t>
            </w:r>
            <w:r w:rsidR="00384F4C">
              <w:t xml:space="preserve">UK. Therefore, </w:t>
            </w:r>
            <w:r w:rsidR="0095394A">
              <w:t xml:space="preserve">the </w:t>
            </w:r>
            <w:r w:rsidR="00384F4C">
              <w:t>threat of rivalry is moderate.</w:t>
            </w:r>
          </w:p>
        </w:tc>
        <w:tc>
          <w:tcPr>
            <w:tcW w:w="1435" w:type="dxa"/>
          </w:tcPr>
          <w:p w14:paraId="139C08FE" w14:textId="1DE32B0E" w:rsidR="00374929" w:rsidRDefault="00384F4C" w:rsidP="00384F4C">
            <w:pPr>
              <w:cnfStyle w:val="000000100000" w:firstRow="0" w:lastRow="0" w:firstColumn="0" w:lastColumn="0" w:oddVBand="0" w:evenVBand="0" w:oddHBand="1" w:evenHBand="0" w:firstRowFirstColumn="0" w:firstRowLastColumn="0" w:lastRowFirstColumn="0" w:lastRowLastColumn="0"/>
            </w:pPr>
            <w:r>
              <w:t xml:space="preserve">Moderate </w:t>
            </w:r>
          </w:p>
        </w:tc>
      </w:tr>
      <w:tr w:rsidR="00374929" w14:paraId="2B29FBCA" w14:textId="77777777" w:rsidTr="00384F4C">
        <w:tc>
          <w:tcPr>
            <w:cnfStyle w:val="001000000000" w:firstRow="0" w:lastRow="0" w:firstColumn="1" w:lastColumn="0" w:oddVBand="0" w:evenVBand="0" w:oddHBand="0" w:evenHBand="0" w:firstRowFirstColumn="0" w:firstRowLastColumn="0" w:lastRowFirstColumn="0" w:lastRowLastColumn="0"/>
            <w:tcW w:w="1885" w:type="dxa"/>
            <w:tcBorders>
              <w:left w:val="none" w:sz="0" w:space="0" w:color="auto"/>
            </w:tcBorders>
          </w:tcPr>
          <w:p w14:paraId="166F457C" w14:textId="5CC5398C" w:rsidR="00374929" w:rsidRPr="00374929" w:rsidRDefault="00374929" w:rsidP="00374929">
            <w:r>
              <w:t xml:space="preserve">Threat of substitute </w:t>
            </w:r>
          </w:p>
        </w:tc>
        <w:tc>
          <w:tcPr>
            <w:tcW w:w="6030" w:type="dxa"/>
          </w:tcPr>
          <w:p w14:paraId="45C9564D" w14:textId="5BFE907D" w:rsidR="00374929" w:rsidRDefault="00384F4C" w:rsidP="00384F4C">
            <w:pPr>
              <w:cnfStyle w:val="000000000000" w:firstRow="0" w:lastRow="0" w:firstColumn="0" w:lastColumn="0" w:oddVBand="0" w:evenVBand="0" w:oddHBand="0" w:evenHBand="0" w:firstRowFirstColumn="0" w:firstRowLastColumn="0" w:lastRowFirstColumn="0" w:lastRowLastColumn="0"/>
            </w:pPr>
            <w:r>
              <w:t xml:space="preserve">Marks and Spencer </w:t>
            </w:r>
            <w:r w:rsidR="00143E89">
              <w:t>operate</w:t>
            </w:r>
            <w:r>
              <w:t xml:space="preserve"> in </w:t>
            </w:r>
            <w:r w:rsidR="0095394A">
              <w:t xml:space="preserve">the </w:t>
            </w:r>
            <w:r>
              <w:t>food and fashion industry</w:t>
            </w:r>
            <w:r w:rsidR="00143E89">
              <w:t xml:space="preserve">. </w:t>
            </w:r>
            <w:r w:rsidR="0095394A">
              <w:t>Several retail businesses in the UK</w:t>
            </w:r>
            <w:r w:rsidR="00143E89">
              <w:t xml:space="preserve"> deals in food, fashion, grocery and electronic products. This may create </w:t>
            </w:r>
            <w:r w:rsidR="0095394A">
              <w:t xml:space="preserve">a </w:t>
            </w:r>
            <w:r w:rsidR="00143E89">
              <w:t xml:space="preserve">threat of substitution to Marks and Spencer. However, </w:t>
            </w:r>
            <w:r w:rsidR="0095394A">
              <w:t xml:space="preserve">the </w:t>
            </w:r>
            <w:r w:rsidR="00143E89">
              <w:t xml:space="preserve">organization keeps the competitive prices of the products to attract customers. Therefore, </w:t>
            </w:r>
            <w:r w:rsidR="0095394A">
              <w:t xml:space="preserve">the </w:t>
            </w:r>
            <w:r w:rsidR="00143E89">
              <w:t xml:space="preserve">threat of substitution is moderate. </w:t>
            </w:r>
          </w:p>
        </w:tc>
        <w:tc>
          <w:tcPr>
            <w:tcW w:w="1435" w:type="dxa"/>
          </w:tcPr>
          <w:p w14:paraId="5800A0E9" w14:textId="65E53919" w:rsidR="00374929" w:rsidRDefault="00143E89" w:rsidP="00143E89">
            <w:pPr>
              <w:cnfStyle w:val="000000000000" w:firstRow="0" w:lastRow="0" w:firstColumn="0" w:lastColumn="0" w:oddVBand="0" w:evenVBand="0" w:oddHBand="0" w:evenHBand="0" w:firstRowFirstColumn="0" w:firstRowLastColumn="0" w:lastRowFirstColumn="0" w:lastRowLastColumn="0"/>
            </w:pPr>
            <w:r>
              <w:t>Moderate</w:t>
            </w:r>
          </w:p>
        </w:tc>
      </w:tr>
      <w:tr w:rsidR="00374929" w14:paraId="335B5FB1" w14:textId="77777777" w:rsidTr="00384F4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85" w:type="dxa"/>
            <w:tcBorders>
              <w:left w:val="none" w:sz="0" w:space="0" w:color="auto"/>
              <w:bottom w:val="none" w:sz="0" w:space="0" w:color="auto"/>
            </w:tcBorders>
          </w:tcPr>
          <w:p w14:paraId="04AD3281" w14:textId="4FFA0073" w:rsidR="00374929" w:rsidRDefault="00374929" w:rsidP="00374929">
            <w:r>
              <w:t>T</w:t>
            </w:r>
            <w:r w:rsidR="0095394A">
              <w:t>he t</w:t>
            </w:r>
            <w:r>
              <w:t xml:space="preserve">hreat of new entrants </w:t>
            </w:r>
          </w:p>
        </w:tc>
        <w:tc>
          <w:tcPr>
            <w:tcW w:w="6030" w:type="dxa"/>
          </w:tcPr>
          <w:p w14:paraId="0377223C" w14:textId="3A02C037" w:rsidR="00374929" w:rsidRDefault="0095394A" w:rsidP="00143E89">
            <w:pPr>
              <w:cnfStyle w:val="000000100000" w:firstRow="0" w:lastRow="0" w:firstColumn="0" w:lastColumn="0" w:oddVBand="0" w:evenVBand="0" w:oddHBand="1" w:evenHBand="0" w:firstRowFirstColumn="0" w:firstRowLastColumn="0" w:lastRowFirstColumn="0" w:lastRowLastColumn="0"/>
            </w:pPr>
            <w:r>
              <w:t>The o</w:t>
            </w:r>
            <w:r w:rsidR="00143E89">
              <w:t xml:space="preserve">rganization has </w:t>
            </w:r>
            <w:r>
              <w:t xml:space="preserve">a </w:t>
            </w:r>
            <w:r w:rsidR="00143E89">
              <w:t xml:space="preserve">strong brand image and </w:t>
            </w:r>
            <w:r w:rsidR="009B7DB7">
              <w:t xml:space="preserve">reputation among </w:t>
            </w:r>
            <w:r>
              <w:t>its</w:t>
            </w:r>
            <w:r w:rsidR="009B7DB7">
              <w:t xml:space="preserve"> customer</w:t>
            </w:r>
            <w:r w:rsidR="00A34617">
              <w:t xml:space="preserve"> (</w:t>
            </w:r>
            <w:r w:rsidR="00A34617" w:rsidRPr="00A34617">
              <w:t>marksandspencer.com</w:t>
            </w:r>
            <w:r w:rsidR="00A34617">
              <w:t>, 2021)</w:t>
            </w:r>
            <w:r w:rsidR="009B7DB7">
              <w:t xml:space="preserve">. </w:t>
            </w:r>
            <w:r>
              <w:t>The o</w:t>
            </w:r>
            <w:r w:rsidR="009B7DB7">
              <w:t xml:space="preserve">rganization runs several loyalty programs for their customer. Several retail businesses are present in the UK market who has </w:t>
            </w:r>
            <w:r>
              <w:t xml:space="preserve">a </w:t>
            </w:r>
            <w:r w:rsidR="009B7DB7">
              <w:t xml:space="preserve">significant amount of market share. Therefore, it could be challenging for the new player to compete with the established player. However, </w:t>
            </w:r>
            <w:r>
              <w:t>new entrants can</w:t>
            </w:r>
            <w:r w:rsidR="009B7DB7">
              <w:t xml:space="preserve"> enter the market with </w:t>
            </w:r>
            <w:r>
              <w:t xml:space="preserve">a </w:t>
            </w:r>
            <w:r w:rsidR="009B7DB7">
              <w:t xml:space="preserve">disruptive business idea. Therefore, </w:t>
            </w:r>
            <w:r>
              <w:t xml:space="preserve">the </w:t>
            </w:r>
            <w:r w:rsidR="009B7DB7">
              <w:t xml:space="preserve">threat of new entrants is moderate. </w:t>
            </w:r>
          </w:p>
        </w:tc>
        <w:tc>
          <w:tcPr>
            <w:tcW w:w="1435" w:type="dxa"/>
          </w:tcPr>
          <w:p w14:paraId="0C690116" w14:textId="292E33E4" w:rsidR="00374929" w:rsidRDefault="009B7DB7" w:rsidP="009B7DB7">
            <w:pPr>
              <w:cnfStyle w:val="000000100000" w:firstRow="0" w:lastRow="0" w:firstColumn="0" w:lastColumn="0" w:oddVBand="0" w:evenVBand="0" w:oddHBand="1" w:evenHBand="0" w:firstRowFirstColumn="0" w:firstRowLastColumn="0" w:lastRowFirstColumn="0" w:lastRowLastColumn="0"/>
            </w:pPr>
            <w:r>
              <w:t xml:space="preserve">Moderate </w:t>
            </w:r>
          </w:p>
        </w:tc>
      </w:tr>
    </w:tbl>
    <w:p w14:paraId="0517C9F1" w14:textId="0FBE5647" w:rsidR="00B90073" w:rsidRDefault="00E015CC" w:rsidP="00B90073">
      <w:pPr>
        <w:jc w:val="center"/>
      </w:pPr>
      <w:r w:rsidRPr="00F562A9">
        <w:rPr>
          <w:b/>
          <w:bCs/>
        </w:rPr>
        <w:br w:type="page"/>
      </w:r>
      <w:r w:rsidR="00B90073">
        <w:lastRenderedPageBreak/>
        <w:t>Table 04: Porter’s five force Analysis</w:t>
      </w:r>
    </w:p>
    <w:p w14:paraId="7CAAC3D1" w14:textId="77777777" w:rsidR="00B90073" w:rsidRPr="00712E94" w:rsidRDefault="00B90073" w:rsidP="00B90073">
      <w:pPr>
        <w:jc w:val="center"/>
      </w:pPr>
      <w:r>
        <w:t>(Source: Created by the learner)</w:t>
      </w:r>
    </w:p>
    <w:p w14:paraId="697C5435" w14:textId="3E271BA4" w:rsidR="00E015CC" w:rsidRPr="00F562A9" w:rsidRDefault="00E015CC" w:rsidP="00712E94">
      <w:pPr>
        <w:pStyle w:val="Heading2"/>
        <w:rPr>
          <w:b w:val="0"/>
          <w:bCs w:val="0"/>
          <w:sz w:val="28"/>
          <w:szCs w:val="28"/>
        </w:rPr>
      </w:pPr>
    </w:p>
    <w:p w14:paraId="74ECCF6D" w14:textId="77777777" w:rsidR="00B90073" w:rsidRDefault="00B90073">
      <w:pPr>
        <w:spacing w:line="276" w:lineRule="auto"/>
        <w:jc w:val="left"/>
        <w:rPr>
          <w:rFonts w:eastAsiaTheme="majorEastAsia" w:cstheme="majorBidi"/>
          <w:b/>
          <w:bCs/>
          <w:sz w:val="28"/>
          <w:szCs w:val="28"/>
        </w:rPr>
      </w:pPr>
      <w:r>
        <w:br w:type="page"/>
      </w:r>
    </w:p>
    <w:p w14:paraId="00624302" w14:textId="140091FA" w:rsidR="00527059" w:rsidRDefault="00DC49FE" w:rsidP="00DC49FE">
      <w:pPr>
        <w:pStyle w:val="Heading1"/>
      </w:pPr>
      <w:bookmarkStart w:id="20" w:name="_Toc110444248"/>
      <w:r>
        <w:lastRenderedPageBreak/>
        <w:t>Conclusion</w:t>
      </w:r>
      <w:bookmarkEnd w:id="20"/>
    </w:p>
    <w:p w14:paraId="40E4843C" w14:textId="33C61ED8" w:rsidR="0095394A" w:rsidRDefault="00CB60CC" w:rsidP="00CB60CC">
      <w:r w:rsidRPr="00CB60CC">
        <w:t xml:space="preserve">The </w:t>
      </w:r>
      <w:proofErr w:type="spellStart"/>
      <w:r w:rsidRPr="00CB60CC">
        <w:t>organisation</w:t>
      </w:r>
      <w:proofErr w:type="spellEnd"/>
      <w:r w:rsidRPr="00CB60CC">
        <w:t xml:space="preserve"> has been severely harmed by the coronavirus pandemic. Due to enterprises ceasing operations, sales and revenues of the businesses decreased. Businesses </w:t>
      </w:r>
      <w:proofErr w:type="gramStart"/>
      <w:r w:rsidRPr="00CB60CC">
        <w:t>all across</w:t>
      </w:r>
      <w:proofErr w:type="gramEnd"/>
      <w:r w:rsidRPr="00CB60CC">
        <w:t xml:space="preserve"> the world have experienced difficult times since people were not permitted to leave their homes. The organization's executives have encountered a wide range of connected problems. Businesses have a duty to protect both their staff and clients. Most businesses have decided to enable workers to work from home in order to protect their safety and prevent the spread of disease while they are still at home. In addition, businesses have given their staff masks and hand </w:t>
      </w:r>
      <w:proofErr w:type="spellStart"/>
      <w:r w:rsidRPr="00CB60CC">
        <w:t>saniti</w:t>
      </w:r>
      <w:r w:rsidR="0095394A">
        <w:t>s</w:t>
      </w:r>
      <w:r w:rsidRPr="00CB60CC">
        <w:t>er</w:t>
      </w:r>
      <w:proofErr w:type="spellEnd"/>
      <w:r w:rsidRPr="00CB60CC">
        <w:t xml:space="preserve">. Companies have lowered the danger of covid spread in this way. In order to make it easier for its workers to work from home, businesses have implemented special policies. </w:t>
      </w:r>
      <w:r w:rsidR="0095394A">
        <w:t>A l</w:t>
      </w:r>
      <w:r w:rsidRPr="00CB60CC">
        <w:t xml:space="preserve">eading global retail company in the UK with a broad product offering is Marks &amp; Spencer. M&amp;S views its employees as a valuable resource, therefore they gave them the option to work effortlessly from home. The operations of Marks and Spencer's company have been impacted by a shortage of cash. As Marks &amp; Spencer's marketing manager, it is imperative to raise awareness of the company's goods and services in order to improve </w:t>
      </w:r>
      <w:proofErr w:type="spellStart"/>
      <w:r w:rsidRPr="00CB60CC">
        <w:t>organisational</w:t>
      </w:r>
      <w:proofErr w:type="spellEnd"/>
      <w:r w:rsidRPr="00CB60CC">
        <w:t xml:space="preserve"> performance.</w:t>
      </w:r>
      <w:r w:rsidR="00C00153" w:rsidRPr="00C00153">
        <w:t xml:space="preserve"> For Marks and Spencer to achieve its </w:t>
      </w:r>
      <w:proofErr w:type="spellStart"/>
      <w:r w:rsidR="00C00153" w:rsidRPr="00C00153">
        <w:t>organisational</w:t>
      </w:r>
      <w:proofErr w:type="spellEnd"/>
      <w:r w:rsidR="00C00153" w:rsidRPr="00C00153">
        <w:t xml:space="preserve"> goals and objectives, it would be desirable to reach the greatest number of clients possible across the world. This research </w:t>
      </w:r>
      <w:proofErr w:type="gramStart"/>
      <w:r w:rsidR="00C00153" w:rsidRPr="00C00153">
        <w:t>took into account</w:t>
      </w:r>
      <w:proofErr w:type="gramEnd"/>
      <w:r w:rsidR="00C00153" w:rsidRPr="00C00153">
        <w:t xml:space="preserve"> Marks and Spencer's internal and external analyses as well as the effects of the COVID 19 pandemic. It is crucial to comprehend the company's assets and liabilities as well as how they may affect how business operations are conducted. Therefore, doing an organization's internal analysis is crucial.</w:t>
      </w:r>
    </w:p>
    <w:p w14:paraId="529A06A1" w14:textId="77777777" w:rsidR="0095394A" w:rsidRDefault="0095394A">
      <w:pPr>
        <w:spacing w:line="276" w:lineRule="auto"/>
        <w:jc w:val="left"/>
      </w:pPr>
      <w:r>
        <w:br w:type="page"/>
      </w:r>
    </w:p>
    <w:p w14:paraId="23D815B9" w14:textId="178BF473" w:rsidR="00CB60CC" w:rsidRDefault="0095394A" w:rsidP="0095394A">
      <w:pPr>
        <w:pStyle w:val="Heading1"/>
      </w:pPr>
      <w:bookmarkStart w:id="21" w:name="_Toc110444249"/>
      <w:r>
        <w:lastRenderedPageBreak/>
        <w:t>References</w:t>
      </w:r>
      <w:bookmarkEnd w:id="21"/>
      <w:r>
        <w:t xml:space="preserve"> </w:t>
      </w:r>
    </w:p>
    <w:p w14:paraId="64C93309" w14:textId="77777777" w:rsidR="00A34617" w:rsidRDefault="00A34617" w:rsidP="00A34617">
      <w:pPr>
        <w:ind w:left="720" w:hanging="720"/>
      </w:pPr>
      <w:proofErr w:type="spellStart"/>
      <w:r>
        <w:t>Abuselidze</w:t>
      </w:r>
      <w:proofErr w:type="spellEnd"/>
      <w:r>
        <w:t>, G., 2019. Modern challenges of monetary policy strategies: inflation and devaluation influence on economic development of the country. Academy of Strategic Management Journal, 18(4), pp.1-10.</w:t>
      </w:r>
    </w:p>
    <w:p w14:paraId="15B7D802" w14:textId="77777777" w:rsidR="00A34617" w:rsidRDefault="00A34617" w:rsidP="00A34617">
      <w:pPr>
        <w:ind w:left="720" w:hanging="720"/>
      </w:pPr>
      <w:r>
        <w:t xml:space="preserve">Bick, R., Halsey, E. and </w:t>
      </w:r>
      <w:proofErr w:type="spellStart"/>
      <w:r>
        <w:t>Ekenga</w:t>
      </w:r>
      <w:proofErr w:type="spellEnd"/>
      <w:r>
        <w:t>, C.C., 2018. The global environmental injustice of fast fashion. Environmental Health, 17(1), pp.1-4.</w:t>
      </w:r>
    </w:p>
    <w:p w14:paraId="48E6823E" w14:textId="77777777" w:rsidR="00A34617" w:rsidRDefault="00A34617" w:rsidP="00A34617">
      <w:pPr>
        <w:ind w:left="720" w:hanging="720"/>
      </w:pPr>
      <w:proofErr w:type="spellStart"/>
      <w:r>
        <w:t>Dkhili</w:t>
      </w:r>
      <w:proofErr w:type="spellEnd"/>
      <w:r>
        <w:t>, H., 2018. Environmental performance and institutions quality: evidence from developed and developing countries.</w:t>
      </w:r>
    </w:p>
    <w:p w14:paraId="4E1F633B" w14:textId="77777777" w:rsidR="00A34617" w:rsidRDefault="00A34617" w:rsidP="00A34617">
      <w:pPr>
        <w:ind w:left="720" w:hanging="720"/>
      </w:pPr>
      <w:r>
        <w:t xml:space="preserve">Durst, S. and </w:t>
      </w:r>
      <w:proofErr w:type="spellStart"/>
      <w:r>
        <w:t>Zieba</w:t>
      </w:r>
      <w:proofErr w:type="spellEnd"/>
      <w:r>
        <w:t>, M., 2019. Mapping knowledge risks: towards a better understanding of knowledge management. Knowledge Management Research &amp; Practice, 17(1), pp.1-13.</w:t>
      </w:r>
    </w:p>
    <w:p w14:paraId="252EBF0E" w14:textId="77777777" w:rsidR="00A34617" w:rsidRDefault="00A34617" w:rsidP="00A34617">
      <w:pPr>
        <w:ind w:left="720" w:hanging="720"/>
      </w:pPr>
      <w:r>
        <w:t xml:space="preserve">Haseeb, M., Hussain, H.I., </w:t>
      </w:r>
      <w:proofErr w:type="spellStart"/>
      <w:r>
        <w:t>Kot</w:t>
      </w:r>
      <w:proofErr w:type="spellEnd"/>
      <w:r>
        <w:t xml:space="preserve">, S., </w:t>
      </w:r>
      <w:proofErr w:type="spellStart"/>
      <w:r>
        <w:t>Androniceanu</w:t>
      </w:r>
      <w:proofErr w:type="spellEnd"/>
      <w:r>
        <w:t xml:space="preserve">, A. and </w:t>
      </w:r>
      <w:proofErr w:type="spellStart"/>
      <w:r>
        <w:t>Jermsittiparsert</w:t>
      </w:r>
      <w:proofErr w:type="spellEnd"/>
      <w:r>
        <w:t>, K., 2019. Role of social and technological challenges in achieving a sustainable competitive advantage and sustainable business performance. Sustainability, 11(14), p.3811.</w:t>
      </w:r>
    </w:p>
    <w:p w14:paraId="0D642FCA" w14:textId="77777777" w:rsidR="00A34617" w:rsidRDefault="00A34617" w:rsidP="00A34617">
      <w:pPr>
        <w:ind w:left="720" w:hanging="720"/>
      </w:pPr>
      <w:proofErr w:type="spellStart"/>
      <w:r>
        <w:t>Ilcus</w:t>
      </w:r>
      <w:proofErr w:type="spellEnd"/>
      <w:r>
        <w:t xml:space="preserve">, M.A., 2018. Impact of digitalization in business world. </w:t>
      </w:r>
      <w:proofErr w:type="spellStart"/>
      <w:r>
        <w:t>Revista</w:t>
      </w:r>
      <w:proofErr w:type="spellEnd"/>
      <w:r>
        <w:t xml:space="preserve"> de Management </w:t>
      </w:r>
      <w:proofErr w:type="spellStart"/>
      <w:r>
        <w:t>Comparat</w:t>
      </w:r>
      <w:proofErr w:type="spellEnd"/>
      <w:r>
        <w:t xml:space="preserve"> International, 19(4), pp.350-358.</w:t>
      </w:r>
    </w:p>
    <w:p w14:paraId="578A1898" w14:textId="77777777" w:rsidR="00A34617" w:rsidRDefault="00A34617" w:rsidP="00A34617">
      <w:pPr>
        <w:ind w:left="720" w:hanging="720"/>
      </w:pPr>
      <w:r w:rsidRPr="00A34617">
        <w:t>indeed.com</w:t>
      </w:r>
      <w:r>
        <w:t xml:space="preserve">, 2021 indeed [Online] </w:t>
      </w:r>
      <w:r w:rsidRPr="00A34617">
        <w:t xml:space="preserve">6 Steps of the Marketing Process (And Why They Matter) </w:t>
      </w:r>
      <w:r>
        <w:t>Available at: &lt;</w:t>
      </w:r>
      <w:r w:rsidRPr="00A34617">
        <w:t>https://www.indeed.com/career-advice/career-development/marketing-process-steps</w:t>
      </w:r>
      <w:r>
        <w:t>&gt; [Accessed on: 03 August 2022]</w:t>
      </w:r>
    </w:p>
    <w:p w14:paraId="67DE729B" w14:textId="77777777" w:rsidR="00A34617" w:rsidRDefault="00A34617" w:rsidP="00A34617">
      <w:pPr>
        <w:ind w:left="720" w:hanging="720"/>
      </w:pPr>
      <w:proofErr w:type="spellStart"/>
      <w:r>
        <w:t>Iyer</w:t>
      </w:r>
      <w:proofErr w:type="spellEnd"/>
      <w:r>
        <w:t xml:space="preserve">, P., </w:t>
      </w:r>
      <w:proofErr w:type="spellStart"/>
      <w:r>
        <w:t>Davari</w:t>
      </w:r>
      <w:proofErr w:type="spellEnd"/>
      <w:r>
        <w:t xml:space="preserve">, A., </w:t>
      </w:r>
      <w:proofErr w:type="spellStart"/>
      <w:r>
        <w:t>Zolfagharian</w:t>
      </w:r>
      <w:proofErr w:type="spellEnd"/>
      <w:r>
        <w:t>, M. and Paswan, A., 2019. Market orientation, positioning strategy and brand performance. Industrial Marketing Management, 81, pp.16-29.</w:t>
      </w:r>
    </w:p>
    <w:p w14:paraId="5BDF9A05" w14:textId="77777777" w:rsidR="00A34617" w:rsidRDefault="00A34617" w:rsidP="00A34617">
      <w:pPr>
        <w:ind w:left="720" w:hanging="720"/>
      </w:pPr>
      <w:r>
        <w:t xml:space="preserve">Kumar, P., Kumar, N., Aggarwal, P. and </w:t>
      </w:r>
      <w:proofErr w:type="spellStart"/>
      <w:r>
        <w:t>Yeap</w:t>
      </w:r>
      <w:proofErr w:type="spellEnd"/>
      <w:r>
        <w:t>, J.A., 2021. Working in lockdown: the relationship between COVID-19 induced work stressors, job performance, distress, and life satisfaction. Current Psychology, 40(12), pp.6308-6323.</w:t>
      </w:r>
    </w:p>
    <w:p w14:paraId="2C24995E" w14:textId="77777777" w:rsidR="00A34617" w:rsidRDefault="00A34617" w:rsidP="00A34617">
      <w:pPr>
        <w:ind w:left="720" w:hanging="720"/>
      </w:pPr>
      <w:r w:rsidRPr="00A34617">
        <w:t>marksandspencer.com</w:t>
      </w:r>
      <w:r>
        <w:t xml:space="preserve">, 2022 </w:t>
      </w:r>
      <w:proofErr w:type="spellStart"/>
      <w:r w:rsidRPr="00A34617">
        <w:t>marksandspencer</w:t>
      </w:r>
      <w:proofErr w:type="spellEnd"/>
      <w:r>
        <w:t xml:space="preserve"> [Online] Available at: &lt;</w:t>
      </w:r>
      <w:r w:rsidRPr="00A34617">
        <w:t>https://www.marksandspencer.com/</w:t>
      </w:r>
      <w:r>
        <w:t>&gt; [Accessed on: 03 August 2022]</w:t>
      </w:r>
    </w:p>
    <w:p w14:paraId="131C860A" w14:textId="77777777" w:rsidR="00A34617" w:rsidRDefault="00A34617" w:rsidP="00A34617">
      <w:pPr>
        <w:ind w:left="720" w:hanging="720"/>
      </w:pPr>
      <w:r w:rsidRPr="00A34617">
        <w:lastRenderedPageBreak/>
        <w:t>marksandspencer.com</w:t>
      </w:r>
      <w:r>
        <w:t xml:space="preserve">, 2022 </w:t>
      </w:r>
      <w:proofErr w:type="spellStart"/>
      <w:r w:rsidRPr="00A34617">
        <w:t>marksandspencer</w:t>
      </w:r>
      <w:proofErr w:type="spellEnd"/>
      <w:r>
        <w:t xml:space="preserve"> [Online] </w:t>
      </w:r>
      <w:r w:rsidRPr="00A34617">
        <w:t xml:space="preserve">SUSTAINABILITY </w:t>
      </w:r>
      <w:r>
        <w:t>Available at: &lt;</w:t>
      </w:r>
      <w:r w:rsidRPr="00A34617">
        <w:t>https://corporate.marksandspencer.com/sustainability</w:t>
      </w:r>
      <w:r>
        <w:t>&gt; [Accessed on: 03 August 2022]</w:t>
      </w:r>
    </w:p>
    <w:p w14:paraId="484EEDC5" w14:textId="52AF3167" w:rsidR="00A34617" w:rsidRDefault="00A34617" w:rsidP="00A34617">
      <w:pPr>
        <w:ind w:left="720" w:hanging="720"/>
      </w:pPr>
      <w:r w:rsidRPr="00A34617">
        <w:t>marksandspencer.com</w:t>
      </w:r>
      <w:r>
        <w:t xml:space="preserve">, 2022 </w:t>
      </w:r>
      <w:proofErr w:type="spellStart"/>
      <w:r w:rsidRPr="00A34617">
        <w:t>marksandspencer</w:t>
      </w:r>
      <w:proofErr w:type="spellEnd"/>
      <w:r>
        <w:t xml:space="preserve"> [Online] </w:t>
      </w:r>
      <w:r w:rsidRPr="00A34617">
        <w:t>SUSTAINABILITY AT M&amp;S</w:t>
      </w:r>
      <w:r>
        <w:t xml:space="preserve"> Available at: &lt;</w:t>
      </w:r>
      <w:r w:rsidRPr="00A34617">
        <w:t>https://corporate.marksandspencer.com/sustainability/sustainability-at-mands</w:t>
      </w:r>
      <w:r>
        <w:t>&gt; [Accessed on: 03 August 2022</w:t>
      </w:r>
      <w:r w:rsidR="00104E63">
        <w:t>]</w:t>
      </w:r>
    </w:p>
    <w:p w14:paraId="2C19023D" w14:textId="77777777" w:rsidR="00A34617" w:rsidRDefault="00A34617" w:rsidP="00A34617"/>
    <w:p w14:paraId="30FB99BD" w14:textId="2A4B1333" w:rsidR="00A34617" w:rsidRPr="0095394A" w:rsidRDefault="00A34617" w:rsidP="0095394A"/>
    <w:p w14:paraId="3270126D" w14:textId="6C9C5651" w:rsidR="00AE0F6C" w:rsidRPr="00527059" w:rsidRDefault="00A34617" w:rsidP="00527059">
      <w:pPr>
        <w:jc w:val="center"/>
      </w:pPr>
      <w:r>
        <w:t xml:space="preserve"> </w:t>
      </w:r>
    </w:p>
    <w:sectPr w:rsidR="00AE0F6C" w:rsidRPr="00527059" w:rsidSect="00E015CC">
      <w:headerReference w:type="even" r:id="rId8"/>
      <w:headerReference w:type="default" r:id="rId9"/>
      <w:footerReference w:type="even" r:id="rId10"/>
      <w:footerReference w:type="default" r:id="rId11"/>
      <w:headerReference w:type="first" r:id="rId12"/>
      <w:footerReference w:type="first" r:id="rId13"/>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3641C54" w14:textId="77777777" w:rsidR="00D42F1A" w:rsidRDefault="00D42F1A" w:rsidP="00BD0686">
      <w:pPr>
        <w:spacing w:after="0" w:line="240" w:lineRule="auto"/>
      </w:pPr>
      <w:r>
        <w:separator/>
      </w:r>
    </w:p>
  </w:endnote>
  <w:endnote w:type="continuationSeparator" w:id="0">
    <w:p w14:paraId="289B78AC" w14:textId="77777777" w:rsidR="00D42F1A" w:rsidRDefault="00D42F1A" w:rsidP="00BD068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E9EC1D0" w14:textId="77777777" w:rsidR="001B6E0C" w:rsidRDefault="001B6E0C">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04803503"/>
      <w:docPartObj>
        <w:docPartGallery w:val="Page Numbers (Bottom of Page)"/>
        <w:docPartUnique/>
      </w:docPartObj>
    </w:sdtPr>
    <w:sdtEndPr>
      <w:rPr>
        <w:noProof/>
      </w:rPr>
    </w:sdtEndPr>
    <w:sdtContent>
      <w:p w14:paraId="4CFE4001" w14:textId="77777777" w:rsidR="00E41B27" w:rsidRDefault="001E11D4">
        <w:pPr>
          <w:pStyle w:val="Footer"/>
          <w:jc w:val="right"/>
        </w:pPr>
        <w:r>
          <w:fldChar w:fldCharType="begin"/>
        </w:r>
        <w:r>
          <w:instrText xml:space="preserve"> PAGE   \* MERGEFORMAT </w:instrText>
        </w:r>
        <w:r>
          <w:fldChar w:fldCharType="separate"/>
        </w:r>
        <w:r w:rsidR="001D441C">
          <w:rPr>
            <w:noProof/>
          </w:rPr>
          <w:t>10</w:t>
        </w:r>
        <w:r>
          <w:rPr>
            <w:noProof/>
          </w:rPr>
          <w:fldChar w:fldCharType="end"/>
        </w:r>
      </w:p>
    </w:sdtContent>
  </w:sdt>
  <w:p w14:paraId="50EA3BDB" w14:textId="77777777" w:rsidR="00E41B27" w:rsidRDefault="00E41B27">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F76D9BF" w14:textId="77777777" w:rsidR="001B6E0C" w:rsidRDefault="001B6E0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21A070B" w14:textId="77777777" w:rsidR="00D42F1A" w:rsidRDefault="00D42F1A" w:rsidP="00BD0686">
      <w:pPr>
        <w:spacing w:after="0" w:line="240" w:lineRule="auto"/>
      </w:pPr>
      <w:r>
        <w:separator/>
      </w:r>
    </w:p>
  </w:footnote>
  <w:footnote w:type="continuationSeparator" w:id="0">
    <w:p w14:paraId="69F1876D" w14:textId="77777777" w:rsidR="00D42F1A" w:rsidRDefault="00D42F1A" w:rsidP="00BD068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3AD1B98" w14:textId="77777777" w:rsidR="001B6E0C" w:rsidRDefault="001B6E0C">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2F9C111" w14:textId="77777777" w:rsidR="001B6E0C" w:rsidRDefault="001B6E0C">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DFF5C0B" w14:textId="77777777" w:rsidR="001B6E0C" w:rsidRDefault="001B6E0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5B085E"/>
    <w:multiLevelType w:val="hybridMultilevel"/>
    <w:tmpl w:val="58144DCC"/>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CBF39F8"/>
    <w:multiLevelType w:val="hybridMultilevel"/>
    <w:tmpl w:val="B9D8063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0F697510"/>
    <w:multiLevelType w:val="hybridMultilevel"/>
    <w:tmpl w:val="B2922AE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0FFF682A"/>
    <w:multiLevelType w:val="hybridMultilevel"/>
    <w:tmpl w:val="E258F260"/>
    <w:lvl w:ilvl="0" w:tplc="0409000B">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4" w15:restartNumberingAfterBreak="0">
    <w:nsid w:val="10E42B0C"/>
    <w:multiLevelType w:val="hybridMultilevel"/>
    <w:tmpl w:val="466E787C"/>
    <w:lvl w:ilvl="0" w:tplc="B44071F6">
      <w:start w:val="1"/>
      <w:numFmt w:val="lowerRoman"/>
      <w:lvlText w:val="%1."/>
      <w:lvlJc w:val="left"/>
      <w:pPr>
        <w:ind w:left="1080" w:hanging="72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14A40682"/>
    <w:multiLevelType w:val="hybridMultilevel"/>
    <w:tmpl w:val="B52E4D3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18F817E6"/>
    <w:multiLevelType w:val="hybridMultilevel"/>
    <w:tmpl w:val="68724CB8"/>
    <w:lvl w:ilvl="0" w:tplc="6C92B738">
      <w:start w:val="1"/>
      <w:numFmt w:val="lowerRoman"/>
      <w:lvlText w:val="%1."/>
      <w:lvlJc w:val="left"/>
      <w:pPr>
        <w:ind w:left="1080" w:hanging="72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15:restartNumberingAfterBreak="0">
    <w:nsid w:val="1B1351BC"/>
    <w:multiLevelType w:val="hybridMultilevel"/>
    <w:tmpl w:val="60842B22"/>
    <w:lvl w:ilvl="0" w:tplc="944E0904">
      <w:start w:val="1"/>
      <w:numFmt w:val="lowerRoman"/>
      <w:lvlText w:val="%1."/>
      <w:lvlJc w:val="left"/>
      <w:pPr>
        <w:ind w:left="1080" w:hanging="72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15:restartNumberingAfterBreak="0">
    <w:nsid w:val="1B3907D2"/>
    <w:multiLevelType w:val="hybridMultilevel"/>
    <w:tmpl w:val="6D688DE4"/>
    <w:lvl w:ilvl="0" w:tplc="0409000B">
      <w:start w:val="1"/>
      <w:numFmt w:val="bullet"/>
      <w:lvlText w:val=""/>
      <w:lvlJc w:val="left"/>
      <w:pPr>
        <w:ind w:left="1080" w:hanging="720"/>
      </w:pPr>
      <w:rPr>
        <w:rFonts w:ascii="Wingdings" w:hAnsi="Wingding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9" w15:restartNumberingAfterBreak="0">
    <w:nsid w:val="310424C7"/>
    <w:multiLevelType w:val="hybridMultilevel"/>
    <w:tmpl w:val="9EBC01F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0" w15:restartNumberingAfterBreak="0">
    <w:nsid w:val="3330633E"/>
    <w:multiLevelType w:val="hybridMultilevel"/>
    <w:tmpl w:val="FB242210"/>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11" w15:restartNumberingAfterBreak="0">
    <w:nsid w:val="3F4E51A1"/>
    <w:multiLevelType w:val="hybridMultilevel"/>
    <w:tmpl w:val="83A0343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40CF78C2"/>
    <w:multiLevelType w:val="hybridMultilevel"/>
    <w:tmpl w:val="C97AF25E"/>
    <w:lvl w:ilvl="0" w:tplc="DE4A639C">
      <w:start w:val="2"/>
      <w:numFmt w:val="decimal"/>
      <w:lvlText w:val="%1."/>
      <w:lvlJc w:val="left"/>
      <w:pPr>
        <w:ind w:left="720" w:hanging="360"/>
      </w:pPr>
      <w:rPr>
        <w:rFonts w:asciiTheme="majorHAnsi" w:eastAsiaTheme="majorEastAsia" w:hAnsiTheme="majorHAnsi" w:cstheme="majorBidi" w:hint="default"/>
        <w:b/>
        <w:sz w:val="28"/>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42475797"/>
    <w:multiLevelType w:val="hybridMultilevel"/>
    <w:tmpl w:val="FF8897B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15:restartNumberingAfterBreak="0">
    <w:nsid w:val="42A507E9"/>
    <w:multiLevelType w:val="hybridMultilevel"/>
    <w:tmpl w:val="548ABD58"/>
    <w:lvl w:ilvl="0" w:tplc="0409000B">
      <w:start w:val="1"/>
      <w:numFmt w:val="bullet"/>
      <w:lvlText w:val=""/>
      <w:lvlJc w:val="left"/>
      <w:pPr>
        <w:ind w:left="1080" w:hanging="360"/>
      </w:pPr>
      <w:rPr>
        <w:rFonts w:ascii="Wingdings" w:hAnsi="Wingdings"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15" w15:restartNumberingAfterBreak="0">
    <w:nsid w:val="453D0A55"/>
    <w:multiLevelType w:val="hybridMultilevel"/>
    <w:tmpl w:val="0D42EC8E"/>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16" w15:restartNumberingAfterBreak="0">
    <w:nsid w:val="461B38B2"/>
    <w:multiLevelType w:val="hybridMultilevel"/>
    <w:tmpl w:val="ACC46764"/>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7" w15:restartNumberingAfterBreak="0">
    <w:nsid w:val="478C7F2F"/>
    <w:multiLevelType w:val="hybridMultilevel"/>
    <w:tmpl w:val="C1A2204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8" w15:restartNumberingAfterBreak="0">
    <w:nsid w:val="49F169CD"/>
    <w:multiLevelType w:val="hybridMultilevel"/>
    <w:tmpl w:val="3A64A1C4"/>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9" w15:restartNumberingAfterBreak="0">
    <w:nsid w:val="4EC77F2F"/>
    <w:multiLevelType w:val="hybridMultilevel"/>
    <w:tmpl w:val="1E40D16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0" w15:restartNumberingAfterBreak="0">
    <w:nsid w:val="4EDE5EC3"/>
    <w:multiLevelType w:val="hybridMultilevel"/>
    <w:tmpl w:val="50289AB4"/>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1" w15:restartNumberingAfterBreak="0">
    <w:nsid w:val="522B1267"/>
    <w:multiLevelType w:val="hybridMultilevel"/>
    <w:tmpl w:val="C8DE99F4"/>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2" w15:restartNumberingAfterBreak="0">
    <w:nsid w:val="53D31700"/>
    <w:multiLevelType w:val="hybridMultilevel"/>
    <w:tmpl w:val="93000CAA"/>
    <w:lvl w:ilvl="0" w:tplc="AA145184">
      <w:start w:val="1"/>
      <w:numFmt w:val="lowerRoman"/>
      <w:lvlText w:val="%1."/>
      <w:lvlJc w:val="left"/>
      <w:pPr>
        <w:ind w:left="1080" w:hanging="72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3" w15:restartNumberingAfterBreak="0">
    <w:nsid w:val="551A09FD"/>
    <w:multiLevelType w:val="hybridMultilevel"/>
    <w:tmpl w:val="18C492D2"/>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4" w15:restartNumberingAfterBreak="0">
    <w:nsid w:val="596D717E"/>
    <w:multiLevelType w:val="hybridMultilevel"/>
    <w:tmpl w:val="7AC66B62"/>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5ECB66C1"/>
    <w:multiLevelType w:val="hybridMultilevel"/>
    <w:tmpl w:val="79EA90E0"/>
    <w:lvl w:ilvl="0" w:tplc="0409000B">
      <w:start w:val="1"/>
      <w:numFmt w:val="bullet"/>
      <w:lvlText w:val=""/>
      <w:lvlJc w:val="left"/>
      <w:pPr>
        <w:ind w:left="1080" w:hanging="720"/>
      </w:pPr>
      <w:rPr>
        <w:rFonts w:ascii="Wingdings" w:hAnsi="Wingding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6" w15:restartNumberingAfterBreak="0">
    <w:nsid w:val="6474756D"/>
    <w:multiLevelType w:val="hybridMultilevel"/>
    <w:tmpl w:val="34A06BCA"/>
    <w:lvl w:ilvl="0" w:tplc="CB181370">
      <w:start w:val="1"/>
      <w:numFmt w:val="lowerRoman"/>
      <w:lvlText w:val="%1."/>
      <w:lvlJc w:val="left"/>
      <w:pPr>
        <w:ind w:left="1080" w:hanging="72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7" w15:restartNumberingAfterBreak="0">
    <w:nsid w:val="6870598A"/>
    <w:multiLevelType w:val="hybridMultilevel"/>
    <w:tmpl w:val="36FCC712"/>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8" w15:restartNumberingAfterBreak="0">
    <w:nsid w:val="70DF72E7"/>
    <w:multiLevelType w:val="hybridMultilevel"/>
    <w:tmpl w:val="D53CD8F6"/>
    <w:lvl w:ilvl="0" w:tplc="0409000B">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9" w15:restartNumberingAfterBreak="0">
    <w:nsid w:val="765730D3"/>
    <w:multiLevelType w:val="hybridMultilevel"/>
    <w:tmpl w:val="11B22D94"/>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0" w15:restartNumberingAfterBreak="0">
    <w:nsid w:val="77641BA7"/>
    <w:multiLevelType w:val="hybridMultilevel"/>
    <w:tmpl w:val="5E484A3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1" w15:restartNumberingAfterBreak="0">
    <w:nsid w:val="794D617B"/>
    <w:multiLevelType w:val="hybridMultilevel"/>
    <w:tmpl w:val="EFE81948"/>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604115975">
    <w:abstractNumId w:val="21"/>
  </w:num>
  <w:num w:numId="2" w16cid:durableId="401680183">
    <w:abstractNumId w:val="18"/>
  </w:num>
  <w:num w:numId="3" w16cid:durableId="821772523">
    <w:abstractNumId w:val="15"/>
  </w:num>
  <w:num w:numId="4" w16cid:durableId="1346636249">
    <w:abstractNumId w:val="2"/>
  </w:num>
  <w:num w:numId="5" w16cid:durableId="1110126513">
    <w:abstractNumId w:val="24"/>
  </w:num>
  <w:num w:numId="6" w16cid:durableId="1905022331">
    <w:abstractNumId w:val="19"/>
  </w:num>
  <w:num w:numId="7" w16cid:durableId="381907312">
    <w:abstractNumId w:val="12"/>
  </w:num>
  <w:num w:numId="8" w16cid:durableId="1970622497">
    <w:abstractNumId w:val="7"/>
  </w:num>
  <w:num w:numId="9" w16cid:durableId="2029406433">
    <w:abstractNumId w:val="10"/>
  </w:num>
  <w:num w:numId="10" w16cid:durableId="904949106">
    <w:abstractNumId w:val="1"/>
  </w:num>
  <w:num w:numId="11" w16cid:durableId="2046322008">
    <w:abstractNumId w:val="5"/>
  </w:num>
  <w:num w:numId="12" w16cid:durableId="1654213002">
    <w:abstractNumId w:val="6"/>
  </w:num>
  <w:num w:numId="13" w16cid:durableId="2076971907">
    <w:abstractNumId w:val="22"/>
  </w:num>
  <w:num w:numId="14" w16cid:durableId="1392533954">
    <w:abstractNumId w:val="26"/>
  </w:num>
  <w:num w:numId="15" w16cid:durableId="1235313212">
    <w:abstractNumId w:val="4"/>
  </w:num>
  <w:num w:numId="16" w16cid:durableId="1955137937">
    <w:abstractNumId w:val="14"/>
  </w:num>
  <w:num w:numId="17" w16cid:durableId="839546733">
    <w:abstractNumId w:val="3"/>
  </w:num>
  <w:num w:numId="18" w16cid:durableId="627197710">
    <w:abstractNumId w:val="16"/>
  </w:num>
  <w:num w:numId="19" w16cid:durableId="914514556">
    <w:abstractNumId w:val="13"/>
  </w:num>
  <w:num w:numId="20" w16cid:durableId="1315573664">
    <w:abstractNumId w:val="28"/>
  </w:num>
  <w:num w:numId="21" w16cid:durableId="1281300827">
    <w:abstractNumId w:val="20"/>
  </w:num>
  <w:num w:numId="22" w16cid:durableId="735862095">
    <w:abstractNumId w:val="0"/>
  </w:num>
  <w:num w:numId="23" w16cid:durableId="346102434">
    <w:abstractNumId w:val="8"/>
  </w:num>
  <w:num w:numId="24" w16cid:durableId="912853704">
    <w:abstractNumId w:val="25"/>
  </w:num>
  <w:num w:numId="25" w16cid:durableId="874733782">
    <w:abstractNumId w:val="17"/>
  </w:num>
  <w:num w:numId="26" w16cid:durableId="1015957844">
    <w:abstractNumId w:val="29"/>
  </w:num>
  <w:num w:numId="27" w16cid:durableId="1648391197">
    <w:abstractNumId w:val="23"/>
  </w:num>
  <w:num w:numId="28" w16cid:durableId="1934631418">
    <w:abstractNumId w:val="9"/>
  </w:num>
  <w:num w:numId="29" w16cid:durableId="1333489444">
    <w:abstractNumId w:val="30"/>
  </w:num>
  <w:num w:numId="30" w16cid:durableId="720252775">
    <w:abstractNumId w:val="27"/>
  </w:num>
  <w:num w:numId="31" w16cid:durableId="580792781">
    <w:abstractNumId w:val="31"/>
  </w:num>
  <w:num w:numId="32" w16cid:durableId="1794325185">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yNLYwtDQ3MDcwM7cwNLdQ0lEKTi0uzszPAykwrgUAUKaheCwAAAA="/>
  </w:docVars>
  <w:rsids>
    <w:rsidRoot w:val="007C1653"/>
    <w:rsid w:val="00000F56"/>
    <w:rsid w:val="00000F6D"/>
    <w:rsid w:val="000018CA"/>
    <w:rsid w:val="00002278"/>
    <w:rsid w:val="00004714"/>
    <w:rsid w:val="00010DD9"/>
    <w:rsid w:val="00011561"/>
    <w:rsid w:val="000143FF"/>
    <w:rsid w:val="000157B5"/>
    <w:rsid w:val="000172EE"/>
    <w:rsid w:val="000205E6"/>
    <w:rsid w:val="00021096"/>
    <w:rsid w:val="00021F72"/>
    <w:rsid w:val="0002303B"/>
    <w:rsid w:val="0002616D"/>
    <w:rsid w:val="000268E2"/>
    <w:rsid w:val="00030878"/>
    <w:rsid w:val="000322E4"/>
    <w:rsid w:val="00034A88"/>
    <w:rsid w:val="00035538"/>
    <w:rsid w:val="00035E79"/>
    <w:rsid w:val="000364FA"/>
    <w:rsid w:val="00036936"/>
    <w:rsid w:val="00037325"/>
    <w:rsid w:val="00040C94"/>
    <w:rsid w:val="00040F80"/>
    <w:rsid w:val="000415A5"/>
    <w:rsid w:val="0004211A"/>
    <w:rsid w:val="00042A2E"/>
    <w:rsid w:val="00044243"/>
    <w:rsid w:val="0004441C"/>
    <w:rsid w:val="000446A7"/>
    <w:rsid w:val="000474DC"/>
    <w:rsid w:val="0004790A"/>
    <w:rsid w:val="0005096B"/>
    <w:rsid w:val="0005475A"/>
    <w:rsid w:val="0005602D"/>
    <w:rsid w:val="000562C5"/>
    <w:rsid w:val="000565F3"/>
    <w:rsid w:val="0005745A"/>
    <w:rsid w:val="0005785B"/>
    <w:rsid w:val="000579CC"/>
    <w:rsid w:val="00057ACE"/>
    <w:rsid w:val="0006104E"/>
    <w:rsid w:val="00061E9C"/>
    <w:rsid w:val="00062869"/>
    <w:rsid w:val="000658A7"/>
    <w:rsid w:val="00066550"/>
    <w:rsid w:val="000712EF"/>
    <w:rsid w:val="000721C1"/>
    <w:rsid w:val="00072846"/>
    <w:rsid w:val="000734EF"/>
    <w:rsid w:val="000741FD"/>
    <w:rsid w:val="00075B8C"/>
    <w:rsid w:val="00076505"/>
    <w:rsid w:val="000777F9"/>
    <w:rsid w:val="00081365"/>
    <w:rsid w:val="00081E12"/>
    <w:rsid w:val="00083CDB"/>
    <w:rsid w:val="00085154"/>
    <w:rsid w:val="00086B2D"/>
    <w:rsid w:val="00087B44"/>
    <w:rsid w:val="00087CDD"/>
    <w:rsid w:val="00090C4B"/>
    <w:rsid w:val="000911C6"/>
    <w:rsid w:val="000918F0"/>
    <w:rsid w:val="00092D04"/>
    <w:rsid w:val="000935E6"/>
    <w:rsid w:val="00094EF8"/>
    <w:rsid w:val="00095CBF"/>
    <w:rsid w:val="00096254"/>
    <w:rsid w:val="000968DD"/>
    <w:rsid w:val="00096DB5"/>
    <w:rsid w:val="000A0BF3"/>
    <w:rsid w:val="000A1417"/>
    <w:rsid w:val="000A1F33"/>
    <w:rsid w:val="000A367E"/>
    <w:rsid w:val="000A7965"/>
    <w:rsid w:val="000B0F1D"/>
    <w:rsid w:val="000B15D0"/>
    <w:rsid w:val="000B1AC5"/>
    <w:rsid w:val="000B21FD"/>
    <w:rsid w:val="000B567A"/>
    <w:rsid w:val="000B5D56"/>
    <w:rsid w:val="000B5DFA"/>
    <w:rsid w:val="000C0033"/>
    <w:rsid w:val="000C2E9E"/>
    <w:rsid w:val="000C5630"/>
    <w:rsid w:val="000C60F6"/>
    <w:rsid w:val="000D03DB"/>
    <w:rsid w:val="000D1096"/>
    <w:rsid w:val="000D1EBD"/>
    <w:rsid w:val="000D2B05"/>
    <w:rsid w:val="000D392E"/>
    <w:rsid w:val="000D58DF"/>
    <w:rsid w:val="000D5B3A"/>
    <w:rsid w:val="000D76E8"/>
    <w:rsid w:val="000E08AD"/>
    <w:rsid w:val="000E1DA6"/>
    <w:rsid w:val="000E6EAD"/>
    <w:rsid w:val="000F361D"/>
    <w:rsid w:val="000F36CB"/>
    <w:rsid w:val="000F63EF"/>
    <w:rsid w:val="000F67C3"/>
    <w:rsid w:val="00100380"/>
    <w:rsid w:val="001009FE"/>
    <w:rsid w:val="00100D14"/>
    <w:rsid w:val="00101BF7"/>
    <w:rsid w:val="00102297"/>
    <w:rsid w:val="0010331F"/>
    <w:rsid w:val="00104E63"/>
    <w:rsid w:val="00113EB0"/>
    <w:rsid w:val="00114543"/>
    <w:rsid w:val="0011497F"/>
    <w:rsid w:val="00114F30"/>
    <w:rsid w:val="001178E6"/>
    <w:rsid w:val="00117D47"/>
    <w:rsid w:val="00121B24"/>
    <w:rsid w:val="00121E6F"/>
    <w:rsid w:val="00122041"/>
    <w:rsid w:val="001224C4"/>
    <w:rsid w:val="00125A37"/>
    <w:rsid w:val="00125ED4"/>
    <w:rsid w:val="00127DE9"/>
    <w:rsid w:val="00127ECA"/>
    <w:rsid w:val="00130058"/>
    <w:rsid w:val="001310B7"/>
    <w:rsid w:val="00131341"/>
    <w:rsid w:val="001351E1"/>
    <w:rsid w:val="00135DCD"/>
    <w:rsid w:val="00136840"/>
    <w:rsid w:val="00136B16"/>
    <w:rsid w:val="0013771C"/>
    <w:rsid w:val="00140E3E"/>
    <w:rsid w:val="001425C6"/>
    <w:rsid w:val="00142692"/>
    <w:rsid w:val="00143E62"/>
    <w:rsid w:val="00143E89"/>
    <w:rsid w:val="001443DE"/>
    <w:rsid w:val="001457EB"/>
    <w:rsid w:val="00145F9E"/>
    <w:rsid w:val="00146527"/>
    <w:rsid w:val="0014733B"/>
    <w:rsid w:val="00150630"/>
    <w:rsid w:val="00150C08"/>
    <w:rsid w:val="001515EE"/>
    <w:rsid w:val="00151811"/>
    <w:rsid w:val="00152697"/>
    <w:rsid w:val="001552D3"/>
    <w:rsid w:val="0015626D"/>
    <w:rsid w:val="0015648B"/>
    <w:rsid w:val="001573CA"/>
    <w:rsid w:val="0016222F"/>
    <w:rsid w:val="00163144"/>
    <w:rsid w:val="00163C0C"/>
    <w:rsid w:val="00165385"/>
    <w:rsid w:val="00165AA6"/>
    <w:rsid w:val="00167001"/>
    <w:rsid w:val="00167095"/>
    <w:rsid w:val="00170216"/>
    <w:rsid w:val="001715D6"/>
    <w:rsid w:val="001716B9"/>
    <w:rsid w:val="00172273"/>
    <w:rsid w:val="0017334B"/>
    <w:rsid w:val="0017548C"/>
    <w:rsid w:val="0017579F"/>
    <w:rsid w:val="00175B28"/>
    <w:rsid w:val="00175D15"/>
    <w:rsid w:val="00177ACF"/>
    <w:rsid w:val="001812DE"/>
    <w:rsid w:val="00181659"/>
    <w:rsid w:val="00181D70"/>
    <w:rsid w:val="00183AE8"/>
    <w:rsid w:val="001846E9"/>
    <w:rsid w:val="0019121A"/>
    <w:rsid w:val="00196581"/>
    <w:rsid w:val="00196B9B"/>
    <w:rsid w:val="001A24AD"/>
    <w:rsid w:val="001A3880"/>
    <w:rsid w:val="001B1780"/>
    <w:rsid w:val="001B2AEB"/>
    <w:rsid w:val="001B32F6"/>
    <w:rsid w:val="001B3446"/>
    <w:rsid w:val="001B5EFB"/>
    <w:rsid w:val="001B6DAB"/>
    <w:rsid w:val="001B6E0C"/>
    <w:rsid w:val="001C38E6"/>
    <w:rsid w:val="001C54C5"/>
    <w:rsid w:val="001C6D0D"/>
    <w:rsid w:val="001C78D8"/>
    <w:rsid w:val="001D18A5"/>
    <w:rsid w:val="001D1AB7"/>
    <w:rsid w:val="001D2E93"/>
    <w:rsid w:val="001D3685"/>
    <w:rsid w:val="001D441C"/>
    <w:rsid w:val="001D4C65"/>
    <w:rsid w:val="001D61D8"/>
    <w:rsid w:val="001D78E8"/>
    <w:rsid w:val="001D7D47"/>
    <w:rsid w:val="001E05AB"/>
    <w:rsid w:val="001E11D4"/>
    <w:rsid w:val="001E2103"/>
    <w:rsid w:val="001E3FF6"/>
    <w:rsid w:val="001E448E"/>
    <w:rsid w:val="001E6543"/>
    <w:rsid w:val="001E6842"/>
    <w:rsid w:val="001E6A7D"/>
    <w:rsid w:val="001E73EB"/>
    <w:rsid w:val="001E7CF5"/>
    <w:rsid w:val="001F08DE"/>
    <w:rsid w:val="001F1A54"/>
    <w:rsid w:val="001F2041"/>
    <w:rsid w:val="001F230E"/>
    <w:rsid w:val="001F25FF"/>
    <w:rsid w:val="001F2BB4"/>
    <w:rsid w:val="0020041F"/>
    <w:rsid w:val="00200EDF"/>
    <w:rsid w:val="00203A72"/>
    <w:rsid w:val="0020546B"/>
    <w:rsid w:val="00205C75"/>
    <w:rsid w:val="00206A41"/>
    <w:rsid w:val="00207AAF"/>
    <w:rsid w:val="002106B6"/>
    <w:rsid w:val="00211791"/>
    <w:rsid w:val="00211873"/>
    <w:rsid w:val="00220E80"/>
    <w:rsid w:val="00221A98"/>
    <w:rsid w:val="00225461"/>
    <w:rsid w:val="00225555"/>
    <w:rsid w:val="00225BCF"/>
    <w:rsid w:val="00227928"/>
    <w:rsid w:val="00230992"/>
    <w:rsid w:val="00230EE0"/>
    <w:rsid w:val="0023130F"/>
    <w:rsid w:val="0023205A"/>
    <w:rsid w:val="0023298B"/>
    <w:rsid w:val="00234610"/>
    <w:rsid w:val="00240789"/>
    <w:rsid w:val="00240A87"/>
    <w:rsid w:val="0024165A"/>
    <w:rsid w:val="002422D6"/>
    <w:rsid w:val="00244E96"/>
    <w:rsid w:val="0024534D"/>
    <w:rsid w:val="00245682"/>
    <w:rsid w:val="00245E0D"/>
    <w:rsid w:val="002460E0"/>
    <w:rsid w:val="00247A6D"/>
    <w:rsid w:val="00251938"/>
    <w:rsid w:val="00252D27"/>
    <w:rsid w:val="0025310B"/>
    <w:rsid w:val="0025426B"/>
    <w:rsid w:val="00256F24"/>
    <w:rsid w:val="002603A4"/>
    <w:rsid w:val="00262DFA"/>
    <w:rsid w:val="00263588"/>
    <w:rsid w:val="00265BC1"/>
    <w:rsid w:val="00266022"/>
    <w:rsid w:val="00270CBF"/>
    <w:rsid w:val="002730FF"/>
    <w:rsid w:val="00273BF2"/>
    <w:rsid w:val="00276C11"/>
    <w:rsid w:val="00277A72"/>
    <w:rsid w:val="00280A38"/>
    <w:rsid w:val="00281C0F"/>
    <w:rsid w:val="00281F89"/>
    <w:rsid w:val="00284A92"/>
    <w:rsid w:val="0028543C"/>
    <w:rsid w:val="00285CB0"/>
    <w:rsid w:val="00285DA0"/>
    <w:rsid w:val="002866EA"/>
    <w:rsid w:val="00286782"/>
    <w:rsid w:val="002872EA"/>
    <w:rsid w:val="00287B59"/>
    <w:rsid w:val="00290B0C"/>
    <w:rsid w:val="00293853"/>
    <w:rsid w:val="00294737"/>
    <w:rsid w:val="002A2026"/>
    <w:rsid w:val="002A4478"/>
    <w:rsid w:val="002A5FC9"/>
    <w:rsid w:val="002A7BB8"/>
    <w:rsid w:val="002B0E0B"/>
    <w:rsid w:val="002B2460"/>
    <w:rsid w:val="002B29A6"/>
    <w:rsid w:val="002B3147"/>
    <w:rsid w:val="002B3199"/>
    <w:rsid w:val="002B3C97"/>
    <w:rsid w:val="002B4AF4"/>
    <w:rsid w:val="002B4FF5"/>
    <w:rsid w:val="002B5777"/>
    <w:rsid w:val="002C19B6"/>
    <w:rsid w:val="002C4881"/>
    <w:rsid w:val="002C4E62"/>
    <w:rsid w:val="002C6630"/>
    <w:rsid w:val="002D3D86"/>
    <w:rsid w:val="002D4160"/>
    <w:rsid w:val="002D5B61"/>
    <w:rsid w:val="002D7702"/>
    <w:rsid w:val="002E2861"/>
    <w:rsid w:val="002E4881"/>
    <w:rsid w:val="002E5924"/>
    <w:rsid w:val="002F24B9"/>
    <w:rsid w:val="002F5184"/>
    <w:rsid w:val="002F5933"/>
    <w:rsid w:val="00302BB1"/>
    <w:rsid w:val="00303C57"/>
    <w:rsid w:val="00303FFC"/>
    <w:rsid w:val="003041D2"/>
    <w:rsid w:val="003059F5"/>
    <w:rsid w:val="00307CD0"/>
    <w:rsid w:val="00310046"/>
    <w:rsid w:val="00311A21"/>
    <w:rsid w:val="00311C9C"/>
    <w:rsid w:val="00312AC1"/>
    <w:rsid w:val="003135D0"/>
    <w:rsid w:val="003156A8"/>
    <w:rsid w:val="00315B79"/>
    <w:rsid w:val="0031648D"/>
    <w:rsid w:val="00317127"/>
    <w:rsid w:val="00321DA4"/>
    <w:rsid w:val="003239C4"/>
    <w:rsid w:val="003248E6"/>
    <w:rsid w:val="0032619E"/>
    <w:rsid w:val="003272B8"/>
    <w:rsid w:val="00327E47"/>
    <w:rsid w:val="00331D03"/>
    <w:rsid w:val="003320E7"/>
    <w:rsid w:val="003343EC"/>
    <w:rsid w:val="00334B81"/>
    <w:rsid w:val="003360EA"/>
    <w:rsid w:val="00336470"/>
    <w:rsid w:val="0034035D"/>
    <w:rsid w:val="0034122B"/>
    <w:rsid w:val="0034258F"/>
    <w:rsid w:val="003425C9"/>
    <w:rsid w:val="00342FD6"/>
    <w:rsid w:val="00347885"/>
    <w:rsid w:val="00347F21"/>
    <w:rsid w:val="00350A66"/>
    <w:rsid w:val="00352E2D"/>
    <w:rsid w:val="00355C5A"/>
    <w:rsid w:val="00356B75"/>
    <w:rsid w:val="003613FF"/>
    <w:rsid w:val="003626C6"/>
    <w:rsid w:val="00363C48"/>
    <w:rsid w:val="00365404"/>
    <w:rsid w:val="00366E61"/>
    <w:rsid w:val="003705AC"/>
    <w:rsid w:val="00370CA7"/>
    <w:rsid w:val="00374033"/>
    <w:rsid w:val="00374929"/>
    <w:rsid w:val="00376BF5"/>
    <w:rsid w:val="00377922"/>
    <w:rsid w:val="003807A1"/>
    <w:rsid w:val="00381838"/>
    <w:rsid w:val="003822CA"/>
    <w:rsid w:val="00382823"/>
    <w:rsid w:val="0038283C"/>
    <w:rsid w:val="00382A7A"/>
    <w:rsid w:val="00383C8C"/>
    <w:rsid w:val="00383D4F"/>
    <w:rsid w:val="003849E1"/>
    <w:rsid w:val="00384F4C"/>
    <w:rsid w:val="0038545D"/>
    <w:rsid w:val="00387DC4"/>
    <w:rsid w:val="00391888"/>
    <w:rsid w:val="00392788"/>
    <w:rsid w:val="00395ECA"/>
    <w:rsid w:val="00396DD2"/>
    <w:rsid w:val="003971E5"/>
    <w:rsid w:val="003A0341"/>
    <w:rsid w:val="003A2F7B"/>
    <w:rsid w:val="003A36C5"/>
    <w:rsid w:val="003A3A43"/>
    <w:rsid w:val="003A4A36"/>
    <w:rsid w:val="003A7765"/>
    <w:rsid w:val="003B16C5"/>
    <w:rsid w:val="003B2188"/>
    <w:rsid w:val="003B2BCF"/>
    <w:rsid w:val="003B2C70"/>
    <w:rsid w:val="003B70BA"/>
    <w:rsid w:val="003C1A40"/>
    <w:rsid w:val="003C281E"/>
    <w:rsid w:val="003C45B9"/>
    <w:rsid w:val="003C63F0"/>
    <w:rsid w:val="003C67A7"/>
    <w:rsid w:val="003D09AA"/>
    <w:rsid w:val="003D0F5E"/>
    <w:rsid w:val="003D119F"/>
    <w:rsid w:val="003D178A"/>
    <w:rsid w:val="003D3077"/>
    <w:rsid w:val="003D3C5B"/>
    <w:rsid w:val="003D3E64"/>
    <w:rsid w:val="003D4392"/>
    <w:rsid w:val="003D4892"/>
    <w:rsid w:val="003D4AD2"/>
    <w:rsid w:val="003D6895"/>
    <w:rsid w:val="003D7F06"/>
    <w:rsid w:val="003E06E1"/>
    <w:rsid w:val="003E095F"/>
    <w:rsid w:val="003E173D"/>
    <w:rsid w:val="003E42EF"/>
    <w:rsid w:val="003E4843"/>
    <w:rsid w:val="003E4C60"/>
    <w:rsid w:val="003E50B9"/>
    <w:rsid w:val="003E658A"/>
    <w:rsid w:val="003F14CD"/>
    <w:rsid w:val="003F196B"/>
    <w:rsid w:val="003F321B"/>
    <w:rsid w:val="003F45EB"/>
    <w:rsid w:val="003F6BE9"/>
    <w:rsid w:val="003F746B"/>
    <w:rsid w:val="003F77CE"/>
    <w:rsid w:val="003F7A7C"/>
    <w:rsid w:val="004020F9"/>
    <w:rsid w:val="004047F3"/>
    <w:rsid w:val="00406003"/>
    <w:rsid w:val="00410088"/>
    <w:rsid w:val="004106FC"/>
    <w:rsid w:val="00410F3D"/>
    <w:rsid w:val="00411CFE"/>
    <w:rsid w:val="0041545A"/>
    <w:rsid w:val="00423EB5"/>
    <w:rsid w:val="0042449D"/>
    <w:rsid w:val="00425878"/>
    <w:rsid w:val="004258F1"/>
    <w:rsid w:val="00426285"/>
    <w:rsid w:val="00433D35"/>
    <w:rsid w:val="0043747B"/>
    <w:rsid w:val="004377AC"/>
    <w:rsid w:val="004417BA"/>
    <w:rsid w:val="004425AE"/>
    <w:rsid w:val="00443396"/>
    <w:rsid w:val="00443534"/>
    <w:rsid w:val="00444EE7"/>
    <w:rsid w:val="004452CC"/>
    <w:rsid w:val="00445A02"/>
    <w:rsid w:val="004465D2"/>
    <w:rsid w:val="00447919"/>
    <w:rsid w:val="00451D97"/>
    <w:rsid w:val="0045231E"/>
    <w:rsid w:val="004533CE"/>
    <w:rsid w:val="00454064"/>
    <w:rsid w:val="00454D6D"/>
    <w:rsid w:val="004552F6"/>
    <w:rsid w:val="0045616F"/>
    <w:rsid w:val="00457793"/>
    <w:rsid w:val="00461FD7"/>
    <w:rsid w:val="0046220D"/>
    <w:rsid w:val="00462797"/>
    <w:rsid w:val="004627D5"/>
    <w:rsid w:val="00462947"/>
    <w:rsid w:val="004631ED"/>
    <w:rsid w:val="004642AB"/>
    <w:rsid w:val="00464A9A"/>
    <w:rsid w:val="00470E62"/>
    <w:rsid w:val="00470F25"/>
    <w:rsid w:val="004732A5"/>
    <w:rsid w:val="00473D53"/>
    <w:rsid w:val="00474FFF"/>
    <w:rsid w:val="00475856"/>
    <w:rsid w:val="0047797B"/>
    <w:rsid w:val="00477B24"/>
    <w:rsid w:val="00481BC2"/>
    <w:rsid w:val="00482690"/>
    <w:rsid w:val="00485CF0"/>
    <w:rsid w:val="00486FF5"/>
    <w:rsid w:val="004871CE"/>
    <w:rsid w:val="00487AFA"/>
    <w:rsid w:val="004924FA"/>
    <w:rsid w:val="00492526"/>
    <w:rsid w:val="00494990"/>
    <w:rsid w:val="00495D23"/>
    <w:rsid w:val="0049734D"/>
    <w:rsid w:val="0049786C"/>
    <w:rsid w:val="004A05D3"/>
    <w:rsid w:val="004A1005"/>
    <w:rsid w:val="004A2145"/>
    <w:rsid w:val="004A5131"/>
    <w:rsid w:val="004A5790"/>
    <w:rsid w:val="004A6E47"/>
    <w:rsid w:val="004B132D"/>
    <w:rsid w:val="004B2113"/>
    <w:rsid w:val="004B5281"/>
    <w:rsid w:val="004B5C56"/>
    <w:rsid w:val="004B5ECA"/>
    <w:rsid w:val="004B63CD"/>
    <w:rsid w:val="004B75B7"/>
    <w:rsid w:val="004C217D"/>
    <w:rsid w:val="004C22F0"/>
    <w:rsid w:val="004C42D1"/>
    <w:rsid w:val="004C5A91"/>
    <w:rsid w:val="004C5E6C"/>
    <w:rsid w:val="004C632B"/>
    <w:rsid w:val="004C6AEB"/>
    <w:rsid w:val="004C725C"/>
    <w:rsid w:val="004C75A1"/>
    <w:rsid w:val="004C782D"/>
    <w:rsid w:val="004C7DA4"/>
    <w:rsid w:val="004D0D33"/>
    <w:rsid w:val="004D0F00"/>
    <w:rsid w:val="004D0FA9"/>
    <w:rsid w:val="004D1997"/>
    <w:rsid w:val="004D232C"/>
    <w:rsid w:val="004D256F"/>
    <w:rsid w:val="004D283E"/>
    <w:rsid w:val="004D3549"/>
    <w:rsid w:val="004D4570"/>
    <w:rsid w:val="004D68C9"/>
    <w:rsid w:val="004D736B"/>
    <w:rsid w:val="004E2982"/>
    <w:rsid w:val="004E41B5"/>
    <w:rsid w:val="004E5422"/>
    <w:rsid w:val="004E548D"/>
    <w:rsid w:val="004E6CD5"/>
    <w:rsid w:val="004E6D08"/>
    <w:rsid w:val="004E7977"/>
    <w:rsid w:val="004F3AB3"/>
    <w:rsid w:val="004F45CF"/>
    <w:rsid w:val="004F4C2A"/>
    <w:rsid w:val="004F5555"/>
    <w:rsid w:val="004F6D1E"/>
    <w:rsid w:val="004F7AF3"/>
    <w:rsid w:val="005005A4"/>
    <w:rsid w:val="00500B72"/>
    <w:rsid w:val="00503848"/>
    <w:rsid w:val="00512A20"/>
    <w:rsid w:val="0051522C"/>
    <w:rsid w:val="00521D89"/>
    <w:rsid w:val="00525553"/>
    <w:rsid w:val="00527059"/>
    <w:rsid w:val="005273FB"/>
    <w:rsid w:val="00527BD9"/>
    <w:rsid w:val="00527CEE"/>
    <w:rsid w:val="00530260"/>
    <w:rsid w:val="00530936"/>
    <w:rsid w:val="00530CBB"/>
    <w:rsid w:val="00531231"/>
    <w:rsid w:val="005315AE"/>
    <w:rsid w:val="00532AF5"/>
    <w:rsid w:val="005331F5"/>
    <w:rsid w:val="00533F17"/>
    <w:rsid w:val="00534423"/>
    <w:rsid w:val="005355A3"/>
    <w:rsid w:val="00535908"/>
    <w:rsid w:val="00535E43"/>
    <w:rsid w:val="005373F4"/>
    <w:rsid w:val="00540A49"/>
    <w:rsid w:val="0054478F"/>
    <w:rsid w:val="005464E5"/>
    <w:rsid w:val="00546C9E"/>
    <w:rsid w:val="0054736A"/>
    <w:rsid w:val="00547B8B"/>
    <w:rsid w:val="0055234A"/>
    <w:rsid w:val="00552D2A"/>
    <w:rsid w:val="00553859"/>
    <w:rsid w:val="00553CB1"/>
    <w:rsid w:val="00554329"/>
    <w:rsid w:val="0055465F"/>
    <w:rsid w:val="00557C6A"/>
    <w:rsid w:val="00560532"/>
    <w:rsid w:val="00560BCC"/>
    <w:rsid w:val="005619D4"/>
    <w:rsid w:val="005627E8"/>
    <w:rsid w:val="0056506A"/>
    <w:rsid w:val="00565AD5"/>
    <w:rsid w:val="00567F5C"/>
    <w:rsid w:val="005707AF"/>
    <w:rsid w:val="00570A86"/>
    <w:rsid w:val="005748CB"/>
    <w:rsid w:val="00575D35"/>
    <w:rsid w:val="00575EFE"/>
    <w:rsid w:val="0057693C"/>
    <w:rsid w:val="00576F9D"/>
    <w:rsid w:val="00581F62"/>
    <w:rsid w:val="00583556"/>
    <w:rsid w:val="00584A61"/>
    <w:rsid w:val="005852B4"/>
    <w:rsid w:val="00586BD2"/>
    <w:rsid w:val="00591C87"/>
    <w:rsid w:val="00592A98"/>
    <w:rsid w:val="00592C4D"/>
    <w:rsid w:val="005931A0"/>
    <w:rsid w:val="005935CE"/>
    <w:rsid w:val="00595AD6"/>
    <w:rsid w:val="00596BF3"/>
    <w:rsid w:val="00597607"/>
    <w:rsid w:val="00597657"/>
    <w:rsid w:val="005A09F8"/>
    <w:rsid w:val="005A2317"/>
    <w:rsid w:val="005A2714"/>
    <w:rsid w:val="005A278B"/>
    <w:rsid w:val="005A3AAD"/>
    <w:rsid w:val="005A3E88"/>
    <w:rsid w:val="005A3EC4"/>
    <w:rsid w:val="005A4834"/>
    <w:rsid w:val="005A64F9"/>
    <w:rsid w:val="005B1CD7"/>
    <w:rsid w:val="005B3038"/>
    <w:rsid w:val="005B489A"/>
    <w:rsid w:val="005B5026"/>
    <w:rsid w:val="005B6B03"/>
    <w:rsid w:val="005C0234"/>
    <w:rsid w:val="005C1C86"/>
    <w:rsid w:val="005C1E4D"/>
    <w:rsid w:val="005C3CEF"/>
    <w:rsid w:val="005C4F1B"/>
    <w:rsid w:val="005C5066"/>
    <w:rsid w:val="005C697E"/>
    <w:rsid w:val="005C7060"/>
    <w:rsid w:val="005C7948"/>
    <w:rsid w:val="005D0EE1"/>
    <w:rsid w:val="005D22C6"/>
    <w:rsid w:val="005D7C61"/>
    <w:rsid w:val="005E120A"/>
    <w:rsid w:val="005E2E41"/>
    <w:rsid w:val="005E3CDD"/>
    <w:rsid w:val="005E57BB"/>
    <w:rsid w:val="005E5C28"/>
    <w:rsid w:val="005E6867"/>
    <w:rsid w:val="005E7384"/>
    <w:rsid w:val="005E7613"/>
    <w:rsid w:val="005E7B89"/>
    <w:rsid w:val="005F047E"/>
    <w:rsid w:val="005F1CA9"/>
    <w:rsid w:val="005F2946"/>
    <w:rsid w:val="005F68D2"/>
    <w:rsid w:val="005F734C"/>
    <w:rsid w:val="005F758B"/>
    <w:rsid w:val="00601255"/>
    <w:rsid w:val="00601D50"/>
    <w:rsid w:val="00604BF3"/>
    <w:rsid w:val="0060560A"/>
    <w:rsid w:val="00605CA3"/>
    <w:rsid w:val="0061033D"/>
    <w:rsid w:val="00610D11"/>
    <w:rsid w:val="00610F61"/>
    <w:rsid w:val="006118F6"/>
    <w:rsid w:val="00613EAE"/>
    <w:rsid w:val="006143B5"/>
    <w:rsid w:val="00617BA3"/>
    <w:rsid w:val="0062138C"/>
    <w:rsid w:val="00626012"/>
    <w:rsid w:val="00626260"/>
    <w:rsid w:val="00626F5A"/>
    <w:rsid w:val="006304B9"/>
    <w:rsid w:val="00630F1F"/>
    <w:rsid w:val="0063185D"/>
    <w:rsid w:val="0063222B"/>
    <w:rsid w:val="006332C5"/>
    <w:rsid w:val="00636593"/>
    <w:rsid w:val="0063749A"/>
    <w:rsid w:val="00637504"/>
    <w:rsid w:val="00637AB5"/>
    <w:rsid w:val="00641AA7"/>
    <w:rsid w:val="00642A62"/>
    <w:rsid w:val="00643C9B"/>
    <w:rsid w:val="00643CA7"/>
    <w:rsid w:val="00644976"/>
    <w:rsid w:val="006467A6"/>
    <w:rsid w:val="006472D3"/>
    <w:rsid w:val="006475B4"/>
    <w:rsid w:val="00650C59"/>
    <w:rsid w:val="00652319"/>
    <w:rsid w:val="006532CC"/>
    <w:rsid w:val="00655989"/>
    <w:rsid w:val="006563BE"/>
    <w:rsid w:val="00656BCE"/>
    <w:rsid w:val="00656DE7"/>
    <w:rsid w:val="00660F15"/>
    <w:rsid w:val="00661D34"/>
    <w:rsid w:val="0066270E"/>
    <w:rsid w:val="0066344C"/>
    <w:rsid w:val="00663E0F"/>
    <w:rsid w:val="00663F8E"/>
    <w:rsid w:val="00665106"/>
    <w:rsid w:val="00666129"/>
    <w:rsid w:val="00667372"/>
    <w:rsid w:val="00667892"/>
    <w:rsid w:val="0067080A"/>
    <w:rsid w:val="00672022"/>
    <w:rsid w:val="006726E9"/>
    <w:rsid w:val="00673558"/>
    <w:rsid w:val="00673EDB"/>
    <w:rsid w:val="00674C2A"/>
    <w:rsid w:val="00674E54"/>
    <w:rsid w:val="00675684"/>
    <w:rsid w:val="00675B48"/>
    <w:rsid w:val="00680D67"/>
    <w:rsid w:val="006837B0"/>
    <w:rsid w:val="00683D0B"/>
    <w:rsid w:val="00683DEB"/>
    <w:rsid w:val="00685AFC"/>
    <w:rsid w:val="00691112"/>
    <w:rsid w:val="00691D08"/>
    <w:rsid w:val="00691DC7"/>
    <w:rsid w:val="006934DD"/>
    <w:rsid w:val="00695360"/>
    <w:rsid w:val="006968A5"/>
    <w:rsid w:val="00696E18"/>
    <w:rsid w:val="0069715F"/>
    <w:rsid w:val="00697405"/>
    <w:rsid w:val="006A77B9"/>
    <w:rsid w:val="006B1B7E"/>
    <w:rsid w:val="006B215C"/>
    <w:rsid w:val="006B2330"/>
    <w:rsid w:val="006B3237"/>
    <w:rsid w:val="006B3274"/>
    <w:rsid w:val="006B5660"/>
    <w:rsid w:val="006B6847"/>
    <w:rsid w:val="006B7487"/>
    <w:rsid w:val="006B793E"/>
    <w:rsid w:val="006B7F1A"/>
    <w:rsid w:val="006C1FD4"/>
    <w:rsid w:val="006C2A55"/>
    <w:rsid w:val="006C3613"/>
    <w:rsid w:val="006C4125"/>
    <w:rsid w:val="006C6020"/>
    <w:rsid w:val="006C62A8"/>
    <w:rsid w:val="006C7913"/>
    <w:rsid w:val="006D11B0"/>
    <w:rsid w:val="006D19EA"/>
    <w:rsid w:val="006D2453"/>
    <w:rsid w:val="006D3F46"/>
    <w:rsid w:val="006D4A67"/>
    <w:rsid w:val="006D62D7"/>
    <w:rsid w:val="006D7A73"/>
    <w:rsid w:val="006E1DEA"/>
    <w:rsid w:val="006F0226"/>
    <w:rsid w:val="006F18E0"/>
    <w:rsid w:val="006F1ED2"/>
    <w:rsid w:val="006F3A47"/>
    <w:rsid w:val="006F5384"/>
    <w:rsid w:val="006F642A"/>
    <w:rsid w:val="007013E3"/>
    <w:rsid w:val="00702A2E"/>
    <w:rsid w:val="00703941"/>
    <w:rsid w:val="007067BA"/>
    <w:rsid w:val="007077C5"/>
    <w:rsid w:val="00711DB6"/>
    <w:rsid w:val="007125A6"/>
    <w:rsid w:val="00712E94"/>
    <w:rsid w:val="00714E39"/>
    <w:rsid w:val="00716FDC"/>
    <w:rsid w:val="00717765"/>
    <w:rsid w:val="007179EF"/>
    <w:rsid w:val="00720806"/>
    <w:rsid w:val="00722317"/>
    <w:rsid w:val="0072308F"/>
    <w:rsid w:val="00723F66"/>
    <w:rsid w:val="0072482A"/>
    <w:rsid w:val="0072495F"/>
    <w:rsid w:val="0072713E"/>
    <w:rsid w:val="00727883"/>
    <w:rsid w:val="00727E32"/>
    <w:rsid w:val="00731566"/>
    <w:rsid w:val="00731767"/>
    <w:rsid w:val="00732569"/>
    <w:rsid w:val="00736BBB"/>
    <w:rsid w:val="00740F03"/>
    <w:rsid w:val="0074201A"/>
    <w:rsid w:val="007437B2"/>
    <w:rsid w:val="00744B29"/>
    <w:rsid w:val="0074503A"/>
    <w:rsid w:val="0074582E"/>
    <w:rsid w:val="007469E8"/>
    <w:rsid w:val="0074744E"/>
    <w:rsid w:val="007504E6"/>
    <w:rsid w:val="00750AFE"/>
    <w:rsid w:val="00750B60"/>
    <w:rsid w:val="0075145A"/>
    <w:rsid w:val="00757032"/>
    <w:rsid w:val="00762DD5"/>
    <w:rsid w:val="0076457E"/>
    <w:rsid w:val="00764C3B"/>
    <w:rsid w:val="00765D3E"/>
    <w:rsid w:val="00767EB0"/>
    <w:rsid w:val="007712F4"/>
    <w:rsid w:val="00771A05"/>
    <w:rsid w:val="00773595"/>
    <w:rsid w:val="0077370B"/>
    <w:rsid w:val="00774704"/>
    <w:rsid w:val="00774DF5"/>
    <w:rsid w:val="007751E8"/>
    <w:rsid w:val="0077680F"/>
    <w:rsid w:val="0077796C"/>
    <w:rsid w:val="00781A6D"/>
    <w:rsid w:val="00781E6F"/>
    <w:rsid w:val="00785540"/>
    <w:rsid w:val="007857F2"/>
    <w:rsid w:val="0078795E"/>
    <w:rsid w:val="00787CF6"/>
    <w:rsid w:val="007915A6"/>
    <w:rsid w:val="0079267B"/>
    <w:rsid w:val="007933F2"/>
    <w:rsid w:val="00794590"/>
    <w:rsid w:val="00795818"/>
    <w:rsid w:val="007958D3"/>
    <w:rsid w:val="00795968"/>
    <w:rsid w:val="00797396"/>
    <w:rsid w:val="007A3345"/>
    <w:rsid w:val="007A3BF2"/>
    <w:rsid w:val="007A3EEA"/>
    <w:rsid w:val="007A55FB"/>
    <w:rsid w:val="007A5E5B"/>
    <w:rsid w:val="007B03F7"/>
    <w:rsid w:val="007B0BFE"/>
    <w:rsid w:val="007B1841"/>
    <w:rsid w:val="007B1E9A"/>
    <w:rsid w:val="007B4B8D"/>
    <w:rsid w:val="007B4C53"/>
    <w:rsid w:val="007B57C4"/>
    <w:rsid w:val="007B79F3"/>
    <w:rsid w:val="007C0A08"/>
    <w:rsid w:val="007C0FBC"/>
    <w:rsid w:val="007C1157"/>
    <w:rsid w:val="007C1653"/>
    <w:rsid w:val="007C1C20"/>
    <w:rsid w:val="007C1C25"/>
    <w:rsid w:val="007C1DA2"/>
    <w:rsid w:val="007C2BC5"/>
    <w:rsid w:val="007C2E60"/>
    <w:rsid w:val="007C382A"/>
    <w:rsid w:val="007C3CAD"/>
    <w:rsid w:val="007C3F7B"/>
    <w:rsid w:val="007C47C0"/>
    <w:rsid w:val="007C53C4"/>
    <w:rsid w:val="007C571C"/>
    <w:rsid w:val="007C709B"/>
    <w:rsid w:val="007C717B"/>
    <w:rsid w:val="007D080F"/>
    <w:rsid w:val="007D146C"/>
    <w:rsid w:val="007D42EF"/>
    <w:rsid w:val="007D45C4"/>
    <w:rsid w:val="007D48DC"/>
    <w:rsid w:val="007D4DFF"/>
    <w:rsid w:val="007D5936"/>
    <w:rsid w:val="007D5F3E"/>
    <w:rsid w:val="007E05F2"/>
    <w:rsid w:val="007E0B6C"/>
    <w:rsid w:val="007E1743"/>
    <w:rsid w:val="007E3411"/>
    <w:rsid w:val="007E3D27"/>
    <w:rsid w:val="007E4297"/>
    <w:rsid w:val="007E5AE7"/>
    <w:rsid w:val="007E5D79"/>
    <w:rsid w:val="007E5E3E"/>
    <w:rsid w:val="007E6B95"/>
    <w:rsid w:val="007E7060"/>
    <w:rsid w:val="007E756E"/>
    <w:rsid w:val="007E792F"/>
    <w:rsid w:val="007F0A73"/>
    <w:rsid w:val="007F142B"/>
    <w:rsid w:val="007F38DE"/>
    <w:rsid w:val="007F3D5A"/>
    <w:rsid w:val="0080083C"/>
    <w:rsid w:val="00801358"/>
    <w:rsid w:val="00801542"/>
    <w:rsid w:val="0080432F"/>
    <w:rsid w:val="0080646D"/>
    <w:rsid w:val="0080708F"/>
    <w:rsid w:val="0080764E"/>
    <w:rsid w:val="00807E59"/>
    <w:rsid w:val="008105EC"/>
    <w:rsid w:val="00810C3A"/>
    <w:rsid w:val="008115AA"/>
    <w:rsid w:val="008116D8"/>
    <w:rsid w:val="008120F0"/>
    <w:rsid w:val="00813A85"/>
    <w:rsid w:val="00817B33"/>
    <w:rsid w:val="008215B9"/>
    <w:rsid w:val="008227BA"/>
    <w:rsid w:val="00826E4D"/>
    <w:rsid w:val="008273C9"/>
    <w:rsid w:val="0082781C"/>
    <w:rsid w:val="00827EC6"/>
    <w:rsid w:val="00830722"/>
    <w:rsid w:val="00831E6D"/>
    <w:rsid w:val="008377A1"/>
    <w:rsid w:val="00840F88"/>
    <w:rsid w:val="00841491"/>
    <w:rsid w:val="008471C9"/>
    <w:rsid w:val="0084773F"/>
    <w:rsid w:val="008540B1"/>
    <w:rsid w:val="0085473A"/>
    <w:rsid w:val="00855111"/>
    <w:rsid w:val="00861530"/>
    <w:rsid w:val="00862062"/>
    <w:rsid w:val="008625EF"/>
    <w:rsid w:val="00863D36"/>
    <w:rsid w:val="008644C4"/>
    <w:rsid w:val="00864CD9"/>
    <w:rsid w:val="00864CF4"/>
    <w:rsid w:val="00866532"/>
    <w:rsid w:val="00870A5A"/>
    <w:rsid w:val="00872324"/>
    <w:rsid w:val="0087338D"/>
    <w:rsid w:val="00873ACE"/>
    <w:rsid w:val="00875B1B"/>
    <w:rsid w:val="00875B85"/>
    <w:rsid w:val="00877C9B"/>
    <w:rsid w:val="00880C4A"/>
    <w:rsid w:val="00882AAA"/>
    <w:rsid w:val="0088307F"/>
    <w:rsid w:val="00883941"/>
    <w:rsid w:val="00883A3B"/>
    <w:rsid w:val="008863EA"/>
    <w:rsid w:val="008865F4"/>
    <w:rsid w:val="008869A1"/>
    <w:rsid w:val="00887A19"/>
    <w:rsid w:val="00887D91"/>
    <w:rsid w:val="00892C6A"/>
    <w:rsid w:val="00892C9E"/>
    <w:rsid w:val="00892E83"/>
    <w:rsid w:val="00894E47"/>
    <w:rsid w:val="00896DA4"/>
    <w:rsid w:val="00896F0E"/>
    <w:rsid w:val="0089789F"/>
    <w:rsid w:val="008A0C2F"/>
    <w:rsid w:val="008A2E90"/>
    <w:rsid w:val="008A5FA2"/>
    <w:rsid w:val="008A6592"/>
    <w:rsid w:val="008A6642"/>
    <w:rsid w:val="008A6819"/>
    <w:rsid w:val="008A69BE"/>
    <w:rsid w:val="008A6BD4"/>
    <w:rsid w:val="008A6C87"/>
    <w:rsid w:val="008A75A4"/>
    <w:rsid w:val="008B14A9"/>
    <w:rsid w:val="008B1C48"/>
    <w:rsid w:val="008B1EBF"/>
    <w:rsid w:val="008B4243"/>
    <w:rsid w:val="008B4517"/>
    <w:rsid w:val="008B51F1"/>
    <w:rsid w:val="008B5FDF"/>
    <w:rsid w:val="008B6D32"/>
    <w:rsid w:val="008B7834"/>
    <w:rsid w:val="008C1437"/>
    <w:rsid w:val="008C2604"/>
    <w:rsid w:val="008C2AB4"/>
    <w:rsid w:val="008C2B11"/>
    <w:rsid w:val="008C2EE8"/>
    <w:rsid w:val="008C3528"/>
    <w:rsid w:val="008C3844"/>
    <w:rsid w:val="008C5EAF"/>
    <w:rsid w:val="008C7235"/>
    <w:rsid w:val="008C7772"/>
    <w:rsid w:val="008D32B8"/>
    <w:rsid w:val="008D337B"/>
    <w:rsid w:val="008D3594"/>
    <w:rsid w:val="008D5EE7"/>
    <w:rsid w:val="008D66F1"/>
    <w:rsid w:val="008D6CF0"/>
    <w:rsid w:val="008D75D8"/>
    <w:rsid w:val="008D7E03"/>
    <w:rsid w:val="008E07DB"/>
    <w:rsid w:val="008E325B"/>
    <w:rsid w:val="008E53EE"/>
    <w:rsid w:val="008E5B74"/>
    <w:rsid w:val="008E620D"/>
    <w:rsid w:val="008E75DA"/>
    <w:rsid w:val="008F0D0E"/>
    <w:rsid w:val="008F1DBC"/>
    <w:rsid w:val="008F34D4"/>
    <w:rsid w:val="008F58A5"/>
    <w:rsid w:val="008F68F9"/>
    <w:rsid w:val="008F6FEA"/>
    <w:rsid w:val="0090094B"/>
    <w:rsid w:val="00900E99"/>
    <w:rsid w:val="009011A2"/>
    <w:rsid w:val="0090193E"/>
    <w:rsid w:val="00901F83"/>
    <w:rsid w:val="009030A0"/>
    <w:rsid w:val="009071A6"/>
    <w:rsid w:val="00907AA0"/>
    <w:rsid w:val="00910A74"/>
    <w:rsid w:val="0091136B"/>
    <w:rsid w:val="00911557"/>
    <w:rsid w:val="0091190D"/>
    <w:rsid w:val="00912324"/>
    <w:rsid w:val="00912DE6"/>
    <w:rsid w:val="00912EB9"/>
    <w:rsid w:val="00913C04"/>
    <w:rsid w:val="00914548"/>
    <w:rsid w:val="009177A3"/>
    <w:rsid w:val="00921977"/>
    <w:rsid w:val="009222EB"/>
    <w:rsid w:val="0092291C"/>
    <w:rsid w:val="00922BCC"/>
    <w:rsid w:val="009258C4"/>
    <w:rsid w:val="00931012"/>
    <w:rsid w:val="00933C85"/>
    <w:rsid w:val="00933D2D"/>
    <w:rsid w:val="00933F42"/>
    <w:rsid w:val="0093489E"/>
    <w:rsid w:val="00935D6A"/>
    <w:rsid w:val="00936F25"/>
    <w:rsid w:val="00943271"/>
    <w:rsid w:val="00943682"/>
    <w:rsid w:val="00943F2C"/>
    <w:rsid w:val="00944D39"/>
    <w:rsid w:val="009463C9"/>
    <w:rsid w:val="00947BB2"/>
    <w:rsid w:val="00950E2B"/>
    <w:rsid w:val="00952E7B"/>
    <w:rsid w:val="0095394A"/>
    <w:rsid w:val="0095514A"/>
    <w:rsid w:val="00955B45"/>
    <w:rsid w:val="00956944"/>
    <w:rsid w:val="00956D48"/>
    <w:rsid w:val="00957A76"/>
    <w:rsid w:val="009640F0"/>
    <w:rsid w:val="0096466C"/>
    <w:rsid w:val="009662A1"/>
    <w:rsid w:val="00967636"/>
    <w:rsid w:val="00967BE5"/>
    <w:rsid w:val="009703A1"/>
    <w:rsid w:val="0097140C"/>
    <w:rsid w:val="00971952"/>
    <w:rsid w:val="0097245B"/>
    <w:rsid w:val="00972AAB"/>
    <w:rsid w:val="0097341F"/>
    <w:rsid w:val="009735B5"/>
    <w:rsid w:val="00975DA7"/>
    <w:rsid w:val="00976CAE"/>
    <w:rsid w:val="009772BF"/>
    <w:rsid w:val="00977CDA"/>
    <w:rsid w:val="00977EED"/>
    <w:rsid w:val="009806E3"/>
    <w:rsid w:val="0098258C"/>
    <w:rsid w:val="00982CF0"/>
    <w:rsid w:val="009831D8"/>
    <w:rsid w:val="00983B1B"/>
    <w:rsid w:val="0098416C"/>
    <w:rsid w:val="00984B48"/>
    <w:rsid w:val="00984C02"/>
    <w:rsid w:val="00991C77"/>
    <w:rsid w:val="00996EA5"/>
    <w:rsid w:val="009974B2"/>
    <w:rsid w:val="009A0905"/>
    <w:rsid w:val="009A101C"/>
    <w:rsid w:val="009A1930"/>
    <w:rsid w:val="009A2816"/>
    <w:rsid w:val="009A2CDE"/>
    <w:rsid w:val="009A4730"/>
    <w:rsid w:val="009A7008"/>
    <w:rsid w:val="009A7647"/>
    <w:rsid w:val="009B023D"/>
    <w:rsid w:val="009B09E3"/>
    <w:rsid w:val="009B10F7"/>
    <w:rsid w:val="009B2D87"/>
    <w:rsid w:val="009B3025"/>
    <w:rsid w:val="009B332A"/>
    <w:rsid w:val="009B3B9C"/>
    <w:rsid w:val="009B3DE7"/>
    <w:rsid w:val="009B43E1"/>
    <w:rsid w:val="009B6B07"/>
    <w:rsid w:val="009B6CE6"/>
    <w:rsid w:val="009B7DB7"/>
    <w:rsid w:val="009C05C8"/>
    <w:rsid w:val="009C08BE"/>
    <w:rsid w:val="009C091E"/>
    <w:rsid w:val="009C4F02"/>
    <w:rsid w:val="009C62C1"/>
    <w:rsid w:val="009C6385"/>
    <w:rsid w:val="009D0609"/>
    <w:rsid w:val="009D0F07"/>
    <w:rsid w:val="009D1C8A"/>
    <w:rsid w:val="009D4069"/>
    <w:rsid w:val="009D4647"/>
    <w:rsid w:val="009D5DE7"/>
    <w:rsid w:val="009E0D7A"/>
    <w:rsid w:val="009E1354"/>
    <w:rsid w:val="009E1407"/>
    <w:rsid w:val="009E1DBB"/>
    <w:rsid w:val="009E1E8C"/>
    <w:rsid w:val="009E338B"/>
    <w:rsid w:val="009E57F8"/>
    <w:rsid w:val="009E5DC0"/>
    <w:rsid w:val="009E7DF9"/>
    <w:rsid w:val="009F0F5D"/>
    <w:rsid w:val="009F16DF"/>
    <w:rsid w:val="009F497A"/>
    <w:rsid w:val="009F6B83"/>
    <w:rsid w:val="009F77DD"/>
    <w:rsid w:val="00A009AB"/>
    <w:rsid w:val="00A00C72"/>
    <w:rsid w:val="00A01B2A"/>
    <w:rsid w:val="00A01B79"/>
    <w:rsid w:val="00A0390B"/>
    <w:rsid w:val="00A0419A"/>
    <w:rsid w:val="00A05B9F"/>
    <w:rsid w:val="00A11F3A"/>
    <w:rsid w:val="00A1334E"/>
    <w:rsid w:val="00A13BA3"/>
    <w:rsid w:val="00A14E86"/>
    <w:rsid w:val="00A15BC3"/>
    <w:rsid w:val="00A2269B"/>
    <w:rsid w:val="00A22CCB"/>
    <w:rsid w:val="00A22E0A"/>
    <w:rsid w:val="00A248C3"/>
    <w:rsid w:val="00A24EFB"/>
    <w:rsid w:val="00A26378"/>
    <w:rsid w:val="00A26EE8"/>
    <w:rsid w:val="00A27B5D"/>
    <w:rsid w:val="00A30DC5"/>
    <w:rsid w:val="00A32384"/>
    <w:rsid w:val="00A327B6"/>
    <w:rsid w:val="00A32E49"/>
    <w:rsid w:val="00A330CF"/>
    <w:rsid w:val="00A34617"/>
    <w:rsid w:val="00A35831"/>
    <w:rsid w:val="00A35D3D"/>
    <w:rsid w:val="00A36E6F"/>
    <w:rsid w:val="00A37A63"/>
    <w:rsid w:val="00A37AC7"/>
    <w:rsid w:val="00A408E1"/>
    <w:rsid w:val="00A40E12"/>
    <w:rsid w:val="00A410F7"/>
    <w:rsid w:val="00A42DFC"/>
    <w:rsid w:val="00A46B43"/>
    <w:rsid w:val="00A4703B"/>
    <w:rsid w:val="00A479F2"/>
    <w:rsid w:val="00A50816"/>
    <w:rsid w:val="00A50E59"/>
    <w:rsid w:val="00A51E3E"/>
    <w:rsid w:val="00A5200A"/>
    <w:rsid w:val="00A5212C"/>
    <w:rsid w:val="00A52828"/>
    <w:rsid w:val="00A5544F"/>
    <w:rsid w:val="00A55D18"/>
    <w:rsid w:val="00A57129"/>
    <w:rsid w:val="00A57FD2"/>
    <w:rsid w:val="00A60EBB"/>
    <w:rsid w:val="00A6141C"/>
    <w:rsid w:val="00A62B6E"/>
    <w:rsid w:val="00A64202"/>
    <w:rsid w:val="00A656C4"/>
    <w:rsid w:val="00A65A2F"/>
    <w:rsid w:val="00A70BD1"/>
    <w:rsid w:val="00A70E9B"/>
    <w:rsid w:val="00A7117E"/>
    <w:rsid w:val="00A73079"/>
    <w:rsid w:val="00A75526"/>
    <w:rsid w:val="00A80CA5"/>
    <w:rsid w:val="00A8166F"/>
    <w:rsid w:val="00A81676"/>
    <w:rsid w:val="00A8387B"/>
    <w:rsid w:val="00A83EF5"/>
    <w:rsid w:val="00A84A62"/>
    <w:rsid w:val="00A85D88"/>
    <w:rsid w:val="00A91688"/>
    <w:rsid w:val="00A92A38"/>
    <w:rsid w:val="00A92A5C"/>
    <w:rsid w:val="00A974E8"/>
    <w:rsid w:val="00A97E0B"/>
    <w:rsid w:val="00AA0CF8"/>
    <w:rsid w:val="00AA5FA3"/>
    <w:rsid w:val="00AA7F46"/>
    <w:rsid w:val="00AB07D5"/>
    <w:rsid w:val="00AB4B4D"/>
    <w:rsid w:val="00AB6310"/>
    <w:rsid w:val="00AB6D48"/>
    <w:rsid w:val="00AC1384"/>
    <w:rsid w:val="00AC38E0"/>
    <w:rsid w:val="00AC4A89"/>
    <w:rsid w:val="00AC5F89"/>
    <w:rsid w:val="00AD1855"/>
    <w:rsid w:val="00AD1BC7"/>
    <w:rsid w:val="00AD334C"/>
    <w:rsid w:val="00AD3F91"/>
    <w:rsid w:val="00AD46E8"/>
    <w:rsid w:val="00AD4A6C"/>
    <w:rsid w:val="00AD4F39"/>
    <w:rsid w:val="00AD5C63"/>
    <w:rsid w:val="00AD635B"/>
    <w:rsid w:val="00AD7623"/>
    <w:rsid w:val="00AD7EF7"/>
    <w:rsid w:val="00AE0794"/>
    <w:rsid w:val="00AE0F6C"/>
    <w:rsid w:val="00AE1719"/>
    <w:rsid w:val="00AE6AFC"/>
    <w:rsid w:val="00AF26D8"/>
    <w:rsid w:val="00AF42F6"/>
    <w:rsid w:val="00AF46D1"/>
    <w:rsid w:val="00AF53F5"/>
    <w:rsid w:val="00AF6296"/>
    <w:rsid w:val="00AF65C4"/>
    <w:rsid w:val="00AF7888"/>
    <w:rsid w:val="00AF7EE5"/>
    <w:rsid w:val="00B00009"/>
    <w:rsid w:val="00B009B0"/>
    <w:rsid w:val="00B00BF6"/>
    <w:rsid w:val="00B00C2B"/>
    <w:rsid w:val="00B00F05"/>
    <w:rsid w:val="00B01BDE"/>
    <w:rsid w:val="00B033B4"/>
    <w:rsid w:val="00B10FF2"/>
    <w:rsid w:val="00B143F5"/>
    <w:rsid w:val="00B17F66"/>
    <w:rsid w:val="00B21617"/>
    <w:rsid w:val="00B22090"/>
    <w:rsid w:val="00B23516"/>
    <w:rsid w:val="00B23600"/>
    <w:rsid w:val="00B23669"/>
    <w:rsid w:val="00B242E3"/>
    <w:rsid w:val="00B24ED1"/>
    <w:rsid w:val="00B25D1A"/>
    <w:rsid w:val="00B27AAD"/>
    <w:rsid w:val="00B30162"/>
    <w:rsid w:val="00B30852"/>
    <w:rsid w:val="00B325CC"/>
    <w:rsid w:val="00B32E57"/>
    <w:rsid w:val="00B348E9"/>
    <w:rsid w:val="00B3512C"/>
    <w:rsid w:val="00B36139"/>
    <w:rsid w:val="00B3633B"/>
    <w:rsid w:val="00B367F8"/>
    <w:rsid w:val="00B404C1"/>
    <w:rsid w:val="00B41242"/>
    <w:rsid w:val="00B4769F"/>
    <w:rsid w:val="00B476B7"/>
    <w:rsid w:val="00B5056D"/>
    <w:rsid w:val="00B50B38"/>
    <w:rsid w:val="00B524A9"/>
    <w:rsid w:val="00B52B1F"/>
    <w:rsid w:val="00B52E1B"/>
    <w:rsid w:val="00B55265"/>
    <w:rsid w:val="00B55ECD"/>
    <w:rsid w:val="00B575E8"/>
    <w:rsid w:val="00B60A5E"/>
    <w:rsid w:val="00B62C34"/>
    <w:rsid w:val="00B63F5B"/>
    <w:rsid w:val="00B67683"/>
    <w:rsid w:val="00B7052D"/>
    <w:rsid w:val="00B70C50"/>
    <w:rsid w:val="00B710D2"/>
    <w:rsid w:val="00B718B3"/>
    <w:rsid w:val="00B71C9B"/>
    <w:rsid w:val="00B74D50"/>
    <w:rsid w:val="00B74E53"/>
    <w:rsid w:val="00B758C6"/>
    <w:rsid w:val="00B80384"/>
    <w:rsid w:val="00B80783"/>
    <w:rsid w:val="00B823E4"/>
    <w:rsid w:val="00B83E83"/>
    <w:rsid w:val="00B849A9"/>
    <w:rsid w:val="00B8621E"/>
    <w:rsid w:val="00B868D6"/>
    <w:rsid w:val="00B86DEC"/>
    <w:rsid w:val="00B87991"/>
    <w:rsid w:val="00B90073"/>
    <w:rsid w:val="00B91709"/>
    <w:rsid w:val="00B92F7F"/>
    <w:rsid w:val="00B943AC"/>
    <w:rsid w:val="00BA139C"/>
    <w:rsid w:val="00BA1C05"/>
    <w:rsid w:val="00BA53E6"/>
    <w:rsid w:val="00BA5702"/>
    <w:rsid w:val="00BA6A52"/>
    <w:rsid w:val="00BB05AB"/>
    <w:rsid w:val="00BB0D0D"/>
    <w:rsid w:val="00BB4BFF"/>
    <w:rsid w:val="00BB50A8"/>
    <w:rsid w:val="00BB7DBB"/>
    <w:rsid w:val="00BC43EA"/>
    <w:rsid w:val="00BC4490"/>
    <w:rsid w:val="00BC549B"/>
    <w:rsid w:val="00BC6561"/>
    <w:rsid w:val="00BC6A59"/>
    <w:rsid w:val="00BC6CA2"/>
    <w:rsid w:val="00BC6EFC"/>
    <w:rsid w:val="00BD0686"/>
    <w:rsid w:val="00BD07C5"/>
    <w:rsid w:val="00BD0F87"/>
    <w:rsid w:val="00BD1EFA"/>
    <w:rsid w:val="00BD2E77"/>
    <w:rsid w:val="00BD372E"/>
    <w:rsid w:val="00BD38AF"/>
    <w:rsid w:val="00BD4E04"/>
    <w:rsid w:val="00BD662D"/>
    <w:rsid w:val="00BD73D3"/>
    <w:rsid w:val="00BE0039"/>
    <w:rsid w:val="00BE2284"/>
    <w:rsid w:val="00BE335B"/>
    <w:rsid w:val="00BE4BBF"/>
    <w:rsid w:val="00BE5A73"/>
    <w:rsid w:val="00BE5DD0"/>
    <w:rsid w:val="00BE64F6"/>
    <w:rsid w:val="00BE75A2"/>
    <w:rsid w:val="00BE7A80"/>
    <w:rsid w:val="00BF396C"/>
    <w:rsid w:val="00BF47AD"/>
    <w:rsid w:val="00BF4B9D"/>
    <w:rsid w:val="00BF55F1"/>
    <w:rsid w:val="00BF6593"/>
    <w:rsid w:val="00BF7ADF"/>
    <w:rsid w:val="00C00153"/>
    <w:rsid w:val="00C0072A"/>
    <w:rsid w:val="00C010CA"/>
    <w:rsid w:val="00C03C5E"/>
    <w:rsid w:val="00C04B77"/>
    <w:rsid w:val="00C054D8"/>
    <w:rsid w:val="00C05F6D"/>
    <w:rsid w:val="00C10225"/>
    <w:rsid w:val="00C109EF"/>
    <w:rsid w:val="00C1135B"/>
    <w:rsid w:val="00C1149F"/>
    <w:rsid w:val="00C12320"/>
    <w:rsid w:val="00C1298E"/>
    <w:rsid w:val="00C1316D"/>
    <w:rsid w:val="00C132CE"/>
    <w:rsid w:val="00C14AF9"/>
    <w:rsid w:val="00C153C9"/>
    <w:rsid w:val="00C15D34"/>
    <w:rsid w:val="00C15DA1"/>
    <w:rsid w:val="00C1694B"/>
    <w:rsid w:val="00C173E2"/>
    <w:rsid w:val="00C174EF"/>
    <w:rsid w:val="00C23233"/>
    <w:rsid w:val="00C245F9"/>
    <w:rsid w:val="00C246F0"/>
    <w:rsid w:val="00C25BE4"/>
    <w:rsid w:val="00C263A3"/>
    <w:rsid w:val="00C2690A"/>
    <w:rsid w:val="00C3161F"/>
    <w:rsid w:val="00C3236E"/>
    <w:rsid w:val="00C3245C"/>
    <w:rsid w:val="00C34369"/>
    <w:rsid w:val="00C35102"/>
    <w:rsid w:val="00C366FD"/>
    <w:rsid w:val="00C37498"/>
    <w:rsid w:val="00C37B09"/>
    <w:rsid w:val="00C45ED4"/>
    <w:rsid w:val="00C46F55"/>
    <w:rsid w:val="00C47651"/>
    <w:rsid w:val="00C47CDB"/>
    <w:rsid w:val="00C50567"/>
    <w:rsid w:val="00C5159A"/>
    <w:rsid w:val="00C52BE6"/>
    <w:rsid w:val="00C55C2A"/>
    <w:rsid w:val="00C561B2"/>
    <w:rsid w:val="00C563D5"/>
    <w:rsid w:val="00C603E2"/>
    <w:rsid w:val="00C62A5F"/>
    <w:rsid w:val="00C63C44"/>
    <w:rsid w:val="00C644BD"/>
    <w:rsid w:val="00C6480B"/>
    <w:rsid w:val="00C651E0"/>
    <w:rsid w:val="00C65487"/>
    <w:rsid w:val="00C65DA7"/>
    <w:rsid w:val="00C66EA6"/>
    <w:rsid w:val="00C703C0"/>
    <w:rsid w:val="00C7179F"/>
    <w:rsid w:val="00C735E5"/>
    <w:rsid w:val="00C743D6"/>
    <w:rsid w:val="00C74B4F"/>
    <w:rsid w:val="00C75976"/>
    <w:rsid w:val="00C762FA"/>
    <w:rsid w:val="00C772F7"/>
    <w:rsid w:val="00C8143C"/>
    <w:rsid w:val="00C83A08"/>
    <w:rsid w:val="00C8506C"/>
    <w:rsid w:val="00C8667B"/>
    <w:rsid w:val="00C8672E"/>
    <w:rsid w:val="00C90661"/>
    <w:rsid w:val="00C90C1D"/>
    <w:rsid w:val="00C90C27"/>
    <w:rsid w:val="00C9127D"/>
    <w:rsid w:val="00C91A7A"/>
    <w:rsid w:val="00C92001"/>
    <w:rsid w:val="00C96BBB"/>
    <w:rsid w:val="00C97389"/>
    <w:rsid w:val="00C97B73"/>
    <w:rsid w:val="00CA1099"/>
    <w:rsid w:val="00CA365E"/>
    <w:rsid w:val="00CA4318"/>
    <w:rsid w:val="00CA4BDD"/>
    <w:rsid w:val="00CA4C8C"/>
    <w:rsid w:val="00CA6088"/>
    <w:rsid w:val="00CA71AD"/>
    <w:rsid w:val="00CA7E73"/>
    <w:rsid w:val="00CB1367"/>
    <w:rsid w:val="00CB38FC"/>
    <w:rsid w:val="00CB3EC4"/>
    <w:rsid w:val="00CB4221"/>
    <w:rsid w:val="00CB5FA8"/>
    <w:rsid w:val="00CB60CC"/>
    <w:rsid w:val="00CB60E0"/>
    <w:rsid w:val="00CB6C10"/>
    <w:rsid w:val="00CB7335"/>
    <w:rsid w:val="00CC1530"/>
    <w:rsid w:val="00CC3CE4"/>
    <w:rsid w:val="00CC4530"/>
    <w:rsid w:val="00CC47D9"/>
    <w:rsid w:val="00CC487F"/>
    <w:rsid w:val="00CC4ED8"/>
    <w:rsid w:val="00CC4FAC"/>
    <w:rsid w:val="00CC6173"/>
    <w:rsid w:val="00CC6AB2"/>
    <w:rsid w:val="00CC7AF7"/>
    <w:rsid w:val="00CD14E5"/>
    <w:rsid w:val="00CD4331"/>
    <w:rsid w:val="00CD5283"/>
    <w:rsid w:val="00CD5770"/>
    <w:rsid w:val="00CD5921"/>
    <w:rsid w:val="00CD61D3"/>
    <w:rsid w:val="00CD630C"/>
    <w:rsid w:val="00CD6D31"/>
    <w:rsid w:val="00CE0330"/>
    <w:rsid w:val="00CE20F4"/>
    <w:rsid w:val="00CE276E"/>
    <w:rsid w:val="00CE5DAA"/>
    <w:rsid w:val="00CE74D7"/>
    <w:rsid w:val="00CE75A7"/>
    <w:rsid w:val="00CF023F"/>
    <w:rsid w:val="00CF1250"/>
    <w:rsid w:val="00CF2103"/>
    <w:rsid w:val="00CF21EC"/>
    <w:rsid w:val="00CF32B2"/>
    <w:rsid w:val="00CF5663"/>
    <w:rsid w:val="00CF57B4"/>
    <w:rsid w:val="00CF650D"/>
    <w:rsid w:val="00D0008A"/>
    <w:rsid w:val="00D007EC"/>
    <w:rsid w:val="00D0127D"/>
    <w:rsid w:val="00D02198"/>
    <w:rsid w:val="00D02685"/>
    <w:rsid w:val="00D029FB"/>
    <w:rsid w:val="00D0489F"/>
    <w:rsid w:val="00D0506B"/>
    <w:rsid w:val="00D0561A"/>
    <w:rsid w:val="00D05787"/>
    <w:rsid w:val="00D069FC"/>
    <w:rsid w:val="00D06E88"/>
    <w:rsid w:val="00D10298"/>
    <w:rsid w:val="00D11751"/>
    <w:rsid w:val="00D129EA"/>
    <w:rsid w:val="00D13525"/>
    <w:rsid w:val="00D16B7B"/>
    <w:rsid w:val="00D206CE"/>
    <w:rsid w:val="00D20B47"/>
    <w:rsid w:val="00D20EEB"/>
    <w:rsid w:val="00D211B9"/>
    <w:rsid w:val="00D214F5"/>
    <w:rsid w:val="00D22876"/>
    <w:rsid w:val="00D22D80"/>
    <w:rsid w:val="00D2313A"/>
    <w:rsid w:val="00D2383F"/>
    <w:rsid w:val="00D24ED0"/>
    <w:rsid w:val="00D25D2E"/>
    <w:rsid w:val="00D2741C"/>
    <w:rsid w:val="00D27913"/>
    <w:rsid w:val="00D32243"/>
    <w:rsid w:val="00D3287F"/>
    <w:rsid w:val="00D37142"/>
    <w:rsid w:val="00D37C90"/>
    <w:rsid w:val="00D4152B"/>
    <w:rsid w:val="00D42F1A"/>
    <w:rsid w:val="00D43187"/>
    <w:rsid w:val="00D44E27"/>
    <w:rsid w:val="00D45605"/>
    <w:rsid w:val="00D46FDA"/>
    <w:rsid w:val="00D470E2"/>
    <w:rsid w:val="00D50367"/>
    <w:rsid w:val="00D51B75"/>
    <w:rsid w:val="00D51C6E"/>
    <w:rsid w:val="00D527B0"/>
    <w:rsid w:val="00D52DB5"/>
    <w:rsid w:val="00D53A5D"/>
    <w:rsid w:val="00D53F70"/>
    <w:rsid w:val="00D5406C"/>
    <w:rsid w:val="00D545DE"/>
    <w:rsid w:val="00D54D0F"/>
    <w:rsid w:val="00D55E2D"/>
    <w:rsid w:val="00D56F29"/>
    <w:rsid w:val="00D62F64"/>
    <w:rsid w:val="00D65AFD"/>
    <w:rsid w:val="00D660CF"/>
    <w:rsid w:val="00D66F41"/>
    <w:rsid w:val="00D6766F"/>
    <w:rsid w:val="00D678F0"/>
    <w:rsid w:val="00D67BAD"/>
    <w:rsid w:val="00D706BC"/>
    <w:rsid w:val="00D70C8F"/>
    <w:rsid w:val="00D70FE7"/>
    <w:rsid w:val="00D7305F"/>
    <w:rsid w:val="00D764AC"/>
    <w:rsid w:val="00D772B0"/>
    <w:rsid w:val="00D7746C"/>
    <w:rsid w:val="00D77879"/>
    <w:rsid w:val="00D77F96"/>
    <w:rsid w:val="00D81381"/>
    <w:rsid w:val="00D8205C"/>
    <w:rsid w:val="00D82DCC"/>
    <w:rsid w:val="00D82F8B"/>
    <w:rsid w:val="00D8315D"/>
    <w:rsid w:val="00D85DFF"/>
    <w:rsid w:val="00D86F1D"/>
    <w:rsid w:val="00D87911"/>
    <w:rsid w:val="00D9025E"/>
    <w:rsid w:val="00D907DC"/>
    <w:rsid w:val="00D918BC"/>
    <w:rsid w:val="00D927B1"/>
    <w:rsid w:val="00D93ADC"/>
    <w:rsid w:val="00D97171"/>
    <w:rsid w:val="00D97AEE"/>
    <w:rsid w:val="00DA167C"/>
    <w:rsid w:val="00DA1E27"/>
    <w:rsid w:val="00DA1FDF"/>
    <w:rsid w:val="00DA2880"/>
    <w:rsid w:val="00DA2D65"/>
    <w:rsid w:val="00DA47AB"/>
    <w:rsid w:val="00DA5769"/>
    <w:rsid w:val="00DA621A"/>
    <w:rsid w:val="00DA7631"/>
    <w:rsid w:val="00DA7D1F"/>
    <w:rsid w:val="00DB185C"/>
    <w:rsid w:val="00DB1A65"/>
    <w:rsid w:val="00DB6C72"/>
    <w:rsid w:val="00DB7287"/>
    <w:rsid w:val="00DC0078"/>
    <w:rsid w:val="00DC1BF1"/>
    <w:rsid w:val="00DC24FD"/>
    <w:rsid w:val="00DC2927"/>
    <w:rsid w:val="00DC4759"/>
    <w:rsid w:val="00DC49FE"/>
    <w:rsid w:val="00DC69A3"/>
    <w:rsid w:val="00DC7BBA"/>
    <w:rsid w:val="00DD0995"/>
    <w:rsid w:val="00DD17B0"/>
    <w:rsid w:val="00DD2347"/>
    <w:rsid w:val="00DD25F7"/>
    <w:rsid w:val="00DD61AD"/>
    <w:rsid w:val="00DE2213"/>
    <w:rsid w:val="00DE2AA5"/>
    <w:rsid w:val="00DE465E"/>
    <w:rsid w:val="00DE5726"/>
    <w:rsid w:val="00DE6C6D"/>
    <w:rsid w:val="00DF0367"/>
    <w:rsid w:val="00DF20E2"/>
    <w:rsid w:val="00DF2177"/>
    <w:rsid w:val="00DF2205"/>
    <w:rsid w:val="00DF303A"/>
    <w:rsid w:val="00DF3D07"/>
    <w:rsid w:val="00DF3E5D"/>
    <w:rsid w:val="00DF44EC"/>
    <w:rsid w:val="00DF53DA"/>
    <w:rsid w:val="00DF5944"/>
    <w:rsid w:val="00DF59B8"/>
    <w:rsid w:val="00DF5FF8"/>
    <w:rsid w:val="00E015CC"/>
    <w:rsid w:val="00E016C8"/>
    <w:rsid w:val="00E041A1"/>
    <w:rsid w:val="00E05851"/>
    <w:rsid w:val="00E05A2E"/>
    <w:rsid w:val="00E0602A"/>
    <w:rsid w:val="00E075AA"/>
    <w:rsid w:val="00E10396"/>
    <w:rsid w:val="00E10DF0"/>
    <w:rsid w:val="00E1300C"/>
    <w:rsid w:val="00E13029"/>
    <w:rsid w:val="00E17D8A"/>
    <w:rsid w:val="00E2037E"/>
    <w:rsid w:val="00E20456"/>
    <w:rsid w:val="00E238A2"/>
    <w:rsid w:val="00E240D9"/>
    <w:rsid w:val="00E25D31"/>
    <w:rsid w:val="00E262F8"/>
    <w:rsid w:val="00E32626"/>
    <w:rsid w:val="00E32673"/>
    <w:rsid w:val="00E329C4"/>
    <w:rsid w:val="00E334B7"/>
    <w:rsid w:val="00E340DF"/>
    <w:rsid w:val="00E352EB"/>
    <w:rsid w:val="00E353D9"/>
    <w:rsid w:val="00E36E59"/>
    <w:rsid w:val="00E37398"/>
    <w:rsid w:val="00E40F98"/>
    <w:rsid w:val="00E40FE4"/>
    <w:rsid w:val="00E41B27"/>
    <w:rsid w:val="00E42DA9"/>
    <w:rsid w:val="00E42E8E"/>
    <w:rsid w:val="00E44520"/>
    <w:rsid w:val="00E472C6"/>
    <w:rsid w:val="00E47C3F"/>
    <w:rsid w:val="00E505C6"/>
    <w:rsid w:val="00E50D02"/>
    <w:rsid w:val="00E51773"/>
    <w:rsid w:val="00E52689"/>
    <w:rsid w:val="00E536E7"/>
    <w:rsid w:val="00E5546E"/>
    <w:rsid w:val="00E57459"/>
    <w:rsid w:val="00E57699"/>
    <w:rsid w:val="00E57823"/>
    <w:rsid w:val="00E61A1A"/>
    <w:rsid w:val="00E625CC"/>
    <w:rsid w:val="00E63233"/>
    <w:rsid w:val="00E63605"/>
    <w:rsid w:val="00E63808"/>
    <w:rsid w:val="00E640E5"/>
    <w:rsid w:val="00E64B28"/>
    <w:rsid w:val="00E67401"/>
    <w:rsid w:val="00E701AA"/>
    <w:rsid w:val="00E71B10"/>
    <w:rsid w:val="00E73EBF"/>
    <w:rsid w:val="00E740E9"/>
    <w:rsid w:val="00E74E05"/>
    <w:rsid w:val="00E758A3"/>
    <w:rsid w:val="00E75C8E"/>
    <w:rsid w:val="00E7612E"/>
    <w:rsid w:val="00E76F2E"/>
    <w:rsid w:val="00E80813"/>
    <w:rsid w:val="00E80937"/>
    <w:rsid w:val="00E80C2E"/>
    <w:rsid w:val="00E82233"/>
    <w:rsid w:val="00E82C85"/>
    <w:rsid w:val="00E86558"/>
    <w:rsid w:val="00E904A0"/>
    <w:rsid w:val="00E91B0B"/>
    <w:rsid w:val="00E9319A"/>
    <w:rsid w:val="00E93474"/>
    <w:rsid w:val="00E93952"/>
    <w:rsid w:val="00E95BB8"/>
    <w:rsid w:val="00E964CB"/>
    <w:rsid w:val="00EA15D3"/>
    <w:rsid w:val="00EA2E0D"/>
    <w:rsid w:val="00EA3F72"/>
    <w:rsid w:val="00EA4183"/>
    <w:rsid w:val="00EA43D1"/>
    <w:rsid w:val="00EA45BC"/>
    <w:rsid w:val="00EA5A20"/>
    <w:rsid w:val="00EA6FA2"/>
    <w:rsid w:val="00EA7EAA"/>
    <w:rsid w:val="00EB1607"/>
    <w:rsid w:val="00EB28F8"/>
    <w:rsid w:val="00EB2998"/>
    <w:rsid w:val="00EB3C18"/>
    <w:rsid w:val="00EB6D65"/>
    <w:rsid w:val="00EC0808"/>
    <w:rsid w:val="00EC0F87"/>
    <w:rsid w:val="00EC2E0E"/>
    <w:rsid w:val="00EC4A10"/>
    <w:rsid w:val="00EC4C39"/>
    <w:rsid w:val="00EC5823"/>
    <w:rsid w:val="00EC624E"/>
    <w:rsid w:val="00EC6338"/>
    <w:rsid w:val="00ED10A0"/>
    <w:rsid w:val="00ED1AA7"/>
    <w:rsid w:val="00ED3871"/>
    <w:rsid w:val="00ED46BA"/>
    <w:rsid w:val="00ED4715"/>
    <w:rsid w:val="00ED5B23"/>
    <w:rsid w:val="00ED653F"/>
    <w:rsid w:val="00ED7195"/>
    <w:rsid w:val="00ED7FD1"/>
    <w:rsid w:val="00EE11C5"/>
    <w:rsid w:val="00EE2733"/>
    <w:rsid w:val="00EE3610"/>
    <w:rsid w:val="00EE3EC6"/>
    <w:rsid w:val="00EE5096"/>
    <w:rsid w:val="00EE5AEE"/>
    <w:rsid w:val="00EE640D"/>
    <w:rsid w:val="00EE6EDA"/>
    <w:rsid w:val="00EE7198"/>
    <w:rsid w:val="00EF05C1"/>
    <w:rsid w:val="00EF1E69"/>
    <w:rsid w:val="00EF38EA"/>
    <w:rsid w:val="00EF3F7E"/>
    <w:rsid w:val="00EF47B0"/>
    <w:rsid w:val="00EF5BF7"/>
    <w:rsid w:val="00EF6D75"/>
    <w:rsid w:val="00F00EAA"/>
    <w:rsid w:val="00F0125C"/>
    <w:rsid w:val="00F02CEA"/>
    <w:rsid w:val="00F03B15"/>
    <w:rsid w:val="00F03C73"/>
    <w:rsid w:val="00F10A4F"/>
    <w:rsid w:val="00F111BF"/>
    <w:rsid w:val="00F11AC0"/>
    <w:rsid w:val="00F12475"/>
    <w:rsid w:val="00F128A9"/>
    <w:rsid w:val="00F137B6"/>
    <w:rsid w:val="00F14E56"/>
    <w:rsid w:val="00F207FF"/>
    <w:rsid w:val="00F20F02"/>
    <w:rsid w:val="00F216BC"/>
    <w:rsid w:val="00F22AFE"/>
    <w:rsid w:val="00F22DB1"/>
    <w:rsid w:val="00F26EE6"/>
    <w:rsid w:val="00F2732A"/>
    <w:rsid w:val="00F2741D"/>
    <w:rsid w:val="00F2791E"/>
    <w:rsid w:val="00F27D25"/>
    <w:rsid w:val="00F302D8"/>
    <w:rsid w:val="00F312A6"/>
    <w:rsid w:val="00F314AC"/>
    <w:rsid w:val="00F319E1"/>
    <w:rsid w:val="00F320B6"/>
    <w:rsid w:val="00F3298D"/>
    <w:rsid w:val="00F3406A"/>
    <w:rsid w:val="00F34483"/>
    <w:rsid w:val="00F35B5A"/>
    <w:rsid w:val="00F361AA"/>
    <w:rsid w:val="00F439D1"/>
    <w:rsid w:val="00F44AD7"/>
    <w:rsid w:val="00F44B72"/>
    <w:rsid w:val="00F45126"/>
    <w:rsid w:val="00F45508"/>
    <w:rsid w:val="00F461F6"/>
    <w:rsid w:val="00F4650B"/>
    <w:rsid w:val="00F46B90"/>
    <w:rsid w:val="00F5114A"/>
    <w:rsid w:val="00F515E5"/>
    <w:rsid w:val="00F536F8"/>
    <w:rsid w:val="00F551F9"/>
    <w:rsid w:val="00F560A0"/>
    <w:rsid w:val="00F562A9"/>
    <w:rsid w:val="00F62B90"/>
    <w:rsid w:val="00F62D2B"/>
    <w:rsid w:val="00F62D89"/>
    <w:rsid w:val="00F6329A"/>
    <w:rsid w:val="00F63FB1"/>
    <w:rsid w:val="00F67572"/>
    <w:rsid w:val="00F67F96"/>
    <w:rsid w:val="00F71B08"/>
    <w:rsid w:val="00F72969"/>
    <w:rsid w:val="00F73294"/>
    <w:rsid w:val="00F7342B"/>
    <w:rsid w:val="00F73727"/>
    <w:rsid w:val="00F73B1C"/>
    <w:rsid w:val="00F75866"/>
    <w:rsid w:val="00F815D7"/>
    <w:rsid w:val="00F81F18"/>
    <w:rsid w:val="00F8239F"/>
    <w:rsid w:val="00F84455"/>
    <w:rsid w:val="00F84D87"/>
    <w:rsid w:val="00F8504B"/>
    <w:rsid w:val="00F85D2D"/>
    <w:rsid w:val="00F872D1"/>
    <w:rsid w:val="00F907C3"/>
    <w:rsid w:val="00F90D0A"/>
    <w:rsid w:val="00F90EF8"/>
    <w:rsid w:val="00F911DF"/>
    <w:rsid w:val="00F927B3"/>
    <w:rsid w:val="00F93C89"/>
    <w:rsid w:val="00F950E7"/>
    <w:rsid w:val="00F955C0"/>
    <w:rsid w:val="00FA0936"/>
    <w:rsid w:val="00FA294F"/>
    <w:rsid w:val="00FA4AAB"/>
    <w:rsid w:val="00FA5A80"/>
    <w:rsid w:val="00FA6C05"/>
    <w:rsid w:val="00FA7C61"/>
    <w:rsid w:val="00FB141A"/>
    <w:rsid w:val="00FB2BEB"/>
    <w:rsid w:val="00FB3D49"/>
    <w:rsid w:val="00FB4ED0"/>
    <w:rsid w:val="00FB740B"/>
    <w:rsid w:val="00FB7A70"/>
    <w:rsid w:val="00FC1FBB"/>
    <w:rsid w:val="00FC2042"/>
    <w:rsid w:val="00FC272A"/>
    <w:rsid w:val="00FC48AB"/>
    <w:rsid w:val="00FC53FF"/>
    <w:rsid w:val="00FC6D41"/>
    <w:rsid w:val="00FC768B"/>
    <w:rsid w:val="00FC770A"/>
    <w:rsid w:val="00FD06A9"/>
    <w:rsid w:val="00FD0B77"/>
    <w:rsid w:val="00FD1601"/>
    <w:rsid w:val="00FD3A3D"/>
    <w:rsid w:val="00FD3F7B"/>
    <w:rsid w:val="00FD46B4"/>
    <w:rsid w:val="00FD67D5"/>
    <w:rsid w:val="00FE0679"/>
    <w:rsid w:val="00FE31F6"/>
    <w:rsid w:val="00FE6985"/>
    <w:rsid w:val="00FE7048"/>
    <w:rsid w:val="00FE70CA"/>
    <w:rsid w:val="00FF018F"/>
    <w:rsid w:val="00FF0942"/>
    <w:rsid w:val="00FF3838"/>
    <w:rsid w:val="00FF3AC8"/>
    <w:rsid w:val="00FF4C64"/>
    <w:rsid w:val="00FF59AC"/>
    <w:rsid w:val="00FF59F1"/>
    <w:rsid w:val="00FF66DE"/>
    <w:rsid w:val="00FF773A"/>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090F4DB"/>
  <w15:docId w15:val="{56A42156-7328-4784-9925-5504AA35684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B5EFB"/>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1D441C"/>
    <w:pPr>
      <w:keepNext/>
      <w:keepLines/>
      <w:spacing w:before="480" w:after="0"/>
      <w:outlineLvl w:val="0"/>
    </w:pPr>
    <w:rPr>
      <w:rFonts w:eastAsiaTheme="majorEastAsia" w:cstheme="majorBidi"/>
      <w:b/>
      <w:bCs/>
      <w:sz w:val="28"/>
      <w:szCs w:val="28"/>
    </w:rPr>
  </w:style>
  <w:style w:type="paragraph" w:styleId="Heading2">
    <w:name w:val="heading 2"/>
    <w:basedOn w:val="Normal"/>
    <w:next w:val="Normal"/>
    <w:link w:val="Heading2Char"/>
    <w:uiPriority w:val="9"/>
    <w:unhideWhenUsed/>
    <w:qFormat/>
    <w:rsid w:val="00BD0686"/>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92291C"/>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unhideWhenUsed/>
    <w:qFormat/>
    <w:rsid w:val="00E075AA"/>
    <w:pPr>
      <w:keepNext/>
      <w:keepLines/>
      <w:spacing w:before="40" w:after="0"/>
      <w:outlineLvl w:val="3"/>
    </w:pPr>
    <w:rPr>
      <w:rFonts w:asciiTheme="majorHAnsi" w:eastAsiaTheme="majorEastAsia" w:hAnsiTheme="majorHAnsi" w:cstheme="majorBidi"/>
      <w:i/>
      <w:iCs/>
      <w:color w:val="365F91"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7C1653"/>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7C1653"/>
    <w:rPr>
      <w:rFonts w:asciiTheme="majorHAnsi" w:eastAsiaTheme="majorEastAsia" w:hAnsiTheme="majorHAnsi" w:cstheme="majorBidi"/>
      <w:color w:val="17365D" w:themeColor="text2" w:themeShade="BF"/>
      <w:spacing w:val="5"/>
      <w:kern w:val="28"/>
      <w:sz w:val="52"/>
      <w:szCs w:val="52"/>
    </w:rPr>
  </w:style>
  <w:style w:type="character" w:customStyle="1" w:styleId="Heading1Char">
    <w:name w:val="Heading 1 Char"/>
    <w:basedOn w:val="DefaultParagraphFont"/>
    <w:link w:val="Heading1"/>
    <w:uiPriority w:val="9"/>
    <w:rsid w:val="001D441C"/>
    <w:rPr>
      <w:rFonts w:ascii="Times New Roman" w:eastAsiaTheme="majorEastAsia" w:hAnsi="Times New Roman" w:cstheme="majorBidi"/>
      <w:b/>
      <w:bCs/>
      <w:sz w:val="28"/>
      <w:szCs w:val="28"/>
    </w:rPr>
  </w:style>
  <w:style w:type="paragraph" w:styleId="ListParagraph">
    <w:name w:val="List Paragraph"/>
    <w:basedOn w:val="Normal"/>
    <w:uiPriority w:val="34"/>
    <w:qFormat/>
    <w:rsid w:val="007C1653"/>
    <w:pPr>
      <w:ind w:left="720"/>
      <w:contextualSpacing/>
    </w:pPr>
  </w:style>
  <w:style w:type="paragraph" w:customStyle="1" w:styleId="Default">
    <w:name w:val="Default"/>
    <w:rsid w:val="007C1653"/>
    <w:pPr>
      <w:autoSpaceDE w:val="0"/>
      <w:autoSpaceDN w:val="0"/>
      <w:adjustRightInd w:val="0"/>
      <w:spacing w:after="0" w:line="240" w:lineRule="auto"/>
    </w:pPr>
    <w:rPr>
      <w:rFonts w:ascii="Times New Roman" w:hAnsi="Times New Roman" w:cs="Times New Roman"/>
      <w:color w:val="000000"/>
      <w:sz w:val="24"/>
      <w:szCs w:val="24"/>
    </w:rPr>
  </w:style>
  <w:style w:type="character" w:customStyle="1" w:styleId="Heading2Char">
    <w:name w:val="Heading 2 Char"/>
    <w:basedOn w:val="DefaultParagraphFont"/>
    <w:link w:val="Heading2"/>
    <w:uiPriority w:val="9"/>
    <w:rsid w:val="00BD0686"/>
    <w:rPr>
      <w:rFonts w:asciiTheme="majorHAnsi" w:eastAsiaTheme="majorEastAsia" w:hAnsiTheme="majorHAnsi" w:cstheme="majorBidi"/>
      <w:b/>
      <w:bCs/>
      <w:color w:val="4F81BD" w:themeColor="accent1"/>
      <w:sz w:val="26"/>
      <w:szCs w:val="26"/>
    </w:rPr>
  </w:style>
  <w:style w:type="paragraph" w:styleId="Header">
    <w:name w:val="header"/>
    <w:basedOn w:val="Normal"/>
    <w:link w:val="HeaderChar"/>
    <w:uiPriority w:val="99"/>
    <w:unhideWhenUsed/>
    <w:rsid w:val="00BD0686"/>
    <w:pPr>
      <w:tabs>
        <w:tab w:val="center" w:pos="4680"/>
        <w:tab w:val="right" w:pos="9360"/>
      </w:tabs>
      <w:spacing w:after="0" w:line="240" w:lineRule="auto"/>
    </w:pPr>
  </w:style>
  <w:style w:type="character" w:customStyle="1" w:styleId="HeaderChar">
    <w:name w:val="Header Char"/>
    <w:basedOn w:val="DefaultParagraphFont"/>
    <w:link w:val="Header"/>
    <w:uiPriority w:val="99"/>
    <w:rsid w:val="00BD0686"/>
  </w:style>
  <w:style w:type="paragraph" w:styleId="Footer">
    <w:name w:val="footer"/>
    <w:basedOn w:val="Normal"/>
    <w:link w:val="FooterChar"/>
    <w:uiPriority w:val="99"/>
    <w:unhideWhenUsed/>
    <w:rsid w:val="00BD0686"/>
    <w:pPr>
      <w:tabs>
        <w:tab w:val="center" w:pos="4680"/>
        <w:tab w:val="right" w:pos="9360"/>
      </w:tabs>
      <w:spacing w:after="0" w:line="240" w:lineRule="auto"/>
    </w:pPr>
  </w:style>
  <w:style w:type="character" w:customStyle="1" w:styleId="FooterChar">
    <w:name w:val="Footer Char"/>
    <w:basedOn w:val="DefaultParagraphFont"/>
    <w:link w:val="Footer"/>
    <w:uiPriority w:val="99"/>
    <w:rsid w:val="00BD0686"/>
  </w:style>
  <w:style w:type="paragraph" w:styleId="TOCHeading">
    <w:name w:val="TOC Heading"/>
    <w:basedOn w:val="Heading1"/>
    <w:next w:val="Normal"/>
    <w:uiPriority w:val="39"/>
    <w:unhideWhenUsed/>
    <w:qFormat/>
    <w:rsid w:val="00BD0686"/>
    <w:pPr>
      <w:outlineLvl w:val="9"/>
    </w:pPr>
    <w:rPr>
      <w:lang w:eastAsia="ja-JP"/>
    </w:rPr>
  </w:style>
  <w:style w:type="paragraph" w:styleId="TOC1">
    <w:name w:val="toc 1"/>
    <w:basedOn w:val="Normal"/>
    <w:next w:val="Normal"/>
    <w:autoRedefine/>
    <w:uiPriority w:val="39"/>
    <w:unhideWhenUsed/>
    <w:rsid w:val="000E1DA6"/>
    <w:pPr>
      <w:tabs>
        <w:tab w:val="right" w:leader="dot" w:pos="9350"/>
      </w:tabs>
      <w:spacing w:after="100"/>
      <w:jc w:val="left"/>
    </w:pPr>
  </w:style>
  <w:style w:type="paragraph" w:styleId="TOC2">
    <w:name w:val="toc 2"/>
    <w:basedOn w:val="Normal"/>
    <w:next w:val="Normal"/>
    <w:autoRedefine/>
    <w:uiPriority w:val="39"/>
    <w:unhideWhenUsed/>
    <w:rsid w:val="00CF21EC"/>
    <w:pPr>
      <w:tabs>
        <w:tab w:val="right" w:leader="dot" w:pos="9350"/>
      </w:tabs>
      <w:spacing w:after="100"/>
      <w:ind w:left="220"/>
    </w:pPr>
    <w:rPr>
      <w:rFonts w:cs="Times New Roman"/>
      <w:noProof/>
      <w:szCs w:val="24"/>
    </w:rPr>
  </w:style>
  <w:style w:type="character" w:styleId="Hyperlink">
    <w:name w:val="Hyperlink"/>
    <w:basedOn w:val="DefaultParagraphFont"/>
    <w:uiPriority w:val="99"/>
    <w:unhideWhenUsed/>
    <w:rsid w:val="00BD0686"/>
    <w:rPr>
      <w:color w:val="0000FF" w:themeColor="hyperlink"/>
      <w:u w:val="single"/>
    </w:rPr>
  </w:style>
  <w:style w:type="paragraph" w:styleId="BalloonText">
    <w:name w:val="Balloon Text"/>
    <w:basedOn w:val="Normal"/>
    <w:link w:val="BalloonTextChar"/>
    <w:uiPriority w:val="99"/>
    <w:semiHidden/>
    <w:unhideWhenUsed/>
    <w:rsid w:val="00BD0686"/>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D0686"/>
    <w:rPr>
      <w:rFonts w:ascii="Tahoma" w:hAnsi="Tahoma" w:cs="Tahoma"/>
      <w:sz w:val="16"/>
      <w:szCs w:val="16"/>
    </w:rPr>
  </w:style>
  <w:style w:type="character" w:styleId="CommentReference">
    <w:name w:val="annotation reference"/>
    <w:basedOn w:val="DefaultParagraphFont"/>
    <w:uiPriority w:val="99"/>
    <w:semiHidden/>
    <w:unhideWhenUsed/>
    <w:rsid w:val="007F142B"/>
    <w:rPr>
      <w:sz w:val="16"/>
      <w:szCs w:val="16"/>
    </w:rPr>
  </w:style>
  <w:style w:type="paragraph" w:styleId="CommentText">
    <w:name w:val="annotation text"/>
    <w:basedOn w:val="Normal"/>
    <w:link w:val="CommentTextChar"/>
    <w:uiPriority w:val="99"/>
    <w:semiHidden/>
    <w:unhideWhenUsed/>
    <w:rsid w:val="007F142B"/>
    <w:pPr>
      <w:spacing w:line="240" w:lineRule="auto"/>
    </w:pPr>
    <w:rPr>
      <w:sz w:val="20"/>
      <w:szCs w:val="20"/>
    </w:rPr>
  </w:style>
  <w:style w:type="character" w:customStyle="1" w:styleId="CommentTextChar">
    <w:name w:val="Comment Text Char"/>
    <w:basedOn w:val="DefaultParagraphFont"/>
    <w:link w:val="CommentText"/>
    <w:uiPriority w:val="99"/>
    <w:semiHidden/>
    <w:rsid w:val="007F142B"/>
    <w:rPr>
      <w:sz w:val="20"/>
      <w:szCs w:val="20"/>
    </w:rPr>
  </w:style>
  <w:style w:type="paragraph" w:styleId="CommentSubject">
    <w:name w:val="annotation subject"/>
    <w:basedOn w:val="CommentText"/>
    <w:next w:val="CommentText"/>
    <w:link w:val="CommentSubjectChar"/>
    <w:uiPriority w:val="99"/>
    <w:semiHidden/>
    <w:unhideWhenUsed/>
    <w:rsid w:val="007F142B"/>
    <w:rPr>
      <w:b/>
      <w:bCs/>
    </w:rPr>
  </w:style>
  <w:style w:type="character" w:customStyle="1" w:styleId="CommentSubjectChar">
    <w:name w:val="Comment Subject Char"/>
    <w:basedOn w:val="CommentTextChar"/>
    <w:link w:val="CommentSubject"/>
    <w:uiPriority w:val="99"/>
    <w:semiHidden/>
    <w:rsid w:val="007F142B"/>
    <w:rPr>
      <w:b/>
      <w:bCs/>
      <w:sz w:val="20"/>
      <w:szCs w:val="20"/>
    </w:rPr>
  </w:style>
  <w:style w:type="table" w:styleId="TableGrid">
    <w:name w:val="Table Grid"/>
    <w:basedOn w:val="TableNormal"/>
    <w:uiPriority w:val="59"/>
    <w:rsid w:val="003135D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3Char">
    <w:name w:val="Heading 3 Char"/>
    <w:basedOn w:val="DefaultParagraphFont"/>
    <w:link w:val="Heading3"/>
    <w:uiPriority w:val="9"/>
    <w:rsid w:val="0092291C"/>
    <w:rPr>
      <w:rFonts w:asciiTheme="majorHAnsi" w:eastAsiaTheme="majorEastAsia" w:hAnsiTheme="majorHAnsi" w:cstheme="majorBidi"/>
      <w:b/>
      <w:bCs/>
      <w:color w:val="4F81BD" w:themeColor="accent1"/>
    </w:rPr>
  </w:style>
  <w:style w:type="paragraph" w:styleId="TOC3">
    <w:name w:val="toc 3"/>
    <w:basedOn w:val="Normal"/>
    <w:next w:val="Normal"/>
    <w:autoRedefine/>
    <w:uiPriority w:val="39"/>
    <w:unhideWhenUsed/>
    <w:rsid w:val="008D75D8"/>
    <w:pPr>
      <w:spacing w:after="100"/>
      <w:ind w:left="440"/>
    </w:pPr>
  </w:style>
  <w:style w:type="table" w:customStyle="1" w:styleId="GridTable4-Accent11">
    <w:name w:val="Grid Table 4 - Accent 11"/>
    <w:basedOn w:val="TableNormal"/>
    <w:uiPriority w:val="49"/>
    <w:rsid w:val="00BE7A80"/>
    <w:pPr>
      <w:spacing w:after="0" w:line="240" w:lineRule="auto"/>
    </w:pPr>
    <w:tblPr>
      <w:tblStyleRowBandSize w:val="1"/>
      <w:tblStyleColBandSize w:val="1"/>
      <w:tblBorders>
        <w:top w:val="single" w:sz="4" w:space="0" w:color="95B3D7" w:themeColor="accent1" w:themeTint="99"/>
        <w:left w:val="single" w:sz="4" w:space="0" w:color="95B3D7" w:themeColor="accent1" w:themeTint="99"/>
        <w:bottom w:val="single" w:sz="4" w:space="0" w:color="95B3D7" w:themeColor="accent1" w:themeTint="99"/>
        <w:right w:val="single" w:sz="4" w:space="0" w:color="95B3D7" w:themeColor="accent1" w:themeTint="99"/>
        <w:insideH w:val="single" w:sz="4" w:space="0" w:color="95B3D7" w:themeColor="accent1" w:themeTint="99"/>
        <w:insideV w:val="single" w:sz="4" w:space="0" w:color="95B3D7" w:themeColor="accent1" w:themeTint="99"/>
      </w:tblBorders>
    </w:tblPr>
    <w:tblStylePr w:type="firstRow">
      <w:rPr>
        <w:b/>
        <w:bCs/>
        <w:color w:val="FFFFFF" w:themeColor="background1"/>
      </w:rPr>
      <w:tblPr/>
      <w:tcPr>
        <w:tcBorders>
          <w:top w:val="single" w:sz="4" w:space="0" w:color="4F81BD" w:themeColor="accent1"/>
          <w:left w:val="single" w:sz="4" w:space="0" w:color="4F81BD" w:themeColor="accent1"/>
          <w:bottom w:val="single" w:sz="4" w:space="0" w:color="4F81BD" w:themeColor="accent1"/>
          <w:right w:val="single" w:sz="4" w:space="0" w:color="4F81BD" w:themeColor="accent1"/>
          <w:insideH w:val="nil"/>
          <w:insideV w:val="nil"/>
        </w:tcBorders>
        <w:shd w:val="clear" w:color="auto" w:fill="4F81BD" w:themeFill="accent1"/>
      </w:tcPr>
    </w:tblStylePr>
    <w:tblStylePr w:type="lastRow">
      <w:rPr>
        <w:b/>
        <w:bCs/>
      </w:rPr>
      <w:tblPr/>
      <w:tcPr>
        <w:tcBorders>
          <w:top w:val="double" w:sz="4" w:space="0" w:color="4F81BD" w:themeColor="accent1"/>
        </w:tcBorders>
      </w:tcPr>
    </w:tblStylePr>
    <w:tblStylePr w:type="firstCol">
      <w:rPr>
        <w:b/>
        <w:bCs/>
      </w:rPr>
    </w:tblStylePr>
    <w:tblStylePr w:type="lastCol">
      <w:rPr>
        <w:b/>
        <w:bCs/>
      </w:rPr>
    </w:tblStylePr>
    <w:tblStylePr w:type="band1Vert">
      <w:tblPr/>
      <w:tcPr>
        <w:shd w:val="clear" w:color="auto" w:fill="DBE5F1" w:themeFill="accent1" w:themeFillTint="33"/>
      </w:tcPr>
    </w:tblStylePr>
    <w:tblStylePr w:type="band1Horz">
      <w:tblPr/>
      <w:tcPr>
        <w:shd w:val="clear" w:color="auto" w:fill="DBE5F1" w:themeFill="accent1" w:themeFillTint="33"/>
      </w:tcPr>
    </w:tblStylePr>
  </w:style>
  <w:style w:type="character" w:customStyle="1" w:styleId="UnresolvedMention1">
    <w:name w:val="Unresolved Mention1"/>
    <w:basedOn w:val="DefaultParagraphFont"/>
    <w:uiPriority w:val="99"/>
    <w:semiHidden/>
    <w:unhideWhenUsed/>
    <w:rsid w:val="00530CBB"/>
    <w:rPr>
      <w:color w:val="605E5C"/>
      <w:shd w:val="clear" w:color="auto" w:fill="E1DFDD"/>
    </w:rPr>
  </w:style>
  <w:style w:type="paragraph" w:styleId="NormalWeb">
    <w:name w:val="Normal (Web)"/>
    <w:basedOn w:val="Normal"/>
    <w:uiPriority w:val="99"/>
    <w:semiHidden/>
    <w:unhideWhenUsed/>
    <w:rsid w:val="00AC5F89"/>
    <w:pPr>
      <w:spacing w:before="100" w:beforeAutospacing="1" w:after="100" w:afterAutospacing="1" w:line="240" w:lineRule="auto"/>
      <w:jc w:val="left"/>
    </w:pPr>
    <w:rPr>
      <w:rFonts w:eastAsia="Times New Roman" w:cs="Times New Roman"/>
      <w:szCs w:val="24"/>
    </w:rPr>
  </w:style>
  <w:style w:type="character" w:styleId="Emphasis">
    <w:name w:val="Emphasis"/>
    <w:basedOn w:val="DefaultParagraphFont"/>
    <w:uiPriority w:val="20"/>
    <w:qFormat/>
    <w:rsid w:val="00AC5F89"/>
    <w:rPr>
      <w:i/>
      <w:iCs/>
    </w:rPr>
  </w:style>
  <w:style w:type="character" w:customStyle="1" w:styleId="Heading4Char">
    <w:name w:val="Heading 4 Char"/>
    <w:basedOn w:val="DefaultParagraphFont"/>
    <w:link w:val="Heading4"/>
    <w:uiPriority w:val="9"/>
    <w:rsid w:val="00E075AA"/>
    <w:rPr>
      <w:rFonts w:asciiTheme="majorHAnsi" w:eastAsiaTheme="majorEastAsia" w:hAnsiTheme="majorHAnsi" w:cstheme="majorBidi"/>
      <w:i/>
      <w:iCs/>
      <w:color w:val="365F91" w:themeColor="accent1" w:themeShade="BF"/>
      <w:sz w:val="24"/>
    </w:rPr>
  </w:style>
  <w:style w:type="character" w:styleId="UnresolvedMention">
    <w:name w:val="Unresolved Mention"/>
    <w:basedOn w:val="DefaultParagraphFont"/>
    <w:uiPriority w:val="99"/>
    <w:semiHidden/>
    <w:unhideWhenUsed/>
    <w:rsid w:val="009A1930"/>
    <w:rPr>
      <w:color w:val="605E5C"/>
      <w:shd w:val="clear" w:color="auto" w:fill="E1DFDD"/>
    </w:rPr>
  </w:style>
  <w:style w:type="table" w:styleId="GridTable5Dark-Accent5">
    <w:name w:val="Grid Table 5 Dark Accent 5"/>
    <w:basedOn w:val="TableNormal"/>
    <w:uiPriority w:val="50"/>
    <w:rsid w:val="00CA4BDD"/>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AEEF3"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4BACC6"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4BACC6"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4BACC6"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4BACC6" w:themeFill="accent5"/>
      </w:tcPr>
    </w:tblStylePr>
    <w:tblStylePr w:type="band1Vert">
      <w:tblPr/>
      <w:tcPr>
        <w:shd w:val="clear" w:color="auto" w:fill="B6DDE8" w:themeFill="accent5" w:themeFillTint="66"/>
      </w:tcPr>
    </w:tblStylePr>
    <w:tblStylePr w:type="band1Horz">
      <w:tblPr/>
      <w:tcPr>
        <w:shd w:val="clear" w:color="auto" w:fill="B6DDE8" w:themeFill="accent5" w:themeFillTint="66"/>
      </w:tcPr>
    </w:tblStylePr>
  </w:style>
  <w:style w:type="table" w:styleId="GridTable5Dark-Accent4">
    <w:name w:val="Grid Table 5 Dark Accent 4"/>
    <w:basedOn w:val="TableNormal"/>
    <w:uiPriority w:val="50"/>
    <w:rsid w:val="00C5159A"/>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E5DFEC" w:themeFill="accent4"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8064A2" w:themeFill="accent4"/>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8064A2" w:themeFill="accent4"/>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8064A2" w:themeFill="accent4"/>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8064A2" w:themeFill="accent4"/>
      </w:tcPr>
    </w:tblStylePr>
    <w:tblStylePr w:type="band1Vert">
      <w:tblPr/>
      <w:tcPr>
        <w:shd w:val="clear" w:color="auto" w:fill="CCC0D9" w:themeFill="accent4" w:themeFillTint="66"/>
      </w:tcPr>
    </w:tblStylePr>
    <w:tblStylePr w:type="band1Horz">
      <w:tblPr/>
      <w:tcPr>
        <w:shd w:val="clear" w:color="auto" w:fill="CCC0D9" w:themeFill="accent4" w:themeFillTint="66"/>
      </w:tcPr>
    </w:tblStylePr>
  </w:style>
  <w:style w:type="table" w:styleId="GridTable4-Accent2">
    <w:name w:val="Grid Table 4 Accent 2"/>
    <w:basedOn w:val="TableNormal"/>
    <w:uiPriority w:val="49"/>
    <w:rsid w:val="0025310B"/>
    <w:pPr>
      <w:spacing w:after="0" w:line="240" w:lineRule="auto"/>
    </w:pPr>
    <w:tblPr>
      <w:tblStyleRowBandSize w:val="1"/>
      <w:tblStyleColBandSize w:val="1"/>
      <w:tblBorders>
        <w:top w:val="single" w:sz="4" w:space="0" w:color="D99594" w:themeColor="accent2" w:themeTint="99"/>
        <w:left w:val="single" w:sz="4" w:space="0" w:color="D99594" w:themeColor="accent2" w:themeTint="99"/>
        <w:bottom w:val="single" w:sz="4" w:space="0" w:color="D99594" w:themeColor="accent2" w:themeTint="99"/>
        <w:right w:val="single" w:sz="4" w:space="0" w:color="D99594" w:themeColor="accent2" w:themeTint="99"/>
        <w:insideH w:val="single" w:sz="4" w:space="0" w:color="D99594" w:themeColor="accent2" w:themeTint="99"/>
        <w:insideV w:val="single" w:sz="4" w:space="0" w:color="D99594" w:themeColor="accent2" w:themeTint="99"/>
      </w:tblBorders>
    </w:tblPr>
    <w:tblStylePr w:type="firstRow">
      <w:rPr>
        <w:b/>
        <w:bCs/>
        <w:color w:val="FFFFFF" w:themeColor="background1"/>
      </w:rPr>
      <w:tblPr/>
      <w:tcPr>
        <w:tcBorders>
          <w:top w:val="single" w:sz="4" w:space="0" w:color="C0504D" w:themeColor="accent2"/>
          <w:left w:val="single" w:sz="4" w:space="0" w:color="C0504D" w:themeColor="accent2"/>
          <w:bottom w:val="single" w:sz="4" w:space="0" w:color="C0504D" w:themeColor="accent2"/>
          <w:right w:val="single" w:sz="4" w:space="0" w:color="C0504D" w:themeColor="accent2"/>
          <w:insideH w:val="nil"/>
          <w:insideV w:val="nil"/>
        </w:tcBorders>
        <w:shd w:val="clear" w:color="auto" w:fill="C0504D" w:themeFill="accent2"/>
      </w:tcPr>
    </w:tblStylePr>
    <w:tblStylePr w:type="lastRow">
      <w:rPr>
        <w:b/>
        <w:bCs/>
      </w:rPr>
      <w:tblPr/>
      <w:tcPr>
        <w:tcBorders>
          <w:top w:val="double" w:sz="4" w:space="0" w:color="C0504D" w:themeColor="accent2"/>
        </w:tcBorders>
      </w:tcPr>
    </w:tblStylePr>
    <w:tblStylePr w:type="firstCol">
      <w:rPr>
        <w:b/>
        <w:bCs/>
      </w:rPr>
    </w:tblStylePr>
    <w:tblStylePr w:type="lastCol">
      <w:rPr>
        <w:b/>
        <w:bCs/>
      </w:rPr>
    </w:tblStylePr>
    <w:tblStylePr w:type="band1Vert">
      <w:tblPr/>
      <w:tcPr>
        <w:shd w:val="clear" w:color="auto" w:fill="F2DBDB" w:themeFill="accent2" w:themeFillTint="33"/>
      </w:tcPr>
    </w:tblStylePr>
    <w:tblStylePr w:type="band1Horz">
      <w:tblPr/>
      <w:tcPr>
        <w:shd w:val="clear" w:color="auto" w:fill="F2DBDB" w:themeFill="accent2" w:themeFillTint="33"/>
      </w:tcPr>
    </w:tblStylePr>
  </w:style>
  <w:style w:type="table" w:styleId="GridTable5Dark-Accent2">
    <w:name w:val="Grid Table 5 Dark Accent 2"/>
    <w:basedOn w:val="TableNormal"/>
    <w:uiPriority w:val="50"/>
    <w:rsid w:val="0025310B"/>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F2DBDB" w:themeFill="accent2"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C0504D" w:themeFill="accent2"/>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C0504D" w:themeFill="accent2"/>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C0504D" w:themeFill="accent2"/>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C0504D" w:themeFill="accent2"/>
      </w:tcPr>
    </w:tblStylePr>
    <w:tblStylePr w:type="band1Vert">
      <w:tblPr/>
      <w:tcPr>
        <w:shd w:val="clear" w:color="auto" w:fill="E5B8B7" w:themeFill="accent2" w:themeFillTint="66"/>
      </w:tcPr>
    </w:tblStylePr>
    <w:tblStylePr w:type="band1Horz">
      <w:tblPr/>
      <w:tcPr>
        <w:shd w:val="clear" w:color="auto" w:fill="E5B8B7" w:themeFill="accent2" w:themeFillTint="66"/>
      </w:tcPr>
    </w:tblStylePr>
  </w:style>
  <w:style w:type="table" w:styleId="GridTable5Dark-Accent1">
    <w:name w:val="Grid Table 5 Dark Accent 1"/>
    <w:basedOn w:val="TableNormal"/>
    <w:uiPriority w:val="50"/>
    <w:rsid w:val="00896F0E"/>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BE5F1" w:themeFill="accen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4F81BD" w:themeFill="accen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4F81BD" w:themeFill="accen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4F81BD" w:themeFill="accen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4F81BD" w:themeFill="accent1"/>
      </w:tcPr>
    </w:tblStylePr>
    <w:tblStylePr w:type="band1Vert">
      <w:tblPr/>
      <w:tcPr>
        <w:shd w:val="clear" w:color="auto" w:fill="B8CCE4" w:themeFill="accent1" w:themeFillTint="66"/>
      </w:tcPr>
    </w:tblStylePr>
    <w:tblStylePr w:type="band1Horz">
      <w:tblPr/>
      <w:tcPr>
        <w:shd w:val="clear" w:color="auto" w:fill="B8CCE4" w:themeFill="accent1" w:themeFillTint="66"/>
      </w:tcPr>
    </w:tblStylePr>
  </w:style>
  <w:style w:type="table" w:styleId="GridTable5Dark-Accent3">
    <w:name w:val="Grid Table 5 Dark Accent 3"/>
    <w:basedOn w:val="TableNormal"/>
    <w:uiPriority w:val="50"/>
    <w:rsid w:val="00384F4C"/>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EAF1DD" w:themeFill="accent3"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9BBB59" w:themeFill="accent3"/>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9BBB59" w:themeFill="accent3"/>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9BBB59" w:themeFill="accent3"/>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9BBB59" w:themeFill="accent3"/>
      </w:tcPr>
    </w:tblStylePr>
    <w:tblStylePr w:type="band1Vert">
      <w:tblPr/>
      <w:tcPr>
        <w:shd w:val="clear" w:color="auto" w:fill="D6E3BC" w:themeFill="accent3" w:themeFillTint="66"/>
      </w:tcPr>
    </w:tblStylePr>
    <w:tblStylePr w:type="band1Horz">
      <w:tblPr/>
      <w:tcPr>
        <w:shd w:val="clear" w:color="auto" w:fill="D6E3BC" w:themeFill="accent3" w:themeFillTint="66"/>
      </w:tcPr>
    </w:tblStylePr>
  </w:style>
  <w:style w:type="paragraph" w:customStyle="1" w:styleId="TableParagraph">
    <w:name w:val="Table Paragraph"/>
    <w:basedOn w:val="Normal"/>
    <w:uiPriority w:val="1"/>
    <w:qFormat/>
    <w:rsid w:val="00A34617"/>
    <w:pPr>
      <w:widowControl w:val="0"/>
      <w:autoSpaceDE w:val="0"/>
      <w:autoSpaceDN w:val="0"/>
      <w:spacing w:after="0" w:line="240" w:lineRule="auto"/>
      <w:jc w:val="left"/>
    </w:pPr>
    <w:rPr>
      <w:rFonts w:ascii="Arial" w:eastAsia="Arial" w:hAnsi="Arial" w:cs="Arial"/>
      <w:sz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4160316">
      <w:bodyDiv w:val="1"/>
      <w:marLeft w:val="0"/>
      <w:marRight w:val="0"/>
      <w:marTop w:val="0"/>
      <w:marBottom w:val="0"/>
      <w:divBdr>
        <w:top w:val="none" w:sz="0" w:space="0" w:color="auto"/>
        <w:left w:val="none" w:sz="0" w:space="0" w:color="auto"/>
        <w:bottom w:val="none" w:sz="0" w:space="0" w:color="auto"/>
        <w:right w:val="none" w:sz="0" w:space="0" w:color="auto"/>
      </w:divBdr>
    </w:div>
    <w:div w:id="262811274">
      <w:bodyDiv w:val="1"/>
      <w:marLeft w:val="0"/>
      <w:marRight w:val="0"/>
      <w:marTop w:val="0"/>
      <w:marBottom w:val="0"/>
      <w:divBdr>
        <w:top w:val="none" w:sz="0" w:space="0" w:color="auto"/>
        <w:left w:val="none" w:sz="0" w:space="0" w:color="auto"/>
        <w:bottom w:val="none" w:sz="0" w:space="0" w:color="auto"/>
        <w:right w:val="none" w:sz="0" w:space="0" w:color="auto"/>
      </w:divBdr>
    </w:div>
    <w:div w:id="514998324">
      <w:bodyDiv w:val="1"/>
      <w:marLeft w:val="0"/>
      <w:marRight w:val="0"/>
      <w:marTop w:val="0"/>
      <w:marBottom w:val="0"/>
      <w:divBdr>
        <w:top w:val="none" w:sz="0" w:space="0" w:color="auto"/>
        <w:left w:val="none" w:sz="0" w:space="0" w:color="auto"/>
        <w:bottom w:val="none" w:sz="0" w:space="0" w:color="auto"/>
        <w:right w:val="none" w:sz="0" w:space="0" w:color="auto"/>
      </w:divBdr>
    </w:div>
    <w:div w:id="622613583">
      <w:bodyDiv w:val="1"/>
      <w:marLeft w:val="0"/>
      <w:marRight w:val="0"/>
      <w:marTop w:val="0"/>
      <w:marBottom w:val="0"/>
      <w:divBdr>
        <w:top w:val="none" w:sz="0" w:space="0" w:color="auto"/>
        <w:left w:val="none" w:sz="0" w:space="0" w:color="auto"/>
        <w:bottom w:val="none" w:sz="0" w:space="0" w:color="auto"/>
        <w:right w:val="none" w:sz="0" w:space="0" w:color="auto"/>
      </w:divBdr>
    </w:div>
    <w:div w:id="908998606">
      <w:bodyDiv w:val="1"/>
      <w:marLeft w:val="0"/>
      <w:marRight w:val="0"/>
      <w:marTop w:val="0"/>
      <w:marBottom w:val="0"/>
      <w:divBdr>
        <w:top w:val="none" w:sz="0" w:space="0" w:color="auto"/>
        <w:left w:val="none" w:sz="0" w:space="0" w:color="auto"/>
        <w:bottom w:val="none" w:sz="0" w:space="0" w:color="auto"/>
        <w:right w:val="none" w:sz="0" w:space="0" w:color="auto"/>
      </w:divBdr>
    </w:div>
    <w:div w:id="916592906">
      <w:bodyDiv w:val="1"/>
      <w:marLeft w:val="0"/>
      <w:marRight w:val="0"/>
      <w:marTop w:val="0"/>
      <w:marBottom w:val="0"/>
      <w:divBdr>
        <w:top w:val="none" w:sz="0" w:space="0" w:color="auto"/>
        <w:left w:val="none" w:sz="0" w:space="0" w:color="auto"/>
        <w:bottom w:val="none" w:sz="0" w:space="0" w:color="auto"/>
        <w:right w:val="none" w:sz="0" w:space="0" w:color="auto"/>
      </w:divBdr>
    </w:div>
    <w:div w:id="1099184432">
      <w:bodyDiv w:val="1"/>
      <w:marLeft w:val="0"/>
      <w:marRight w:val="0"/>
      <w:marTop w:val="0"/>
      <w:marBottom w:val="0"/>
      <w:divBdr>
        <w:top w:val="none" w:sz="0" w:space="0" w:color="auto"/>
        <w:left w:val="none" w:sz="0" w:space="0" w:color="auto"/>
        <w:bottom w:val="none" w:sz="0" w:space="0" w:color="auto"/>
        <w:right w:val="none" w:sz="0" w:space="0" w:color="auto"/>
      </w:divBdr>
    </w:div>
    <w:div w:id="1608391468">
      <w:bodyDiv w:val="1"/>
      <w:marLeft w:val="0"/>
      <w:marRight w:val="0"/>
      <w:marTop w:val="0"/>
      <w:marBottom w:val="0"/>
      <w:divBdr>
        <w:top w:val="none" w:sz="0" w:space="0" w:color="auto"/>
        <w:left w:val="none" w:sz="0" w:space="0" w:color="auto"/>
        <w:bottom w:val="none" w:sz="0" w:space="0" w:color="auto"/>
        <w:right w:val="none" w:sz="0" w:space="0" w:color="auto"/>
      </w:divBdr>
    </w:div>
    <w:div w:id="1710491582">
      <w:bodyDiv w:val="1"/>
      <w:marLeft w:val="0"/>
      <w:marRight w:val="0"/>
      <w:marTop w:val="0"/>
      <w:marBottom w:val="0"/>
      <w:divBdr>
        <w:top w:val="none" w:sz="0" w:space="0" w:color="auto"/>
        <w:left w:val="none" w:sz="0" w:space="0" w:color="auto"/>
        <w:bottom w:val="none" w:sz="0" w:space="0" w:color="auto"/>
        <w:right w:val="none" w:sz="0" w:space="0" w:color="auto"/>
      </w:divBdr>
    </w:div>
    <w:div w:id="1823156654">
      <w:bodyDiv w:val="1"/>
      <w:marLeft w:val="0"/>
      <w:marRight w:val="0"/>
      <w:marTop w:val="0"/>
      <w:marBottom w:val="0"/>
      <w:divBdr>
        <w:top w:val="none" w:sz="0" w:space="0" w:color="auto"/>
        <w:left w:val="none" w:sz="0" w:space="0" w:color="auto"/>
        <w:bottom w:val="none" w:sz="0" w:space="0" w:color="auto"/>
        <w:right w:val="none" w:sz="0" w:space="0" w:color="auto"/>
      </w:divBdr>
    </w:div>
    <w:div w:id="1974167389">
      <w:bodyDiv w:val="1"/>
      <w:marLeft w:val="0"/>
      <w:marRight w:val="0"/>
      <w:marTop w:val="0"/>
      <w:marBottom w:val="0"/>
      <w:divBdr>
        <w:top w:val="none" w:sz="0" w:space="0" w:color="auto"/>
        <w:left w:val="none" w:sz="0" w:space="0" w:color="auto"/>
        <w:bottom w:val="none" w:sz="0" w:space="0" w:color="auto"/>
        <w:right w:val="none" w:sz="0" w:space="0" w:color="auto"/>
      </w:divBdr>
    </w:div>
    <w:div w:id="2044481644">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oter" Target="foot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3.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2.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2641D6F6-0866-44EF-B279-9798904DA41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17</Pages>
  <Words>3592</Words>
  <Characters>20475</Characters>
  <Application>Microsoft Office Word</Application>
  <DocSecurity>0</DocSecurity>
  <Lines>170</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24019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Admin</dc:creator>
  <cp:keywords/>
  <dc:description/>
  <cp:lastModifiedBy>tatiana cebotari</cp:lastModifiedBy>
  <cp:revision>2</cp:revision>
  <dcterms:created xsi:type="dcterms:W3CDTF">2022-09-05T16:55:00Z</dcterms:created>
  <dcterms:modified xsi:type="dcterms:W3CDTF">2022-09-05T16:55:00Z</dcterms:modified>
</cp:coreProperties>
</file>