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13B4FC" w14:textId="77777777" w:rsidR="00652B0D" w:rsidRPr="001E2100" w:rsidRDefault="00652B0D">
      <w:pPr>
        <w:jc w:val="center"/>
        <w:rPr>
          <w:b/>
          <w:color w:val="434343"/>
          <w:sz w:val="32"/>
          <w:szCs w:val="32"/>
        </w:rPr>
      </w:pPr>
    </w:p>
    <w:p w14:paraId="3F130A4E" w14:textId="77777777" w:rsidR="00652B0D" w:rsidRPr="001E2100" w:rsidRDefault="00652B0D">
      <w:pPr>
        <w:jc w:val="center"/>
        <w:rPr>
          <w:b/>
          <w:color w:val="434343"/>
          <w:sz w:val="32"/>
          <w:szCs w:val="32"/>
        </w:rPr>
      </w:pPr>
    </w:p>
    <w:p w14:paraId="587F1565" w14:textId="77777777" w:rsidR="00652B0D" w:rsidRPr="001E2100" w:rsidRDefault="00652B0D">
      <w:pPr>
        <w:jc w:val="center"/>
        <w:rPr>
          <w:b/>
          <w:color w:val="434343"/>
          <w:sz w:val="32"/>
          <w:szCs w:val="32"/>
        </w:rPr>
      </w:pPr>
    </w:p>
    <w:p w14:paraId="1E64B356" w14:textId="77777777" w:rsidR="00652B0D" w:rsidRPr="001E2100" w:rsidRDefault="00652B0D">
      <w:pPr>
        <w:jc w:val="center"/>
        <w:rPr>
          <w:b/>
          <w:color w:val="434343"/>
          <w:sz w:val="32"/>
          <w:szCs w:val="32"/>
        </w:rPr>
      </w:pPr>
    </w:p>
    <w:p w14:paraId="1840B672" w14:textId="77777777" w:rsidR="00652B0D" w:rsidRPr="001E2100" w:rsidRDefault="00652B0D">
      <w:pPr>
        <w:jc w:val="center"/>
        <w:rPr>
          <w:b/>
          <w:color w:val="434343"/>
          <w:sz w:val="32"/>
          <w:szCs w:val="32"/>
        </w:rPr>
      </w:pPr>
    </w:p>
    <w:p w14:paraId="05A402D8" w14:textId="77777777" w:rsidR="00652B0D" w:rsidRPr="001E2100" w:rsidRDefault="00652B0D">
      <w:pPr>
        <w:jc w:val="center"/>
        <w:rPr>
          <w:b/>
          <w:color w:val="434343"/>
          <w:sz w:val="32"/>
          <w:szCs w:val="32"/>
        </w:rPr>
      </w:pPr>
    </w:p>
    <w:p w14:paraId="000DBA44" w14:textId="77777777" w:rsidR="00652B0D" w:rsidRPr="001E2100" w:rsidRDefault="00427679">
      <w:pPr>
        <w:jc w:val="center"/>
        <w:rPr>
          <w:b/>
          <w:color w:val="434343"/>
          <w:sz w:val="32"/>
          <w:szCs w:val="32"/>
        </w:rPr>
      </w:pPr>
      <w:r w:rsidRPr="001E2100">
        <w:rPr>
          <w:b/>
          <w:color w:val="434343"/>
          <w:sz w:val="32"/>
          <w:szCs w:val="32"/>
        </w:rPr>
        <w:t>Food and Beverage Operations</w:t>
      </w:r>
    </w:p>
    <w:p w14:paraId="29AF731C" w14:textId="77777777" w:rsidR="00652B0D" w:rsidRDefault="00427679">
      <w:pPr>
        <w:jc w:val="center"/>
        <w:rPr>
          <w:b/>
          <w:color w:val="434343"/>
          <w:sz w:val="32"/>
          <w:szCs w:val="32"/>
        </w:rPr>
      </w:pPr>
      <w:r w:rsidRPr="001E2100">
        <w:rPr>
          <w:b/>
          <w:color w:val="434343"/>
          <w:sz w:val="32"/>
          <w:szCs w:val="32"/>
        </w:rPr>
        <w:t xml:space="preserve">Menu Design </w:t>
      </w:r>
    </w:p>
    <w:p w14:paraId="5DD8F093" w14:textId="77777777" w:rsidR="00D633B6" w:rsidRDefault="00D633B6">
      <w:pPr>
        <w:jc w:val="center"/>
        <w:rPr>
          <w:b/>
          <w:color w:val="434343"/>
          <w:sz w:val="32"/>
          <w:szCs w:val="32"/>
        </w:rPr>
      </w:pPr>
    </w:p>
    <w:p w14:paraId="10B43AC5" w14:textId="77777777" w:rsidR="00D633B6" w:rsidRDefault="00D633B6">
      <w:pPr>
        <w:jc w:val="center"/>
        <w:rPr>
          <w:b/>
          <w:color w:val="434343"/>
          <w:sz w:val="32"/>
          <w:szCs w:val="32"/>
        </w:rPr>
      </w:pPr>
    </w:p>
    <w:p w14:paraId="329E7A9B" w14:textId="65727D90" w:rsidR="00D633B6" w:rsidRDefault="00D633B6">
      <w:pPr>
        <w:jc w:val="center"/>
        <w:rPr>
          <w:b/>
          <w:color w:val="434343"/>
          <w:sz w:val="32"/>
          <w:szCs w:val="32"/>
        </w:rPr>
      </w:pPr>
      <w:r>
        <w:rPr>
          <w:b/>
          <w:color w:val="434343"/>
          <w:sz w:val="32"/>
          <w:szCs w:val="32"/>
        </w:rPr>
        <w:t xml:space="preserve">Name: Ioana Roxana Apostol </w:t>
      </w:r>
    </w:p>
    <w:p w14:paraId="05EFE3FF" w14:textId="69905753" w:rsidR="00D633B6" w:rsidRDefault="00D633B6">
      <w:pPr>
        <w:jc w:val="center"/>
        <w:rPr>
          <w:b/>
          <w:color w:val="434343"/>
          <w:sz w:val="32"/>
          <w:szCs w:val="32"/>
        </w:rPr>
      </w:pPr>
      <w:r>
        <w:rPr>
          <w:b/>
          <w:color w:val="434343"/>
          <w:sz w:val="32"/>
          <w:szCs w:val="32"/>
        </w:rPr>
        <w:t>ID number:</w:t>
      </w:r>
      <w:r w:rsidR="00D611B6">
        <w:rPr>
          <w:b/>
          <w:color w:val="434343"/>
          <w:sz w:val="32"/>
          <w:szCs w:val="32"/>
        </w:rPr>
        <w:t xml:space="preserve"> 2223646</w:t>
      </w:r>
    </w:p>
    <w:p w14:paraId="157ED41F" w14:textId="77777777" w:rsidR="00D611B6" w:rsidRDefault="00D611B6">
      <w:pPr>
        <w:jc w:val="center"/>
        <w:rPr>
          <w:b/>
          <w:color w:val="434343"/>
          <w:sz w:val="32"/>
          <w:szCs w:val="32"/>
        </w:rPr>
      </w:pPr>
    </w:p>
    <w:p w14:paraId="34679BC5" w14:textId="77777777" w:rsidR="00D611B6" w:rsidRPr="001E2100" w:rsidRDefault="00D611B6">
      <w:pPr>
        <w:jc w:val="center"/>
        <w:rPr>
          <w:b/>
          <w:color w:val="434343"/>
          <w:sz w:val="32"/>
          <w:szCs w:val="32"/>
        </w:rPr>
      </w:pPr>
    </w:p>
    <w:p w14:paraId="4ADFB9B0" w14:textId="77777777" w:rsidR="00652B0D" w:rsidRPr="001E2100" w:rsidRDefault="00427679">
      <w:pPr>
        <w:jc w:val="center"/>
        <w:rPr>
          <w:b/>
          <w:i/>
          <w:color w:val="434343"/>
        </w:rPr>
      </w:pPr>
      <w:r w:rsidRPr="001E2100">
        <w:br w:type="page"/>
      </w:r>
    </w:p>
    <w:p w14:paraId="03E3651D" w14:textId="77777777" w:rsidR="00652B0D" w:rsidRPr="001E2100" w:rsidRDefault="00427679">
      <w:pPr>
        <w:jc w:val="center"/>
        <w:rPr>
          <w:b/>
          <w:color w:val="434343"/>
          <w:sz w:val="24"/>
          <w:szCs w:val="24"/>
        </w:rPr>
      </w:pPr>
      <w:r w:rsidRPr="001E2100">
        <w:rPr>
          <w:b/>
          <w:color w:val="434343"/>
          <w:sz w:val="24"/>
          <w:szCs w:val="24"/>
        </w:rPr>
        <w:lastRenderedPageBreak/>
        <w:t xml:space="preserve">Table of contents </w:t>
      </w:r>
    </w:p>
    <w:p w14:paraId="45AACAA6" w14:textId="77777777" w:rsidR="00652B0D" w:rsidRPr="001E2100" w:rsidRDefault="00652B0D">
      <w:pPr>
        <w:jc w:val="both"/>
        <w:rPr>
          <w:color w:val="434343"/>
          <w:sz w:val="24"/>
          <w:szCs w:val="24"/>
        </w:rPr>
      </w:pPr>
    </w:p>
    <w:sdt>
      <w:sdtPr>
        <w:id w:val="244538132"/>
        <w:docPartObj>
          <w:docPartGallery w:val="Table of Contents"/>
          <w:docPartUnique/>
        </w:docPartObj>
      </w:sdtPr>
      <w:sdtEndPr/>
      <w:sdtContent>
        <w:p w14:paraId="442D1639" w14:textId="77777777" w:rsidR="00652B0D" w:rsidRPr="001E2100" w:rsidRDefault="00427679">
          <w:pPr>
            <w:widowControl w:val="0"/>
            <w:tabs>
              <w:tab w:val="right" w:pos="9025"/>
            </w:tabs>
            <w:spacing w:line="360" w:lineRule="auto"/>
            <w:jc w:val="both"/>
            <w:rPr>
              <w:color w:val="000000"/>
              <w:sz w:val="24"/>
              <w:szCs w:val="24"/>
            </w:rPr>
          </w:pPr>
          <w:r w:rsidRPr="001E2100">
            <w:fldChar w:fldCharType="begin"/>
          </w:r>
          <w:r w:rsidRPr="001E2100">
            <w:instrText xml:space="preserve"> TOC \h \u \z \t "Heading 1,1,Heading 2,2,Heading 3,3,Heading 4,4,Heading 5,5,Heading 6,6,"</w:instrText>
          </w:r>
          <w:r w:rsidRPr="001E2100">
            <w:fldChar w:fldCharType="separate"/>
          </w:r>
          <w:hyperlink w:anchor="_orw56zxviirc">
            <w:r w:rsidRPr="001E2100">
              <w:rPr>
                <w:color w:val="000000"/>
                <w:sz w:val="24"/>
                <w:szCs w:val="24"/>
              </w:rPr>
              <w:t>Part -1</w:t>
            </w:r>
            <w:r w:rsidRPr="001E2100">
              <w:rPr>
                <w:color w:val="000000"/>
                <w:sz w:val="24"/>
                <w:szCs w:val="24"/>
              </w:rPr>
              <w:tab/>
            </w:r>
          </w:hyperlink>
          <w:r w:rsidRPr="001E2100">
            <w:fldChar w:fldCharType="begin"/>
          </w:r>
          <w:r w:rsidRPr="001E2100">
            <w:instrText xml:space="preserve"> PAGEREF _orw56zxviirc \h </w:instrText>
          </w:r>
          <w:r w:rsidRPr="001E2100">
            <w:fldChar w:fldCharType="separate"/>
          </w:r>
          <w:r w:rsidRPr="001E2100">
            <w:rPr>
              <w:sz w:val="24"/>
              <w:szCs w:val="24"/>
            </w:rPr>
            <w:t>3</w:t>
          </w:r>
          <w:r w:rsidRPr="001E2100">
            <w:fldChar w:fldCharType="end"/>
          </w:r>
        </w:p>
        <w:p w14:paraId="10BA7355" w14:textId="77777777" w:rsidR="00652B0D" w:rsidRPr="001E2100" w:rsidRDefault="00427679">
          <w:pPr>
            <w:widowControl w:val="0"/>
            <w:tabs>
              <w:tab w:val="right" w:pos="9025"/>
            </w:tabs>
            <w:spacing w:line="360" w:lineRule="auto"/>
            <w:ind w:left="360"/>
            <w:jc w:val="both"/>
            <w:rPr>
              <w:color w:val="000000"/>
              <w:sz w:val="24"/>
              <w:szCs w:val="24"/>
            </w:rPr>
          </w:pPr>
          <w:hyperlink w:anchor="_aj9ggo5jnb5l">
            <w:r w:rsidRPr="001E2100">
              <w:rPr>
                <w:color w:val="000000"/>
                <w:sz w:val="24"/>
                <w:szCs w:val="24"/>
              </w:rPr>
              <w:t>Restaurant concept</w:t>
            </w:r>
            <w:r w:rsidRPr="001E2100">
              <w:rPr>
                <w:color w:val="000000"/>
                <w:sz w:val="24"/>
                <w:szCs w:val="24"/>
              </w:rPr>
              <w:tab/>
            </w:r>
          </w:hyperlink>
          <w:r w:rsidRPr="001E2100">
            <w:fldChar w:fldCharType="begin"/>
          </w:r>
          <w:r w:rsidRPr="001E2100">
            <w:instrText xml:space="preserve"> PAGEREF _aj9ggo5jnb5l \h </w:instrText>
          </w:r>
          <w:r w:rsidRPr="001E2100">
            <w:fldChar w:fldCharType="separate"/>
          </w:r>
          <w:r w:rsidRPr="001E2100">
            <w:rPr>
              <w:sz w:val="24"/>
              <w:szCs w:val="24"/>
            </w:rPr>
            <w:t>3</w:t>
          </w:r>
          <w:r w:rsidRPr="001E2100">
            <w:fldChar w:fldCharType="end"/>
          </w:r>
        </w:p>
        <w:p w14:paraId="5BE74990" w14:textId="77777777" w:rsidR="00652B0D" w:rsidRPr="001E2100" w:rsidRDefault="00427679">
          <w:pPr>
            <w:widowControl w:val="0"/>
            <w:tabs>
              <w:tab w:val="right" w:pos="9025"/>
            </w:tabs>
            <w:spacing w:line="360" w:lineRule="auto"/>
            <w:jc w:val="both"/>
            <w:rPr>
              <w:color w:val="000000"/>
              <w:sz w:val="24"/>
              <w:szCs w:val="24"/>
            </w:rPr>
          </w:pPr>
          <w:hyperlink w:anchor="_t4mbhxtqem84">
            <w:r w:rsidRPr="001E2100">
              <w:rPr>
                <w:color w:val="000000"/>
                <w:sz w:val="24"/>
                <w:szCs w:val="24"/>
              </w:rPr>
              <w:t>Part -2</w:t>
            </w:r>
            <w:r w:rsidRPr="001E2100">
              <w:rPr>
                <w:color w:val="000000"/>
                <w:sz w:val="24"/>
                <w:szCs w:val="24"/>
              </w:rPr>
              <w:tab/>
            </w:r>
          </w:hyperlink>
          <w:r w:rsidRPr="001E2100">
            <w:fldChar w:fldCharType="begin"/>
          </w:r>
          <w:r w:rsidRPr="001E2100">
            <w:instrText xml:space="preserve"> PAGEREF _t4mbhxtqem84 \h </w:instrText>
          </w:r>
          <w:r w:rsidRPr="001E2100">
            <w:fldChar w:fldCharType="separate"/>
          </w:r>
          <w:r w:rsidRPr="001E2100">
            <w:rPr>
              <w:sz w:val="24"/>
              <w:szCs w:val="24"/>
            </w:rPr>
            <w:t>3</w:t>
          </w:r>
          <w:r w:rsidRPr="001E2100">
            <w:fldChar w:fldCharType="end"/>
          </w:r>
        </w:p>
        <w:p w14:paraId="52FDF04E" w14:textId="77777777" w:rsidR="00652B0D" w:rsidRPr="001E2100" w:rsidRDefault="00427679">
          <w:pPr>
            <w:widowControl w:val="0"/>
            <w:tabs>
              <w:tab w:val="right" w:pos="9025"/>
            </w:tabs>
            <w:spacing w:line="360" w:lineRule="auto"/>
            <w:ind w:left="360"/>
            <w:jc w:val="both"/>
            <w:rPr>
              <w:color w:val="000000"/>
              <w:sz w:val="24"/>
              <w:szCs w:val="24"/>
            </w:rPr>
          </w:pPr>
          <w:hyperlink w:anchor="_puo3ge3b7r87">
            <w:r w:rsidRPr="001E2100">
              <w:rPr>
                <w:color w:val="000000"/>
                <w:sz w:val="24"/>
                <w:szCs w:val="24"/>
              </w:rPr>
              <w:t>Menu design</w:t>
            </w:r>
            <w:r w:rsidRPr="001E2100">
              <w:rPr>
                <w:color w:val="000000"/>
                <w:sz w:val="24"/>
                <w:szCs w:val="24"/>
              </w:rPr>
              <w:tab/>
            </w:r>
          </w:hyperlink>
          <w:r w:rsidRPr="001E2100">
            <w:fldChar w:fldCharType="begin"/>
          </w:r>
          <w:r w:rsidRPr="001E2100">
            <w:instrText xml:space="preserve"> PAGEREF _puo3ge3b7r87 \h</w:instrText>
          </w:r>
          <w:r w:rsidRPr="001E2100">
            <w:instrText xml:space="preserve"> </w:instrText>
          </w:r>
          <w:r w:rsidRPr="001E2100">
            <w:fldChar w:fldCharType="separate"/>
          </w:r>
          <w:r w:rsidRPr="001E2100">
            <w:rPr>
              <w:sz w:val="24"/>
              <w:szCs w:val="24"/>
            </w:rPr>
            <w:t>3</w:t>
          </w:r>
          <w:r w:rsidRPr="001E2100">
            <w:fldChar w:fldCharType="end"/>
          </w:r>
        </w:p>
        <w:p w14:paraId="72F8B5C0" w14:textId="77777777" w:rsidR="00652B0D" w:rsidRPr="001E2100" w:rsidRDefault="00427679">
          <w:pPr>
            <w:widowControl w:val="0"/>
            <w:tabs>
              <w:tab w:val="right" w:pos="9025"/>
            </w:tabs>
            <w:spacing w:line="360" w:lineRule="auto"/>
            <w:ind w:left="720"/>
            <w:jc w:val="both"/>
            <w:rPr>
              <w:color w:val="000000"/>
              <w:sz w:val="24"/>
              <w:szCs w:val="24"/>
            </w:rPr>
          </w:pPr>
          <w:hyperlink w:anchor="_bdvjmrm7hj14">
            <w:r w:rsidRPr="001E2100">
              <w:rPr>
                <w:color w:val="000000"/>
                <w:sz w:val="24"/>
                <w:szCs w:val="24"/>
              </w:rPr>
              <w:t>Food and beverage selection</w:t>
            </w:r>
            <w:r w:rsidRPr="001E2100">
              <w:rPr>
                <w:color w:val="000000"/>
                <w:sz w:val="24"/>
                <w:szCs w:val="24"/>
              </w:rPr>
              <w:tab/>
            </w:r>
          </w:hyperlink>
          <w:r w:rsidRPr="001E2100">
            <w:fldChar w:fldCharType="begin"/>
          </w:r>
          <w:r w:rsidRPr="001E2100">
            <w:instrText xml:space="preserve"> PAGEREF _bdvjmrm7hj14 \h </w:instrText>
          </w:r>
          <w:r w:rsidRPr="001E2100">
            <w:fldChar w:fldCharType="separate"/>
          </w:r>
          <w:r w:rsidRPr="001E2100">
            <w:rPr>
              <w:sz w:val="24"/>
              <w:szCs w:val="24"/>
            </w:rPr>
            <w:t>3</w:t>
          </w:r>
          <w:r w:rsidRPr="001E2100">
            <w:fldChar w:fldCharType="end"/>
          </w:r>
        </w:p>
        <w:p w14:paraId="4A6189A6" w14:textId="77777777" w:rsidR="00652B0D" w:rsidRPr="001E2100" w:rsidRDefault="00427679">
          <w:pPr>
            <w:widowControl w:val="0"/>
            <w:tabs>
              <w:tab w:val="right" w:pos="9025"/>
            </w:tabs>
            <w:spacing w:line="360" w:lineRule="auto"/>
            <w:ind w:left="720"/>
            <w:jc w:val="both"/>
            <w:rPr>
              <w:color w:val="000000"/>
              <w:sz w:val="24"/>
              <w:szCs w:val="24"/>
            </w:rPr>
          </w:pPr>
          <w:hyperlink w:anchor="_cfwxkrfv7nc">
            <w:r w:rsidRPr="001E2100">
              <w:rPr>
                <w:color w:val="000000"/>
                <w:sz w:val="24"/>
                <w:szCs w:val="24"/>
              </w:rPr>
              <w:t>Pricing strategy</w:t>
            </w:r>
            <w:r w:rsidRPr="001E2100">
              <w:rPr>
                <w:color w:val="000000"/>
                <w:sz w:val="24"/>
                <w:szCs w:val="24"/>
              </w:rPr>
              <w:tab/>
            </w:r>
          </w:hyperlink>
          <w:r w:rsidRPr="001E2100">
            <w:fldChar w:fldCharType="begin"/>
          </w:r>
          <w:r w:rsidRPr="001E2100">
            <w:instrText xml:space="preserve"> PAGEREF _cfwxkrfv7nc \h </w:instrText>
          </w:r>
          <w:r w:rsidRPr="001E2100">
            <w:fldChar w:fldCharType="separate"/>
          </w:r>
          <w:r w:rsidRPr="001E2100">
            <w:rPr>
              <w:sz w:val="24"/>
              <w:szCs w:val="24"/>
            </w:rPr>
            <w:t>4</w:t>
          </w:r>
          <w:r w:rsidRPr="001E2100">
            <w:fldChar w:fldCharType="end"/>
          </w:r>
        </w:p>
        <w:p w14:paraId="1AEA8BBC" w14:textId="77777777" w:rsidR="00652B0D" w:rsidRPr="001E2100" w:rsidRDefault="00427679">
          <w:pPr>
            <w:widowControl w:val="0"/>
            <w:tabs>
              <w:tab w:val="right" w:pos="9025"/>
            </w:tabs>
            <w:spacing w:line="360" w:lineRule="auto"/>
            <w:ind w:left="720"/>
            <w:jc w:val="both"/>
            <w:rPr>
              <w:color w:val="000000"/>
              <w:sz w:val="24"/>
              <w:szCs w:val="24"/>
            </w:rPr>
          </w:pPr>
          <w:hyperlink w:anchor="_o4mcr4ph8n6g">
            <w:r w:rsidRPr="001E2100">
              <w:rPr>
                <w:color w:val="000000"/>
                <w:sz w:val="24"/>
                <w:szCs w:val="24"/>
              </w:rPr>
              <w:t>Nutrition and special dietary requirements</w:t>
            </w:r>
            <w:r w:rsidRPr="001E2100">
              <w:rPr>
                <w:color w:val="000000"/>
                <w:sz w:val="24"/>
                <w:szCs w:val="24"/>
              </w:rPr>
              <w:tab/>
            </w:r>
          </w:hyperlink>
          <w:r w:rsidRPr="001E2100">
            <w:fldChar w:fldCharType="begin"/>
          </w:r>
          <w:r w:rsidRPr="001E2100">
            <w:instrText xml:space="preserve"> PAGEREF _o4mcr4ph8n6g \h </w:instrText>
          </w:r>
          <w:r w:rsidRPr="001E2100">
            <w:fldChar w:fldCharType="separate"/>
          </w:r>
          <w:r w:rsidRPr="001E2100">
            <w:rPr>
              <w:sz w:val="24"/>
              <w:szCs w:val="24"/>
            </w:rPr>
            <w:t>5</w:t>
          </w:r>
          <w:r w:rsidRPr="001E2100">
            <w:fldChar w:fldCharType="end"/>
          </w:r>
        </w:p>
        <w:p w14:paraId="32FF6A63" w14:textId="77777777" w:rsidR="00652B0D" w:rsidRPr="001E2100" w:rsidRDefault="00427679">
          <w:pPr>
            <w:widowControl w:val="0"/>
            <w:tabs>
              <w:tab w:val="right" w:pos="9025"/>
            </w:tabs>
            <w:spacing w:line="360" w:lineRule="auto"/>
            <w:ind w:left="720"/>
            <w:jc w:val="both"/>
            <w:rPr>
              <w:color w:val="000000"/>
              <w:sz w:val="24"/>
              <w:szCs w:val="24"/>
            </w:rPr>
          </w:pPr>
          <w:hyperlink w:anchor="_y9ccz8a731f1">
            <w:r w:rsidRPr="001E2100">
              <w:rPr>
                <w:color w:val="000000"/>
                <w:sz w:val="24"/>
                <w:szCs w:val="24"/>
              </w:rPr>
              <w:t>Sustainable and seasonable ingredients</w:t>
            </w:r>
            <w:r w:rsidRPr="001E2100">
              <w:rPr>
                <w:color w:val="000000"/>
                <w:sz w:val="24"/>
                <w:szCs w:val="24"/>
              </w:rPr>
              <w:tab/>
            </w:r>
          </w:hyperlink>
          <w:r w:rsidRPr="001E2100">
            <w:fldChar w:fldCharType="begin"/>
          </w:r>
          <w:r w:rsidRPr="001E2100">
            <w:instrText xml:space="preserve"> PAGEREF _y9ccz8a731f1 \h </w:instrText>
          </w:r>
          <w:r w:rsidRPr="001E2100">
            <w:fldChar w:fldCharType="separate"/>
          </w:r>
          <w:r w:rsidRPr="001E2100">
            <w:rPr>
              <w:sz w:val="24"/>
              <w:szCs w:val="24"/>
            </w:rPr>
            <w:t>5</w:t>
          </w:r>
          <w:r w:rsidRPr="001E2100">
            <w:fldChar w:fldCharType="end"/>
          </w:r>
          <w:r w:rsidRPr="001E2100">
            <w:fldChar w:fldCharType="end"/>
          </w:r>
        </w:p>
      </w:sdtContent>
    </w:sdt>
    <w:p w14:paraId="0BA12F8F" w14:textId="77777777" w:rsidR="00652B0D" w:rsidRPr="001E2100" w:rsidRDefault="00427679">
      <w:pPr>
        <w:jc w:val="both"/>
        <w:rPr>
          <w:b/>
          <w:i/>
          <w:color w:val="434343"/>
        </w:rPr>
      </w:pPr>
      <w:r w:rsidRPr="001E2100">
        <w:br w:type="page"/>
      </w:r>
    </w:p>
    <w:p w14:paraId="41AA4163" w14:textId="77777777" w:rsidR="00652B0D" w:rsidRPr="001E2100" w:rsidRDefault="00427679">
      <w:pPr>
        <w:pStyle w:val="Titlu1"/>
      </w:pPr>
      <w:bookmarkStart w:id="0" w:name="_orw56zxviirc" w:colFirst="0" w:colLast="0"/>
      <w:bookmarkEnd w:id="0"/>
      <w:r w:rsidRPr="001E2100">
        <w:lastRenderedPageBreak/>
        <w:t xml:space="preserve">Part -1 </w:t>
      </w:r>
    </w:p>
    <w:p w14:paraId="3B9B54E6" w14:textId="77777777" w:rsidR="00652B0D" w:rsidRPr="001E2100" w:rsidRDefault="00427679">
      <w:pPr>
        <w:pStyle w:val="Titlu2"/>
      </w:pPr>
      <w:bookmarkStart w:id="1" w:name="_aj9ggo5jnb5l" w:colFirst="0" w:colLast="0"/>
      <w:bookmarkEnd w:id="1"/>
      <w:r w:rsidRPr="001E2100">
        <w:t xml:space="preserve">Restaurant concept </w:t>
      </w:r>
    </w:p>
    <w:p w14:paraId="5114BE8A" w14:textId="77777777" w:rsidR="00652B0D" w:rsidRPr="001E2100" w:rsidRDefault="00427679">
      <w:pPr>
        <w:jc w:val="both"/>
        <w:rPr>
          <w:color w:val="434343"/>
          <w:sz w:val="24"/>
          <w:szCs w:val="24"/>
        </w:rPr>
      </w:pPr>
      <w:r w:rsidRPr="001E2100">
        <w:rPr>
          <w:b/>
          <w:i/>
          <w:color w:val="434343"/>
          <w:sz w:val="24"/>
          <w:szCs w:val="24"/>
        </w:rPr>
        <w:t>Restaurant concept</w:t>
      </w:r>
      <w:r w:rsidRPr="001E2100">
        <w:rPr>
          <w:color w:val="434343"/>
          <w:sz w:val="24"/>
          <w:szCs w:val="24"/>
        </w:rPr>
        <w:t xml:space="preserve">  </w:t>
      </w:r>
    </w:p>
    <w:p w14:paraId="23DE9CCF" w14:textId="2C2F5DFE" w:rsidR="00652B0D" w:rsidRPr="001E2100" w:rsidRDefault="00427679">
      <w:pPr>
        <w:jc w:val="both"/>
        <w:rPr>
          <w:color w:val="434343"/>
          <w:sz w:val="24"/>
          <w:szCs w:val="24"/>
        </w:rPr>
      </w:pPr>
      <w:r w:rsidRPr="001E2100">
        <w:rPr>
          <w:color w:val="434343"/>
          <w:sz w:val="24"/>
          <w:szCs w:val="24"/>
        </w:rPr>
        <w:t xml:space="preserve">A restaurant concept is mainly defined as a theme which defines the </w:t>
      </w:r>
      <w:r w:rsidR="007C0A7A" w:rsidRPr="001E2100">
        <w:rPr>
          <w:color w:val="434343"/>
          <w:sz w:val="24"/>
          <w:szCs w:val="24"/>
        </w:rPr>
        <w:t>restaurant</w:t>
      </w:r>
      <w:r w:rsidRPr="001E2100">
        <w:rPr>
          <w:color w:val="434343"/>
          <w:sz w:val="24"/>
          <w:szCs w:val="24"/>
        </w:rPr>
        <w:t xml:space="preserve"> (Kwon </w:t>
      </w:r>
      <w:r w:rsidRPr="001E2100">
        <w:rPr>
          <w:i/>
          <w:color w:val="434343"/>
          <w:sz w:val="24"/>
          <w:szCs w:val="24"/>
        </w:rPr>
        <w:t>et al.,</w:t>
      </w:r>
      <w:r w:rsidRPr="001E2100">
        <w:rPr>
          <w:color w:val="434343"/>
          <w:sz w:val="24"/>
          <w:szCs w:val="24"/>
        </w:rPr>
        <w:t xml:space="preserve"> 2020). This theme also includes the parts such as the food menus the decorations and interiors of the restaurant and the employee as well as the dress code. It als</w:t>
      </w:r>
      <w:r w:rsidRPr="001E2100">
        <w:rPr>
          <w:color w:val="434343"/>
          <w:sz w:val="24"/>
          <w:szCs w:val="24"/>
        </w:rPr>
        <w:t>o can have music or other necessary activities such as small sports which are placed within the restaurant (Lin, 2022). In this particular report the menu, selection of the food and beverages, the pricing strategy which will be implemented and the nutritio</w:t>
      </w:r>
      <w:r w:rsidRPr="001E2100">
        <w:rPr>
          <w:color w:val="434343"/>
          <w:sz w:val="24"/>
          <w:szCs w:val="24"/>
        </w:rPr>
        <w:t xml:space="preserve">n and special dietary supplements will be enumerated. This is being done for a new restaurant so that it can gain popularity. While developing a new concept for a restaurant there are certain things which require to be kept in mind. </w:t>
      </w:r>
    </w:p>
    <w:p w14:paraId="2E328186" w14:textId="77777777" w:rsidR="00652B0D" w:rsidRPr="001E2100" w:rsidRDefault="00427679">
      <w:pPr>
        <w:jc w:val="both"/>
        <w:rPr>
          <w:color w:val="434343"/>
          <w:sz w:val="24"/>
          <w:szCs w:val="24"/>
        </w:rPr>
      </w:pPr>
      <w:r w:rsidRPr="001E2100">
        <w:rPr>
          <w:b/>
          <w:color w:val="434343"/>
          <w:sz w:val="24"/>
          <w:szCs w:val="24"/>
        </w:rPr>
        <w:t>Target audience</w:t>
      </w:r>
      <w:r w:rsidRPr="001E2100">
        <w:rPr>
          <w:color w:val="434343"/>
          <w:sz w:val="24"/>
          <w:szCs w:val="24"/>
        </w:rPr>
        <w:t xml:space="preserve"> </w:t>
      </w:r>
    </w:p>
    <w:p w14:paraId="629FC0BA" w14:textId="77777777" w:rsidR="00652B0D" w:rsidRPr="001E2100" w:rsidRDefault="00427679">
      <w:pPr>
        <w:jc w:val="both"/>
        <w:rPr>
          <w:color w:val="434343"/>
          <w:sz w:val="24"/>
          <w:szCs w:val="24"/>
        </w:rPr>
      </w:pPr>
      <w:r w:rsidRPr="001E2100">
        <w:rPr>
          <w:color w:val="434343"/>
          <w:sz w:val="24"/>
          <w:szCs w:val="24"/>
        </w:rPr>
        <w:t>The r</w:t>
      </w:r>
      <w:r w:rsidRPr="001E2100">
        <w:rPr>
          <w:color w:val="434343"/>
          <w:sz w:val="24"/>
          <w:szCs w:val="24"/>
        </w:rPr>
        <w:t>estaurant concept be developed in such a manner it can easily portray its concept to its audience. The area or the audience which will be targeted needs to be researched. This means the demographics that are present where the restaurant is being opened (By</w:t>
      </w:r>
      <w:r w:rsidRPr="001E2100">
        <w:rPr>
          <w:color w:val="434343"/>
          <w:sz w:val="24"/>
          <w:szCs w:val="24"/>
        </w:rPr>
        <w:t>un</w:t>
      </w:r>
      <w:r w:rsidRPr="001E2100">
        <w:rPr>
          <w:i/>
          <w:color w:val="434343"/>
          <w:sz w:val="24"/>
          <w:szCs w:val="24"/>
        </w:rPr>
        <w:t xml:space="preserve"> et al.,</w:t>
      </w:r>
      <w:r w:rsidRPr="001E2100">
        <w:rPr>
          <w:color w:val="434343"/>
          <w:sz w:val="24"/>
          <w:szCs w:val="24"/>
        </w:rPr>
        <w:t xml:space="preserve"> 2019). </w:t>
      </w:r>
    </w:p>
    <w:p w14:paraId="25B1919D" w14:textId="77777777" w:rsidR="00652B0D" w:rsidRPr="001E2100" w:rsidRDefault="00427679">
      <w:pPr>
        <w:jc w:val="both"/>
        <w:rPr>
          <w:b/>
          <w:i/>
          <w:color w:val="434343"/>
          <w:sz w:val="24"/>
          <w:szCs w:val="24"/>
        </w:rPr>
      </w:pPr>
      <w:r w:rsidRPr="001E2100">
        <w:rPr>
          <w:b/>
          <w:i/>
          <w:color w:val="434343"/>
          <w:sz w:val="24"/>
          <w:szCs w:val="24"/>
        </w:rPr>
        <w:t xml:space="preserve">Restaurant theme </w:t>
      </w:r>
    </w:p>
    <w:p w14:paraId="282BF90C" w14:textId="77777777" w:rsidR="00652B0D" w:rsidRPr="001E2100" w:rsidRDefault="00427679">
      <w:pPr>
        <w:jc w:val="both"/>
        <w:rPr>
          <w:color w:val="434343"/>
          <w:sz w:val="24"/>
          <w:szCs w:val="24"/>
        </w:rPr>
      </w:pPr>
      <w:r w:rsidRPr="001E2100">
        <w:rPr>
          <w:color w:val="434343"/>
          <w:sz w:val="24"/>
          <w:szCs w:val="24"/>
        </w:rPr>
        <w:t xml:space="preserve">The restaurant theme once it aligns with the type of food it will offer can create a positive impact on the customers (Seghezzi </w:t>
      </w:r>
      <w:r w:rsidRPr="001E2100">
        <w:rPr>
          <w:i/>
          <w:color w:val="434343"/>
          <w:sz w:val="24"/>
          <w:szCs w:val="24"/>
        </w:rPr>
        <w:t xml:space="preserve">et al., </w:t>
      </w:r>
      <w:r w:rsidRPr="001E2100">
        <w:rPr>
          <w:color w:val="434343"/>
          <w:sz w:val="24"/>
          <w:szCs w:val="24"/>
        </w:rPr>
        <w:t>2021).  It is essential that the feeling that the customers have once they enter th</w:t>
      </w:r>
      <w:r w:rsidRPr="001E2100">
        <w:rPr>
          <w:color w:val="434343"/>
          <w:sz w:val="24"/>
          <w:szCs w:val="24"/>
        </w:rPr>
        <w:t xml:space="preserve">e restaurant is good, as the first impression can be the last. </w:t>
      </w:r>
    </w:p>
    <w:p w14:paraId="39FE0000" w14:textId="77777777" w:rsidR="00652B0D" w:rsidRPr="001E2100" w:rsidRDefault="00427679">
      <w:pPr>
        <w:jc w:val="both"/>
        <w:rPr>
          <w:b/>
          <w:i/>
          <w:color w:val="434343"/>
          <w:sz w:val="24"/>
          <w:szCs w:val="24"/>
        </w:rPr>
      </w:pPr>
      <w:r w:rsidRPr="001E2100">
        <w:rPr>
          <w:b/>
          <w:i/>
          <w:color w:val="434343"/>
          <w:sz w:val="24"/>
          <w:szCs w:val="24"/>
        </w:rPr>
        <w:t xml:space="preserve">Pricing strategy </w:t>
      </w:r>
    </w:p>
    <w:p w14:paraId="6052D425" w14:textId="1273A745" w:rsidR="00652B0D" w:rsidRPr="001E2100" w:rsidRDefault="00427679">
      <w:pPr>
        <w:jc w:val="both"/>
        <w:rPr>
          <w:color w:val="434343"/>
          <w:sz w:val="24"/>
          <w:szCs w:val="24"/>
        </w:rPr>
      </w:pPr>
      <w:r w:rsidRPr="001E2100">
        <w:rPr>
          <w:color w:val="434343"/>
          <w:sz w:val="24"/>
          <w:szCs w:val="24"/>
        </w:rPr>
        <w:t>The pricing of the food items is to be selected in accordance with the competitive market. This is because pricing strategy would lead to customer attraction and retention. P</w:t>
      </w:r>
      <w:r w:rsidRPr="001E2100">
        <w:rPr>
          <w:color w:val="434343"/>
          <w:sz w:val="24"/>
          <w:szCs w:val="24"/>
        </w:rPr>
        <w:t xml:space="preserve">ricing strategy is defined by the </w:t>
      </w:r>
      <w:r w:rsidR="007C0A7A" w:rsidRPr="001E2100">
        <w:rPr>
          <w:color w:val="434343"/>
          <w:sz w:val="24"/>
          <w:szCs w:val="24"/>
        </w:rPr>
        <w:t>prices</w:t>
      </w:r>
      <w:r w:rsidRPr="001E2100">
        <w:rPr>
          <w:color w:val="434343"/>
          <w:sz w:val="24"/>
          <w:szCs w:val="24"/>
        </w:rPr>
        <w:t xml:space="preserve"> which are chosen for the products/services that are selected by the stakeholders within an organisation based on its position in the market (Singh </w:t>
      </w:r>
      <w:r w:rsidRPr="001E2100">
        <w:rPr>
          <w:i/>
          <w:color w:val="434343"/>
          <w:sz w:val="24"/>
          <w:szCs w:val="24"/>
        </w:rPr>
        <w:t>et al.,</w:t>
      </w:r>
      <w:r w:rsidRPr="001E2100">
        <w:rPr>
          <w:color w:val="434343"/>
          <w:sz w:val="24"/>
          <w:szCs w:val="24"/>
        </w:rPr>
        <w:t xml:space="preserve"> 2023). </w:t>
      </w:r>
    </w:p>
    <w:p w14:paraId="64A1689B" w14:textId="77777777" w:rsidR="00652B0D" w:rsidRPr="001E2100" w:rsidRDefault="00427679">
      <w:pPr>
        <w:jc w:val="both"/>
        <w:rPr>
          <w:b/>
          <w:i/>
          <w:color w:val="434343"/>
          <w:sz w:val="24"/>
          <w:szCs w:val="24"/>
        </w:rPr>
      </w:pPr>
      <w:r w:rsidRPr="001E2100">
        <w:rPr>
          <w:b/>
          <w:i/>
          <w:color w:val="434343"/>
          <w:sz w:val="24"/>
          <w:szCs w:val="24"/>
        </w:rPr>
        <w:t xml:space="preserve">Reason Menu choice </w:t>
      </w:r>
    </w:p>
    <w:p w14:paraId="1F36E1FF" w14:textId="77777777" w:rsidR="00652B0D" w:rsidRPr="001E2100" w:rsidRDefault="00427679">
      <w:pPr>
        <w:jc w:val="both"/>
        <w:rPr>
          <w:color w:val="434343"/>
          <w:sz w:val="24"/>
          <w:szCs w:val="24"/>
        </w:rPr>
      </w:pPr>
      <w:r w:rsidRPr="001E2100">
        <w:rPr>
          <w:color w:val="434343"/>
          <w:sz w:val="24"/>
          <w:szCs w:val="24"/>
        </w:rPr>
        <w:t>The menu will be chosen accordin</w:t>
      </w:r>
      <w:r w:rsidRPr="001E2100">
        <w:rPr>
          <w:color w:val="434343"/>
          <w:sz w:val="24"/>
          <w:szCs w:val="24"/>
        </w:rPr>
        <w:t>g to the popularity of food these days and the ones which are in trend (Si, 2020). The items which will be placed on the menu will be of variant types. This is going to be served by a chef and their team members who are professionals. The restaurant will b</w:t>
      </w:r>
      <w:r w:rsidRPr="001E2100">
        <w:rPr>
          <w:color w:val="434343"/>
          <w:sz w:val="24"/>
          <w:szCs w:val="24"/>
        </w:rPr>
        <w:t xml:space="preserve">e a Tibetan and Chinese-themed one which will be able to serve dishes of this type.       </w:t>
      </w:r>
    </w:p>
    <w:p w14:paraId="1788A564" w14:textId="77777777" w:rsidR="00652B0D" w:rsidRPr="001E2100" w:rsidRDefault="00427679">
      <w:pPr>
        <w:pStyle w:val="Titlu1"/>
      </w:pPr>
      <w:bookmarkStart w:id="2" w:name="_t4mbhxtqem84" w:colFirst="0" w:colLast="0"/>
      <w:bookmarkEnd w:id="2"/>
      <w:r w:rsidRPr="001E2100">
        <w:t xml:space="preserve">Part -2 </w:t>
      </w:r>
    </w:p>
    <w:p w14:paraId="703DB82E" w14:textId="77777777" w:rsidR="00652B0D" w:rsidRPr="001E2100" w:rsidRDefault="00427679">
      <w:pPr>
        <w:pStyle w:val="Titlu2"/>
      </w:pPr>
      <w:bookmarkStart w:id="3" w:name="_puo3ge3b7r87" w:colFirst="0" w:colLast="0"/>
      <w:bookmarkEnd w:id="3"/>
      <w:r w:rsidRPr="001E2100">
        <w:t>Menu design</w:t>
      </w:r>
    </w:p>
    <w:p w14:paraId="0ACFA829" w14:textId="77777777" w:rsidR="00652B0D" w:rsidRPr="001E2100" w:rsidRDefault="00427679">
      <w:pPr>
        <w:pStyle w:val="Titlu3"/>
      </w:pPr>
      <w:bookmarkStart w:id="4" w:name="_bdvjmrm7hj14" w:colFirst="0" w:colLast="0"/>
      <w:bookmarkEnd w:id="4"/>
      <w:r w:rsidRPr="001E2100">
        <w:t>Food and beverage selection</w:t>
      </w:r>
    </w:p>
    <w:p w14:paraId="5B72F2A7" w14:textId="77777777" w:rsidR="00652B0D" w:rsidRPr="001E2100" w:rsidRDefault="00427679">
      <w:pPr>
        <w:jc w:val="both"/>
        <w:rPr>
          <w:b/>
          <w:i/>
          <w:color w:val="434343"/>
          <w:sz w:val="24"/>
          <w:szCs w:val="24"/>
        </w:rPr>
      </w:pPr>
      <w:r w:rsidRPr="001E2100">
        <w:rPr>
          <w:color w:val="434343"/>
          <w:sz w:val="24"/>
          <w:szCs w:val="24"/>
        </w:rPr>
        <w:t>The items of food and beverages that have been selected for this restaurant are-</w:t>
      </w:r>
    </w:p>
    <w:p w14:paraId="63D3CEA0" w14:textId="77777777" w:rsidR="00652B0D" w:rsidRPr="001E2100" w:rsidRDefault="00427679">
      <w:pPr>
        <w:jc w:val="both"/>
        <w:rPr>
          <w:b/>
          <w:i/>
          <w:color w:val="434343"/>
          <w:sz w:val="24"/>
          <w:szCs w:val="24"/>
        </w:rPr>
      </w:pPr>
      <w:r w:rsidRPr="001E2100">
        <w:rPr>
          <w:b/>
          <w:i/>
          <w:color w:val="434343"/>
          <w:sz w:val="24"/>
          <w:szCs w:val="24"/>
        </w:rPr>
        <w:t>Starters:</w:t>
      </w:r>
      <w:r w:rsidRPr="001E2100">
        <w:rPr>
          <w:color w:val="434343"/>
          <w:sz w:val="24"/>
          <w:szCs w:val="24"/>
        </w:rPr>
        <w:t xml:space="preserve"> Thukpa, Guthuk, Qoiri, wonton soup, chilli fish and chicken.</w:t>
      </w:r>
      <w:r w:rsidRPr="001E2100">
        <w:rPr>
          <w:b/>
          <w:i/>
          <w:color w:val="434343"/>
          <w:sz w:val="24"/>
          <w:szCs w:val="24"/>
        </w:rPr>
        <w:t xml:space="preserve"> </w:t>
      </w:r>
    </w:p>
    <w:p w14:paraId="4FAAC7C9" w14:textId="77777777" w:rsidR="00652B0D" w:rsidRPr="001E2100" w:rsidRDefault="00427679">
      <w:pPr>
        <w:jc w:val="both"/>
        <w:rPr>
          <w:color w:val="434343"/>
          <w:sz w:val="24"/>
          <w:szCs w:val="24"/>
        </w:rPr>
      </w:pPr>
      <w:r w:rsidRPr="001E2100">
        <w:rPr>
          <w:b/>
          <w:i/>
          <w:color w:val="434343"/>
          <w:sz w:val="24"/>
          <w:szCs w:val="24"/>
        </w:rPr>
        <w:t>Main dishes</w:t>
      </w:r>
      <w:r w:rsidRPr="001E2100">
        <w:rPr>
          <w:color w:val="434343"/>
          <w:sz w:val="24"/>
          <w:szCs w:val="24"/>
        </w:rPr>
        <w:t xml:space="preserve">:  Cheburiki, Dropa Khatsa, sha momos, noddles of variant kinds, dumplings, Dungpo pork, Kung pao chicken, roasted duck, Chinese noodles, garlic rice, chicken items of variance  </w:t>
      </w:r>
    </w:p>
    <w:p w14:paraId="65BF46EE" w14:textId="77777777" w:rsidR="00652B0D" w:rsidRPr="001E2100" w:rsidRDefault="00427679">
      <w:pPr>
        <w:jc w:val="both"/>
        <w:rPr>
          <w:color w:val="434343"/>
          <w:sz w:val="24"/>
          <w:szCs w:val="24"/>
        </w:rPr>
      </w:pPr>
      <w:r w:rsidRPr="001E2100">
        <w:rPr>
          <w:b/>
          <w:i/>
          <w:color w:val="434343"/>
          <w:sz w:val="24"/>
          <w:szCs w:val="24"/>
        </w:rPr>
        <w:t>Des</w:t>
      </w:r>
      <w:r w:rsidRPr="001E2100">
        <w:rPr>
          <w:b/>
          <w:i/>
          <w:color w:val="434343"/>
          <w:sz w:val="24"/>
          <w:szCs w:val="24"/>
        </w:rPr>
        <w:t>serts</w:t>
      </w:r>
      <w:r w:rsidRPr="001E2100">
        <w:rPr>
          <w:color w:val="434343"/>
          <w:sz w:val="24"/>
          <w:szCs w:val="24"/>
        </w:rPr>
        <w:t xml:space="preserve">: Desserts would be Dre si, Thue and tu which is a type of cheesecake and Masen. </w:t>
      </w:r>
    </w:p>
    <w:p w14:paraId="7610FB4A" w14:textId="77777777" w:rsidR="00652B0D" w:rsidRPr="001E2100" w:rsidRDefault="00427679">
      <w:pPr>
        <w:jc w:val="both"/>
        <w:rPr>
          <w:color w:val="434343"/>
          <w:sz w:val="24"/>
          <w:szCs w:val="24"/>
        </w:rPr>
      </w:pPr>
      <w:r w:rsidRPr="001E2100">
        <w:rPr>
          <w:b/>
          <w:i/>
          <w:color w:val="434343"/>
          <w:sz w:val="24"/>
          <w:szCs w:val="24"/>
        </w:rPr>
        <w:lastRenderedPageBreak/>
        <w:t xml:space="preserve">Beverages: </w:t>
      </w:r>
      <w:r w:rsidRPr="001E2100">
        <w:rPr>
          <w:color w:val="434343"/>
          <w:sz w:val="24"/>
          <w:szCs w:val="24"/>
        </w:rPr>
        <w:t xml:space="preserve">Butter tea and sweet tea </w:t>
      </w:r>
    </w:p>
    <w:p w14:paraId="04853621" w14:textId="77777777" w:rsidR="00652B0D" w:rsidRPr="001E2100" w:rsidRDefault="00427679">
      <w:pPr>
        <w:jc w:val="both"/>
        <w:rPr>
          <w:color w:val="434343"/>
          <w:sz w:val="24"/>
          <w:szCs w:val="24"/>
        </w:rPr>
      </w:pPr>
      <w:r w:rsidRPr="001E2100">
        <w:rPr>
          <w:color w:val="434343"/>
          <w:sz w:val="24"/>
          <w:szCs w:val="24"/>
        </w:rPr>
        <w:t>The food dishes which have been selected is chosen by the choices keeping in mind the customers.</w:t>
      </w:r>
    </w:p>
    <w:p w14:paraId="057A475D" w14:textId="77777777" w:rsidR="00652B0D" w:rsidRPr="001E2100" w:rsidRDefault="00427679">
      <w:pPr>
        <w:jc w:val="both"/>
        <w:rPr>
          <w:color w:val="434343"/>
          <w:sz w:val="24"/>
          <w:szCs w:val="24"/>
        </w:rPr>
      </w:pPr>
      <w:r w:rsidRPr="001E2100">
        <w:rPr>
          <w:b/>
          <w:i/>
          <w:color w:val="434343"/>
          <w:sz w:val="24"/>
          <w:szCs w:val="24"/>
        </w:rPr>
        <w:t>The target audience</w:t>
      </w:r>
      <w:r w:rsidRPr="001E2100">
        <w:rPr>
          <w:color w:val="434343"/>
          <w:sz w:val="24"/>
          <w:szCs w:val="24"/>
        </w:rPr>
        <w:t xml:space="preserve"> for the restaur</w:t>
      </w:r>
      <w:r w:rsidRPr="001E2100">
        <w:rPr>
          <w:color w:val="434343"/>
          <w:sz w:val="24"/>
          <w:szCs w:val="24"/>
        </w:rPr>
        <w:t>ant is young adults and their families. Especially the Tibetan and Chinese customers living in the country. The items will be popular with customers who usually eat Tibetan and Chinese food. They would like a different variant of the usual Tibetan and Chin</w:t>
      </w:r>
      <w:r w:rsidRPr="001E2100">
        <w:rPr>
          <w:color w:val="434343"/>
          <w:sz w:val="24"/>
          <w:szCs w:val="24"/>
        </w:rPr>
        <w:t xml:space="preserve">ese food.  </w:t>
      </w:r>
      <w:r w:rsidRPr="001E2100">
        <w:rPr>
          <w:b/>
          <w:i/>
          <w:color w:val="434343"/>
          <w:sz w:val="24"/>
          <w:szCs w:val="24"/>
        </w:rPr>
        <w:t xml:space="preserve"> </w:t>
      </w:r>
      <w:r w:rsidRPr="001E2100">
        <w:rPr>
          <w:color w:val="434343"/>
          <w:sz w:val="24"/>
          <w:szCs w:val="24"/>
        </w:rPr>
        <w:t xml:space="preserve">    </w:t>
      </w:r>
    </w:p>
    <w:p w14:paraId="3F10772E" w14:textId="77777777" w:rsidR="00652B0D" w:rsidRPr="001E2100" w:rsidRDefault="00427679">
      <w:pPr>
        <w:pStyle w:val="Titlu3"/>
      </w:pPr>
      <w:bookmarkStart w:id="5" w:name="_cfwxkrfv7nc" w:colFirst="0" w:colLast="0"/>
      <w:bookmarkEnd w:id="5"/>
      <w:r w:rsidRPr="001E2100">
        <w:t xml:space="preserve">Pricing strategy </w:t>
      </w:r>
    </w:p>
    <w:p w14:paraId="75B8E29E" w14:textId="77777777" w:rsidR="00652B0D" w:rsidRPr="001E2100" w:rsidRDefault="00427679">
      <w:pPr>
        <w:jc w:val="both"/>
        <w:rPr>
          <w:color w:val="434343"/>
          <w:sz w:val="24"/>
          <w:szCs w:val="24"/>
        </w:rPr>
      </w:pPr>
      <w:r w:rsidRPr="001E2100">
        <w:rPr>
          <w:color w:val="434343"/>
          <w:sz w:val="24"/>
          <w:szCs w:val="24"/>
        </w:rPr>
        <w:t xml:space="preserve">The pricing strategy which will be chosen by the restaurant is the economic </w:t>
      </w:r>
      <w:r w:rsidRPr="001E2100">
        <w:rPr>
          <w:color w:val="434343"/>
          <w:sz w:val="24"/>
          <w:szCs w:val="24"/>
        </w:rPr>
        <w:t xml:space="preserve">pricing strategy. This is because in the market high prices for items would not attract many customers rather a low price would instead. Also, such food items with economic pricing would give the restaurant a competitive edge over the others in the market </w:t>
      </w:r>
      <w:r w:rsidRPr="001E2100">
        <w:rPr>
          <w:color w:val="434343"/>
          <w:sz w:val="24"/>
          <w:szCs w:val="24"/>
        </w:rPr>
        <w:t>by increasing its customer base.</w:t>
      </w:r>
    </w:p>
    <w:p w14:paraId="50DACF78" w14:textId="77777777" w:rsidR="00652B0D" w:rsidRPr="001E2100" w:rsidRDefault="00652B0D">
      <w:pPr>
        <w:jc w:val="both"/>
        <w:rPr>
          <w:color w:val="434343"/>
          <w:sz w:val="24"/>
          <w:szCs w:val="24"/>
        </w:rPr>
      </w:pPr>
    </w:p>
    <w:tbl>
      <w:tblPr>
        <w:tblStyle w:val="a"/>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755"/>
        <w:gridCol w:w="4245"/>
      </w:tblGrid>
      <w:tr w:rsidR="00652B0D" w:rsidRPr="001E2100" w14:paraId="6C9E570C" w14:textId="77777777">
        <w:tc>
          <w:tcPr>
            <w:tcW w:w="4755" w:type="dxa"/>
            <w:shd w:val="clear" w:color="auto" w:fill="auto"/>
            <w:tcMar>
              <w:top w:w="100" w:type="dxa"/>
              <w:left w:w="100" w:type="dxa"/>
              <w:bottom w:w="100" w:type="dxa"/>
              <w:right w:w="100" w:type="dxa"/>
            </w:tcMar>
          </w:tcPr>
          <w:p w14:paraId="75560309" w14:textId="77777777" w:rsidR="00652B0D" w:rsidRPr="001E2100" w:rsidRDefault="00427679">
            <w:pPr>
              <w:widowControl w:val="0"/>
              <w:pBdr>
                <w:top w:val="nil"/>
                <w:left w:val="nil"/>
                <w:bottom w:val="nil"/>
                <w:right w:val="nil"/>
                <w:between w:val="nil"/>
              </w:pBdr>
              <w:spacing w:line="360" w:lineRule="auto"/>
              <w:jc w:val="both"/>
              <w:rPr>
                <w:b/>
                <w:color w:val="434343"/>
                <w:sz w:val="24"/>
                <w:szCs w:val="24"/>
              </w:rPr>
            </w:pPr>
            <w:r w:rsidRPr="001E2100">
              <w:rPr>
                <w:b/>
                <w:color w:val="434343"/>
                <w:sz w:val="24"/>
                <w:szCs w:val="24"/>
              </w:rPr>
              <w:t xml:space="preserve">Items </w:t>
            </w:r>
          </w:p>
        </w:tc>
        <w:tc>
          <w:tcPr>
            <w:tcW w:w="4245" w:type="dxa"/>
            <w:shd w:val="clear" w:color="auto" w:fill="auto"/>
            <w:tcMar>
              <w:top w:w="100" w:type="dxa"/>
              <w:left w:w="100" w:type="dxa"/>
              <w:bottom w:w="100" w:type="dxa"/>
              <w:right w:w="100" w:type="dxa"/>
            </w:tcMar>
          </w:tcPr>
          <w:p w14:paraId="7FBF654E" w14:textId="77777777" w:rsidR="00652B0D" w:rsidRPr="001E2100" w:rsidRDefault="00427679">
            <w:pPr>
              <w:widowControl w:val="0"/>
              <w:pBdr>
                <w:top w:val="nil"/>
                <w:left w:val="nil"/>
                <w:bottom w:val="nil"/>
                <w:right w:val="nil"/>
                <w:between w:val="nil"/>
              </w:pBdr>
              <w:spacing w:line="360" w:lineRule="auto"/>
              <w:jc w:val="both"/>
              <w:rPr>
                <w:b/>
                <w:color w:val="434343"/>
                <w:sz w:val="24"/>
                <w:szCs w:val="24"/>
              </w:rPr>
            </w:pPr>
            <w:r w:rsidRPr="001E2100">
              <w:rPr>
                <w:b/>
                <w:color w:val="434343"/>
                <w:sz w:val="24"/>
                <w:szCs w:val="24"/>
              </w:rPr>
              <w:t xml:space="preserve">Prices </w:t>
            </w:r>
          </w:p>
        </w:tc>
      </w:tr>
      <w:tr w:rsidR="00652B0D" w:rsidRPr="001E2100" w14:paraId="35A8FB7B" w14:textId="77777777">
        <w:trPr>
          <w:trHeight w:val="440"/>
        </w:trPr>
        <w:tc>
          <w:tcPr>
            <w:tcW w:w="9000" w:type="dxa"/>
            <w:gridSpan w:val="2"/>
            <w:shd w:val="clear" w:color="auto" w:fill="auto"/>
            <w:tcMar>
              <w:top w:w="100" w:type="dxa"/>
              <w:left w:w="100" w:type="dxa"/>
              <w:bottom w:w="100" w:type="dxa"/>
              <w:right w:w="100" w:type="dxa"/>
            </w:tcMar>
          </w:tcPr>
          <w:p w14:paraId="117E4EFD" w14:textId="77777777" w:rsidR="00652B0D" w:rsidRPr="001E2100" w:rsidRDefault="00427679">
            <w:pPr>
              <w:widowControl w:val="0"/>
              <w:pBdr>
                <w:top w:val="nil"/>
                <w:left w:val="nil"/>
                <w:bottom w:val="nil"/>
                <w:right w:val="nil"/>
                <w:between w:val="nil"/>
              </w:pBdr>
              <w:spacing w:line="360" w:lineRule="auto"/>
              <w:jc w:val="both"/>
              <w:rPr>
                <w:color w:val="434343"/>
                <w:sz w:val="24"/>
                <w:szCs w:val="24"/>
              </w:rPr>
            </w:pPr>
            <w:r w:rsidRPr="001E2100">
              <w:rPr>
                <w:color w:val="434343"/>
                <w:sz w:val="24"/>
                <w:szCs w:val="24"/>
              </w:rPr>
              <w:t xml:space="preserve">Starters </w:t>
            </w:r>
          </w:p>
        </w:tc>
      </w:tr>
      <w:tr w:rsidR="00652B0D" w:rsidRPr="001E2100" w14:paraId="036A2A70" w14:textId="77777777">
        <w:tc>
          <w:tcPr>
            <w:tcW w:w="4755" w:type="dxa"/>
            <w:shd w:val="clear" w:color="auto" w:fill="auto"/>
            <w:tcMar>
              <w:top w:w="100" w:type="dxa"/>
              <w:left w:w="100" w:type="dxa"/>
              <w:bottom w:w="100" w:type="dxa"/>
              <w:right w:w="100" w:type="dxa"/>
            </w:tcMar>
          </w:tcPr>
          <w:p w14:paraId="2EC460AC" w14:textId="77777777" w:rsidR="00652B0D" w:rsidRPr="001E2100" w:rsidRDefault="00427679">
            <w:pPr>
              <w:numPr>
                <w:ilvl w:val="0"/>
                <w:numId w:val="3"/>
              </w:numPr>
              <w:spacing w:line="360" w:lineRule="auto"/>
              <w:jc w:val="both"/>
              <w:rPr>
                <w:color w:val="434343"/>
                <w:sz w:val="24"/>
                <w:szCs w:val="24"/>
              </w:rPr>
            </w:pPr>
            <w:r w:rsidRPr="001E2100">
              <w:rPr>
                <w:color w:val="434343"/>
                <w:sz w:val="24"/>
                <w:szCs w:val="24"/>
              </w:rPr>
              <w:t>Thukpa</w:t>
            </w:r>
          </w:p>
        </w:tc>
        <w:tc>
          <w:tcPr>
            <w:tcW w:w="4245" w:type="dxa"/>
            <w:shd w:val="clear" w:color="auto" w:fill="auto"/>
            <w:tcMar>
              <w:top w:w="100" w:type="dxa"/>
              <w:left w:w="100" w:type="dxa"/>
              <w:bottom w:w="100" w:type="dxa"/>
              <w:right w:w="100" w:type="dxa"/>
            </w:tcMar>
          </w:tcPr>
          <w:p w14:paraId="3EBD68CC" w14:textId="77777777" w:rsidR="00652B0D" w:rsidRPr="001E2100" w:rsidRDefault="00427679">
            <w:pPr>
              <w:widowControl w:val="0"/>
              <w:pBdr>
                <w:top w:val="nil"/>
                <w:left w:val="nil"/>
                <w:bottom w:val="nil"/>
                <w:right w:val="nil"/>
                <w:between w:val="nil"/>
              </w:pBdr>
              <w:spacing w:line="360" w:lineRule="auto"/>
              <w:jc w:val="both"/>
              <w:rPr>
                <w:color w:val="434343"/>
                <w:sz w:val="24"/>
                <w:szCs w:val="24"/>
              </w:rPr>
            </w:pPr>
            <w:r w:rsidRPr="001E2100">
              <w:rPr>
                <w:color w:val="70757A"/>
                <w:sz w:val="21"/>
                <w:szCs w:val="21"/>
                <w:highlight w:val="white"/>
              </w:rPr>
              <w:t xml:space="preserve"> </w:t>
            </w:r>
            <w:r w:rsidRPr="001E2100">
              <w:rPr>
                <w:color w:val="4D5156"/>
                <w:sz w:val="24"/>
                <w:szCs w:val="24"/>
                <w:highlight w:val="white"/>
              </w:rPr>
              <w:t>£‎</w:t>
            </w:r>
            <w:r w:rsidRPr="001E2100">
              <w:rPr>
                <w:color w:val="434343"/>
                <w:sz w:val="24"/>
                <w:szCs w:val="24"/>
              </w:rPr>
              <w:t>200</w:t>
            </w:r>
          </w:p>
        </w:tc>
      </w:tr>
      <w:tr w:rsidR="00652B0D" w:rsidRPr="001E2100" w14:paraId="72434D98" w14:textId="77777777">
        <w:tc>
          <w:tcPr>
            <w:tcW w:w="4755" w:type="dxa"/>
            <w:shd w:val="clear" w:color="auto" w:fill="auto"/>
            <w:tcMar>
              <w:top w:w="100" w:type="dxa"/>
              <w:left w:w="100" w:type="dxa"/>
              <w:bottom w:w="100" w:type="dxa"/>
              <w:right w:w="100" w:type="dxa"/>
            </w:tcMar>
          </w:tcPr>
          <w:p w14:paraId="1AEAB360" w14:textId="77777777" w:rsidR="00652B0D" w:rsidRPr="001E2100" w:rsidRDefault="00427679">
            <w:pPr>
              <w:numPr>
                <w:ilvl w:val="0"/>
                <w:numId w:val="3"/>
              </w:numPr>
              <w:spacing w:line="360" w:lineRule="auto"/>
              <w:jc w:val="both"/>
              <w:rPr>
                <w:color w:val="434343"/>
                <w:sz w:val="24"/>
                <w:szCs w:val="24"/>
              </w:rPr>
            </w:pPr>
            <w:r w:rsidRPr="001E2100">
              <w:rPr>
                <w:color w:val="434343"/>
                <w:sz w:val="24"/>
                <w:szCs w:val="24"/>
              </w:rPr>
              <w:t xml:space="preserve"> Guthuk</w:t>
            </w:r>
          </w:p>
        </w:tc>
        <w:tc>
          <w:tcPr>
            <w:tcW w:w="4245" w:type="dxa"/>
            <w:shd w:val="clear" w:color="auto" w:fill="auto"/>
            <w:tcMar>
              <w:top w:w="100" w:type="dxa"/>
              <w:left w:w="100" w:type="dxa"/>
              <w:bottom w:w="100" w:type="dxa"/>
              <w:right w:w="100" w:type="dxa"/>
            </w:tcMar>
          </w:tcPr>
          <w:p w14:paraId="38F0358E" w14:textId="77777777" w:rsidR="00652B0D" w:rsidRPr="001E2100" w:rsidRDefault="00427679">
            <w:pPr>
              <w:widowControl w:val="0"/>
              <w:pBdr>
                <w:top w:val="nil"/>
                <w:left w:val="nil"/>
                <w:bottom w:val="nil"/>
                <w:right w:val="nil"/>
                <w:between w:val="nil"/>
              </w:pBdr>
              <w:spacing w:line="360" w:lineRule="auto"/>
              <w:jc w:val="both"/>
              <w:rPr>
                <w:color w:val="434343"/>
                <w:sz w:val="24"/>
                <w:szCs w:val="24"/>
              </w:rPr>
            </w:pPr>
            <w:r w:rsidRPr="001E2100">
              <w:rPr>
                <w:color w:val="4D5156"/>
                <w:sz w:val="24"/>
                <w:szCs w:val="24"/>
                <w:highlight w:val="white"/>
              </w:rPr>
              <w:t>£‎</w:t>
            </w:r>
            <w:r w:rsidRPr="001E2100">
              <w:rPr>
                <w:color w:val="434343"/>
                <w:sz w:val="24"/>
                <w:szCs w:val="24"/>
              </w:rPr>
              <w:t>300</w:t>
            </w:r>
          </w:p>
        </w:tc>
      </w:tr>
      <w:tr w:rsidR="00652B0D" w:rsidRPr="001E2100" w14:paraId="5D5B375C" w14:textId="77777777">
        <w:tc>
          <w:tcPr>
            <w:tcW w:w="4755" w:type="dxa"/>
            <w:shd w:val="clear" w:color="auto" w:fill="auto"/>
            <w:tcMar>
              <w:top w:w="100" w:type="dxa"/>
              <w:left w:w="100" w:type="dxa"/>
              <w:bottom w:w="100" w:type="dxa"/>
              <w:right w:w="100" w:type="dxa"/>
            </w:tcMar>
          </w:tcPr>
          <w:p w14:paraId="1B04A53A" w14:textId="77777777" w:rsidR="00652B0D" w:rsidRPr="001E2100" w:rsidRDefault="00427679">
            <w:pPr>
              <w:widowControl w:val="0"/>
              <w:numPr>
                <w:ilvl w:val="0"/>
                <w:numId w:val="3"/>
              </w:numPr>
              <w:pBdr>
                <w:top w:val="nil"/>
                <w:left w:val="nil"/>
                <w:bottom w:val="nil"/>
                <w:right w:val="nil"/>
                <w:between w:val="nil"/>
              </w:pBdr>
              <w:spacing w:line="360" w:lineRule="auto"/>
              <w:jc w:val="both"/>
              <w:rPr>
                <w:color w:val="434343"/>
                <w:sz w:val="24"/>
                <w:szCs w:val="24"/>
              </w:rPr>
            </w:pPr>
            <w:r w:rsidRPr="001E2100">
              <w:rPr>
                <w:color w:val="434343"/>
                <w:sz w:val="24"/>
                <w:szCs w:val="24"/>
              </w:rPr>
              <w:t>Qoiri</w:t>
            </w:r>
          </w:p>
        </w:tc>
        <w:tc>
          <w:tcPr>
            <w:tcW w:w="4245" w:type="dxa"/>
            <w:shd w:val="clear" w:color="auto" w:fill="auto"/>
            <w:tcMar>
              <w:top w:w="100" w:type="dxa"/>
              <w:left w:w="100" w:type="dxa"/>
              <w:bottom w:w="100" w:type="dxa"/>
              <w:right w:w="100" w:type="dxa"/>
            </w:tcMar>
          </w:tcPr>
          <w:p w14:paraId="1C434FDB" w14:textId="77777777" w:rsidR="00652B0D" w:rsidRPr="001E2100" w:rsidRDefault="00427679">
            <w:pPr>
              <w:widowControl w:val="0"/>
              <w:pBdr>
                <w:top w:val="nil"/>
                <w:left w:val="nil"/>
                <w:bottom w:val="nil"/>
                <w:right w:val="nil"/>
                <w:between w:val="nil"/>
              </w:pBdr>
              <w:spacing w:line="360" w:lineRule="auto"/>
              <w:jc w:val="both"/>
              <w:rPr>
                <w:color w:val="434343"/>
                <w:sz w:val="24"/>
                <w:szCs w:val="24"/>
              </w:rPr>
            </w:pPr>
            <w:r w:rsidRPr="001E2100">
              <w:rPr>
                <w:color w:val="4D5156"/>
                <w:sz w:val="24"/>
                <w:szCs w:val="24"/>
                <w:highlight w:val="white"/>
              </w:rPr>
              <w:t>£‎</w:t>
            </w:r>
            <w:r w:rsidRPr="001E2100">
              <w:rPr>
                <w:color w:val="434343"/>
                <w:sz w:val="24"/>
                <w:szCs w:val="24"/>
              </w:rPr>
              <w:t>250</w:t>
            </w:r>
          </w:p>
        </w:tc>
      </w:tr>
      <w:tr w:rsidR="00652B0D" w:rsidRPr="001E2100" w14:paraId="6A7889F3" w14:textId="77777777">
        <w:tc>
          <w:tcPr>
            <w:tcW w:w="4755" w:type="dxa"/>
            <w:shd w:val="clear" w:color="auto" w:fill="auto"/>
            <w:tcMar>
              <w:top w:w="100" w:type="dxa"/>
              <w:left w:w="100" w:type="dxa"/>
              <w:bottom w:w="100" w:type="dxa"/>
              <w:right w:w="100" w:type="dxa"/>
            </w:tcMar>
          </w:tcPr>
          <w:p w14:paraId="0F67A41C" w14:textId="77777777" w:rsidR="00652B0D" w:rsidRPr="001E2100" w:rsidRDefault="00427679">
            <w:pPr>
              <w:numPr>
                <w:ilvl w:val="0"/>
                <w:numId w:val="3"/>
              </w:numPr>
              <w:spacing w:line="360" w:lineRule="auto"/>
              <w:jc w:val="both"/>
              <w:rPr>
                <w:color w:val="434343"/>
                <w:sz w:val="24"/>
                <w:szCs w:val="24"/>
              </w:rPr>
            </w:pPr>
            <w:r w:rsidRPr="001E2100">
              <w:rPr>
                <w:color w:val="434343"/>
                <w:sz w:val="24"/>
                <w:szCs w:val="24"/>
              </w:rPr>
              <w:t>wonton soup</w:t>
            </w:r>
          </w:p>
        </w:tc>
        <w:tc>
          <w:tcPr>
            <w:tcW w:w="4245" w:type="dxa"/>
            <w:shd w:val="clear" w:color="auto" w:fill="auto"/>
            <w:tcMar>
              <w:top w:w="100" w:type="dxa"/>
              <w:left w:w="100" w:type="dxa"/>
              <w:bottom w:w="100" w:type="dxa"/>
              <w:right w:w="100" w:type="dxa"/>
            </w:tcMar>
          </w:tcPr>
          <w:p w14:paraId="160F77ED" w14:textId="77777777" w:rsidR="00652B0D" w:rsidRPr="001E2100" w:rsidRDefault="00427679">
            <w:pPr>
              <w:widowControl w:val="0"/>
              <w:pBdr>
                <w:top w:val="nil"/>
                <w:left w:val="nil"/>
                <w:bottom w:val="nil"/>
                <w:right w:val="nil"/>
                <w:between w:val="nil"/>
              </w:pBdr>
              <w:spacing w:line="360" w:lineRule="auto"/>
              <w:jc w:val="both"/>
              <w:rPr>
                <w:color w:val="434343"/>
                <w:sz w:val="24"/>
                <w:szCs w:val="24"/>
              </w:rPr>
            </w:pPr>
            <w:r w:rsidRPr="001E2100">
              <w:rPr>
                <w:color w:val="4D5156"/>
                <w:sz w:val="24"/>
                <w:szCs w:val="24"/>
                <w:highlight w:val="white"/>
              </w:rPr>
              <w:t>£‎</w:t>
            </w:r>
            <w:r w:rsidRPr="001E2100">
              <w:rPr>
                <w:color w:val="434343"/>
                <w:sz w:val="24"/>
                <w:szCs w:val="24"/>
              </w:rPr>
              <w:t>150</w:t>
            </w:r>
          </w:p>
        </w:tc>
      </w:tr>
      <w:tr w:rsidR="00652B0D" w:rsidRPr="001E2100" w14:paraId="5C350FBC" w14:textId="77777777">
        <w:tc>
          <w:tcPr>
            <w:tcW w:w="4755" w:type="dxa"/>
            <w:shd w:val="clear" w:color="auto" w:fill="auto"/>
            <w:tcMar>
              <w:top w:w="100" w:type="dxa"/>
              <w:left w:w="100" w:type="dxa"/>
              <w:bottom w:w="100" w:type="dxa"/>
              <w:right w:w="100" w:type="dxa"/>
            </w:tcMar>
          </w:tcPr>
          <w:p w14:paraId="2D511ABA" w14:textId="77777777" w:rsidR="00652B0D" w:rsidRPr="001E2100" w:rsidRDefault="00427679">
            <w:pPr>
              <w:numPr>
                <w:ilvl w:val="0"/>
                <w:numId w:val="3"/>
              </w:numPr>
              <w:spacing w:line="360" w:lineRule="auto"/>
              <w:jc w:val="both"/>
              <w:rPr>
                <w:color w:val="434343"/>
                <w:sz w:val="24"/>
                <w:szCs w:val="24"/>
              </w:rPr>
            </w:pPr>
            <w:r w:rsidRPr="001E2100">
              <w:rPr>
                <w:color w:val="434343"/>
                <w:sz w:val="24"/>
                <w:szCs w:val="24"/>
              </w:rPr>
              <w:t>chilli fish</w:t>
            </w:r>
          </w:p>
        </w:tc>
        <w:tc>
          <w:tcPr>
            <w:tcW w:w="4245" w:type="dxa"/>
            <w:shd w:val="clear" w:color="auto" w:fill="auto"/>
            <w:tcMar>
              <w:top w:w="100" w:type="dxa"/>
              <w:left w:w="100" w:type="dxa"/>
              <w:bottom w:w="100" w:type="dxa"/>
              <w:right w:w="100" w:type="dxa"/>
            </w:tcMar>
          </w:tcPr>
          <w:p w14:paraId="1B7B172E" w14:textId="77777777" w:rsidR="00652B0D" w:rsidRPr="001E2100" w:rsidRDefault="00427679">
            <w:pPr>
              <w:widowControl w:val="0"/>
              <w:pBdr>
                <w:top w:val="nil"/>
                <w:left w:val="nil"/>
                <w:bottom w:val="nil"/>
                <w:right w:val="nil"/>
                <w:between w:val="nil"/>
              </w:pBdr>
              <w:spacing w:line="360" w:lineRule="auto"/>
              <w:jc w:val="both"/>
              <w:rPr>
                <w:color w:val="434343"/>
                <w:sz w:val="24"/>
                <w:szCs w:val="24"/>
              </w:rPr>
            </w:pPr>
            <w:r w:rsidRPr="001E2100">
              <w:rPr>
                <w:color w:val="4D5156"/>
                <w:sz w:val="24"/>
                <w:szCs w:val="24"/>
                <w:highlight w:val="white"/>
              </w:rPr>
              <w:t>£‎</w:t>
            </w:r>
            <w:r w:rsidRPr="001E2100">
              <w:rPr>
                <w:color w:val="434343"/>
                <w:sz w:val="24"/>
                <w:szCs w:val="24"/>
              </w:rPr>
              <w:t>300</w:t>
            </w:r>
          </w:p>
        </w:tc>
      </w:tr>
      <w:tr w:rsidR="00652B0D" w:rsidRPr="001E2100" w14:paraId="1A56D8F2" w14:textId="77777777">
        <w:tc>
          <w:tcPr>
            <w:tcW w:w="4755" w:type="dxa"/>
            <w:shd w:val="clear" w:color="auto" w:fill="auto"/>
            <w:tcMar>
              <w:top w:w="100" w:type="dxa"/>
              <w:left w:w="100" w:type="dxa"/>
              <w:bottom w:w="100" w:type="dxa"/>
              <w:right w:w="100" w:type="dxa"/>
            </w:tcMar>
          </w:tcPr>
          <w:p w14:paraId="7AA978D5" w14:textId="77777777" w:rsidR="00652B0D" w:rsidRPr="001E2100" w:rsidRDefault="00427679">
            <w:pPr>
              <w:numPr>
                <w:ilvl w:val="0"/>
                <w:numId w:val="3"/>
              </w:numPr>
              <w:spacing w:line="360" w:lineRule="auto"/>
              <w:jc w:val="both"/>
              <w:rPr>
                <w:color w:val="434343"/>
                <w:sz w:val="24"/>
                <w:szCs w:val="24"/>
              </w:rPr>
            </w:pPr>
            <w:r w:rsidRPr="001E2100">
              <w:rPr>
                <w:color w:val="434343"/>
                <w:sz w:val="24"/>
                <w:szCs w:val="24"/>
              </w:rPr>
              <w:t>chicken.</w:t>
            </w:r>
          </w:p>
        </w:tc>
        <w:tc>
          <w:tcPr>
            <w:tcW w:w="4245" w:type="dxa"/>
            <w:shd w:val="clear" w:color="auto" w:fill="auto"/>
            <w:tcMar>
              <w:top w:w="100" w:type="dxa"/>
              <w:left w:w="100" w:type="dxa"/>
              <w:bottom w:w="100" w:type="dxa"/>
              <w:right w:w="100" w:type="dxa"/>
            </w:tcMar>
          </w:tcPr>
          <w:p w14:paraId="528D85E7" w14:textId="77777777" w:rsidR="00652B0D" w:rsidRPr="001E2100" w:rsidRDefault="00427679">
            <w:pPr>
              <w:widowControl w:val="0"/>
              <w:pBdr>
                <w:top w:val="nil"/>
                <w:left w:val="nil"/>
                <w:bottom w:val="nil"/>
                <w:right w:val="nil"/>
                <w:between w:val="nil"/>
              </w:pBdr>
              <w:spacing w:line="360" w:lineRule="auto"/>
              <w:jc w:val="both"/>
              <w:rPr>
                <w:color w:val="434343"/>
                <w:sz w:val="24"/>
                <w:szCs w:val="24"/>
              </w:rPr>
            </w:pPr>
            <w:r w:rsidRPr="001E2100">
              <w:rPr>
                <w:color w:val="4D5156"/>
                <w:sz w:val="24"/>
                <w:szCs w:val="24"/>
                <w:highlight w:val="white"/>
              </w:rPr>
              <w:t>£‎</w:t>
            </w:r>
            <w:r w:rsidRPr="001E2100">
              <w:rPr>
                <w:color w:val="434343"/>
                <w:sz w:val="24"/>
                <w:szCs w:val="24"/>
              </w:rPr>
              <w:t>350</w:t>
            </w:r>
          </w:p>
        </w:tc>
      </w:tr>
      <w:tr w:rsidR="00652B0D" w:rsidRPr="001E2100" w14:paraId="3456BF94" w14:textId="77777777">
        <w:trPr>
          <w:trHeight w:val="440"/>
        </w:trPr>
        <w:tc>
          <w:tcPr>
            <w:tcW w:w="9000" w:type="dxa"/>
            <w:gridSpan w:val="2"/>
            <w:shd w:val="clear" w:color="auto" w:fill="auto"/>
            <w:tcMar>
              <w:top w:w="100" w:type="dxa"/>
              <w:left w:w="100" w:type="dxa"/>
              <w:bottom w:w="100" w:type="dxa"/>
              <w:right w:w="100" w:type="dxa"/>
            </w:tcMar>
          </w:tcPr>
          <w:p w14:paraId="10CD7038" w14:textId="77777777" w:rsidR="00652B0D" w:rsidRPr="001E2100" w:rsidRDefault="00427679">
            <w:pPr>
              <w:widowControl w:val="0"/>
              <w:pBdr>
                <w:top w:val="nil"/>
                <w:left w:val="nil"/>
                <w:bottom w:val="nil"/>
                <w:right w:val="nil"/>
                <w:between w:val="nil"/>
              </w:pBdr>
              <w:spacing w:line="360" w:lineRule="auto"/>
              <w:jc w:val="both"/>
              <w:rPr>
                <w:color w:val="434343"/>
                <w:sz w:val="24"/>
                <w:szCs w:val="24"/>
              </w:rPr>
            </w:pPr>
            <w:r w:rsidRPr="001E2100">
              <w:rPr>
                <w:color w:val="434343"/>
                <w:sz w:val="24"/>
                <w:szCs w:val="24"/>
              </w:rPr>
              <w:t xml:space="preserve">Main dish </w:t>
            </w:r>
          </w:p>
        </w:tc>
      </w:tr>
      <w:tr w:rsidR="00652B0D" w:rsidRPr="001E2100" w14:paraId="4746BC79" w14:textId="77777777">
        <w:tc>
          <w:tcPr>
            <w:tcW w:w="4755" w:type="dxa"/>
            <w:shd w:val="clear" w:color="auto" w:fill="auto"/>
            <w:tcMar>
              <w:top w:w="100" w:type="dxa"/>
              <w:left w:w="100" w:type="dxa"/>
              <w:bottom w:w="100" w:type="dxa"/>
              <w:right w:w="100" w:type="dxa"/>
            </w:tcMar>
          </w:tcPr>
          <w:p w14:paraId="7F00632F" w14:textId="77777777" w:rsidR="00652B0D" w:rsidRPr="001E2100" w:rsidRDefault="00427679">
            <w:pPr>
              <w:numPr>
                <w:ilvl w:val="0"/>
                <w:numId w:val="4"/>
              </w:numPr>
              <w:spacing w:line="360" w:lineRule="auto"/>
              <w:jc w:val="both"/>
              <w:rPr>
                <w:color w:val="434343"/>
                <w:sz w:val="24"/>
                <w:szCs w:val="24"/>
              </w:rPr>
            </w:pPr>
            <w:r w:rsidRPr="001E2100">
              <w:rPr>
                <w:color w:val="434343"/>
                <w:sz w:val="24"/>
                <w:szCs w:val="24"/>
              </w:rPr>
              <w:t>Cheburiki</w:t>
            </w:r>
          </w:p>
        </w:tc>
        <w:tc>
          <w:tcPr>
            <w:tcW w:w="4245" w:type="dxa"/>
            <w:shd w:val="clear" w:color="auto" w:fill="auto"/>
            <w:tcMar>
              <w:top w:w="100" w:type="dxa"/>
              <w:left w:w="100" w:type="dxa"/>
              <w:bottom w:w="100" w:type="dxa"/>
              <w:right w:w="100" w:type="dxa"/>
            </w:tcMar>
          </w:tcPr>
          <w:p w14:paraId="4CE9FAC9" w14:textId="77777777" w:rsidR="00652B0D" w:rsidRPr="001E2100" w:rsidRDefault="00427679">
            <w:pPr>
              <w:widowControl w:val="0"/>
              <w:pBdr>
                <w:top w:val="nil"/>
                <w:left w:val="nil"/>
                <w:bottom w:val="nil"/>
                <w:right w:val="nil"/>
                <w:between w:val="nil"/>
              </w:pBdr>
              <w:spacing w:line="360" w:lineRule="auto"/>
              <w:jc w:val="both"/>
              <w:rPr>
                <w:color w:val="434343"/>
                <w:sz w:val="24"/>
                <w:szCs w:val="24"/>
              </w:rPr>
            </w:pPr>
            <w:r w:rsidRPr="001E2100">
              <w:rPr>
                <w:color w:val="4D5156"/>
                <w:sz w:val="24"/>
                <w:szCs w:val="24"/>
                <w:highlight w:val="white"/>
              </w:rPr>
              <w:t>£‎</w:t>
            </w:r>
            <w:r w:rsidRPr="001E2100">
              <w:rPr>
                <w:color w:val="434343"/>
                <w:sz w:val="24"/>
                <w:szCs w:val="24"/>
              </w:rPr>
              <w:t>150</w:t>
            </w:r>
          </w:p>
        </w:tc>
      </w:tr>
      <w:tr w:rsidR="00652B0D" w:rsidRPr="001E2100" w14:paraId="1322EB0B" w14:textId="77777777">
        <w:tc>
          <w:tcPr>
            <w:tcW w:w="4755" w:type="dxa"/>
            <w:shd w:val="clear" w:color="auto" w:fill="auto"/>
            <w:tcMar>
              <w:top w:w="100" w:type="dxa"/>
              <w:left w:w="100" w:type="dxa"/>
              <w:bottom w:w="100" w:type="dxa"/>
              <w:right w:w="100" w:type="dxa"/>
            </w:tcMar>
          </w:tcPr>
          <w:p w14:paraId="7FB9446C" w14:textId="77777777" w:rsidR="00652B0D" w:rsidRPr="001E2100" w:rsidRDefault="00427679">
            <w:pPr>
              <w:numPr>
                <w:ilvl w:val="0"/>
                <w:numId w:val="4"/>
              </w:numPr>
              <w:spacing w:line="360" w:lineRule="auto"/>
              <w:jc w:val="both"/>
              <w:rPr>
                <w:color w:val="434343"/>
                <w:sz w:val="24"/>
                <w:szCs w:val="24"/>
              </w:rPr>
            </w:pPr>
            <w:r w:rsidRPr="001E2100">
              <w:rPr>
                <w:color w:val="434343"/>
                <w:sz w:val="24"/>
                <w:szCs w:val="24"/>
              </w:rPr>
              <w:t>Dropa Khatsa</w:t>
            </w:r>
          </w:p>
        </w:tc>
        <w:tc>
          <w:tcPr>
            <w:tcW w:w="4245" w:type="dxa"/>
            <w:shd w:val="clear" w:color="auto" w:fill="auto"/>
            <w:tcMar>
              <w:top w:w="100" w:type="dxa"/>
              <w:left w:w="100" w:type="dxa"/>
              <w:bottom w:w="100" w:type="dxa"/>
              <w:right w:w="100" w:type="dxa"/>
            </w:tcMar>
          </w:tcPr>
          <w:p w14:paraId="0182D49B" w14:textId="77777777" w:rsidR="00652B0D" w:rsidRPr="001E2100" w:rsidRDefault="00427679">
            <w:pPr>
              <w:widowControl w:val="0"/>
              <w:pBdr>
                <w:top w:val="nil"/>
                <w:left w:val="nil"/>
                <w:bottom w:val="nil"/>
                <w:right w:val="nil"/>
                <w:between w:val="nil"/>
              </w:pBdr>
              <w:spacing w:line="360" w:lineRule="auto"/>
              <w:jc w:val="both"/>
              <w:rPr>
                <w:color w:val="434343"/>
                <w:sz w:val="24"/>
                <w:szCs w:val="24"/>
              </w:rPr>
            </w:pPr>
            <w:r w:rsidRPr="001E2100">
              <w:rPr>
                <w:color w:val="4D5156"/>
                <w:sz w:val="24"/>
                <w:szCs w:val="24"/>
                <w:highlight w:val="white"/>
              </w:rPr>
              <w:t>£‎</w:t>
            </w:r>
            <w:r w:rsidRPr="001E2100">
              <w:rPr>
                <w:color w:val="434343"/>
                <w:sz w:val="24"/>
                <w:szCs w:val="24"/>
              </w:rPr>
              <w:t>125</w:t>
            </w:r>
          </w:p>
        </w:tc>
      </w:tr>
      <w:tr w:rsidR="00652B0D" w:rsidRPr="001E2100" w14:paraId="10510677" w14:textId="77777777">
        <w:tc>
          <w:tcPr>
            <w:tcW w:w="4755" w:type="dxa"/>
            <w:shd w:val="clear" w:color="auto" w:fill="auto"/>
            <w:tcMar>
              <w:top w:w="100" w:type="dxa"/>
              <w:left w:w="100" w:type="dxa"/>
              <w:bottom w:w="100" w:type="dxa"/>
              <w:right w:w="100" w:type="dxa"/>
            </w:tcMar>
          </w:tcPr>
          <w:p w14:paraId="3D9FC955" w14:textId="77777777" w:rsidR="00652B0D" w:rsidRPr="001E2100" w:rsidRDefault="00427679">
            <w:pPr>
              <w:numPr>
                <w:ilvl w:val="0"/>
                <w:numId w:val="4"/>
              </w:numPr>
              <w:spacing w:line="360" w:lineRule="auto"/>
              <w:jc w:val="both"/>
              <w:rPr>
                <w:color w:val="434343"/>
                <w:sz w:val="24"/>
                <w:szCs w:val="24"/>
              </w:rPr>
            </w:pPr>
            <w:r w:rsidRPr="001E2100">
              <w:rPr>
                <w:color w:val="434343"/>
                <w:sz w:val="24"/>
                <w:szCs w:val="24"/>
              </w:rPr>
              <w:t>sha momos</w:t>
            </w:r>
          </w:p>
        </w:tc>
        <w:tc>
          <w:tcPr>
            <w:tcW w:w="4245" w:type="dxa"/>
            <w:shd w:val="clear" w:color="auto" w:fill="auto"/>
            <w:tcMar>
              <w:top w:w="100" w:type="dxa"/>
              <w:left w:w="100" w:type="dxa"/>
              <w:bottom w:w="100" w:type="dxa"/>
              <w:right w:w="100" w:type="dxa"/>
            </w:tcMar>
          </w:tcPr>
          <w:p w14:paraId="35FB9A08" w14:textId="77777777" w:rsidR="00652B0D" w:rsidRPr="001E2100" w:rsidRDefault="00427679">
            <w:pPr>
              <w:widowControl w:val="0"/>
              <w:pBdr>
                <w:top w:val="nil"/>
                <w:left w:val="nil"/>
                <w:bottom w:val="nil"/>
                <w:right w:val="nil"/>
                <w:between w:val="nil"/>
              </w:pBdr>
              <w:spacing w:line="360" w:lineRule="auto"/>
              <w:jc w:val="both"/>
              <w:rPr>
                <w:color w:val="434343"/>
                <w:sz w:val="24"/>
                <w:szCs w:val="24"/>
              </w:rPr>
            </w:pPr>
            <w:r w:rsidRPr="001E2100">
              <w:rPr>
                <w:color w:val="4D5156"/>
                <w:sz w:val="24"/>
                <w:szCs w:val="24"/>
                <w:highlight w:val="white"/>
              </w:rPr>
              <w:t>£‎</w:t>
            </w:r>
            <w:r w:rsidRPr="001E2100">
              <w:rPr>
                <w:color w:val="434343"/>
                <w:sz w:val="24"/>
                <w:szCs w:val="24"/>
              </w:rPr>
              <w:t>165</w:t>
            </w:r>
          </w:p>
        </w:tc>
      </w:tr>
      <w:tr w:rsidR="00652B0D" w:rsidRPr="001E2100" w14:paraId="2DE8B238" w14:textId="77777777">
        <w:tc>
          <w:tcPr>
            <w:tcW w:w="4755" w:type="dxa"/>
            <w:shd w:val="clear" w:color="auto" w:fill="auto"/>
            <w:tcMar>
              <w:top w:w="100" w:type="dxa"/>
              <w:left w:w="100" w:type="dxa"/>
              <w:bottom w:w="100" w:type="dxa"/>
              <w:right w:w="100" w:type="dxa"/>
            </w:tcMar>
          </w:tcPr>
          <w:p w14:paraId="0F71C9BE" w14:textId="77777777" w:rsidR="00652B0D" w:rsidRPr="001E2100" w:rsidRDefault="00427679">
            <w:pPr>
              <w:numPr>
                <w:ilvl w:val="0"/>
                <w:numId w:val="4"/>
              </w:numPr>
              <w:spacing w:line="360" w:lineRule="auto"/>
              <w:jc w:val="both"/>
              <w:rPr>
                <w:color w:val="434343"/>
                <w:sz w:val="24"/>
                <w:szCs w:val="24"/>
              </w:rPr>
            </w:pPr>
            <w:r w:rsidRPr="001E2100">
              <w:rPr>
                <w:color w:val="434343"/>
                <w:sz w:val="24"/>
                <w:szCs w:val="24"/>
              </w:rPr>
              <w:t>noddles</w:t>
            </w:r>
            <w:r w:rsidRPr="001E2100">
              <w:rPr>
                <w:color w:val="434343"/>
                <w:sz w:val="24"/>
                <w:szCs w:val="24"/>
              </w:rPr>
              <w:t xml:space="preserve"> of variant kinds</w:t>
            </w:r>
          </w:p>
        </w:tc>
        <w:tc>
          <w:tcPr>
            <w:tcW w:w="4245" w:type="dxa"/>
            <w:shd w:val="clear" w:color="auto" w:fill="auto"/>
            <w:tcMar>
              <w:top w:w="100" w:type="dxa"/>
              <w:left w:w="100" w:type="dxa"/>
              <w:bottom w:w="100" w:type="dxa"/>
              <w:right w:w="100" w:type="dxa"/>
            </w:tcMar>
          </w:tcPr>
          <w:p w14:paraId="1B552E94" w14:textId="77777777" w:rsidR="00652B0D" w:rsidRPr="001E2100" w:rsidRDefault="00427679">
            <w:pPr>
              <w:widowControl w:val="0"/>
              <w:pBdr>
                <w:top w:val="nil"/>
                <w:left w:val="nil"/>
                <w:bottom w:val="nil"/>
                <w:right w:val="nil"/>
                <w:between w:val="nil"/>
              </w:pBdr>
              <w:spacing w:line="360" w:lineRule="auto"/>
              <w:jc w:val="both"/>
              <w:rPr>
                <w:color w:val="434343"/>
                <w:sz w:val="24"/>
                <w:szCs w:val="24"/>
              </w:rPr>
            </w:pPr>
            <w:r w:rsidRPr="001E2100">
              <w:rPr>
                <w:color w:val="4D5156"/>
                <w:sz w:val="24"/>
                <w:szCs w:val="24"/>
                <w:highlight w:val="white"/>
              </w:rPr>
              <w:t>£‎</w:t>
            </w:r>
            <w:r w:rsidRPr="001E2100">
              <w:rPr>
                <w:color w:val="434343"/>
                <w:sz w:val="24"/>
                <w:szCs w:val="24"/>
              </w:rPr>
              <w:t>140</w:t>
            </w:r>
          </w:p>
        </w:tc>
      </w:tr>
      <w:tr w:rsidR="00652B0D" w:rsidRPr="001E2100" w14:paraId="254B68CF" w14:textId="77777777">
        <w:tc>
          <w:tcPr>
            <w:tcW w:w="4755" w:type="dxa"/>
            <w:shd w:val="clear" w:color="auto" w:fill="auto"/>
            <w:tcMar>
              <w:top w:w="100" w:type="dxa"/>
              <w:left w:w="100" w:type="dxa"/>
              <w:bottom w:w="100" w:type="dxa"/>
              <w:right w:w="100" w:type="dxa"/>
            </w:tcMar>
          </w:tcPr>
          <w:p w14:paraId="5309C8A3" w14:textId="77777777" w:rsidR="00652B0D" w:rsidRPr="001E2100" w:rsidRDefault="00427679">
            <w:pPr>
              <w:numPr>
                <w:ilvl w:val="0"/>
                <w:numId w:val="4"/>
              </w:numPr>
              <w:spacing w:line="360" w:lineRule="auto"/>
              <w:jc w:val="both"/>
              <w:rPr>
                <w:color w:val="434343"/>
                <w:sz w:val="24"/>
                <w:szCs w:val="24"/>
              </w:rPr>
            </w:pPr>
            <w:r w:rsidRPr="001E2100">
              <w:rPr>
                <w:color w:val="434343"/>
                <w:sz w:val="24"/>
                <w:szCs w:val="24"/>
              </w:rPr>
              <w:t>dumplings</w:t>
            </w:r>
          </w:p>
        </w:tc>
        <w:tc>
          <w:tcPr>
            <w:tcW w:w="4245" w:type="dxa"/>
            <w:shd w:val="clear" w:color="auto" w:fill="auto"/>
            <w:tcMar>
              <w:top w:w="100" w:type="dxa"/>
              <w:left w:w="100" w:type="dxa"/>
              <w:bottom w:w="100" w:type="dxa"/>
              <w:right w:w="100" w:type="dxa"/>
            </w:tcMar>
          </w:tcPr>
          <w:p w14:paraId="3962FB31" w14:textId="77777777" w:rsidR="00652B0D" w:rsidRPr="001E2100" w:rsidRDefault="00427679">
            <w:pPr>
              <w:widowControl w:val="0"/>
              <w:pBdr>
                <w:top w:val="nil"/>
                <w:left w:val="nil"/>
                <w:bottom w:val="nil"/>
                <w:right w:val="nil"/>
                <w:between w:val="nil"/>
              </w:pBdr>
              <w:spacing w:line="360" w:lineRule="auto"/>
              <w:jc w:val="both"/>
              <w:rPr>
                <w:color w:val="434343"/>
                <w:sz w:val="24"/>
                <w:szCs w:val="24"/>
              </w:rPr>
            </w:pPr>
            <w:r w:rsidRPr="001E2100">
              <w:rPr>
                <w:color w:val="4D5156"/>
                <w:sz w:val="24"/>
                <w:szCs w:val="24"/>
                <w:highlight w:val="white"/>
              </w:rPr>
              <w:t>£‎</w:t>
            </w:r>
            <w:r w:rsidRPr="001E2100">
              <w:rPr>
                <w:color w:val="434343"/>
                <w:sz w:val="24"/>
                <w:szCs w:val="24"/>
              </w:rPr>
              <w:t>120</w:t>
            </w:r>
          </w:p>
        </w:tc>
      </w:tr>
      <w:tr w:rsidR="00652B0D" w:rsidRPr="001E2100" w14:paraId="32D064E8" w14:textId="77777777">
        <w:tc>
          <w:tcPr>
            <w:tcW w:w="4755" w:type="dxa"/>
            <w:shd w:val="clear" w:color="auto" w:fill="auto"/>
            <w:tcMar>
              <w:top w:w="100" w:type="dxa"/>
              <w:left w:w="100" w:type="dxa"/>
              <w:bottom w:w="100" w:type="dxa"/>
              <w:right w:w="100" w:type="dxa"/>
            </w:tcMar>
          </w:tcPr>
          <w:p w14:paraId="59009727" w14:textId="77777777" w:rsidR="00652B0D" w:rsidRPr="001E2100" w:rsidRDefault="00427679">
            <w:pPr>
              <w:numPr>
                <w:ilvl w:val="0"/>
                <w:numId w:val="4"/>
              </w:numPr>
              <w:spacing w:line="360" w:lineRule="auto"/>
              <w:jc w:val="both"/>
              <w:rPr>
                <w:color w:val="434343"/>
                <w:sz w:val="24"/>
                <w:szCs w:val="24"/>
              </w:rPr>
            </w:pPr>
            <w:r w:rsidRPr="001E2100">
              <w:rPr>
                <w:color w:val="434343"/>
                <w:sz w:val="24"/>
                <w:szCs w:val="24"/>
              </w:rPr>
              <w:lastRenderedPageBreak/>
              <w:t>Dungpo pork</w:t>
            </w:r>
          </w:p>
        </w:tc>
        <w:tc>
          <w:tcPr>
            <w:tcW w:w="4245" w:type="dxa"/>
            <w:shd w:val="clear" w:color="auto" w:fill="auto"/>
            <w:tcMar>
              <w:top w:w="100" w:type="dxa"/>
              <w:left w:w="100" w:type="dxa"/>
              <w:bottom w:w="100" w:type="dxa"/>
              <w:right w:w="100" w:type="dxa"/>
            </w:tcMar>
          </w:tcPr>
          <w:p w14:paraId="06B397BA" w14:textId="77777777" w:rsidR="00652B0D" w:rsidRPr="001E2100" w:rsidRDefault="00427679">
            <w:pPr>
              <w:widowControl w:val="0"/>
              <w:pBdr>
                <w:top w:val="nil"/>
                <w:left w:val="nil"/>
                <w:bottom w:val="nil"/>
                <w:right w:val="nil"/>
                <w:between w:val="nil"/>
              </w:pBdr>
              <w:spacing w:line="360" w:lineRule="auto"/>
              <w:jc w:val="both"/>
              <w:rPr>
                <w:color w:val="434343"/>
                <w:sz w:val="24"/>
                <w:szCs w:val="24"/>
              </w:rPr>
            </w:pPr>
            <w:r w:rsidRPr="001E2100">
              <w:rPr>
                <w:color w:val="4D5156"/>
                <w:sz w:val="24"/>
                <w:szCs w:val="24"/>
                <w:highlight w:val="white"/>
              </w:rPr>
              <w:t>£‎</w:t>
            </w:r>
            <w:r w:rsidRPr="001E2100">
              <w:rPr>
                <w:color w:val="434343"/>
                <w:sz w:val="24"/>
                <w:szCs w:val="24"/>
              </w:rPr>
              <w:t>110</w:t>
            </w:r>
          </w:p>
        </w:tc>
      </w:tr>
      <w:tr w:rsidR="00652B0D" w:rsidRPr="001E2100" w14:paraId="5BBE892C" w14:textId="77777777">
        <w:tc>
          <w:tcPr>
            <w:tcW w:w="4755" w:type="dxa"/>
            <w:shd w:val="clear" w:color="auto" w:fill="auto"/>
            <w:tcMar>
              <w:top w:w="100" w:type="dxa"/>
              <w:left w:w="100" w:type="dxa"/>
              <w:bottom w:w="100" w:type="dxa"/>
              <w:right w:w="100" w:type="dxa"/>
            </w:tcMar>
          </w:tcPr>
          <w:p w14:paraId="7FBBE3CE" w14:textId="77777777" w:rsidR="00652B0D" w:rsidRPr="001E2100" w:rsidRDefault="00427679">
            <w:pPr>
              <w:numPr>
                <w:ilvl w:val="0"/>
                <w:numId w:val="4"/>
              </w:numPr>
              <w:spacing w:line="360" w:lineRule="auto"/>
              <w:jc w:val="both"/>
              <w:rPr>
                <w:color w:val="434343"/>
                <w:sz w:val="24"/>
                <w:szCs w:val="24"/>
              </w:rPr>
            </w:pPr>
            <w:r w:rsidRPr="001E2100">
              <w:rPr>
                <w:color w:val="434343"/>
                <w:sz w:val="24"/>
                <w:szCs w:val="24"/>
              </w:rPr>
              <w:t>Kung pao chicken</w:t>
            </w:r>
          </w:p>
        </w:tc>
        <w:tc>
          <w:tcPr>
            <w:tcW w:w="4245" w:type="dxa"/>
            <w:shd w:val="clear" w:color="auto" w:fill="auto"/>
            <w:tcMar>
              <w:top w:w="100" w:type="dxa"/>
              <w:left w:w="100" w:type="dxa"/>
              <w:bottom w:w="100" w:type="dxa"/>
              <w:right w:w="100" w:type="dxa"/>
            </w:tcMar>
          </w:tcPr>
          <w:p w14:paraId="661F59A2" w14:textId="77777777" w:rsidR="00652B0D" w:rsidRPr="001E2100" w:rsidRDefault="00427679">
            <w:pPr>
              <w:widowControl w:val="0"/>
              <w:pBdr>
                <w:top w:val="nil"/>
                <w:left w:val="nil"/>
                <w:bottom w:val="nil"/>
                <w:right w:val="nil"/>
                <w:between w:val="nil"/>
              </w:pBdr>
              <w:spacing w:line="360" w:lineRule="auto"/>
              <w:jc w:val="both"/>
              <w:rPr>
                <w:color w:val="434343"/>
                <w:sz w:val="24"/>
                <w:szCs w:val="24"/>
              </w:rPr>
            </w:pPr>
            <w:r w:rsidRPr="001E2100">
              <w:rPr>
                <w:color w:val="4D5156"/>
                <w:sz w:val="24"/>
                <w:szCs w:val="24"/>
                <w:highlight w:val="white"/>
              </w:rPr>
              <w:t>£‎</w:t>
            </w:r>
            <w:r w:rsidRPr="001E2100">
              <w:rPr>
                <w:color w:val="434343"/>
                <w:sz w:val="24"/>
                <w:szCs w:val="24"/>
              </w:rPr>
              <w:t>125</w:t>
            </w:r>
          </w:p>
        </w:tc>
      </w:tr>
      <w:tr w:rsidR="00652B0D" w:rsidRPr="001E2100" w14:paraId="133C44C8" w14:textId="77777777">
        <w:tc>
          <w:tcPr>
            <w:tcW w:w="4755" w:type="dxa"/>
            <w:shd w:val="clear" w:color="auto" w:fill="auto"/>
            <w:tcMar>
              <w:top w:w="100" w:type="dxa"/>
              <w:left w:w="100" w:type="dxa"/>
              <w:bottom w:w="100" w:type="dxa"/>
              <w:right w:w="100" w:type="dxa"/>
            </w:tcMar>
          </w:tcPr>
          <w:p w14:paraId="37A13759" w14:textId="77777777" w:rsidR="00652B0D" w:rsidRPr="001E2100" w:rsidRDefault="00427679">
            <w:pPr>
              <w:numPr>
                <w:ilvl w:val="0"/>
                <w:numId w:val="4"/>
              </w:numPr>
              <w:spacing w:line="360" w:lineRule="auto"/>
              <w:jc w:val="both"/>
              <w:rPr>
                <w:color w:val="434343"/>
                <w:sz w:val="24"/>
                <w:szCs w:val="24"/>
              </w:rPr>
            </w:pPr>
            <w:r w:rsidRPr="001E2100">
              <w:rPr>
                <w:color w:val="434343"/>
                <w:sz w:val="24"/>
                <w:szCs w:val="24"/>
              </w:rPr>
              <w:t>roasted duck</w:t>
            </w:r>
          </w:p>
        </w:tc>
        <w:tc>
          <w:tcPr>
            <w:tcW w:w="4245" w:type="dxa"/>
            <w:shd w:val="clear" w:color="auto" w:fill="auto"/>
            <w:tcMar>
              <w:top w:w="100" w:type="dxa"/>
              <w:left w:w="100" w:type="dxa"/>
              <w:bottom w:w="100" w:type="dxa"/>
              <w:right w:w="100" w:type="dxa"/>
            </w:tcMar>
          </w:tcPr>
          <w:p w14:paraId="3ED52D6B" w14:textId="77777777" w:rsidR="00652B0D" w:rsidRPr="001E2100" w:rsidRDefault="00427679">
            <w:pPr>
              <w:widowControl w:val="0"/>
              <w:pBdr>
                <w:top w:val="nil"/>
                <w:left w:val="nil"/>
                <w:bottom w:val="nil"/>
                <w:right w:val="nil"/>
                <w:between w:val="nil"/>
              </w:pBdr>
              <w:spacing w:line="360" w:lineRule="auto"/>
              <w:jc w:val="both"/>
              <w:rPr>
                <w:color w:val="434343"/>
                <w:sz w:val="24"/>
                <w:szCs w:val="24"/>
              </w:rPr>
            </w:pPr>
            <w:r w:rsidRPr="001E2100">
              <w:rPr>
                <w:color w:val="4D5156"/>
                <w:sz w:val="24"/>
                <w:szCs w:val="24"/>
                <w:highlight w:val="white"/>
              </w:rPr>
              <w:t>£‎</w:t>
            </w:r>
            <w:r w:rsidRPr="001E2100">
              <w:rPr>
                <w:color w:val="434343"/>
                <w:sz w:val="24"/>
                <w:szCs w:val="24"/>
              </w:rPr>
              <w:t>240</w:t>
            </w:r>
          </w:p>
        </w:tc>
      </w:tr>
      <w:tr w:rsidR="00652B0D" w:rsidRPr="001E2100" w14:paraId="13147EB1" w14:textId="77777777">
        <w:tc>
          <w:tcPr>
            <w:tcW w:w="4755" w:type="dxa"/>
            <w:shd w:val="clear" w:color="auto" w:fill="auto"/>
            <w:tcMar>
              <w:top w:w="100" w:type="dxa"/>
              <w:left w:w="100" w:type="dxa"/>
              <w:bottom w:w="100" w:type="dxa"/>
              <w:right w:w="100" w:type="dxa"/>
            </w:tcMar>
          </w:tcPr>
          <w:p w14:paraId="0A275725" w14:textId="77777777" w:rsidR="00652B0D" w:rsidRPr="001E2100" w:rsidRDefault="00427679">
            <w:pPr>
              <w:numPr>
                <w:ilvl w:val="0"/>
                <w:numId w:val="4"/>
              </w:numPr>
              <w:spacing w:line="360" w:lineRule="auto"/>
              <w:jc w:val="both"/>
              <w:rPr>
                <w:color w:val="434343"/>
                <w:sz w:val="24"/>
                <w:szCs w:val="24"/>
              </w:rPr>
            </w:pPr>
            <w:r w:rsidRPr="001E2100">
              <w:rPr>
                <w:color w:val="434343"/>
                <w:sz w:val="24"/>
                <w:szCs w:val="24"/>
              </w:rPr>
              <w:t>Chinese noodles</w:t>
            </w:r>
          </w:p>
        </w:tc>
        <w:tc>
          <w:tcPr>
            <w:tcW w:w="4245" w:type="dxa"/>
            <w:shd w:val="clear" w:color="auto" w:fill="auto"/>
            <w:tcMar>
              <w:top w:w="100" w:type="dxa"/>
              <w:left w:w="100" w:type="dxa"/>
              <w:bottom w:w="100" w:type="dxa"/>
              <w:right w:w="100" w:type="dxa"/>
            </w:tcMar>
          </w:tcPr>
          <w:p w14:paraId="2246D98B" w14:textId="77777777" w:rsidR="00652B0D" w:rsidRPr="001E2100" w:rsidRDefault="00427679">
            <w:pPr>
              <w:widowControl w:val="0"/>
              <w:pBdr>
                <w:top w:val="nil"/>
                <w:left w:val="nil"/>
                <w:bottom w:val="nil"/>
                <w:right w:val="nil"/>
                <w:between w:val="nil"/>
              </w:pBdr>
              <w:spacing w:line="360" w:lineRule="auto"/>
              <w:jc w:val="both"/>
              <w:rPr>
                <w:color w:val="434343"/>
                <w:sz w:val="24"/>
                <w:szCs w:val="24"/>
              </w:rPr>
            </w:pPr>
            <w:r w:rsidRPr="001E2100">
              <w:rPr>
                <w:color w:val="4D5156"/>
                <w:sz w:val="24"/>
                <w:szCs w:val="24"/>
                <w:highlight w:val="white"/>
              </w:rPr>
              <w:t>£‎</w:t>
            </w:r>
            <w:r w:rsidRPr="001E2100">
              <w:rPr>
                <w:color w:val="434343"/>
                <w:sz w:val="24"/>
                <w:szCs w:val="24"/>
              </w:rPr>
              <w:t>210</w:t>
            </w:r>
          </w:p>
        </w:tc>
      </w:tr>
      <w:tr w:rsidR="00652B0D" w:rsidRPr="001E2100" w14:paraId="37958FB6" w14:textId="77777777">
        <w:tc>
          <w:tcPr>
            <w:tcW w:w="4755" w:type="dxa"/>
            <w:shd w:val="clear" w:color="auto" w:fill="auto"/>
            <w:tcMar>
              <w:top w:w="100" w:type="dxa"/>
              <w:left w:w="100" w:type="dxa"/>
              <w:bottom w:w="100" w:type="dxa"/>
              <w:right w:w="100" w:type="dxa"/>
            </w:tcMar>
          </w:tcPr>
          <w:p w14:paraId="144D13EF" w14:textId="77777777" w:rsidR="00652B0D" w:rsidRPr="001E2100" w:rsidRDefault="00427679">
            <w:pPr>
              <w:numPr>
                <w:ilvl w:val="0"/>
                <w:numId w:val="4"/>
              </w:numPr>
              <w:spacing w:line="360" w:lineRule="auto"/>
              <w:jc w:val="both"/>
              <w:rPr>
                <w:color w:val="434343"/>
                <w:sz w:val="24"/>
                <w:szCs w:val="24"/>
              </w:rPr>
            </w:pPr>
            <w:r w:rsidRPr="001E2100">
              <w:rPr>
                <w:color w:val="434343"/>
                <w:sz w:val="24"/>
                <w:szCs w:val="24"/>
              </w:rPr>
              <w:t xml:space="preserve">  garlic rice</w:t>
            </w:r>
          </w:p>
        </w:tc>
        <w:tc>
          <w:tcPr>
            <w:tcW w:w="4245" w:type="dxa"/>
            <w:shd w:val="clear" w:color="auto" w:fill="auto"/>
            <w:tcMar>
              <w:top w:w="100" w:type="dxa"/>
              <w:left w:w="100" w:type="dxa"/>
              <w:bottom w:w="100" w:type="dxa"/>
              <w:right w:w="100" w:type="dxa"/>
            </w:tcMar>
          </w:tcPr>
          <w:p w14:paraId="6C02842C" w14:textId="77777777" w:rsidR="00652B0D" w:rsidRPr="001E2100" w:rsidRDefault="00427679">
            <w:pPr>
              <w:widowControl w:val="0"/>
              <w:pBdr>
                <w:top w:val="nil"/>
                <w:left w:val="nil"/>
                <w:bottom w:val="nil"/>
                <w:right w:val="nil"/>
                <w:between w:val="nil"/>
              </w:pBdr>
              <w:spacing w:line="360" w:lineRule="auto"/>
              <w:jc w:val="both"/>
              <w:rPr>
                <w:color w:val="434343"/>
                <w:sz w:val="24"/>
                <w:szCs w:val="24"/>
              </w:rPr>
            </w:pPr>
            <w:r w:rsidRPr="001E2100">
              <w:rPr>
                <w:color w:val="4D5156"/>
                <w:sz w:val="24"/>
                <w:szCs w:val="24"/>
                <w:highlight w:val="white"/>
              </w:rPr>
              <w:t>£‎</w:t>
            </w:r>
            <w:r w:rsidRPr="001E2100">
              <w:rPr>
                <w:color w:val="434343"/>
                <w:sz w:val="24"/>
                <w:szCs w:val="24"/>
              </w:rPr>
              <w:t>220</w:t>
            </w:r>
          </w:p>
        </w:tc>
      </w:tr>
      <w:tr w:rsidR="00652B0D" w:rsidRPr="001E2100" w14:paraId="04BE0601" w14:textId="77777777">
        <w:tc>
          <w:tcPr>
            <w:tcW w:w="4755" w:type="dxa"/>
            <w:shd w:val="clear" w:color="auto" w:fill="auto"/>
            <w:tcMar>
              <w:top w:w="100" w:type="dxa"/>
              <w:left w:w="100" w:type="dxa"/>
              <w:bottom w:w="100" w:type="dxa"/>
              <w:right w:w="100" w:type="dxa"/>
            </w:tcMar>
          </w:tcPr>
          <w:p w14:paraId="7FB6F92D" w14:textId="77777777" w:rsidR="00652B0D" w:rsidRPr="001E2100" w:rsidRDefault="00427679">
            <w:pPr>
              <w:numPr>
                <w:ilvl w:val="0"/>
                <w:numId w:val="4"/>
              </w:numPr>
              <w:spacing w:line="360" w:lineRule="auto"/>
              <w:jc w:val="both"/>
              <w:rPr>
                <w:color w:val="434343"/>
                <w:sz w:val="24"/>
                <w:szCs w:val="24"/>
              </w:rPr>
            </w:pPr>
            <w:r w:rsidRPr="001E2100">
              <w:rPr>
                <w:color w:val="434343"/>
                <w:sz w:val="24"/>
                <w:szCs w:val="24"/>
              </w:rPr>
              <w:t xml:space="preserve">  chicken items of variance</w:t>
            </w:r>
          </w:p>
        </w:tc>
        <w:tc>
          <w:tcPr>
            <w:tcW w:w="4245" w:type="dxa"/>
            <w:shd w:val="clear" w:color="auto" w:fill="auto"/>
            <w:tcMar>
              <w:top w:w="100" w:type="dxa"/>
              <w:left w:w="100" w:type="dxa"/>
              <w:bottom w:w="100" w:type="dxa"/>
              <w:right w:w="100" w:type="dxa"/>
            </w:tcMar>
          </w:tcPr>
          <w:p w14:paraId="29823F2A" w14:textId="77777777" w:rsidR="00652B0D" w:rsidRPr="001E2100" w:rsidRDefault="00427679">
            <w:pPr>
              <w:widowControl w:val="0"/>
              <w:pBdr>
                <w:top w:val="nil"/>
                <w:left w:val="nil"/>
                <w:bottom w:val="nil"/>
                <w:right w:val="nil"/>
                <w:between w:val="nil"/>
              </w:pBdr>
              <w:spacing w:line="360" w:lineRule="auto"/>
              <w:jc w:val="both"/>
              <w:rPr>
                <w:color w:val="434343"/>
                <w:sz w:val="24"/>
                <w:szCs w:val="24"/>
              </w:rPr>
            </w:pPr>
            <w:r w:rsidRPr="001E2100">
              <w:rPr>
                <w:color w:val="4D5156"/>
                <w:sz w:val="24"/>
                <w:szCs w:val="24"/>
                <w:highlight w:val="white"/>
              </w:rPr>
              <w:t>£‎</w:t>
            </w:r>
            <w:r w:rsidRPr="001E2100">
              <w:rPr>
                <w:color w:val="434343"/>
                <w:sz w:val="24"/>
                <w:szCs w:val="24"/>
              </w:rPr>
              <w:t>180</w:t>
            </w:r>
          </w:p>
        </w:tc>
      </w:tr>
      <w:tr w:rsidR="00652B0D" w:rsidRPr="001E2100" w14:paraId="52F6C890" w14:textId="77777777">
        <w:trPr>
          <w:trHeight w:val="440"/>
        </w:trPr>
        <w:tc>
          <w:tcPr>
            <w:tcW w:w="9000" w:type="dxa"/>
            <w:gridSpan w:val="2"/>
            <w:shd w:val="clear" w:color="auto" w:fill="auto"/>
            <w:tcMar>
              <w:top w:w="100" w:type="dxa"/>
              <w:left w:w="100" w:type="dxa"/>
              <w:bottom w:w="100" w:type="dxa"/>
              <w:right w:w="100" w:type="dxa"/>
            </w:tcMar>
          </w:tcPr>
          <w:p w14:paraId="08F8FC61" w14:textId="77777777" w:rsidR="00652B0D" w:rsidRPr="001E2100" w:rsidRDefault="00427679">
            <w:pPr>
              <w:spacing w:line="360" w:lineRule="auto"/>
              <w:ind w:left="720" w:hanging="360"/>
              <w:jc w:val="both"/>
              <w:rPr>
                <w:color w:val="434343"/>
                <w:sz w:val="24"/>
                <w:szCs w:val="24"/>
              </w:rPr>
            </w:pPr>
            <w:r w:rsidRPr="001E2100">
              <w:rPr>
                <w:color w:val="434343"/>
                <w:sz w:val="24"/>
                <w:szCs w:val="24"/>
              </w:rPr>
              <w:t xml:space="preserve">Desserts </w:t>
            </w:r>
          </w:p>
        </w:tc>
      </w:tr>
      <w:tr w:rsidR="00652B0D" w:rsidRPr="001E2100" w14:paraId="3E0A7EC5" w14:textId="77777777">
        <w:trPr>
          <w:trHeight w:val="440"/>
        </w:trPr>
        <w:tc>
          <w:tcPr>
            <w:tcW w:w="4755" w:type="dxa"/>
            <w:shd w:val="clear" w:color="auto" w:fill="auto"/>
            <w:tcMar>
              <w:top w:w="100" w:type="dxa"/>
              <w:left w:w="100" w:type="dxa"/>
              <w:bottom w:w="100" w:type="dxa"/>
              <w:right w:w="100" w:type="dxa"/>
            </w:tcMar>
          </w:tcPr>
          <w:p w14:paraId="60792669" w14:textId="77777777" w:rsidR="00652B0D" w:rsidRPr="001E2100" w:rsidRDefault="00427679">
            <w:pPr>
              <w:numPr>
                <w:ilvl w:val="0"/>
                <w:numId w:val="1"/>
              </w:numPr>
              <w:spacing w:line="360" w:lineRule="auto"/>
              <w:jc w:val="both"/>
              <w:rPr>
                <w:color w:val="434343"/>
                <w:sz w:val="24"/>
                <w:szCs w:val="24"/>
              </w:rPr>
            </w:pPr>
            <w:r w:rsidRPr="001E2100">
              <w:rPr>
                <w:color w:val="434343"/>
                <w:sz w:val="24"/>
                <w:szCs w:val="24"/>
              </w:rPr>
              <w:t>Dre si</w:t>
            </w:r>
          </w:p>
        </w:tc>
        <w:tc>
          <w:tcPr>
            <w:tcW w:w="4245" w:type="dxa"/>
            <w:shd w:val="clear" w:color="auto" w:fill="auto"/>
            <w:tcMar>
              <w:top w:w="100" w:type="dxa"/>
              <w:left w:w="100" w:type="dxa"/>
              <w:bottom w:w="100" w:type="dxa"/>
              <w:right w:w="100" w:type="dxa"/>
            </w:tcMar>
          </w:tcPr>
          <w:p w14:paraId="22C36BC7" w14:textId="77777777" w:rsidR="00652B0D" w:rsidRPr="001E2100" w:rsidRDefault="00427679">
            <w:pPr>
              <w:widowControl w:val="0"/>
              <w:pBdr>
                <w:top w:val="nil"/>
                <w:left w:val="nil"/>
                <w:bottom w:val="nil"/>
                <w:right w:val="nil"/>
                <w:between w:val="nil"/>
              </w:pBdr>
              <w:spacing w:line="360" w:lineRule="auto"/>
              <w:jc w:val="both"/>
              <w:rPr>
                <w:color w:val="434343"/>
                <w:sz w:val="24"/>
                <w:szCs w:val="24"/>
              </w:rPr>
            </w:pPr>
            <w:r w:rsidRPr="001E2100">
              <w:rPr>
                <w:color w:val="4D5156"/>
                <w:sz w:val="24"/>
                <w:szCs w:val="24"/>
                <w:highlight w:val="white"/>
              </w:rPr>
              <w:t>£‎</w:t>
            </w:r>
            <w:r w:rsidRPr="001E2100">
              <w:rPr>
                <w:color w:val="434343"/>
                <w:sz w:val="24"/>
                <w:szCs w:val="24"/>
              </w:rPr>
              <w:t>150</w:t>
            </w:r>
          </w:p>
        </w:tc>
      </w:tr>
      <w:tr w:rsidR="00652B0D" w:rsidRPr="001E2100" w14:paraId="6DEAD1CE" w14:textId="77777777">
        <w:trPr>
          <w:trHeight w:val="440"/>
        </w:trPr>
        <w:tc>
          <w:tcPr>
            <w:tcW w:w="4755" w:type="dxa"/>
            <w:shd w:val="clear" w:color="auto" w:fill="auto"/>
            <w:tcMar>
              <w:top w:w="100" w:type="dxa"/>
              <w:left w:w="100" w:type="dxa"/>
              <w:bottom w:w="100" w:type="dxa"/>
              <w:right w:w="100" w:type="dxa"/>
            </w:tcMar>
          </w:tcPr>
          <w:p w14:paraId="33AE1E5D" w14:textId="77777777" w:rsidR="00652B0D" w:rsidRPr="001E2100" w:rsidRDefault="00427679">
            <w:pPr>
              <w:numPr>
                <w:ilvl w:val="0"/>
                <w:numId w:val="1"/>
              </w:numPr>
              <w:spacing w:line="360" w:lineRule="auto"/>
              <w:jc w:val="both"/>
              <w:rPr>
                <w:color w:val="434343"/>
                <w:sz w:val="24"/>
                <w:szCs w:val="24"/>
              </w:rPr>
            </w:pPr>
            <w:r w:rsidRPr="001E2100">
              <w:rPr>
                <w:color w:val="434343"/>
                <w:sz w:val="24"/>
                <w:szCs w:val="24"/>
              </w:rPr>
              <w:t xml:space="preserve">Thue and tu </w:t>
            </w:r>
          </w:p>
        </w:tc>
        <w:tc>
          <w:tcPr>
            <w:tcW w:w="4245" w:type="dxa"/>
            <w:shd w:val="clear" w:color="auto" w:fill="auto"/>
            <w:tcMar>
              <w:top w:w="100" w:type="dxa"/>
              <w:left w:w="100" w:type="dxa"/>
              <w:bottom w:w="100" w:type="dxa"/>
              <w:right w:w="100" w:type="dxa"/>
            </w:tcMar>
          </w:tcPr>
          <w:p w14:paraId="39CFA49C" w14:textId="77777777" w:rsidR="00652B0D" w:rsidRPr="001E2100" w:rsidRDefault="00427679">
            <w:pPr>
              <w:widowControl w:val="0"/>
              <w:pBdr>
                <w:top w:val="nil"/>
                <w:left w:val="nil"/>
                <w:bottom w:val="nil"/>
                <w:right w:val="nil"/>
                <w:between w:val="nil"/>
              </w:pBdr>
              <w:spacing w:line="360" w:lineRule="auto"/>
              <w:jc w:val="both"/>
              <w:rPr>
                <w:color w:val="434343"/>
                <w:sz w:val="24"/>
                <w:szCs w:val="24"/>
              </w:rPr>
            </w:pPr>
            <w:r w:rsidRPr="001E2100">
              <w:rPr>
                <w:color w:val="4D5156"/>
                <w:sz w:val="24"/>
                <w:szCs w:val="24"/>
                <w:highlight w:val="white"/>
              </w:rPr>
              <w:t>£‎</w:t>
            </w:r>
            <w:r w:rsidRPr="001E2100">
              <w:rPr>
                <w:color w:val="434343"/>
                <w:sz w:val="24"/>
                <w:szCs w:val="24"/>
              </w:rPr>
              <w:t>200</w:t>
            </w:r>
          </w:p>
        </w:tc>
      </w:tr>
      <w:tr w:rsidR="00652B0D" w:rsidRPr="001E2100" w14:paraId="147E9C12" w14:textId="77777777">
        <w:trPr>
          <w:trHeight w:val="440"/>
        </w:trPr>
        <w:tc>
          <w:tcPr>
            <w:tcW w:w="9000" w:type="dxa"/>
            <w:gridSpan w:val="2"/>
            <w:shd w:val="clear" w:color="auto" w:fill="auto"/>
            <w:tcMar>
              <w:top w:w="100" w:type="dxa"/>
              <w:left w:w="100" w:type="dxa"/>
              <w:bottom w:w="100" w:type="dxa"/>
              <w:right w:w="100" w:type="dxa"/>
            </w:tcMar>
          </w:tcPr>
          <w:p w14:paraId="647FC392" w14:textId="77777777" w:rsidR="00652B0D" w:rsidRPr="001E2100" w:rsidRDefault="00427679">
            <w:pPr>
              <w:spacing w:line="360" w:lineRule="auto"/>
              <w:ind w:left="720" w:hanging="360"/>
              <w:jc w:val="both"/>
              <w:rPr>
                <w:color w:val="434343"/>
                <w:sz w:val="24"/>
                <w:szCs w:val="24"/>
              </w:rPr>
            </w:pPr>
            <w:r w:rsidRPr="001E2100">
              <w:rPr>
                <w:color w:val="434343"/>
                <w:sz w:val="24"/>
                <w:szCs w:val="24"/>
              </w:rPr>
              <w:t xml:space="preserve">Beverages </w:t>
            </w:r>
          </w:p>
        </w:tc>
      </w:tr>
      <w:tr w:rsidR="00652B0D" w:rsidRPr="001E2100" w14:paraId="279B7893" w14:textId="77777777">
        <w:trPr>
          <w:trHeight w:val="440"/>
        </w:trPr>
        <w:tc>
          <w:tcPr>
            <w:tcW w:w="4755" w:type="dxa"/>
            <w:shd w:val="clear" w:color="auto" w:fill="auto"/>
            <w:tcMar>
              <w:top w:w="100" w:type="dxa"/>
              <w:left w:w="100" w:type="dxa"/>
              <w:bottom w:w="100" w:type="dxa"/>
              <w:right w:w="100" w:type="dxa"/>
            </w:tcMar>
          </w:tcPr>
          <w:p w14:paraId="583624D2" w14:textId="77777777" w:rsidR="00652B0D" w:rsidRPr="001E2100" w:rsidRDefault="00427679">
            <w:pPr>
              <w:numPr>
                <w:ilvl w:val="0"/>
                <w:numId w:val="2"/>
              </w:numPr>
              <w:spacing w:line="360" w:lineRule="auto"/>
              <w:jc w:val="both"/>
              <w:rPr>
                <w:color w:val="434343"/>
                <w:sz w:val="24"/>
                <w:szCs w:val="24"/>
              </w:rPr>
            </w:pPr>
            <w:r w:rsidRPr="001E2100">
              <w:rPr>
                <w:color w:val="434343"/>
                <w:sz w:val="24"/>
                <w:szCs w:val="24"/>
              </w:rPr>
              <w:t xml:space="preserve">Sweet tea </w:t>
            </w:r>
          </w:p>
        </w:tc>
        <w:tc>
          <w:tcPr>
            <w:tcW w:w="4245" w:type="dxa"/>
            <w:shd w:val="clear" w:color="auto" w:fill="auto"/>
            <w:tcMar>
              <w:top w:w="100" w:type="dxa"/>
              <w:left w:w="100" w:type="dxa"/>
              <w:bottom w:w="100" w:type="dxa"/>
              <w:right w:w="100" w:type="dxa"/>
            </w:tcMar>
          </w:tcPr>
          <w:p w14:paraId="302F74AA" w14:textId="77777777" w:rsidR="00652B0D" w:rsidRPr="001E2100" w:rsidRDefault="00427679">
            <w:pPr>
              <w:widowControl w:val="0"/>
              <w:pBdr>
                <w:top w:val="nil"/>
                <w:left w:val="nil"/>
                <w:bottom w:val="nil"/>
                <w:right w:val="nil"/>
                <w:between w:val="nil"/>
              </w:pBdr>
              <w:spacing w:line="360" w:lineRule="auto"/>
              <w:jc w:val="both"/>
              <w:rPr>
                <w:color w:val="434343"/>
                <w:sz w:val="24"/>
                <w:szCs w:val="24"/>
              </w:rPr>
            </w:pPr>
            <w:r w:rsidRPr="001E2100">
              <w:rPr>
                <w:color w:val="4D5156"/>
                <w:sz w:val="24"/>
                <w:szCs w:val="24"/>
                <w:highlight w:val="white"/>
              </w:rPr>
              <w:t>£‎</w:t>
            </w:r>
            <w:r w:rsidRPr="001E2100">
              <w:rPr>
                <w:color w:val="434343"/>
                <w:sz w:val="24"/>
                <w:szCs w:val="24"/>
              </w:rPr>
              <w:t>110</w:t>
            </w:r>
          </w:p>
        </w:tc>
      </w:tr>
      <w:tr w:rsidR="00652B0D" w:rsidRPr="001E2100" w14:paraId="7BA12C39" w14:textId="77777777">
        <w:trPr>
          <w:trHeight w:val="440"/>
        </w:trPr>
        <w:tc>
          <w:tcPr>
            <w:tcW w:w="4755" w:type="dxa"/>
            <w:shd w:val="clear" w:color="auto" w:fill="auto"/>
            <w:tcMar>
              <w:top w:w="100" w:type="dxa"/>
              <w:left w:w="100" w:type="dxa"/>
              <w:bottom w:w="100" w:type="dxa"/>
              <w:right w:w="100" w:type="dxa"/>
            </w:tcMar>
          </w:tcPr>
          <w:p w14:paraId="126D5893" w14:textId="77777777" w:rsidR="00652B0D" w:rsidRPr="001E2100" w:rsidRDefault="00427679">
            <w:pPr>
              <w:numPr>
                <w:ilvl w:val="0"/>
                <w:numId w:val="2"/>
              </w:numPr>
              <w:spacing w:line="360" w:lineRule="auto"/>
              <w:jc w:val="both"/>
              <w:rPr>
                <w:color w:val="434343"/>
                <w:sz w:val="24"/>
                <w:szCs w:val="24"/>
              </w:rPr>
            </w:pPr>
            <w:r w:rsidRPr="001E2100">
              <w:rPr>
                <w:color w:val="434343"/>
                <w:sz w:val="24"/>
                <w:szCs w:val="24"/>
              </w:rPr>
              <w:t>Butter tea</w:t>
            </w:r>
          </w:p>
        </w:tc>
        <w:tc>
          <w:tcPr>
            <w:tcW w:w="4245" w:type="dxa"/>
            <w:shd w:val="clear" w:color="auto" w:fill="auto"/>
            <w:tcMar>
              <w:top w:w="100" w:type="dxa"/>
              <w:left w:w="100" w:type="dxa"/>
              <w:bottom w:w="100" w:type="dxa"/>
              <w:right w:w="100" w:type="dxa"/>
            </w:tcMar>
          </w:tcPr>
          <w:p w14:paraId="07EBC996" w14:textId="77777777" w:rsidR="00652B0D" w:rsidRPr="001E2100" w:rsidRDefault="00427679">
            <w:pPr>
              <w:widowControl w:val="0"/>
              <w:pBdr>
                <w:top w:val="nil"/>
                <w:left w:val="nil"/>
                <w:bottom w:val="nil"/>
                <w:right w:val="nil"/>
                <w:between w:val="nil"/>
              </w:pBdr>
              <w:spacing w:line="360" w:lineRule="auto"/>
              <w:jc w:val="both"/>
              <w:rPr>
                <w:color w:val="434343"/>
                <w:sz w:val="24"/>
                <w:szCs w:val="24"/>
              </w:rPr>
            </w:pPr>
            <w:r w:rsidRPr="001E2100">
              <w:rPr>
                <w:color w:val="4D5156"/>
                <w:sz w:val="24"/>
                <w:szCs w:val="24"/>
                <w:highlight w:val="white"/>
              </w:rPr>
              <w:t>£‎</w:t>
            </w:r>
            <w:r w:rsidRPr="001E2100">
              <w:rPr>
                <w:color w:val="434343"/>
                <w:sz w:val="24"/>
                <w:szCs w:val="24"/>
              </w:rPr>
              <w:t>100</w:t>
            </w:r>
          </w:p>
        </w:tc>
      </w:tr>
    </w:tbl>
    <w:p w14:paraId="712A7167" w14:textId="77777777" w:rsidR="00652B0D" w:rsidRPr="001E2100" w:rsidRDefault="00427679">
      <w:pPr>
        <w:jc w:val="center"/>
        <w:rPr>
          <w:b/>
          <w:color w:val="434343"/>
          <w:sz w:val="24"/>
          <w:szCs w:val="24"/>
        </w:rPr>
      </w:pPr>
      <w:r w:rsidRPr="001E2100">
        <w:rPr>
          <w:b/>
          <w:color w:val="434343"/>
          <w:sz w:val="24"/>
          <w:szCs w:val="24"/>
        </w:rPr>
        <w:t xml:space="preserve">Table 1: Menu with dishes and respective prices </w:t>
      </w:r>
    </w:p>
    <w:p w14:paraId="044D6F70" w14:textId="77777777" w:rsidR="00652B0D" w:rsidRDefault="00427679">
      <w:pPr>
        <w:jc w:val="center"/>
        <w:rPr>
          <w:color w:val="434343"/>
          <w:sz w:val="24"/>
          <w:szCs w:val="24"/>
        </w:rPr>
      </w:pPr>
      <w:r w:rsidRPr="001E2100">
        <w:rPr>
          <w:color w:val="434343"/>
          <w:sz w:val="24"/>
          <w:szCs w:val="24"/>
        </w:rPr>
        <w:t>(Source: created by the learner)</w:t>
      </w:r>
    </w:p>
    <w:p w14:paraId="25B83AB0" w14:textId="59197774" w:rsidR="00B3188C" w:rsidRPr="001E2100" w:rsidRDefault="00617484">
      <w:pPr>
        <w:jc w:val="center"/>
        <w:rPr>
          <w:color w:val="434343"/>
          <w:sz w:val="24"/>
          <w:szCs w:val="24"/>
        </w:rPr>
      </w:pPr>
      <w:r>
        <w:rPr>
          <w:noProof/>
          <w:color w:val="434343"/>
          <w:sz w:val="24"/>
          <w:szCs w:val="24"/>
        </w:rPr>
        <w:drawing>
          <wp:anchor distT="0" distB="0" distL="114300" distR="114300" simplePos="0" relativeHeight="251659264" behindDoc="0" locked="0" layoutInCell="1" allowOverlap="1" wp14:anchorId="41087B1A" wp14:editId="718AB3E9">
            <wp:simplePos x="0" y="0"/>
            <wp:positionH relativeFrom="column">
              <wp:posOffset>0</wp:posOffset>
            </wp:positionH>
            <wp:positionV relativeFrom="paragraph">
              <wp:posOffset>201930</wp:posOffset>
            </wp:positionV>
            <wp:extent cx="5733415" cy="3211830"/>
            <wp:effectExtent l="0" t="0" r="635" b="7620"/>
            <wp:wrapTopAndBottom/>
            <wp:docPr id="1"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ine 1"/>
                    <pic:cNvPicPr/>
                  </pic:nvPicPr>
                  <pic:blipFill>
                    <a:blip r:embed="rId7">
                      <a:extLst>
                        <a:ext uri="{28A0092B-C50C-407E-A947-70E740481C1C}">
                          <a14:useLocalDpi xmlns:a14="http://schemas.microsoft.com/office/drawing/2010/main" val="0"/>
                        </a:ext>
                      </a:extLst>
                    </a:blip>
                    <a:stretch>
                      <a:fillRect/>
                    </a:stretch>
                  </pic:blipFill>
                  <pic:spPr>
                    <a:xfrm>
                      <a:off x="0" y="0"/>
                      <a:ext cx="5733415" cy="3211830"/>
                    </a:xfrm>
                    <a:prstGeom prst="rect">
                      <a:avLst/>
                    </a:prstGeom>
                  </pic:spPr>
                </pic:pic>
              </a:graphicData>
            </a:graphic>
          </wp:anchor>
        </w:drawing>
      </w:r>
    </w:p>
    <w:p w14:paraId="29B8C846" w14:textId="77777777" w:rsidR="00652B0D" w:rsidRPr="001E2100" w:rsidRDefault="00652B0D">
      <w:pPr>
        <w:jc w:val="both"/>
        <w:rPr>
          <w:color w:val="434343"/>
          <w:sz w:val="24"/>
          <w:szCs w:val="24"/>
        </w:rPr>
      </w:pPr>
    </w:p>
    <w:p w14:paraId="30E7DBD4" w14:textId="77777777" w:rsidR="00652B0D" w:rsidRPr="001E2100" w:rsidRDefault="00427679">
      <w:pPr>
        <w:pStyle w:val="Titlu3"/>
      </w:pPr>
      <w:bookmarkStart w:id="6" w:name="_o4mcr4ph8n6g" w:colFirst="0" w:colLast="0"/>
      <w:bookmarkEnd w:id="6"/>
      <w:r w:rsidRPr="001E2100">
        <w:t>Nutrition and special dietary requirements</w:t>
      </w:r>
    </w:p>
    <w:p w14:paraId="49E928E9" w14:textId="77777777" w:rsidR="00652B0D" w:rsidRPr="001E2100" w:rsidRDefault="00427679">
      <w:pPr>
        <w:jc w:val="both"/>
        <w:rPr>
          <w:color w:val="434343"/>
          <w:sz w:val="24"/>
          <w:szCs w:val="24"/>
        </w:rPr>
      </w:pPr>
      <w:r w:rsidRPr="001E2100">
        <w:rPr>
          <w:color w:val="434343"/>
          <w:sz w:val="24"/>
          <w:szCs w:val="24"/>
        </w:rPr>
        <w:t xml:space="preserve">The nutrition and dietary requirements of the customers are kept in mind while making this </w:t>
      </w:r>
      <w:r w:rsidRPr="001E2100">
        <w:rPr>
          <w:color w:val="434343"/>
          <w:sz w:val="24"/>
          <w:szCs w:val="24"/>
        </w:rPr>
        <w:t>menu. There are mixtures of both vegetarian items and non-vegetarian items which includes meat. This will help the vegan customers to also try out new items cooked by the restaurant. It will also increase their satisfaction as their needs are taken care of</w:t>
      </w:r>
      <w:r w:rsidRPr="001E2100">
        <w:rPr>
          <w:color w:val="434343"/>
          <w:sz w:val="24"/>
          <w:szCs w:val="24"/>
        </w:rPr>
        <w:t xml:space="preserve">. The dishes will align with the current trends of health and wellness in the country. The chef on special request by customers will make some dishes gluten-free and lactose-free.   </w:t>
      </w:r>
    </w:p>
    <w:p w14:paraId="10D344C5" w14:textId="77777777" w:rsidR="00652B0D" w:rsidRPr="001E2100" w:rsidRDefault="00427679">
      <w:pPr>
        <w:pStyle w:val="Titlu3"/>
      </w:pPr>
      <w:bookmarkStart w:id="7" w:name="_y9ccz8a731f1" w:colFirst="0" w:colLast="0"/>
      <w:bookmarkEnd w:id="7"/>
      <w:r w:rsidRPr="001E2100">
        <w:t>Sustainable and seasonable ingredients</w:t>
      </w:r>
    </w:p>
    <w:p w14:paraId="1401F00B" w14:textId="77777777" w:rsidR="00652B0D" w:rsidRPr="001E2100" w:rsidRDefault="00427679">
      <w:pPr>
        <w:jc w:val="both"/>
        <w:rPr>
          <w:color w:val="434343"/>
          <w:sz w:val="24"/>
          <w:szCs w:val="24"/>
        </w:rPr>
      </w:pPr>
      <w:r w:rsidRPr="001E2100">
        <w:rPr>
          <w:color w:val="434343"/>
          <w:sz w:val="24"/>
          <w:szCs w:val="24"/>
        </w:rPr>
        <w:t xml:space="preserve">Sustainable items such as </w:t>
      </w:r>
      <w:r w:rsidRPr="001E2100">
        <w:rPr>
          <w:color w:val="434343"/>
          <w:sz w:val="24"/>
          <w:szCs w:val="24"/>
        </w:rPr>
        <w:t>mushrooms, cereals, seaweed and fruits and vegetable will be used towards making the dishes for this restaurant. This will show that the restaurant’s menu and dishes align with the environmental demands of sustainability these days. Organic ingredients wil</w:t>
      </w:r>
      <w:r w:rsidRPr="001E2100">
        <w:rPr>
          <w:color w:val="434343"/>
          <w:sz w:val="24"/>
          <w:szCs w:val="24"/>
        </w:rPr>
        <w:t xml:space="preserve">l be used for making the dishes.  </w:t>
      </w:r>
    </w:p>
    <w:p w14:paraId="29628B7F" w14:textId="77777777" w:rsidR="00652B0D" w:rsidRPr="001E2100" w:rsidRDefault="00427679">
      <w:pPr>
        <w:jc w:val="both"/>
        <w:rPr>
          <w:color w:val="434343"/>
          <w:sz w:val="24"/>
          <w:szCs w:val="24"/>
        </w:rPr>
      </w:pPr>
      <w:r w:rsidRPr="001E2100">
        <w:br w:type="page"/>
      </w:r>
    </w:p>
    <w:p w14:paraId="448E5523" w14:textId="77777777" w:rsidR="00652B0D" w:rsidRPr="001E2100" w:rsidRDefault="00427679">
      <w:pPr>
        <w:jc w:val="both"/>
        <w:rPr>
          <w:b/>
          <w:color w:val="434343"/>
          <w:sz w:val="24"/>
          <w:szCs w:val="24"/>
        </w:rPr>
      </w:pPr>
      <w:r w:rsidRPr="001E2100">
        <w:rPr>
          <w:b/>
          <w:color w:val="434343"/>
          <w:sz w:val="24"/>
          <w:szCs w:val="24"/>
        </w:rPr>
        <w:lastRenderedPageBreak/>
        <w:t xml:space="preserve">Reference List </w:t>
      </w:r>
    </w:p>
    <w:p w14:paraId="2364FCED" w14:textId="77777777" w:rsidR="00652B0D" w:rsidRPr="001E2100" w:rsidRDefault="00652B0D">
      <w:pPr>
        <w:jc w:val="both"/>
        <w:rPr>
          <w:b/>
          <w:color w:val="434343"/>
          <w:sz w:val="24"/>
          <w:szCs w:val="24"/>
        </w:rPr>
      </w:pPr>
    </w:p>
    <w:p w14:paraId="6D054995" w14:textId="77777777" w:rsidR="009914A0" w:rsidRPr="001E2100" w:rsidRDefault="009914A0">
      <w:pPr>
        <w:spacing w:before="200" w:line="360" w:lineRule="auto"/>
        <w:jc w:val="both"/>
        <w:rPr>
          <w:color w:val="434343"/>
          <w:sz w:val="24"/>
          <w:szCs w:val="24"/>
        </w:rPr>
      </w:pPr>
      <w:r w:rsidRPr="001E2100">
        <w:rPr>
          <w:color w:val="434343"/>
          <w:sz w:val="24"/>
          <w:szCs w:val="24"/>
        </w:rPr>
        <w:t>Byun, J. and Jang, S., 2019. Can signaling impact customer satisfaction and behavioral intentions in times of service failure?: Evidence from open versus closed kitchen restaurants. Journal of Hospitality Marketing &amp; Management, 28(7), pp.785-806.</w:t>
      </w:r>
    </w:p>
    <w:p w14:paraId="7EE4BF8D" w14:textId="77777777" w:rsidR="009914A0" w:rsidRPr="001E2100" w:rsidRDefault="009914A0">
      <w:pPr>
        <w:spacing w:before="200" w:line="360" w:lineRule="auto"/>
        <w:jc w:val="both"/>
        <w:rPr>
          <w:color w:val="434343"/>
          <w:sz w:val="24"/>
          <w:szCs w:val="24"/>
        </w:rPr>
      </w:pPr>
      <w:r w:rsidRPr="001E2100">
        <w:rPr>
          <w:color w:val="434343"/>
          <w:sz w:val="24"/>
          <w:szCs w:val="24"/>
        </w:rPr>
        <w:t>Kwon, W., Lee, M. and Back, K.J., 2020. Exploring the underlying factors of customer value in restaurants: A machine learning approach. International Journal of Hospitality Management, 91, p.102643.</w:t>
      </w:r>
    </w:p>
    <w:p w14:paraId="2895901E" w14:textId="77777777" w:rsidR="009914A0" w:rsidRPr="001E2100" w:rsidRDefault="009914A0">
      <w:pPr>
        <w:spacing w:before="200" w:line="360" w:lineRule="auto"/>
        <w:jc w:val="both"/>
        <w:rPr>
          <w:color w:val="434343"/>
          <w:sz w:val="24"/>
          <w:szCs w:val="24"/>
        </w:rPr>
      </w:pPr>
      <w:r w:rsidRPr="001E2100">
        <w:rPr>
          <w:color w:val="434343"/>
          <w:sz w:val="24"/>
          <w:szCs w:val="24"/>
        </w:rPr>
        <w:t>Lin, P.M., 2022. Dining in the sharing economy: a comparison of private social dining and restaurants. International Journal of Contemporary Hospitality Management, 34(1), pp.1-22</w:t>
      </w:r>
    </w:p>
    <w:p w14:paraId="0CC6872C" w14:textId="77777777" w:rsidR="009914A0" w:rsidRPr="001E2100" w:rsidRDefault="009914A0">
      <w:pPr>
        <w:spacing w:before="200" w:line="360" w:lineRule="auto"/>
        <w:jc w:val="both"/>
        <w:rPr>
          <w:color w:val="434343"/>
          <w:sz w:val="24"/>
          <w:szCs w:val="24"/>
        </w:rPr>
      </w:pPr>
      <w:r w:rsidRPr="001E2100">
        <w:rPr>
          <w:color w:val="434343"/>
          <w:sz w:val="24"/>
          <w:szCs w:val="24"/>
        </w:rPr>
        <w:t>Seghezzi, A., Winkenbach, M. and Mangiaracina, R., 2021. On-demand food delivery: A systematic literature review. The International Journal of Logistics Management, 32(4), pp.1334-1355.</w:t>
      </w:r>
    </w:p>
    <w:p w14:paraId="373C6645" w14:textId="77777777" w:rsidR="009914A0" w:rsidRPr="001E2100" w:rsidRDefault="009914A0">
      <w:pPr>
        <w:spacing w:before="200" w:line="360" w:lineRule="auto"/>
        <w:jc w:val="both"/>
        <w:rPr>
          <w:color w:val="434343"/>
          <w:sz w:val="24"/>
          <w:szCs w:val="24"/>
        </w:rPr>
      </w:pPr>
      <w:r w:rsidRPr="001E2100">
        <w:rPr>
          <w:color w:val="434343"/>
          <w:sz w:val="24"/>
          <w:szCs w:val="24"/>
        </w:rPr>
        <w:t>Si, L.W., 2020. Trending foods and beverages. In Food and society (pp. 305-321). Academic Press.</w:t>
      </w:r>
    </w:p>
    <w:p w14:paraId="232C4341" w14:textId="77777777" w:rsidR="009914A0" w:rsidRPr="001E2100" w:rsidRDefault="009914A0">
      <w:pPr>
        <w:spacing w:before="200" w:line="360" w:lineRule="auto"/>
        <w:jc w:val="both"/>
        <w:rPr>
          <w:color w:val="434343"/>
          <w:sz w:val="24"/>
          <w:szCs w:val="24"/>
        </w:rPr>
      </w:pPr>
      <w:r w:rsidRPr="001E2100">
        <w:rPr>
          <w:color w:val="434343"/>
          <w:sz w:val="24"/>
          <w:szCs w:val="24"/>
        </w:rPr>
        <w:t>Singh, H., Kaplas, N., Sharma, A. and Raj, S., 2023. Product Life Cycle. Factories of the Future: Technological Advancements in the Manufacturing Industry, p.229.</w:t>
      </w:r>
    </w:p>
    <w:p w14:paraId="2E3E8C55" w14:textId="77777777" w:rsidR="00652B0D" w:rsidRPr="001E2100" w:rsidRDefault="00652B0D">
      <w:pPr>
        <w:jc w:val="both"/>
        <w:rPr>
          <w:color w:val="434343"/>
          <w:sz w:val="24"/>
          <w:szCs w:val="24"/>
        </w:rPr>
      </w:pPr>
    </w:p>
    <w:p w14:paraId="309A7172" w14:textId="77777777" w:rsidR="00652B0D" w:rsidRPr="001E2100" w:rsidRDefault="00427679">
      <w:pPr>
        <w:jc w:val="both"/>
        <w:rPr>
          <w:b/>
          <w:color w:val="434343"/>
          <w:sz w:val="24"/>
          <w:szCs w:val="24"/>
        </w:rPr>
      </w:pPr>
      <w:r w:rsidRPr="001E2100">
        <w:rPr>
          <w:b/>
          <w:color w:val="434343"/>
          <w:sz w:val="24"/>
          <w:szCs w:val="24"/>
        </w:rPr>
        <w:t xml:space="preserve"> </w:t>
      </w:r>
    </w:p>
    <w:p w14:paraId="2FFEF0B7" w14:textId="77777777" w:rsidR="00652B0D" w:rsidRPr="001E2100" w:rsidRDefault="00652B0D">
      <w:pPr>
        <w:jc w:val="both"/>
        <w:rPr>
          <w:color w:val="434343"/>
          <w:sz w:val="24"/>
          <w:szCs w:val="24"/>
        </w:rPr>
      </w:pPr>
    </w:p>
    <w:sectPr w:rsidR="00652B0D" w:rsidRPr="001E2100">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E2A27E" w14:textId="77777777" w:rsidR="0066235C" w:rsidRDefault="0066235C">
      <w:pPr>
        <w:spacing w:line="240" w:lineRule="auto"/>
      </w:pPr>
      <w:r>
        <w:separator/>
      </w:r>
    </w:p>
  </w:endnote>
  <w:endnote w:type="continuationSeparator" w:id="0">
    <w:p w14:paraId="6F2FC54A" w14:textId="77777777" w:rsidR="0066235C" w:rsidRDefault="0066235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58EE91" w14:textId="77777777" w:rsidR="00652B0D" w:rsidRDefault="00427679">
    <w:pPr>
      <w:jc w:val="right"/>
      <w:rPr>
        <w:b/>
      </w:rPr>
    </w:pPr>
    <w:r>
      <w:rPr>
        <w:b/>
      </w:rPr>
      <w:fldChar w:fldCharType="begin"/>
    </w:r>
    <w:r>
      <w:rPr>
        <w:b/>
      </w:rPr>
      <w:instrText>PAGE</w:instrText>
    </w:r>
    <w:r>
      <w:rPr>
        <w:b/>
      </w:rPr>
      <w:fldChar w:fldCharType="separate"/>
    </w:r>
    <w:r w:rsidR="009914A0">
      <w:rPr>
        <w:b/>
        <w:noProof/>
      </w:rPr>
      <w:t>1</w:t>
    </w:r>
    <w:r>
      <w:rPr>
        <w:b/>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D548C1" w14:textId="77777777" w:rsidR="0066235C" w:rsidRDefault="0066235C">
      <w:pPr>
        <w:spacing w:line="240" w:lineRule="auto"/>
      </w:pPr>
      <w:r>
        <w:separator/>
      </w:r>
    </w:p>
  </w:footnote>
  <w:footnote w:type="continuationSeparator" w:id="0">
    <w:p w14:paraId="08DB4DA0" w14:textId="77777777" w:rsidR="0066235C" w:rsidRDefault="0066235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297A4C"/>
    <w:multiLevelType w:val="multilevel"/>
    <w:tmpl w:val="0E726FC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17B24EC6"/>
    <w:multiLevelType w:val="multilevel"/>
    <w:tmpl w:val="9AD6B15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59A31B60"/>
    <w:multiLevelType w:val="multilevel"/>
    <w:tmpl w:val="B5AC038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6E6A27B7"/>
    <w:multiLevelType w:val="multilevel"/>
    <w:tmpl w:val="88F6BA1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764302412">
    <w:abstractNumId w:val="2"/>
  </w:num>
  <w:num w:numId="2" w16cid:durableId="447315650">
    <w:abstractNumId w:val="1"/>
  </w:num>
  <w:num w:numId="3" w16cid:durableId="1105734888">
    <w:abstractNumId w:val="0"/>
  </w:num>
  <w:num w:numId="4" w16cid:durableId="97884779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1"/>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52B0D"/>
    <w:rsid w:val="001E2100"/>
    <w:rsid w:val="00617484"/>
    <w:rsid w:val="00652B0D"/>
    <w:rsid w:val="0066235C"/>
    <w:rsid w:val="007527D7"/>
    <w:rsid w:val="007C0A7A"/>
    <w:rsid w:val="009914A0"/>
    <w:rsid w:val="00A7335E"/>
    <w:rsid w:val="00A927A7"/>
    <w:rsid w:val="00B3188C"/>
    <w:rsid w:val="00D611B6"/>
    <w:rsid w:val="00D633B6"/>
    <w:rsid w:val="00F65DD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137C09"/>
  <w15:docId w15:val="{7AFB2B10-1F16-4454-9F4F-D8CE274D89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uiPriority w:val="9"/>
    <w:qFormat/>
    <w:pPr>
      <w:keepNext/>
      <w:keepLines/>
      <w:jc w:val="both"/>
      <w:outlineLvl w:val="0"/>
    </w:pPr>
    <w:rPr>
      <w:b/>
      <w:color w:val="434343"/>
      <w:sz w:val="24"/>
      <w:szCs w:val="24"/>
    </w:rPr>
  </w:style>
  <w:style w:type="paragraph" w:styleId="Titlu2">
    <w:name w:val="heading 2"/>
    <w:basedOn w:val="Normal"/>
    <w:next w:val="Normal"/>
    <w:uiPriority w:val="9"/>
    <w:unhideWhenUsed/>
    <w:qFormat/>
    <w:pPr>
      <w:keepNext/>
      <w:keepLines/>
      <w:jc w:val="both"/>
      <w:outlineLvl w:val="1"/>
    </w:pPr>
    <w:rPr>
      <w:b/>
      <w:color w:val="434343"/>
      <w:sz w:val="24"/>
      <w:szCs w:val="24"/>
    </w:rPr>
  </w:style>
  <w:style w:type="paragraph" w:styleId="Titlu3">
    <w:name w:val="heading 3"/>
    <w:basedOn w:val="Normal"/>
    <w:next w:val="Normal"/>
    <w:uiPriority w:val="9"/>
    <w:unhideWhenUsed/>
    <w:qFormat/>
    <w:pPr>
      <w:keepNext/>
      <w:keepLines/>
      <w:jc w:val="both"/>
      <w:outlineLvl w:val="2"/>
    </w:pPr>
    <w:rPr>
      <w:b/>
      <w:color w:val="434343"/>
      <w:sz w:val="24"/>
      <w:szCs w:val="24"/>
    </w:rPr>
  </w:style>
  <w:style w:type="paragraph" w:styleId="Titlu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Titlu5">
    <w:name w:val="heading 5"/>
    <w:basedOn w:val="Normal"/>
    <w:next w:val="Normal"/>
    <w:uiPriority w:val="9"/>
    <w:semiHidden/>
    <w:unhideWhenUsed/>
    <w:qFormat/>
    <w:pPr>
      <w:keepNext/>
      <w:keepLines/>
      <w:spacing w:before="240" w:after="80"/>
      <w:outlineLvl w:val="4"/>
    </w:pPr>
    <w:rPr>
      <w:color w:val="666666"/>
    </w:rPr>
  </w:style>
  <w:style w:type="paragraph" w:styleId="Titlu6">
    <w:name w:val="heading 6"/>
    <w:basedOn w:val="Normal"/>
    <w:next w:val="Normal"/>
    <w:uiPriority w:val="9"/>
    <w:semiHidden/>
    <w:unhideWhenUsed/>
    <w:qFormat/>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uiPriority w:val="10"/>
    <w:qFormat/>
    <w:pPr>
      <w:keepNext/>
      <w:keepLines/>
      <w:spacing w:after="60"/>
    </w:pPr>
    <w:rPr>
      <w:sz w:val="52"/>
      <w:szCs w:val="52"/>
    </w:rPr>
  </w:style>
  <w:style w:type="paragraph" w:styleId="Subtitlu">
    <w:name w:val="Subtitle"/>
    <w:basedOn w:val="Normal"/>
    <w:next w:val="Normal"/>
    <w:uiPriority w:val="11"/>
    <w:qFormat/>
    <w:pPr>
      <w:keepNext/>
      <w:keepLines/>
      <w:spacing w:after="320"/>
    </w:pPr>
    <w:rPr>
      <w:color w:val="666666"/>
      <w:sz w:val="30"/>
      <w:szCs w:val="30"/>
    </w:rPr>
  </w:style>
  <w:style w:type="table" w:customStyle="1" w:styleId="a">
    <w:basedOn w:val="Tabel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image" Target="media/image1.jpeg"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7</Pages>
  <Words>1030</Words>
  <Characters>5978</Characters>
  <Application>Microsoft Office Word</Application>
  <DocSecurity>0</DocSecurity>
  <Lines>49</Lines>
  <Paragraphs>13</Paragraphs>
  <ScaleCrop>false</ScaleCrop>
  <Company/>
  <LinksUpToDate>false</LinksUpToDate>
  <CharactersWithSpaces>6995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Ioana Apostol</cp:lastModifiedBy>
  <cp:revision>2</cp:revision>
  <dcterms:created xsi:type="dcterms:W3CDTF">2023-06-09T20:24:00Z</dcterms:created>
  <dcterms:modified xsi:type="dcterms:W3CDTF">2023-06-09T20:24:00Z</dcterms:modified>
</cp:coreProperties>
</file>