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olor w:val="156082" w:themeColor="accent1"/>
          <w:lang w:val="en-GB"/>
        </w:rPr>
        <w:id w:val="-295602030"/>
        <w:docPartObj>
          <w:docPartGallery w:val="Cover Pages"/>
          <w:docPartUnique/>
        </w:docPartObj>
      </w:sdtPr>
      <w:sdtEndPr>
        <w:rPr>
          <w:color w:val="auto"/>
        </w:rPr>
      </w:sdtEndPr>
      <w:sdtContent>
        <w:p w14:paraId="59F62D79" w14:textId="5D7BF34B" w:rsidR="00FF1D0B" w:rsidRDefault="00FF1D0B">
          <w:pPr>
            <w:pStyle w:val="NoSpacing"/>
            <w:spacing w:before="1540" w:after="240"/>
            <w:jc w:val="center"/>
            <w:rPr>
              <w:color w:val="156082" w:themeColor="accent1"/>
            </w:rPr>
          </w:pPr>
          <w:r>
            <w:rPr>
              <w:noProof/>
              <w:color w:val="156082" w:themeColor="accent1"/>
            </w:rPr>
            <w:drawing>
              <wp:inline distT="0" distB="0" distL="0" distR="0" wp14:anchorId="1609777F" wp14:editId="0439FBB6">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4266B2287CC49568340C285FDC09495"/>
            </w:placeholder>
            <w:dataBinding w:prefixMappings="xmlns:ns0='http://purl.org/dc/elements/1.1/' xmlns:ns1='http://schemas.openxmlformats.org/package/2006/metadata/core-properties' " w:xpath="/ns1:coreProperties[1]/ns0:title[1]" w:storeItemID="{6C3C8BC8-F283-45AE-878A-BAB7291924A1}"/>
            <w:text/>
          </w:sdtPr>
          <w:sdtContent>
            <w:p w14:paraId="543B67FA" w14:textId="37DE84AF" w:rsidR="00FF1D0B" w:rsidRDefault="00FF1D0B">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FF1D0B">
                <w:rPr>
                  <w:rFonts w:asciiTheme="majorHAnsi" w:eastAsiaTheme="majorEastAsia" w:hAnsiTheme="majorHAnsi" w:cstheme="majorBidi"/>
                  <w:caps/>
                  <w:color w:val="156082" w:themeColor="accent1"/>
                  <w:sz w:val="72"/>
                  <w:szCs w:val="72"/>
                </w:rPr>
                <w:t>Academic Essay - Assess the impact of different leadership styles on team effectiveness and employee morale in the hospitality industry</w:t>
              </w:r>
            </w:p>
          </w:sdtContent>
        </w:sdt>
        <w:sdt>
          <w:sdtPr>
            <w:rPr>
              <w:color w:val="156082" w:themeColor="accent1"/>
              <w:sz w:val="28"/>
              <w:szCs w:val="28"/>
            </w:rPr>
            <w:alias w:val="Subtitle"/>
            <w:tag w:val=""/>
            <w:id w:val="328029620"/>
            <w:placeholder>
              <w:docPart w:val="E7C59C339CB54B2DB4290BC696D84294"/>
            </w:placeholder>
            <w:dataBinding w:prefixMappings="xmlns:ns0='http://purl.org/dc/elements/1.1/' xmlns:ns1='http://schemas.openxmlformats.org/package/2006/metadata/core-properties' " w:xpath="/ns1:coreProperties[1]/ns0:subject[1]" w:storeItemID="{6C3C8BC8-F283-45AE-878A-BAB7291924A1}"/>
            <w:text/>
          </w:sdtPr>
          <w:sdtContent>
            <w:p w14:paraId="0610C6AD" w14:textId="45CCE4FE" w:rsidR="00FF1D0B" w:rsidRDefault="00FF1D0B">
              <w:pPr>
                <w:pStyle w:val="NoSpacing"/>
                <w:jc w:val="center"/>
                <w:rPr>
                  <w:color w:val="156082" w:themeColor="accent1"/>
                  <w:sz w:val="28"/>
                  <w:szCs w:val="28"/>
                </w:rPr>
              </w:pPr>
              <w:r w:rsidRPr="00FF1D0B">
                <w:rPr>
                  <w:color w:val="156082" w:themeColor="accent1"/>
                  <w:sz w:val="28"/>
                  <w:szCs w:val="28"/>
                </w:rPr>
                <w:t>BMIH5004 Management &amp; Organisational Behaviour</w:t>
              </w:r>
            </w:p>
          </w:sdtContent>
        </w:sdt>
        <w:p w14:paraId="4CA2A10E" w14:textId="77777777" w:rsidR="00FF1D0B" w:rsidRDefault="00FF1D0B">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3F7A2DEA" wp14:editId="4D4037B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0-18T00:00:00Z">
                                    <w:dateFormat w:val="MMMM d, yyyy"/>
                                    <w:lid w:val="en-US"/>
                                    <w:storeMappedDataAs w:val="dateTime"/>
                                    <w:calendar w:val="gregorian"/>
                                  </w:date>
                                </w:sdtPr>
                                <w:sdtContent>
                                  <w:p w14:paraId="0B29A555" w14:textId="3D8647AF" w:rsidR="00FF1D0B" w:rsidRDefault="00B67FCF">
                                    <w:pPr>
                                      <w:pStyle w:val="NoSpacing"/>
                                      <w:spacing w:after="40"/>
                                      <w:jc w:val="center"/>
                                      <w:rPr>
                                        <w:caps/>
                                        <w:color w:val="156082" w:themeColor="accent1"/>
                                        <w:sz w:val="28"/>
                                        <w:szCs w:val="28"/>
                                      </w:rPr>
                                    </w:pPr>
                                    <w:r>
                                      <w:rPr>
                                        <w:caps/>
                                        <w:color w:val="156082" w:themeColor="accent1"/>
                                        <w:sz w:val="28"/>
                                        <w:szCs w:val="28"/>
                                      </w:rPr>
                                      <w:t>October 1</w:t>
                                    </w:r>
                                    <w:r w:rsidR="00425B2F">
                                      <w:rPr>
                                        <w:caps/>
                                        <w:color w:val="156082" w:themeColor="accent1"/>
                                        <w:sz w:val="28"/>
                                        <w:szCs w:val="28"/>
                                      </w:rPr>
                                      <w:t>8</w:t>
                                    </w:r>
                                    <w:r>
                                      <w:rPr>
                                        <w:caps/>
                                        <w:color w:val="156082" w:themeColor="accent1"/>
                                        <w:sz w:val="28"/>
                                        <w:szCs w:val="28"/>
                                      </w:rPr>
                                      <w:t>, 2024</w:t>
                                    </w:r>
                                  </w:p>
                                </w:sdtContent>
                              </w:sdt>
                              <w:p w14:paraId="57B8743C" w14:textId="4985576B" w:rsidR="00FF1D0B"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67FCF" w:rsidRPr="00B67FCF">
                                      <w:rPr>
                                        <w:caps/>
                                        <w:color w:val="156082" w:themeColor="accent1"/>
                                      </w:rPr>
                                      <w:t>Flor Yasmin Perez Paula</w:t>
                                    </w:r>
                                  </w:sdtContent>
                                </w:sdt>
                              </w:p>
                              <w:p w14:paraId="5A501124" w14:textId="0A75951E" w:rsidR="00FF1D0B"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B67FCF" w:rsidRPr="00B67FCF">
                                      <w:rPr>
                                        <w:color w:val="156082" w:themeColor="accent1"/>
                                      </w:rPr>
                                      <w:t>2226712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F7A2DEA"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0-18T00:00:00Z">
                              <w:dateFormat w:val="MMMM d, yyyy"/>
                              <w:lid w:val="en-US"/>
                              <w:storeMappedDataAs w:val="dateTime"/>
                              <w:calendar w:val="gregorian"/>
                            </w:date>
                          </w:sdtPr>
                          <w:sdtContent>
                            <w:p w14:paraId="0B29A555" w14:textId="3D8647AF" w:rsidR="00FF1D0B" w:rsidRDefault="00B67FCF">
                              <w:pPr>
                                <w:pStyle w:val="NoSpacing"/>
                                <w:spacing w:after="40"/>
                                <w:jc w:val="center"/>
                                <w:rPr>
                                  <w:caps/>
                                  <w:color w:val="156082" w:themeColor="accent1"/>
                                  <w:sz w:val="28"/>
                                  <w:szCs w:val="28"/>
                                </w:rPr>
                              </w:pPr>
                              <w:r>
                                <w:rPr>
                                  <w:caps/>
                                  <w:color w:val="156082" w:themeColor="accent1"/>
                                  <w:sz w:val="28"/>
                                  <w:szCs w:val="28"/>
                                </w:rPr>
                                <w:t>October 1</w:t>
                              </w:r>
                              <w:r w:rsidR="00425B2F">
                                <w:rPr>
                                  <w:caps/>
                                  <w:color w:val="156082" w:themeColor="accent1"/>
                                  <w:sz w:val="28"/>
                                  <w:szCs w:val="28"/>
                                </w:rPr>
                                <w:t>8</w:t>
                              </w:r>
                              <w:r>
                                <w:rPr>
                                  <w:caps/>
                                  <w:color w:val="156082" w:themeColor="accent1"/>
                                  <w:sz w:val="28"/>
                                  <w:szCs w:val="28"/>
                                </w:rPr>
                                <w:t>, 2024</w:t>
                              </w:r>
                            </w:p>
                          </w:sdtContent>
                        </w:sdt>
                        <w:p w14:paraId="57B8743C" w14:textId="4985576B" w:rsidR="00FF1D0B"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67FCF" w:rsidRPr="00B67FCF">
                                <w:rPr>
                                  <w:caps/>
                                  <w:color w:val="156082" w:themeColor="accent1"/>
                                </w:rPr>
                                <w:t>Flor Yasmin Perez Paula</w:t>
                              </w:r>
                            </w:sdtContent>
                          </w:sdt>
                        </w:p>
                        <w:p w14:paraId="5A501124" w14:textId="0A75951E" w:rsidR="00FF1D0B"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B67FCF" w:rsidRPr="00B67FCF">
                                <w:rPr>
                                  <w:color w:val="156082" w:themeColor="accent1"/>
                                </w:rPr>
                                <w:t>2226712</w:t>
                              </w:r>
                            </w:sdtContent>
                          </w:sdt>
                        </w:p>
                      </w:txbxContent>
                    </v:textbox>
                    <w10:wrap anchorx="margin" anchory="page"/>
                  </v:shape>
                </w:pict>
              </mc:Fallback>
            </mc:AlternateContent>
          </w:r>
          <w:r>
            <w:rPr>
              <w:noProof/>
              <w:color w:val="156082" w:themeColor="accent1"/>
            </w:rPr>
            <w:drawing>
              <wp:inline distT="0" distB="0" distL="0" distR="0" wp14:anchorId="33A60275" wp14:editId="02B904F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0F75D84" w14:textId="6ACC3396" w:rsidR="00FF1D0B" w:rsidRDefault="00FF1D0B">
          <w:r>
            <w:br w:type="page"/>
          </w:r>
        </w:p>
      </w:sdtContent>
    </w:sdt>
    <w:p w14:paraId="6AC60091" w14:textId="2675D5DF" w:rsidR="000A408E" w:rsidRPr="000A408E" w:rsidRDefault="000A408E" w:rsidP="005262CC">
      <w:pPr>
        <w:ind w:firstLine="720"/>
      </w:pPr>
      <w:r w:rsidRPr="000A408E">
        <w:lastRenderedPageBreak/>
        <w:t>Leadership in the hospitality industry is essential to the prosperous operation of the firm</w:t>
      </w:r>
      <w:r w:rsidR="00C95A15">
        <w:t xml:space="preserve"> (Hassi, 2019)</w:t>
      </w:r>
      <w:r w:rsidRPr="000A408E">
        <w:t>, just as it is in any other sector. Staff members can be inspired and engaged by strong leadership</w:t>
      </w:r>
      <w:r w:rsidR="00C95A15">
        <w:t xml:space="preserve"> (</w:t>
      </w:r>
      <w:r w:rsidR="00C95A15" w:rsidRPr="00C95A15">
        <w:t>Popli and Rizvi, 2016</w:t>
      </w:r>
      <w:r w:rsidR="00C95A15">
        <w:t>)</w:t>
      </w:r>
      <w:r w:rsidRPr="000A408E">
        <w:t>. It has been demonstrated that a workforce that is enthusiastic is also associated with greater corporate performance</w:t>
      </w:r>
      <w:r w:rsidR="00C95A15">
        <w:t xml:space="preserve"> (</w:t>
      </w:r>
      <w:r w:rsidR="00C95A15" w:rsidRPr="00C95A15">
        <w:t>Schneider</w:t>
      </w:r>
      <w:r w:rsidR="00C95A15">
        <w:t xml:space="preserve"> </w:t>
      </w:r>
      <w:r w:rsidR="00C95A15">
        <w:rPr>
          <w:i/>
          <w:iCs/>
        </w:rPr>
        <w:t>et al</w:t>
      </w:r>
      <w:r w:rsidR="00C95A15">
        <w:t>., 2018)</w:t>
      </w:r>
      <w:r w:rsidRPr="000A408E">
        <w:t xml:space="preserve">. This essay is designed to </w:t>
      </w:r>
      <w:r w:rsidR="001C05C8">
        <w:t>assess</w:t>
      </w:r>
      <w:r w:rsidRPr="000A408E">
        <w:t xml:space="preserve"> the </w:t>
      </w:r>
      <w:r w:rsidR="007C7910" w:rsidRPr="000A408E">
        <w:t>effect</w:t>
      </w:r>
      <w:r w:rsidRPr="000A408E">
        <w:t xml:space="preserve"> of various leadership styles on the morale of employees and the efficacy of teams in the hospitality sector. The evaluation has the following objectives: (i) to offer a comprehensive examination of a variety of leadership theories; (ii) to compare and contrast the </w:t>
      </w:r>
      <w:r w:rsidR="007C7910" w:rsidRPr="000A408E">
        <w:t>benefits</w:t>
      </w:r>
      <w:r w:rsidRPr="000A408E">
        <w:t xml:space="preserve"> and </w:t>
      </w:r>
      <w:r w:rsidR="007C7910" w:rsidRPr="000A408E">
        <w:t>drawbacks</w:t>
      </w:r>
      <w:r w:rsidRPr="000A408E">
        <w:t xml:space="preserve"> of </w:t>
      </w:r>
      <w:r w:rsidR="00594F6B" w:rsidRPr="000A408E">
        <w:t>precise</w:t>
      </w:r>
      <w:r w:rsidRPr="000A408E">
        <w:t xml:space="preserve"> leadership styles in the context of employee morale and team dynamics; (iii) to provide specific examples or case studies to illustrate the application of these approaches in hotel management; (iv) </w:t>
      </w:r>
      <w:r w:rsidR="00D1261F">
        <w:t xml:space="preserve">and </w:t>
      </w:r>
      <w:r w:rsidRPr="000A408E">
        <w:t>to examine the extent to which various leadership styles can either improve or diminish the efficacy of a team and the satisfaction of its employees in the hotel and hospitality sector, based on the investigation of the body of knowledge.</w:t>
      </w:r>
    </w:p>
    <w:p w14:paraId="737C42A9" w14:textId="77777777" w:rsidR="000A408E" w:rsidRDefault="000A408E" w:rsidP="00974700"/>
    <w:p w14:paraId="2F77A4D0" w14:textId="019246EC" w:rsidR="00F26926" w:rsidRDefault="00F26926" w:rsidP="00594F6B">
      <w:pPr>
        <w:ind w:firstLine="720"/>
      </w:pPr>
      <w:r w:rsidRPr="00F26926">
        <w:t>McKinsey and Company (2024) provide a comprehensive definition of leadership. Thus, according to McKinsey &amp; Company (2024), leadership is a collection of approaches and behaviours that help individuals align themselves in a collective direction, permit them to collaborate and achieve goals that they have in common, and assist them in adapting to environments that are always changing.</w:t>
      </w:r>
      <w:r>
        <w:t xml:space="preserve"> </w:t>
      </w:r>
      <w:r w:rsidR="00594F6B" w:rsidRPr="00594F6B">
        <w:t>Leadership and management, although frequently considered synonymous, possess unique functions and emphases within an institution.</w:t>
      </w:r>
    </w:p>
    <w:p w14:paraId="0F0E6985" w14:textId="77777777" w:rsidR="00594F6B" w:rsidRDefault="00594F6B" w:rsidP="00594F6B">
      <w:pPr>
        <w:ind w:firstLine="720"/>
      </w:pPr>
    </w:p>
    <w:p w14:paraId="03E491A2" w14:textId="17C8B283" w:rsidR="00D17B85" w:rsidRPr="00D17B85" w:rsidRDefault="00D17B85" w:rsidP="005262CC">
      <w:pPr>
        <w:ind w:firstLine="720"/>
      </w:pPr>
      <w:r w:rsidRPr="00D17B85">
        <w:t xml:space="preserve">Leadership </w:t>
      </w:r>
      <w:r w:rsidR="00065FD6" w:rsidRPr="00D17B85">
        <w:t>implies</w:t>
      </w:r>
      <w:r w:rsidRPr="00D17B85">
        <w:t xml:space="preserve"> providing support and direction to employees, and it aims to motivate employees to complete tasks, be creative, and innovate (Hughes, 2018). Generally, leaders focus on inspiring and guiding individuals or teams toward achieving goals (Malinga, Stander, and Nell, 2019). They emphasize vision, motivation, and influence, and they have key traits such as visionary, motivational, innovative, and supportive (Nawaz, Khan, &amp; Khan, 2016). According to Hon and Lui (2016), effective leadership in hospitality organi</w:t>
      </w:r>
      <w:r w:rsidR="005262CC">
        <w:t>s</w:t>
      </w:r>
      <w:r w:rsidRPr="00D17B85">
        <w:t xml:space="preserve">ations is crucial for fostering creativity and innovation, which are essentials for maintaining competitive advantages and enhancing firm performance. Leaders play a significant role in creating a supportive environment that encourages employee creativity by providing creativity-relevant feedback, information, and support. Moreover, this support helps mitigate the negative </w:t>
      </w:r>
      <w:r w:rsidRPr="00D17B85">
        <w:lastRenderedPageBreak/>
        <w:t xml:space="preserve">effects of uncertainties such as low </w:t>
      </w:r>
      <w:r w:rsidR="00065FD6" w:rsidRPr="00D17B85">
        <w:t>innovative</w:t>
      </w:r>
      <w:r w:rsidRPr="00D17B85">
        <w:t xml:space="preserve"> </w:t>
      </w:r>
      <w:r w:rsidR="00065FD6" w:rsidRPr="00D17B85">
        <w:t>effectiveness</w:t>
      </w:r>
      <w:r w:rsidRPr="00D17B85">
        <w:t xml:space="preserve">, </w:t>
      </w:r>
      <w:r w:rsidR="00065FD6" w:rsidRPr="00D17B85">
        <w:t>refusal to accept</w:t>
      </w:r>
      <w:r w:rsidRPr="00D17B85">
        <w:t xml:space="preserve"> to change, and job stress, which can hinder individual and group creativity. Additionally, according to Hon and Lui (2016), effective leadership promotes a participative climate and task interdependence, facilitating better communication, collaboration, and problem-solving among team members. By addressing these factors, leaders can enhance both individual and group creativity, leading to improved organi</w:t>
      </w:r>
      <w:r w:rsidR="00065FD6">
        <w:t>s</w:t>
      </w:r>
      <w:r w:rsidRPr="00D17B85">
        <w:t xml:space="preserve">ational outcomes, such as </w:t>
      </w:r>
      <w:r w:rsidR="00065FD6">
        <w:t>imp</w:t>
      </w:r>
      <w:r w:rsidRPr="00D17B85">
        <w:t>r</w:t>
      </w:r>
      <w:r w:rsidR="00065FD6">
        <w:t>oved</w:t>
      </w:r>
      <w:r w:rsidRPr="00D17B85">
        <w:t xml:space="preserve"> career satisfaction, </w:t>
      </w:r>
      <w:r w:rsidR="00065FD6" w:rsidRPr="00D17B85">
        <w:t>profession</w:t>
      </w:r>
      <w:r w:rsidR="00065FD6">
        <w:t>al</w:t>
      </w:r>
      <w:r w:rsidRPr="00D17B85">
        <w:t xml:space="preserve"> success, </w:t>
      </w:r>
      <w:r w:rsidR="00065FD6">
        <w:t>team</w:t>
      </w:r>
      <w:r w:rsidRPr="00D17B85">
        <w:t xml:space="preserve"> performance, and innovation.</w:t>
      </w:r>
    </w:p>
    <w:p w14:paraId="72B3AC45" w14:textId="77777777" w:rsidR="00D17B85" w:rsidRPr="00D17B85" w:rsidRDefault="00D17B85" w:rsidP="00D17B85">
      <w:r w:rsidRPr="00D17B85">
        <w:t> </w:t>
      </w:r>
    </w:p>
    <w:p w14:paraId="71E4CAA6" w14:textId="5C699912" w:rsidR="00D17B85" w:rsidRDefault="00D17B85" w:rsidP="005262CC">
      <w:pPr>
        <w:ind w:firstLine="720"/>
      </w:pPr>
      <w:r w:rsidRPr="00D17B85">
        <w:t>On the other hand, management is the process that coordinates, directs, and guides the efforts of organi</w:t>
      </w:r>
      <w:r w:rsidR="009C3561">
        <w:t>s</w:t>
      </w:r>
      <w:r w:rsidRPr="00D17B85">
        <w:t>ation members towards the achievement of organi</w:t>
      </w:r>
      <w:r w:rsidR="009C3561">
        <w:t>s</w:t>
      </w:r>
      <w:r w:rsidRPr="00D17B85">
        <w:t>ational goals</w:t>
      </w:r>
      <w:r w:rsidR="001654AD">
        <w:t xml:space="preserve"> (</w:t>
      </w:r>
      <w:r w:rsidR="001654AD" w:rsidRPr="001654AD">
        <w:t>Sharma</w:t>
      </w:r>
      <w:r w:rsidR="001654AD">
        <w:t xml:space="preserve"> </w:t>
      </w:r>
      <w:r w:rsidR="001654AD" w:rsidRPr="001654AD">
        <w:t>and Jain,</w:t>
      </w:r>
      <w:r w:rsidR="001654AD">
        <w:t xml:space="preserve"> </w:t>
      </w:r>
      <w:r w:rsidR="001654AD" w:rsidRPr="001654AD">
        <w:t>2013</w:t>
      </w:r>
      <w:r w:rsidR="001654AD">
        <w:t>)</w:t>
      </w:r>
      <w:r w:rsidRPr="00D17B85">
        <w:t>. Managers focus on resource control, delegation, and workplace efficiency</w:t>
      </w:r>
      <w:r w:rsidR="001654AD">
        <w:t xml:space="preserve"> (</w:t>
      </w:r>
      <w:r w:rsidR="001654AD" w:rsidRPr="001654AD">
        <w:t>Anwar and Abdullah, 2021</w:t>
      </w:r>
      <w:r w:rsidR="001654AD">
        <w:t>)</w:t>
      </w:r>
      <w:r w:rsidRPr="00D17B85">
        <w:t>. They guarantee the efficient and effective completion of tasks. They possess key traits such as organisation, resourcefulness, efficiency, and control</w:t>
      </w:r>
      <w:r w:rsidR="001654AD">
        <w:t xml:space="preserve"> (</w:t>
      </w:r>
      <w:r w:rsidR="001654AD" w:rsidRPr="001654AD">
        <w:t>Sahin, Koksal</w:t>
      </w:r>
      <w:r w:rsidR="001654AD">
        <w:t xml:space="preserve"> </w:t>
      </w:r>
      <w:r w:rsidR="001654AD" w:rsidRPr="001654AD">
        <w:t>and Ucak, 2015</w:t>
      </w:r>
      <w:r w:rsidR="001654AD">
        <w:t>).</w:t>
      </w:r>
    </w:p>
    <w:p w14:paraId="31699835" w14:textId="77777777" w:rsidR="00D17B85" w:rsidRPr="00D17B85" w:rsidRDefault="00D17B85" w:rsidP="00D17B85"/>
    <w:p w14:paraId="23FC5379" w14:textId="58CFA5C2" w:rsidR="005262CC" w:rsidRPr="005262CC" w:rsidRDefault="00D17B85" w:rsidP="005262CC">
      <w:pPr>
        <w:ind w:firstLine="720"/>
      </w:pPr>
      <w:r w:rsidRPr="00D17B85">
        <w:t>Thus, there are significant differences between leadership and management. Leadership is more about influencing and inspiring people, whereas management is about planning, organizing, and controlling resources. Moreover, leaders aim to create a vision and inspire change, whereas managers aim to achieve specific organi</w:t>
      </w:r>
      <w:r w:rsidR="009C3561">
        <w:t>s</w:t>
      </w:r>
      <w:r w:rsidRPr="00D17B85">
        <w:t>ational goals through structured processes</w:t>
      </w:r>
      <w:r w:rsidR="001654AD">
        <w:t xml:space="preserve"> (</w:t>
      </w:r>
      <w:r w:rsidR="001654AD" w:rsidRPr="001654AD">
        <w:t>Algahtani, 2014</w:t>
      </w:r>
      <w:r w:rsidR="001654AD">
        <w:t>)</w:t>
      </w:r>
      <w:r w:rsidRPr="00D17B85">
        <w:t>. Furthermore, leaders often engage with their teams on a more personal and motivational level, while managers focus on task completion and efficiency</w:t>
      </w:r>
      <w:r w:rsidR="00290B54">
        <w:t xml:space="preserve"> (</w:t>
      </w:r>
      <w:r w:rsidR="00290B54" w:rsidRPr="00290B54">
        <w:t>Al Rahbi, Khalid, and Khan, 2017</w:t>
      </w:r>
      <w:r w:rsidR="00290B54">
        <w:t>)</w:t>
      </w:r>
      <w:r w:rsidRPr="00D17B85">
        <w:t xml:space="preserve">. </w:t>
      </w:r>
      <w:r w:rsidR="005262CC">
        <w:t>According to Jonhson (2024), in hospitality sector, l</w:t>
      </w:r>
      <w:r w:rsidRPr="00D17B85">
        <w:t>eaders inspire and motivate, whereas managers plan and execute.​</w:t>
      </w:r>
      <w:r w:rsidR="005262CC">
        <w:t xml:space="preserve"> </w:t>
      </w:r>
      <w:r w:rsidR="005262CC" w:rsidRPr="005262CC">
        <w:t xml:space="preserve">Managers play a </w:t>
      </w:r>
      <w:r w:rsidR="002D4942" w:rsidRPr="005262CC">
        <w:t>fundamental</w:t>
      </w:r>
      <w:r w:rsidR="005262CC" w:rsidRPr="005262CC">
        <w:t xml:space="preserve"> role in the culture and daily operations of hotel</w:t>
      </w:r>
      <w:r w:rsidR="005262CC">
        <w:t>s, while l</w:t>
      </w:r>
      <w:r w:rsidR="005262CC" w:rsidRPr="005262CC">
        <w:t>eaders are individuals that generate innovative concepts, perceive wider viewpoints, and engage their teams in adopting new initiatives</w:t>
      </w:r>
      <w:r w:rsidR="005262CC">
        <w:t xml:space="preserve"> (Johnson, 2024). </w:t>
      </w:r>
      <w:r w:rsidR="005262CC" w:rsidRPr="005262CC">
        <w:t>The role of a leader is to envision grand possibilities, recognise the potential in individuals, and assist employees in navigating their development and fulfilment</w:t>
      </w:r>
      <w:r w:rsidR="005262CC">
        <w:t xml:space="preserve"> </w:t>
      </w:r>
      <w:r w:rsidR="005262CC">
        <w:t>(Johnson, 2024).</w:t>
      </w:r>
    </w:p>
    <w:p w14:paraId="2F58353A" w14:textId="77777777" w:rsidR="005262CC" w:rsidRDefault="005262CC" w:rsidP="00F73607"/>
    <w:p w14:paraId="1AD3692B" w14:textId="08012795" w:rsidR="00F73607" w:rsidRDefault="00F73607" w:rsidP="005262CC">
      <w:pPr>
        <w:ind w:firstLine="720"/>
      </w:pPr>
      <w:r>
        <w:t xml:space="preserve">There are numerous theoretical approaches to leadership, such as trait theory, behavioural theory, contingency theory, transformational leadership, transactional </w:t>
      </w:r>
      <w:r>
        <w:lastRenderedPageBreak/>
        <w:t>leadership, situational leadership, servant leadership, leader-member exchange (LMX) theory, charismatic leadership, and authentic leadership and others.</w:t>
      </w:r>
    </w:p>
    <w:p w14:paraId="205869F8" w14:textId="77777777" w:rsidR="000124DD" w:rsidRDefault="000124DD" w:rsidP="005262CC">
      <w:pPr>
        <w:ind w:firstLine="720"/>
      </w:pPr>
    </w:p>
    <w:p w14:paraId="3B76570F" w14:textId="08160A4A" w:rsidR="00F73607" w:rsidRDefault="007C7910" w:rsidP="000124DD">
      <w:pPr>
        <w:ind w:firstLine="720"/>
      </w:pPr>
      <w:r w:rsidRPr="007C7910">
        <w:t>Trait theory posits that individuals possess innate characteristics that make them great leaders</w:t>
      </w:r>
      <w:r>
        <w:t xml:space="preserve"> </w:t>
      </w:r>
      <w:r w:rsidR="00290B54">
        <w:t>(</w:t>
      </w:r>
      <w:r w:rsidR="00290B54" w:rsidRPr="00290B54">
        <w:t>Hunt and Fedynich, 2019</w:t>
      </w:r>
      <w:r w:rsidR="00290B54">
        <w:t>)</w:t>
      </w:r>
      <w:r w:rsidR="00F73607">
        <w:t>.</w:t>
      </w:r>
      <w:r w:rsidR="008D7C77">
        <w:t xml:space="preserve"> </w:t>
      </w:r>
      <w:r w:rsidR="00F73607">
        <w:t>Intelligence, self-assurance, integrity, sociability, and determination comprise these characteristics.</w:t>
      </w:r>
      <w:r w:rsidR="005262CC">
        <w:t xml:space="preserve"> </w:t>
      </w:r>
      <w:r w:rsidR="00F73607">
        <w:t>According to th</w:t>
      </w:r>
      <w:r w:rsidR="00290B54">
        <w:t>is</w:t>
      </w:r>
      <w:r w:rsidR="00F73607">
        <w:t xml:space="preserve"> theory, these characteristics are inherent and can be used to predict the efficacy of a leader. </w:t>
      </w:r>
    </w:p>
    <w:p w14:paraId="65146BAD" w14:textId="77777777" w:rsidR="000124DD" w:rsidRDefault="000124DD" w:rsidP="000124DD">
      <w:pPr>
        <w:ind w:firstLine="720"/>
      </w:pPr>
    </w:p>
    <w:p w14:paraId="45F6BC61" w14:textId="012561C3" w:rsidR="00F73607" w:rsidRDefault="00F73607" w:rsidP="000124DD">
      <w:pPr>
        <w:ind w:firstLine="720"/>
      </w:pPr>
      <w:r>
        <w:t>Behavioural theory emphasises the behaviours of leaders rather than their characteristics</w:t>
      </w:r>
      <w:r w:rsidR="00290B54">
        <w:t xml:space="preserve"> (</w:t>
      </w:r>
      <w:r w:rsidR="00290B54" w:rsidRPr="00290B54">
        <w:t>Northouse, 2021</w:t>
      </w:r>
      <w:r w:rsidR="00290B54">
        <w:t>)</w:t>
      </w:r>
      <w:r>
        <w:t>. It implies that effective leadership is predicated on behaviours that are learnt and can be defined.</w:t>
      </w:r>
      <w:r w:rsidR="008D7C77">
        <w:t xml:space="preserve"> </w:t>
      </w:r>
      <w:r>
        <w:t>Task-oriented behaviours (initiating structure) and people-oriented behaviours (consideration) are among the most significant behaviours.</w:t>
      </w:r>
    </w:p>
    <w:p w14:paraId="7F6B99D0" w14:textId="77777777" w:rsidR="000124DD" w:rsidRDefault="000124DD" w:rsidP="000124DD">
      <w:pPr>
        <w:ind w:firstLine="720"/>
      </w:pPr>
    </w:p>
    <w:p w14:paraId="115585E2" w14:textId="5949C0D1" w:rsidR="005F4B16" w:rsidRDefault="00F73607" w:rsidP="000124DD">
      <w:pPr>
        <w:ind w:firstLine="720"/>
      </w:pPr>
      <w:r>
        <w:t xml:space="preserve">Contingency theory asserts that there is no single optimal leadership approach. Conversely, the </w:t>
      </w:r>
      <w:r w:rsidR="00F56A90">
        <w:t>effectiveness</w:t>
      </w:r>
      <w:r>
        <w:t xml:space="preserve"> of a leadership style is contingent upon the circumstances</w:t>
      </w:r>
      <w:r w:rsidR="001B61C7">
        <w:t xml:space="preserve"> (</w:t>
      </w:r>
      <w:r w:rsidR="001B61C7" w:rsidRPr="001B61C7">
        <w:t>Amanchukwu, Stanley, and Ololube, 2015</w:t>
      </w:r>
      <w:r w:rsidR="001B61C7">
        <w:t>)</w:t>
      </w:r>
      <w:r>
        <w:t xml:space="preserve">. </w:t>
      </w:r>
      <w:r w:rsidR="008D7C77" w:rsidRPr="008D7C77">
        <w:t>Fiedler's Contingency Model, which correlates leadership style with situational favourableness, and the Path-Goal Theory, which asserts that leaders should modify their style to accommodate the requirements of their followers and the work environment, are key models within this theory.</w:t>
      </w:r>
    </w:p>
    <w:p w14:paraId="00F5647A" w14:textId="77777777" w:rsidR="00094794" w:rsidRDefault="00094794" w:rsidP="000124DD">
      <w:pPr>
        <w:ind w:firstLine="720"/>
      </w:pPr>
    </w:p>
    <w:p w14:paraId="628D692A" w14:textId="58FFD030" w:rsidR="00F73607" w:rsidRDefault="00F73607" w:rsidP="000124DD">
      <w:pPr>
        <w:ind w:firstLine="720"/>
      </w:pPr>
      <w:r>
        <w:t>Transformational leadership theory emphasises leaders who motivate and inspire their adherents to achieve extraordinary results</w:t>
      </w:r>
      <w:r w:rsidR="00606E7E">
        <w:t xml:space="preserve"> (</w:t>
      </w:r>
      <w:r w:rsidR="00606E7E" w:rsidRPr="00606E7E">
        <w:t>Pawar, 2016</w:t>
      </w:r>
      <w:r w:rsidR="00606E7E">
        <w:t xml:space="preserve">). </w:t>
      </w:r>
      <w:r>
        <w:t xml:space="preserve">Transformational leaders are distinguished by their capacity to effect substantial change through the application of vision, inspiration, intellectual </w:t>
      </w:r>
      <w:r w:rsidR="00F56A90">
        <w:t>motivation</w:t>
      </w:r>
      <w:r>
        <w:t xml:space="preserve">, and personalised consideration. </w:t>
      </w:r>
    </w:p>
    <w:p w14:paraId="605FC8A0" w14:textId="77777777" w:rsidR="005F4B16" w:rsidRDefault="005F4B16" w:rsidP="000124DD">
      <w:pPr>
        <w:ind w:firstLine="720"/>
      </w:pPr>
    </w:p>
    <w:p w14:paraId="660866F1" w14:textId="259B1F7F" w:rsidR="00F73607" w:rsidRDefault="003A6799" w:rsidP="005F4B16">
      <w:pPr>
        <w:ind w:firstLine="720"/>
      </w:pPr>
      <w:r w:rsidRPr="003A6799">
        <w:t>The foundation of transactional leadership is a system of incentives and penalties (Jaqua and Jaqua, 2021)</w:t>
      </w:r>
      <w:r w:rsidR="002F0260">
        <w:t xml:space="preserve">. </w:t>
      </w:r>
      <w:r w:rsidR="00F73607">
        <w:t>This style of leadership emphasises the importance of group performance, organisation, and supervision.</w:t>
      </w:r>
      <w:r w:rsidR="009304DE">
        <w:t xml:space="preserve"> </w:t>
      </w:r>
      <w:r w:rsidR="00F73607">
        <w:t>They encourage compliance by employing penalties and incentives.</w:t>
      </w:r>
    </w:p>
    <w:p w14:paraId="1D3DAF6C" w14:textId="77777777" w:rsidR="00633BB5" w:rsidRDefault="00633BB5" w:rsidP="005F4B16">
      <w:pPr>
        <w:ind w:firstLine="720"/>
      </w:pPr>
    </w:p>
    <w:p w14:paraId="6B6220F6" w14:textId="601EEB81" w:rsidR="00F73607" w:rsidRDefault="00F73607" w:rsidP="005F4B16">
      <w:pPr>
        <w:ind w:firstLine="720"/>
      </w:pPr>
      <w:r>
        <w:lastRenderedPageBreak/>
        <w:t>Situational leadership theory, which was devised by Hersey and Blanchard, posits that the readiness of followers is a critical factor in determine the effectiveness of leadership</w:t>
      </w:r>
      <w:r w:rsidR="009E0F91">
        <w:t xml:space="preserve"> (</w:t>
      </w:r>
      <w:r w:rsidR="009E0F91" w:rsidRPr="009E0F91">
        <w:t>Meirovich and Gu, 2015</w:t>
      </w:r>
      <w:r w:rsidR="009E0F91">
        <w:t>)</w:t>
      </w:r>
      <w:r>
        <w:t xml:space="preserve">. Leaders must adjust their approach (directing, mentoring, supporting, or delegating) in accordance with the maturity and proficiency of their team members. </w:t>
      </w:r>
    </w:p>
    <w:p w14:paraId="08E302DB" w14:textId="77777777" w:rsidR="005F4B16" w:rsidRDefault="005F4B16" w:rsidP="005F4B16">
      <w:pPr>
        <w:ind w:firstLine="720"/>
      </w:pPr>
    </w:p>
    <w:p w14:paraId="2E976F69" w14:textId="086F8425" w:rsidR="00F73607" w:rsidRDefault="00F73607" w:rsidP="005F4B16">
      <w:pPr>
        <w:ind w:firstLine="720"/>
      </w:pPr>
      <w:r>
        <w:t>Servant leadership prioritises the leader's duty as a servant. Leaders prioritise the requirements of their team members and assist them in developing and performing at their highest level</w:t>
      </w:r>
      <w:r w:rsidR="00906644">
        <w:t xml:space="preserve"> (</w:t>
      </w:r>
      <w:r w:rsidR="00906644" w:rsidRPr="00906644">
        <w:t>Olesia</w:t>
      </w:r>
      <w:r w:rsidR="00906644">
        <w:t>,</w:t>
      </w:r>
      <w:r w:rsidR="00906644" w:rsidRPr="00906644">
        <w:t xml:space="preserve"> Namusonge and Iravo,</w:t>
      </w:r>
      <w:r w:rsidR="00906644">
        <w:t xml:space="preserve"> </w:t>
      </w:r>
      <w:r w:rsidR="00906644" w:rsidRPr="00906644">
        <w:t>2014</w:t>
      </w:r>
      <w:r w:rsidR="00906644">
        <w:t>)</w:t>
      </w:r>
      <w:r>
        <w:t>.</w:t>
      </w:r>
      <w:r w:rsidR="00906644">
        <w:t xml:space="preserve"> </w:t>
      </w:r>
      <w:r>
        <w:t>Empathy, listening, stewardship, and community building are the primary objectives of this methodology.</w:t>
      </w:r>
    </w:p>
    <w:p w14:paraId="0299D44F" w14:textId="0B46B640" w:rsidR="00F73607" w:rsidRDefault="00F73607" w:rsidP="00F73607">
      <w:r>
        <w:t>The relationship between leaders and individual adherents is the primary focus of the Leader-Member Exchange (LMX) Theory</w:t>
      </w:r>
      <w:r w:rsidR="000C5E57">
        <w:t xml:space="preserve"> (</w:t>
      </w:r>
      <w:r w:rsidR="000C5E57" w:rsidRPr="000C5E57">
        <w:t>Erdogan and Bauer, 2014</w:t>
      </w:r>
      <w:r w:rsidR="000C5E57">
        <w:t xml:space="preserve">). </w:t>
      </w:r>
      <w:r>
        <w:t>It asserts that leaders establish distinctive one-on-one relationships with each follower, which can lead to in-groups (high-quality relationships) and out-groups (low-quality relationships). Job satisfaction and performance are positively correlated with high-quality LMX relationships.</w:t>
      </w:r>
    </w:p>
    <w:p w14:paraId="4B5161DB" w14:textId="77777777" w:rsidR="005F4B16" w:rsidRDefault="005F4B16" w:rsidP="00F73607"/>
    <w:p w14:paraId="627280E9" w14:textId="413034B7" w:rsidR="00F73607" w:rsidRDefault="00F73607" w:rsidP="005F4B16">
      <w:pPr>
        <w:ind w:firstLine="720"/>
      </w:pPr>
      <w:r>
        <w:t>Charismatic leadership theory posits that leaders have specific charismatic qualities that motivate and inspire their adherents</w:t>
      </w:r>
      <w:r w:rsidR="002D2422">
        <w:t xml:space="preserve"> (</w:t>
      </w:r>
      <w:r w:rsidR="002D2422" w:rsidRPr="00BC4A61">
        <w:t>Nikoloski, 2015</w:t>
      </w:r>
      <w:r w:rsidR="002D2422">
        <w:t>)</w:t>
      </w:r>
      <w:r w:rsidR="002D2422">
        <w:t xml:space="preserve">. </w:t>
      </w:r>
      <w:r>
        <w:t>These leaders are frequently perceived as heroic and capable of extraordinary accomplishments. They employ their persuasiveness and charisma to sway others.</w:t>
      </w:r>
    </w:p>
    <w:p w14:paraId="5BA53F8C" w14:textId="77777777" w:rsidR="005F4B16" w:rsidRDefault="005F4B16" w:rsidP="005F4B16">
      <w:pPr>
        <w:ind w:firstLine="720"/>
      </w:pPr>
    </w:p>
    <w:p w14:paraId="5DC85CE9" w14:textId="1F717475" w:rsidR="00F73607" w:rsidRDefault="00F73607" w:rsidP="005F4B16">
      <w:pPr>
        <w:ind w:firstLine="720"/>
      </w:pPr>
      <w:r>
        <w:t>Authentic leadership underscores the significance of transparency and authenticity</w:t>
      </w:r>
      <w:r w:rsidR="007B7488">
        <w:t xml:space="preserve"> (Kelly, 2023)</w:t>
      </w:r>
      <w:r>
        <w:t xml:space="preserve">. Authentic leaders prioritise the development of sincere relationships, lead with their spirit, and are self-aware. They are consistent in their actions and values, which cultivates integrity and trust. </w:t>
      </w:r>
    </w:p>
    <w:p w14:paraId="7597ACBE" w14:textId="77777777" w:rsidR="005F4B16" w:rsidRDefault="005F4B16" w:rsidP="005F4B16">
      <w:pPr>
        <w:ind w:firstLine="720"/>
      </w:pPr>
    </w:p>
    <w:p w14:paraId="6AA1478F" w14:textId="28ED832B" w:rsidR="00F73607" w:rsidRDefault="00F73607" w:rsidP="005F4B16">
      <w:pPr>
        <w:ind w:firstLine="720"/>
      </w:pPr>
      <w:r>
        <w:t xml:space="preserve">The aforementioned theories offer a diverse array of viewpoints on the characteristics of an effective leader and the </w:t>
      </w:r>
      <w:r w:rsidR="002F0260">
        <w:t>approaches</w:t>
      </w:r>
      <w:r>
        <w:t xml:space="preserve"> in which leadership can be customised to meet the needs of various followers and contexts.</w:t>
      </w:r>
    </w:p>
    <w:p w14:paraId="48432EE3" w14:textId="77777777" w:rsidR="00F73607" w:rsidRDefault="00F73607" w:rsidP="00F73607"/>
    <w:p w14:paraId="713E786B" w14:textId="77777777" w:rsidR="007369BA" w:rsidRDefault="007369BA" w:rsidP="005F4B16">
      <w:pPr>
        <w:ind w:firstLine="720"/>
      </w:pPr>
      <w:r>
        <w:t xml:space="preserve">Transformational leadership is significantly pertinent in the contemporary hospitality sector, according to one's perspective. This leadership style has numerous advantages and disadvantages in the context of employee morale and team dynamics. </w:t>
      </w:r>
    </w:p>
    <w:p w14:paraId="049EA187" w14:textId="548228B7" w:rsidR="007369BA" w:rsidRDefault="007369BA" w:rsidP="007369BA">
      <w:r>
        <w:lastRenderedPageBreak/>
        <w:t>Transformational leaders cultivate a sense of shared purpose and unity within the team in relation to team cohesion</w:t>
      </w:r>
      <w:r w:rsidR="00204C8A">
        <w:t xml:space="preserve"> (</w:t>
      </w:r>
      <w:r w:rsidR="00204C8A" w:rsidRPr="00204C8A">
        <w:t>Hawkins,</w:t>
      </w:r>
      <w:r w:rsidR="00204C8A">
        <w:t xml:space="preserve"> </w:t>
      </w:r>
      <w:r w:rsidR="00204C8A" w:rsidRPr="00204C8A">
        <w:t>2021</w:t>
      </w:r>
      <w:r w:rsidR="00204C8A">
        <w:t>)</w:t>
      </w:r>
      <w:r>
        <w:t>.</w:t>
      </w:r>
      <w:r w:rsidR="005262CC">
        <w:t xml:space="preserve"> </w:t>
      </w:r>
      <w:r>
        <w:t>They foster team cohesion and collaboration by articulating a compelling vision that aligns team members towards shared objectives. If not managed with care, the strong emphasis on unity can occasionally result in the suppression of individual opinions and creativity, which is known as groupthink.</w:t>
      </w:r>
    </w:p>
    <w:p w14:paraId="41401A10" w14:textId="77777777" w:rsidR="005F4B16" w:rsidRDefault="005F4B16" w:rsidP="007369BA"/>
    <w:p w14:paraId="54A766DF" w14:textId="7B3D031E" w:rsidR="007369BA" w:rsidRDefault="002F0260" w:rsidP="005F4B16">
      <w:pPr>
        <w:ind w:firstLine="720"/>
      </w:pPr>
      <w:r w:rsidRPr="002F0260">
        <w:t>Transformational leaders possess the capacity to inspire and motivate their staff members</w:t>
      </w:r>
      <w:r w:rsidR="007369BA">
        <w:t>, which can have a substantial impact on employee morale</w:t>
      </w:r>
      <w:r w:rsidR="005F4B16">
        <w:t xml:space="preserve"> (</w:t>
      </w:r>
      <w:r w:rsidR="005F4B16" w:rsidRPr="00204C8A">
        <w:t>Hawkins, 2021</w:t>
      </w:r>
      <w:r w:rsidR="005F4B16">
        <w:t>)</w:t>
      </w:r>
      <w:r w:rsidR="007369BA">
        <w:t xml:space="preserve">. </w:t>
      </w:r>
      <w:r w:rsidR="00E11427" w:rsidRPr="00E11427">
        <w:t>Their focus on personal growth and acknowledgement cultivates a sense of gratitude and worth among employees</w:t>
      </w:r>
      <w:r w:rsidR="00E11427">
        <w:t xml:space="preserve">. </w:t>
      </w:r>
      <w:r w:rsidR="007369BA">
        <w:t>However, the high expectations and unwavering pursuit of excellence can occasionally result in stress and exhaustion, which can have a detrimental effect on morale if not adequately balanced with support.</w:t>
      </w:r>
    </w:p>
    <w:p w14:paraId="35226702" w14:textId="77777777" w:rsidR="007369BA" w:rsidRDefault="007369BA" w:rsidP="007369BA"/>
    <w:p w14:paraId="03D68415" w14:textId="3706AF2E" w:rsidR="007369BA" w:rsidRDefault="007369BA" w:rsidP="005F4B16">
      <w:pPr>
        <w:ind w:firstLine="720"/>
      </w:pPr>
      <w:r>
        <w:t>Transformational leaders frequently promote open and transparent communication, which can enhance trust and comprehension among the team, in order to enhance communication efficiency</w:t>
      </w:r>
      <w:r w:rsidR="005F4B16">
        <w:t xml:space="preserve"> </w:t>
      </w:r>
      <w:r w:rsidR="005F4B16">
        <w:t>(</w:t>
      </w:r>
      <w:r w:rsidR="005F4B16" w:rsidRPr="00204C8A">
        <w:t>Hawkins,</w:t>
      </w:r>
      <w:r w:rsidR="005F4B16">
        <w:t xml:space="preserve"> </w:t>
      </w:r>
      <w:r w:rsidR="005F4B16" w:rsidRPr="00204C8A">
        <w:t>2021</w:t>
      </w:r>
      <w:r w:rsidR="005F4B16">
        <w:t>)</w:t>
      </w:r>
      <w:r>
        <w:t xml:space="preserve">. This open dialogue facilitates the timely and effective resolution of issues. Nevertheless, the emphasis on open communication can occasionally result in information inundation or miscommunication if it is not structured appropriately. </w:t>
      </w:r>
    </w:p>
    <w:p w14:paraId="5795D0A0" w14:textId="77777777" w:rsidR="007369BA" w:rsidRDefault="007369BA" w:rsidP="007369BA"/>
    <w:p w14:paraId="29717067" w14:textId="4CB4BFFF" w:rsidR="007369BA" w:rsidRDefault="007369BA" w:rsidP="005F4B16">
      <w:pPr>
        <w:ind w:firstLine="720"/>
      </w:pPr>
      <w:r>
        <w:t>Transformational leaders empower team members by delegating responsibilities and promoting autonomy in relation to empowerment and autonomy</w:t>
      </w:r>
      <w:r w:rsidR="00500777">
        <w:t xml:space="preserve"> </w:t>
      </w:r>
      <w:r w:rsidR="00500777">
        <w:t>(</w:t>
      </w:r>
      <w:r w:rsidR="00500777" w:rsidRPr="00204C8A">
        <w:t>Hawkins,</w:t>
      </w:r>
      <w:r w:rsidR="00500777">
        <w:t xml:space="preserve"> </w:t>
      </w:r>
      <w:r w:rsidR="00500777" w:rsidRPr="00204C8A">
        <w:t>2021</w:t>
      </w:r>
      <w:r w:rsidR="00500777">
        <w:t>)</w:t>
      </w:r>
      <w:r>
        <w:t>. This empowerment has the potential to result in a greater sense of ownership and job satisfaction among employees. Nevertheless, not all team members may be at ease with high levels of autonomy, and some may require additional guidance and support, which can result in performance inconsistencies.</w:t>
      </w:r>
    </w:p>
    <w:p w14:paraId="7FF1F6EE" w14:textId="77777777" w:rsidR="007369BA" w:rsidRDefault="007369BA" w:rsidP="007369BA"/>
    <w:p w14:paraId="03CDD37B" w14:textId="56113BAB" w:rsidR="007369BA" w:rsidRDefault="007369BA" w:rsidP="005F4B16">
      <w:pPr>
        <w:ind w:firstLine="720"/>
      </w:pPr>
      <w:r>
        <w:t>Transformational leaders can motivate their teams to devise novel and efficient solutions by fostering innovation and creative problem-solving</w:t>
      </w:r>
      <w:r w:rsidR="00500777">
        <w:t xml:space="preserve"> </w:t>
      </w:r>
      <w:r w:rsidR="00500777">
        <w:t>(</w:t>
      </w:r>
      <w:r w:rsidR="00500777" w:rsidRPr="00204C8A">
        <w:t>Hawkins,</w:t>
      </w:r>
      <w:r w:rsidR="00500777">
        <w:t xml:space="preserve"> </w:t>
      </w:r>
      <w:r w:rsidR="00500777" w:rsidRPr="00204C8A">
        <w:t>2021</w:t>
      </w:r>
      <w:r w:rsidR="00500777">
        <w:t>)</w:t>
      </w:r>
      <w:r>
        <w:t>.  This can result in a team environment that is forward-thinking and dynamic. Conversely, the relentless pursuit of innovation can occasionally induce anxiety and stress in team members who may experience a sense of being overpowered by the necessity of consistently devising novel concepts.</w:t>
      </w:r>
      <w:r w:rsidR="005F4B16">
        <w:t xml:space="preserve"> </w:t>
      </w:r>
      <w:r>
        <w:t xml:space="preserve">Additionally, the robust influence of </w:t>
      </w:r>
      <w:r>
        <w:lastRenderedPageBreak/>
        <w:t xml:space="preserve">transformational leaders can cultivate a team that is highly responsive to the leader's vision and direction, as well as one that is loyal and motivated. Nevertheless, this dependence may prove problematic if the leader departs the organisation, which could result in a decline in morale and a loss of direction. </w:t>
      </w:r>
    </w:p>
    <w:p w14:paraId="0A36BC80" w14:textId="77777777" w:rsidR="007369BA" w:rsidRDefault="007369BA" w:rsidP="007369BA"/>
    <w:p w14:paraId="70EA316B" w14:textId="3A2A0C68" w:rsidR="007369BA" w:rsidRDefault="007369BA" w:rsidP="005F4B16">
      <w:pPr>
        <w:ind w:firstLine="720"/>
      </w:pPr>
      <w:r>
        <w:t>Additionally, transformational leaders can foster exceptional productivity and performance by fostering high levels of motivation and engagement</w:t>
      </w:r>
      <w:r w:rsidR="00500777">
        <w:t xml:space="preserve"> </w:t>
      </w:r>
      <w:r w:rsidR="00500777">
        <w:t>(</w:t>
      </w:r>
      <w:r w:rsidR="00500777" w:rsidRPr="00204C8A">
        <w:t>Hawkins,</w:t>
      </w:r>
      <w:r w:rsidR="00500777">
        <w:t xml:space="preserve"> </w:t>
      </w:r>
      <w:r w:rsidR="00500777" w:rsidRPr="00204C8A">
        <w:t>2021</w:t>
      </w:r>
      <w:r w:rsidR="00500777">
        <w:t>)</w:t>
      </w:r>
      <w:r>
        <w:t>. However, if not managed effectively, the emotional investment and the continuous pursuit of high performance can result in exhaustion and fatigue among team members.</w:t>
      </w:r>
    </w:p>
    <w:p w14:paraId="6376DB8B" w14:textId="77777777" w:rsidR="007369BA" w:rsidRDefault="007369BA" w:rsidP="007369BA"/>
    <w:p w14:paraId="61D13F22" w14:textId="6A056136" w:rsidR="007369BA" w:rsidRDefault="007369BA" w:rsidP="005F4B16">
      <w:pPr>
        <w:ind w:firstLine="720"/>
      </w:pPr>
      <w:r>
        <w:t>Transformational leaders frequently establish robust, trust-based relationships with their team members, which can improve team morale and dynamics</w:t>
      </w:r>
      <w:r w:rsidR="00500777">
        <w:t xml:space="preserve"> </w:t>
      </w:r>
      <w:r w:rsidR="00500777">
        <w:t>(</w:t>
      </w:r>
      <w:r w:rsidR="00500777" w:rsidRPr="00204C8A">
        <w:t>Hawkins,</w:t>
      </w:r>
      <w:r w:rsidR="00500777">
        <w:t xml:space="preserve"> </w:t>
      </w:r>
      <w:r w:rsidR="00500777" w:rsidRPr="00204C8A">
        <w:t>2021</w:t>
      </w:r>
      <w:r w:rsidR="00500777">
        <w:t>)</w:t>
      </w:r>
      <w:r>
        <w:t>. Nevertheless, these intimate relationships can occasionally result in perceptions of favouritism or bias, which can cause divisions within the team and have a detrimental effect on morale.</w:t>
      </w:r>
    </w:p>
    <w:p w14:paraId="336FDAD0" w14:textId="77777777" w:rsidR="007369BA" w:rsidRDefault="007369BA" w:rsidP="007369BA"/>
    <w:p w14:paraId="652A20C5" w14:textId="567315E2" w:rsidR="007369BA" w:rsidRDefault="007369BA" w:rsidP="005F4B16">
      <w:pPr>
        <w:ind w:firstLine="720"/>
      </w:pPr>
      <w:r>
        <w:t>Additionally, transformational leadership has the potential to cultivate a culture of continuous improvement by facilitating substantial positive changes and enhancements within the team</w:t>
      </w:r>
      <w:r w:rsidR="00500777">
        <w:t xml:space="preserve"> </w:t>
      </w:r>
      <w:r w:rsidR="00500777">
        <w:t>(</w:t>
      </w:r>
      <w:r w:rsidR="00500777" w:rsidRPr="00204C8A">
        <w:t>Hawkins,</w:t>
      </w:r>
      <w:r w:rsidR="00500777">
        <w:t xml:space="preserve"> </w:t>
      </w:r>
      <w:r w:rsidR="00500777" w:rsidRPr="00204C8A">
        <w:t>2021</w:t>
      </w:r>
      <w:r w:rsidR="00500777">
        <w:t>)</w:t>
      </w:r>
      <w:r>
        <w:t>.</w:t>
      </w:r>
      <w:r w:rsidR="00E11427">
        <w:t xml:space="preserve"> </w:t>
      </w:r>
      <w:r>
        <w:t>Nevertheless, transformational leadership necessitates a high level of expertise and may not be appropriate for all team dynamics or leaders.</w:t>
      </w:r>
      <w:r w:rsidR="00E11427">
        <w:t xml:space="preserve"> </w:t>
      </w:r>
      <w:r w:rsidR="00E11427" w:rsidRPr="00E11427">
        <w:t>Moreover, achieving equilibrium between the administration of daily operations and the facilitation of change can be challenging</w:t>
      </w:r>
      <w:r>
        <w:t>.</w:t>
      </w:r>
    </w:p>
    <w:p w14:paraId="1C382326" w14:textId="77777777" w:rsidR="007369BA" w:rsidRDefault="007369BA" w:rsidP="007369BA"/>
    <w:p w14:paraId="30A92CC4" w14:textId="5A264687" w:rsidR="007369BA" w:rsidRDefault="007369BA" w:rsidP="005F4B16">
      <w:pPr>
        <w:ind w:firstLine="720"/>
      </w:pPr>
      <w:r>
        <w:t>Finally, transformational leaders can cultivate a team that is both passionate and committed as a result of the emotional engagement they nurture</w:t>
      </w:r>
      <w:r w:rsidR="00500777">
        <w:t xml:space="preserve"> </w:t>
      </w:r>
      <w:r w:rsidR="00500777">
        <w:t>(</w:t>
      </w:r>
      <w:r w:rsidR="00500777" w:rsidRPr="00204C8A">
        <w:t>Hawkins,</w:t>
      </w:r>
      <w:r w:rsidR="00500777">
        <w:t xml:space="preserve"> </w:t>
      </w:r>
      <w:r w:rsidR="00500777" w:rsidRPr="00204C8A">
        <w:t>2021</w:t>
      </w:r>
      <w:r w:rsidR="00500777">
        <w:t>)</w:t>
      </w:r>
      <w:r>
        <w:t>. Conversely, the high emotional investment necessitated can be taxing for both the leader and the team members, potentially resulting in lower morale and emotional exhaustion over time.</w:t>
      </w:r>
    </w:p>
    <w:p w14:paraId="65272B60" w14:textId="77777777" w:rsidR="007369BA" w:rsidRDefault="007369BA" w:rsidP="007369BA"/>
    <w:p w14:paraId="2AB7E95A" w14:textId="1D5293C6" w:rsidR="007369BA" w:rsidRDefault="007369BA" w:rsidP="005F4B16">
      <w:pPr>
        <w:ind w:firstLine="720"/>
      </w:pPr>
      <w:r>
        <w:t>Therefore, transformational leadership has the potential to substantially improve employee morale and team dynamics by cultivating a sense of innovation, motivation, and unity.</w:t>
      </w:r>
      <w:r w:rsidR="005262CC">
        <w:t xml:space="preserve"> </w:t>
      </w:r>
      <w:r>
        <w:t xml:space="preserve">Nevertheless, it is not without its obstacles, including the potential for exhaustion, reliance on the leader, and the perception of favouritism. It is </w:t>
      </w:r>
      <w:r w:rsidR="0058754D">
        <w:lastRenderedPageBreak/>
        <w:t>critical</w:t>
      </w:r>
      <w:r>
        <w:t xml:space="preserve"> to strike a balance between these advantages and disadvantages in order to effectively implement transformational leadership in any team environment.</w:t>
      </w:r>
    </w:p>
    <w:p w14:paraId="23B4E077" w14:textId="77777777" w:rsidR="00500777" w:rsidRDefault="00500777" w:rsidP="005F4B16">
      <w:pPr>
        <w:ind w:firstLine="720"/>
      </w:pPr>
    </w:p>
    <w:p w14:paraId="14340B61" w14:textId="2DDEA837" w:rsidR="007369BA" w:rsidRPr="00E11427" w:rsidRDefault="007369BA" w:rsidP="005F4B16">
      <w:pPr>
        <w:ind w:firstLine="720"/>
      </w:pPr>
      <w:r w:rsidRPr="00E11427">
        <w:t xml:space="preserve">The list of well-known transformational leaders in the hospitality industry include: Bill Marriott - Executive Chairman and Chairman of the Board of Marriott International, </w:t>
      </w:r>
      <w:r w:rsidR="00E11427" w:rsidRPr="00E11427">
        <w:t>recognised</w:t>
      </w:r>
      <w:r w:rsidRPr="00E11427">
        <w:t xml:space="preserve"> for his leadership in expanding the Marriott brand globally; Isadore Sharp - Founder and Chairman of Four Seasons Hotels and Resorts, recognized for his innovative approach to luxury hospitality; Arne Sorenson - Former President and CEO of Marriott International, credited with leading the company through significant growth and the acquisition of Starwood Hotels</w:t>
      </w:r>
      <w:r w:rsidR="00E11427">
        <w:t xml:space="preserve"> (</w:t>
      </w:r>
      <w:r w:rsidR="00E11427" w:rsidRPr="00E11427">
        <w:t>Blueprint RF</w:t>
      </w:r>
      <w:r w:rsidR="00E11427">
        <w:t>, 2024).</w:t>
      </w:r>
      <w:r w:rsidRPr="00E11427">
        <w:t>. These leaders are known for their visionary leadership, ability to inspire and motivate their teams, and their focus on innovation and customer service.</w:t>
      </w:r>
    </w:p>
    <w:p w14:paraId="427B4340" w14:textId="77777777" w:rsidR="005F4B16" w:rsidRPr="007369BA" w:rsidRDefault="005F4B16" w:rsidP="005F4B16">
      <w:pPr>
        <w:ind w:firstLine="720"/>
      </w:pPr>
    </w:p>
    <w:p w14:paraId="6C7FF59D" w14:textId="19DCB2A6" w:rsidR="007369BA" w:rsidRDefault="005262CC" w:rsidP="005F4B16">
      <w:pPr>
        <w:ind w:firstLine="720"/>
      </w:pPr>
      <w:r>
        <w:t>In conclusion, l</w:t>
      </w:r>
      <w:r w:rsidR="00B97EE8" w:rsidRPr="000A408E">
        <w:t>eadership in the hospitality industry is essential to the prosperous operation of the firm, just as it is in any other sector. Staff members can be inspired and engaged by strong leadership. Th</w:t>
      </w:r>
      <w:r w:rsidR="00B97EE8">
        <w:t>is</w:t>
      </w:r>
      <w:r w:rsidR="00B97EE8" w:rsidRPr="000A408E">
        <w:t xml:space="preserve"> essay </w:t>
      </w:r>
      <w:r w:rsidR="00B97EE8">
        <w:t>has</w:t>
      </w:r>
      <w:r w:rsidR="00B97EE8" w:rsidRPr="000A408E">
        <w:t xml:space="preserve"> evaluate</w:t>
      </w:r>
      <w:r w:rsidR="00B97EE8">
        <w:t>d</w:t>
      </w:r>
      <w:r w:rsidR="00B97EE8" w:rsidRPr="000A408E">
        <w:t xml:space="preserve"> the influence of various leadership styles on the morale of employees and the efficacy of teams in the hospitality sector.</w:t>
      </w:r>
    </w:p>
    <w:p w14:paraId="03FE72AA" w14:textId="77777777" w:rsidR="007369BA" w:rsidRDefault="007369BA" w:rsidP="007369BA"/>
    <w:p w14:paraId="2E8D7EDB" w14:textId="50F11C37" w:rsidR="00CC1EC8" w:rsidRDefault="00CC1EC8" w:rsidP="00CC1EC8">
      <w:pPr>
        <w:pStyle w:val="Heading1"/>
      </w:pPr>
      <w:r>
        <w:t>References</w:t>
      </w:r>
    </w:p>
    <w:p w14:paraId="42690225" w14:textId="77777777" w:rsidR="00500777" w:rsidRDefault="00500777" w:rsidP="00500777">
      <w:pPr>
        <w:jc w:val="left"/>
      </w:pPr>
      <w:r>
        <w:t xml:space="preserve">Al Rahbi, D., Khalid, K. and Khan, M. (2017) ‘The effects of leadership styles on team motivation’. </w:t>
      </w:r>
      <w:r w:rsidRPr="00500777">
        <w:rPr>
          <w:i/>
          <w:iCs/>
        </w:rPr>
        <w:t>Academy of Strategic Management Journal</w:t>
      </w:r>
      <w:r>
        <w:t xml:space="preserve">, 16(2), pp. 1-14. Available at: 1939-6104-16-2-113 </w:t>
      </w:r>
    </w:p>
    <w:p w14:paraId="5184202E" w14:textId="77777777" w:rsidR="00500777" w:rsidRDefault="00500777" w:rsidP="00500777">
      <w:pPr>
        <w:jc w:val="left"/>
      </w:pPr>
      <w:r>
        <w:t xml:space="preserve">Algahtani, A. (2014) ‘Are leadership and management different? A review’. </w:t>
      </w:r>
      <w:r w:rsidRPr="00500777">
        <w:rPr>
          <w:i/>
          <w:iCs/>
        </w:rPr>
        <w:t>Journal of management policies and practices</w:t>
      </w:r>
      <w:r>
        <w:t xml:space="preserve">, 2(3), pp. 71-82. Available at: DOI: 10.15640/jmpp.v2n3a4 </w:t>
      </w:r>
    </w:p>
    <w:p w14:paraId="54D35D46" w14:textId="77777777" w:rsidR="00500777" w:rsidRDefault="00500777" w:rsidP="00500777">
      <w:pPr>
        <w:jc w:val="left"/>
      </w:pPr>
      <w:r>
        <w:t xml:space="preserve">Amanchukwu, R.N., Stanley, G.J. and Ololube, N.P. (2015) ‘A review of leadership theories, principles and styles and their relevance to educational management’. </w:t>
      </w:r>
      <w:r w:rsidRPr="00500777">
        <w:rPr>
          <w:i/>
          <w:iCs/>
        </w:rPr>
        <w:t>Management</w:t>
      </w:r>
      <w:r>
        <w:t xml:space="preserve">, 5(1), pp. 6-14. Available at: DOI: 10.5923/j.mm.20150501.02 </w:t>
      </w:r>
    </w:p>
    <w:p w14:paraId="4BAE3B18" w14:textId="77777777" w:rsidR="00500777" w:rsidRDefault="00500777" w:rsidP="00500777">
      <w:pPr>
        <w:jc w:val="left"/>
      </w:pPr>
      <w:r>
        <w:t xml:space="preserve">Anwar, G. and Abdullah, N.N. (2021) ‘The impact of Human resource management practice on Organisational performance’. </w:t>
      </w:r>
      <w:r w:rsidRPr="00500777">
        <w:rPr>
          <w:i/>
          <w:iCs/>
        </w:rPr>
        <w:t>International journal of Engineering, Business and Management</w:t>
      </w:r>
      <w:r>
        <w:t xml:space="preserve"> (IJEBM), 5. Available at: https://ssrn.com/abstract=3824689 </w:t>
      </w:r>
    </w:p>
    <w:p w14:paraId="7742C7D2" w14:textId="4277AA53" w:rsidR="00A572F5" w:rsidRDefault="00A572F5" w:rsidP="00500777">
      <w:pPr>
        <w:jc w:val="left"/>
      </w:pPr>
      <w:r>
        <w:lastRenderedPageBreak/>
        <w:t xml:space="preserve">Blueprint RF (2024) </w:t>
      </w:r>
      <w:r w:rsidRPr="000B1DC6">
        <w:rPr>
          <w:i/>
          <w:iCs/>
        </w:rPr>
        <w:t>15 Hospitality Leaders Share Their Best Business Advice</w:t>
      </w:r>
      <w:r>
        <w:t xml:space="preserve">. Available at: </w:t>
      </w:r>
      <w:r w:rsidRPr="00A572F5">
        <w:t>https://www.blueprintrf.com/15-hospitality-leaders-share-their-best-business-advice/</w:t>
      </w:r>
      <w:r>
        <w:t xml:space="preserve"> </w:t>
      </w:r>
      <w:r w:rsidR="000B1DC6">
        <w:t>(Accessed: 18 October 2024)</w:t>
      </w:r>
    </w:p>
    <w:p w14:paraId="761DDA70" w14:textId="620F126D" w:rsidR="00500777" w:rsidRDefault="00500777" w:rsidP="00500777">
      <w:pPr>
        <w:jc w:val="left"/>
      </w:pPr>
      <w:r w:rsidRPr="000C5E57">
        <w:t>Erdogan, B. and Bauer, T.N.</w:t>
      </w:r>
      <w:r>
        <w:t xml:space="preserve"> (</w:t>
      </w:r>
      <w:r w:rsidRPr="000C5E57">
        <w:t>2014</w:t>
      </w:r>
      <w:r>
        <w:t>)</w:t>
      </w:r>
      <w:r w:rsidRPr="000C5E57">
        <w:t xml:space="preserve">. </w:t>
      </w:r>
      <w:r>
        <w:t>‘</w:t>
      </w:r>
      <w:r w:rsidRPr="000C5E57">
        <w:t>19 Leader-Member Exchange (LMX) Theory: The Relational Approach to Leadership</w:t>
      </w:r>
      <w:r>
        <w:t>’</w:t>
      </w:r>
      <w:r w:rsidRPr="000C5E57">
        <w:t xml:space="preserve">. </w:t>
      </w:r>
      <w:r>
        <w:t>In Day, D. (ed) (2014)</w:t>
      </w:r>
      <w:r w:rsidRPr="00500777">
        <w:rPr>
          <w:i/>
          <w:iCs/>
        </w:rPr>
        <w:t>The Oxford handbook of leadership and organisations</w:t>
      </w:r>
      <w:r w:rsidRPr="000C5E57">
        <w:t>, p</w:t>
      </w:r>
      <w:r>
        <w:t>p</w:t>
      </w:r>
      <w:r w:rsidRPr="000C5E57">
        <w:t>.</w:t>
      </w:r>
      <w:r>
        <w:t xml:space="preserve"> </w:t>
      </w:r>
      <w:r w:rsidRPr="000C5E57">
        <w:t>407</w:t>
      </w:r>
      <w:r>
        <w:t xml:space="preserve">-433, Oxford: </w:t>
      </w:r>
      <w:r w:rsidRPr="004D39F9">
        <w:t>Oxford University Press</w:t>
      </w:r>
      <w:r>
        <w:t>.</w:t>
      </w:r>
    </w:p>
    <w:p w14:paraId="7251E8E7" w14:textId="77777777" w:rsidR="00500777" w:rsidRDefault="00500777" w:rsidP="00500777">
      <w:pPr>
        <w:jc w:val="left"/>
      </w:pPr>
      <w:r>
        <w:t xml:space="preserve">Hassi, A. (2019) ‘Empowering leadership and management innovation in the hospitality industry context: The mediating role of climate for creativity’. </w:t>
      </w:r>
      <w:r w:rsidRPr="00500777">
        <w:rPr>
          <w:i/>
          <w:iCs/>
        </w:rPr>
        <w:t>International Journal of Contemporary Hospitality Management</w:t>
      </w:r>
      <w:r>
        <w:t xml:space="preserve">, 31(4), pp. 1785-1800. Available at: https://doi.org/10.1108/IJCHM-01-2018-0003 </w:t>
      </w:r>
    </w:p>
    <w:p w14:paraId="4B60ED9D" w14:textId="77777777" w:rsidR="00500777" w:rsidRPr="00204C8A" w:rsidRDefault="00500777" w:rsidP="00500777">
      <w:r w:rsidRPr="00204C8A">
        <w:t>Hawkins, P.</w:t>
      </w:r>
      <w:r>
        <w:t xml:space="preserve"> (</w:t>
      </w:r>
      <w:r w:rsidRPr="00204C8A">
        <w:t>2021</w:t>
      </w:r>
      <w:r>
        <w:t>)</w:t>
      </w:r>
      <w:r w:rsidRPr="00204C8A">
        <w:t> </w:t>
      </w:r>
      <w:r w:rsidRPr="00500777">
        <w:rPr>
          <w:i/>
          <w:iCs/>
        </w:rPr>
        <w:t>Leadership team coaching: Developing collective transformational leadership</w:t>
      </w:r>
      <w:r w:rsidRPr="00204C8A">
        <w:t>. Kogan Page Publishers.</w:t>
      </w:r>
    </w:p>
    <w:p w14:paraId="60887813" w14:textId="77777777" w:rsidR="00500777" w:rsidRDefault="00500777" w:rsidP="00500777">
      <w:pPr>
        <w:jc w:val="left"/>
      </w:pPr>
      <w:r>
        <w:t xml:space="preserve">Hon, A.H. and Lui, S.S., (2016). ‘Employee creativity and innovation in organisations: Review, integration, and future directions for hospitality research’. </w:t>
      </w:r>
      <w:r w:rsidRPr="00500777">
        <w:rPr>
          <w:i/>
          <w:iCs/>
        </w:rPr>
        <w:t>International Journal of Contemporary Hospitality Management</w:t>
      </w:r>
      <w:r>
        <w:t xml:space="preserve">, 28(5), pp. 862-885. Available at: https://doi.org/10.1108/IJCHM-09-2014-0454 </w:t>
      </w:r>
    </w:p>
    <w:p w14:paraId="6E735B26" w14:textId="77777777" w:rsidR="00500777" w:rsidRDefault="00500777" w:rsidP="00500777">
      <w:pPr>
        <w:jc w:val="left"/>
      </w:pPr>
      <w:r>
        <w:t xml:space="preserve">Hughes, D.J., Lee, A., Tian, A.W., Newman, A. and Legood, A., (2018). ‘Leadership, creativity, and innovation: A critical review and practical recommendations’. </w:t>
      </w:r>
      <w:r w:rsidRPr="00500777">
        <w:rPr>
          <w:i/>
          <w:iCs/>
        </w:rPr>
        <w:t>The Leadership Quarterly</w:t>
      </w:r>
      <w:r>
        <w:t xml:space="preserve">, 29(5), pp. 549-569. Available at: https://doi.org/10.1016/j.leaqua.2018.03.001 </w:t>
      </w:r>
    </w:p>
    <w:p w14:paraId="5A7CB05F" w14:textId="77777777" w:rsidR="00500777" w:rsidRDefault="00500777" w:rsidP="00500777">
      <w:pPr>
        <w:jc w:val="left"/>
      </w:pPr>
      <w:r>
        <w:t xml:space="preserve">Hunt, T. and Fedynich, L. (2019) ‘Leadership: Past, present, and future: An evolution of an idea’. </w:t>
      </w:r>
      <w:r w:rsidRPr="00500777">
        <w:rPr>
          <w:i/>
          <w:iCs/>
        </w:rPr>
        <w:t>Journal of Arts and Humanities</w:t>
      </w:r>
      <w:r>
        <w:t xml:space="preserve">, 8(2), pp. 22-26. Available at: </w:t>
      </w:r>
      <w:hyperlink r:id="rId10" w:history="1">
        <w:r w:rsidRPr="00D6526D">
          <w:rPr>
            <w:rStyle w:val="Hyperlink"/>
          </w:rPr>
          <w:t>http://dx.doi.org/10.18533/journal.v8i2.1582</w:t>
        </w:r>
      </w:hyperlink>
      <w:r>
        <w:t xml:space="preserve"> </w:t>
      </w:r>
    </w:p>
    <w:p w14:paraId="7C87182E" w14:textId="77777777" w:rsidR="00500777" w:rsidRDefault="00500777" w:rsidP="00500777">
      <w:pPr>
        <w:jc w:val="left"/>
      </w:pPr>
      <w:r w:rsidRPr="009304DE">
        <w:t>Jaqua, E. and Jaqua, T.</w:t>
      </w:r>
      <w:r>
        <w:t xml:space="preserve"> (</w:t>
      </w:r>
      <w:r w:rsidRPr="009304DE">
        <w:t>2021</w:t>
      </w:r>
      <w:r>
        <w:t>)</w:t>
      </w:r>
      <w:r w:rsidRPr="009304DE">
        <w:t xml:space="preserve"> </w:t>
      </w:r>
      <w:r>
        <w:t>‘</w:t>
      </w:r>
      <w:r w:rsidRPr="009304DE">
        <w:t>Transactional leadership</w:t>
      </w:r>
      <w:r>
        <w:t>’</w:t>
      </w:r>
      <w:r w:rsidRPr="009304DE">
        <w:t xml:space="preserve">. </w:t>
      </w:r>
      <w:r w:rsidRPr="00500777">
        <w:rPr>
          <w:i/>
          <w:iCs/>
        </w:rPr>
        <w:t>American Journal of Biomedical Science and Research</w:t>
      </w:r>
      <w:r w:rsidRPr="009304DE">
        <w:t>, 14(5), pp.</w:t>
      </w:r>
      <w:r>
        <w:t xml:space="preserve"> </w:t>
      </w:r>
      <w:r w:rsidRPr="009304DE">
        <w:t>399-400.</w:t>
      </w:r>
      <w:r>
        <w:t xml:space="preserve"> Available at: </w:t>
      </w:r>
      <w:r w:rsidRPr="009304DE">
        <w:t>DOI: 10.34297/AJBSR.2021.14.002021</w:t>
      </w:r>
    </w:p>
    <w:p w14:paraId="65B79D96" w14:textId="77777777" w:rsidR="00500777" w:rsidRDefault="00500777" w:rsidP="00500777">
      <w:pPr>
        <w:jc w:val="left"/>
      </w:pPr>
      <w:r>
        <w:t xml:space="preserve">Johnson, E. (2024, August 8) </w:t>
      </w:r>
      <w:r w:rsidRPr="005262CC">
        <w:t>What’s The Difference Between a Manager and a Leader?</w:t>
      </w:r>
      <w:r>
        <w:t xml:space="preserve">. Available at: </w:t>
      </w:r>
      <w:r w:rsidRPr="00960D67">
        <w:t>https://ahlei.servsafebrands.com/resources-overview/news-and-insights/whats-the-difference-between-a-manager-and-a-leader#:~:text=Leaders%20set%20long%2Dterm%20direction,on%20meeting%20milestones%20or%20benchmarks</w:t>
      </w:r>
      <w:r>
        <w:t xml:space="preserve"> (Accessed: 18 October 2024)</w:t>
      </w:r>
    </w:p>
    <w:p w14:paraId="50256D84" w14:textId="77777777" w:rsidR="00500777" w:rsidRPr="00460DE0" w:rsidRDefault="00500777" w:rsidP="00500777">
      <w:r w:rsidRPr="00460DE0">
        <w:t>Kelly, L.</w:t>
      </w:r>
      <w:r>
        <w:t xml:space="preserve"> (</w:t>
      </w:r>
      <w:r w:rsidRPr="00460DE0">
        <w:t>2023</w:t>
      </w:r>
      <w:r>
        <w:t>)</w:t>
      </w:r>
      <w:r w:rsidRPr="00460DE0">
        <w:t xml:space="preserve"> </w:t>
      </w:r>
      <w:r>
        <w:t>‘</w:t>
      </w:r>
      <w:r w:rsidRPr="00460DE0">
        <w:t>Authentic leadership: Roots of the construct</w:t>
      </w:r>
      <w:r>
        <w:t>’</w:t>
      </w:r>
      <w:r w:rsidRPr="00460DE0">
        <w:t>. In </w:t>
      </w:r>
      <w:r w:rsidRPr="00500777">
        <w:rPr>
          <w:i/>
          <w:iCs/>
        </w:rPr>
        <w:t>Mindfulness for Authentic Leadership: Theory and Cases</w:t>
      </w:r>
      <w:r w:rsidRPr="00460DE0">
        <w:t> (pp. 17-52). Cham: Springer International Publishing.</w:t>
      </w:r>
      <w:r>
        <w:t xml:space="preserve"> Available at: </w:t>
      </w:r>
      <w:r w:rsidRPr="00460DE0">
        <w:t>https://doi.org/10.1007/978-3-031-34677-4_2</w:t>
      </w:r>
    </w:p>
    <w:p w14:paraId="46E73B9E" w14:textId="77777777" w:rsidR="00500777" w:rsidRDefault="00500777" w:rsidP="00500777">
      <w:pPr>
        <w:jc w:val="left"/>
      </w:pPr>
      <w:r>
        <w:lastRenderedPageBreak/>
        <w:t xml:space="preserve">Malinga, K.S., Stander, M., Nell, W. (2019). ‘Positive Leadership: Moving Towards an Integrated Definition and Interventions’. In: Van Zyl, L., Rothmann Sr., S. (eds) </w:t>
      </w:r>
      <w:r w:rsidRPr="00500777">
        <w:rPr>
          <w:i/>
          <w:iCs/>
        </w:rPr>
        <w:t>Theoretical Approaches to Multi-Cultural Positive Psychological Interventions</w:t>
      </w:r>
      <w:r>
        <w:t xml:space="preserve">. Springer, Cham. Available at: https://doi.org/10.1007/978-3-030-20583-6_9 </w:t>
      </w:r>
    </w:p>
    <w:p w14:paraId="2FE6EDFF" w14:textId="77777777" w:rsidR="00500777" w:rsidRDefault="00500777" w:rsidP="00500777">
      <w:pPr>
        <w:jc w:val="left"/>
      </w:pPr>
      <w:r>
        <w:t xml:space="preserve">McKinsey and Company (2024, September 10) </w:t>
      </w:r>
      <w:r w:rsidRPr="00500777">
        <w:rPr>
          <w:i/>
          <w:iCs/>
        </w:rPr>
        <w:t>What is leadership?.</w:t>
      </w:r>
      <w:r>
        <w:t xml:space="preserve"> Available at: https://www.mckinsey.com/featured-insights/mckinsey-explainers/what-is-leadership (Accessed: 2 October 2024)</w:t>
      </w:r>
    </w:p>
    <w:p w14:paraId="4945220F" w14:textId="77777777" w:rsidR="00500777" w:rsidRDefault="00500777" w:rsidP="00500777">
      <w:pPr>
        <w:jc w:val="left"/>
      </w:pPr>
      <w:r w:rsidRPr="009E0F91">
        <w:t xml:space="preserve">Meirovich, G. and Gu, J. </w:t>
      </w:r>
      <w:r>
        <w:t>(</w:t>
      </w:r>
      <w:r w:rsidRPr="009E0F91">
        <w:t>2015</w:t>
      </w:r>
      <w:r>
        <w:t>)</w:t>
      </w:r>
      <w:r w:rsidRPr="009E0F91">
        <w:t xml:space="preserve"> </w:t>
      </w:r>
      <w:r>
        <w:t>‘</w:t>
      </w:r>
      <w:r w:rsidRPr="009E0F91">
        <w:t>Empirical and theoretical validity of Hersey–Blanchard’s contingency model</w:t>
      </w:r>
      <w:r>
        <w:t>’</w:t>
      </w:r>
      <w:r w:rsidRPr="009E0F91">
        <w:t xml:space="preserve">. </w:t>
      </w:r>
      <w:r w:rsidRPr="00500777">
        <w:rPr>
          <w:i/>
          <w:iCs/>
        </w:rPr>
        <w:t>Journal of Applied Management and Entrepreneurship</w:t>
      </w:r>
      <w:r w:rsidRPr="009E0F91">
        <w:t>, 20(3), pp.</w:t>
      </w:r>
      <w:r>
        <w:t xml:space="preserve"> </w:t>
      </w:r>
      <w:r w:rsidRPr="009E0F91">
        <w:t>56-73.</w:t>
      </w:r>
      <w:r>
        <w:t xml:space="preserve"> Available at: </w:t>
      </w:r>
      <w:r w:rsidRPr="009E0F91">
        <w:t>DOI: 10.9774/GLEAF.3709.2015.ju.00002</w:t>
      </w:r>
      <w:r>
        <w:t xml:space="preserve"> </w:t>
      </w:r>
    </w:p>
    <w:p w14:paraId="7C386BCB" w14:textId="77777777" w:rsidR="00500777" w:rsidRDefault="00500777" w:rsidP="00500777">
      <w:pPr>
        <w:jc w:val="left"/>
      </w:pPr>
      <w:r>
        <w:t xml:space="preserve">Nawaz, A., Khan, Z.A. and Khan, I.U., (2016). ‘Leadership theories and styles: A literature review’. </w:t>
      </w:r>
      <w:r w:rsidRPr="00500777">
        <w:rPr>
          <w:i/>
          <w:iCs/>
        </w:rPr>
        <w:t>Leadership</w:t>
      </w:r>
      <w:r>
        <w:t xml:space="preserve">, 16(1), pp. 1-7. Available at: </w:t>
      </w:r>
      <w:r w:rsidRPr="00606E7E">
        <w:t xml:space="preserve">ISSN: 2319-7471 </w:t>
      </w:r>
      <w:r>
        <w:t>https://www.researchgate.net/publication/293885908</w:t>
      </w:r>
    </w:p>
    <w:p w14:paraId="1B8C3C7D" w14:textId="77777777" w:rsidR="00500777" w:rsidRDefault="00500777" w:rsidP="00500777">
      <w:r w:rsidRPr="00BC4A61">
        <w:t>Nikoloski, K.</w:t>
      </w:r>
      <w:r>
        <w:t xml:space="preserve"> (</w:t>
      </w:r>
      <w:r w:rsidRPr="00BC4A61">
        <w:t>2015</w:t>
      </w:r>
      <w:r>
        <w:t>)</w:t>
      </w:r>
      <w:r w:rsidRPr="00BC4A61">
        <w:t xml:space="preserve"> </w:t>
      </w:r>
      <w:r>
        <w:t>‘</w:t>
      </w:r>
      <w:r w:rsidRPr="00BC4A61">
        <w:t>Charismatic leadership and power: Using the power of charisma for better leadership in the enterprises</w:t>
      </w:r>
      <w:r>
        <w:t>’</w:t>
      </w:r>
      <w:r w:rsidRPr="00BC4A61">
        <w:t>. </w:t>
      </w:r>
      <w:r w:rsidRPr="00500777">
        <w:rPr>
          <w:i/>
          <w:iCs/>
        </w:rPr>
        <w:t>Journal of Process Management–New Technologies, International</w:t>
      </w:r>
      <w:r w:rsidRPr="00BC4A61">
        <w:t>, </w:t>
      </w:r>
      <w:r w:rsidRPr="00500777">
        <w:rPr>
          <w:i/>
          <w:iCs/>
        </w:rPr>
        <w:t>3</w:t>
      </w:r>
      <w:r w:rsidRPr="00BC4A61">
        <w:t>(2), pp.</w:t>
      </w:r>
      <w:r>
        <w:t xml:space="preserve"> </w:t>
      </w:r>
      <w:r w:rsidRPr="00BC4A61">
        <w:t>18-27.</w:t>
      </w:r>
      <w:r>
        <w:t xml:space="preserve"> Available at: </w:t>
      </w:r>
      <w:r w:rsidRPr="00BC4A61">
        <w:t>https://eprints.ugd.edu.mk/id/eprint/14393</w:t>
      </w:r>
    </w:p>
    <w:p w14:paraId="6DF9570E" w14:textId="77777777" w:rsidR="00500777" w:rsidRDefault="00500777" w:rsidP="00500777">
      <w:pPr>
        <w:jc w:val="left"/>
      </w:pPr>
      <w:r>
        <w:t xml:space="preserve">Northouse, P.G. (2021) </w:t>
      </w:r>
      <w:r w:rsidRPr="00500777">
        <w:rPr>
          <w:i/>
          <w:iCs/>
        </w:rPr>
        <w:t>Leadership: Theory and practice</w:t>
      </w:r>
      <w:r>
        <w:t>. 9th edn. Thousand Oaks: Sage Publications.</w:t>
      </w:r>
    </w:p>
    <w:p w14:paraId="118DB783" w14:textId="77777777" w:rsidR="00500777" w:rsidRDefault="00500777" w:rsidP="00500777">
      <w:pPr>
        <w:jc w:val="left"/>
      </w:pPr>
      <w:r w:rsidRPr="00906644">
        <w:t>Olesia, W.S., Namusonge, G.S. and Iravo, M.A.</w:t>
      </w:r>
      <w:r>
        <w:t xml:space="preserve"> (</w:t>
      </w:r>
      <w:r w:rsidRPr="00906644">
        <w:t>2014</w:t>
      </w:r>
      <w:r>
        <w:t>)</w:t>
      </w:r>
      <w:r w:rsidRPr="00906644">
        <w:t xml:space="preserve"> </w:t>
      </w:r>
      <w:r>
        <w:t>‘</w:t>
      </w:r>
      <w:r w:rsidRPr="00906644">
        <w:t>Servant leadership: the exemplifying behaviours</w:t>
      </w:r>
      <w:r>
        <w:t>’</w:t>
      </w:r>
      <w:r w:rsidRPr="00906644">
        <w:t xml:space="preserve">. </w:t>
      </w:r>
      <w:r w:rsidRPr="00500777">
        <w:rPr>
          <w:i/>
          <w:iCs/>
        </w:rPr>
        <w:t>IOSR Journal of Humanities and Social Science</w:t>
      </w:r>
      <w:r w:rsidRPr="00906644">
        <w:t>, 19(6), pp.</w:t>
      </w:r>
      <w:r>
        <w:t xml:space="preserve"> </w:t>
      </w:r>
      <w:r w:rsidRPr="00906644">
        <w:t>75-80.</w:t>
      </w:r>
      <w:r>
        <w:t xml:space="preserve"> Available at: </w:t>
      </w:r>
      <w:r w:rsidRPr="00906644">
        <w:t>e-ISSN: 2279-0837, p-ISSN: 2279-0845.</w:t>
      </w:r>
      <w:r>
        <w:t xml:space="preserve"> </w:t>
      </w:r>
    </w:p>
    <w:p w14:paraId="04C5E726" w14:textId="77777777" w:rsidR="00500777" w:rsidRDefault="00500777" w:rsidP="00500777">
      <w:pPr>
        <w:jc w:val="left"/>
      </w:pPr>
      <w:r w:rsidRPr="00606E7E">
        <w:t>Pawar, A.</w:t>
      </w:r>
      <w:r>
        <w:t xml:space="preserve"> (</w:t>
      </w:r>
      <w:r w:rsidRPr="00606E7E">
        <w:t>2016</w:t>
      </w:r>
      <w:r>
        <w:t>)</w:t>
      </w:r>
      <w:r w:rsidRPr="00606E7E">
        <w:t xml:space="preserve"> </w:t>
      </w:r>
      <w:r>
        <w:t>‘</w:t>
      </w:r>
      <w:r w:rsidRPr="00606E7E">
        <w:t>Transformational leadership: inspirational, intellectual and motivational stimulation in business</w:t>
      </w:r>
      <w:r>
        <w:t>’</w:t>
      </w:r>
      <w:r w:rsidRPr="00606E7E">
        <w:t xml:space="preserve">. </w:t>
      </w:r>
      <w:r w:rsidRPr="00500777">
        <w:rPr>
          <w:i/>
          <w:iCs/>
        </w:rPr>
        <w:t>International Journal of Enhanced Research in Management &amp; Computer Applications</w:t>
      </w:r>
      <w:r w:rsidRPr="00606E7E">
        <w:t>, 5(5), pp.</w:t>
      </w:r>
      <w:r>
        <w:t xml:space="preserve"> </w:t>
      </w:r>
      <w:r w:rsidRPr="00606E7E">
        <w:t>14-21.</w:t>
      </w:r>
      <w:r>
        <w:t xml:space="preserve"> Available at: </w:t>
      </w:r>
    </w:p>
    <w:p w14:paraId="37414604" w14:textId="77777777" w:rsidR="00500777" w:rsidRDefault="00500777" w:rsidP="00500777">
      <w:pPr>
        <w:jc w:val="left"/>
      </w:pPr>
      <w:r>
        <w:t xml:space="preserve">Popli, S. and Rizvi, I.A. (2016) ‘Drivers of employee engagement: The role of leadership style’. </w:t>
      </w:r>
      <w:r w:rsidRPr="00500777">
        <w:rPr>
          <w:i/>
          <w:iCs/>
        </w:rPr>
        <w:t>Global business review</w:t>
      </w:r>
      <w:r>
        <w:t xml:space="preserve">, 17(4), pp. 965-979. Available at: https://doi.org/10.1177/0972150916645701 </w:t>
      </w:r>
    </w:p>
    <w:p w14:paraId="5E27DD8B" w14:textId="77777777" w:rsidR="00500777" w:rsidRDefault="00500777" w:rsidP="00500777">
      <w:pPr>
        <w:jc w:val="left"/>
      </w:pPr>
      <w:r>
        <w:t xml:space="preserve">Sahin, F., Koksal, O. and Ucak, H. (2015) ‘Measuring the relationship between managerial resourcefulness and job performance’. </w:t>
      </w:r>
      <w:r w:rsidRPr="00500777">
        <w:rPr>
          <w:i/>
          <w:iCs/>
        </w:rPr>
        <w:t>Procedia Economics and Finance</w:t>
      </w:r>
      <w:r>
        <w:t xml:space="preserve">, 23, pp. 878-884. Available at: https://doi.org/10.1016/S2212-5671(15)00335-4 </w:t>
      </w:r>
    </w:p>
    <w:p w14:paraId="3A6B1263" w14:textId="77777777" w:rsidR="00500777" w:rsidRDefault="00500777" w:rsidP="00500777">
      <w:pPr>
        <w:jc w:val="left"/>
      </w:pPr>
      <w:r>
        <w:lastRenderedPageBreak/>
        <w:t xml:space="preserve">Schneider, B., Yost, A.B., Kropp, A., Kind, C. and Lam, H. (2018) ‘Workforce engagement: What it is, what drives it, and why it matters for organisational performance’. </w:t>
      </w:r>
      <w:r w:rsidRPr="00500777">
        <w:rPr>
          <w:i/>
          <w:iCs/>
        </w:rPr>
        <w:t>Journal of Organisational Behavior</w:t>
      </w:r>
      <w:r>
        <w:t xml:space="preserve">, 39(4), pp. 462-480. Available at: https://doi.org/10.1002/job.2244 </w:t>
      </w:r>
    </w:p>
    <w:p w14:paraId="38AD213A" w14:textId="77777777" w:rsidR="00500777" w:rsidRDefault="00500777" w:rsidP="00500777">
      <w:pPr>
        <w:jc w:val="left"/>
      </w:pPr>
      <w:r>
        <w:t xml:space="preserve">Sharma, M.K. and Jain, S. (2013) ‘Leadership management: Principles, models and theories’. </w:t>
      </w:r>
      <w:r w:rsidRPr="00500777">
        <w:rPr>
          <w:i/>
          <w:iCs/>
        </w:rPr>
        <w:t>Global journal of management and business studies</w:t>
      </w:r>
      <w:r>
        <w:t xml:space="preserve">, 3(3), pp. 309-318. Available at: https://www.viciongroup.info/assets/files/28.-LeadershipManagement.PrinciplesModelsandTheoriesinglsartculoautorManojKumarSharmayShilpaJain.pdf </w:t>
      </w:r>
    </w:p>
    <w:p w14:paraId="067868A0" w14:textId="77777777" w:rsidR="00641ED8" w:rsidRDefault="00641ED8" w:rsidP="00422BCF">
      <w:pPr>
        <w:jc w:val="left"/>
      </w:pPr>
    </w:p>
    <w:sectPr w:rsidR="00641ED8" w:rsidSect="00FF1D0B">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FBA6A6" w14:textId="77777777" w:rsidR="00E53CE9" w:rsidRDefault="00E53CE9" w:rsidP="00FF1D0B">
      <w:pPr>
        <w:spacing w:after="0" w:line="240" w:lineRule="auto"/>
      </w:pPr>
      <w:r>
        <w:separator/>
      </w:r>
    </w:p>
  </w:endnote>
  <w:endnote w:type="continuationSeparator" w:id="0">
    <w:p w14:paraId="3ED74406" w14:textId="77777777" w:rsidR="00E53CE9" w:rsidRDefault="00E53CE9" w:rsidP="00FF1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4607619"/>
      <w:docPartObj>
        <w:docPartGallery w:val="Page Numbers (Bottom of Page)"/>
        <w:docPartUnique/>
      </w:docPartObj>
    </w:sdtPr>
    <w:sdtEndPr>
      <w:rPr>
        <w:noProof/>
      </w:rPr>
    </w:sdtEndPr>
    <w:sdtContent>
      <w:p w14:paraId="1EF0841C" w14:textId="4F5DEFC1" w:rsidR="00FF1D0B" w:rsidRDefault="00FF1D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3E4805" w14:textId="77777777" w:rsidR="00FF1D0B" w:rsidRDefault="00FF1D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995EF2" w14:textId="77777777" w:rsidR="00E53CE9" w:rsidRDefault="00E53CE9" w:rsidP="00FF1D0B">
      <w:pPr>
        <w:spacing w:after="0" w:line="240" w:lineRule="auto"/>
      </w:pPr>
      <w:r>
        <w:separator/>
      </w:r>
    </w:p>
  </w:footnote>
  <w:footnote w:type="continuationSeparator" w:id="0">
    <w:p w14:paraId="0FAF4BCB" w14:textId="77777777" w:rsidR="00E53CE9" w:rsidRDefault="00E53CE9" w:rsidP="00FF1D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537F4"/>
    <w:multiLevelType w:val="multilevel"/>
    <w:tmpl w:val="AFD4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2B57B9"/>
    <w:multiLevelType w:val="hybridMultilevel"/>
    <w:tmpl w:val="25EE6E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300ECD"/>
    <w:multiLevelType w:val="multilevel"/>
    <w:tmpl w:val="EE140E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8E4D94"/>
    <w:multiLevelType w:val="multilevel"/>
    <w:tmpl w:val="F3824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FE249CD"/>
    <w:multiLevelType w:val="hybridMultilevel"/>
    <w:tmpl w:val="21DE9F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3A457E"/>
    <w:multiLevelType w:val="hybridMultilevel"/>
    <w:tmpl w:val="5F466D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B71513"/>
    <w:multiLevelType w:val="multilevel"/>
    <w:tmpl w:val="768C6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C953AA"/>
    <w:multiLevelType w:val="multilevel"/>
    <w:tmpl w:val="AE2E9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EC795A"/>
    <w:multiLevelType w:val="multilevel"/>
    <w:tmpl w:val="7A601C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073023">
    <w:abstractNumId w:val="0"/>
  </w:num>
  <w:num w:numId="2" w16cid:durableId="1405490983">
    <w:abstractNumId w:val="6"/>
  </w:num>
  <w:num w:numId="3" w16cid:durableId="2087874716">
    <w:abstractNumId w:val="7"/>
  </w:num>
  <w:num w:numId="4" w16cid:durableId="218052419">
    <w:abstractNumId w:val="8"/>
  </w:num>
  <w:num w:numId="5" w16cid:durableId="172764812">
    <w:abstractNumId w:val="2"/>
  </w:num>
  <w:num w:numId="6" w16cid:durableId="412704087">
    <w:abstractNumId w:val="3"/>
  </w:num>
  <w:num w:numId="7" w16cid:durableId="730420658">
    <w:abstractNumId w:val="5"/>
  </w:num>
  <w:num w:numId="8" w16cid:durableId="1524634663">
    <w:abstractNumId w:val="1"/>
  </w:num>
  <w:num w:numId="9" w16cid:durableId="13472447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D0B"/>
    <w:rsid w:val="000124DD"/>
    <w:rsid w:val="00026E6B"/>
    <w:rsid w:val="00065FD6"/>
    <w:rsid w:val="00094794"/>
    <w:rsid w:val="000A3D60"/>
    <w:rsid w:val="000A408E"/>
    <w:rsid w:val="000B1DC6"/>
    <w:rsid w:val="000C5E57"/>
    <w:rsid w:val="00110C75"/>
    <w:rsid w:val="0013539E"/>
    <w:rsid w:val="00154658"/>
    <w:rsid w:val="001654AD"/>
    <w:rsid w:val="001B61C7"/>
    <w:rsid w:val="001C05C8"/>
    <w:rsid w:val="00204C8A"/>
    <w:rsid w:val="00290B54"/>
    <w:rsid w:val="002D2422"/>
    <w:rsid w:val="002D4942"/>
    <w:rsid w:val="002F0260"/>
    <w:rsid w:val="00353610"/>
    <w:rsid w:val="003A6799"/>
    <w:rsid w:val="003D133F"/>
    <w:rsid w:val="003F33D8"/>
    <w:rsid w:val="0040705E"/>
    <w:rsid w:val="00422BCF"/>
    <w:rsid w:val="00425B2F"/>
    <w:rsid w:val="00460DE0"/>
    <w:rsid w:val="00465887"/>
    <w:rsid w:val="004C22D9"/>
    <w:rsid w:val="004D39F9"/>
    <w:rsid w:val="004E4864"/>
    <w:rsid w:val="00500777"/>
    <w:rsid w:val="005262CC"/>
    <w:rsid w:val="005377FD"/>
    <w:rsid w:val="00557603"/>
    <w:rsid w:val="0058754D"/>
    <w:rsid w:val="00594F6B"/>
    <w:rsid w:val="005D784E"/>
    <w:rsid w:val="005E4335"/>
    <w:rsid w:val="005F4B16"/>
    <w:rsid w:val="00606E7E"/>
    <w:rsid w:val="00633BB5"/>
    <w:rsid w:val="00641ED8"/>
    <w:rsid w:val="006852C3"/>
    <w:rsid w:val="006F12B5"/>
    <w:rsid w:val="006F3843"/>
    <w:rsid w:val="00701AB4"/>
    <w:rsid w:val="007369BA"/>
    <w:rsid w:val="00770391"/>
    <w:rsid w:val="007A0173"/>
    <w:rsid w:val="007B7488"/>
    <w:rsid w:val="007C7910"/>
    <w:rsid w:val="008C6CC9"/>
    <w:rsid w:val="008D7C77"/>
    <w:rsid w:val="00906644"/>
    <w:rsid w:val="009304DE"/>
    <w:rsid w:val="009528AF"/>
    <w:rsid w:val="00954E30"/>
    <w:rsid w:val="00960D67"/>
    <w:rsid w:val="00974700"/>
    <w:rsid w:val="009C3561"/>
    <w:rsid w:val="009E0F91"/>
    <w:rsid w:val="00A572F5"/>
    <w:rsid w:val="00A90E27"/>
    <w:rsid w:val="00B114D0"/>
    <w:rsid w:val="00B1290F"/>
    <w:rsid w:val="00B67FCF"/>
    <w:rsid w:val="00B97EE8"/>
    <w:rsid w:val="00BC4A61"/>
    <w:rsid w:val="00C95A15"/>
    <w:rsid w:val="00CC1EC8"/>
    <w:rsid w:val="00CC3C25"/>
    <w:rsid w:val="00CD6DA6"/>
    <w:rsid w:val="00D1261F"/>
    <w:rsid w:val="00D17B85"/>
    <w:rsid w:val="00D80129"/>
    <w:rsid w:val="00E11427"/>
    <w:rsid w:val="00E53CE9"/>
    <w:rsid w:val="00E957AC"/>
    <w:rsid w:val="00F26926"/>
    <w:rsid w:val="00F56A90"/>
    <w:rsid w:val="00F73607"/>
    <w:rsid w:val="00FE0108"/>
    <w:rsid w:val="00FF1D0B"/>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916D9"/>
  <w15:chartTrackingRefBased/>
  <w15:docId w15:val="{B7F02694-ED08-4BA3-B259-22C29AC91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700"/>
    <w:pPr>
      <w:spacing w:line="360" w:lineRule="auto"/>
      <w:jc w:val="both"/>
    </w:pPr>
    <w:rPr>
      <w:rFonts w:ascii="Arial" w:hAnsi="Arial"/>
    </w:rPr>
  </w:style>
  <w:style w:type="paragraph" w:styleId="Heading1">
    <w:name w:val="heading 1"/>
    <w:basedOn w:val="Normal"/>
    <w:next w:val="Normal"/>
    <w:link w:val="Heading1Char"/>
    <w:uiPriority w:val="9"/>
    <w:qFormat/>
    <w:rsid w:val="006F12B5"/>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6F12B5"/>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FF1D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F1D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1D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1D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1D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1D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2B5"/>
    <w:rPr>
      <w:rFonts w:asciiTheme="majorHAnsi" w:eastAsiaTheme="majorEastAsia" w:hAnsiTheme="majorHAnsi" w:cstheme="majorBidi"/>
      <w:color w:val="0F4761" w:themeColor="accent1" w:themeShade="BF"/>
      <w:sz w:val="32"/>
      <w:szCs w:val="32"/>
      <w:lang w:val="en-US"/>
    </w:rPr>
  </w:style>
  <w:style w:type="character" w:customStyle="1" w:styleId="Heading2Char">
    <w:name w:val="Heading 2 Char"/>
    <w:basedOn w:val="DefaultParagraphFont"/>
    <w:link w:val="Heading2"/>
    <w:uiPriority w:val="9"/>
    <w:semiHidden/>
    <w:rsid w:val="006F12B5"/>
    <w:rPr>
      <w:rFonts w:asciiTheme="majorHAnsi" w:eastAsiaTheme="majorEastAsia" w:hAnsiTheme="majorHAnsi" w:cstheme="majorBidi"/>
      <w:color w:val="0F4761" w:themeColor="accent1" w:themeShade="BF"/>
      <w:sz w:val="26"/>
      <w:szCs w:val="26"/>
      <w:lang w:val="en-US"/>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semiHidden/>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semiHidden/>
    <w:unhideWhenUsed/>
    <w:qFormat/>
    <w:rsid w:val="006F12B5"/>
    <w:pPr>
      <w:outlineLvl w:val="9"/>
    </w:pPr>
  </w:style>
  <w:style w:type="character" w:customStyle="1" w:styleId="Heading3Char">
    <w:name w:val="Heading 3 Char"/>
    <w:basedOn w:val="DefaultParagraphFont"/>
    <w:link w:val="Heading3"/>
    <w:uiPriority w:val="9"/>
    <w:semiHidden/>
    <w:rsid w:val="00FF1D0B"/>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FF1D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1D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1D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1D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1D0B"/>
    <w:rPr>
      <w:rFonts w:eastAsiaTheme="majorEastAsia" w:cstheme="majorBidi"/>
      <w:color w:val="272727" w:themeColor="text1" w:themeTint="D8"/>
    </w:rPr>
  </w:style>
  <w:style w:type="paragraph" w:styleId="Title">
    <w:name w:val="Title"/>
    <w:basedOn w:val="Normal"/>
    <w:next w:val="Normal"/>
    <w:link w:val="TitleChar"/>
    <w:uiPriority w:val="10"/>
    <w:qFormat/>
    <w:rsid w:val="00FF1D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1D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1D0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1D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1D0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F1D0B"/>
    <w:rPr>
      <w:i/>
      <w:iCs/>
      <w:color w:val="404040" w:themeColor="text1" w:themeTint="BF"/>
    </w:rPr>
  </w:style>
  <w:style w:type="character" w:styleId="IntenseEmphasis">
    <w:name w:val="Intense Emphasis"/>
    <w:basedOn w:val="DefaultParagraphFont"/>
    <w:uiPriority w:val="21"/>
    <w:qFormat/>
    <w:rsid w:val="00FF1D0B"/>
    <w:rPr>
      <w:i/>
      <w:iCs/>
      <w:color w:val="0F4761" w:themeColor="accent1" w:themeShade="BF"/>
    </w:rPr>
  </w:style>
  <w:style w:type="paragraph" w:styleId="IntenseQuote">
    <w:name w:val="Intense Quote"/>
    <w:basedOn w:val="Normal"/>
    <w:next w:val="Normal"/>
    <w:link w:val="IntenseQuoteChar"/>
    <w:uiPriority w:val="30"/>
    <w:qFormat/>
    <w:rsid w:val="00FF1D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1D0B"/>
    <w:rPr>
      <w:i/>
      <w:iCs/>
      <w:color w:val="0F4761" w:themeColor="accent1" w:themeShade="BF"/>
    </w:rPr>
  </w:style>
  <w:style w:type="character" w:styleId="IntenseReference">
    <w:name w:val="Intense Reference"/>
    <w:basedOn w:val="DefaultParagraphFont"/>
    <w:uiPriority w:val="32"/>
    <w:qFormat/>
    <w:rsid w:val="00FF1D0B"/>
    <w:rPr>
      <w:b/>
      <w:bCs/>
      <w:smallCaps/>
      <w:color w:val="0F4761" w:themeColor="accent1" w:themeShade="BF"/>
      <w:spacing w:val="5"/>
    </w:rPr>
  </w:style>
  <w:style w:type="paragraph" w:styleId="Header">
    <w:name w:val="header"/>
    <w:basedOn w:val="Normal"/>
    <w:link w:val="HeaderChar"/>
    <w:uiPriority w:val="99"/>
    <w:unhideWhenUsed/>
    <w:rsid w:val="00FF1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D0B"/>
  </w:style>
  <w:style w:type="paragraph" w:styleId="Footer">
    <w:name w:val="footer"/>
    <w:basedOn w:val="Normal"/>
    <w:link w:val="FooterChar"/>
    <w:uiPriority w:val="99"/>
    <w:unhideWhenUsed/>
    <w:rsid w:val="00FF1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D0B"/>
  </w:style>
  <w:style w:type="character" w:styleId="Hyperlink">
    <w:name w:val="Hyperlink"/>
    <w:basedOn w:val="DefaultParagraphFont"/>
    <w:uiPriority w:val="99"/>
    <w:unhideWhenUsed/>
    <w:rsid w:val="00CC1EC8"/>
    <w:rPr>
      <w:color w:val="467886" w:themeColor="hyperlink"/>
      <w:u w:val="single"/>
    </w:rPr>
  </w:style>
  <w:style w:type="character" w:styleId="UnresolvedMention">
    <w:name w:val="Unresolved Mention"/>
    <w:basedOn w:val="DefaultParagraphFont"/>
    <w:uiPriority w:val="99"/>
    <w:semiHidden/>
    <w:unhideWhenUsed/>
    <w:rsid w:val="00CC1E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74857">
      <w:bodyDiv w:val="1"/>
      <w:marLeft w:val="0"/>
      <w:marRight w:val="0"/>
      <w:marTop w:val="0"/>
      <w:marBottom w:val="0"/>
      <w:divBdr>
        <w:top w:val="none" w:sz="0" w:space="0" w:color="auto"/>
        <w:left w:val="none" w:sz="0" w:space="0" w:color="auto"/>
        <w:bottom w:val="none" w:sz="0" w:space="0" w:color="auto"/>
        <w:right w:val="none" w:sz="0" w:space="0" w:color="auto"/>
      </w:divBdr>
      <w:divsChild>
        <w:div w:id="323631950">
          <w:marLeft w:val="0"/>
          <w:marRight w:val="0"/>
          <w:marTop w:val="0"/>
          <w:marBottom w:val="0"/>
          <w:divBdr>
            <w:top w:val="none" w:sz="0" w:space="0" w:color="auto"/>
            <w:left w:val="none" w:sz="0" w:space="0" w:color="auto"/>
            <w:bottom w:val="none" w:sz="0" w:space="0" w:color="auto"/>
            <w:right w:val="none" w:sz="0" w:space="0" w:color="auto"/>
          </w:divBdr>
        </w:div>
      </w:divsChild>
    </w:div>
    <w:div w:id="57633208">
      <w:bodyDiv w:val="1"/>
      <w:marLeft w:val="0"/>
      <w:marRight w:val="0"/>
      <w:marTop w:val="0"/>
      <w:marBottom w:val="0"/>
      <w:divBdr>
        <w:top w:val="none" w:sz="0" w:space="0" w:color="auto"/>
        <w:left w:val="none" w:sz="0" w:space="0" w:color="auto"/>
        <w:bottom w:val="none" w:sz="0" w:space="0" w:color="auto"/>
        <w:right w:val="none" w:sz="0" w:space="0" w:color="auto"/>
      </w:divBdr>
    </w:div>
    <w:div w:id="92089971">
      <w:bodyDiv w:val="1"/>
      <w:marLeft w:val="0"/>
      <w:marRight w:val="0"/>
      <w:marTop w:val="0"/>
      <w:marBottom w:val="0"/>
      <w:divBdr>
        <w:top w:val="none" w:sz="0" w:space="0" w:color="auto"/>
        <w:left w:val="none" w:sz="0" w:space="0" w:color="auto"/>
        <w:bottom w:val="none" w:sz="0" w:space="0" w:color="auto"/>
        <w:right w:val="none" w:sz="0" w:space="0" w:color="auto"/>
      </w:divBdr>
    </w:div>
    <w:div w:id="98566578">
      <w:bodyDiv w:val="1"/>
      <w:marLeft w:val="0"/>
      <w:marRight w:val="0"/>
      <w:marTop w:val="0"/>
      <w:marBottom w:val="0"/>
      <w:divBdr>
        <w:top w:val="none" w:sz="0" w:space="0" w:color="auto"/>
        <w:left w:val="none" w:sz="0" w:space="0" w:color="auto"/>
        <w:bottom w:val="none" w:sz="0" w:space="0" w:color="auto"/>
        <w:right w:val="none" w:sz="0" w:space="0" w:color="auto"/>
      </w:divBdr>
    </w:div>
    <w:div w:id="150761372">
      <w:bodyDiv w:val="1"/>
      <w:marLeft w:val="0"/>
      <w:marRight w:val="0"/>
      <w:marTop w:val="0"/>
      <w:marBottom w:val="0"/>
      <w:divBdr>
        <w:top w:val="none" w:sz="0" w:space="0" w:color="auto"/>
        <w:left w:val="none" w:sz="0" w:space="0" w:color="auto"/>
        <w:bottom w:val="none" w:sz="0" w:space="0" w:color="auto"/>
        <w:right w:val="none" w:sz="0" w:space="0" w:color="auto"/>
      </w:divBdr>
      <w:divsChild>
        <w:div w:id="1181821234">
          <w:marLeft w:val="0"/>
          <w:marRight w:val="0"/>
          <w:marTop w:val="0"/>
          <w:marBottom w:val="0"/>
          <w:divBdr>
            <w:top w:val="none" w:sz="0" w:space="0" w:color="auto"/>
            <w:left w:val="none" w:sz="0" w:space="0" w:color="auto"/>
            <w:bottom w:val="none" w:sz="0" w:space="0" w:color="auto"/>
            <w:right w:val="none" w:sz="0" w:space="0" w:color="auto"/>
          </w:divBdr>
          <w:divsChild>
            <w:div w:id="1379432915">
              <w:marLeft w:val="0"/>
              <w:marRight w:val="0"/>
              <w:marTop w:val="0"/>
              <w:marBottom w:val="0"/>
              <w:divBdr>
                <w:top w:val="none" w:sz="0" w:space="0" w:color="auto"/>
                <w:left w:val="none" w:sz="0" w:space="0" w:color="auto"/>
                <w:bottom w:val="none" w:sz="0" w:space="0" w:color="auto"/>
                <w:right w:val="none" w:sz="0" w:space="0" w:color="auto"/>
              </w:divBdr>
              <w:divsChild>
                <w:div w:id="47548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6272">
      <w:bodyDiv w:val="1"/>
      <w:marLeft w:val="0"/>
      <w:marRight w:val="0"/>
      <w:marTop w:val="0"/>
      <w:marBottom w:val="0"/>
      <w:divBdr>
        <w:top w:val="none" w:sz="0" w:space="0" w:color="auto"/>
        <w:left w:val="none" w:sz="0" w:space="0" w:color="auto"/>
        <w:bottom w:val="none" w:sz="0" w:space="0" w:color="auto"/>
        <w:right w:val="none" w:sz="0" w:space="0" w:color="auto"/>
      </w:divBdr>
      <w:divsChild>
        <w:div w:id="26375366">
          <w:marLeft w:val="0"/>
          <w:marRight w:val="0"/>
          <w:marTop w:val="0"/>
          <w:marBottom w:val="0"/>
          <w:divBdr>
            <w:top w:val="none" w:sz="0" w:space="0" w:color="auto"/>
            <w:left w:val="none" w:sz="0" w:space="0" w:color="auto"/>
            <w:bottom w:val="none" w:sz="0" w:space="0" w:color="auto"/>
            <w:right w:val="none" w:sz="0" w:space="0" w:color="auto"/>
          </w:divBdr>
        </w:div>
      </w:divsChild>
    </w:div>
    <w:div w:id="212620053">
      <w:bodyDiv w:val="1"/>
      <w:marLeft w:val="0"/>
      <w:marRight w:val="0"/>
      <w:marTop w:val="0"/>
      <w:marBottom w:val="0"/>
      <w:divBdr>
        <w:top w:val="none" w:sz="0" w:space="0" w:color="auto"/>
        <w:left w:val="none" w:sz="0" w:space="0" w:color="auto"/>
        <w:bottom w:val="none" w:sz="0" w:space="0" w:color="auto"/>
        <w:right w:val="none" w:sz="0" w:space="0" w:color="auto"/>
      </w:divBdr>
    </w:div>
    <w:div w:id="221448054">
      <w:bodyDiv w:val="1"/>
      <w:marLeft w:val="0"/>
      <w:marRight w:val="0"/>
      <w:marTop w:val="0"/>
      <w:marBottom w:val="0"/>
      <w:divBdr>
        <w:top w:val="none" w:sz="0" w:space="0" w:color="auto"/>
        <w:left w:val="none" w:sz="0" w:space="0" w:color="auto"/>
        <w:bottom w:val="none" w:sz="0" w:space="0" w:color="auto"/>
        <w:right w:val="none" w:sz="0" w:space="0" w:color="auto"/>
      </w:divBdr>
    </w:div>
    <w:div w:id="226232865">
      <w:bodyDiv w:val="1"/>
      <w:marLeft w:val="0"/>
      <w:marRight w:val="0"/>
      <w:marTop w:val="0"/>
      <w:marBottom w:val="0"/>
      <w:divBdr>
        <w:top w:val="none" w:sz="0" w:space="0" w:color="auto"/>
        <w:left w:val="none" w:sz="0" w:space="0" w:color="auto"/>
        <w:bottom w:val="none" w:sz="0" w:space="0" w:color="auto"/>
        <w:right w:val="none" w:sz="0" w:space="0" w:color="auto"/>
      </w:divBdr>
      <w:divsChild>
        <w:div w:id="400910631">
          <w:marLeft w:val="0"/>
          <w:marRight w:val="0"/>
          <w:marTop w:val="0"/>
          <w:marBottom w:val="0"/>
          <w:divBdr>
            <w:top w:val="none" w:sz="0" w:space="0" w:color="auto"/>
            <w:left w:val="none" w:sz="0" w:space="0" w:color="auto"/>
            <w:bottom w:val="none" w:sz="0" w:space="0" w:color="auto"/>
            <w:right w:val="none" w:sz="0" w:space="0" w:color="auto"/>
          </w:divBdr>
        </w:div>
      </w:divsChild>
    </w:div>
    <w:div w:id="226771007">
      <w:bodyDiv w:val="1"/>
      <w:marLeft w:val="0"/>
      <w:marRight w:val="0"/>
      <w:marTop w:val="0"/>
      <w:marBottom w:val="0"/>
      <w:divBdr>
        <w:top w:val="none" w:sz="0" w:space="0" w:color="auto"/>
        <w:left w:val="none" w:sz="0" w:space="0" w:color="auto"/>
        <w:bottom w:val="none" w:sz="0" w:space="0" w:color="auto"/>
        <w:right w:val="none" w:sz="0" w:space="0" w:color="auto"/>
      </w:divBdr>
      <w:divsChild>
        <w:div w:id="28604245">
          <w:marLeft w:val="0"/>
          <w:marRight w:val="0"/>
          <w:marTop w:val="0"/>
          <w:marBottom w:val="0"/>
          <w:divBdr>
            <w:top w:val="none" w:sz="0" w:space="0" w:color="auto"/>
            <w:left w:val="none" w:sz="0" w:space="0" w:color="auto"/>
            <w:bottom w:val="none" w:sz="0" w:space="0" w:color="auto"/>
            <w:right w:val="none" w:sz="0" w:space="0" w:color="auto"/>
          </w:divBdr>
        </w:div>
      </w:divsChild>
    </w:div>
    <w:div w:id="284503288">
      <w:bodyDiv w:val="1"/>
      <w:marLeft w:val="0"/>
      <w:marRight w:val="0"/>
      <w:marTop w:val="0"/>
      <w:marBottom w:val="0"/>
      <w:divBdr>
        <w:top w:val="none" w:sz="0" w:space="0" w:color="auto"/>
        <w:left w:val="none" w:sz="0" w:space="0" w:color="auto"/>
        <w:bottom w:val="none" w:sz="0" w:space="0" w:color="auto"/>
        <w:right w:val="none" w:sz="0" w:space="0" w:color="auto"/>
      </w:divBdr>
    </w:div>
    <w:div w:id="300961551">
      <w:bodyDiv w:val="1"/>
      <w:marLeft w:val="0"/>
      <w:marRight w:val="0"/>
      <w:marTop w:val="0"/>
      <w:marBottom w:val="0"/>
      <w:divBdr>
        <w:top w:val="none" w:sz="0" w:space="0" w:color="auto"/>
        <w:left w:val="none" w:sz="0" w:space="0" w:color="auto"/>
        <w:bottom w:val="none" w:sz="0" w:space="0" w:color="auto"/>
        <w:right w:val="none" w:sz="0" w:space="0" w:color="auto"/>
      </w:divBdr>
    </w:div>
    <w:div w:id="308629898">
      <w:bodyDiv w:val="1"/>
      <w:marLeft w:val="0"/>
      <w:marRight w:val="0"/>
      <w:marTop w:val="0"/>
      <w:marBottom w:val="0"/>
      <w:divBdr>
        <w:top w:val="none" w:sz="0" w:space="0" w:color="auto"/>
        <w:left w:val="none" w:sz="0" w:space="0" w:color="auto"/>
        <w:bottom w:val="none" w:sz="0" w:space="0" w:color="auto"/>
        <w:right w:val="none" w:sz="0" w:space="0" w:color="auto"/>
      </w:divBdr>
    </w:div>
    <w:div w:id="347146496">
      <w:bodyDiv w:val="1"/>
      <w:marLeft w:val="0"/>
      <w:marRight w:val="0"/>
      <w:marTop w:val="0"/>
      <w:marBottom w:val="0"/>
      <w:divBdr>
        <w:top w:val="none" w:sz="0" w:space="0" w:color="auto"/>
        <w:left w:val="none" w:sz="0" w:space="0" w:color="auto"/>
        <w:bottom w:val="none" w:sz="0" w:space="0" w:color="auto"/>
        <w:right w:val="none" w:sz="0" w:space="0" w:color="auto"/>
      </w:divBdr>
      <w:divsChild>
        <w:div w:id="631905269">
          <w:marLeft w:val="0"/>
          <w:marRight w:val="0"/>
          <w:marTop w:val="0"/>
          <w:marBottom w:val="0"/>
          <w:divBdr>
            <w:top w:val="none" w:sz="0" w:space="0" w:color="auto"/>
            <w:left w:val="none" w:sz="0" w:space="0" w:color="auto"/>
            <w:bottom w:val="none" w:sz="0" w:space="0" w:color="auto"/>
            <w:right w:val="none" w:sz="0" w:space="0" w:color="auto"/>
          </w:divBdr>
        </w:div>
      </w:divsChild>
    </w:div>
    <w:div w:id="365763517">
      <w:bodyDiv w:val="1"/>
      <w:marLeft w:val="0"/>
      <w:marRight w:val="0"/>
      <w:marTop w:val="0"/>
      <w:marBottom w:val="0"/>
      <w:divBdr>
        <w:top w:val="none" w:sz="0" w:space="0" w:color="auto"/>
        <w:left w:val="none" w:sz="0" w:space="0" w:color="auto"/>
        <w:bottom w:val="none" w:sz="0" w:space="0" w:color="auto"/>
        <w:right w:val="none" w:sz="0" w:space="0" w:color="auto"/>
      </w:divBdr>
    </w:div>
    <w:div w:id="369112252">
      <w:bodyDiv w:val="1"/>
      <w:marLeft w:val="0"/>
      <w:marRight w:val="0"/>
      <w:marTop w:val="0"/>
      <w:marBottom w:val="0"/>
      <w:divBdr>
        <w:top w:val="none" w:sz="0" w:space="0" w:color="auto"/>
        <w:left w:val="none" w:sz="0" w:space="0" w:color="auto"/>
        <w:bottom w:val="none" w:sz="0" w:space="0" w:color="auto"/>
        <w:right w:val="none" w:sz="0" w:space="0" w:color="auto"/>
      </w:divBdr>
      <w:divsChild>
        <w:div w:id="1803230562">
          <w:marLeft w:val="0"/>
          <w:marRight w:val="0"/>
          <w:marTop w:val="0"/>
          <w:marBottom w:val="0"/>
          <w:divBdr>
            <w:top w:val="none" w:sz="0" w:space="0" w:color="auto"/>
            <w:left w:val="none" w:sz="0" w:space="0" w:color="auto"/>
            <w:bottom w:val="none" w:sz="0" w:space="0" w:color="auto"/>
            <w:right w:val="none" w:sz="0" w:space="0" w:color="auto"/>
          </w:divBdr>
        </w:div>
      </w:divsChild>
    </w:div>
    <w:div w:id="391662867">
      <w:bodyDiv w:val="1"/>
      <w:marLeft w:val="0"/>
      <w:marRight w:val="0"/>
      <w:marTop w:val="0"/>
      <w:marBottom w:val="0"/>
      <w:divBdr>
        <w:top w:val="none" w:sz="0" w:space="0" w:color="auto"/>
        <w:left w:val="none" w:sz="0" w:space="0" w:color="auto"/>
        <w:bottom w:val="none" w:sz="0" w:space="0" w:color="auto"/>
        <w:right w:val="none" w:sz="0" w:space="0" w:color="auto"/>
      </w:divBdr>
      <w:divsChild>
        <w:div w:id="960184902">
          <w:marLeft w:val="0"/>
          <w:marRight w:val="0"/>
          <w:marTop w:val="0"/>
          <w:marBottom w:val="0"/>
          <w:divBdr>
            <w:top w:val="none" w:sz="0" w:space="0" w:color="auto"/>
            <w:left w:val="none" w:sz="0" w:space="0" w:color="auto"/>
            <w:bottom w:val="none" w:sz="0" w:space="0" w:color="auto"/>
            <w:right w:val="none" w:sz="0" w:space="0" w:color="auto"/>
          </w:divBdr>
          <w:divsChild>
            <w:div w:id="18444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049670">
      <w:bodyDiv w:val="1"/>
      <w:marLeft w:val="0"/>
      <w:marRight w:val="0"/>
      <w:marTop w:val="0"/>
      <w:marBottom w:val="0"/>
      <w:divBdr>
        <w:top w:val="none" w:sz="0" w:space="0" w:color="auto"/>
        <w:left w:val="none" w:sz="0" w:space="0" w:color="auto"/>
        <w:bottom w:val="none" w:sz="0" w:space="0" w:color="auto"/>
        <w:right w:val="none" w:sz="0" w:space="0" w:color="auto"/>
      </w:divBdr>
    </w:div>
    <w:div w:id="500389381">
      <w:bodyDiv w:val="1"/>
      <w:marLeft w:val="0"/>
      <w:marRight w:val="0"/>
      <w:marTop w:val="0"/>
      <w:marBottom w:val="0"/>
      <w:divBdr>
        <w:top w:val="none" w:sz="0" w:space="0" w:color="auto"/>
        <w:left w:val="none" w:sz="0" w:space="0" w:color="auto"/>
        <w:bottom w:val="none" w:sz="0" w:space="0" w:color="auto"/>
        <w:right w:val="none" w:sz="0" w:space="0" w:color="auto"/>
      </w:divBdr>
    </w:div>
    <w:div w:id="502088772">
      <w:bodyDiv w:val="1"/>
      <w:marLeft w:val="0"/>
      <w:marRight w:val="0"/>
      <w:marTop w:val="0"/>
      <w:marBottom w:val="0"/>
      <w:divBdr>
        <w:top w:val="none" w:sz="0" w:space="0" w:color="auto"/>
        <w:left w:val="none" w:sz="0" w:space="0" w:color="auto"/>
        <w:bottom w:val="none" w:sz="0" w:space="0" w:color="auto"/>
        <w:right w:val="none" w:sz="0" w:space="0" w:color="auto"/>
      </w:divBdr>
      <w:divsChild>
        <w:div w:id="63993733">
          <w:marLeft w:val="0"/>
          <w:marRight w:val="0"/>
          <w:marTop w:val="0"/>
          <w:marBottom w:val="0"/>
          <w:divBdr>
            <w:top w:val="none" w:sz="0" w:space="0" w:color="auto"/>
            <w:left w:val="none" w:sz="0" w:space="0" w:color="auto"/>
            <w:bottom w:val="none" w:sz="0" w:space="0" w:color="auto"/>
            <w:right w:val="none" w:sz="0" w:space="0" w:color="auto"/>
          </w:divBdr>
        </w:div>
      </w:divsChild>
    </w:div>
    <w:div w:id="615216184">
      <w:bodyDiv w:val="1"/>
      <w:marLeft w:val="0"/>
      <w:marRight w:val="0"/>
      <w:marTop w:val="0"/>
      <w:marBottom w:val="0"/>
      <w:divBdr>
        <w:top w:val="none" w:sz="0" w:space="0" w:color="auto"/>
        <w:left w:val="none" w:sz="0" w:space="0" w:color="auto"/>
        <w:bottom w:val="none" w:sz="0" w:space="0" w:color="auto"/>
        <w:right w:val="none" w:sz="0" w:space="0" w:color="auto"/>
      </w:divBdr>
      <w:divsChild>
        <w:div w:id="1362589182">
          <w:marLeft w:val="0"/>
          <w:marRight w:val="0"/>
          <w:marTop w:val="0"/>
          <w:marBottom w:val="0"/>
          <w:divBdr>
            <w:top w:val="none" w:sz="0" w:space="0" w:color="auto"/>
            <w:left w:val="none" w:sz="0" w:space="0" w:color="auto"/>
            <w:bottom w:val="none" w:sz="0" w:space="0" w:color="auto"/>
            <w:right w:val="none" w:sz="0" w:space="0" w:color="auto"/>
          </w:divBdr>
        </w:div>
      </w:divsChild>
    </w:div>
    <w:div w:id="624390901">
      <w:bodyDiv w:val="1"/>
      <w:marLeft w:val="0"/>
      <w:marRight w:val="0"/>
      <w:marTop w:val="0"/>
      <w:marBottom w:val="0"/>
      <w:divBdr>
        <w:top w:val="none" w:sz="0" w:space="0" w:color="auto"/>
        <w:left w:val="none" w:sz="0" w:space="0" w:color="auto"/>
        <w:bottom w:val="none" w:sz="0" w:space="0" w:color="auto"/>
        <w:right w:val="none" w:sz="0" w:space="0" w:color="auto"/>
      </w:divBdr>
    </w:div>
    <w:div w:id="687869237">
      <w:bodyDiv w:val="1"/>
      <w:marLeft w:val="0"/>
      <w:marRight w:val="0"/>
      <w:marTop w:val="0"/>
      <w:marBottom w:val="0"/>
      <w:divBdr>
        <w:top w:val="none" w:sz="0" w:space="0" w:color="auto"/>
        <w:left w:val="none" w:sz="0" w:space="0" w:color="auto"/>
        <w:bottom w:val="none" w:sz="0" w:space="0" w:color="auto"/>
        <w:right w:val="none" w:sz="0" w:space="0" w:color="auto"/>
      </w:divBdr>
      <w:divsChild>
        <w:div w:id="1574125170">
          <w:marLeft w:val="0"/>
          <w:marRight w:val="0"/>
          <w:marTop w:val="0"/>
          <w:marBottom w:val="0"/>
          <w:divBdr>
            <w:top w:val="none" w:sz="0" w:space="0" w:color="auto"/>
            <w:left w:val="none" w:sz="0" w:space="0" w:color="auto"/>
            <w:bottom w:val="none" w:sz="0" w:space="0" w:color="auto"/>
            <w:right w:val="none" w:sz="0" w:space="0" w:color="auto"/>
          </w:divBdr>
        </w:div>
      </w:divsChild>
    </w:div>
    <w:div w:id="715273433">
      <w:bodyDiv w:val="1"/>
      <w:marLeft w:val="0"/>
      <w:marRight w:val="0"/>
      <w:marTop w:val="0"/>
      <w:marBottom w:val="0"/>
      <w:divBdr>
        <w:top w:val="none" w:sz="0" w:space="0" w:color="auto"/>
        <w:left w:val="none" w:sz="0" w:space="0" w:color="auto"/>
        <w:bottom w:val="none" w:sz="0" w:space="0" w:color="auto"/>
        <w:right w:val="none" w:sz="0" w:space="0" w:color="auto"/>
      </w:divBdr>
    </w:div>
    <w:div w:id="762995151">
      <w:bodyDiv w:val="1"/>
      <w:marLeft w:val="0"/>
      <w:marRight w:val="0"/>
      <w:marTop w:val="0"/>
      <w:marBottom w:val="0"/>
      <w:divBdr>
        <w:top w:val="none" w:sz="0" w:space="0" w:color="auto"/>
        <w:left w:val="none" w:sz="0" w:space="0" w:color="auto"/>
        <w:bottom w:val="none" w:sz="0" w:space="0" w:color="auto"/>
        <w:right w:val="none" w:sz="0" w:space="0" w:color="auto"/>
      </w:divBdr>
    </w:div>
    <w:div w:id="816996241">
      <w:bodyDiv w:val="1"/>
      <w:marLeft w:val="0"/>
      <w:marRight w:val="0"/>
      <w:marTop w:val="0"/>
      <w:marBottom w:val="0"/>
      <w:divBdr>
        <w:top w:val="none" w:sz="0" w:space="0" w:color="auto"/>
        <w:left w:val="none" w:sz="0" w:space="0" w:color="auto"/>
        <w:bottom w:val="none" w:sz="0" w:space="0" w:color="auto"/>
        <w:right w:val="none" w:sz="0" w:space="0" w:color="auto"/>
      </w:divBdr>
    </w:div>
    <w:div w:id="821190709">
      <w:bodyDiv w:val="1"/>
      <w:marLeft w:val="0"/>
      <w:marRight w:val="0"/>
      <w:marTop w:val="0"/>
      <w:marBottom w:val="0"/>
      <w:divBdr>
        <w:top w:val="none" w:sz="0" w:space="0" w:color="auto"/>
        <w:left w:val="none" w:sz="0" w:space="0" w:color="auto"/>
        <w:bottom w:val="none" w:sz="0" w:space="0" w:color="auto"/>
        <w:right w:val="none" w:sz="0" w:space="0" w:color="auto"/>
      </w:divBdr>
    </w:div>
    <w:div w:id="830756705">
      <w:bodyDiv w:val="1"/>
      <w:marLeft w:val="0"/>
      <w:marRight w:val="0"/>
      <w:marTop w:val="0"/>
      <w:marBottom w:val="0"/>
      <w:divBdr>
        <w:top w:val="none" w:sz="0" w:space="0" w:color="auto"/>
        <w:left w:val="none" w:sz="0" w:space="0" w:color="auto"/>
        <w:bottom w:val="none" w:sz="0" w:space="0" w:color="auto"/>
        <w:right w:val="none" w:sz="0" w:space="0" w:color="auto"/>
      </w:divBdr>
      <w:divsChild>
        <w:div w:id="1853716572">
          <w:marLeft w:val="0"/>
          <w:marRight w:val="0"/>
          <w:marTop w:val="0"/>
          <w:marBottom w:val="0"/>
          <w:divBdr>
            <w:top w:val="none" w:sz="0" w:space="0" w:color="auto"/>
            <w:left w:val="none" w:sz="0" w:space="0" w:color="auto"/>
            <w:bottom w:val="none" w:sz="0" w:space="0" w:color="auto"/>
            <w:right w:val="none" w:sz="0" w:space="0" w:color="auto"/>
          </w:divBdr>
        </w:div>
      </w:divsChild>
    </w:div>
    <w:div w:id="833373630">
      <w:bodyDiv w:val="1"/>
      <w:marLeft w:val="0"/>
      <w:marRight w:val="0"/>
      <w:marTop w:val="0"/>
      <w:marBottom w:val="0"/>
      <w:divBdr>
        <w:top w:val="none" w:sz="0" w:space="0" w:color="auto"/>
        <w:left w:val="none" w:sz="0" w:space="0" w:color="auto"/>
        <w:bottom w:val="none" w:sz="0" w:space="0" w:color="auto"/>
        <w:right w:val="none" w:sz="0" w:space="0" w:color="auto"/>
      </w:divBdr>
    </w:div>
    <w:div w:id="877861000">
      <w:bodyDiv w:val="1"/>
      <w:marLeft w:val="0"/>
      <w:marRight w:val="0"/>
      <w:marTop w:val="0"/>
      <w:marBottom w:val="0"/>
      <w:divBdr>
        <w:top w:val="none" w:sz="0" w:space="0" w:color="auto"/>
        <w:left w:val="none" w:sz="0" w:space="0" w:color="auto"/>
        <w:bottom w:val="none" w:sz="0" w:space="0" w:color="auto"/>
        <w:right w:val="none" w:sz="0" w:space="0" w:color="auto"/>
      </w:divBdr>
    </w:div>
    <w:div w:id="889418259">
      <w:bodyDiv w:val="1"/>
      <w:marLeft w:val="0"/>
      <w:marRight w:val="0"/>
      <w:marTop w:val="0"/>
      <w:marBottom w:val="0"/>
      <w:divBdr>
        <w:top w:val="none" w:sz="0" w:space="0" w:color="auto"/>
        <w:left w:val="none" w:sz="0" w:space="0" w:color="auto"/>
        <w:bottom w:val="none" w:sz="0" w:space="0" w:color="auto"/>
        <w:right w:val="none" w:sz="0" w:space="0" w:color="auto"/>
      </w:divBdr>
    </w:div>
    <w:div w:id="905260214">
      <w:bodyDiv w:val="1"/>
      <w:marLeft w:val="0"/>
      <w:marRight w:val="0"/>
      <w:marTop w:val="0"/>
      <w:marBottom w:val="0"/>
      <w:divBdr>
        <w:top w:val="none" w:sz="0" w:space="0" w:color="auto"/>
        <w:left w:val="none" w:sz="0" w:space="0" w:color="auto"/>
        <w:bottom w:val="none" w:sz="0" w:space="0" w:color="auto"/>
        <w:right w:val="none" w:sz="0" w:space="0" w:color="auto"/>
      </w:divBdr>
      <w:divsChild>
        <w:div w:id="141777492">
          <w:marLeft w:val="0"/>
          <w:marRight w:val="0"/>
          <w:marTop w:val="0"/>
          <w:marBottom w:val="0"/>
          <w:divBdr>
            <w:top w:val="none" w:sz="0" w:space="0" w:color="auto"/>
            <w:left w:val="none" w:sz="0" w:space="0" w:color="auto"/>
            <w:bottom w:val="none" w:sz="0" w:space="0" w:color="auto"/>
            <w:right w:val="none" w:sz="0" w:space="0" w:color="auto"/>
          </w:divBdr>
        </w:div>
      </w:divsChild>
    </w:div>
    <w:div w:id="957024756">
      <w:bodyDiv w:val="1"/>
      <w:marLeft w:val="0"/>
      <w:marRight w:val="0"/>
      <w:marTop w:val="0"/>
      <w:marBottom w:val="0"/>
      <w:divBdr>
        <w:top w:val="none" w:sz="0" w:space="0" w:color="auto"/>
        <w:left w:val="none" w:sz="0" w:space="0" w:color="auto"/>
        <w:bottom w:val="none" w:sz="0" w:space="0" w:color="auto"/>
        <w:right w:val="none" w:sz="0" w:space="0" w:color="auto"/>
      </w:divBdr>
      <w:divsChild>
        <w:div w:id="1565069277">
          <w:marLeft w:val="0"/>
          <w:marRight w:val="0"/>
          <w:marTop w:val="0"/>
          <w:marBottom w:val="0"/>
          <w:divBdr>
            <w:top w:val="none" w:sz="0" w:space="0" w:color="auto"/>
            <w:left w:val="none" w:sz="0" w:space="0" w:color="auto"/>
            <w:bottom w:val="none" w:sz="0" w:space="0" w:color="auto"/>
            <w:right w:val="none" w:sz="0" w:space="0" w:color="auto"/>
          </w:divBdr>
        </w:div>
      </w:divsChild>
    </w:div>
    <w:div w:id="957957444">
      <w:bodyDiv w:val="1"/>
      <w:marLeft w:val="0"/>
      <w:marRight w:val="0"/>
      <w:marTop w:val="0"/>
      <w:marBottom w:val="0"/>
      <w:divBdr>
        <w:top w:val="none" w:sz="0" w:space="0" w:color="auto"/>
        <w:left w:val="none" w:sz="0" w:space="0" w:color="auto"/>
        <w:bottom w:val="none" w:sz="0" w:space="0" w:color="auto"/>
        <w:right w:val="none" w:sz="0" w:space="0" w:color="auto"/>
      </w:divBdr>
    </w:div>
    <w:div w:id="966085466">
      <w:bodyDiv w:val="1"/>
      <w:marLeft w:val="0"/>
      <w:marRight w:val="0"/>
      <w:marTop w:val="0"/>
      <w:marBottom w:val="0"/>
      <w:divBdr>
        <w:top w:val="none" w:sz="0" w:space="0" w:color="auto"/>
        <w:left w:val="none" w:sz="0" w:space="0" w:color="auto"/>
        <w:bottom w:val="none" w:sz="0" w:space="0" w:color="auto"/>
        <w:right w:val="none" w:sz="0" w:space="0" w:color="auto"/>
      </w:divBdr>
    </w:div>
    <w:div w:id="970476042">
      <w:bodyDiv w:val="1"/>
      <w:marLeft w:val="0"/>
      <w:marRight w:val="0"/>
      <w:marTop w:val="0"/>
      <w:marBottom w:val="0"/>
      <w:divBdr>
        <w:top w:val="none" w:sz="0" w:space="0" w:color="auto"/>
        <w:left w:val="none" w:sz="0" w:space="0" w:color="auto"/>
        <w:bottom w:val="none" w:sz="0" w:space="0" w:color="auto"/>
        <w:right w:val="none" w:sz="0" w:space="0" w:color="auto"/>
      </w:divBdr>
    </w:div>
    <w:div w:id="993098025">
      <w:bodyDiv w:val="1"/>
      <w:marLeft w:val="0"/>
      <w:marRight w:val="0"/>
      <w:marTop w:val="0"/>
      <w:marBottom w:val="0"/>
      <w:divBdr>
        <w:top w:val="none" w:sz="0" w:space="0" w:color="auto"/>
        <w:left w:val="none" w:sz="0" w:space="0" w:color="auto"/>
        <w:bottom w:val="none" w:sz="0" w:space="0" w:color="auto"/>
        <w:right w:val="none" w:sz="0" w:space="0" w:color="auto"/>
      </w:divBdr>
      <w:divsChild>
        <w:div w:id="684282595">
          <w:marLeft w:val="0"/>
          <w:marRight w:val="0"/>
          <w:marTop w:val="0"/>
          <w:marBottom w:val="0"/>
          <w:divBdr>
            <w:top w:val="none" w:sz="0" w:space="0" w:color="auto"/>
            <w:left w:val="none" w:sz="0" w:space="0" w:color="auto"/>
            <w:bottom w:val="none" w:sz="0" w:space="0" w:color="auto"/>
            <w:right w:val="none" w:sz="0" w:space="0" w:color="auto"/>
          </w:divBdr>
        </w:div>
      </w:divsChild>
    </w:div>
    <w:div w:id="1026827924">
      <w:bodyDiv w:val="1"/>
      <w:marLeft w:val="0"/>
      <w:marRight w:val="0"/>
      <w:marTop w:val="0"/>
      <w:marBottom w:val="0"/>
      <w:divBdr>
        <w:top w:val="none" w:sz="0" w:space="0" w:color="auto"/>
        <w:left w:val="none" w:sz="0" w:space="0" w:color="auto"/>
        <w:bottom w:val="none" w:sz="0" w:space="0" w:color="auto"/>
        <w:right w:val="none" w:sz="0" w:space="0" w:color="auto"/>
      </w:divBdr>
      <w:divsChild>
        <w:div w:id="645815420">
          <w:marLeft w:val="0"/>
          <w:marRight w:val="0"/>
          <w:marTop w:val="0"/>
          <w:marBottom w:val="0"/>
          <w:divBdr>
            <w:top w:val="none" w:sz="0" w:space="0" w:color="auto"/>
            <w:left w:val="none" w:sz="0" w:space="0" w:color="auto"/>
            <w:bottom w:val="none" w:sz="0" w:space="0" w:color="auto"/>
            <w:right w:val="none" w:sz="0" w:space="0" w:color="auto"/>
          </w:divBdr>
        </w:div>
      </w:divsChild>
    </w:div>
    <w:div w:id="1054237948">
      <w:bodyDiv w:val="1"/>
      <w:marLeft w:val="0"/>
      <w:marRight w:val="0"/>
      <w:marTop w:val="0"/>
      <w:marBottom w:val="0"/>
      <w:divBdr>
        <w:top w:val="none" w:sz="0" w:space="0" w:color="auto"/>
        <w:left w:val="none" w:sz="0" w:space="0" w:color="auto"/>
        <w:bottom w:val="none" w:sz="0" w:space="0" w:color="auto"/>
        <w:right w:val="none" w:sz="0" w:space="0" w:color="auto"/>
      </w:divBdr>
      <w:divsChild>
        <w:div w:id="1237714106">
          <w:marLeft w:val="0"/>
          <w:marRight w:val="0"/>
          <w:marTop w:val="0"/>
          <w:marBottom w:val="0"/>
          <w:divBdr>
            <w:top w:val="none" w:sz="0" w:space="0" w:color="auto"/>
            <w:left w:val="none" w:sz="0" w:space="0" w:color="auto"/>
            <w:bottom w:val="none" w:sz="0" w:space="0" w:color="auto"/>
            <w:right w:val="none" w:sz="0" w:space="0" w:color="auto"/>
          </w:divBdr>
        </w:div>
      </w:divsChild>
    </w:div>
    <w:div w:id="1056663435">
      <w:bodyDiv w:val="1"/>
      <w:marLeft w:val="0"/>
      <w:marRight w:val="0"/>
      <w:marTop w:val="0"/>
      <w:marBottom w:val="0"/>
      <w:divBdr>
        <w:top w:val="none" w:sz="0" w:space="0" w:color="auto"/>
        <w:left w:val="none" w:sz="0" w:space="0" w:color="auto"/>
        <w:bottom w:val="none" w:sz="0" w:space="0" w:color="auto"/>
        <w:right w:val="none" w:sz="0" w:space="0" w:color="auto"/>
      </w:divBdr>
      <w:divsChild>
        <w:div w:id="1021856719">
          <w:marLeft w:val="0"/>
          <w:marRight w:val="0"/>
          <w:marTop w:val="0"/>
          <w:marBottom w:val="0"/>
          <w:divBdr>
            <w:top w:val="none" w:sz="0" w:space="0" w:color="auto"/>
            <w:left w:val="none" w:sz="0" w:space="0" w:color="auto"/>
            <w:bottom w:val="none" w:sz="0" w:space="0" w:color="auto"/>
            <w:right w:val="none" w:sz="0" w:space="0" w:color="auto"/>
          </w:divBdr>
        </w:div>
      </w:divsChild>
    </w:div>
    <w:div w:id="1095172737">
      <w:bodyDiv w:val="1"/>
      <w:marLeft w:val="0"/>
      <w:marRight w:val="0"/>
      <w:marTop w:val="0"/>
      <w:marBottom w:val="0"/>
      <w:divBdr>
        <w:top w:val="none" w:sz="0" w:space="0" w:color="auto"/>
        <w:left w:val="none" w:sz="0" w:space="0" w:color="auto"/>
        <w:bottom w:val="none" w:sz="0" w:space="0" w:color="auto"/>
        <w:right w:val="none" w:sz="0" w:space="0" w:color="auto"/>
      </w:divBdr>
    </w:div>
    <w:div w:id="1146623371">
      <w:bodyDiv w:val="1"/>
      <w:marLeft w:val="0"/>
      <w:marRight w:val="0"/>
      <w:marTop w:val="0"/>
      <w:marBottom w:val="0"/>
      <w:divBdr>
        <w:top w:val="none" w:sz="0" w:space="0" w:color="auto"/>
        <w:left w:val="none" w:sz="0" w:space="0" w:color="auto"/>
        <w:bottom w:val="none" w:sz="0" w:space="0" w:color="auto"/>
        <w:right w:val="none" w:sz="0" w:space="0" w:color="auto"/>
      </w:divBdr>
      <w:divsChild>
        <w:div w:id="1708136120">
          <w:marLeft w:val="0"/>
          <w:marRight w:val="0"/>
          <w:marTop w:val="0"/>
          <w:marBottom w:val="0"/>
          <w:divBdr>
            <w:top w:val="none" w:sz="0" w:space="0" w:color="auto"/>
            <w:left w:val="none" w:sz="0" w:space="0" w:color="auto"/>
            <w:bottom w:val="none" w:sz="0" w:space="0" w:color="auto"/>
            <w:right w:val="none" w:sz="0" w:space="0" w:color="auto"/>
          </w:divBdr>
        </w:div>
      </w:divsChild>
    </w:div>
    <w:div w:id="1204903825">
      <w:bodyDiv w:val="1"/>
      <w:marLeft w:val="0"/>
      <w:marRight w:val="0"/>
      <w:marTop w:val="0"/>
      <w:marBottom w:val="0"/>
      <w:divBdr>
        <w:top w:val="none" w:sz="0" w:space="0" w:color="auto"/>
        <w:left w:val="none" w:sz="0" w:space="0" w:color="auto"/>
        <w:bottom w:val="none" w:sz="0" w:space="0" w:color="auto"/>
        <w:right w:val="none" w:sz="0" w:space="0" w:color="auto"/>
      </w:divBdr>
    </w:div>
    <w:div w:id="1206059204">
      <w:bodyDiv w:val="1"/>
      <w:marLeft w:val="0"/>
      <w:marRight w:val="0"/>
      <w:marTop w:val="0"/>
      <w:marBottom w:val="0"/>
      <w:divBdr>
        <w:top w:val="none" w:sz="0" w:space="0" w:color="auto"/>
        <w:left w:val="none" w:sz="0" w:space="0" w:color="auto"/>
        <w:bottom w:val="none" w:sz="0" w:space="0" w:color="auto"/>
        <w:right w:val="none" w:sz="0" w:space="0" w:color="auto"/>
      </w:divBdr>
      <w:divsChild>
        <w:div w:id="704408432">
          <w:marLeft w:val="0"/>
          <w:marRight w:val="0"/>
          <w:marTop w:val="0"/>
          <w:marBottom w:val="0"/>
          <w:divBdr>
            <w:top w:val="none" w:sz="0" w:space="0" w:color="auto"/>
            <w:left w:val="none" w:sz="0" w:space="0" w:color="auto"/>
            <w:bottom w:val="none" w:sz="0" w:space="0" w:color="auto"/>
            <w:right w:val="none" w:sz="0" w:space="0" w:color="auto"/>
          </w:divBdr>
          <w:divsChild>
            <w:div w:id="191543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173281">
      <w:bodyDiv w:val="1"/>
      <w:marLeft w:val="0"/>
      <w:marRight w:val="0"/>
      <w:marTop w:val="0"/>
      <w:marBottom w:val="0"/>
      <w:divBdr>
        <w:top w:val="none" w:sz="0" w:space="0" w:color="auto"/>
        <w:left w:val="none" w:sz="0" w:space="0" w:color="auto"/>
        <w:bottom w:val="none" w:sz="0" w:space="0" w:color="auto"/>
        <w:right w:val="none" w:sz="0" w:space="0" w:color="auto"/>
      </w:divBdr>
      <w:divsChild>
        <w:div w:id="274286449">
          <w:marLeft w:val="0"/>
          <w:marRight w:val="0"/>
          <w:marTop w:val="0"/>
          <w:marBottom w:val="0"/>
          <w:divBdr>
            <w:top w:val="none" w:sz="0" w:space="0" w:color="auto"/>
            <w:left w:val="none" w:sz="0" w:space="0" w:color="auto"/>
            <w:bottom w:val="none" w:sz="0" w:space="0" w:color="auto"/>
            <w:right w:val="none" w:sz="0" w:space="0" w:color="auto"/>
          </w:divBdr>
        </w:div>
      </w:divsChild>
    </w:div>
    <w:div w:id="1284311375">
      <w:bodyDiv w:val="1"/>
      <w:marLeft w:val="0"/>
      <w:marRight w:val="0"/>
      <w:marTop w:val="0"/>
      <w:marBottom w:val="0"/>
      <w:divBdr>
        <w:top w:val="none" w:sz="0" w:space="0" w:color="auto"/>
        <w:left w:val="none" w:sz="0" w:space="0" w:color="auto"/>
        <w:bottom w:val="none" w:sz="0" w:space="0" w:color="auto"/>
        <w:right w:val="none" w:sz="0" w:space="0" w:color="auto"/>
      </w:divBdr>
      <w:divsChild>
        <w:div w:id="1121412110">
          <w:marLeft w:val="0"/>
          <w:marRight w:val="0"/>
          <w:marTop w:val="0"/>
          <w:marBottom w:val="0"/>
          <w:divBdr>
            <w:top w:val="none" w:sz="0" w:space="0" w:color="auto"/>
            <w:left w:val="none" w:sz="0" w:space="0" w:color="auto"/>
            <w:bottom w:val="none" w:sz="0" w:space="0" w:color="auto"/>
            <w:right w:val="none" w:sz="0" w:space="0" w:color="auto"/>
          </w:divBdr>
        </w:div>
      </w:divsChild>
    </w:div>
    <w:div w:id="1285650190">
      <w:bodyDiv w:val="1"/>
      <w:marLeft w:val="0"/>
      <w:marRight w:val="0"/>
      <w:marTop w:val="0"/>
      <w:marBottom w:val="0"/>
      <w:divBdr>
        <w:top w:val="none" w:sz="0" w:space="0" w:color="auto"/>
        <w:left w:val="none" w:sz="0" w:space="0" w:color="auto"/>
        <w:bottom w:val="none" w:sz="0" w:space="0" w:color="auto"/>
        <w:right w:val="none" w:sz="0" w:space="0" w:color="auto"/>
      </w:divBdr>
    </w:div>
    <w:div w:id="1302466841">
      <w:bodyDiv w:val="1"/>
      <w:marLeft w:val="0"/>
      <w:marRight w:val="0"/>
      <w:marTop w:val="0"/>
      <w:marBottom w:val="0"/>
      <w:divBdr>
        <w:top w:val="none" w:sz="0" w:space="0" w:color="auto"/>
        <w:left w:val="none" w:sz="0" w:space="0" w:color="auto"/>
        <w:bottom w:val="none" w:sz="0" w:space="0" w:color="auto"/>
        <w:right w:val="none" w:sz="0" w:space="0" w:color="auto"/>
      </w:divBdr>
      <w:divsChild>
        <w:div w:id="911889039">
          <w:marLeft w:val="0"/>
          <w:marRight w:val="0"/>
          <w:marTop w:val="0"/>
          <w:marBottom w:val="0"/>
          <w:divBdr>
            <w:top w:val="none" w:sz="0" w:space="0" w:color="auto"/>
            <w:left w:val="none" w:sz="0" w:space="0" w:color="auto"/>
            <w:bottom w:val="none" w:sz="0" w:space="0" w:color="auto"/>
            <w:right w:val="none" w:sz="0" w:space="0" w:color="auto"/>
          </w:divBdr>
          <w:divsChild>
            <w:div w:id="18475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136253">
      <w:bodyDiv w:val="1"/>
      <w:marLeft w:val="0"/>
      <w:marRight w:val="0"/>
      <w:marTop w:val="0"/>
      <w:marBottom w:val="0"/>
      <w:divBdr>
        <w:top w:val="none" w:sz="0" w:space="0" w:color="auto"/>
        <w:left w:val="none" w:sz="0" w:space="0" w:color="auto"/>
        <w:bottom w:val="none" w:sz="0" w:space="0" w:color="auto"/>
        <w:right w:val="none" w:sz="0" w:space="0" w:color="auto"/>
      </w:divBdr>
    </w:div>
    <w:div w:id="1320843483">
      <w:bodyDiv w:val="1"/>
      <w:marLeft w:val="0"/>
      <w:marRight w:val="0"/>
      <w:marTop w:val="0"/>
      <w:marBottom w:val="0"/>
      <w:divBdr>
        <w:top w:val="none" w:sz="0" w:space="0" w:color="auto"/>
        <w:left w:val="none" w:sz="0" w:space="0" w:color="auto"/>
        <w:bottom w:val="none" w:sz="0" w:space="0" w:color="auto"/>
        <w:right w:val="none" w:sz="0" w:space="0" w:color="auto"/>
      </w:divBdr>
      <w:divsChild>
        <w:div w:id="502284561">
          <w:marLeft w:val="0"/>
          <w:marRight w:val="0"/>
          <w:marTop w:val="0"/>
          <w:marBottom w:val="0"/>
          <w:divBdr>
            <w:top w:val="none" w:sz="0" w:space="0" w:color="auto"/>
            <w:left w:val="none" w:sz="0" w:space="0" w:color="auto"/>
            <w:bottom w:val="none" w:sz="0" w:space="0" w:color="auto"/>
            <w:right w:val="none" w:sz="0" w:space="0" w:color="auto"/>
          </w:divBdr>
        </w:div>
      </w:divsChild>
    </w:div>
    <w:div w:id="1400785463">
      <w:bodyDiv w:val="1"/>
      <w:marLeft w:val="0"/>
      <w:marRight w:val="0"/>
      <w:marTop w:val="0"/>
      <w:marBottom w:val="0"/>
      <w:divBdr>
        <w:top w:val="none" w:sz="0" w:space="0" w:color="auto"/>
        <w:left w:val="none" w:sz="0" w:space="0" w:color="auto"/>
        <w:bottom w:val="none" w:sz="0" w:space="0" w:color="auto"/>
        <w:right w:val="none" w:sz="0" w:space="0" w:color="auto"/>
      </w:divBdr>
    </w:div>
    <w:div w:id="1422682492">
      <w:bodyDiv w:val="1"/>
      <w:marLeft w:val="0"/>
      <w:marRight w:val="0"/>
      <w:marTop w:val="0"/>
      <w:marBottom w:val="0"/>
      <w:divBdr>
        <w:top w:val="none" w:sz="0" w:space="0" w:color="auto"/>
        <w:left w:val="none" w:sz="0" w:space="0" w:color="auto"/>
        <w:bottom w:val="none" w:sz="0" w:space="0" w:color="auto"/>
        <w:right w:val="none" w:sz="0" w:space="0" w:color="auto"/>
      </w:divBdr>
      <w:divsChild>
        <w:div w:id="1586112770">
          <w:marLeft w:val="0"/>
          <w:marRight w:val="0"/>
          <w:marTop w:val="0"/>
          <w:marBottom w:val="0"/>
          <w:divBdr>
            <w:top w:val="none" w:sz="0" w:space="0" w:color="auto"/>
            <w:left w:val="none" w:sz="0" w:space="0" w:color="auto"/>
            <w:bottom w:val="none" w:sz="0" w:space="0" w:color="auto"/>
            <w:right w:val="none" w:sz="0" w:space="0" w:color="auto"/>
          </w:divBdr>
          <w:divsChild>
            <w:div w:id="186982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598654">
      <w:bodyDiv w:val="1"/>
      <w:marLeft w:val="0"/>
      <w:marRight w:val="0"/>
      <w:marTop w:val="0"/>
      <w:marBottom w:val="0"/>
      <w:divBdr>
        <w:top w:val="none" w:sz="0" w:space="0" w:color="auto"/>
        <w:left w:val="none" w:sz="0" w:space="0" w:color="auto"/>
        <w:bottom w:val="none" w:sz="0" w:space="0" w:color="auto"/>
        <w:right w:val="none" w:sz="0" w:space="0" w:color="auto"/>
      </w:divBdr>
      <w:divsChild>
        <w:div w:id="181365043">
          <w:marLeft w:val="0"/>
          <w:marRight w:val="0"/>
          <w:marTop w:val="0"/>
          <w:marBottom w:val="0"/>
          <w:divBdr>
            <w:top w:val="none" w:sz="0" w:space="0" w:color="auto"/>
            <w:left w:val="none" w:sz="0" w:space="0" w:color="auto"/>
            <w:bottom w:val="none" w:sz="0" w:space="0" w:color="auto"/>
            <w:right w:val="none" w:sz="0" w:space="0" w:color="auto"/>
          </w:divBdr>
        </w:div>
      </w:divsChild>
    </w:div>
    <w:div w:id="1468859544">
      <w:bodyDiv w:val="1"/>
      <w:marLeft w:val="0"/>
      <w:marRight w:val="0"/>
      <w:marTop w:val="0"/>
      <w:marBottom w:val="0"/>
      <w:divBdr>
        <w:top w:val="none" w:sz="0" w:space="0" w:color="auto"/>
        <w:left w:val="none" w:sz="0" w:space="0" w:color="auto"/>
        <w:bottom w:val="none" w:sz="0" w:space="0" w:color="auto"/>
        <w:right w:val="none" w:sz="0" w:space="0" w:color="auto"/>
      </w:divBdr>
      <w:divsChild>
        <w:div w:id="1330911861">
          <w:marLeft w:val="0"/>
          <w:marRight w:val="0"/>
          <w:marTop w:val="0"/>
          <w:marBottom w:val="0"/>
          <w:divBdr>
            <w:top w:val="none" w:sz="0" w:space="0" w:color="auto"/>
            <w:left w:val="none" w:sz="0" w:space="0" w:color="auto"/>
            <w:bottom w:val="none" w:sz="0" w:space="0" w:color="auto"/>
            <w:right w:val="none" w:sz="0" w:space="0" w:color="auto"/>
          </w:divBdr>
        </w:div>
      </w:divsChild>
    </w:div>
    <w:div w:id="1497071373">
      <w:bodyDiv w:val="1"/>
      <w:marLeft w:val="0"/>
      <w:marRight w:val="0"/>
      <w:marTop w:val="0"/>
      <w:marBottom w:val="0"/>
      <w:divBdr>
        <w:top w:val="none" w:sz="0" w:space="0" w:color="auto"/>
        <w:left w:val="none" w:sz="0" w:space="0" w:color="auto"/>
        <w:bottom w:val="none" w:sz="0" w:space="0" w:color="auto"/>
        <w:right w:val="none" w:sz="0" w:space="0" w:color="auto"/>
      </w:divBdr>
      <w:divsChild>
        <w:div w:id="1201286229">
          <w:marLeft w:val="0"/>
          <w:marRight w:val="0"/>
          <w:marTop w:val="0"/>
          <w:marBottom w:val="0"/>
          <w:divBdr>
            <w:top w:val="none" w:sz="0" w:space="0" w:color="auto"/>
            <w:left w:val="none" w:sz="0" w:space="0" w:color="auto"/>
            <w:bottom w:val="none" w:sz="0" w:space="0" w:color="auto"/>
            <w:right w:val="none" w:sz="0" w:space="0" w:color="auto"/>
          </w:divBdr>
          <w:divsChild>
            <w:div w:id="1963881462">
              <w:marLeft w:val="0"/>
              <w:marRight w:val="0"/>
              <w:marTop w:val="0"/>
              <w:marBottom w:val="0"/>
              <w:divBdr>
                <w:top w:val="none" w:sz="0" w:space="0" w:color="auto"/>
                <w:left w:val="none" w:sz="0" w:space="0" w:color="auto"/>
                <w:bottom w:val="none" w:sz="0" w:space="0" w:color="auto"/>
                <w:right w:val="none" w:sz="0" w:space="0" w:color="auto"/>
              </w:divBdr>
              <w:divsChild>
                <w:div w:id="1714962909">
                  <w:marLeft w:val="0"/>
                  <w:marRight w:val="0"/>
                  <w:marTop w:val="0"/>
                  <w:marBottom w:val="0"/>
                  <w:divBdr>
                    <w:top w:val="none" w:sz="0" w:space="0" w:color="auto"/>
                    <w:left w:val="none" w:sz="0" w:space="0" w:color="auto"/>
                    <w:bottom w:val="none" w:sz="0" w:space="0" w:color="auto"/>
                    <w:right w:val="none" w:sz="0" w:space="0" w:color="auto"/>
                  </w:divBdr>
                </w:div>
                <w:div w:id="1472289518">
                  <w:marLeft w:val="0"/>
                  <w:marRight w:val="0"/>
                  <w:marTop w:val="0"/>
                  <w:marBottom w:val="0"/>
                  <w:divBdr>
                    <w:top w:val="none" w:sz="0" w:space="0" w:color="auto"/>
                    <w:left w:val="none" w:sz="0" w:space="0" w:color="auto"/>
                    <w:bottom w:val="none" w:sz="0" w:space="0" w:color="auto"/>
                    <w:right w:val="none" w:sz="0" w:space="0" w:color="auto"/>
                  </w:divBdr>
                </w:div>
                <w:div w:id="274365963">
                  <w:marLeft w:val="0"/>
                  <w:marRight w:val="0"/>
                  <w:marTop w:val="0"/>
                  <w:marBottom w:val="0"/>
                  <w:divBdr>
                    <w:top w:val="none" w:sz="0" w:space="0" w:color="auto"/>
                    <w:left w:val="none" w:sz="0" w:space="0" w:color="auto"/>
                    <w:bottom w:val="none" w:sz="0" w:space="0" w:color="auto"/>
                    <w:right w:val="none" w:sz="0" w:space="0" w:color="auto"/>
                  </w:divBdr>
                </w:div>
                <w:div w:id="68479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118373">
      <w:bodyDiv w:val="1"/>
      <w:marLeft w:val="0"/>
      <w:marRight w:val="0"/>
      <w:marTop w:val="0"/>
      <w:marBottom w:val="0"/>
      <w:divBdr>
        <w:top w:val="none" w:sz="0" w:space="0" w:color="auto"/>
        <w:left w:val="none" w:sz="0" w:space="0" w:color="auto"/>
        <w:bottom w:val="none" w:sz="0" w:space="0" w:color="auto"/>
        <w:right w:val="none" w:sz="0" w:space="0" w:color="auto"/>
      </w:divBdr>
      <w:divsChild>
        <w:div w:id="1884094473">
          <w:marLeft w:val="0"/>
          <w:marRight w:val="0"/>
          <w:marTop w:val="0"/>
          <w:marBottom w:val="0"/>
          <w:divBdr>
            <w:top w:val="none" w:sz="0" w:space="0" w:color="auto"/>
            <w:left w:val="none" w:sz="0" w:space="0" w:color="auto"/>
            <w:bottom w:val="none" w:sz="0" w:space="0" w:color="auto"/>
            <w:right w:val="none" w:sz="0" w:space="0" w:color="auto"/>
          </w:divBdr>
          <w:divsChild>
            <w:div w:id="153164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754021">
      <w:bodyDiv w:val="1"/>
      <w:marLeft w:val="0"/>
      <w:marRight w:val="0"/>
      <w:marTop w:val="0"/>
      <w:marBottom w:val="0"/>
      <w:divBdr>
        <w:top w:val="none" w:sz="0" w:space="0" w:color="auto"/>
        <w:left w:val="none" w:sz="0" w:space="0" w:color="auto"/>
        <w:bottom w:val="none" w:sz="0" w:space="0" w:color="auto"/>
        <w:right w:val="none" w:sz="0" w:space="0" w:color="auto"/>
      </w:divBdr>
    </w:div>
    <w:div w:id="1611207350">
      <w:bodyDiv w:val="1"/>
      <w:marLeft w:val="0"/>
      <w:marRight w:val="0"/>
      <w:marTop w:val="0"/>
      <w:marBottom w:val="0"/>
      <w:divBdr>
        <w:top w:val="none" w:sz="0" w:space="0" w:color="auto"/>
        <w:left w:val="none" w:sz="0" w:space="0" w:color="auto"/>
        <w:bottom w:val="none" w:sz="0" w:space="0" w:color="auto"/>
        <w:right w:val="none" w:sz="0" w:space="0" w:color="auto"/>
      </w:divBdr>
      <w:divsChild>
        <w:div w:id="2099060238">
          <w:marLeft w:val="0"/>
          <w:marRight w:val="0"/>
          <w:marTop w:val="0"/>
          <w:marBottom w:val="0"/>
          <w:divBdr>
            <w:top w:val="none" w:sz="0" w:space="0" w:color="auto"/>
            <w:left w:val="none" w:sz="0" w:space="0" w:color="auto"/>
            <w:bottom w:val="none" w:sz="0" w:space="0" w:color="auto"/>
            <w:right w:val="none" w:sz="0" w:space="0" w:color="auto"/>
          </w:divBdr>
        </w:div>
      </w:divsChild>
    </w:div>
    <w:div w:id="1617520218">
      <w:bodyDiv w:val="1"/>
      <w:marLeft w:val="0"/>
      <w:marRight w:val="0"/>
      <w:marTop w:val="0"/>
      <w:marBottom w:val="0"/>
      <w:divBdr>
        <w:top w:val="none" w:sz="0" w:space="0" w:color="auto"/>
        <w:left w:val="none" w:sz="0" w:space="0" w:color="auto"/>
        <w:bottom w:val="none" w:sz="0" w:space="0" w:color="auto"/>
        <w:right w:val="none" w:sz="0" w:space="0" w:color="auto"/>
      </w:divBdr>
    </w:div>
    <w:div w:id="1728456315">
      <w:bodyDiv w:val="1"/>
      <w:marLeft w:val="0"/>
      <w:marRight w:val="0"/>
      <w:marTop w:val="0"/>
      <w:marBottom w:val="0"/>
      <w:divBdr>
        <w:top w:val="none" w:sz="0" w:space="0" w:color="auto"/>
        <w:left w:val="none" w:sz="0" w:space="0" w:color="auto"/>
        <w:bottom w:val="none" w:sz="0" w:space="0" w:color="auto"/>
        <w:right w:val="none" w:sz="0" w:space="0" w:color="auto"/>
      </w:divBdr>
      <w:divsChild>
        <w:div w:id="349913942">
          <w:marLeft w:val="0"/>
          <w:marRight w:val="0"/>
          <w:marTop w:val="0"/>
          <w:marBottom w:val="0"/>
          <w:divBdr>
            <w:top w:val="none" w:sz="0" w:space="0" w:color="auto"/>
            <w:left w:val="none" w:sz="0" w:space="0" w:color="auto"/>
            <w:bottom w:val="none" w:sz="0" w:space="0" w:color="auto"/>
            <w:right w:val="none" w:sz="0" w:space="0" w:color="auto"/>
          </w:divBdr>
          <w:divsChild>
            <w:div w:id="1939293800">
              <w:marLeft w:val="0"/>
              <w:marRight w:val="0"/>
              <w:marTop w:val="0"/>
              <w:marBottom w:val="0"/>
              <w:divBdr>
                <w:top w:val="none" w:sz="0" w:space="0" w:color="auto"/>
                <w:left w:val="none" w:sz="0" w:space="0" w:color="auto"/>
                <w:bottom w:val="none" w:sz="0" w:space="0" w:color="auto"/>
                <w:right w:val="none" w:sz="0" w:space="0" w:color="auto"/>
              </w:divBdr>
              <w:divsChild>
                <w:div w:id="1234967705">
                  <w:marLeft w:val="0"/>
                  <w:marRight w:val="0"/>
                  <w:marTop w:val="0"/>
                  <w:marBottom w:val="0"/>
                  <w:divBdr>
                    <w:top w:val="none" w:sz="0" w:space="0" w:color="auto"/>
                    <w:left w:val="none" w:sz="0" w:space="0" w:color="auto"/>
                    <w:bottom w:val="none" w:sz="0" w:space="0" w:color="auto"/>
                    <w:right w:val="none" w:sz="0" w:space="0" w:color="auto"/>
                  </w:divBdr>
                </w:div>
                <w:div w:id="715784535">
                  <w:marLeft w:val="0"/>
                  <w:marRight w:val="0"/>
                  <w:marTop w:val="0"/>
                  <w:marBottom w:val="0"/>
                  <w:divBdr>
                    <w:top w:val="none" w:sz="0" w:space="0" w:color="auto"/>
                    <w:left w:val="none" w:sz="0" w:space="0" w:color="auto"/>
                    <w:bottom w:val="none" w:sz="0" w:space="0" w:color="auto"/>
                    <w:right w:val="none" w:sz="0" w:space="0" w:color="auto"/>
                  </w:divBdr>
                </w:div>
                <w:div w:id="2055738205">
                  <w:marLeft w:val="0"/>
                  <w:marRight w:val="0"/>
                  <w:marTop w:val="0"/>
                  <w:marBottom w:val="0"/>
                  <w:divBdr>
                    <w:top w:val="none" w:sz="0" w:space="0" w:color="auto"/>
                    <w:left w:val="none" w:sz="0" w:space="0" w:color="auto"/>
                    <w:bottom w:val="none" w:sz="0" w:space="0" w:color="auto"/>
                    <w:right w:val="none" w:sz="0" w:space="0" w:color="auto"/>
                  </w:divBdr>
                </w:div>
                <w:div w:id="181529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052446">
      <w:bodyDiv w:val="1"/>
      <w:marLeft w:val="0"/>
      <w:marRight w:val="0"/>
      <w:marTop w:val="0"/>
      <w:marBottom w:val="0"/>
      <w:divBdr>
        <w:top w:val="none" w:sz="0" w:space="0" w:color="auto"/>
        <w:left w:val="none" w:sz="0" w:space="0" w:color="auto"/>
        <w:bottom w:val="none" w:sz="0" w:space="0" w:color="auto"/>
        <w:right w:val="none" w:sz="0" w:space="0" w:color="auto"/>
      </w:divBdr>
    </w:div>
    <w:div w:id="1758670504">
      <w:bodyDiv w:val="1"/>
      <w:marLeft w:val="0"/>
      <w:marRight w:val="0"/>
      <w:marTop w:val="0"/>
      <w:marBottom w:val="0"/>
      <w:divBdr>
        <w:top w:val="none" w:sz="0" w:space="0" w:color="auto"/>
        <w:left w:val="none" w:sz="0" w:space="0" w:color="auto"/>
        <w:bottom w:val="none" w:sz="0" w:space="0" w:color="auto"/>
        <w:right w:val="none" w:sz="0" w:space="0" w:color="auto"/>
      </w:divBdr>
    </w:div>
    <w:div w:id="1772234853">
      <w:bodyDiv w:val="1"/>
      <w:marLeft w:val="0"/>
      <w:marRight w:val="0"/>
      <w:marTop w:val="0"/>
      <w:marBottom w:val="0"/>
      <w:divBdr>
        <w:top w:val="none" w:sz="0" w:space="0" w:color="auto"/>
        <w:left w:val="none" w:sz="0" w:space="0" w:color="auto"/>
        <w:bottom w:val="none" w:sz="0" w:space="0" w:color="auto"/>
        <w:right w:val="none" w:sz="0" w:space="0" w:color="auto"/>
      </w:divBdr>
      <w:divsChild>
        <w:div w:id="1841970733">
          <w:marLeft w:val="0"/>
          <w:marRight w:val="0"/>
          <w:marTop w:val="0"/>
          <w:marBottom w:val="0"/>
          <w:divBdr>
            <w:top w:val="none" w:sz="0" w:space="0" w:color="auto"/>
            <w:left w:val="none" w:sz="0" w:space="0" w:color="auto"/>
            <w:bottom w:val="none" w:sz="0" w:space="0" w:color="auto"/>
            <w:right w:val="none" w:sz="0" w:space="0" w:color="auto"/>
          </w:divBdr>
        </w:div>
      </w:divsChild>
    </w:div>
    <w:div w:id="1818643362">
      <w:bodyDiv w:val="1"/>
      <w:marLeft w:val="0"/>
      <w:marRight w:val="0"/>
      <w:marTop w:val="0"/>
      <w:marBottom w:val="0"/>
      <w:divBdr>
        <w:top w:val="none" w:sz="0" w:space="0" w:color="auto"/>
        <w:left w:val="none" w:sz="0" w:space="0" w:color="auto"/>
        <w:bottom w:val="none" w:sz="0" w:space="0" w:color="auto"/>
        <w:right w:val="none" w:sz="0" w:space="0" w:color="auto"/>
      </w:divBdr>
      <w:divsChild>
        <w:div w:id="1665429706">
          <w:marLeft w:val="0"/>
          <w:marRight w:val="0"/>
          <w:marTop w:val="0"/>
          <w:marBottom w:val="0"/>
          <w:divBdr>
            <w:top w:val="none" w:sz="0" w:space="0" w:color="auto"/>
            <w:left w:val="none" w:sz="0" w:space="0" w:color="auto"/>
            <w:bottom w:val="none" w:sz="0" w:space="0" w:color="auto"/>
            <w:right w:val="none" w:sz="0" w:space="0" w:color="auto"/>
          </w:divBdr>
        </w:div>
      </w:divsChild>
    </w:div>
    <w:div w:id="1911041382">
      <w:bodyDiv w:val="1"/>
      <w:marLeft w:val="0"/>
      <w:marRight w:val="0"/>
      <w:marTop w:val="0"/>
      <w:marBottom w:val="0"/>
      <w:divBdr>
        <w:top w:val="none" w:sz="0" w:space="0" w:color="auto"/>
        <w:left w:val="none" w:sz="0" w:space="0" w:color="auto"/>
        <w:bottom w:val="none" w:sz="0" w:space="0" w:color="auto"/>
        <w:right w:val="none" w:sz="0" w:space="0" w:color="auto"/>
      </w:divBdr>
    </w:div>
    <w:div w:id="1923835564">
      <w:bodyDiv w:val="1"/>
      <w:marLeft w:val="0"/>
      <w:marRight w:val="0"/>
      <w:marTop w:val="0"/>
      <w:marBottom w:val="0"/>
      <w:divBdr>
        <w:top w:val="none" w:sz="0" w:space="0" w:color="auto"/>
        <w:left w:val="none" w:sz="0" w:space="0" w:color="auto"/>
        <w:bottom w:val="none" w:sz="0" w:space="0" w:color="auto"/>
        <w:right w:val="none" w:sz="0" w:space="0" w:color="auto"/>
      </w:divBdr>
    </w:div>
    <w:div w:id="1926257994">
      <w:bodyDiv w:val="1"/>
      <w:marLeft w:val="0"/>
      <w:marRight w:val="0"/>
      <w:marTop w:val="0"/>
      <w:marBottom w:val="0"/>
      <w:divBdr>
        <w:top w:val="none" w:sz="0" w:space="0" w:color="auto"/>
        <w:left w:val="none" w:sz="0" w:space="0" w:color="auto"/>
        <w:bottom w:val="none" w:sz="0" w:space="0" w:color="auto"/>
        <w:right w:val="none" w:sz="0" w:space="0" w:color="auto"/>
      </w:divBdr>
      <w:divsChild>
        <w:div w:id="466241637">
          <w:marLeft w:val="0"/>
          <w:marRight w:val="0"/>
          <w:marTop w:val="0"/>
          <w:marBottom w:val="0"/>
          <w:divBdr>
            <w:top w:val="none" w:sz="0" w:space="0" w:color="auto"/>
            <w:left w:val="none" w:sz="0" w:space="0" w:color="auto"/>
            <w:bottom w:val="none" w:sz="0" w:space="0" w:color="auto"/>
            <w:right w:val="none" w:sz="0" w:space="0" w:color="auto"/>
          </w:divBdr>
          <w:divsChild>
            <w:div w:id="144495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234525">
      <w:bodyDiv w:val="1"/>
      <w:marLeft w:val="0"/>
      <w:marRight w:val="0"/>
      <w:marTop w:val="0"/>
      <w:marBottom w:val="0"/>
      <w:divBdr>
        <w:top w:val="none" w:sz="0" w:space="0" w:color="auto"/>
        <w:left w:val="none" w:sz="0" w:space="0" w:color="auto"/>
        <w:bottom w:val="none" w:sz="0" w:space="0" w:color="auto"/>
        <w:right w:val="none" w:sz="0" w:space="0" w:color="auto"/>
      </w:divBdr>
    </w:div>
    <w:div w:id="2008241233">
      <w:bodyDiv w:val="1"/>
      <w:marLeft w:val="0"/>
      <w:marRight w:val="0"/>
      <w:marTop w:val="0"/>
      <w:marBottom w:val="0"/>
      <w:divBdr>
        <w:top w:val="none" w:sz="0" w:space="0" w:color="auto"/>
        <w:left w:val="none" w:sz="0" w:space="0" w:color="auto"/>
        <w:bottom w:val="none" w:sz="0" w:space="0" w:color="auto"/>
        <w:right w:val="none" w:sz="0" w:space="0" w:color="auto"/>
      </w:divBdr>
    </w:div>
    <w:div w:id="2033607787">
      <w:bodyDiv w:val="1"/>
      <w:marLeft w:val="0"/>
      <w:marRight w:val="0"/>
      <w:marTop w:val="0"/>
      <w:marBottom w:val="0"/>
      <w:divBdr>
        <w:top w:val="none" w:sz="0" w:space="0" w:color="auto"/>
        <w:left w:val="none" w:sz="0" w:space="0" w:color="auto"/>
        <w:bottom w:val="none" w:sz="0" w:space="0" w:color="auto"/>
        <w:right w:val="none" w:sz="0" w:space="0" w:color="auto"/>
      </w:divBdr>
      <w:divsChild>
        <w:div w:id="262494863">
          <w:marLeft w:val="0"/>
          <w:marRight w:val="0"/>
          <w:marTop w:val="0"/>
          <w:marBottom w:val="0"/>
          <w:divBdr>
            <w:top w:val="none" w:sz="0" w:space="0" w:color="auto"/>
            <w:left w:val="none" w:sz="0" w:space="0" w:color="auto"/>
            <w:bottom w:val="none" w:sz="0" w:space="0" w:color="auto"/>
            <w:right w:val="none" w:sz="0" w:space="0" w:color="auto"/>
          </w:divBdr>
        </w:div>
      </w:divsChild>
    </w:div>
    <w:div w:id="2038191068">
      <w:bodyDiv w:val="1"/>
      <w:marLeft w:val="0"/>
      <w:marRight w:val="0"/>
      <w:marTop w:val="0"/>
      <w:marBottom w:val="0"/>
      <w:divBdr>
        <w:top w:val="none" w:sz="0" w:space="0" w:color="auto"/>
        <w:left w:val="none" w:sz="0" w:space="0" w:color="auto"/>
        <w:bottom w:val="none" w:sz="0" w:space="0" w:color="auto"/>
        <w:right w:val="none" w:sz="0" w:space="0" w:color="auto"/>
      </w:divBdr>
      <w:divsChild>
        <w:div w:id="1290820867">
          <w:marLeft w:val="0"/>
          <w:marRight w:val="0"/>
          <w:marTop w:val="0"/>
          <w:marBottom w:val="0"/>
          <w:divBdr>
            <w:top w:val="none" w:sz="0" w:space="0" w:color="auto"/>
            <w:left w:val="none" w:sz="0" w:space="0" w:color="auto"/>
            <w:bottom w:val="none" w:sz="0" w:space="0" w:color="auto"/>
            <w:right w:val="none" w:sz="0" w:space="0" w:color="auto"/>
          </w:divBdr>
        </w:div>
      </w:divsChild>
    </w:div>
    <w:div w:id="2055543401">
      <w:bodyDiv w:val="1"/>
      <w:marLeft w:val="0"/>
      <w:marRight w:val="0"/>
      <w:marTop w:val="0"/>
      <w:marBottom w:val="0"/>
      <w:divBdr>
        <w:top w:val="none" w:sz="0" w:space="0" w:color="auto"/>
        <w:left w:val="none" w:sz="0" w:space="0" w:color="auto"/>
        <w:bottom w:val="none" w:sz="0" w:space="0" w:color="auto"/>
        <w:right w:val="none" w:sz="0" w:space="0" w:color="auto"/>
      </w:divBdr>
      <w:divsChild>
        <w:div w:id="398023039">
          <w:marLeft w:val="0"/>
          <w:marRight w:val="0"/>
          <w:marTop w:val="0"/>
          <w:marBottom w:val="0"/>
          <w:divBdr>
            <w:top w:val="none" w:sz="0" w:space="0" w:color="auto"/>
            <w:left w:val="none" w:sz="0" w:space="0" w:color="auto"/>
            <w:bottom w:val="none" w:sz="0" w:space="0" w:color="auto"/>
            <w:right w:val="none" w:sz="0" w:space="0" w:color="auto"/>
          </w:divBdr>
        </w:div>
      </w:divsChild>
    </w:div>
    <w:div w:id="2060740804">
      <w:bodyDiv w:val="1"/>
      <w:marLeft w:val="0"/>
      <w:marRight w:val="0"/>
      <w:marTop w:val="0"/>
      <w:marBottom w:val="0"/>
      <w:divBdr>
        <w:top w:val="none" w:sz="0" w:space="0" w:color="auto"/>
        <w:left w:val="none" w:sz="0" w:space="0" w:color="auto"/>
        <w:bottom w:val="none" w:sz="0" w:space="0" w:color="auto"/>
        <w:right w:val="none" w:sz="0" w:space="0" w:color="auto"/>
      </w:divBdr>
      <w:divsChild>
        <w:div w:id="261111342">
          <w:marLeft w:val="0"/>
          <w:marRight w:val="0"/>
          <w:marTop w:val="0"/>
          <w:marBottom w:val="0"/>
          <w:divBdr>
            <w:top w:val="none" w:sz="0" w:space="0" w:color="auto"/>
            <w:left w:val="none" w:sz="0" w:space="0" w:color="auto"/>
            <w:bottom w:val="none" w:sz="0" w:space="0" w:color="auto"/>
            <w:right w:val="none" w:sz="0" w:space="0" w:color="auto"/>
          </w:divBdr>
        </w:div>
      </w:divsChild>
    </w:div>
    <w:div w:id="2078815557">
      <w:bodyDiv w:val="1"/>
      <w:marLeft w:val="0"/>
      <w:marRight w:val="0"/>
      <w:marTop w:val="0"/>
      <w:marBottom w:val="0"/>
      <w:divBdr>
        <w:top w:val="none" w:sz="0" w:space="0" w:color="auto"/>
        <w:left w:val="none" w:sz="0" w:space="0" w:color="auto"/>
        <w:bottom w:val="none" w:sz="0" w:space="0" w:color="auto"/>
        <w:right w:val="none" w:sz="0" w:space="0" w:color="auto"/>
      </w:divBdr>
      <w:divsChild>
        <w:div w:id="87695986">
          <w:marLeft w:val="0"/>
          <w:marRight w:val="0"/>
          <w:marTop w:val="0"/>
          <w:marBottom w:val="0"/>
          <w:divBdr>
            <w:top w:val="none" w:sz="0" w:space="0" w:color="auto"/>
            <w:left w:val="none" w:sz="0" w:space="0" w:color="auto"/>
            <w:bottom w:val="none" w:sz="0" w:space="0" w:color="auto"/>
            <w:right w:val="none" w:sz="0" w:space="0" w:color="auto"/>
          </w:divBdr>
        </w:div>
      </w:divsChild>
    </w:div>
    <w:div w:id="2099251697">
      <w:bodyDiv w:val="1"/>
      <w:marLeft w:val="0"/>
      <w:marRight w:val="0"/>
      <w:marTop w:val="0"/>
      <w:marBottom w:val="0"/>
      <w:divBdr>
        <w:top w:val="none" w:sz="0" w:space="0" w:color="auto"/>
        <w:left w:val="none" w:sz="0" w:space="0" w:color="auto"/>
        <w:bottom w:val="none" w:sz="0" w:space="0" w:color="auto"/>
        <w:right w:val="none" w:sz="0" w:space="0" w:color="auto"/>
      </w:divBdr>
    </w:div>
    <w:div w:id="2117435132">
      <w:bodyDiv w:val="1"/>
      <w:marLeft w:val="0"/>
      <w:marRight w:val="0"/>
      <w:marTop w:val="0"/>
      <w:marBottom w:val="0"/>
      <w:divBdr>
        <w:top w:val="none" w:sz="0" w:space="0" w:color="auto"/>
        <w:left w:val="none" w:sz="0" w:space="0" w:color="auto"/>
        <w:bottom w:val="none" w:sz="0" w:space="0" w:color="auto"/>
        <w:right w:val="none" w:sz="0" w:space="0" w:color="auto"/>
      </w:divBdr>
      <w:divsChild>
        <w:div w:id="1089228093">
          <w:marLeft w:val="0"/>
          <w:marRight w:val="0"/>
          <w:marTop w:val="0"/>
          <w:marBottom w:val="0"/>
          <w:divBdr>
            <w:top w:val="none" w:sz="0" w:space="0" w:color="auto"/>
            <w:left w:val="none" w:sz="0" w:space="0" w:color="auto"/>
            <w:bottom w:val="none" w:sz="0" w:space="0" w:color="auto"/>
            <w:right w:val="none" w:sz="0" w:space="0" w:color="auto"/>
          </w:divBdr>
        </w:div>
      </w:divsChild>
    </w:div>
    <w:div w:id="2127769839">
      <w:bodyDiv w:val="1"/>
      <w:marLeft w:val="0"/>
      <w:marRight w:val="0"/>
      <w:marTop w:val="0"/>
      <w:marBottom w:val="0"/>
      <w:divBdr>
        <w:top w:val="none" w:sz="0" w:space="0" w:color="auto"/>
        <w:left w:val="none" w:sz="0" w:space="0" w:color="auto"/>
        <w:bottom w:val="none" w:sz="0" w:space="0" w:color="auto"/>
        <w:right w:val="none" w:sz="0" w:space="0" w:color="auto"/>
      </w:divBdr>
      <w:divsChild>
        <w:div w:id="1565682699">
          <w:marLeft w:val="0"/>
          <w:marRight w:val="0"/>
          <w:marTop w:val="0"/>
          <w:marBottom w:val="0"/>
          <w:divBdr>
            <w:top w:val="none" w:sz="0" w:space="0" w:color="auto"/>
            <w:left w:val="none" w:sz="0" w:space="0" w:color="auto"/>
            <w:bottom w:val="none" w:sz="0" w:space="0" w:color="auto"/>
            <w:right w:val="none" w:sz="0" w:space="0" w:color="auto"/>
          </w:divBdr>
          <w:divsChild>
            <w:div w:id="1161194943">
              <w:marLeft w:val="0"/>
              <w:marRight w:val="0"/>
              <w:marTop w:val="0"/>
              <w:marBottom w:val="0"/>
              <w:divBdr>
                <w:top w:val="none" w:sz="0" w:space="0" w:color="auto"/>
                <w:left w:val="none" w:sz="0" w:space="0" w:color="auto"/>
                <w:bottom w:val="none" w:sz="0" w:space="0" w:color="auto"/>
                <w:right w:val="none" w:sz="0" w:space="0" w:color="auto"/>
              </w:divBdr>
              <w:divsChild>
                <w:div w:id="54946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dx.doi.org/10.18533/journal.v8i2.158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4266B2287CC49568340C285FDC09495"/>
        <w:category>
          <w:name w:val="General"/>
          <w:gallery w:val="placeholder"/>
        </w:category>
        <w:types>
          <w:type w:val="bbPlcHdr"/>
        </w:types>
        <w:behaviors>
          <w:behavior w:val="content"/>
        </w:behaviors>
        <w:guid w:val="{3FABAD27-951A-45C3-8A69-6B821E86B820}"/>
      </w:docPartPr>
      <w:docPartBody>
        <w:p w:rsidR="00A608CD" w:rsidRDefault="00327EFF" w:rsidP="00327EFF">
          <w:pPr>
            <w:pStyle w:val="D4266B2287CC49568340C285FDC09495"/>
          </w:pPr>
          <w:r>
            <w:rPr>
              <w:rFonts w:asciiTheme="majorHAnsi" w:eastAsiaTheme="majorEastAsia" w:hAnsiTheme="majorHAnsi" w:cstheme="majorBidi"/>
              <w:caps/>
              <w:color w:val="156082" w:themeColor="accent1"/>
              <w:sz w:val="80"/>
              <w:szCs w:val="80"/>
            </w:rPr>
            <w:t>[Document title]</w:t>
          </w:r>
        </w:p>
      </w:docPartBody>
    </w:docPart>
    <w:docPart>
      <w:docPartPr>
        <w:name w:val="E7C59C339CB54B2DB4290BC696D84294"/>
        <w:category>
          <w:name w:val="General"/>
          <w:gallery w:val="placeholder"/>
        </w:category>
        <w:types>
          <w:type w:val="bbPlcHdr"/>
        </w:types>
        <w:behaviors>
          <w:behavior w:val="content"/>
        </w:behaviors>
        <w:guid w:val="{D27F12D4-0277-441D-BC5D-C06CD7CEFFE6}"/>
      </w:docPartPr>
      <w:docPartBody>
        <w:p w:rsidR="00A608CD" w:rsidRDefault="00327EFF" w:rsidP="00327EFF">
          <w:pPr>
            <w:pStyle w:val="E7C59C339CB54B2DB4290BC696D8429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EFF"/>
    <w:rsid w:val="00327EFF"/>
    <w:rsid w:val="005E4335"/>
    <w:rsid w:val="006D721D"/>
    <w:rsid w:val="007F7278"/>
    <w:rsid w:val="00A608CD"/>
    <w:rsid w:val="00A90E27"/>
    <w:rsid w:val="00CD6DA6"/>
    <w:rsid w:val="00DD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4266B2287CC49568340C285FDC09495">
    <w:name w:val="D4266B2287CC49568340C285FDC09495"/>
    <w:rsid w:val="00327EFF"/>
  </w:style>
  <w:style w:type="paragraph" w:customStyle="1" w:styleId="E7C59C339CB54B2DB4290BC696D84294">
    <w:name w:val="E7C59C339CB54B2DB4290BC696D84294"/>
    <w:rsid w:val="00327E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2024-10-18T00:00:00</PublishDate>
  <Abstract/>
  <CompanyAddress>2226712</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11</Pages>
  <Words>3146</Words>
  <Characters>17933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Academic Essay - Assess the impact of different leadership styles on team effectiveness and employee morale in the hospitality industry</vt:lpstr>
    </vt:vector>
  </TitlesOfParts>
  <Company>Flor Yasmin Perez Paula</Company>
  <LinksUpToDate>false</LinksUpToDate>
  <CharactersWithSpaces>21037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Essay - Assess the impact of different leadership styles on team effectiveness and employee morale in the hospitality industry</dc:title>
  <dc:subject>BMIH5004 Management &amp; Organisational Behaviour</dc:subject>
  <dc:creator>FLOR YASMIN PEREZ PAULA</dc:creator>
  <cp:keywords/>
  <dc:description/>
  <cp:lastModifiedBy>sonia badulescu</cp:lastModifiedBy>
  <cp:revision>59</cp:revision>
  <dcterms:created xsi:type="dcterms:W3CDTF">2024-10-11T20:47:00Z</dcterms:created>
  <dcterms:modified xsi:type="dcterms:W3CDTF">2024-10-18T20:33:00Z</dcterms:modified>
</cp:coreProperties>
</file>