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F4AFCEE" w14:textId="7BF70A44" w:rsidR="00CF20D3" w:rsidRDefault="00393B15" w:rsidP="008A6093">
      <w:pPr>
        <w:rPr>
          <w:rFonts w:ascii="Calibri" w:eastAsia="Calibri" w:hAnsi="Calibri"/>
          <w:sz w:val="28"/>
          <w:szCs w:val="28"/>
        </w:rPr>
      </w:pPr>
      <w:r>
        <w:rPr>
          <w:rFonts w:ascii="Calibri" w:eastAsia="Calibri" w:hAnsi="Calibri"/>
          <w:noProof/>
        </w:rPr>
        <mc:AlternateContent>
          <mc:Choice Requires="wpg">
            <w:drawing>
              <wp:anchor distT="0" distB="0" distL="114300" distR="114300" simplePos="0" relativeHeight="251659264" behindDoc="1" locked="0" layoutInCell="1" allowOverlap="1" wp14:anchorId="048A6ED5" wp14:editId="7ABC001D">
                <wp:simplePos x="0" y="0"/>
                <wp:positionH relativeFrom="column">
                  <wp:posOffset>-981075</wp:posOffset>
                </wp:positionH>
                <wp:positionV relativeFrom="paragraph">
                  <wp:posOffset>-947420</wp:posOffset>
                </wp:positionV>
                <wp:extent cx="7696200" cy="15456535"/>
                <wp:effectExtent l="0" t="0" r="0" b="0"/>
                <wp:wrapNone/>
                <wp:docPr id="3" name="Group 3"/>
                <wp:cNvGraphicFramePr/>
                <a:graphic xmlns:a="http://schemas.openxmlformats.org/drawingml/2006/main">
                  <a:graphicData uri="http://schemas.microsoft.com/office/word/2010/wordprocessingGroup">
                    <wpg:wgp>
                      <wpg:cNvGrpSpPr/>
                      <wpg:grpSpPr>
                        <a:xfrm>
                          <a:off x="0" y="0"/>
                          <a:ext cx="7696200" cy="15456535"/>
                          <a:chOff x="0" y="0"/>
                          <a:chExt cx="6858000" cy="9144000"/>
                        </a:xfrm>
                      </wpg:grpSpPr>
                      <wps:wsp>
                        <wps:cNvPr id="5" name="Rectangle 5"/>
                        <wps:cNvSpPr/>
                        <wps:spPr>
                          <a:xfrm>
                            <a:off x="0" y="0"/>
                            <a:ext cx="6858000" cy="9144000"/>
                          </a:xfrm>
                          <a:prstGeom prst="rect">
                            <a:avLst/>
                          </a:prstGeom>
                          <a:gradFill>
                            <a:gsLst>
                              <a:gs pos="10000">
                                <a:srgbClr val="44546A">
                                  <a:tint val="97000"/>
                                  <a:hueMod val="92000"/>
                                  <a:satMod val="169000"/>
                                  <a:lumMod val="164000"/>
                                </a:srgbClr>
                              </a:gs>
                              <a:gs pos="100000">
                                <a:srgbClr val="44546A">
                                  <a:shade val="96000"/>
                                  <a:satMod val="120000"/>
                                  <a:lumMod val="90000"/>
                                </a:srgbClr>
                              </a:gs>
                            </a:gsLst>
                            <a:lin ang="6120000" scaled="1"/>
                          </a:gradFill>
                          <a:ln w="12700" cap="flat" cmpd="sng" algn="ctr">
                            <a:noFill/>
                            <a:prstDash val="solid"/>
                            <a:miter lim="800000"/>
                          </a:ln>
                          <a:effectLst/>
                        </wps:spPr>
                        <wps:txbx>
                          <w:txbxContent>
                            <w:p w14:paraId="76325621" w14:textId="77777777" w:rsidR="00CC4ECA" w:rsidRDefault="00CC4ECA" w:rsidP="006B1B71">
                              <w:pPr>
                                <w:pStyle w:val="Heading1"/>
                              </w:pPr>
                              <w:bookmarkStart w:id="0" w:name="_GoBack"/>
                              <w:bookmarkEnd w:id="0"/>
                            </w:p>
                          </w:txbxContent>
                        </wps:txbx>
                        <wps:bodyPr rot="0" spcFirstLastPara="0" vert="horz" wrap="square" lIns="685800" tIns="685800" rIns="914400" bIns="4572000" numCol="1" spcCol="0" rtlCol="0" fromWordArt="0" anchor="t" anchorCtr="0" forceAA="0" compatLnSpc="1">
                          <a:prstTxWarp prst="textNoShape">
                            <a:avLst/>
                          </a:prstTxWarp>
                          <a:noAutofit/>
                        </wps:bodyPr>
                      </wps:wsp>
                      <wpg:grpSp>
                        <wpg:cNvPr id="6" name="Group 6"/>
                        <wpg:cNvGrpSpPr/>
                        <wpg:grpSpPr>
                          <a:xfrm>
                            <a:off x="2524125" y="0"/>
                            <a:ext cx="4329113" cy="4491038"/>
                            <a:chOff x="2524125" y="0"/>
                            <a:chExt cx="4329113" cy="4491038"/>
                          </a:xfrm>
                          <a:solidFill>
                            <a:sysClr val="window" lastClr="FFFFFF"/>
                          </a:solidFill>
                        </wpg:grpSpPr>
                        <wps:wsp>
                          <wps:cNvPr id="7" name="Freeform 7"/>
                          <wps:cNvSpPr>
                            <a:spLocks/>
                          </wps:cNvSpPr>
                          <wps:spPr bwMode="auto">
                            <a:xfrm>
                              <a:off x="4025900"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8" name="Freeform 8"/>
                          <wps:cNvSpPr>
                            <a:spLocks/>
                          </wps:cNvSpPr>
                          <wps:spPr bwMode="auto">
                            <a:xfrm>
                              <a:off x="3306762"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365500"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3740150"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2524125"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14:sizeRelH relativeFrom="margin">
                  <wp14:pctWidth>0</wp14:pctWidth>
                </wp14:sizeRelH>
                <wp14:sizeRelV relativeFrom="margin">
                  <wp14:pctHeight>0</wp14:pctHeight>
                </wp14:sizeRelV>
              </wp:anchor>
            </w:drawing>
          </mc:Choice>
          <mc:Fallback>
            <w:pict>
              <v:group id="Group 3" o:spid="_x0000_s1026" style="position:absolute;margin-left:-77.25pt;margin-top:-74.6pt;width:606pt;height:1217.05pt;z-index:-251657216;mso-width-relative:margin;mso-height-relative:margin"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">
                <v:rect id="Rectangle 5" o:spid="_x0000_s1027" style="position:absolute;width:68580;height:9144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3bSkn8QA&#10;AADaAAAADwAAAGRycy9kb3ducmV2LnhtbESPQWsCMRSE74L/ITyhN80qVnRrlFKxrYceuhZKb8/N&#10;cze4eVk3qa7/3giCx2FmvmHmy9ZW4kSNN44VDAcJCOLcacOFgp/tuj8F4QOyxsoxKbiQh+Wi25lj&#10;qt2Zv+mUhUJECPsUFZQh1KmUPi/Joh+4mjh6e9dYDFE2hdQNniPcVnKUJBNp0XBcKLGmt5LyQ/Zv&#10;FST84S6/ZuZXf1/b9fios83u3Sj11GtfX0AEasMjfG9/agXPcLsSb4BcXA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20pJ/EAAAA2gAAAA8AAAAAAAAAAAAAAAAAmAIAAGRycy9k&#10;b3ducmV2LnhtbFBLBQYAAAAABAAEAPUAAACJAwAAAAA=&#10;" fillcolor="#88acbb" stroked="f" strokeweight="1pt">
                  <v:fill color2="#394a61" angle="348" colors="0 #88acbb;6554f #88acbb" focus="100%" type="gradient"/>
                  <v:textbox inset="54pt,54pt,1in,5in">
                    <w:txbxContent>
                      <w:p w14:paraId="76325621" w14:textId="77777777" w:rsidR="00CC4ECA" w:rsidRDefault="00CC4ECA" w:rsidP="006B1B71">
                        <w:pPr>
                          <w:pStyle w:val="Heading1"/>
                        </w:pPr>
                        <w:bookmarkStart w:id="1" w:name="_GoBack"/>
                        <w:bookmarkEnd w:id="1"/>
                      </w:p>
                    </w:txbxContent>
                  </v:textbox>
                </v:rect>
                <v:group id="Group 6" o:spid="_x0000_s1028" style="position:absolute;left:25241;width:43291;height:44910" coordorigin="25241" coordsize="43291,44910"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M0LHV/CAAAA2gAAAA8A&#10;AAAAAAAAAAAAAAAAqgIAAGRycy9kb3ducmV2LnhtbFBLBQYAAAAABAAEAPoAAACZAwAAAAA=&#10;">
                  <v:shape id="Freeform 7" o:spid="_x0000_s1029" style="position:absolute;left:40259;width:28273;height:28352;visibility:visible;mso-wrap-style:square;v-text-anchor:top" coordsize="1781,178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nj5rcIA&#10;AADaAAAADwAAAGRycy9kb3ducmV2LnhtbESPwW7CMBBE75X4B2uReisOPbQlYBBUSsutEBDnVbwk&#10;FvE62G5I/76uhNTjaGbeaBarwbaiJx+MYwXTSQaCuHLacK3geCie3kCEiKyxdUwKfijAajl6WGCu&#10;3Y331JexFgnCIUcFTYxdLmWoGrIYJq4jTt7ZeYsxSV9L7fGW4LaVz1n2Ii0aTgsNdvTeUHUpv62C&#10;fuOHr+hO26Iwu5ns9Ye5fp6UehwP6zmISEP8D9/bW63gFf6upBsgl7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eePmtwgAAANoAAAAPAAAAAAAAAAAAAAAAAJgCAABkcnMvZG93&#10;bnJldi54bWxQSwUGAAAAAAQABAD1AAAAhwMAAAAA&#10;" path="m4,1786l,1782,1776,r5,5l4,1786xe" filled="f" stroked="f">
                    <v:path arrowok="t" o:connecttype="custom" o:connectlocs="6350,2835275;0,2828925;2819400,0;2827338,7938;6350,2835275" o:connectangles="0,0,0,0,0"/>
                  </v:shape>
                  <v:shape id="Freeform 8" o:spid="_x0000_s1030" style="position:absolute;left:33067;top:2270;width:35465;height:35464;visibility:visible;mso-wrap-style:square;v-text-anchor:top" coordsize="2234,2234"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" path="m5,2234l,2229,2229,r5,5l5,2234xe" filled="f" stroked="f">
                    <v:path arrowok="t" o:connecttype="custom" o:connectlocs="7938,3546475;0,3538538;3538538,0;3546475,7938;7938,3546475" o:connectangles="0,0,0,0,0"/>
                  </v:shape>
                  <v:shape id="Freeform 9" o:spid="_x0000_s1031" style="position:absolute;left:33655;top:1095;width:34877;height:34877;visibility:visible;mso-wrap-style:square;v-text-anchor:top" coordsize="2197,2197"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hhpZsQA&#10;AADaAAAADwAAAGRycy9kb3ducmV2LnhtbESPS2vDMBCE74H+B7GFXkIjp4fEdSOHEHCTa/Mg9La1&#10;1g9qrVxLsd1/XxUCOQ4z8w2zWo+mET11rrasYD6LQBDnVtdcKjgds+cYhPPIGhvLpOCXHKzTh8kK&#10;E20H/qD+4EsRIOwSVFB53yZSurwig25mW+LgFbYz6IPsSqk7HALcNPIlihbSYM1hocKWthXl34er&#10;URC7z2F5xJ/33stiXk+/ztlllyn19Dhu3kB4Gv09fGvvtYJX+L8SboBM/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BoYaWbEAAAA2gAAAA8AAAAAAAAAAAAAAAAAmAIAAGRycy9k&#10;b3ducmV2LnhtbFBLBQYAAAAABAAEAPUAAACJAwAAAAA=&#10;" path="m9,2197l,2193,2188,r9,10l9,2197xe" filled="f" stroked="f">
                    <v:path arrowok="t" o:connecttype="custom" o:connectlocs="14288,3487738;0,3481388;3473450,0;3487738,15875;14288,3487738" o:connectangles="0,0,0,0,0"/>
                  </v:shape>
                  <v:shape id="Freeform 10" o:spid="_x0000_s1032" style="position:absolute;left:37401;top:4984;width:31131;height:31211;visibility:visible;mso-wrap-style:square;v-text-anchor:top" coordsize="1961,1966"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t3m6MMA&#10;AADbAAAADwAAAGRycy9kb3ducmV2LnhtbESPT2sCMRDF74V+hzCF3mq2UkRXo5SWSil48A94HTfj&#10;ZnEzWZLU3X77zkHwNsOb995vFqvBt+pKMTWBDbyOClDEVbAN1wYO+6+XKaiUkS22gcnAHyVYLR8f&#10;Flja0POWrrtcKwnhVKIBl3NXap0qRx7TKHTEop1D9JhljbW2EXsJ960eF8VEe2xYGhx29OGouux+&#10;vWAcx5/rN6dPQjUpNtv1LP70M2Oen4b3OahMQ74f39zfVnxCL7/IAHr5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Ct3m6MMAAADbAAAADwAAAAAAAAAAAAAAAACYAgAAZHJzL2Rv&#10;d25yZXYueG1sUEsFBgAAAAAEAAQA9QAAAIgDAAAAAA==&#10;" path="m9,1966l,1957,1952,r9,9l9,1966xe" filled="f" stroked="f">
                    <v:path arrowok="t" o:connecttype="custom" o:connectlocs="14288,3121025;0,3106738;3098800,0;3113088,14288;14288,3121025" o:connectangles="0,0,0,0,0"/>
                  </v:shape>
                  <v:shape id="Freeform 11" o:spid="_x0000_s1033" style="position:absolute;left:25241;top:1539;width:43291;height:43371;visibility:visible;mso-wrap-style:square;v-text-anchor:top" coordsize="2727,2732"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" path="m,2732r,-4l2722,r5,5l,2732xe" filled="f" stroked="f">
                    <v:path arrowok="t" o:connecttype="custom" o:connectlocs="0,4337050;0,4330700;4321175,0;4329113,7938;0,4337050" o:connectangles="0,0,0,0,0"/>
                  </v:shape>
                </v:group>
              </v:group>
            </w:pict>
          </mc:Fallback>
        </mc:AlternateContent>
      </w:r>
      <w:r w:rsidR="00CF20D3">
        <w:rPr>
          <w:rFonts w:ascii="Calibri" w:eastAsia="Calibri" w:hAnsi="Calibri"/>
          <w:sz w:val="28"/>
          <w:szCs w:val="28"/>
        </w:rPr>
        <w:t>`</w:t>
      </w:r>
    </w:p>
    <w:sdt>
      <w:sdtPr>
        <w:rPr>
          <w:rFonts w:ascii="Calibri" w:eastAsia="Calibri" w:hAnsi="Calibri"/>
          <w:sz w:val="28"/>
          <w:szCs w:val="28"/>
        </w:rPr>
        <w:id w:val="469411109"/>
        <w:docPartObj>
          <w:docPartGallery w:val="Cover Pages"/>
          <w:docPartUnique/>
        </w:docPartObj>
      </w:sdtPr>
      <w:sdtEndPr/>
      <w:sdtContent>
        <w:p w14:paraId="07EDFBD7" w14:textId="318E872A" w:rsidR="008A6093" w:rsidRPr="00393B15" w:rsidRDefault="008A6093" w:rsidP="00393B15">
          <w:pPr>
            <w:rPr>
              <w:rFonts w:ascii="Calibri" w:eastAsia="Calibri" w:hAnsi="Calibri"/>
              <w:sz w:val="28"/>
              <w:szCs w:val="28"/>
            </w:rPr>
          </w:pPr>
          <w:r w:rsidRPr="008A6093">
            <w:rPr>
              <w:rFonts w:ascii="Calibri" w:eastAsia="Calibri" w:hAnsi="Calibri"/>
              <w:noProof/>
            </w:rPr>
            <w:drawing>
              <wp:anchor distT="0" distB="0" distL="114300" distR="114300" simplePos="0" relativeHeight="251660288" behindDoc="0" locked="0" layoutInCell="1" allowOverlap="1" wp14:anchorId="717AF32F" wp14:editId="14D038E1">
                <wp:simplePos x="0" y="0"/>
                <wp:positionH relativeFrom="column">
                  <wp:posOffset>3146425</wp:posOffset>
                </wp:positionH>
                <wp:positionV relativeFrom="paragraph">
                  <wp:posOffset>-266700</wp:posOffset>
                </wp:positionV>
                <wp:extent cx="3162300" cy="1257300"/>
                <wp:effectExtent l="0" t="0" r="0" b="0"/>
                <wp:wrapSquare wrapText="bothSides"/>
                <wp:docPr id="1" name="Picture 2" descr="Description: University of Wales Trinity Saint David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University of Wales Trinity Saint David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62300" cy="1257300"/>
                        </a:xfrm>
                        <a:prstGeom prst="rect">
                          <a:avLst/>
                        </a:prstGeom>
                        <a:noFill/>
                      </pic:spPr>
                    </pic:pic>
                  </a:graphicData>
                </a:graphic>
                <wp14:sizeRelH relativeFrom="page">
                  <wp14:pctWidth>0</wp14:pctWidth>
                </wp14:sizeRelH>
                <wp14:sizeRelV relativeFrom="page">
                  <wp14:pctHeight>0</wp14:pctHeight>
                </wp14:sizeRelV>
              </wp:anchor>
            </w:drawing>
          </w:r>
          <w:r w:rsidRPr="008A6093">
            <w:rPr>
              <w:rFonts w:ascii="Calibri" w:eastAsia="Calibri" w:hAnsi="Calibri"/>
              <w:sz w:val="28"/>
              <w:szCs w:val="28"/>
            </w:rPr>
            <w:br w:type="textWrapping" w:clear="all"/>
          </w:r>
        </w:p>
        <w:p w14:paraId="4FE31FAD" w14:textId="77777777" w:rsidR="008A6093" w:rsidRPr="008A6093" w:rsidRDefault="008A6093" w:rsidP="008A6093">
          <w:pPr>
            <w:jc w:val="center"/>
            <w:rPr>
              <w:rFonts w:ascii="Arial" w:eastAsia="Calibri" w:hAnsi="Arial" w:cs="Arial"/>
              <w:i/>
              <w:iCs/>
              <w:sz w:val="28"/>
              <w:szCs w:val="28"/>
              <w:u w:val="single"/>
            </w:rPr>
          </w:pPr>
          <w:r w:rsidRPr="008A6093">
            <w:rPr>
              <w:rFonts w:ascii="Arial" w:eastAsia="Calibri" w:hAnsi="Arial" w:cs="Arial"/>
              <w:b/>
              <w:bCs/>
              <w:i/>
              <w:iCs/>
              <w:sz w:val="28"/>
              <w:szCs w:val="28"/>
              <w:u w:val="single"/>
            </w:rPr>
            <w:t>Course Name</w:t>
          </w:r>
          <w:r w:rsidRPr="008A6093">
            <w:rPr>
              <w:rFonts w:ascii="Arial" w:eastAsia="Calibri" w:hAnsi="Arial" w:cs="Arial"/>
              <w:i/>
              <w:iCs/>
              <w:sz w:val="28"/>
              <w:szCs w:val="28"/>
              <w:u w:val="single"/>
            </w:rPr>
            <w:t>:</w:t>
          </w:r>
        </w:p>
        <w:p w14:paraId="57430F01" w14:textId="77777777" w:rsidR="008A6093" w:rsidRPr="008A6093" w:rsidRDefault="008A6093" w:rsidP="008A6093">
          <w:pPr>
            <w:rPr>
              <w:rFonts w:ascii="Arial" w:eastAsia="Calibri" w:hAnsi="Arial" w:cs="Arial"/>
              <w:i/>
              <w:iCs/>
              <w:sz w:val="28"/>
              <w:szCs w:val="28"/>
              <w:u w:val="single"/>
            </w:rPr>
          </w:pPr>
        </w:p>
        <w:p w14:paraId="42A38D6D" w14:textId="77777777" w:rsidR="008A6093" w:rsidRPr="008A6093" w:rsidRDefault="008A6093" w:rsidP="008A6093">
          <w:pPr>
            <w:jc w:val="center"/>
            <w:rPr>
              <w:rFonts w:ascii="Arial" w:eastAsia="Calibri" w:hAnsi="Arial" w:cs="Arial"/>
              <w:b/>
              <w:bCs/>
              <w:sz w:val="40"/>
              <w:szCs w:val="40"/>
            </w:rPr>
          </w:pPr>
          <w:r w:rsidRPr="008A6093">
            <w:rPr>
              <w:rFonts w:ascii="Arial" w:eastAsia="Calibri" w:hAnsi="Arial" w:cs="Arial"/>
              <w:b/>
              <w:bCs/>
              <w:sz w:val="40"/>
              <w:szCs w:val="40"/>
            </w:rPr>
            <w:t>LEVEL 4</w:t>
          </w:r>
          <w:r w:rsidR="00A870BE" w:rsidRPr="00A870BE">
            <w:rPr>
              <w:rFonts w:ascii="Arial" w:eastAsia="Calibri" w:hAnsi="Arial" w:cs="Arial"/>
              <w:b/>
              <w:bCs/>
              <w:sz w:val="40"/>
              <w:szCs w:val="40"/>
            </w:rPr>
            <w:t>,</w:t>
          </w:r>
          <w:r w:rsidRPr="008A6093">
            <w:rPr>
              <w:rFonts w:ascii="Arial" w:eastAsia="Calibri" w:hAnsi="Arial" w:cs="Arial"/>
              <w:b/>
              <w:bCs/>
              <w:sz w:val="40"/>
              <w:szCs w:val="40"/>
            </w:rPr>
            <w:t xml:space="preserve"> CERTIFICATE IN SKILLS FOR THE WORKPLACE</w:t>
          </w:r>
        </w:p>
        <w:p w14:paraId="1775764D" w14:textId="77777777" w:rsidR="008A6093" w:rsidRPr="008A6093" w:rsidRDefault="008A6093" w:rsidP="008A6093">
          <w:pPr>
            <w:rPr>
              <w:rFonts w:ascii="Arial" w:eastAsia="Calibri" w:hAnsi="Arial" w:cs="Arial"/>
              <w:b/>
              <w:bCs/>
              <w:sz w:val="28"/>
              <w:szCs w:val="28"/>
            </w:rPr>
          </w:pPr>
        </w:p>
        <w:p w14:paraId="10482A70" w14:textId="77777777" w:rsidR="008A6093" w:rsidRPr="008A6093" w:rsidRDefault="008A6093" w:rsidP="008A6093">
          <w:pPr>
            <w:rPr>
              <w:rFonts w:ascii="Arial" w:eastAsia="Calibri" w:hAnsi="Arial" w:cs="Arial"/>
              <w:b/>
              <w:bCs/>
              <w:i/>
              <w:iCs/>
              <w:sz w:val="28"/>
              <w:szCs w:val="28"/>
              <w:u w:val="single"/>
            </w:rPr>
          </w:pPr>
        </w:p>
        <w:p w14:paraId="3B90C296" w14:textId="77777777" w:rsidR="008A6093" w:rsidRPr="008A6093" w:rsidRDefault="008A6093" w:rsidP="008A6093">
          <w:pPr>
            <w:rPr>
              <w:rFonts w:ascii="Arial" w:eastAsia="Calibri" w:hAnsi="Arial" w:cs="Arial"/>
              <w:b/>
              <w:bCs/>
              <w:i/>
              <w:iCs/>
              <w:sz w:val="28"/>
              <w:szCs w:val="28"/>
              <w:u w:val="single"/>
            </w:rPr>
          </w:pPr>
        </w:p>
        <w:p w14:paraId="3B85BB4D" w14:textId="77777777" w:rsidR="008A6093" w:rsidRPr="008A6093" w:rsidRDefault="008A6093" w:rsidP="008A6093">
          <w:pPr>
            <w:jc w:val="center"/>
            <w:rPr>
              <w:rFonts w:ascii="Arial" w:eastAsia="Calibri" w:hAnsi="Arial" w:cs="Arial"/>
              <w:b/>
              <w:bCs/>
              <w:i/>
              <w:iCs/>
              <w:sz w:val="28"/>
              <w:szCs w:val="28"/>
              <w:u w:val="single"/>
            </w:rPr>
          </w:pPr>
          <w:r w:rsidRPr="008A6093">
            <w:rPr>
              <w:rFonts w:ascii="Arial" w:eastAsia="Calibri" w:hAnsi="Arial" w:cs="Arial"/>
              <w:b/>
              <w:bCs/>
              <w:i/>
              <w:iCs/>
              <w:sz w:val="28"/>
              <w:szCs w:val="28"/>
              <w:u w:val="single"/>
            </w:rPr>
            <w:t>Course Module:</w:t>
          </w:r>
        </w:p>
        <w:p w14:paraId="146F4567" w14:textId="77777777" w:rsidR="008A6093" w:rsidRPr="008A6093" w:rsidRDefault="008A6093" w:rsidP="008A6093">
          <w:pPr>
            <w:jc w:val="center"/>
            <w:rPr>
              <w:rFonts w:ascii="Arial" w:eastAsia="Calibri" w:hAnsi="Arial" w:cs="Arial"/>
              <w:b/>
              <w:bCs/>
              <w:sz w:val="40"/>
              <w:szCs w:val="40"/>
            </w:rPr>
          </w:pPr>
        </w:p>
        <w:p w14:paraId="0BC63E63" w14:textId="6A1EB738" w:rsidR="008A6093" w:rsidRPr="008A6093" w:rsidRDefault="00393B15" w:rsidP="008A6093">
          <w:pPr>
            <w:jc w:val="center"/>
            <w:rPr>
              <w:rFonts w:ascii="Arial" w:eastAsia="Calibri" w:hAnsi="Arial" w:cs="Arial"/>
              <w:b/>
              <w:bCs/>
              <w:sz w:val="40"/>
              <w:szCs w:val="40"/>
            </w:rPr>
          </w:pPr>
          <w:r>
            <w:rPr>
              <w:rFonts w:ascii="Arial" w:eastAsia="Calibri" w:hAnsi="Arial" w:cs="Arial"/>
              <w:b/>
              <w:bCs/>
              <w:sz w:val="40"/>
              <w:szCs w:val="40"/>
            </w:rPr>
            <w:t xml:space="preserve">ACADEMIC AND </w:t>
          </w:r>
          <w:r w:rsidR="00B9655B">
            <w:rPr>
              <w:rFonts w:ascii="Arial" w:eastAsia="Calibri" w:hAnsi="Arial" w:cs="Arial"/>
              <w:b/>
              <w:bCs/>
              <w:sz w:val="40"/>
              <w:szCs w:val="40"/>
            </w:rPr>
            <w:t>EMPLOYABILITY SKILLS</w:t>
          </w:r>
          <w:r w:rsidR="000E27DF">
            <w:rPr>
              <w:rFonts w:ascii="Arial" w:eastAsia="Calibri" w:hAnsi="Arial" w:cs="Arial"/>
              <w:b/>
              <w:bCs/>
              <w:sz w:val="40"/>
              <w:szCs w:val="40"/>
            </w:rPr>
            <w:t xml:space="preserve"> </w:t>
          </w:r>
        </w:p>
        <w:p w14:paraId="4F5417C2" w14:textId="28AD8044" w:rsidR="008A6093" w:rsidRPr="008A6093" w:rsidRDefault="000E27DF" w:rsidP="008A6093">
          <w:pPr>
            <w:jc w:val="center"/>
            <w:rPr>
              <w:rFonts w:ascii="Arial" w:eastAsia="Calibri" w:hAnsi="Arial" w:cs="Arial"/>
              <w:b/>
              <w:bCs/>
              <w:sz w:val="28"/>
              <w:szCs w:val="28"/>
            </w:rPr>
          </w:pPr>
          <w:r>
            <w:rPr>
              <w:rFonts w:ascii="Arial" w:eastAsia="Calibri" w:hAnsi="Arial" w:cs="Arial"/>
              <w:b/>
              <w:bCs/>
              <w:sz w:val="40"/>
              <w:szCs w:val="40"/>
            </w:rPr>
            <w:t>(BMSW4001</w:t>
          </w:r>
          <w:r w:rsidR="008A6093" w:rsidRPr="008A6093">
            <w:rPr>
              <w:rFonts w:ascii="Arial" w:eastAsia="Calibri" w:hAnsi="Arial" w:cs="Arial"/>
              <w:b/>
              <w:bCs/>
              <w:sz w:val="40"/>
              <w:szCs w:val="40"/>
            </w:rPr>
            <w:t>_SWAN</w:t>
          </w:r>
          <w:r w:rsidR="008A6093" w:rsidRPr="008A6093">
            <w:rPr>
              <w:rFonts w:ascii="Arial" w:eastAsia="Calibri" w:hAnsi="Arial" w:cs="Arial"/>
              <w:b/>
              <w:bCs/>
              <w:sz w:val="28"/>
              <w:szCs w:val="28"/>
            </w:rPr>
            <w:t>)</w:t>
          </w:r>
        </w:p>
        <w:p w14:paraId="6820455E" w14:textId="77777777" w:rsidR="008A6093" w:rsidRPr="008A6093" w:rsidRDefault="008A6093" w:rsidP="008A6093">
          <w:pPr>
            <w:rPr>
              <w:rFonts w:ascii="Arial" w:eastAsia="Calibri" w:hAnsi="Arial" w:cs="Arial"/>
              <w:b/>
              <w:bCs/>
              <w:sz w:val="28"/>
              <w:szCs w:val="28"/>
            </w:rPr>
          </w:pPr>
        </w:p>
        <w:p w14:paraId="39120376" w14:textId="77777777" w:rsidR="008A6093" w:rsidRPr="008A6093" w:rsidRDefault="008A6093" w:rsidP="008A6093">
          <w:pPr>
            <w:rPr>
              <w:rFonts w:ascii="Arial" w:eastAsia="Calibri" w:hAnsi="Arial" w:cs="Arial"/>
              <w:b/>
              <w:bCs/>
              <w:sz w:val="28"/>
              <w:szCs w:val="28"/>
            </w:rPr>
          </w:pPr>
        </w:p>
        <w:p w14:paraId="031B9751" w14:textId="77777777" w:rsidR="008A6093" w:rsidRPr="008A6093" w:rsidRDefault="008A6093" w:rsidP="008A6093">
          <w:pPr>
            <w:rPr>
              <w:rFonts w:ascii="Arial" w:eastAsia="Calibri" w:hAnsi="Arial" w:cs="Arial"/>
              <w:b/>
              <w:bCs/>
              <w:sz w:val="28"/>
              <w:szCs w:val="28"/>
            </w:rPr>
          </w:pPr>
        </w:p>
        <w:p w14:paraId="5488C2E9" w14:textId="77777777" w:rsidR="008A6093" w:rsidRPr="008A6093" w:rsidRDefault="008A6093" w:rsidP="008A6093">
          <w:pPr>
            <w:jc w:val="center"/>
            <w:rPr>
              <w:rFonts w:ascii="Arial" w:eastAsia="Calibri" w:hAnsi="Arial" w:cs="Arial"/>
              <w:b/>
              <w:bCs/>
              <w:sz w:val="28"/>
              <w:szCs w:val="28"/>
            </w:rPr>
          </w:pPr>
          <w:r w:rsidRPr="008A6093">
            <w:rPr>
              <w:rFonts w:ascii="Arial" w:eastAsia="Calibri" w:hAnsi="Arial" w:cs="Arial"/>
              <w:b/>
              <w:bCs/>
              <w:i/>
              <w:iCs/>
              <w:sz w:val="28"/>
              <w:szCs w:val="28"/>
              <w:u w:val="single"/>
            </w:rPr>
            <w:t>Year Intake:</w:t>
          </w:r>
        </w:p>
        <w:p w14:paraId="1DAA3F3D" w14:textId="77777777" w:rsidR="008A6093" w:rsidRPr="008A6093" w:rsidRDefault="008A6093" w:rsidP="008A6093">
          <w:pPr>
            <w:jc w:val="right"/>
            <w:rPr>
              <w:rFonts w:ascii="Arial" w:hAnsi="Arial" w:cs="Arial"/>
              <w:b/>
              <w:bCs/>
              <w:sz w:val="28"/>
              <w:szCs w:val="28"/>
              <w:lang w:val="en-US" w:eastAsia="zh-CN"/>
            </w:rPr>
          </w:pPr>
        </w:p>
        <w:p w14:paraId="2748C26E" w14:textId="77777777" w:rsidR="008A6093" w:rsidRPr="008A6093" w:rsidRDefault="008A6093" w:rsidP="008A6093">
          <w:pPr>
            <w:jc w:val="center"/>
            <w:rPr>
              <w:rFonts w:ascii="Arial" w:eastAsia="Calibri" w:hAnsi="Arial" w:cs="Arial"/>
              <w:b/>
              <w:bCs/>
              <w:sz w:val="40"/>
              <w:szCs w:val="40"/>
            </w:rPr>
          </w:pPr>
          <w:r w:rsidRPr="008A6093">
            <w:rPr>
              <w:rFonts w:ascii="Arial" w:eastAsia="Calibri" w:hAnsi="Arial" w:cs="Arial"/>
              <w:b/>
              <w:bCs/>
              <w:sz w:val="40"/>
              <w:szCs w:val="40"/>
            </w:rPr>
            <w:t>2020/2021</w:t>
          </w:r>
        </w:p>
        <w:p w14:paraId="2D57C370" w14:textId="77777777" w:rsidR="008A6093" w:rsidRPr="008A6093" w:rsidRDefault="008A6093" w:rsidP="008A6093">
          <w:pPr>
            <w:jc w:val="center"/>
            <w:rPr>
              <w:rFonts w:ascii="Arial" w:eastAsia="Calibri" w:hAnsi="Arial" w:cs="Arial"/>
              <w:b/>
              <w:bCs/>
              <w:sz w:val="28"/>
              <w:szCs w:val="28"/>
            </w:rPr>
          </w:pPr>
          <w:r w:rsidRPr="008A6093">
            <w:rPr>
              <w:rFonts w:ascii="Arial" w:eastAsia="Calibri" w:hAnsi="Arial" w:cs="Arial"/>
              <w:b/>
              <w:bCs/>
              <w:sz w:val="28"/>
              <w:szCs w:val="28"/>
            </w:rPr>
            <w:tab/>
          </w:r>
        </w:p>
        <w:p w14:paraId="1AF1727C" w14:textId="77777777" w:rsidR="008A6093" w:rsidRPr="008A6093" w:rsidRDefault="008A6093" w:rsidP="008A6093">
          <w:pPr>
            <w:rPr>
              <w:rFonts w:ascii="Arial" w:eastAsia="Calibri" w:hAnsi="Arial" w:cs="Arial"/>
              <w:b/>
              <w:bCs/>
              <w:sz w:val="28"/>
              <w:szCs w:val="28"/>
            </w:rPr>
          </w:pPr>
        </w:p>
        <w:p w14:paraId="3BC1CDDF" w14:textId="77777777" w:rsidR="008A6093" w:rsidRPr="008A6093" w:rsidRDefault="008A6093" w:rsidP="008A6093">
          <w:pPr>
            <w:jc w:val="center"/>
            <w:rPr>
              <w:rFonts w:ascii="Arial" w:eastAsia="Calibri" w:hAnsi="Arial" w:cs="Arial"/>
              <w:b/>
              <w:bCs/>
              <w:i/>
              <w:iCs/>
              <w:sz w:val="28"/>
              <w:szCs w:val="28"/>
              <w:u w:val="single"/>
            </w:rPr>
          </w:pPr>
          <w:r w:rsidRPr="008A6093">
            <w:rPr>
              <w:rFonts w:ascii="Arial" w:eastAsia="Calibri" w:hAnsi="Arial" w:cs="Arial"/>
              <w:b/>
              <w:bCs/>
              <w:i/>
              <w:iCs/>
              <w:sz w:val="28"/>
              <w:szCs w:val="28"/>
              <w:u w:val="single"/>
            </w:rPr>
            <w:t>Student Name:</w:t>
          </w:r>
        </w:p>
        <w:p w14:paraId="1503C127" w14:textId="77777777" w:rsidR="008A6093" w:rsidRPr="008A6093" w:rsidRDefault="008A6093" w:rsidP="008A6093">
          <w:pPr>
            <w:jc w:val="center"/>
            <w:rPr>
              <w:rFonts w:ascii="Arial" w:eastAsia="Calibri" w:hAnsi="Arial" w:cs="Arial"/>
              <w:b/>
              <w:bCs/>
              <w:sz w:val="28"/>
              <w:szCs w:val="28"/>
            </w:rPr>
          </w:pPr>
        </w:p>
        <w:p w14:paraId="4C15A02D" w14:textId="77777777" w:rsidR="008A6093" w:rsidRPr="008A6093" w:rsidRDefault="008A6093" w:rsidP="008A6093">
          <w:pPr>
            <w:jc w:val="center"/>
            <w:rPr>
              <w:rFonts w:ascii="Arial" w:eastAsia="Calibri" w:hAnsi="Arial" w:cs="Arial"/>
              <w:b/>
              <w:bCs/>
              <w:sz w:val="40"/>
              <w:szCs w:val="40"/>
            </w:rPr>
          </w:pPr>
          <w:r w:rsidRPr="008A6093">
            <w:rPr>
              <w:rFonts w:ascii="Arial" w:eastAsia="Calibri" w:hAnsi="Arial" w:cs="Arial"/>
              <w:b/>
              <w:bCs/>
              <w:sz w:val="40"/>
              <w:szCs w:val="40"/>
            </w:rPr>
            <w:t>MAMUDO SALL</w:t>
          </w:r>
        </w:p>
        <w:p w14:paraId="74AEC239" w14:textId="77777777" w:rsidR="008A6093" w:rsidRPr="008A6093" w:rsidRDefault="008A6093" w:rsidP="008A6093">
          <w:pPr>
            <w:jc w:val="center"/>
            <w:rPr>
              <w:rFonts w:ascii="Arial" w:eastAsia="Calibri" w:hAnsi="Arial" w:cs="Arial"/>
              <w:b/>
              <w:bCs/>
              <w:sz w:val="28"/>
              <w:szCs w:val="28"/>
            </w:rPr>
          </w:pPr>
        </w:p>
        <w:p w14:paraId="6F5E09C7" w14:textId="77777777" w:rsidR="008A6093" w:rsidRPr="008A6093" w:rsidRDefault="008A6093" w:rsidP="008A6093">
          <w:pPr>
            <w:jc w:val="center"/>
            <w:rPr>
              <w:rFonts w:ascii="Arial" w:eastAsia="Calibri" w:hAnsi="Arial" w:cs="Arial"/>
              <w:b/>
              <w:bCs/>
              <w:i/>
              <w:iCs/>
              <w:sz w:val="28"/>
              <w:szCs w:val="28"/>
              <w:u w:val="single"/>
            </w:rPr>
          </w:pPr>
        </w:p>
        <w:p w14:paraId="05AA07EA" w14:textId="77777777" w:rsidR="008A6093" w:rsidRPr="008A6093" w:rsidRDefault="008A6093" w:rsidP="008A6093">
          <w:pPr>
            <w:jc w:val="center"/>
            <w:rPr>
              <w:rFonts w:ascii="Arial" w:eastAsia="Calibri" w:hAnsi="Arial" w:cs="Arial"/>
              <w:b/>
              <w:bCs/>
              <w:sz w:val="28"/>
              <w:szCs w:val="28"/>
            </w:rPr>
          </w:pPr>
          <w:r w:rsidRPr="008A6093">
            <w:rPr>
              <w:rFonts w:ascii="Arial" w:eastAsia="Calibri" w:hAnsi="Arial" w:cs="Arial"/>
              <w:b/>
              <w:bCs/>
              <w:i/>
              <w:iCs/>
              <w:sz w:val="28"/>
              <w:szCs w:val="28"/>
              <w:u w:val="single"/>
            </w:rPr>
            <w:t>Student Number:</w:t>
          </w:r>
        </w:p>
        <w:p w14:paraId="66FE4FC8" w14:textId="77777777" w:rsidR="008A6093" w:rsidRPr="008A6093" w:rsidRDefault="008A6093" w:rsidP="008A6093">
          <w:pPr>
            <w:jc w:val="center"/>
            <w:rPr>
              <w:rFonts w:ascii="Arial" w:eastAsia="Calibri" w:hAnsi="Arial" w:cs="Arial"/>
              <w:b/>
              <w:bCs/>
              <w:sz w:val="28"/>
              <w:szCs w:val="28"/>
            </w:rPr>
          </w:pPr>
        </w:p>
        <w:p w14:paraId="45479934" w14:textId="77777777" w:rsidR="008A6093" w:rsidRDefault="008A6093" w:rsidP="008A6093">
          <w:pPr>
            <w:jc w:val="center"/>
            <w:rPr>
              <w:rFonts w:ascii="Arial" w:eastAsia="Calibri" w:hAnsi="Arial" w:cs="Arial"/>
              <w:b/>
              <w:bCs/>
              <w:sz w:val="40"/>
              <w:szCs w:val="40"/>
            </w:rPr>
          </w:pPr>
          <w:r w:rsidRPr="008A6093">
            <w:rPr>
              <w:rFonts w:ascii="Arial" w:eastAsia="Calibri" w:hAnsi="Arial" w:cs="Arial"/>
              <w:b/>
              <w:bCs/>
              <w:sz w:val="40"/>
              <w:szCs w:val="40"/>
            </w:rPr>
            <w:t>(2020691)</w:t>
          </w:r>
        </w:p>
        <w:p w14:paraId="66CD28CB" w14:textId="77777777" w:rsidR="00A870BE" w:rsidRPr="00A870BE" w:rsidRDefault="00A870BE" w:rsidP="008A6093">
          <w:pPr>
            <w:jc w:val="center"/>
            <w:rPr>
              <w:rFonts w:ascii="Arial" w:eastAsia="Calibri" w:hAnsi="Arial" w:cs="Arial"/>
              <w:b/>
              <w:bCs/>
              <w:sz w:val="40"/>
              <w:szCs w:val="40"/>
            </w:rPr>
          </w:pPr>
        </w:p>
        <w:p w14:paraId="67A2E9D5" w14:textId="77777777" w:rsidR="00A870BE" w:rsidRDefault="00A870BE" w:rsidP="008A6093">
          <w:pPr>
            <w:jc w:val="center"/>
            <w:rPr>
              <w:rFonts w:ascii="Arial" w:eastAsia="Calibri" w:hAnsi="Arial" w:cs="Arial"/>
              <w:b/>
              <w:bCs/>
              <w:sz w:val="28"/>
              <w:szCs w:val="28"/>
            </w:rPr>
          </w:pPr>
        </w:p>
        <w:p w14:paraId="6FF17468" w14:textId="77777777" w:rsidR="00A870BE" w:rsidRPr="00A870BE" w:rsidRDefault="00A870BE" w:rsidP="008A6093">
          <w:pPr>
            <w:jc w:val="center"/>
            <w:rPr>
              <w:rFonts w:ascii="Arial" w:eastAsia="Calibri" w:hAnsi="Arial" w:cs="Arial"/>
              <w:b/>
              <w:bCs/>
              <w:i/>
              <w:sz w:val="28"/>
              <w:szCs w:val="28"/>
              <w:u w:val="single"/>
            </w:rPr>
          </w:pPr>
          <w:r w:rsidRPr="00A870BE">
            <w:rPr>
              <w:rFonts w:ascii="Arial" w:eastAsia="Calibri" w:hAnsi="Arial" w:cs="Arial"/>
              <w:b/>
              <w:bCs/>
              <w:i/>
              <w:sz w:val="28"/>
              <w:szCs w:val="28"/>
              <w:u w:val="single"/>
            </w:rPr>
            <w:t>Number of Words in Report</w:t>
          </w:r>
        </w:p>
        <w:p w14:paraId="1D0BA66E" w14:textId="353BCCD7" w:rsidR="00A870BE" w:rsidRDefault="00393B15" w:rsidP="008A6093">
          <w:pPr>
            <w:jc w:val="center"/>
            <w:rPr>
              <w:rFonts w:ascii="Arial" w:eastAsia="Calibri" w:hAnsi="Arial" w:cs="Arial"/>
              <w:b/>
              <w:bCs/>
              <w:sz w:val="28"/>
              <w:szCs w:val="28"/>
            </w:rPr>
          </w:pPr>
          <w:r>
            <w:rPr>
              <w:rFonts w:ascii="Arial" w:eastAsia="Calibri" w:hAnsi="Arial" w:cs="Arial"/>
              <w:b/>
              <w:bCs/>
              <w:sz w:val="28"/>
              <w:szCs w:val="28"/>
            </w:rPr>
            <w:t>2323</w:t>
          </w:r>
        </w:p>
        <w:p w14:paraId="62FC8C1F" w14:textId="0DD12664" w:rsidR="00A870BE" w:rsidRDefault="00AC7654" w:rsidP="00A870BE">
          <w:pPr>
            <w:jc w:val="center"/>
            <w:rPr>
              <w:rFonts w:ascii="Calibri" w:eastAsia="Calibri" w:hAnsi="Calibri"/>
              <w:sz w:val="28"/>
              <w:szCs w:val="28"/>
            </w:rPr>
          </w:pPr>
        </w:p>
      </w:sdtContent>
    </w:sdt>
    <w:p w14:paraId="0D986A04" w14:textId="77777777" w:rsidR="00026D1F" w:rsidRPr="00A870BE" w:rsidRDefault="00026D1F" w:rsidP="00A870BE">
      <w:pPr>
        <w:jc w:val="center"/>
        <w:rPr>
          <w:rFonts w:ascii="Calibri" w:eastAsia="Calibri" w:hAnsi="Calibri"/>
          <w:sz w:val="40"/>
          <w:szCs w:val="40"/>
        </w:rPr>
      </w:pPr>
      <w: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t>Contents</w:t>
      </w:r>
    </w:p>
    <w:p w14:paraId="03FDDA28" w14:textId="77777777" w:rsidR="00690E68" w:rsidRPr="00690E68" w:rsidRDefault="00690E68" w:rsidP="00690E68">
      <w:pPr>
        <w:rPr>
          <w:rFonts w:ascii="Arial" w:hAnsi="Arial" w:cs="Arial"/>
          <w:sz w:val="28"/>
          <w:szCs w:val="28"/>
        </w:rPr>
      </w:pPr>
      <w:r w:rsidRPr="00690E68">
        <w:rPr>
          <w:rFonts w:ascii="Arial" w:hAnsi="Arial" w:cs="Arial"/>
          <w:sz w:val="28"/>
          <w:szCs w:val="28"/>
        </w:rPr>
        <w:t>Introduction ………………………………………………………………….. 1</w:t>
      </w:r>
    </w:p>
    <w:p w14:paraId="3B911805" w14:textId="77777777" w:rsidR="003B69C6" w:rsidRPr="003B69C6" w:rsidRDefault="003B69C6" w:rsidP="003B69C6">
      <w:pPr>
        <w:tabs>
          <w:tab w:val="left" w:pos="5535"/>
        </w:tabs>
        <w:rPr>
          <w:rFonts w:ascii="Arial" w:hAnsi="Arial" w:cs="Arial"/>
          <w:bCs/>
          <w:iC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8A9C85" w14:textId="6996F27B" w:rsidR="00393B15" w:rsidRPr="003B69C6" w:rsidRDefault="00393B15" w:rsidP="00393B15">
      <w:pPr>
        <w:pStyle w:val="trt0xe"/>
        <w:spacing w:before="0" w:beforeAutospacing="0" w:after="60" w:afterAutospacing="0"/>
        <w:rPr>
          <w:rStyle w:val="apple-converted-space"/>
          <w:rFonts w:ascii="Arial" w:hAnsi="Arial" w:cs="Arial"/>
          <w:bCs/>
          <w:iCs/>
          <w:sz w:val="28"/>
          <w:szCs w:val="28"/>
        </w:rPr>
      </w:pPr>
      <w:r w:rsidRPr="003B69C6">
        <w:rPr>
          <w:rStyle w:val="apple-converted-space"/>
          <w:rFonts w:ascii="Arial" w:hAnsi="Arial" w:cs="Arial"/>
          <w:bCs/>
          <w:iCs/>
          <w:sz w:val="28"/>
          <w:szCs w:val="28"/>
        </w:rPr>
        <w:t>Employability Skills</w:t>
      </w:r>
      <w:r>
        <w:rPr>
          <w:rStyle w:val="apple-converted-space"/>
          <w:rFonts w:ascii="Arial" w:hAnsi="Arial" w:cs="Arial"/>
          <w:bCs/>
          <w:iCs/>
          <w:sz w:val="28"/>
          <w:szCs w:val="28"/>
        </w:rPr>
        <w:t xml:space="preserve"> …………………………………………………………. 2</w:t>
      </w:r>
      <w:r w:rsidRPr="003B69C6">
        <w:rPr>
          <w:rStyle w:val="apple-converted-space"/>
          <w:rFonts w:ascii="Arial" w:hAnsi="Arial" w:cs="Arial"/>
          <w:bCs/>
          <w:iCs/>
          <w:sz w:val="28"/>
          <w:szCs w:val="28"/>
        </w:rPr>
        <w:t xml:space="preserve"> </w:t>
      </w:r>
    </w:p>
    <w:p w14:paraId="3029FDA8" w14:textId="77777777" w:rsidR="00393B15" w:rsidRDefault="00393B15" w:rsidP="003B69C6">
      <w:pPr>
        <w:tabs>
          <w:tab w:val="left" w:pos="5535"/>
        </w:tabs>
        <w:rPr>
          <w:rFonts w:ascii="Arial" w:hAnsi="Arial" w:cs="Arial"/>
          <w:bCs/>
          <w:iCs/>
          <w:sz w:val="28"/>
          <w:szCs w:val="28"/>
        </w:rPr>
      </w:pPr>
    </w:p>
    <w:p w14:paraId="2EF17651" w14:textId="6CB3F360" w:rsidR="003B69C6" w:rsidRDefault="003B69C6" w:rsidP="003B69C6">
      <w:pPr>
        <w:tabs>
          <w:tab w:val="left" w:pos="5535"/>
        </w:tabs>
        <w:rPr>
          <w:rFonts w:ascii="Arial" w:hAnsi="Arial" w:cs="Arial"/>
          <w:bCs/>
          <w:iCs/>
          <w:sz w:val="28"/>
          <w:szCs w:val="28"/>
        </w:rPr>
      </w:pPr>
      <w:r>
        <w:rPr>
          <w:rFonts w:ascii="Arial" w:hAnsi="Arial" w:cs="Arial"/>
          <w:bCs/>
          <w:iCs/>
          <w:sz w:val="28"/>
          <w:szCs w:val="28"/>
        </w:rPr>
        <w:t>Resilience</w:t>
      </w:r>
      <w:r w:rsidR="00393B15">
        <w:rPr>
          <w:rFonts w:ascii="Arial" w:hAnsi="Arial" w:cs="Arial"/>
          <w:bCs/>
          <w:iCs/>
          <w:sz w:val="28"/>
          <w:szCs w:val="28"/>
        </w:rPr>
        <w:t xml:space="preserve"> …………………………………………………………………...3</w:t>
      </w:r>
      <w:proofErr w:type="gramStart"/>
      <w:r w:rsidR="00393B15">
        <w:rPr>
          <w:rFonts w:ascii="Arial" w:hAnsi="Arial" w:cs="Arial"/>
          <w:bCs/>
          <w:iCs/>
          <w:sz w:val="28"/>
          <w:szCs w:val="28"/>
        </w:rPr>
        <w:t>,4</w:t>
      </w:r>
      <w:proofErr w:type="gramEnd"/>
    </w:p>
    <w:p w14:paraId="52D40CB8" w14:textId="77777777" w:rsidR="003B69C6" w:rsidRDefault="003B69C6" w:rsidP="003B69C6">
      <w:pPr>
        <w:tabs>
          <w:tab w:val="left" w:pos="5535"/>
        </w:tabs>
        <w:rPr>
          <w:rFonts w:ascii="Arial" w:hAnsi="Arial" w:cs="Arial"/>
          <w:bCs/>
          <w:iCs/>
          <w:sz w:val="28"/>
          <w:szCs w:val="28"/>
        </w:rPr>
      </w:pPr>
    </w:p>
    <w:p w14:paraId="456781C9" w14:textId="7D0650FA" w:rsidR="003B69C6" w:rsidRDefault="003B69C6" w:rsidP="003B69C6">
      <w:pPr>
        <w:tabs>
          <w:tab w:val="left" w:pos="5535"/>
        </w:tabs>
        <w:rPr>
          <w:rFonts w:ascii="Arial" w:hAnsi="Arial" w:cs="Arial"/>
          <w:bCs/>
          <w:iCs/>
          <w:sz w:val="28"/>
          <w:szCs w:val="28"/>
        </w:rPr>
      </w:pPr>
      <w:r>
        <w:rPr>
          <w:rFonts w:ascii="Arial" w:hAnsi="Arial" w:cs="Arial"/>
          <w:bCs/>
          <w:iCs/>
          <w:sz w:val="28"/>
          <w:szCs w:val="28"/>
        </w:rPr>
        <w:t>Time Management</w:t>
      </w:r>
      <w:r w:rsidR="00393B15">
        <w:rPr>
          <w:rFonts w:ascii="Arial" w:hAnsi="Arial" w:cs="Arial"/>
          <w:bCs/>
          <w:iCs/>
          <w:sz w:val="28"/>
          <w:szCs w:val="28"/>
        </w:rPr>
        <w:t xml:space="preserve"> ………………………………………………………….. 5</w:t>
      </w:r>
    </w:p>
    <w:p w14:paraId="049F0DA1" w14:textId="77777777" w:rsidR="003B69C6" w:rsidRDefault="003B69C6" w:rsidP="003B69C6">
      <w:pPr>
        <w:tabs>
          <w:tab w:val="left" w:pos="5535"/>
        </w:tabs>
        <w:rPr>
          <w:rFonts w:ascii="Arial" w:hAnsi="Arial" w:cs="Arial"/>
          <w:bCs/>
          <w:iCs/>
          <w:sz w:val="28"/>
          <w:szCs w:val="28"/>
        </w:rPr>
      </w:pPr>
    </w:p>
    <w:p w14:paraId="12A3FB1E" w14:textId="3C41821D" w:rsidR="003B69C6" w:rsidRDefault="003B69C6" w:rsidP="003B69C6">
      <w:pPr>
        <w:tabs>
          <w:tab w:val="left" w:pos="5535"/>
        </w:tabs>
        <w:rPr>
          <w:rFonts w:ascii="Arial" w:hAnsi="Arial" w:cs="Arial"/>
          <w:bCs/>
          <w:iCs/>
          <w:sz w:val="28"/>
          <w:szCs w:val="28"/>
        </w:rPr>
      </w:pPr>
      <w:r>
        <w:rPr>
          <w:rFonts w:ascii="Arial" w:hAnsi="Arial" w:cs="Arial"/>
          <w:bCs/>
          <w:iCs/>
          <w:sz w:val="28"/>
          <w:szCs w:val="28"/>
        </w:rPr>
        <w:t xml:space="preserve">Emotional Intelligent </w:t>
      </w:r>
      <w:r w:rsidR="00393B15">
        <w:rPr>
          <w:rFonts w:ascii="Arial" w:hAnsi="Arial" w:cs="Arial"/>
          <w:bCs/>
          <w:iCs/>
          <w:sz w:val="28"/>
          <w:szCs w:val="28"/>
        </w:rPr>
        <w:t>………………………………………………………… 6</w:t>
      </w:r>
    </w:p>
    <w:p w14:paraId="77D51A86" w14:textId="77777777" w:rsidR="003B69C6" w:rsidRDefault="003B69C6" w:rsidP="003B69C6">
      <w:pPr>
        <w:tabs>
          <w:tab w:val="left" w:pos="5535"/>
        </w:tabs>
        <w:rPr>
          <w:rFonts w:ascii="Arial" w:hAnsi="Arial" w:cs="Arial"/>
          <w:bCs/>
          <w:iCs/>
          <w:sz w:val="28"/>
          <w:szCs w:val="28"/>
        </w:rPr>
      </w:pPr>
    </w:p>
    <w:p w14:paraId="5F891788" w14:textId="767617A1" w:rsidR="003B69C6" w:rsidRDefault="003B69C6" w:rsidP="003B69C6">
      <w:pPr>
        <w:tabs>
          <w:tab w:val="left" w:pos="5535"/>
        </w:tabs>
        <w:rPr>
          <w:rFonts w:ascii="Arial" w:hAnsi="Arial" w:cs="Arial"/>
          <w:bCs/>
          <w:iCs/>
          <w:sz w:val="28"/>
          <w:szCs w:val="28"/>
        </w:rPr>
      </w:pPr>
      <w:r>
        <w:rPr>
          <w:rFonts w:ascii="Arial" w:hAnsi="Arial" w:cs="Arial"/>
          <w:bCs/>
          <w:iCs/>
          <w:sz w:val="28"/>
          <w:szCs w:val="28"/>
        </w:rPr>
        <w:t xml:space="preserve">Digital Competency </w:t>
      </w:r>
      <w:r w:rsidR="00393B15">
        <w:rPr>
          <w:rFonts w:ascii="Arial" w:hAnsi="Arial" w:cs="Arial"/>
          <w:bCs/>
          <w:iCs/>
          <w:sz w:val="28"/>
          <w:szCs w:val="28"/>
        </w:rPr>
        <w:t>…………………………………………………………. 7</w:t>
      </w:r>
    </w:p>
    <w:p w14:paraId="42A6ECB1" w14:textId="77777777" w:rsidR="003B69C6" w:rsidRPr="003B69C6" w:rsidRDefault="003B69C6" w:rsidP="003B69C6">
      <w:pPr>
        <w:pStyle w:val="trt0xe"/>
        <w:spacing w:before="0" w:beforeAutospacing="0" w:after="60" w:afterAutospacing="0"/>
        <w:rPr>
          <w:rStyle w:val="apple-converted-space"/>
          <w:rFonts w:ascii="Arial" w:hAnsi="Arial" w:cs="Arial"/>
          <w:bCs/>
          <w:iCs/>
          <w:sz w:val="28"/>
          <w:szCs w:val="28"/>
        </w:rPr>
      </w:pPr>
    </w:p>
    <w:p w14:paraId="329EF4DF" w14:textId="35442CB7" w:rsidR="00393B15" w:rsidRPr="003B69C6" w:rsidRDefault="00393B15" w:rsidP="00393B15">
      <w:pPr>
        <w:pStyle w:val="trt0xe"/>
        <w:spacing w:before="0" w:beforeAutospacing="0" w:after="60" w:afterAutospacing="0"/>
        <w:rPr>
          <w:rStyle w:val="apple-converted-space"/>
          <w:rFonts w:ascii="Arial" w:hAnsi="Arial" w:cs="Arial"/>
          <w:bCs/>
          <w:iCs/>
          <w:sz w:val="28"/>
          <w:szCs w:val="28"/>
        </w:rPr>
      </w:pPr>
      <w:r>
        <w:rPr>
          <w:rStyle w:val="apple-converted-space"/>
          <w:rFonts w:ascii="Arial" w:hAnsi="Arial" w:cs="Arial"/>
          <w:bCs/>
          <w:iCs/>
          <w:sz w:val="28"/>
          <w:szCs w:val="28"/>
        </w:rPr>
        <w:t xml:space="preserve">How </w:t>
      </w:r>
      <w:r w:rsidRPr="003B69C6">
        <w:rPr>
          <w:rStyle w:val="apple-converted-space"/>
          <w:rFonts w:ascii="Arial" w:hAnsi="Arial" w:cs="Arial"/>
          <w:bCs/>
          <w:iCs/>
          <w:sz w:val="28"/>
          <w:szCs w:val="28"/>
        </w:rPr>
        <w:t xml:space="preserve">Have Employability Skills </w:t>
      </w:r>
      <w:r>
        <w:rPr>
          <w:rStyle w:val="apple-converted-space"/>
          <w:rFonts w:ascii="Arial" w:hAnsi="Arial" w:cs="Arial"/>
          <w:bCs/>
          <w:iCs/>
          <w:sz w:val="28"/>
          <w:szCs w:val="28"/>
        </w:rPr>
        <w:t xml:space="preserve">Developed </w:t>
      </w:r>
      <w:r w:rsidRPr="003B69C6">
        <w:rPr>
          <w:rStyle w:val="apple-converted-space"/>
          <w:rFonts w:ascii="Arial" w:hAnsi="Arial" w:cs="Arial"/>
          <w:bCs/>
          <w:iCs/>
          <w:sz w:val="28"/>
          <w:szCs w:val="28"/>
        </w:rPr>
        <w:t>Recently?</w:t>
      </w:r>
      <w:r>
        <w:rPr>
          <w:rStyle w:val="apple-converted-space"/>
          <w:rFonts w:ascii="Arial" w:hAnsi="Arial" w:cs="Arial"/>
          <w:bCs/>
          <w:iCs/>
          <w:sz w:val="28"/>
          <w:szCs w:val="28"/>
        </w:rPr>
        <w:t xml:space="preserve"> …………………... 8</w:t>
      </w:r>
    </w:p>
    <w:p w14:paraId="7850F65D" w14:textId="77777777" w:rsidR="00393B15" w:rsidRDefault="00393B15" w:rsidP="003B69C6">
      <w:pPr>
        <w:pStyle w:val="trt0xe"/>
        <w:spacing w:before="0" w:beforeAutospacing="0" w:after="60" w:afterAutospacing="0"/>
        <w:rPr>
          <w:rStyle w:val="apple-converted-space"/>
          <w:rFonts w:ascii="Arial" w:hAnsi="Arial" w:cs="Arial"/>
          <w:bCs/>
          <w:iCs/>
          <w:sz w:val="28"/>
          <w:szCs w:val="28"/>
        </w:rPr>
      </w:pPr>
    </w:p>
    <w:p w14:paraId="623A4DB2" w14:textId="71414D83" w:rsidR="003B69C6" w:rsidRPr="003B69C6" w:rsidRDefault="003B69C6" w:rsidP="003B69C6">
      <w:pPr>
        <w:pStyle w:val="trt0xe"/>
        <w:spacing w:before="0" w:beforeAutospacing="0" w:after="60" w:afterAutospacing="0"/>
        <w:rPr>
          <w:rStyle w:val="apple-converted-space"/>
          <w:rFonts w:ascii="Arial" w:hAnsi="Arial" w:cs="Arial"/>
          <w:bCs/>
          <w:iCs/>
          <w:sz w:val="28"/>
          <w:szCs w:val="28"/>
        </w:rPr>
      </w:pPr>
      <w:r w:rsidRPr="003B69C6">
        <w:rPr>
          <w:rStyle w:val="apple-converted-space"/>
          <w:rFonts w:ascii="Arial" w:hAnsi="Arial" w:cs="Arial"/>
          <w:bCs/>
          <w:iCs/>
          <w:sz w:val="28"/>
          <w:szCs w:val="28"/>
        </w:rPr>
        <w:t xml:space="preserve">Have </w:t>
      </w:r>
      <w:r w:rsidR="000E27DF" w:rsidRPr="003B69C6">
        <w:rPr>
          <w:rStyle w:val="apple-converted-space"/>
          <w:rFonts w:ascii="Arial" w:hAnsi="Arial" w:cs="Arial"/>
          <w:bCs/>
          <w:iCs/>
          <w:sz w:val="28"/>
          <w:szCs w:val="28"/>
        </w:rPr>
        <w:t>Employ</w:t>
      </w:r>
      <w:r w:rsidR="00393B15">
        <w:rPr>
          <w:rStyle w:val="apple-converted-space"/>
          <w:rFonts w:ascii="Arial" w:hAnsi="Arial" w:cs="Arial"/>
          <w:bCs/>
          <w:iCs/>
          <w:sz w:val="28"/>
          <w:szCs w:val="28"/>
        </w:rPr>
        <w:t>ability Skills Changed Recently</w:t>
      </w:r>
      <w:proofErr w:type="gramStart"/>
      <w:r w:rsidR="00393B15">
        <w:rPr>
          <w:rStyle w:val="apple-converted-space"/>
          <w:rFonts w:ascii="Arial" w:hAnsi="Arial" w:cs="Arial"/>
          <w:bCs/>
          <w:iCs/>
          <w:sz w:val="28"/>
          <w:szCs w:val="28"/>
        </w:rPr>
        <w:t>?........................................</w:t>
      </w:r>
      <w:proofErr w:type="gramEnd"/>
      <w:r w:rsidR="00393B15">
        <w:rPr>
          <w:rStyle w:val="apple-converted-space"/>
          <w:rFonts w:ascii="Arial" w:hAnsi="Arial" w:cs="Arial"/>
          <w:bCs/>
          <w:iCs/>
          <w:sz w:val="28"/>
          <w:szCs w:val="28"/>
        </w:rPr>
        <w:t xml:space="preserve"> 9</w:t>
      </w:r>
    </w:p>
    <w:p w14:paraId="66576ABE" w14:textId="77777777" w:rsidR="003B69C6" w:rsidRPr="003B69C6" w:rsidRDefault="003B69C6" w:rsidP="003B69C6">
      <w:pPr>
        <w:pStyle w:val="trt0xe"/>
        <w:spacing w:before="0" w:beforeAutospacing="0" w:after="60" w:afterAutospacing="0"/>
        <w:rPr>
          <w:rStyle w:val="apple-converted-space"/>
          <w:rFonts w:ascii="Arial" w:hAnsi="Arial" w:cs="Arial"/>
          <w:bCs/>
          <w:iCs/>
          <w:sz w:val="28"/>
          <w:szCs w:val="28"/>
        </w:rPr>
      </w:pPr>
    </w:p>
    <w:p w14:paraId="71C398FA" w14:textId="20F08445" w:rsidR="003B69C6" w:rsidRPr="003B69C6" w:rsidRDefault="000E27DF" w:rsidP="003B69C6">
      <w:pPr>
        <w:pStyle w:val="trt0xe"/>
        <w:spacing w:before="0" w:beforeAutospacing="0" w:after="60" w:afterAutospacing="0"/>
        <w:rPr>
          <w:rStyle w:val="apple-converted-space"/>
          <w:rFonts w:ascii="Arial" w:hAnsi="Arial" w:cs="Arial"/>
          <w:bCs/>
          <w:iCs/>
          <w:sz w:val="28"/>
          <w:szCs w:val="28"/>
        </w:rPr>
      </w:pPr>
      <w:r>
        <w:rPr>
          <w:rStyle w:val="apple-converted-space"/>
          <w:rFonts w:ascii="Arial" w:hAnsi="Arial" w:cs="Arial"/>
          <w:bCs/>
          <w:iCs/>
          <w:sz w:val="28"/>
          <w:szCs w:val="28"/>
        </w:rPr>
        <w:t>Why M</w:t>
      </w:r>
      <w:r w:rsidR="003B69C6" w:rsidRPr="003B69C6">
        <w:rPr>
          <w:rStyle w:val="apple-converted-space"/>
          <w:rFonts w:ascii="Arial" w:hAnsi="Arial" w:cs="Arial"/>
          <w:bCs/>
          <w:iCs/>
          <w:sz w:val="28"/>
          <w:szCs w:val="28"/>
        </w:rPr>
        <w:t xml:space="preserve">ight </w:t>
      </w:r>
      <w:r w:rsidRPr="003B69C6">
        <w:rPr>
          <w:rStyle w:val="apple-converted-space"/>
          <w:rFonts w:ascii="Arial" w:hAnsi="Arial" w:cs="Arial"/>
          <w:bCs/>
          <w:iCs/>
          <w:sz w:val="28"/>
          <w:szCs w:val="28"/>
        </w:rPr>
        <w:t>Employability Have Changed</w:t>
      </w:r>
      <w:proofErr w:type="gramStart"/>
      <w:r w:rsidRPr="003B69C6">
        <w:rPr>
          <w:rStyle w:val="apple-converted-space"/>
          <w:rFonts w:ascii="Arial" w:hAnsi="Arial" w:cs="Arial"/>
          <w:bCs/>
          <w:iCs/>
          <w:sz w:val="28"/>
          <w:szCs w:val="28"/>
        </w:rPr>
        <w:t>?</w:t>
      </w:r>
      <w:r w:rsidR="00393B15">
        <w:rPr>
          <w:rStyle w:val="apple-converted-space"/>
          <w:rFonts w:ascii="Arial" w:hAnsi="Arial" w:cs="Arial"/>
          <w:bCs/>
          <w:iCs/>
          <w:sz w:val="28"/>
          <w:szCs w:val="28"/>
        </w:rPr>
        <w:t>............................................</w:t>
      </w:r>
      <w:proofErr w:type="gramEnd"/>
      <w:r w:rsidR="00393B15">
        <w:rPr>
          <w:rStyle w:val="apple-converted-space"/>
          <w:rFonts w:ascii="Arial" w:hAnsi="Arial" w:cs="Arial"/>
          <w:bCs/>
          <w:iCs/>
          <w:sz w:val="28"/>
          <w:szCs w:val="28"/>
        </w:rPr>
        <w:t xml:space="preserve"> 10</w:t>
      </w:r>
    </w:p>
    <w:p w14:paraId="77D09D90" w14:textId="77777777" w:rsidR="003B69C6" w:rsidRPr="003B69C6" w:rsidRDefault="003B69C6" w:rsidP="003B69C6">
      <w:pPr>
        <w:pStyle w:val="trt0xe"/>
        <w:spacing w:before="0" w:beforeAutospacing="0" w:after="60" w:afterAutospacing="0"/>
        <w:ind w:left="1440"/>
        <w:rPr>
          <w:rFonts w:ascii="Arial" w:hAnsi="Arial" w:cs="Arial"/>
          <w:bCs/>
          <w:iCs/>
        </w:rPr>
      </w:pPr>
    </w:p>
    <w:p w14:paraId="458D033E" w14:textId="13928DA7" w:rsidR="00690E68" w:rsidRPr="00690E68" w:rsidRDefault="00690E68" w:rsidP="00690E68">
      <w:pPr>
        <w:rPr>
          <w:rFonts w:ascii="Arial" w:hAnsi="Arial" w:cs="Arial"/>
          <w:sz w:val="28"/>
          <w:szCs w:val="28"/>
        </w:rPr>
      </w:pPr>
      <w:r w:rsidRPr="00690E68">
        <w:rPr>
          <w:rFonts w:ascii="Arial" w:hAnsi="Arial" w:cs="Arial"/>
          <w:sz w:val="28"/>
          <w:szCs w:val="28"/>
        </w:rPr>
        <w:t>Conclusion</w:t>
      </w:r>
      <w:r w:rsidR="00393B15">
        <w:rPr>
          <w:rFonts w:ascii="Arial" w:hAnsi="Arial" w:cs="Arial"/>
          <w:sz w:val="28"/>
          <w:szCs w:val="28"/>
        </w:rPr>
        <w:t xml:space="preserve"> ………………………………………….……………………….11</w:t>
      </w:r>
    </w:p>
    <w:p w14:paraId="4DC232E5" w14:textId="77777777" w:rsidR="00690E68" w:rsidRPr="00690E68" w:rsidRDefault="00690E68" w:rsidP="00690E68">
      <w:pPr>
        <w:rPr>
          <w:rFonts w:ascii="Arial" w:hAnsi="Arial" w:cs="Arial"/>
          <w:sz w:val="28"/>
          <w:szCs w:val="28"/>
        </w:rPr>
      </w:pPr>
    </w:p>
    <w:p w14:paraId="2E275F12" w14:textId="2A0D77E4" w:rsidR="00690E68" w:rsidRPr="00690E68" w:rsidRDefault="00690E68" w:rsidP="00690E68">
      <w:pPr>
        <w:rPr>
          <w:rFonts w:ascii="Arial" w:hAnsi="Arial" w:cs="Arial"/>
          <w:sz w:val="28"/>
          <w:szCs w:val="28"/>
        </w:rPr>
      </w:pPr>
      <w:r w:rsidRPr="00690E68">
        <w:rPr>
          <w:rFonts w:ascii="Arial" w:hAnsi="Arial" w:cs="Arial"/>
          <w:sz w:val="28"/>
          <w:szCs w:val="28"/>
        </w:rPr>
        <w:t xml:space="preserve">References </w:t>
      </w:r>
      <w:r w:rsidR="000E27DF">
        <w:rPr>
          <w:rFonts w:ascii="Arial" w:hAnsi="Arial" w:cs="Arial"/>
          <w:sz w:val="28"/>
          <w:szCs w:val="28"/>
        </w:rPr>
        <w:t>……………………………………………………………</w:t>
      </w:r>
      <w:r w:rsidR="00393B15">
        <w:rPr>
          <w:rFonts w:ascii="Arial" w:hAnsi="Arial" w:cs="Arial"/>
          <w:sz w:val="28"/>
          <w:szCs w:val="28"/>
        </w:rPr>
        <w:t>…….</w:t>
      </w:r>
      <w:r w:rsidR="000E27DF">
        <w:rPr>
          <w:rFonts w:ascii="Arial" w:hAnsi="Arial" w:cs="Arial"/>
          <w:sz w:val="28"/>
          <w:szCs w:val="28"/>
        </w:rPr>
        <w:t xml:space="preserve"> </w:t>
      </w:r>
      <w:r w:rsidR="00393B15">
        <w:rPr>
          <w:rFonts w:ascii="Arial" w:hAnsi="Arial" w:cs="Arial"/>
          <w:sz w:val="28"/>
          <w:szCs w:val="28"/>
        </w:rPr>
        <w:t>12</w:t>
      </w:r>
    </w:p>
    <w:p w14:paraId="37771440" w14:textId="77777777" w:rsidR="00690E68" w:rsidRPr="00690E68" w:rsidRDefault="00690E68" w:rsidP="00690E68">
      <w:pPr>
        <w:rPr>
          <w:rFonts w:ascii="Arial" w:hAnsi="Arial" w:cs="Arial"/>
          <w:sz w:val="28"/>
          <w:szCs w:val="28"/>
        </w:rPr>
      </w:pPr>
    </w:p>
    <w:p w14:paraId="70109FA1" w14:textId="508732A1" w:rsidR="00393B15" w:rsidRPr="00393B15" w:rsidRDefault="00393B15" w:rsidP="00393B15">
      <w:pPr>
        <w:rPr>
          <w:rFonts w:ascii="Arial" w:hAnsi="Arial" w:cs="Arial"/>
          <w:sz w:val="28"/>
          <w:szCs w:val="28"/>
        </w:rPr>
      </w:pPr>
    </w:p>
    <w:p w14:paraId="48C8D3E1" w14:textId="118702F4" w:rsidR="00393B15" w:rsidRDefault="00393B15" w:rsidP="00393B15">
      <w:pPr>
        <w:jc w:val="center"/>
        <w:rPr>
          <w:rFonts w:ascii="Calibri" w:eastAsia="Calibri" w:hAnsi="Calibri"/>
          <w:sz w:val="28"/>
          <w:szCs w:val="28"/>
        </w:rPr>
      </w:pPr>
    </w:p>
    <w:p w14:paraId="6A6ECDAB" w14:textId="77777777" w:rsidR="00393B15" w:rsidRDefault="00393B15" w:rsidP="00393B15">
      <w:pPr>
        <w:jc w:val="center"/>
        <w:rPr>
          <w:rFonts w:ascii="Calibri" w:eastAsia="Calibri" w:hAnsi="Calibri"/>
          <w:sz w:val="28"/>
          <w:szCs w:val="28"/>
        </w:rPr>
      </w:pPr>
    </w:p>
    <w:p w14:paraId="37D50265" w14:textId="77777777" w:rsidR="00393B15" w:rsidRDefault="00393B15" w:rsidP="00393B15">
      <w:pPr>
        <w:jc w:val="center"/>
        <w:rPr>
          <w:rFonts w:ascii="Calibri" w:eastAsia="Calibri" w:hAnsi="Calibri"/>
          <w:sz w:val="28"/>
          <w:szCs w:val="28"/>
        </w:rPr>
      </w:pPr>
    </w:p>
    <w:p w14:paraId="01C9BE67" w14:textId="77777777" w:rsidR="00393B15" w:rsidRDefault="00393B15" w:rsidP="00393B15">
      <w:pPr>
        <w:jc w:val="center"/>
        <w:rPr>
          <w:rFonts w:ascii="Calibri" w:eastAsia="Calibri" w:hAnsi="Calibri"/>
          <w:sz w:val="28"/>
          <w:szCs w:val="28"/>
        </w:rPr>
      </w:pPr>
    </w:p>
    <w:p w14:paraId="339A2380" w14:textId="77777777" w:rsidR="00393B15" w:rsidRDefault="00393B15" w:rsidP="00393B15">
      <w:pPr>
        <w:jc w:val="center"/>
        <w:rPr>
          <w:rFonts w:ascii="Calibri" w:eastAsia="Calibri" w:hAnsi="Calibri"/>
          <w:sz w:val="28"/>
          <w:szCs w:val="28"/>
        </w:rPr>
      </w:pPr>
    </w:p>
    <w:p w14:paraId="3B50B42D" w14:textId="77777777" w:rsidR="00393B15" w:rsidRDefault="00393B15" w:rsidP="00393B15">
      <w:pPr>
        <w:jc w:val="center"/>
        <w:rPr>
          <w:rFonts w:ascii="Calibri" w:eastAsia="Calibri" w:hAnsi="Calibri"/>
          <w:sz w:val="28"/>
          <w:szCs w:val="28"/>
        </w:rPr>
      </w:pPr>
    </w:p>
    <w:p w14:paraId="221D088D" w14:textId="77777777" w:rsidR="00393B15" w:rsidRDefault="00393B15" w:rsidP="00393B15">
      <w:pPr>
        <w:jc w:val="center"/>
        <w:rPr>
          <w:rFonts w:ascii="Calibri" w:eastAsia="Calibri" w:hAnsi="Calibri"/>
          <w:sz w:val="28"/>
          <w:szCs w:val="28"/>
        </w:rPr>
      </w:pPr>
    </w:p>
    <w:p w14:paraId="4EDDD9C5" w14:textId="77777777" w:rsidR="00393B15" w:rsidRDefault="00393B15" w:rsidP="00393B15">
      <w:pPr>
        <w:jc w:val="center"/>
        <w:rPr>
          <w:rFonts w:ascii="Calibri" w:eastAsia="Calibri" w:hAnsi="Calibri"/>
          <w:sz w:val="28"/>
          <w:szCs w:val="28"/>
        </w:rPr>
      </w:pPr>
    </w:p>
    <w:p w14:paraId="2FF83E86" w14:textId="77777777" w:rsidR="00393B15" w:rsidRDefault="00393B15" w:rsidP="00393B15">
      <w:pPr>
        <w:jc w:val="center"/>
        <w:rPr>
          <w:rFonts w:ascii="Calibri" w:eastAsia="Calibri" w:hAnsi="Calibri"/>
          <w:sz w:val="28"/>
          <w:szCs w:val="28"/>
        </w:rPr>
      </w:pPr>
    </w:p>
    <w:p w14:paraId="618359FE" w14:textId="77777777" w:rsidR="00393B15" w:rsidRDefault="00393B15" w:rsidP="00393B15">
      <w:pPr>
        <w:jc w:val="center"/>
        <w:rPr>
          <w:rFonts w:ascii="Calibri" w:eastAsia="Calibri" w:hAnsi="Calibri"/>
          <w:sz w:val="28"/>
          <w:szCs w:val="28"/>
        </w:rPr>
      </w:pPr>
    </w:p>
    <w:p w14:paraId="072051C6" w14:textId="77777777" w:rsidR="00393B15" w:rsidRDefault="00393B15" w:rsidP="00393B15">
      <w:pPr>
        <w:jc w:val="center"/>
        <w:rPr>
          <w:rFonts w:ascii="Calibri" w:eastAsia="Calibri" w:hAnsi="Calibri"/>
          <w:sz w:val="28"/>
          <w:szCs w:val="28"/>
        </w:rPr>
      </w:pPr>
    </w:p>
    <w:p w14:paraId="7DEDCD00" w14:textId="77777777" w:rsidR="00393B15" w:rsidRDefault="00393B15" w:rsidP="00393B15">
      <w:pPr>
        <w:jc w:val="center"/>
        <w:rPr>
          <w:rFonts w:ascii="Calibri" w:eastAsia="Calibri" w:hAnsi="Calibri"/>
          <w:sz w:val="28"/>
          <w:szCs w:val="28"/>
        </w:rPr>
      </w:pPr>
    </w:p>
    <w:p w14:paraId="26DE826C" w14:textId="77777777" w:rsidR="00393B15" w:rsidRDefault="00393B15" w:rsidP="00393B15">
      <w:pPr>
        <w:jc w:val="center"/>
        <w:rPr>
          <w:rFonts w:ascii="Calibri" w:eastAsia="Calibri" w:hAnsi="Calibri"/>
          <w:sz w:val="28"/>
          <w:szCs w:val="28"/>
        </w:rPr>
      </w:pPr>
    </w:p>
    <w:p w14:paraId="413E21CE" w14:textId="77777777" w:rsidR="00393B15" w:rsidRDefault="00393B15" w:rsidP="00393B15">
      <w:pPr>
        <w:jc w:val="center"/>
        <w:rPr>
          <w:rFonts w:ascii="Calibri" w:eastAsia="Calibri" w:hAnsi="Calibri"/>
          <w:sz w:val="28"/>
          <w:szCs w:val="28"/>
        </w:rPr>
      </w:pPr>
    </w:p>
    <w:p w14:paraId="07A3BB00" w14:textId="77777777" w:rsidR="00393B15" w:rsidRDefault="00393B15" w:rsidP="00393B15">
      <w:pPr>
        <w:jc w:val="center"/>
        <w:rPr>
          <w:rFonts w:ascii="Calibri" w:eastAsia="Calibri" w:hAnsi="Calibri"/>
          <w:sz w:val="28"/>
          <w:szCs w:val="28"/>
        </w:rPr>
      </w:pPr>
    </w:p>
    <w:p w14:paraId="351948F2" w14:textId="77777777" w:rsidR="00393B15" w:rsidRPr="00393B15" w:rsidRDefault="00393B15" w:rsidP="00393B15">
      <w:pPr>
        <w:jc w:val="center"/>
        <w:rPr>
          <w:rFonts w:ascii="Calibri" w:eastAsia="Calibri" w:hAnsi="Calibri"/>
          <w:sz w:val="28"/>
          <w:szCs w:val="28"/>
        </w:rPr>
      </w:pPr>
    </w:p>
    <w:p w14:paraId="0196EFE4" w14:textId="77777777" w:rsidR="00393B15" w:rsidRPr="00393B15" w:rsidRDefault="00393B15" w:rsidP="00393B15">
      <w:pPr>
        <w:tabs>
          <w:tab w:val="left" w:pos="5535"/>
        </w:tabs>
        <w:jc w:val="cente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Introduction</w:t>
      </w:r>
    </w:p>
    <w:p w14:paraId="167DB607" w14:textId="77777777" w:rsidR="00393B15" w:rsidRPr="00393B15" w:rsidRDefault="00393B15" w:rsidP="00393B15">
      <w:pPr>
        <w:contextualSpacing/>
        <w:jc w:val="both"/>
        <w:rPr>
          <w:rFonts w:ascii="Arial" w:hAnsi="Arial" w:cs="Arial"/>
          <w:color w:val="000000"/>
        </w:rPr>
      </w:pPr>
    </w:p>
    <w:p w14:paraId="6FBCE6DC" w14:textId="77777777" w:rsidR="00393B15" w:rsidRPr="00393B15" w:rsidRDefault="00393B15" w:rsidP="00393B15">
      <w:pPr>
        <w:contextualSpacing/>
        <w:jc w:val="both"/>
        <w:rPr>
          <w:rFonts w:ascii="Arial" w:hAnsi="Arial" w:cs="Arial"/>
          <w:color w:val="000000"/>
        </w:rPr>
      </w:pPr>
      <w:r w:rsidRPr="00393B15">
        <w:rPr>
          <w:rFonts w:ascii="Arial" w:hAnsi="Arial" w:cs="Arial"/>
          <w:color w:val="000000"/>
        </w:rPr>
        <w:t>I am in charge to do a report of the Academic and Employability Skills module as part of the Level 4 Certificate in Skills for the Workplace course, due to fact that this assignment will assist me to have a better comprehending on the subject of the discussion related to the current development of the employability skills in the workplace.</w:t>
      </w:r>
    </w:p>
    <w:p w14:paraId="3CF173BB" w14:textId="77777777" w:rsidR="00393B15" w:rsidRPr="00393B15" w:rsidRDefault="00393B15" w:rsidP="00393B15">
      <w:pPr>
        <w:contextualSpacing/>
        <w:jc w:val="both"/>
        <w:rPr>
          <w:rFonts w:ascii="Arial" w:hAnsi="Arial" w:cs="Arial"/>
          <w:color w:val="000000"/>
        </w:rPr>
      </w:pPr>
    </w:p>
    <w:p w14:paraId="15F19B16" w14:textId="77777777" w:rsidR="00393B15" w:rsidRPr="00393B15" w:rsidRDefault="00393B15" w:rsidP="00393B15">
      <w:pPr>
        <w:contextualSpacing/>
        <w:jc w:val="both"/>
        <w:rPr>
          <w:rFonts w:ascii="Arial" w:hAnsi="Arial" w:cs="Arial"/>
          <w:color w:val="000000"/>
        </w:rPr>
      </w:pPr>
      <w:r w:rsidRPr="00393B15">
        <w:rPr>
          <w:rFonts w:ascii="Arial" w:hAnsi="Arial" w:cs="Arial"/>
          <w:color w:val="000000"/>
        </w:rPr>
        <w:t xml:space="preserve">Also, I will apprehend in what manner an organisation has the obligation to </w:t>
      </w:r>
      <w:r w:rsidRPr="00393B15">
        <w:rPr>
          <w:rFonts w:ascii="Arial" w:eastAsia="Calibri" w:hAnsi="Arial" w:cs="Arial"/>
          <w:bCs/>
        </w:rPr>
        <w:t>make best use of understandable communication between manual labours and managers, including implementation of innovated technologies at work.</w:t>
      </w:r>
    </w:p>
    <w:p w14:paraId="70D75FC6" w14:textId="77777777" w:rsidR="00393B15" w:rsidRPr="00393B15" w:rsidRDefault="00393B15" w:rsidP="00393B15">
      <w:pPr>
        <w:contextualSpacing/>
        <w:jc w:val="both"/>
        <w:rPr>
          <w:rFonts w:ascii="Arial" w:eastAsia="Calibri" w:hAnsi="Arial" w:cs="Arial"/>
          <w:bCs/>
        </w:rPr>
      </w:pPr>
    </w:p>
    <w:p w14:paraId="11822565" w14:textId="77777777" w:rsidR="00393B15" w:rsidRPr="00393B15" w:rsidRDefault="00393B15" w:rsidP="00393B15">
      <w:pPr>
        <w:contextualSpacing/>
        <w:jc w:val="both"/>
        <w:rPr>
          <w:rFonts w:ascii="Arial" w:eastAsia="Calibri" w:hAnsi="Arial" w:cs="Arial"/>
          <w:bCs/>
        </w:rPr>
      </w:pPr>
      <w:r w:rsidRPr="00393B15">
        <w:rPr>
          <w:rFonts w:ascii="Arial" w:eastAsia="Calibri" w:hAnsi="Arial" w:cs="Arial"/>
          <w:bCs/>
        </w:rPr>
        <w:t xml:space="preserve">In addition, I am aware in advance that the organisation has duty to establish strategies and </w:t>
      </w:r>
      <w:r w:rsidRPr="00393B15">
        <w:rPr>
          <w:rFonts w:ascii="Arial" w:hAnsi="Arial" w:cs="Arial"/>
          <w:color w:val="000000" w:themeColor="text1"/>
        </w:rPr>
        <w:t>conduct the duration that some employees need to stop wasting their time in precise activities that are unnecessary for the productivity of the business.</w:t>
      </w:r>
    </w:p>
    <w:p w14:paraId="48E14DE9" w14:textId="77777777" w:rsidR="00393B15" w:rsidRPr="00393B15" w:rsidRDefault="00393B15" w:rsidP="00393B15">
      <w:pPr>
        <w:spacing w:before="100" w:beforeAutospacing="1" w:after="100" w:afterAutospacing="1"/>
        <w:jc w:val="both"/>
        <w:rPr>
          <w:rFonts w:ascii="Arial" w:hAnsi="Arial" w:cs="Arial"/>
          <w:color w:val="000000" w:themeColor="text1"/>
        </w:rPr>
      </w:pPr>
      <w:r w:rsidRPr="00393B15">
        <w:rPr>
          <w:rFonts w:ascii="Arial" w:hAnsi="Arial" w:cs="Arial"/>
          <w:color w:val="000000" w:themeColor="text1"/>
        </w:rPr>
        <w:t>Additionally,</w:t>
      </w:r>
      <w:r w:rsidRPr="00393B15">
        <w:rPr>
          <w:rFonts w:ascii="Arial" w:hAnsi="Arial" w:cs="Arial"/>
          <w:color w:val="000000"/>
        </w:rPr>
        <w:t xml:space="preserve"> I know that this module will give me the opportunity to explore more about </w:t>
      </w:r>
      <w:r w:rsidRPr="00393B15">
        <w:rPr>
          <w:rFonts w:ascii="Arial" w:hAnsi="Arial" w:cs="Arial"/>
        </w:rPr>
        <w:t>resilience, which is used to motivate workers to become more confident and productive as well as help them to get further experience about in what manner to deal with supposed circumstances and in what way to cope with constant worry.</w:t>
      </w:r>
    </w:p>
    <w:p w14:paraId="0676C2A8" w14:textId="77777777" w:rsidR="00393B15" w:rsidRPr="00393B15" w:rsidRDefault="00393B15" w:rsidP="00393B15">
      <w:pPr>
        <w:spacing w:before="100" w:beforeAutospacing="1" w:after="100" w:afterAutospacing="1"/>
        <w:jc w:val="both"/>
        <w:rPr>
          <w:rFonts w:ascii="Arial" w:hAnsi="Arial" w:cs="Arial"/>
          <w:color w:val="000000"/>
        </w:rPr>
      </w:pPr>
      <w:r w:rsidRPr="00393B15">
        <w:rPr>
          <w:rFonts w:ascii="Arial" w:hAnsi="Arial" w:cs="Arial"/>
          <w:color w:val="000000"/>
        </w:rPr>
        <w:t xml:space="preserve">For that reason, </w:t>
      </w:r>
      <w:r w:rsidRPr="00393B15">
        <w:rPr>
          <w:rFonts w:ascii="Arial" w:hAnsi="Arial" w:cs="Arial"/>
          <w:color w:val="000000" w:themeColor="text1"/>
        </w:rPr>
        <w:t>I am e</w:t>
      </w:r>
      <w:r w:rsidRPr="00393B15">
        <w:rPr>
          <w:rFonts w:ascii="Arial" w:hAnsi="Arial" w:cs="Arial"/>
          <w:color w:val="000000"/>
        </w:rPr>
        <w:t>nthusiastic to acquire general knowledge about Employability Skills, Resilience and Time Management as well as Emotional Intelligence besides Digital Competency, by make best use of paraphrasing and examples indeed.</w:t>
      </w:r>
    </w:p>
    <w:p w14:paraId="151666CC" w14:textId="77777777" w:rsidR="00393B15" w:rsidRPr="00393B15" w:rsidRDefault="00393B15" w:rsidP="00393B15">
      <w:pPr>
        <w:spacing w:before="100" w:beforeAutospacing="1" w:after="100" w:afterAutospacing="1"/>
        <w:jc w:val="both"/>
        <w:rPr>
          <w:rFonts w:ascii="Arial" w:hAnsi="Arial" w:cs="Arial"/>
          <w:color w:val="000000"/>
        </w:rPr>
      </w:pPr>
      <w:r w:rsidRPr="00393B15">
        <w:rPr>
          <w:rFonts w:ascii="Arial" w:hAnsi="Arial" w:cs="Arial"/>
          <w:color w:val="000000"/>
        </w:rPr>
        <w:t>Furthermore, I really want to engage with further concepts regarding employability skills, namely its recent development based on several regulations that makes evident to manual labours their right to have training courses before the start date, while they are in employment, in order to improve their skills and increase their reputation.</w:t>
      </w:r>
    </w:p>
    <w:p w14:paraId="177269B1" w14:textId="77777777" w:rsidR="00393B15" w:rsidRPr="00393B15" w:rsidRDefault="00393B15" w:rsidP="00393B15">
      <w:pPr>
        <w:rPr>
          <w:rFonts w:ascii="Calibri" w:hAnsi="Calibri" w:cs="Calibri"/>
          <w:color w:val="000000"/>
        </w:rPr>
      </w:pPr>
    </w:p>
    <w:p w14:paraId="1B4D6D04" w14:textId="77777777" w:rsidR="00393B15" w:rsidRPr="00393B15" w:rsidRDefault="00393B15" w:rsidP="00393B15">
      <w:pPr>
        <w:spacing w:before="100" w:beforeAutospacing="1" w:after="100" w:afterAutospacing="1"/>
        <w:rPr>
          <w:rFonts w:ascii="Arial" w:hAnsi="Arial" w:cs="Arial"/>
          <w:color w:val="000000" w:themeColor="text1"/>
        </w:rPr>
      </w:pPr>
    </w:p>
    <w:p w14:paraId="045BF166" w14:textId="77777777" w:rsidR="00393B15" w:rsidRPr="00393B15" w:rsidRDefault="00393B15" w:rsidP="00393B15">
      <w:pPr>
        <w:spacing w:before="100" w:beforeAutospacing="1" w:after="100" w:afterAutospacing="1"/>
        <w:rPr>
          <w:rFonts w:ascii="Arial" w:hAnsi="Arial" w:cs="Arial"/>
          <w:color w:val="000000" w:themeColor="text1"/>
        </w:rPr>
      </w:pPr>
    </w:p>
    <w:p w14:paraId="56487958" w14:textId="77777777" w:rsidR="00393B15" w:rsidRPr="00393B15" w:rsidRDefault="00393B15" w:rsidP="00393B15">
      <w:pPr>
        <w:spacing w:after="200" w:line="231" w:lineRule="atLeast"/>
        <w:rPr>
          <w:rFonts w:ascii="Arial" w:hAnsi="Arial" w:cs="Arial"/>
          <w:color w:val="000000"/>
          <w:sz w:val="36"/>
          <w:szCs w:val="36"/>
        </w:rPr>
      </w:pPr>
    </w:p>
    <w:p w14:paraId="35641403" w14:textId="77777777" w:rsidR="00393B15" w:rsidRPr="00393B15" w:rsidRDefault="00393B15" w:rsidP="00393B15">
      <w:pPr>
        <w:spacing w:after="200" w:line="253" w:lineRule="atLeast"/>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33663A7F" w14:textId="77777777" w:rsidR="00393B15" w:rsidRDefault="00393B15" w:rsidP="00393B15">
      <w:pPr>
        <w:spacing w:after="200" w:line="253" w:lineRule="atLeast"/>
        <w:jc w:val="right"/>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5B609845" w14:textId="02A4C797" w:rsidR="00393B15" w:rsidRPr="00393B15" w:rsidRDefault="00393B15" w:rsidP="00393B15">
      <w:pPr>
        <w:spacing w:after="200" w:line="253" w:lineRule="atLeast"/>
        <w:jc w:val="right"/>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r w:rsidRPr="00393B15">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8C"/>
      </w:r>
    </w:p>
    <w:p w14:paraId="23BE7F76" w14:textId="77777777" w:rsidR="00393B15" w:rsidRPr="00393B15" w:rsidRDefault="00393B15" w:rsidP="00393B15">
      <w:pPr>
        <w:spacing w:after="200" w:line="253" w:lineRule="atLeast"/>
        <w:jc w:val="center"/>
        <w:rPr>
          <w:rFonts w:ascii="Cambria" w:hAnsi="Cambria"/>
          <w:color w:val="000000"/>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Employability Skills</w:t>
      </w:r>
    </w:p>
    <w:p w14:paraId="5E2C9706" w14:textId="77777777" w:rsidR="00393B15" w:rsidRPr="00393B15" w:rsidRDefault="00393B15" w:rsidP="00393B15">
      <w:pPr>
        <w:rPr>
          <w:rFonts w:ascii="Arial" w:hAnsi="Arial" w:cs="Arial"/>
        </w:rPr>
      </w:pPr>
    </w:p>
    <w:p w14:paraId="6FAAB41E" w14:textId="77777777" w:rsidR="00393B15" w:rsidRPr="00393B15" w:rsidRDefault="00393B15" w:rsidP="00393B15">
      <w:pPr>
        <w:jc w:val="both"/>
        <w:rPr>
          <w:rFonts w:ascii="Arial" w:hAnsi="Arial" w:cs="Arial"/>
        </w:rPr>
      </w:pPr>
      <w:r w:rsidRPr="00393B15">
        <w:rPr>
          <w:rFonts w:ascii="Arial" w:hAnsi="Arial" w:cs="Arial"/>
        </w:rPr>
        <w:t>Employability skills are deemed important in the workplace, due to the fact that it is based on important conjoint of different abilities besides features that are required in any business environment and stands for identifying employees’ professional capabilities with success.</w:t>
      </w:r>
    </w:p>
    <w:p w14:paraId="02CCD52B" w14:textId="77777777" w:rsidR="00393B15" w:rsidRPr="00393B15" w:rsidRDefault="00393B15" w:rsidP="00393B15">
      <w:pPr>
        <w:jc w:val="both"/>
        <w:rPr>
          <w:rFonts w:ascii="Arial" w:hAnsi="Arial" w:cs="Arial"/>
        </w:rPr>
      </w:pPr>
    </w:p>
    <w:p w14:paraId="071A8640" w14:textId="77777777" w:rsidR="00393B15" w:rsidRPr="00393B15" w:rsidRDefault="00393B15" w:rsidP="00393B15">
      <w:pPr>
        <w:jc w:val="both"/>
        <w:rPr>
          <w:rFonts w:ascii="Arial" w:hAnsi="Arial" w:cs="Arial"/>
          <w:b/>
          <w:bCs/>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393B15">
        <w:rPr>
          <w:rFonts w:ascii="Arial" w:hAnsi="Arial" w:cs="Arial"/>
        </w:rPr>
        <w:t>Therefore, these transferable plus foundational skills permit the recruitment department to select and accompany employees’ performance, while working individually or as part of a team, by making best use of their team-work aptitudes besides time management.</w:t>
      </w:r>
      <w:r w:rsidRPr="00393B15">
        <w:rPr>
          <w:rFonts w:ascii="Arial" w:hAnsi="Arial" w:cs="Arial"/>
          <w:b/>
          <w:bCs/>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1F9CFE80" w14:textId="77777777" w:rsidR="00393B15" w:rsidRPr="00393B15" w:rsidRDefault="00393B15" w:rsidP="00393B15">
      <w:pPr>
        <w:jc w:val="both"/>
        <w:rPr>
          <w:rFonts w:ascii="Arial" w:hAnsi="Arial" w:cs="Arial"/>
        </w:rPr>
      </w:pPr>
    </w:p>
    <w:p w14:paraId="64DC3647" w14:textId="77777777" w:rsidR="00393B15" w:rsidRPr="00393B15" w:rsidRDefault="00393B15" w:rsidP="00393B15">
      <w:pPr>
        <w:jc w:val="both"/>
        <w:rPr>
          <w:rFonts w:ascii="Arial" w:hAnsi="Arial" w:cs="Arial"/>
          <w:shd w:val="clear" w:color="auto" w:fill="FFFFFF"/>
        </w:rPr>
      </w:pPr>
      <w:r w:rsidRPr="00393B15">
        <w:rPr>
          <w:rFonts w:ascii="Arial" w:hAnsi="Arial" w:cs="Arial"/>
        </w:rPr>
        <w:t xml:space="preserve">In addition, employability skills for the workplace provide the capacity for workers to obtain achievements, by </w:t>
      </w:r>
      <w:r w:rsidRPr="00393B15">
        <w:rPr>
          <w:rFonts w:ascii="Arial" w:eastAsia="Calibri" w:hAnsi="Arial" w:cs="Arial"/>
          <w:bCs/>
        </w:rPr>
        <w:t xml:space="preserve">providing to one and all on the subject of their educational besides employability digital abilities as well as </w:t>
      </w:r>
      <w:r w:rsidRPr="00393B15">
        <w:rPr>
          <w:rFonts w:ascii="Arial" w:hAnsi="Arial" w:cs="Arial"/>
          <w:shd w:val="clear" w:color="auto" w:fill="FFFFFF"/>
        </w:rPr>
        <w:t xml:space="preserve">knowing of core skills, procedures and concepts, including </w:t>
      </w:r>
      <w:r w:rsidRPr="00393B15">
        <w:rPr>
          <w:rFonts w:ascii="Arial" w:hAnsi="Arial" w:cs="Arial"/>
        </w:rPr>
        <w:t xml:space="preserve">transfer their own employable skills as part of a team into their wanted job position that agree to them to make best use of their place of work and understanding, mainly when </w:t>
      </w:r>
      <w:r w:rsidRPr="00393B15">
        <w:rPr>
          <w:rFonts w:ascii="Arial" w:hAnsi="Arial" w:cs="Arial"/>
          <w:shd w:val="clear" w:color="auto" w:fill="FFFFFF"/>
        </w:rPr>
        <w:t xml:space="preserve">improving and using it at any meeting that can improve their professional development </w:t>
      </w:r>
      <w:sdt>
        <w:sdtPr>
          <w:rPr>
            <w:rFonts w:ascii="Arial" w:hAnsi="Arial" w:cs="Arial"/>
            <w:shd w:val="clear" w:color="auto" w:fill="FFFFFF"/>
          </w:rPr>
          <w:id w:val="-1733923114"/>
          <w:citation/>
        </w:sdtPr>
        <w:sdtContent>
          <w:r w:rsidRPr="00393B15">
            <w:rPr>
              <w:rFonts w:ascii="Arial" w:hAnsi="Arial" w:cs="Arial"/>
              <w:shd w:val="clear" w:color="auto" w:fill="FFFFFF"/>
            </w:rPr>
            <w:fldChar w:fldCharType="begin"/>
          </w:r>
          <w:r w:rsidRPr="00393B15">
            <w:rPr>
              <w:rFonts w:ascii="Arial" w:hAnsi="Arial" w:cs="Arial"/>
              <w:shd w:val="clear" w:color="auto" w:fill="FFFFFF"/>
            </w:rPr>
            <w:instrText xml:space="preserve"> CITATION Fra17 \l 2057 </w:instrText>
          </w:r>
          <w:r w:rsidRPr="00393B15">
            <w:rPr>
              <w:rFonts w:ascii="Arial" w:hAnsi="Arial" w:cs="Arial"/>
              <w:shd w:val="clear" w:color="auto" w:fill="FFFFFF"/>
            </w:rPr>
            <w:fldChar w:fldCharType="separate"/>
          </w:r>
          <w:r w:rsidRPr="00393B15">
            <w:rPr>
              <w:rFonts w:ascii="Arial" w:hAnsi="Arial" w:cs="Arial"/>
              <w:noProof/>
              <w:shd w:val="clear" w:color="auto" w:fill="FFFFFF"/>
            </w:rPr>
            <w:t>(Thought, 2017)</w:t>
          </w:r>
          <w:r w:rsidRPr="00393B15">
            <w:rPr>
              <w:rFonts w:ascii="Arial" w:hAnsi="Arial" w:cs="Arial"/>
              <w:shd w:val="clear" w:color="auto" w:fill="FFFFFF"/>
            </w:rPr>
            <w:fldChar w:fldCharType="end"/>
          </w:r>
        </w:sdtContent>
      </w:sdt>
      <w:r w:rsidRPr="00393B15">
        <w:rPr>
          <w:rFonts w:ascii="Arial" w:hAnsi="Arial" w:cs="Arial"/>
          <w:shd w:val="clear" w:color="auto" w:fill="FFFFFF"/>
        </w:rPr>
        <w:t>.</w:t>
      </w:r>
    </w:p>
    <w:p w14:paraId="6F1B1ED0" w14:textId="77777777" w:rsidR="00393B15" w:rsidRPr="00393B15" w:rsidRDefault="00393B15" w:rsidP="00393B15">
      <w:pPr>
        <w:jc w:val="both"/>
        <w:rPr>
          <w:rFonts w:ascii="Arial" w:hAnsi="Arial" w:cs="Arial"/>
        </w:rPr>
      </w:pPr>
    </w:p>
    <w:p w14:paraId="7E7A11FC" w14:textId="77777777" w:rsidR="00393B15" w:rsidRPr="00393B15" w:rsidRDefault="00393B15" w:rsidP="00393B15">
      <w:pPr>
        <w:spacing w:line="276" w:lineRule="auto"/>
        <w:contextualSpacing/>
        <w:jc w:val="both"/>
        <w:rPr>
          <w:rFonts w:ascii="Arial" w:eastAsiaTheme="minorHAnsi" w:hAnsi="Arial" w:cs="Arial"/>
        </w:rPr>
      </w:pPr>
      <w:r w:rsidRPr="00393B15">
        <w:rPr>
          <w:rFonts w:ascii="Arial" w:eastAsia="Calibri" w:hAnsi="Arial" w:cs="Arial"/>
          <w:bCs/>
        </w:rPr>
        <w:t>Moreover, it is significant for workers to have employability skills, such as</w:t>
      </w:r>
      <w:r w:rsidRPr="00393B15">
        <w:rPr>
          <w:rFonts w:ascii="Arial" w:eastAsiaTheme="minorHAnsi" w:hAnsi="Arial" w:cs="Arial"/>
        </w:rPr>
        <w:t xml:space="preserve"> business strategic necessities and have sense of purposes as well as bring new ideas to the company, in order to boost their wellbeing and performance in the workplace.</w:t>
      </w:r>
    </w:p>
    <w:p w14:paraId="2C10FDA3" w14:textId="77777777" w:rsidR="00393B15" w:rsidRPr="00393B15" w:rsidRDefault="00393B15" w:rsidP="00393B15">
      <w:pPr>
        <w:jc w:val="both"/>
        <w:rPr>
          <w:rFonts w:ascii="Arial" w:eastAsia="Calibri" w:hAnsi="Arial" w:cs="Arial"/>
          <w:bCs/>
        </w:rPr>
      </w:pPr>
      <w:r w:rsidRPr="00393B15">
        <w:rPr>
          <w:rFonts w:ascii="Arial" w:eastAsia="Calibri" w:hAnsi="Arial" w:cs="Arial"/>
          <w:bCs/>
        </w:rPr>
        <w:t xml:space="preserve">In fact, there are certain employability skills that are coming up: </w:t>
      </w:r>
    </w:p>
    <w:p w14:paraId="22DF3141" w14:textId="77777777" w:rsidR="00393B15" w:rsidRPr="00393B15" w:rsidRDefault="00393B15" w:rsidP="00393B15">
      <w:pPr>
        <w:contextualSpacing/>
        <w:jc w:val="both"/>
        <w:rPr>
          <w:rFonts w:ascii="Arial" w:eastAsia="Calibri" w:hAnsi="Arial" w:cs="Arial"/>
          <w:bCs/>
        </w:rPr>
      </w:pPr>
    </w:p>
    <w:p w14:paraId="677158B0" w14:textId="77777777" w:rsidR="00393B15" w:rsidRPr="00393B15" w:rsidRDefault="00393B15" w:rsidP="00393B15">
      <w:pPr>
        <w:numPr>
          <w:ilvl w:val="0"/>
          <w:numId w:val="10"/>
        </w:numPr>
        <w:contextualSpacing/>
        <w:jc w:val="both"/>
        <w:rPr>
          <w:rFonts w:ascii="Arial" w:eastAsia="Calibri" w:hAnsi="Arial" w:cs="Arial"/>
          <w:bCs/>
        </w:rPr>
      </w:pPr>
      <w:r w:rsidRPr="00393B15">
        <w:rPr>
          <w:rFonts w:ascii="Arial" w:eastAsia="Calibri" w:hAnsi="Arial" w:cs="Arial"/>
          <w:bCs/>
        </w:rPr>
        <w:t>Make best use of understandable communication and innovated technologies</w:t>
      </w:r>
    </w:p>
    <w:p w14:paraId="02643C1F" w14:textId="77777777" w:rsidR="00393B15" w:rsidRPr="00393B15" w:rsidRDefault="00393B15" w:rsidP="00393B15">
      <w:pPr>
        <w:ind w:left="720"/>
        <w:contextualSpacing/>
        <w:jc w:val="both"/>
        <w:rPr>
          <w:rFonts w:ascii="Arial" w:eastAsia="Calibri" w:hAnsi="Arial" w:cs="Arial"/>
          <w:bCs/>
        </w:rPr>
      </w:pPr>
    </w:p>
    <w:p w14:paraId="5A631F1E" w14:textId="77777777" w:rsidR="00393B15" w:rsidRPr="00393B15" w:rsidRDefault="00393B15" w:rsidP="00393B15">
      <w:pPr>
        <w:numPr>
          <w:ilvl w:val="0"/>
          <w:numId w:val="10"/>
        </w:numPr>
        <w:contextualSpacing/>
        <w:jc w:val="both"/>
        <w:rPr>
          <w:rFonts w:ascii="Arial" w:eastAsia="Calibri" w:hAnsi="Arial" w:cs="Arial"/>
          <w:bCs/>
        </w:rPr>
      </w:pPr>
      <w:r w:rsidRPr="00393B15">
        <w:rPr>
          <w:rFonts w:ascii="Arial" w:eastAsia="Calibri" w:hAnsi="Arial" w:cs="Arial"/>
          <w:bCs/>
        </w:rPr>
        <w:t>Be computer literate</w:t>
      </w:r>
    </w:p>
    <w:p w14:paraId="27ADA209" w14:textId="77777777" w:rsidR="00393B15" w:rsidRPr="00393B15" w:rsidRDefault="00393B15" w:rsidP="00393B15">
      <w:pPr>
        <w:contextualSpacing/>
        <w:jc w:val="both"/>
        <w:rPr>
          <w:rFonts w:ascii="Arial" w:eastAsia="Calibri" w:hAnsi="Arial" w:cs="Arial"/>
          <w:bCs/>
        </w:rPr>
      </w:pPr>
    </w:p>
    <w:p w14:paraId="4B2DFF79" w14:textId="77777777" w:rsidR="00393B15" w:rsidRPr="00393B15" w:rsidRDefault="00393B15" w:rsidP="00393B15">
      <w:pPr>
        <w:numPr>
          <w:ilvl w:val="0"/>
          <w:numId w:val="10"/>
        </w:numPr>
        <w:contextualSpacing/>
        <w:jc w:val="both"/>
        <w:rPr>
          <w:rFonts w:ascii="Arial" w:eastAsia="Calibri" w:hAnsi="Arial" w:cs="Arial"/>
          <w:bCs/>
        </w:rPr>
      </w:pPr>
      <w:r w:rsidRPr="00393B15">
        <w:rPr>
          <w:rFonts w:ascii="Arial" w:eastAsia="Calibri" w:hAnsi="Arial" w:cs="Arial"/>
          <w:bCs/>
        </w:rPr>
        <w:t xml:space="preserve">Establish moral principles and strategies </w:t>
      </w:r>
    </w:p>
    <w:p w14:paraId="3EAE9462" w14:textId="77777777" w:rsidR="00393B15" w:rsidRPr="00393B15" w:rsidRDefault="00393B15" w:rsidP="00393B15">
      <w:pPr>
        <w:ind w:left="720"/>
        <w:contextualSpacing/>
        <w:jc w:val="both"/>
        <w:rPr>
          <w:rFonts w:ascii="Arial" w:eastAsia="Calibri" w:hAnsi="Arial" w:cs="Arial"/>
          <w:bCs/>
        </w:rPr>
      </w:pPr>
    </w:p>
    <w:p w14:paraId="4A7F3BC2" w14:textId="77777777" w:rsidR="00393B15" w:rsidRPr="00393B15" w:rsidRDefault="00393B15" w:rsidP="00393B15">
      <w:pPr>
        <w:numPr>
          <w:ilvl w:val="0"/>
          <w:numId w:val="10"/>
        </w:numPr>
        <w:contextualSpacing/>
        <w:jc w:val="both"/>
        <w:rPr>
          <w:rFonts w:ascii="Arial" w:eastAsia="Calibri" w:hAnsi="Arial" w:cs="Arial"/>
          <w:bCs/>
        </w:rPr>
      </w:pPr>
      <w:r w:rsidRPr="00393B15">
        <w:rPr>
          <w:rFonts w:ascii="Arial" w:eastAsia="Calibri" w:hAnsi="Arial" w:cs="Arial"/>
          <w:bCs/>
        </w:rPr>
        <w:t>Work well as part of a team</w:t>
      </w:r>
    </w:p>
    <w:p w14:paraId="0E24583F" w14:textId="77777777" w:rsidR="00393B15" w:rsidRPr="00393B15" w:rsidRDefault="00393B15" w:rsidP="00393B15">
      <w:pPr>
        <w:ind w:left="720"/>
        <w:contextualSpacing/>
        <w:jc w:val="both"/>
        <w:rPr>
          <w:rFonts w:ascii="Arial" w:eastAsia="Calibri" w:hAnsi="Arial" w:cs="Arial"/>
          <w:bCs/>
        </w:rPr>
      </w:pPr>
    </w:p>
    <w:p w14:paraId="235A2967" w14:textId="77777777" w:rsidR="00393B15" w:rsidRPr="00393B15" w:rsidRDefault="00393B15" w:rsidP="00393B15">
      <w:pPr>
        <w:ind w:left="720"/>
        <w:contextualSpacing/>
        <w:jc w:val="both"/>
        <w:rPr>
          <w:rFonts w:ascii="Arial" w:eastAsia="Calibri" w:hAnsi="Arial" w:cs="Arial"/>
          <w:bCs/>
        </w:rPr>
      </w:pPr>
    </w:p>
    <w:p w14:paraId="54F316F4" w14:textId="77777777" w:rsidR="00393B15" w:rsidRPr="00393B15" w:rsidRDefault="00393B15" w:rsidP="00393B15">
      <w:pPr>
        <w:ind w:left="720"/>
        <w:contextualSpacing/>
        <w:rPr>
          <w:rFonts w:ascii="Arial" w:eastAsia="Calibri" w:hAnsi="Arial" w:cs="Arial"/>
          <w:bCs/>
        </w:rPr>
      </w:pPr>
    </w:p>
    <w:p w14:paraId="0CC473DF" w14:textId="77777777" w:rsidR="00393B15" w:rsidRPr="00393B15" w:rsidRDefault="00393B15" w:rsidP="00393B15">
      <w:pPr>
        <w:ind w:left="720"/>
        <w:contextualSpacing/>
        <w:rPr>
          <w:rFonts w:ascii="Arial" w:eastAsia="Calibri" w:hAnsi="Arial" w:cs="Arial"/>
          <w:bCs/>
        </w:rPr>
      </w:pPr>
    </w:p>
    <w:p w14:paraId="679DF4B2" w14:textId="77777777" w:rsidR="00393B15" w:rsidRPr="00393B15" w:rsidRDefault="00393B15" w:rsidP="00393B15">
      <w:pPr>
        <w:ind w:left="720"/>
        <w:contextualSpacing/>
        <w:rPr>
          <w:rFonts w:ascii="Arial" w:eastAsia="Calibri" w:hAnsi="Arial" w:cs="Arial"/>
          <w:bCs/>
        </w:rPr>
      </w:pPr>
    </w:p>
    <w:p w14:paraId="31C143D4" w14:textId="77777777" w:rsidR="00393B15" w:rsidRPr="00393B15" w:rsidRDefault="00393B15" w:rsidP="00393B15">
      <w:pPr>
        <w:ind w:left="720"/>
        <w:contextualSpacing/>
        <w:rPr>
          <w:rFonts w:ascii="Arial" w:eastAsia="Calibri" w:hAnsi="Arial" w:cs="Arial"/>
          <w:bCs/>
        </w:rPr>
      </w:pPr>
    </w:p>
    <w:p w14:paraId="5E53FCD2" w14:textId="77777777" w:rsidR="00393B15" w:rsidRPr="00393B15" w:rsidRDefault="00393B15" w:rsidP="00393B15">
      <w:pPr>
        <w:ind w:left="720"/>
        <w:contextualSpacing/>
        <w:rPr>
          <w:rFonts w:ascii="Arial" w:eastAsia="Calibri" w:hAnsi="Arial" w:cs="Arial"/>
          <w:bCs/>
        </w:rPr>
      </w:pPr>
    </w:p>
    <w:p w14:paraId="5716F834" w14:textId="77777777" w:rsidR="00393B15" w:rsidRPr="00393B15" w:rsidRDefault="00393B15" w:rsidP="00393B15">
      <w:pP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665E9417" w14:textId="77777777" w:rsidR="00393B15" w:rsidRDefault="00393B15" w:rsidP="00393B15">
      <w:pPr>
        <w:jc w:val="cente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273CBCA8" w14:textId="7C0A519B" w:rsidR="00393B15" w:rsidRPr="00393B15" w:rsidRDefault="00393B15" w:rsidP="00393B15">
      <w:pPr>
        <w:jc w:val="right"/>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8D"/>
      </w:r>
    </w:p>
    <w:p w14:paraId="601E43BC" w14:textId="77777777" w:rsidR="00393B15" w:rsidRPr="00393B15" w:rsidRDefault="00393B15" w:rsidP="00393B15">
      <w:pPr>
        <w:jc w:val="center"/>
        <w:rPr>
          <w:rFonts w:ascii="Calibri" w:eastAsia="Calibri" w:hAnsi="Calibri"/>
          <w:sz w:val="40"/>
          <w:szCs w:val="40"/>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Resilience</w:t>
      </w:r>
    </w:p>
    <w:p w14:paraId="041960D0" w14:textId="77777777" w:rsidR="00393B15" w:rsidRPr="00393B15" w:rsidRDefault="00393B15" w:rsidP="00393B15">
      <w:pPr>
        <w:tabs>
          <w:tab w:val="left" w:pos="5535"/>
        </w:tabs>
        <w:rPr>
          <w:rFonts w:ascii="Arial" w:hAnsi="Arial" w:cs="Arial"/>
        </w:rPr>
      </w:pPr>
    </w:p>
    <w:p w14:paraId="5CA3B30C" w14:textId="77777777" w:rsidR="00393B15" w:rsidRPr="00393B15" w:rsidRDefault="00393B15" w:rsidP="00393B15">
      <w:pPr>
        <w:tabs>
          <w:tab w:val="left" w:pos="5535"/>
        </w:tabs>
        <w:jc w:val="both"/>
        <w:rPr>
          <w:rFonts w:ascii="Arial" w:hAnsi="Arial" w:cs="Arial"/>
        </w:rPr>
      </w:pPr>
      <w:r w:rsidRPr="00393B15">
        <w:rPr>
          <w:rFonts w:ascii="Arial" w:hAnsi="Arial" w:cs="Arial"/>
        </w:rPr>
        <w:t>Resilience is nothing more nothing less than a capability to manage stressful circumstances under pressure through professional career in a daily basis, such as job, society besides family as well as culture and private life, which is appreciated by employers.</w:t>
      </w:r>
      <w:sdt>
        <w:sdtPr>
          <w:rPr>
            <w:rFonts w:ascii="Arial" w:hAnsi="Arial" w:cs="Arial"/>
          </w:rPr>
          <w:id w:val="961534376"/>
          <w:citation/>
        </w:sdtPr>
        <w:sdtContent>
          <w:r w:rsidRPr="00393B15">
            <w:rPr>
              <w:rFonts w:ascii="Arial" w:hAnsi="Arial" w:cs="Arial"/>
            </w:rPr>
            <w:fldChar w:fldCharType="begin"/>
          </w:r>
          <w:r w:rsidRPr="00393B15">
            <w:rPr>
              <w:rFonts w:ascii="Arial" w:hAnsi="Arial" w:cs="Arial"/>
            </w:rPr>
            <w:instrText xml:space="preserve"> CITATION Pan14 \l 2057 </w:instrText>
          </w:r>
          <w:r w:rsidRPr="00393B15">
            <w:rPr>
              <w:rFonts w:ascii="Arial" w:hAnsi="Arial" w:cs="Arial"/>
            </w:rPr>
            <w:fldChar w:fldCharType="separate"/>
          </w:r>
          <w:r w:rsidRPr="00393B15">
            <w:rPr>
              <w:rFonts w:ascii="Arial" w:hAnsi="Arial" w:cs="Arial"/>
              <w:noProof/>
            </w:rPr>
            <w:t xml:space="preserve"> (Panter-Brick, 2014)</w:t>
          </w:r>
          <w:r w:rsidRPr="00393B15">
            <w:rPr>
              <w:rFonts w:ascii="Arial" w:hAnsi="Arial" w:cs="Arial"/>
            </w:rPr>
            <w:fldChar w:fldCharType="end"/>
          </w:r>
        </w:sdtContent>
      </w:sdt>
      <w:r w:rsidRPr="00393B15">
        <w:rPr>
          <w:rFonts w:ascii="Arial" w:hAnsi="Arial" w:cs="Arial"/>
        </w:rPr>
        <w:t xml:space="preserve">.    </w:t>
      </w:r>
    </w:p>
    <w:p w14:paraId="0F18C900" w14:textId="77777777" w:rsidR="00393B15" w:rsidRPr="00393B15" w:rsidRDefault="00393B15" w:rsidP="00393B15">
      <w:pPr>
        <w:tabs>
          <w:tab w:val="left" w:pos="5535"/>
        </w:tabs>
        <w:jc w:val="both"/>
        <w:rPr>
          <w:rFonts w:ascii="Arial" w:hAnsi="Arial" w:cs="Arial"/>
        </w:rPr>
      </w:pPr>
    </w:p>
    <w:p w14:paraId="44E3BF38" w14:textId="77777777" w:rsidR="00393B15" w:rsidRPr="00393B15" w:rsidRDefault="00393B15" w:rsidP="00393B15">
      <w:pPr>
        <w:tabs>
          <w:tab w:val="left" w:pos="5535"/>
        </w:tabs>
        <w:jc w:val="both"/>
        <w:rPr>
          <w:rFonts w:ascii="Arial" w:hAnsi="Arial" w:cs="Arial"/>
        </w:rPr>
      </w:pPr>
      <w:r w:rsidRPr="00393B15">
        <w:rPr>
          <w:rFonts w:ascii="Arial" w:hAnsi="Arial" w:cs="Arial"/>
        </w:rPr>
        <w:t>Also it can be seen as an effect of indicative change of the job market and assertive adjustment by experiencing adversity as well as improving to bounce back besides making a fast progress from different types of challenges and keep performing well with the positive attitude in the workplace.</w:t>
      </w:r>
    </w:p>
    <w:p w14:paraId="702BA65A" w14:textId="77777777" w:rsidR="00393B15" w:rsidRPr="00393B15" w:rsidRDefault="00393B15" w:rsidP="00393B15">
      <w:pPr>
        <w:tabs>
          <w:tab w:val="left" w:pos="5535"/>
        </w:tabs>
        <w:jc w:val="both"/>
        <w:rPr>
          <w:rFonts w:ascii="Arial" w:hAnsi="Arial" w:cs="Arial"/>
        </w:rPr>
      </w:pPr>
    </w:p>
    <w:p w14:paraId="5599B0D2" w14:textId="77777777" w:rsidR="00393B15" w:rsidRPr="00393B15" w:rsidRDefault="00393B15" w:rsidP="00393B15">
      <w:pPr>
        <w:tabs>
          <w:tab w:val="left" w:pos="5535"/>
        </w:tabs>
        <w:jc w:val="both"/>
        <w:rPr>
          <w:rFonts w:ascii="Arial" w:hAnsi="Arial" w:cs="Arial"/>
        </w:rPr>
      </w:pPr>
      <w:r w:rsidRPr="00393B15">
        <w:rPr>
          <w:rFonts w:ascii="Arial" w:hAnsi="Arial" w:cs="Arial"/>
        </w:rPr>
        <w:t>In addition, resilience is indispensable, due to the fact that it makes evident that some employees are still able to balance work with private life, while having extra responsibilities that can affect their quotidian, such as suffering, emotional upheaval and constant worry, pain besides mental toughness as well as spirituality.</w:t>
      </w:r>
    </w:p>
    <w:p w14:paraId="04215850" w14:textId="77777777" w:rsidR="00393B15" w:rsidRPr="00393B15" w:rsidRDefault="00393B15" w:rsidP="00393B15">
      <w:pPr>
        <w:tabs>
          <w:tab w:val="left" w:pos="5535"/>
        </w:tabs>
        <w:jc w:val="both"/>
        <w:rPr>
          <w:rFonts w:ascii="Arial" w:hAnsi="Arial" w:cs="Arial"/>
        </w:rPr>
      </w:pPr>
    </w:p>
    <w:p w14:paraId="0E459762" w14:textId="77777777" w:rsidR="00393B15" w:rsidRPr="00393B15" w:rsidRDefault="00393B15" w:rsidP="00393B15">
      <w:pPr>
        <w:tabs>
          <w:tab w:val="left" w:pos="5535"/>
        </w:tabs>
        <w:jc w:val="both"/>
        <w:rPr>
          <w:rFonts w:ascii="Arial" w:hAnsi="Arial" w:cs="Arial"/>
        </w:rPr>
      </w:pPr>
      <w:r w:rsidRPr="00393B15">
        <w:rPr>
          <w:rFonts w:ascii="Arial" w:hAnsi="Arial" w:cs="Arial"/>
        </w:rPr>
        <w:t>Therefore, it is essential that everyone follows the business strategies effectively, in order for them to feel the good impact of those strategies in their life as it supports them to become more prepared, satisfied and motivated, productive besides loyal to the company and conquer a better future as well as quality of life besides success, by overcoming some matters and distractions during their career, including the outcome of overload.</w:t>
      </w:r>
    </w:p>
    <w:p w14:paraId="1ECD456C" w14:textId="77777777" w:rsidR="00393B15" w:rsidRPr="00393B15" w:rsidRDefault="00393B15" w:rsidP="00393B15">
      <w:pPr>
        <w:tabs>
          <w:tab w:val="left" w:pos="5535"/>
        </w:tabs>
        <w:jc w:val="both"/>
        <w:rPr>
          <w:rFonts w:ascii="Arial" w:hAnsi="Arial" w:cs="Arial"/>
        </w:rPr>
      </w:pPr>
    </w:p>
    <w:p w14:paraId="43ED0A43" w14:textId="77777777" w:rsidR="00393B15" w:rsidRPr="00393B15" w:rsidRDefault="00393B15" w:rsidP="00393B15">
      <w:pPr>
        <w:tabs>
          <w:tab w:val="left" w:pos="5535"/>
        </w:tabs>
        <w:jc w:val="both"/>
        <w:rPr>
          <w:rFonts w:ascii="Arial" w:hAnsi="Arial" w:cs="Arial"/>
        </w:rPr>
      </w:pPr>
    </w:p>
    <w:p w14:paraId="77AF97DC" w14:textId="77777777" w:rsidR="00393B15" w:rsidRPr="00393B15" w:rsidRDefault="00393B15" w:rsidP="00393B15">
      <w:pPr>
        <w:tabs>
          <w:tab w:val="left" w:pos="5535"/>
        </w:tabs>
        <w:jc w:val="both"/>
        <w:rPr>
          <w:rFonts w:ascii="Arial" w:hAnsi="Arial" w:cs="Arial"/>
        </w:rPr>
      </w:pPr>
    </w:p>
    <w:p w14:paraId="2661C5DD" w14:textId="77777777" w:rsidR="00393B15" w:rsidRPr="00393B15" w:rsidRDefault="00393B15" w:rsidP="00393B15">
      <w:pPr>
        <w:tabs>
          <w:tab w:val="left" w:pos="5535"/>
        </w:tabs>
        <w:jc w:val="both"/>
        <w:rPr>
          <w:rFonts w:ascii="Arial" w:hAnsi="Arial" w:cs="Arial"/>
        </w:rPr>
      </w:pPr>
    </w:p>
    <w:p w14:paraId="0FF07B57" w14:textId="77777777" w:rsidR="00393B15" w:rsidRPr="00393B15" w:rsidRDefault="00393B15" w:rsidP="00393B15">
      <w:pPr>
        <w:tabs>
          <w:tab w:val="left" w:pos="5535"/>
        </w:tabs>
        <w:jc w:val="both"/>
        <w:rPr>
          <w:rFonts w:ascii="Arial" w:hAnsi="Arial" w:cs="Arial"/>
        </w:rPr>
      </w:pPr>
      <w:r w:rsidRPr="00393B15">
        <w:rPr>
          <w:rFonts w:ascii="Arial" w:hAnsi="Arial" w:cs="Arial"/>
          <w:noProof/>
        </w:rPr>
        <w:drawing>
          <wp:inline distT="0" distB="0" distL="0" distR="0" wp14:anchorId="7BD69C62" wp14:editId="733A5E33">
            <wp:extent cx="6153150" cy="3200400"/>
            <wp:effectExtent l="76200" t="3810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7B87A18" w14:textId="77777777" w:rsidR="00393B15" w:rsidRPr="00393B15" w:rsidRDefault="00393B15" w:rsidP="00393B15">
      <w:pPr>
        <w:tabs>
          <w:tab w:val="left" w:pos="5535"/>
        </w:tabs>
        <w:jc w:val="both"/>
        <w:rPr>
          <w:rFonts w:ascii="Arial" w:hAnsi="Arial" w:cs="Arial"/>
        </w:rPr>
      </w:pPr>
    </w:p>
    <w:p w14:paraId="1B30BB1F" w14:textId="4B23BAFC" w:rsidR="00393B15" w:rsidRPr="00393B15" w:rsidRDefault="00393B15" w:rsidP="00393B15">
      <w:pPr>
        <w:tabs>
          <w:tab w:val="left" w:pos="5535"/>
        </w:tabs>
        <w:jc w:val="right"/>
        <w:rPr>
          <w:rFonts w:ascii="Arial" w:hAnsi="Arial" w:cs="Aria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8E"/>
      </w:r>
    </w:p>
    <w:p w14:paraId="378743EB" w14:textId="77777777" w:rsidR="00393B15" w:rsidRPr="00393B15" w:rsidRDefault="00393B15" w:rsidP="00393B15">
      <w:pPr>
        <w:tabs>
          <w:tab w:val="left" w:pos="5535"/>
        </w:tabs>
        <w:jc w:val="both"/>
        <w:rPr>
          <w:rFonts w:ascii="Arial" w:hAnsi="Arial" w:cs="Arial"/>
        </w:rPr>
      </w:pPr>
      <w:r w:rsidRPr="00393B15">
        <w:rPr>
          <w:rFonts w:ascii="Arial" w:hAnsi="Arial" w:cs="Arial"/>
        </w:rPr>
        <w:t>In other words, resilience is used to motivate workers to become more confident and productive as well as help them to get further experience about in what manner to deal with supposed circumstances and in what way to cope with constant worry, such as:</w:t>
      </w:r>
    </w:p>
    <w:p w14:paraId="5B4555ED" w14:textId="77777777" w:rsidR="00393B15" w:rsidRPr="00393B15" w:rsidRDefault="00393B15" w:rsidP="00393B15">
      <w:pPr>
        <w:shd w:val="clear" w:color="auto" w:fill="FFFFFF"/>
        <w:jc w:val="both"/>
        <w:textAlignment w:val="baseline"/>
        <w:rPr>
          <w:rFonts w:ascii="Arial" w:hAnsi="Arial" w:cs="Arial"/>
        </w:rPr>
      </w:pPr>
    </w:p>
    <w:p w14:paraId="0DFE50D9" w14:textId="77777777" w:rsidR="00393B15" w:rsidRPr="00393B15" w:rsidRDefault="00393B15" w:rsidP="00393B15">
      <w:pPr>
        <w:shd w:val="clear" w:color="auto" w:fill="FFFFFF"/>
        <w:jc w:val="both"/>
        <w:textAlignment w:val="baseline"/>
        <w:rPr>
          <w:rFonts w:ascii="Arial" w:hAnsi="Arial" w:cs="Arial"/>
        </w:rPr>
      </w:pPr>
      <w:r w:rsidRPr="00393B15">
        <w:rPr>
          <w:rFonts w:ascii="Arial" w:hAnsi="Arial" w:cs="Arial"/>
          <w:b/>
          <w:color w:val="4F81BD" w:themeColor="accent1"/>
          <w:spacing w:val="60"/>
          <w:sz w:val="32"/>
          <w:szCs w:val="3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sym w:font="Wingdings" w:char="F0E0"/>
      </w:r>
      <w:r w:rsidRPr="00393B15">
        <w:rPr>
          <w:rFonts w:ascii="Arial" w:hAnsi="Arial" w:cs="Arial"/>
        </w:rPr>
        <w:t xml:space="preserve"> Resilience is the fundamental key of the quality of leadership, which gives learnable skills that can be taken into everyday life.</w:t>
      </w:r>
    </w:p>
    <w:p w14:paraId="70704FF3" w14:textId="77777777" w:rsidR="00393B15" w:rsidRPr="00393B15" w:rsidRDefault="00393B15" w:rsidP="00393B15">
      <w:pPr>
        <w:shd w:val="clear" w:color="auto" w:fill="FFFFFF"/>
        <w:jc w:val="both"/>
        <w:textAlignment w:val="baseline"/>
        <w:rPr>
          <w:rFonts w:ascii="Arial" w:hAnsi="Arial" w:cs="Arial"/>
        </w:rPr>
      </w:pPr>
    </w:p>
    <w:p w14:paraId="1FB8032F" w14:textId="77777777" w:rsidR="00393B15" w:rsidRPr="00393B15" w:rsidRDefault="00393B15" w:rsidP="00393B15">
      <w:pPr>
        <w:shd w:val="clear" w:color="auto" w:fill="FFFFFF"/>
        <w:jc w:val="both"/>
        <w:textAlignment w:val="baseline"/>
        <w:rPr>
          <w:rFonts w:ascii="Arial" w:hAnsi="Arial" w:cs="Arial"/>
        </w:rPr>
      </w:pPr>
      <w:r w:rsidRPr="00393B15">
        <w:rPr>
          <w:rFonts w:ascii="Arial" w:hAnsi="Arial" w:cs="Arial"/>
          <w:b/>
          <w:color w:val="4F81BD" w:themeColor="accent1"/>
          <w:spacing w:val="60"/>
          <w:sz w:val="32"/>
          <w:szCs w:val="3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sym w:font="Wingdings" w:char="F0E0"/>
      </w:r>
      <w:r w:rsidRPr="00393B15">
        <w:rPr>
          <w:rFonts w:ascii="Arial" w:hAnsi="Arial" w:cs="Arial"/>
        </w:rPr>
        <w:t xml:space="preserve"> Resilient workforces are concentrated and love to learn new skills as well as overcome new barriers and challenges.</w:t>
      </w:r>
    </w:p>
    <w:p w14:paraId="715ED6BF" w14:textId="77777777" w:rsidR="00393B15" w:rsidRPr="00393B15" w:rsidRDefault="00393B15" w:rsidP="00393B15">
      <w:pPr>
        <w:shd w:val="clear" w:color="auto" w:fill="FFFFFF"/>
        <w:jc w:val="both"/>
        <w:textAlignment w:val="baseline"/>
        <w:rPr>
          <w:rFonts w:ascii="Arial" w:hAnsi="Arial" w:cs="Arial"/>
        </w:rPr>
      </w:pPr>
    </w:p>
    <w:p w14:paraId="5E6151D3" w14:textId="77777777" w:rsidR="00393B15" w:rsidRPr="00393B15" w:rsidRDefault="00393B15" w:rsidP="00393B15">
      <w:pPr>
        <w:shd w:val="clear" w:color="auto" w:fill="FFFFFF"/>
        <w:jc w:val="both"/>
        <w:textAlignment w:val="baseline"/>
        <w:rPr>
          <w:rFonts w:ascii="Arial" w:hAnsi="Arial" w:cs="Arial"/>
        </w:rPr>
      </w:pPr>
      <w:r w:rsidRPr="00393B15">
        <w:rPr>
          <w:rFonts w:ascii="Arial" w:hAnsi="Arial" w:cs="Arial"/>
          <w:b/>
          <w:color w:val="4F81BD" w:themeColor="accent1"/>
          <w:spacing w:val="60"/>
          <w:sz w:val="32"/>
          <w:szCs w:val="3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sym w:font="Wingdings" w:char="F0E0"/>
      </w:r>
      <w:r w:rsidRPr="00393B15">
        <w:rPr>
          <w:rFonts w:ascii="Arial" w:hAnsi="Arial" w:cs="Arial"/>
        </w:rPr>
        <w:t xml:space="preserve"> All resilient employees have the opportunity to achieve performance in their career, in order to become productive workforces. </w:t>
      </w:r>
    </w:p>
    <w:p w14:paraId="568CEFFB" w14:textId="77777777" w:rsidR="00393B15" w:rsidRPr="00393B15" w:rsidRDefault="00393B15" w:rsidP="00393B15">
      <w:pPr>
        <w:shd w:val="clear" w:color="auto" w:fill="FFFFFF"/>
        <w:jc w:val="both"/>
        <w:textAlignment w:val="baseline"/>
        <w:rPr>
          <w:rFonts w:ascii="Arial" w:hAnsi="Arial" w:cs="Arial"/>
        </w:rPr>
      </w:pPr>
    </w:p>
    <w:p w14:paraId="77DF5256" w14:textId="77777777" w:rsidR="00393B15" w:rsidRPr="00393B15" w:rsidRDefault="00393B15" w:rsidP="00393B15">
      <w:pPr>
        <w:shd w:val="clear" w:color="auto" w:fill="FFFFFF"/>
        <w:tabs>
          <w:tab w:val="left" w:pos="5775"/>
        </w:tabs>
        <w:jc w:val="both"/>
        <w:textAlignment w:val="baseline"/>
        <w:rPr>
          <w:rFonts w:ascii="Arial" w:hAnsi="Arial" w:cs="Arial"/>
        </w:rPr>
      </w:pPr>
      <w:r w:rsidRPr="00393B15">
        <w:rPr>
          <w:rFonts w:ascii="Arial" w:hAnsi="Arial" w:cs="Arial"/>
          <w:b/>
          <w:color w:val="4F81BD" w:themeColor="accent1"/>
          <w:spacing w:val="60"/>
          <w:sz w:val="32"/>
          <w:szCs w:val="3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sym w:font="Wingdings" w:char="F0E0"/>
      </w:r>
      <w:r w:rsidRPr="00393B15">
        <w:rPr>
          <w:rFonts w:ascii="Arial" w:hAnsi="Arial" w:cs="Arial"/>
        </w:rPr>
        <w:t xml:space="preserve"> Resilient workers do not look back to the past, but towards to the upcoming year instead.</w:t>
      </w:r>
    </w:p>
    <w:p w14:paraId="4D66AB7F" w14:textId="77777777" w:rsidR="00393B15" w:rsidRPr="00393B15" w:rsidRDefault="00393B15" w:rsidP="00393B15">
      <w:pPr>
        <w:shd w:val="clear" w:color="auto" w:fill="FFFFFF"/>
        <w:textAlignment w:val="baseline"/>
        <w:rPr>
          <w:rFonts w:ascii="Arial" w:hAnsi="Arial" w:cs="Arial"/>
        </w:rPr>
      </w:pPr>
    </w:p>
    <w:p w14:paraId="76CE0385" w14:textId="77777777" w:rsidR="00393B15" w:rsidRPr="00393B15" w:rsidRDefault="00393B15" w:rsidP="00393B15">
      <w:pPr>
        <w:shd w:val="clear" w:color="auto" w:fill="FFFFFF"/>
        <w:textAlignment w:val="baseline"/>
        <w:rPr>
          <w:rFonts w:ascii="Arial" w:hAnsi="Arial" w:cs="Arial"/>
        </w:rPr>
      </w:pPr>
    </w:p>
    <w:p w14:paraId="586A0418" w14:textId="77777777" w:rsidR="00393B15" w:rsidRPr="00393B15" w:rsidRDefault="00393B15" w:rsidP="00393B15">
      <w:pPr>
        <w:shd w:val="clear" w:color="auto" w:fill="FFFFFF"/>
        <w:textAlignment w:val="baseline"/>
        <w:rPr>
          <w:rFonts w:ascii="Arial" w:hAnsi="Arial" w:cs="Arial"/>
        </w:rPr>
      </w:pPr>
    </w:p>
    <w:p w14:paraId="762BF371" w14:textId="77777777" w:rsidR="00393B15" w:rsidRPr="00393B15" w:rsidRDefault="00393B15" w:rsidP="00393B15">
      <w:pPr>
        <w:shd w:val="clear" w:color="auto" w:fill="FFFFFF"/>
        <w:textAlignment w:val="baseline"/>
        <w:rPr>
          <w:rFonts w:ascii="Arial" w:hAnsi="Arial" w:cs="Arial"/>
        </w:rPr>
      </w:pPr>
    </w:p>
    <w:p w14:paraId="0F273761" w14:textId="77777777" w:rsidR="00393B15" w:rsidRPr="00393B15" w:rsidRDefault="00393B15" w:rsidP="00393B15">
      <w:pPr>
        <w:shd w:val="clear" w:color="auto" w:fill="FFFFFF"/>
        <w:textAlignment w:val="baseline"/>
        <w:rPr>
          <w:rFonts w:ascii="Arial" w:hAnsi="Arial" w:cs="Arial"/>
        </w:rPr>
      </w:pPr>
    </w:p>
    <w:p w14:paraId="6E844B7E" w14:textId="77777777" w:rsidR="00393B15" w:rsidRPr="00393B15" w:rsidRDefault="00393B15" w:rsidP="00393B15">
      <w:pPr>
        <w:shd w:val="clear" w:color="auto" w:fill="FFFFFF"/>
        <w:textAlignment w:val="baseline"/>
        <w:rPr>
          <w:rFonts w:ascii="Arial" w:hAnsi="Arial" w:cs="Arial"/>
        </w:rPr>
      </w:pPr>
    </w:p>
    <w:p w14:paraId="64511702" w14:textId="77777777" w:rsidR="00393B15" w:rsidRPr="00393B15" w:rsidRDefault="00393B15" w:rsidP="00393B15">
      <w:pPr>
        <w:shd w:val="clear" w:color="auto" w:fill="FFFFFF"/>
        <w:textAlignment w:val="baseline"/>
        <w:rPr>
          <w:rFonts w:ascii="Arial" w:hAnsi="Arial" w:cs="Arial"/>
        </w:rPr>
      </w:pPr>
    </w:p>
    <w:p w14:paraId="15EC99D8" w14:textId="77777777" w:rsidR="00393B15" w:rsidRPr="00393B15" w:rsidRDefault="00393B15" w:rsidP="00393B15">
      <w:pPr>
        <w:shd w:val="clear" w:color="auto" w:fill="FFFFFF"/>
        <w:textAlignment w:val="baseline"/>
        <w:rPr>
          <w:rFonts w:ascii="Arial" w:hAnsi="Arial" w:cs="Arial"/>
        </w:rPr>
      </w:pPr>
    </w:p>
    <w:p w14:paraId="30D6BF73" w14:textId="77777777" w:rsidR="00393B15" w:rsidRPr="00393B15" w:rsidRDefault="00393B15" w:rsidP="00393B15">
      <w:pPr>
        <w:shd w:val="clear" w:color="auto" w:fill="FFFFFF"/>
        <w:textAlignment w:val="baseline"/>
        <w:rPr>
          <w:rFonts w:ascii="Arial" w:hAnsi="Arial" w:cs="Arial"/>
        </w:rPr>
      </w:pPr>
    </w:p>
    <w:p w14:paraId="397B594C" w14:textId="77777777" w:rsidR="00393B15" w:rsidRPr="00393B15" w:rsidRDefault="00393B15" w:rsidP="00393B15">
      <w:pPr>
        <w:shd w:val="clear" w:color="auto" w:fill="FFFFFF"/>
        <w:textAlignment w:val="baseline"/>
        <w:rPr>
          <w:rFonts w:ascii="Arial" w:hAnsi="Arial" w:cs="Arial"/>
        </w:rPr>
      </w:pPr>
    </w:p>
    <w:p w14:paraId="4C1D8D21" w14:textId="77777777" w:rsidR="00393B15" w:rsidRPr="00393B15" w:rsidRDefault="00393B15" w:rsidP="00393B15">
      <w:pPr>
        <w:shd w:val="clear" w:color="auto" w:fill="FFFFFF"/>
        <w:textAlignment w:val="baseline"/>
        <w:rPr>
          <w:rFonts w:ascii="Arial" w:hAnsi="Arial" w:cs="Arial"/>
        </w:rPr>
      </w:pPr>
    </w:p>
    <w:p w14:paraId="24BC00A2" w14:textId="77777777" w:rsidR="00393B15" w:rsidRPr="00393B15" w:rsidRDefault="00393B15" w:rsidP="00393B15">
      <w:pPr>
        <w:shd w:val="clear" w:color="auto" w:fill="FFFFFF"/>
        <w:textAlignment w:val="baseline"/>
        <w:rPr>
          <w:rFonts w:ascii="Arial" w:hAnsi="Arial" w:cs="Arial"/>
        </w:rPr>
      </w:pPr>
    </w:p>
    <w:p w14:paraId="5B7111EE" w14:textId="77777777" w:rsidR="00393B15" w:rsidRPr="00393B15" w:rsidRDefault="00393B15" w:rsidP="00393B15">
      <w:pPr>
        <w:shd w:val="clear" w:color="auto" w:fill="FFFFFF"/>
        <w:textAlignment w:val="baseline"/>
        <w:rPr>
          <w:rFonts w:ascii="Arial" w:hAnsi="Arial" w:cs="Arial"/>
        </w:rPr>
      </w:pPr>
    </w:p>
    <w:p w14:paraId="1BC9B174" w14:textId="77777777" w:rsidR="00393B15" w:rsidRPr="00393B15" w:rsidRDefault="00393B15" w:rsidP="00393B15">
      <w:pPr>
        <w:shd w:val="clear" w:color="auto" w:fill="FFFFFF"/>
        <w:textAlignment w:val="baseline"/>
        <w:rPr>
          <w:rFonts w:ascii="Arial" w:hAnsi="Arial" w:cs="Arial"/>
        </w:rPr>
      </w:pPr>
    </w:p>
    <w:p w14:paraId="23A96863" w14:textId="77777777" w:rsidR="00393B15" w:rsidRPr="00393B15" w:rsidRDefault="00393B15" w:rsidP="00393B15">
      <w:pPr>
        <w:shd w:val="clear" w:color="auto" w:fill="FFFFFF"/>
        <w:textAlignment w:val="baseline"/>
        <w:rPr>
          <w:rFonts w:ascii="Arial" w:hAnsi="Arial" w:cs="Arial"/>
        </w:rPr>
      </w:pPr>
    </w:p>
    <w:p w14:paraId="35166F1D" w14:textId="77777777" w:rsidR="00393B15" w:rsidRPr="00393B15" w:rsidRDefault="00393B15" w:rsidP="00393B15">
      <w:pPr>
        <w:shd w:val="clear" w:color="auto" w:fill="FFFFFF"/>
        <w:textAlignment w:val="baseline"/>
        <w:rPr>
          <w:rFonts w:ascii="Arial" w:hAnsi="Arial" w:cs="Arial"/>
        </w:rPr>
      </w:pPr>
    </w:p>
    <w:p w14:paraId="38B17A83" w14:textId="77777777" w:rsidR="00393B15" w:rsidRPr="00393B15" w:rsidRDefault="00393B15" w:rsidP="00393B15">
      <w:pPr>
        <w:shd w:val="clear" w:color="auto" w:fill="FFFFFF"/>
        <w:textAlignment w:val="baseline"/>
        <w:rPr>
          <w:rFonts w:ascii="Arial" w:hAnsi="Arial" w:cs="Arial"/>
        </w:rPr>
      </w:pPr>
    </w:p>
    <w:p w14:paraId="0BB5B84D" w14:textId="77777777" w:rsidR="00393B15" w:rsidRPr="00393B15" w:rsidRDefault="00393B15" w:rsidP="00393B15">
      <w:pPr>
        <w:shd w:val="clear" w:color="auto" w:fill="FFFFFF"/>
        <w:textAlignment w:val="baseline"/>
        <w:rPr>
          <w:rFonts w:ascii="Arial" w:hAnsi="Arial" w:cs="Arial"/>
        </w:rPr>
      </w:pPr>
    </w:p>
    <w:p w14:paraId="556C2B1A" w14:textId="77777777" w:rsidR="00393B15" w:rsidRPr="00393B15" w:rsidRDefault="00393B15" w:rsidP="00393B15">
      <w:pPr>
        <w:shd w:val="clear" w:color="auto" w:fill="FFFFFF"/>
        <w:textAlignment w:val="baseline"/>
        <w:rPr>
          <w:rFonts w:ascii="Arial" w:hAnsi="Arial" w:cs="Arial"/>
        </w:rPr>
      </w:pPr>
    </w:p>
    <w:p w14:paraId="31BE6913" w14:textId="77777777" w:rsidR="00393B15" w:rsidRPr="00393B15" w:rsidRDefault="00393B15" w:rsidP="00393B15">
      <w:pPr>
        <w:shd w:val="clear" w:color="auto" w:fill="FFFFFF"/>
        <w:textAlignment w:val="baseline"/>
        <w:rPr>
          <w:rFonts w:ascii="Arial" w:hAnsi="Arial" w:cs="Arial"/>
        </w:rPr>
      </w:pPr>
    </w:p>
    <w:p w14:paraId="70D1D591" w14:textId="77777777" w:rsidR="00393B15" w:rsidRPr="00393B15" w:rsidRDefault="00393B15" w:rsidP="00393B15">
      <w:pPr>
        <w:shd w:val="clear" w:color="auto" w:fill="FFFFFF"/>
        <w:textAlignment w:val="baseline"/>
        <w:rPr>
          <w:rFonts w:ascii="Arial" w:hAnsi="Arial" w:cs="Arial"/>
        </w:rPr>
      </w:pPr>
    </w:p>
    <w:p w14:paraId="3CFB0972" w14:textId="77777777" w:rsidR="00393B15" w:rsidRPr="00393B15" w:rsidRDefault="00393B15" w:rsidP="00393B15">
      <w:pPr>
        <w:shd w:val="clear" w:color="auto" w:fill="FFFFFF"/>
        <w:textAlignment w:val="baseline"/>
        <w:rPr>
          <w:rFonts w:ascii="Arial" w:hAnsi="Arial" w:cs="Arial"/>
        </w:rPr>
      </w:pPr>
    </w:p>
    <w:p w14:paraId="05A6384E" w14:textId="77777777" w:rsidR="00393B15" w:rsidRPr="00393B15" w:rsidRDefault="00393B15" w:rsidP="00393B15">
      <w:pPr>
        <w:shd w:val="clear" w:color="auto" w:fill="FFFFFF"/>
        <w:textAlignment w:val="baseline"/>
        <w:rPr>
          <w:rFonts w:ascii="Arial" w:hAnsi="Arial" w:cs="Arial"/>
        </w:rPr>
      </w:pPr>
    </w:p>
    <w:p w14:paraId="54CAAC4D" w14:textId="77777777" w:rsidR="00393B15" w:rsidRPr="00393B15" w:rsidRDefault="00393B15" w:rsidP="00393B15">
      <w:pPr>
        <w:shd w:val="clear" w:color="auto" w:fill="FFFFFF"/>
        <w:textAlignment w:val="baseline"/>
        <w:rPr>
          <w:rFonts w:ascii="Arial" w:hAnsi="Arial" w:cs="Arial"/>
        </w:rPr>
      </w:pPr>
    </w:p>
    <w:p w14:paraId="7E40E700" w14:textId="77777777" w:rsidR="00393B15" w:rsidRPr="00393B15" w:rsidRDefault="00393B15" w:rsidP="00393B15">
      <w:pPr>
        <w:shd w:val="clear" w:color="auto" w:fill="FFFFFF"/>
        <w:textAlignment w:val="baseline"/>
        <w:rPr>
          <w:rFonts w:ascii="Arial" w:hAnsi="Arial" w:cs="Arial"/>
        </w:rPr>
      </w:pPr>
    </w:p>
    <w:p w14:paraId="1AEAF3D2" w14:textId="77777777" w:rsidR="00393B15" w:rsidRPr="00393B15" w:rsidRDefault="00393B15" w:rsidP="00393B15">
      <w:pPr>
        <w:shd w:val="clear" w:color="auto" w:fill="FFFFFF"/>
        <w:textAlignment w:val="baseline"/>
        <w:rPr>
          <w:rFonts w:ascii="Arial" w:hAnsi="Arial" w:cs="Arial"/>
        </w:rPr>
      </w:pPr>
    </w:p>
    <w:p w14:paraId="42988CD7" w14:textId="77777777" w:rsidR="00393B15" w:rsidRPr="00393B15" w:rsidRDefault="00393B15" w:rsidP="00393B15">
      <w:pPr>
        <w:shd w:val="clear" w:color="auto" w:fill="FFFFFF"/>
        <w:textAlignment w:val="baseline"/>
        <w:rPr>
          <w:rFonts w:ascii="Arial" w:hAnsi="Arial" w:cs="Arial"/>
        </w:rPr>
      </w:pPr>
    </w:p>
    <w:p w14:paraId="715FEDDE" w14:textId="77777777" w:rsidR="00393B15" w:rsidRPr="00393B15" w:rsidRDefault="00393B15" w:rsidP="00393B15">
      <w:pPr>
        <w:shd w:val="clear" w:color="auto" w:fill="FFFFFF"/>
        <w:textAlignment w:val="baseline"/>
        <w:rPr>
          <w:rFonts w:ascii="Arial" w:hAnsi="Arial" w:cs="Arial"/>
        </w:rPr>
      </w:pPr>
    </w:p>
    <w:p w14:paraId="08354EB8" w14:textId="77777777" w:rsidR="00393B15" w:rsidRPr="00393B15" w:rsidRDefault="00393B15" w:rsidP="00393B15">
      <w:pPr>
        <w:shd w:val="clear" w:color="auto" w:fill="FFFFFF"/>
        <w:textAlignment w:val="baseline"/>
        <w:rPr>
          <w:rFonts w:ascii="Arial" w:hAnsi="Arial" w:cs="Arial"/>
        </w:rPr>
      </w:pPr>
    </w:p>
    <w:p w14:paraId="0019A012" w14:textId="77777777" w:rsidR="00393B15" w:rsidRPr="00393B15" w:rsidRDefault="00393B15" w:rsidP="00393B15">
      <w:pPr>
        <w:shd w:val="clear" w:color="auto" w:fill="FFFFFF"/>
        <w:textAlignment w:val="baseline"/>
        <w:rPr>
          <w:rFonts w:ascii="Arial" w:hAnsi="Arial" w:cs="Arial"/>
        </w:rPr>
      </w:pPr>
    </w:p>
    <w:p w14:paraId="721E80FE" w14:textId="776A41B8" w:rsidR="00393B15" w:rsidRPr="00393B15" w:rsidRDefault="00393B15" w:rsidP="00393B15">
      <w:pPr>
        <w:shd w:val="clear" w:color="auto" w:fill="FFFFFF"/>
        <w:jc w:val="right"/>
        <w:textAlignment w:val="baseline"/>
        <w:rPr>
          <w:rFonts w:ascii="Arial" w:hAnsi="Arial" w:cs="Aria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8F"/>
      </w:r>
    </w:p>
    <w:p w14:paraId="174781CB" w14:textId="77777777" w:rsidR="00393B15" w:rsidRPr="00393B15" w:rsidRDefault="00393B15" w:rsidP="00393B15">
      <w:pPr>
        <w:shd w:val="clear" w:color="auto" w:fill="FFFFFF"/>
        <w:textAlignment w:val="baseline"/>
        <w:rPr>
          <w:rFonts w:ascii="Arial" w:hAnsi="Arial" w:cs="Arial"/>
        </w:rPr>
      </w:pPr>
    </w:p>
    <w:p w14:paraId="2D4B110E" w14:textId="77777777" w:rsidR="00393B15" w:rsidRPr="00393B15" w:rsidRDefault="00393B15" w:rsidP="00393B15">
      <w:pPr>
        <w:jc w:val="cente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Time Management and its importance</w:t>
      </w:r>
    </w:p>
    <w:p w14:paraId="33DA046D" w14:textId="77777777" w:rsidR="00393B15" w:rsidRPr="00393B15" w:rsidRDefault="00393B15" w:rsidP="00393B15">
      <w:pPr>
        <w:jc w:val="both"/>
        <w:rPr>
          <w:rFonts w:ascii="Calibri" w:eastAsia="Calibri" w:hAnsi="Calibri"/>
          <w:sz w:val="40"/>
          <w:szCs w:val="40"/>
        </w:rPr>
      </w:pPr>
    </w:p>
    <w:p w14:paraId="4DE8A83B" w14:textId="77777777" w:rsidR="00393B15" w:rsidRPr="00393B15" w:rsidRDefault="00393B15" w:rsidP="00393B15">
      <w:pPr>
        <w:spacing w:after="199" w:line="319" w:lineRule="atLeast"/>
        <w:jc w:val="both"/>
        <w:textAlignment w:val="baseline"/>
        <w:rPr>
          <w:rFonts w:ascii="Arial" w:hAnsi="Arial" w:cs="Arial"/>
          <w:color w:val="000000" w:themeColor="text1"/>
          <w:shd w:val="clear" w:color="auto" w:fill="FFFFFF"/>
        </w:rPr>
      </w:pPr>
      <w:r w:rsidRPr="00393B15">
        <w:rPr>
          <w:rFonts w:ascii="Arial" w:hAnsi="Arial" w:cs="Arial"/>
          <w:color w:val="000000" w:themeColor="text1"/>
          <w:shd w:val="clear" w:color="auto" w:fill="FFFFFF"/>
        </w:rPr>
        <w:t>Time management is the ability to put in order and plan in advance certain job goals regarding in what manner to deem employees’ shifts as well as minimise their constant worry effectively, with intuit for them to perform well their significant duties in the workplace.</w:t>
      </w:r>
    </w:p>
    <w:p w14:paraId="718AC914" w14:textId="77777777" w:rsidR="00393B15" w:rsidRPr="00393B15" w:rsidRDefault="00393B15" w:rsidP="00393B15">
      <w:pPr>
        <w:spacing w:after="199" w:line="319" w:lineRule="atLeast"/>
        <w:jc w:val="both"/>
        <w:textAlignment w:val="baseline"/>
        <w:rPr>
          <w:rFonts w:ascii="Arial" w:hAnsi="Arial" w:cs="Arial"/>
          <w:color w:val="000000" w:themeColor="text1"/>
          <w:shd w:val="clear" w:color="auto" w:fill="FFFFFF"/>
        </w:rPr>
      </w:pPr>
      <w:r w:rsidRPr="00393B15">
        <w:rPr>
          <w:rFonts w:ascii="Arial" w:hAnsi="Arial" w:cs="Arial"/>
          <w:color w:val="000000" w:themeColor="text1"/>
          <w:shd w:val="clear" w:color="auto" w:fill="FFFFFF"/>
        </w:rPr>
        <w:t>For that reason,</w:t>
      </w:r>
      <w:r w:rsidRPr="00393B15">
        <w:rPr>
          <w:rFonts w:ascii="Arial" w:hAnsi="Arial" w:cs="Arial"/>
          <w:color w:val="000000" w:themeColor="text1"/>
        </w:rPr>
        <w:t xml:space="preserve"> time management is an important tool likewise for labours besides organisation, due to the fact that</w:t>
      </w:r>
      <w:r w:rsidRPr="00393B15">
        <w:rPr>
          <w:rFonts w:ascii="Arial" w:hAnsi="Arial" w:cs="Arial"/>
          <w:color w:val="000000" w:themeColor="text1"/>
          <w:shd w:val="clear" w:color="auto" w:fill="FFFFFF"/>
        </w:rPr>
        <w:t xml:space="preserve"> all workforces are in charge to boost their own productivity as well as match their wellbeing and private life with their workday professional purposes in a smaller amount of time even though if they have to work under pressure.</w:t>
      </w:r>
      <w:sdt>
        <w:sdtPr>
          <w:rPr>
            <w:rFonts w:ascii="Arial" w:hAnsi="Arial" w:cs="Arial"/>
            <w:color w:val="000000" w:themeColor="text1"/>
            <w:shd w:val="clear" w:color="auto" w:fill="FFFFFF"/>
          </w:rPr>
          <w:id w:val="501560932"/>
          <w:citation/>
        </w:sdtPr>
        <w:sdtContent>
          <w:r w:rsidRPr="00393B15">
            <w:rPr>
              <w:rFonts w:ascii="Arial" w:hAnsi="Arial" w:cs="Arial"/>
              <w:color w:val="000000" w:themeColor="text1"/>
              <w:shd w:val="clear" w:color="auto" w:fill="FFFFFF"/>
            </w:rPr>
            <w:fldChar w:fldCharType="begin"/>
          </w:r>
          <w:r w:rsidRPr="00393B15">
            <w:rPr>
              <w:rFonts w:ascii="Arial" w:hAnsi="Arial" w:cs="Arial"/>
              <w:color w:val="000000" w:themeColor="text1"/>
              <w:shd w:val="clear" w:color="auto" w:fill="FFFFFF"/>
            </w:rPr>
            <w:instrText xml:space="preserve"> CITATION Kat11 \l 2057 </w:instrText>
          </w:r>
          <w:r w:rsidRPr="00393B15">
            <w:rPr>
              <w:rFonts w:ascii="Arial" w:hAnsi="Arial" w:cs="Arial"/>
              <w:color w:val="000000" w:themeColor="text1"/>
              <w:shd w:val="clear" w:color="auto" w:fill="FFFFFF"/>
            </w:rPr>
            <w:fldChar w:fldCharType="separate"/>
          </w:r>
          <w:r w:rsidRPr="00393B15">
            <w:rPr>
              <w:rFonts w:ascii="Arial" w:hAnsi="Arial" w:cs="Arial"/>
              <w:noProof/>
              <w:color w:val="000000" w:themeColor="text1"/>
              <w:shd w:val="clear" w:color="auto" w:fill="FFFFFF"/>
            </w:rPr>
            <w:t xml:space="preserve"> (Kate Williams and Michael Reid, 2011)</w:t>
          </w:r>
          <w:r w:rsidRPr="00393B15">
            <w:rPr>
              <w:rFonts w:ascii="Arial" w:hAnsi="Arial" w:cs="Arial"/>
              <w:color w:val="000000" w:themeColor="text1"/>
              <w:shd w:val="clear" w:color="auto" w:fill="FFFFFF"/>
            </w:rPr>
            <w:fldChar w:fldCharType="end"/>
          </w:r>
        </w:sdtContent>
      </w:sdt>
      <w:r w:rsidRPr="00393B15">
        <w:rPr>
          <w:rFonts w:ascii="Arial" w:hAnsi="Arial" w:cs="Arial"/>
          <w:color w:val="000000" w:themeColor="text1"/>
          <w:shd w:val="clear" w:color="auto" w:fill="FFFFFF"/>
        </w:rPr>
        <w:t xml:space="preserve">. </w:t>
      </w:r>
    </w:p>
    <w:p w14:paraId="745108D0" w14:textId="77777777" w:rsidR="00393B15" w:rsidRPr="00393B15" w:rsidRDefault="00393B15" w:rsidP="00393B15">
      <w:pPr>
        <w:spacing w:before="100" w:beforeAutospacing="1" w:after="100" w:afterAutospacing="1"/>
        <w:jc w:val="both"/>
        <w:rPr>
          <w:rFonts w:ascii="Arial" w:hAnsi="Arial" w:cs="Arial"/>
          <w:color w:val="000000" w:themeColor="text1"/>
        </w:rPr>
      </w:pPr>
      <w:r w:rsidRPr="00393B15">
        <w:rPr>
          <w:rFonts w:ascii="Arial" w:hAnsi="Arial" w:cs="Arial"/>
          <w:color w:val="000000" w:themeColor="text1"/>
        </w:rPr>
        <w:t xml:space="preserve">In addition, this tool is based on organised strategies, agreed by the organisation that is used to conduct the duration that some employees have been wasting their time in precise activities that are unnecessary for the productivity of the business, due to the fact that </w:t>
      </w:r>
      <w:r w:rsidRPr="00393B15">
        <w:rPr>
          <w:rFonts w:ascii="Arial" w:hAnsi="Arial" w:cs="Arial"/>
          <w:color w:val="000000" w:themeColor="text1"/>
          <w:shd w:val="clear" w:color="auto" w:fill="FFFFFF"/>
        </w:rPr>
        <w:t>work without time management in mind</w:t>
      </w:r>
      <w:r w:rsidRPr="00393B15">
        <w:rPr>
          <w:rFonts w:ascii="Arial" w:hAnsi="Arial" w:cs="Arial"/>
          <w:color w:val="000000" w:themeColor="text1"/>
        </w:rPr>
        <w:t xml:space="preserve"> can easily cause detriment on manual labours’ career reputation and progression as well as make them to miss important deadline projects.</w:t>
      </w:r>
    </w:p>
    <w:p w14:paraId="63CBF9D6" w14:textId="77777777" w:rsidR="00393B15" w:rsidRPr="00393B15" w:rsidRDefault="00393B15" w:rsidP="00393B15">
      <w:pPr>
        <w:spacing w:before="100" w:beforeAutospacing="1" w:after="100" w:afterAutospacing="1"/>
        <w:jc w:val="both"/>
        <w:rPr>
          <w:rFonts w:ascii="Arial" w:hAnsi="Arial" w:cs="Arial"/>
          <w:color w:val="000000" w:themeColor="text1"/>
        </w:rPr>
      </w:pPr>
      <w:r w:rsidRPr="00393B15">
        <w:rPr>
          <w:rFonts w:ascii="Arial" w:hAnsi="Arial" w:cs="Arial"/>
          <w:color w:val="000000" w:themeColor="text1"/>
        </w:rPr>
        <w:t xml:space="preserve">Therefore, implementing time management in any business environment brings some advantages as follow: </w:t>
      </w:r>
    </w:p>
    <w:p w14:paraId="233C84B3" w14:textId="77777777" w:rsidR="00393B15" w:rsidRPr="00393B15" w:rsidRDefault="00393B15" w:rsidP="00393B15">
      <w:pPr>
        <w:spacing w:before="100" w:beforeAutospacing="1" w:after="100" w:afterAutospacing="1"/>
        <w:jc w:val="both"/>
        <w:rPr>
          <w:rFonts w:ascii="Arial" w:hAnsi="Arial" w:cs="Arial"/>
          <w:color w:val="000000" w:themeColor="text1"/>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color w:val="000000" w:themeColor="text1"/>
        </w:rPr>
        <w:t>Minimise interruptions, by concentrating on important activities.</w:t>
      </w:r>
    </w:p>
    <w:p w14:paraId="63BB8777" w14:textId="77777777" w:rsidR="00393B15" w:rsidRPr="00393B15" w:rsidRDefault="00393B15" w:rsidP="00393B15">
      <w:pPr>
        <w:spacing w:before="100" w:beforeAutospacing="1" w:after="100" w:afterAutospacing="1"/>
        <w:jc w:val="both"/>
        <w:rPr>
          <w:rFonts w:ascii="Arial" w:hAnsi="Arial" w:cs="Arial"/>
          <w:color w:val="000000" w:themeColor="text1"/>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color w:val="000000" w:themeColor="text1"/>
        </w:rPr>
        <w:t>Establish objectives before each performance, in order to minimise deadlines and have a good control of time management.</w:t>
      </w:r>
    </w:p>
    <w:p w14:paraId="2C48C22A" w14:textId="77777777" w:rsidR="00393B15" w:rsidRPr="00393B15" w:rsidRDefault="00393B15" w:rsidP="00393B15">
      <w:pP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7E4D883D" w14:textId="77777777" w:rsidR="00393B15" w:rsidRPr="00393B15" w:rsidRDefault="00393B15" w:rsidP="00393B15">
      <w:pP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7F709B32" w14:textId="77777777" w:rsidR="00393B15" w:rsidRPr="00393B15" w:rsidRDefault="00393B15" w:rsidP="00393B15">
      <w:pP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320DCDD9" w14:textId="77777777" w:rsidR="00393B15" w:rsidRDefault="00393B15" w:rsidP="00393B15">
      <w:pPr>
        <w:shd w:val="clear" w:color="auto" w:fill="FFFFFF"/>
        <w:jc w:val="right"/>
        <w:textAlignment w:val="baseline"/>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1DFEC3EE" w14:textId="569ED5F2" w:rsidR="00393B15" w:rsidRPr="00393B15" w:rsidRDefault="00393B15" w:rsidP="00393B15">
      <w:pPr>
        <w:shd w:val="clear" w:color="auto" w:fill="FFFFFF"/>
        <w:jc w:val="right"/>
        <w:textAlignment w:val="baseline"/>
        <w:rPr>
          <w:rFonts w:ascii="Arial" w:hAnsi="Arial" w:cs="Aria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90"/>
      </w:r>
    </w:p>
    <w:p w14:paraId="51AF3131" w14:textId="77777777" w:rsidR="00393B15" w:rsidRPr="00393B15" w:rsidRDefault="00393B15" w:rsidP="00393B15">
      <w:pPr>
        <w:jc w:val="center"/>
        <w:rPr>
          <w:rFonts w:ascii="Calibri" w:eastAsia="Calibri" w:hAnsi="Calibri"/>
          <w:sz w:val="40"/>
          <w:szCs w:val="40"/>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Emotional Intelligence and its importance</w:t>
      </w:r>
    </w:p>
    <w:p w14:paraId="48FEF353"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 xml:space="preserve">Emotional intelligence is the competency of conduct, comprehend besides make best use of personal sentiments, in order to dismiss any type of constant worry and increase problem solving, such as social skills, motivation besides relationship management, effective communication, social and self-awareness, self-regulation as well as empathy. </w:t>
      </w:r>
      <w:sdt>
        <w:sdtPr>
          <w:rPr>
            <w:rFonts w:ascii="Arial" w:hAnsi="Arial" w:cs="Arial"/>
          </w:rPr>
          <w:id w:val="-1309164511"/>
          <w:citation/>
        </w:sdtPr>
        <w:sdtContent>
          <w:r w:rsidRPr="00393B15">
            <w:rPr>
              <w:rFonts w:ascii="Arial" w:hAnsi="Arial" w:cs="Arial"/>
            </w:rPr>
            <w:fldChar w:fldCharType="begin"/>
          </w:r>
          <w:r w:rsidRPr="00393B15">
            <w:rPr>
              <w:rFonts w:ascii="Arial" w:hAnsi="Arial" w:cs="Arial"/>
            </w:rPr>
            <w:instrText xml:space="preserve">CITATION Mor20 \l 2057 </w:instrText>
          </w:r>
          <w:r w:rsidRPr="00393B15">
            <w:rPr>
              <w:rFonts w:ascii="Arial" w:hAnsi="Arial" w:cs="Arial"/>
            </w:rPr>
            <w:fldChar w:fldCharType="separate"/>
          </w:r>
          <w:r w:rsidRPr="00393B15">
            <w:rPr>
              <w:rFonts w:ascii="Arial" w:hAnsi="Arial" w:cs="Arial"/>
              <w:noProof/>
            </w:rPr>
            <w:t>(Sanchez, 2020)</w:t>
          </w:r>
          <w:r w:rsidRPr="00393B15">
            <w:rPr>
              <w:rFonts w:ascii="Arial" w:hAnsi="Arial" w:cs="Arial"/>
            </w:rPr>
            <w:fldChar w:fldCharType="end"/>
          </w:r>
        </w:sdtContent>
      </w:sdt>
      <w:r w:rsidRPr="00393B15">
        <w:rPr>
          <w:rFonts w:ascii="Arial" w:hAnsi="Arial" w:cs="Arial"/>
        </w:rPr>
        <w:t>.</w:t>
      </w:r>
    </w:p>
    <w:p w14:paraId="77C99EC6"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Therefore, Emotional Intelligence (EI) supports to interact with personal sentiments and build a solid relation with others in any type of environment, in order to turn purposes into professional accomplishments.</w:t>
      </w:r>
    </w:p>
    <w:p w14:paraId="0CDD1A27"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For instance, in order for workforces to become successful in any kind of business they have to accomplish emotional intelligence and intellectual capacity, in order to</w:t>
      </w:r>
      <w:r w:rsidRPr="00393B15">
        <w:rPr>
          <w:rFonts w:ascii="Arial" w:hAnsi="Arial" w:cs="Arial"/>
          <w:color w:val="00B0F0"/>
          <w:sz w:val="32"/>
          <w:szCs w:val="32"/>
        </w:rPr>
        <w:t xml:space="preserve"> </w:t>
      </w:r>
      <w:r w:rsidRPr="00393B15">
        <w:rPr>
          <w:rFonts w:ascii="Arial" w:hAnsi="Arial" w:cs="Arial"/>
        </w:rPr>
        <w:t xml:space="preserve">maximise their productivity with success and conduct in what way they are still performing their activities effectively. </w:t>
      </w:r>
    </w:p>
    <w:p w14:paraId="19410657"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In addition, emotional intelligence can certainly teaches manual labours to calm right down and take a time to have a think about their best way to overcome barriers and future challenges, principally during difficult workplace activities, because the emotional intelligence procedure is indispensable as the key skills of the following:</w:t>
      </w:r>
    </w:p>
    <w:p w14:paraId="6E9CE59C" w14:textId="77777777" w:rsidR="00393B15" w:rsidRPr="00393B15" w:rsidRDefault="00393B15" w:rsidP="00393B15">
      <w:pPr>
        <w:spacing w:before="100" w:beforeAutospacing="1" w:after="100" w:afterAutospacing="1"/>
        <w:jc w:val="both"/>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rPr>
        <w:t xml:space="preserve"> Strong relationship among work environment and workforces</w:t>
      </w:r>
    </w:p>
    <w:p w14:paraId="14217FBF" w14:textId="77777777" w:rsidR="00393B15" w:rsidRPr="00393B15" w:rsidRDefault="00393B15" w:rsidP="00393B15">
      <w:pPr>
        <w:spacing w:before="100" w:beforeAutospacing="1" w:after="100" w:afterAutospacing="1"/>
        <w:jc w:val="both"/>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rPr>
        <w:t xml:space="preserve"> Implement effective communication skills, in order to boost productivity in the workplace</w:t>
      </w:r>
    </w:p>
    <w:p w14:paraId="642E6F6B" w14:textId="77777777" w:rsidR="00393B15" w:rsidRPr="00393B15" w:rsidRDefault="00393B15" w:rsidP="00393B15">
      <w:pPr>
        <w:spacing w:before="100" w:beforeAutospacing="1" w:after="100" w:afterAutospacing="1"/>
        <w:jc w:val="both"/>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rPr>
        <w:t xml:space="preserve"> Develop good training activities, in order to motivate workers to make best use of the leadership skills</w:t>
      </w:r>
    </w:p>
    <w:p w14:paraId="64753C14" w14:textId="77777777" w:rsidR="00393B15" w:rsidRPr="00393B15" w:rsidRDefault="00393B15" w:rsidP="00393B15">
      <w:pPr>
        <w:spacing w:before="100" w:beforeAutospacing="1" w:after="100" w:afterAutospacing="1"/>
        <w:jc w:val="both"/>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rPr>
        <w:t xml:space="preserve">Implement higher standard customer service </w:t>
      </w:r>
    </w:p>
    <w:p w14:paraId="008EADCD"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rPr>
        <w:t xml:space="preserve"> Encourage workers to acquire interpersonal skills.</w:t>
      </w:r>
    </w:p>
    <w:p w14:paraId="7CAE3F7A"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 xml:space="preserve">In brief, one of the best ways to improve workers emotional intelligence is trying to encourage them to get in touch with the management department and make them to share their thinking in relation to the workplace, including shifts, earnings and holidays. </w:t>
      </w:r>
    </w:p>
    <w:p w14:paraId="43C61964" w14:textId="77777777" w:rsidR="00393B15" w:rsidRPr="00393B15" w:rsidRDefault="00393B15" w:rsidP="00393B15"/>
    <w:p w14:paraId="13D53CB6" w14:textId="77777777" w:rsidR="00393B15" w:rsidRDefault="00393B15" w:rsidP="00393B15">
      <w:pPr>
        <w:shd w:val="clear" w:color="auto" w:fill="FFFFFF"/>
        <w:jc w:val="right"/>
        <w:textAlignment w:val="baseline"/>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21C8F044" w14:textId="7686CC42" w:rsidR="00393B15" w:rsidRPr="00393B15" w:rsidRDefault="00393B15" w:rsidP="00393B15">
      <w:pPr>
        <w:shd w:val="clear" w:color="auto" w:fill="FFFFFF"/>
        <w:jc w:val="right"/>
        <w:textAlignment w:val="baseline"/>
        <w:rPr>
          <w:rFonts w:ascii="Arial" w:hAnsi="Arial" w:cs="Aria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91"/>
      </w:r>
    </w:p>
    <w:p w14:paraId="34B61980" w14:textId="77777777" w:rsidR="00393B15" w:rsidRPr="00393B15" w:rsidRDefault="00393B15" w:rsidP="00393B15">
      <w:pPr>
        <w:jc w:val="center"/>
        <w:rPr>
          <w:rFonts w:ascii="Calibri" w:eastAsia="Calibri" w:hAnsi="Calibri"/>
          <w:sz w:val="40"/>
          <w:szCs w:val="40"/>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 xml:space="preserve">Digital Competency </w:t>
      </w:r>
    </w:p>
    <w:p w14:paraId="48FD1133" w14:textId="77777777" w:rsidR="00393B15" w:rsidRPr="00393B15" w:rsidRDefault="00393B15" w:rsidP="00393B15">
      <w:pPr>
        <w:jc w:val="center"/>
        <w:rPr>
          <w:rFonts w:ascii="Calibri" w:eastAsia="Calibri" w:hAnsi="Calibri"/>
          <w:sz w:val="40"/>
          <w:szCs w:val="40"/>
        </w:rPr>
      </w:pPr>
    </w:p>
    <w:p w14:paraId="2F89B93B" w14:textId="77777777" w:rsidR="00393B15" w:rsidRPr="00393B15" w:rsidRDefault="00393B15" w:rsidP="00393B15">
      <w:pPr>
        <w:jc w:val="both"/>
        <w:rPr>
          <w:rFonts w:ascii="Arial" w:hAnsi="Arial" w:cs="Arial"/>
          <w:bCs/>
          <w:color w:val="222222"/>
        </w:rPr>
      </w:pPr>
      <w:r w:rsidRPr="00393B15">
        <w:rPr>
          <w:rFonts w:ascii="Arial" w:hAnsi="Arial" w:cs="Arial"/>
          <w:bCs/>
          <w:color w:val="222222"/>
        </w:rPr>
        <w:t>Digital competency is a conjoint of certain abilities such as confidence, innovation and behaviour, as well as general knowledge of using new technologies and programmes indeed.</w:t>
      </w:r>
    </w:p>
    <w:p w14:paraId="5193CEE5" w14:textId="77777777" w:rsidR="00393B15" w:rsidRPr="00393B15" w:rsidRDefault="00393B15" w:rsidP="00393B15">
      <w:pPr>
        <w:jc w:val="both"/>
        <w:rPr>
          <w:rFonts w:ascii="Arial" w:hAnsi="Arial" w:cs="Arial"/>
          <w:bCs/>
          <w:color w:val="222222"/>
        </w:rPr>
      </w:pPr>
    </w:p>
    <w:p w14:paraId="2E750574" w14:textId="77777777" w:rsidR="00393B15" w:rsidRPr="00393B15" w:rsidRDefault="00393B15" w:rsidP="00393B15">
      <w:pPr>
        <w:jc w:val="both"/>
        <w:rPr>
          <w:rFonts w:ascii="Arial" w:hAnsi="Arial" w:cs="Arial"/>
          <w:bCs/>
          <w:color w:val="222222"/>
        </w:rPr>
      </w:pPr>
      <w:r w:rsidRPr="00393B15">
        <w:rPr>
          <w:rFonts w:ascii="Arial" w:hAnsi="Arial" w:cs="Arial"/>
          <w:bCs/>
          <w:color w:val="222222"/>
        </w:rPr>
        <w:t xml:space="preserve">Therefore, that conjoint of abilities permit any worker to become more positive thinking in relation to digital work, in order to build good relationships, generate and cooperate with them digitally, by conducting problem solving and treat all of the information confidentially. </w:t>
      </w:r>
      <w:sdt>
        <w:sdtPr>
          <w:rPr>
            <w:rFonts w:ascii="Arial" w:hAnsi="Arial" w:cs="Arial"/>
            <w:bCs/>
            <w:color w:val="222222"/>
          </w:rPr>
          <w:id w:val="-1407445215"/>
          <w:citation/>
        </w:sdtPr>
        <w:sdtContent>
          <w:r w:rsidRPr="00393B15">
            <w:rPr>
              <w:rFonts w:ascii="Arial" w:hAnsi="Arial" w:cs="Arial"/>
              <w:bCs/>
              <w:color w:val="222222"/>
            </w:rPr>
            <w:fldChar w:fldCharType="begin"/>
          </w:r>
          <w:r w:rsidRPr="00393B15">
            <w:rPr>
              <w:rFonts w:ascii="Arial" w:hAnsi="Arial" w:cs="Arial"/>
              <w:bCs/>
              <w:color w:val="222222"/>
            </w:rPr>
            <w:instrText xml:space="preserve">CITATION Jan14 \l 2057 </w:instrText>
          </w:r>
          <w:r w:rsidRPr="00393B15">
            <w:rPr>
              <w:rFonts w:ascii="Arial" w:hAnsi="Arial" w:cs="Arial"/>
              <w:bCs/>
              <w:color w:val="222222"/>
            </w:rPr>
            <w:fldChar w:fldCharType="separate"/>
          </w:r>
          <w:r w:rsidRPr="00393B15">
            <w:rPr>
              <w:rFonts w:ascii="Arial" w:hAnsi="Arial" w:cs="Arial"/>
              <w:noProof/>
              <w:color w:val="222222"/>
            </w:rPr>
            <w:t>(Sara Bonesso, Elena Bruni and Fabrizio Gerli, 2021)</w:t>
          </w:r>
          <w:r w:rsidRPr="00393B15">
            <w:rPr>
              <w:rFonts w:ascii="Arial" w:hAnsi="Arial" w:cs="Arial"/>
              <w:bCs/>
              <w:color w:val="222222"/>
            </w:rPr>
            <w:fldChar w:fldCharType="end"/>
          </w:r>
        </w:sdtContent>
      </w:sdt>
      <w:r w:rsidRPr="00393B15">
        <w:rPr>
          <w:rFonts w:ascii="Arial" w:hAnsi="Arial" w:cs="Arial"/>
          <w:bCs/>
          <w:color w:val="222222"/>
        </w:rPr>
        <w:t>.</w:t>
      </w:r>
    </w:p>
    <w:p w14:paraId="5A5EF9F2" w14:textId="77777777" w:rsidR="00393B15" w:rsidRPr="00393B15" w:rsidRDefault="00393B15" w:rsidP="00393B15">
      <w:pPr>
        <w:jc w:val="both"/>
        <w:rPr>
          <w:rFonts w:ascii="Arial" w:hAnsi="Arial" w:cs="Arial"/>
          <w:bCs/>
          <w:color w:val="222222"/>
        </w:rPr>
      </w:pPr>
    </w:p>
    <w:p w14:paraId="08A7ABB5" w14:textId="77777777" w:rsidR="00393B15" w:rsidRPr="00393B15" w:rsidRDefault="00393B15" w:rsidP="00393B15">
      <w:pPr>
        <w:jc w:val="both"/>
        <w:rPr>
          <w:rFonts w:ascii="Arial" w:hAnsi="Arial" w:cs="Arial"/>
          <w:spacing w:val="-7"/>
          <w:shd w:val="clear" w:color="auto" w:fill="FFFFFF"/>
        </w:rPr>
      </w:pPr>
      <w:r w:rsidRPr="00393B15">
        <w:rPr>
          <w:rFonts w:ascii="Arial" w:hAnsi="Arial" w:cs="Arial"/>
          <w:spacing w:val="-7"/>
          <w:shd w:val="clear" w:color="auto" w:fill="FFFFFF"/>
        </w:rPr>
        <w:t xml:space="preserve">Currently, there </w:t>
      </w:r>
      <w:proofErr w:type="gramStart"/>
      <w:r w:rsidRPr="00393B15">
        <w:rPr>
          <w:rFonts w:ascii="Arial" w:hAnsi="Arial" w:cs="Arial"/>
          <w:spacing w:val="-7"/>
          <w:shd w:val="clear" w:color="auto" w:fill="FFFFFF"/>
        </w:rPr>
        <w:t>is</w:t>
      </w:r>
      <w:proofErr w:type="gramEnd"/>
      <w:r w:rsidRPr="00393B15">
        <w:rPr>
          <w:rFonts w:ascii="Arial" w:hAnsi="Arial" w:cs="Arial"/>
          <w:spacing w:val="-7"/>
          <w:shd w:val="clear" w:color="auto" w:fill="FFFFFF"/>
        </w:rPr>
        <w:t xml:space="preserve"> very few jobs out there that don’t demand workers to have at least basics computer skills as we are living in a quit digital world as the technology has develop massively in the last two decades.</w:t>
      </w:r>
    </w:p>
    <w:p w14:paraId="2372FCB9" w14:textId="77777777" w:rsidR="00393B15" w:rsidRPr="00393B15" w:rsidRDefault="00393B15" w:rsidP="00393B15">
      <w:pPr>
        <w:jc w:val="both"/>
        <w:rPr>
          <w:rFonts w:ascii="Arial" w:hAnsi="Arial" w:cs="Arial"/>
          <w:spacing w:val="-7"/>
          <w:shd w:val="clear" w:color="auto" w:fill="FFFFFF"/>
        </w:rPr>
      </w:pPr>
    </w:p>
    <w:p w14:paraId="0D560101" w14:textId="77777777" w:rsidR="00393B15" w:rsidRPr="00393B15" w:rsidRDefault="00393B15" w:rsidP="00393B15">
      <w:pPr>
        <w:jc w:val="both"/>
        <w:rPr>
          <w:rFonts w:ascii="Arial" w:hAnsi="Arial" w:cs="Arial"/>
          <w:spacing w:val="-7"/>
          <w:shd w:val="clear" w:color="auto" w:fill="FFFFFF"/>
        </w:rPr>
      </w:pPr>
      <w:r w:rsidRPr="00393B15">
        <w:rPr>
          <w:rFonts w:ascii="Arial" w:hAnsi="Arial" w:cs="Arial"/>
          <w:spacing w:val="-7"/>
          <w:shd w:val="clear" w:color="auto" w:fill="FFFFFF"/>
        </w:rPr>
        <w:t>To have basic computer skills, means to have ability to perform or manage tasks on a computer. This can include understanding certain programs, applications, software, tools. Computer skills fall into two categories: software and hardware. Hardware refers to the computer's operation, whereas software involves the use of various programs and applications.</w:t>
      </w:r>
    </w:p>
    <w:p w14:paraId="377134E4" w14:textId="77777777" w:rsidR="00393B15" w:rsidRPr="00393B15" w:rsidRDefault="00393B15" w:rsidP="00393B15">
      <w:pPr>
        <w:jc w:val="both"/>
        <w:rPr>
          <w:rFonts w:ascii="Arial" w:hAnsi="Arial" w:cs="Arial"/>
          <w:spacing w:val="-7"/>
          <w:shd w:val="clear" w:color="auto" w:fill="FFFFFF"/>
        </w:rPr>
      </w:pPr>
    </w:p>
    <w:p w14:paraId="0D06EB25" w14:textId="77777777" w:rsidR="00393B15" w:rsidRPr="00393B15" w:rsidRDefault="00393B15" w:rsidP="00393B15">
      <w:pPr>
        <w:jc w:val="both"/>
        <w:rPr>
          <w:rFonts w:ascii="Arial" w:hAnsi="Arial" w:cs="Arial"/>
        </w:rPr>
      </w:pPr>
      <w:r w:rsidRPr="00393B15">
        <w:rPr>
          <w:rFonts w:ascii="Arial" w:hAnsi="Arial" w:cs="Arial"/>
          <w:spacing w:val="-7"/>
          <w:shd w:val="clear" w:color="auto" w:fill="FFFFFF"/>
        </w:rPr>
        <w:t xml:space="preserve">Furthermore, the organisation normally should indicate levels of computer skills that they want their candidates to have. In this occasion the computer skill expected will depend on the industry productivity, </w:t>
      </w:r>
      <w:r w:rsidRPr="00393B15">
        <w:rPr>
          <w:rFonts w:ascii="Arial" w:hAnsi="Arial" w:cs="Arial"/>
        </w:rPr>
        <w:t xml:space="preserve">many jobs demand the candidates to have fundamental computer skills to be able to perform well for that particular job. </w:t>
      </w:r>
    </w:p>
    <w:p w14:paraId="5D779586" w14:textId="77777777" w:rsidR="00393B15" w:rsidRPr="00393B15" w:rsidRDefault="00393B15" w:rsidP="00393B15">
      <w:pPr>
        <w:jc w:val="both"/>
        <w:rPr>
          <w:rFonts w:ascii="Arial" w:hAnsi="Arial" w:cs="Arial"/>
        </w:rPr>
      </w:pPr>
    </w:p>
    <w:p w14:paraId="4FB02087" w14:textId="77777777" w:rsidR="00393B15" w:rsidRPr="00393B15" w:rsidRDefault="00393B15" w:rsidP="00393B15">
      <w:pPr>
        <w:jc w:val="both"/>
        <w:rPr>
          <w:rFonts w:ascii="Arial" w:hAnsi="Arial" w:cs="Arial"/>
        </w:rPr>
      </w:pPr>
      <w:r w:rsidRPr="00393B15">
        <w:rPr>
          <w:rFonts w:ascii="Arial" w:hAnsi="Arial" w:cs="Arial"/>
        </w:rPr>
        <w:t>While basic computer skills include knowing how to type, understanding social media and having general web skills, there are several more to consider, such as:</w:t>
      </w:r>
    </w:p>
    <w:p w14:paraId="32DCB5A2" w14:textId="77777777" w:rsidR="00393B15" w:rsidRPr="00393B15" w:rsidRDefault="00393B15" w:rsidP="00393B15">
      <w:pPr>
        <w:spacing w:before="100" w:beforeAutospacing="1" w:after="100" w:afterAutospacing="1"/>
        <w:jc w:val="both"/>
        <w:rPr>
          <w:rFonts w:ascii="Arial" w:hAnsi="Arial" w:cs="Arial"/>
          <w:spacing w:val="-1"/>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spacing w:val="-1"/>
        </w:rPr>
        <w:t>Operating systems</w:t>
      </w:r>
    </w:p>
    <w:p w14:paraId="5830D27B" w14:textId="55CECF7F" w:rsidR="00393B15" w:rsidRPr="00393B15" w:rsidRDefault="00393B15" w:rsidP="00393B15">
      <w:pPr>
        <w:spacing w:before="100" w:beforeAutospacing="1" w:after="100" w:afterAutospacing="1"/>
        <w:jc w:val="both"/>
        <w:rPr>
          <w:rFonts w:ascii="Arial" w:hAnsi="Arial" w:cs="Arial"/>
          <w:spacing w:val="-1"/>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spacing w:val="-1"/>
        </w:rPr>
        <w:t xml:space="preserve"> </w:t>
      </w:r>
      <w:r w:rsidRPr="00393B15">
        <w:rPr>
          <w:rFonts w:ascii="Arial" w:hAnsi="Arial" w:cs="Arial"/>
          <w:spacing w:val="-1"/>
        </w:rPr>
        <w:t>Communication tools</w:t>
      </w:r>
      <w:r w:rsidRPr="00393B15">
        <w:rPr>
          <w:rFonts w:ascii="Arial" w:hAnsi="Arial" w:cs="Arial"/>
          <w:spacing w:val="-1"/>
        </w:rPr>
        <w:t xml:space="preserve"> </w:t>
      </w:r>
      <w:r>
        <w:rPr>
          <w:rFonts w:ascii="Arial" w:hAnsi="Arial" w:cs="Arial"/>
          <w:spacing w:val="-1"/>
        </w:rPr>
        <w:t>and d</w:t>
      </w:r>
      <w:r w:rsidRPr="00393B15">
        <w:rPr>
          <w:rFonts w:ascii="Arial" w:hAnsi="Arial" w:cs="Arial"/>
          <w:spacing w:val="-1"/>
        </w:rPr>
        <w:t>atabase management</w:t>
      </w:r>
    </w:p>
    <w:p w14:paraId="110E760C" w14:textId="0FCA0FDA" w:rsidR="00393B15" w:rsidRPr="00393B15" w:rsidRDefault="00393B15" w:rsidP="00393B15">
      <w:pPr>
        <w:spacing w:before="100" w:beforeAutospacing="1" w:after="100" w:afterAutospacing="1"/>
        <w:jc w:val="both"/>
        <w:rPr>
          <w:rFonts w:ascii="Arial" w:hAnsi="Arial" w:cs="Arial"/>
          <w:spacing w:val="-1"/>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spacing w:val="-1"/>
        </w:rPr>
        <w:t xml:space="preserve">Presentation software </w:t>
      </w:r>
    </w:p>
    <w:p w14:paraId="301FFF4C" w14:textId="190D1187" w:rsidR="00393B15" w:rsidRPr="00393B15" w:rsidRDefault="00393B15" w:rsidP="00393B15">
      <w:pPr>
        <w:spacing w:before="100" w:beforeAutospacing="1" w:after="100" w:afterAutospacing="1"/>
        <w:jc w:val="both"/>
        <w:rPr>
          <w:rFonts w:ascii="Arial" w:hAnsi="Arial" w:cs="Arial"/>
          <w:spacing w:val="-1"/>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spacing w:val="-1"/>
        </w:rPr>
        <w:t>Computer programming</w:t>
      </w:r>
      <w:r>
        <w:rPr>
          <w:rFonts w:ascii="Arial" w:hAnsi="Arial" w:cs="Arial"/>
          <w:spacing w:val="-1"/>
        </w:rPr>
        <w:t xml:space="preserve"> and g</w:t>
      </w:r>
      <w:r w:rsidRPr="00393B15">
        <w:rPr>
          <w:rFonts w:ascii="Arial" w:hAnsi="Arial" w:cs="Arial"/>
          <w:spacing w:val="-1"/>
        </w:rPr>
        <w:t xml:space="preserve">raphic design </w:t>
      </w:r>
    </w:p>
    <w:p w14:paraId="5691D3DC" w14:textId="77777777" w:rsidR="00393B15" w:rsidRPr="00393B15" w:rsidRDefault="00393B15" w:rsidP="00393B15">
      <w:pPr>
        <w:spacing w:before="100" w:beforeAutospacing="1" w:after="100" w:afterAutospacing="1"/>
        <w:jc w:val="both"/>
        <w:rPr>
          <w:rFonts w:ascii="Arial" w:hAnsi="Arial" w:cs="Arial"/>
          <w:spacing w:val="-1"/>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spacing w:val="-1"/>
        </w:rPr>
        <w:t xml:space="preserve">Digital marketing </w:t>
      </w:r>
    </w:p>
    <w:p w14:paraId="3379832D" w14:textId="77777777" w:rsidR="00393B15" w:rsidRPr="00393B15" w:rsidRDefault="00393B15" w:rsidP="00393B15">
      <w:pPr>
        <w:spacing w:before="100" w:beforeAutospacing="1" w:after="100" w:afterAutospacing="1"/>
        <w:jc w:val="both"/>
        <w:rPr>
          <w:rFonts w:ascii="Arial" w:hAnsi="Arial" w:cs="Arial"/>
          <w:spacing w:val="-1"/>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spacing w:val="-1"/>
        </w:rPr>
        <w:t>Productivity software</w:t>
      </w:r>
    </w:p>
    <w:p w14:paraId="57AA3089" w14:textId="18D0C8A6" w:rsidR="00393B15" w:rsidRDefault="00393B15" w:rsidP="00393B15">
      <w:pPr>
        <w:spacing w:before="100" w:beforeAutospacing="1" w:after="100" w:afterAutospacing="1"/>
        <w:jc w:val="both"/>
        <w:rPr>
          <w:rFonts w:ascii="Arial" w:hAnsi="Arial" w:cs="Arial"/>
          <w:spacing w:val="-1"/>
        </w:rPr>
      </w:pPr>
      <w:r w:rsidRPr="00393B15">
        <w:rPr>
          <w:rFonts w:ascii="Arial" w:hAnsi="Arial" w:cs="Arial"/>
          <w:color w:val="000000" w:themeColor="text1"/>
          <w:spacing w:val="6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rPr>
        <w:sym w:font="Wingdings" w:char="F0E0"/>
      </w:r>
      <w:r w:rsidRPr="00393B15">
        <w:rPr>
          <w:rFonts w:ascii="Arial" w:hAnsi="Arial" w:cs="Arial"/>
          <w:spacing w:val="-1"/>
        </w:rPr>
        <w:t>Accounting software</w:t>
      </w:r>
    </w:p>
    <w:p w14:paraId="4F45D48E" w14:textId="77777777" w:rsidR="00393B15" w:rsidRPr="00393B15" w:rsidRDefault="00393B15" w:rsidP="00393B15">
      <w:pPr>
        <w:rPr>
          <w:rFonts w:ascii="Arial" w:hAnsi="Arial" w:cs="Arial"/>
        </w:rPr>
      </w:pPr>
    </w:p>
    <w:p w14:paraId="1CAE4DD7" w14:textId="44F82760" w:rsidR="00393B15" w:rsidRDefault="00393B15" w:rsidP="00393B15">
      <w:pPr>
        <w:rPr>
          <w:rFonts w:ascii="Arial" w:hAnsi="Arial" w:cs="Arial"/>
        </w:rPr>
      </w:pPr>
    </w:p>
    <w:p w14:paraId="7F0B54E7" w14:textId="0BBE1A66" w:rsidR="00393B15" w:rsidRPr="00393B15" w:rsidRDefault="00393B15" w:rsidP="00393B15">
      <w:pPr>
        <w:shd w:val="clear" w:color="auto" w:fill="FFFFFF"/>
        <w:jc w:val="right"/>
        <w:textAlignment w:val="baseline"/>
        <w:rPr>
          <w:rFonts w:ascii="Arial" w:hAnsi="Arial" w:cs="Aria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92"/>
      </w:r>
    </w:p>
    <w:p w14:paraId="3714D3C8" w14:textId="77777777" w:rsidR="00393B15" w:rsidRPr="00393B15" w:rsidRDefault="00393B15" w:rsidP="00393B15">
      <w:pPr>
        <w:jc w:val="center"/>
        <w:rPr>
          <w:rFonts w:ascii="Calibri" w:eastAsia="Calibri" w:hAnsi="Calibri"/>
          <w:sz w:val="40"/>
          <w:szCs w:val="40"/>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 xml:space="preserve">How Have Employability Skills Developed Recently? </w:t>
      </w:r>
    </w:p>
    <w:p w14:paraId="350D7B98"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 xml:space="preserve">Employability skills have developed recently, because there is no way to deny that development of employability skills been the remarkable achievement of the century. </w:t>
      </w:r>
      <w:sdt>
        <w:sdtPr>
          <w:rPr>
            <w:rFonts w:ascii="Arial" w:hAnsi="Arial" w:cs="Arial"/>
          </w:rPr>
          <w:id w:val="-48150260"/>
          <w:citation/>
        </w:sdtPr>
        <w:sdtContent>
          <w:r w:rsidRPr="00393B15">
            <w:rPr>
              <w:rFonts w:ascii="Arial" w:hAnsi="Arial" w:cs="Arial"/>
            </w:rPr>
            <w:fldChar w:fldCharType="begin"/>
          </w:r>
          <w:r w:rsidRPr="00393B15">
            <w:rPr>
              <w:rFonts w:ascii="Arial" w:hAnsi="Arial" w:cs="Arial"/>
            </w:rPr>
            <w:instrText xml:space="preserve"> CITATION Ste15 \l 2057 </w:instrText>
          </w:r>
          <w:r w:rsidRPr="00393B15">
            <w:rPr>
              <w:rFonts w:ascii="Arial" w:hAnsi="Arial" w:cs="Arial"/>
            </w:rPr>
            <w:fldChar w:fldCharType="separate"/>
          </w:r>
          <w:r w:rsidRPr="00393B15">
            <w:rPr>
              <w:rFonts w:ascii="Arial" w:hAnsi="Arial" w:cs="Arial"/>
              <w:noProof/>
            </w:rPr>
            <w:t>(Cottrell, 2015)</w:t>
          </w:r>
          <w:r w:rsidRPr="00393B15">
            <w:rPr>
              <w:rFonts w:ascii="Arial" w:hAnsi="Arial" w:cs="Arial"/>
            </w:rPr>
            <w:fldChar w:fldCharType="end"/>
          </w:r>
        </w:sdtContent>
      </w:sdt>
    </w:p>
    <w:p w14:paraId="614B4B30"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Moreover, in the last three decades, there has been a series of regulation and initiatives that have recommended for the development of employability skills by young people by introducing Apprenticeship programs and opportunity to be employed by several employers.</w:t>
      </w:r>
    </w:p>
    <w:p w14:paraId="20904988"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Furthermore, there is number of regulations that give the employees the right to have training courses before start date, also while they are in employment in order to improve the skills and increase the production and the reputation.</w:t>
      </w:r>
    </w:p>
    <w:p w14:paraId="5A6198C2"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In addition, the Government is still working harder to give everyone access to the education, that is one of the reasons that employability skill has develop a lot.</w:t>
      </w:r>
    </w:p>
    <w:p w14:paraId="6D2E26B6" w14:textId="77777777" w:rsidR="00393B15" w:rsidRPr="00393B15" w:rsidRDefault="00393B15" w:rsidP="00393B15">
      <w:pPr>
        <w:spacing w:before="100" w:beforeAutospacing="1" w:after="100" w:afterAutospacing="1"/>
        <w:rPr>
          <w:rFonts w:ascii="Arial" w:hAnsi="Arial" w:cs="Arial"/>
          <w:sz w:val="28"/>
          <w:szCs w:val="28"/>
        </w:rPr>
      </w:pPr>
    </w:p>
    <w:p w14:paraId="1E9004F6" w14:textId="77777777" w:rsidR="00393B15" w:rsidRPr="00393B15" w:rsidRDefault="00393B15" w:rsidP="00393B15">
      <w:pPr>
        <w:spacing w:before="100" w:beforeAutospacing="1" w:after="100" w:afterAutospacing="1"/>
        <w:rPr>
          <w:rFonts w:ascii="Arial" w:hAnsi="Arial" w:cs="Arial"/>
          <w:sz w:val="28"/>
          <w:szCs w:val="28"/>
        </w:rPr>
      </w:pPr>
    </w:p>
    <w:p w14:paraId="161B1A20" w14:textId="77777777" w:rsidR="00393B15" w:rsidRPr="00393B15" w:rsidRDefault="00393B15" w:rsidP="00393B15">
      <w:pPr>
        <w:spacing w:before="100" w:beforeAutospacing="1" w:after="100" w:afterAutospacing="1"/>
        <w:rPr>
          <w:rFonts w:ascii="Arial" w:hAnsi="Arial" w:cs="Arial"/>
          <w:sz w:val="28"/>
          <w:szCs w:val="28"/>
        </w:rPr>
      </w:pPr>
    </w:p>
    <w:p w14:paraId="28C5FF6A" w14:textId="77777777" w:rsidR="00393B15" w:rsidRPr="00393B15" w:rsidRDefault="00393B15" w:rsidP="00393B15">
      <w:pPr>
        <w:spacing w:before="100" w:beforeAutospacing="1" w:after="100" w:afterAutospacing="1"/>
        <w:rPr>
          <w:rFonts w:ascii="Arial" w:hAnsi="Arial" w:cs="Arial"/>
          <w:sz w:val="28"/>
          <w:szCs w:val="28"/>
        </w:rPr>
      </w:pPr>
    </w:p>
    <w:p w14:paraId="4EE44B6A" w14:textId="77777777" w:rsidR="00393B15" w:rsidRPr="00393B15" w:rsidRDefault="00393B15" w:rsidP="00393B15">
      <w:pPr>
        <w:spacing w:before="100" w:beforeAutospacing="1" w:after="100" w:afterAutospacing="1"/>
        <w:rPr>
          <w:rFonts w:ascii="Arial" w:hAnsi="Arial" w:cs="Arial"/>
          <w:sz w:val="28"/>
          <w:szCs w:val="28"/>
        </w:rPr>
      </w:pPr>
    </w:p>
    <w:p w14:paraId="272E0D68" w14:textId="77777777" w:rsidR="00393B15" w:rsidRPr="00393B15" w:rsidRDefault="00393B15" w:rsidP="00393B15">
      <w:pPr>
        <w:spacing w:before="100" w:beforeAutospacing="1" w:after="100" w:afterAutospacing="1"/>
        <w:rPr>
          <w:rFonts w:ascii="Arial" w:hAnsi="Arial" w:cs="Arial"/>
          <w:sz w:val="28"/>
          <w:szCs w:val="28"/>
        </w:rPr>
      </w:pPr>
    </w:p>
    <w:p w14:paraId="2CC517D6" w14:textId="77777777" w:rsidR="00393B15" w:rsidRPr="00393B15" w:rsidRDefault="00393B15" w:rsidP="00393B15">
      <w:pPr>
        <w:spacing w:before="100" w:beforeAutospacing="1" w:after="100" w:afterAutospacing="1"/>
        <w:rPr>
          <w:rFonts w:ascii="Arial" w:hAnsi="Arial" w:cs="Arial"/>
          <w:sz w:val="28"/>
          <w:szCs w:val="28"/>
        </w:rPr>
      </w:pPr>
    </w:p>
    <w:p w14:paraId="673663F0" w14:textId="77777777" w:rsidR="00393B15" w:rsidRDefault="00393B15" w:rsidP="00393B15">
      <w:pPr>
        <w:shd w:val="clear" w:color="auto" w:fill="FFFFFF"/>
        <w:jc w:val="right"/>
        <w:textAlignment w:val="baseline"/>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2CA4DC8F" w14:textId="77777777" w:rsidR="00393B15" w:rsidRDefault="00393B15" w:rsidP="00393B15">
      <w:pPr>
        <w:shd w:val="clear" w:color="auto" w:fill="FFFFFF"/>
        <w:jc w:val="right"/>
        <w:textAlignment w:val="baseline"/>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4BAE22C7" w14:textId="77777777" w:rsidR="00393B15" w:rsidRDefault="00393B15" w:rsidP="00393B15">
      <w:pPr>
        <w:shd w:val="clear" w:color="auto" w:fill="FFFFFF"/>
        <w:jc w:val="right"/>
        <w:textAlignment w:val="baseline"/>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72791B69" w14:textId="77777777" w:rsidR="00393B15" w:rsidRDefault="00393B15" w:rsidP="00393B15">
      <w:pPr>
        <w:shd w:val="clear" w:color="auto" w:fill="FFFFFF"/>
        <w:jc w:val="right"/>
        <w:textAlignment w:val="baseline"/>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20304A68" w14:textId="02D5BF09" w:rsidR="00393B15" w:rsidRPr="00393B15" w:rsidRDefault="00393B15" w:rsidP="00393B15">
      <w:pPr>
        <w:shd w:val="clear" w:color="auto" w:fill="FFFFFF"/>
        <w:jc w:val="right"/>
        <w:textAlignment w:val="baseline"/>
        <w:rPr>
          <w:rFonts w:ascii="Arial" w:hAnsi="Arial" w:cs="Aria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93"/>
      </w:r>
    </w:p>
    <w:p w14:paraId="77A32D34" w14:textId="77777777" w:rsidR="00393B15" w:rsidRPr="00393B15" w:rsidRDefault="00393B15" w:rsidP="00393B15">
      <w:pPr>
        <w:jc w:val="cente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Have Employability Skills Changed Recently?</w:t>
      </w:r>
    </w:p>
    <w:p w14:paraId="4A0A1149" w14:textId="77777777" w:rsidR="00393B15" w:rsidRPr="00393B15" w:rsidRDefault="00393B15" w:rsidP="00393B15">
      <w:pPr>
        <w:jc w:val="center"/>
        <w:rPr>
          <w:rFonts w:ascii="Calibri" w:eastAsia="Calibri" w:hAnsi="Calibri"/>
          <w:sz w:val="40"/>
          <w:szCs w:val="40"/>
        </w:rPr>
      </w:pPr>
    </w:p>
    <w:p w14:paraId="7F45FED9" w14:textId="77777777" w:rsidR="00393B15" w:rsidRPr="00393B15" w:rsidRDefault="00393B15" w:rsidP="00393B15">
      <w:pPr>
        <w:jc w:val="both"/>
        <w:rPr>
          <w:rFonts w:ascii="Arial" w:hAnsi="Arial" w:cs="Arial"/>
        </w:rPr>
      </w:pPr>
      <w:r w:rsidRPr="00393B15">
        <w:rPr>
          <w:rFonts w:ascii="Arial" w:hAnsi="Arial" w:cs="Arial"/>
        </w:rPr>
        <w:t xml:space="preserve">Yes, the employability skills have been massively moderated in recent years, one the reasons for that I believe is because of development of technology and demand of the market. </w:t>
      </w:r>
      <w:sdt>
        <w:sdtPr>
          <w:rPr>
            <w:rFonts w:ascii="Arial" w:hAnsi="Arial" w:cs="Arial"/>
          </w:rPr>
          <w:id w:val="669995376"/>
          <w:citation/>
        </w:sdtPr>
        <w:sdtContent>
          <w:r w:rsidRPr="00393B15">
            <w:rPr>
              <w:rFonts w:ascii="Arial" w:hAnsi="Arial" w:cs="Arial"/>
            </w:rPr>
            <w:fldChar w:fldCharType="begin"/>
          </w:r>
          <w:r w:rsidRPr="00393B15">
            <w:rPr>
              <w:rFonts w:ascii="Arial" w:hAnsi="Arial" w:cs="Arial"/>
            </w:rPr>
            <w:instrText xml:space="preserve"> CITATION Ker17 \l 2057 </w:instrText>
          </w:r>
          <w:r w:rsidRPr="00393B15">
            <w:rPr>
              <w:rFonts w:ascii="Arial" w:hAnsi="Arial" w:cs="Arial"/>
            </w:rPr>
            <w:fldChar w:fldCharType="separate"/>
          </w:r>
          <w:r w:rsidRPr="00393B15">
            <w:rPr>
              <w:rFonts w:ascii="Arial" w:hAnsi="Arial" w:cs="Arial"/>
              <w:noProof/>
            </w:rPr>
            <w:t>(Holmes, 2017)</w:t>
          </w:r>
          <w:r w:rsidRPr="00393B15">
            <w:rPr>
              <w:rFonts w:ascii="Arial" w:hAnsi="Arial" w:cs="Arial"/>
            </w:rPr>
            <w:fldChar w:fldCharType="end"/>
          </w:r>
        </w:sdtContent>
      </w:sdt>
    </w:p>
    <w:p w14:paraId="3B4EC929" w14:textId="77777777" w:rsidR="00393B15" w:rsidRPr="00393B15" w:rsidRDefault="00393B15" w:rsidP="00393B15">
      <w:pPr>
        <w:jc w:val="both"/>
        <w:rPr>
          <w:rFonts w:ascii="Arial" w:hAnsi="Arial" w:cs="Arial"/>
        </w:rPr>
      </w:pPr>
    </w:p>
    <w:p w14:paraId="58880D53" w14:textId="77777777" w:rsidR="00393B15" w:rsidRPr="00393B15" w:rsidRDefault="00393B15" w:rsidP="00393B15">
      <w:pPr>
        <w:jc w:val="both"/>
        <w:rPr>
          <w:rFonts w:ascii="Arial" w:hAnsi="Arial" w:cs="Arial"/>
        </w:rPr>
      </w:pPr>
      <w:r w:rsidRPr="00393B15">
        <w:rPr>
          <w:rFonts w:ascii="Arial" w:hAnsi="Arial" w:cs="Arial"/>
        </w:rPr>
        <w:t xml:space="preserve">Currently, employers are seeking for new candidates with relevant work experience, therefore as more experience and skills the new staffs have the more qualified they are. </w:t>
      </w:r>
    </w:p>
    <w:p w14:paraId="76740469" w14:textId="77777777" w:rsidR="00393B15" w:rsidRPr="00393B15" w:rsidRDefault="00393B15" w:rsidP="00393B15">
      <w:pPr>
        <w:jc w:val="both"/>
        <w:rPr>
          <w:rFonts w:ascii="Arial" w:hAnsi="Arial" w:cs="Arial"/>
        </w:rPr>
      </w:pPr>
    </w:p>
    <w:p w14:paraId="5BDA397D" w14:textId="77777777" w:rsidR="00393B15" w:rsidRPr="00393B15" w:rsidRDefault="00393B15" w:rsidP="00393B15">
      <w:pPr>
        <w:jc w:val="both"/>
        <w:rPr>
          <w:rFonts w:ascii="Arial" w:hAnsi="Arial" w:cs="Arial"/>
        </w:rPr>
      </w:pPr>
      <w:r w:rsidRPr="00393B15">
        <w:rPr>
          <w:rFonts w:ascii="Arial" w:hAnsi="Arial" w:cs="Arial"/>
        </w:rPr>
        <w:t>In addition, there are regulations that leave employers with no option as they have to provide a full indication and training programmes to all the new employees, including those who have been in the workplace for a while, as all of them need to be updated, especially with health and safety regulations that are in constant change.</w:t>
      </w:r>
    </w:p>
    <w:p w14:paraId="5DDC484D" w14:textId="77777777" w:rsidR="00393B15" w:rsidRPr="00393B15" w:rsidRDefault="00393B15" w:rsidP="00393B15">
      <w:pPr>
        <w:rPr>
          <w:rFonts w:ascii="Arial" w:hAnsi="Arial" w:cs="Arial"/>
        </w:rPr>
      </w:pPr>
    </w:p>
    <w:p w14:paraId="66CE8E48" w14:textId="77777777" w:rsidR="00393B15" w:rsidRPr="00393B15" w:rsidRDefault="00393B15" w:rsidP="00393B15">
      <w:pPr>
        <w:rPr>
          <w:rFonts w:ascii="Arial" w:hAnsi="Arial" w:cs="Arial"/>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D3557F8" w14:textId="77777777" w:rsidR="00393B15" w:rsidRPr="00393B15" w:rsidRDefault="00393B15" w:rsidP="00393B15">
      <w:pPr>
        <w:rPr>
          <w:rFonts w:ascii="Arial" w:hAnsi="Arial" w:cs="Arial"/>
          <w:i/>
          <w:iCs/>
          <w:color w:val="E5B8B7" w:themeColor="accent2" w:themeTint="66"/>
          <w:sz w:val="36"/>
          <w:szCs w:val="36"/>
          <w14:textOutline w14:w="11112" w14:cap="flat" w14:cmpd="sng" w14:algn="ctr">
            <w14:solidFill>
              <w14:schemeClr w14:val="accent2"/>
            </w14:solidFill>
            <w14:prstDash w14:val="solid"/>
            <w14:round/>
          </w14:textOutline>
        </w:rPr>
      </w:pPr>
    </w:p>
    <w:p w14:paraId="227C8995"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1EB6CD5B"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65F0E6AF"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65CEC47A"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485474A8"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6B0C1FEE"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4B31D191"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514174ED"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572F8C5A"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562833E2"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5F5B411D"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4ADDD179"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3AB9E3ED"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0869D431"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5D0E7464" w14:textId="5E390910" w:rsidR="00393B15" w:rsidRPr="00393B15" w:rsidRDefault="00393B15" w:rsidP="00393B15">
      <w:pPr>
        <w:shd w:val="clear" w:color="auto" w:fill="FFFFFF"/>
        <w:jc w:val="right"/>
        <w:textAlignment w:val="baseline"/>
        <w:rPr>
          <w:rFonts w:ascii="Arial" w:hAnsi="Arial" w:cs="Aria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94"/>
      </w:r>
    </w:p>
    <w:p w14:paraId="5EFE0E27" w14:textId="77777777" w:rsidR="00393B15" w:rsidRPr="00393B15" w:rsidRDefault="00393B15" w:rsidP="00393B15">
      <w:pPr>
        <w:rPr>
          <w:rFonts w:ascii="Arial" w:hAnsi="Arial" w:cs="Arial"/>
          <w:b/>
          <w:bCs/>
          <w:color w:val="E5B8B7" w:themeColor="accent2" w:themeTint="66"/>
          <w:sz w:val="36"/>
          <w:szCs w:val="36"/>
          <w14:textOutline w14:w="11112" w14:cap="flat" w14:cmpd="sng" w14:algn="ctr">
            <w14:solidFill>
              <w14:schemeClr w14:val="accent2"/>
            </w14:solidFill>
            <w14:prstDash w14:val="solid"/>
            <w14:round/>
          </w14:textOutline>
        </w:rPr>
      </w:pPr>
    </w:p>
    <w:p w14:paraId="5371CA67" w14:textId="77777777" w:rsidR="00393B15" w:rsidRPr="00393B15" w:rsidRDefault="00393B15" w:rsidP="00393B15">
      <w:pPr>
        <w:jc w:val="center"/>
        <w:rPr>
          <w:rFonts w:ascii="Calibri" w:eastAsia="Calibri" w:hAnsi="Calibri"/>
          <w:sz w:val="40"/>
          <w:szCs w:val="40"/>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Why Might they Have Changed?</w:t>
      </w:r>
    </w:p>
    <w:p w14:paraId="4F6EC242" w14:textId="77777777" w:rsidR="00393B15" w:rsidRPr="00393B15" w:rsidRDefault="00393B15" w:rsidP="00393B15">
      <w:pPr>
        <w:rPr>
          <w:rFonts w:ascii="Arial" w:hAnsi="Arial" w:cs="Arial"/>
          <w:bCs/>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1F4CF1" w14:textId="77777777" w:rsidR="00393B15" w:rsidRPr="00393B15" w:rsidRDefault="00393B15" w:rsidP="00393B15">
      <w:pPr>
        <w:jc w:val="both"/>
        <w:rPr>
          <w:rFonts w:ascii="Arial" w:hAnsi="Arial" w:cs="Arial"/>
        </w:rPr>
      </w:pPr>
      <w:r w:rsidRPr="00393B15">
        <w:rPr>
          <w:rFonts w:ascii="Arial" w:hAnsi="Arial" w:cs="Arial"/>
        </w:rPr>
        <w:t xml:space="preserve">Employability Skills have changed due to the fact that this world is developing faster than ever as well as its technologies are progressing unbelievable, also workers have to share information and data in the workplace, including have access to information quicker than ever so, all of these have positively contributed and still contributing for change on employability skills recently. </w:t>
      </w:r>
      <w:sdt>
        <w:sdtPr>
          <w:rPr>
            <w:rFonts w:ascii="Arial" w:hAnsi="Arial" w:cs="Arial"/>
          </w:rPr>
          <w:id w:val="-2073265895"/>
          <w:citation/>
        </w:sdtPr>
        <w:sdtContent>
          <w:r w:rsidRPr="00393B15">
            <w:rPr>
              <w:rFonts w:ascii="Arial" w:hAnsi="Arial" w:cs="Arial"/>
            </w:rPr>
            <w:fldChar w:fldCharType="begin"/>
          </w:r>
          <w:r w:rsidRPr="00393B15">
            <w:rPr>
              <w:rFonts w:ascii="Arial" w:hAnsi="Arial" w:cs="Arial"/>
            </w:rPr>
            <w:instrText xml:space="preserve"> CITATION Ann102 \l 2057 </w:instrText>
          </w:r>
          <w:r w:rsidRPr="00393B15">
            <w:rPr>
              <w:rFonts w:ascii="Arial" w:hAnsi="Arial" w:cs="Arial"/>
            </w:rPr>
            <w:fldChar w:fldCharType="separate"/>
          </w:r>
          <w:r w:rsidRPr="00393B15">
            <w:rPr>
              <w:rFonts w:ascii="Arial" w:hAnsi="Arial" w:cs="Arial"/>
              <w:noProof/>
            </w:rPr>
            <w:t>(Gravells, Delivering Emplability Skills in the Lifelong Sector, 2010)</w:t>
          </w:r>
          <w:r w:rsidRPr="00393B15">
            <w:rPr>
              <w:rFonts w:ascii="Arial" w:hAnsi="Arial" w:cs="Arial"/>
            </w:rPr>
            <w:fldChar w:fldCharType="end"/>
          </w:r>
        </w:sdtContent>
      </w:sdt>
      <w:r w:rsidRPr="00393B15">
        <w:rPr>
          <w:rFonts w:ascii="Arial" w:hAnsi="Arial" w:cs="Arial"/>
        </w:rPr>
        <w:t>.</w:t>
      </w:r>
    </w:p>
    <w:p w14:paraId="36D7BA21" w14:textId="77777777" w:rsidR="00393B15" w:rsidRPr="00393B15" w:rsidRDefault="00393B15" w:rsidP="00393B15">
      <w:pPr>
        <w:jc w:val="both"/>
        <w:rPr>
          <w:rFonts w:ascii="Arial" w:hAnsi="Arial" w:cs="Arial"/>
        </w:rPr>
      </w:pPr>
    </w:p>
    <w:p w14:paraId="0D0C5224" w14:textId="77777777" w:rsidR="00393B15" w:rsidRPr="00393B15" w:rsidRDefault="00393B15" w:rsidP="00393B15">
      <w:pPr>
        <w:jc w:val="both"/>
        <w:rPr>
          <w:rFonts w:ascii="Arial" w:hAnsi="Arial" w:cs="Arial"/>
        </w:rPr>
      </w:pPr>
      <w:r w:rsidRPr="00393B15">
        <w:rPr>
          <w:rFonts w:ascii="Arial" w:hAnsi="Arial" w:cs="Arial"/>
        </w:rPr>
        <w:t>Moreover, customers are demanding more as there is more choice or options than ever, as result the employees are demanding much more skills from the candidates.</w:t>
      </w:r>
    </w:p>
    <w:p w14:paraId="2CB7F3DD" w14:textId="77777777" w:rsidR="00393B15" w:rsidRPr="00393B15" w:rsidRDefault="00393B15" w:rsidP="00393B15">
      <w:pPr>
        <w:jc w:val="both"/>
        <w:rPr>
          <w:rFonts w:ascii="Arial" w:hAnsi="Arial" w:cs="Arial"/>
        </w:rPr>
      </w:pPr>
    </w:p>
    <w:p w14:paraId="28133563" w14:textId="77777777" w:rsidR="00393B15" w:rsidRPr="00393B15" w:rsidRDefault="00393B15" w:rsidP="00393B15">
      <w:pPr>
        <w:jc w:val="both"/>
        <w:rPr>
          <w:rFonts w:ascii="Arial" w:hAnsi="Arial" w:cs="Arial"/>
        </w:rPr>
      </w:pPr>
      <w:r w:rsidRPr="00393B15">
        <w:rPr>
          <w:rFonts w:ascii="Arial" w:hAnsi="Arial" w:cs="Arial"/>
        </w:rPr>
        <w:t>In brief, all candidates should do their best to learn more skills, in order for them to have more work opportunities.</w:t>
      </w:r>
    </w:p>
    <w:p w14:paraId="03F3D11D" w14:textId="77777777" w:rsidR="00393B15" w:rsidRPr="00393B15" w:rsidRDefault="00393B15" w:rsidP="00393B15">
      <w:pPr>
        <w:rPr>
          <w:rFonts w:ascii="Arial" w:hAnsi="Arial" w:cs="Arial"/>
          <w:bCs/>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A9F737" w14:textId="77777777" w:rsidR="00753AF3" w:rsidRPr="00393B15" w:rsidRDefault="00AC7654" w:rsidP="00393B15">
      <w:pPr>
        <w:rPr>
          <w:rFonts w:ascii="Arial" w:hAnsi="Arial" w:cs="Arial"/>
          <w:bCs/>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7DBCDF" w14:textId="77777777" w:rsidR="00753AF3" w:rsidRPr="00393B15" w:rsidRDefault="00AC7654" w:rsidP="00393B15">
      <w:pPr>
        <w:rPr>
          <w:rFonts w:ascii="Arial" w:hAnsi="Arial" w:cs="Arial"/>
          <w:bCs/>
          <w:sz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CC359DB" w14:textId="77777777" w:rsidR="00393B15" w:rsidRPr="00393B15" w:rsidRDefault="00393B15" w:rsidP="00393B15">
      <w:pPr>
        <w:rPr>
          <w:rFonts w:ascii="Arial" w:hAnsi="Arial" w:cs="Arial"/>
          <w:b/>
          <w:bCs/>
          <w:color w:val="E5B8B7" w:themeColor="accent2" w:themeTint="66"/>
          <w14:textOutline w14:w="11112" w14:cap="flat" w14:cmpd="sng" w14:algn="ctr">
            <w14:solidFill>
              <w14:schemeClr w14:val="accent2"/>
            </w14:solidFill>
            <w14:prstDash w14:val="solid"/>
            <w14:round/>
          </w14:textOutline>
        </w:rPr>
      </w:pPr>
    </w:p>
    <w:p w14:paraId="5D5AEBCB" w14:textId="77777777" w:rsidR="00393B15" w:rsidRPr="00393B15" w:rsidRDefault="00393B15" w:rsidP="00393B15">
      <w:pPr>
        <w:rPr>
          <w:rFonts w:ascii="Arial" w:hAnsi="Arial" w:cs="Arial"/>
        </w:rPr>
      </w:pPr>
    </w:p>
    <w:p w14:paraId="0414B54C" w14:textId="77777777" w:rsidR="00393B15" w:rsidRPr="00393B15" w:rsidRDefault="00393B15" w:rsidP="00393B15">
      <w:pPr>
        <w:rPr>
          <w:rFonts w:ascii="Arial" w:hAnsi="Arial" w:cs="Arial"/>
        </w:rPr>
      </w:pPr>
    </w:p>
    <w:p w14:paraId="297BE353" w14:textId="77777777" w:rsidR="00393B15" w:rsidRPr="00393B15" w:rsidRDefault="00393B15" w:rsidP="00393B15">
      <w:pPr>
        <w:rPr>
          <w:rFonts w:ascii="Arial" w:hAnsi="Arial" w:cs="Arial"/>
        </w:rPr>
      </w:pPr>
    </w:p>
    <w:p w14:paraId="10CCC245" w14:textId="77777777" w:rsidR="00393B15" w:rsidRPr="00393B15" w:rsidRDefault="00393B15" w:rsidP="00393B15">
      <w:pPr>
        <w:rPr>
          <w:rFonts w:ascii="Arial" w:hAnsi="Arial" w:cs="Arial"/>
        </w:rPr>
      </w:pPr>
    </w:p>
    <w:p w14:paraId="1A457FC0" w14:textId="77777777" w:rsidR="00393B15" w:rsidRPr="00393B15" w:rsidRDefault="00393B15" w:rsidP="00393B15">
      <w:pPr>
        <w:rPr>
          <w:rFonts w:ascii="Arial" w:hAnsi="Arial" w:cs="Arial"/>
        </w:rPr>
      </w:pPr>
    </w:p>
    <w:p w14:paraId="7742A271" w14:textId="77777777" w:rsidR="00393B15" w:rsidRPr="00393B15" w:rsidRDefault="00393B15" w:rsidP="00393B15">
      <w:pPr>
        <w:rPr>
          <w:rFonts w:ascii="Arial" w:hAnsi="Arial" w:cs="Arial"/>
        </w:rPr>
      </w:pPr>
    </w:p>
    <w:p w14:paraId="525EC402" w14:textId="77777777" w:rsidR="00393B15" w:rsidRPr="00393B15" w:rsidRDefault="00393B15" w:rsidP="00393B15">
      <w:pPr>
        <w:rPr>
          <w:rFonts w:ascii="Arial" w:hAnsi="Arial" w:cs="Arial"/>
        </w:rPr>
      </w:pPr>
    </w:p>
    <w:p w14:paraId="18925D6A" w14:textId="77777777" w:rsidR="00393B15" w:rsidRPr="00393B15" w:rsidRDefault="00393B15" w:rsidP="00393B15">
      <w:pPr>
        <w:rPr>
          <w:rFonts w:ascii="Arial" w:hAnsi="Arial" w:cs="Arial"/>
        </w:rPr>
      </w:pPr>
    </w:p>
    <w:p w14:paraId="4216796F" w14:textId="77777777" w:rsidR="00393B15" w:rsidRPr="00393B15" w:rsidRDefault="00393B15" w:rsidP="00393B15">
      <w:pPr>
        <w:rPr>
          <w:rFonts w:ascii="Arial" w:hAnsi="Arial" w:cs="Arial"/>
        </w:rPr>
      </w:pPr>
    </w:p>
    <w:p w14:paraId="733D6D90" w14:textId="77777777" w:rsidR="00393B15" w:rsidRPr="00393B15" w:rsidRDefault="00393B15" w:rsidP="00393B15">
      <w:pPr>
        <w:rPr>
          <w:rFonts w:ascii="Arial" w:hAnsi="Arial" w:cs="Arial"/>
        </w:rPr>
      </w:pPr>
    </w:p>
    <w:p w14:paraId="16A13024" w14:textId="77777777" w:rsidR="00393B15" w:rsidRPr="00393B15" w:rsidRDefault="00393B15" w:rsidP="00393B15">
      <w:pPr>
        <w:rPr>
          <w:rFonts w:ascii="Arial" w:hAnsi="Arial" w:cs="Arial"/>
        </w:rPr>
      </w:pPr>
    </w:p>
    <w:p w14:paraId="40C08E40" w14:textId="77777777" w:rsidR="00393B15" w:rsidRPr="00393B15" w:rsidRDefault="00393B15" w:rsidP="00393B15">
      <w:pPr>
        <w:rPr>
          <w:rFonts w:ascii="Arial" w:hAnsi="Arial" w:cs="Arial"/>
        </w:rPr>
      </w:pPr>
    </w:p>
    <w:p w14:paraId="361DF76E" w14:textId="77777777" w:rsidR="00393B15" w:rsidRPr="00393B15" w:rsidRDefault="00393B15" w:rsidP="00393B15">
      <w:pPr>
        <w:rPr>
          <w:rFonts w:ascii="Arial" w:hAnsi="Arial" w:cs="Arial"/>
        </w:rPr>
      </w:pPr>
    </w:p>
    <w:p w14:paraId="36AA0A0F" w14:textId="77777777" w:rsidR="00393B15" w:rsidRPr="00393B15" w:rsidRDefault="00393B15" w:rsidP="00393B15">
      <w:pPr>
        <w:rPr>
          <w:rFonts w:ascii="Arial" w:hAnsi="Arial" w:cs="Arial"/>
        </w:rPr>
      </w:pPr>
    </w:p>
    <w:p w14:paraId="3450A5C9" w14:textId="77777777" w:rsidR="00393B15" w:rsidRPr="00393B15" w:rsidRDefault="00393B15" w:rsidP="00393B15">
      <w:pPr>
        <w:rPr>
          <w:rFonts w:ascii="Arial" w:hAnsi="Arial" w:cs="Arial"/>
        </w:rPr>
      </w:pPr>
    </w:p>
    <w:p w14:paraId="14F4DCAD" w14:textId="77777777" w:rsidR="00393B15" w:rsidRPr="00393B15" w:rsidRDefault="00393B15" w:rsidP="00393B15">
      <w:pPr>
        <w:rPr>
          <w:rFonts w:ascii="Arial" w:hAnsi="Arial" w:cs="Arial"/>
        </w:rPr>
      </w:pPr>
    </w:p>
    <w:p w14:paraId="10C2855C" w14:textId="77777777" w:rsidR="00393B15" w:rsidRPr="00393B15" w:rsidRDefault="00393B15" w:rsidP="00393B15">
      <w:pPr>
        <w:rPr>
          <w:rFonts w:ascii="Arial" w:hAnsi="Arial" w:cs="Arial"/>
        </w:rPr>
      </w:pPr>
    </w:p>
    <w:p w14:paraId="1182C9DB" w14:textId="77777777" w:rsidR="00393B15" w:rsidRPr="00393B15" w:rsidRDefault="00393B15" w:rsidP="00393B15">
      <w:pPr>
        <w:rPr>
          <w:rFonts w:ascii="Arial" w:hAnsi="Arial" w:cs="Arial"/>
        </w:rPr>
      </w:pPr>
    </w:p>
    <w:p w14:paraId="61868935" w14:textId="77777777" w:rsidR="00393B15" w:rsidRPr="00393B15" w:rsidRDefault="00393B15" w:rsidP="00393B15">
      <w:pPr>
        <w:rPr>
          <w:rFonts w:ascii="Arial" w:hAnsi="Arial" w:cs="Arial"/>
        </w:rPr>
      </w:pPr>
    </w:p>
    <w:p w14:paraId="014AAE5E" w14:textId="77777777" w:rsidR="00393B15" w:rsidRPr="00393B15" w:rsidRDefault="00393B15" w:rsidP="00393B15">
      <w:pPr>
        <w:rPr>
          <w:rFonts w:ascii="Arial" w:hAnsi="Arial" w:cs="Arial"/>
        </w:rPr>
      </w:pPr>
    </w:p>
    <w:p w14:paraId="29100625" w14:textId="77777777" w:rsidR="00393B15" w:rsidRPr="00393B15" w:rsidRDefault="00393B15" w:rsidP="00393B15">
      <w:pPr>
        <w:rPr>
          <w:rFonts w:ascii="Arial" w:hAnsi="Arial" w:cs="Arial"/>
        </w:rPr>
      </w:pPr>
    </w:p>
    <w:p w14:paraId="66C8838B" w14:textId="77777777" w:rsidR="00393B15" w:rsidRPr="00393B15" w:rsidRDefault="00393B15" w:rsidP="00393B15">
      <w:pPr>
        <w:rPr>
          <w:rFonts w:ascii="Arial" w:hAnsi="Arial" w:cs="Arial"/>
        </w:rPr>
      </w:pPr>
    </w:p>
    <w:p w14:paraId="4D1D8733" w14:textId="012AF1C3" w:rsidR="00393B15" w:rsidRPr="00393B15" w:rsidRDefault="00393B15" w:rsidP="00393B15">
      <w:pPr>
        <w:shd w:val="clear" w:color="auto" w:fill="FFFFFF"/>
        <w:jc w:val="right"/>
        <w:textAlignment w:val="baseline"/>
        <w:rPr>
          <w:rFonts w:ascii="Arial" w:hAnsi="Arial" w:cs="Aria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8C"/>
      </w: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sym w:font="Wingdings" w:char="F08B"/>
      </w:r>
    </w:p>
    <w:p w14:paraId="356B697D" w14:textId="77777777" w:rsidR="00393B15" w:rsidRPr="00393B15" w:rsidRDefault="00393B15" w:rsidP="00393B15">
      <w:pPr>
        <w:rPr>
          <w:rFonts w:ascii="Arial" w:hAnsi="Arial" w:cs="Arial"/>
          <w:bCs/>
        </w:rPr>
      </w:pPr>
    </w:p>
    <w:p w14:paraId="74BAB779" w14:textId="77777777" w:rsidR="00393B15" w:rsidRPr="00393B15" w:rsidRDefault="00393B15" w:rsidP="00393B15">
      <w:pPr>
        <w:tabs>
          <w:tab w:val="left" w:pos="5535"/>
        </w:tabs>
        <w:jc w:val="cente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r w:rsidRPr="00393B15">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Conclusion</w:t>
      </w:r>
    </w:p>
    <w:p w14:paraId="3A1D9FB5" w14:textId="77777777" w:rsidR="00393B15" w:rsidRPr="00393B15" w:rsidRDefault="00393B15" w:rsidP="00393B15">
      <w:pPr>
        <w:spacing w:line="330" w:lineRule="atLeast"/>
        <w:rPr>
          <w:rFonts w:ascii="Arial" w:hAnsi="Arial" w:cs="Arial"/>
          <w:color w:val="000000"/>
        </w:rPr>
      </w:pPr>
    </w:p>
    <w:p w14:paraId="1D84BB3F" w14:textId="77777777" w:rsidR="00393B15" w:rsidRPr="00393B15" w:rsidRDefault="00393B15" w:rsidP="00393B15">
      <w:pPr>
        <w:tabs>
          <w:tab w:val="left" w:pos="5219"/>
        </w:tabs>
        <w:spacing w:after="200" w:line="360" w:lineRule="auto"/>
        <w:jc w:val="both"/>
        <w:rPr>
          <w:rFonts w:ascii="Arial" w:hAnsi="Arial" w:cs="Arial"/>
          <w:color w:val="000000" w:themeColor="text1"/>
        </w:rPr>
      </w:pPr>
      <w:r w:rsidRPr="00393B15">
        <w:rPr>
          <w:rFonts w:ascii="Arial" w:eastAsiaTheme="minorHAnsi" w:hAnsi="Arial" w:cs="Arial"/>
          <w:lang w:eastAsia="en-US"/>
        </w:rPr>
        <w:t xml:space="preserve">I summarised that Academic and Employability Skills are the core implementation of the organisation as it is </w:t>
      </w:r>
      <w:r w:rsidRPr="00393B15">
        <w:rPr>
          <w:rFonts w:ascii="Arial" w:hAnsi="Arial" w:cs="Arial"/>
          <w:color w:val="000000" w:themeColor="text1"/>
        </w:rPr>
        <w:t>based on organised strategies. Therefore, those procedures are agreed by the organisation, as part of time management, which is indispensable to use them, because it helps the organisation conduct the duration that certain manual workers negligently waste their time in unnecessary activities that is not relevant for the productivity of the business.</w:t>
      </w:r>
    </w:p>
    <w:p w14:paraId="08102739" w14:textId="77777777" w:rsidR="00393B15" w:rsidRPr="00393B15" w:rsidRDefault="00393B15" w:rsidP="00393B15">
      <w:pPr>
        <w:tabs>
          <w:tab w:val="left" w:pos="5219"/>
        </w:tabs>
        <w:spacing w:after="200" w:line="360" w:lineRule="auto"/>
        <w:jc w:val="both"/>
        <w:rPr>
          <w:rFonts w:ascii="Arial" w:hAnsi="Arial" w:cs="Arial"/>
          <w:color w:val="000000" w:themeColor="text1"/>
        </w:rPr>
      </w:pPr>
      <w:r w:rsidRPr="00393B15">
        <w:rPr>
          <w:rFonts w:ascii="Arial" w:hAnsi="Arial" w:cs="Arial"/>
          <w:color w:val="000000" w:themeColor="text1"/>
        </w:rPr>
        <w:t xml:space="preserve">In addition, it is not possible for labours to </w:t>
      </w:r>
      <w:r w:rsidRPr="00393B15">
        <w:rPr>
          <w:rFonts w:ascii="Arial" w:hAnsi="Arial" w:cs="Arial"/>
          <w:color w:val="000000" w:themeColor="text1"/>
          <w:shd w:val="clear" w:color="auto" w:fill="FFFFFF"/>
        </w:rPr>
        <w:t>work without time management in mind</w:t>
      </w:r>
      <w:r w:rsidRPr="00393B15">
        <w:rPr>
          <w:rFonts w:ascii="Arial" w:hAnsi="Arial" w:cs="Arial"/>
          <w:color w:val="000000" w:themeColor="text1"/>
        </w:rPr>
        <w:t>, due to the fact that it can easily cause detriment on their career reputation and progression, as well as make them to miss important deadline projects.</w:t>
      </w:r>
    </w:p>
    <w:p w14:paraId="6EBD662F" w14:textId="77777777" w:rsidR="00393B15" w:rsidRPr="00393B15" w:rsidRDefault="00393B15" w:rsidP="00393B15">
      <w:pPr>
        <w:tabs>
          <w:tab w:val="left" w:pos="5219"/>
        </w:tabs>
        <w:spacing w:after="200" w:line="360" w:lineRule="auto"/>
        <w:jc w:val="both"/>
        <w:rPr>
          <w:rFonts w:ascii="Arial" w:hAnsi="Arial" w:cs="Arial"/>
        </w:rPr>
      </w:pPr>
      <w:r w:rsidRPr="00393B15">
        <w:rPr>
          <w:rFonts w:ascii="Arial" w:hAnsi="Arial" w:cs="Arial"/>
          <w:color w:val="000000" w:themeColor="text1"/>
        </w:rPr>
        <w:t xml:space="preserve">Additionally, I realised that </w:t>
      </w:r>
      <w:r w:rsidRPr="00393B15">
        <w:rPr>
          <w:rFonts w:ascii="Arial" w:eastAsiaTheme="minorHAnsi" w:hAnsi="Arial" w:cs="Arial"/>
          <w:lang w:eastAsia="en-US"/>
        </w:rPr>
        <w:t>e</w:t>
      </w:r>
      <w:r w:rsidRPr="00393B15">
        <w:rPr>
          <w:rFonts w:ascii="Arial" w:hAnsi="Arial" w:cs="Arial"/>
        </w:rPr>
        <w:t xml:space="preserve">motional intelligence is the competency of conduct, comprehend besides make best use of personal feelings, in order to dismiss any type of constant worry and increase problem solving, such as social skills, motivation besides relationship management, effective communication, social and self-awareness, self-regulation as well as empathy. </w:t>
      </w:r>
      <w:sdt>
        <w:sdtPr>
          <w:rPr>
            <w:rFonts w:ascii="Arial" w:hAnsi="Arial" w:cs="Arial"/>
          </w:rPr>
          <w:id w:val="-1768532180"/>
          <w:citation/>
        </w:sdtPr>
        <w:sdtContent>
          <w:r w:rsidRPr="00393B15">
            <w:rPr>
              <w:rFonts w:ascii="Arial" w:hAnsi="Arial" w:cs="Arial"/>
            </w:rPr>
            <w:fldChar w:fldCharType="begin"/>
          </w:r>
          <w:r w:rsidRPr="00393B15">
            <w:rPr>
              <w:rFonts w:ascii="Arial" w:hAnsi="Arial" w:cs="Arial"/>
            </w:rPr>
            <w:instrText xml:space="preserve">CITATION Mor20 \l 2057 </w:instrText>
          </w:r>
          <w:r w:rsidRPr="00393B15">
            <w:rPr>
              <w:rFonts w:ascii="Arial" w:hAnsi="Arial" w:cs="Arial"/>
            </w:rPr>
            <w:fldChar w:fldCharType="separate"/>
          </w:r>
          <w:r w:rsidRPr="00393B15">
            <w:rPr>
              <w:rFonts w:ascii="Arial" w:hAnsi="Arial" w:cs="Arial"/>
              <w:noProof/>
            </w:rPr>
            <w:t>(Sanchez, 2020)</w:t>
          </w:r>
          <w:r w:rsidRPr="00393B15">
            <w:rPr>
              <w:rFonts w:ascii="Arial" w:hAnsi="Arial" w:cs="Arial"/>
            </w:rPr>
            <w:fldChar w:fldCharType="end"/>
          </w:r>
        </w:sdtContent>
      </w:sdt>
      <w:r w:rsidRPr="00393B15">
        <w:rPr>
          <w:rFonts w:ascii="Arial" w:hAnsi="Arial" w:cs="Arial"/>
        </w:rPr>
        <w:t>.</w:t>
      </w:r>
    </w:p>
    <w:p w14:paraId="730606EB"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 xml:space="preserve">In brief, one of the best ways to improve workers emotional intelligence is trying to encourage them to get in touch with the management department and make them to share their thinking in relation to the workplace, including shifts, earnings and holidays. </w:t>
      </w:r>
    </w:p>
    <w:p w14:paraId="49444A4D" w14:textId="77777777" w:rsidR="00393B15" w:rsidRPr="00393B15" w:rsidRDefault="00393B15" w:rsidP="00393B15">
      <w:pPr>
        <w:spacing w:before="100" w:beforeAutospacing="1" w:after="100" w:afterAutospacing="1"/>
        <w:jc w:val="both"/>
        <w:rPr>
          <w:rFonts w:ascii="Arial" w:hAnsi="Arial" w:cs="Arial"/>
        </w:rPr>
      </w:pPr>
      <w:r w:rsidRPr="00393B15">
        <w:rPr>
          <w:rFonts w:ascii="Arial" w:hAnsi="Arial" w:cs="Arial"/>
        </w:rPr>
        <w:t>Briefly, employability skills for the workplace is the key element for the organisation, transferable skills, in order to permit the recruitment department to select and accompany employees’ performance, while were working individually or as part of a team, by making best use of their team-work aptitudes besides time management.</w:t>
      </w:r>
      <w:r w:rsidRPr="00393B15">
        <w:rPr>
          <w:rFonts w:ascii="Arial" w:hAnsi="Arial" w:cs="Arial"/>
          <w:b/>
          <w:bCs/>
          <w:color w:val="4BACC6" w:themeColor="accent5"/>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 </w:t>
      </w:r>
    </w:p>
    <w:p w14:paraId="5BE33939" w14:textId="77777777" w:rsidR="00393B15" w:rsidRPr="00393B15" w:rsidRDefault="00393B15" w:rsidP="00393B15">
      <w:pPr>
        <w:jc w:val="both"/>
        <w:rPr>
          <w:rFonts w:ascii="Arial" w:hAnsi="Arial" w:cs="Arial"/>
          <w:shd w:val="clear" w:color="auto" w:fill="FFFFFF"/>
        </w:rPr>
      </w:pPr>
      <w:r w:rsidRPr="00393B15">
        <w:rPr>
          <w:rFonts w:ascii="Arial" w:hAnsi="Arial" w:cs="Arial"/>
        </w:rPr>
        <w:t xml:space="preserve">In conclusion, employability skills for the workplace provide the capacity for workers to obtain achievements, by </w:t>
      </w:r>
      <w:r w:rsidRPr="00393B15">
        <w:rPr>
          <w:rFonts w:ascii="Arial" w:eastAsia="Calibri" w:hAnsi="Arial" w:cs="Arial"/>
          <w:bCs/>
        </w:rPr>
        <w:t xml:space="preserve">providing to one and all on the subject of their educational besides employability digital abilities as well as </w:t>
      </w:r>
      <w:r w:rsidRPr="00393B15">
        <w:rPr>
          <w:rFonts w:ascii="Arial" w:hAnsi="Arial" w:cs="Arial"/>
          <w:shd w:val="clear" w:color="auto" w:fill="FFFFFF"/>
        </w:rPr>
        <w:t xml:space="preserve">knowing of core skills, procedures and concepts, including </w:t>
      </w:r>
      <w:r w:rsidRPr="00393B15">
        <w:rPr>
          <w:rFonts w:ascii="Arial" w:hAnsi="Arial" w:cs="Arial"/>
        </w:rPr>
        <w:t xml:space="preserve">transfer their own employable skills as part of a team into their wanted job position that agree to them to make best use of their place of work and understanding, mainly when </w:t>
      </w:r>
      <w:r w:rsidRPr="00393B15">
        <w:rPr>
          <w:rFonts w:ascii="Arial" w:hAnsi="Arial" w:cs="Arial"/>
          <w:shd w:val="clear" w:color="auto" w:fill="FFFFFF"/>
        </w:rPr>
        <w:t xml:space="preserve">improving and using it at any meeting that can improve their professional development </w:t>
      </w:r>
      <w:sdt>
        <w:sdtPr>
          <w:rPr>
            <w:rFonts w:ascii="Arial" w:hAnsi="Arial" w:cs="Arial"/>
            <w:shd w:val="clear" w:color="auto" w:fill="FFFFFF"/>
          </w:rPr>
          <w:id w:val="-623314315"/>
          <w:citation/>
        </w:sdtPr>
        <w:sdtContent>
          <w:r w:rsidRPr="00393B15">
            <w:rPr>
              <w:rFonts w:ascii="Arial" w:hAnsi="Arial" w:cs="Arial"/>
              <w:shd w:val="clear" w:color="auto" w:fill="FFFFFF"/>
            </w:rPr>
            <w:fldChar w:fldCharType="begin"/>
          </w:r>
          <w:r w:rsidRPr="00393B15">
            <w:rPr>
              <w:rFonts w:ascii="Arial" w:hAnsi="Arial" w:cs="Arial"/>
              <w:shd w:val="clear" w:color="auto" w:fill="FFFFFF"/>
            </w:rPr>
            <w:instrText xml:space="preserve"> CITATION Fra17 \l 2057 </w:instrText>
          </w:r>
          <w:r w:rsidRPr="00393B15">
            <w:rPr>
              <w:rFonts w:ascii="Arial" w:hAnsi="Arial" w:cs="Arial"/>
              <w:shd w:val="clear" w:color="auto" w:fill="FFFFFF"/>
            </w:rPr>
            <w:fldChar w:fldCharType="separate"/>
          </w:r>
          <w:r w:rsidRPr="00393B15">
            <w:rPr>
              <w:rFonts w:ascii="Arial" w:hAnsi="Arial" w:cs="Arial"/>
              <w:noProof/>
              <w:shd w:val="clear" w:color="auto" w:fill="FFFFFF"/>
            </w:rPr>
            <w:t>(Thought, 2017)</w:t>
          </w:r>
          <w:r w:rsidRPr="00393B15">
            <w:rPr>
              <w:rFonts w:ascii="Arial" w:hAnsi="Arial" w:cs="Arial"/>
              <w:shd w:val="clear" w:color="auto" w:fill="FFFFFF"/>
            </w:rPr>
            <w:fldChar w:fldCharType="end"/>
          </w:r>
        </w:sdtContent>
      </w:sdt>
      <w:r w:rsidRPr="00393B15">
        <w:rPr>
          <w:rFonts w:ascii="Arial" w:hAnsi="Arial" w:cs="Arial"/>
          <w:shd w:val="clear" w:color="auto" w:fill="FFFFFF"/>
        </w:rPr>
        <w:t>.</w:t>
      </w:r>
    </w:p>
    <w:p w14:paraId="371723F6" w14:textId="77777777" w:rsidR="00393B15" w:rsidRPr="00393B15" w:rsidRDefault="00393B15" w:rsidP="00393B15">
      <w:pPr>
        <w:jc w:val="both"/>
        <w:rPr>
          <w:color w:val="FF0000"/>
        </w:rPr>
      </w:pPr>
    </w:p>
    <w:p w14:paraId="0DCB6F8F" w14:textId="77777777" w:rsidR="00393B15" w:rsidRPr="00393B15" w:rsidRDefault="00393B15" w:rsidP="00393B15">
      <w:pPr>
        <w:jc w:val="both"/>
        <w:rPr>
          <w:color w:val="FF0000"/>
        </w:rPr>
      </w:pPr>
    </w:p>
    <w:p w14:paraId="50837699" w14:textId="77777777" w:rsidR="00393B15" w:rsidRPr="00393B15" w:rsidRDefault="00393B15" w:rsidP="00393B15">
      <w:pPr>
        <w:jc w:val="both"/>
        <w:rPr>
          <w:color w:val="FF0000"/>
        </w:rPr>
      </w:pPr>
    </w:p>
    <w:p w14:paraId="39D6AA30" w14:textId="33CAF2AD" w:rsidR="00393B15" w:rsidRPr="00393B15" w:rsidRDefault="00393B15" w:rsidP="00393B15">
      <w:pPr>
        <w:shd w:val="clear" w:color="auto" w:fill="FFFFFF"/>
        <w:jc w:val="right"/>
        <w:textAlignment w:val="baseline"/>
        <w:rPr>
          <w:rFonts w:ascii="Arial" w:hAnsi="Arial" w:cs="Arial"/>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8C"/>
      </w: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sym w:font="Wingdings" w:char="F08C"/>
      </w:r>
    </w:p>
    <w:p w14:paraId="5E69A784" w14:textId="77777777" w:rsidR="00393B15" w:rsidRPr="00393B15" w:rsidRDefault="00393B15" w:rsidP="00393B15">
      <w:pPr>
        <w:jc w:val="both"/>
        <w:rPr>
          <w:color w:val="FF0000"/>
        </w:rPr>
      </w:pPr>
    </w:p>
    <w:p w14:paraId="3334529E" w14:textId="77777777" w:rsidR="00690E68" w:rsidRPr="00690E68" w:rsidRDefault="00690E68" w:rsidP="00690E68">
      <w:pPr>
        <w:rPr>
          <w:rFonts w:ascii="Arial" w:hAnsi="Arial" w:cs="Arial"/>
          <w:sz w:val="28"/>
          <w:szCs w:val="28"/>
        </w:rPr>
      </w:pPr>
    </w:p>
    <w:p w14:paraId="43E3FE37" w14:textId="33135221" w:rsidR="00393B15" w:rsidRPr="00393B15" w:rsidRDefault="00393B15" w:rsidP="00393B15">
      <w:pPr>
        <w:tabs>
          <w:tab w:val="left" w:pos="5535"/>
        </w:tabs>
        <w:jc w:val="cente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r>
        <w:rPr>
          <w:rFonts w:ascii="Arial" w:hAnsi="Arial" w:cs="Arial"/>
          <w:b/>
          <w:color w:val="4F81BD" w:themeColor="accent1"/>
          <w:spacing w:val="60"/>
          <w:sz w:val="72"/>
          <w:szCs w:val="72"/>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t>References</w:t>
      </w:r>
    </w:p>
    <w:p w14:paraId="41CC0EA7" w14:textId="77777777" w:rsidR="00393B15" w:rsidRPr="00393B15" w:rsidRDefault="00393B15" w:rsidP="00393B15">
      <w:pPr>
        <w:tabs>
          <w:tab w:val="left" w:pos="5535"/>
        </w:tabs>
        <w:jc w:val="center"/>
        <w:rPr>
          <w:rFonts w:ascii="Arial" w:hAnsi="Arial" w:cs="Arial"/>
          <w:b/>
          <w:color w:val="4F81BD" w:themeColor="accent1"/>
          <w:spacing w:val="60"/>
          <w:sz w:val="40"/>
          <w:szCs w:val="40"/>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4570E1B6" w14:textId="737234AF" w:rsidR="00393B15" w:rsidRPr="00393B15" w:rsidRDefault="00393B15" w:rsidP="00393B15">
      <w:pPr>
        <w:spacing w:after="100" w:afterAutospacing="1" w:line="360" w:lineRule="auto"/>
        <w:outlineLvl w:val="1"/>
        <w:rPr>
          <w:rFonts w:ascii="Arial" w:eastAsiaTheme="minorHAnsi" w:hAnsi="Arial" w:cs="Arial"/>
          <w:color w:val="000000"/>
          <w:shd w:val="clear" w:color="auto" w:fill="FFFFFF"/>
          <w:lang w:eastAsia="en-US"/>
        </w:rPr>
      </w:pPr>
      <w:proofErr w:type="spellStart"/>
      <w:r w:rsidRPr="00393B15">
        <w:rPr>
          <w:rFonts w:ascii="Arial" w:eastAsiaTheme="minorHAnsi" w:hAnsi="Arial" w:cs="Arial"/>
          <w:b/>
          <w:color w:val="000000"/>
          <w:sz w:val="26"/>
          <w:szCs w:val="26"/>
          <w:shd w:val="clear" w:color="auto" w:fill="FFFFFF"/>
          <w:lang w:eastAsia="en-US"/>
        </w:rPr>
        <w:t>Molitor</w:t>
      </w:r>
      <w:proofErr w:type="spellEnd"/>
      <w:r w:rsidRPr="00393B15">
        <w:rPr>
          <w:rFonts w:ascii="Arial" w:eastAsiaTheme="minorHAnsi" w:hAnsi="Arial" w:cs="Arial"/>
          <w:b/>
          <w:color w:val="000000"/>
          <w:sz w:val="26"/>
          <w:szCs w:val="26"/>
          <w:shd w:val="clear" w:color="auto" w:fill="FFFFFF"/>
          <w:lang w:eastAsia="en-US"/>
        </w:rPr>
        <w:t>, Stephen Jet al., (2017)</w:t>
      </w:r>
      <w:r w:rsidRPr="00393B15">
        <w:rPr>
          <w:rFonts w:ascii="Arial" w:eastAsiaTheme="minorHAnsi" w:hAnsi="Arial" w:cs="Arial"/>
          <w:b/>
          <w:color w:val="000000"/>
          <w:sz w:val="28"/>
          <w:szCs w:val="28"/>
          <w:shd w:val="clear" w:color="auto" w:fill="FFFFFF"/>
          <w:lang w:eastAsia="en-US"/>
        </w:rPr>
        <w:t xml:space="preserve"> </w:t>
      </w:r>
      <w:r>
        <w:rPr>
          <w:rFonts w:ascii="Arial" w:eastAsiaTheme="minorHAnsi" w:hAnsi="Arial" w:cs="Arial"/>
          <w:b/>
          <w:color w:val="000000"/>
          <w:sz w:val="28"/>
          <w:szCs w:val="28"/>
          <w:shd w:val="clear" w:color="auto" w:fill="FFFFFF"/>
          <w:lang w:eastAsia="en-US"/>
        </w:rPr>
        <w:t xml:space="preserve">                                                        </w:t>
      </w:r>
      <w:r>
        <w:rPr>
          <w:rFonts w:ascii="Arial" w:eastAsiaTheme="minorHAnsi" w:hAnsi="Arial" w:cs="Arial"/>
          <w:color w:val="000000"/>
          <w:shd w:val="clear" w:color="auto" w:fill="FFFFFF"/>
          <w:lang w:eastAsia="en-US"/>
        </w:rPr>
        <w:t xml:space="preserve">Evaluating the factor Validity of the Children’s Organisational Skills in Youth with ADHD. School mental health </w:t>
      </w:r>
      <w:r w:rsidRPr="00393B15">
        <w:rPr>
          <w:rFonts w:ascii="Arial" w:eastAsiaTheme="minorHAnsi" w:hAnsi="Arial" w:cs="Arial"/>
          <w:color w:val="000000"/>
          <w:shd w:val="clear" w:color="auto" w:fill="FFFFFF"/>
          <w:lang w:eastAsia="en-US"/>
        </w:rPr>
        <w:t xml:space="preserve"> </w:t>
      </w:r>
    </w:p>
    <w:p w14:paraId="1035F125" w14:textId="77777777" w:rsidR="00393B15" w:rsidRPr="00393B15" w:rsidRDefault="00393B15" w:rsidP="00393B15">
      <w:pPr>
        <w:tabs>
          <w:tab w:val="left" w:pos="5535"/>
        </w:tabs>
        <w:rPr>
          <w:rFonts w:ascii="Arial" w:hAnsi="Arial" w:cs="Arial"/>
          <w:b/>
          <w:sz w:val="26"/>
          <w:szCs w:val="26"/>
          <w:shd w:val="clear" w:color="auto" w:fill="FFFFFF"/>
        </w:rPr>
      </w:pPr>
      <w:r w:rsidRPr="00393B15">
        <w:rPr>
          <w:rFonts w:ascii="Arial" w:hAnsi="Arial" w:cs="Arial"/>
          <w:b/>
          <w:sz w:val="26"/>
          <w:szCs w:val="26"/>
          <w:shd w:val="clear" w:color="auto" w:fill="FFFFFF"/>
        </w:rPr>
        <w:t xml:space="preserve">Taylor, John M. (2021). </w:t>
      </w:r>
    </w:p>
    <w:p w14:paraId="6813C008" w14:textId="0078D1D2" w:rsidR="00393B15" w:rsidRDefault="00393B15" w:rsidP="00393B15">
      <w:pPr>
        <w:tabs>
          <w:tab w:val="left" w:pos="5535"/>
        </w:tabs>
        <w:rPr>
          <w:rFonts w:ascii="Arial" w:hAnsi="Arial" w:cs="Arial"/>
          <w:shd w:val="clear" w:color="auto" w:fill="FFFFFF"/>
        </w:rPr>
      </w:pPr>
      <w:proofErr w:type="gramStart"/>
      <w:r w:rsidRPr="00393B15">
        <w:rPr>
          <w:rFonts w:ascii="Arial" w:hAnsi="Arial" w:cs="Arial"/>
          <w:shd w:val="clear" w:color="auto" w:fill="FFFFFF"/>
        </w:rPr>
        <w:t>Reliability</w:t>
      </w:r>
      <w:r>
        <w:rPr>
          <w:rFonts w:ascii="Arial" w:hAnsi="Arial" w:cs="Arial"/>
          <w:shd w:val="clear" w:color="auto" w:fill="FFFFFF"/>
        </w:rPr>
        <w:t>.</w:t>
      </w:r>
      <w:proofErr w:type="gramEnd"/>
      <w:r>
        <w:rPr>
          <w:rFonts w:ascii="Arial" w:hAnsi="Arial" w:cs="Arial"/>
          <w:shd w:val="clear" w:color="auto" w:fill="FFFFFF"/>
        </w:rPr>
        <w:t xml:space="preserve"> Th</w:t>
      </w:r>
      <w:r w:rsidRPr="00393B15">
        <w:rPr>
          <w:rFonts w:ascii="Arial" w:hAnsi="Arial" w:cs="Arial"/>
          <w:shd w:val="clear" w:color="auto" w:fill="FFFFFF"/>
        </w:rPr>
        <w:t>e Journal of Nursing Education</w:t>
      </w:r>
    </w:p>
    <w:p w14:paraId="770B68D4" w14:textId="77777777" w:rsidR="00393B15" w:rsidRDefault="00393B15" w:rsidP="00393B15">
      <w:pPr>
        <w:tabs>
          <w:tab w:val="left" w:pos="5535"/>
        </w:tabs>
        <w:rPr>
          <w:rFonts w:ascii="Arial" w:hAnsi="Arial" w:cs="Arial"/>
          <w:shd w:val="clear" w:color="auto" w:fill="FFFFFF"/>
        </w:rPr>
      </w:pPr>
    </w:p>
    <w:p w14:paraId="603A4A47" w14:textId="77777777" w:rsidR="00393B15" w:rsidRDefault="00393B15" w:rsidP="00393B15">
      <w:pPr>
        <w:tabs>
          <w:tab w:val="left" w:pos="5535"/>
        </w:tabs>
        <w:rPr>
          <w:rFonts w:ascii="Arial" w:hAnsi="Arial" w:cs="Arial"/>
          <w:shd w:val="clear" w:color="auto" w:fill="FFFFFF"/>
        </w:rPr>
      </w:pPr>
    </w:p>
    <w:p w14:paraId="0BC195EA" w14:textId="1D942663" w:rsidR="00393B15" w:rsidRPr="00393B15" w:rsidRDefault="00393B15" w:rsidP="00393B15">
      <w:pPr>
        <w:tabs>
          <w:tab w:val="left" w:pos="5535"/>
        </w:tabs>
        <w:rPr>
          <w:rFonts w:ascii="Arial" w:hAnsi="Arial" w:cs="Arial"/>
          <w:b/>
          <w:sz w:val="26"/>
          <w:szCs w:val="26"/>
          <w:shd w:val="clear" w:color="auto" w:fill="FFFFFF"/>
        </w:rPr>
      </w:pPr>
      <w:r w:rsidRPr="00393B15">
        <w:rPr>
          <w:rFonts w:ascii="Arial" w:hAnsi="Arial" w:cs="Arial"/>
          <w:b/>
          <w:sz w:val="26"/>
          <w:szCs w:val="26"/>
          <w:shd w:val="clear" w:color="auto" w:fill="FFFFFF"/>
        </w:rPr>
        <w:t>Robbins, Judge, Judge, Tim. (2013)</w:t>
      </w:r>
    </w:p>
    <w:p w14:paraId="37407536" w14:textId="62CAEFDF" w:rsidR="00393B15" w:rsidRDefault="00393B15" w:rsidP="00393B15">
      <w:pPr>
        <w:tabs>
          <w:tab w:val="left" w:pos="5535"/>
        </w:tabs>
        <w:rPr>
          <w:rFonts w:ascii="Arial" w:hAnsi="Arial" w:cs="Arial"/>
          <w:shd w:val="clear" w:color="auto" w:fill="FFFFFF"/>
        </w:rPr>
      </w:pPr>
      <w:r w:rsidRPr="00393B15">
        <w:rPr>
          <w:rFonts w:ascii="Arial" w:hAnsi="Arial" w:cs="Arial"/>
          <w:shd w:val="clear" w:color="auto" w:fill="FFFFFF"/>
        </w:rPr>
        <w:t>Organisational behaviour</w:t>
      </w:r>
      <w:r>
        <w:rPr>
          <w:rFonts w:ascii="Arial" w:hAnsi="Arial" w:cs="Arial"/>
          <w:shd w:val="clear" w:color="auto" w:fill="FFFFFF"/>
        </w:rPr>
        <w:t>, Global Boston, 15th edition</w:t>
      </w:r>
    </w:p>
    <w:p w14:paraId="33719B8C" w14:textId="28691803" w:rsidR="00393B15" w:rsidRPr="00393B15" w:rsidRDefault="00393B15" w:rsidP="00393B15">
      <w:pPr>
        <w:tabs>
          <w:tab w:val="left" w:pos="5535"/>
        </w:tabs>
        <w:rPr>
          <w:rFonts w:ascii="Arial" w:hAnsi="Arial" w:cs="Arial"/>
          <w:shd w:val="clear" w:color="auto" w:fill="FFFFFF"/>
        </w:rPr>
      </w:pPr>
      <w:r>
        <w:rPr>
          <w:rFonts w:ascii="Arial" w:hAnsi="Arial" w:cs="Arial"/>
          <w:shd w:val="clear" w:color="auto" w:fill="FFFFFF"/>
        </w:rPr>
        <w:t>London: Pearson</w:t>
      </w:r>
    </w:p>
    <w:p w14:paraId="5BCCA08B" w14:textId="77777777" w:rsidR="00393B15" w:rsidRPr="00393B15" w:rsidRDefault="00393B15" w:rsidP="00393B15">
      <w:pPr>
        <w:tabs>
          <w:tab w:val="left" w:pos="5535"/>
        </w:tabs>
        <w:rPr>
          <w:rFonts w:ascii="Arial" w:hAnsi="Arial" w:cs="Arial"/>
          <w:b/>
          <w:color w:val="4F81BD" w:themeColor="accent1"/>
          <w:spacing w:val="60"/>
          <w:sz w:val="26"/>
          <w:szCs w:val="2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5437D30E" w14:textId="095E31EC" w:rsidR="00393B15" w:rsidRPr="00393B15" w:rsidRDefault="00393B15" w:rsidP="00393B15">
      <w:pPr>
        <w:contextualSpacing/>
        <w:rPr>
          <w:rFonts w:ascii="Arial" w:hAnsi="Arial" w:cs="Arial"/>
          <w:b/>
          <w:sz w:val="28"/>
          <w:szCs w:val="28"/>
        </w:rPr>
      </w:pPr>
      <w:proofErr w:type="spellStart"/>
      <w:r w:rsidRPr="00393B15">
        <w:rPr>
          <w:rFonts w:ascii="Arial" w:hAnsi="Arial" w:cs="Arial"/>
          <w:b/>
          <w:sz w:val="26"/>
          <w:szCs w:val="26"/>
        </w:rPr>
        <w:t>Santomauro</w:t>
      </w:r>
      <w:proofErr w:type="spellEnd"/>
      <w:r w:rsidRPr="00393B15">
        <w:rPr>
          <w:rFonts w:ascii="Arial" w:hAnsi="Arial" w:cs="Arial"/>
          <w:b/>
          <w:sz w:val="26"/>
          <w:szCs w:val="26"/>
        </w:rPr>
        <w:t xml:space="preserve">, </w:t>
      </w:r>
      <w:r w:rsidRPr="00393B15">
        <w:rPr>
          <w:rFonts w:ascii="Arial" w:hAnsi="Arial" w:cs="Arial"/>
          <w:b/>
          <w:sz w:val="26"/>
          <w:szCs w:val="26"/>
        </w:rPr>
        <w:t>et al</w:t>
      </w:r>
      <w:r w:rsidRPr="00393B15">
        <w:rPr>
          <w:rFonts w:ascii="Arial" w:hAnsi="Arial" w:cs="Arial"/>
          <w:b/>
          <w:sz w:val="26"/>
          <w:szCs w:val="26"/>
        </w:rPr>
        <w:t xml:space="preserve"> (2011)</w:t>
      </w:r>
    </w:p>
    <w:p w14:paraId="7CA8A2C3" w14:textId="77777777" w:rsidR="00393B15" w:rsidRPr="00393B15" w:rsidRDefault="00393B15" w:rsidP="00393B15">
      <w:pPr>
        <w:contextualSpacing/>
        <w:rPr>
          <w:rFonts w:ascii="Arial" w:hAnsi="Arial" w:cs="Arial"/>
        </w:rPr>
      </w:pPr>
      <w:r w:rsidRPr="00393B15">
        <w:rPr>
          <w:rFonts w:ascii="Arial" w:hAnsi="Arial" w:cs="Arial"/>
        </w:rPr>
        <w:t xml:space="preserve">Set for success activities for teaching emotional, social and organisational skills, </w:t>
      </w:r>
    </w:p>
    <w:p w14:paraId="6C791B82" w14:textId="77777777" w:rsidR="00393B15" w:rsidRPr="00393B15" w:rsidRDefault="00393B15" w:rsidP="00393B15">
      <w:pPr>
        <w:contextualSpacing/>
        <w:rPr>
          <w:rFonts w:ascii="Arial" w:hAnsi="Arial" w:cs="Arial"/>
        </w:rPr>
      </w:pPr>
      <w:r w:rsidRPr="00393B15">
        <w:rPr>
          <w:rFonts w:ascii="Arial" w:hAnsi="Arial" w:cs="Arial"/>
        </w:rPr>
        <w:t>Philadelphia: Jessica Kingsley Publishers.</w:t>
      </w:r>
    </w:p>
    <w:p w14:paraId="72293076" w14:textId="4331CB7E" w:rsidR="00393B15" w:rsidRPr="00393B15" w:rsidRDefault="00393B15" w:rsidP="00393B15">
      <w:pPr>
        <w:spacing w:before="100" w:beforeAutospacing="1" w:after="100" w:afterAutospacing="1"/>
        <w:rPr>
          <w:rFonts w:ascii="Arial" w:hAnsi="Arial" w:cs="Arial"/>
        </w:rPr>
      </w:pPr>
      <w:proofErr w:type="spellStart"/>
      <w:r w:rsidRPr="00393B15">
        <w:rPr>
          <w:rFonts w:ascii="Arial" w:hAnsi="Arial" w:cs="Arial"/>
          <w:b/>
          <w:sz w:val="26"/>
          <w:szCs w:val="26"/>
        </w:rPr>
        <w:t>Timm</w:t>
      </w:r>
      <w:proofErr w:type="spellEnd"/>
      <w:r w:rsidRPr="00393B15">
        <w:rPr>
          <w:rFonts w:ascii="Arial" w:hAnsi="Arial" w:cs="Arial"/>
          <w:b/>
          <w:sz w:val="26"/>
          <w:szCs w:val="26"/>
        </w:rPr>
        <w:t xml:space="preserve">, P.R., </w:t>
      </w:r>
      <w:r w:rsidRPr="00393B15">
        <w:rPr>
          <w:rFonts w:ascii="Arial" w:hAnsi="Arial" w:cs="Arial"/>
          <w:b/>
          <w:sz w:val="26"/>
          <w:szCs w:val="26"/>
        </w:rPr>
        <w:t>(</w:t>
      </w:r>
      <w:r w:rsidRPr="00393B15">
        <w:rPr>
          <w:rFonts w:ascii="Arial" w:hAnsi="Arial" w:cs="Arial"/>
          <w:b/>
          <w:sz w:val="26"/>
          <w:szCs w:val="26"/>
        </w:rPr>
        <w:t>1988</w:t>
      </w:r>
      <w:r w:rsidRPr="00393B15">
        <w:rPr>
          <w:rFonts w:ascii="Arial" w:hAnsi="Arial" w:cs="Arial"/>
          <w:b/>
          <w:sz w:val="26"/>
          <w:szCs w:val="26"/>
        </w:rPr>
        <w:t>)</w:t>
      </w:r>
      <w:r w:rsidRPr="00393B15">
        <w:rPr>
          <w:rFonts w:ascii="Arial" w:hAnsi="Arial" w:cs="Arial"/>
          <w:b/>
          <w:sz w:val="26"/>
          <w:szCs w:val="26"/>
        </w:rPr>
        <w:t xml:space="preserve">. </w:t>
      </w:r>
      <w:r w:rsidRPr="00393B15">
        <w:rPr>
          <w:rFonts w:ascii="Arial" w:hAnsi="Arial" w:cs="Arial"/>
          <w:b/>
          <w:sz w:val="26"/>
          <w:szCs w:val="26"/>
        </w:rPr>
        <w:t xml:space="preserve">                                                                                         </w:t>
      </w:r>
      <w:r w:rsidRPr="00393B15">
        <w:rPr>
          <w:rFonts w:ascii="Arial" w:hAnsi="Arial" w:cs="Arial"/>
        </w:rPr>
        <w:t>Successful self-</w:t>
      </w:r>
      <w:proofErr w:type="gramStart"/>
      <w:r w:rsidRPr="00393B15">
        <w:rPr>
          <w:rFonts w:ascii="Arial" w:hAnsi="Arial" w:cs="Arial"/>
        </w:rPr>
        <w:t>management :</w:t>
      </w:r>
      <w:proofErr w:type="gramEnd"/>
      <w:r w:rsidRPr="00393B15">
        <w:rPr>
          <w:rFonts w:ascii="Arial" w:hAnsi="Arial" w:cs="Arial"/>
        </w:rPr>
        <w:t xml:space="preserve"> a sound appr</w:t>
      </w:r>
      <w:r>
        <w:rPr>
          <w:rFonts w:ascii="Arial" w:hAnsi="Arial" w:cs="Arial"/>
        </w:rPr>
        <w:t xml:space="preserve">oach to personal effectiveness,              </w:t>
      </w:r>
      <w:r w:rsidRPr="00393B15">
        <w:rPr>
          <w:rFonts w:ascii="Arial" w:hAnsi="Arial" w:cs="Arial"/>
        </w:rPr>
        <w:t xml:space="preserve">London: </w:t>
      </w:r>
      <w:proofErr w:type="spellStart"/>
      <w:r w:rsidRPr="00393B15">
        <w:rPr>
          <w:rFonts w:ascii="Arial" w:hAnsi="Arial" w:cs="Arial"/>
        </w:rPr>
        <w:t>Kogan</w:t>
      </w:r>
      <w:proofErr w:type="spellEnd"/>
      <w:r w:rsidRPr="00393B15">
        <w:rPr>
          <w:rFonts w:ascii="Arial" w:hAnsi="Arial" w:cs="Arial"/>
        </w:rPr>
        <w:t xml:space="preserve"> Page.</w:t>
      </w:r>
    </w:p>
    <w:p w14:paraId="6333336C" w14:textId="710F2F8C" w:rsidR="00393B15" w:rsidRPr="00393B15" w:rsidRDefault="00393B15" w:rsidP="00393B15">
      <w:pPr>
        <w:spacing w:before="100" w:beforeAutospacing="1" w:after="100" w:afterAutospacing="1"/>
      </w:pPr>
      <w:proofErr w:type="gramStart"/>
      <w:r w:rsidRPr="00393B15">
        <w:rPr>
          <w:rFonts w:ascii="Arial" w:hAnsi="Arial" w:cs="Arial"/>
          <w:b/>
          <w:sz w:val="26"/>
          <w:szCs w:val="26"/>
        </w:rPr>
        <w:t xml:space="preserve">Parker, G.M., </w:t>
      </w:r>
      <w:r w:rsidRPr="00393B15">
        <w:rPr>
          <w:rFonts w:ascii="Arial" w:hAnsi="Arial" w:cs="Arial"/>
          <w:b/>
          <w:sz w:val="26"/>
          <w:szCs w:val="26"/>
        </w:rPr>
        <w:t>(</w:t>
      </w:r>
      <w:r w:rsidRPr="00393B15">
        <w:rPr>
          <w:rFonts w:ascii="Arial" w:hAnsi="Arial" w:cs="Arial"/>
          <w:b/>
          <w:sz w:val="26"/>
          <w:szCs w:val="26"/>
        </w:rPr>
        <w:t>2008</w:t>
      </w:r>
      <w:r w:rsidRPr="00393B15">
        <w:rPr>
          <w:rFonts w:ascii="Arial" w:hAnsi="Arial" w:cs="Arial"/>
          <w:b/>
          <w:sz w:val="26"/>
          <w:szCs w:val="26"/>
        </w:rPr>
        <w:t>)</w:t>
      </w:r>
      <w:r w:rsidRPr="00393B15">
        <w:rPr>
          <w:rFonts w:ascii="Arial" w:hAnsi="Arial" w:cs="Arial"/>
          <w:b/>
          <w:sz w:val="26"/>
          <w:szCs w:val="26"/>
        </w:rPr>
        <w:t>.</w:t>
      </w:r>
      <w:proofErr w:type="gramEnd"/>
      <w:r w:rsidRPr="00393B15">
        <w:rPr>
          <w:sz w:val="26"/>
          <w:szCs w:val="26"/>
        </w:rPr>
        <w:t xml:space="preserve"> </w:t>
      </w:r>
      <w:r w:rsidRPr="00393B15">
        <w:rPr>
          <w:sz w:val="26"/>
          <w:szCs w:val="26"/>
        </w:rPr>
        <w:t xml:space="preserve">                                                                                                           </w:t>
      </w:r>
      <w:r w:rsidRPr="00393B15">
        <w:rPr>
          <w:rFonts w:ascii="Arial" w:hAnsi="Arial" w:cs="Arial"/>
        </w:rPr>
        <w:t xml:space="preserve">Team players and team </w:t>
      </w:r>
      <w:proofErr w:type="gramStart"/>
      <w:r w:rsidRPr="00393B15">
        <w:rPr>
          <w:rFonts w:ascii="Arial" w:hAnsi="Arial" w:cs="Arial"/>
        </w:rPr>
        <w:t>work :</w:t>
      </w:r>
      <w:proofErr w:type="gramEnd"/>
      <w:r w:rsidRPr="00393B15">
        <w:rPr>
          <w:rFonts w:ascii="Arial" w:hAnsi="Arial" w:cs="Arial"/>
        </w:rPr>
        <w:t xml:space="preserve"> new strategies for developing successful collaboration 2nd ed.</w:t>
      </w:r>
    </w:p>
    <w:p w14:paraId="7B684638" w14:textId="20ADD5B1" w:rsidR="00393B15" w:rsidRPr="00393B15" w:rsidRDefault="00393B15" w:rsidP="00393B15">
      <w:pPr>
        <w:spacing w:before="100" w:beforeAutospacing="1" w:after="100" w:afterAutospacing="1"/>
        <w:rPr>
          <w:rFonts w:ascii="Arial" w:hAnsi="Arial" w:cs="Arial"/>
        </w:rPr>
      </w:pPr>
      <w:r w:rsidRPr="00393B15">
        <w:rPr>
          <w:rFonts w:ascii="Arial" w:hAnsi="Arial" w:cs="Arial"/>
          <w:b/>
          <w:sz w:val="26"/>
          <w:szCs w:val="26"/>
        </w:rPr>
        <w:t xml:space="preserve">Adair, J.E., </w:t>
      </w:r>
      <w:r w:rsidRPr="00393B15">
        <w:rPr>
          <w:rFonts w:ascii="Arial" w:hAnsi="Arial" w:cs="Arial"/>
          <w:b/>
          <w:sz w:val="26"/>
          <w:szCs w:val="26"/>
        </w:rPr>
        <w:t>(</w:t>
      </w:r>
      <w:r w:rsidRPr="00393B15">
        <w:rPr>
          <w:rFonts w:ascii="Arial" w:hAnsi="Arial" w:cs="Arial"/>
          <w:b/>
          <w:sz w:val="26"/>
          <w:szCs w:val="26"/>
        </w:rPr>
        <w:t>2016</w:t>
      </w:r>
      <w:r w:rsidRPr="00393B15">
        <w:rPr>
          <w:rFonts w:ascii="Arial" w:hAnsi="Arial" w:cs="Arial"/>
          <w:b/>
          <w:sz w:val="26"/>
          <w:szCs w:val="26"/>
        </w:rPr>
        <w:t>)</w:t>
      </w:r>
      <w:r w:rsidRPr="00393B15">
        <w:rPr>
          <w:rFonts w:ascii="Arial" w:hAnsi="Arial" w:cs="Arial"/>
          <w:b/>
          <w:sz w:val="26"/>
          <w:szCs w:val="26"/>
        </w:rPr>
        <w:t>.</w:t>
      </w:r>
      <w:r w:rsidRPr="00393B15">
        <w:rPr>
          <w:rFonts w:ascii="Arial" w:hAnsi="Arial" w:cs="Arial"/>
          <w:sz w:val="26"/>
          <w:szCs w:val="26"/>
        </w:rPr>
        <w:t xml:space="preserve"> </w:t>
      </w:r>
      <w:r w:rsidRPr="00393B15">
        <w:rPr>
          <w:rFonts w:ascii="Arial" w:hAnsi="Arial" w:cs="Arial"/>
          <w:sz w:val="26"/>
          <w:szCs w:val="26"/>
        </w:rPr>
        <w:t xml:space="preserve">                                                                                                       </w:t>
      </w:r>
      <w:r w:rsidRPr="00393B15">
        <w:rPr>
          <w:rFonts w:ascii="Arial" w:hAnsi="Arial" w:cs="Arial"/>
        </w:rPr>
        <w:t>Decision mak</w:t>
      </w:r>
      <w:r>
        <w:rPr>
          <w:rFonts w:ascii="Arial" w:hAnsi="Arial" w:cs="Arial"/>
        </w:rPr>
        <w:t xml:space="preserve">ing and problem solving </w:t>
      </w:r>
      <w:proofErr w:type="gramStart"/>
      <w:r>
        <w:rPr>
          <w:rFonts w:ascii="Arial" w:hAnsi="Arial" w:cs="Arial"/>
        </w:rPr>
        <w:t>Third.,</w:t>
      </w:r>
      <w:proofErr w:type="gramEnd"/>
      <w:r>
        <w:rPr>
          <w:rFonts w:ascii="Arial" w:hAnsi="Arial" w:cs="Arial"/>
        </w:rPr>
        <w:t xml:space="preserve">                                                                                           </w:t>
      </w:r>
      <w:r w:rsidRPr="00393B15">
        <w:rPr>
          <w:rFonts w:ascii="Arial" w:hAnsi="Arial" w:cs="Arial"/>
        </w:rPr>
        <w:t xml:space="preserve">London ; Philadelphia: </w:t>
      </w:r>
      <w:proofErr w:type="spellStart"/>
      <w:r w:rsidRPr="00393B15">
        <w:rPr>
          <w:rFonts w:ascii="Arial" w:hAnsi="Arial" w:cs="Arial"/>
        </w:rPr>
        <w:t>Kogan</w:t>
      </w:r>
      <w:proofErr w:type="spellEnd"/>
      <w:r>
        <w:rPr>
          <w:rFonts w:ascii="Arial" w:hAnsi="Arial" w:cs="Arial"/>
        </w:rPr>
        <w:t xml:space="preserve"> </w:t>
      </w:r>
      <w:r w:rsidRPr="00393B15">
        <w:rPr>
          <w:rFonts w:ascii="Arial" w:hAnsi="Arial" w:cs="Arial"/>
        </w:rPr>
        <w:t>Page.</w:t>
      </w:r>
    </w:p>
    <w:p w14:paraId="42EE9D5E" w14:textId="4E22EA68" w:rsidR="00393B15" w:rsidRPr="00393B15" w:rsidRDefault="00393B15" w:rsidP="00393B15">
      <w:pPr>
        <w:spacing w:before="100" w:beforeAutospacing="1" w:after="100" w:afterAutospacing="1"/>
        <w:rPr>
          <w:rFonts w:ascii="Arial" w:hAnsi="Arial" w:cs="Arial"/>
        </w:rPr>
      </w:pPr>
      <w:r w:rsidRPr="00393B15">
        <w:rPr>
          <w:rFonts w:ascii="Arial" w:hAnsi="Arial" w:cs="Arial"/>
          <w:b/>
          <w:sz w:val="26"/>
          <w:szCs w:val="26"/>
        </w:rPr>
        <w:t xml:space="preserve">Meyer, J.P., </w:t>
      </w:r>
      <w:r w:rsidRPr="00393B15">
        <w:rPr>
          <w:rFonts w:ascii="Arial" w:hAnsi="Arial" w:cs="Arial"/>
          <w:b/>
          <w:sz w:val="26"/>
          <w:szCs w:val="26"/>
        </w:rPr>
        <w:t>(</w:t>
      </w:r>
      <w:r w:rsidRPr="00393B15">
        <w:rPr>
          <w:rFonts w:ascii="Arial" w:hAnsi="Arial" w:cs="Arial"/>
          <w:b/>
          <w:sz w:val="26"/>
          <w:szCs w:val="26"/>
        </w:rPr>
        <w:t>2010</w:t>
      </w:r>
      <w:r w:rsidRPr="00393B15">
        <w:rPr>
          <w:rFonts w:ascii="Arial" w:hAnsi="Arial" w:cs="Arial"/>
          <w:b/>
          <w:sz w:val="26"/>
          <w:szCs w:val="26"/>
        </w:rPr>
        <w:t>)</w:t>
      </w:r>
      <w:r w:rsidRPr="00393B15">
        <w:rPr>
          <w:rFonts w:ascii="Arial" w:hAnsi="Arial" w:cs="Arial"/>
          <w:b/>
          <w:sz w:val="26"/>
          <w:szCs w:val="26"/>
        </w:rPr>
        <w:t>.</w:t>
      </w:r>
      <w:r w:rsidRPr="00393B15">
        <w:rPr>
          <w:rFonts w:ascii="Arial" w:hAnsi="Arial" w:cs="Arial"/>
          <w:sz w:val="26"/>
          <w:szCs w:val="26"/>
        </w:rPr>
        <w:t xml:space="preserve"> </w:t>
      </w:r>
      <w:r w:rsidRPr="00393B15">
        <w:rPr>
          <w:rFonts w:ascii="Arial" w:hAnsi="Arial" w:cs="Arial"/>
          <w:sz w:val="26"/>
          <w:szCs w:val="26"/>
        </w:rPr>
        <w:t xml:space="preserve">                                                                                                </w:t>
      </w:r>
      <w:r w:rsidRPr="00393B15">
        <w:rPr>
          <w:rFonts w:ascii="Arial" w:hAnsi="Arial" w:cs="Arial"/>
        </w:rPr>
        <w:t xml:space="preserve">Reliability, New </w:t>
      </w:r>
      <w:proofErr w:type="gramStart"/>
      <w:r w:rsidRPr="00393B15">
        <w:rPr>
          <w:rFonts w:ascii="Arial" w:hAnsi="Arial" w:cs="Arial"/>
        </w:rPr>
        <w:t>York ;</w:t>
      </w:r>
      <w:proofErr w:type="gramEnd"/>
      <w:r w:rsidRPr="00393B15">
        <w:rPr>
          <w:rFonts w:ascii="Arial" w:hAnsi="Arial" w:cs="Arial"/>
        </w:rPr>
        <w:t xml:space="preserve"> Oxford: Oxford University Press.</w:t>
      </w:r>
    </w:p>
    <w:p w14:paraId="5717E86D" w14:textId="513A8C3D" w:rsidR="00393B15" w:rsidRPr="00393B15" w:rsidRDefault="00393B15" w:rsidP="00393B15">
      <w:pPr>
        <w:shd w:val="clear" w:color="auto" w:fill="FFFFFF"/>
        <w:textAlignment w:val="baseline"/>
        <w:rPr>
          <w:rFonts w:ascii="Arial" w:hAnsi="Arial" w:cs="Arial"/>
          <w:color w:val="000000"/>
        </w:rPr>
      </w:pPr>
      <w:proofErr w:type="spellStart"/>
      <w:r w:rsidRPr="00393B15">
        <w:rPr>
          <w:rFonts w:ascii="Arial" w:hAnsi="Arial" w:cs="Arial"/>
          <w:b/>
          <w:color w:val="333333"/>
          <w:spacing w:val="2"/>
          <w:sz w:val="26"/>
          <w:szCs w:val="26"/>
          <w:bdr w:val="none" w:sz="0" w:space="0" w:color="auto" w:frame="1"/>
          <w:shd w:val="clear" w:color="auto" w:fill="FCFCFC"/>
        </w:rPr>
        <w:t>Luthar</w:t>
      </w:r>
      <w:proofErr w:type="spellEnd"/>
      <w:r w:rsidRPr="00393B15">
        <w:rPr>
          <w:rFonts w:ascii="Arial" w:hAnsi="Arial" w:cs="Arial"/>
          <w:b/>
          <w:color w:val="333333"/>
          <w:spacing w:val="2"/>
          <w:sz w:val="26"/>
          <w:szCs w:val="26"/>
          <w:bdr w:val="none" w:sz="0" w:space="0" w:color="auto" w:frame="1"/>
          <w:shd w:val="clear" w:color="auto" w:fill="FCFCFC"/>
        </w:rPr>
        <w:t xml:space="preserve">, S. S., </w:t>
      </w:r>
      <w:proofErr w:type="spellStart"/>
      <w:r w:rsidRPr="00393B15">
        <w:rPr>
          <w:rFonts w:ascii="Arial" w:hAnsi="Arial" w:cs="Arial"/>
          <w:b/>
          <w:color w:val="333333"/>
          <w:spacing w:val="2"/>
          <w:sz w:val="26"/>
          <w:szCs w:val="26"/>
          <w:bdr w:val="none" w:sz="0" w:space="0" w:color="auto" w:frame="1"/>
          <w:shd w:val="clear" w:color="auto" w:fill="FCFCFC"/>
        </w:rPr>
        <w:t>Cicchetti</w:t>
      </w:r>
      <w:proofErr w:type="spellEnd"/>
      <w:r w:rsidRPr="00393B15">
        <w:rPr>
          <w:rFonts w:ascii="Arial" w:hAnsi="Arial" w:cs="Arial"/>
          <w:b/>
          <w:color w:val="333333"/>
          <w:spacing w:val="2"/>
          <w:sz w:val="26"/>
          <w:szCs w:val="26"/>
          <w:bdr w:val="none" w:sz="0" w:space="0" w:color="auto" w:frame="1"/>
          <w:shd w:val="clear" w:color="auto" w:fill="FCFCFC"/>
        </w:rPr>
        <w:t>, D., &amp; Becker, B. (2000)</w:t>
      </w:r>
      <w:r w:rsidRPr="00393B15">
        <w:rPr>
          <w:rFonts w:ascii="Arial" w:hAnsi="Arial" w:cs="Arial"/>
          <w:color w:val="333333"/>
          <w:spacing w:val="2"/>
          <w:sz w:val="26"/>
          <w:szCs w:val="26"/>
          <w:bdr w:val="none" w:sz="0" w:space="0" w:color="auto" w:frame="1"/>
          <w:shd w:val="clear" w:color="auto" w:fill="FCFCFC"/>
        </w:rPr>
        <w:t>.</w:t>
      </w:r>
      <w:r>
        <w:rPr>
          <w:rFonts w:ascii="Arial" w:hAnsi="Arial" w:cs="Arial"/>
          <w:color w:val="333333"/>
          <w:spacing w:val="2"/>
          <w:bdr w:val="none" w:sz="0" w:space="0" w:color="auto" w:frame="1"/>
          <w:shd w:val="clear" w:color="auto" w:fill="FCFCFC"/>
        </w:rPr>
        <w:t>T</w:t>
      </w:r>
      <w:r w:rsidRPr="00393B15">
        <w:rPr>
          <w:rFonts w:ascii="Arial" w:hAnsi="Arial" w:cs="Arial"/>
          <w:color w:val="333333"/>
          <w:spacing w:val="2"/>
          <w:bdr w:val="none" w:sz="0" w:space="0" w:color="auto" w:frame="1"/>
          <w:shd w:val="clear" w:color="auto" w:fill="FCFCFC"/>
        </w:rPr>
        <w:t>he construct of resilience: A critical evaluation and guidelines for future work. </w:t>
      </w:r>
      <w:r w:rsidRPr="00393B15">
        <w:rPr>
          <w:rFonts w:ascii="Arial" w:hAnsi="Arial" w:cs="Arial"/>
          <w:i/>
          <w:iCs/>
          <w:color w:val="333333"/>
          <w:spacing w:val="2"/>
          <w:bdr w:val="none" w:sz="0" w:space="0" w:color="auto" w:frame="1"/>
          <w:shd w:val="clear" w:color="auto" w:fill="FCFCFC"/>
        </w:rPr>
        <w:t>Child Development</w:t>
      </w:r>
    </w:p>
    <w:p w14:paraId="4B3C902A" w14:textId="1D6E36E6" w:rsidR="00393B15" w:rsidRPr="00393B15" w:rsidRDefault="00393B15" w:rsidP="00393B15">
      <w:pPr>
        <w:shd w:val="clear" w:color="auto" w:fill="FFFFFF"/>
        <w:tabs>
          <w:tab w:val="left" w:pos="1155"/>
        </w:tabs>
        <w:textAlignment w:val="baseline"/>
        <w:rPr>
          <w:rFonts w:ascii="Arial" w:hAnsi="Arial" w:cs="Arial"/>
          <w:color w:val="000000"/>
          <w:sz w:val="26"/>
          <w:szCs w:val="26"/>
        </w:rPr>
      </w:pPr>
      <w:r w:rsidRPr="00393B15">
        <w:rPr>
          <w:rFonts w:ascii="Arial" w:hAnsi="Arial" w:cs="Arial"/>
          <w:color w:val="333333"/>
          <w:spacing w:val="2"/>
          <w:bdr w:val="none" w:sz="0" w:space="0" w:color="auto" w:frame="1"/>
          <w:shd w:val="clear" w:color="auto" w:fill="FCFCFC"/>
        </w:rPr>
        <w:tab/>
      </w:r>
    </w:p>
    <w:p w14:paraId="5685EB0D" w14:textId="77777777" w:rsidR="00393B15" w:rsidRDefault="00393B15" w:rsidP="00393B15">
      <w:pPr>
        <w:shd w:val="clear" w:color="auto" w:fill="FFFFFF"/>
        <w:textAlignment w:val="baseline"/>
        <w:rPr>
          <w:rFonts w:ascii="Arial" w:hAnsi="Arial" w:cs="Arial"/>
          <w:color w:val="000000"/>
        </w:rPr>
      </w:pPr>
      <w:proofErr w:type="gramStart"/>
      <w:r w:rsidRPr="00393B15">
        <w:rPr>
          <w:rFonts w:ascii="Arial" w:hAnsi="Arial" w:cs="Arial"/>
          <w:b/>
          <w:color w:val="333333"/>
          <w:spacing w:val="2"/>
          <w:sz w:val="26"/>
          <w:szCs w:val="26"/>
          <w:bdr w:val="none" w:sz="0" w:space="0" w:color="auto" w:frame="1"/>
          <w:shd w:val="clear" w:color="auto" w:fill="FCFCFC"/>
        </w:rPr>
        <w:t xml:space="preserve">Fugate, M., </w:t>
      </w:r>
      <w:proofErr w:type="spellStart"/>
      <w:r w:rsidRPr="00393B15">
        <w:rPr>
          <w:rFonts w:ascii="Arial" w:hAnsi="Arial" w:cs="Arial"/>
          <w:b/>
          <w:color w:val="333333"/>
          <w:spacing w:val="2"/>
          <w:sz w:val="26"/>
          <w:szCs w:val="26"/>
          <w:bdr w:val="none" w:sz="0" w:space="0" w:color="auto" w:frame="1"/>
          <w:shd w:val="clear" w:color="auto" w:fill="FCFCFC"/>
        </w:rPr>
        <w:t>Kinicki</w:t>
      </w:r>
      <w:proofErr w:type="spellEnd"/>
      <w:r w:rsidRPr="00393B15">
        <w:rPr>
          <w:rFonts w:ascii="Arial" w:hAnsi="Arial" w:cs="Arial"/>
          <w:b/>
          <w:color w:val="333333"/>
          <w:spacing w:val="2"/>
          <w:sz w:val="26"/>
          <w:szCs w:val="26"/>
          <w:bdr w:val="none" w:sz="0" w:space="0" w:color="auto" w:frame="1"/>
          <w:shd w:val="clear" w:color="auto" w:fill="FCFCFC"/>
        </w:rPr>
        <w:t xml:space="preserve">, A. J., &amp; </w:t>
      </w:r>
      <w:proofErr w:type="spellStart"/>
      <w:r w:rsidRPr="00393B15">
        <w:rPr>
          <w:rFonts w:ascii="Arial" w:hAnsi="Arial" w:cs="Arial"/>
          <w:b/>
          <w:color w:val="333333"/>
          <w:spacing w:val="2"/>
          <w:sz w:val="26"/>
          <w:szCs w:val="26"/>
          <w:bdr w:val="none" w:sz="0" w:space="0" w:color="auto" w:frame="1"/>
          <w:shd w:val="clear" w:color="auto" w:fill="FCFCFC"/>
        </w:rPr>
        <w:t>Ashforth</w:t>
      </w:r>
      <w:proofErr w:type="spellEnd"/>
      <w:r w:rsidRPr="00393B15">
        <w:rPr>
          <w:rFonts w:ascii="Arial" w:hAnsi="Arial" w:cs="Arial"/>
          <w:b/>
          <w:color w:val="333333"/>
          <w:spacing w:val="2"/>
          <w:sz w:val="26"/>
          <w:szCs w:val="26"/>
          <w:bdr w:val="none" w:sz="0" w:space="0" w:color="auto" w:frame="1"/>
          <w:shd w:val="clear" w:color="auto" w:fill="FCFCFC"/>
        </w:rPr>
        <w:t>, B. E. (2004)</w:t>
      </w:r>
      <w:r w:rsidRPr="00393B15">
        <w:rPr>
          <w:rFonts w:ascii="Arial" w:hAnsi="Arial" w:cs="Arial"/>
          <w:color w:val="333333"/>
          <w:spacing w:val="2"/>
          <w:sz w:val="26"/>
          <w:szCs w:val="26"/>
          <w:bdr w:val="none" w:sz="0" w:space="0" w:color="auto" w:frame="1"/>
          <w:shd w:val="clear" w:color="auto" w:fill="FCFCFC"/>
        </w:rPr>
        <w:t>.</w:t>
      </w:r>
      <w:proofErr w:type="gramEnd"/>
      <w:r>
        <w:rPr>
          <w:rFonts w:ascii="Arial" w:hAnsi="Arial" w:cs="Arial"/>
          <w:color w:val="333333"/>
          <w:spacing w:val="2"/>
          <w:bdr w:val="none" w:sz="0" w:space="0" w:color="auto" w:frame="1"/>
          <w:shd w:val="clear" w:color="auto" w:fill="FCFCFC"/>
        </w:rPr>
        <w:t xml:space="preserve">                                     E</w:t>
      </w:r>
      <w:r w:rsidRPr="00393B15">
        <w:rPr>
          <w:rFonts w:ascii="Arial" w:hAnsi="Arial" w:cs="Arial"/>
          <w:color w:val="333333"/>
          <w:spacing w:val="2"/>
          <w:bdr w:val="none" w:sz="0" w:space="0" w:color="auto" w:frame="1"/>
          <w:shd w:val="clear" w:color="auto" w:fill="FCFCFC"/>
        </w:rPr>
        <w:t>mployability: A psycho-social construct, its dimensions, and applications. Journal of Vocational Behaviour</w:t>
      </w:r>
    </w:p>
    <w:p w14:paraId="4287D95E" w14:textId="77777777" w:rsidR="00393B15" w:rsidRDefault="00393B15" w:rsidP="00393B15">
      <w:pPr>
        <w:shd w:val="clear" w:color="auto" w:fill="FFFFFF"/>
        <w:textAlignment w:val="baseline"/>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pPr>
    </w:p>
    <w:p w14:paraId="29CD9CAA" w14:textId="6484765D" w:rsidR="008A6093" w:rsidRPr="00393B15" w:rsidRDefault="00393B15" w:rsidP="00393B15">
      <w:pPr>
        <w:shd w:val="clear" w:color="auto" w:fill="FFFFFF"/>
        <w:jc w:val="right"/>
        <w:textAlignment w:val="baseline"/>
        <w:rPr>
          <w:rFonts w:ascii="Arial" w:hAnsi="Arial" w:cs="Arial"/>
          <w:color w:val="000000"/>
        </w:rPr>
      </w:pP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lastRenderedPageBreak/>
        <w:sym w:font="Wingdings" w:char="F08C"/>
      </w:r>
      <w:r>
        <w:rPr>
          <w:rFonts w:ascii="Arial" w:hAnsi="Arial" w:cs="Arial"/>
          <w:b/>
          <w:color w:val="4F81BD" w:themeColor="accent1"/>
          <w:spacing w:val="60"/>
          <w:sz w:val="36"/>
          <w:szCs w:val="36"/>
          <w14:glow w14:rad="45504">
            <w14:schemeClr w14:val="accent1">
              <w14:alpha w14:val="65000"/>
              <w14:satMod w14:val="220000"/>
            </w14:schemeClr>
          </w14:glow>
          <w14:textOutline w14:w="5715" w14:cap="flat" w14:cmpd="sng" w14:algn="ctr">
            <w14:solidFill>
              <w14:schemeClr w14:val="accent1">
                <w14:tint w14:val="10000"/>
              </w14:schemeClr>
            </w14:solidFill>
            <w14:prstDash w14:val="solid"/>
            <w14:miter w14:lim="0"/>
          </w14:textOutline>
          <w14:textFill>
            <w14:gradFill>
              <w14:gsLst>
                <w14:gs w14:pos="10000">
                  <w14:schemeClr w14:val="accent1">
                    <w14:tint w14:val="83000"/>
                    <w14:shade w14:val="100000"/>
                    <w14:satMod w14:val="200000"/>
                  </w14:schemeClr>
                </w14:gs>
                <w14:gs w14:pos="75000">
                  <w14:schemeClr w14:val="accent1">
                    <w14:tint w14:val="100000"/>
                    <w14:shade w14:val="50000"/>
                    <w14:satMod w14:val="150000"/>
                  </w14:schemeClr>
                </w14:gs>
              </w14:gsLst>
              <w14:lin w14:ang="5400000" w14:scaled="0"/>
            </w14:gradFill>
          </w14:textFill>
        </w:rPr>
        <w:sym w:font="Wingdings" w:char="F08D"/>
      </w:r>
    </w:p>
    <w:sectPr w:rsidR="008A6093" w:rsidRPr="00393B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4437C4" w14:textId="77777777" w:rsidR="00AC7654" w:rsidRDefault="00AC7654" w:rsidP="00D321CE">
      <w:r>
        <w:separator/>
      </w:r>
    </w:p>
  </w:endnote>
  <w:endnote w:type="continuationSeparator" w:id="0">
    <w:p w14:paraId="60315347" w14:textId="77777777" w:rsidR="00AC7654" w:rsidRDefault="00AC7654" w:rsidP="00D321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C72445C" w14:textId="77777777" w:rsidR="00AC7654" w:rsidRDefault="00AC7654" w:rsidP="00D321CE">
      <w:r>
        <w:separator/>
      </w:r>
    </w:p>
  </w:footnote>
  <w:footnote w:type="continuationSeparator" w:id="0">
    <w:p w14:paraId="74FB815B" w14:textId="77777777" w:rsidR="00AC7654" w:rsidRDefault="00AC7654" w:rsidP="00D321C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440EF3"/>
    <w:multiLevelType w:val="hybridMultilevel"/>
    <w:tmpl w:val="DCDC7FB6"/>
    <w:lvl w:ilvl="0" w:tplc="005C06A8">
      <w:start w:val="3"/>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73D6A1E"/>
    <w:multiLevelType w:val="multilevel"/>
    <w:tmpl w:val="A7528E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80005B8"/>
    <w:multiLevelType w:val="multilevel"/>
    <w:tmpl w:val="33B870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09DA2A75"/>
    <w:multiLevelType w:val="hybridMultilevel"/>
    <w:tmpl w:val="4DF2C29E"/>
    <w:lvl w:ilvl="0" w:tplc="4CC0C800">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0CC465DE"/>
    <w:multiLevelType w:val="multilevel"/>
    <w:tmpl w:val="8A602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0DC566CC"/>
    <w:multiLevelType w:val="multilevel"/>
    <w:tmpl w:val="F87EB0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08C76F7"/>
    <w:multiLevelType w:val="multilevel"/>
    <w:tmpl w:val="6180D7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10A258D3"/>
    <w:multiLevelType w:val="hybridMultilevel"/>
    <w:tmpl w:val="A6F47DCA"/>
    <w:lvl w:ilvl="0" w:tplc="33DCCF7E">
      <w:start w:val="4"/>
      <w:numFmt w:val="bullet"/>
      <w:lvlText w:val=""/>
      <w:lvlJc w:val="left"/>
      <w:pPr>
        <w:ind w:left="1080" w:hanging="720"/>
      </w:pPr>
      <w:rPr>
        <w:rFonts w:ascii="Wingdings" w:eastAsia="Calibri" w:hAnsi="Wingdings" w:cs="Arial" w:hint="default"/>
        <w:b w:val="0"/>
        <w:color w:val="auto"/>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12212B7B"/>
    <w:multiLevelType w:val="hybridMultilevel"/>
    <w:tmpl w:val="76FC41E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13E26D86"/>
    <w:multiLevelType w:val="multilevel"/>
    <w:tmpl w:val="968CF0E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500" w:hanging="420"/>
      </w:pPr>
      <w:rPr>
        <w:rFonts w:ascii="Arial" w:hAnsi="Arial" w:cs="Arial" w:hint="default"/>
        <w:b/>
        <w:i w:val="0"/>
      </w:rPr>
    </w:lvl>
    <w:lvl w:ilvl="2">
      <w:start w:val="5"/>
      <w:numFmt w:val="decimal"/>
      <w:lvlText w:val="%3"/>
      <w:lvlJc w:val="left"/>
      <w:pPr>
        <w:ind w:left="360" w:hanging="360"/>
      </w:pPr>
      <w:rPr>
        <w:rFonts w:ascii="Arial" w:hAnsi="Arial" w:cs="Arial" w:hint="default"/>
        <w:b/>
        <w:color w:val="4E2800"/>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180640DB"/>
    <w:multiLevelType w:val="multilevel"/>
    <w:tmpl w:val="82A44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1DB84E0B"/>
    <w:multiLevelType w:val="hybridMultilevel"/>
    <w:tmpl w:val="9F10D79A"/>
    <w:lvl w:ilvl="0" w:tplc="CEF41404">
      <w:start w:val="1"/>
      <w:numFmt w:val="bullet"/>
      <w:lvlText w:val="•"/>
      <w:lvlJc w:val="left"/>
      <w:pPr>
        <w:tabs>
          <w:tab w:val="num" w:pos="720"/>
        </w:tabs>
        <w:ind w:left="720" w:hanging="360"/>
      </w:pPr>
      <w:rPr>
        <w:rFonts w:ascii="Times New Roman" w:hAnsi="Times New Roman" w:hint="default"/>
      </w:rPr>
    </w:lvl>
    <w:lvl w:ilvl="1" w:tplc="370E9A40" w:tentative="1">
      <w:start w:val="1"/>
      <w:numFmt w:val="bullet"/>
      <w:lvlText w:val="•"/>
      <w:lvlJc w:val="left"/>
      <w:pPr>
        <w:tabs>
          <w:tab w:val="num" w:pos="1440"/>
        </w:tabs>
        <w:ind w:left="1440" w:hanging="360"/>
      </w:pPr>
      <w:rPr>
        <w:rFonts w:ascii="Times New Roman" w:hAnsi="Times New Roman" w:hint="default"/>
      </w:rPr>
    </w:lvl>
    <w:lvl w:ilvl="2" w:tplc="33802524" w:tentative="1">
      <w:start w:val="1"/>
      <w:numFmt w:val="bullet"/>
      <w:lvlText w:val="•"/>
      <w:lvlJc w:val="left"/>
      <w:pPr>
        <w:tabs>
          <w:tab w:val="num" w:pos="2160"/>
        </w:tabs>
        <w:ind w:left="2160" w:hanging="360"/>
      </w:pPr>
      <w:rPr>
        <w:rFonts w:ascii="Times New Roman" w:hAnsi="Times New Roman" w:hint="default"/>
      </w:rPr>
    </w:lvl>
    <w:lvl w:ilvl="3" w:tplc="24D0A3EE" w:tentative="1">
      <w:start w:val="1"/>
      <w:numFmt w:val="bullet"/>
      <w:lvlText w:val="•"/>
      <w:lvlJc w:val="left"/>
      <w:pPr>
        <w:tabs>
          <w:tab w:val="num" w:pos="2880"/>
        </w:tabs>
        <w:ind w:left="2880" w:hanging="360"/>
      </w:pPr>
      <w:rPr>
        <w:rFonts w:ascii="Times New Roman" w:hAnsi="Times New Roman" w:hint="default"/>
      </w:rPr>
    </w:lvl>
    <w:lvl w:ilvl="4" w:tplc="94E6A748" w:tentative="1">
      <w:start w:val="1"/>
      <w:numFmt w:val="bullet"/>
      <w:lvlText w:val="•"/>
      <w:lvlJc w:val="left"/>
      <w:pPr>
        <w:tabs>
          <w:tab w:val="num" w:pos="3600"/>
        </w:tabs>
        <w:ind w:left="3600" w:hanging="360"/>
      </w:pPr>
      <w:rPr>
        <w:rFonts w:ascii="Times New Roman" w:hAnsi="Times New Roman" w:hint="default"/>
      </w:rPr>
    </w:lvl>
    <w:lvl w:ilvl="5" w:tplc="029C70AE" w:tentative="1">
      <w:start w:val="1"/>
      <w:numFmt w:val="bullet"/>
      <w:lvlText w:val="•"/>
      <w:lvlJc w:val="left"/>
      <w:pPr>
        <w:tabs>
          <w:tab w:val="num" w:pos="4320"/>
        </w:tabs>
        <w:ind w:left="4320" w:hanging="360"/>
      </w:pPr>
      <w:rPr>
        <w:rFonts w:ascii="Times New Roman" w:hAnsi="Times New Roman" w:hint="default"/>
      </w:rPr>
    </w:lvl>
    <w:lvl w:ilvl="6" w:tplc="52CCAFBE" w:tentative="1">
      <w:start w:val="1"/>
      <w:numFmt w:val="bullet"/>
      <w:lvlText w:val="•"/>
      <w:lvlJc w:val="left"/>
      <w:pPr>
        <w:tabs>
          <w:tab w:val="num" w:pos="5040"/>
        </w:tabs>
        <w:ind w:left="5040" w:hanging="360"/>
      </w:pPr>
      <w:rPr>
        <w:rFonts w:ascii="Times New Roman" w:hAnsi="Times New Roman" w:hint="default"/>
      </w:rPr>
    </w:lvl>
    <w:lvl w:ilvl="7" w:tplc="80DE5F90" w:tentative="1">
      <w:start w:val="1"/>
      <w:numFmt w:val="bullet"/>
      <w:lvlText w:val="•"/>
      <w:lvlJc w:val="left"/>
      <w:pPr>
        <w:tabs>
          <w:tab w:val="num" w:pos="5760"/>
        </w:tabs>
        <w:ind w:left="5760" w:hanging="360"/>
      </w:pPr>
      <w:rPr>
        <w:rFonts w:ascii="Times New Roman" w:hAnsi="Times New Roman" w:hint="default"/>
      </w:rPr>
    </w:lvl>
    <w:lvl w:ilvl="8" w:tplc="6A4EA936" w:tentative="1">
      <w:start w:val="1"/>
      <w:numFmt w:val="bullet"/>
      <w:lvlText w:val="•"/>
      <w:lvlJc w:val="left"/>
      <w:pPr>
        <w:tabs>
          <w:tab w:val="num" w:pos="6480"/>
        </w:tabs>
        <w:ind w:left="6480" w:hanging="360"/>
      </w:pPr>
      <w:rPr>
        <w:rFonts w:ascii="Times New Roman" w:hAnsi="Times New Roman" w:hint="default"/>
      </w:rPr>
    </w:lvl>
  </w:abstractNum>
  <w:abstractNum w:abstractNumId="12">
    <w:nsid w:val="1EBD688D"/>
    <w:multiLevelType w:val="multilevel"/>
    <w:tmpl w:val="6B4EE8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67928A5"/>
    <w:multiLevelType w:val="hybridMultilevel"/>
    <w:tmpl w:val="8870A34C"/>
    <w:lvl w:ilvl="0" w:tplc="437667E8">
      <w:start w:val="1"/>
      <w:numFmt w:val="bullet"/>
      <w:lvlText w:val=""/>
      <w:lvlJc w:val="left"/>
      <w:pPr>
        <w:ind w:left="720" w:hanging="360"/>
      </w:pPr>
      <w:rPr>
        <w:rFonts w:ascii="Wingdings" w:hAnsi="Wingdings"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2AA54740"/>
    <w:multiLevelType w:val="hybridMultilevel"/>
    <w:tmpl w:val="5C8E0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2B0E7A27"/>
    <w:multiLevelType w:val="multilevel"/>
    <w:tmpl w:val="0862E3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2C1A28AC"/>
    <w:multiLevelType w:val="multilevel"/>
    <w:tmpl w:val="2F5AD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2ED13633"/>
    <w:multiLevelType w:val="hybridMultilevel"/>
    <w:tmpl w:val="452286E8"/>
    <w:lvl w:ilvl="0" w:tplc="5FF6EEAE">
      <w:numFmt w:val="bullet"/>
      <w:lvlText w:val=""/>
      <w:lvlJc w:val="left"/>
      <w:pPr>
        <w:ind w:left="720" w:hanging="360"/>
      </w:pPr>
      <w:rPr>
        <w:rFonts w:ascii="Wingdings" w:eastAsia="Times New Roman"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2F323FB8"/>
    <w:multiLevelType w:val="multilevel"/>
    <w:tmpl w:val="72464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2FEF1542"/>
    <w:multiLevelType w:val="hybridMultilevel"/>
    <w:tmpl w:val="777665B0"/>
    <w:lvl w:ilvl="0" w:tplc="6680A262">
      <w:start w:val="1"/>
      <w:numFmt w:val="bullet"/>
      <w:lvlText w:val=""/>
      <w:lvlJc w:val="left"/>
      <w:pPr>
        <w:ind w:left="720" w:hanging="360"/>
      </w:pPr>
      <w:rPr>
        <w:rFonts w:ascii="Wingdings" w:hAnsi="Wingdings"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30F8616B"/>
    <w:multiLevelType w:val="hybridMultilevel"/>
    <w:tmpl w:val="0A5CD55A"/>
    <w:lvl w:ilvl="0" w:tplc="437667E8">
      <w:start w:val="1"/>
      <w:numFmt w:val="bullet"/>
      <w:lvlText w:val=""/>
      <w:lvlJc w:val="left"/>
      <w:pPr>
        <w:ind w:left="720" w:hanging="360"/>
      </w:pPr>
      <w:rPr>
        <w:rFonts w:ascii="Wingdings" w:hAnsi="Wingdings"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311660E1"/>
    <w:multiLevelType w:val="multilevel"/>
    <w:tmpl w:val="E42E3E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33730D7F"/>
    <w:multiLevelType w:val="hybridMultilevel"/>
    <w:tmpl w:val="A8705E22"/>
    <w:lvl w:ilvl="0" w:tplc="A738A16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3B223E8B"/>
    <w:multiLevelType w:val="hybridMultilevel"/>
    <w:tmpl w:val="47B2E4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3C287AFE"/>
    <w:multiLevelType w:val="hybridMultilevel"/>
    <w:tmpl w:val="5CE434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3F4A3E62"/>
    <w:multiLevelType w:val="hybridMultilevel"/>
    <w:tmpl w:val="18886FC4"/>
    <w:lvl w:ilvl="0" w:tplc="89A4CE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42C36A96"/>
    <w:multiLevelType w:val="multilevel"/>
    <w:tmpl w:val="86948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nsid w:val="439D2BD3"/>
    <w:multiLevelType w:val="hybridMultilevel"/>
    <w:tmpl w:val="F32A4944"/>
    <w:lvl w:ilvl="0" w:tplc="42E83FA4">
      <w:start w:val="1"/>
      <w:numFmt w:val="bullet"/>
      <w:lvlText w:val="•"/>
      <w:lvlJc w:val="left"/>
      <w:pPr>
        <w:tabs>
          <w:tab w:val="num" w:pos="720"/>
        </w:tabs>
        <w:ind w:left="720" w:hanging="360"/>
      </w:pPr>
      <w:rPr>
        <w:rFonts w:ascii="Times New Roman" w:hAnsi="Times New Roman" w:hint="default"/>
      </w:rPr>
    </w:lvl>
    <w:lvl w:ilvl="1" w:tplc="D6B8FC40" w:tentative="1">
      <w:start w:val="1"/>
      <w:numFmt w:val="bullet"/>
      <w:lvlText w:val="•"/>
      <w:lvlJc w:val="left"/>
      <w:pPr>
        <w:tabs>
          <w:tab w:val="num" w:pos="1440"/>
        </w:tabs>
        <w:ind w:left="1440" w:hanging="360"/>
      </w:pPr>
      <w:rPr>
        <w:rFonts w:ascii="Times New Roman" w:hAnsi="Times New Roman" w:hint="default"/>
      </w:rPr>
    </w:lvl>
    <w:lvl w:ilvl="2" w:tplc="EA94E494" w:tentative="1">
      <w:start w:val="1"/>
      <w:numFmt w:val="bullet"/>
      <w:lvlText w:val="•"/>
      <w:lvlJc w:val="left"/>
      <w:pPr>
        <w:tabs>
          <w:tab w:val="num" w:pos="2160"/>
        </w:tabs>
        <w:ind w:left="2160" w:hanging="360"/>
      </w:pPr>
      <w:rPr>
        <w:rFonts w:ascii="Times New Roman" w:hAnsi="Times New Roman" w:hint="default"/>
      </w:rPr>
    </w:lvl>
    <w:lvl w:ilvl="3" w:tplc="96AA7F60" w:tentative="1">
      <w:start w:val="1"/>
      <w:numFmt w:val="bullet"/>
      <w:lvlText w:val="•"/>
      <w:lvlJc w:val="left"/>
      <w:pPr>
        <w:tabs>
          <w:tab w:val="num" w:pos="2880"/>
        </w:tabs>
        <w:ind w:left="2880" w:hanging="360"/>
      </w:pPr>
      <w:rPr>
        <w:rFonts w:ascii="Times New Roman" w:hAnsi="Times New Roman" w:hint="default"/>
      </w:rPr>
    </w:lvl>
    <w:lvl w:ilvl="4" w:tplc="E656FDA0" w:tentative="1">
      <w:start w:val="1"/>
      <w:numFmt w:val="bullet"/>
      <w:lvlText w:val="•"/>
      <w:lvlJc w:val="left"/>
      <w:pPr>
        <w:tabs>
          <w:tab w:val="num" w:pos="3600"/>
        </w:tabs>
        <w:ind w:left="3600" w:hanging="360"/>
      </w:pPr>
      <w:rPr>
        <w:rFonts w:ascii="Times New Roman" w:hAnsi="Times New Roman" w:hint="default"/>
      </w:rPr>
    </w:lvl>
    <w:lvl w:ilvl="5" w:tplc="887A570E" w:tentative="1">
      <w:start w:val="1"/>
      <w:numFmt w:val="bullet"/>
      <w:lvlText w:val="•"/>
      <w:lvlJc w:val="left"/>
      <w:pPr>
        <w:tabs>
          <w:tab w:val="num" w:pos="4320"/>
        </w:tabs>
        <w:ind w:left="4320" w:hanging="360"/>
      </w:pPr>
      <w:rPr>
        <w:rFonts w:ascii="Times New Roman" w:hAnsi="Times New Roman" w:hint="default"/>
      </w:rPr>
    </w:lvl>
    <w:lvl w:ilvl="6" w:tplc="1C847B14" w:tentative="1">
      <w:start w:val="1"/>
      <w:numFmt w:val="bullet"/>
      <w:lvlText w:val="•"/>
      <w:lvlJc w:val="left"/>
      <w:pPr>
        <w:tabs>
          <w:tab w:val="num" w:pos="5040"/>
        </w:tabs>
        <w:ind w:left="5040" w:hanging="360"/>
      </w:pPr>
      <w:rPr>
        <w:rFonts w:ascii="Times New Roman" w:hAnsi="Times New Roman" w:hint="default"/>
      </w:rPr>
    </w:lvl>
    <w:lvl w:ilvl="7" w:tplc="21FE8AA6" w:tentative="1">
      <w:start w:val="1"/>
      <w:numFmt w:val="bullet"/>
      <w:lvlText w:val="•"/>
      <w:lvlJc w:val="left"/>
      <w:pPr>
        <w:tabs>
          <w:tab w:val="num" w:pos="5760"/>
        </w:tabs>
        <w:ind w:left="5760" w:hanging="360"/>
      </w:pPr>
      <w:rPr>
        <w:rFonts w:ascii="Times New Roman" w:hAnsi="Times New Roman" w:hint="default"/>
      </w:rPr>
    </w:lvl>
    <w:lvl w:ilvl="8" w:tplc="83D897C6" w:tentative="1">
      <w:start w:val="1"/>
      <w:numFmt w:val="bullet"/>
      <w:lvlText w:val="•"/>
      <w:lvlJc w:val="left"/>
      <w:pPr>
        <w:tabs>
          <w:tab w:val="num" w:pos="6480"/>
        </w:tabs>
        <w:ind w:left="6480" w:hanging="360"/>
      </w:pPr>
      <w:rPr>
        <w:rFonts w:ascii="Times New Roman" w:hAnsi="Times New Roman" w:hint="default"/>
      </w:rPr>
    </w:lvl>
  </w:abstractNum>
  <w:abstractNum w:abstractNumId="28">
    <w:nsid w:val="4C2F7A75"/>
    <w:multiLevelType w:val="hybridMultilevel"/>
    <w:tmpl w:val="E276608E"/>
    <w:lvl w:ilvl="0" w:tplc="93CC67DA">
      <w:start w:val="1"/>
      <w:numFmt w:val="bullet"/>
      <w:lvlText w:val=""/>
      <w:lvlJc w:val="left"/>
      <w:pPr>
        <w:ind w:left="720" w:hanging="360"/>
      </w:pPr>
      <w:rPr>
        <w:rFonts w:ascii="Wingdings" w:hAnsi="Wingdings"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4EBB1A97"/>
    <w:multiLevelType w:val="hybridMultilevel"/>
    <w:tmpl w:val="2740274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nsid w:val="51480D11"/>
    <w:multiLevelType w:val="hybridMultilevel"/>
    <w:tmpl w:val="EF7CF8A6"/>
    <w:lvl w:ilvl="0" w:tplc="A9A0E4C2">
      <w:start w:val="1"/>
      <w:numFmt w:val="decimal"/>
      <w:lvlText w:val="%1."/>
      <w:lvlJc w:val="left"/>
      <w:pPr>
        <w:ind w:left="720" w:hanging="360"/>
      </w:pPr>
      <w:rPr>
        <w:rFonts w:ascii="Arial" w:eastAsia="Times New Roman" w:hAnsi="Arial" w:cs="Arial" w:hint="default"/>
        <w:sz w:val="16"/>
        <w:szCs w:val="16"/>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57C86BB2"/>
    <w:multiLevelType w:val="hybridMultilevel"/>
    <w:tmpl w:val="B65444AA"/>
    <w:lvl w:ilvl="0" w:tplc="3AAAF132">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5F726797"/>
    <w:multiLevelType w:val="hybridMultilevel"/>
    <w:tmpl w:val="A13E74E0"/>
    <w:lvl w:ilvl="0" w:tplc="43CC34F6">
      <w:start w:val="1"/>
      <w:numFmt w:val="bullet"/>
      <w:lvlText w:val="•"/>
      <w:lvlJc w:val="left"/>
      <w:pPr>
        <w:tabs>
          <w:tab w:val="num" w:pos="720"/>
        </w:tabs>
        <w:ind w:left="720" w:hanging="360"/>
      </w:pPr>
      <w:rPr>
        <w:rFonts w:ascii="Times New Roman" w:hAnsi="Times New Roman" w:hint="default"/>
      </w:rPr>
    </w:lvl>
    <w:lvl w:ilvl="1" w:tplc="27262F3C" w:tentative="1">
      <w:start w:val="1"/>
      <w:numFmt w:val="bullet"/>
      <w:lvlText w:val="•"/>
      <w:lvlJc w:val="left"/>
      <w:pPr>
        <w:tabs>
          <w:tab w:val="num" w:pos="1440"/>
        </w:tabs>
        <w:ind w:left="1440" w:hanging="360"/>
      </w:pPr>
      <w:rPr>
        <w:rFonts w:ascii="Times New Roman" w:hAnsi="Times New Roman" w:hint="default"/>
      </w:rPr>
    </w:lvl>
    <w:lvl w:ilvl="2" w:tplc="88303DA2" w:tentative="1">
      <w:start w:val="1"/>
      <w:numFmt w:val="bullet"/>
      <w:lvlText w:val="•"/>
      <w:lvlJc w:val="left"/>
      <w:pPr>
        <w:tabs>
          <w:tab w:val="num" w:pos="2160"/>
        </w:tabs>
        <w:ind w:left="2160" w:hanging="360"/>
      </w:pPr>
      <w:rPr>
        <w:rFonts w:ascii="Times New Roman" w:hAnsi="Times New Roman" w:hint="default"/>
      </w:rPr>
    </w:lvl>
    <w:lvl w:ilvl="3" w:tplc="C2340158" w:tentative="1">
      <w:start w:val="1"/>
      <w:numFmt w:val="bullet"/>
      <w:lvlText w:val="•"/>
      <w:lvlJc w:val="left"/>
      <w:pPr>
        <w:tabs>
          <w:tab w:val="num" w:pos="2880"/>
        </w:tabs>
        <w:ind w:left="2880" w:hanging="360"/>
      </w:pPr>
      <w:rPr>
        <w:rFonts w:ascii="Times New Roman" w:hAnsi="Times New Roman" w:hint="default"/>
      </w:rPr>
    </w:lvl>
    <w:lvl w:ilvl="4" w:tplc="EAB0E710" w:tentative="1">
      <w:start w:val="1"/>
      <w:numFmt w:val="bullet"/>
      <w:lvlText w:val="•"/>
      <w:lvlJc w:val="left"/>
      <w:pPr>
        <w:tabs>
          <w:tab w:val="num" w:pos="3600"/>
        </w:tabs>
        <w:ind w:left="3600" w:hanging="360"/>
      </w:pPr>
      <w:rPr>
        <w:rFonts w:ascii="Times New Roman" w:hAnsi="Times New Roman" w:hint="default"/>
      </w:rPr>
    </w:lvl>
    <w:lvl w:ilvl="5" w:tplc="E20A2928" w:tentative="1">
      <w:start w:val="1"/>
      <w:numFmt w:val="bullet"/>
      <w:lvlText w:val="•"/>
      <w:lvlJc w:val="left"/>
      <w:pPr>
        <w:tabs>
          <w:tab w:val="num" w:pos="4320"/>
        </w:tabs>
        <w:ind w:left="4320" w:hanging="360"/>
      </w:pPr>
      <w:rPr>
        <w:rFonts w:ascii="Times New Roman" w:hAnsi="Times New Roman" w:hint="default"/>
      </w:rPr>
    </w:lvl>
    <w:lvl w:ilvl="6" w:tplc="5A3C3F76" w:tentative="1">
      <w:start w:val="1"/>
      <w:numFmt w:val="bullet"/>
      <w:lvlText w:val="•"/>
      <w:lvlJc w:val="left"/>
      <w:pPr>
        <w:tabs>
          <w:tab w:val="num" w:pos="5040"/>
        </w:tabs>
        <w:ind w:left="5040" w:hanging="360"/>
      </w:pPr>
      <w:rPr>
        <w:rFonts w:ascii="Times New Roman" w:hAnsi="Times New Roman" w:hint="default"/>
      </w:rPr>
    </w:lvl>
    <w:lvl w:ilvl="7" w:tplc="F5707EB8" w:tentative="1">
      <w:start w:val="1"/>
      <w:numFmt w:val="bullet"/>
      <w:lvlText w:val="•"/>
      <w:lvlJc w:val="left"/>
      <w:pPr>
        <w:tabs>
          <w:tab w:val="num" w:pos="5760"/>
        </w:tabs>
        <w:ind w:left="5760" w:hanging="360"/>
      </w:pPr>
      <w:rPr>
        <w:rFonts w:ascii="Times New Roman" w:hAnsi="Times New Roman" w:hint="default"/>
      </w:rPr>
    </w:lvl>
    <w:lvl w:ilvl="8" w:tplc="FF4EF9D0" w:tentative="1">
      <w:start w:val="1"/>
      <w:numFmt w:val="bullet"/>
      <w:lvlText w:val="•"/>
      <w:lvlJc w:val="left"/>
      <w:pPr>
        <w:tabs>
          <w:tab w:val="num" w:pos="6480"/>
        </w:tabs>
        <w:ind w:left="6480" w:hanging="360"/>
      </w:pPr>
      <w:rPr>
        <w:rFonts w:ascii="Times New Roman" w:hAnsi="Times New Roman" w:hint="default"/>
      </w:rPr>
    </w:lvl>
  </w:abstractNum>
  <w:abstractNum w:abstractNumId="33">
    <w:nsid w:val="60AC69BA"/>
    <w:multiLevelType w:val="hybridMultilevel"/>
    <w:tmpl w:val="8B00E668"/>
    <w:lvl w:ilvl="0" w:tplc="437667E8">
      <w:start w:val="1"/>
      <w:numFmt w:val="bullet"/>
      <w:lvlText w:val=""/>
      <w:lvlJc w:val="left"/>
      <w:pPr>
        <w:ind w:left="720" w:hanging="360"/>
      </w:pPr>
      <w:rPr>
        <w:rFonts w:ascii="Wingdings" w:hAnsi="Wingdings" w:hint="default"/>
        <w:color w:val="0070C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nsid w:val="61013978"/>
    <w:multiLevelType w:val="hybridMultilevel"/>
    <w:tmpl w:val="EDB60A06"/>
    <w:lvl w:ilvl="0" w:tplc="56BA94CC">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nsid w:val="62BB7E69"/>
    <w:multiLevelType w:val="multilevel"/>
    <w:tmpl w:val="9D8ED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nsid w:val="65F942CE"/>
    <w:multiLevelType w:val="hybridMultilevel"/>
    <w:tmpl w:val="39DE67FA"/>
    <w:lvl w:ilvl="0" w:tplc="7EA85DF2">
      <w:start w:val="1"/>
      <w:numFmt w:val="bullet"/>
      <w:lvlText w:val="•"/>
      <w:lvlJc w:val="left"/>
      <w:pPr>
        <w:tabs>
          <w:tab w:val="num" w:pos="720"/>
        </w:tabs>
        <w:ind w:left="720" w:hanging="360"/>
      </w:pPr>
      <w:rPr>
        <w:rFonts w:ascii="Times New Roman" w:hAnsi="Times New Roman" w:hint="default"/>
      </w:rPr>
    </w:lvl>
    <w:lvl w:ilvl="1" w:tplc="965A87DA" w:tentative="1">
      <w:start w:val="1"/>
      <w:numFmt w:val="bullet"/>
      <w:lvlText w:val="•"/>
      <w:lvlJc w:val="left"/>
      <w:pPr>
        <w:tabs>
          <w:tab w:val="num" w:pos="1440"/>
        </w:tabs>
        <w:ind w:left="1440" w:hanging="360"/>
      </w:pPr>
      <w:rPr>
        <w:rFonts w:ascii="Times New Roman" w:hAnsi="Times New Roman" w:hint="default"/>
      </w:rPr>
    </w:lvl>
    <w:lvl w:ilvl="2" w:tplc="22F44686" w:tentative="1">
      <w:start w:val="1"/>
      <w:numFmt w:val="bullet"/>
      <w:lvlText w:val="•"/>
      <w:lvlJc w:val="left"/>
      <w:pPr>
        <w:tabs>
          <w:tab w:val="num" w:pos="2160"/>
        </w:tabs>
        <w:ind w:left="2160" w:hanging="360"/>
      </w:pPr>
      <w:rPr>
        <w:rFonts w:ascii="Times New Roman" w:hAnsi="Times New Roman" w:hint="default"/>
      </w:rPr>
    </w:lvl>
    <w:lvl w:ilvl="3" w:tplc="EE7463F0" w:tentative="1">
      <w:start w:val="1"/>
      <w:numFmt w:val="bullet"/>
      <w:lvlText w:val="•"/>
      <w:lvlJc w:val="left"/>
      <w:pPr>
        <w:tabs>
          <w:tab w:val="num" w:pos="2880"/>
        </w:tabs>
        <w:ind w:left="2880" w:hanging="360"/>
      </w:pPr>
      <w:rPr>
        <w:rFonts w:ascii="Times New Roman" w:hAnsi="Times New Roman" w:hint="default"/>
      </w:rPr>
    </w:lvl>
    <w:lvl w:ilvl="4" w:tplc="6548045A" w:tentative="1">
      <w:start w:val="1"/>
      <w:numFmt w:val="bullet"/>
      <w:lvlText w:val="•"/>
      <w:lvlJc w:val="left"/>
      <w:pPr>
        <w:tabs>
          <w:tab w:val="num" w:pos="3600"/>
        </w:tabs>
        <w:ind w:left="3600" w:hanging="360"/>
      </w:pPr>
      <w:rPr>
        <w:rFonts w:ascii="Times New Roman" w:hAnsi="Times New Roman" w:hint="default"/>
      </w:rPr>
    </w:lvl>
    <w:lvl w:ilvl="5" w:tplc="5B9E34BC" w:tentative="1">
      <w:start w:val="1"/>
      <w:numFmt w:val="bullet"/>
      <w:lvlText w:val="•"/>
      <w:lvlJc w:val="left"/>
      <w:pPr>
        <w:tabs>
          <w:tab w:val="num" w:pos="4320"/>
        </w:tabs>
        <w:ind w:left="4320" w:hanging="360"/>
      </w:pPr>
      <w:rPr>
        <w:rFonts w:ascii="Times New Roman" w:hAnsi="Times New Roman" w:hint="default"/>
      </w:rPr>
    </w:lvl>
    <w:lvl w:ilvl="6" w:tplc="8CDC5712" w:tentative="1">
      <w:start w:val="1"/>
      <w:numFmt w:val="bullet"/>
      <w:lvlText w:val="•"/>
      <w:lvlJc w:val="left"/>
      <w:pPr>
        <w:tabs>
          <w:tab w:val="num" w:pos="5040"/>
        </w:tabs>
        <w:ind w:left="5040" w:hanging="360"/>
      </w:pPr>
      <w:rPr>
        <w:rFonts w:ascii="Times New Roman" w:hAnsi="Times New Roman" w:hint="default"/>
      </w:rPr>
    </w:lvl>
    <w:lvl w:ilvl="7" w:tplc="BD643EFE" w:tentative="1">
      <w:start w:val="1"/>
      <w:numFmt w:val="bullet"/>
      <w:lvlText w:val="•"/>
      <w:lvlJc w:val="left"/>
      <w:pPr>
        <w:tabs>
          <w:tab w:val="num" w:pos="5760"/>
        </w:tabs>
        <w:ind w:left="5760" w:hanging="360"/>
      </w:pPr>
      <w:rPr>
        <w:rFonts w:ascii="Times New Roman" w:hAnsi="Times New Roman" w:hint="default"/>
      </w:rPr>
    </w:lvl>
    <w:lvl w:ilvl="8" w:tplc="27B83EA4" w:tentative="1">
      <w:start w:val="1"/>
      <w:numFmt w:val="bullet"/>
      <w:lvlText w:val="•"/>
      <w:lvlJc w:val="left"/>
      <w:pPr>
        <w:tabs>
          <w:tab w:val="num" w:pos="6480"/>
        </w:tabs>
        <w:ind w:left="6480" w:hanging="360"/>
      </w:pPr>
      <w:rPr>
        <w:rFonts w:ascii="Times New Roman" w:hAnsi="Times New Roman" w:hint="default"/>
      </w:rPr>
    </w:lvl>
  </w:abstractNum>
  <w:abstractNum w:abstractNumId="37">
    <w:nsid w:val="66EB0A32"/>
    <w:multiLevelType w:val="hybridMultilevel"/>
    <w:tmpl w:val="589E0D38"/>
    <w:lvl w:ilvl="0" w:tplc="8BC2300C">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nsid w:val="678D5710"/>
    <w:multiLevelType w:val="hybridMultilevel"/>
    <w:tmpl w:val="C43E2280"/>
    <w:lvl w:ilvl="0" w:tplc="094A94FA">
      <w:numFmt w:val="bullet"/>
      <w:lvlText w:val=""/>
      <w:lvlJc w:val="left"/>
      <w:pPr>
        <w:ind w:left="885" w:hanging="525"/>
      </w:pPr>
      <w:rPr>
        <w:rFonts w:ascii="Wingdings" w:eastAsia="Times New Roman" w:hAnsi="Wingdings" w:cs="Arial" w:hint="default"/>
        <w:b/>
        <w:color w:val="4BACC6" w:themeColor="accent5"/>
        <w:sz w:val="5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nsid w:val="73320B57"/>
    <w:multiLevelType w:val="multilevel"/>
    <w:tmpl w:val="7D2CA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6"/>
  </w:num>
  <w:num w:numId="3">
    <w:abstractNumId w:val="27"/>
  </w:num>
  <w:num w:numId="4">
    <w:abstractNumId w:val="11"/>
  </w:num>
  <w:num w:numId="5">
    <w:abstractNumId w:val="36"/>
  </w:num>
  <w:num w:numId="6">
    <w:abstractNumId w:val="30"/>
  </w:num>
  <w:num w:numId="7">
    <w:abstractNumId w:val="7"/>
  </w:num>
  <w:num w:numId="8">
    <w:abstractNumId w:val="24"/>
  </w:num>
  <w:num w:numId="9">
    <w:abstractNumId w:val="8"/>
  </w:num>
  <w:num w:numId="10">
    <w:abstractNumId w:val="19"/>
  </w:num>
  <w:num w:numId="11">
    <w:abstractNumId w:val="28"/>
  </w:num>
  <w:num w:numId="12">
    <w:abstractNumId w:val="13"/>
  </w:num>
  <w:num w:numId="13">
    <w:abstractNumId w:val="26"/>
  </w:num>
  <w:num w:numId="14">
    <w:abstractNumId w:val="33"/>
  </w:num>
  <w:num w:numId="15">
    <w:abstractNumId w:val="20"/>
  </w:num>
  <w:num w:numId="16">
    <w:abstractNumId w:val="32"/>
  </w:num>
  <w:num w:numId="17">
    <w:abstractNumId w:val="21"/>
  </w:num>
  <w:num w:numId="18">
    <w:abstractNumId w:val="15"/>
  </w:num>
  <w:num w:numId="19">
    <w:abstractNumId w:val="25"/>
  </w:num>
  <w:num w:numId="20">
    <w:abstractNumId w:val="22"/>
  </w:num>
  <w:num w:numId="21">
    <w:abstractNumId w:val="34"/>
  </w:num>
  <w:num w:numId="22">
    <w:abstractNumId w:val="3"/>
  </w:num>
  <w:num w:numId="23">
    <w:abstractNumId w:val="31"/>
  </w:num>
  <w:num w:numId="24">
    <w:abstractNumId w:val="37"/>
  </w:num>
  <w:num w:numId="25">
    <w:abstractNumId w:val="0"/>
  </w:num>
  <w:num w:numId="26">
    <w:abstractNumId w:val="14"/>
  </w:num>
  <w:num w:numId="27">
    <w:abstractNumId w:val="29"/>
  </w:num>
  <w:num w:numId="28">
    <w:abstractNumId w:val="1"/>
  </w:num>
  <w:num w:numId="29">
    <w:abstractNumId w:val="18"/>
  </w:num>
  <w:num w:numId="30">
    <w:abstractNumId w:val="4"/>
  </w:num>
  <w:num w:numId="31">
    <w:abstractNumId w:val="16"/>
  </w:num>
  <w:num w:numId="32">
    <w:abstractNumId w:val="9"/>
  </w:num>
  <w:num w:numId="33">
    <w:abstractNumId w:val="2"/>
  </w:num>
  <w:num w:numId="34">
    <w:abstractNumId w:val="35"/>
  </w:num>
  <w:num w:numId="35">
    <w:abstractNumId w:val="5"/>
  </w:num>
  <w:num w:numId="36">
    <w:abstractNumId w:val="39"/>
  </w:num>
  <w:num w:numId="37">
    <w:abstractNumId w:val="23"/>
  </w:num>
  <w:num w:numId="38">
    <w:abstractNumId w:val="38"/>
  </w:num>
  <w:num w:numId="39">
    <w:abstractNumId w:val="17"/>
  </w:num>
  <w:num w:numId="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82A37"/>
    <w:rsid w:val="00000F3D"/>
    <w:rsid w:val="00004757"/>
    <w:rsid w:val="0000518E"/>
    <w:rsid w:val="000075C6"/>
    <w:rsid w:val="00010E8E"/>
    <w:rsid w:val="00010FBE"/>
    <w:rsid w:val="00014870"/>
    <w:rsid w:val="000170AF"/>
    <w:rsid w:val="00021155"/>
    <w:rsid w:val="000235EF"/>
    <w:rsid w:val="00024A96"/>
    <w:rsid w:val="00026D1F"/>
    <w:rsid w:val="000402A0"/>
    <w:rsid w:val="000418DE"/>
    <w:rsid w:val="00043A06"/>
    <w:rsid w:val="00044F28"/>
    <w:rsid w:val="0004579F"/>
    <w:rsid w:val="00045A11"/>
    <w:rsid w:val="00046C90"/>
    <w:rsid w:val="0005035E"/>
    <w:rsid w:val="00056010"/>
    <w:rsid w:val="00061D73"/>
    <w:rsid w:val="000650DA"/>
    <w:rsid w:val="000667D6"/>
    <w:rsid w:val="0007456E"/>
    <w:rsid w:val="00084606"/>
    <w:rsid w:val="00090586"/>
    <w:rsid w:val="000911BD"/>
    <w:rsid w:val="000922CF"/>
    <w:rsid w:val="00093289"/>
    <w:rsid w:val="00095B7D"/>
    <w:rsid w:val="000960F8"/>
    <w:rsid w:val="00097859"/>
    <w:rsid w:val="000B11A8"/>
    <w:rsid w:val="000B3AB8"/>
    <w:rsid w:val="000B52D3"/>
    <w:rsid w:val="000B5819"/>
    <w:rsid w:val="000C37A1"/>
    <w:rsid w:val="000D0897"/>
    <w:rsid w:val="000D74C5"/>
    <w:rsid w:val="000E1031"/>
    <w:rsid w:val="000E27DF"/>
    <w:rsid w:val="000E508C"/>
    <w:rsid w:val="000F2110"/>
    <w:rsid w:val="000F2618"/>
    <w:rsid w:val="000F3BF3"/>
    <w:rsid w:val="000F5597"/>
    <w:rsid w:val="000F5870"/>
    <w:rsid w:val="000F638F"/>
    <w:rsid w:val="00100389"/>
    <w:rsid w:val="00101306"/>
    <w:rsid w:val="00102D6F"/>
    <w:rsid w:val="001064D6"/>
    <w:rsid w:val="001070E9"/>
    <w:rsid w:val="0011098D"/>
    <w:rsid w:val="0011364B"/>
    <w:rsid w:val="00113F26"/>
    <w:rsid w:val="0013753D"/>
    <w:rsid w:val="00144541"/>
    <w:rsid w:val="0014459E"/>
    <w:rsid w:val="00145A2F"/>
    <w:rsid w:val="001509A2"/>
    <w:rsid w:val="001517A5"/>
    <w:rsid w:val="00156E3E"/>
    <w:rsid w:val="001579E0"/>
    <w:rsid w:val="001611D8"/>
    <w:rsid w:val="00162A3C"/>
    <w:rsid w:val="001674EA"/>
    <w:rsid w:val="00170E4A"/>
    <w:rsid w:val="0017363F"/>
    <w:rsid w:val="001746D8"/>
    <w:rsid w:val="00176727"/>
    <w:rsid w:val="00183C81"/>
    <w:rsid w:val="00186D0B"/>
    <w:rsid w:val="0018731B"/>
    <w:rsid w:val="00196182"/>
    <w:rsid w:val="0019752E"/>
    <w:rsid w:val="00197BBD"/>
    <w:rsid w:val="001A1958"/>
    <w:rsid w:val="001A2B76"/>
    <w:rsid w:val="001A5338"/>
    <w:rsid w:val="001B4351"/>
    <w:rsid w:val="001C1834"/>
    <w:rsid w:val="001C6967"/>
    <w:rsid w:val="001C7004"/>
    <w:rsid w:val="001C78C7"/>
    <w:rsid w:val="001D6DF2"/>
    <w:rsid w:val="001D7E6A"/>
    <w:rsid w:val="001E12FA"/>
    <w:rsid w:val="001E3B78"/>
    <w:rsid w:val="001E4533"/>
    <w:rsid w:val="001E5F3A"/>
    <w:rsid w:val="001E6BFD"/>
    <w:rsid w:val="001F2C37"/>
    <w:rsid w:val="001F3B26"/>
    <w:rsid w:val="001F6CBD"/>
    <w:rsid w:val="0020217D"/>
    <w:rsid w:val="0020362D"/>
    <w:rsid w:val="002055D8"/>
    <w:rsid w:val="00205B62"/>
    <w:rsid w:val="00212597"/>
    <w:rsid w:val="00213B41"/>
    <w:rsid w:val="002140A9"/>
    <w:rsid w:val="002159CE"/>
    <w:rsid w:val="0022149E"/>
    <w:rsid w:val="00225F91"/>
    <w:rsid w:val="00234083"/>
    <w:rsid w:val="00236C58"/>
    <w:rsid w:val="00244ADD"/>
    <w:rsid w:val="00260DFF"/>
    <w:rsid w:val="00263BE1"/>
    <w:rsid w:val="00264758"/>
    <w:rsid w:val="00264DAF"/>
    <w:rsid w:val="00267720"/>
    <w:rsid w:val="00267C0B"/>
    <w:rsid w:val="00274112"/>
    <w:rsid w:val="00276742"/>
    <w:rsid w:val="002856CE"/>
    <w:rsid w:val="0029097F"/>
    <w:rsid w:val="00294F12"/>
    <w:rsid w:val="002A06D3"/>
    <w:rsid w:val="002A1024"/>
    <w:rsid w:val="002A3609"/>
    <w:rsid w:val="002A368A"/>
    <w:rsid w:val="002A57C1"/>
    <w:rsid w:val="002B0252"/>
    <w:rsid w:val="002B08AB"/>
    <w:rsid w:val="002B3DFF"/>
    <w:rsid w:val="002B6B96"/>
    <w:rsid w:val="002C0E81"/>
    <w:rsid w:val="002C2765"/>
    <w:rsid w:val="002C6A41"/>
    <w:rsid w:val="002D4CB1"/>
    <w:rsid w:val="002D7949"/>
    <w:rsid w:val="002E1B93"/>
    <w:rsid w:val="002E2388"/>
    <w:rsid w:val="002E3EE6"/>
    <w:rsid w:val="002F0C40"/>
    <w:rsid w:val="002F6BF9"/>
    <w:rsid w:val="00304FAB"/>
    <w:rsid w:val="00307A24"/>
    <w:rsid w:val="00312945"/>
    <w:rsid w:val="00316C45"/>
    <w:rsid w:val="003225D1"/>
    <w:rsid w:val="003235AE"/>
    <w:rsid w:val="0033320C"/>
    <w:rsid w:val="00333C08"/>
    <w:rsid w:val="00334E19"/>
    <w:rsid w:val="003357F8"/>
    <w:rsid w:val="0033704A"/>
    <w:rsid w:val="00344E6B"/>
    <w:rsid w:val="00350E97"/>
    <w:rsid w:val="00351201"/>
    <w:rsid w:val="00353328"/>
    <w:rsid w:val="0036173A"/>
    <w:rsid w:val="003626A4"/>
    <w:rsid w:val="00363AA6"/>
    <w:rsid w:val="00363D27"/>
    <w:rsid w:val="00365A2E"/>
    <w:rsid w:val="00366576"/>
    <w:rsid w:val="003718EA"/>
    <w:rsid w:val="00374885"/>
    <w:rsid w:val="00374DBE"/>
    <w:rsid w:val="00377C37"/>
    <w:rsid w:val="00381DAF"/>
    <w:rsid w:val="00387C84"/>
    <w:rsid w:val="00393B15"/>
    <w:rsid w:val="0039489A"/>
    <w:rsid w:val="00397922"/>
    <w:rsid w:val="003A24B0"/>
    <w:rsid w:val="003A4310"/>
    <w:rsid w:val="003A4643"/>
    <w:rsid w:val="003B51CD"/>
    <w:rsid w:val="003B69C6"/>
    <w:rsid w:val="003B7C5E"/>
    <w:rsid w:val="003D0EF8"/>
    <w:rsid w:val="003D52DB"/>
    <w:rsid w:val="003D7A98"/>
    <w:rsid w:val="003E004D"/>
    <w:rsid w:val="003E1560"/>
    <w:rsid w:val="003E1775"/>
    <w:rsid w:val="003E2F0B"/>
    <w:rsid w:val="003E2FA5"/>
    <w:rsid w:val="003E405D"/>
    <w:rsid w:val="003E6B8F"/>
    <w:rsid w:val="003F2A5C"/>
    <w:rsid w:val="003F5F55"/>
    <w:rsid w:val="00400F81"/>
    <w:rsid w:val="00402D92"/>
    <w:rsid w:val="00403BED"/>
    <w:rsid w:val="004040E7"/>
    <w:rsid w:val="004051C8"/>
    <w:rsid w:val="004123AC"/>
    <w:rsid w:val="00413554"/>
    <w:rsid w:val="00414D29"/>
    <w:rsid w:val="00417400"/>
    <w:rsid w:val="00421372"/>
    <w:rsid w:val="00424014"/>
    <w:rsid w:val="004338C2"/>
    <w:rsid w:val="004365D2"/>
    <w:rsid w:val="00444D27"/>
    <w:rsid w:val="00445239"/>
    <w:rsid w:val="00445B26"/>
    <w:rsid w:val="0045108E"/>
    <w:rsid w:val="00451727"/>
    <w:rsid w:val="004526EB"/>
    <w:rsid w:val="004528CC"/>
    <w:rsid w:val="004537B5"/>
    <w:rsid w:val="00462737"/>
    <w:rsid w:val="00462852"/>
    <w:rsid w:val="0046334D"/>
    <w:rsid w:val="00467DFD"/>
    <w:rsid w:val="00475190"/>
    <w:rsid w:val="00482A37"/>
    <w:rsid w:val="00487FDC"/>
    <w:rsid w:val="00492C0D"/>
    <w:rsid w:val="00493C53"/>
    <w:rsid w:val="0049687C"/>
    <w:rsid w:val="004A44AE"/>
    <w:rsid w:val="004A46EC"/>
    <w:rsid w:val="004A4DDA"/>
    <w:rsid w:val="004A56BC"/>
    <w:rsid w:val="004A5775"/>
    <w:rsid w:val="004A6725"/>
    <w:rsid w:val="004B24CC"/>
    <w:rsid w:val="004B7127"/>
    <w:rsid w:val="004B77C0"/>
    <w:rsid w:val="004B7C34"/>
    <w:rsid w:val="004C4956"/>
    <w:rsid w:val="004C6C98"/>
    <w:rsid w:val="004D76AA"/>
    <w:rsid w:val="004E483B"/>
    <w:rsid w:val="004E628C"/>
    <w:rsid w:val="004E629C"/>
    <w:rsid w:val="004F28A2"/>
    <w:rsid w:val="004F3F5E"/>
    <w:rsid w:val="0050346C"/>
    <w:rsid w:val="0050780A"/>
    <w:rsid w:val="00507F5B"/>
    <w:rsid w:val="0051418D"/>
    <w:rsid w:val="00517629"/>
    <w:rsid w:val="0052265D"/>
    <w:rsid w:val="00525711"/>
    <w:rsid w:val="0052661B"/>
    <w:rsid w:val="00527E79"/>
    <w:rsid w:val="00533735"/>
    <w:rsid w:val="00534E81"/>
    <w:rsid w:val="005350EB"/>
    <w:rsid w:val="00535E1E"/>
    <w:rsid w:val="00536573"/>
    <w:rsid w:val="005367E7"/>
    <w:rsid w:val="0054128B"/>
    <w:rsid w:val="00544875"/>
    <w:rsid w:val="0054559F"/>
    <w:rsid w:val="00553A76"/>
    <w:rsid w:val="00555132"/>
    <w:rsid w:val="005634B6"/>
    <w:rsid w:val="005640FC"/>
    <w:rsid w:val="00564978"/>
    <w:rsid w:val="00564DDA"/>
    <w:rsid w:val="005657CA"/>
    <w:rsid w:val="00571623"/>
    <w:rsid w:val="00572487"/>
    <w:rsid w:val="00574303"/>
    <w:rsid w:val="0058207B"/>
    <w:rsid w:val="0058304B"/>
    <w:rsid w:val="00584365"/>
    <w:rsid w:val="005869B2"/>
    <w:rsid w:val="00596171"/>
    <w:rsid w:val="005A04FF"/>
    <w:rsid w:val="005A14E7"/>
    <w:rsid w:val="005A16EF"/>
    <w:rsid w:val="005A1969"/>
    <w:rsid w:val="005A5075"/>
    <w:rsid w:val="005B034E"/>
    <w:rsid w:val="005B103F"/>
    <w:rsid w:val="005B1172"/>
    <w:rsid w:val="005B5164"/>
    <w:rsid w:val="005B77B6"/>
    <w:rsid w:val="005C17A9"/>
    <w:rsid w:val="005C1A6A"/>
    <w:rsid w:val="005C5C78"/>
    <w:rsid w:val="005D2633"/>
    <w:rsid w:val="005D4703"/>
    <w:rsid w:val="005D684C"/>
    <w:rsid w:val="005D6882"/>
    <w:rsid w:val="005D71BC"/>
    <w:rsid w:val="005E2037"/>
    <w:rsid w:val="005E2215"/>
    <w:rsid w:val="005E2E6B"/>
    <w:rsid w:val="005E4A56"/>
    <w:rsid w:val="005E59D2"/>
    <w:rsid w:val="005E5C25"/>
    <w:rsid w:val="005E73C6"/>
    <w:rsid w:val="005E7FA6"/>
    <w:rsid w:val="005F546E"/>
    <w:rsid w:val="006017DF"/>
    <w:rsid w:val="0060773B"/>
    <w:rsid w:val="006144B5"/>
    <w:rsid w:val="00617916"/>
    <w:rsid w:val="00623EC9"/>
    <w:rsid w:val="006263D9"/>
    <w:rsid w:val="00632B86"/>
    <w:rsid w:val="006369ED"/>
    <w:rsid w:val="00637837"/>
    <w:rsid w:val="00646EB0"/>
    <w:rsid w:val="00650BC3"/>
    <w:rsid w:val="006571F2"/>
    <w:rsid w:val="00660442"/>
    <w:rsid w:val="0066060F"/>
    <w:rsid w:val="00663644"/>
    <w:rsid w:val="00666EAA"/>
    <w:rsid w:val="00673D5C"/>
    <w:rsid w:val="0067658E"/>
    <w:rsid w:val="00676887"/>
    <w:rsid w:val="00681E5A"/>
    <w:rsid w:val="00683464"/>
    <w:rsid w:val="00690E68"/>
    <w:rsid w:val="006A1C32"/>
    <w:rsid w:val="006A461A"/>
    <w:rsid w:val="006A6851"/>
    <w:rsid w:val="006A6D66"/>
    <w:rsid w:val="006A7383"/>
    <w:rsid w:val="006A7B64"/>
    <w:rsid w:val="006B1B71"/>
    <w:rsid w:val="006B41C2"/>
    <w:rsid w:val="006B4F11"/>
    <w:rsid w:val="006B5CBA"/>
    <w:rsid w:val="006B6ED9"/>
    <w:rsid w:val="006C050A"/>
    <w:rsid w:val="006C17AE"/>
    <w:rsid w:val="006C279F"/>
    <w:rsid w:val="006D76D5"/>
    <w:rsid w:val="006E2F0C"/>
    <w:rsid w:val="006E74B0"/>
    <w:rsid w:val="006F59A3"/>
    <w:rsid w:val="00701348"/>
    <w:rsid w:val="00703DC6"/>
    <w:rsid w:val="00703DFA"/>
    <w:rsid w:val="007041E8"/>
    <w:rsid w:val="00714C9C"/>
    <w:rsid w:val="00717974"/>
    <w:rsid w:val="0072009E"/>
    <w:rsid w:val="007210BC"/>
    <w:rsid w:val="0072642E"/>
    <w:rsid w:val="00727885"/>
    <w:rsid w:val="00731370"/>
    <w:rsid w:val="00735471"/>
    <w:rsid w:val="00735FFA"/>
    <w:rsid w:val="00737244"/>
    <w:rsid w:val="00737E5E"/>
    <w:rsid w:val="007416DD"/>
    <w:rsid w:val="007525D0"/>
    <w:rsid w:val="00752752"/>
    <w:rsid w:val="00752977"/>
    <w:rsid w:val="00752A47"/>
    <w:rsid w:val="0075469E"/>
    <w:rsid w:val="007557D8"/>
    <w:rsid w:val="0075705C"/>
    <w:rsid w:val="00757D7F"/>
    <w:rsid w:val="00757E4C"/>
    <w:rsid w:val="00760C8D"/>
    <w:rsid w:val="00761755"/>
    <w:rsid w:val="00765211"/>
    <w:rsid w:val="007661CC"/>
    <w:rsid w:val="00767DA2"/>
    <w:rsid w:val="0077445B"/>
    <w:rsid w:val="007803C4"/>
    <w:rsid w:val="007825D0"/>
    <w:rsid w:val="007875E1"/>
    <w:rsid w:val="00793396"/>
    <w:rsid w:val="00794D3E"/>
    <w:rsid w:val="00795DC7"/>
    <w:rsid w:val="007962FA"/>
    <w:rsid w:val="007A58E5"/>
    <w:rsid w:val="007A6401"/>
    <w:rsid w:val="007B0E79"/>
    <w:rsid w:val="007B2CDF"/>
    <w:rsid w:val="007C0A53"/>
    <w:rsid w:val="007D0F54"/>
    <w:rsid w:val="007D579D"/>
    <w:rsid w:val="007E280F"/>
    <w:rsid w:val="007E33C3"/>
    <w:rsid w:val="007E66CE"/>
    <w:rsid w:val="007E7FF8"/>
    <w:rsid w:val="007F0918"/>
    <w:rsid w:val="007F1F72"/>
    <w:rsid w:val="007F23F6"/>
    <w:rsid w:val="007F67E2"/>
    <w:rsid w:val="008005FF"/>
    <w:rsid w:val="00800BD4"/>
    <w:rsid w:val="008019C2"/>
    <w:rsid w:val="00801E8F"/>
    <w:rsid w:val="00802404"/>
    <w:rsid w:val="00804BED"/>
    <w:rsid w:val="008108EA"/>
    <w:rsid w:val="00810FCD"/>
    <w:rsid w:val="00815D5C"/>
    <w:rsid w:val="00815EC5"/>
    <w:rsid w:val="00820596"/>
    <w:rsid w:val="00824C37"/>
    <w:rsid w:val="00825A29"/>
    <w:rsid w:val="00832FB7"/>
    <w:rsid w:val="00833351"/>
    <w:rsid w:val="0083494C"/>
    <w:rsid w:val="00837206"/>
    <w:rsid w:val="00840DDA"/>
    <w:rsid w:val="00842CB3"/>
    <w:rsid w:val="0084615A"/>
    <w:rsid w:val="008472D1"/>
    <w:rsid w:val="00851FF4"/>
    <w:rsid w:val="008520A5"/>
    <w:rsid w:val="00853640"/>
    <w:rsid w:val="00854502"/>
    <w:rsid w:val="008545EC"/>
    <w:rsid w:val="00854BE6"/>
    <w:rsid w:val="0086230D"/>
    <w:rsid w:val="0086385F"/>
    <w:rsid w:val="00863A99"/>
    <w:rsid w:val="0087125A"/>
    <w:rsid w:val="008741E5"/>
    <w:rsid w:val="008759EF"/>
    <w:rsid w:val="00885ACA"/>
    <w:rsid w:val="00887C65"/>
    <w:rsid w:val="008951AC"/>
    <w:rsid w:val="008A1CB4"/>
    <w:rsid w:val="008A2DCF"/>
    <w:rsid w:val="008A4DF0"/>
    <w:rsid w:val="008A5A1F"/>
    <w:rsid w:val="008A6093"/>
    <w:rsid w:val="008A6482"/>
    <w:rsid w:val="008A6714"/>
    <w:rsid w:val="008A7E81"/>
    <w:rsid w:val="008B0B73"/>
    <w:rsid w:val="008B0D7C"/>
    <w:rsid w:val="008B1A52"/>
    <w:rsid w:val="008B31F3"/>
    <w:rsid w:val="008B50AA"/>
    <w:rsid w:val="008B623D"/>
    <w:rsid w:val="008C27F4"/>
    <w:rsid w:val="008C5CEA"/>
    <w:rsid w:val="008C6AB0"/>
    <w:rsid w:val="008D034F"/>
    <w:rsid w:val="008D0BCE"/>
    <w:rsid w:val="008D35B8"/>
    <w:rsid w:val="008D447C"/>
    <w:rsid w:val="008D50BB"/>
    <w:rsid w:val="008D5122"/>
    <w:rsid w:val="008E39B4"/>
    <w:rsid w:val="008E68C2"/>
    <w:rsid w:val="008F46A2"/>
    <w:rsid w:val="008F470D"/>
    <w:rsid w:val="008F6547"/>
    <w:rsid w:val="0090345A"/>
    <w:rsid w:val="00904E9D"/>
    <w:rsid w:val="009151DA"/>
    <w:rsid w:val="0091585C"/>
    <w:rsid w:val="009171C6"/>
    <w:rsid w:val="009320B3"/>
    <w:rsid w:val="00933F21"/>
    <w:rsid w:val="00936E20"/>
    <w:rsid w:val="00937419"/>
    <w:rsid w:val="00940EAF"/>
    <w:rsid w:val="00940F82"/>
    <w:rsid w:val="009514F6"/>
    <w:rsid w:val="009527EF"/>
    <w:rsid w:val="00952E77"/>
    <w:rsid w:val="009548CF"/>
    <w:rsid w:val="00954DFA"/>
    <w:rsid w:val="00957DC1"/>
    <w:rsid w:val="009618D2"/>
    <w:rsid w:val="0096388E"/>
    <w:rsid w:val="00970E03"/>
    <w:rsid w:val="009718E5"/>
    <w:rsid w:val="009772C2"/>
    <w:rsid w:val="00983534"/>
    <w:rsid w:val="00987DE6"/>
    <w:rsid w:val="0099115C"/>
    <w:rsid w:val="00995FC6"/>
    <w:rsid w:val="009A040B"/>
    <w:rsid w:val="009A4339"/>
    <w:rsid w:val="009A57B0"/>
    <w:rsid w:val="009B18C2"/>
    <w:rsid w:val="009B3A98"/>
    <w:rsid w:val="009B4256"/>
    <w:rsid w:val="009B50A1"/>
    <w:rsid w:val="009B5FFA"/>
    <w:rsid w:val="009B6E73"/>
    <w:rsid w:val="009C0DB6"/>
    <w:rsid w:val="009C10B6"/>
    <w:rsid w:val="009C4904"/>
    <w:rsid w:val="009D0967"/>
    <w:rsid w:val="009D2402"/>
    <w:rsid w:val="009D7637"/>
    <w:rsid w:val="009E2557"/>
    <w:rsid w:val="009E5AAF"/>
    <w:rsid w:val="009F0F3E"/>
    <w:rsid w:val="009F1366"/>
    <w:rsid w:val="009F188E"/>
    <w:rsid w:val="009F1AD4"/>
    <w:rsid w:val="009F6AD7"/>
    <w:rsid w:val="00A0304C"/>
    <w:rsid w:val="00A06D89"/>
    <w:rsid w:val="00A07A48"/>
    <w:rsid w:val="00A12E7A"/>
    <w:rsid w:val="00A13F48"/>
    <w:rsid w:val="00A20F03"/>
    <w:rsid w:val="00A20F26"/>
    <w:rsid w:val="00A231CD"/>
    <w:rsid w:val="00A321BA"/>
    <w:rsid w:val="00A321DE"/>
    <w:rsid w:val="00A32BFC"/>
    <w:rsid w:val="00A351CB"/>
    <w:rsid w:val="00A361DA"/>
    <w:rsid w:val="00A44776"/>
    <w:rsid w:val="00A4479D"/>
    <w:rsid w:val="00A462D1"/>
    <w:rsid w:val="00A4637A"/>
    <w:rsid w:val="00A47235"/>
    <w:rsid w:val="00A62321"/>
    <w:rsid w:val="00A653D8"/>
    <w:rsid w:val="00A72BF4"/>
    <w:rsid w:val="00A73C73"/>
    <w:rsid w:val="00A80EAC"/>
    <w:rsid w:val="00A84465"/>
    <w:rsid w:val="00A870BE"/>
    <w:rsid w:val="00A91170"/>
    <w:rsid w:val="00A9300C"/>
    <w:rsid w:val="00A94965"/>
    <w:rsid w:val="00A96247"/>
    <w:rsid w:val="00AA0074"/>
    <w:rsid w:val="00AA2B68"/>
    <w:rsid w:val="00AA349F"/>
    <w:rsid w:val="00AA64FF"/>
    <w:rsid w:val="00AB415B"/>
    <w:rsid w:val="00AB7ED6"/>
    <w:rsid w:val="00AC2153"/>
    <w:rsid w:val="00AC38A6"/>
    <w:rsid w:val="00AC50E0"/>
    <w:rsid w:val="00AC7654"/>
    <w:rsid w:val="00AD23BB"/>
    <w:rsid w:val="00AD4729"/>
    <w:rsid w:val="00AE020F"/>
    <w:rsid w:val="00AE5AE7"/>
    <w:rsid w:val="00AE5C7C"/>
    <w:rsid w:val="00AF3FDC"/>
    <w:rsid w:val="00B00A6C"/>
    <w:rsid w:val="00B04D46"/>
    <w:rsid w:val="00B05066"/>
    <w:rsid w:val="00B06B77"/>
    <w:rsid w:val="00B2041D"/>
    <w:rsid w:val="00B226E6"/>
    <w:rsid w:val="00B2687F"/>
    <w:rsid w:val="00B27A9D"/>
    <w:rsid w:val="00B27CD5"/>
    <w:rsid w:val="00B3120D"/>
    <w:rsid w:val="00B34922"/>
    <w:rsid w:val="00B40C29"/>
    <w:rsid w:val="00B441AA"/>
    <w:rsid w:val="00B53384"/>
    <w:rsid w:val="00B538AA"/>
    <w:rsid w:val="00B56D78"/>
    <w:rsid w:val="00B66A58"/>
    <w:rsid w:val="00B66AE7"/>
    <w:rsid w:val="00B70123"/>
    <w:rsid w:val="00B719EE"/>
    <w:rsid w:val="00B7462B"/>
    <w:rsid w:val="00B76635"/>
    <w:rsid w:val="00B76C8A"/>
    <w:rsid w:val="00B822E9"/>
    <w:rsid w:val="00B829A8"/>
    <w:rsid w:val="00B83F17"/>
    <w:rsid w:val="00B847FD"/>
    <w:rsid w:val="00B86A00"/>
    <w:rsid w:val="00B93574"/>
    <w:rsid w:val="00B9655B"/>
    <w:rsid w:val="00B96AAA"/>
    <w:rsid w:val="00BA3BF8"/>
    <w:rsid w:val="00BA61B8"/>
    <w:rsid w:val="00BB11E2"/>
    <w:rsid w:val="00BB3714"/>
    <w:rsid w:val="00BB5B57"/>
    <w:rsid w:val="00BB5C49"/>
    <w:rsid w:val="00BB7955"/>
    <w:rsid w:val="00BC4F5D"/>
    <w:rsid w:val="00BC66C2"/>
    <w:rsid w:val="00BD0861"/>
    <w:rsid w:val="00BD5DFA"/>
    <w:rsid w:val="00BE5D77"/>
    <w:rsid w:val="00BE7E18"/>
    <w:rsid w:val="00BF06EC"/>
    <w:rsid w:val="00BF1F5A"/>
    <w:rsid w:val="00BF55A7"/>
    <w:rsid w:val="00C01329"/>
    <w:rsid w:val="00C01CDE"/>
    <w:rsid w:val="00C01F3E"/>
    <w:rsid w:val="00C0218D"/>
    <w:rsid w:val="00C05BF8"/>
    <w:rsid w:val="00C0695B"/>
    <w:rsid w:val="00C125B8"/>
    <w:rsid w:val="00C1767B"/>
    <w:rsid w:val="00C223CE"/>
    <w:rsid w:val="00C22796"/>
    <w:rsid w:val="00C248E2"/>
    <w:rsid w:val="00C2605B"/>
    <w:rsid w:val="00C26A12"/>
    <w:rsid w:val="00C26D8F"/>
    <w:rsid w:val="00C26E81"/>
    <w:rsid w:val="00C272C5"/>
    <w:rsid w:val="00C31671"/>
    <w:rsid w:val="00C32CD6"/>
    <w:rsid w:val="00C354D4"/>
    <w:rsid w:val="00C37AF5"/>
    <w:rsid w:val="00C52703"/>
    <w:rsid w:val="00C52D53"/>
    <w:rsid w:val="00C52FA6"/>
    <w:rsid w:val="00C56E61"/>
    <w:rsid w:val="00C64205"/>
    <w:rsid w:val="00C71F0E"/>
    <w:rsid w:val="00C74C85"/>
    <w:rsid w:val="00C75499"/>
    <w:rsid w:val="00C80F91"/>
    <w:rsid w:val="00C84611"/>
    <w:rsid w:val="00C911B6"/>
    <w:rsid w:val="00C9557A"/>
    <w:rsid w:val="00C96857"/>
    <w:rsid w:val="00C969FA"/>
    <w:rsid w:val="00C978DE"/>
    <w:rsid w:val="00CA2879"/>
    <w:rsid w:val="00CA3DD9"/>
    <w:rsid w:val="00CA43F5"/>
    <w:rsid w:val="00CA5653"/>
    <w:rsid w:val="00CA650C"/>
    <w:rsid w:val="00CA67D9"/>
    <w:rsid w:val="00CB23E3"/>
    <w:rsid w:val="00CB3A82"/>
    <w:rsid w:val="00CC4ECA"/>
    <w:rsid w:val="00CC523E"/>
    <w:rsid w:val="00CC59D4"/>
    <w:rsid w:val="00CD3F63"/>
    <w:rsid w:val="00CD4F7E"/>
    <w:rsid w:val="00CE0B31"/>
    <w:rsid w:val="00CE2833"/>
    <w:rsid w:val="00CE3DB0"/>
    <w:rsid w:val="00CE56D4"/>
    <w:rsid w:val="00CF139D"/>
    <w:rsid w:val="00CF20D3"/>
    <w:rsid w:val="00CF313B"/>
    <w:rsid w:val="00CF3362"/>
    <w:rsid w:val="00CF43BF"/>
    <w:rsid w:val="00CF4653"/>
    <w:rsid w:val="00CF4672"/>
    <w:rsid w:val="00D01F98"/>
    <w:rsid w:val="00D03A86"/>
    <w:rsid w:val="00D04199"/>
    <w:rsid w:val="00D04AF9"/>
    <w:rsid w:val="00D1208C"/>
    <w:rsid w:val="00D12858"/>
    <w:rsid w:val="00D17AB7"/>
    <w:rsid w:val="00D20569"/>
    <w:rsid w:val="00D22CE7"/>
    <w:rsid w:val="00D22D36"/>
    <w:rsid w:val="00D2357C"/>
    <w:rsid w:val="00D26A79"/>
    <w:rsid w:val="00D31607"/>
    <w:rsid w:val="00D321CE"/>
    <w:rsid w:val="00D33F3E"/>
    <w:rsid w:val="00D340C1"/>
    <w:rsid w:val="00D3548C"/>
    <w:rsid w:val="00D430CA"/>
    <w:rsid w:val="00D46FE2"/>
    <w:rsid w:val="00D47EA4"/>
    <w:rsid w:val="00D52E6A"/>
    <w:rsid w:val="00D532AF"/>
    <w:rsid w:val="00D55863"/>
    <w:rsid w:val="00D56E89"/>
    <w:rsid w:val="00D70DAE"/>
    <w:rsid w:val="00D74032"/>
    <w:rsid w:val="00D7417A"/>
    <w:rsid w:val="00D74465"/>
    <w:rsid w:val="00D818CB"/>
    <w:rsid w:val="00D84856"/>
    <w:rsid w:val="00D868B0"/>
    <w:rsid w:val="00D87013"/>
    <w:rsid w:val="00D95D88"/>
    <w:rsid w:val="00D971E7"/>
    <w:rsid w:val="00D976C0"/>
    <w:rsid w:val="00DA12B6"/>
    <w:rsid w:val="00DA1700"/>
    <w:rsid w:val="00DA1D7A"/>
    <w:rsid w:val="00DA2BF6"/>
    <w:rsid w:val="00DA6267"/>
    <w:rsid w:val="00DA6E85"/>
    <w:rsid w:val="00DB229C"/>
    <w:rsid w:val="00DB39AD"/>
    <w:rsid w:val="00DB3C61"/>
    <w:rsid w:val="00DB7AA9"/>
    <w:rsid w:val="00DC1565"/>
    <w:rsid w:val="00DC22AE"/>
    <w:rsid w:val="00DC2302"/>
    <w:rsid w:val="00DC32C4"/>
    <w:rsid w:val="00DC45EA"/>
    <w:rsid w:val="00DC45FF"/>
    <w:rsid w:val="00DD20AC"/>
    <w:rsid w:val="00DD47C5"/>
    <w:rsid w:val="00DD4E46"/>
    <w:rsid w:val="00DD5ACE"/>
    <w:rsid w:val="00DE019E"/>
    <w:rsid w:val="00DE219A"/>
    <w:rsid w:val="00DE3990"/>
    <w:rsid w:val="00DE3B1B"/>
    <w:rsid w:val="00DE3DE0"/>
    <w:rsid w:val="00DE46B3"/>
    <w:rsid w:val="00DE4DE6"/>
    <w:rsid w:val="00DE7243"/>
    <w:rsid w:val="00DF3670"/>
    <w:rsid w:val="00DF4890"/>
    <w:rsid w:val="00DF7A19"/>
    <w:rsid w:val="00E00C38"/>
    <w:rsid w:val="00E02517"/>
    <w:rsid w:val="00E02C0D"/>
    <w:rsid w:val="00E11F7F"/>
    <w:rsid w:val="00E13CA8"/>
    <w:rsid w:val="00E15CAC"/>
    <w:rsid w:val="00E20FC9"/>
    <w:rsid w:val="00E25061"/>
    <w:rsid w:val="00E340BB"/>
    <w:rsid w:val="00E37593"/>
    <w:rsid w:val="00E37F44"/>
    <w:rsid w:val="00E43D44"/>
    <w:rsid w:val="00E44BB6"/>
    <w:rsid w:val="00E45914"/>
    <w:rsid w:val="00E45E03"/>
    <w:rsid w:val="00E52B8B"/>
    <w:rsid w:val="00E5430E"/>
    <w:rsid w:val="00E56D04"/>
    <w:rsid w:val="00E570BA"/>
    <w:rsid w:val="00E61061"/>
    <w:rsid w:val="00E6238A"/>
    <w:rsid w:val="00E62960"/>
    <w:rsid w:val="00E629B7"/>
    <w:rsid w:val="00E66218"/>
    <w:rsid w:val="00E668B2"/>
    <w:rsid w:val="00E7130A"/>
    <w:rsid w:val="00E71348"/>
    <w:rsid w:val="00E72F10"/>
    <w:rsid w:val="00E7671F"/>
    <w:rsid w:val="00E77313"/>
    <w:rsid w:val="00E777F7"/>
    <w:rsid w:val="00E81FE3"/>
    <w:rsid w:val="00E8225A"/>
    <w:rsid w:val="00E82B45"/>
    <w:rsid w:val="00E82FC3"/>
    <w:rsid w:val="00E90145"/>
    <w:rsid w:val="00E92D0C"/>
    <w:rsid w:val="00E95D89"/>
    <w:rsid w:val="00EA345C"/>
    <w:rsid w:val="00EA4C1E"/>
    <w:rsid w:val="00EA776B"/>
    <w:rsid w:val="00EB12F3"/>
    <w:rsid w:val="00EB7281"/>
    <w:rsid w:val="00EC28A5"/>
    <w:rsid w:val="00EC342B"/>
    <w:rsid w:val="00EC471B"/>
    <w:rsid w:val="00EC50F7"/>
    <w:rsid w:val="00ED074C"/>
    <w:rsid w:val="00ED5670"/>
    <w:rsid w:val="00EE1DF4"/>
    <w:rsid w:val="00EE1EDC"/>
    <w:rsid w:val="00EE2787"/>
    <w:rsid w:val="00EE3AB3"/>
    <w:rsid w:val="00EE60B5"/>
    <w:rsid w:val="00EF0339"/>
    <w:rsid w:val="00EF71C3"/>
    <w:rsid w:val="00F03E20"/>
    <w:rsid w:val="00F1369D"/>
    <w:rsid w:val="00F1414C"/>
    <w:rsid w:val="00F15324"/>
    <w:rsid w:val="00F15A12"/>
    <w:rsid w:val="00F165B6"/>
    <w:rsid w:val="00F168A1"/>
    <w:rsid w:val="00F255AB"/>
    <w:rsid w:val="00F30819"/>
    <w:rsid w:val="00F33002"/>
    <w:rsid w:val="00F35A9F"/>
    <w:rsid w:val="00F37DFF"/>
    <w:rsid w:val="00F430E6"/>
    <w:rsid w:val="00F473B8"/>
    <w:rsid w:val="00F565C4"/>
    <w:rsid w:val="00F6366F"/>
    <w:rsid w:val="00F65051"/>
    <w:rsid w:val="00F66570"/>
    <w:rsid w:val="00F67D51"/>
    <w:rsid w:val="00F712C1"/>
    <w:rsid w:val="00F71628"/>
    <w:rsid w:val="00F74E7A"/>
    <w:rsid w:val="00F752CC"/>
    <w:rsid w:val="00F82F06"/>
    <w:rsid w:val="00F85406"/>
    <w:rsid w:val="00F93EF1"/>
    <w:rsid w:val="00F9602C"/>
    <w:rsid w:val="00FA6533"/>
    <w:rsid w:val="00FB0C4C"/>
    <w:rsid w:val="00FB0FBB"/>
    <w:rsid w:val="00FB4ADC"/>
    <w:rsid w:val="00FB50E4"/>
    <w:rsid w:val="00FC0245"/>
    <w:rsid w:val="00FC1A5D"/>
    <w:rsid w:val="00FC4784"/>
    <w:rsid w:val="00FC6A0B"/>
    <w:rsid w:val="00FC723F"/>
    <w:rsid w:val="00FC7964"/>
    <w:rsid w:val="00FD2C6C"/>
    <w:rsid w:val="00FD6493"/>
    <w:rsid w:val="00FE2F10"/>
    <w:rsid w:val="00FF1E5D"/>
    <w:rsid w:val="00FF22E3"/>
    <w:rsid w:val="00FF3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4E1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649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A6093"/>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8A6093"/>
    <w:pPr>
      <w:pBdr>
        <w:bottom w:val="single" w:sz="4" w:space="1" w:color="622423" w:themeColor="accent2" w:themeShade="7F"/>
      </w:pBdr>
      <w:spacing w:before="400"/>
      <w:jc w:val="center"/>
      <w:outlineLvl w:val="1"/>
    </w:pPr>
    <w:rPr>
      <w:caps/>
      <w:color w:val="632423" w:themeColor="accent2" w:themeShade="80"/>
      <w:spacing w:val="15"/>
    </w:rPr>
  </w:style>
  <w:style w:type="paragraph" w:styleId="Heading3">
    <w:name w:val="heading 3"/>
    <w:basedOn w:val="Normal"/>
    <w:next w:val="Normal"/>
    <w:link w:val="Heading3Char"/>
    <w:uiPriority w:val="9"/>
    <w:unhideWhenUsed/>
    <w:qFormat/>
    <w:rsid w:val="008A6093"/>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rPr>
  </w:style>
  <w:style w:type="paragraph" w:styleId="Heading4">
    <w:name w:val="heading 4"/>
    <w:basedOn w:val="Normal"/>
    <w:next w:val="Normal"/>
    <w:link w:val="Heading4Char"/>
    <w:uiPriority w:val="9"/>
    <w:semiHidden/>
    <w:unhideWhenUsed/>
    <w:qFormat/>
    <w:rsid w:val="008A6093"/>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8A6093"/>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unhideWhenUsed/>
    <w:qFormat/>
    <w:rsid w:val="008A6093"/>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8A6093"/>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8A6093"/>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8A6093"/>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A6093"/>
  </w:style>
  <w:style w:type="character" w:customStyle="1" w:styleId="Heading1Char">
    <w:name w:val="Heading 1 Char"/>
    <w:basedOn w:val="DefaultParagraphFont"/>
    <w:link w:val="Heading1"/>
    <w:uiPriority w:val="9"/>
    <w:rsid w:val="008A6093"/>
    <w:rPr>
      <w:caps/>
      <w:color w:val="632423" w:themeColor="accent2" w:themeShade="80"/>
      <w:spacing w:val="20"/>
      <w:sz w:val="28"/>
      <w:szCs w:val="28"/>
    </w:rPr>
  </w:style>
  <w:style w:type="character" w:customStyle="1" w:styleId="Heading2Char">
    <w:name w:val="Heading 2 Char"/>
    <w:basedOn w:val="DefaultParagraphFont"/>
    <w:link w:val="Heading2"/>
    <w:uiPriority w:val="9"/>
    <w:rsid w:val="008A6093"/>
    <w:rPr>
      <w:caps/>
      <w:color w:val="632423" w:themeColor="accent2" w:themeShade="80"/>
      <w:spacing w:val="15"/>
      <w:sz w:val="24"/>
      <w:szCs w:val="24"/>
    </w:rPr>
  </w:style>
  <w:style w:type="character" w:customStyle="1" w:styleId="Heading3Char">
    <w:name w:val="Heading 3 Char"/>
    <w:basedOn w:val="DefaultParagraphFont"/>
    <w:link w:val="Heading3"/>
    <w:uiPriority w:val="9"/>
    <w:rsid w:val="008A6093"/>
    <w:rPr>
      <w:caps/>
      <w:color w:val="622423" w:themeColor="accent2" w:themeShade="7F"/>
      <w:sz w:val="24"/>
      <w:szCs w:val="24"/>
    </w:rPr>
  </w:style>
  <w:style w:type="character" w:customStyle="1" w:styleId="Heading4Char">
    <w:name w:val="Heading 4 Char"/>
    <w:basedOn w:val="DefaultParagraphFont"/>
    <w:link w:val="Heading4"/>
    <w:uiPriority w:val="9"/>
    <w:semiHidden/>
    <w:rsid w:val="008A6093"/>
    <w:rPr>
      <w:caps/>
      <w:color w:val="622423" w:themeColor="accent2" w:themeShade="7F"/>
      <w:spacing w:val="10"/>
    </w:rPr>
  </w:style>
  <w:style w:type="character" w:customStyle="1" w:styleId="Heading5Char">
    <w:name w:val="Heading 5 Char"/>
    <w:basedOn w:val="DefaultParagraphFont"/>
    <w:link w:val="Heading5"/>
    <w:uiPriority w:val="9"/>
    <w:semiHidden/>
    <w:rsid w:val="008A6093"/>
    <w:rPr>
      <w:caps/>
      <w:color w:val="622423" w:themeColor="accent2" w:themeShade="7F"/>
      <w:spacing w:val="10"/>
    </w:rPr>
  </w:style>
  <w:style w:type="character" w:customStyle="1" w:styleId="Heading6Char">
    <w:name w:val="Heading 6 Char"/>
    <w:basedOn w:val="DefaultParagraphFont"/>
    <w:link w:val="Heading6"/>
    <w:uiPriority w:val="9"/>
    <w:rsid w:val="008A6093"/>
    <w:rPr>
      <w:caps/>
      <w:color w:val="943634" w:themeColor="accent2" w:themeShade="BF"/>
      <w:spacing w:val="10"/>
    </w:rPr>
  </w:style>
  <w:style w:type="character" w:customStyle="1" w:styleId="Heading7Char">
    <w:name w:val="Heading 7 Char"/>
    <w:basedOn w:val="DefaultParagraphFont"/>
    <w:link w:val="Heading7"/>
    <w:uiPriority w:val="9"/>
    <w:semiHidden/>
    <w:rsid w:val="008A6093"/>
    <w:rPr>
      <w:i/>
      <w:iCs/>
      <w:caps/>
      <w:color w:val="943634" w:themeColor="accent2" w:themeShade="BF"/>
      <w:spacing w:val="10"/>
    </w:rPr>
  </w:style>
  <w:style w:type="character" w:customStyle="1" w:styleId="Heading8Char">
    <w:name w:val="Heading 8 Char"/>
    <w:basedOn w:val="DefaultParagraphFont"/>
    <w:link w:val="Heading8"/>
    <w:uiPriority w:val="9"/>
    <w:semiHidden/>
    <w:rsid w:val="008A6093"/>
    <w:rPr>
      <w:caps/>
      <w:spacing w:val="10"/>
      <w:sz w:val="20"/>
      <w:szCs w:val="20"/>
    </w:rPr>
  </w:style>
  <w:style w:type="character" w:customStyle="1" w:styleId="Heading9Char">
    <w:name w:val="Heading 9 Char"/>
    <w:basedOn w:val="DefaultParagraphFont"/>
    <w:link w:val="Heading9"/>
    <w:uiPriority w:val="9"/>
    <w:semiHidden/>
    <w:rsid w:val="008A6093"/>
    <w:rPr>
      <w:i/>
      <w:iCs/>
      <w:caps/>
      <w:spacing w:val="10"/>
      <w:sz w:val="20"/>
      <w:szCs w:val="20"/>
    </w:rPr>
  </w:style>
  <w:style w:type="paragraph" w:styleId="Caption">
    <w:name w:val="caption"/>
    <w:basedOn w:val="Normal"/>
    <w:next w:val="Normal"/>
    <w:uiPriority w:val="35"/>
    <w:unhideWhenUsed/>
    <w:qFormat/>
    <w:rsid w:val="008A6093"/>
    <w:rPr>
      <w:caps/>
      <w:spacing w:val="10"/>
      <w:sz w:val="18"/>
      <w:szCs w:val="18"/>
    </w:rPr>
  </w:style>
  <w:style w:type="paragraph" w:styleId="Title">
    <w:name w:val="Title"/>
    <w:basedOn w:val="Normal"/>
    <w:next w:val="Normal"/>
    <w:link w:val="TitleChar"/>
    <w:uiPriority w:val="10"/>
    <w:qFormat/>
    <w:rsid w:val="008A6093"/>
    <w:pPr>
      <w:pBdr>
        <w:top w:val="dotted" w:sz="2" w:space="1" w:color="632423" w:themeColor="accent2" w:themeShade="80"/>
        <w:bottom w:val="dotted" w:sz="2" w:space="6" w:color="632423" w:themeColor="accent2" w:themeShade="80"/>
      </w:pBdr>
      <w:spacing w:before="500" w:after="300"/>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8A6093"/>
    <w:rPr>
      <w:caps/>
      <w:color w:val="632423" w:themeColor="accent2" w:themeShade="80"/>
      <w:spacing w:val="50"/>
      <w:sz w:val="44"/>
      <w:szCs w:val="44"/>
    </w:rPr>
  </w:style>
  <w:style w:type="paragraph" w:styleId="Subtitle">
    <w:name w:val="Subtitle"/>
    <w:basedOn w:val="Normal"/>
    <w:next w:val="Normal"/>
    <w:link w:val="SubtitleChar"/>
    <w:uiPriority w:val="11"/>
    <w:qFormat/>
    <w:rsid w:val="008A6093"/>
    <w:pPr>
      <w:spacing w:after="560"/>
      <w:jc w:val="center"/>
    </w:pPr>
    <w:rPr>
      <w:caps/>
      <w:spacing w:val="20"/>
      <w:sz w:val="18"/>
      <w:szCs w:val="18"/>
    </w:rPr>
  </w:style>
  <w:style w:type="character" w:customStyle="1" w:styleId="SubtitleChar">
    <w:name w:val="Subtitle Char"/>
    <w:basedOn w:val="DefaultParagraphFont"/>
    <w:link w:val="Subtitle"/>
    <w:uiPriority w:val="11"/>
    <w:rsid w:val="008A6093"/>
    <w:rPr>
      <w:caps/>
      <w:spacing w:val="20"/>
      <w:sz w:val="18"/>
      <w:szCs w:val="18"/>
    </w:rPr>
  </w:style>
  <w:style w:type="character" w:styleId="Strong">
    <w:name w:val="Strong"/>
    <w:uiPriority w:val="22"/>
    <w:qFormat/>
    <w:rsid w:val="008A6093"/>
    <w:rPr>
      <w:b/>
      <w:bCs/>
      <w:color w:val="943634" w:themeColor="accent2" w:themeShade="BF"/>
      <w:spacing w:val="5"/>
    </w:rPr>
  </w:style>
  <w:style w:type="character" w:styleId="Emphasis">
    <w:name w:val="Emphasis"/>
    <w:uiPriority w:val="20"/>
    <w:qFormat/>
    <w:rsid w:val="008A6093"/>
    <w:rPr>
      <w:caps/>
      <w:spacing w:val="5"/>
      <w:sz w:val="20"/>
      <w:szCs w:val="20"/>
    </w:rPr>
  </w:style>
  <w:style w:type="character" w:customStyle="1" w:styleId="NoSpacingChar">
    <w:name w:val="No Spacing Char"/>
    <w:basedOn w:val="DefaultParagraphFont"/>
    <w:link w:val="NoSpacing"/>
    <w:uiPriority w:val="1"/>
    <w:rsid w:val="008A6093"/>
  </w:style>
  <w:style w:type="paragraph" w:styleId="ListParagraph">
    <w:name w:val="List Paragraph"/>
    <w:basedOn w:val="Normal"/>
    <w:uiPriority w:val="34"/>
    <w:qFormat/>
    <w:rsid w:val="008A6093"/>
    <w:pPr>
      <w:ind w:left="720"/>
      <w:contextualSpacing/>
    </w:pPr>
  </w:style>
  <w:style w:type="paragraph" w:styleId="Quote">
    <w:name w:val="Quote"/>
    <w:basedOn w:val="Normal"/>
    <w:next w:val="Normal"/>
    <w:link w:val="QuoteChar"/>
    <w:uiPriority w:val="29"/>
    <w:qFormat/>
    <w:rsid w:val="008A6093"/>
    <w:rPr>
      <w:i/>
      <w:iCs/>
    </w:rPr>
  </w:style>
  <w:style w:type="character" w:customStyle="1" w:styleId="QuoteChar">
    <w:name w:val="Quote Char"/>
    <w:basedOn w:val="DefaultParagraphFont"/>
    <w:link w:val="Quote"/>
    <w:uiPriority w:val="29"/>
    <w:rsid w:val="008A6093"/>
    <w:rPr>
      <w:i/>
      <w:iCs/>
    </w:rPr>
  </w:style>
  <w:style w:type="paragraph" w:styleId="IntenseQuote">
    <w:name w:val="Intense Quote"/>
    <w:basedOn w:val="Normal"/>
    <w:next w:val="Normal"/>
    <w:link w:val="IntenseQuoteChar"/>
    <w:uiPriority w:val="30"/>
    <w:qFormat/>
    <w:rsid w:val="008A6093"/>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8A6093"/>
    <w:rPr>
      <w:caps/>
      <w:color w:val="622423" w:themeColor="accent2" w:themeShade="7F"/>
      <w:spacing w:val="5"/>
      <w:sz w:val="20"/>
      <w:szCs w:val="20"/>
    </w:rPr>
  </w:style>
  <w:style w:type="character" w:styleId="SubtleEmphasis">
    <w:name w:val="Subtle Emphasis"/>
    <w:uiPriority w:val="19"/>
    <w:qFormat/>
    <w:rsid w:val="008A6093"/>
    <w:rPr>
      <w:i/>
      <w:iCs/>
    </w:rPr>
  </w:style>
  <w:style w:type="character" w:styleId="IntenseEmphasis">
    <w:name w:val="Intense Emphasis"/>
    <w:uiPriority w:val="21"/>
    <w:qFormat/>
    <w:rsid w:val="008A6093"/>
    <w:rPr>
      <w:i/>
      <w:iCs/>
      <w:caps/>
      <w:spacing w:val="10"/>
      <w:sz w:val="20"/>
      <w:szCs w:val="20"/>
    </w:rPr>
  </w:style>
  <w:style w:type="character" w:styleId="SubtleReference">
    <w:name w:val="Subtle Reference"/>
    <w:basedOn w:val="DefaultParagraphFont"/>
    <w:uiPriority w:val="31"/>
    <w:qFormat/>
    <w:rsid w:val="008A6093"/>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8A6093"/>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8A6093"/>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8A6093"/>
    <w:pPr>
      <w:outlineLvl w:val="9"/>
    </w:pPr>
    <w:rPr>
      <w:lang w:bidi="en-US"/>
    </w:rPr>
  </w:style>
  <w:style w:type="paragraph" w:styleId="BalloonText">
    <w:name w:val="Balloon Text"/>
    <w:basedOn w:val="Normal"/>
    <w:link w:val="BalloonTextChar"/>
    <w:uiPriority w:val="99"/>
    <w:semiHidden/>
    <w:unhideWhenUsed/>
    <w:rsid w:val="00B34922"/>
    <w:rPr>
      <w:rFonts w:ascii="Tahoma" w:hAnsi="Tahoma" w:cs="Tahoma"/>
      <w:sz w:val="16"/>
      <w:szCs w:val="16"/>
    </w:rPr>
  </w:style>
  <w:style w:type="character" w:customStyle="1" w:styleId="BalloonTextChar">
    <w:name w:val="Balloon Text Char"/>
    <w:basedOn w:val="DefaultParagraphFont"/>
    <w:link w:val="BalloonText"/>
    <w:uiPriority w:val="99"/>
    <w:semiHidden/>
    <w:rsid w:val="00B34922"/>
    <w:rPr>
      <w:rFonts w:ascii="Tahoma" w:hAnsi="Tahoma" w:cs="Tahoma"/>
      <w:sz w:val="16"/>
      <w:szCs w:val="16"/>
    </w:rPr>
  </w:style>
  <w:style w:type="paragraph" w:styleId="NormalWeb">
    <w:name w:val="Normal (Web)"/>
    <w:basedOn w:val="Normal"/>
    <w:uiPriority w:val="99"/>
    <w:unhideWhenUsed/>
    <w:rsid w:val="00851FF4"/>
    <w:pPr>
      <w:spacing w:before="100" w:beforeAutospacing="1" w:after="100" w:afterAutospacing="1"/>
    </w:pPr>
  </w:style>
  <w:style w:type="table" w:styleId="TableGrid">
    <w:name w:val="Table Grid"/>
    <w:basedOn w:val="TableNormal"/>
    <w:uiPriority w:val="59"/>
    <w:rsid w:val="00113F2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321CE"/>
    <w:pPr>
      <w:tabs>
        <w:tab w:val="center" w:pos="4513"/>
        <w:tab w:val="right" w:pos="9026"/>
      </w:tabs>
    </w:pPr>
  </w:style>
  <w:style w:type="character" w:customStyle="1" w:styleId="HeaderChar">
    <w:name w:val="Header Char"/>
    <w:basedOn w:val="DefaultParagraphFont"/>
    <w:link w:val="Header"/>
    <w:uiPriority w:val="99"/>
    <w:rsid w:val="00D321CE"/>
  </w:style>
  <w:style w:type="paragraph" w:styleId="Footer">
    <w:name w:val="footer"/>
    <w:basedOn w:val="Normal"/>
    <w:link w:val="FooterChar"/>
    <w:uiPriority w:val="99"/>
    <w:unhideWhenUsed/>
    <w:rsid w:val="00D321CE"/>
    <w:pPr>
      <w:tabs>
        <w:tab w:val="center" w:pos="4513"/>
        <w:tab w:val="right" w:pos="9026"/>
      </w:tabs>
    </w:pPr>
  </w:style>
  <w:style w:type="character" w:customStyle="1" w:styleId="FooterChar">
    <w:name w:val="Footer Char"/>
    <w:basedOn w:val="DefaultParagraphFont"/>
    <w:link w:val="Footer"/>
    <w:uiPriority w:val="99"/>
    <w:rsid w:val="00D321CE"/>
  </w:style>
  <w:style w:type="table" w:styleId="MediumShading2-Accent1">
    <w:name w:val="Medium Shading 2 Accent 1"/>
    <w:basedOn w:val="TableNormal"/>
    <w:uiPriority w:val="64"/>
    <w:rsid w:val="00AB7ED6"/>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ColorfulGrid-Accent1">
    <w:name w:val="Colorful Grid Accent 1"/>
    <w:basedOn w:val="TableNormal"/>
    <w:uiPriority w:val="73"/>
    <w:rsid w:val="00B822E9"/>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1">
    <w:name w:val="Medium Grid 1 Accent 1"/>
    <w:basedOn w:val="TableNormal"/>
    <w:uiPriority w:val="67"/>
    <w:rsid w:val="00B822E9"/>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Shading-Accent1">
    <w:name w:val="Light Shading Accent 1"/>
    <w:basedOn w:val="TableNormal"/>
    <w:uiPriority w:val="60"/>
    <w:rsid w:val="00DA6E85"/>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Shading1-Accent1">
    <w:name w:val="Medium Shading 1 Accent 1"/>
    <w:basedOn w:val="TableNormal"/>
    <w:uiPriority w:val="63"/>
    <w:rsid w:val="00DA6E85"/>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DA6E85"/>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paragraph" w:customStyle="1" w:styleId="xmsonormal">
    <w:name w:val="x_msonormal"/>
    <w:basedOn w:val="Normal"/>
    <w:rsid w:val="00CF3362"/>
    <w:pPr>
      <w:spacing w:before="100" w:beforeAutospacing="1" w:after="100" w:afterAutospacing="1"/>
    </w:pPr>
  </w:style>
  <w:style w:type="character" w:styleId="Hyperlink">
    <w:name w:val="Hyperlink"/>
    <w:basedOn w:val="DefaultParagraphFont"/>
    <w:uiPriority w:val="99"/>
    <w:unhideWhenUsed/>
    <w:rsid w:val="00CF3362"/>
    <w:rPr>
      <w:color w:val="0000FF"/>
      <w:u w:val="single"/>
    </w:rPr>
  </w:style>
  <w:style w:type="character" w:customStyle="1" w:styleId="apple-converted-space">
    <w:name w:val="apple-converted-space"/>
    <w:basedOn w:val="DefaultParagraphFont"/>
    <w:rsid w:val="0019752E"/>
  </w:style>
  <w:style w:type="character" w:customStyle="1" w:styleId="availability-status">
    <w:name w:val="availability-status"/>
    <w:basedOn w:val="DefaultParagraphFont"/>
    <w:rsid w:val="00267720"/>
  </w:style>
  <w:style w:type="character" w:styleId="FollowedHyperlink">
    <w:name w:val="FollowedHyperlink"/>
    <w:basedOn w:val="DefaultParagraphFont"/>
    <w:uiPriority w:val="99"/>
    <w:semiHidden/>
    <w:unhideWhenUsed/>
    <w:rsid w:val="00C64205"/>
    <w:rPr>
      <w:color w:val="800080" w:themeColor="followedHyperlink"/>
      <w:u w:val="single"/>
    </w:rPr>
  </w:style>
  <w:style w:type="paragraph" w:customStyle="1" w:styleId="xmsonormal0">
    <w:name w:val="xmsonormal"/>
    <w:basedOn w:val="Normal"/>
    <w:rsid w:val="00ED074C"/>
    <w:pPr>
      <w:spacing w:before="100" w:beforeAutospacing="1" w:after="100" w:afterAutospacing="1"/>
    </w:pPr>
  </w:style>
  <w:style w:type="paragraph" w:customStyle="1" w:styleId="trt0xe">
    <w:name w:val="trt0xe"/>
    <w:basedOn w:val="Normal"/>
    <w:rsid w:val="008B1A52"/>
    <w:pPr>
      <w:spacing w:before="100" w:beforeAutospacing="1" w:after="100" w:afterAutospacing="1"/>
    </w:pPr>
  </w:style>
  <w:style w:type="character" w:customStyle="1" w:styleId="mntl-sc-block-headingtext">
    <w:name w:val="mntl-sc-block-heading__text"/>
    <w:basedOn w:val="DefaultParagraphFont"/>
    <w:rsid w:val="001517A5"/>
  </w:style>
  <w:style w:type="paragraph" w:customStyle="1" w:styleId="comp">
    <w:name w:val="comp"/>
    <w:basedOn w:val="Normal"/>
    <w:rsid w:val="001517A5"/>
    <w:pPr>
      <w:spacing w:before="100" w:beforeAutospacing="1" w:after="100" w:afterAutospacing="1"/>
    </w:pPr>
  </w:style>
  <w:style w:type="character" w:customStyle="1" w:styleId="UnresolvedMention">
    <w:name w:val="Unresolved Mention"/>
    <w:basedOn w:val="DefaultParagraphFont"/>
    <w:uiPriority w:val="99"/>
    <w:semiHidden/>
    <w:unhideWhenUsed/>
    <w:rsid w:val="001F3B26"/>
    <w:rPr>
      <w:color w:val="605E5C"/>
      <w:shd w:val="clear" w:color="auto" w:fill="E1DFDD"/>
    </w:rPr>
  </w:style>
  <w:style w:type="character" w:styleId="HTMLDefinition">
    <w:name w:val="HTML Definition"/>
    <w:basedOn w:val="DefaultParagraphFont"/>
    <w:uiPriority w:val="99"/>
    <w:semiHidden/>
    <w:unhideWhenUsed/>
    <w:rsid w:val="008B0B73"/>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ajorHAnsi" w:eastAsiaTheme="majorEastAsia" w:hAnsiTheme="majorHAnsi" w:cstheme="majorBidi"/>
        <w:sz w:val="22"/>
        <w:szCs w:val="22"/>
        <w:lang w:val="en-GB" w:eastAsia="en-US" w:bidi="ar-SA"/>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D6493"/>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A6093"/>
    <w:pPr>
      <w:pBdr>
        <w:bottom w:val="thinThickSmallGap" w:sz="12" w:space="1" w:color="943634" w:themeColor="accent2" w:themeShade="BF"/>
      </w:pBdr>
      <w:spacing w:before="400"/>
      <w:jc w:val="center"/>
      <w:outlineLvl w:val="0"/>
    </w:pPr>
    <w:rPr>
      <w:caps/>
      <w:color w:val="632423" w:themeColor="accent2" w:themeShade="80"/>
      <w:spacing w:val="20"/>
      <w:sz w:val="28"/>
      <w:szCs w:val="28"/>
    </w:rPr>
  </w:style>
  <w:style w:type="paragraph" w:styleId="Heading2">
    <w:name w:val="heading 2"/>
    <w:basedOn w:val="Normal"/>
    <w:next w:val="Normal"/>
    <w:link w:val="Heading2Char"/>
    <w:uiPriority w:val="9"/>
    <w:unhideWhenUsed/>
    <w:qFormat/>
    <w:rsid w:val="008A6093"/>
    <w:pPr>
      <w:pBdr>
        <w:bottom w:val="single" w:sz="4" w:space="1" w:color="622423" w:themeColor="accent2" w:themeShade="7F"/>
      </w:pBdr>
      <w:spacing w:before="400"/>
      <w:jc w:val="center"/>
      <w:outlineLvl w:val="1"/>
    </w:pPr>
    <w:rPr>
      <w:caps/>
      <w:color w:val="632423" w:themeColor="accent2" w:themeShade="80"/>
      <w:spacing w:val="15"/>
    </w:rPr>
  </w:style>
  <w:style w:type="paragraph" w:styleId="Heading3">
    <w:name w:val="heading 3"/>
    <w:basedOn w:val="Normal"/>
    <w:next w:val="Normal"/>
    <w:link w:val="Heading3Char"/>
    <w:uiPriority w:val="9"/>
    <w:unhideWhenUsed/>
    <w:qFormat/>
    <w:rsid w:val="008A6093"/>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rPr>
  </w:style>
  <w:style w:type="paragraph" w:styleId="Heading4">
    <w:name w:val="heading 4"/>
    <w:basedOn w:val="Normal"/>
    <w:next w:val="Normal"/>
    <w:link w:val="Heading4Char"/>
    <w:uiPriority w:val="9"/>
    <w:semiHidden/>
    <w:unhideWhenUsed/>
    <w:qFormat/>
    <w:rsid w:val="008A6093"/>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8A6093"/>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unhideWhenUsed/>
    <w:qFormat/>
    <w:rsid w:val="008A6093"/>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8A6093"/>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8A6093"/>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8A6093"/>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8A6093"/>
  </w:style>
  <w:style w:type="character" w:customStyle="1" w:styleId="Heading1Char">
    <w:name w:val="Heading 1 Char"/>
    <w:basedOn w:val="DefaultParagraphFont"/>
    <w:link w:val="Heading1"/>
    <w:uiPriority w:val="9"/>
    <w:rsid w:val="008A6093"/>
    <w:rPr>
      <w:caps/>
      <w:color w:val="632423" w:themeColor="accent2" w:themeShade="80"/>
      <w:spacing w:val="20"/>
      <w:sz w:val="28"/>
      <w:szCs w:val="28"/>
    </w:rPr>
  </w:style>
  <w:style w:type="character" w:customStyle="1" w:styleId="Heading2Char">
    <w:name w:val="Heading 2 Char"/>
    <w:basedOn w:val="DefaultParagraphFont"/>
    <w:link w:val="Heading2"/>
    <w:uiPriority w:val="9"/>
    <w:rsid w:val="008A6093"/>
    <w:rPr>
      <w:caps/>
      <w:color w:val="632423" w:themeColor="accent2" w:themeShade="80"/>
      <w:spacing w:val="15"/>
      <w:sz w:val="24"/>
      <w:szCs w:val="24"/>
    </w:rPr>
  </w:style>
  <w:style w:type="character" w:customStyle="1" w:styleId="Heading3Char">
    <w:name w:val="Heading 3 Char"/>
    <w:basedOn w:val="DefaultParagraphFont"/>
    <w:link w:val="Heading3"/>
    <w:uiPriority w:val="9"/>
    <w:rsid w:val="008A6093"/>
    <w:rPr>
      <w:caps/>
      <w:color w:val="622423" w:themeColor="accent2" w:themeShade="7F"/>
      <w:sz w:val="24"/>
      <w:szCs w:val="24"/>
    </w:rPr>
  </w:style>
  <w:style w:type="character" w:customStyle="1" w:styleId="Heading4Char">
    <w:name w:val="Heading 4 Char"/>
    <w:basedOn w:val="DefaultParagraphFont"/>
    <w:link w:val="Heading4"/>
    <w:uiPriority w:val="9"/>
    <w:semiHidden/>
    <w:rsid w:val="008A6093"/>
    <w:rPr>
      <w:caps/>
      <w:color w:val="622423" w:themeColor="accent2" w:themeShade="7F"/>
      <w:spacing w:val="10"/>
    </w:rPr>
  </w:style>
  <w:style w:type="character" w:customStyle="1" w:styleId="Heading5Char">
    <w:name w:val="Heading 5 Char"/>
    <w:basedOn w:val="DefaultParagraphFont"/>
    <w:link w:val="Heading5"/>
    <w:uiPriority w:val="9"/>
    <w:semiHidden/>
    <w:rsid w:val="008A6093"/>
    <w:rPr>
      <w:caps/>
      <w:color w:val="622423" w:themeColor="accent2" w:themeShade="7F"/>
      <w:spacing w:val="10"/>
    </w:rPr>
  </w:style>
  <w:style w:type="character" w:customStyle="1" w:styleId="Heading6Char">
    <w:name w:val="Heading 6 Char"/>
    <w:basedOn w:val="DefaultParagraphFont"/>
    <w:link w:val="Heading6"/>
    <w:uiPriority w:val="9"/>
    <w:rsid w:val="008A6093"/>
    <w:rPr>
      <w:caps/>
      <w:color w:val="943634" w:themeColor="accent2" w:themeShade="BF"/>
      <w:spacing w:val="10"/>
    </w:rPr>
  </w:style>
  <w:style w:type="character" w:customStyle="1" w:styleId="Heading7Char">
    <w:name w:val="Heading 7 Char"/>
    <w:basedOn w:val="DefaultParagraphFont"/>
    <w:link w:val="Heading7"/>
    <w:uiPriority w:val="9"/>
    <w:semiHidden/>
    <w:rsid w:val="008A6093"/>
    <w:rPr>
      <w:i/>
      <w:iCs/>
      <w:caps/>
      <w:color w:val="943634" w:themeColor="accent2" w:themeShade="BF"/>
      <w:spacing w:val="10"/>
    </w:rPr>
  </w:style>
  <w:style w:type="character" w:customStyle="1" w:styleId="Heading8Char">
    <w:name w:val="Heading 8 Char"/>
    <w:basedOn w:val="DefaultParagraphFont"/>
    <w:link w:val="Heading8"/>
    <w:uiPriority w:val="9"/>
    <w:semiHidden/>
    <w:rsid w:val="008A6093"/>
    <w:rPr>
      <w:caps/>
      <w:spacing w:val="10"/>
      <w:sz w:val="20"/>
      <w:szCs w:val="20"/>
    </w:rPr>
  </w:style>
  <w:style w:type="character" w:customStyle="1" w:styleId="Heading9Char">
    <w:name w:val="Heading 9 Char"/>
    <w:basedOn w:val="DefaultParagraphFont"/>
    <w:link w:val="Heading9"/>
    <w:uiPriority w:val="9"/>
    <w:semiHidden/>
    <w:rsid w:val="008A6093"/>
    <w:rPr>
      <w:i/>
      <w:iCs/>
      <w:caps/>
      <w:spacing w:val="10"/>
      <w:sz w:val="20"/>
      <w:szCs w:val="20"/>
    </w:rPr>
  </w:style>
  <w:style w:type="paragraph" w:styleId="Caption">
    <w:name w:val="caption"/>
    <w:basedOn w:val="Normal"/>
    <w:next w:val="Normal"/>
    <w:uiPriority w:val="35"/>
    <w:unhideWhenUsed/>
    <w:qFormat/>
    <w:rsid w:val="008A6093"/>
    <w:rPr>
      <w:caps/>
      <w:spacing w:val="10"/>
      <w:sz w:val="18"/>
      <w:szCs w:val="18"/>
    </w:rPr>
  </w:style>
  <w:style w:type="paragraph" w:styleId="Title">
    <w:name w:val="Title"/>
    <w:basedOn w:val="Normal"/>
    <w:next w:val="Normal"/>
    <w:link w:val="TitleChar"/>
    <w:uiPriority w:val="10"/>
    <w:qFormat/>
    <w:rsid w:val="008A6093"/>
    <w:pPr>
      <w:pBdr>
        <w:top w:val="dotted" w:sz="2" w:space="1" w:color="632423" w:themeColor="accent2" w:themeShade="80"/>
        <w:bottom w:val="dotted" w:sz="2" w:space="6" w:color="632423" w:themeColor="accent2" w:themeShade="80"/>
      </w:pBdr>
      <w:spacing w:before="500" w:after="300"/>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8A6093"/>
    <w:rPr>
      <w:caps/>
      <w:color w:val="632423" w:themeColor="accent2" w:themeShade="80"/>
      <w:spacing w:val="50"/>
      <w:sz w:val="44"/>
      <w:szCs w:val="44"/>
    </w:rPr>
  </w:style>
  <w:style w:type="paragraph" w:styleId="Subtitle">
    <w:name w:val="Subtitle"/>
    <w:basedOn w:val="Normal"/>
    <w:next w:val="Normal"/>
    <w:link w:val="SubtitleChar"/>
    <w:uiPriority w:val="11"/>
    <w:qFormat/>
    <w:rsid w:val="008A6093"/>
    <w:pPr>
      <w:spacing w:after="560"/>
      <w:jc w:val="center"/>
    </w:pPr>
    <w:rPr>
      <w:caps/>
      <w:spacing w:val="20"/>
      <w:sz w:val="18"/>
      <w:szCs w:val="18"/>
    </w:rPr>
  </w:style>
  <w:style w:type="character" w:customStyle="1" w:styleId="SubtitleChar">
    <w:name w:val="Subtitle Char"/>
    <w:basedOn w:val="DefaultParagraphFont"/>
    <w:link w:val="Subtitle"/>
    <w:uiPriority w:val="11"/>
    <w:rsid w:val="008A6093"/>
    <w:rPr>
      <w:caps/>
      <w:spacing w:val="20"/>
      <w:sz w:val="18"/>
      <w:szCs w:val="18"/>
    </w:rPr>
  </w:style>
  <w:style w:type="character" w:styleId="Strong">
    <w:name w:val="Strong"/>
    <w:uiPriority w:val="22"/>
    <w:qFormat/>
    <w:rsid w:val="008A6093"/>
    <w:rPr>
      <w:b/>
      <w:bCs/>
      <w:color w:val="943634" w:themeColor="accent2" w:themeShade="BF"/>
      <w:spacing w:val="5"/>
    </w:rPr>
  </w:style>
  <w:style w:type="character" w:styleId="Emphasis">
    <w:name w:val="Emphasis"/>
    <w:uiPriority w:val="20"/>
    <w:qFormat/>
    <w:rsid w:val="008A6093"/>
    <w:rPr>
      <w:caps/>
      <w:spacing w:val="5"/>
      <w:sz w:val="20"/>
      <w:szCs w:val="20"/>
    </w:rPr>
  </w:style>
  <w:style w:type="character" w:customStyle="1" w:styleId="NoSpacingChar">
    <w:name w:val="No Spacing Char"/>
    <w:basedOn w:val="DefaultParagraphFont"/>
    <w:link w:val="NoSpacing"/>
    <w:uiPriority w:val="1"/>
    <w:rsid w:val="008A6093"/>
  </w:style>
  <w:style w:type="paragraph" w:styleId="ListParagraph">
    <w:name w:val="List Paragraph"/>
    <w:basedOn w:val="Normal"/>
    <w:uiPriority w:val="34"/>
    <w:qFormat/>
    <w:rsid w:val="008A6093"/>
    <w:pPr>
      <w:ind w:left="720"/>
      <w:contextualSpacing/>
    </w:pPr>
  </w:style>
  <w:style w:type="paragraph" w:styleId="Quote">
    <w:name w:val="Quote"/>
    <w:basedOn w:val="Normal"/>
    <w:next w:val="Normal"/>
    <w:link w:val="QuoteChar"/>
    <w:uiPriority w:val="29"/>
    <w:qFormat/>
    <w:rsid w:val="008A6093"/>
    <w:rPr>
      <w:i/>
      <w:iCs/>
    </w:rPr>
  </w:style>
  <w:style w:type="character" w:customStyle="1" w:styleId="QuoteChar">
    <w:name w:val="Quote Char"/>
    <w:basedOn w:val="DefaultParagraphFont"/>
    <w:link w:val="Quote"/>
    <w:uiPriority w:val="29"/>
    <w:rsid w:val="008A6093"/>
    <w:rPr>
      <w:i/>
      <w:iCs/>
    </w:rPr>
  </w:style>
  <w:style w:type="paragraph" w:styleId="IntenseQuote">
    <w:name w:val="Intense Quote"/>
    <w:basedOn w:val="Normal"/>
    <w:next w:val="Normal"/>
    <w:link w:val="IntenseQuoteChar"/>
    <w:uiPriority w:val="30"/>
    <w:qFormat/>
    <w:rsid w:val="008A6093"/>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8A6093"/>
    <w:rPr>
      <w:caps/>
      <w:color w:val="622423" w:themeColor="accent2" w:themeShade="7F"/>
      <w:spacing w:val="5"/>
      <w:sz w:val="20"/>
      <w:szCs w:val="20"/>
    </w:rPr>
  </w:style>
  <w:style w:type="character" w:styleId="SubtleEmphasis">
    <w:name w:val="Subtle Emphasis"/>
    <w:uiPriority w:val="19"/>
    <w:qFormat/>
    <w:rsid w:val="008A6093"/>
    <w:rPr>
      <w:i/>
      <w:iCs/>
    </w:rPr>
  </w:style>
  <w:style w:type="character" w:styleId="IntenseEmphasis">
    <w:name w:val="Intense Emphasis"/>
    <w:uiPriority w:val="21"/>
    <w:qFormat/>
    <w:rsid w:val="008A6093"/>
    <w:rPr>
      <w:i/>
      <w:iCs/>
      <w:caps/>
      <w:spacing w:val="10"/>
      <w:sz w:val="20"/>
      <w:szCs w:val="20"/>
    </w:rPr>
  </w:style>
  <w:style w:type="character" w:styleId="SubtleReference">
    <w:name w:val="Subtle Reference"/>
    <w:basedOn w:val="DefaultParagraphFont"/>
    <w:uiPriority w:val="31"/>
    <w:qFormat/>
    <w:rsid w:val="008A6093"/>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8A6093"/>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8A6093"/>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8A6093"/>
    <w:pPr>
      <w:outlineLvl w:val="9"/>
    </w:pPr>
    <w:rPr>
      <w:lang w:bidi="en-US"/>
    </w:rPr>
  </w:style>
  <w:style w:type="paragraph" w:styleId="BalloonText">
    <w:name w:val="Balloon Text"/>
    <w:basedOn w:val="Normal"/>
    <w:link w:val="BalloonTextChar"/>
    <w:uiPriority w:val="99"/>
    <w:semiHidden/>
    <w:unhideWhenUsed/>
    <w:rsid w:val="00B34922"/>
    <w:rPr>
      <w:rFonts w:ascii="Tahoma" w:hAnsi="Tahoma" w:cs="Tahoma"/>
      <w:sz w:val="16"/>
      <w:szCs w:val="16"/>
    </w:rPr>
  </w:style>
  <w:style w:type="character" w:customStyle="1" w:styleId="BalloonTextChar">
    <w:name w:val="Balloon Text Char"/>
    <w:basedOn w:val="DefaultParagraphFont"/>
    <w:link w:val="BalloonText"/>
    <w:uiPriority w:val="99"/>
    <w:semiHidden/>
    <w:rsid w:val="00B34922"/>
    <w:rPr>
      <w:rFonts w:ascii="Tahoma" w:hAnsi="Tahoma" w:cs="Tahoma"/>
      <w:sz w:val="16"/>
      <w:szCs w:val="16"/>
    </w:rPr>
  </w:style>
  <w:style w:type="paragraph" w:styleId="NormalWeb">
    <w:name w:val="Normal (Web)"/>
    <w:basedOn w:val="Normal"/>
    <w:uiPriority w:val="99"/>
    <w:unhideWhenUsed/>
    <w:rsid w:val="00851FF4"/>
    <w:pPr>
      <w:spacing w:before="100" w:beforeAutospacing="1" w:after="100" w:afterAutospacing="1"/>
    </w:pPr>
  </w:style>
  <w:style w:type="table" w:styleId="TableGrid">
    <w:name w:val="Table Grid"/>
    <w:basedOn w:val="TableNormal"/>
    <w:uiPriority w:val="59"/>
    <w:rsid w:val="00113F26"/>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D321CE"/>
    <w:pPr>
      <w:tabs>
        <w:tab w:val="center" w:pos="4513"/>
        <w:tab w:val="right" w:pos="9026"/>
      </w:tabs>
    </w:pPr>
  </w:style>
  <w:style w:type="character" w:customStyle="1" w:styleId="HeaderChar">
    <w:name w:val="Header Char"/>
    <w:basedOn w:val="DefaultParagraphFont"/>
    <w:link w:val="Header"/>
    <w:uiPriority w:val="99"/>
    <w:rsid w:val="00D321CE"/>
  </w:style>
  <w:style w:type="paragraph" w:styleId="Footer">
    <w:name w:val="footer"/>
    <w:basedOn w:val="Normal"/>
    <w:link w:val="FooterChar"/>
    <w:uiPriority w:val="99"/>
    <w:unhideWhenUsed/>
    <w:rsid w:val="00D321CE"/>
    <w:pPr>
      <w:tabs>
        <w:tab w:val="center" w:pos="4513"/>
        <w:tab w:val="right" w:pos="9026"/>
      </w:tabs>
    </w:pPr>
  </w:style>
  <w:style w:type="character" w:customStyle="1" w:styleId="FooterChar">
    <w:name w:val="Footer Char"/>
    <w:basedOn w:val="DefaultParagraphFont"/>
    <w:link w:val="Footer"/>
    <w:uiPriority w:val="99"/>
    <w:rsid w:val="00D321CE"/>
  </w:style>
  <w:style w:type="table" w:styleId="MediumShading2-Accent1">
    <w:name w:val="Medium Shading 2 Accent 1"/>
    <w:basedOn w:val="TableNormal"/>
    <w:uiPriority w:val="64"/>
    <w:rsid w:val="00AB7ED6"/>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ColorfulGrid-Accent1">
    <w:name w:val="Colorful Grid Accent 1"/>
    <w:basedOn w:val="TableNormal"/>
    <w:uiPriority w:val="73"/>
    <w:rsid w:val="00B822E9"/>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1">
    <w:name w:val="Medium Grid 1 Accent 1"/>
    <w:basedOn w:val="TableNormal"/>
    <w:uiPriority w:val="67"/>
    <w:rsid w:val="00B822E9"/>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LightShading-Accent1">
    <w:name w:val="Light Shading Accent 1"/>
    <w:basedOn w:val="TableNormal"/>
    <w:uiPriority w:val="60"/>
    <w:rsid w:val="00DA6E85"/>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MediumShading1-Accent1">
    <w:name w:val="Medium Shading 1 Accent 1"/>
    <w:basedOn w:val="TableNormal"/>
    <w:uiPriority w:val="63"/>
    <w:rsid w:val="00DA6E85"/>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DA6E85"/>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paragraph" w:customStyle="1" w:styleId="xmsonormal">
    <w:name w:val="x_msonormal"/>
    <w:basedOn w:val="Normal"/>
    <w:rsid w:val="00CF3362"/>
    <w:pPr>
      <w:spacing w:before="100" w:beforeAutospacing="1" w:after="100" w:afterAutospacing="1"/>
    </w:pPr>
  </w:style>
  <w:style w:type="character" w:styleId="Hyperlink">
    <w:name w:val="Hyperlink"/>
    <w:basedOn w:val="DefaultParagraphFont"/>
    <w:uiPriority w:val="99"/>
    <w:unhideWhenUsed/>
    <w:rsid w:val="00CF3362"/>
    <w:rPr>
      <w:color w:val="0000FF"/>
      <w:u w:val="single"/>
    </w:rPr>
  </w:style>
  <w:style w:type="character" w:customStyle="1" w:styleId="apple-converted-space">
    <w:name w:val="apple-converted-space"/>
    <w:basedOn w:val="DefaultParagraphFont"/>
    <w:rsid w:val="0019752E"/>
  </w:style>
  <w:style w:type="character" w:customStyle="1" w:styleId="availability-status">
    <w:name w:val="availability-status"/>
    <w:basedOn w:val="DefaultParagraphFont"/>
    <w:rsid w:val="00267720"/>
  </w:style>
  <w:style w:type="character" w:styleId="FollowedHyperlink">
    <w:name w:val="FollowedHyperlink"/>
    <w:basedOn w:val="DefaultParagraphFont"/>
    <w:uiPriority w:val="99"/>
    <w:semiHidden/>
    <w:unhideWhenUsed/>
    <w:rsid w:val="00C64205"/>
    <w:rPr>
      <w:color w:val="800080" w:themeColor="followedHyperlink"/>
      <w:u w:val="single"/>
    </w:rPr>
  </w:style>
  <w:style w:type="paragraph" w:customStyle="1" w:styleId="xmsonormal0">
    <w:name w:val="xmsonormal"/>
    <w:basedOn w:val="Normal"/>
    <w:rsid w:val="00ED074C"/>
    <w:pPr>
      <w:spacing w:before="100" w:beforeAutospacing="1" w:after="100" w:afterAutospacing="1"/>
    </w:pPr>
  </w:style>
  <w:style w:type="paragraph" w:customStyle="1" w:styleId="trt0xe">
    <w:name w:val="trt0xe"/>
    <w:basedOn w:val="Normal"/>
    <w:rsid w:val="008B1A52"/>
    <w:pPr>
      <w:spacing w:before="100" w:beforeAutospacing="1" w:after="100" w:afterAutospacing="1"/>
    </w:pPr>
  </w:style>
  <w:style w:type="character" w:customStyle="1" w:styleId="mntl-sc-block-headingtext">
    <w:name w:val="mntl-sc-block-heading__text"/>
    <w:basedOn w:val="DefaultParagraphFont"/>
    <w:rsid w:val="001517A5"/>
  </w:style>
  <w:style w:type="paragraph" w:customStyle="1" w:styleId="comp">
    <w:name w:val="comp"/>
    <w:basedOn w:val="Normal"/>
    <w:rsid w:val="001517A5"/>
    <w:pPr>
      <w:spacing w:before="100" w:beforeAutospacing="1" w:after="100" w:afterAutospacing="1"/>
    </w:pPr>
  </w:style>
  <w:style w:type="character" w:customStyle="1" w:styleId="UnresolvedMention">
    <w:name w:val="Unresolved Mention"/>
    <w:basedOn w:val="DefaultParagraphFont"/>
    <w:uiPriority w:val="99"/>
    <w:semiHidden/>
    <w:unhideWhenUsed/>
    <w:rsid w:val="001F3B26"/>
    <w:rPr>
      <w:color w:val="605E5C"/>
      <w:shd w:val="clear" w:color="auto" w:fill="E1DFDD"/>
    </w:rPr>
  </w:style>
  <w:style w:type="character" w:styleId="HTMLDefinition">
    <w:name w:val="HTML Definition"/>
    <w:basedOn w:val="DefaultParagraphFont"/>
    <w:uiPriority w:val="99"/>
    <w:semiHidden/>
    <w:unhideWhenUsed/>
    <w:rsid w:val="008B0B7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794215">
      <w:bodyDiv w:val="1"/>
      <w:marLeft w:val="0"/>
      <w:marRight w:val="0"/>
      <w:marTop w:val="0"/>
      <w:marBottom w:val="0"/>
      <w:divBdr>
        <w:top w:val="none" w:sz="0" w:space="0" w:color="auto"/>
        <w:left w:val="none" w:sz="0" w:space="0" w:color="auto"/>
        <w:bottom w:val="none" w:sz="0" w:space="0" w:color="auto"/>
        <w:right w:val="none" w:sz="0" w:space="0" w:color="auto"/>
      </w:divBdr>
    </w:div>
    <w:div w:id="28385000">
      <w:bodyDiv w:val="1"/>
      <w:marLeft w:val="0"/>
      <w:marRight w:val="0"/>
      <w:marTop w:val="0"/>
      <w:marBottom w:val="0"/>
      <w:divBdr>
        <w:top w:val="none" w:sz="0" w:space="0" w:color="auto"/>
        <w:left w:val="none" w:sz="0" w:space="0" w:color="auto"/>
        <w:bottom w:val="none" w:sz="0" w:space="0" w:color="auto"/>
        <w:right w:val="none" w:sz="0" w:space="0" w:color="auto"/>
      </w:divBdr>
    </w:div>
    <w:div w:id="31226384">
      <w:bodyDiv w:val="1"/>
      <w:marLeft w:val="0"/>
      <w:marRight w:val="0"/>
      <w:marTop w:val="0"/>
      <w:marBottom w:val="0"/>
      <w:divBdr>
        <w:top w:val="none" w:sz="0" w:space="0" w:color="auto"/>
        <w:left w:val="none" w:sz="0" w:space="0" w:color="auto"/>
        <w:bottom w:val="none" w:sz="0" w:space="0" w:color="auto"/>
        <w:right w:val="none" w:sz="0" w:space="0" w:color="auto"/>
      </w:divBdr>
    </w:div>
    <w:div w:id="61488931">
      <w:bodyDiv w:val="1"/>
      <w:marLeft w:val="0"/>
      <w:marRight w:val="0"/>
      <w:marTop w:val="0"/>
      <w:marBottom w:val="0"/>
      <w:divBdr>
        <w:top w:val="none" w:sz="0" w:space="0" w:color="auto"/>
        <w:left w:val="none" w:sz="0" w:space="0" w:color="auto"/>
        <w:bottom w:val="none" w:sz="0" w:space="0" w:color="auto"/>
        <w:right w:val="none" w:sz="0" w:space="0" w:color="auto"/>
      </w:divBdr>
    </w:div>
    <w:div w:id="91510938">
      <w:bodyDiv w:val="1"/>
      <w:marLeft w:val="0"/>
      <w:marRight w:val="0"/>
      <w:marTop w:val="0"/>
      <w:marBottom w:val="0"/>
      <w:divBdr>
        <w:top w:val="none" w:sz="0" w:space="0" w:color="auto"/>
        <w:left w:val="none" w:sz="0" w:space="0" w:color="auto"/>
        <w:bottom w:val="none" w:sz="0" w:space="0" w:color="auto"/>
        <w:right w:val="none" w:sz="0" w:space="0" w:color="auto"/>
      </w:divBdr>
    </w:div>
    <w:div w:id="105319313">
      <w:bodyDiv w:val="1"/>
      <w:marLeft w:val="0"/>
      <w:marRight w:val="0"/>
      <w:marTop w:val="0"/>
      <w:marBottom w:val="0"/>
      <w:divBdr>
        <w:top w:val="none" w:sz="0" w:space="0" w:color="auto"/>
        <w:left w:val="none" w:sz="0" w:space="0" w:color="auto"/>
        <w:bottom w:val="none" w:sz="0" w:space="0" w:color="auto"/>
        <w:right w:val="none" w:sz="0" w:space="0" w:color="auto"/>
      </w:divBdr>
    </w:div>
    <w:div w:id="145049510">
      <w:bodyDiv w:val="1"/>
      <w:marLeft w:val="0"/>
      <w:marRight w:val="0"/>
      <w:marTop w:val="0"/>
      <w:marBottom w:val="0"/>
      <w:divBdr>
        <w:top w:val="none" w:sz="0" w:space="0" w:color="auto"/>
        <w:left w:val="none" w:sz="0" w:space="0" w:color="auto"/>
        <w:bottom w:val="none" w:sz="0" w:space="0" w:color="auto"/>
        <w:right w:val="none" w:sz="0" w:space="0" w:color="auto"/>
      </w:divBdr>
    </w:div>
    <w:div w:id="149710460">
      <w:bodyDiv w:val="1"/>
      <w:marLeft w:val="0"/>
      <w:marRight w:val="0"/>
      <w:marTop w:val="0"/>
      <w:marBottom w:val="0"/>
      <w:divBdr>
        <w:top w:val="none" w:sz="0" w:space="0" w:color="auto"/>
        <w:left w:val="none" w:sz="0" w:space="0" w:color="auto"/>
        <w:bottom w:val="none" w:sz="0" w:space="0" w:color="auto"/>
        <w:right w:val="none" w:sz="0" w:space="0" w:color="auto"/>
      </w:divBdr>
      <w:divsChild>
        <w:div w:id="951285008">
          <w:marLeft w:val="547"/>
          <w:marRight w:val="0"/>
          <w:marTop w:val="0"/>
          <w:marBottom w:val="0"/>
          <w:divBdr>
            <w:top w:val="none" w:sz="0" w:space="0" w:color="auto"/>
            <w:left w:val="none" w:sz="0" w:space="0" w:color="auto"/>
            <w:bottom w:val="none" w:sz="0" w:space="0" w:color="auto"/>
            <w:right w:val="none" w:sz="0" w:space="0" w:color="auto"/>
          </w:divBdr>
        </w:div>
      </w:divsChild>
    </w:div>
    <w:div w:id="214510608">
      <w:bodyDiv w:val="1"/>
      <w:marLeft w:val="0"/>
      <w:marRight w:val="0"/>
      <w:marTop w:val="0"/>
      <w:marBottom w:val="0"/>
      <w:divBdr>
        <w:top w:val="none" w:sz="0" w:space="0" w:color="auto"/>
        <w:left w:val="none" w:sz="0" w:space="0" w:color="auto"/>
        <w:bottom w:val="none" w:sz="0" w:space="0" w:color="auto"/>
        <w:right w:val="none" w:sz="0" w:space="0" w:color="auto"/>
      </w:divBdr>
    </w:div>
    <w:div w:id="233322518">
      <w:bodyDiv w:val="1"/>
      <w:marLeft w:val="0"/>
      <w:marRight w:val="0"/>
      <w:marTop w:val="0"/>
      <w:marBottom w:val="0"/>
      <w:divBdr>
        <w:top w:val="none" w:sz="0" w:space="0" w:color="auto"/>
        <w:left w:val="none" w:sz="0" w:space="0" w:color="auto"/>
        <w:bottom w:val="none" w:sz="0" w:space="0" w:color="auto"/>
        <w:right w:val="none" w:sz="0" w:space="0" w:color="auto"/>
      </w:divBdr>
    </w:div>
    <w:div w:id="280494931">
      <w:bodyDiv w:val="1"/>
      <w:marLeft w:val="0"/>
      <w:marRight w:val="0"/>
      <w:marTop w:val="0"/>
      <w:marBottom w:val="0"/>
      <w:divBdr>
        <w:top w:val="none" w:sz="0" w:space="0" w:color="auto"/>
        <w:left w:val="none" w:sz="0" w:space="0" w:color="auto"/>
        <w:bottom w:val="none" w:sz="0" w:space="0" w:color="auto"/>
        <w:right w:val="none" w:sz="0" w:space="0" w:color="auto"/>
      </w:divBdr>
    </w:div>
    <w:div w:id="328336596">
      <w:bodyDiv w:val="1"/>
      <w:marLeft w:val="0"/>
      <w:marRight w:val="0"/>
      <w:marTop w:val="0"/>
      <w:marBottom w:val="0"/>
      <w:divBdr>
        <w:top w:val="none" w:sz="0" w:space="0" w:color="auto"/>
        <w:left w:val="none" w:sz="0" w:space="0" w:color="auto"/>
        <w:bottom w:val="none" w:sz="0" w:space="0" w:color="auto"/>
        <w:right w:val="none" w:sz="0" w:space="0" w:color="auto"/>
      </w:divBdr>
    </w:div>
    <w:div w:id="379282337">
      <w:bodyDiv w:val="1"/>
      <w:marLeft w:val="0"/>
      <w:marRight w:val="0"/>
      <w:marTop w:val="0"/>
      <w:marBottom w:val="0"/>
      <w:divBdr>
        <w:top w:val="none" w:sz="0" w:space="0" w:color="auto"/>
        <w:left w:val="none" w:sz="0" w:space="0" w:color="auto"/>
        <w:bottom w:val="none" w:sz="0" w:space="0" w:color="auto"/>
        <w:right w:val="none" w:sz="0" w:space="0" w:color="auto"/>
      </w:divBdr>
    </w:div>
    <w:div w:id="410738447">
      <w:bodyDiv w:val="1"/>
      <w:marLeft w:val="0"/>
      <w:marRight w:val="0"/>
      <w:marTop w:val="0"/>
      <w:marBottom w:val="0"/>
      <w:divBdr>
        <w:top w:val="none" w:sz="0" w:space="0" w:color="auto"/>
        <w:left w:val="none" w:sz="0" w:space="0" w:color="auto"/>
        <w:bottom w:val="none" w:sz="0" w:space="0" w:color="auto"/>
        <w:right w:val="none" w:sz="0" w:space="0" w:color="auto"/>
      </w:divBdr>
    </w:div>
    <w:div w:id="442964456">
      <w:bodyDiv w:val="1"/>
      <w:marLeft w:val="0"/>
      <w:marRight w:val="0"/>
      <w:marTop w:val="0"/>
      <w:marBottom w:val="0"/>
      <w:divBdr>
        <w:top w:val="none" w:sz="0" w:space="0" w:color="auto"/>
        <w:left w:val="none" w:sz="0" w:space="0" w:color="auto"/>
        <w:bottom w:val="none" w:sz="0" w:space="0" w:color="auto"/>
        <w:right w:val="none" w:sz="0" w:space="0" w:color="auto"/>
      </w:divBdr>
    </w:div>
    <w:div w:id="521286504">
      <w:bodyDiv w:val="1"/>
      <w:marLeft w:val="0"/>
      <w:marRight w:val="0"/>
      <w:marTop w:val="0"/>
      <w:marBottom w:val="0"/>
      <w:divBdr>
        <w:top w:val="none" w:sz="0" w:space="0" w:color="auto"/>
        <w:left w:val="none" w:sz="0" w:space="0" w:color="auto"/>
        <w:bottom w:val="none" w:sz="0" w:space="0" w:color="auto"/>
        <w:right w:val="none" w:sz="0" w:space="0" w:color="auto"/>
      </w:divBdr>
    </w:div>
    <w:div w:id="524709268">
      <w:bodyDiv w:val="1"/>
      <w:marLeft w:val="0"/>
      <w:marRight w:val="0"/>
      <w:marTop w:val="0"/>
      <w:marBottom w:val="0"/>
      <w:divBdr>
        <w:top w:val="none" w:sz="0" w:space="0" w:color="auto"/>
        <w:left w:val="none" w:sz="0" w:space="0" w:color="auto"/>
        <w:bottom w:val="none" w:sz="0" w:space="0" w:color="auto"/>
        <w:right w:val="none" w:sz="0" w:space="0" w:color="auto"/>
      </w:divBdr>
    </w:div>
    <w:div w:id="529028251">
      <w:bodyDiv w:val="1"/>
      <w:marLeft w:val="0"/>
      <w:marRight w:val="0"/>
      <w:marTop w:val="0"/>
      <w:marBottom w:val="0"/>
      <w:divBdr>
        <w:top w:val="none" w:sz="0" w:space="0" w:color="auto"/>
        <w:left w:val="none" w:sz="0" w:space="0" w:color="auto"/>
        <w:bottom w:val="none" w:sz="0" w:space="0" w:color="auto"/>
        <w:right w:val="none" w:sz="0" w:space="0" w:color="auto"/>
      </w:divBdr>
    </w:div>
    <w:div w:id="541480610">
      <w:bodyDiv w:val="1"/>
      <w:marLeft w:val="0"/>
      <w:marRight w:val="0"/>
      <w:marTop w:val="0"/>
      <w:marBottom w:val="0"/>
      <w:divBdr>
        <w:top w:val="none" w:sz="0" w:space="0" w:color="auto"/>
        <w:left w:val="none" w:sz="0" w:space="0" w:color="auto"/>
        <w:bottom w:val="none" w:sz="0" w:space="0" w:color="auto"/>
        <w:right w:val="none" w:sz="0" w:space="0" w:color="auto"/>
      </w:divBdr>
    </w:div>
    <w:div w:id="591429147">
      <w:bodyDiv w:val="1"/>
      <w:marLeft w:val="0"/>
      <w:marRight w:val="0"/>
      <w:marTop w:val="0"/>
      <w:marBottom w:val="0"/>
      <w:divBdr>
        <w:top w:val="none" w:sz="0" w:space="0" w:color="auto"/>
        <w:left w:val="none" w:sz="0" w:space="0" w:color="auto"/>
        <w:bottom w:val="none" w:sz="0" w:space="0" w:color="auto"/>
        <w:right w:val="none" w:sz="0" w:space="0" w:color="auto"/>
      </w:divBdr>
      <w:divsChild>
        <w:div w:id="1553149820">
          <w:marLeft w:val="0"/>
          <w:marRight w:val="0"/>
          <w:marTop w:val="0"/>
          <w:marBottom w:val="0"/>
          <w:divBdr>
            <w:top w:val="none" w:sz="0" w:space="0" w:color="auto"/>
            <w:left w:val="none" w:sz="0" w:space="0" w:color="auto"/>
            <w:bottom w:val="none" w:sz="0" w:space="0" w:color="auto"/>
            <w:right w:val="none" w:sz="0" w:space="0" w:color="auto"/>
          </w:divBdr>
          <w:divsChild>
            <w:div w:id="1628730865">
              <w:marLeft w:val="0"/>
              <w:marRight w:val="0"/>
              <w:marTop w:val="0"/>
              <w:marBottom w:val="0"/>
              <w:divBdr>
                <w:top w:val="none" w:sz="0" w:space="0" w:color="auto"/>
                <w:left w:val="none" w:sz="0" w:space="0" w:color="auto"/>
                <w:bottom w:val="none" w:sz="0" w:space="0" w:color="auto"/>
                <w:right w:val="none" w:sz="0" w:space="0" w:color="auto"/>
              </w:divBdr>
              <w:divsChild>
                <w:div w:id="97479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4993376">
      <w:bodyDiv w:val="1"/>
      <w:marLeft w:val="0"/>
      <w:marRight w:val="0"/>
      <w:marTop w:val="0"/>
      <w:marBottom w:val="0"/>
      <w:divBdr>
        <w:top w:val="none" w:sz="0" w:space="0" w:color="auto"/>
        <w:left w:val="none" w:sz="0" w:space="0" w:color="auto"/>
        <w:bottom w:val="none" w:sz="0" w:space="0" w:color="auto"/>
        <w:right w:val="none" w:sz="0" w:space="0" w:color="auto"/>
      </w:divBdr>
      <w:divsChild>
        <w:div w:id="1829857815">
          <w:marLeft w:val="0"/>
          <w:marRight w:val="0"/>
          <w:marTop w:val="0"/>
          <w:marBottom w:val="180"/>
          <w:divBdr>
            <w:top w:val="none" w:sz="0" w:space="0" w:color="auto"/>
            <w:left w:val="none" w:sz="0" w:space="0" w:color="auto"/>
            <w:bottom w:val="none" w:sz="0" w:space="0" w:color="auto"/>
            <w:right w:val="none" w:sz="0" w:space="0" w:color="auto"/>
          </w:divBdr>
        </w:div>
      </w:divsChild>
    </w:div>
    <w:div w:id="646591699">
      <w:bodyDiv w:val="1"/>
      <w:marLeft w:val="0"/>
      <w:marRight w:val="0"/>
      <w:marTop w:val="0"/>
      <w:marBottom w:val="0"/>
      <w:divBdr>
        <w:top w:val="none" w:sz="0" w:space="0" w:color="auto"/>
        <w:left w:val="none" w:sz="0" w:space="0" w:color="auto"/>
        <w:bottom w:val="none" w:sz="0" w:space="0" w:color="auto"/>
        <w:right w:val="none" w:sz="0" w:space="0" w:color="auto"/>
      </w:divBdr>
      <w:divsChild>
        <w:div w:id="958679231">
          <w:marLeft w:val="0"/>
          <w:marRight w:val="0"/>
          <w:marTop w:val="0"/>
          <w:marBottom w:val="0"/>
          <w:divBdr>
            <w:top w:val="none" w:sz="0" w:space="0" w:color="auto"/>
            <w:left w:val="none" w:sz="0" w:space="0" w:color="auto"/>
            <w:bottom w:val="none" w:sz="0" w:space="0" w:color="auto"/>
            <w:right w:val="none" w:sz="0" w:space="0" w:color="auto"/>
          </w:divBdr>
        </w:div>
        <w:div w:id="1594701030">
          <w:marLeft w:val="0"/>
          <w:marRight w:val="0"/>
          <w:marTop w:val="0"/>
          <w:marBottom w:val="0"/>
          <w:divBdr>
            <w:top w:val="none" w:sz="0" w:space="0" w:color="auto"/>
            <w:left w:val="none" w:sz="0" w:space="0" w:color="auto"/>
            <w:bottom w:val="none" w:sz="0" w:space="0" w:color="auto"/>
            <w:right w:val="none" w:sz="0" w:space="0" w:color="auto"/>
          </w:divBdr>
        </w:div>
        <w:div w:id="1781023642">
          <w:marLeft w:val="0"/>
          <w:marRight w:val="0"/>
          <w:marTop w:val="0"/>
          <w:marBottom w:val="0"/>
          <w:divBdr>
            <w:top w:val="none" w:sz="0" w:space="0" w:color="auto"/>
            <w:left w:val="none" w:sz="0" w:space="0" w:color="auto"/>
            <w:bottom w:val="none" w:sz="0" w:space="0" w:color="auto"/>
            <w:right w:val="none" w:sz="0" w:space="0" w:color="auto"/>
          </w:divBdr>
        </w:div>
        <w:div w:id="1964532195">
          <w:marLeft w:val="0"/>
          <w:marRight w:val="0"/>
          <w:marTop w:val="0"/>
          <w:marBottom w:val="0"/>
          <w:divBdr>
            <w:top w:val="none" w:sz="0" w:space="0" w:color="auto"/>
            <w:left w:val="none" w:sz="0" w:space="0" w:color="auto"/>
            <w:bottom w:val="none" w:sz="0" w:space="0" w:color="auto"/>
            <w:right w:val="none" w:sz="0" w:space="0" w:color="auto"/>
          </w:divBdr>
        </w:div>
        <w:div w:id="2012025862">
          <w:marLeft w:val="0"/>
          <w:marRight w:val="0"/>
          <w:marTop w:val="0"/>
          <w:marBottom w:val="0"/>
          <w:divBdr>
            <w:top w:val="none" w:sz="0" w:space="0" w:color="auto"/>
            <w:left w:val="none" w:sz="0" w:space="0" w:color="auto"/>
            <w:bottom w:val="none" w:sz="0" w:space="0" w:color="auto"/>
            <w:right w:val="none" w:sz="0" w:space="0" w:color="auto"/>
          </w:divBdr>
        </w:div>
      </w:divsChild>
    </w:div>
    <w:div w:id="706637624">
      <w:bodyDiv w:val="1"/>
      <w:marLeft w:val="0"/>
      <w:marRight w:val="0"/>
      <w:marTop w:val="0"/>
      <w:marBottom w:val="0"/>
      <w:divBdr>
        <w:top w:val="none" w:sz="0" w:space="0" w:color="auto"/>
        <w:left w:val="none" w:sz="0" w:space="0" w:color="auto"/>
        <w:bottom w:val="none" w:sz="0" w:space="0" w:color="auto"/>
        <w:right w:val="none" w:sz="0" w:space="0" w:color="auto"/>
      </w:divBdr>
    </w:div>
    <w:div w:id="720131780">
      <w:bodyDiv w:val="1"/>
      <w:marLeft w:val="0"/>
      <w:marRight w:val="0"/>
      <w:marTop w:val="0"/>
      <w:marBottom w:val="0"/>
      <w:divBdr>
        <w:top w:val="none" w:sz="0" w:space="0" w:color="auto"/>
        <w:left w:val="none" w:sz="0" w:space="0" w:color="auto"/>
        <w:bottom w:val="none" w:sz="0" w:space="0" w:color="auto"/>
        <w:right w:val="none" w:sz="0" w:space="0" w:color="auto"/>
      </w:divBdr>
    </w:div>
    <w:div w:id="762839431">
      <w:bodyDiv w:val="1"/>
      <w:marLeft w:val="0"/>
      <w:marRight w:val="0"/>
      <w:marTop w:val="0"/>
      <w:marBottom w:val="0"/>
      <w:divBdr>
        <w:top w:val="none" w:sz="0" w:space="0" w:color="auto"/>
        <w:left w:val="none" w:sz="0" w:space="0" w:color="auto"/>
        <w:bottom w:val="none" w:sz="0" w:space="0" w:color="auto"/>
        <w:right w:val="none" w:sz="0" w:space="0" w:color="auto"/>
      </w:divBdr>
    </w:div>
    <w:div w:id="763767431">
      <w:bodyDiv w:val="1"/>
      <w:marLeft w:val="0"/>
      <w:marRight w:val="0"/>
      <w:marTop w:val="0"/>
      <w:marBottom w:val="0"/>
      <w:divBdr>
        <w:top w:val="none" w:sz="0" w:space="0" w:color="auto"/>
        <w:left w:val="none" w:sz="0" w:space="0" w:color="auto"/>
        <w:bottom w:val="none" w:sz="0" w:space="0" w:color="auto"/>
        <w:right w:val="none" w:sz="0" w:space="0" w:color="auto"/>
      </w:divBdr>
    </w:div>
    <w:div w:id="779304051">
      <w:bodyDiv w:val="1"/>
      <w:marLeft w:val="0"/>
      <w:marRight w:val="0"/>
      <w:marTop w:val="0"/>
      <w:marBottom w:val="0"/>
      <w:divBdr>
        <w:top w:val="none" w:sz="0" w:space="0" w:color="auto"/>
        <w:left w:val="none" w:sz="0" w:space="0" w:color="auto"/>
        <w:bottom w:val="none" w:sz="0" w:space="0" w:color="auto"/>
        <w:right w:val="none" w:sz="0" w:space="0" w:color="auto"/>
      </w:divBdr>
    </w:div>
    <w:div w:id="784038388">
      <w:bodyDiv w:val="1"/>
      <w:marLeft w:val="0"/>
      <w:marRight w:val="0"/>
      <w:marTop w:val="0"/>
      <w:marBottom w:val="0"/>
      <w:divBdr>
        <w:top w:val="none" w:sz="0" w:space="0" w:color="auto"/>
        <w:left w:val="none" w:sz="0" w:space="0" w:color="auto"/>
        <w:bottom w:val="none" w:sz="0" w:space="0" w:color="auto"/>
        <w:right w:val="none" w:sz="0" w:space="0" w:color="auto"/>
      </w:divBdr>
      <w:divsChild>
        <w:div w:id="1329406382">
          <w:marLeft w:val="0"/>
          <w:marRight w:val="0"/>
          <w:marTop w:val="0"/>
          <w:marBottom w:val="0"/>
          <w:divBdr>
            <w:top w:val="none" w:sz="0" w:space="0" w:color="auto"/>
            <w:left w:val="none" w:sz="0" w:space="0" w:color="auto"/>
            <w:bottom w:val="none" w:sz="0" w:space="0" w:color="auto"/>
            <w:right w:val="none" w:sz="0" w:space="0" w:color="auto"/>
          </w:divBdr>
          <w:divsChild>
            <w:div w:id="1017386361">
              <w:marLeft w:val="0"/>
              <w:marRight w:val="0"/>
              <w:marTop w:val="135"/>
              <w:marBottom w:val="0"/>
              <w:divBdr>
                <w:top w:val="none" w:sz="0" w:space="0" w:color="auto"/>
                <w:left w:val="none" w:sz="0" w:space="0" w:color="auto"/>
                <w:bottom w:val="none" w:sz="0" w:space="0" w:color="auto"/>
                <w:right w:val="none" w:sz="0" w:space="0" w:color="auto"/>
              </w:divBdr>
              <w:divsChild>
                <w:div w:id="1420058919">
                  <w:marLeft w:val="0"/>
                  <w:marRight w:val="0"/>
                  <w:marTop w:val="0"/>
                  <w:marBottom w:val="0"/>
                  <w:divBdr>
                    <w:top w:val="none" w:sz="0" w:space="0" w:color="auto"/>
                    <w:left w:val="none" w:sz="0" w:space="0" w:color="auto"/>
                    <w:bottom w:val="none" w:sz="0" w:space="0" w:color="auto"/>
                    <w:right w:val="none" w:sz="0" w:space="0" w:color="auto"/>
                  </w:divBdr>
                  <w:divsChild>
                    <w:div w:id="434642698">
                      <w:marLeft w:val="0"/>
                      <w:marRight w:val="0"/>
                      <w:marTop w:val="0"/>
                      <w:marBottom w:val="300"/>
                      <w:divBdr>
                        <w:top w:val="none" w:sz="0" w:space="0" w:color="auto"/>
                        <w:left w:val="none" w:sz="0" w:space="0" w:color="auto"/>
                        <w:bottom w:val="none" w:sz="0" w:space="0" w:color="auto"/>
                        <w:right w:val="none" w:sz="0" w:space="0" w:color="auto"/>
                      </w:divBdr>
                      <w:divsChild>
                        <w:div w:id="270670257">
                          <w:marLeft w:val="0"/>
                          <w:marRight w:val="0"/>
                          <w:marTop w:val="0"/>
                          <w:marBottom w:val="0"/>
                          <w:divBdr>
                            <w:top w:val="none" w:sz="0" w:space="0" w:color="auto"/>
                            <w:left w:val="none" w:sz="0" w:space="0" w:color="auto"/>
                            <w:bottom w:val="none" w:sz="0" w:space="0" w:color="auto"/>
                            <w:right w:val="none" w:sz="0" w:space="0" w:color="auto"/>
                          </w:divBdr>
                        </w:div>
                        <w:div w:id="912665343">
                          <w:marLeft w:val="0"/>
                          <w:marRight w:val="0"/>
                          <w:marTop w:val="0"/>
                          <w:marBottom w:val="180"/>
                          <w:divBdr>
                            <w:top w:val="none" w:sz="0" w:space="0" w:color="auto"/>
                            <w:left w:val="none" w:sz="0" w:space="0" w:color="auto"/>
                            <w:bottom w:val="none" w:sz="0" w:space="0" w:color="auto"/>
                            <w:right w:val="none" w:sz="0" w:space="0" w:color="auto"/>
                          </w:divBdr>
                        </w:div>
                      </w:divsChild>
                    </w:div>
                  </w:divsChild>
                </w:div>
              </w:divsChild>
            </w:div>
          </w:divsChild>
        </w:div>
        <w:div w:id="1713001326">
          <w:marLeft w:val="0"/>
          <w:marRight w:val="0"/>
          <w:marTop w:val="0"/>
          <w:marBottom w:val="0"/>
          <w:divBdr>
            <w:top w:val="single" w:sz="6" w:space="7" w:color="ECEDEF"/>
            <w:left w:val="none" w:sz="0" w:space="0" w:color="auto"/>
            <w:bottom w:val="none" w:sz="0" w:space="0" w:color="auto"/>
            <w:right w:val="none" w:sz="0" w:space="0" w:color="auto"/>
          </w:divBdr>
        </w:div>
      </w:divsChild>
    </w:div>
    <w:div w:id="820197314">
      <w:bodyDiv w:val="1"/>
      <w:marLeft w:val="0"/>
      <w:marRight w:val="0"/>
      <w:marTop w:val="0"/>
      <w:marBottom w:val="0"/>
      <w:divBdr>
        <w:top w:val="none" w:sz="0" w:space="0" w:color="auto"/>
        <w:left w:val="none" w:sz="0" w:space="0" w:color="auto"/>
        <w:bottom w:val="none" w:sz="0" w:space="0" w:color="auto"/>
        <w:right w:val="none" w:sz="0" w:space="0" w:color="auto"/>
      </w:divBdr>
    </w:div>
    <w:div w:id="871302099">
      <w:bodyDiv w:val="1"/>
      <w:marLeft w:val="0"/>
      <w:marRight w:val="0"/>
      <w:marTop w:val="0"/>
      <w:marBottom w:val="0"/>
      <w:divBdr>
        <w:top w:val="none" w:sz="0" w:space="0" w:color="auto"/>
        <w:left w:val="none" w:sz="0" w:space="0" w:color="auto"/>
        <w:bottom w:val="none" w:sz="0" w:space="0" w:color="auto"/>
        <w:right w:val="none" w:sz="0" w:space="0" w:color="auto"/>
      </w:divBdr>
    </w:div>
    <w:div w:id="883250413">
      <w:bodyDiv w:val="1"/>
      <w:marLeft w:val="0"/>
      <w:marRight w:val="0"/>
      <w:marTop w:val="0"/>
      <w:marBottom w:val="0"/>
      <w:divBdr>
        <w:top w:val="none" w:sz="0" w:space="0" w:color="auto"/>
        <w:left w:val="none" w:sz="0" w:space="0" w:color="auto"/>
        <w:bottom w:val="none" w:sz="0" w:space="0" w:color="auto"/>
        <w:right w:val="none" w:sz="0" w:space="0" w:color="auto"/>
      </w:divBdr>
    </w:div>
    <w:div w:id="894854651">
      <w:bodyDiv w:val="1"/>
      <w:marLeft w:val="0"/>
      <w:marRight w:val="0"/>
      <w:marTop w:val="0"/>
      <w:marBottom w:val="0"/>
      <w:divBdr>
        <w:top w:val="none" w:sz="0" w:space="0" w:color="auto"/>
        <w:left w:val="none" w:sz="0" w:space="0" w:color="auto"/>
        <w:bottom w:val="none" w:sz="0" w:space="0" w:color="auto"/>
        <w:right w:val="none" w:sz="0" w:space="0" w:color="auto"/>
      </w:divBdr>
    </w:div>
    <w:div w:id="967861058">
      <w:bodyDiv w:val="1"/>
      <w:marLeft w:val="0"/>
      <w:marRight w:val="0"/>
      <w:marTop w:val="0"/>
      <w:marBottom w:val="0"/>
      <w:divBdr>
        <w:top w:val="none" w:sz="0" w:space="0" w:color="auto"/>
        <w:left w:val="none" w:sz="0" w:space="0" w:color="auto"/>
        <w:bottom w:val="none" w:sz="0" w:space="0" w:color="auto"/>
        <w:right w:val="none" w:sz="0" w:space="0" w:color="auto"/>
      </w:divBdr>
      <w:divsChild>
        <w:div w:id="1734738175">
          <w:marLeft w:val="0"/>
          <w:marRight w:val="0"/>
          <w:marTop w:val="0"/>
          <w:marBottom w:val="0"/>
          <w:divBdr>
            <w:top w:val="none" w:sz="0" w:space="0" w:color="auto"/>
            <w:left w:val="none" w:sz="0" w:space="0" w:color="auto"/>
            <w:bottom w:val="none" w:sz="0" w:space="0" w:color="auto"/>
            <w:right w:val="none" w:sz="0" w:space="0" w:color="auto"/>
          </w:divBdr>
          <w:divsChild>
            <w:div w:id="410583109">
              <w:marLeft w:val="0"/>
              <w:marRight w:val="0"/>
              <w:marTop w:val="0"/>
              <w:marBottom w:val="0"/>
              <w:divBdr>
                <w:top w:val="none" w:sz="0" w:space="0" w:color="auto"/>
                <w:left w:val="none" w:sz="0" w:space="0" w:color="auto"/>
                <w:bottom w:val="none" w:sz="0" w:space="0" w:color="auto"/>
                <w:right w:val="none" w:sz="0" w:space="0" w:color="auto"/>
              </w:divBdr>
              <w:divsChild>
                <w:div w:id="975794708">
                  <w:marLeft w:val="0"/>
                  <w:marRight w:val="0"/>
                  <w:marTop w:val="0"/>
                  <w:marBottom w:val="0"/>
                  <w:divBdr>
                    <w:top w:val="none" w:sz="0" w:space="0" w:color="auto"/>
                    <w:left w:val="none" w:sz="0" w:space="0" w:color="auto"/>
                    <w:bottom w:val="none" w:sz="0" w:space="0" w:color="auto"/>
                    <w:right w:val="none" w:sz="0" w:space="0" w:color="auto"/>
                  </w:divBdr>
                  <w:divsChild>
                    <w:div w:id="103810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70788090">
      <w:bodyDiv w:val="1"/>
      <w:marLeft w:val="0"/>
      <w:marRight w:val="0"/>
      <w:marTop w:val="0"/>
      <w:marBottom w:val="0"/>
      <w:divBdr>
        <w:top w:val="none" w:sz="0" w:space="0" w:color="auto"/>
        <w:left w:val="none" w:sz="0" w:space="0" w:color="auto"/>
        <w:bottom w:val="none" w:sz="0" w:space="0" w:color="auto"/>
        <w:right w:val="none" w:sz="0" w:space="0" w:color="auto"/>
      </w:divBdr>
    </w:div>
    <w:div w:id="974216088">
      <w:bodyDiv w:val="1"/>
      <w:marLeft w:val="0"/>
      <w:marRight w:val="0"/>
      <w:marTop w:val="0"/>
      <w:marBottom w:val="0"/>
      <w:divBdr>
        <w:top w:val="none" w:sz="0" w:space="0" w:color="auto"/>
        <w:left w:val="none" w:sz="0" w:space="0" w:color="auto"/>
        <w:bottom w:val="none" w:sz="0" w:space="0" w:color="auto"/>
        <w:right w:val="none" w:sz="0" w:space="0" w:color="auto"/>
      </w:divBdr>
    </w:div>
    <w:div w:id="976303307">
      <w:bodyDiv w:val="1"/>
      <w:marLeft w:val="0"/>
      <w:marRight w:val="0"/>
      <w:marTop w:val="0"/>
      <w:marBottom w:val="0"/>
      <w:divBdr>
        <w:top w:val="none" w:sz="0" w:space="0" w:color="auto"/>
        <w:left w:val="none" w:sz="0" w:space="0" w:color="auto"/>
        <w:bottom w:val="none" w:sz="0" w:space="0" w:color="auto"/>
        <w:right w:val="none" w:sz="0" w:space="0" w:color="auto"/>
      </w:divBdr>
    </w:div>
    <w:div w:id="982270588">
      <w:bodyDiv w:val="1"/>
      <w:marLeft w:val="0"/>
      <w:marRight w:val="0"/>
      <w:marTop w:val="0"/>
      <w:marBottom w:val="0"/>
      <w:divBdr>
        <w:top w:val="none" w:sz="0" w:space="0" w:color="auto"/>
        <w:left w:val="none" w:sz="0" w:space="0" w:color="auto"/>
        <w:bottom w:val="none" w:sz="0" w:space="0" w:color="auto"/>
        <w:right w:val="none" w:sz="0" w:space="0" w:color="auto"/>
      </w:divBdr>
      <w:divsChild>
        <w:div w:id="777795706">
          <w:marLeft w:val="0"/>
          <w:marRight w:val="0"/>
          <w:marTop w:val="0"/>
          <w:marBottom w:val="300"/>
          <w:divBdr>
            <w:top w:val="none" w:sz="0" w:space="0" w:color="auto"/>
            <w:left w:val="none" w:sz="0" w:space="0" w:color="auto"/>
            <w:bottom w:val="none" w:sz="0" w:space="0" w:color="auto"/>
            <w:right w:val="none" w:sz="0" w:space="0" w:color="auto"/>
          </w:divBdr>
          <w:divsChild>
            <w:div w:id="2046590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3000417">
      <w:bodyDiv w:val="1"/>
      <w:marLeft w:val="0"/>
      <w:marRight w:val="0"/>
      <w:marTop w:val="0"/>
      <w:marBottom w:val="0"/>
      <w:divBdr>
        <w:top w:val="none" w:sz="0" w:space="0" w:color="auto"/>
        <w:left w:val="none" w:sz="0" w:space="0" w:color="auto"/>
        <w:bottom w:val="none" w:sz="0" w:space="0" w:color="auto"/>
        <w:right w:val="none" w:sz="0" w:space="0" w:color="auto"/>
      </w:divBdr>
    </w:div>
    <w:div w:id="1014652024">
      <w:bodyDiv w:val="1"/>
      <w:marLeft w:val="0"/>
      <w:marRight w:val="0"/>
      <w:marTop w:val="0"/>
      <w:marBottom w:val="0"/>
      <w:divBdr>
        <w:top w:val="none" w:sz="0" w:space="0" w:color="auto"/>
        <w:left w:val="none" w:sz="0" w:space="0" w:color="auto"/>
        <w:bottom w:val="none" w:sz="0" w:space="0" w:color="auto"/>
        <w:right w:val="none" w:sz="0" w:space="0" w:color="auto"/>
      </w:divBdr>
    </w:div>
    <w:div w:id="1042286151">
      <w:bodyDiv w:val="1"/>
      <w:marLeft w:val="0"/>
      <w:marRight w:val="0"/>
      <w:marTop w:val="0"/>
      <w:marBottom w:val="0"/>
      <w:divBdr>
        <w:top w:val="none" w:sz="0" w:space="0" w:color="auto"/>
        <w:left w:val="none" w:sz="0" w:space="0" w:color="auto"/>
        <w:bottom w:val="none" w:sz="0" w:space="0" w:color="auto"/>
        <w:right w:val="none" w:sz="0" w:space="0" w:color="auto"/>
      </w:divBdr>
    </w:div>
    <w:div w:id="1042898276">
      <w:bodyDiv w:val="1"/>
      <w:marLeft w:val="0"/>
      <w:marRight w:val="0"/>
      <w:marTop w:val="0"/>
      <w:marBottom w:val="0"/>
      <w:divBdr>
        <w:top w:val="none" w:sz="0" w:space="0" w:color="auto"/>
        <w:left w:val="none" w:sz="0" w:space="0" w:color="auto"/>
        <w:bottom w:val="none" w:sz="0" w:space="0" w:color="auto"/>
        <w:right w:val="none" w:sz="0" w:space="0" w:color="auto"/>
      </w:divBdr>
    </w:div>
    <w:div w:id="1057631911">
      <w:bodyDiv w:val="1"/>
      <w:marLeft w:val="0"/>
      <w:marRight w:val="0"/>
      <w:marTop w:val="0"/>
      <w:marBottom w:val="0"/>
      <w:divBdr>
        <w:top w:val="none" w:sz="0" w:space="0" w:color="auto"/>
        <w:left w:val="none" w:sz="0" w:space="0" w:color="auto"/>
        <w:bottom w:val="none" w:sz="0" w:space="0" w:color="auto"/>
        <w:right w:val="none" w:sz="0" w:space="0" w:color="auto"/>
      </w:divBdr>
    </w:div>
    <w:div w:id="1086804506">
      <w:bodyDiv w:val="1"/>
      <w:marLeft w:val="0"/>
      <w:marRight w:val="0"/>
      <w:marTop w:val="0"/>
      <w:marBottom w:val="0"/>
      <w:divBdr>
        <w:top w:val="none" w:sz="0" w:space="0" w:color="auto"/>
        <w:left w:val="none" w:sz="0" w:space="0" w:color="auto"/>
        <w:bottom w:val="none" w:sz="0" w:space="0" w:color="auto"/>
        <w:right w:val="none" w:sz="0" w:space="0" w:color="auto"/>
      </w:divBdr>
      <w:divsChild>
        <w:div w:id="532381467">
          <w:marLeft w:val="0"/>
          <w:marRight w:val="0"/>
          <w:marTop w:val="0"/>
          <w:marBottom w:val="0"/>
          <w:divBdr>
            <w:top w:val="none" w:sz="0" w:space="0" w:color="auto"/>
            <w:left w:val="none" w:sz="0" w:space="0" w:color="auto"/>
            <w:bottom w:val="none" w:sz="0" w:space="0" w:color="auto"/>
            <w:right w:val="none" w:sz="0" w:space="0" w:color="auto"/>
          </w:divBdr>
          <w:divsChild>
            <w:div w:id="768936524">
              <w:marLeft w:val="0"/>
              <w:marRight w:val="0"/>
              <w:marTop w:val="0"/>
              <w:marBottom w:val="0"/>
              <w:divBdr>
                <w:top w:val="none" w:sz="0" w:space="0" w:color="auto"/>
                <w:left w:val="none" w:sz="0" w:space="0" w:color="auto"/>
                <w:bottom w:val="none" w:sz="0" w:space="0" w:color="auto"/>
                <w:right w:val="none" w:sz="0" w:space="0" w:color="auto"/>
              </w:divBdr>
              <w:divsChild>
                <w:div w:id="574441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89883723">
      <w:bodyDiv w:val="1"/>
      <w:marLeft w:val="0"/>
      <w:marRight w:val="0"/>
      <w:marTop w:val="0"/>
      <w:marBottom w:val="0"/>
      <w:divBdr>
        <w:top w:val="none" w:sz="0" w:space="0" w:color="auto"/>
        <w:left w:val="none" w:sz="0" w:space="0" w:color="auto"/>
        <w:bottom w:val="none" w:sz="0" w:space="0" w:color="auto"/>
        <w:right w:val="none" w:sz="0" w:space="0" w:color="auto"/>
      </w:divBdr>
    </w:div>
    <w:div w:id="1126386764">
      <w:bodyDiv w:val="1"/>
      <w:marLeft w:val="0"/>
      <w:marRight w:val="0"/>
      <w:marTop w:val="0"/>
      <w:marBottom w:val="0"/>
      <w:divBdr>
        <w:top w:val="none" w:sz="0" w:space="0" w:color="auto"/>
        <w:left w:val="none" w:sz="0" w:space="0" w:color="auto"/>
        <w:bottom w:val="none" w:sz="0" w:space="0" w:color="auto"/>
        <w:right w:val="none" w:sz="0" w:space="0" w:color="auto"/>
      </w:divBdr>
    </w:div>
    <w:div w:id="1150903389">
      <w:bodyDiv w:val="1"/>
      <w:marLeft w:val="0"/>
      <w:marRight w:val="0"/>
      <w:marTop w:val="0"/>
      <w:marBottom w:val="0"/>
      <w:divBdr>
        <w:top w:val="none" w:sz="0" w:space="0" w:color="auto"/>
        <w:left w:val="none" w:sz="0" w:space="0" w:color="auto"/>
        <w:bottom w:val="none" w:sz="0" w:space="0" w:color="auto"/>
        <w:right w:val="none" w:sz="0" w:space="0" w:color="auto"/>
      </w:divBdr>
    </w:div>
    <w:div w:id="1197891461">
      <w:bodyDiv w:val="1"/>
      <w:marLeft w:val="0"/>
      <w:marRight w:val="0"/>
      <w:marTop w:val="0"/>
      <w:marBottom w:val="0"/>
      <w:divBdr>
        <w:top w:val="none" w:sz="0" w:space="0" w:color="auto"/>
        <w:left w:val="none" w:sz="0" w:space="0" w:color="auto"/>
        <w:bottom w:val="none" w:sz="0" w:space="0" w:color="auto"/>
        <w:right w:val="none" w:sz="0" w:space="0" w:color="auto"/>
      </w:divBdr>
    </w:div>
    <w:div w:id="1200778926">
      <w:bodyDiv w:val="1"/>
      <w:marLeft w:val="0"/>
      <w:marRight w:val="0"/>
      <w:marTop w:val="0"/>
      <w:marBottom w:val="0"/>
      <w:divBdr>
        <w:top w:val="none" w:sz="0" w:space="0" w:color="auto"/>
        <w:left w:val="none" w:sz="0" w:space="0" w:color="auto"/>
        <w:bottom w:val="none" w:sz="0" w:space="0" w:color="auto"/>
        <w:right w:val="none" w:sz="0" w:space="0" w:color="auto"/>
      </w:divBdr>
      <w:divsChild>
        <w:div w:id="1873491997">
          <w:marLeft w:val="547"/>
          <w:marRight w:val="0"/>
          <w:marTop w:val="0"/>
          <w:marBottom w:val="0"/>
          <w:divBdr>
            <w:top w:val="none" w:sz="0" w:space="0" w:color="auto"/>
            <w:left w:val="none" w:sz="0" w:space="0" w:color="auto"/>
            <w:bottom w:val="none" w:sz="0" w:space="0" w:color="auto"/>
            <w:right w:val="none" w:sz="0" w:space="0" w:color="auto"/>
          </w:divBdr>
        </w:div>
      </w:divsChild>
    </w:div>
    <w:div w:id="1202865214">
      <w:bodyDiv w:val="1"/>
      <w:marLeft w:val="0"/>
      <w:marRight w:val="0"/>
      <w:marTop w:val="0"/>
      <w:marBottom w:val="0"/>
      <w:divBdr>
        <w:top w:val="none" w:sz="0" w:space="0" w:color="auto"/>
        <w:left w:val="none" w:sz="0" w:space="0" w:color="auto"/>
        <w:bottom w:val="none" w:sz="0" w:space="0" w:color="auto"/>
        <w:right w:val="none" w:sz="0" w:space="0" w:color="auto"/>
      </w:divBdr>
    </w:div>
    <w:div w:id="1204053708">
      <w:bodyDiv w:val="1"/>
      <w:marLeft w:val="0"/>
      <w:marRight w:val="0"/>
      <w:marTop w:val="0"/>
      <w:marBottom w:val="0"/>
      <w:divBdr>
        <w:top w:val="none" w:sz="0" w:space="0" w:color="auto"/>
        <w:left w:val="none" w:sz="0" w:space="0" w:color="auto"/>
        <w:bottom w:val="none" w:sz="0" w:space="0" w:color="auto"/>
        <w:right w:val="none" w:sz="0" w:space="0" w:color="auto"/>
      </w:divBdr>
    </w:div>
    <w:div w:id="1206673917">
      <w:bodyDiv w:val="1"/>
      <w:marLeft w:val="0"/>
      <w:marRight w:val="0"/>
      <w:marTop w:val="0"/>
      <w:marBottom w:val="0"/>
      <w:divBdr>
        <w:top w:val="none" w:sz="0" w:space="0" w:color="auto"/>
        <w:left w:val="none" w:sz="0" w:space="0" w:color="auto"/>
        <w:bottom w:val="none" w:sz="0" w:space="0" w:color="auto"/>
        <w:right w:val="none" w:sz="0" w:space="0" w:color="auto"/>
      </w:divBdr>
    </w:div>
    <w:div w:id="1215506181">
      <w:bodyDiv w:val="1"/>
      <w:marLeft w:val="0"/>
      <w:marRight w:val="0"/>
      <w:marTop w:val="0"/>
      <w:marBottom w:val="0"/>
      <w:divBdr>
        <w:top w:val="none" w:sz="0" w:space="0" w:color="auto"/>
        <w:left w:val="none" w:sz="0" w:space="0" w:color="auto"/>
        <w:bottom w:val="none" w:sz="0" w:space="0" w:color="auto"/>
        <w:right w:val="none" w:sz="0" w:space="0" w:color="auto"/>
      </w:divBdr>
    </w:div>
    <w:div w:id="1223248990">
      <w:bodyDiv w:val="1"/>
      <w:marLeft w:val="0"/>
      <w:marRight w:val="0"/>
      <w:marTop w:val="0"/>
      <w:marBottom w:val="0"/>
      <w:divBdr>
        <w:top w:val="none" w:sz="0" w:space="0" w:color="auto"/>
        <w:left w:val="none" w:sz="0" w:space="0" w:color="auto"/>
        <w:bottom w:val="none" w:sz="0" w:space="0" w:color="auto"/>
        <w:right w:val="none" w:sz="0" w:space="0" w:color="auto"/>
      </w:divBdr>
      <w:divsChild>
        <w:div w:id="350495762">
          <w:marLeft w:val="547"/>
          <w:marRight w:val="0"/>
          <w:marTop w:val="0"/>
          <w:marBottom w:val="0"/>
          <w:divBdr>
            <w:top w:val="none" w:sz="0" w:space="0" w:color="auto"/>
            <w:left w:val="none" w:sz="0" w:space="0" w:color="auto"/>
            <w:bottom w:val="none" w:sz="0" w:space="0" w:color="auto"/>
            <w:right w:val="none" w:sz="0" w:space="0" w:color="auto"/>
          </w:divBdr>
        </w:div>
      </w:divsChild>
    </w:div>
    <w:div w:id="1228805797">
      <w:bodyDiv w:val="1"/>
      <w:marLeft w:val="0"/>
      <w:marRight w:val="0"/>
      <w:marTop w:val="0"/>
      <w:marBottom w:val="0"/>
      <w:divBdr>
        <w:top w:val="none" w:sz="0" w:space="0" w:color="auto"/>
        <w:left w:val="none" w:sz="0" w:space="0" w:color="auto"/>
        <w:bottom w:val="none" w:sz="0" w:space="0" w:color="auto"/>
        <w:right w:val="none" w:sz="0" w:space="0" w:color="auto"/>
      </w:divBdr>
      <w:divsChild>
        <w:div w:id="400325869">
          <w:marLeft w:val="360"/>
          <w:marRight w:val="0"/>
          <w:marTop w:val="200"/>
          <w:marBottom w:val="0"/>
          <w:divBdr>
            <w:top w:val="none" w:sz="0" w:space="0" w:color="auto"/>
            <w:left w:val="none" w:sz="0" w:space="0" w:color="auto"/>
            <w:bottom w:val="none" w:sz="0" w:space="0" w:color="auto"/>
            <w:right w:val="none" w:sz="0" w:space="0" w:color="auto"/>
          </w:divBdr>
        </w:div>
        <w:div w:id="789667516">
          <w:marLeft w:val="1080"/>
          <w:marRight w:val="0"/>
          <w:marTop w:val="100"/>
          <w:marBottom w:val="0"/>
          <w:divBdr>
            <w:top w:val="none" w:sz="0" w:space="0" w:color="auto"/>
            <w:left w:val="none" w:sz="0" w:space="0" w:color="auto"/>
            <w:bottom w:val="none" w:sz="0" w:space="0" w:color="auto"/>
            <w:right w:val="none" w:sz="0" w:space="0" w:color="auto"/>
          </w:divBdr>
        </w:div>
        <w:div w:id="1797795305">
          <w:marLeft w:val="360"/>
          <w:marRight w:val="0"/>
          <w:marTop w:val="200"/>
          <w:marBottom w:val="0"/>
          <w:divBdr>
            <w:top w:val="none" w:sz="0" w:space="0" w:color="auto"/>
            <w:left w:val="none" w:sz="0" w:space="0" w:color="auto"/>
            <w:bottom w:val="none" w:sz="0" w:space="0" w:color="auto"/>
            <w:right w:val="none" w:sz="0" w:space="0" w:color="auto"/>
          </w:divBdr>
        </w:div>
        <w:div w:id="1815952646">
          <w:marLeft w:val="360"/>
          <w:marRight w:val="0"/>
          <w:marTop w:val="200"/>
          <w:marBottom w:val="0"/>
          <w:divBdr>
            <w:top w:val="none" w:sz="0" w:space="0" w:color="auto"/>
            <w:left w:val="none" w:sz="0" w:space="0" w:color="auto"/>
            <w:bottom w:val="none" w:sz="0" w:space="0" w:color="auto"/>
            <w:right w:val="none" w:sz="0" w:space="0" w:color="auto"/>
          </w:divBdr>
        </w:div>
        <w:div w:id="1955557518">
          <w:marLeft w:val="1080"/>
          <w:marRight w:val="0"/>
          <w:marTop w:val="100"/>
          <w:marBottom w:val="0"/>
          <w:divBdr>
            <w:top w:val="none" w:sz="0" w:space="0" w:color="auto"/>
            <w:left w:val="none" w:sz="0" w:space="0" w:color="auto"/>
            <w:bottom w:val="none" w:sz="0" w:space="0" w:color="auto"/>
            <w:right w:val="none" w:sz="0" w:space="0" w:color="auto"/>
          </w:divBdr>
        </w:div>
      </w:divsChild>
    </w:div>
    <w:div w:id="1272007086">
      <w:bodyDiv w:val="1"/>
      <w:marLeft w:val="0"/>
      <w:marRight w:val="0"/>
      <w:marTop w:val="0"/>
      <w:marBottom w:val="0"/>
      <w:divBdr>
        <w:top w:val="none" w:sz="0" w:space="0" w:color="auto"/>
        <w:left w:val="none" w:sz="0" w:space="0" w:color="auto"/>
        <w:bottom w:val="none" w:sz="0" w:space="0" w:color="auto"/>
        <w:right w:val="none" w:sz="0" w:space="0" w:color="auto"/>
      </w:divBdr>
    </w:div>
    <w:div w:id="1313407359">
      <w:bodyDiv w:val="1"/>
      <w:marLeft w:val="0"/>
      <w:marRight w:val="0"/>
      <w:marTop w:val="0"/>
      <w:marBottom w:val="0"/>
      <w:divBdr>
        <w:top w:val="none" w:sz="0" w:space="0" w:color="auto"/>
        <w:left w:val="none" w:sz="0" w:space="0" w:color="auto"/>
        <w:bottom w:val="none" w:sz="0" w:space="0" w:color="auto"/>
        <w:right w:val="none" w:sz="0" w:space="0" w:color="auto"/>
      </w:divBdr>
    </w:div>
    <w:div w:id="1345209552">
      <w:bodyDiv w:val="1"/>
      <w:marLeft w:val="0"/>
      <w:marRight w:val="0"/>
      <w:marTop w:val="0"/>
      <w:marBottom w:val="0"/>
      <w:divBdr>
        <w:top w:val="none" w:sz="0" w:space="0" w:color="auto"/>
        <w:left w:val="none" w:sz="0" w:space="0" w:color="auto"/>
        <w:bottom w:val="none" w:sz="0" w:space="0" w:color="auto"/>
        <w:right w:val="none" w:sz="0" w:space="0" w:color="auto"/>
      </w:divBdr>
      <w:divsChild>
        <w:div w:id="1171868806">
          <w:marLeft w:val="0"/>
          <w:marRight w:val="0"/>
          <w:marTop w:val="0"/>
          <w:marBottom w:val="0"/>
          <w:divBdr>
            <w:top w:val="none" w:sz="0" w:space="0" w:color="auto"/>
            <w:left w:val="none" w:sz="0" w:space="0" w:color="auto"/>
            <w:bottom w:val="none" w:sz="0" w:space="0" w:color="auto"/>
            <w:right w:val="none" w:sz="0" w:space="0" w:color="auto"/>
          </w:divBdr>
        </w:div>
        <w:div w:id="1627806582">
          <w:marLeft w:val="0"/>
          <w:marRight w:val="0"/>
          <w:marTop w:val="0"/>
          <w:marBottom w:val="0"/>
          <w:divBdr>
            <w:top w:val="none" w:sz="0" w:space="0" w:color="auto"/>
            <w:left w:val="none" w:sz="0" w:space="0" w:color="auto"/>
            <w:bottom w:val="none" w:sz="0" w:space="0" w:color="auto"/>
            <w:right w:val="none" w:sz="0" w:space="0" w:color="auto"/>
          </w:divBdr>
        </w:div>
      </w:divsChild>
    </w:div>
    <w:div w:id="1351417879">
      <w:bodyDiv w:val="1"/>
      <w:marLeft w:val="0"/>
      <w:marRight w:val="0"/>
      <w:marTop w:val="0"/>
      <w:marBottom w:val="0"/>
      <w:divBdr>
        <w:top w:val="none" w:sz="0" w:space="0" w:color="auto"/>
        <w:left w:val="none" w:sz="0" w:space="0" w:color="auto"/>
        <w:bottom w:val="none" w:sz="0" w:space="0" w:color="auto"/>
        <w:right w:val="none" w:sz="0" w:space="0" w:color="auto"/>
      </w:divBdr>
    </w:div>
    <w:div w:id="1364673957">
      <w:bodyDiv w:val="1"/>
      <w:marLeft w:val="0"/>
      <w:marRight w:val="0"/>
      <w:marTop w:val="0"/>
      <w:marBottom w:val="0"/>
      <w:divBdr>
        <w:top w:val="none" w:sz="0" w:space="0" w:color="auto"/>
        <w:left w:val="none" w:sz="0" w:space="0" w:color="auto"/>
        <w:bottom w:val="none" w:sz="0" w:space="0" w:color="auto"/>
        <w:right w:val="none" w:sz="0" w:space="0" w:color="auto"/>
      </w:divBdr>
    </w:div>
    <w:div w:id="1375345467">
      <w:bodyDiv w:val="1"/>
      <w:marLeft w:val="0"/>
      <w:marRight w:val="0"/>
      <w:marTop w:val="0"/>
      <w:marBottom w:val="0"/>
      <w:divBdr>
        <w:top w:val="none" w:sz="0" w:space="0" w:color="auto"/>
        <w:left w:val="none" w:sz="0" w:space="0" w:color="auto"/>
        <w:bottom w:val="none" w:sz="0" w:space="0" w:color="auto"/>
        <w:right w:val="none" w:sz="0" w:space="0" w:color="auto"/>
      </w:divBdr>
    </w:div>
    <w:div w:id="1377584547">
      <w:bodyDiv w:val="1"/>
      <w:marLeft w:val="0"/>
      <w:marRight w:val="0"/>
      <w:marTop w:val="0"/>
      <w:marBottom w:val="0"/>
      <w:divBdr>
        <w:top w:val="none" w:sz="0" w:space="0" w:color="auto"/>
        <w:left w:val="none" w:sz="0" w:space="0" w:color="auto"/>
        <w:bottom w:val="none" w:sz="0" w:space="0" w:color="auto"/>
        <w:right w:val="none" w:sz="0" w:space="0" w:color="auto"/>
      </w:divBdr>
      <w:divsChild>
        <w:div w:id="125123430">
          <w:marLeft w:val="0"/>
          <w:marRight w:val="0"/>
          <w:marTop w:val="0"/>
          <w:marBottom w:val="0"/>
          <w:divBdr>
            <w:top w:val="none" w:sz="0" w:space="0" w:color="auto"/>
            <w:left w:val="none" w:sz="0" w:space="0" w:color="auto"/>
            <w:bottom w:val="none" w:sz="0" w:space="0" w:color="auto"/>
            <w:right w:val="none" w:sz="0" w:space="0" w:color="auto"/>
          </w:divBdr>
          <w:divsChild>
            <w:div w:id="316618813">
              <w:marLeft w:val="0"/>
              <w:marRight w:val="0"/>
              <w:marTop w:val="0"/>
              <w:marBottom w:val="0"/>
              <w:divBdr>
                <w:top w:val="none" w:sz="0" w:space="0" w:color="auto"/>
                <w:left w:val="none" w:sz="0" w:space="0" w:color="auto"/>
                <w:bottom w:val="none" w:sz="0" w:space="0" w:color="auto"/>
                <w:right w:val="none" w:sz="0" w:space="0" w:color="auto"/>
              </w:divBdr>
              <w:divsChild>
                <w:div w:id="1656563652">
                  <w:marLeft w:val="0"/>
                  <w:marRight w:val="0"/>
                  <w:marTop w:val="0"/>
                  <w:marBottom w:val="0"/>
                  <w:divBdr>
                    <w:top w:val="none" w:sz="0" w:space="0" w:color="auto"/>
                    <w:left w:val="none" w:sz="0" w:space="0" w:color="auto"/>
                    <w:bottom w:val="none" w:sz="0" w:space="0" w:color="auto"/>
                    <w:right w:val="none" w:sz="0" w:space="0" w:color="auto"/>
                  </w:divBdr>
                  <w:divsChild>
                    <w:div w:id="20538469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2803023">
      <w:bodyDiv w:val="1"/>
      <w:marLeft w:val="0"/>
      <w:marRight w:val="0"/>
      <w:marTop w:val="0"/>
      <w:marBottom w:val="0"/>
      <w:divBdr>
        <w:top w:val="none" w:sz="0" w:space="0" w:color="auto"/>
        <w:left w:val="none" w:sz="0" w:space="0" w:color="auto"/>
        <w:bottom w:val="none" w:sz="0" w:space="0" w:color="auto"/>
        <w:right w:val="none" w:sz="0" w:space="0" w:color="auto"/>
      </w:divBdr>
    </w:div>
    <w:div w:id="1398893247">
      <w:bodyDiv w:val="1"/>
      <w:marLeft w:val="0"/>
      <w:marRight w:val="0"/>
      <w:marTop w:val="0"/>
      <w:marBottom w:val="0"/>
      <w:divBdr>
        <w:top w:val="none" w:sz="0" w:space="0" w:color="auto"/>
        <w:left w:val="none" w:sz="0" w:space="0" w:color="auto"/>
        <w:bottom w:val="none" w:sz="0" w:space="0" w:color="auto"/>
        <w:right w:val="none" w:sz="0" w:space="0" w:color="auto"/>
      </w:divBdr>
    </w:div>
    <w:div w:id="1404646068">
      <w:bodyDiv w:val="1"/>
      <w:marLeft w:val="0"/>
      <w:marRight w:val="0"/>
      <w:marTop w:val="0"/>
      <w:marBottom w:val="0"/>
      <w:divBdr>
        <w:top w:val="none" w:sz="0" w:space="0" w:color="auto"/>
        <w:left w:val="none" w:sz="0" w:space="0" w:color="auto"/>
        <w:bottom w:val="none" w:sz="0" w:space="0" w:color="auto"/>
        <w:right w:val="none" w:sz="0" w:space="0" w:color="auto"/>
      </w:divBdr>
      <w:divsChild>
        <w:div w:id="379061637">
          <w:marLeft w:val="547"/>
          <w:marRight w:val="0"/>
          <w:marTop w:val="0"/>
          <w:marBottom w:val="0"/>
          <w:divBdr>
            <w:top w:val="none" w:sz="0" w:space="0" w:color="auto"/>
            <w:left w:val="none" w:sz="0" w:space="0" w:color="auto"/>
            <w:bottom w:val="none" w:sz="0" w:space="0" w:color="auto"/>
            <w:right w:val="none" w:sz="0" w:space="0" w:color="auto"/>
          </w:divBdr>
        </w:div>
      </w:divsChild>
    </w:div>
    <w:div w:id="1420366628">
      <w:bodyDiv w:val="1"/>
      <w:marLeft w:val="0"/>
      <w:marRight w:val="0"/>
      <w:marTop w:val="0"/>
      <w:marBottom w:val="0"/>
      <w:divBdr>
        <w:top w:val="none" w:sz="0" w:space="0" w:color="auto"/>
        <w:left w:val="none" w:sz="0" w:space="0" w:color="auto"/>
        <w:bottom w:val="none" w:sz="0" w:space="0" w:color="auto"/>
        <w:right w:val="none" w:sz="0" w:space="0" w:color="auto"/>
      </w:divBdr>
    </w:div>
    <w:div w:id="1498813515">
      <w:bodyDiv w:val="1"/>
      <w:marLeft w:val="0"/>
      <w:marRight w:val="0"/>
      <w:marTop w:val="0"/>
      <w:marBottom w:val="0"/>
      <w:divBdr>
        <w:top w:val="none" w:sz="0" w:space="0" w:color="auto"/>
        <w:left w:val="none" w:sz="0" w:space="0" w:color="auto"/>
        <w:bottom w:val="none" w:sz="0" w:space="0" w:color="auto"/>
        <w:right w:val="none" w:sz="0" w:space="0" w:color="auto"/>
      </w:divBdr>
    </w:div>
    <w:div w:id="1505166042">
      <w:bodyDiv w:val="1"/>
      <w:marLeft w:val="0"/>
      <w:marRight w:val="0"/>
      <w:marTop w:val="0"/>
      <w:marBottom w:val="0"/>
      <w:divBdr>
        <w:top w:val="none" w:sz="0" w:space="0" w:color="auto"/>
        <w:left w:val="none" w:sz="0" w:space="0" w:color="auto"/>
        <w:bottom w:val="none" w:sz="0" w:space="0" w:color="auto"/>
        <w:right w:val="none" w:sz="0" w:space="0" w:color="auto"/>
      </w:divBdr>
    </w:div>
    <w:div w:id="1525053993">
      <w:bodyDiv w:val="1"/>
      <w:marLeft w:val="0"/>
      <w:marRight w:val="0"/>
      <w:marTop w:val="0"/>
      <w:marBottom w:val="0"/>
      <w:divBdr>
        <w:top w:val="none" w:sz="0" w:space="0" w:color="auto"/>
        <w:left w:val="none" w:sz="0" w:space="0" w:color="auto"/>
        <w:bottom w:val="none" w:sz="0" w:space="0" w:color="auto"/>
        <w:right w:val="none" w:sz="0" w:space="0" w:color="auto"/>
      </w:divBdr>
      <w:divsChild>
        <w:div w:id="1906183341">
          <w:marLeft w:val="0"/>
          <w:marRight w:val="0"/>
          <w:marTop w:val="0"/>
          <w:marBottom w:val="0"/>
          <w:divBdr>
            <w:top w:val="none" w:sz="0" w:space="0" w:color="auto"/>
            <w:left w:val="none" w:sz="0" w:space="0" w:color="auto"/>
            <w:bottom w:val="none" w:sz="0" w:space="0" w:color="auto"/>
            <w:right w:val="none" w:sz="0" w:space="0" w:color="auto"/>
          </w:divBdr>
          <w:divsChild>
            <w:div w:id="193885088">
              <w:marLeft w:val="0"/>
              <w:marRight w:val="0"/>
              <w:marTop w:val="0"/>
              <w:marBottom w:val="0"/>
              <w:divBdr>
                <w:top w:val="none" w:sz="0" w:space="0" w:color="auto"/>
                <w:left w:val="none" w:sz="0" w:space="0" w:color="auto"/>
                <w:bottom w:val="none" w:sz="0" w:space="0" w:color="auto"/>
                <w:right w:val="none" w:sz="0" w:space="0" w:color="auto"/>
              </w:divBdr>
              <w:divsChild>
                <w:div w:id="1562058497">
                  <w:marLeft w:val="0"/>
                  <w:marRight w:val="0"/>
                  <w:marTop w:val="0"/>
                  <w:marBottom w:val="0"/>
                  <w:divBdr>
                    <w:top w:val="none" w:sz="0" w:space="0" w:color="auto"/>
                    <w:left w:val="none" w:sz="0" w:space="0" w:color="auto"/>
                    <w:bottom w:val="none" w:sz="0" w:space="0" w:color="auto"/>
                    <w:right w:val="none" w:sz="0" w:space="0" w:color="auto"/>
                  </w:divBdr>
                  <w:divsChild>
                    <w:div w:id="168925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638694">
      <w:bodyDiv w:val="1"/>
      <w:marLeft w:val="0"/>
      <w:marRight w:val="0"/>
      <w:marTop w:val="0"/>
      <w:marBottom w:val="0"/>
      <w:divBdr>
        <w:top w:val="none" w:sz="0" w:space="0" w:color="auto"/>
        <w:left w:val="none" w:sz="0" w:space="0" w:color="auto"/>
        <w:bottom w:val="none" w:sz="0" w:space="0" w:color="auto"/>
        <w:right w:val="none" w:sz="0" w:space="0" w:color="auto"/>
      </w:divBdr>
      <w:divsChild>
        <w:div w:id="908081458">
          <w:marLeft w:val="547"/>
          <w:marRight w:val="0"/>
          <w:marTop w:val="0"/>
          <w:marBottom w:val="0"/>
          <w:divBdr>
            <w:top w:val="none" w:sz="0" w:space="0" w:color="auto"/>
            <w:left w:val="none" w:sz="0" w:space="0" w:color="auto"/>
            <w:bottom w:val="none" w:sz="0" w:space="0" w:color="auto"/>
            <w:right w:val="none" w:sz="0" w:space="0" w:color="auto"/>
          </w:divBdr>
        </w:div>
      </w:divsChild>
    </w:div>
    <w:div w:id="1594514553">
      <w:bodyDiv w:val="1"/>
      <w:marLeft w:val="0"/>
      <w:marRight w:val="0"/>
      <w:marTop w:val="0"/>
      <w:marBottom w:val="0"/>
      <w:divBdr>
        <w:top w:val="none" w:sz="0" w:space="0" w:color="auto"/>
        <w:left w:val="none" w:sz="0" w:space="0" w:color="auto"/>
        <w:bottom w:val="none" w:sz="0" w:space="0" w:color="auto"/>
        <w:right w:val="none" w:sz="0" w:space="0" w:color="auto"/>
      </w:divBdr>
      <w:divsChild>
        <w:div w:id="806628724">
          <w:marLeft w:val="547"/>
          <w:marRight w:val="0"/>
          <w:marTop w:val="0"/>
          <w:marBottom w:val="0"/>
          <w:divBdr>
            <w:top w:val="none" w:sz="0" w:space="0" w:color="auto"/>
            <w:left w:val="none" w:sz="0" w:space="0" w:color="auto"/>
            <w:bottom w:val="none" w:sz="0" w:space="0" w:color="auto"/>
            <w:right w:val="none" w:sz="0" w:space="0" w:color="auto"/>
          </w:divBdr>
        </w:div>
      </w:divsChild>
    </w:div>
    <w:div w:id="1614170456">
      <w:bodyDiv w:val="1"/>
      <w:marLeft w:val="0"/>
      <w:marRight w:val="0"/>
      <w:marTop w:val="0"/>
      <w:marBottom w:val="0"/>
      <w:divBdr>
        <w:top w:val="none" w:sz="0" w:space="0" w:color="auto"/>
        <w:left w:val="none" w:sz="0" w:space="0" w:color="auto"/>
        <w:bottom w:val="none" w:sz="0" w:space="0" w:color="auto"/>
        <w:right w:val="none" w:sz="0" w:space="0" w:color="auto"/>
      </w:divBdr>
    </w:div>
    <w:div w:id="1631667831">
      <w:bodyDiv w:val="1"/>
      <w:marLeft w:val="0"/>
      <w:marRight w:val="0"/>
      <w:marTop w:val="0"/>
      <w:marBottom w:val="0"/>
      <w:divBdr>
        <w:top w:val="none" w:sz="0" w:space="0" w:color="auto"/>
        <w:left w:val="none" w:sz="0" w:space="0" w:color="auto"/>
        <w:bottom w:val="none" w:sz="0" w:space="0" w:color="auto"/>
        <w:right w:val="none" w:sz="0" w:space="0" w:color="auto"/>
      </w:divBdr>
    </w:div>
    <w:div w:id="1645893549">
      <w:bodyDiv w:val="1"/>
      <w:marLeft w:val="0"/>
      <w:marRight w:val="0"/>
      <w:marTop w:val="0"/>
      <w:marBottom w:val="0"/>
      <w:divBdr>
        <w:top w:val="none" w:sz="0" w:space="0" w:color="auto"/>
        <w:left w:val="none" w:sz="0" w:space="0" w:color="auto"/>
        <w:bottom w:val="none" w:sz="0" w:space="0" w:color="auto"/>
        <w:right w:val="none" w:sz="0" w:space="0" w:color="auto"/>
      </w:divBdr>
    </w:div>
    <w:div w:id="1700157723">
      <w:bodyDiv w:val="1"/>
      <w:marLeft w:val="0"/>
      <w:marRight w:val="0"/>
      <w:marTop w:val="0"/>
      <w:marBottom w:val="0"/>
      <w:divBdr>
        <w:top w:val="none" w:sz="0" w:space="0" w:color="auto"/>
        <w:left w:val="none" w:sz="0" w:space="0" w:color="auto"/>
        <w:bottom w:val="none" w:sz="0" w:space="0" w:color="auto"/>
        <w:right w:val="none" w:sz="0" w:space="0" w:color="auto"/>
      </w:divBdr>
    </w:div>
    <w:div w:id="1712194849">
      <w:bodyDiv w:val="1"/>
      <w:marLeft w:val="0"/>
      <w:marRight w:val="0"/>
      <w:marTop w:val="0"/>
      <w:marBottom w:val="0"/>
      <w:divBdr>
        <w:top w:val="none" w:sz="0" w:space="0" w:color="auto"/>
        <w:left w:val="none" w:sz="0" w:space="0" w:color="auto"/>
        <w:bottom w:val="none" w:sz="0" w:space="0" w:color="auto"/>
        <w:right w:val="none" w:sz="0" w:space="0" w:color="auto"/>
      </w:divBdr>
    </w:div>
    <w:div w:id="1731491248">
      <w:bodyDiv w:val="1"/>
      <w:marLeft w:val="0"/>
      <w:marRight w:val="0"/>
      <w:marTop w:val="0"/>
      <w:marBottom w:val="0"/>
      <w:divBdr>
        <w:top w:val="none" w:sz="0" w:space="0" w:color="auto"/>
        <w:left w:val="none" w:sz="0" w:space="0" w:color="auto"/>
        <w:bottom w:val="none" w:sz="0" w:space="0" w:color="auto"/>
        <w:right w:val="none" w:sz="0" w:space="0" w:color="auto"/>
      </w:divBdr>
    </w:div>
    <w:div w:id="1737045399">
      <w:bodyDiv w:val="1"/>
      <w:marLeft w:val="0"/>
      <w:marRight w:val="0"/>
      <w:marTop w:val="0"/>
      <w:marBottom w:val="0"/>
      <w:divBdr>
        <w:top w:val="none" w:sz="0" w:space="0" w:color="auto"/>
        <w:left w:val="none" w:sz="0" w:space="0" w:color="auto"/>
        <w:bottom w:val="none" w:sz="0" w:space="0" w:color="auto"/>
        <w:right w:val="none" w:sz="0" w:space="0" w:color="auto"/>
      </w:divBdr>
    </w:div>
    <w:div w:id="1765413224">
      <w:bodyDiv w:val="1"/>
      <w:marLeft w:val="0"/>
      <w:marRight w:val="0"/>
      <w:marTop w:val="0"/>
      <w:marBottom w:val="0"/>
      <w:divBdr>
        <w:top w:val="none" w:sz="0" w:space="0" w:color="auto"/>
        <w:left w:val="none" w:sz="0" w:space="0" w:color="auto"/>
        <w:bottom w:val="none" w:sz="0" w:space="0" w:color="auto"/>
        <w:right w:val="none" w:sz="0" w:space="0" w:color="auto"/>
      </w:divBdr>
    </w:div>
    <w:div w:id="1773160032">
      <w:bodyDiv w:val="1"/>
      <w:marLeft w:val="0"/>
      <w:marRight w:val="0"/>
      <w:marTop w:val="0"/>
      <w:marBottom w:val="0"/>
      <w:divBdr>
        <w:top w:val="none" w:sz="0" w:space="0" w:color="auto"/>
        <w:left w:val="none" w:sz="0" w:space="0" w:color="auto"/>
        <w:bottom w:val="none" w:sz="0" w:space="0" w:color="auto"/>
        <w:right w:val="none" w:sz="0" w:space="0" w:color="auto"/>
      </w:divBdr>
      <w:divsChild>
        <w:div w:id="27729698">
          <w:marLeft w:val="0"/>
          <w:marRight w:val="0"/>
          <w:marTop w:val="0"/>
          <w:marBottom w:val="0"/>
          <w:divBdr>
            <w:top w:val="none" w:sz="0" w:space="0" w:color="auto"/>
            <w:left w:val="none" w:sz="0" w:space="0" w:color="auto"/>
            <w:bottom w:val="none" w:sz="0" w:space="0" w:color="auto"/>
            <w:right w:val="none" w:sz="0" w:space="0" w:color="auto"/>
          </w:divBdr>
          <w:divsChild>
            <w:div w:id="1415396159">
              <w:marLeft w:val="0"/>
              <w:marRight w:val="0"/>
              <w:marTop w:val="0"/>
              <w:marBottom w:val="0"/>
              <w:divBdr>
                <w:top w:val="none" w:sz="0" w:space="0" w:color="auto"/>
                <w:left w:val="none" w:sz="0" w:space="0" w:color="auto"/>
                <w:bottom w:val="none" w:sz="0" w:space="0" w:color="auto"/>
                <w:right w:val="none" w:sz="0" w:space="0" w:color="auto"/>
              </w:divBdr>
              <w:divsChild>
                <w:div w:id="2050951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4665069">
      <w:bodyDiv w:val="1"/>
      <w:marLeft w:val="0"/>
      <w:marRight w:val="0"/>
      <w:marTop w:val="0"/>
      <w:marBottom w:val="0"/>
      <w:divBdr>
        <w:top w:val="none" w:sz="0" w:space="0" w:color="auto"/>
        <w:left w:val="none" w:sz="0" w:space="0" w:color="auto"/>
        <w:bottom w:val="none" w:sz="0" w:space="0" w:color="auto"/>
        <w:right w:val="none" w:sz="0" w:space="0" w:color="auto"/>
      </w:divBdr>
      <w:divsChild>
        <w:div w:id="986781694">
          <w:marLeft w:val="0"/>
          <w:marRight w:val="0"/>
          <w:marTop w:val="0"/>
          <w:marBottom w:val="0"/>
          <w:divBdr>
            <w:top w:val="none" w:sz="0" w:space="0" w:color="auto"/>
            <w:left w:val="none" w:sz="0" w:space="0" w:color="auto"/>
            <w:bottom w:val="none" w:sz="0" w:space="0" w:color="auto"/>
            <w:right w:val="none" w:sz="0" w:space="0" w:color="auto"/>
          </w:divBdr>
          <w:divsChild>
            <w:div w:id="866482119">
              <w:marLeft w:val="0"/>
              <w:marRight w:val="0"/>
              <w:marTop w:val="0"/>
              <w:marBottom w:val="0"/>
              <w:divBdr>
                <w:top w:val="none" w:sz="0" w:space="0" w:color="auto"/>
                <w:left w:val="none" w:sz="0" w:space="0" w:color="auto"/>
                <w:bottom w:val="none" w:sz="0" w:space="0" w:color="auto"/>
                <w:right w:val="none" w:sz="0" w:space="0" w:color="auto"/>
              </w:divBdr>
              <w:divsChild>
                <w:div w:id="55594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7018291">
      <w:bodyDiv w:val="1"/>
      <w:marLeft w:val="0"/>
      <w:marRight w:val="0"/>
      <w:marTop w:val="0"/>
      <w:marBottom w:val="0"/>
      <w:divBdr>
        <w:top w:val="none" w:sz="0" w:space="0" w:color="auto"/>
        <w:left w:val="none" w:sz="0" w:space="0" w:color="auto"/>
        <w:bottom w:val="none" w:sz="0" w:space="0" w:color="auto"/>
        <w:right w:val="none" w:sz="0" w:space="0" w:color="auto"/>
      </w:divBdr>
      <w:divsChild>
        <w:div w:id="1057586850">
          <w:marLeft w:val="0"/>
          <w:marRight w:val="0"/>
          <w:marTop w:val="0"/>
          <w:marBottom w:val="0"/>
          <w:divBdr>
            <w:top w:val="none" w:sz="0" w:space="0" w:color="auto"/>
            <w:left w:val="none" w:sz="0" w:space="0" w:color="auto"/>
            <w:bottom w:val="none" w:sz="0" w:space="0" w:color="auto"/>
            <w:right w:val="none" w:sz="0" w:space="0" w:color="auto"/>
          </w:divBdr>
        </w:div>
      </w:divsChild>
    </w:div>
    <w:div w:id="1788356676">
      <w:bodyDiv w:val="1"/>
      <w:marLeft w:val="0"/>
      <w:marRight w:val="0"/>
      <w:marTop w:val="0"/>
      <w:marBottom w:val="0"/>
      <w:divBdr>
        <w:top w:val="none" w:sz="0" w:space="0" w:color="auto"/>
        <w:left w:val="none" w:sz="0" w:space="0" w:color="auto"/>
        <w:bottom w:val="none" w:sz="0" w:space="0" w:color="auto"/>
        <w:right w:val="none" w:sz="0" w:space="0" w:color="auto"/>
      </w:divBdr>
    </w:div>
    <w:div w:id="1808737881">
      <w:bodyDiv w:val="1"/>
      <w:marLeft w:val="0"/>
      <w:marRight w:val="0"/>
      <w:marTop w:val="0"/>
      <w:marBottom w:val="0"/>
      <w:divBdr>
        <w:top w:val="none" w:sz="0" w:space="0" w:color="auto"/>
        <w:left w:val="none" w:sz="0" w:space="0" w:color="auto"/>
        <w:bottom w:val="none" w:sz="0" w:space="0" w:color="auto"/>
        <w:right w:val="none" w:sz="0" w:space="0" w:color="auto"/>
      </w:divBdr>
      <w:divsChild>
        <w:div w:id="492649996">
          <w:marLeft w:val="0"/>
          <w:marRight w:val="0"/>
          <w:marTop w:val="0"/>
          <w:marBottom w:val="0"/>
          <w:divBdr>
            <w:top w:val="none" w:sz="0" w:space="0" w:color="auto"/>
            <w:left w:val="none" w:sz="0" w:space="0" w:color="auto"/>
            <w:bottom w:val="none" w:sz="0" w:space="0" w:color="auto"/>
            <w:right w:val="none" w:sz="0" w:space="0" w:color="auto"/>
          </w:divBdr>
        </w:div>
      </w:divsChild>
    </w:div>
    <w:div w:id="1827355841">
      <w:bodyDiv w:val="1"/>
      <w:marLeft w:val="0"/>
      <w:marRight w:val="0"/>
      <w:marTop w:val="0"/>
      <w:marBottom w:val="0"/>
      <w:divBdr>
        <w:top w:val="none" w:sz="0" w:space="0" w:color="auto"/>
        <w:left w:val="none" w:sz="0" w:space="0" w:color="auto"/>
        <w:bottom w:val="none" w:sz="0" w:space="0" w:color="auto"/>
        <w:right w:val="none" w:sz="0" w:space="0" w:color="auto"/>
      </w:divBdr>
      <w:divsChild>
        <w:div w:id="922495346">
          <w:marLeft w:val="0"/>
          <w:marRight w:val="0"/>
          <w:marTop w:val="0"/>
          <w:marBottom w:val="0"/>
          <w:divBdr>
            <w:top w:val="none" w:sz="0" w:space="0" w:color="auto"/>
            <w:left w:val="none" w:sz="0" w:space="0" w:color="auto"/>
            <w:bottom w:val="none" w:sz="0" w:space="0" w:color="auto"/>
            <w:right w:val="none" w:sz="0" w:space="0" w:color="auto"/>
          </w:divBdr>
          <w:divsChild>
            <w:div w:id="379522133">
              <w:marLeft w:val="0"/>
              <w:marRight w:val="0"/>
              <w:marTop w:val="0"/>
              <w:marBottom w:val="0"/>
              <w:divBdr>
                <w:top w:val="none" w:sz="0" w:space="0" w:color="auto"/>
                <w:left w:val="none" w:sz="0" w:space="0" w:color="auto"/>
                <w:bottom w:val="none" w:sz="0" w:space="0" w:color="auto"/>
                <w:right w:val="none" w:sz="0" w:space="0" w:color="auto"/>
              </w:divBdr>
              <w:divsChild>
                <w:div w:id="93791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8087480">
          <w:marLeft w:val="0"/>
          <w:marRight w:val="0"/>
          <w:marTop w:val="0"/>
          <w:marBottom w:val="0"/>
          <w:divBdr>
            <w:top w:val="none" w:sz="0" w:space="0" w:color="auto"/>
            <w:left w:val="none" w:sz="0" w:space="0" w:color="auto"/>
            <w:bottom w:val="none" w:sz="0" w:space="0" w:color="auto"/>
            <w:right w:val="none" w:sz="0" w:space="0" w:color="auto"/>
          </w:divBdr>
          <w:divsChild>
            <w:div w:id="358167098">
              <w:marLeft w:val="0"/>
              <w:marRight w:val="0"/>
              <w:marTop w:val="0"/>
              <w:marBottom w:val="0"/>
              <w:divBdr>
                <w:top w:val="none" w:sz="0" w:space="0" w:color="auto"/>
                <w:left w:val="none" w:sz="0" w:space="0" w:color="auto"/>
                <w:bottom w:val="none" w:sz="0" w:space="0" w:color="auto"/>
                <w:right w:val="none" w:sz="0" w:space="0" w:color="auto"/>
              </w:divBdr>
              <w:divsChild>
                <w:div w:id="1480222344">
                  <w:marLeft w:val="0"/>
                  <w:marRight w:val="0"/>
                  <w:marTop w:val="0"/>
                  <w:marBottom w:val="0"/>
                  <w:divBdr>
                    <w:top w:val="none" w:sz="0" w:space="0" w:color="auto"/>
                    <w:left w:val="none" w:sz="0" w:space="0" w:color="auto"/>
                    <w:bottom w:val="none" w:sz="0" w:space="0" w:color="auto"/>
                    <w:right w:val="none" w:sz="0" w:space="0" w:color="auto"/>
                  </w:divBdr>
                  <w:divsChild>
                    <w:div w:id="595753181">
                      <w:marLeft w:val="300"/>
                      <w:marRight w:val="0"/>
                      <w:marTop w:val="0"/>
                      <w:marBottom w:val="0"/>
                      <w:divBdr>
                        <w:top w:val="none" w:sz="0" w:space="0" w:color="auto"/>
                        <w:left w:val="none" w:sz="0" w:space="0" w:color="auto"/>
                        <w:bottom w:val="none" w:sz="0" w:space="0" w:color="auto"/>
                        <w:right w:val="none" w:sz="0" w:space="0" w:color="auto"/>
                      </w:divBdr>
                      <w:divsChild>
                        <w:div w:id="1766922856">
                          <w:marLeft w:val="-300"/>
                          <w:marRight w:val="0"/>
                          <w:marTop w:val="0"/>
                          <w:marBottom w:val="0"/>
                          <w:divBdr>
                            <w:top w:val="none" w:sz="0" w:space="0" w:color="auto"/>
                            <w:left w:val="none" w:sz="0" w:space="0" w:color="auto"/>
                            <w:bottom w:val="none" w:sz="0" w:space="0" w:color="auto"/>
                            <w:right w:val="none" w:sz="0" w:space="0" w:color="auto"/>
                          </w:divBdr>
                          <w:divsChild>
                            <w:div w:id="847208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5238339">
      <w:bodyDiv w:val="1"/>
      <w:marLeft w:val="0"/>
      <w:marRight w:val="0"/>
      <w:marTop w:val="0"/>
      <w:marBottom w:val="0"/>
      <w:divBdr>
        <w:top w:val="none" w:sz="0" w:space="0" w:color="auto"/>
        <w:left w:val="none" w:sz="0" w:space="0" w:color="auto"/>
        <w:bottom w:val="none" w:sz="0" w:space="0" w:color="auto"/>
        <w:right w:val="none" w:sz="0" w:space="0" w:color="auto"/>
      </w:divBdr>
    </w:div>
    <w:div w:id="1862816128">
      <w:bodyDiv w:val="1"/>
      <w:marLeft w:val="0"/>
      <w:marRight w:val="0"/>
      <w:marTop w:val="0"/>
      <w:marBottom w:val="0"/>
      <w:divBdr>
        <w:top w:val="none" w:sz="0" w:space="0" w:color="auto"/>
        <w:left w:val="none" w:sz="0" w:space="0" w:color="auto"/>
        <w:bottom w:val="none" w:sz="0" w:space="0" w:color="auto"/>
        <w:right w:val="none" w:sz="0" w:space="0" w:color="auto"/>
      </w:divBdr>
    </w:div>
    <w:div w:id="1870141992">
      <w:bodyDiv w:val="1"/>
      <w:marLeft w:val="0"/>
      <w:marRight w:val="0"/>
      <w:marTop w:val="0"/>
      <w:marBottom w:val="0"/>
      <w:divBdr>
        <w:top w:val="none" w:sz="0" w:space="0" w:color="auto"/>
        <w:left w:val="none" w:sz="0" w:space="0" w:color="auto"/>
        <w:bottom w:val="none" w:sz="0" w:space="0" w:color="auto"/>
        <w:right w:val="none" w:sz="0" w:space="0" w:color="auto"/>
      </w:divBdr>
      <w:divsChild>
        <w:div w:id="1077478813">
          <w:marLeft w:val="0"/>
          <w:marRight w:val="0"/>
          <w:marTop w:val="0"/>
          <w:marBottom w:val="300"/>
          <w:divBdr>
            <w:top w:val="none" w:sz="0" w:space="0" w:color="auto"/>
            <w:left w:val="none" w:sz="0" w:space="0" w:color="auto"/>
            <w:bottom w:val="none" w:sz="0" w:space="0" w:color="auto"/>
            <w:right w:val="none" w:sz="0" w:space="0" w:color="auto"/>
          </w:divBdr>
          <w:divsChild>
            <w:div w:id="1116145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8709029">
      <w:bodyDiv w:val="1"/>
      <w:marLeft w:val="0"/>
      <w:marRight w:val="0"/>
      <w:marTop w:val="0"/>
      <w:marBottom w:val="0"/>
      <w:divBdr>
        <w:top w:val="none" w:sz="0" w:space="0" w:color="auto"/>
        <w:left w:val="none" w:sz="0" w:space="0" w:color="auto"/>
        <w:bottom w:val="none" w:sz="0" w:space="0" w:color="auto"/>
        <w:right w:val="none" w:sz="0" w:space="0" w:color="auto"/>
      </w:divBdr>
    </w:div>
    <w:div w:id="1907034276">
      <w:bodyDiv w:val="1"/>
      <w:marLeft w:val="0"/>
      <w:marRight w:val="0"/>
      <w:marTop w:val="0"/>
      <w:marBottom w:val="0"/>
      <w:divBdr>
        <w:top w:val="none" w:sz="0" w:space="0" w:color="auto"/>
        <w:left w:val="none" w:sz="0" w:space="0" w:color="auto"/>
        <w:bottom w:val="none" w:sz="0" w:space="0" w:color="auto"/>
        <w:right w:val="none" w:sz="0" w:space="0" w:color="auto"/>
      </w:divBdr>
      <w:divsChild>
        <w:div w:id="1133521385">
          <w:marLeft w:val="0"/>
          <w:marRight w:val="0"/>
          <w:marTop w:val="0"/>
          <w:marBottom w:val="180"/>
          <w:divBdr>
            <w:top w:val="none" w:sz="0" w:space="0" w:color="auto"/>
            <w:left w:val="none" w:sz="0" w:space="0" w:color="auto"/>
            <w:bottom w:val="none" w:sz="0" w:space="0" w:color="auto"/>
            <w:right w:val="none" w:sz="0" w:space="0" w:color="auto"/>
          </w:divBdr>
        </w:div>
      </w:divsChild>
    </w:div>
    <w:div w:id="1935354722">
      <w:bodyDiv w:val="1"/>
      <w:marLeft w:val="0"/>
      <w:marRight w:val="0"/>
      <w:marTop w:val="0"/>
      <w:marBottom w:val="0"/>
      <w:divBdr>
        <w:top w:val="none" w:sz="0" w:space="0" w:color="auto"/>
        <w:left w:val="none" w:sz="0" w:space="0" w:color="auto"/>
        <w:bottom w:val="none" w:sz="0" w:space="0" w:color="auto"/>
        <w:right w:val="none" w:sz="0" w:space="0" w:color="auto"/>
      </w:divBdr>
    </w:div>
    <w:div w:id="2038004829">
      <w:bodyDiv w:val="1"/>
      <w:marLeft w:val="0"/>
      <w:marRight w:val="0"/>
      <w:marTop w:val="0"/>
      <w:marBottom w:val="0"/>
      <w:divBdr>
        <w:top w:val="none" w:sz="0" w:space="0" w:color="auto"/>
        <w:left w:val="none" w:sz="0" w:space="0" w:color="auto"/>
        <w:bottom w:val="none" w:sz="0" w:space="0" w:color="auto"/>
        <w:right w:val="none" w:sz="0" w:space="0" w:color="auto"/>
      </w:divBdr>
    </w:div>
    <w:div w:id="2038849792">
      <w:bodyDiv w:val="1"/>
      <w:marLeft w:val="0"/>
      <w:marRight w:val="0"/>
      <w:marTop w:val="0"/>
      <w:marBottom w:val="0"/>
      <w:divBdr>
        <w:top w:val="none" w:sz="0" w:space="0" w:color="auto"/>
        <w:left w:val="none" w:sz="0" w:space="0" w:color="auto"/>
        <w:bottom w:val="none" w:sz="0" w:space="0" w:color="auto"/>
        <w:right w:val="none" w:sz="0" w:space="0" w:color="auto"/>
      </w:divBdr>
    </w:div>
    <w:div w:id="2047245135">
      <w:bodyDiv w:val="1"/>
      <w:marLeft w:val="0"/>
      <w:marRight w:val="0"/>
      <w:marTop w:val="0"/>
      <w:marBottom w:val="0"/>
      <w:divBdr>
        <w:top w:val="none" w:sz="0" w:space="0" w:color="auto"/>
        <w:left w:val="none" w:sz="0" w:space="0" w:color="auto"/>
        <w:bottom w:val="none" w:sz="0" w:space="0" w:color="auto"/>
        <w:right w:val="none" w:sz="0" w:space="0" w:color="auto"/>
      </w:divBdr>
      <w:divsChild>
        <w:div w:id="1626306685">
          <w:marLeft w:val="0"/>
          <w:marRight w:val="0"/>
          <w:marTop w:val="0"/>
          <w:marBottom w:val="0"/>
          <w:divBdr>
            <w:top w:val="none" w:sz="0" w:space="0" w:color="auto"/>
            <w:left w:val="none" w:sz="0" w:space="0" w:color="auto"/>
            <w:bottom w:val="none" w:sz="0" w:space="0" w:color="auto"/>
            <w:right w:val="none" w:sz="0" w:space="0" w:color="auto"/>
          </w:divBdr>
          <w:divsChild>
            <w:div w:id="394592585">
              <w:marLeft w:val="0"/>
              <w:marRight w:val="0"/>
              <w:marTop w:val="0"/>
              <w:marBottom w:val="0"/>
              <w:divBdr>
                <w:top w:val="none" w:sz="0" w:space="0" w:color="auto"/>
                <w:left w:val="none" w:sz="0" w:space="0" w:color="auto"/>
                <w:bottom w:val="none" w:sz="0" w:space="0" w:color="auto"/>
                <w:right w:val="none" w:sz="0" w:space="0" w:color="auto"/>
              </w:divBdr>
              <w:divsChild>
                <w:div w:id="646671852">
                  <w:marLeft w:val="0"/>
                  <w:marRight w:val="0"/>
                  <w:marTop w:val="0"/>
                  <w:marBottom w:val="0"/>
                  <w:divBdr>
                    <w:top w:val="none" w:sz="0" w:space="0" w:color="auto"/>
                    <w:left w:val="none" w:sz="0" w:space="0" w:color="auto"/>
                    <w:bottom w:val="none" w:sz="0" w:space="0" w:color="auto"/>
                    <w:right w:val="none" w:sz="0" w:space="0" w:color="auto"/>
                  </w:divBdr>
                  <w:divsChild>
                    <w:div w:id="1124613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183883">
      <w:bodyDiv w:val="1"/>
      <w:marLeft w:val="0"/>
      <w:marRight w:val="0"/>
      <w:marTop w:val="0"/>
      <w:marBottom w:val="0"/>
      <w:divBdr>
        <w:top w:val="none" w:sz="0" w:space="0" w:color="auto"/>
        <w:left w:val="none" w:sz="0" w:space="0" w:color="auto"/>
        <w:bottom w:val="none" w:sz="0" w:space="0" w:color="auto"/>
        <w:right w:val="none" w:sz="0" w:space="0" w:color="auto"/>
      </w:divBdr>
    </w:div>
    <w:div w:id="2138330283">
      <w:bodyDiv w:val="1"/>
      <w:marLeft w:val="0"/>
      <w:marRight w:val="0"/>
      <w:marTop w:val="0"/>
      <w:marBottom w:val="0"/>
      <w:divBdr>
        <w:top w:val="none" w:sz="0" w:space="0" w:color="auto"/>
        <w:left w:val="none" w:sz="0" w:space="0" w:color="auto"/>
        <w:bottom w:val="none" w:sz="0" w:space="0" w:color="auto"/>
        <w:right w:val="none" w:sz="0" w:space="0" w:color="auto"/>
      </w:divBdr>
      <w:divsChild>
        <w:div w:id="1646469136">
          <w:marLeft w:val="0"/>
          <w:marRight w:val="0"/>
          <w:marTop w:val="0"/>
          <w:marBottom w:val="0"/>
          <w:divBdr>
            <w:top w:val="none" w:sz="0" w:space="0" w:color="auto"/>
            <w:left w:val="none" w:sz="0" w:space="0" w:color="auto"/>
            <w:bottom w:val="none" w:sz="0" w:space="0" w:color="auto"/>
            <w:right w:val="none" w:sz="0" w:space="0" w:color="auto"/>
          </w:divBdr>
          <w:divsChild>
            <w:div w:id="1337728441">
              <w:marLeft w:val="0"/>
              <w:marRight w:val="0"/>
              <w:marTop w:val="0"/>
              <w:marBottom w:val="0"/>
              <w:divBdr>
                <w:top w:val="none" w:sz="0" w:space="0" w:color="auto"/>
                <w:left w:val="none" w:sz="0" w:space="0" w:color="auto"/>
                <w:bottom w:val="none" w:sz="0" w:space="0" w:color="auto"/>
                <w:right w:val="none" w:sz="0" w:space="0" w:color="auto"/>
              </w:divBdr>
              <w:divsChild>
                <w:div w:id="225647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3620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QuickStyle" Target="diagrams/quickStyle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diagramData" Target="diagrams/data1.xml"/><Relationship Id="rId4" Type="http://schemas.microsoft.com/office/2007/relationships/stylesWithEffects" Target="stylesWithEffects.xml"/><Relationship Id="rId9" Type="http://schemas.openxmlformats.org/officeDocument/2006/relationships/image" Target="media/image1.png"/><Relationship Id="rId14"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DEDACC3-5CF6-486C-8555-AF4F88614EAE}" type="doc">
      <dgm:prSet loTypeId="urn:microsoft.com/office/officeart/2009/3/layout/SubStepProcess" loCatId="process" qsTypeId="urn:microsoft.com/office/officeart/2005/8/quickstyle/3d1" qsCatId="3D" csTypeId="urn:microsoft.com/office/officeart/2005/8/colors/accent1_2" csCatId="accent1" phldr="1"/>
      <dgm:spPr/>
      <dgm:t>
        <a:bodyPr/>
        <a:lstStyle/>
        <a:p>
          <a:endParaRPr lang="en-GB"/>
        </a:p>
      </dgm:t>
    </dgm:pt>
    <dgm:pt modelId="{3AA0790E-1118-4DA2-AC23-1211D0D017C9}">
      <dgm:prSet phldrT="[Text]"/>
      <dgm:spPr>
        <a:xfrm>
          <a:off x="3004" y="1087938"/>
          <a:ext cx="1024523" cy="1024523"/>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a:solidFill>
                <a:sysClr val="window" lastClr="FFFFFF"/>
              </a:solidFill>
              <a:latin typeface="Calibri"/>
              <a:ea typeface="+mn-ea"/>
              <a:cs typeface="+mn-cs"/>
            </a:rPr>
            <a:t>Positive </a:t>
          </a:r>
          <a:r>
            <a:rPr lang="en-GB">
              <a:solidFill>
                <a:sysClr val="window" lastClr="FFFFFF"/>
              </a:solidFill>
              <a:latin typeface="Arial" pitchFamily="34" charset="0"/>
              <a:ea typeface="+mn-ea"/>
              <a:cs typeface="Arial" pitchFamily="34" charset="0"/>
            </a:rPr>
            <a:t>Thinking</a:t>
          </a:r>
        </a:p>
      </dgm:t>
    </dgm:pt>
    <dgm:pt modelId="{42B64EF4-3D48-4DC1-BEE0-7EEC3C8D4A7C}" type="parTrans" cxnId="{3615AC0B-8782-4A62-B4C9-E31E815646A8}">
      <dgm:prSet/>
      <dgm:spPr/>
      <dgm:t>
        <a:bodyPr/>
        <a:lstStyle/>
        <a:p>
          <a:endParaRPr lang="en-GB"/>
        </a:p>
      </dgm:t>
    </dgm:pt>
    <dgm:pt modelId="{166E9336-5C0B-48A5-9E15-194AAA8661CD}" type="sibTrans" cxnId="{3615AC0B-8782-4A62-B4C9-E31E815646A8}">
      <dgm:prSet/>
      <dgm:spPr/>
      <dgm:t>
        <a:bodyPr/>
        <a:lstStyle/>
        <a:p>
          <a:endParaRPr lang="en-GB"/>
        </a:p>
      </dgm:t>
    </dgm:pt>
    <dgm:pt modelId="{CFE57F9F-C772-4548-A63D-1BCD7DBDFEE8}">
      <dgm:prSet phldrT="[Text]"/>
      <dgm:spPr>
        <a:xfrm>
          <a:off x="2071097" y="1097466"/>
          <a:ext cx="1024523" cy="1024523"/>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a:solidFill>
                <a:sysClr val="window" lastClr="FFFFFF"/>
              </a:solidFill>
              <a:latin typeface="Calibri"/>
              <a:ea typeface="+mn-ea"/>
              <a:cs typeface="+mn-cs"/>
            </a:rPr>
            <a:t>Ennergy</a:t>
          </a:r>
        </a:p>
      </dgm:t>
    </dgm:pt>
    <dgm:pt modelId="{4FB4AA68-D9BA-47D1-A3F0-6261316406FE}" type="parTrans" cxnId="{63D18A37-2804-408B-A9A6-57578CF06E0D}">
      <dgm:prSet/>
      <dgm:spPr/>
      <dgm:t>
        <a:bodyPr/>
        <a:lstStyle/>
        <a:p>
          <a:endParaRPr lang="en-GB"/>
        </a:p>
      </dgm:t>
    </dgm:pt>
    <dgm:pt modelId="{11A58744-C789-496B-8114-BED230176D4D}" type="sibTrans" cxnId="{63D18A37-2804-408B-A9A6-57578CF06E0D}">
      <dgm:prSet/>
      <dgm:spPr/>
      <dgm:t>
        <a:bodyPr/>
        <a:lstStyle/>
        <a:p>
          <a:endParaRPr lang="en-GB"/>
        </a:p>
      </dgm:t>
    </dgm:pt>
    <dgm:pt modelId="{CE05318E-5B8C-4260-BB71-D7F9998FE7AE}">
      <dgm:prSet phldrT="[Text]"/>
      <dgm:spPr>
        <a:xfrm>
          <a:off x="3074566" y="1098613"/>
          <a:ext cx="1024523" cy="1024523"/>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a:solidFill>
                <a:sysClr val="window" lastClr="FFFFFF"/>
              </a:solidFill>
              <a:latin typeface="Calibri"/>
              <a:ea typeface="+mn-ea"/>
              <a:cs typeface="+mn-cs"/>
            </a:rPr>
            <a:t>Concentration</a:t>
          </a:r>
        </a:p>
      </dgm:t>
    </dgm:pt>
    <dgm:pt modelId="{015BC30E-27CB-423F-9C04-9BA4A03A5595}" type="parTrans" cxnId="{C07BD275-E258-4FB5-B53C-63AAA2FBED88}">
      <dgm:prSet/>
      <dgm:spPr/>
      <dgm:t>
        <a:bodyPr/>
        <a:lstStyle/>
        <a:p>
          <a:endParaRPr lang="en-GB"/>
        </a:p>
      </dgm:t>
    </dgm:pt>
    <dgm:pt modelId="{8D743FF7-DC85-4B95-AE5E-50D8BCEBB3C1}" type="sibTrans" cxnId="{C07BD275-E258-4FB5-B53C-63AAA2FBED88}">
      <dgm:prSet/>
      <dgm:spPr/>
      <dgm:t>
        <a:bodyPr/>
        <a:lstStyle/>
        <a:p>
          <a:endParaRPr lang="en-GB"/>
        </a:p>
      </dgm:t>
    </dgm:pt>
    <dgm:pt modelId="{25F10C00-87FB-4F5E-9983-DED8ECF7DD98}">
      <dgm:prSet phldrT="[Text]"/>
      <dgm:spPr>
        <a:xfrm>
          <a:off x="4101098" y="1087938"/>
          <a:ext cx="1024523" cy="1024523"/>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a:solidFill>
                <a:sysClr val="window" lastClr="FFFFFF"/>
              </a:solidFill>
              <a:latin typeface="Calibri"/>
              <a:ea typeface="+mn-ea"/>
              <a:cs typeface="+mn-cs"/>
            </a:rPr>
            <a:t>Inner Driver</a:t>
          </a:r>
        </a:p>
      </dgm:t>
    </dgm:pt>
    <dgm:pt modelId="{D653EEF1-DCBC-44B1-AEA9-B1F2EE25A98A}" type="parTrans" cxnId="{832E9E8C-9EC2-46D0-937C-A9830667C8EC}">
      <dgm:prSet/>
      <dgm:spPr/>
      <dgm:t>
        <a:bodyPr/>
        <a:lstStyle/>
        <a:p>
          <a:endParaRPr lang="en-GB"/>
        </a:p>
      </dgm:t>
    </dgm:pt>
    <dgm:pt modelId="{CF6373EB-C8AF-4F69-A16C-60900970BB79}" type="sibTrans" cxnId="{832E9E8C-9EC2-46D0-937C-A9830667C8EC}">
      <dgm:prSet/>
      <dgm:spPr/>
      <dgm:t>
        <a:bodyPr/>
        <a:lstStyle/>
        <a:p>
          <a:endParaRPr lang="en-GB"/>
        </a:p>
      </dgm:t>
    </dgm:pt>
    <dgm:pt modelId="{D39816DB-D63B-4294-B829-CE2140CC5076}">
      <dgm:prSet phldrT="[Text]"/>
      <dgm:spPr>
        <a:xfrm>
          <a:off x="1027527" y="1087938"/>
          <a:ext cx="1024523" cy="1024523"/>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a:solidFill>
                <a:sysClr val="window" lastClr="FFFFFF"/>
              </a:solidFill>
              <a:latin typeface="Calibri"/>
              <a:ea typeface="+mn-ea"/>
              <a:cs typeface="+mn-cs"/>
            </a:rPr>
            <a:t>Good Relationship</a:t>
          </a:r>
        </a:p>
      </dgm:t>
    </dgm:pt>
    <dgm:pt modelId="{46B1B816-1239-426B-9BCB-39EC42822ACC}" type="parTrans" cxnId="{C075AED9-1A18-4836-B3DD-E4EF7C5C4421}">
      <dgm:prSet/>
      <dgm:spPr/>
      <dgm:t>
        <a:bodyPr/>
        <a:lstStyle/>
        <a:p>
          <a:endParaRPr lang="en-GB"/>
        </a:p>
      </dgm:t>
    </dgm:pt>
    <dgm:pt modelId="{08B0B287-BD5B-4F0F-A6C7-F0E420FE7C3F}" type="sibTrans" cxnId="{C075AED9-1A18-4836-B3DD-E4EF7C5C4421}">
      <dgm:prSet/>
      <dgm:spPr/>
      <dgm:t>
        <a:bodyPr/>
        <a:lstStyle/>
        <a:p>
          <a:endParaRPr lang="en-GB"/>
        </a:p>
      </dgm:t>
    </dgm:pt>
    <dgm:pt modelId="{74A017B1-8B2D-4852-A078-2A499329585E}">
      <dgm:prSet phldrT="[Text]" custT="1"/>
      <dgm:spPr>
        <a:xfrm>
          <a:off x="2086844" y="0"/>
          <a:ext cx="1024523" cy="1024523"/>
        </a:xfr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gm:spPr>
      <dgm:t>
        <a:bodyPr/>
        <a:lstStyle/>
        <a:p>
          <a:r>
            <a:rPr lang="en-GB" sz="1100">
              <a:solidFill>
                <a:sysClr val="window" lastClr="FFFFFF"/>
              </a:solidFill>
              <a:latin typeface="Arial" pitchFamily="34" charset="0"/>
              <a:ea typeface="+mn-ea"/>
              <a:cs typeface="Arial" pitchFamily="34" charset="0"/>
            </a:rPr>
            <a:t>Resilience</a:t>
          </a:r>
        </a:p>
      </dgm:t>
    </dgm:pt>
    <dgm:pt modelId="{A7746445-6642-40A8-B652-ACA4019AF1EE}" type="parTrans" cxnId="{034B98DB-7A5E-475E-A36C-CB743D708FDD}">
      <dgm:prSet/>
      <dgm:spPr/>
      <dgm:t>
        <a:bodyPr/>
        <a:lstStyle/>
        <a:p>
          <a:endParaRPr lang="en-GB"/>
        </a:p>
      </dgm:t>
    </dgm:pt>
    <dgm:pt modelId="{67BD8CF0-6077-483C-9553-2912B7A7860B}" type="sibTrans" cxnId="{034B98DB-7A5E-475E-A36C-CB743D708FDD}">
      <dgm:prSet/>
      <dgm:spPr/>
      <dgm:t>
        <a:bodyPr/>
        <a:lstStyle/>
        <a:p>
          <a:endParaRPr lang="en-GB"/>
        </a:p>
      </dgm:t>
    </dgm:pt>
    <dgm:pt modelId="{A8B9739E-EE01-4325-A25D-AFBF6D4388F7}" type="pres">
      <dgm:prSet presAssocID="{5DEDACC3-5CF6-486C-8555-AF4F88614EAE}" presName="Name0" presStyleCnt="0">
        <dgm:presLayoutVars>
          <dgm:chMax val="7"/>
          <dgm:dir/>
          <dgm:animOne val="branch"/>
        </dgm:presLayoutVars>
      </dgm:prSet>
      <dgm:spPr/>
      <dgm:t>
        <a:bodyPr/>
        <a:lstStyle/>
        <a:p>
          <a:endParaRPr lang="en-GB"/>
        </a:p>
      </dgm:t>
    </dgm:pt>
    <dgm:pt modelId="{68CCA17B-E2E3-4A0A-B397-85AF03AFC269}" type="pres">
      <dgm:prSet presAssocID="{3AA0790E-1118-4DA2-AC23-1211D0D017C9}" presName="parTx1" presStyleLbl="node1" presStyleIdx="0" presStyleCnt="6"/>
      <dgm:spPr>
        <a:prstGeom prst="ellipse">
          <a:avLst/>
        </a:prstGeom>
      </dgm:spPr>
      <dgm:t>
        <a:bodyPr/>
        <a:lstStyle/>
        <a:p>
          <a:endParaRPr lang="en-GB"/>
        </a:p>
      </dgm:t>
    </dgm:pt>
    <dgm:pt modelId="{C720145A-38A5-4BCD-B025-07EF0429DE56}" type="pres">
      <dgm:prSet presAssocID="{D39816DB-D63B-4294-B829-CE2140CC5076}" presName="parTx2" presStyleLbl="node1" presStyleIdx="1" presStyleCnt="6"/>
      <dgm:spPr>
        <a:prstGeom prst="ellipse">
          <a:avLst/>
        </a:prstGeom>
      </dgm:spPr>
      <dgm:t>
        <a:bodyPr/>
        <a:lstStyle/>
        <a:p>
          <a:endParaRPr lang="en-GB"/>
        </a:p>
      </dgm:t>
    </dgm:pt>
    <dgm:pt modelId="{7F30032D-A60D-4510-B0FA-498B01353A14}" type="pres">
      <dgm:prSet presAssocID="{CFE57F9F-C772-4548-A63D-1BCD7DBDFEE8}" presName="parTx3" presStyleLbl="node1" presStyleIdx="2" presStyleCnt="6" custLinFactNeighborX="1859" custLinFactNeighborY="930"/>
      <dgm:spPr>
        <a:prstGeom prst="ellipse">
          <a:avLst/>
        </a:prstGeom>
      </dgm:spPr>
      <dgm:t>
        <a:bodyPr/>
        <a:lstStyle/>
        <a:p>
          <a:endParaRPr lang="en-GB"/>
        </a:p>
      </dgm:t>
    </dgm:pt>
    <dgm:pt modelId="{1AD108EB-B7C8-4693-8F3F-E92472F674E9}" type="pres">
      <dgm:prSet presAssocID="{74A017B1-8B2D-4852-A078-2A499329585E}" presName="parTx4" presStyleLbl="node1" presStyleIdx="3" presStyleCnt="6" custLinFactY="-6190" custLinFactNeighborX="-96604" custLinFactNeighborY="-100000"/>
      <dgm:spPr>
        <a:prstGeom prst="ellipse">
          <a:avLst/>
        </a:prstGeom>
      </dgm:spPr>
      <dgm:t>
        <a:bodyPr/>
        <a:lstStyle/>
        <a:p>
          <a:endParaRPr lang="en-GB"/>
        </a:p>
      </dgm:t>
    </dgm:pt>
    <dgm:pt modelId="{16A165DB-443B-4A8D-B036-24726A10A445}" type="pres">
      <dgm:prSet presAssocID="{25F10C00-87FB-4F5E-9983-DED8ECF7DD98}" presName="parTx5" presStyleLbl="node1" presStyleIdx="4" presStyleCnt="6"/>
      <dgm:spPr>
        <a:prstGeom prst="ellipse">
          <a:avLst/>
        </a:prstGeom>
      </dgm:spPr>
      <dgm:t>
        <a:bodyPr/>
        <a:lstStyle/>
        <a:p>
          <a:endParaRPr lang="en-GB"/>
        </a:p>
      </dgm:t>
    </dgm:pt>
    <dgm:pt modelId="{7FDE5825-689B-4251-B5ED-61E905D73D2C}" type="pres">
      <dgm:prSet presAssocID="{CE05318E-5B8C-4260-BB71-D7F9998FE7AE}" presName="parTx6" presStyleLbl="node1" presStyleIdx="5" presStyleCnt="6" custLinFactX="-100000" custLinFactNeighborX="-100196" custLinFactNeighborY="1042"/>
      <dgm:spPr>
        <a:prstGeom prst="ellipse">
          <a:avLst/>
        </a:prstGeom>
      </dgm:spPr>
      <dgm:t>
        <a:bodyPr/>
        <a:lstStyle/>
        <a:p>
          <a:endParaRPr lang="en-GB"/>
        </a:p>
      </dgm:t>
    </dgm:pt>
  </dgm:ptLst>
  <dgm:cxnLst>
    <dgm:cxn modelId="{C075AED9-1A18-4836-B3DD-E4EF7C5C4421}" srcId="{5DEDACC3-5CF6-486C-8555-AF4F88614EAE}" destId="{D39816DB-D63B-4294-B829-CE2140CC5076}" srcOrd="1" destOrd="0" parTransId="{46B1B816-1239-426B-9BCB-39EC42822ACC}" sibTransId="{08B0B287-BD5B-4F0F-A6C7-F0E420FE7C3F}"/>
    <dgm:cxn modelId="{3615AC0B-8782-4A62-B4C9-E31E815646A8}" srcId="{5DEDACC3-5CF6-486C-8555-AF4F88614EAE}" destId="{3AA0790E-1118-4DA2-AC23-1211D0D017C9}" srcOrd="0" destOrd="0" parTransId="{42B64EF4-3D48-4DC1-BEE0-7EEC3C8D4A7C}" sibTransId="{166E9336-5C0B-48A5-9E15-194AAA8661CD}"/>
    <dgm:cxn modelId="{E9DBE24C-6C40-4DD2-95EF-C511F16A2CC7}" type="presOf" srcId="{74A017B1-8B2D-4852-A078-2A499329585E}" destId="{1AD108EB-B7C8-4693-8F3F-E92472F674E9}" srcOrd="0" destOrd="0" presId="urn:microsoft.com/office/officeart/2009/3/layout/SubStepProcess"/>
    <dgm:cxn modelId="{AA881913-04AF-43CE-A854-3C60C1BBFA34}" type="presOf" srcId="{CE05318E-5B8C-4260-BB71-D7F9998FE7AE}" destId="{7FDE5825-689B-4251-B5ED-61E905D73D2C}" srcOrd="0" destOrd="0" presId="urn:microsoft.com/office/officeart/2009/3/layout/SubStepProcess"/>
    <dgm:cxn modelId="{034B98DB-7A5E-475E-A36C-CB743D708FDD}" srcId="{5DEDACC3-5CF6-486C-8555-AF4F88614EAE}" destId="{74A017B1-8B2D-4852-A078-2A499329585E}" srcOrd="3" destOrd="0" parTransId="{A7746445-6642-40A8-B652-ACA4019AF1EE}" sibTransId="{67BD8CF0-6077-483C-9553-2912B7A7860B}"/>
    <dgm:cxn modelId="{05931AA8-2090-4FCE-BD21-C4A9B4A292EF}" type="presOf" srcId="{D39816DB-D63B-4294-B829-CE2140CC5076}" destId="{C720145A-38A5-4BCD-B025-07EF0429DE56}" srcOrd="0" destOrd="0" presId="urn:microsoft.com/office/officeart/2009/3/layout/SubStepProcess"/>
    <dgm:cxn modelId="{B893CCEE-2BA5-4AF8-A9EA-F10F53BEC0ED}" type="presOf" srcId="{5DEDACC3-5CF6-486C-8555-AF4F88614EAE}" destId="{A8B9739E-EE01-4325-A25D-AFBF6D4388F7}" srcOrd="0" destOrd="0" presId="urn:microsoft.com/office/officeart/2009/3/layout/SubStepProcess"/>
    <dgm:cxn modelId="{A04D1229-9E6C-4AA3-ABC5-8A179431B1B1}" type="presOf" srcId="{25F10C00-87FB-4F5E-9983-DED8ECF7DD98}" destId="{16A165DB-443B-4A8D-B036-24726A10A445}" srcOrd="0" destOrd="0" presId="urn:microsoft.com/office/officeart/2009/3/layout/SubStepProcess"/>
    <dgm:cxn modelId="{C07BD275-E258-4FB5-B53C-63AAA2FBED88}" srcId="{5DEDACC3-5CF6-486C-8555-AF4F88614EAE}" destId="{CE05318E-5B8C-4260-BB71-D7F9998FE7AE}" srcOrd="5" destOrd="0" parTransId="{015BC30E-27CB-423F-9C04-9BA4A03A5595}" sibTransId="{8D743FF7-DC85-4B95-AE5E-50D8BCEBB3C1}"/>
    <dgm:cxn modelId="{C1BEF610-4DCE-41B7-B974-DE87E8D307D8}" type="presOf" srcId="{3AA0790E-1118-4DA2-AC23-1211D0D017C9}" destId="{68CCA17B-E2E3-4A0A-B397-85AF03AFC269}" srcOrd="0" destOrd="0" presId="urn:microsoft.com/office/officeart/2009/3/layout/SubStepProcess"/>
    <dgm:cxn modelId="{832E9E8C-9EC2-46D0-937C-A9830667C8EC}" srcId="{5DEDACC3-5CF6-486C-8555-AF4F88614EAE}" destId="{25F10C00-87FB-4F5E-9983-DED8ECF7DD98}" srcOrd="4" destOrd="0" parTransId="{D653EEF1-DCBC-44B1-AEA9-B1F2EE25A98A}" sibTransId="{CF6373EB-C8AF-4F69-A16C-60900970BB79}"/>
    <dgm:cxn modelId="{45C86170-9865-42CE-AC62-21998208E781}" type="presOf" srcId="{CFE57F9F-C772-4548-A63D-1BCD7DBDFEE8}" destId="{7F30032D-A60D-4510-B0FA-498B01353A14}" srcOrd="0" destOrd="0" presId="urn:microsoft.com/office/officeart/2009/3/layout/SubStepProcess"/>
    <dgm:cxn modelId="{63D18A37-2804-408B-A9A6-57578CF06E0D}" srcId="{5DEDACC3-5CF6-486C-8555-AF4F88614EAE}" destId="{CFE57F9F-C772-4548-A63D-1BCD7DBDFEE8}" srcOrd="2" destOrd="0" parTransId="{4FB4AA68-D9BA-47D1-A3F0-6261316406FE}" sibTransId="{11A58744-C789-496B-8114-BED230176D4D}"/>
    <dgm:cxn modelId="{A6EFD76F-F8BF-4C0F-8743-9D8B34CA5616}" type="presParOf" srcId="{A8B9739E-EE01-4325-A25D-AFBF6D4388F7}" destId="{68CCA17B-E2E3-4A0A-B397-85AF03AFC269}" srcOrd="0" destOrd="0" presId="urn:microsoft.com/office/officeart/2009/3/layout/SubStepProcess"/>
    <dgm:cxn modelId="{CC69C3E2-6D44-4F48-9A70-6DF7A29914A4}" type="presParOf" srcId="{A8B9739E-EE01-4325-A25D-AFBF6D4388F7}" destId="{C720145A-38A5-4BCD-B025-07EF0429DE56}" srcOrd="1" destOrd="0" presId="urn:microsoft.com/office/officeart/2009/3/layout/SubStepProcess"/>
    <dgm:cxn modelId="{CBFA14C6-6A45-4864-B878-FC96AD65D706}" type="presParOf" srcId="{A8B9739E-EE01-4325-A25D-AFBF6D4388F7}" destId="{7F30032D-A60D-4510-B0FA-498B01353A14}" srcOrd="2" destOrd="0" presId="urn:microsoft.com/office/officeart/2009/3/layout/SubStepProcess"/>
    <dgm:cxn modelId="{98804679-74D7-4B7F-BFD1-F3238745CA01}" type="presParOf" srcId="{A8B9739E-EE01-4325-A25D-AFBF6D4388F7}" destId="{1AD108EB-B7C8-4693-8F3F-E92472F674E9}" srcOrd="3" destOrd="0" presId="urn:microsoft.com/office/officeart/2009/3/layout/SubStepProcess"/>
    <dgm:cxn modelId="{E3D4B84E-526F-4E95-A073-06405EF7D399}" type="presParOf" srcId="{A8B9739E-EE01-4325-A25D-AFBF6D4388F7}" destId="{16A165DB-443B-4A8D-B036-24726A10A445}" srcOrd="4" destOrd="0" presId="urn:microsoft.com/office/officeart/2009/3/layout/SubStepProcess"/>
    <dgm:cxn modelId="{59FC9E1D-DABC-46A8-8DF1-0C29B44334D0}" type="presParOf" srcId="{A8B9739E-EE01-4325-A25D-AFBF6D4388F7}" destId="{7FDE5825-689B-4251-B5ED-61E905D73D2C}" srcOrd="5" destOrd="0" presId="urn:microsoft.com/office/officeart/2009/3/layout/SubStepProces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8CCA17B-E2E3-4A0A-B397-85AF03AFC269}">
      <dsp:nvSpPr>
        <dsp:cNvPr id="0" name=""/>
        <dsp:cNvSpPr/>
      </dsp:nvSpPr>
      <dsp:spPr>
        <a:xfrm>
          <a:off x="3004" y="1087938"/>
          <a:ext cx="1024523" cy="102452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r>
            <a:rPr lang="en-GB" sz="900" kern="1200">
              <a:solidFill>
                <a:sysClr val="window" lastClr="FFFFFF"/>
              </a:solidFill>
              <a:latin typeface="Calibri"/>
              <a:ea typeface="+mn-ea"/>
              <a:cs typeface="+mn-cs"/>
            </a:rPr>
            <a:t>Positive </a:t>
          </a:r>
          <a:r>
            <a:rPr lang="en-GB" sz="900" kern="1200">
              <a:solidFill>
                <a:sysClr val="window" lastClr="FFFFFF"/>
              </a:solidFill>
              <a:latin typeface="Arial" pitchFamily="34" charset="0"/>
              <a:ea typeface="+mn-ea"/>
              <a:cs typeface="Arial" pitchFamily="34" charset="0"/>
            </a:rPr>
            <a:t>Thinking</a:t>
          </a:r>
        </a:p>
      </dsp:txBody>
      <dsp:txXfrm>
        <a:off x="153042" y="1237976"/>
        <a:ext cx="724447" cy="724447"/>
      </dsp:txXfrm>
    </dsp:sp>
    <dsp:sp modelId="{C720145A-38A5-4BCD-B025-07EF0429DE56}">
      <dsp:nvSpPr>
        <dsp:cNvPr id="0" name=""/>
        <dsp:cNvSpPr/>
      </dsp:nvSpPr>
      <dsp:spPr>
        <a:xfrm>
          <a:off x="1027527" y="1087938"/>
          <a:ext cx="1024523" cy="102452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r>
            <a:rPr lang="en-GB" sz="900" kern="1200">
              <a:solidFill>
                <a:sysClr val="window" lastClr="FFFFFF"/>
              </a:solidFill>
              <a:latin typeface="Calibri"/>
              <a:ea typeface="+mn-ea"/>
              <a:cs typeface="+mn-cs"/>
            </a:rPr>
            <a:t>Good Relationship</a:t>
          </a:r>
        </a:p>
      </dsp:txBody>
      <dsp:txXfrm>
        <a:off x="1177565" y="1237976"/>
        <a:ext cx="724447" cy="724447"/>
      </dsp:txXfrm>
    </dsp:sp>
    <dsp:sp modelId="{7F30032D-A60D-4510-B0FA-498B01353A14}">
      <dsp:nvSpPr>
        <dsp:cNvPr id="0" name=""/>
        <dsp:cNvSpPr/>
      </dsp:nvSpPr>
      <dsp:spPr>
        <a:xfrm>
          <a:off x="2071097" y="1097466"/>
          <a:ext cx="1024523" cy="102452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r>
            <a:rPr lang="en-GB" sz="900" kern="1200">
              <a:solidFill>
                <a:sysClr val="window" lastClr="FFFFFF"/>
              </a:solidFill>
              <a:latin typeface="Calibri"/>
              <a:ea typeface="+mn-ea"/>
              <a:cs typeface="+mn-cs"/>
            </a:rPr>
            <a:t>Ennergy</a:t>
          </a:r>
        </a:p>
      </dsp:txBody>
      <dsp:txXfrm>
        <a:off x="2221135" y="1247504"/>
        <a:ext cx="724447" cy="724447"/>
      </dsp:txXfrm>
    </dsp:sp>
    <dsp:sp modelId="{1AD108EB-B7C8-4693-8F3F-E92472F674E9}">
      <dsp:nvSpPr>
        <dsp:cNvPr id="0" name=""/>
        <dsp:cNvSpPr/>
      </dsp:nvSpPr>
      <dsp:spPr>
        <a:xfrm>
          <a:off x="2086844" y="0"/>
          <a:ext cx="1024523" cy="102452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88950">
            <a:lnSpc>
              <a:spcPct val="90000"/>
            </a:lnSpc>
            <a:spcBef>
              <a:spcPct val="0"/>
            </a:spcBef>
            <a:spcAft>
              <a:spcPct val="35000"/>
            </a:spcAft>
          </a:pPr>
          <a:r>
            <a:rPr lang="en-GB" sz="1100" kern="1200">
              <a:solidFill>
                <a:sysClr val="window" lastClr="FFFFFF"/>
              </a:solidFill>
              <a:latin typeface="Arial" pitchFamily="34" charset="0"/>
              <a:ea typeface="+mn-ea"/>
              <a:cs typeface="Arial" pitchFamily="34" charset="0"/>
            </a:rPr>
            <a:t>Resilience</a:t>
          </a:r>
        </a:p>
      </dsp:txBody>
      <dsp:txXfrm>
        <a:off x="2236882" y="150038"/>
        <a:ext cx="724447" cy="724447"/>
      </dsp:txXfrm>
    </dsp:sp>
    <dsp:sp modelId="{16A165DB-443B-4A8D-B036-24726A10A445}">
      <dsp:nvSpPr>
        <dsp:cNvPr id="0" name=""/>
        <dsp:cNvSpPr/>
      </dsp:nvSpPr>
      <dsp:spPr>
        <a:xfrm>
          <a:off x="4101098" y="1087938"/>
          <a:ext cx="1024523" cy="102452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r>
            <a:rPr lang="en-GB" sz="900" kern="1200">
              <a:solidFill>
                <a:sysClr val="window" lastClr="FFFFFF"/>
              </a:solidFill>
              <a:latin typeface="Calibri"/>
              <a:ea typeface="+mn-ea"/>
              <a:cs typeface="+mn-cs"/>
            </a:rPr>
            <a:t>Inner Driver</a:t>
          </a:r>
        </a:p>
      </dsp:txBody>
      <dsp:txXfrm>
        <a:off x="4251136" y="1237976"/>
        <a:ext cx="724447" cy="724447"/>
      </dsp:txXfrm>
    </dsp:sp>
    <dsp:sp modelId="{7FDE5825-689B-4251-B5ED-61E905D73D2C}">
      <dsp:nvSpPr>
        <dsp:cNvPr id="0" name=""/>
        <dsp:cNvSpPr/>
      </dsp:nvSpPr>
      <dsp:spPr>
        <a:xfrm>
          <a:off x="3074566" y="1098613"/>
          <a:ext cx="1024523" cy="1024523"/>
        </a:xfrm>
        <a:prstGeom prst="ellipse">
          <a:avLst/>
        </a:prstGeom>
        <a:gradFill rotWithShape="0">
          <a:gsLst>
            <a:gs pos="0">
              <a:srgbClr val="4F81BD">
                <a:hueOff val="0"/>
                <a:satOff val="0"/>
                <a:lumOff val="0"/>
                <a:alphaOff val="0"/>
                <a:shade val="51000"/>
                <a:satMod val="130000"/>
              </a:srgbClr>
            </a:gs>
            <a:gs pos="80000">
              <a:srgbClr val="4F81BD">
                <a:hueOff val="0"/>
                <a:satOff val="0"/>
                <a:lumOff val="0"/>
                <a:alphaOff val="0"/>
                <a:shade val="93000"/>
                <a:satMod val="130000"/>
              </a:srgbClr>
            </a:gs>
            <a:gs pos="100000">
              <a:srgbClr val="4F81BD">
                <a:hueOff val="0"/>
                <a:satOff val="0"/>
                <a:lumOff val="0"/>
                <a:alphaOff val="0"/>
                <a:shade val="94000"/>
                <a:satMod val="135000"/>
              </a:srgbClr>
            </a:gs>
          </a:gsLst>
          <a:lin ang="16200000" scaled="0"/>
        </a:gradFill>
        <a:ln>
          <a:noFill/>
        </a:ln>
        <a:effectLst>
          <a:outerShdw blurRad="40000" dist="23000" dir="5400000" rotWithShape="0">
            <a:srgbClr val="000000">
              <a:alpha val="35000"/>
            </a:srgbClr>
          </a:outerShdw>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r>
            <a:rPr lang="en-GB" sz="900" kern="1200">
              <a:solidFill>
                <a:sysClr val="window" lastClr="FFFFFF"/>
              </a:solidFill>
              <a:latin typeface="Calibri"/>
              <a:ea typeface="+mn-ea"/>
              <a:cs typeface="+mn-cs"/>
            </a:rPr>
            <a:t>Concentration</a:t>
          </a:r>
        </a:p>
      </dsp:txBody>
      <dsp:txXfrm>
        <a:off x="3224604" y="1248651"/>
        <a:ext cx="724447" cy="724447"/>
      </dsp:txXfrm>
    </dsp:sp>
  </dsp:spTree>
</dsp:drawing>
</file>

<file path=word/diagrams/layout1.xml><?xml version="1.0" encoding="utf-8"?>
<dgm:layoutDef xmlns:dgm="http://schemas.openxmlformats.org/drawingml/2006/diagram" xmlns:a="http://schemas.openxmlformats.org/drawingml/2006/main" uniqueId="urn:microsoft.com/office/officeart/2009/3/layout/SubStepProcess">
  <dgm:title val=""/>
  <dgm:desc val=""/>
  <dgm:catLst>
    <dgm:cat type="process" pri="12250"/>
  </dgm:catLst>
  <dgm:sampData>
    <dgm:dataModel>
      <dgm:ptLst>
        <dgm:pt modelId="0" type="doc"/>
        <dgm:pt modelId="1">
          <dgm:prSet phldr="1"/>
        </dgm:pt>
        <dgm:pt modelId="11">
          <dgm:prSet phldr="1"/>
        </dgm:pt>
        <dgm:pt modelId="12">
          <dgm:prSet phldr="1"/>
        </dgm:pt>
        <dgm:pt modelId="2">
          <dgm:prSet phldr="1"/>
        </dgm:pt>
        <dgm:pt modelId="3">
          <dgm:prSet phldr="1"/>
        </dgm:pt>
      </dgm:ptLst>
      <dgm:cxnLst>
        <dgm:cxn modelId="6" srcId="0" destId="1" srcOrd="0" destOrd="0"/>
        <dgm:cxn modelId="61" srcId="1" destId="11" srcOrd="0" destOrd="0"/>
        <dgm:cxn modelId="62" srcId="1" destId="12" srcOrd="1" destOrd="0"/>
        <dgm:cxn modelId="7" srcId="0" destId="2" srcOrd="0" destOrd="0"/>
        <dgm:cxn modelId="8" srcId="0" destId="3" srcOrd="0" destOrd="0"/>
      </dgm:cxnLst>
      <dgm:bg/>
      <dgm:whole/>
    </dgm:dataModel>
  </dgm:sampData>
  <dgm:styleData>
    <dgm:dataModel>
      <dgm:ptLst>
        <dgm:pt modelId="0" type="doc"/>
        <dgm:pt modelId="1">
          <dgm:prSet phldr="1"/>
        </dgm:pt>
        <dgm:pt modelId="11">
          <dgm:prSet phldr="1"/>
        </dgm:pt>
        <dgm:pt modelId="12">
          <dgm:prSet phldr="1"/>
        </dgm:pt>
        <dgm:pt modelId="2">
          <dgm:prSet phldr="1"/>
        </dgm:pt>
      </dgm:ptLst>
      <dgm:cxnLst>
        <dgm:cxn modelId="4" srcId="0" destId="1" srcOrd="0" destOrd="0"/>
        <dgm:cxn modelId="41" srcId="1" destId="11" srcOrd="0" destOrd="0"/>
        <dgm:cxn modelId="42" srcId="1" destId="12" srcOrd="1" destOrd="0"/>
        <dgm:cxn modelId="5" srcId="0" destId="2" srcOrd="0" destOrd="0"/>
      </dgm:cxnLst>
      <dgm:bg/>
      <dgm:whole/>
    </dgm:dataModel>
  </dgm:styleData>
  <dgm:clrData>
    <dgm:dataModel>
      <dgm:ptLst>
        <dgm:pt modelId="0" type="doc"/>
        <dgm:pt modelId="1">
          <dgm:prSet phldr="1"/>
        </dgm:pt>
        <dgm:pt modelId="11">
          <dgm:prSet phldr="1"/>
        </dgm:pt>
        <dgm:pt modelId="12">
          <dgm:prSet phldr="1"/>
        </dgm:pt>
        <dgm:pt modelId="2">
          <dgm:prSet phldr="1"/>
        </dgm:pt>
        <dgm:pt modelId="3">
          <dgm:prSet phldr="1"/>
        </dgm:pt>
        <dgm:pt modelId="4">
          <dgm:prSet phldr="1"/>
        </dgm:pt>
      </dgm:ptLst>
      <dgm:cxnLst>
        <dgm:cxn modelId="8" srcId="0" destId="1" srcOrd="0" destOrd="0"/>
        <dgm:cxn modelId="81" srcId="1" destId="11" srcOrd="0" destOrd="0"/>
        <dgm:cxn modelId="82" srcId="1" destId="12" srcOrd="1" destOrd="0"/>
        <dgm:cxn modelId="9" srcId="0" destId="2" srcOrd="0" destOrd="0"/>
        <dgm:cxn modelId="10" srcId="0" destId="3" srcOrd="0" destOrd="0"/>
        <dgm:cxn modelId="11" srcId="0" destId="4" srcOrd="0" destOrd="0"/>
      </dgm:cxnLst>
      <dgm:bg/>
      <dgm:whole/>
    </dgm:dataModel>
  </dgm:clrData>
  <dgm:layoutNode name="Name0">
    <dgm:varLst>
      <dgm:chMax val="7"/>
      <dgm:dir/>
      <dgm:animOne val="branch"/>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forName="parTx1" refType="w"/>
      <dgm:constr type="w" for="ch" forName="chLin1" refType="w" refFor="ch" refForName="parTx1" fact="1.38"/>
      <dgm:constr type="h" for="ch" forName="chLin1" refType="h"/>
      <dgm:constr type="w" for="ch" forName="spPre1" refType="w" fact="0.27"/>
      <dgm:constr type="w" for="ch" forName="spPost1" refType="w" fact="0.27"/>
      <dgm:constr type="h" for="ch" forName="spPre1" refType="h"/>
      <dgm:constr type="h" for="ch" forName="spPost1" refType="h"/>
      <dgm:constr type="primFontSz" for="ch" forName="parTx1" val="65"/>
      <dgm:constr type="primFontSz" for="des" forName="desTx1" refType="primFontSz" refFor="ch" refForName="parTx1" fact="0.78"/>
      <dgm:constr type="primFontSz" for="des" forName="desTx1" op="equ"/>
      <dgm:constr type="w" for="ch" forName="parTx2" refType="w"/>
      <dgm:constr type="w" for="ch" forName="chLin2" refType="w" refFor="ch" refForName="parTx2" fact="1.38"/>
      <dgm:constr type="h" for="ch" forName="chLin2" refType="h"/>
      <dgm:constr type="w" for="ch" forName="spPre2" refType="w" fact="0.54"/>
      <dgm:constr type="w" for="ch" forName="spPost2" refType="w" fact="0.54"/>
      <dgm:constr type="h" for="ch" forName="spPre2" refType="h"/>
      <dgm:constr type="h" for="ch" forName="spPost2" refType="h"/>
      <dgm:constr type="primFontSz" for="ch" forName="parTx2" refType="primFontSz" refFor="ch" refForName="parTx1" op="equ"/>
      <dgm:constr type="primFontSz" for="des" forName="desTx2" refType="primFontSz" refFor="des" refForName="desTx1" op="equ"/>
      <dgm:constr type="w" for="ch" forName="parTx3" refType="w"/>
      <dgm:constr type="w" for="ch" forName="chLin3" refType="w" refFor="ch" refForName="parTx3" fact="1.38"/>
      <dgm:constr type="h" for="ch" forName="chLin3" refType="h"/>
      <dgm:constr type="w" for="ch" forName="spPre3" refType="w" fact="0.54"/>
      <dgm:constr type="w" for="ch" forName="spPost3" refType="w" fact="0.54"/>
      <dgm:constr type="h" for="ch" forName="spPre3" refType="h"/>
      <dgm:constr type="h" for="ch" forName="spPost3" refType="h"/>
      <dgm:constr type="primFontSz" for="ch" forName="parTx3" refType="primFontSz" refFor="ch" refForName="parTx1" op="equ"/>
      <dgm:constr type="primFontSz" for="des" forName="desTx3" refType="primFontSz" refFor="des" refForName="desTx1" op="equ"/>
      <dgm:constr type="w" for="ch" forName="parTx4" refType="w"/>
      <dgm:constr type="w" for="ch" forName="chLin4" refType="w" refFor="ch" refForName="parTx4" fact="1.38"/>
      <dgm:constr type="h" for="ch" forName="chLin4" refType="h"/>
      <dgm:constr type="w" for="ch" forName="spPre4" refType="w" fact="0.54"/>
      <dgm:constr type="w" for="ch" forName="spPost4" refType="w" fact="0.54"/>
      <dgm:constr type="h" for="ch" forName="spPre4" refType="h"/>
      <dgm:constr type="h" for="ch" forName="spPost4" refType="h"/>
      <dgm:constr type="primFontSz" for="ch" forName="parTx4" refType="primFontSz" refFor="ch" refForName="parTx1" op="equ"/>
      <dgm:constr type="primFontSz" for="des" forName="desTx4" refType="primFontSz" refFor="des" refForName="desTx1" op="equ"/>
      <dgm:constr type="w" for="ch" forName="parTx5" refType="w"/>
      <dgm:constr type="w" for="ch" forName="chLin5" refType="w" refFor="ch" refForName="parTx5" fact="1.38"/>
      <dgm:constr type="h" for="ch" forName="chLin5" refType="h"/>
      <dgm:constr type="w" for="ch" forName="spPre5" refType="w" fact="0.54"/>
      <dgm:constr type="w" for="ch" forName="spPost5" refType="w" fact="0.54"/>
      <dgm:constr type="h" for="ch" forName="spPre5" refType="h"/>
      <dgm:constr type="h" for="ch" forName="spPost5" refType="h"/>
      <dgm:constr type="primFontSz" for="ch" forName="parTx5" refType="primFontSz" refFor="ch" refForName="parTx1" op="equ"/>
      <dgm:constr type="primFontSz" for="des" forName="desTx5" refType="primFontSz" refFor="des" refForName="desTx1" op="equ"/>
      <dgm:constr type="w" for="ch" forName="parTx6" refType="w"/>
      <dgm:constr type="w" for="ch" forName="chLin6" refType="w" refFor="ch" refForName="parTx6" fact="1.38"/>
      <dgm:constr type="h" for="ch" forName="chLin6" refType="h"/>
      <dgm:constr type="w" for="ch" forName="spPre6" refType="w" fact="0.54"/>
      <dgm:constr type="w" for="ch" forName="spPost6" refType="w" fact="0.54"/>
      <dgm:constr type="h" for="ch" forName="spPre6" refType="h"/>
      <dgm:constr type="h" for="ch" forName="spPost6" refType="h"/>
      <dgm:constr type="primFontSz" for="ch" forName="parTx6" refType="primFontSz" refFor="ch" refForName="parTx1" op="equ"/>
      <dgm:constr type="primFontSz" for="des" forName="desTx6" refType="primFontSz" refFor="des" refForName="desTx1" op="equ"/>
      <dgm:constr type="w" for="ch" forName="parTx7" refType="w"/>
      <dgm:constr type="w" for="ch" forName="chLin7" refType="w" refFor="ch" refForName="parTx7" fact="1.38"/>
      <dgm:constr type="h" for="ch" forName="chLin7" refType="h"/>
      <dgm:constr type="w" for="ch" forName="spPre7" refType="w" fact="0.54"/>
      <dgm:constr type="w" for="ch" forName="spPost7" refType="w" fact="0.54"/>
      <dgm:constr type="h" for="ch" forName="spPre7" refType="h"/>
      <dgm:constr type="h" for="ch" forName="spPost7" refType="h"/>
      <dgm:constr type="primFontSz" for="ch" forName="parTx7" refType="primFontSz" refFor="ch" refForName="parTx1" op="equ"/>
      <dgm:constr type="primFontSz" for="des" forName="desTx7" refType="primFontSz" refFor="des" refForName="desTx1" op="equ"/>
    </dgm:constrLst>
    <dgm:forEach name="Name4" axis="ch" ptType="node">
      <dgm:choose name="Name5">
        <dgm:if name="Name6" axis="self" ptType="node" func="pos" op="equ" val="1">
          <dgm:layoutNode name="parTx1"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7">
            <dgm:if name="Name8" axis="ch" ptType="node" func="cnt" op="gte" val="1">
              <dgm:layoutNode name="spPre1">
                <dgm:alg type="sp"/>
                <dgm:shape xmlns:r="http://schemas.openxmlformats.org/officeDocument/2006/relationships" r:blip="">
                  <dgm:adjLst/>
                </dgm:shape>
              </dgm:layoutNode>
              <dgm:layoutNode name="chLin1">
                <dgm:alg type="lin">
                  <dgm:param type="linDir" val="fromT"/>
                </dgm:alg>
                <dgm:shape xmlns:r="http://schemas.openxmlformats.org/officeDocument/2006/relationships" r:blip="">
                  <dgm:adjLst/>
                </dgm:shape>
                <dgm:presOf/>
                <dgm:constrLst>
                  <dgm:constr type="w" for="ch" forName="txAndLines1" refType="w" fact="0.77"/>
                  <dgm:constr type="w" for="ch" forName="top1" refType="w" refFor="ch" refForName="txAndLines1" fact="0.78"/>
                </dgm:constrLst>
                <dgm:forEach name="Name9" axis="ch">
                  <dgm:forEach name="Name10" axis="self" ptType="parTrans">
                    <dgm:layoutNode name="Name11" styleLbl="parChTrans1D1">
                      <dgm:choose name="Name12">
                        <dgm:if name="Name13" func="var" arg="dir" op="equ" val="norm">
                          <dgm:alg type="conn">
                            <dgm:param type="dim" val="1D"/>
                            <dgm:param type="begPts" val="midR"/>
                            <dgm:param type="endSty" val="noArr"/>
                            <dgm:param type="dstNode" val="anchor1"/>
                          </dgm:alg>
                        </dgm:if>
                        <dgm:else name="Name14">
                          <dgm:alg type="conn">
                            <dgm:param type="dim" val="1D"/>
                            <dgm:param type="begPts" val="midL"/>
                            <dgm:param type="endSty" val="noArr"/>
                            <dgm:param type="srcNode" val="parTx1"/>
                            <dgm:param type="dstNode" val="anchor1"/>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5" axis="self" ptType="node">
                    <dgm:choose name="Name16">
                      <dgm:if name="Name17" axis="par ch" ptType="node node" func="cnt" op="equ" val="1">
                        <dgm:layoutNode name="top1">
                          <dgm:alg type="sp"/>
                          <dgm:shape xmlns:r="http://schemas.openxmlformats.org/officeDocument/2006/relationships" r:blip="">
                            <dgm:adjLst/>
                          </dgm:shape>
                          <dgm:constrLst>
                            <dgm:constr type="h" refType="w" fact="0.6"/>
                          </dgm:constrLst>
                        </dgm:layoutNode>
                      </dgm:if>
                      <dgm:else name="Name18"/>
                    </dgm:choose>
                    <dgm:layoutNode name="txAndLines1">
                      <dgm:choose name="Name19">
                        <dgm:if name="Name20" func="var" arg="dir" op="equ" val="norm">
                          <dgm:alg type="lin"/>
                        </dgm:if>
                        <dgm:else name="Name21">
                          <dgm:alg type="lin">
                            <dgm:param type="linDir" val="fromR"/>
                          </dgm:alg>
                        </dgm:else>
                      </dgm:choose>
                      <dgm:shape xmlns:r="http://schemas.openxmlformats.org/officeDocument/2006/relationships" r:blip="">
                        <dgm:adjLst/>
                      </dgm:shape>
                      <dgm:presOf/>
                      <dgm:choose name="Name22">
                        <dgm:if name="Name23" axis="root ch" ptType="all node" func="cnt" op="gte" val="2">
                          <dgm:constrLst>
                            <dgm:constr type="w" for="ch" forName="anchor1" refType="w"/>
                            <dgm:constr type="w" for="ch" forName="backup1" refType="w" fact="-1"/>
                            <dgm:constr type="w" for="ch" forName="preLine1" refType="w" fact="0.11"/>
                            <dgm:constr type="w" for="ch" forName="desTx1" refType="w" fact="0.78"/>
                            <dgm:constr type="w" for="ch" forName="postLine1" refType="w" fact="0.11"/>
                          </dgm:constrLst>
                        </dgm:if>
                        <dgm:else name="Name24">
                          <dgm:constrLst>
                            <dgm:constr type="w" for="ch" forName="anchor1" refType="w" fact="0.89"/>
                            <dgm:constr type="w" for="ch" forName="backup1" refType="w" fact="-0.89"/>
                            <dgm:constr type="w" for="ch" forName="preLine1" refType="w" fact="0.11"/>
                            <dgm:constr type="w" for="ch" forName="desTx1" refType="w" fact="0.78"/>
                          </dgm:constrLst>
                        </dgm:else>
                      </dgm:choose>
                      <dgm:layoutNode name="anchor1" moveWith="desTx1">
                        <dgm:alg type="sp"/>
                        <dgm:shape xmlns:r="http://schemas.openxmlformats.org/officeDocument/2006/relationships" r:blip="">
                          <dgm:adjLst/>
                        </dgm:shape>
                      </dgm:layoutNode>
                      <dgm:layoutNode name="backup1" moveWith="desTx1">
                        <dgm:alg type="sp"/>
                        <dgm:shape xmlns:r="http://schemas.openxmlformats.org/officeDocument/2006/relationships" r:blip="">
                          <dgm:adjLst/>
                        </dgm:shape>
                      </dgm:layoutNode>
                      <dgm:layoutNode name="preLine1" styleLbl="parChTrans1D1" moveWith="desTx1">
                        <dgm:alg type="sp"/>
                        <dgm:shape xmlns:r="http://schemas.openxmlformats.org/officeDocument/2006/relationships" type="line" r:blip="">
                          <dgm:adjLst/>
                        </dgm:shape>
                        <dgm:presOf/>
                      </dgm:layoutNode>
                      <dgm:layoutNode name="desTx1"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25">
                        <dgm:if name="Name26" axis="root ch" ptType="all node" func="cnt" op="gte" val="2">
                          <dgm:layoutNode name="postLine1" styleLbl="parChTrans1D1" moveWith="desTx1">
                            <dgm:alg type="sp"/>
                            <dgm:shape xmlns:r="http://schemas.openxmlformats.org/officeDocument/2006/relationships" type="line" r:blip="">
                              <dgm:adjLst/>
                            </dgm:shape>
                            <dgm:presOf/>
                          </dgm:layoutNode>
                        </dgm:if>
                        <dgm:else name="Name27"/>
                      </dgm:choose>
                    </dgm:layoutNode>
                  </dgm:forEach>
                  <dgm:choose name="Name28">
                    <dgm:if name="Name29" axis="root ch" ptType="all node" func="cnt" op="gte" val="2">
                      <dgm:forEach name="Name30" axis="self" ptType="parTrans">
                        <dgm:layoutNode name="Name31" styleLbl="parChTrans1D1">
                          <dgm:choose name="Name32">
                            <dgm:if name="Name33" func="var" arg="dir" op="equ" val="norm">
                              <dgm:alg type="conn">
                                <dgm:param type="dim" val="1D"/>
                                <dgm:param type="begPts" val="midL"/>
                                <dgm:param type="srcNode" val="parTx2"/>
                                <dgm:param type="endSty" val="noArr"/>
                                <dgm:param type="dstNode" val="anchor1"/>
                              </dgm:alg>
                            </dgm:if>
                            <dgm:else name="Name34">
                              <dgm:alg type="conn">
                                <dgm:param type="dim" val="1D"/>
                                <dgm:param type="begPts" val="midR"/>
                                <dgm:param type="endSty" val="noArr"/>
                                <dgm:param type="srcNode" val="parTx2"/>
                                <dgm:param type="dstNode" val="anchor1"/>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35"/>
                  </dgm:choose>
                </dgm:forEach>
              </dgm:layoutNode>
              <dgm:choose name="Name36">
                <dgm:if name="Name37" axis="root ch" ptType="all node" func="cnt" op="gte" val="2">
                  <dgm:layoutNode name="spPost1">
                    <dgm:alg type="sp"/>
                    <dgm:shape xmlns:r="http://schemas.openxmlformats.org/officeDocument/2006/relationships" r:blip="">
                      <dgm:adjLst/>
                    </dgm:shape>
                  </dgm:layoutNode>
                </dgm:if>
                <dgm:else name="Name38"/>
              </dgm:choose>
            </dgm:if>
            <dgm:else name="Name39"/>
          </dgm:choose>
        </dgm:if>
        <dgm:if name="Name40" axis="self" ptType="node" func="pos" op="equ" val="2">
          <dgm:layoutNode name="parTx2"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41">
            <dgm:if name="Name42" axis="ch" ptType="node" func="cnt" op="gte" val="1">
              <dgm:layoutNode name="spPre2">
                <dgm:alg type="sp"/>
                <dgm:shape xmlns:r="http://schemas.openxmlformats.org/officeDocument/2006/relationships" r:blip="">
                  <dgm:adjLst/>
                </dgm:shape>
              </dgm:layoutNode>
              <dgm:layoutNode name="chLin2">
                <dgm:alg type="lin">
                  <dgm:param type="linDir" val="fromT"/>
                </dgm:alg>
                <dgm:shape xmlns:r="http://schemas.openxmlformats.org/officeDocument/2006/relationships" r:blip="">
                  <dgm:adjLst/>
                </dgm:shape>
                <dgm:presOf/>
                <dgm:constrLst>
                  <dgm:constr type="w" for="ch" forName="txAndLines2" refType="w" fact="0.77"/>
                  <dgm:constr type="w" for="ch" forName="top2" refType="w" refFor="ch" refForName="txAndLines2" fact="0.78"/>
                </dgm:constrLst>
                <dgm:forEach name="Name43" axis="ch">
                  <dgm:forEach name="Name44" axis="self" ptType="parTrans">
                    <dgm:layoutNode name="Name45" styleLbl="parChTrans1D1">
                      <dgm:choose name="Name46">
                        <dgm:if name="Name47" func="var" arg="dir" op="equ" val="norm">
                          <dgm:alg type="conn">
                            <dgm:param type="dim" val="1D"/>
                            <dgm:param type="begPts" val="midR"/>
                            <dgm:param type="endSty" val="noArr"/>
                            <dgm:param type="dstNode" val="anchor2"/>
                          </dgm:alg>
                        </dgm:if>
                        <dgm:else name="Name48">
                          <dgm:alg type="conn">
                            <dgm:param type="dim" val="1D"/>
                            <dgm:param type="begPts" val="midL"/>
                            <dgm:param type="endSty" val="noArr"/>
                            <dgm:param type="srcNode" val="parTx2"/>
                            <dgm:param type="dstNode" val="anchor2"/>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49" axis="self" ptType="node">
                    <dgm:choose name="Name50">
                      <dgm:if name="Name51" axis="par ch" ptType="node node" func="cnt" op="equ" val="1">
                        <dgm:layoutNode name="top2">
                          <dgm:alg type="sp"/>
                          <dgm:shape xmlns:r="http://schemas.openxmlformats.org/officeDocument/2006/relationships" r:blip="">
                            <dgm:adjLst/>
                          </dgm:shape>
                          <dgm:constrLst>
                            <dgm:constr type="h" refType="w" fact="0.6"/>
                          </dgm:constrLst>
                        </dgm:layoutNode>
                      </dgm:if>
                      <dgm:else name="Name52"/>
                    </dgm:choose>
                    <dgm:layoutNode name="txAndLines2">
                      <dgm:choose name="Name53">
                        <dgm:if name="Name54" func="var" arg="dir" op="equ" val="norm">
                          <dgm:alg type="lin"/>
                        </dgm:if>
                        <dgm:else name="Name55">
                          <dgm:alg type="lin">
                            <dgm:param type="linDir" val="fromR"/>
                          </dgm:alg>
                        </dgm:else>
                      </dgm:choose>
                      <dgm:shape xmlns:r="http://schemas.openxmlformats.org/officeDocument/2006/relationships" r:blip="">
                        <dgm:adjLst/>
                      </dgm:shape>
                      <dgm:presOf/>
                      <dgm:choose name="Name56">
                        <dgm:if name="Name57" axis="root ch" ptType="all node" func="cnt" op="gte" val="3">
                          <dgm:constrLst>
                            <dgm:constr type="w" for="ch" forName="anchor2" refType="w"/>
                            <dgm:constr type="w" for="ch" forName="backup2" refType="w" fact="-1"/>
                            <dgm:constr type="w" for="ch" forName="preLine2" refType="w" fact="0.11"/>
                            <dgm:constr type="w" for="ch" forName="desTx2" refType="w" fact="0.78"/>
                            <dgm:constr type="w" for="ch" forName="postLine2" refType="w" fact="0.11"/>
                          </dgm:constrLst>
                        </dgm:if>
                        <dgm:else name="Name58">
                          <dgm:constrLst>
                            <dgm:constr type="w" for="ch" forName="anchor2" refType="w" fact="0.89"/>
                            <dgm:constr type="w" for="ch" forName="backup2" refType="w" fact="-0.89"/>
                            <dgm:constr type="w" for="ch" forName="preLine2" refType="w" fact="0.11"/>
                            <dgm:constr type="w" for="ch" forName="desTx2" refType="w" fact="0.78"/>
                          </dgm:constrLst>
                        </dgm:else>
                      </dgm:choose>
                      <dgm:layoutNode name="anchor2" moveWith="desTx2">
                        <dgm:alg type="sp"/>
                        <dgm:shape xmlns:r="http://schemas.openxmlformats.org/officeDocument/2006/relationships" r:blip="">
                          <dgm:adjLst/>
                        </dgm:shape>
                      </dgm:layoutNode>
                      <dgm:layoutNode name="backup2" moveWith="desTx2">
                        <dgm:alg type="sp"/>
                        <dgm:shape xmlns:r="http://schemas.openxmlformats.org/officeDocument/2006/relationships" r:blip="">
                          <dgm:adjLst/>
                        </dgm:shape>
                      </dgm:layoutNode>
                      <dgm:layoutNode name="preLine2" styleLbl="parChTrans1D1" moveWith="desTx2">
                        <dgm:alg type="sp"/>
                        <dgm:shape xmlns:r="http://schemas.openxmlformats.org/officeDocument/2006/relationships" type="line" r:blip="">
                          <dgm:adjLst/>
                        </dgm:shape>
                        <dgm:presOf/>
                      </dgm:layoutNode>
                      <dgm:layoutNode name="desTx2"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59">
                        <dgm:if name="Name60" axis="root ch" ptType="all node" func="cnt" op="gte" val="3">
                          <dgm:layoutNode name="postLine2" styleLbl="parChTrans1D1" moveWith="desTx2">
                            <dgm:alg type="sp"/>
                            <dgm:shape xmlns:r="http://schemas.openxmlformats.org/officeDocument/2006/relationships" type="line" r:blip="">
                              <dgm:adjLst/>
                            </dgm:shape>
                            <dgm:presOf/>
                          </dgm:layoutNode>
                        </dgm:if>
                        <dgm:else name="Name61"/>
                      </dgm:choose>
                    </dgm:layoutNode>
                  </dgm:forEach>
                  <dgm:choose name="Name62">
                    <dgm:if name="Name63" axis="root ch" ptType="all node" func="cnt" op="gte" val="3">
                      <dgm:forEach name="Name64" axis="self" ptType="parTrans">
                        <dgm:layoutNode name="Name65" styleLbl="parChTrans1D1">
                          <dgm:choose name="Name66">
                            <dgm:if name="Name67" func="var" arg="dir" op="equ" val="norm">
                              <dgm:alg type="conn">
                                <dgm:param type="dim" val="1D"/>
                                <dgm:param type="begPts" val="midL"/>
                                <dgm:param type="srcNode" val="parTx3"/>
                                <dgm:param type="endSty" val="noArr"/>
                                <dgm:param type="dstNode" val="anchor2"/>
                              </dgm:alg>
                            </dgm:if>
                            <dgm:else name="Name68">
                              <dgm:alg type="conn">
                                <dgm:param type="dim" val="1D"/>
                                <dgm:param type="begPts" val="midR"/>
                                <dgm:param type="endSty" val="noArr"/>
                                <dgm:param type="srcNode" val="parTx3"/>
                                <dgm:param type="dstNode" val="anchor2"/>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69"/>
                  </dgm:choose>
                </dgm:forEach>
              </dgm:layoutNode>
              <dgm:choose name="Name70">
                <dgm:if name="Name71" axis="root ch" ptType="all node" func="cnt" op="gte" val="3">
                  <dgm:layoutNode name="spPost2">
                    <dgm:alg type="sp"/>
                    <dgm:shape xmlns:r="http://schemas.openxmlformats.org/officeDocument/2006/relationships" r:blip="">
                      <dgm:adjLst/>
                    </dgm:shape>
                  </dgm:layoutNode>
                </dgm:if>
                <dgm:else name="Name72"/>
              </dgm:choose>
            </dgm:if>
            <dgm:else name="Name73"/>
          </dgm:choose>
        </dgm:if>
        <dgm:if name="Name74" axis="self" ptType="node" func="pos" op="equ" val="3">
          <dgm:layoutNode name="parTx3"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75">
            <dgm:if name="Name76" axis="ch" ptType="node" func="cnt" op="gte" val="1">
              <dgm:layoutNode name="spPre3">
                <dgm:alg type="sp"/>
                <dgm:shape xmlns:r="http://schemas.openxmlformats.org/officeDocument/2006/relationships" r:blip="">
                  <dgm:adjLst/>
                </dgm:shape>
              </dgm:layoutNode>
              <dgm:layoutNode name="chLin3">
                <dgm:alg type="lin">
                  <dgm:param type="linDir" val="fromT"/>
                </dgm:alg>
                <dgm:shape xmlns:r="http://schemas.openxmlformats.org/officeDocument/2006/relationships" r:blip="">
                  <dgm:adjLst/>
                </dgm:shape>
                <dgm:presOf/>
                <dgm:constrLst>
                  <dgm:constr type="w" for="ch" forName="txAndLines3" refType="w" fact="0.77"/>
                  <dgm:constr type="w" for="ch" forName="top3" refType="w" refFor="ch" refForName="txAndLines3" fact="0.78"/>
                </dgm:constrLst>
                <dgm:forEach name="Name77" axis="ch">
                  <dgm:forEach name="Name78" axis="self" ptType="parTrans">
                    <dgm:layoutNode name="Name79" styleLbl="parChTrans1D1">
                      <dgm:choose name="Name80">
                        <dgm:if name="Name81" func="var" arg="dir" op="equ" val="norm">
                          <dgm:alg type="conn">
                            <dgm:param type="dim" val="1D"/>
                            <dgm:param type="begPts" val="midR"/>
                            <dgm:param type="endSty" val="noArr"/>
                            <dgm:param type="dstNode" val="anchor3"/>
                          </dgm:alg>
                        </dgm:if>
                        <dgm:else name="Name82">
                          <dgm:alg type="conn">
                            <dgm:param type="dim" val="1D"/>
                            <dgm:param type="begPts" val="midL"/>
                            <dgm:param type="endSty" val="noArr"/>
                            <dgm:param type="srcNode" val="parTx3"/>
                            <dgm:param type="dstNode" val="anchor3"/>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83" axis="self" ptType="node">
                    <dgm:choose name="Name84">
                      <dgm:if name="Name85" axis="par ch" ptType="node node" func="cnt" op="equ" val="1">
                        <dgm:layoutNode name="top3">
                          <dgm:alg type="sp"/>
                          <dgm:shape xmlns:r="http://schemas.openxmlformats.org/officeDocument/2006/relationships" r:blip="">
                            <dgm:adjLst/>
                          </dgm:shape>
                          <dgm:constrLst>
                            <dgm:constr type="h" refType="w" fact="0.6"/>
                          </dgm:constrLst>
                        </dgm:layoutNode>
                      </dgm:if>
                      <dgm:else name="Name86"/>
                    </dgm:choose>
                    <dgm:layoutNode name="txAndLines3">
                      <dgm:choose name="Name87">
                        <dgm:if name="Name88" func="var" arg="dir" op="equ" val="norm">
                          <dgm:alg type="lin"/>
                        </dgm:if>
                        <dgm:else name="Name89">
                          <dgm:alg type="lin">
                            <dgm:param type="linDir" val="fromR"/>
                          </dgm:alg>
                        </dgm:else>
                      </dgm:choose>
                      <dgm:shape xmlns:r="http://schemas.openxmlformats.org/officeDocument/2006/relationships" r:blip="">
                        <dgm:adjLst/>
                      </dgm:shape>
                      <dgm:presOf/>
                      <dgm:choose name="Name90">
                        <dgm:if name="Name91" axis="root ch" ptType="all node" func="cnt" op="gte" val="4">
                          <dgm:constrLst>
                            <dgm:constr type="w" for="ch" forName="anchor3" refType="w"/>
                            <dgm:constr type="w" for="ch" forName="backup3" refType="w" fact="-1"/>
                            <dgm:constr type="w" for="ch" forName="preLine3" refType="w" fact="0.11"/>
                            <dgm:constr type="w" for="ch" forName="desTx3" refType="w" fact="0.78"/>
                            <dgm:constr type="w" for="ch" forName="postLine3" refType="w" fact="0.11"/>
                          </dgm:constrLst>
                        </dgm:if>
                        <dgm:else name="Name92">
                          <dgm:constrLst>
                            <dgm:constr type="w" for="ch" forName="anchor3" refType="w" fact="0.89"/>
                            <dgm:constr type="w" for="ch" forName="backup3" refType="w" fact="-0.89"/>
                            <dgm:constr type="w" for="ch" forName="preLine3" refType="w" fact="0.11"/>
                            <dgm:constr type="w" for="ch" forName="desTx3" refType="w" fact="0.78"/>
                          </dgm:constrLst>
                        </dgm:else>
                      </dgm:choose>
                      <dgm:layoutNode name="anchor3" moveWith="desTx3">
                        <dgm:alg type="sp"/>
                        <dgm:shape xmlns:r="http://schemas.openxmlformats.org/officeDocument/2006/relationships" r:blip="">
                          <dgm:adjLst/>
                        </dgm:shape>
                      </dgm:layoutNode>
                      <dgm:layoutNode name="backup3" moveWith="desTx3">
                        <dgm:alg type="sp"/>
                        <dgm:shape xmlns:r="http://schemas.openxmlformats.org/officeDocument/2006/relationships" r:blip="">
                          <dgm:adjLst/>
                        </dgm:shape>
                      </dgm:layoutNode>
                      <dgm:layoutNode name="preLine3" styleLbl="parChTrans1D1" moveWith="desTx3">
                        <dgm:alg type="sp"/>
                        <dgm:shape xmlns:r="http://schemas.openxmlformats.org/officeDocument/2006/relationships" type="line" r:blip="">
                          <dgm:adjLst/>
                        </dgm:shape>
                        <dgm:presOf/>
                      </dgm:layoutNode>
                      <dgm:layoutNode name="desTx3"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93">
                        <dgm:if name="Name94" axis="root ch" ptType="all node" func="cnt" op="gte" val="4">
                          <dgm:layoutNode name="postLine3" styleLbl="parChTrans1D1" moveWith="desTx3">
                            <dgm:alg type="sp"/>
                            <dgm:shape xmlns:r="http://schemas.openxmlformats.org/officeDocument/2006/relationships" type="line" r:blip="">
                              <dgm:adjLst/>
                            </dgm:shape>
                            <dgm:presOf/>
                          </dgm:layoutNode>
                        </dgm:if>
                        <dgm:else name="Name95"/>
                      </dgm:choose>
                    </dgm:layoutNode>
                  </dgm:forEach>
                  <dgm:choose name="Name96">
                    <dgm:if name="Name97" axis="root ch" ptType="all node" func="cnt" op="gte" val="4">
                      <dgm:forEach name="Name98" axis="self" ptType="parTrans">
                        <dgm:layoutNode name="Name99" styleLbl="parChTrans1D1">
                          <dgm:choose name="Name100">
                            <dgm:if name="Name101" func="var" arg="dir" op="equ" val="norm">
                              <dgm:alg type="conn">
                                <dgm:param type="dim" val="1D"/>
                                <dgm:param type="begPts" val="midL"/>
                                <dgm:param type="srcNode" val="parTx4"/>
                                <dgm:param type="endSty" val="noArr"/>
                                <dgm:param type="dstNode" val="anchor3"/>
                              </dgm:alg>
                            </dgm:if>
                            <dgm:else name="Name102">
                              <dgm:alg type="conn">
                                <dgm:param type="dim" val="1D"/>
                                <dgm:param type="begPts" val="midR"/>
                                <dgm:param type="endSty" val="noArr"/>
                                <dgm:param type="srcNode" val="parTx4"/>
                                <dgm:param type="dstNode" val="anchor3"/>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103"/>
                  </dgm:choose>
                </dgm:forEach>
              </dgm:layoutNode>
              <dgm:choose name="Name104">
                <dgm:if name="Name105" axis="root ch" ptType="all node" func="cnt" op="gte" val="4">
                  <dgm:layoutNode name="spPost3">
                    <dgm:alg type="sp"/>
                    <dgm:shape xmlns:r="http://schemas.openxmlformats.org/officeDocument/2006/relationships" r:blip="">
                      <dgm:adjLst/>
                    </dgm:shape>
                  </dgm:layoutNode>
                </dgm:if>
                <dgm:else name="Name106"/>
              </dgm:choose>
            </dgm:if>
            <dgm:else name="Name107"/>
          </dgm:choose>
        </dgm:if>
        <dgm:if name="Name108" axis="self" ptType="node" func="pos" op="equ" val="4">
          <dgm:layoutNode name="parTx4"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109">
            <dgm:if name="Name110" axis="ch" ptType="node" func="cnt" op="gte" val="1">
              <dgm:layoutNode name="spPre4">
                <dgm:alg type="sp"/>
                <dgm:shape xmlns:r="http://schemas.openxmlformats.org/officeDocument/2006/relationships" r:blip="">
                  <dgm:adjLst/>
                </dgm:shape>
              </dgm:layoutNode>
              <dgm:layoutNode name="chLin4">
                <dgm:alg type="lin">
                  <dgm:param type="linDir" val="fromT"/>
                </dgm:alg>
                <dgm:shape xmlns:r="http://schemas.openxmlformats.org/officeDocument/2006/relationships" r:blip="">
                  <dgm:adjLst/>
                </dgm:shape>
                <dgm:presOf/>
                <dgm:constrLst>
                  <dgm:constr type="w" for="ch" forName="txAndLines4" refType="w" fact="0.77"/>
                  <dgm:constr type="w" for="ch" forName="top4" refType="w" refFor="ch" refForName="txAndLines4" fact="0.78"/>
                </dgm:constrLst>
                <dgm:forEach name="Name111" axis="ch">
                  <dgm:forEach name="Name112" axis="self" ptType="parTrans">
                    <dgm:layoutNode name="Name113" styleLbl="parChTrans1D1">
                      <dgm:choose name="Name114">
                        <dgm:if name="Name115" func="var" arg="dir" op="equ" val="norm">
                          <dgm:alg type="conn">
                            <dgm:param type="dim" val="1D"/>
                            <dgm:param type="begPts" val="midR"/>
                            <dgm:param type="endSty" val="noArr"/>
                            <dgm:param type="dstNode" val="anchor4"/>
                          </dgm:alg>
                        </dgm:if>
                        <dgm:else name="Name116">
                          <dgm:alg type="conn">
                            <dgm:param type="dim" val="1D"/>
                            <dgm:param type="begPts" val="midL"/>
                            <dgm:param type="endSty" val="noArr"/>
                            <dgm:param type="srcNode" val="parTx4"/>
                            <dgm:param type="dstNode" val="anchor4"/>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17" axis="self" ptType="node">
                    <dgm:choose name="Name118">
                      <dgm:if name="Name119" axis="par ch" ptType="node node" func="cnt" op="equ" val="1">
                        <dgm:layoutNode name="top4">
                          <dgm:alg type="sp"/>
                          <dgm:shape xmlns:r="http://schemas.openxmlformats.org/officeDocument/2006/relationships" r:blip="">
                            <dgm:adjLst/>
                          </dgm:shape>
                          <dgm:constrLst>
                            <dgm:constr type="h" refType="w" fact="0.6"/>
                          </dgm:constrLst>
                        </dgm:layoutNode>
                      </dgm:if>
                      <dgm:else name="Name120"/>
                    </dgm:choose>
                    <dgm:layoutNode name="txAndLines4">
                      <dgm:choose name="Name121">
                        <dgm:if name="Name122" func="var" arg="dir" op="equ" val="norm">
                          <dgm:alg type="lin"/>
                        </dgm:if>
                        <dgm:else name="Name123">
                          <dgm:alg type="lin">
                            <dgm:param type="linDir" val="fromR"/>
                          </dgm:alg>
                        </dgm:else>
                      </dgm:choose>
                      <dgm:shape xmlns:r="http://schemas.openxmlformats.org/officeDocument/2006/relationships" r:blip="">
                        <dgm:adjLst/>
                      </dgm:shape>
                      <dgm:presOf/>
                      <dgm:choose name="Name124">
                        <dgm:if name="Name125" axis="root ch" ptType="all node" func="cnt" op="gte" val="5">
                          <dgm:constrLst>
                            <dgm:constr type="w" for="ch" forName="anchor4" refType="w"/>
                            <dgm:constr type="w" for="ch" forName="backup4" refType="w" fact="-1"/>
                            <dgm:constr type="w" for="ch" forName="preLine4" refType="w" fact="0.11"/>
                            <dgm:constr type="w" for="ch" forName="desTx4" refType="w" fact="0.78"/>
                            <dgm:constr type="w" for="ch" forName="postLine4" refType="w" fact="0.11"/>
                          </dgm:constrLst>
                        </dgm:if>
                        <dgm:else name="Name126">
                          <dgm:constrLst>
                            <dgm:constr type="w" for="ch" forName="anchor4" refType="w" fact="0.89"/>
                            <dgm:constr type="w" for="ch" forName="backup4" refType="w" fact="-0.89"/>
                            <dgm:constr type="w" for="ch" forName="preLine4" refType="w" fact="0.11"/>
                            <dgm:constr type="w" for="ch" forName="desTx4" refType="w" fact="0.78"/>
                          </dgm:constrLst>
                        </dgm:else>
                      </dgm:choose>
                      <dgm:layoutNode name="anchor4" moveWith="desTx4">
                        <dgm:alg type="sp"/>
                        <dgm:shape xmlns:r="http://schemas.openxmlformats.org/officeDocument/2006/relationships" r:blip="">
                          <dgm:adjLst/>
                        </dgm:shape>
                      </dgm:layoutNode>
                      <dgm:layoutNode name="backup4" moveWith="desTx4">
                        <dgm:alg type="sp"/>
                        <dgm:shape xmlns:r="http://schemas.openxmlformats.org/officeDocument/2006/relationships" r:blip="">
                          <dgm:adjLst/>
                        </dgm:shape>
                      </dgm:layoutNode>
                      <dgm:layoutNode name="preLine4" styleLbl="parChTrans1D1" moveWith="desTx4">
                        <dgm:alg type="sp"/>
                        <dgm:shape xmlns:r="http://schemas.openxmlformats.org/officeDocument/2006/relationships" type="line" r:blip="">
                          <dgm:adjLst/>
                        </dgm:shape>
                        <dgm:presOf/>
                      </dgm:layoutNode>
                      <dgm:layoutNode name="desTx4"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127">
                        <dgm:if name="Name128" axis="root ch" ptType="all node" func="cnt" op="gte" val="5">
                          <dgm:layoutNode name="postLine4" styleLbl="parChTrans1D1" moveWith="desTx4">
                            <dgm:alg type="sp"/>
                            <dgm:shape xmlns:r="http://schemas.openxmlformats.org/officeDocument/2006/relationships" type="line" r:blip="">
                              <dgm:adjLst/>
                            </dgm:shape>
                            <dgm:presOf/>
                          </dgm:layoutNode>
                        </dgm:if>
                        <dgm:else name="Name129"/>
                      </dgm:choose>
                    </dgm:layoutNode>
                  </dgm:forEach>
                  <dgm:choose name="Name130">
                    <dgm:if name="Name131" axis="root ch" ptType="all node" func="cnt" op="gte" val="5">
                      <dgm:forEach name="Name132" axis="self" ptType="parTrans">
                        <dgm:layoutNode name="Name133" styleLbl="parChTrans1D1">
                          <dgm:choose name="Name134">
                            <dgm:if name="Name135" func="var" arg="dir" op="equ" val="norm">
                              <dgm:alg type="conn">
                                <dgm:param type="dim" val="1D"/>
                                <dgm:param type="begPts" val="midL"/>
                                <dgm:param type="srcNode" val="parTx5"/>
                                <dgm:param type="endSty" val="noArr"/>
                                <dgm:param type="dstNode" val="anchor4"/>
                              </dgm:alg>
                            </dgm:if>
                            <dgm:else name="Name136">
                              <dgm:alg type="conn">
                                <dgm:param type="dim" val="1D"/>
                                <dgm:param type="begPts" val="midR"/>
                                <dgm:param type="endSty" val="noArr"/>
                                <dgm:param type="srcNode" val="parTx5"/>
                                <dgm:param type="dstNode" val="anchor4"/>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137"/>
                  </dgm:choose>
                </dgm:forEach>
              </dgm:layoutNode>
              <dgm:choose name="Name138">
                <dgm:if name="Name139" axis="root ch" ptType="all node" func="cnt" op="gte" val="5">
                  <dgm:layoutNode name="spPost4">
                    <dgm:alg type="sp"/>
                    <dgm:shape xmlns:r="http://schemas.openxmlformats.org/officeDocument/2006/relationships" r:blip="">
                      <dgm:adjLst/>
                    </dgm:shape>
                  </dgm:layoutNode>
                </dgm:if>
                <dgm:else name="Name140"/>
              </dgm:choose>
            </dgm:if>
            <dgm:else name="Name141"/>
          </dgm:choose>
        </dgm:if>
        <dgm:if name="Name142" axis="self" ptType="node" func="pos" op="equ" val="5">
          <dgm:layoutNode name="parTx5"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143">
            <dgm:if name="Name144" axis="ch" ptType="node" func="cnt" op="gte" val="1">
              <dgm:layoutNode name="spPre5">
                <dgm:alg type="sp"/>
                <dgm:shape xmlns:r="http://schemas.openxmlformats.org/officeDocument/2006/relationships" r:blip="">
                  <dgm:adjLst/>
                </dgm:shape>
              </dgm:layoutNode>
              <dgm:layoutNode name="chLin5">
                <dgm:alg type="lin">
                  <dgm:param type="linDir" val="fromT"/>
                </dgm:alg>
                <dgm:shape xmlns:r="http://schemas.openxmlformats.org/officeDocument/2006/relationships" r:blip="">
                  <dgm:adjLst/>
                </dgm:shape>
                <dgm:presOf/>
                <dgm:constrLst>
                  <dgm:constr type="w" for="ch" forName="txAndLines5" refType="w" fact="0.77"/>
                  <dgm:constr type="w" for="ch" forName="top5" refType="w" refFor="ch" refForName="txAndLines5" fact="0.78"/>
                </dgm:constrLst>
                <dgm:forEach name="Name145" axis="ch">
                  <dgm:forEach name="Name146" axis="self" ptType="parTrans">
                    <dgm:layoutNode name="Name147" styleLbl="parChTrans1D1">
                      <dgm:choose name="Name148">
                        <dgm:if name="Name149" func="var" arg="dir" op="equ" val="norm">
                          <dgm:alg type="conn">
                            <dgm:param type="dim" val="1D"/>
                            <dgm:param type="begPts" val="midR"/>
                            <dgm:param type="endSty" val="noArr"/>
                            <dgm:param type="dstNode" val="anchor5"/>
                          </dgm:alg>
                        </dgm:if>
                        <dgm:else name="Name150">
                          <dgm:alg type="conn">
                            <dgm:param type="dim" val="1D"/>
                            <dgm:param type="begPts" val="midL"/>
                            <dgm:param type="endSty" val="noArr"/>
                            <dgm:param type="srcNode" val="parTx5"/>
                            <dgm:param type="dstNode" val="anchor5"/>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51" axis="self" ptType="node">
                    <dgm:choose name="Name152">
                      <dgm:if name="Name153" axis="par ch" ptType="node node" func="cnt" op="equ" val="1">
                        <dgm:layoutNode name="top5">
                          <dgm:alg type="sp"/>
                          <dgm:shape xmlns:r="http://schemas.openxmlformats.org/officeDocument/2006/relationships" r:blip="">
                            <dgm:adjLst/>
                          </dgm:shape>
                          <dgm:constrLst>
                            <dgm:constr type="h" refType="w" fact="0.6"/>
                          </dgm:constrLst>
                        </dgm:layoutNode>
                      </dgm:if>
                      <dgm:else name="Name154"/>
                    </dgm:choose>
                    <dgm:layoutNode name="txAndLines5">
                      <dgm:choose name="Name155">
                        <dgm:if name="Name156" func="var" arg="dir" op="equ" val="norm">
                          <dgm:alg type="lin"/>
                        </dgm:if>
                        <dgm:else name="Name157">
                          <dgm:alg type="lin">
                            <dgm:param type="linDir" val="fromR"/>
                          </dgm:alg>
                        </dgm:else>
                      </dgm:choose>
                      <dgm:shape xmlns:r="http://schemas.openxmlformats.org/officeDocument/2006/relationships" r:blip="">
                        <dgm:adjLst/>
                      </dgm:shape>
                      <dgm:presOf/>
                      <dgm:choose name="Name158">
                        <dgm:if name="Name159" axis="root ch" ptType="all node" func="cnt" op="gte" val="6">
                          <dgm:constrLst>
                            <dgm:constr type="w" for="ch" forName="anchor5" refType="w"/>
                            <dgm:constr type="w" for="ch" forName="backup5" refType="w" fact="-1"/>
                            <dgm:constr type="w" for="ch" forName="preLine5" refType="w" fact="0.11"/>
                            <dgm:constr type="w" for="ch" forName="desTx5" refType="w" fact="0.78"/>
                            <dgm:constr type="w" for="ch" forName="postLine5" refType="w" fact="0.11"/>
                          </dgm:constrLst>
                        </dgm:if>
                        <dgm:else name="Name160">
                          <dgm:constrLst>
                            <dgm:constr type="w" for="ch" forName="anchor5" refType="w" fact="0.89"/>
                            <dgm:constr type="w" for="ch" forName="backup5" refType="w" fact="-0.89"/>
                            <dgm:constr type="w" for="ch" forName="preLine5" refType="w" fact="0.11"/>
                            <dgm:constr type="w" for="ch" forName="desTx5" refType="w" fact="0.78"/>
                          </dgm:constrLst>
                        </dgm:else>
                      </dgm:choose>
                      <dgm:layoutNode name="anchor5" moveWith="desTx5">
                        <dgm:alg type="sp"/>
                        <dgm:shape xmlns:r="http://schemas.openxmlformats.org/officeDocument/2006/relationships" r:blip="">
                          <dgm:adjLst/>
                        </dgm:shape>
                      </dgm:layoutNode>
                      <dgm:layoutNode name="backup5" moveWith="desTx5">
                        <dgm:alg type="sp"/>
                        <dgm:shape xmlns:r="http://schemas.openxmlformats.org/officeDocument/2006/relationships" r:blip="">
                          <dgm:adjLst/>
                        </dgm:shape>
                      </dgm:layoutNode>
                      <dgm:layoutNode name="preLine5" styleLbl="parChTrans1D1" moveWith="desTx5">
                        <dgm:alg type="sp"/>
                        <dgm:shape xmlns:r="http://schemas.openxmlformats.org/officeDocument/2006/relationships" type="line" r:blip="">
                          <dgm:adjLst/>
                        </dgm:shape>
                        <dgm:presOf/>
                      </dgm:layoutNode>
                      <dgm:layoutNode name="desTx5"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161">
                        <dgm:if name="Name162" axis="root ch" ptType="all node" func="cnt" op="gte" val="6">
                          <dgm:layoutNode name="postLine5" styleLbl="parChTrans1D1" moveWith="desTx5">
                            <dgm:alg type="sp"/>
                            <dgm:shape xmlns:r="http://schemas.openxmlformats.org/officeDocument/2006/relationships" type="line" r:blip="">
                              <dgm:adjLst/>
                            </dgm:shape>
                            <dgm:presOf/>
                          </dgm:layoutNode>
                        </dgm:if>
                        <dgm:else name="Name163"/>
                      </dgm:choose>
                    </dgm:layoutNode>
                  </dgm:forEach>
                  <dgm:choose name="Name164">
                    <dgm:if name="Name165" axis="root ch" ptType="all node" func="cnt" op="gte" val="6">
                      <dgm:forEach name="Name166" axis="self" ptType="parTrans">
                        <dgm:layoutNode name="Name167" styleLbl="parChTrans1D1">
                          <dgm:choose name="Name168">
                            <dgm:if name="Name169" func="var" arg="dir" op="equ" val="norm">
                              <dgm:alg type="conn">
                                <dgm:param type="dim" val="1D"/>
                                <dgm:param type="begPts" val="midL"/>
                                <dgm:param type="srcNode" val="parTx6"/>
                                <dgm:param type="endSty" val="noArr"/>
                                <dgm:param type="dstNode" val="anchor5"/>
                              </dgm:alg>
                            </dgm:if>
                            <dgm:else name="Name170">
                              <dgm:alg type="conn">
                                <dgm:param type="dim" val="1D"/>
                                <dgm:param type="begPts" val="midR"/>
                                <dgm:param type="endSty" val="noArr"/>
                                <dgm:param type="srcNode" val="parTx6"/>
                                <dgm:param type="dstNode" val="anchor5"/>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171"/>
                  </dgm:choose>
                </dgm:forEach>
              </dgm:layoutNode>
              <dgm:choose name="Name172">
                <dgm:if name="Name173" axis="root ch" ptType="all node" func="cnt" op="gte" val="6">
                  <dgm:layoutNode name="spPost5">
                    <dgm:alg type="sp"/>
                    <dgm:shape xmlns:r="http://schemas.openxmlformats.org/officeDocument/2006/relationships" r:blip="">
                      <dgm:adjLst/>
                    </dgm:shape>
                  </dgm:layoutNode>
                </dgm:if>
                <dgm:else name="Name174"/>
              </dgm:choose>
            </dgm:if>
            <dgm:else name="Name175"/>
          </dgm:choose>
        </dgm:if>
        <dgm:if name="Name176" axis="self" ptType="node" func="pos" op="equ" val="6">
          <dgm:layoutNode name="parTx6"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177">
            <dgm:if name="Name178" axis="ch" ptType="node" func="cnt" op="gte" val="1">
              <dgm:layoutNode name="spPre6">
                <dgm:alg type="sp"/>
                <dgm:shape xmlns:r="http://schemas.openxmlformats.org/officeDocument/2006/relationships" r:blip="">
                  <dgm:adjLst/>
                </dgm:shape>
              </dgm:layoutNode>
              <dgm:layoutNode name="chLin6">
                <dgm:alg type="lin">
                  <dgm:param type="linDir" val="fromT"/>
                </dgm:alg>
                <dgm:shape xmlns:r="http://schemas.openxmlformats.org/officeDocument/2006/relationships" r:blip="">
                  <dgm:adjLst/>
                </dgm:shape>
                <dgm:presOf/>
                <dgm:constrLst>
                  <dgm:constr type="w" for="ch" forName="txAndLines6" refType="w" fact="0.77"/>
                  <dgm:constr type="w" for="ch" forName="top6" refType="w" refFor="ch" refForName="txAndLines6" fact="0.78"/>
                </dgm:constrLst>
                <dgm:forEach name="Name179" axis="ch">
                  <dgm:forEach name="Name180" axis="self" ptType="parTrans">
                    <dgm:layoutNode name="Name181" styleLbl="parChTrans1D1">
                      <dgm:choose name="Name182">
                        <dgm:if name="Name183" func="var" arg="dir" op="equ" val="norm">
                          <dgm:alg type="conn">
                            <dgm:param type="dim" val="1D"/>
                            <dgm:param type="begPts" val="midR"/>
                            <dgm:param type="endSty" val="noArr"/>
                            <dgm:param type="dstNode" val="anchor6"/>
                          </dgm:alg>
                        </dgm:if>
                        <dgm:else name="Name184">
                          <dgm:alg type="conn">
                            <dgm:param type="dim" val="1D"/>
                            <dgm:param type="begPts" val="midL"/>
                            <dgm:param type="endSty" val="noArr"/>
                            <dgm:param type="srcNode" val="parTx6"/>
                            <dgm:param type="dstNode" val="anchor6"/>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185" axis="self" ptType="node">
                    <dgm:choose name="Name186">
                      <dgm:if name="Name187" axis="par ch" ptType="node node" func="cnt" op="equ" val="1">
                        <dgm:layoutNode name="top6">
                          <dgm:alg type="sp"/>
                          <dgm:shape xmlns:r="http://schemas.openxmlformats.org/officeDocument/2006/relationships" r:blip="">
                            <dgm:adjLst/>
                          </dgm:shape>
                          <dgm:constrLst>
                            <dgm:constr type="h" refType="w" fact="0.6"/>
                          </dgm:constrLst>
                        </dgm:layoutNode>
                      </dgm:if>
                      <dgm:else name="Name188"/>
                    </dgm:choose>
                    <dgm:layoutNode name="txAndLines6">
                      <dgm:choose name="Name189">
                        <dgm:if name="Name190" func="var" arg="dir" op="equ" val="norm">
                          <dgm:alg type="lin"/>
                        </dgm:if>
                        <dgm:else name="Name191">
                          <dgm:alg type="lin">
                            <dgm:param type="linDir" val="fromR"/>
                          </dgm:alg>
                        </dgm:else>
                      </dgm:choose>
                      <dgm:shape xmlns:r="http://schemas.openxmlformats.org/officeDocument/2006/relationships" r:blip="">
                        <dgm:adjLst/>
                      </dgm:shape>
                      <dgm:presOf/>
                      <dgm:choose name="Name192">
                        <dgm:if name="Name193" axis="root ch" ptType="all node" func="cnt" op="gte" val="7">
                          <dgm:constrLst>
                            <dgm:constr type="w" for="ch" forName="anchor6" refType="w"/>
                            <dgm:constr type="w" for="ch" forName="backup6" refType="w" fact="-1"/>
                            <dgm:constr type="w" for="ch" forName="preLine6" refType="w" fact="0.11"/>
                            <dgm:constr type="w" for="ch" forName="desTx6" refType="w" fact="0.78"/>
                            <dgm:constr type="w" for="ch" forName="postLine6" refType="w" fact="0.11"/>
                          </dgm:constrLst>
                        </dgm:if>
                        <dgm:else name="Name194">
                          <dgm:constrLst>
                            <dgm:constr type="w" for="ch" forName="anchor6" refType="w" fact="0.89"/>
                            <dgm:constr type="w" for="ch" forName="backup6" refType="w" fact="-0.89"/>
                            <dgm:constr type="w" for="ch" forName="preLine6" refType="w" fact="0.11"/>
                            <dgm:constr type="w" for="ch" forName="desTx6" refType="w" fact="0.78"/>
                          </dgm:constrLst>
                        </dgm:else>
                      </dgm:choose>
                      <dgm:layoutNode name="anchor6" moveWith="desTx6">
                        <dgm:alg type="sp"/>
                        <dgm:shape xmlns:r="http://schemas.openxmlformats.org/officeDocument/2006/relationships" r:blip="">
                          <dgm:adjLst/>
                        </dgm:shape>
                      </dgm:layoutNode>
                      <dgm:layoutNode name="backup6" moveWith="desTx6">
                        <dgm:alg type="sp"/>
                        <dgm:shape xmlns:r="http://schemas.openxmlformats.org/officeDocument/2006/relationships" r:blip="">
                          <dgm:adjLst/>
                        </dgm:shape>
                      </dgm:layoutNode>
                      <dgm:layoutNode name="preLine6" styleLbl="parChTrans1D1" moveWith="desTx6">
                        <dgm:alg type="sp"/>
                        <dgm:shape xmlns:r="http://schemas.openxmlformats.org/officeDocument/2006/relationships" type="line" r:blip="">
                          <dgm:adjLst/>
                        </dgm:shape>
                        <dgm:presOf/>
                      </dgm:layoutNode>
                      <dgm:layoutNode name="desTx6"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choose name="Name195">
                        <dgm:if name="Name196" axis="root ch" ptType="all node" func="cnt" op="gte" val="7">
                          <dgm:layoutNode name="postLine6" styleLbl="parChTrans1D1" moveWith="desTx6">
                            <dgm:alg type="sp"/>
                            <dgm:shape xmlns:r="http://schemas.openxmlformats.org/officeDocument/2006/relationships" type="line" r:blip="">
                              <dgm:adjLst/>
                            </dgm:shape>
                            <dgm:presOf/>
                          </dgm:layoutNode>
                        </dgm:if>
                        <dgm:else name="Name197"/>
                      </dgm:choose>
                    </dgm:layoutNode>
                  </dgm:forEach>
                  <dgm:choose name="Name198">
                    <dgm:if name="Name199" axis="root ch" ptType="all node" func="cnt" op="gte" val="7">
                      <dgm:forEach name="Name200" axis="self" ptType="parTrans">
                        <dgm:layoutNode name="Name201" styleLbl="parChTrans1D1">
                          <dgm:choose name="Name202">
                            <dgm:if name="Name203" func="var" arg="dir" op="equ" val="norm">
                              <dgm:alg type="conn">
                                <dgm:param type="dim" val="1D"/>
                                <dgm:param type="begPts" val="midL"/>
                                <dgm:param type="srcNode" val="parTx7"/>
                                <dgm:param type="endSty" val="noArr"/>
                                <dgm:param type="dstNode" val="anchor6"/>
                              </dgm:alg>
                            </dgm:if>
                            <dgm:else name="Name204">
                              <dgm:alg type="conn">
                                <dgm:param type="dim" val="1D"/>
                                <dgm:param type="begPts" val="midR"/>
                                <dgm:param type="endSty" val="noArr"/>
                                <dgm:param type="srcNode" val="parTx7"/>
                                <dgm:param type="dstNode" val="anchor6"/>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if>
                    <dgm:else name="Name205"/>
                  </dgm:choose>
                </dgm:forEach>
              </dgm:layoutNode>
              <dgm:choose name="Name206">
                <dgm:if name="Name207" axis="root ch" ptType="all node" func="cnt" op="gte" val="7">
                  <dgm:layoutNode name="spPost6">
                    <dgm:alg type="sp"/>
                    <dgm:shape xmlns:r="http://schemas.openxmlformats.org/officeDocument/2006/relationships" r:blip="">
                      <dgm:adjLst/>
                    </dgm:shape>
                  </dgm:layoutNode>
                </dgm:if>
                <dgm:else name="Name208"/>
              </dgm:choose>
            </dgm:if>
            <dgm:else name="Name209"/>
          </dgm:choose>
        </dgm:if>
        <dgm:if name="Name210" axis="self" ptType="node" func="pos" op="equ" val="7">
          <dgm:layoutNode name="parTx7" styleLbl="node1">
            <dgm:alg type="tx"/>
            <dgm:shape xmlns:r="http://schemas.openxmlformats.org/officeDocument/2006/relationships" type="ellipse" r:blip="">
              <dgm:adjLst/>
            </dgm:shape>
            <dgm:presOf axis="self" ptType="node"/>
            <dgm:constrLst>
              <dgm:constr type="h" refType="w"/>
              <dgm:constr type="w" refType="h" op="lte"/>
              <dgm:constr type="tMarg"/>
              <dgm:constr type="bMarg"/>
              <dgm:constr type="lMarg"/>
              <dgm:constr type="rMarg"/>
            </dgm:constrLst>
            <dgm:ruleLst>
              <dgm:rule type="primFontSz" val="5" fact="NaN" max="NaN"/>
            </dgm:ruleLst>
          </dgm:layoutNode>
          <dgm:choose name="Name211">
            <dgm:if name="Name212" axis="ch" ptType="node" func="cnt" op="gte" val="1">
              <dgm:layoutNode name="spPre7">
                <dgm:alg type="sp"/>
                <dgm:shape xmlns:r="http://schemas.openxmlformats.org/officeDocument/2006/relationships" r:blip="">
                  <dgm:adjLst/>
                </dgm:shape>
              </dgm:layoutNode>
              <dgm:layoutNode name="chLin7">
                <dgm:alg type="lin">
                  <dgm:param type="linDir" val="fromT"/>
                </dgm:alg>
                <dgm:shape xmlns:r="http://schemas.openxmlformats.org/officeDocument/2006/relationships" r:blip="">
                  <dgm:adjLst/>
                </dgm:shape>
                <dgm:presOf/>
                <dgm:constrLst>
                  <dgm:constr type="w" for="ch" forName="txAndLines7" refType="w" fact="0.77"/>
                  <dgm:constr type="w" for="ch" forName="top7" refType="w" refFor="ch" refForName="txAndLines7" fact="0.78"/>
                </dgm:constrLst>
                <dgm:forEach name="Name213" axis="ch">
                  <dgm:forEach name="Name214" axis="self" ptType="parTrans">
                    <dgm:layoutNode name="Name215" styleLbl="parChTrans1D1">
                      <dgm:choose name="Name216">
                        <dgm:if name="Name217" func="var" arg="dir" op="equ" val="norm">
                          <dgm:alg type="conn">
                            <dgm:param type="dim" val="1D"/>
                            <dgm:param type="begPts" val="midR"/>
                            <dgm:param type="endSty" val="noArr"/>
                            <dgm:param type="dstNode" val="anchor7"/>
                          </dgm:alg>
                        </dgm:if>
                        <dgm:else name="Name218">
                          <dgm:alg type="conn">
                            <dgm:param type="dim" val="1D"/>
                            <dgm:param type="begPts" val="midL"/>
                            <dgm:param type="endSty" val="noArr"/>
                            <dgm:param type="srcNode" val="parTx7"/>
                            <dgm:param type="dstNode" val="anchor7"/>
                          </dgm:alg>
                        </dgm:else>
                      </dgm:choose>
                      <dgm:shape xmlns:r="http://schemas.openxmlformats.org/officeDocument/2006/relationships" type="conn" r:blip="">
                        <dgm:adjLst/>
                      </dgm:shape>
                      <dgm:presOf/>
                      <dgm:constrLst>
                        <dgm:constr type="connDist"/>
                        <dgm:constr type="begPad" refType="connDist" fact="0.11"/>
                        <dgm:constr type="endPad"/>
                      </dgm:constrLst>
                    </dgm:layoutNode>
                  </dgm:forEach>
                  <dgm:forEach name="Name219" axis="self" ptType="node">
                    <dgm:choose name="Name220">
                      <dgm:if name="Name221" axis="par ch" ptType="node node" func="cnt" op="equ" val="1">
                        <dgm:layoutNode name="top7">
                          <dgm:alg type="sp"/>
                          <dgm:shape xmlns:r="http://schemas.openxmlformats.org/officeDocument/2006/relationships" r:blip="">
                            <dgm:adjLst/>
                          </dgm:shape>
                          <dgm:constrLst>
                            <dgm:constr type="h" refType="w" fact="0.6"/>
                          </dgm:constrLst>
                        </dgm:layoutNode>
                      </dgm:if>
                      <dgm:else name="Name222"/>
                    </dgm:choose>
                    <dgm:layoutNode name="txAndLines7">
                      <dgm:choose name="Name223">
                        <dgm:if name="Name224" func="var" arg="dir" op="equ" val="norm">
                          <dgm:alg type="lin"/>
                        </dgm:if>
                        <dgm:else name="Name225">
                          <dgm:alg type="lin">
                            <dgm:param type="linDir" val="fromR"/>
                          </dgm:alg>
                        </dgm:else>
                      </dgm:choose>
                      <dgm:shape xmlns:r="http://schemas.openxmlformats.org/officeDocument/2006/relationships" r:blip="">
                        <dgm:adjLst/>
                      </dgm:shape>
                      <dgm:presOf/>
                      <dgm:constrLst>
                        <dgm:constr type="w" for="ch" forName="anchor7" refType="w" fact="0.89"/>
                        <dgm:constr type="w" for="ch" forName="backup7" refType="w" fact="-0.89"/>
                        <dgm:constr type="w" for="ch" forName="preLine7" refType="w" fact="0.11"/>
                        <dgm:constr type="w" for="ch" forName="desTx7" refType="w" fact="0.78"/>
                      </dgm:constrLst>
                      <dgm:layoutNode name="anchor7" moveWith="desTx7">
                        <dgm:alg type="sp"/>
                        <dgm:shape xmlns:r="http://schemas.openxmlformats.org/officeDocument/2006/relationships" r:blip="">
                          <dgm:adjLst/>
                        </dgm:shape>
                      </dgm:layoutNode>
                      <dgm:layoutNode name="backup7" moveWith="desTx7">
                        <dgm:alg type="sp"/>
                        <dgm:shape xmlns:r="http://schemas.openxmlformats.org/officeDocument/2006/relationships" r:blip="">
                          <dgm:adjLst/>
                        </dgm:shape>
                      </dgm:layoutNode>
                      <dgm:layoutNode name="preLine7" styleLbl="parChTrans1D1" moveWith="desTx7">
                        <dgm:alg type="sp"/>
                        <dgm:shape xmlns:r="http://schemas.openxmlformats.org/officeDocument/2006/relationships" type="line" r:blip="">
                          <dgm:adjLst/>
                        </dgm:shape>
                        <dgm:presOf/>
                      </dgm:layoutNode>
                      <dgm:layoutNode name="desTx7" styleLbl="revTx">
                        <dgm:varLst>
                          <dgm:bulletEnabled val="1"/>
                        </dgm:varLst>
                        <dgm:alg type="tx"/>
                        <dgm:shape xmlns:r="http://schemas.openxmlformats.org/officeDocument/2006/relationships" type="rect" r:blip="" hideGeom="1">
                          <dgm:adjLst/>
                        </dgm:shape>
                        <dgm:presOf axis="desOrSelf" ptType="node"/>
                        <dgm:constrLst>
                          <dgm:constr type="h" refType="w" fact="0.6"/>
                        </dgm:constrLst>
                        <dgm:ruleLst>
                          <dgm:rule type="primFontSz" val="5" fact="NaN" max="NaN"/>
                        </dgm:ruleLst>
                      </dgm:layoutNode>
                    </dgm:layoutNode>
                  </dgm:forEach>
                </dgm:forEach>
              </dgm:layoutNode>
            </dgm:if>
            <dgm:else name="Name226"/>
          </dgm:choose>
        </dgm:if>
        <dgm:else name="Name227"/>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Jen04</b:Tag>
    <b:SourceType>Book</b:SourceType>
    <b:Guid>{07BFD003-47AA-4B56-ACD9-1413F4B89E68}</b:Guid>
    <b:Author>
      <b:Author>
        <b:NameList>
          <b:Person>
            <b:Last>Moon</b:Last>
            <b:First>Jennifer</b:First>
            <b:Middle>A.</b:Middle>
          </b:Person>
        </b:NameList>
      </b:Author>
    </b:Author>
    <b:Year>2004</b:Year>
    <b:City>London</b:City>
    <b:Publisher>New York: Routledge Falmer</b:Publisher>
    <b:RefOrder>1</b:RefOrder>
  </b:Source>
</b:Sources>
</file>

<file path=customXml/itemProps1.xml><?xml version="1.0" encoding="utf-8"?>
<ds:datastoreItem xmlns:ds="http://schemas.openxmlformats.org/officeDocument/2006/customXml" ds:itemID="{14F67A82-9F05-4E7E-A849-19EFB369E0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2734</Words>
  <Characters>15589</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18287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mylaptop</dc:creator>
  <cp:lastModifiedBy>mylaptop</cp:lastModifiedBy>
  <cp:revision>2</cp:revision>
  <dcterms:created xsi:type="dcterms:W3CDTF">2021-03-19T07:45:00Z</dcterms:created>
  <dcterms:modified xsi:type="dcterms:W3CDTF">2021-03-19T07:45:00Z</dcterms:modified>
</cp:coreProperties>
</file>