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E8BF" w14:textId="19D41BA8" w:rsidR="00FE255C" w:rsidRPr="0078133C" w:rsidRDefault="00E2153F">
      <w:pPr>
        <w:rPr>
          <w:rFonts w:ascii="Arial" w:hAnsi="Arial" w:cs="Arial"/>
        </w:rPr>
      </w:pPr>
      <w:r w:rsidRPr="0078133C">
        <w:rPr>
          <w:rFonts w:ascii="Arial" w:hAnsi="Arial" w:cs="Arial"/>
          <w:noProof/>
        </w:rPr>
        <w:drawing>
          <wp:inline distT="0" distB="0" distL="0" distR="0" wp14:anchorId="7935AE4E" wp14:editId="1B6CE1F8">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477844A" w14:textId="6B767EB8" w:rsidR="00FE255C" w:rsidRPr="0078133C" w:rsidRDefault="00FE255C">
      <w:pPr>
        <w:rPr>
          <w:rFonts w:ascii="Arial" w:hAnsi="Arial" w:cs="Arial"/>
        </w:rPr>
      </w:pPr>
    </w:p>
    <w:p w14:paraId="1EC9FFE6" w14:textId="77777777" w:rsidR="00FE255C" w:rsidRPr="0078133C" w:rsidRDefault="00FE255C" w:rsidP="00FE255C">
      <w:pPr>
        <w:spacing w:after="165" w:line="360" w:lineRule="auto"/>
        <w:contextualSpacing/>
        <w:jc w:val="center"/>
        <w:rPr>
          <w:rFonts w:ascii="Calibri" w:eastAsia="Tahoma" w:hAnsi="Calibri" w:cs="Calibri"/>
          <w:b/>
          <w:bCs/>
          <w:color w:val="000000"/>
        </w:rPr>
      </w:pPr>
      <w:r w:rsidRPr="0078133C">
        <w:rPr>
          <w:rFonts w:ascii="Calibri" w:eastAsia="Tahoma" w:hAnsi="Calibri" w:cs="Calibri"/>
          <w:b/>
          <w:bCs/>
          <w:color w:val="000000"/>
          <w:sz w:val="40"/>
          <w:szCs w:val="40"/>
        </w:rPr>
        <w:t>Applied Leadership and Management in the Workplace</w:t>
      </w:r>
      <w:r w:rsidRPr="0078133C">
        <w:rPr>
          <w:rFonts w:ascii="Calibri" w:eastAsia="Tahoma" w:hAnsi="Calibri" w:cs="Calibri"/>
          <w:b/>
          <w:bCs/>
          <w:color w:val="000000"/>
          <w:sz w:val="40"/>
          <w:szCs w:val="40"/>
        </w:rPr>
        <w:br/>
        <w:t xml:space="preserve">Module Assignment Submission </w:t>
      </w:r>
      <w:r w:rsidRPr="0078133C">
        <w:rPr>
          <w:rFonts w:ascii="Calibri" w:eastAsia="Tahoma" w:hAnsi="Calibri" w:cs="Calibri"/>
          <w:b/>
          <w:bCs/>
          <w:color w:val="000000"/>
          <w:sz w:val="40"/>
          <w:szCs w:val="40"/>
        </w:rPr>
        <w:br/>
      </w:r>
    </w:p>
    <w:tbl>
      <w:tblPr>
        <w:tblStyle w:val="51"/>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E255C" w:rsidRPr="0078133C" w14:paraId="0CACC01A" w14:textId="77777777">
        <w:tc>
          <w:tcPr>
            <w:tcW w:w="3438" w:type="dxa"/>
            <w:shd w:val="clear" w:color="auto" w:fill="D9D9D9"/>
          </w:tcPr>
          <w:p w14:paraId="466AD9B8" w14:textId="77777777" w:rsidR="00FE255C" w:rsidRPr="0078133C" w:rsidRDefault="00FE255C" w:rsidP="00FE255C">
            <w:pPr>
              <w:spacing w:before="120" w:after="120" w:line="360" w:lineRule="auto"/>
              <w:contextualSpacing/>
              <w:rPr>
                <w:rFonts w:eastAsia="Tahoma"/>
                <w:b/>
                <w:bCs/>
                <w:sz w:val="32"/>
                <w:szCs w:val="32"/>
              </w:rPr>
            </w:pPr>
            <w:r w:rsidRPr="0078133C">
              <w:rPr>
                <w:rFonts w:eastAsia="Tahoma"/>
                <w:b/>
                <w:bCs/>
                <w:sz w:val="32"/>
                <w:szCs w:val="32"/>
              </w:rPr>
              <w:t>Student Name:</w:t>
            </w:r>
          </w:p>
        </w:tc>
        <w:tc>
          <w:tcPr>
            <w:tcW w:w="6055" w:type="dxa"/>
          </w:tcPr>
          <w:p w14:paraId="0C2F4668" w14:textId="2D3E7B75" w:rsidR="00FE255C" w:rsidRPr="0078133C" w:rsidRDefault="00994247" w:rsidP="00FE255C">
            <w:pPr>
              <w:spacing w:before="120" w:after="120" w:line="360" w:lineRule="auto"/>
              <w:contextualSpacing/>
              <w:rPr>
                <w:rFonts w:eastAsia="Tahoma"/>
                <w:sz w:val="32"/>
                <w:szCs w:val="32"/>
              </w:rPr>
            </w:pPr>
            <w:r w:rsidRPr="0078133C">
              <w:rPr>
                <w:rFonts w:eastAsia="Tahoma"/>
                <w:sz w:val="32"/>
                <w:szCs w:val="32"/>
              </w:rPr>
              <w:t>Anna Vakulenko</w:t>
            </w:r>
          </w:p>
        </w:tc>
      </w:tr>
      <w:tr w:rsidR="00FE255C" w:rsidRPr="0078133C" w14:paraId="2D4B57D1" w14:textId="77777777">
        <w:tc>
          <w:tcPr>
            <w:tcW w:w="3438" w:type="dxa"/>
            <w:shd w:val="clear" w:color="auto" w:fill="D9D9D9"/>
          </w:tcPr>
          <w:p w14:paraId="5A526163" w14:textId="77777777" w:rsidR="00FE255C" w:rsidRPr="0078133C" w:rsidRDefault="00FE255C" w:rsidP="00FE255C">
            <w:pPr>
              <w:spacing w:before="120" w:after="120" w:line="360" w:lineRule="auto"/>
              <w:contextualSpacing/>
              <w:rPr>
                <w:rFonts w:eastAsia="Tahoma"/>
                <w:b/>
                <w:bCs/>
                <w:sz w:val="32"/>
                <w:szCs w:val="32"/>
              </w:rPr>
            </w:pPr>
            <w:r w:rsidRPr="0078133C">
              <w:rPr>
                <w:rFonts w:eastAsia="Tahoma"/>
                <w:b/>
                <w:bCs/>
                <w:sz w:val="32"/>
                <w:szCs w:val="32"/>
              </w:rPr>
              <w:t>Student Number:</w:t>
            </w:r>
          </w:p>
        </w:tc>
        <w:tc>
          <w:tcPr>
            <w:tcW w:w="6055" w:type="dxa"/>
          </w:tcPr>
          <w:p w14:paraId="256EF8CB" w14:textId="1A89162C" w:rsidR="00FE255C" w:rsidRPr="0078133C" w:rsidRDefault="00590726" w:rsidP="00FE255C">
            <w:pPr>
              <w:spacing w:before="120" w:after="120" w:line="360" w:lineRule="auto"/>
              <w:contextualSpacing/>
              <w:rPr>
                <w:rFonts w:eastAsia="Tahoma"/>
                <w:sz w:val="32"/>
                <w:szCs w:val="32"/>
              </w:rPr>
            </w:pPr>
            <w:r>
              <w:rPr>
                <w:rFonts w:eastAsia="Tahoma"/>
                <w:sz w:val="32"/>
                <w:szCs w:val="32"/>
              </w:rPr>
              <w:t>2532402</w:t>
            </w:r>
          </w:p>
        </w:tc>
      </w:tr>
      <w:tr w:rsidR="00FE255C" w:rsidRPr="0078133C" w14:paraId="46711FEB" w14:textId="77777777">
        <w:tc>
          <w:tcPr>
            <w:tcW w:w="3438" w:type="dxa"/>
            <w:shd w:val="clear" w:color="auto" w:fill="D9D9D9"/>
          </w:tcPr>
          <w:p w14:paraId="3E74BF1F" w14:textId="77777777" w:rsidR="00FE255C" w:rsidRPr="0078133C" w:rsidRDefault="00FE255C" w:rsidP="00FE255C">
            <w:pPr>
              <w:spacing w:before="120" w:after="120" w:line="360" w:lineRule="auto"/>
              <w:contextualSpacing/>
              <w:rPr>
                <w:rFonts w:eastAsia="Tahoma"/>
                <w:b/>
                <w:bCs/>
                <w:sz w:val="32"/>
                <w:szCs w:val="32"/>
              </w:rPr>
            </w:pPr>
            <w:r w:rsidRPr="0078133C">
              <w:rPr>
                <w:rFonts w:eastAsia="Tahoma"/>
                <w:b/>
                <w:bCs/>
                <w:sz w:val="32"/>
                <w:szCs w:val="32"/>
              </w:rPr>
              <w:t>Module No:</w:t>
            </w:r>
          </w:p>
        </w:tc>
        <w:tc>
          <w:tcPr>
            <w:tcW w:w="6055" w:type="dxa"/>
          </w:tcPr>
          <w:p w14:paraId="1FD4EC12" w14:textId="5C3C91C3" w:rsidR="00FE255C" w:rsidRPr="00A1183C" w:rsidRDefault="00EF75B5" w:rsidP="00FE255C">
            <w:pPr>
              <w:spacing w:before="120" w:after="120" w:line="360" w:lineRule="auto"/>
              <w:contextualSpacing/>
              <w:rPr>
                <w:rFonts w:eastAsia="Tahoma"/>
                <w:b/>
                <w:bCs/>
                <w:color w:val="FF0000"/>
                <w:sz w:val="32"/>
                <w:szCs w:val="32"/>
                <w:highlight w:val="yellow"/>
              </w:rPr>
            </w:pPr>
            <w:r>
              <w:rPr>
                <w:b/>
                <w:color w:val="1D2756"/>
                <w:sz w:val="40"/>
              </w:rPr>
              <w:t>BMSK4012</w:t>
            </w:r>
          </w:p>
        </w:tc>
      </w:tr>
      <w:tr w:rsidR="00FE255C" w:rsidRPr="0078133C" w14:paraId="75E94013" w14:textId="77777777">
        <w:trPr>
          <w:trHeight w:val="413"/>
        </w:trPr>
        <w:tc>
          <w:tcPr>
            <w:tcW w:w="3438" w:type="dxa"/>
            <w:shd w:val="clear" w:color="auto" w:fill="D9D9D9"/>
          </w:tcPr>
          <w:p w14:paraId="7CE248BE" w14:textId="77777777" w:rsidR="00FE255C" w:rsidRPr="0078133C" w:rsidRDefault="00FE255C" w:rsidP="00FE255C">
            <w:pPr>
              <w:spacing w:before="120" w:after="120" w:line="360" w:lineRule="auto"/>
              <w:contextualSpacing/>
              <w:rPr>
                <w:rFonts w:eastAsia="Tahoma"/>
                <w:b/>
                <w:bCs/>
                <w:sz w:val="32"/>
                <w:szCs w:val="32"/>
              </w:rPr>
            </w:pPr>
            <w:r w:rsidRPr="0078133C">
              <w:rPr>
                <w:rFonts w:eastAsia="Tahoma"/>
                <w:b/>
                <w:bCs/>
                <w:sz w:val="32"/>
                <w:szCs w:val="32"/>
              </w:rPr>
              <w:t>Module Title:</w:t>
            </w:r>
          </w:p>
        </w:tc>
        <w:tc>
          <w:tcPr>
            <w:tcW w:w="6055" w:type="dxa"/>
          </w:tcPr>
          <w:p w14:paraId="100DA114" w14:textId="5542B291" w:rsidR="00FE255C" w:rsidRPr="00A1183C" w:rsidRDefault="00EF75B5" w:rsidP="00FE255C">
            <w:pPr>
              <w:spacing w:before="120" w:after="120" w:line="360" w:lineRule="auto"/>
              <w:contextualSpacing/>
              <w:rPr>
                <w:rFonts w:eastAsia="Tahoma"/>
                <w:color w:val="FF0000"/>
                <w:sz w:val="32"/>
                <w:szCs w:val="32"/>
                <w:highlight w:val="yellow"/>
              </w:rPr>
            </w:pPr>
            <w:r>
              <w:rPr>
                <w:b/>
                <w:color w:val="1D2756"/>
                <w:sz w:val="40"/>
              </w:rPr>
              <w:t>Enterprise and Intrapreneurship</w:t>
            </w:r>
          </w:p>
        </w:tc>
      </w:tr>
    </w:tbl>
    <w:p w14:paraId="104C0181" w14:textId="77777777" w:rsidR="00FE255C" w:rsidRPr="0078133C" w:rsidRDefault="00FE255C" w:rsidP="00FE255C">
      <w:pPr>
        <w:spacing w:before="120" w:after="120" w:line="360" w:lineRule="auto"/>
        <w:contextualSpacing/>
        <w:rPr>
          <w:rFonts w:ascii="Calibri" w:eastAsia="Tahoma" w:hAnsi="Calibri" w:cs="Calibri"/>
          <w:b/>
          <w:color w:val="000000"/>
        </w:rPr>
      </w:pPr>
    </w:p>
    <w:p w14:paraId="4EE27B38" w14:textId="77777777" w:rsidR="00FE255C" w:rsidRPr="0078133C" w:rsidRDefault="00FE255C" w:rsidP="00FE255C">
      <w:pPr>
        <w:spacing w:before="120" w:after="120" w:line="360" w:lineRule="auto"/>
        <w:contextualSpacing/>
        <w:rPr>
          <w:rFonts w:ascii="Calibri" w:eastAsia="Tahoma" w:hAnsi="Calibri" w:cs="Calibri"/>
          <w:b/>
          <w:color w:val="000000"/>
        </w:rPr>
      </w:pPr>
      <w:r w:rsidRPr="0078133C">
        <w:rPr>
          <w:rFonts w:ascii="Calibri" w:eastAsia="Tahoma" w:hAnsi="Calibri" w:cs="Calibri"/>
          <w:b/>
          <w:color w:val="000000"/>
        </w:rPr>
        <w:t>Statement of Confirmation of Authenticity</w:t>
      </w:r>
    </w:p>
    <w:p w14:paraId="619DE683" w14:textId="77777777" w:rsidR="00FE255C" w:rsidRPr="0078133C" w:rsidRDefault="00FE255C" w:rsidP="00FE255C">
      <w:pPr>
        <w:spacing w:before="120" w:after="120" w:line="360" w:lineRule="auto"/>
        <w:contextualSpacing/>
        <w:rPr>
          <w:rFonts w:ascii="Calibri" w:eastAsia="Tahoma" w:hAnsi="Calibri" w:cs="Calibri"/>
          <w:color w:val="000000"/>
          <w:sz w:val="20"/>
          <w:szCs w:val="20"/>
        </w:rPr>
      </w:pPr>
      <w:r w:rsidRPr="0078133C">
        <w:rPr>
          <w:rFonts w:ascii="Calibri" w:eastAsia="Tahoma" w:hAnsi="Calibri" w:cs="Calibri"/>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A12143" w14:textId="77777777" w:rsidR="00FE255C" w:rsidRPr="0078133C" w:rsidRDefault="00FE255C" w:rsidP="00FE255C">
      <w:pPr>
        <w:spacing w:before="120" w:after="120" w:line="360" w:lineRule="auto"/>
        <w:contextualSpacing/>
        <w:rPr>
          <w:rFonts w:ascii="Calibri" w:eastAsia="Tahoma" w:hAnsi="Calibri" w:cs="Calibri"/>
          <w:color w:val="000000"/>
          <w:sz w:val="20"/>
          <w:szCs w:val="20"/>
        </w:rPr>
      </w:pPr>
      <w:r w:rsidRPr="0078133C">
        <w:rPr>
          <w:rFonts w:ascii="Calibri" w:eastAsia="Tahoma" w:hAnsi="Calibri" w:cs="Calibri"/>
          <w:color w:val="000000"/>
          <w:sz w:val="20"/>
          <w:szCs w:val="20"/>
        </w:rPr>
        <w:t>Attention is drawn to the plagiarism and unfair practice policies of both the University and of ILM.</w:t>
      </w:r>
    </w:p>
    <w:p w14:paraId="1D85A982" w14:textId="77777777" w:rsidR="00FE255C" w:rsidRPr="0078133C" w:rsidRDefault="00FE255C" w:rsidP="00FE255C">
      <w:pPr>
        <w:spacing w:before="120" w:after="120" w:line="360" w:lineRule="auto"/>
        <w:contextualSpacing/>
        <w:rPr>
          <w:rFonts w:ascii="Calibri" w:eastAsia="Tahoma" w:hAnsi="Calibri" w:cs="Calibri"/>
          <w:color w:val="000000"/>
          <w:sz w:val="20"/>
          <w:szCs w:val="20"/>
        </w:rPr>
      </w:pPr>
    </w:p>
    <w:p w14:paraId="7A4406E9" w14:textId="77777777" w:rsidR="00FE255C" w:rsidRPr="0078133C" w:rsidRDefault="00FE255C">
      <w:pPr>
        <w:rPr>
          <w:rFonts w:ascii="Arial" w:hAnsi="Arial" w:cs="Arial"/>
        </w:rPr>
      </w:pPr>
    </w:p>
    <w:p w14:paraId="34C663F1" w14:textId="77777777" w:rsidR="00FE255C" w:rsidRPr="0078133C" w:rsidRDefault="00FE255C">
      <w:pPr>
        <w:rPr>
          <w:rFonts w:ascii="Arial" w:hAnsi="Arial" w:cs="Arial"/>
        </w:rPr>
      </w:pPr>
    </w:p>
    <w:p w14:paraId="1CC97D18" w14:textId="77777777" w:rsidR="00FE255C" w:rsidRPr="0078133C" w:rsidRDefault="00FE255C">
      <w:pPr>
        <w:rPr>
          <w:rFonts w:ascii="Arial" w:hAnsi="Arial" w:cs="Arial"/>
        </w:rPr>
      </w:pPr>
    </w:p>
    <w:p w14:paraId="7BC9798E" w14:textId="77777777" w:rsidR="00FE255C" w:rsidRPr="0078133C" w:rsidRDefault="00FE255C">
      <w:pPr>
        <w:rPr>
          <w:rFonts w:ascii="Arial" w:hAnsi="Arial" w:cs="Arial"/>
        </w:rPr>
      </w:pPr>
    </w:p>
    <w:p w14:paraId="41B3F9E4" w14:textId="77777777" w:rsidR="00FE255C" w:rsidRPr="0078133C" w:rsidRDefault="00FE255C">
      <w:pPr>
        <w:rPr>
          <w:rFonts w:ascii="Arial" w:hAnsi="Arial" w:cs="Arial"/>
        </w:rPr>
      </w:pPr>
    </w:p>
    <w:p w14:paraId="3269619F" w14:textId="77777777" w:rsidR="00FE255C" w:rsidRPr="0078133C" w:rsidRDefault="00FE255C">
      <w:pPr>
        <w:rPr>
          <w:rFonts w:ascii="Arial" w:hAnsi="Arial" w:cs="Arial"/>
        </w:rPr>
      </w:pPr>
    </w:p>
    <w:p w14:paraId="27B8BC0D" w14:textId="77777777" w:rsidR="00FE255C" w:rsidRPr="0078133C" w:rsidRDefault="00FE255C">
      <w:pPr>
        <w:rPr>
          <w:rFonts w:ascii="Arial" w:hAnsi="Arial" w:cs="Arial"/>
        </w:rPr>
      </w:pPr>
    </w:p>
    <w:p w14:paraId="7868A091" w14:textId="77777777" w:rsidR="00FE255C" w:rsidRDefault="00FE255C">
      <w:pPr>
        <w:rPr>
          <w:rFonts w:ascii="Arial" w:hAnsi="Arial" w:cs="Arial"/>
        </w:rPr>
      </w:pPr>
    </w:p>
    <w:p w14:paraId="16BAF487" w14:textId="77777777" w:rsidR="001D6DCA" w:rsidRDefault="001D6DCA">
      <w:pPr>
        <w:rPr>
          <w:rFonts w:ascii="Arial" w:hAnsi="Arial" w:cs="Arial"/>
        </w:rPr>
      </w:pPr>
    </w:p>
    <w:p w14:paraId="4555BE9C" w14:textId="77777777" w:rsidR="001D6DCA" w:rsidRDefault="001D6DCA">
      <w:pPr>
        <w:rPr>
          <w:rFonts w:ascii="Arial" w:hAnsi="Arial" w:cs="Arial"/>
        </w:rPr>
      </w:pPr>
    </w:p>
    <w:p w14:paraId="43F0A122" w14:textId="77777777" w:rsidR="00E2153F" w:rsidRDefault="00E2153F">
      <w:pPr>
        <w:rPr>
          <w:rFonts w:ascii="Arial" w:hAnsi="Arial" w:cs="Arial"/>
          <w:i/>
          <w:iCs/>
          <w:color w:val="EE0000"/>
          <w:lang w:val="uk-UA"/>
        </w:rPr>
      </w:pPr>
    </w:p>
    <w:p w14:paraId="142EAB5B" w14:textId="177C3E25" w:rsidR="00A1183C" w:rsidRDefault="00A1183C">
      <w:pPr>
        <w:rPr>
          <w:rFonts w:ascii="Arial" w:hAnsi="Arial" w:cs="Arial"/>
          <w:i/>
          <w:iCs/>
          <w:color w:val="EE0000"/>
          <w:lang w:val="en-US"/>
        </w:rPr>
      </w:pPr>
    </w:p>
    <w:p w14:paraId="598519E7" w14:textId="416C2587" w:rsidR="00E61010" w:rsidRDefault="00E61010">
      <w:pPr>
        <w:rPr>
          <w:rFonts w:ascii="Arial" w:hAnsi="Arial" w:cs="Arial"/>
          <w:i/>
          <w:iCs/>
          <w:color w:val="EE0000"/>
          <w:lang w:val="en-US"/>
        </w:rPr>
      </w:pPr>
    </w:p>
    <w:p w14:paraId="3F96CBA4" w14:textId="0D060745" w:rsidR="00E61010" w:rsidRDefault="00E61010">
      <w:pPr>
        <w:rPr>
          <w:rFonts w:ascii="Arial" w:hAnsi="Arial" w:cs="Arial"/>
          <w:i/>
          <w:iCs/>
          <w:color w:val="EE0000"/>
          <w:lang w:val="en-US"/>
        </w:rPr>
      </w:pPr>
    </w:p>
    <w:p w14:paraId="3E4FBDB6" w14:textId="65D0D7BE" w:rsidR="00E61010" w:rsidRDefault="00E61010">
      <w:pPr>
        <w:rPr>
          <w:rFonts w:ascii="Arial" w:hAnsi="Arial" w:cs="Arial"/>
          <w:i/>
          <w:iCs/>
          <w:color w:val="EE0000"/>
          <w:lang w:val="en-US"/>
        </w:rPr>
      </w:pPr>
    </w:p>
    <w:p w14:paraId="3D99D89F" w14:textId="172EAAAC" w:rsidR="00E61010" w:rsidRDefault="00E61010">
      <w:pPr>
        <w:rPr>
          <w:rFonts w:ascii="Arial" w:hAnsi="Arial" w:cs="Arial"/>
          <w:i/>
          <w:iCs/>
          <w:color w:val="EE0000"/>
          <w:lang w:val="en-US"/>
        </w:rPr>
      </w:pPr>
    </w:p>
    <w:p w14:paraId="0372D61B" w14:textId="203AC445" w:rsidR="00E61010" w:rsidRDefault="00E61010">
      <w:pPr>
        <w:rPr>
          <w:rFonts w:ascii="Arial" w:hAnsi="Arial" w:cs="Arial"/>
          <w:i/>
          <w:iCs/>
          <w:color w:val="EE0000"/>
          <w:lang w:val="en-US"/>
        </w:rPr>
      </w:pPr>
    </w:p>
    <w:p w14:paraId="1125886C" w14:textId="6330A554" w:rsidR="00E61010" w:rsidRDefault="00E61010">
      <w:pPr>
        <w:rPr>
          <w:rFonts w:ascii="Arial" w:hAnsi="Arial" w:cs="Arial"/>
          <w:i/>
          <w:iCs/>
          <w:color w:val="EE0000"/>
          <w:lang w:val="en-US"/>
        </w:rPr>
      </w:pPr>
    </w:p>
    <w:p w14:paraId="6398E833" w14:textId="40F71D6D" w:rsidR="00E61010" w:rsidRDefault="0098617C">
      <w:pPr>
        <w:rPr>
          <w:rFonts w:ascii="Arial" w:hAnsi="Arial" w:cs="Arial"/>
          <w:i/>
          <w:iCs/>
          <w:color w:val="EE0000"/>
          <w:lang w:val="en-US"/>
        </w:rPr>
      </w:pPr>
      <w:r w:rsidRPr="00A1183C">
        <w:rPr>
          <w:rFonts w:ascii="Arial" w:hAnsi="Arial" w:cs="Arial"/>
          <w:i/>
          <w:iCs/>
          <w:color w:val="EE0000"/>
          <w:lang w:val="uk-UA"/>
        </w:rPr>
        <w:drawing>
          <wp:inline distT="0" distB="0" distL="0" distR="0" wp14:anchorId="3F3774A7" wp14:editId="2F12A07C">
            <wp:extent cx="6120765" cy="3352927"/>
            <wp:effectExtent l="0" t="0" r="0" b="0"/>
            <wp:docPr id="13105316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531612" name=""/>
                    <pic:cNvPicPr/>
                  </pic:nvPicPr>
                  <pic:blipFill>
                    <a:blip r:embed="rId9"/>
                    <a:stretch>
                      <a:fillRect/>
                    </a:stretch>
                  </pic:blipFill>
                  <pic:spPr>
                    <a:xfrm>
                      <a:off x="0" y="0"/>
                      <a:ext cx="6120765" cy="3352927"/>
                    </a:xfrm>
                    <a:prstGeom prst="rect">
                      <a:avLst/>
                    </a:prstGeom>
                  </pic:spPr>
                </pic:pic>
              </a:graphicData>
            </a:graphic>
          </wp:inline>
        </w:drawing>
      </w:r>
    </w:p>
    <w:p w14:paraId="2CC47CBC" w14:textId="77777777" w:rsidR="00E61010" w:rsidRPr="00E61010" w:rsidRDefault="00E61010">
      <w:pPr>
        <w:rPr>
          <w:rFonts w:ascii="Arial" w:hAnsi="Arial" w:cs="Arial"/>
          <w:i/>
          <w:iCs/>
          <w:color w:val="EE0000"/>
          <w:lang w:val="en-US"/>
        </w:rPr>
      </w:pPr>
    </w:p>
    <w:p w14:paraId="3CD5CBE7" w14:textId="7E25E3DD" w:rsidR="00A1183C" w:rsidRDefault="00A1183C">
      <w:pPr>
        <w:rPr>
          <w:rFonts w:ascii="Arial" w:hAnsi="Arial" w:cs="Arial"/>
          <w:i/>
          <w:iCs/>
          <w:color w:val="EE0000"/>
          <w:lang w:val="uk-UA"/>
        </w:rPr>
      </w:pPr>
    </w:p>
    <w:p w14:paraId="13DF43E8" w14:textId="0A3E7ECB" w:rsidR="00A1183C" w:rsidRPr="00E61010" w:rsidRDefault="00E61010" w:rsidP="00E61010">
      <w:pPr>
        <w:jc w:val="center"/>
        <w:rPr>
          <w:rFonts w:ascii="Arial" w:hAnsi="Arial" w:cs="Arial"/>
          <w:bCs/>
          <w:color w:val="000000" w:themeColor="text1"/>
          <w:sz w:val="40"/>
          <w:szCs w:val="40"/>
          <w:lang w:val="uk-U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61010">
        <w:rPr>
          <w:rFonts w:ascii="Arial" w:hAnsi="Arial" w:cs="Arial"/>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Freshly baked. Freshly brewed. Made for students.</w:t>
      </w:r>
    </w:p>
    <w:p w14:paraId="52A3C23E" w14:textId="77777777" w:rsidR="00E61010" w:rsidRDefault="00E61010">
      <w:pPr>
        <w:rPr>
          <w:rFonts w:ascii="Arial" w:hAnsi="Arial" w:cs="Arial"/>
          <w:i/>
          <w:iCs/>
          <w:color w:val="EE0000"/>
          <w:lang w:val="en-US"/>
        </w:rPr>
      </w:pPr>
    </w:p>
    <w:p w14:paraId="36541C6A" w14:textId="77777777" w:rsidR="00E61010" w:rsidRPr="00E61010" w:rsidRDefault="00E61010">
      <w:pPr>
        <w:rPr>
          <w:rFonts w:ascii="Arial" w:hAnsi="Arial" w:cs="Arial"/>
          <w:b/>
          <w:bCs/>
          <w:i/>
          <w:iCs/>
          <w:color w:val="EE0000"/>
          <w:sz w:val="36"/>
          <w:szCs w:val="36"/>
          <w:lang w:val="en-US"/>
        </w:rPr>
      </w:pPr>
    </w:p>
    <w:p w14:paraId="5BF7384D" w14:textId="0611383F" w:rsidR="00A1183C" w:rsidRPr="00E61010" w:rsidRDefault="00A1183C">
      <w:pPr>
        <w:rPr>
          <w:rFonts w:ascii="Arial" w:hAnsi="Arial" w:cs="Arial"/>
          <w:b/>
          <w:bCs/>
          <w:sz w:val="36"/>
          <w:szCs w:val="36"/>
          <w:lang w:val="en-US"/>
        </w:rPr>
      </w:pPr>
      <w:r w:rsidRPr="00E61010">
        <w:rPr>
          <w:rFonts w:ascii="Arial" w:hAnsi="Arial" w:cs="Arial"/>
          <w:b/>
          <w:bCs/>
          <w:sz w:val="36"/>
          <w:szCs w:val="36"/>
          <w:lang w:val="en-US"/>
        </w:rPr>
        <w:t>Welsh</w:t>
      </w:r>
      <w:r w:rsidR="00E61010" w:rsidRPr="00E61010">
        <w:rPr>
          <w:rFonts w:ascii="Arial" w:hAnsi="Arial" w:cs="Arial"/>
          <w:b/>
          <w:bCs/>
          <w:sz w:val="36"/>
          <w:szCs w:val="36"/>
          <w:lang w:val="en-US"/>
        </w:rPr>
        <w:t xml:space="preserve"> Croissants coffee shop</w:t>
      </w:r>
    </w:p>
    <w:p w14:paraId="53B120F5" w14:textId="26C44025" w:rsidR="00E61010" w:rsidRPr="00E61010" w:rsidRDefault="00E61010">
      <w:pPr>
        <w:rPr>
          <w:rFonts w:ascii="Arial" w:hAnsi="Arial" w:cs="Arial"/>
          <w:lang w:val="en-US"/>
        </w:rPr>
      </w:pPr>
      <w:r w:rsidRPr="00E61010">
        <w:rPr>
          <w:rFonts w:ascii="Arial" w:hAnsi="Arial" w:cs="Arial"/>
          <w:lang w:val="en-US"/>
        </w:rPr>
        <w:t>Anna Vakulenko</w:t>
      </w:r>
    </w:p>
    <w:p w14:paraId="3D995E29" w14:textId="19CC9EEE" w:rsidR="00E61010" w:rsidRPr="00E61010" w:rsidRDefault="00E61010">
      <w:pPr>
        <w:rPr>
          <w:rFonts w:ascii="Arial" w:hAnsi="Arial" w:cs="Arial"/>
          <w:lang w:val="en-US"/>
        </w:rPr>
      </w:pPr>
      <w:r w:rsidRPr="00E61010">
        <w:rPr>
          <w:rFonts w:ascii="Arial" w:hAnsi="Arial" w:cs="Arial"/>
          <w:lang w:val="en-US"/>
        </w:rPr>
        <w:t>Sole trader</w:t>
      </w:r>
    </w:p>
    <w:p w14:paraId="617C3637" w14:textId="0450EC91" w:rsidR="00E61010" w:rsidRPr="00E61010" w:rsidRDefault="00E61010">
      <w:pPr>
        <w:rPr>
          <w:rFonts w:ascii="Arial" w:hAnsi="Arial" w:cs="Arial"/>
          <w:lang w:val="en-US"/>
        </w:rPr>
      </w:pPr>
      <w:r w:rsidRPr="00E61010">
        <w:rPr>
          <w:rFonts w:ascii="Arial" w:hAnsi="Arial" w:cs="Arial"/>
          <w:lang w:val="en-US"/>
        </w:rPr>
        <w:t>Swansea</w:t>
      </w:r>
    </w:p>
    <w:p w14:paraId="4B262AF4" w14:textId="6B0AFA51" w:rsidR="00A1183C" w:rsidRPr="00E61010" w:rsidRDefault="00E61010">
      <w:pPr>
        <w:rPr>
          <w:rFonts w:ascii="Arial" w:hAnsi="Arial" w:cs="Arial"/>
          <w:lang w:val="en-US"/>
        </w:rPr>
      </w:pPr>
      <w:r w:rsidRPr="00E61010">
        <w:rPr>
          <w:rFonts w:ascii="Arial" w:hAnsi="Arial" w:cs="Arial"/>
          <w:lang w:val="en-US"/>
        </w:rPr>
        <w:t>Welshcroissants_uk@gmail.</w:t>
      </w:r>
      <w:r>
        <w:rPr>
          <w:rFonts w:ascii="Arial" w:hAnsi="Arial" w:cs="Arial"/>
          <w:lang w:val="en-US"/>
        </w:rPr>
        <w:t>com</w:t>
      </w:r>
    </w:p>
    <w:sdt>
      <w:sdtPr>
        <w:rPr>
          <w:rFonts w:asciiTheme="minorHAnsi" w:eastAsiaTheme="minorEastAsia" w:hAnsiTheme="minorHAnsi" w:cstheme="minorBidi"/>
          <w:color w:val="auto"/>
          <w:kern w:val="2"/>
          <w:sz w:val="24"/>
          <w:szCs w:val="24"/>
          <w14:ligatures w14:val="standardContextual"/>
        </w:rPr>
        <w:id w:val="403195949"/>
        <w:docPartObj>
          <w:docPartGallery w:val="Table of Contents"/>
          <w:docPartUnique/>
        </w:docPartObj>
      </w:sdtPr>
      <w:sdtEndPr>
        <w:rPr>
          <w:rFonts w:ascii="Arial" w:hAnsi="Arial" w:cs="Arial"/>
          <w:b/>
          <w:bCs/>
          <w:kern w:val="0"/>
          <w14:ligatures w14:val="none"/>
        </w:rPr>
      </w:sdtEndPr>
      <w:sdtContent>
        <w:p w14:paraId="448325C7" w14:textId="3B3B7255" w:rsidR="001D6DCA" w:rsidRPr="008F6B8A" w:rsidRDefault="001D6DCA">
          <w:pPr>
            <w:pStyle w:val="af7"/>
            <w:rPr>
              <w:rFonts w:ascii="Arial" w:hAnsi="Arial" w:cs="Arial"/>
              <w:sz w:val="24"/>
              <w:szCs w:val="24"/>
              <w:lang w:val="en-US"/>
            </w:rPr>
          </w:pPr>
          <w:r w:rsidRPr="008F6B8A">
            <w:rPr>
              <w:rFonts w:ascii="Arial" w:hAnsi="Arial" w:cs="Arial"/>
              <w:sz w:val="24"/>
              <w:szCs w:val="24"/>
              <w:lang w:val="en-US"/>
            </w:rPr>
            <w:t>Table of Contents</w:t>
          </w:r>
        </w:p>
        <w:p w14:paraId="4ECAD81C" w14:textId="0D0EBA60" w:rsidR="00A34C32" w:rsidRDefault="001D6DCA">
          <w:pPr>
            <w:pStyle w:val="11"/>
            <w:tabs>
              <w:tab w:val="right" w:leader="dot" w:pos="9629"/>
            </w:tabs>
            <w:rPr>
              <w:noProof/>
              <w:kern w:val="2"/>
              <w:lang w:val="uk-UA" w:eastAsia="uk-UA"/>
              <w14:ligatures w14:val="standardContextual"/>
            </w:rPr>
          </w:pPr>
          <w:r w:rsidRPr="00A34C32">
            <w:rPr>
              <w:rFonts w:ascii="Arial" w:hAnsi="Arial" w:cs="Arial"/>
            </w:rPr>
            <w:fldChar w:fldCharType="begin"/>
          </w:r>
          <w:r w:rsidRPr="00A34C32">
            <w:rPr>
              <w:rFonts w:ascii="Arial" w:hAnsi="Arial" w:cs="Arial"/>
            </w:rPr>
            <w:instrText xml:space="preserve"> TOC \o "1-3" \h \z \u </w:instrText>
          </w:r>
          <w:r w:rsidRPr="00A34C32">
            <w:rPr>
              <w:rFonts w:ascii="Arial" w:hAnsi="Arial" w:cs="Arial"/>
            </w:rPr>
            <w:fldChar w:fldCharType="separate"/>
          </w:r>
          <w:hyperlink w:anchor="_Toc236012496" w:history="1">
            <w:r w:rsidR="00A34C32" w:rsidRPr="00B2047E">
              <w:rPr>
                <w:rStyle w:val="af4"/>
                <w:noProof/>
              </w:rPr>
              <w:t>1. Executive Summary</w:t>
            </w:r>
            <w:r w:rsidR="00A34C32">
              <w:rPr>
                <w:noProof/>
                <w:webHidden/>
              </w:rPr>
              <w:tab/>
            </w:r>
            <w:r w:rsidR="00A34C32">
              <w:rPr>
                <w:noProof/>
                <w:webHidden/>
              </w:rPr>
              <w:fldChar w:fldCharType="begin"/>
            </w:r>
            <w:r w:rsidR="00A34C32">
              <w:rPr>
                <w:noProof/>
                <w:webHidden/>
              </w:rPr>
              <w:instrText xml:space="preserve"> PAGEREF _Toc236012496 \h </w:instrText>
            </w:r>
            <w:r w:rsidR="00A34C32">
              <w:rPr>
                <w:noProof/>
                <w:webHidden/>
              </w:rPr>
            </w:r>
            <w:r w:rsidR="00A34C32">
              <w:rPr>
                <w:noProof/>
                <w:webHidden/>
              </w:rPr>
              <w:fldChar w:fldCharType="separate"/>
            </w:r>
            <w:r w:rsidR="00A34C32">
              <w:rPr>
                <w:noProof/>
                <w:webHidden/>
              </w:rPr>
              <w:t>4</w:t>
            </w:r>
            <w:r w:rsidR="00A34C32">
              <w:rPr>
                <w:noProof/>
                <w:webHidden/>
              </w:rPr>
              <w:fldChar w:fldCharType="end"/>
            </w:r>
          </w:hyperlink>
        </w:p>
        <w:p w14:paraId="56D19C49" w14:textId="5D2BCC7B" w:rsidR="00A34C32" w:rsidRDefault="00A34C32">
          <w:pPr>
            <w:pStyle w:val="11"/>
            <w:tabs>
              <w:tab w:val="right" w:leader="dot" w:pos="9629"/>
            </w:tabs>
            <w:rPr>
              <w:noProof/>
              <w:kern w:val="2"/>
              <w:lang w:val="uk-UA" w:eastAsia="uk-UA"/>
              <w14:ligatures w14:val="standardContextual"/>
            </w:rPr>
          </w:pPr>
          <w:hyperlink w:anchor="_Toc236012497" w:history="1">
            <w:r w:rsidRPr="00B2047E">
              <w:rPr>
                <w:rStyle w:val="af4"/>
                <w:noProof/>
              </w:rPr>
              <w:t>2. Introduction and Business Identity</w:t>
            </w:r>
            <w:r>
              <w:rPr>
                <w:noProof/>
                <w:webHidden/>
              </w:rPr>
              <w:tab/>
            </w:r>
            <w:r>
              <w:rPr>
                <w:noProof/>
                <w:webHidden/>
              </w:rPr>
              <w:fldChar w:fldCharType="begin"/>
            </w:r>
            <w:r>
              <w:rPr>
                <w:noProof/>
                <w:webHidden/>
              </w:rPr>
              <w:instrText xml:space="preserve"> PAGEREF _Toc236012497 \h </w:instrText>
            </w:r>
            <w:r>
              <w:rPr>
                <w:noProof/>
                <w:webHidden/>
              </w:rPr>
            </w:r>
            <w:r>
              <w:rPr>
                <w:noProof/>
                <w:webHidden/>
              </w:rPr>
              <w:fldChar w:fldCharType="separate"/>
            </w:r>
            <w:r>
              <w:rPr>
                <w:noProof/>
                <w:webHidden/>
              </w:rPr>
              <w:t>5</w:t>
            </w:r>
            <w:r>
              <w:rPr>
                <w:noProof/>
                <w:webHidden/>
              </w:rPr>
              <w:fldChar w:fldCharType="end"/>
            </w:r>
          </w:hyperlink>
        </w:p>
        <w:p w14:paraId="42658EDC" w14:textId="4D3B42AF" w:rsidR="00A34C32" w:rsidRDefault="00A34C32">
          <w:pPr>
            <w:pStyle w:val="31"/>
            <w:tabs>
              <w:tab w:val="right" w:leader="dot" w:pos="9629"/>
            </w:tabs>
            <w:rPr>
              <w:noProof/>
              <w:kern w:val="2"/>
              <w:lang w:val="uk-UA" w:eastAsia="uk-UA"/>
              <w14:ligatures w14:val="standardContextual"/>
            </w:rPr>
          </w:pPr>
          <w:hyperlink w:anchor="_Toc236012498" w:history="1">
            <w:r w:rsidRPr="00B2047E">
              <w:rPr>
                <w:rStyle w:val="af4"/>
                <w:noProof/>
              </w:rPr>
              <w:t>2.1. Business Overview</w:t>
            </w:r>
            <w:r>
              <w:rPr>
                <w:noProof/>
                <w:webHidden/>
              </w:rPr>
              <w:tab/>
            </w:r>
            <w:r>
              <w:rPr>
                <w:noProof/>
                <w:webHidden/>
              </w:rPr>
              <w:fldChar w:fldCharType="begin"/>
            </w:r>
            <w:r>
              <w:rPr>
                <w:noProof/>
                <w:webHidden/>
              </w:rPr>
              <w:instrText xml:space="preserve"> PAGEREF _Toc236012498 \h </w:instrText>
            </w:r>
            <w:r>
              <w:rPr>
                <w:noProof/>
                <w:webHidden/>
              </w:rPr>
            </w:r>
            <w:r>
              <w:rPr>
                <w:noProof/>
                <w:webHidden/>
              </w:rPr>
              <w:fldChar w:fldCharType="separate"/>
            </w:r>
            <w:r>
              <w:rPr>
                <w:noProof/>
                <w:webHidden/>
              </w:rPr>
              <w:t>5</w:t>
            </w:r>
            <w:r>
              <w:rPr>
                <w:noProof/>
                <w:webHidden/>
              </w:rPr>
              <w:fldChar w:fldCharType="end"/>
            </w:r>
          </w:hyperlink>
        </w:p>
        <w:p w14:paraId="4D266ECE" w14:textId="684A1731" w:rsidR="00A34C32" w:rsidRDefault="00A34C32">
          <w:pPr>
            <w:pStyle w:val="31"/>
            <w:tabs>
              <w:tab w:val="right" w:leader="dot" w:pos="9629"/>
            </w:tabs>
            <w:rPr>
              <w:noProof/>
              <w:kern w:val="2"/>
              <w:lang w:val="uk-UA" w:eastAsia="uk-UA"/>
              <w14:ligatures w14:val="standardContextual"/>
            </w:rPr>
          </w:pPr>
          <w:hyperlink w:anchor="_Toc236012499" w:history="1">
            <w:r w:rsidRPr="00B2047E">
              <w:rPr>
                <w:rStyle w:val="af4"/>
                <w:noProof/>
              </w:rPr>
              <w:t>2.2. Business Structure</w:t>
            </w:r>
            <w:r>
              <w:rPr>
                <w:noProof/>
                <w:webHidden/>
              </w:rPr>
              <w:tab/>
            </w:r>
            <w:r>
              <w:rPr>
                <w:noProof/>
                <w:webHidden/>
              </w:rPr>
              <w:fldChar w:fldCharType="begin"/>
            </w:r>
            <w:r>
              <w:rPr>
                <w:noProof/>
                <w:webHidden/>
              </w:rPr>
              <w:instrText xml:space="preserve"> PAGEREF _Toc236012499 \h </w:instrText>
            </w:r>
            <w:r>
              <w:rPr>
                <w:noProof/>
                <w:webHidden/>
              </w:rPr>
            </w:r>
            <w:r>
              <w:rPr>
                <w:noProof/>
                <w:webHidden/>
              </w:rPr>
              <w:fldChar w:fldCharType="separate"/>
            </w:r>
            <w:r>
              <w:rPr>
                <w:noProof/>
                <w:webHidden/>
              </w:rPr>
              <w:t>5</w:t>
            </w:r>
            <w:r>
              <w:rPr>
                <w:noProof/>
                <w:webHidden/>
              </w:rPr>
              <w:fldChar w:fldCharType="end"/>
            </w:r>
          </w:hyperlink>
        </w:p>
        <w:p w14:paraId="5675A95B" w14:textId="33159124" w:rsidR="00A34C32" w:rsidRDefault="00A34C32">
          <w:pPr>
            <w:pStyle w:val="31"/>
            <w:tabs>
              <w:tab w:val="right" w:leader="dot" w:pos="9629"/>
            </w:tabs>
            <w:rPr>
              <w:noProof/>
              <w:kern w:val="2"/>
              <w:lang w:val="uk-UA" w:eastAsia="uk-UA"/>
              <w14:ligatures w14:val="standardContextual"/>
            </w:rPr>
          </w:pPr>
          <w:hyperlink w:anchor="_Toc236012500" w:history="1">
            <w:r w:rsidRPr="00B2047E">
              <w:rPr>
                <w:rStyle w:val="af4"/>
                <w:noProof/>
              </w:rPr>
              <w:t>2.3. Mission Statement</w:t>
            </w:r>
            <w:r>
              <w:rPr>
                <w:noProof/>
                <w:webHidden/>
              </w:rPr>
              <w:tab/>
            </w:r>
            <w:r>
              <w:rPr>
                <w:noProof/>
                <w:webHidden/>
              </w:rPr>
              <w:fldChar w:fldCharType="begin"/>
            </w:r>
            <w:r>
              <w:rPr>
                <w:noProof/>
                <w:webHidden/>
              </w:rPr>
              <w:instrText xml:space="preserve"> PAGEREF _Toc236012500 \h </w:instrText>
            </w:r>
            <w:r>
              <w:rPr>
                <w:noProof/>
                <w:webHidden/>
              </w:rPr>
            </w:r>
            <w:r>
              <w:rPr>
                <w:noProof/>
                <w:webHidden/>
              </w:rPr>
              <w:fldChar w:fldCharType="separate"/>
            </w:r>
            <w:r>
              <w:rPr>
                <w:noProof/>
                <w:webHidden/>
              </w:rPr>
              <w:t>5</w:t>
            </w:r>
            <w:r>
              <w:rPr>
                <w:noProof/>
                <w:webHidden/>
              </w:rPr>
              <w:fldChar w:fldCharType="end"/>
            </w:r>
          </w:hyperlink>
        </w:p>
        <w:p w14:paraId="7AEEDDB3" w14:textId="5D2E65F9" w:rsidR="00A34C32" w:rsidRDefault="00A34C32">
          <w:pPr>
            <w:pStyle w:val="31"/>
            <w:tabs>
              <w:tab w:val="right" w:leader="dot" w:pos="9629"/>
            </w:tabs>
            <w:rPr>
              <w:noProof/>
              <w:kern w:val="2"/>
              <w:lang w:val="uk-UA" w:eastAsia="uk-UA"/>
              <w14:ligatures w14:val="standardContextual"/>
            </w:rPr>
          </w:pPr>
          <w:hyperlink w:anchor="_Toc236012501" w:history="1">
            <w:r w:rsidRPr="00B2047E">
              <w:rPr>
                <w:rStyle w:val="af4"/>
                <w:noProof/>
              </w:rPr>
              <w:t>2.4. Business Objectives</w:t>
            </w:r>
            <w:r>
              <w:rPr>
                <w:noProof/>
                <w:webHidden/>
              </w:rPr>
              <w:tab/>
            </w:r>
            <w:r>
              <w:rPr>
                <w:noProof/>
                <w:webHidden/>
              </w:rPr>
              <w:fldChar w:fldCharType="begin"/>
            </w:r>
            <w:r>
              <w:rPr>
                <w:noProof/>
                <w:webHidden/>
              </w:rPr>
              <w:instrText xml:space="preserve"> PAGEREF _Toc236012501 \h </w:instrText>
            </w:r>
            <w:r>
              <w:rPr>
                <w:noProof/>
                <w:webHidden/>
              </w:rPr>
            </w:r>
            <w:r>
              <w:rPr>
                <w:noProof/>
                <w:webHidden/>
              </w:rPr>
              <w:fldChar w:fldCharType="separate"/>
            </w:r>
            <w:r>
              <w:rPr>
                <w:noProof/>
                <w:webHidden/>
              </w:rPr>
              <w:t>5</w:t>
            </w:r>
            <w:r>
              <w:rPr>
                <w:noProof/>
                <w:webHidden/>
              </w:rPr>
              <w:fldChar w:fldCharType="end"/>
            </w:r>
          </w:hyperlink>
        </w:p>
        <w:p w14:paraId="38BC0D78" w14:textId="3518726F" w:rsidR="00A34C32" w:rsidRDefault="00A34C32">
          <w:pPr>
            <w:pStyle w:val="31"/>
            <w:tabs>
              <w:tab w:val="right" w:leader="dot" w:pos="9629"/>
            </w:tabs>
            <w:rPr>
              <w:noProof/>
              <w:kern w:val="2"/>
              <w:lang w:val="uk-UA" w:eastAsia="uk-UA"/>
              <w14:ligatures w14:val="standardContextual"/>
            </w:rPr>
          </w:pPr>
          <w:hyperlink w:anchor="_Toc236012502" w:history="1">
            <w:r w:rsidRPr="00B2047E">
              <w:rPr>
                <w:rStyle w:val="af4"/>
                <w:noProof/>
              </w:rPr>
              <w:t>2.5. Owner's Skills and Experience</w:t>
            </w:r>
            <w:r>
              <w:rPr>
                <w:noProof/>
                <w:webHidden/>
              </w:rPr>
              <w:tab/>
            </w:r>
            <w:r>
              <w:rPr>
                <w:noProof/>
                <w:webHidden/>
              </w:rPr>
              <w:fldChar w:fldCharType="begin"/>
            </w:r>
            <w:r>
              <w:rPr>
                <w:noProof/>
                <w:webHidden/>
              </w:rPr>
              <w:instrText xml:space="preserve"> PAGEREF _Toc236012502 \h </w:instrText>
            </w:r>
            <w:r>
              <w:rPr>
                <w:noProof/>
                <w:webHidden/>
              </w:rPr>
            </w:r>
            <w:r>
              <w:rPr>
                <w:noProof/>
                <w:webHidden/>
              </w:rPr>
              <w:fldChar w:fldCharType="separate"/>
            </w:r>
            <w:r>
              <w:rPr>
                <w:noProof/>
                <w:webHidden/>
              </w:rPr>
              <w:t>6</w:t>
            </w:r>
            <w:r>
              <w:rPr>
                <w:noProof/>
                <w:webHidden/>
              </w:rPr>
              <w:fldChar w:fldCharType="end"/>
            </w:r>
          </w:hyperlink>
        </w:p>
        <w:p w14:paraId="215D8EBC" w14:textId="207E2012" w:rsidR="00A34C32" w:rsidRDefault="00A34C32">
          <w:pPr>
            <w:pStyle w:val="11"/>
            <w:tabs>
              <w:tab w:val="right" w:leader="dot" w:pos="9629"/>
            </w:tabs>
            <w:rPr>
              <w:noProof/>
              <w:kern w:val="2"/>
              <w:lang w:val="uk-UA" w:eastAsia="uk-UA"/>
              <w14:ligatures w14:val="standardContextual"/>
            </w:rPr>
          </w:pPr>
          <w:hyperlink w:anchor="_Toc236012503" w:history="1">
            <w:r w:rsidRPr="00B2047E">
              <w:rPr>
                <w:rStyle w:val="af4"/>
                <w:noProof/>
              </w:rPr>
              <w:t>3. Market Analysis</w:t>
            </w:r>
            <w:r>
              <w:rPr>
                <w:noProof/>
                <w:webHidden/>
              </w:rPr>
              <w:tab/>
            </w:r>
            <w:r>
              <w:rPr>
                <w:noProof/>
                <w:webHidden/>
              </w:rPr>
              <w:fldChar w:fldCharType="begin"/>
            </w:r>
            <w:r>
              <w:rPr>
                <w:noProof/>
                <w:webHidden/>
              </w:rPr>
              <w:instrText xml:space="preserve"> PAGEREF _Toc236012503 \h </w:instrText>
            </w:r>
            <w:r>
              <w:rPr>
                <w:noProof/>
                <w:webHidden/>
              </w:rPr>
            </w:r>
            <w:r>
              <w:rPr>
                <w:noProof/>
                <w:webHidden/>
              </w:rPr>
              <w:fldChar w:fldCharType="separate"/>
            </w:r>
            <w:r>
              <w:rPr>
                <w:noProof/>
                <w:webHidden/>
              </w:rPr>
              <w:t>6</w:t>
            </w:r>
            <w:r>
              <w:rPr>
                <w:noProof/>
                <w:webHidden/>
              </w:rPr>
              <w:fldChar w:fldCharType="end"/>
            </w:r>
          </w:hyperlink>
        </w:p>
        <w:p w14:paraId="1D39897B" w14:textId="393CDB74" w:rsidR="00A34C32" w:rsidRDefault="00A34C32">
          <w:pPr>
            <w:pStyle w:val="31"/>
            <w:tabs>
              <w:tab w:val="right" w:leader="dot" w:pos="9629"/>
            </w:tabs>
            <w:rPr>
              <w:noProof/>
              <w:kern w:val="2"/>
              <w:lang w:val="uk-UA" w:eastAsia="uk-UA"/>
              <w14:ligatures w14:val="standardContextual"/>
            </w:rPr>
          </w:pPr>
          <w:hyperlink w:anchor="_Toc236012504" w:history="1">
            <w:r w:rsidRPr="00B2047E">
              <w:rPr>
                <w:rStyle w:val="af4"/>
                <w:noProof/>
              </w:rPr>
              <w:t>3.1.Target Market, Market Size, Customer Groups and Business Opportunity</w:t>
            </w:r>
            <w:r>
              <w:rPr>
                <w:noProof/>
                <w:webHidden/>
              </w:rPr>
              <w:tab/>
            </w:r>
            <w:r>
              <w:rPr>
                <w:noProof/>
                <w:webHidden/>
              </w:rPr>
              <w:fldChar w:fldCharType="begin"/>
            </w:r>
            <w:r>
              <w:rPr>
                <w:noProof/>
                <w:webHidden/>
              </w:rPr>
              <w:instrText xml:space="preserve"> PAGEREF _Toc236012504 \h </w:instrText>
            </w:r>
            <w:r>
              <w:rPr>
                <w:noProof/>
                <w:webHidden/>
              </w:rPr>
            </w:r>
            <w:r>
              <w:rPr>
                <w:noProof/>
                <w:webHidden/>
              </w:rPr>
              <w:fldChar w:fldCharType="separate"/>
            </w:r>
            <w:r>
              <w:rPr>
                <w:noProof/>
                <w:webHidden/>
              </w:rPr>
              <w:t>6</w:t>
            </w:r>
            <w:r>
              <w:rPr>
                <w:noProof/>
                <w:webHidden/>
              </w:rPr>
              <w:fldChar w:fldCharType="end"/>
            </w:r>
          </w:hyperlink>
        </w:p>
        <w:p w14:paraId="435BFC97" w14:textId="34F3D608" w:rsidR="00A34C32" w:rsidRDefault="00A34C32">
          <w:pPr>
            <w:pStyle w:val="31"/>
            <w:tabs>
              <w:tab w:val="right" w:leader="dot" w:pos="9629"/>
            </w:tabs>
            <w:rPr>
              <w:noProof/>
              <w:kern w:val="2"/>
              <w:lang w:val="uk-UA" w:eastAsia="uk-UA"/>
              <w14:ligatures w14:val="standardContextual"/>
            </w:rPr>
          </w:pPr>
          <w:hyperlink w:anchor="_Toc236012505" w:history="1">
            <w:r w:rsidRPr="00B2047E">
              <w:rPr>
                <w:rStyle w:val="af4"/>
                <w:noProof/>
              </w:rPr>
              <w:t>3.2. PESTLE Analysis</w:t>
            </w:r>
            <w:r>
              <w:rPr>
                <w:noProof/>
                <w:webHidden/>
              </w:rPr>
              <w:tab/>
            </w:r>
            <w:r>
              <w:rPr>
                <w:noProof/>
                <w:webHidden/>
              </w:rPr>
              <w:fldChar w:fldCharType="begin"/>
            </w:r>
            <w:r>
              <w:rPr>
                <w:noProof/>
                <w:webHidden/>
              </w:rPr>
              <w:instrText xml:space="preserve"> PAGEREF _Toc236012505 \h </w:instrText>
            </w:r>
            <w:r>
              <w:rPr>
                <w:noProof/>
                <w:webHidden/>
              </w:rPr>
            </w:r>
            <w:r>
              <w:rPr>
                <w:noProof/>
                <w:webHidden/>
              </w:rPr>
              <w:fldChar w:fldCharType="separate"/>
            </w:r>
            <w:r>
              <w:rPr>
                <w:noProof/>
                <w:webHidden/>
              </w:rPr>
              <w:t>7</w:t>
            </w:r>
            <w:r>
              <w:rPr>
                <w:noProof/>
                <w:webHidden/>
              </w:rPr>
              <w:fldChar w:fldCharType="end"/>
            </w:r>
          </w:hyperlink>
        </w:p>
        <w:p w14:paraId="3AF5FC94" w14:textId="43668222" w:rsidR="00A34C32" w:rsidRDefault="00A34C32">
          <w:pPr>
            <w:pStyle w:val="31"/>
            <w:tabs>
              <w:tab w:val="right" w:leader="dot" w:pos="9629"/>
            </w:tabs>
            <w:rPr>
              <w:noProof/>
              <w:kern w:val="2"/>
              <w:lang w:val="uk-UA" w:eastAsia="uk-UA"/>
              <w14:ligatures w14:val="standardContextual"/>
            </w:rPr>
          </w:pPr>
          <w:hyperlink w:anchor="_Toc236012506" w:history="1">
            <w:r w:rsidRPr="00B2047E">
              <w:rPr>
                <w:rStyle w:val="af4"/>
                <w:noProof/>
              </w:rPr>
              <w:t>3.3. SWOT analysis</w:t>
            </w:r>
            <w:r>
              <w:rPr>
                <w:noProof/>
                <w:webHidden/>
              </w:rPr>
              <w:tab/>
            </w:r>
            <w:r>
              <w:rPr>
                <w:noProof/>
                <w:webHidden/>
              </w:rPr>
              <w:fldChar w:fldCharType="begin"/>
            </w:r>
            <w:r>
              <w:rPr>
                <w:noProof/>
                <w:webHidden/>
              </w:rPr>
              <w:instrText xml:space="preserve"> PAGEREF _Toc236012506 \h </w:instrText>
            </w:r>
            <w:r>
              <w:rPr>
                <w:noProof/>
                <w:webHidden/>
              </w:rPr>
            </w:r>
            <w:r>
              <w:rPr>
                <w:noProof/>
                <w:webHidden/>
              </w:rPr>
              <w:fldChar w:fldCharType="separate"/>
            </w:r>
            <w:r>
              <w:rPr>
                <w:noProof/>
                <w:webHidden/>
              </w:rPr>
              <w:t>8</w:t>
            </w:r>
            <w:r>
              <w:rPr>
                <w:noProof/>
                <w:webHidden/>
              </w:rPr>
              <w:fldChar w:fldCharType="end"/>
            </w:r>
          </w:hyperlink>
        </w:p>
        <w:p w14:paraId="09E79DCC" w14:textId="327F5F86" w:rsidR="00A34C32" w:rsidRDefault="00A34C32">
          <w:pPr>
            <w:pStyle w:val="31"/>
            <w:tabs>
              <w:tab w:val="right" w:leader="dot" w:pos="9629"/>
            </w:tabs>
            <w:rPr>
              <w:noProof/>
              <w:kern w:val="2"/>
              <w:lang w:val="uk-UA" w:eastAsia="uk-UA"/>
              <w14:ligatures w14:val="standardContextual"/>
            </w:rPr>
          </w:pPr>
          <w:hyperlink w:anchor="_Toc236012507" w:history="1">
            <w:r w:rsidRPr="00B2047E">
              <w:rPr>
                <w:rStyle w:val="af4"/>
                <w:noProof/>
              </w:rPr>
              <w:t>3.4. Competitor Analysis</w:t>
            </w:r>
            <w:r>
              <w:rPr>
                <w:noProof/>
                <w:webHidden/>
              </w:rPr>
              <w:tab/>
            </w:r>
            <w:r>
              <w:rPr>
                <w:noProof/>
                <w:webHidden/>
              </w:rPr>
              <w:fldChar w:fldCharType="begin"/>
            </w:r>
            <w:r>
              <w:rPr>
                <w:noProof/>
                <w:webHidden/>
              </w:rPr>
              <w:instrText xml:space="preserve"> PAGEREF _Toc236012507 \h </w:instrText>
            </w:r>
            <w:r>
              <w:rPr>
                <w:noProof/>
                <w:webHidden/>
              </w:rPr>
            </w:r>
            <w:r>
              <w:rPr>
                <w:noProof/>
                <w:webHidden/>
              </w:rPr>
              <w:fldChar w:fldCharType="separate"/>
            </w:r>
            <w:r>
              <w:rPr>
                <w:noProof/>
                <w:webHidden/>
              </w:rPr>
              <w:t>8</w:t>
            </w:r>
            <w:r>
              <w:rPr>
                <w:noProof/>
                <w:webHidden/>
              </w:rPr>
              <w:fldChar w:fldCharType="end"/>
            </w:r>
          </w:hyperlink>
        </w:p>
        <w:p w14:paraId="159D6165" w14:textId="69D4C9E2" w:rsidR="00A34C32" w:rsidRDefault="00A34C32">
          <w:pPr>
            <w:pStyle w:val="31"/>
            <w:tabs>
              <w:tab w:val="right" w:leader="dot" w:pos="9629"/>
            </w:tabs>
            <w:rPr>
              <w:noProof/>
              <w:kern w:val="2"/>
              <w:lang w:val="uk-UA" w:eastAsia="uk-UA"/>
              <w14:ligatures w14:val="standardContextual"/>
            </w:rPr>
          </w:pPr>
          <w:hyperlink w:anchor="_Toc236012508" w:history="1">
            <w:r w:rsidRPr="00B2047E">
              <w:rPr>
                <w:rStyle w:val="af4"/>
                <w:noProof/>
              </w:rPr>
              <w:t>3.5. Unique Selling Point</w:t>
            </w:r>
            <w:r>
              <w:rPr>
                <w:noProof/>
                <w:webHidden/>
              </w:rPr>
              <w:tab/>
            </w:r>
            <w:r>
              <w:rPr>
                <w:noProof/>
                <w:webHidden/>
              </w:rPr>
              <w:fldChar w:fldCharType="begin"/>
            </w:r>
            <w:r>
              <w:rPr>
                <w:noProof/>
                <w:webHidden/>
              </w:rPr>
              <w:instrText xml:space="preserve"> PAGEREF _Toc236012508 \h </w:instrText>
            </w:r>
            <w:r>
              <w:rPr>
                <w:noProof/>
                <w:webHidden/>
              </w:rPr>
            </w:r>
            <w:r>
              <w:rPr>
                <w:noProof/>
                <w:webHidden/>
              </w:rPr>
              <w:fldChar w:fldCharType="separate"/>
            </w:r>
            <w:r>
              <w:rPr>
                <w:noProof/>
                <w:webHidden/>
              </w:rPr>
              <w:t>9</w:t>
            </w:r>
            <w:r>
              <w:rPr>
                <w:noProof/>
                <w:webHidden/>
              </w:rPr>
              <w:fldChar w:fldCharType="end"/>
            </w:r>
          </w:hyperlink>
        </w:p>
        <w:p w14:paraId="51AE21B4" w14:textId="1425E011" w:rsidR="00A34C32" w:rsidRDefault="00A34C32">
          <w:pPr>
            <w:pStyle w:val="11"/>
            <w:tabs>
              <w:tab w:val="right" w:leader="dot" w:pos="9629"/>
            </w:tabs>
            <w:rPr>
              <w:noProof/>
              <w:kern w:val="2"/>
              <w:lang w:val="uk-UA" w:eastAsia="uk-UA"/>
              <w14:ligatures w14:val="standardContextual"/>
            </w:rPr>
          </w:pPr>
          <w:hyperlink w:anchor="_Toc236012509" w:history="1">
            <w:r w:rsidRPr="00B2047E">
              <w:rPr>
                <w:rStyle w:val="af4"/>
                <w:noProof/>
              </w:rPr>
              <w:t>4. Marketing Strategy</w:t>
            </w:r>
            <w:r>
              <w:rPr>
                <w:noProof/>
                <w:webHidden/>
              </w:rPr>
              <w:tab/>
            </w:r>
            <w:r>
              <w:rPr>
                <w:noProof/>
                <w:webHidden/>
              </w:rPr>
              <w:fldChar w:fldCharType="begin"/>
            </w:r>
            <w:r>
              <w:rPr>
                <w:noProof/>
                <w:webHidden/>
              </w:rPr>
              <w:instrText xml:space="preserve"> PAGEREF _Toc236012509 \h </w:instrText>
            </w:r>
            <w:r>
              <w:rPr>
                <w:noProof/>
                <w:webHidden/>
              </w:rPr>
            </w:r>
            <w:r>
              <w:rPr>
                <w:noProof/>
                <w:webHidden/>
              </w:rPr>
              <w:fldChar w:fldCharType="separate"/>
            </w:r>
            <w:r>
              <w:rPr>
                <w:noProof/>
                <w:webHidden/>
              </w:rPr>
              <w:t>9</w:t>
            </w:r>
            <w:r>
              <w:rPr>
                <w:noProof/>
                <w:webHidden/>
              </w:rPr>
              <w:fldChar w:fldCharType="end"/>
            </w:r>
          </w:hyperlink>
        </w:p>
        <w:p w14:paraId="204FD135" w14:textId="1D9EFEE4" w:rsidR="00A34C32" w:rsidRDefault="00A34C32">
          <w:pPr>
            <w:pStyle w:val="31"/>
            <w:tabs>
              <w:tab w:val="right" w:leader="dot" w:pos="9629"/>
            </w:tabs>
            <w:rPr>
              <w:noProof/>
              <w:kern w:val="2"/>
              <w:lang w:val="uk-UA" w:eastAsia="uk-UA"/>
              <w14:ligatures w14:val="standardContextual"/>
            </w:rPr>
          </w:pPr>
          <w:hyperlink w:anchor="_Toc236012510" w:history="1">
            <w:r w:rsidRPr="00B2047E">
              <w:rPr>
                <w:rStyle w:val="af4"/>
                <w:noProof/>
              </w:rPr>
              <w:t>4.1. Marketing Objectives</w:t>
            </w:r>
            <w:r>
              <w:rPr>
                <w:noProof/>
                <w:webHidden/>
              </w:rPr>
              <w:tab/>
            </w:r>
            <w:r>
              <w:rPr>
                <w:noProof/>
                <w:webHidden/>
              </w:rPr>
              <w:fldChar w:fldCharType="begin"/>
            </w:r>
            <w:r>
              <w:rPr>
                <w:noProof/>
                <w:webHidden/>
              </w:rPr>
              <w:instrText xml:space="preserve"> PAGEREF _Toc236012510 \h </w:instrText>
            </w:r>
            <w:r>
              <w:rPr>
                <w:noProof/>
                <w:webHidden/>
              </w:rPr>
            </w:r>
            <w:r>
              <w:rPr>
                <w:noProof/>
                <w:webHidden/>
              </w:rPr>
              <w:fldChar w:fldCharType="separate"/>
            </w:r>
            <w:r>
              <w:rPr>
                <w:noProof/>
                <w:webHidden/>
              </w:rPr>
              <w:t>10</w:t>
            </w:r>
            <w:r>
              <w:rPr>
                <w:noProof/>
                <w:webHidden/>
              </w:rPr>
              <w:fldChar w:fldCharType="end"/>
            </w:r>
          </w:hyperlink>
        </w:p>
        <w:p w14:paraId="3119976D" w14:textId="1779BE79" w:rsidR="00A34C32" w:rsidRDefault="00A34C32">
          <w:pPr>
            <w:pStyle w:val="31"/>
            <w:tabs>
              <w:tab w:val="right" w:leader="dot" w:pos="9629"/>
            </w:tabs>
            <w:rPr>
              <w:noProof/>
              <w:kern w:val="2"/>
              <w:lang w:val="uk-UA" w:eastAsia="uk-UA"/>
              <w14:ligatures w14:val="standardContextual"/>
            </w:rPr>
          </w:pPr>
          <w:hyperlink w:anchor="_Toc236012511" w:history="1">
            <w:r w:rsidRPr="00B2047E">
              <w:rPr>
                <w:rStyle w:val="af4"/>
                <w:noProof/>
              </w:rPr>
              <w:t>4.2. Operations</w:t>
            </w:r>
            <w:r>
              <w:rPr>
                <w:noProof/>
                <w:webHidden/>
              </w:rPr>
              <w:tab/>
            </w:r>
            <w:r>
              <w:rPr>
                <w:noProof/>
                <w:webHidden/>
              </w:rPr>
              <w:fldChar w:fldCharType="begin"/>
            </w:r>
            <w:r>
              <w:rPr>
                <w:noProof/>
                <w:webHidden/>
              </w:rPr>
              <w:instrText xml:space="preserve"> PAGEREF _Toc236012511 \h </w:instrText>
            </w:r>
            <w:r>
              <w:rPr>
                <w:noProof/>
                <w:webHidden/>
              </w:rPr>
            </w:r>
            <w:r>
              <w:rPr>
                <w:noProof/>
                <w:webHidden/>
              </w:rPr>
              <w:fldChar w:fldCharType="separate"/>
            </w:r>
            <w:r>
              <w:rPr>
                <w:noProof/>
                <w:webHidden/>
              </w:rPr>
              <w:t>11</w:t>
            </w:r>
            <w:r>
              <w:rPr>
                <w:noProof/>
                <w:webHidden/>
              </w:rPr>
              <w:fldChar w:fldCharType="end"/>
            </w:r>
          </w:hyperlink>
        </w:p>
        <w:p w14:paraId="3DD2FAC7" w14:textId="1D4EE608" w:rsidR="00A34C32" w:rsidRDefault="00A34C32">
          <w:pPr>
            <w:pStyle w:val="11"/>
            <w:tabs>
              <w:tab w:val="right" w:leader="dot" w:pos="9629"/>
            </w:tabs>
            <w:rPr>
              <w:noProof/>
              <w:kern w:val="2"/>
              <w:lang w:val="uk-UA" w:eastAsia="uk-UA"/>
              <w14:ligatures w14:val="standardContextual"/>
            </w:rPr>
          </w:pPr>
          <w:hyperlink w:anchor="_Toc236012512" w:history="1">
            <w:r w:rsidRPr="00B2047E">
              <w:rPr>
                <w:rStyle w:val="af4"/>
                <w:noProof/>
              </w:rPr>
              <w:t>5. Financial information</w:t>
            </w:r>
            <w:r>
              <w:rPr>
                <w:noProof/>
                <w:webHidden/>
              </w:rPr>
              <w:tab/>
            </w:r>
            <w:r>
              <w:rPr>
                <w:noProof/>
                <w:webHidden/>
              </w:rPr>
              <w:fldChar w:fldCharType="begin"/>
            </w:r>
            <w:r>
              <w:rPr>
                <w:noProof/>
                <w:webHidden/>
              </w:rPr>
              <w:instrText xml:space="preserve"> PAGEREF _Toc236012512 \h </w:instrText>
            </w:r>
            <w:r>
              <w:rPr>
                <w:noProof/>
                <w:webHidden/>
              </w:rPr>
            </w:r>
            <w:r>
              <w:rPr>
                <w:noProof/>
                <w:webHidden/>
              </w:rPr>
              <w:fldChar w:fldCharType="separate"/>
            </w:r>
            <w:r>
              <w:rPr>
                <w:noProof/>
                <w:webHidden/>
              </w:rPr>
              <w:t>12</w:t>
            </w:r>
            <w:r>
              <w:rPr>
                <w:noProof/>
                <w:webHidden/>
              </w:rPr>
              <w:fldChar w:fldCharType="end"/>
            </w:r>
          </w:hyperlink>
        </w:p>
        <w:p w14:paraId="61EB7763" w14:textId="5B9F6A30" w:rsidR="00A34C32" w:rsidRDefault="00A34C32">
          <w:pPr>
            <w:pStyle w:val="31"/>
            <w:tabs>
              <w:tab w:val="right" w:leader="dot" w:pos="9629"/>
            </w:tabs>
            <w:rPr>
              <w:noProof/>
              <w:kern w:val="2"/>
              <w:lang w:val="uk-UA" w:eastAsia="uk-UA"/>
              <w14:ligatures w14:val="standardContextual"/>
            </w:rPr>
          </w:pPr>
          <w:hyperlink w:anchor="_Toc236012513" w:history="1">
            <w:r w:rsidRPr="00B2047E">
              <w:rPr>
                <w:rStyle w:val="af4"/>
                <w:noProof/>
              </w:rPr>
              <w:t>5.1. Start-up Costs</w:t>
            </w:r>
            <w:r>
              <w:rPr>
                <w:noProof/>
                <w:webHidden/>
              </w:rPr>
              <w:tab/>
            </w:r>
            <w:r>
              <w:rPr>
                <w:noProof/>
                <w:webHidden/>
              </w:rPr>
              <w:fldChar w:fldCharType="begin"/>
            </w:r>
            <w:r>
              <w:rPr>
                <w:noProof/>
                <w:webHidden/>
              </w:rPr>
              <w:instrText xml:space="preserve"> PAGEREF _Toc236012513 \h </w:instrText>
            </w:r>
            <w:r>
              <w:rPr>
                <w:noProof/>
                <w:webHidden/>
              </w:rPr>
            </w:r>
            <w:r>
              <w:rPr>
                <w:noProof/>
                <w:webHidden/>
              </w:rPr>
              <w:fldChar w:fldCharType="separate"/>
            </w:r>
            <w:r>
              <w:rPr>
                <w:noProof/>
                <w:webHidden/>
              </w:rPr>
              <w:t>12</w:t>
            </w:r>
            <w:r>
              <w:rPr>
                <w:noProof/>
                <w:webHidden/>
              </w:rPr>
              <w:fldChar w:fldCharType="end"/>
            </w:r>
          </w:hyperlink>
        </w:p>
        <w:p w14:paraId="214FFBAA" w14:textId="22D529D0" w:rsidR="00A34C32" w:rsidRDefault="00A34C32">
          <w:pPr>
            <w:pStyle w:val="31"/>
            <w:tabs>
              <w:tab w:val="right" w:leader="dot" w:pos="9629"/>
            </w:tabs>
            <w:rPr>
              <w:noProof/>
              <w:kern w:val="2"/>
              <w:lang w:val="uk-UA" w:eastAsia="uk-UA"/>
              <w14:ligatures w14:val="standardContextual"/>
            </w:rPr>
          </w:pPr>
          <w:hyperlink w:anchor="_Toc236012514" w:history="1">
            <w:r w:rsidRPr="00B2047E">
              <w:rPr>
                <w:rStyle w:val="af4"/>
                <w:noProof/>
              </w:rPr>
              <w:t>5.2. Pricing strategy</w:t>
            </w:r>
            <w:r>
              <w:rPr>
                <w:noProof/>
                <w:webHidden/>
              </w:rPr>
              <w:tab/>
            </w:r>
            <w:r>
              <w:rPr>
                <w:noProof/>
                <w:webHidden/>
              </w:rPr>
              <w:fldChar w:fldCharType="begin"/>
            </w:r>
            <w:r>
              <w:rPr>
                <w:noProof/>
                <w:webHidden/>
              </w:rPr>
              <w:instrText xml:space="preserve"> PAGEREF _Toc236012514 \h </w:instrText>
            </w:r>
            <w:r>
              <w:rPr>
                <w:noProof/>
                <w:webHidden/>
              </w:rPr>
            </w:r>
            <w:r>
              <w:rPr>
                <w:noProof/>
                <w:webHidden/>
              </w:rPr>
              <w:fldChar w:fldCharType="separate"/>
            </w:r>
            <w:r>
              <w:rPr>
                <w:noProof/>
                <w:webHidden/>
              </w:rPr>
              <w:t>13</w:t>
            </w:r>
            <w:r>
              <w:rPr>
                <w:noProof/>
                <w:webHidden/>
              </w:rPr>
              <w:fldChar w:fldCharType="end"/>
            </w:r>
          </w:hyperlink>
        </w:p>
        <w:p w14:paraId="1476756A" w14:textId="4D6CBD49" w:rsidR="00A34C32" w:rsidRDefault="00A34C32">
          <w:pPr>
            <w:pStyle w:val="31"/>
            <w:tabs>
              <w:tab w:val="right" w:leader="dot" w:pos="9629"/>
            </w:tabs>
            <w:rPr>
              <w:noProof/>
              <w:kern w:val="2"/>
              <w:lang w:val="uk-UA" w:eastAsia="uk-UA"/>
              <w14:ligatures w14:val="standardContextual"/>
            </w:rPr>
          </w:pPr>
          <w:hyperlink w:anchor="_Toc236012515" w:history="1">
            <w:r w:rsidRPr="00B2047E">
              <w:rPr>
                <w:rStyle w:val="af4"/>
                <w:noProof/>
              </w:rPr>
              <w:t>5.3. Cash Flow</w:t>
            </w:r>
            <w:r>
              <w:rPr>
                <w:noProof/>
                <w:webHidden/>
              </w:rPr>
              <w:tab/>
            </w:r>
            <w:r>
              <w:rPr>
                <w:noProof/>
                <w:webHidden/>
              </w:rPr>
              <w:fldChar w:fldCharType="begin"/>
            </w:r>
            <w:r>
              <w:rPr>
                <w:noProof/>
                <w:webHidden/>
              </w:rPr>
              <w:instrText xml:space="preserve"> PAGEREF _Toc236012515 \h </w:instrText>
            </w:r>
            <w:r>
              <w:rPr>
                <w:noProof/>
                <w:webHidden/>
              </w:rPr>
            </w:r>
            <w:r>
              <w:rPr>
                <w:noProof/>
                <w:webHidden/>
              </w:rPr>
              <w:fldChar w:fldCharType="separate"/>
            </w:r>
            <w:r>
              <w:rPr>
                <w:noProof/>
                <w:webHidden/>
              </w:rPr>
              <w:t>13</w:t>
            </w:r>
            <w:r>
              <w:rPr>
                <w:noProof/>
                <w:webHidden/>
              </w:rPr>
              <w:fldChar w:fldCharType="end"/>
            </w:r>
          </w:hyperlink>
        </w:p>
        <w:p w14:paraId="1F831004" w14:textId="11874C5F" w:rsidR="00A34C32" w:rsidRDefault="00A34C32">
          <w:pPr>
            <w:pStyle w:val="31"/>
            <w:tabs>
              <w:tab w:val="right" w:leader="dot" w:pos="9629"/>
            </w:tabs>
            <w:rPr>
              <w:noProof/>
              <w:kern w:val="2"/>
              <w:lang w:val="uk-UA" w:eastAsia="uk-UA"/>
              <w14:ligatures w14:val="standardContextual"/>
            </w:rPr>
          </w:pPr>
          <w:hyperlink w:anchor="_Toc236012516" w:history="1">
            <w:r w:rsidRPr="00B2047E">
              <w:rPr>
                <w:rStyle w:val="af4"/>
                <w:noProof/>
              </w:rPr>
              <w:t>5.3. Break-even Analysis</w:t>
            </w:r>
            <w:r>
              <w:rPr>
                <w:noProof/>
                <w:webHidden/>
              </w:rPr>
              <w:tab/>
            </w:r>
            <w:r>
              <w:rPr>
                <w:noProof/>
                <w:webHidden/>
              </w:rPr>
              <w:fldChar w:fldCharType="begin"/>
            </w:r>
            <w:r>
              <w:rPr>
                <w:noProof/>
                <w:webHidden/>
              </w:rPr>
              <w:instrText xml:space="preserve"> PAGEREF _Toc236012516 \h </w:instrText>
            </w:r>
            <w:r>
              <w:rPr>
                <w:noProof/>
                <w:webHidden/>
              </w:rPr>
            </w:r>
            <w:r>
              <w:rPr>
                <w:noProof/>
                <w:webHidden/>
              </w:rPr>
              <w:fldChar w:fldCharType="separate"/>
            </w:r>
            <w:r>
              <w:rPr>
                <w:noProof/>
                <w:webHidden/>
              </w:rPr>
              <w:t>15</w:t>
            </w:r>
            <w:r>
              <w:rPr>
                <w:noProof/>
                <w:webHidden/>
              </w:rPr>
              <w:fldChar w:fldCharType="end"/>
            </w:r>
          </w:hyperlink>
        </w:p>
        <w:p w14:paraId="020A3F40" w14:textId="4D75FE76" w:rsidR="00A34C32" w:rsidRDefault="00A34C32">
          <w:pPr>
            <w:pStyle w:val="31"/>
            <w:tabs>
              <w:tab w:val="right" w:leader="dot" w:pos="9629"/>
            </w:tabs>
            <w:rPr>
              <w:noProof/>
              <w:kern w:val="2"/>
              <w:lang w:val="uk-UA" w:eastAsia="uk-UA"/>
              <w14:ligatures w14:val="standardContextual"/>
            </w:rPr>
          </w:pPr>
          <w:hyperlink w:anchor="_Toc236012517" w:history="1">
            <w:r w:rsidRPr="00B2047E">
              <w:rPr>
                <w:rStyle w:val="af4"/>
                <w:noProof/>
              </w:rPr>
              <w:t>5.4. Capacity</w:t>
            </w:r>
            <w:r>
              <w:rPr>
                <w:noProof/>
                <w:webHidden/>
              </w:rPr>
              <w:tab/>
            </w:r>
            <w:r>
              <w:rPr>
                <w:noProof/>
                <w:webHidden/>
              </w:rPr>
              <w:fldChar w:fldCharType="begin"/>
            </w:r>
            <w:r>
              <w:rPr>
                <w:noProof/>
                <w:webHidden/>
              </w:rPr>
              <w:instrText xml:space="preserve"> PAGEREF _Toc236012517 \h </w:instrText>
            </w:r>
            <w:r>
              <w:rPr>
                <w:noProof/>
                <w:webHidden/>
              </w:rPr>
            </w:r>
            <w:r>
              <w:rPr>
                <w:noProof/>
                <w:webHidden/>
              </w:rPr>
              <w:fldChar w:fldCharType="separate"/>
            </w:r>
            <w:r>
              <w:rPr>
                <w:noProof/>
                <w:webHidden/>
              </w:rPr>
              <w:t>15</w:t>
            </w:r>
            <w:r>
              <w:rPr>
                <w:noProof/>
                <w:webHidden/>
              </w:rPr>
              <w:fldChar w:fldCharType="end"/>
            </w:r>
          </w:hyperlink>
        </w:p>
        <w:p w14:paraId="5E292CE6" w14:textId="6ED03975" w:rsidR="00A34C32" w:rsidRDefault="00A34C32">
          <w:pPr>
            <w:pStyle w:val="11"/>
            <w:tabs>
              <w:tab w:val="right" w:leader="dot" w:pos="9629"/>
            </w:tabs>
            <w:rPr>
              <w:noProof/>
              <w:kern w:val="2"/>
              <w:lang w:val="uk-UA" w:eastAsia="uk-UA"/>
              <w14:ligatures w14:val="standardContextual"/>
            </w:rPr>
          </w:pPr>
          <w:hyperlink w:anchor="_Toc236012518" w:history="1">
            <w:r w:rsidRPr="00B2047E">
              <w:rPr>
                <w:rStyle w:val="af4"/>
                <w:noProof/>
              </w:rPr>
              <w:t>6. Conclusion</w:t>
            </w:r>
            <w:r>
              <w:rPr>
                <w:noProof/>
                <w:webHidden/>
              </w:rPr>
              <w:tab/>
            </w:r>
            <w:r>
              <w:rPr>
                <w:noProof/>
                <w:webHidden/>
              </w:rPr>
              <w:fldChar w:fldCharType="begin"/>
            </w:r>
            <w:r>
              <w:rPr>
                <w:noProof/>
                <w:webHidden/>
              </w:rPr>
              <w:instrText xml:space="preserve"> PAGEREF _Toc236012518 \h </w:instrText>
            </w:r>
            <w:r>
              <w:rPr>
                <w:noProof/>
                <w:webHidden/>
              </w:rPr>
            </w:r>
            <w:r>
              <w:rPr>
                <w:noProof/>
                <w:webHidden/>
              </w:rPr>
              <w:fldChar w:fldCharType="separate"/>
            </w:r>
            <w:r>
              <w:rPr>
                <w:noProof/>
                <w:webHidden/>
              </w:rPr>
              <w:t>15</w:t>
            </w:r>
            <w:r>
              <w:rPr>
                <w:noProof/>
                <w:webHidden/>
              </w:rPr>
              <w:fldChar w:fldCharType="end"/>
            </w:r>
          </w:hyperlink>
        </w:p>
        <w:p w14:paraId="6CAC6BAA" w14:textId="3C7A831C" w:rsidR="00A34C32" w:rsidRDefault="00A34C32">
          <w:pPr>
            <w:pStyle w:val="11"/>
            <w:tabs>
              <w:tab w:val="right" w:leader="dot" w:pos="9629"/>
            </w:tabs>
            <w:rPr>
              <w:noProof/>
              <w:kern w:val="2"/>
              <w:lang w:val="uk-UA" w:eastAsia="uk-UA"/>
              <w14:ligatures w14:val="standardContextual"/>
            </w:rPr>
          </w:pPr>
          <w:hyperlink w:anchor="_Toc236012519" w:history="1">
            <w:r w:rsidRPr="00B2047E">
              <w:rPr>
                <w:rStyle w:val="af4"/>
                <w:noProof/>
              </w:rPr>
              <w:t>References</w:t>
            </w:r>
            <w:r>
              <w:rPr>
                <w:noProof/>
                <w:webHidden/>
              </w:rPr>
              <w:tab/>
            </w:r>
            <w:r>
              <w:rPr>
                <w:noProof/>
                <w:webHidden/>
              </w:rPr>
              <w:fldChar w:fldCharType="begin"/>
            </w:r>
            <w:r>
              <w:rPr>
                <w:noProof/>
                <w:webHidden/>
              </w:rPr>
              <w:instrText xml:space="preserve"> PAGEREF _Toc236012519 \h </w:instrText>
            </w:r>
            <w:r>
              <w:rPr>
                <w:noProof/>
                <w:webHidden/>
              </w:rPr>
            </w:r>
            <w:r>
              <w:rPr>
                <w:noProof/>
                <w:webHidden/>
              </w:rPr>
              <w:fldChar w:fldCharType="separate"/>
            </w:r>
            <w:r>
              <w:rPr>
                <w:noProof/>
                <w:webHidden/>
              </w:rPr>
              <w:t>17</w:t>
            </w:r>
            <w:r>
              <w:rPr>
                <w:noProof/>
                <w:webHidden/>
              </w:rPr>
              <w:fldChar w:fldCharType="end"/>
            </w:r>
          </w:hyperlink>
        </w:p>
        <w:p w14:paraId="2DAB501F" w14:textId="235BE25C" w:rsidR="00A34C32" w:rsidRDefault="00A34C32">
          <w:pPr>
            <w:pStyle w:val="31"/>
            <w:tabs>
              <w:tab w:val="right" w:leader="dot" w:pos="9629"/>
            </w:tabs>
            <w:rPr>
              <w:noProof/>
              <w:kern w:val="2"/>
              <w:lang w:val="uk-UA" w:eastAsia="uk-UA"/>
              <w14:ligatures w14:val="standardContextual"/>
            </w:rPr>
          </w:pPr>
          <w:hyperlink w:anchor="_Toc236012520" w:history="1">
            <w:r w:rsidRPr="00B2047E">
              <w:rPr>
                <w:rStyle w:val="af4"/>
                <w:noProof/>
              </w:rPr>
              <w:t>Appendix A: Anna Vakulenko – Curriculum Vitae (CV)</w:t>
            </w:r>
            <w:r>
              <w:rPr>
                <w:noProof/>
                <w:webHidden/>
              </w:rPr>
              <w:tab/>
            </w:r>
            <w:r>
              <w:rPr>
                <w:noProof/>
                <w:webHidden/>
              </w:rPr>
              <w:fldChar w:fldCharType="begin"/>
            </w:r>
            <w:r>
              <w:rPr>
                <w:noProof/>
                <w:webHidden/>
              </w:rPr>
              <w:instrText xml:space="preserve"> PAGEREF _Toc236012520 \h </w:instrText>
            </w:r>
            <w:r>
              <w:rPr>
                <w:noProof/>
                <w:webHidden/>
              </w:rPr>
            </w:r>
            <w:r>
              <w:rPr>
                <w:noProof/>
                <w:webHidden/>
              </w:rPr>
              <w:fldChar w:fldCharType="separate"/>
            </w:r>
            <w:r>
              <w:rPr>
                <w:noProof/>
                <w:webHidden/>
              </w:rPr>
              <w:t>18</w:t>
            </w:r>
            <w:r>
              <w:rPr>
                <w:noProof/>
                <w:webHidden/>
              </w:rPr>
              <w:fldChar w:fldCharType="end"/>
            </w:r>
          </w:hyperlink>
        </w:p>
        <w:p w14:paraId="202D7660" w14:textId="1BE3C852" w:rsidR="00A34C32" w:rsidRDefault="00A34C32">
          <w:pPr>
            <w:pStyle w:val="31"/>
            <w:tabs>
              <w:tab w:val="right" w:leader="dot" w:pos="9629"/>
            </w:tabs>
            <w:rPr>
              <w:noProof/>
              <w:kern w:val="2"/>
              <w:lang w:val="uk-UA" w:eastAsia="uk-UA"/>
              <w14:ligatures w14:val="standardContextual"/>
            </w:rPr>
          </w:pPr>
          <w:hyperlink w:anchor="_Toc236012521" w:history="1">
            <w:r w:rsidRPr="00B2047E">
              <w:rPr>
                <w:rStyle w:val="af4"/>
                <w:noProof/>
              </w:rPr>
              <w:t>Appendix B: Price List</w:t>
            </w:r>
            <w:r>
              <w:rPr>
                <w:noProof/>
                <w:webHidden/>
              </w:rPr>
              <w:tab/>
            </w:r>
            <w:r>
              <w:rPr>
                <w:noProof/>
                <w:webHidden/>
              </w:rPr>
              <w:fldChar w:fldCharType="begin"/>
            </w:r>
            <w:r>
              <w:rPr>
                <w:noProof/>
                <w:webHidden/>
              </w:rPr>
              <w:instrText xml:space="preserve"> PAGEREF _Toc236012521 \h </w:instrText>
            </w:r>
            <w:r>
              <w:rPr>
                <w:noProof/>
                <w:webHidden/>
              </w:rPr>
            </w:r>
            <w:r>
              <w:rPr>
                <w:noProof/>
                <w:webHidden/>
              </w:rPr>
              <w:fldChar w:fldCharType="separate"/>
            </w:r>
            <w:r>
              <w:rPr>
                <w:noProof/>
                <w:webHidden/>
              </w:rPr>
              <w:t>20</w:t>
            </w:r>
            <w:r>
              <w:rPr>
                <w:noProof/>
                <w:webHidden/>
              </w:rPr>
              <w:fldChar w:fldCharType="end"/>
            </w:r>
          </w:hyperlink>
        </w:p>
        <w:p w14:paraId="36A14FDF" w14:textId="0B2314CC" w:rsidR="00E2153F" w:rsidRPr="00A34C32" w:rsidRDefault="001D6DCA">
          <w:pPr>
            <w:rPr>
              <w:rFonts w:ascii="Arial" w:hAnsi="Arial" w:cs="Arial"/>
            </w:rPr>
          </w:pPr>
          <w:r w:rsidRPr="00A34C32">
            <w:rPr>
              <w:rFonts w:ascii="Arial" w:hAnsi="Arial" w:cs="Arial"/>
              <w:b/>
              <w:bCs/>
            </w:rPr>
            <w:fldChar w:fldCharType="end"/>
          </w:r>
        </w:p>
      </w:sdtContent>
    </w:sdt>
    <w:p w14:paraId="46A3BC9B" w14:textId="77777777" w:rsidR="00E2153F" w:rsidRPr="00A34C32" w:rsidRDefault="00E2153F">
      <w:pPr>
        <w:rPr>
          <w:rFonts w:ascii="Arial" w:hAnsi="Arial" w:cs="Arial"/>
          <w:i/>
          <w:iCs/>
          <w:color w:val="EE0000"/>
        </w:rPr>
      </w:pPr>
    </w:p>
    <w:p w14:paraId="6F9CF6AC" w14:textId="77777777" w:rsidR="00E2153F" w:rsidRPr="00A34C32" w:rsidRDefault="00E2153F">
      <w:pPr>
        <w:rPr>
          <w:rFonts w:ascii="Arial" w:hAnsi="Arial" w:cs="Arial"/>
          <w:i/>
          <w:iCs/>
          <w:color w:val="EE0000"/>
        </w:rPr>
      </w:pPr>
    </w:p>
    <w:p w14:paraId="43C4D06B" w14:textId="77777777" w:rsidR="00E2153F" w:rsidRPr="00A34C32" w:rsidRDefault="00E2153F">
      <w:pPr>
        <w:rPr>
          <w:rFonts w:ascii="Arial" w:hAnsi="Arial" w:cs="Arial"/>
          <w:i/>
          <w:iCs/>
          <w:color w:val="EE0000"/>
        </w:rPr>
      </w:pPr>
    </w:p>
    <w:p w14:paraId="6EAE9FCA" w14:textId="77777777" w:rsidR="00E2153F" w:rsidRPr="00A34C32" w:rsidRDefault="00E2153F">
      <w:pPr>
        <w:rPr>
          <w:rFonts w:ascii="Arial" w:hAnsi="Arial" w:cs="Arial"/>
          <w:i/>
          <w:iCs/>
          <w:color w:val="EE0000"/>
        </w:rPr>
      </w:pPr>
    </w:p>
    <w:p w14:paraId="0DC4675C" w14:textId="27AACE61" w:rsidR="00E2153F" w:rsidRPr="00A34C32" w:rsidRDefault="00E2153F" w:rsidP="00E61010">
      <w:pPr>
        <w:rPr>
          <w:rFonts w:ascii="Arial" w:hAnsi="Arial" w:cs="Arial"/>
        </w:rPr>
      </w:pPr>
    </w:p>
    <w:p w14:paraId="2231F988" w14:textId="2BEBE0FC" w:rsidR="00E2153F" w:rsidRPr="00A34C32" w:rsidRDefault="001006D1" w:rsidP="001006D1">
      <w:pPr>
        <w:pStyle w:val="1"/>
      </w:pPr>
      <w:bookmarkStart w:id="0" w:name="_Toc236012496"/>
      <w:r w:rsidRPr="00A34C32">
        <w:lastRenderedPageBreak/>
        <w:t>1. Executive Summary</w:t>
      </w:r>
      <w:bookmarkEnd w:id="0"/>
    </w:p>
    <w:p w14:paraId="65309E47" w14:textId="0B4AAEE2" w:rsidR="001006D1" w:rsidRPr="00A34C32" w:rsidRDefault="001006D1" w:rsidP="00EF75B5">
      <w:pPr>
        <w:jc w:val="both"/>
      </w:pPr>
      <w:r w:rsidRPr="00F16D05">
        <w:t>Welsh Croissants – Students Bakery is a</w:t>
      </w:r>
      <w:r w:rsidRPr="00A34C32">
        <w:t xml:space="preserve"> proposed sole trader </w:t>
      </w:r>
      <w:r w:rsidRPr="00A34C32">
        <w:t>coffee shop</w:t>
      </w:r>
      <w:r w:rsidRPr="00A34C32">
        <w:t xml:space="preserve"> and artisan bakery located near </w:t>
      </w:r>
      <w:r w:rsidR="00C85AEB" w:rsidRPr="00A34C32">
        <w:t xml:space="preserve">the </w:t>
      </w:r>
      <w:r w:rsidRPr="00A34C32">
        <w:t xml:space="preserve">University of Wales </w:t>
      </w:r>
      <w:r w:rsidR="00C85AEB" w:rsidRPr="00A34C32">
        <w:t>Trinity</w:t>
      </w:r>
      <w:r w:rsidRPr="00A34C32">
        <w:t xml:space="preserve"> Saint David</w:t>
      </w:r>
      <w:r w:rsidRPr="00A34C32">
        <w:t xml:space="preserve"> in Swansea, Wales. The business aims to provide freshly baked croissants</w:t>
      </w:r>
      <w:r w:rsidR="00EF75B5" w:rsidRPr="00A34C32">
        <w:t xml:space="preserve"> and</w:t>
      </w:r>
      <w:r w:rsidRPr="00A34C32">
        <w:t xml:space="preserve"> speciality coffee</w:t>
      </w:r>
      <w:r w:rsidRPr="00A34C32">
        <w:t xml:space="preserve"> </w:t>
      </w:r>
      <w:r w:rsidRPr="00A34C32">
        <w:t xml:space="preserve">for university students, </w:t>
      </w:r>
      <w:r w:rsidRPr="00A34C32">
        <w:t>university</w:t>
      </w:r>
      <w:r w:rsidRPr="00A34C32">
        <w:t xml:space="preserve"> staff, and </w:t>
      </w:r>
      <w:r w:rsidR="00A73247" w:rsidRPr="00A34C32">
        <w:t>residents</w:t>
      </w:r>
      <w:r w:rsidRPr="00A34C32">
        <w:t>. The concept responds to the growing demand for convenient, high-quality food and beverages in a welcoming environment that supports studying, social interaction, and everyday campus life.</w:t>
      </w:r>
    </w:p>
    <w:p w14:paraId="1534F83D" w14:textId="7050B929" w:rsidR="001006D1" w:rsidRPr="00A34C32" w:rsidRDefault="001006D1" w:rsidP="00EF75B5">
      <w:pPr>
        <w:jc w:val="both"/>
      </w:pPr>
      <w:r w:rsidRPr="00A34C32">
        <w:t xml:space="preserve">Unlike large coffee </w:t>
      </w:r>
      <w:r w:rsidRPr="00A34C32">
        <w:t>shops</w:t>
      </w:r>
      <w:r w:rsidRPr="00A34C32">
        <w:t xml:space="preserve">, Welsh Croissants – Students Bakery will specialise in freshly prepared croissants with both sweet and savoury fillings, complemented by premium coffee, teas, and cold drinks. The </w:t>
      </w:r>
      <w:r w:rsidRPr="00A34C32">
        <w:t>coffee shop</w:t>
      </w:r>
      <w:r w:rsidRPr="00A34C32">
        <w:t xml:space="preserve"> will focus on creating a relaxed atmosphere with free Wi-Fi, charging facilities, comfortable seating, and student-friendly prices. A loyalty rewards programme and </w:t>
      </w:r>
      <w:r w:rsidR="00C85AEB" w:rsidRPr="00A34C32">
        <w:t>European</w:t>
      </w:r>
      <w:r w:rsidRPr="00A34C32">
        <w:t xml:space="preserve"> menu will encourage repeat visits and help build long-term customer relationships.</w:t>
      </w:r>
    </w:p>
    <w:p w14:paraId="2C240BF6" w14:textId="2E48F7FA" w:rsidR="001006D1" w:rsidRPr="00A34C32" w:rsidRDefault="001006D1" w:rsidP="00EF75B5">
      <w:pPr>
        <w:jc w:val="both"/>
      </w:pPr>
      <w:r w:rsidRPr="00A34C32">
        <w:t xml:space="preserve">The business will operate from a leased retail unit within walking distance of </w:t>
      </w:r>
      <w:r w:rsidR="00C85AEB" w:rsidRPr="00A34C32">
        <w:t>the University of Wales Trinity Saint David</w:t>
      </w:r>
      <w:r w:rsidRPr="00A34C32">
        <w:t>, making it easily accessible to thousands of students and staff. The owner</w:t>
      </w:r>
      <w:r w:rsidR="00C85AEB" w:rsidRPr="00A34C32">
        <w:t xml:space="preserve">, Anna Vakulenko, </w:t>
      </w:r>
      <w:r w:rsidRPr="00A34C32">
        <w:t xml:space="preserve">will manage the business </w:t>
      </w:r>
      <w:r w:rsidR="00C85AEB" w:rsidRPr="00A34C32">
        <w:t xml:space="preserve">herself </w:t>
      </w:r>
      <w:r w:rsidRPr="00A34C32">
        <w:t>on a full-time basis.</w:t>
      </w:r>
    </w:p>
    <w:p w14:paraId="29516609" w14:textId="70758A7C" w:rsidR="00EF75B5" w:rsidRPr="00F16D05" w:rsidRDefault="001006D1" w:rsidP="00EF75B5">
      <w:pPr>
        <w:jc w:val="both"/>
      </w:pPr>
      <w:r w:rsidRPr="00A34C32">
        <w:t xml:space="preserve">The primary target market consists of </w:t>
      </w:r>
      <w:r w:rsidR="00C85AEB" w:rsidRPr="00A34C32">
        <w:t>the University of Wales Trinity Saint David</w:t>
      </w:r>
      <w:r w:rsidR="00C85AEB" w:rsidRPr="00A34C32">
        <w:t xml:space="preserve"> </w:t>
      </w:r>
      <w:r w:rsidRPr="00A34C32">
        <w:t xml:space="preserve">students aged between 18 and 30 who seek </w:t>
      </w:r>
      <w:r w:rsidRPr="00F16D05">
        <w:t xml:space="preserve">affordable, convenient, and high-quality food throughout the academic year. Secondary customers include university employees, local office workers, and nearby residents. </w:t>
      </w:r>
      <w:r w:rsidR="00EF75B5" w:rsidRPr="00F16D05">
        <w:t>R</w:t>
      </w:r>
      <w:r w:rsidRPr="00F16D05">
        <w:t xml:space="preserve">esearch indicates that </w:t>
      </w:r>
      <w:r w:rsidR="00EF75B5" w:rsidRPr="00F16D05">
        <w:t>the</w:t>
      </w:r>
      <w:r w:rsidR="00EF75B5" w:rsidRPr="00F16D05">
        <w:t xml:space="preserve"> University of Wales Trinity Saint David </w:t>
      </w:r>
      <w:r w:rsidR="00EF75B5" w:rsidRPr="00F16D05">
        <w:t>(</w:t>
      </w:r>
      <w:r w:rsidR="00EF75B5" w:rsidRPr="00F16D05">
        <w:t>which includes its Swansea campuses</w:t>
      </w:r>
      <w:r w:rsidR="00EF75B5" w:rsidRPr="00F16D05">
        <w:t xml:space="preserve">) </w:t>
      </w:r>
      <w:r w:rsidR="00EF75B5" w:rsidRPr="00F16D05">
        <w:t>has a total of about 15</w:t>
      </w:r>
      <w:r w:rsidR="00EF75B5" w:rsidRPr="00F16D05">
        <w:t xml:space="preserve"> 000</w:t>
      </w:r>
      <w:r w:rsidR="00EF75B5" w:rsidRPr="00F16D05">
        <w:t xml:space="preserve"> students (</w:t>
      </w:r>
      <w:r w:rsidR="00EF75B5" w:rsidRPr="00F16D05">
        <w:rPr>
          <w:i/>
          <w:iCs/>
        </w:rPr>
        <w:t>University of Wales Trinity Saint David Ranking UK 2026 / 2027 - Complete University Guide</w:t>
      </w:r>
      <w:r w:rsidR="00EF75B5" w:rsidRPr="00F16D05">
        <w:t>, 2026).</w:t>
      </w:r>
    </w:p>
    <w:p w14:paraId="538C6586" w14:textId="54BEC10B" w:rsidR="001006D1" w:rsidRPr="00A34C32" w:rsidRDefault="001006D1" w:rsidP="00EF75B5">
      <w:pPr>
        <w:jc w:val="both"/>
      </w:pPr>
      <w:r w:rsidRPr="00F16D05">
        <w:t>The business requires an estimated start-up investment of approximately £</w:t>
      </w:r>
      <w:proofErr w:type="gramStart"/>
      <w:r w:rsidR="00C85AEB" w:rsidRPr="00F16D05">
        <w:t>15</w:t>
      </w:r>
      <w:r w:rsidRPr="00F16D05">
        <w:t>,000</w:t>
      </w:r>
      <w:r w:rsidR="00172DD6" w:rsidRPr="00F16D05">
        <w:t xml:space="preserve"> </w:t>
      </w:r>
      <w:r w:rsidRPr="00F16D05">
        <w:t>,</w:t>
      </w:r>
      <w:proofErr w:type="gramEnd"/>
      <w:r w:rsidRPr="00F16D05">
        <w:t xml:space="preserve"> covering premises refurbishment, commercial kitchen equipment, furniture, initial inventory,</w:t>
      </w:r>
      <w:r w:rsidRPr="00A34C32">
        <w:t xml:space="preserve"> licences, branding, and working capital. Based on projected sales, the </w:t>
      </w:r>
      <w:r w:rsidR="00C85AEB" w:rsidRPr="00A34C32">
        <w:t>coffee shop</w:t>
      </w:r>
      <w:r w:rsidRPr="00A34C32">
        <w:t xml:space="preserve"> is expected to achieve operational break-even during its first year and establish a loyal customer base through excellent customer service, effective social media marketing, and strong community engagement</w:t>
      </w:r>
      <w:r w:rsidR="00071C80" w:rsidRPr="00A34C32">
        <w:t xml:space="preserve"> </w:t>
      </w:r>
      <w:r w:rsidR="00071C80" w:rsidRPr="00A34C32">
        <w:t>(IBISWorld, 2026)</w:t>
      </w:r>
      <w:r w:rsidRPr="00A34C32">
        <w:t>.</w:t>
      </w:r>
    </w:p>
    <w:p w14:paraId="4C1FAE81" w14:textId="2F8BA4AE" w:rsidR="001006D1" w:rsidRPr="00A34C32" w:rsidRDefault="001006D1" w:rsidP="00EF75B5">
      <w:pPr>
        <w:jc w:val="both"/>
      </w:pPr>
      <w:r w:rsidRPr="00A34C32">
        <w:t xml:space="preserve">The long-term vision is to develop Welsh Croissants – Students Bakery into one of Swansea's most recognised independent student </w:t>
      </w:r>
      <w:r w:rsidR="00C85AEB" w:rsidRPr="00A34C32">
        <w:t>coffee shops</w:t>
      </w:r>
      <w:r w:rsidRPr="00A34C32">
        <w:t>, with opportunities to expand the product range, introduce online ordering and delivery services, and potentially open additional locations in other university cities across Wales.</w:t>
      </w:r>
    </w:p>
    <w:p w14:paraId="00722A17" w14:textId="77777777" w:rsidR="001006D1" w:rsidRPr="00A34C32" w:rsidRDefault="001006D1" w:rsidP="001006D1"/>
    <w:p w14:paraId="7148B734" w14:textId="77777777" w:rsidR="00EF75B5" w:rsidRPr="00A34C32" w:rsidRDefault="00EF75B5" w:rsidP="001006D1"/>
    <w:p w14:paraId="314C1FF8" w14:textId="77777777" w:rsidR="00EF75B5" w:rsidRPr="00A34C32" w:rsidRDefault="00EF75B5" w:rsidP="001006D1"/>
    <w:p w14:paraId="11E376F0" w14:textId="59E0DF6F" w:rsidR="00EF75B5" w:rsidRPr="00A34C32" w:rsidRDefault="008D5DCC" w:rsidP="008D5DCC">
      <w:pPr>
        <w:pStyle w:val="1"/>
      </w:pPr>
      <w:bookmarkStart w:id="1" w:name="_Toc236012497"/>
      <w:r w:rsidRPr="00A34C32">
        <w:lastRenderedPageBreak/>
        <w:t>2. Introduction and Business Identity</w:t>
      </w:r>
      <w:bookmarkEnd w:id="1"/>
    </w:p>
    <w:p w14:paraId="5074505B" w14:textId="1A4ADA4A" w:rsidR="00EF75B5" w:rsidRPr="00A34C32" w:rsidRDefault="009F36E8" w:rsidP="00A73247">
      <w:pPr>
        <w:pStyle w:val="3"/>
        <w:jc w:val="both"/>
      </w:pPr>
      <w:bookmarkStart w:id="2" w:name="_Toc236012498"/>
      <w:r w:rsidRPr="00A34C32">
        <w:t xml:space="preserve">2.1. </w:t>
      </w:r>
      <w:r w:rsidRPr="00A34C32">
        <w:t>Business Overview</w:t>
      </w:r>
      <w:bookmarkEnd w:id="2"/>
    </w:p>
    <w:p w14:paraId="4CE7AD61" w14:textId="633500F9" w:rsidR="009F36E8" w:rsidRPr="00A34C32" w:rsidRDefault="009F36E8" w:rsidP="00A73247">
      <w:pPr>
        <w:jc w:val="both"/>
      </w:pPr>
      <w:r w:rsidRPr="00A34C32">
        <w:t xml:space="preserve">Welsh Croissants – Students Bakery is a proposed independent </w:t>
      </w:r>
      <w:r w:rsidR="00F16D05">
        <w:t>coffee</w:t>
      </w:r>
      <w:r w:rsidRPr="00A34C32">
        <w:t xml:space="preserve"> shop</w:t>
      </w:r>
      <w:r w:rsidRPr="00A34C32">
        <w:t xml:space="preserve"> and bakery established to meet the needs of students seeking fresh, affordable, and high-quality food in a comfortable and welcoming environment. The business will be located </w:t>
      </w:r>
      <w:r w:rsidRPr="00F16D05">
        <w:t xml:space="preserve">close to the University of Wales Trinity Saint </w:t>
      </w:r>
      <w:proofErr w:type="gramStart"/>
      <w:r w:rsidRPr="00F16D05">
        <w:t xml:space="preserve">David </w:t>
      </w:r>
      <w:r w:rsidRPr="00F16D05">
        <w:t>.</w:t>
      </w:r>
      <w:proofErr w:type="gramEnd"/>
    </w:p>
    <w:p w14:paraId="0F12C512" w14:textId="77777777" w:rsidR="00806515" w:rsidRPr="00A34C32" w:rsidRDefault="009F36E8" w:rsidP="00A73247">
      <w:pPr>
        <w:jc w:val="both"/>
      </w:pPr>
      <w:r w:rsidRPr="00A34C32">
        <w:t xml:space="preserve">The </w:t>
      </w:r>
      <w:r w:rsidR="00517BDD" w:rsidRPr="00A34C32">
        <w:t>coffee</w:t>
      </w:r>
      <w:r w:rsidRPr="00A34C32">
        <w:t xml:space="preserve"> shop</w:t>
      </w:r>
      <w:r w:rsidRPr="00A34C32">
        <w:t xml:space="preserve"> will specialise in artisan croissants prepared fresh each day using premium ingredients. The menu will include traditional butter croissants alongside a variety of sweet and savoury options such as chocolate, almond, ham and cheese, smoked salmon and cream cheese, and vegetarian fillings. The bakery products will be complemented by a range of speciality coffees, teas, hot chocolate, fresh juices, and cold beverages. </w:t>
      </w:r>
    </w:p>
    <w:p w14:paraId="1CA79D2B" w14:textId="12562D41" w:rsidR="009F36E8" w:rsidRPr="00A34C32" w:rsidRDefault="00517BDD" w:rsidP="00A73247">
      <w:pPr>
        <w:pStyle w:val="3"/>
        <w:jc w:val="both"/>
      </w:pPr>
      <w:bookmarkStart w:id="3" w:name="_Toc236012499"/>
      <w:r w:rsidRPr="00A34C32">
        <w:t>2.2. Business Structure</w:t>
      </w:r>
      <w:bookmarkEnd w:id="3"/>
    </w:p>
    <w:p w14:paraId="0BA56E20" w14:textId="34FCCDFF" w:rsidR="000B0D80" w:rsidRPr="00A34C32" w:rsidRDefault="000B0D80" w:rsidP="00A73247">
      <w:pPr>
        <w:jc w:val="both"/>
      </w:pPr>
      <w:r w:rsidRPr="00A34C32">
        <w:t xml:space="preserve">Welsh Croissants – Students Bakery will operate as a </w:t>
      </w:r>
      <w:r w:rsidRPr="00A34C32">
        <w:rPr>
          <w:b/>
          <w:bCs/>
        </w:rPr>
        <w:t>sole trader</w:t>
      </w:r>
      <w:r w:rsidRPr="00A34C32">
        <w:t xml:space="preserve"> business. This legal structure has been selected because it offers a simple and cost-effective method of establishing a small independent enterprise while allowing the owner to retain full control over decision-making, pricing, purchasing, staffing, and customer service. The owner will register as self-employed with HM Revenue and Customs and will be responsible for maintaining accurate financial records, complying with food safety regulations, and meeting all legal and tax obligations</w:t>
      </w:r>
      <w:r w:rsidR="00806515" w:rsidRPr="00A34C32">
        <w:t xml:space="preserve"> (</w:t>
      </w:r>
      <w:r w:rsidR="00806515" w:rsidRPr="00A34C32">
        <w:t>Government Digital Service, 2014)</w:t>
      </w:r>
      <w:r w:rsidR="00C00F44" w:rsidRPr="00A34C32">
        <w:t>.</w:t>
      </w:r>
    </w:p>
    <w:p w14:paraId="22C88F49" w14:textId="02C81E01" w:rsidR="00517BDD" w:rsidRPr="00A34C32" w:rsidRDefault="00C00F44" w:rsidP="00A73247">
      <w:pPr>
        <w:pStyle w:val="3"/>
        <w:jc w:val="both"/>
      </w:pPr>
      <w:bookmarkStart w:id="4" w:name="_Toc236012500"/>
      <w:r w:rsidRPr="00A34C32">
        <w:t xml:space="preserve">2.3. </w:t>
      </w:r>
      <w:r w:rsidRPr="00A34C32">
        <w:t>Mission Statement</w:t>
      </w:r>
      <w:bookmarkEnd w:id="4"/>
    </w:p>
    <w:p w14:paraId="15C39F26" w14:textId="61158D4D" w:rsidR="00C00F44" w:rsidRPr="00A34C32" w:rsidRDefault="00C00F44" w:rsidP="00A73247">
      <w:pPr>
        <w:jc w:val="both"/>
      </w:pPr>
      <w:r w:rsidRPr="00A34C32">
        <w:t>The mission of Welsh Croissants – Students Bakery is to provide freshly baked artisan croissants and exceptional coffee at affordable prices while creating a welcoming environment where students can study, socialise, and relax.</w:t>
      </w:r>
    </w:p>
    <w:p w14:paraId="2EB34BFC" w14:textId="361F53D2" w:rsidR="00C00F44" w:rsidRPr="00A34C32" w:rsidRDefault="00C00F44" w:rsidP="00A73247">
      <w:pPr>
        <w:pStyle w:val="3"/>
        <w:jc w:val="both"/>
      </w:pPr>
      <w:bookmarkStart w:id="5" w:name="_Toc236012501"/>
      <w:r w:rsidRPr="00A34C32">
        <w:t xml:space="preserve">2.4. </w:t>
      </w:r>
      <w:r w:rsidRPr="00A34C32">
        <w:t>Business Objectives</w:t>
      </w:r>
      <w:bookmarkEnd w:id="5"/>
    </w:p>
    <w:p w14:paraId="35D3850F" w14:textId="77777777" w:rsidR="00C00F44" w:rsidRPr="00A34C32" w:rsidRDefault="00C00F44" w:rsidP="00A73247">
      <w:pPr>
        <w:jc w:val="both"/>
      </w:pPr>
      <w:r w:rsidRPr="00A34C32">
        <w:t>During its first year of operation, Welsh Croissants – Students Bakery aims to achieve the following objectives:</w:t>
      </w:r>
    </w:p>
    <w:p w14:paraId="0EA45B9B" w14:textId="77777777" w:rsidR="00C00F44" w:rsidRPr="00A34C32" w:rsidRDefault="00C00F44" w:rsidP="00A73247">
      <w:pPr>
        <w:numPr>
          <w:ilvl w:val="0"/>
          <w:numId w:val="25"/>
        </w:numPr>
        <w:jc w:val="both"/>
      </w:pPr>
      <w:r w:rsidRPr="00A34C32">
        <w:t xml:space="preserve">Successfully launch the business before the start of the academic year. </w:t>
      </w:r>
    </w:p>
    <w:p w14:paraId="525B03E7" w14:textId="77777777" w:rsidR="00C00F44" w:rsidRPr="00A34C32" w:rsidRDefault="00C00F44" w:rsidP="00A73247">
      <w:pPr>
        <w:numPr>
          <w:ilvl w:val="0"/>
          <w:numId w:val="25"/>
        </w:numPr>
        <w:jc w:val="both"/>
      </w:pPr>
      <w:r w:rsidRPr="00A34C32">
        <w:t xml:space="preserve">Achieve average daily sales of approximately 80–100 customers within the first six months. </w:t>
      </w:r>
    </w:p>
    <w:p w14:paraId="08B19069" w14:textId="77777777" w:rsidR="00C00F44" w:rsidRPr="00A34C32" w:rsidRDefault="00C00F44" w:rsidP="00A73247">
      <w:pPr>
        <w:numPr>
          <w:ilvl w:val="0"/>
          <w:numId w:val="25"/>
        </w:numPr>
        <w:jc w:val="both"/>
      </w:pPr>
      <w:r w:rsidRPr="00A34C32">
        <w:t xml:space="preserve">Reach monthly revenue sufficient to cover operating costs and achieve break-even within the first year. </w:t>
      </w:r>
    </w:p>
    <w:p w14:paraId="1EFDB74E" w14:textId="77777777" w:rsidR="00C00F44" w:rsidRPr="00A34C32" w:rsidRDefault="00C00F44" w:rsidP="00A73247">
      <w:pPr>
        <w:numPr>
          <w:ilvl w:val="0"/>
          <w:numId w:val="25"/>
        </w:numPr>
        <w:jc w:val="both"/>
      </w:pPr>
      <w:r w:rsidRPr="00A34C32">
        <w:t xml:space="preserve">Build an active online community of more than 2,500 followers across Instagram and TikTok. </w:t>
      </w:r>
    </w:p>
    <w:p w14:paraId="066DF6CB" w14:textId="5B788FAF" w:rsidR="00C00F44" w:rsidRPr="00A34C32" w:rsidRDefault="00C00F44" w:rsidP="00A73247">
      <w:pPr>
        <w:numPr>
          <w:ilvl w:val="0"/>
          <w:numId w:val="25"/>
        </w:numPr>
        <w:jc w:val="both"/>
      </w:pPr>
      <w:r w:rsidRPr="00F16D05">
        <w:t xml:space="preserve">Develop partnerships with the University of Wales Trinity Saint </w:t>
      </w:r>
      <w:proofErr w:type="gramStart"/>
      <w:r w:rsidRPr="00F16D05">
        <w:t>David  student</w:t>
      </w:r>
      <w:proofErr w:type="gramEnd"/>
      <w:r w:rsidRPr="00A34C32">
        <w:t xml:space="preserve"> societies and local organisations. </w:t>
      </w:r>
    </w:p>
    <w:p w14:paraId="43A179DA" w14:textId="77777777" w:rsidR="00C00F44" w:rsidRPr="00A34C32" w:rsidRDefault="00C00F44" w:rsidP="00A73247">
      <w:pPr>
        <w:numPr>
          <w:ilvl w:val="0"/>
          <w:numId w:val="25"/>
        </w:numPr>
        <w:jc w:val="both"/>
      </w:pPr>
      <w:r w:rsidRPr="00A34C32">
        <w:lastRenderedPageBreak/>
        <w:t xml:space="preserve">Achieve an average customer satisfaction rating above 4.5 out of 5 on Google Reviews. </w:t>
      </w:r>
    </w:p>
    <w:p w14:paraId="24CC6B33" w14:textId="77777777" w:rsidR="00C00F44" w:rsidRPr="00A34C32" w:rsidRDefault="00C00F44" w:rsidP="00A73247">
      <w:pPr>
        <w:numPr>
          <w:ilvl w:val="0"/>
          <w:numId w:val="25"/>
        </w:numPr>
        <w:jc w:val="both"/>
      </w:pPr>
      <w:r w:rsidRPr="00A34C32">
        <w:t>Establish a customer loyalty programme that encourages repeat purchases and strengthens long-term customer relationships.</w:t>
      </w:r>
    </w:p>
    <w:p w14:paraId="7B40A445" w14:textId="083CFFAC" w:rsidR="00C00F44" w:rsidRPr="00A34C32" w:rsidRDefault="00C00F44" w:rsidP="00A73247">
      <w:pPr>
        <w:pStyle w:val="3"/>
        <w:jc w:val="both"/>
      </w:pPr>
      <w:bookmarkStart w:id="6" w:name="_Toc236012502"/>
      <w:r w:rsidRPr="00A34C32">
        <w:t xml:space="preserve">2.5. </w:t>
      </w:r>
      <w:r w:rsidRPr="00A34C32">
        <w:t>Owner's Skills and Experience</w:t>
      </w:r>
      <w:bookmarkEnd w:id="6"/>
    </w:p>
    <w:p w14:paraId="7FC5779A" w14:textId="77777777" w:rsidR="007660B2" w:rsidRPr="00A34C32" w:rsidRDefault="00C00F44" w:rsidP="00D8084E">
      <w:pPr>
        <w:jc w:val="both"/>
      </w:pPr>
      <w:r w:rsidRPr="00A34C32">
        <w:t>The owner</w:t>
      </w:r>
      <w:r w:rsidR="007660B2" w:rsidRPr="00A34C32">
        <w:t>, Anna Vakulenko,</w:t>
      </w:r>
      <w:r w:rsidRPr="00A34C32">
        <w:t xml:space="preserve"> possesses strong organisational, communication, and customer service skills together with a genuine passion for baking and hospitality. Previous experience in teamwork, time management, and interacting with customers provides a solid foundation for operating a successful </w:t>
      </w:r>
      <w:r w:rsidR="007660B2" w:rsidRPr="00A34C32">
        <w:t>coffee shop</w:t>
      </w:r>
      <w:r w:rsidRPr="00A34C32">
        <w:t>.</w:t>
      </w:r>
      <w:r w:rsidR="007660B2" w:rsidRPr="00A34C32">
        <w:t xml:space="preserve"> The full CV attached in Appendix A. </w:t>
      </w:r>
      <w:r w:rsidRPr="00A34C32">
        <w:t xml:space="preserve"> </w:t>
      </w:r>
      <w:r w:rsidR="007660B2" w:rsidRPr="00A34C32">
        <w:t xml:space="preserve">The owner is committed to maintaining high standards of food quality, cleanliness, and customer satisfaction while continuously improving the business through customer feedback, market research, and innovation. </w:t>
      </w:r>
    </w:p>
    <w:p w14:paraId="37AEEF36" w14:textId="364817B5" w:rsidR="007660B2" w:rsidRPr="00A34C32" w:rsidRDefault="007660B2" w:rsidP="00D8084E">
      <w:pPr>
        <w:pStyle w:val="1"/>
        <w:jc w:val="both"/>
      </w:pPr>
      <w:bookmarkStart w:id="7" w:name="_Toc236012503"/>
      <w:r w:rsidRPr="00A34C32">
        <w:t xml:space="preserve">3. </w:t>
      </w:r>
      <w:r w:rsidRPr="00A34C32">
        <w:t>Market Analysis</w:t>
      </w:r>
      <w:bookmarkEnd w:id="7"/>
    </w:p>
    <w:p w14:paraId="7AED3939" w14:textId="427C6F4A" w:rsidR="0098617C" w:rsidRPr="00A34C32" w:rsidRDefault="0098617C" w:rsidP="00D8084E">
      <w:pPr>
        <w:jc w:val="both"/>
      </w:pPr>
      <w:r w:rsidRPr="00A34C32">
        <w:t xml:space="preserve">Swansea is an attractive location for a student-focused </w:t>
      </w:r>
      <w:r w:rsidR="00F16D05">
        <w:t>coffee shop</w:t>
      </w:r>
      <w:r w:rsidRPr="00F16D05">
        <w:t xml:space="preserve"> due to the presence of the University of Wales Trinity Saint David, which attracts thousands of undergraduate and postgraduate students from the UK and overseas every year. The</w:t>
      </w:r>
      <w:r w:rsidRPr="00A34C32">
        <w:t xml:space="preserve"> university community generates consistent demand for breakfast, lunch, snacks, coffee, and comfortable study spaces throughout the academic year. Students often seek </w:t>
      </w:r>
      <w:r w:rsidRPr="00A34C32">
        <w:t>coffee shops</w:t>
      </w:r>
      <w:r w:rsidRPr="00A34C32">
        <w:t xml:space="preserve"> where they can socialise, complete coursework, or relax between lectures, creating an excellent opportunity for Welsh Croissants – Students Bakery.</w:t>
      </w:r>
    </w:p>
    <w:p w14:paraId="79B94B5F" w14:textId="77777777" w:rsidR="0098617C" w:rsidRPr="00A34C32" w:rsidRDefault="0098617C" w:rsidP="00D8084E">
      <w:pPr>
        <w:jc w:val="both"/>
      </w:pPr>
      <w:r w:rsidRPr="00A34C32">
        <w:t>Unlike traditional bakeries, the proposed business will combine artisan croissants with premium coffee in a modern environment designed specifically for students. This niche positioning enables the business to differentiate itself from national coffee chains while maintaining competitive pricing.</w:t>
      </w:r>
    </w:p>
    <w:p w14:paraId="20A028B7" w14:textId="712992B6" w:rsidR="00A73247" w:rsidRPr="00A34C32" w:rsidRDefault="00A73247" w:rsidP="00D8084E">
      <w:pPr>
        <w:pStyle w:val="3"/>
        <w:jc w:val="both"/>
      </w:pPr>
      <w:bookmarkStart w:id="8" w:name="_Toc236012504"/>
      <w:r w:rsidRPr="00A34C32">
        <w:t>3.</w:t>
      </w:r>
      <w:proofErr w:type="gramStart"/>
      <w:r w:rsidRPr="00A34C32">
        <w:t>1.</w:t>
      </w:r>
      <w:r w:rsidR="00A62DAE" w:rsidRPr="00A34C32">
        <w:t>Target</w:t>
      </w:r>
      <w:proofErr w:type="gramEnd"/>
      <w:r w:rsidR="00A62DAE" w:rsidRPr="00A34C32">
        <w:t xml:space="preserve"> Market, Market Size, Customer Groups and Business Opportunity</w:t>
      </w:r>
      <w:bookmarkEnd w:id="8"/>
    </w:p>
    <w:tbl>
      <w:tblPr>
        <w:tblStyle w:val="ae"/>
        <w:tblW w:w="0" w:type="auto"/>
        <w:tblLook w:val="04A0" w:firstRow="1" w:lastRow="0" w:firstColumn="1" w:lastColumn="0" w:noHBand="0" w:noVBand="1"/>
      </w:tblPr>
      <w:tblGrid>
        <w:gridCol w:w="2263"/>
        <w:gridCol w:w="7366"/>
      </w:tblGrid>
      <w:tr w:rsidR="0098617C" w:rsidRPr="00A34C32" w14:paraId="0273B589" w14:textId="77777777" w:rsidTr="00A62DAE">
        <w:tc>
          <w:tcPr>
            <w:tcW w:w="2263" w:type="dxa"/>
            <w:shd w:val="clear" w:color="auto" w:fill="92D050"/>
          </w:tcPr>
          <w:p w14:paraId="3D0B42D1" w14:textId="577A168B" w:rsidR="0098617C" w:rsidRPr="00A34C32" w:rsidRDefault="00A62DAE" w:rsidP="00D8084E">
            <w:pPr>
              <w:jc w:val="both"/>
              <w:rPr>
                <w:b/>
                <w:bCs/>
              </w:rPr>
            </w:pPr>
            <w:r w:rsidRPr="00A34C32">
              <w:rPr>
                <w:b/>
                <w:bCs/>
              </w:rPr>
              <w:t>Category</w:t>
            </w:r>
          </w:p>
        </w:tc>
        <w:tc>
          <w:tcPr>
            <w:tcW w:w="7366" w:type="dxa"/>
            <w:shd w:val="clear" w:color="auto" w:fill="92D050"/>
          </w:tcPr>
          <w:p w14:paraId="740F1A5F" w14:textId="2F176B5F" w:rsidR="0098617C" w:rsidRPr="00A34C32" w:rsidRDefault="00A73247" w:rsidP="00D8084E">
            <w:pPr>
              <w:jc w:val="both"/>
              <w:rPr>
                <w:b/>
                <w:bCs/>
              </w:rPr>
            </w:pPr>
            <w:r w:rsidRPr="00A34C32">
              <w:rPr>
                <w:b/>
                <w:bCs/>
              </w:rPr>
              <w:t>Description</w:t>
            </w:r>
          </w:p>
        </w:tc>
      </w:tr>
      <w:tr w:rsidR="0098617C" w:rsidRPr="00A34C32" w14:paraId="60710A69" w14:textId="77777777" w:rsidTr="00A62DAE">
        <w:tc>
          <w:tcPr>
            <w:tcW w:w="2263" w:type="dxa"/>
          </w:tcPr>
          <w:p w14:paraId="2C080889" w14:textId="1CF0480A" w:rsidR="0098617C" w:rsidRPr="00A34C32" w:rsidRDefault="00A62DAE" w:rsidP="00D8084E">
            <w:pPr>
              <w:jc w:val="both"/>
            </w:pPr>
            <w:r w:rsidRPr="00A34C32">
              <w:t>Target Market</w:t>
            </w:r>
          </w:p>
        </w:tc>
        <w:tc>
          <w:tcPr>
            <w:tcW w:w="7366" w:type="dxa"/>
          </w:tcPr>
          <w:p w14:paraId="4B3C395A" w14:textId="589EFC68" w:rsidR="0098617C" w:rsidRPr="00A34C32" w:rsidRDefault="00A62DAE" w:rsidP="00D8084E">
            <w:pPr>
              <w:jc w:val="both"/>
            </w:pPr>
            <w:r w:rsidRPr="00A34C32">
              <w:t xml:space="preserve">The primary target market is undergraduate and postgraduate </w:t>
            </w:r>
            <w:r w:rsidRPr="00F16D05">
              <w:t>students at the University of Wales Trinity Saint David</w:t>
            </w:r>
            <w:r w:rsidRPr="00F16D05">
              <w:t xml:space="preserve"> </w:t>
            </w:r>
            <w:r w:rsidRPr="00F16D05">
              <w:t>aged</w:t>
            </w:r>
            <w:r w:rsidRPr="00A34C32">
              <w:t xml:space="preserve"> 18–30. The business also targets university staff, local professionals, and residents looking for high-quality coffee and freshly baked pastries.</w:t>
            </w:r>
          </w:p>
        </w:tc>
      </w:tr>
      <w:tr w:rsidR="0098617C" w:rsidRPr="00A34C32" w14:paraId="45D7CA62" w14:textId="77777777" w:rsidTr="00A62DAE">
        <w:tc>
          <w:tcPr>
            <w:tcW w:w="2263" w:type="dxa"/>
          </w:tcPr>
          <w:p w14:paraId="6BA93A61" w14:textId="212B9DA6" w:rsidR="0098617C" w:rsidRPr="00A34C32" w:rsidRDefault="00A62DAE" w:rsidP="00D8084E">
            <w:pPr>
              <w:jc w:val="both"/>
            </w:pPr>
            <w:r w:rsidRPr="00A34C32">
              <w:t>Market Size</w:t>
            </w:r>
          </w:p>
        </w:tc>
        <w:tc>
          <w:tcPr>
            <w:tcW w:w="7366" w:type="dxa"/>
            <w:shd w:val="clear" w:color="auto" w:fill="FFFFFF" w:themeFill="background1"/>
          </w:tcPr>
          <w:p w14:paraId="56318C14" w14:textId="4FA9384B" w:rsidR="0098617C" w:rsidRPr="00A34C32" w:rsidRDefault="00A62DAE" w:rsidP="00D8084E">
            <w:pPr>
              <w:jc w:val="both"/>
            </w:pPr>
            <w:r w:rsidRPr="00A34C32">
              <w:t>The</w:t>
            </w:r>
            <w:r w:rsidRPr="00A34C32">
              <w:t xml:space="preserve"> University of Wales Trinity Saint David</w:t>
            </w:r>
            <w:r w:rsidRPr="00A34C32">
              <w:t xml:space="preserve"> </w:t>
            </w:r>
            <w:r w:rsidRPr="00A34C32">
              <w:t xml:space="preserve">has approximately </w:t>
            </w:r>
            <w:r w:rsidRPr="00A34C32">
              <w:rPr>
                <w:b/>
                <w:bCs/>
              </w:rPr>
              <w:t>15</w:t>
            </w:r>
            <w:r w:rsidRPr="00A34C32">
              <w:rPr>
                <w:b/>
                <w:bCs/>
              </w:rPr>
              <w:t>,000 students</w:t>
            </w:r>
            <w:r w:rsidRPr="00A34C32">
              <w:t xml:space="preserve">, together with academic and professional staff, creating a large and stable customer base. The café aims to attract </w:t>
            </w:r>
            <w:r w:rsidRPr="00A34C32">
              <w:rPr>
                <w:b/>
                <w:bCs/>
              </w:rPr>
              <w:t>80–100 customers per day</w:t>
            </w:r>
            <w:r w:rsidRPr="00A34C32">
              <w:t xml:space="preserve"> during its first year of operation.</w:t>
            </w:r>
          </w:p>
        </w:tc>
      </w:tr>
      <w:tr w:rsidR="0098617C" w:rsidRPr="00A34C32" w14:paraId="6ACAD6B7" w14:textId="77777777" w:rsidTr="00A62DAE">
        <w:tc>
          <w:tcPr>
            <w:tcW w:w="2263" w:type="dxa"/>
          </w:tcPr>
          <w:p w14:paraId="027BF9C2" w14:textId="4792E1E2" w:rsidR="0098617C" w:rsidRPr="00A34C32" w:rsidRDefault="00A62DAE" w:rsidP="00D8084E">
            <w:pPr>
              <w:jc w:val="both"/>
            </w:pPr>
            <w:r w:rsidRPr="00A34C32">
              <w:t>Customer Group</w:t>
            </w:r>
          </w:p>
        </w:tc>
        <w:tc>
          <w:tcPr>
            <w:tcW w:w="7366" w:type="dxa"/>
          </w:tcPr>
          <w:p w14:paraId="69292705" w14:textId="003259E8" w:rsidR="0098617C" w:rsidRPr="00A34C32" w:rsidRDefault="00A62DAE" w:rsidP="00D8084E">
            <w:pPr>
              <w:jc w:val="both"/>
            </w:pPr>
            <w:r w:rsidRPr="00A34C32">
              <w:t>Students seeking affordable breakfasts, lunches, snacks, and speciality coffee; lecturers and university staff looking for convenient meal options; local office workers and residents who value fresh bakery products and a comfortable café environment.</w:t>
            </w:r>
          </w:p>
        </w:tc>
      </w:tr>
      <w:tr w:rsidR="0098617C" w:rsidRPr="00A34C32" w14:paraId="258C8FED" w14:textId="77777777" w:rsidTr="00A62DAE">
        <w:tc>
          <w:tcPr>
            <w:tcW w:w="2263" w:type="dxa"/>
          </w:tcPr>
          <w:p w14:paraId="029C0A8B" w14:textId="29F5551E" w:rsidR="0098617C" w:rsidRPr="00A34C32" w:rsidRDefault="00A62DAE" w:rsidP="00D8084E">
            <w:pPr>
              <w:jc w:val="both"/>
            </w:pPr>
            <w:r w:rsidRPr="00A34C32">
              <w:t>Customer Needs</w:t>
            </w:r>
          </w:p>
        </w:tc>
        <w:tc>
          <w:tcPr>
            <w:tcW w:w="7366" w:type="dxa"/>
          </w:tcPr>
          <w:p w14:paraId="374D24E1" w14:textId="790E1508" w:rsidR="0098617C" w:rsidRPr="00A34C32" w:rsidRDefault="00A62DAE" w:rsidP="00D8084E">
            <w:pPr>
              <w:jc w:val="both"/>
            </w:pPr>
            <w:r w:rsidRPr="00A34C32">
              <w:t>Affordable prices, fresh food, premium coffee, fast service, free Wi-Fi, comfortable seating, charging points, healthy options, and student discounts.</w:t>
            </w:r>
          </w:p>
        </w:tc>
      </w:tr>
      <w:tr w:rsidR="0098617C" w:rsidRPr="00A34C32" w14:paraId="618E8953" w14:textId="77777777" w:rsidTr="00A62DAE">
        <w:tc>
          <w:tcPr>
            <w:tcW w:w="2263" w:type="dxa"/>
          </w:tcPr>
          <w:p w14:paraId="1C7A4CD1" w14:textId="66562D10" w:rsidR="0098617C" w:rsidRPr="00A34C32" w:rsidRDefault="00A62DAE" w:rsidP="00D8084E">
            <w:pPr>
              <w:jc w:val="both"/>
            </w:pPr>
            <w:r w:rsidRPr="00A34C32">
              <w:lastRenderedPageBreak/>
              <w:t>Business Opportunity</w:t>
            </w:r>
          </w:p>
        </w:tc>
        <w:tc>
          <w:tcPr>
            <w:tcW w:w="7366" w:type="dxa"/>
          </w:tcPr>
          <w:p w14:paraId="1AE1BFFA" w14:textId="6BD6A50C" w:rsidR="0098617C" w:rsidRPr="00A34C32" w:rsidRDefault="00A62DAE" w:rsidP="00D8084E">
            <w:pPr>
              <w:jc w:val="both"/>
            </w:pPr>
            <w:r w:rsidRPr="00A34C32">
              <w:t xml:space="preserve">Welsh Croissants – Students Bakery will meet these trends by offering </w:t>
            </w:r>
            <w:r w:rsidRPr="00F16D05">
              <w:t xml:space="preserve">freshly baked artisan croissants, premium coffee, student-friendly pricing, loyalty rewards, and a welcoming study environment close to </w:t>
            </w:r>
            <w:r w:rsidR="00A34C32" w:rsidRPr="00F16D05">
              <w:t>the University of Wales Trinity Saint David</w:t>
            </w:r>
            <w:r w:rsidRPr="00F16D05">
              <w:t>.</w:t>
            </w:r>
          </w:p>
        </w:tc>
      </w:tr>
    </w:tbl>
    <w:p w14:paraId="6BF8551A" w14:textId="77777777" w:rsidR="007660B2" w:rsidRPr="00A34C32" w:rsidRDefault="007660B2" w:rsidP="00D8084E">
      <w:pPr>
        <w:jc w:val="both"/>
      </w:pPr>
    </w:p>
    <w:p w14:paraId="2D28E91F" w14:textId="65ED01D9" w:rsidR="00A62DAE" w:rsidRPr="00A34C32" w:rsidRDefault="00A62DAE" w:rsidP="00D8084E">
      <w:pPr>
        <w:jc w:val="both"/>
      </w:pPr>
      <w:r w:rsidRPr="00A34C32">
        <w:t>The</w:t>
      </w:r>
      <w:r w:rsidRPr="00A34C32">
        <w:t xml:space="preserve"> analysis shows that Welsh Croissants – Students Bakery is well positioned to meet the needs of its target customers by offering affordable prices, fresh products, and a welcoming environment specifically designed for the university community.</w:t>
      </w:r>
    </w:p>
    <w:p w14:paraId="3A305200" w14:textId="2682DB20" w:rsidR="007660B2" w:rsidRPr="00A34C32" w:rsidRDefault="00A62DAE" w:rsidP="00D8084E">
      <w:pPr>
        <w:pStyle w:val="3"/>
        <w:jc w:val="both"/>
      </w:pPr>
      <w:bookmarkStart w:id="9" w:name="_Toc236012505"/>
      <w:r w:rsidRPr="00A34C32">
        <w:t>3.2. PESTLE Analysis</w:t>
      </w:r>
      <w:bookmarkEnd w:id="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5"/>
        <w:gridCol w:w="7934"/>
      </w:tblGrid>
      <w:tr w:rsidR="00A62DAE" w:rsidRPr="00A34C32" w14:paraId="2DD1A117" w14:textId="77777777" w:rsidTr="00A62DAE">
        <w:trPr>
          <w:tblHeader/>
          <w:tblCellSpacing w:w="15" w:type="dxa"/>
        </w:trPr>
        <w:tc>
          <w:tcPr>
            <w:tcW w:w="0" w:type="auto"/>
            <w:shd w:val="clear" w:color="auto" w:fill="FFC000"/>
            <w:vAlign w:val="center"/>
            <w:hideMark/>
          </w:tcPr>
          <w:p w14:paraId="0FD70B41" w14:textId="77777777" w:rsidR="00A62DAE" w:rsidRPr="00A34C32" w:rsidRDefault="00A62DAE" w:rsidP="00D8084E">
            <w:pPr>
              <w:jc w:val="both"/>
              <w:rPr>
                <w:b/>
                <w:bCs/>
              </w:rPr>
            </w:pPr>
            <w:r w:rsidRPr="00A34C32">
              <w:rPr>
                <w:b/>
                <w:bCs/>
              </w:rPr>
              <w:t>Factor</w:t>
            </w:r>
          </w:p>
        </w:tc>
        <w:tc>
          <w:tcPr>
            <w:tcW w:w="0" w:type="auto"/>
            <w:shd w:val="clear" w:color="auto" w:fill="FFC000"/>
            <w:vAlign w:val="center"/>
            <w:hideMark/>
          </w:tcPr>
          <w:p w14:paraId="47D76885" w14:textId="77777777" w:rsidR="00A62DAE" w:rsidRPr="00A34C32" w:rsidRDefault="00A62DAE" w:rsidP="00D8084E">
            <w:pPr>
              <w:jc w:val="both"/>
              <w:rPr>
                <w:b/>
                <w:bCs/>
              </w:rPr>
            </w:pPr>
            <w:r w:rsidRPr="00A34C32">
              <w:rPr>
                <w:b/>
                <w:bCs/>
              </w:rPr>
              <w:t>Impact on Business</w:t>
            </w:r>
          </w:p>
        </w:tc>
      </w:tr>
      <w:tr w:rsidR="00A62DAE" w:rsidRPr="00A34C32" w14:paraId="0E3B1A36" w14:textId="77777777" w:rsidTr="00A62DAE">
        <w:trPr>
          <w:tblCellSpacing w:w="15" w:type="dxa"/>
        </w:trPr>
        <w:tc>
          <w:tcPr>
            <w:tcW w:w="0" w:type="auto"/>
            <w:vAlign w:val="center"/>
            <w:hideMark/>
          </w:tcPr>
          <w:p w14:paraId="5E1DC2F9" w14:textId="77777777" w:rsidR="00A62DAE" w:rsidRPr="00A34C32" w:rsidRDefault="00A62DAE" w:rsidP="00D8084E">
            <w:pPr>
              <w:jc w:val="both"/>
            </w:pPr>
            <w:r w:rsidRPr="00A34C32">
              <w:rPr>
                <w:b/>
                <w:bCs/>
              </w:rPr>
              <w:t>Political</w:t>
            </w:r>
          </w:p>
        </w:tc>
        <w:tc>
          <w:tcPr>
            <w:tcW w:w="0" w:type="auto"/>
            <w:vAlign w:val="center"/>
            <w:hideMark/>
          </w:tcPr>
          <w:p w14:paraId="36CDBF92" w14:textId="77777777" w:rsidR="00A62DAE" w:rsidRPr="00A34C32" w:rsidRDefault="00A62DAE" w:rsidP="00D8084E">
            <w:pPr>
              <w:jc w:val="both"/>
            </w:pPr>
            <w:r w:rsidRPr="00A34C32">
              <w:t>Government food safety regulations, business taxation, and employment legislation must be followed. Compliance ensures legal operation and customer confidence.</w:t>
            </w:r>
          </w:p>
        </w:tc>
      </w:tr>
      <w:tr w:rsidR="00A62DAE" w:rsidRPr="00A34C32" w14:paraId="57843F0F" w14:textId="77777777" w:rsidTr="00A62DAE">
        <w:trPr>
          <w:tblCellSpacing w:w="15" w:type="dxa"/>
        </w:trPr>
        <w:tc>
          <w:tcPr>
            <w:tcW w:w="0" w:type="auto"/>
            <w:vAlign w:val="center"/>
            <w:hideMark/>
          </w:tcPr>
          <w:p w14:paraId="0C6938C0" w14:textId="77777777" w:rsidR="00A62DAE" w:rsidRPr="00A34C32" w:rsidRDefault="00A62DAE" w:rsidP="00D8084E">
            <w:pPr>
              <w:jc w:val="both"/>
            </w:pPr>
            <w:r w:rsidRPr="00A34C32">
              <w:rPr>
                <w:b/>
                <w:bCs/>
              </w:rPr>
              <w:t>Economic</w:t>
            </w:r>
          </w:p>
        </w:tc>
        <w:tc>
          <w:tcPr>
            <w:tcW w:w="0" w:type="auto"/>
            <w:vAlign w:val="center"/>
            <w:hideMark/>
          </w:tcPr>
          <w:p w14:paraId="3BB2DAE4" w14:textId="77777777" w:rsidR="00A62DAE" w:rsidRPr="00A34C32" w:rsidRDefault="00A62DAE" w:rsidP="00D8084E">
            <w:pPr>
              <w:jc w:val="both"/>
            </w:pPr>
            <w:r w:rsidRPr="00A34C32">
              <w:t>Inflation and increasing ingredient costs may reduce profit margins. However, student demand for affordable food remains relatively stable throughout the academic year.</w:t>
            </w:r>
          </w:p>
        </w:tc>
      </w:tr>
      <w:tr w:rsidR="00A62DAE" w:rsidRPr="00A34C32" w14:paraId="5ACBFBA6" w14:textId="77777777" w:rsidTr="00A62DAE">
        <w:trPr>
          <w:tblCellSpacing w:w="15" w:type="dxa"/>
        </w:trPr>
        <w:tc>
          <w:tcPr>
            <w:tcW w:w="0" w:type="auto"/>
            <w:vAlign w:val="center"/>
            <w:hideMark/>
          </w:tcPr>
          <w:p w14:paraId="07740150" w14:textId="77777777" w:rsidR="00A62DAE" w:rsidRPr="00A34C32" w:rsidRDefault="00A62DAE" w:rsidP="00D8084E">
            <w:pPr>
              <w:jc w:val="both"/>
            </w:pPr>
            <w:r w:rsidRPr="00A34C32">
              <w:rPr>
                <w:b/>
                <w:bCs/>
              </w:rPr>
              <w:t>Social</w:t>
            </w:r>
          </w:p>
        </w:tc>
        <w:tc>
          <w:tcPr>
            <w:tcW w:w="0" w:type="auto"/>
            <w:vAlign w:val="center"/>
            <w:hideMark/>
          </w:tcPr>
          <w:p w14:paraId="08630BE5" w14:textId="77777777" w:rsidR="00A62DAE" w:rsidRPr="00A34C32" w:rsidRDefault="00A62DAE" w:rsidP="00D8084E">
            <w:pPr>
              <w:jc w:val="both"/>
            </w:pPr>
            <w:r w:rsidRPr="00A34C32">
              <w:t>Growing coffee culture, increased demand for artisan bakery products, and preference for independent cafés create opportunities for business growth. Students increasingly seek cafés that provide study-friendly environments.</w:t>
            </w:r>
          </w:p>
        </w:tc>
      </w:tr>
      <w:tr w:rsidR="00A62DAE" w:rsidRPr="00A34C32" w14:paraId="2812603F" w14:textId="77777777" w:rsidTr="00A62DAE">
        <w:trPr>
          <w:tblCellSpacing w:w="15" w:type="dxa"/>
        </w:trPr>
        <w:tc>
          <w:tcPr>
            <w:tcW w:w="0" w:type="auto"/>
            <w:vAlign w:val="center"/>
            <w:hideMark/>
          </w:tcPr>
          <w:p w14:paraId="5E81F6A1" w14:textId="77777777" w:rsidR="00A62DAE" w:rsidRPr="00A34C32" w:rsidRDefault="00A62DAE" w:rsidP="00D8084E">
            <w:pPr>
              <w:jc w:val="both"/>
            </w:pPr>
            <w:r w:rsidRPr="00A34C32">
              <w:rPr>
                <w:b/>
                <w:bCs/>
              </w:rPr>
              <w:t>Technological</w:t>
            </w:r>
          </w:p>
        </w:tc>
        <w:tc>
          <w:tcPr>
            <w:tcW w:w="0" w:type="auto"/>
            <w:vAlign w:val="center"/>
            <w:hideMark/>
          </w:tcPr>
          <w:p w14:paraId="3ADF6AD6" w14:textId="77777777" w:rsidR="00A62DAE" w:rsidRPr="00A34C32" w:rsidRDefault="00A62DAE" w:rsidP="00D8084E">
            <w:pPr>
              <w:jc w:val="both"/>
            </w:pPr>
            <w:r w:rsidRPr="00A34C32">
              <w:t>Online ordering, digital payment systems, social media marketing, and loyalty apps improve customer convenience and operational efficiency.</w:t>
            </w:r>
          </w:p>
        </w:tc>
      </w:tr>
      <w:tr w:rsidR="00A62DAE" w:rsidRPr="00A34C32" w14:paraId="06E5036C" w14:textId="77777777" w:rsidTr="00A62DAE">
        <w:trPr>
          <w:tblCellSpacing w:w="15" w:type="dxa"/>
        </w:trPr>
        <w:tc>
          <w:tcPr>
            <w:tcW w:w="0" w:type="auto"/>
            <w:vAlign w:val="center"/>
            <w:hideMark/>
          </w:tcPr>
          <w:p w14:paraId="640315D2" w14:textId="77777777" w:rsidR="00A62DAE" w:rsidRPr="00A34C32" w:rsidRDefault="00A62DAE" w:rsidP="00D8084E">
            <w:pPr>
              <w:jc w:val="both"/>
            </w:pPr>
            <w:r w:rsidRPr="00A34C32">
              <w:rPr>
                <w:b/>
                <w:bCs/>
              </w:rPr>
              <w:t>Legal</w:t>
            </w:r>
          </w:p>
        </w:tc>
        <w:tc>
          <w:tcPr>
            <w:tcW w:w="0" w:type="auto"/>
            <w:vAlign w:val="center"/>
            <w:hideMark/>
          </w:tcPr>
          <w:p w14:paraId="6568F752" w14:textId="77777777" w:rsidR="00A62DAE" w:rsidRPr="00A34C32" w:rsidRDefault="00A62DAE" w:rsidP="00D8084E">
            <w:pPr>
              <w:jc w:val="both"/>
            </w:pPr>
            <w:r w:rsidRPr="00A34C32">
              <w:t>Compliance with Food Standards Agency regulations, food hygiene certification, allergen labelling, employment law, and GDPR is essential.</w:t>
            </w:r>
          </w:p>
        </w:tc>
      </w:tr>
      <w:tr w:rsidR="00A62DAE" w:rsidRPr="00A34C32" w14:paraId="24A4304E" w14:textId="77777777" w:rsidTr="00A62DAE">
        <w:trPr>
          <w:tblCellSpacing w:w="15" w:type="dxa"/>
        </w:trPr>
        <w:tc>
          <w:tcPr>
            <w:tcW w:w="0" w:type="auto"/>
            <w:vAlign w:val="center"/>
            <w:hideMark/>
          </w:tcPr>
          <w:p w14:paraId="1AC0F8AA" w14:textId="77777777" w:rsidR="00A62DAE" w:rsidRPr="00A34C32" w:rsidRDefault="00A62DAE" w:rsidP="00D8084E">
            <w:pPr>
              <w:jc w:val="both"/>
            </w:pPr>
            <w:r w:rsidRPr="00A34C32">
              <w:rPr>
                <w:b/>
                <w:bCs/>
              </w:rPr>
              <w:t>Environmental</w:t>
            </w:r>
          </w:p>
        </w:tc>
        <w:tc>
          <w:tcPr>
            <w:tcW w:w="0" w:type="auto"/>
            <w:vAlign w:val="center"/>
            <w:hideMark/>
          </w:tcPr>
          <w:p w14:paraId="78104E99" w14:textId="77777777" w:rsidR="00A62DAE" w:rsidRPr="00A34C32" w:rsidRDefault="00A62DAE" w:rsidP="00D8084E">
            <w:pPr>
              <w:jc w:val="both"/>
            </w:pPr>
            <w:r w:rsidRPr="00A34C32">
              <w:t>Customers increasingly value environmentally responsible businesses. Sustainable packaging, recycling, and reducing food waste can improve brand reputation.</w:t>
            </w:r>
          </w:p>
        </w:tc>
      </w:tr>
    </w:tbl>
    <w:p w14:paraId="07096316" w14:textId="77777777" w:rsidR="00A62DAE" w:rsidRPr="00A34C32" w:rsidRDefault="00A62DAE" w:rsidP="00D8084E">
      <w:pPr>
        <w:jc w:val="both"/>
      </w:pPr>
    </w:p>
    <w:p w14:paraId="600FB1B8" w14:textId="691A82A5" w:rsidR="007660B2" w:rsidRPr="00A34C32" w:rsidRDefault="00A62DAE" w:rsidP="00D8084E">
      <w:pPr>
        <w:jc w:val="both"/>
      </w:pPr>
      <w:r w:rsidRPr="00A34C32">
        <w:t>Overall, the external environment presents favourable opportunities for Welsh Croissants – Students Bakery. Although inflation and competition create challenges, increasing demand for premium coffee, artisan bakery products, and independent cafés provides significant growth potential.</w:t>
      </w:r>
    </w:p>
    <w:p w14:paraId="0A393C1C" w14:textId="77777777" w:rsidR="007660B2" w:rsidRPr="00A34C32" w:rsidRDefault="007660B2" w:rsidP="00D8084E">
      <w:pPr>
        <w:jc w:val="both"/>
      </w:pPr>
    </w:p>
    <w:p w14:paraId="01AD9A83" w14:textId="3D625758" w:rsidR="007660B2" w:rsidRPr="00A34C32" w:rsidRDefault="00A62DAE" w:rsidP="00D8084E">
      <w:pPr>
        <w:pStyle w:val="3"/>
        <w:jc w:val="both"/>
      </w:pPr>
      <w:bookmarkStart w:id="10" w:name="_Toc236012506"/>
      <w:r w:rsidRPr="00A34C32">
        <w:lastRenderedPageBreak/>
        <w:t>3.3. SWOT analysis</w:t>
      </w:r>
      <w:bookmarkEnd w:id="1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95"/>
        <w:gridCol w:w="4534"/>
      </w:tblGrid>
      <w:tr w:rsidR="001B232A" w:rsidRPr="00A34C32" w14:paraId="79E312BF" w14:textId="77777777" w:rsidTr="001B232A">
        <w:trPr>
          <w:tblHeader/>
          <w:tblCellSpacing w:w="15" w:type="dxa"/>
        </w:trPr>
        <w:tc>
          <w:tcPr>
            <w:tcW w:w="0" w:type="auto"/>
            <w:shd w:val="clear" w:color="auto" w:fill="EE0000"/>
            <w:vAlign w:val="center"/>
            <w:hideMark/>
          </w:tcPr>
          <w:p w14:paraId="6415F5E0" w14:textId="77777777" w:rsidR="001B232A" w:rsidRPr="00A34C32" w:rsidRDefault="001B232A" w:rsidP="00D8084E">
            <w:pPr>
              <w:jc w:val="both"/>
              <w:rPr>
                <w:b/>
                <w:bCs/>
              </w:rPr>
            </w:pPr>
            <w:r w:rsidRPr="00A34C32">
              <w:rPr>
                <w:b/>
                <w:bCs/>
              </w:rPr>
              <w:t>Strengths</w:t>
            </w:r>
          </w:p>
        </w:tc>
        <w:tc>
          <w:tcPr>
            <w:tcW w:w="0" w:type="auto"/>
            <w:shd w:val="clear" w:color="auto" w:fill="00B0F0"/>
            <w:vAlign w:val="center"/>
            <w:hideMark/>
          </w:tcPr>
          <w:p w14:paraId="39868D2F" w14:textId="77777777" w:rsidR="001B232A" w:rsidRPr="00A34C32" w:rsidRDefault="001B232A" w:rsidP="00D8084E">
            <w:pPr>
              <w:jc w:val="both"/>
              <w:rPr>
                <w:b/>
                <w:bCs/>
              </w:rPr>
            </w:pPr>
            <w:r w:rsidRPr="00A34C32">
              <w:rPr>
                <w:b/>
                <w:bCs/>
              </w:rPr>
              <w:t>Weaknesses</w:t>
            </w:r>
          </w:p>
        </w:tc>
      </w:tr>
      <w:tr w:rsidR="001B232A" w:rsidRPr="00A34C32" w14:paraId="5B71D2D4" w14:textId="77777777" w:rsidTr="001B232A">
        <w:trPr>
          <w:tblCellSpacing w:w="15" w:type="dxa"/>
        </w:trPr>
        <w:tc>
          <w:tcPr>
            <w:tcW w:w="0" w:type="auto"/>
            <w:vAlign w:val="center"/>
            <w:hideMark/>
          </w:tcPr>
          <w:p w14:paraId="17531EF4" w14:textId="77777777" w:rsidR="001B232A" w:rsidRPr="00A34C32" w:rsidRDefault="001B232A" w:rsidP="00D8084E">
            <w:pPr>
              <w:jc w:val="both"/>
            </w:pPr>
            <w:r w:rsidRPr="00A34C32">
              <w:t>Unique student-focused concept</w:t>
            </w:r>
          </w:p>
        </w:tc>
        <w:tc>
          <w:tcPr>
            <w:tcW w:w="0" w:type="auto"/>
            <w:vAlign w:val="center"/>
            <w:hideMark/>
          </w:tcPr>
          <w:p w14:paraId="6AD729F7" w14:textId="77777777" w:rsidR="001B232A" w:rsidRPr="00A34C32" w:rsidRDefault="001B232A" w:rsidP="00D8084E">
            <w:pPr>
              <w:jc w:val="both"/>
            </w:pPr>
            <w:r w:rsidRPr="00A34C32">
              <w:t>New business with limited brand awareness</w:t>
            </w:r>
          </w:p>
        </w:tc>
      </w:tr>
      <w:tr w:rsidR="001B232A" w:rsidRPr="00A34C32" w14:paraId="016E1475" w14:textId="77777777" w:rsidTr="001B232A">
        <w:trPr>
          <w:tblCellSpacing w:w="15" w:type="dxa"/>
        </w:trPr>
        <w:tc>
          <w:tcPr>
            <w:tcW w:w="0" w:type="auto"/>
            <w:vAlign w:val="center"/>
            <w:hideMark/>
          </w:tcPr>
          <w:p w14:paraId="38B1F0A6" w14:textId="77777777" w:rsidR="001B232A" w:rsidRPr="00A34C32" w:rsidRDefault="001B232A" w:rsidP="00D8084E">
            <w:pPr>
              <w:jc w:val="both"/>
            </w:pPr>
            <w:r w:rsidRPr="00A34C32">
              <w:t>Freshly baked croissants daily</w:t>
            </w:r>
          </w:p>
        </w:tc>
        <w:tc>
          <w:tcPr>
            <w:tcW w:w="0" w:type="auto"/>
            <w:vAlign w:val="center"/>
            <w:hideMark/>
          </w:tcPr>
          <w:p w14:paraId="1D69DDC8" w14:textId="77777777" w:rsidR="001B232A" w:rsidRPr="00A34C32" w:rsidRDefault="001B232A" w:rsidP="00D8084E">
            <w:pPr>
              <w:jc w:val="both"/>
            </w:pPr>
            <w:r w:rsidRPr="00A34C32">
              <w:t>Limited financial resources</w:t>
            </w:r>
          </w:p>
        </w:tc>
      </w:tr>
      <w:tr w:rsidR="001B232A" w:rsidRPr="00A34C32" w14:paraId="4A7695A2" w14:textId="77777777" w:rsidTr="001B232A">
        <w:trPr>
          <w:tblCellSpacing w:w="15" w:type="dxa"/>
        </w:trPr>
        <w:tc>
          <w:tcPr>
            <w:tcW w:w="0" w:type="auto"/>
            <w:vAlign w:val="center"/>
            <w:hideMark/>
          </w:tcPr>
          <w:p w14:paraId="771374F6" w14:textId="77777777" w:rsidR="001B232A" w:rsidRPr="00A34C32" w:rsidRDefault="001B232A" w:rsidP="00D8084E">
            <w:pPr>
              <w:jc w:val="both"/>
            </w:pPr>
            <w:r w:rsidRPr="00A34C32">
              <w:t>Affordable student pricing</w:t>
            </w:r>
          </w:p>
        </w:tc>
        <w:tc>
          <w:tcPr>
            <w:tcW w:w="0" w:type="auto"/>
            <w:vAlign w:val="center"/>
            <w:hideMark/>
          </w:tcPr>
          <w:p w14:paraId="407B04DE" w14:textId="77777777" w:rsidR="001B232A" w:rsidRPr="00A34C32" w:rsidRDefault="001B232A" w:rsidP="00D8084E">
            <w:pPr>
              <w:jc w:val="both"/>
            </w:pPr>
            <w:r w:rsidRPr="00A34C32">
              <w:t>Small product range initially</w:t>
            </w:r>
          </w:p>
        </w:tc>
      </w:tr>
      <w:tr w:rsidR="001B232A" w:rsidRPr="00A34C32" w14:paraId="107BE890" w14:textId="77777777" w:rsidTr="001B232A">
        <w:trPr>
          <w:tblCellSpacing w:w="15" w:type="dxa"/>
        </w:trPr>
        <w:tc>
          <w:tcPr>
            <w:tcW w:w="0" w:type="auto"/>
            <w:vAlign w:val="center"/>
            <w:hideMark/>
          </w:tcPr>
          <w:p w14:paraId="425751A7" w14:textId="6028CECD" w:rsidR="001B232A" w:rsidRPr="00A34C32" w:rsidRDefault="001B232A" w:rsidP="00D8084E">
            <w:pPr>
              <w:jc w:val="both"/>
            </w:pPr>
            <w:r w:rsidRPr="00A34C32">
              <w:t xml:space="preserve">Prime location </w:t>
            </w:r>
            <w:r w:rsidRPr="00F16D05">
              <w:t xml:space="preserve">near </w:t>
            </w:r>
            <w:r w:rsidR="00A34C32" w:rsidRPr="00F16D05">
              <w:t>the University of Wales Trinity Saint David</w:t>
            </w:r>
          </w:p>
        </w:tc>
        <w:tc>
          <w:tcPr>
            <w:tcW w:w="0" w:type="auto"/>
            <w:vAlign w:val="center"/>
            <w:hideMark/>
          </w:tcPr>
          <w:p w14:paraId="2AE4396E" w14:textId="77777777" w:rsidR="001B232A" w:rsidRPr="00A34C32" w:rsidRDefault="001B232A" w:rsidP="00D8084E">
            <w:pPr>
              <w:jc w:val="both"/>
            </w:pPr>
            <w:r w:rsidRPr="00A34C32">
              <w:t>Reliance on university academic calendar</w:t>
            </w:r>
          </w:p>
        </w:tc>
      </w:tr>
      <w:tr w:rsidR="001B232A" w:rsidRPr="00A34C32" w14:paraId="30C56CF1" w14:textId="77777777" w:rsidTr="001B232A">
        <w:trPr>
          <w:tblCellSpacing w:w="15" w:type="dxa"/>
        </w:trPr>
        <w:tc>
          <w:tcPr>
            <w:tcW w:w="0" w:type="auto"/>
            <w:vAlign w:val="center"/>
            <w:hideMark/>
          </w:tcPr>
          <w:p w14:paraId="7C95873E" w14:textId="77777777" w:rsidR="001B232A" w:rsidRPr="00A34C32" w:rsidRDefault="001B232A" w:rsidP="00D8084E">
            <w:pPr>
              <w:jc w:val="both"/>
            </w:pPr>
            <w:r w:rsidRPr="00A34C32">
              <w:t>Friendly study environment</w:t>
            </w:r>
          </w:p>
        </w:tc>
        <w:tc>
          <w:tcPr>
            <w:tcW w:w="0" w:type="auto"/>
            <w:vAlign w:val="center"/>
            <w:hideMark/>
          </w:tcPr>
          <w:p w14:paraId="0F7258CD" w14:textId="77777777" w:rsidR="001B232A" w:rsidRPr="00A34C32" w:rsidRDefault="001B232A" w:rsidP="00D8084E">
            <w:pPr>
              <w:jc w:val="both"/>
            </w:pPr>
            <w:r w:rsidRPr="00A34C32">
              <w:t>Limited seating capacity</w:t>
            </w:r>
          </w:p>
        </w:tc>
      </w:tr>
      <w:tr w:rsidR="001B232A" w:rsidRPr="00A34C32" w14:paraId="5E7D290B" w14:textId="77777777" w:rsidTr="001B232A">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FFFF00"/>
            <w:vAlign w:val="center"/>
            <w:hideMark/>
          </w:tcPr>
          <w:p w14:paraId="6F6A0344" w14:textId="77777777" w:rsidR="001B232A" w:rsidRPr="00A34C32" w:rsidRDefault="001B232A" w:rsidP="00D8084E">
            <w:pPr>
              <w:jc w:val="both"/>
            </w:pPr>
            <w:r w:rsidRPr="00A34C32">
              <w:t>Opportunities</w:t>
            </w:r>
          </w:p>
        </w:tc>
        <w:tc>
          <w:tcPr>
            <w:tcW w:w="0" w:type="auto"/>
            <w:tcBorders>
              <w:top w:val="single" w:sz="4" w:space="0" w:color="auto"/>
              <w:left w:val="single" w:sz="4" w:space="0" w:color="auto"/>
              <w:bottom w:val="single" w:sz="4" w:space="0" w:color="auto"/>
              <w:right w:val="single" w:sz="4" w:space="0" w:color="auto"/>
            </w:tcBorders>
            <w:shd w:val="clear" w:color="auto" w:fill="92D050"/>
            <w:vAlign w:val="center"/>
            <w:hideMark/>
          </w:tcPr>
          <w:p w14:paraId="510C4342" w14:textId="77777777" w:rsidR="001B232A" w:rsidRPr="00A34C32" w:rsidRDefault="001B232A" w:rsidP="00D8084E">
            <w:pPr>
              <w:jc w:val="both"/>
            </w:pPr>
            <w:r w:rsidRPr="00A34C32">
              <w:t>Threats</w:t>
            </w:r>
          </w:p>
        </w:tc>
      </w:tr>
      <w:tr w:rsidR="001B232A" w:rsidRPr="00A34C32" w14:paraId="55A1826E" w14:textId="77777777" w:rsidTr="001B232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29C84AF" w14:textId="77777777" w:rsidR="001B232A" w:rsidRPr="00A34C32" w:rsidRDefault="001B232A" w:rsidP="00D8084E">
            <w:pPr>
              <w:jc w:val="both"/>
            </w:pPr>
            <w:r w:rsidRPr="00A34C32">
              <w:t>Growth in speciality coffee market</w:t>
            </w:r>
          </w:p>
        </w:tc>
        <w:tc>
          <w:tcPr>
            <w:tcW w:w="0" w:type="auto"/>
            <w:tcBorders>
              <w:top w:val="single" w:sz="4" w:space="0" w:color="auto"/>
              <w:left w:val="single" w:sz="4" w:space="0" w:color="auto"/>
              <w:bottom w:val="single" w:sz="4" w:space="0" w:color="auto"/>
              <w:right w:val="single" w:sz="4" w:space="0" w:color="auto"/>
            </w:tcBorders>
            <w:vAlign w:val="center"/>
            <w:hideMark/>
          </w:tcPr>
          <w:p w14:paraId="499AE073" w14:textId="77777777" w:rsidR="001B232A" w:rsidRPr="00A34C32" w:rsidRDefault="001B232A" w:rsidP="00D8084E">
            <w:pPr>
              <w:jc w:val="both"/>
            </w:pPr>
            <w:r w:rsidRPr="00A34C32">
              <w:t>Strong competition from Costa, Starbucks and Greggs</w:t>
            </w:r>
          </w:p>
        </w:tc>
      </w:tr>
      <w:tr w:rsidR="001B232A" w:rsidRPr="00A34C32" w14:paraId="71DC86CA" w14:textId="77777777" w:rsidTr="001B232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15A0F6" w14:textId="77777777" w:rsidR="001B232A" w:rsidRPr="00A34C32" w:rsidRDefault="001B232A" w:rsidP="00D8084E">
            <w:pPr>
              <w:jc w:val="both"/>
            </w:pPr>
            <w:r w:rsidRPr="00A34C32">
              <w:t>Partnerships with student societies</w:t>
            </w:r>
          </w:p>
        </w:tc>
        <w:tc>
          <w:tcPr>
            <w:tcW w:w="0" w:type="auto"/>
            <w:tcBorders>
              <w:top w:val="single" w:sz="4" w:space="0" w:color="auto"/>
              <w:left w:val="single" w:sz="4" w:space="0" w:color="auto"/>
              <w:bottom w:val="single" w:sz="4" w:space="0" w:color="auto"/>
              <w:right w:val="single" w:sz="4" w:space="0" w:color="auto"/>
            </w:tcBorders>
            <w:vAlign w:val="center"/>
            <w:hideMark/>
          </w:tcPr>
          <w:p w14:paraId="48CCBF87" w14:textId="77777777" w:rsidR="001B232A" w:rsidRPr="00A34C32" w:rsidRDefault="001B232A" w:rsidP="00D8084E">
            <w:pPr>
              <w:jc w:val="both"/>
            </w:pPr>
            <w:r w:rsidRPr="00A34C32">
              <w:t>Rising food and energy prices</w:t>
            </w:r>
          </w:p>
        </w:tc>
      </w:tr>
      <w:tr w:rsidR="001B232A" w:rsidRPr="00A34C32" w14:paraId="44BF5B3C" w14:textId="77777777" w:rsidTr="001B232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42BF10A" w14:textId="77777777" w:rsidR="001B232A" w:rsidRPr="00A34C32" w:rsidRDefault="001B232A" w:rsidP="00D8084E">
            <w:pPr>
              <w:jc w:val="both"/>
            </w:pPr>
            <w:r w:rsidRPr="00A34C32">
              <w:t>Delivery services</w:t>
            </w:r>
          </w:p>
        </w:tc>
        <w:tc>
          <w:tcPr>
            <w:tcW w:w="0" w:type="auto"/>
            <w:tcBorders>
              <w:top w:val="single" w:sz="4" w:space="0" w:color="auto"/>
              <w:left w:val="single" w:sz="4" w:space="0" w:color="auto"/>
              <w:bottom w:val="single" w:sz="4" w:space="0" w:color="auto"/>
              <w:right w:val="single" w:sz="4" w:space="0" w:color="auto"/>
            </w:tcBorders>
            <w:vAlign w:val="center"/>
            <w:hideMark/>
          </w:tcPr>
          <w:p w14:paraId="14CAD7A4" w14:textId="77777777" w:rsidR="001B232A" w:rsidRPr="00A34C32" w:rsidRDefault="001B232A" w:rsidP="00D8084E">
            <w:pPr>
              <w:jc w:val="both"/>
            </w:pPr>
            <w:r w:rsidRPr="00A34C32">
              <w:t>Changes in consumer spending</w:t>
            </w:r>
          </w:p>
        </w:tc>
      </w:tr>
      <w:tr w:rsidR="001B232A" w:rsidRPr="00A34C32" w14:paraId="7FEE9391" w14:textId="77777777" w:rsidTr="001B232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1BF086" w14:textId="77777777" w:rsidR="001B232A" w:rsidRPr="00A34C32" w:rsidRDefault="001B232A" w:rsidP="00D8084E">
            <w:pPr>
              <w:jc w:val="both"/>
            </w:pPr>
            <w:r w:rsidRPr="00A34C32">
              <w:t>Social media marketing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56E73BD1" w14:textId="77777777" w:rsidR="001B232A" w:rsidRPr="00A34C32" w:rsidRDefault="001B232A" w:rsidP="00D8084E">
            <w:pPr>
              <w:jc w:val="both"/>
            </w:pPr>
            <w:r w:rsidRPr="00A34C32">
              <w:t>New competitors entering the market</w:t>
            </w:r>
          </w:p>
        </w:tc>
      </w:tr>
      <w:tr w:rsidR="001B232A" w:rsidRPr="00A34C32" w14:paraId="41B30DC7" w14:textId="77777777" w:rsidTr="001B232A">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EA02F49" w14:textId="77777777" w:rsidR="001B232A" w:rsidRPr="00A34C32" w:rsidRDefault="001B232A" w:rsidP="00D8084E">
            <w:pPr>
              <w:jc w:val="both"/>
            </w:pPr>
            <w:r w:rsidRPr="00A34C32">
              <w:t>Expansion to additional university locations</w:t>
            </w:r>
          </w:p>
        </w:tc>
        <w:tc>
          <w:tcPr>
            <w:tcW w:w="0" w:type="auto"/>
            <w:tcBorders>
              <w:top w:val="single" w:sz="4" w:space="0" w:color="auto"/>
              <w:left w:val="single" w:sz="4" w:space="0" w:color="auto"/>
              <w:bottom w:val="single" w:sz="4" w:space="0" w:color="auto"/>
              <w:right w:val="single" w:sz="4" w:space="0" w:color="auto"/>
            </w:tcBorders>
            <w:vAlign w:val="center"/>
            <w:hideMark/>
          </w:tcPr>
          <w:p w14:paraId="62430F69" w14:textId="77777777" w:rsidR="001B232A" w:rsidRPr="00A34C32" w:rsidRDefault="001B232A" w:rsidP="00D8084E">
            <w:pPr>
              <w:jc w:val="both"/>
            </w:pPr>
            <w:r w:rsidRPr="00A34C32">
              <w:t>Economic uncertainty</w:t>
            </w:r>
          </w:p>
        </w:tc>
      </w:tr>
    </w:tbl>
    <w:p w14:paraId="766FEDC0" w14:textId="77777777" w:rsidR="001B232A" w:rsidRPr="00A34C32" w:rsidRDefault="001B232A" w:rsidP="00D8084E">
      <w:pPr>
        <w:jc w:val="both"/>
      </w:pPr>
    </w:p>
    <w:p w14:paraId="22ABBD07" w14:textId="47572D41" w:rsidR="007660B2" w:rsidRPr="00A34C32" w:rsidRDefault="001B232A" w:rsidP="00D8084E">
      <w:pPr>
        <w:jc w:val="both"/>
      </w:pPr>
      <w:r w:rsidRPr="00A34C32">
        <w:t>The analysis demonstrates that Welsh Croissants – Students Bakery has several competitive advantages through its student-focused positioning, high-quality products, and convenient location. While competition from established chains remains significant, the business can differentiate itself by offering fresh artisan products, personalised customer service, and an atmosphere designed specifically for university students.</w:t>
      </w:r>
    </w:p>
    <w:p w14:paraId="71E4D3E5" w14:textId="4780AFBD" w:rsidR="001B232A" w:rsidRPr="00A34C32" w:rsidRDefault="001B232A" w:rsidP="00D8084E">
      <w:pPr>
        <w:pStyle w:val="3"/>
        <w:jc w:val="both"/>
      </w:pPr>
      <w:bookmarkStart w:id="11" w:name="_Toc236012507"/>
      <w:r w:rsidRPr="00A34C32">
        <w:t>3.4. Competitor Analysis</w:t>
      </w:r>
      <w:bookmarkEnd w:id="11"/>
      <w:r w:rsidRPr="00A34C32">
        <w:t xml:space="preserve"> </w:t>
      </w:r>
    </w:p>
    <w:p w14:paraId="7C30B528" w14:textId="33280034" w:rsidR="001B232A" w:rsidRPr="00A34C32" w:rsidRDefault="001B232A" w:rsidP="00D8084E">
      <w:pPr>
        <w:jc w:val="both"/>
      </w:pPr>
      <w:r w:rsidRPr="00A34C32">
        <w:t xml:space="preserve">The </w:t>
      </w:r>
      <w:r w:rsidRPr="00A34C32">
        <w:t xml:space="preserve">coffee shops </w:t>
      </w:r>
      <w:r w:rsidRPr="00A34C32">
        <w:t xml:space="preserve">market surrounding </w:t>
      </w:r>
      <w:r w:rsidR="00A34C32" w:rsidRPr="00F16D05">
        <w:t>the University of Wales Trinity Saint David</w:t>
      </w:r>
      <w:r w:rsidR="00A34C32" w:rsidRPr="00F16D05">
        <w:t xml:space="preserve"> </w:t>
      </w:r>
      <w:r w:rsidRPr="00F16D05">
        <w:t>includes</w:t>
      </w:r>
      <w:r w:rsidRPr="00A34C32">
        <w:t xml:space="preserve"> several established competitors.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6"/>
        <w:gridCol w:w="3652"/>
        <w:gridCol w:w="3881"/>
      </w:tblGrid>
      <w:tr w:rsidR="001B232A" w:rsidRPr="00A34C32" w14:paraId="397FF346" w14:textId="77777777" w:rsidTr="001B232A">
        <w:trPr>
          <w:tblHeader/>
          <w:tblCellSpacing w:w="15" w:type="dxa"/>
        </w:trPr>
        <w:tc>
          <w:tcPr>
            <w:tcW w:w="0" w:type="auto"/>
            <w:shd w:val="clear" w:color="auto" w:fill="FFFF00"/>
            <w:vAlign w:val="center"/>
            <w:hideMark/>
          </w:tcPr>
          <w:p w14:paraId="5FC798FB" w14:textId="77777777" w:rsidR="001B232A" w:rsidRPr="00A34C32" w:rsidRDefault="001B232A" w:rsidP="00D8084E">
            <w:pPr>
              <w:jc w:val="both"/>
              <w:rPr>
                <w:b/>
                <w:bCs/>
              </w:rPr>
            </w:pPr>
            <w:r w:rsidRPr="00A34C32">
              <w:rPr>
                <w:b/>
                <w:bCs/>
              </w:rPr>
              <w:t>Competitor</w:t>
            </w:r>
          </w:p>
        </w:tc>
        <w:tc>
          <w:tcPr>
            <w:tcW w:w="0" w:type="auto"/>
            <w:shd w:val="clear" w:color="auto" w:fill="FFFF00"/>
            <w:vAlign w:val="center"/>
            <w:hideMark/>
          </w:tcPr>
          <w:p w14:paraId="0744D0D2" w14:textId="77777777" w:rsidR="001B232A" w:rsidRPr="00A34C32" w:rsidRDefault="001B232A" w:rsidP="00D8084E">
            <w:pPr>
              <w:jc w:val="both"/>
              <w:rPr>
                <w:b/>
                <w:bCs/>
              </w:rPr>
            </w:pPr>
            <w:r w:rsidRPr="00A34C32">
              <w:rPr>
                <w:b/>
                <w:bCs/>
              </w:rPr>
              <w:t>Strengths</w:t>
            </w:r>
          </w:p>
        </w:tc>
        <w:tc>
          <w:tcPr>
            <w:tcW w:w="0" w:type="auto"/>
            <w:shd w:val="clear" w:color="auto" w:fill="FFFF00"/>
            <w:vAlign w:val="center"/>
            <w:hideMark/>
          </w:tcPr>
          <w:p w14:paraId="760BB086" w14:textId="77777777" w:rsidR="001B232A" w:rsidRPr="00A34C32" w:rsidRDefault="001B232A" w:rsidP="00D8084E">
            <w:pPr>
              <w:jc w:val="both"/>
              <w:rPr>
                <w:b/>
                <w:bCs/>
              </w:rPr>
            </w:pPr>
            <w:r w:rsidRPr="00A34C32">
              <w:rPr>
                <w:b/>
                <w:bCs/>
              </w:rPr>
              <w:t>Weaknesses</w:t>
            </w:r>
          </w:p>
        </w:tc>
      </w:tr>
      <w:tr w:rsidR="001B232A" w:rsidRPr="00A34C32" w14:paraId="3B6F453C" w14:textId="77777777" w:rsidTr="001B232A">
        <w:trPr>
          <w:tblCellSpacing w:w="15" w:type="dxa"/>
        </w:trPr>
        <w:tc>
          <w:tcPr>
            <w:tcW w:w="0" w:type="auto"/>
            <w:vAlign w:val="center"/>
            <w:hideMark/>
          </w:tcPr>
          <w:p w14:paraId="7CA4A229" w14:textId="77777777" w:rsidR="001B232A" w:rsidRPr="00A34C32" w:rsidRDefault="001B232A" w:rsidP="00D8084E">
            <w:pPr>
              <w:jc w:val="both"/>
            </w:pPr>
            <w:r w:rsidRPr="00A34C32">
              <w:rPr>
                <w:b/>
                <w:bCs/>
              </w:rPr>
              <w:t>Costa Coffee</w:t>
            </w:r>
          </w:p>
        </w:tc>
        <w:tc>
          <w:tcPr>
            <w:tcW w:w="0" w:type="auto"/>
            <w:vAlign w:val="center"/>
            <w:hideMark/>
          </w:tcPr>
          <w:p w14:paraId="52EE0803" w14:textId="77777777" w:rsidR="001B232A" w:rsidRPr="00A34C32" w:rsidRDefault="001B232A" w:rsidP="00D8084E">
            <w:pPr>
              <w:jc w:val="both"/>
            </w:pPr>
            <w:r w:rsidRPr="00A34C32">
              <w:t>Strong brand recognition, extensive menu, loyalty scheme</w:t>
            </w:r>
          </w:p>
        </w:tc>
        <w:tc>
          <w:tcPr>
            <w:tcW w:w="0" w:type="auto"/>
            <w:vAlign w:val="center"/>
            <w:hideMark/>
          </w:tcPr>
          <w:p w14:paraId="10B64484" w14:textId="77777777" w:rsidR="001B232A" w:rsidRPr="00A34C32" w:rsidRDefault="001B232A" w:rsidP="00D8084E">
            <w:pPr>
              <w:jc w:val="both"/>
            </w:pPr>
            <w:r w:rsidRPr="00A34C32">
              <w:t>Higher prices, less personalised customer experience</w:t>
            </w:r>
          </w:p>
        </w:tc>
      </w:tr>
      <w:tr w:rsidR="001B232A" w:rsidRPr="00A34C32" w14:paraId="5FC419F4" w14:textId="77777777" w:rsidTr="001B232A">
        <w:trPr>
          <w:tblCellSpacing w:w="15" w:type="dxa"/>
        </w:trPr>
        <w:tc>
          <w:tcPr>
            <w:tcW w:w="0" w:type="auto"/>
            <w:vAlign w:val="center"/>
            <w:hideMark/>
          </w:tcPr>
          <w:p w14:paraId="36BFDB00" w14:textId="77777777" w:rsidR="001B232A" w:rsidRPr="00A34C32" w:rsidRDefault="001B232A" w:rsidP="00D8084E">
            <w:pPr>
              <w:jc w:val="both"/>
            </w:pPr>
            <w:r w:rsidRPr="00A34C32">
              <w:rPr>
                <w:b/>
                <w:bCs/>
              </w:rPr>
              <w:t>Starbucks</w:t>
            </w:r>
          </w:p>
        </w:tc>
        <w:tc>
          <w:tcPr>
            <w:tcW w:w="0" w:type="auto"/>
            <w:vAlign w:val="center"/>
            <w:hideMark/>
          </w:tcPr>
          <w:p w14:paraId="79415E6C" w14:textId="77777777" w:rsidR="001B232A" w:rsidRPr="00A34C32" w:rsidRDefault="001B232A" w:rsidP="00D8084E">
            <w:pPr>
              <w:jc w:val="both"/>
            </w:pPr>
            <w:r w:rsidRPr="00A34C32">
              <w:t>International reputation, premium beverages, digital rewards</w:t>
            </w:r>
          </w:p>
        </w:tc>
        <w:tc>
          <w:tcPr>
            <w:tcW w:w="0" w:type="auto"/>
            <w:vAlign w:val="center"/>
            <w:hideMark/>
          </w:tcPr>
          <w:p w14:paraId="5BD043C1" w14:textId="77777777" w:rsidR="001B232A" w:rsidRPr="00A34C32" w:rsidRDefault="001B232A" w:rsidP="00D8084E">
            <w:pPr>
              <w:jc w:val="both"/>
            </w:pPr>
            <w:r w:rsidRPr="00A34C32">
              <w:t>Expensive for students, crowded during peak hours</w:t>
            </w:r>
          </w:p>
        </w:tc>
      </w:tr>
      <w:tr w:rsidR="001B232A" w:rsidRPr="00A34C32" w14:paraId="267482AF" w14:textId="77777777" w:rsidTr="001B232A">
        <w:trPr>
          <w:tblCellSpacing w:w="15" w:type="dxa"/>
        </w:trPr>
        <w:tc>
          <w:tcPr>
            <w:tcW w:w="0" w:type="auto"/>
            <w:vAlign w:val="center"/>
            <w:hideMark/>
          </w:tcPr>
          <w:p w14:paraId="0124937D" w14:textId="77777777" w:rsidR="001B232A" w:rsidRPr="00A34C32" w:rsidRDefault="001B232A" w:rsidP="00D8084E">
            <w:pPr>
              <w:jc w:val="both"/>
            </w:pPr>
            <w:r w:rsidRPr="00A34C32">
              <w:rPr>
                <w:b/>
                <w:bCs/>
              </w:rPr>
              <w:lastRenderedPageBreak/>
              <w:t>Greggs</w:t>
            </w:r>
          </w:p>
        </w:tc>
        <w:tc>
          <w:tcPr>
            <w:tcW w:w="0" w:type="auto"/>
            <w:vAlign w:val="center"/>
            <w:hideMark/>
          </w:tcPr>
          <w:p w14:paraId="733AE0D3" w14:textId="77777777" w:rsidR="001B232A" w:rsidRPr="00A34C32" w:rsidRDefault="001B232A" w:rsidP="00D8084E">
            <w:pPr>
              <w:jc w:val="both"/>
            </w:pPr>
            <w:r w:rsidRPr="00A34C32">
              <w:t>Low prices, convenient takeaway food</w:t>
            </w:r>
          </w:p>
        </w:tc>
        <w:tc>
          <w:tcPr>
            <w:tcW w:w="0" w:type="auto"/>
            <w:vAlign w:val="center"/>
            <w:hideMark/>
          </w:tcPr>
          <w:p w14:paraId="34CFE442" w14:textId="77777777" w:rsidR="001B232A" w:rsidRPr="00A34C32" w:rsidRDefault="001B232A" w:rsidP="00D8084E">
            <w:pPr>
              <w:jc w:val="both"/>
            </w:pPr>
            <w:r w:rsidRPr="00A34C32">
              <w:t>Limited café atmosphere, standardised products</w:t>
            </w:r>
          </w:p>
        </w:tc>
      </w:tr>
      <w:tr w:rsidR="001B232A" w:rsidRPr="00A34C32" w14:paraId="6BE080F0" w14:textId="77777777" w:rsidTr="001B232A">
        <w:trPr>
          <w:tblCellSpacing w:w="15" w:type="dxa"/>
        </w:trPr>
        <w:tc>
          <w:tcPr>
            <w:tcW w:w="0" w:type="auto"/>
            <w:vAlign w:val="center"/>
            <w:hideMark/>
          </w:tcPr>
          <w:p w14:paraId="5EC62AB8" w14:textId="77777777" w:rsidR="001B232A" w:rsidRPr="00A34C32" w:rsidRDefault="001B232A" w:rsidP="00D8084E">
            <w:pPr>
              <w:jc w:val="both"/>
            </w:pPr>
            <w:r w:rsidRPr="00A34C32">
              <w:rPr>
                <w:b/>
                <w:bCs/>
              </w:rPr>
              <w:t>Independent Local Cafés</w:t>
            </w:r>
          </w:p>
        </w:tc>
        <w:tc>
          <w:tcPr>
            <w:tcW w:w="0" w:type="auto"/>
            <w:vAlign w:val="center"/>
            <w:hideMark/>
          </w:tcPr>
          <w:p w14:paraId="7361C90E" w14:textId="77777777" w:rsidR="001B232A" w:rsidRPr="00A34C32" w:rsidRDefault="001B232A" w:rsidP="00D8084E">
            <w:pPr>
              <w:jc w:val="both"/>
            </w:pPr>
            <w:r w:rsidRPr="00A34C32">
              <w:t>Personal service, local identity</w:t>
            </w:r>
          </w:p>
        </w:tc>
        <w:tc>
          <w:tcPr>
            <w:tcW w:w="0" w:type="auto"/>
            <w:vAlign w:val="center"/>
            <w:hideMark/>
          </w:tcPr>
          <w:p w14:paraId="096B13BA" w14:textId="77777777" w:rsidR="001B232A" w:rsidRPr="00A34C32" w:rsidRDefault="001B232A" w:rsidP="00D8084E">
            <w:pPr>
              <w:jc w:val="both"/>
            </w:pPr>
            <w:r w:rsidRPr="00A34C32">
              <w:t>Smaller marketing budgets and less consistent product offerings</w:t>
            </w:r>
          </w:p>
        </w:tc>
      </w:tr>
    </w:tbl>
    <w:p w14:paraId="05975604" w14:textId="77777777" w:rsidR="001B232A" w:rsidRPr="00A34C32" w:rsidRDefault="001B232A" w:rsidP="00D8084E">
      <w:pPr>
        <w:jc w:val="both"/>
      </w:pPr>
    </w:p>
    <w:p w14:paraId="3B98C557" w14:textId="77777777" w:rsidR="00A50892" w:rsidRPr="00A34C32" w:rsidRDefault="00A50892" w:rsidP="00D8084E">
      <w:pPr>
        <w:jc w:val="both"/>
      </w:pPr>
      <w:r w:rsidRPr="00A34C32">
        <w:t>Welsh Croissants – Students Bakery will differentiate itself by combining:</w:t>
      </w:r>
    </w:p>
    <w:p w14:paraId="6ED77BA3" w14:textId="77777777" w:rsidR="00A50892" w:rsidRPr="00A34C32" w:rsidRDefault="00A50892" w:rsidP="00D8084E">
      <w:pPr>
        <w:numPr>
          <w:ilvl w:val="0"/>
          <w:numId w:val="26"/>
        </w:numPr>
        <w:jc w:val="both"/>
      </w:pPr>
      <w:r w:rsidRPr="00A34C32">
        <w:t xml:space="preserve">artisan croissants baked fresh every morning; </w:t>
      </w:r>
    </w:p>
    <w:p w14:paraId="5BAEFEAB" w14:textId="77777777" w:rsidR="00A50892" w:rsidRPr="00A34C32" w:rsidRDefault="00A50892" w:rsidP="00D8084E">
      <w:pPr>
        <w:numPr>
          <w:ilvl w:val="0"/>
          <w:numId w:val="26"/>
        </w:numPr>
        <w:jc w:val="both"/>
      </w:pPr>
      <w:r w:rsidRPr="00A34C32">
        <w:t xml:space="preserve">premium coffee at student-friendly prices; </w:t>
      </w:r>
    </w:p>
    <w:p w14:paraId="636CDA09" w14:textId="369E7472" w:rsidR="00A50892" w:rsidRPr="00A34C32" w:rsidRDefault="00A50892" w:rsidP="00D8084E">
      <w:pPr>
        <w:numPr>
          <w:ilvl w:val="0"/>
          <w:numId w:val="26"/>
        </w:numPr>
        <w:jc w:val="both"/>
      </w:pPr>
      <w:r w:rsidRPr="00A34C32">
        <w:t xml:space="preserve">discounts for </w:t>
      </w:r>
      <w:r w:rsidRPr="00F16D05">
        <w:t>the University of Wales Trinity Saint David students</w:t>
      </w:r>
      <w:r w:rsidRPr="00A34C32">
        <w:t xml:space="preserve">; </w:t>
      </w:r>
    </w:p>
    <w:p w14:paraId="61F56508" w14:textId="77777777" w:rsidR="00A50892" w:rsidRPr="00A34C32" w:rsidRDefault="00A50892" w:rsidP="00D8084E">
      <w:pPr>
        <w:numPr>
          <w:ilvl w:val="0"/>
          <w:numId w:val="26"/>
        </w:numPr>
        <w:jc w:val="both"/>
      </w:pPr>
      <w:r w:rsidRPr="00A34C32">
        <w:t xml:space="preserve">loyalty rewards programme; </w:t>
      </w:r>
    </w:p>
    <w:p w14:paraId="1E31D4FA" w14:textId="77777777" w:rsidR="00A50892" w:rsidRPr="00A34C32" w:rsidRDefault="00A50892" w:rsidP="00D8084E">
      <w:pPr>
        <w:numPr>
          <w:ilvl w:val="0"/>
          <w:numId w:val="26"/>
        </w:numPr>
        <w:jc w:val="both"/>
      </w:pPr>
      <w:r w:rsidRPr="00A34C32">
        <w:t xml:space="preserve">comfortable study environment with Wi-Fi and charging points; </w:t>
      </w:r>
    </w:p>
    <w:p w14:paraId="78C431F7" w14:textId="77777777" w:rsidR="00A50892" w:rsidRPr="00A34C32" w:rsidRDefault="00A50892" w:rsidP="00D8084E">
      <w:pPr>
        <w:numPr>
          <w:ilvl w:val="0"/>
          <w:numId w:val="26"/>
        </w:numPr>
        <w:jc w:val="both"/>
      </w:pPr>
      <w:r w:rsidRPr="00A34C32">
        <w:t xml:space="preserve">locally inspired seasonal menu items. </w:t>
      </w:r>
    </w:p>
    <w:p w14:paraId="19BDC4F2" w14:textId="77777777" w:rsidR="00A50892" w:rsidRPr="00A34C32" w:rsidRDefault="00A50892" w:rsidP="00D8084E">
      <w:pPr>
        <w:jc w:val="both"/>
      </w:pPr>
      <w:r w:rsidRPr="00A34C32">
        <w:t>Rather than competing solely on price, the business will compete by delivering superior value, freshness, convenience, and a customer experience tailored to university life.</w:t>
      </w:r>
    </w:p>
    <w:p w14:paraId="3318E18E" w14:textId="27934C85" w:rsidR="001B232A" w:rsidRPr="00A34C32" w:rsidRDefault="00A50892" w:rsidP="00D8084E">
      <w:pPr>
        <w:pStyle w:val="3"/>
        <w:jc w:val="both"/>
      </w:pPr>
      <w:bookmarkStart w:id="12" w:name="_Toc236012508"/>
      <w:r w:rsidRPr="00A34C32">
        <w:t>3.5. Unique Selling Point</w:t>
      </w:r>
      <w:bookmarkEnd w:id="12"/>
      <w:r w:rsidRPr="00A34C32">
        <w:t xml:space="preserve"> </w:t>
      </w:r>
    </w:p>
    <w:p w14:paraId="562B2CB5" w14:textId="77777777" w:rsidR="00A50892" w:rsidRPr="00A34C32" w:rsidRDefault="00A50892" w:rsidP="00D8084E">
      <w:pPr>
        <w:jc w:val="both"/>
      </w:pPr>
      <w:proofErr w:type="gramStart"/>
      <w:r w:rsidRPr="00A34C32">
        <w:t>he</w:t>
      </w:r>
      <w:proofErr w:type="gramEnd"/>
      <w:r w:rsidRPr="00A34C32">
        <w:t xml:space="preserve"> unique selling proposition of Welsh Croissants – Students Bakery is:</w:t>
      </w:r>
    </w:p>
    <w:p w14:paraId="515EF930" w14:textId="51F468F5" w:rsidR="00A50892" w:rsidRPr="00F16D05" w:rsidRDefault="00A50892" w:rsidP="00D8084E">
      <w:pPr>
        <w:jc w:val="both"/>
      </w:pPr>
      <w:r w:rsidRPr="00F16D05">
        <w:t xml:space="preserve">"Freshly baked artisan croissants and premium coffee served at affordable student prices in a welcoming study-friendly café located near </w:t>
      </w:r>
      <w:r w:rsidR="00960446" w:rsidRPr="00F16D05">
        <w:t xml:space="preserve">the University of Wales Trinity Saint </w:t>
      </w:r>
      <w:proofErr w:type="gramStart"/>
      <w:r w:rsidR="00960446" w:rsidRPr="00F16D05">
        <w:t xml:space="preserve">David </w:t>
      </w:r>
      <w:r w:rsidRPr="00F16D05">
        <w:rPr>
          <w:b/>
          <w:bCs/>
        </w:rPr>
        <w:t>.</w:t>
      </w:r>
      <w:proofErr w:type="gramEnd"/>
      <w:r w:rsidRPr="00F16D05">
        <w:rPr>
          <w:b/>
          <w:bCs/>
        </w:rPr>
        <w:t>"</w:t>
      </w:r>
    </w:p>
    <w:p w14:paraId="438A93AF" w14:textId="77777777" w:rsidR="00A50892" w:rsidRPr="00F16D05" w:rsidRDefault="00A50892" w:rsidP="00D8084E">
      <w:pPr>
        <w:jc w:val="both"/>
      </w:pPr>
      <w:r w:rsidRPr="00F16D05">
        <w:t>Unlike major coffee chains, the business is designed specifically around the needs of students. Every morning, fresh croissants will be baked on-site, ensuring high product quality and freshness. The menu will combine traditional French pastries with fillings inspired by local Welsh ingredients, creating a distinctive identity.</w:t>
      </w:r>
    </w:p>
    <w:p w14:paraId="365073F8" w14:textId="77777777" w:rsidR="00A50892" w:rsidRPr="00F16D05" w:rsidRDefault="00A50892" w:rsidP="00D8084E">
      <w:pPr>
        <w:jc w:val="both"/>
      </w:pPr>
      <w:r w:rsidRPr="00F16D05">
        <w:t>The café will also offer free Wi-Fi, charging stations, comfortable seating, student discounts, and a loyalty rewards programme. Together, these features create a customer experience that goes beyond food and beverages, positioning Welsh Croissants – Students Bakery as both a convenient place to eat and a welcoming space to study, collaborate, and socialise.</w:t>
      </w:r>
    </w:p>
    <w:p w14:paraId="477DD14D" w14:textId="31604E86" w:rsidR="00A50892" w:rsidRPr="00A34C32" w:rsidRDefault="00A50892" w:rsidP="00D8084E">
      <w:pPr>
        <w:jc w:val="both"/>
      </w:pPr>
      <w:r w:rsidRPr="00F16D05">
        <w:t xml:space="preserve">This USP supports the overall mission of providing high-quality products, excellent service, and outstanding value while building a loyal customer community around </w:t>
      </w:r>
      <w:r w:rsidR="00A34C32" w:rsidRPr="00F16D05">
        <w:t>the University of Wales Trinity Saint David</w:t>
      </w:r>
      <w:r w:rsidRPr="00F16D05">
        <w:t>.</w:t>
      </w:r>
    </w:p>
    <w:p w14:paraId="5EBC1F0F" w14:textId="63CDC1D9" w:rsidR="001B232A" w:rsidRPr="00A34C32" w:rsidRDefault="00960446" w:rsidP="00D8084E">
      <w:pPr>
        <w:pStyle w:val="1"/>
        <w:jc w:val="both"/>
      </w:pPr>
      <w:bookmarkStart w:id="13" w:name="_Toc236012509"/>
      <w:r w:rsidRPr="00A34C32">
        <w:lastRenderedPageBreak/>
        <w:t xml:space="preserve">4. </w:t>
      </w:r>
      <w:r w:rsidRPr="00A34C32">
        <w:t>Marketing Strategy</w:t>
      </w:r>
      <w:bookmarkEnd w:id="13"/>
    </w:p>
    <w:p w14:paraId="14DE1DAB" w14:textId="457DD59E" w:rsidR="001B232A" w:rsidRPr="00A34C32" w:rsidRDefault="00960446" w:rsidP="00D8084E">
      <w:pPr>
        <w:jc w:val="both"/>
      </w:pPr>
      <w:r w:rsidRPr="00A34C32">
        <w:t xml:space="preserve">Welsh Croissants – Students Bakery will implement a customer-focused marketing strategy based on the </w:t>
      </w:r>
      <w:r w:rsidRPr="00A34C32">
        <w:rPr>
          <w:b/>
          <w:bCs/>
        </w:rPr>
        <w:t>7Ps Marketing Mix</w:t>
      </w:r>
      <w:r w:rsidRPr="00A34C32">
        <w:t>. The strategy aims to attract students and university staff by offering high-quality products, competitive prices, effective promotion, and excellent customer service.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8"/>
        <w:gridCol w:w="8181"/>
      </w:tblGrid>
      <w:tr w:rsidR="00960446" w:rsidRPr="00A34C32" w14:paraId="267CC436" w14:textId="77777777" w:rsidTr="00960446">
        <w:trPr>
          <w:tblHeader/>
          <w:tblCellSpacing w:w="15" w:type="dxa"/>
        </w:trPr>
        <w:tc>
          <w:tcPr>
            <w:tcW w:w="0" w:type="auto"/>
            <w:vAlign w:val="center"/>
            <w:hideMark/>
          </w:tcPr>
          <w:p w14:paraId="66505E43" w14:textId="77777777" w:rsidR="00960446" w:rsidRPr="00A34C32" w:rsidRDefault="00960446" w:rsidP="00D8084E">
            <w:pPr>
              <w:jc w:val="both"/>
              <w:rPr>
                <w:b/>
                <w:bCs/>
              </w:rPr>
            </w:pPr>
            <w:r w:rsidRPr="00A34C32">
              <w:rPr>
                <w:b/>
                <w:bCs/>
              </w:rPr>
              <w:t>Marketing Mix (7Ps)</w:t>
            </w:r>
          </w:p>
        </w:tc>
        <w:tc>
          <w:tcPr>
            <w:tcW w:w="0" w:type="auto"/>
            <w:vAlign w:val="center"/>
            <w:hideMark/>
          </w:tcPr>
          <w:p w14:paraId="343D15DE" w14:textId="77777777" w:rsidR="00960446" w:rsidRPr="00A34C32" w:rsidRDefault="00960446" w:rsidP="00D8084E">
            <w:pPr>
              <w:jc w:val="both"/>
              <w:rPr>
                <w:b/>
                <w:bCs/>
              </w:rPr>
            </w:pPr>
            <w:r w:rsidRPr="00A34C32">
              <w:rPr>
                <w:b/>
                <w:bCs/>
              </w:rPr>
              <w:t>Strategy</w:t>
            </w:r>
          </w:p>
        </w:tc>
      </w:tr>
      <w:tr w:rsidR="00960446" w:rsidRPr="00A34C32" w14:paraId="0C055DD2" w14:textId="77777777" w:rsidTr="00960446">
        <w:trPr>
          <w:tblCellSpacing w:w="15" w:type="dxa"/>
        </w:trPr>
        <w:tc>
          <w:tcPr>
            <w:tcW w:w="0" w:type="auto"/>
            <w:vAlign w:val="center"/>
            <w:hideMark/>
          </w:tcPr>
          <w:p w14:paraId="1B8007F0" w14:textId="77777777" w:rsidR="00960446" w:rsidRPr="00A34C32" w:rsidRDefault="00960446" w:rsidP="00D8084E">
            <w:pPr>
              <w:jc w:val="both"/>
            </w:pPr>
            <w:r w:rsidRPr="00A34C32">
              <w:rPr>
                <w:b/>
                <w:bCs/>
              </w:rPr>
              <w:t>Product</w:t>
            </w:r>
          </w:p>
        </w:tc>
        <w:tc>
          <w:tcPr>
            <w:tcW w:w="0" w:type="auto"/>
            <w:vAlign w:val="center"/>
            <w:hideMark/>
          </w:tcPr>
          <w:p w14:paraId="19BD3E22" w14:textId="1DC5A7A9" w:rsidR="00960446" w:rsidRPr="00A34C32" w:rsidRDefault="00960446" w:rsidP="00D8084E">
            <w:pPr>
              <w:jc w:val="both"/>
            </w:pPr>
            <w:r w:rsidRPr="00A34C32">
              <w:t xml:space="preserve">The </w:t>
            </w:r>
            <w:r w:rsidRPr="00A34C32">
              <w:t xml:space="preserve">coffee shop </w:t>
            </w:r>
            <w:r w:rsidRPr="00A34C32">
              <w:t>will offer freshly baked croissants, including butter, chocolate, almond, ham and cheese, vegetarian, and seasonal Welsh-inspired flavours. The menu will also include speciality coffee, tea, hot chocolate, fresh juices, sandwiches, and meal deals. Vegan and gluten-free options will be introduced to meet diverse dietary needs.</w:t>
            </w:r>
          </w:p>
        </w:tc>
      </w:tr>
      <w:tr w:rsidR="00960446" w:rsidRPr="00A34C32" w14:paraId="2BA3952F" w14:textId="77777777" w:rsidTr="00960446">
        <w:trPr>
          <w:tblCellSpacing w:w="15" w:type="dxa"/>
        </w:trPr>
        <w:tc>
          <w:tcPr>
            <w:tcW w:w="0" w:type="auto"/>
            <w:vAlign w:val="center"/>
            <w:hideMark/>
          </w:tcPr>
          <w:p w14:paraId="44ECEEFF" w14:textId="77777777" w:rsidR="00960446" w:rsidRPr="00A34C32" w:rsidRDefault="00960446" w:rsidP="00D8084E">
            <w:pPr>
              <w:jc w:val="both"/>
            </w:pPr>
            <w:r w:rsidRPr="00A34C32">
              <w:rPr>
                <w:b/>
                <w:bCs/>
              </w:rPr>
              <w:t>Price</w:t>
            </w:r>
          </w:p>
        </w:tc>
        <w:tc>
          <w:tcPr>
            <w:tcW w:w="0" w:type="auto"/>
            <w:vAlign w:val="center"/>
            <w:hideMark/>
          </w:tcPr>
          <w:p w14:paraId="50997ED5" w14:textId="109801C4" w:rsidR="00960446" w:rsidRPr="00F16D05" w:rsidRDefault="00960446" w:rsidP="00D8084E">
            <w:pPr>
              <w:jc w:val="both"/>
            </w:pPr>
            <w:r w:rsidRPr="00F16D05">
              <w:t>A competitive pricing strategy will be adopted to remain affordable for students. Student discounts (10%), and a digital loyalty card (buy 9 coffees, get the 10th free) will encourage repeat purchases.</w:t>
            </w:r>
          </w:p>
        </w:tc>
      </w:tr>
      <w:tr w:rsidR="00960446" w:rsidRPr="00A34C32" w14:paraId="0AF05EAA" w14:textId="77777777" w:rsidTr="00960446">
        <w:trPr>
          <w:tblCellSpacing w:w="15" w:type="dxa"/>
        </w:trPr>
        <w:tc>
          <w:tcPr>
            <w:tcW w:w="0" w:type="auto"/>
            <w:vAlign w:val="center"/>
            <w:hideMark/>
          </w:tcPr>
          <w:p w14:paraId="3D9F03D1" w14:textId="77777777" w:rsidR="00960446" w:rsidRPr="00A34C32" w:rsidRDefault="00960446" w:rsidP="00D8084E">
            <w:pPr>
              <w:jc w:val="both"/>
            </w:pPr>
            <w:r w:rsidRPr="00A34C32">
              <w:rPr>
                <w:b/>
                <w:bCs/>
              </w:rPr>
              <w:t>Place</w:t>
            </w:r>
          </w:p>
        </w:tc>
        <w:tc>
          <w:tcPr>
            <w:tcW w:w="0" w:type="auto"/>
            <w:vAlign w:val="center"/>
            <w:hideMark/>
          </w:tcPr>
          <w:p w14:paraId="1862374E" w14:textId="05E1552F" w:rsidR="00960446" w:rsidRPr="00F16D05" w:rsidRDefault="00960446" w:rsidP="00D8084E">
            <w:pPr>
              <w:jc w:val="both"/>
            </w:pPr>
            <w:r w:rsidRPr="00F16D05">
              <w:t xml:space="preserve">The coffee shop will be located within walking distance of the University of Wales Trinity Saint </w:t>
            </w:r>
            <w:proofErr w:type="gramStart"/>
            <w:r w:rsidRPr="00F16D05">
              <w:t>David ,</w:t>
            </w:r>
            <w:proofErr w:type="gramEnd"/>
            <w:r w:rsidRPr="00F16D05">
              <w:t xml:space="preserve"> providing convenient access for students and staff. Customers will be able to dine in, take away, or order through delivery platforms such as Uber Eats and Deliveroo.</w:t>
            </w:r>
          </w:p>
        </w:tc>
      </w:tr>
      <w:tr w:rsidR="00960446" w:rsidRPr="00A34C32" w14:paraId="35C8F542" w14:textId="77777777" w:rsidTr="00960446">
        <w:trPr>
          <w:tblCellSpacing w:w="15" w:type="dxa"/>
        </w:trPr>
        <w:tc>
          <w:tcPr>
            <w:tcW w:w="0" w:type="auto"/>
            <w:vAlign w:val="center"/>
            <w:hideMark/>
          </w:tcPr>
          <w:p w14:paraId="426C637E" w14:textId="77777777" w:rsidR="00960446" w:rsidRPr="00A34C32" w:rsidRDefault="00960446" w:rsidP="00D8084E">
            <w:pPr>
              <w:jc w:val="both"/>
            </w:pPr>
            <w:r w:rsidRPr="00A34C32">
              <w:rPr>
                <w:b/>
                <w:bCs/>
              </w:rPr>
              <w:t>Promotion</w:t>
            </w:r>
          </w:p>
        </w:tc>
        <w:tc>
          <w:tcPr>
            <w:tcW w:w="0" w:type="auto"/>
            <w:vAlign w:val="center"/>
            <w:hideMark/>
          </w:tcPr>
          <w:p w14:paraId="5331BA67" w14:textId="33A2B39B" w:rsidR="00960446" w:rsidRPr="00A34C32" w:rsidRDefault="00960446" w:rsidP="00D8084E">
            <w:pPr>
              <w:jc w:val="both"/>
            </w:pPr>
            <w:r w:rsidRPr="00A34C32">
              <w:t xml:space="preserve">Promotion will focus on Instagram, TikTok, Facebook, and university social media groups. Marketing activities will include opening-week discounts, student </w:t>
            </w:r>
            <w:r w:rsidRPr="00F16D05">
              <w:t>ambassador partnerships, giveaways, seasonal campaigns, and collaborations with the University of Wales Trinity Saint David societies</w:t>
            </w:r>
            <w:r w:rsidRPr="00A34C32">
              <w:t>.</w:t>
            </w:r>
          </w:p>
        </w:tc>
      </w:tr>
      <w:tr w:rsidR="00960446" w:rsidRPr="00A34C32" w14:paraId="163BCA41" w14:textId="77777777" w:rsidTr="00960446">
        <w:trPr>
          <w:tblCellSpacing w:w="15" w:type="dxa"/>
        </w:trPr>
        <w:tc>
          <w:tcPr>
            <w:tcW w:w="0" w:type="auto"/>
            <w:vAlign w:val="center"/>
            <w:hideMark/>
          </w:tcPr>
          <w:p w14:paraId="7975B7C5" w14:textId="77777777" w:rsidR="00960446" w:rsidRPr="00A34C32" w:rsidRDefault="00960446" w:rsidP="00D8084E">
            <w:pPr>
              <w:jc w:val="both"/>
            </w:pPr>
            <w:r w:rsidRPr="00A34C32">
              <w:rPr>
                <w:b/>
                <w:bCs/>
              </w:rPr>
              <w:t>People</w:t>
            </w:r>
          </w:p>
        </w:tc>
        <w:tc>
          <w:tcPr>
            <w:tcW w:w="0" w:type="auto"/>
            <w:vAlign w:val="center"/>
            <w:hideMark/>
          </w:tcPr>
          <w:p w14:paraId="3417F5C1" w14:textId="05A9A970" w:rsidR="00960446" w:rsidRPr="00A34C32" w:rsidRDefault="00960446" w:rsidP="00D8084E">
            <w:pPr>
              <w:jc w:val="both"/>
            </w:pPr>
            <w:r w:rsidRPr="00A34C32">
              <w:t>Friendly</w:t>
            </w:r>
            <w:r w:rsidRPr="00A34C32">
              <w:t xml:space="preserve"> </w:t>
            </w:r>
            <w:r w:rsidRPr="00A34C32">
              <w:t>employee</w:t>
            </w:r>
            <w:r w:rsidRPr="00A34C32">
              <w:t xml:space="preserve"> </w:t>
            </w:r>
            <w:r w:rsidRPr="00A34C32">
              <w:t>will provide excellent customer service and create a welcoming atmosphere. Staff will receive training in food hygiene, coffee preparation, communication, and customer care to ensure a consistent customer experience.</w:t>
            </w:r>
          </w:p>
        </w:tc>
      </w:tr>
      <w:tr w:rsidR="00960446" w:rsidRPr="00A34C32" w14:paraId="75008749" w14:textId="77777777" w:rsidTr="00960446">
        <w:trPr>
          <w:tblCellSpacing w:w="15" w:type="dxa"/>
        </w:trPr>
        <w:tc>
          <w:tcPr>
            <w:tcW w:w="0" w:type="auto"/>
            <w:vAlign w:val="center"/>
            <w:hideMark/>
          </w:tcPr>
          <w:p w14:paraId="0ECACAA0" w14:textId="77777777" w:rsidR="00960446" w:rsidRPr="00A34C32" w:rsidRDefault="00960446" w:rsidP="00D8084E">
            <w:pPr>
              <w:jc w:val="both"/>
            </w:pPr>
            <w:r w:rsidRPr="00A34C32">
              <w:rPr>
                <w:b/>
                <w:bCs/>
              </w:rPr>
              <w:t>Process</w:t>
            </w:r>
          </w:p>
        </w:tc>
        <w:tc>
          <w:tcPr>
            <w:tcW w:w="0" w:type="auto"/>
            <w:vAlign w:val="center"/>
            <w:hideMark/>
          </w:tcPr>
          <w:p w14:paraId="14CC19A5" w14:textId="77777777" w:rsidR="00960446" w:rsidRPr="00A34C32" w:rsidRDefault="00960446" w:rsidP="00D8084E">
            <w:pPr>
              <w:jc w:val="both"/>
            </w:pPr>
            <w:r w:rsidRPr="00A34C32">
              <w:t>Customers will benefit from quick ordering, contactless payments, online pre-ordering, and efficient service during busy periods. Standard operating procedures will ensure food quality, hygiene, and fast preparation times.</w:t>
            </w:r>
          </w:p>
        </w:tc>
      </w:tr>
      <w:tr w:rsidR="00960446" w:rsidRPr="00A34C32" w14:paraId="5DA79CBD" w14:textId="77777777" w:rsidTr="00960446">
        <w:trPr>
          <w:tblCellSpacing w:w="15" w:type="dxa"/>
        </w:trPr>
        <w:tc>
          <w:tcPr>
            <w:tcW w:w="0" w:type="auto"/>
            <w:vAlign w:val="center"/>
            <w:hideMark/>
          </w:tcPr>
          <w:p w14:paraId="3052EC23" w14:textId="77777777" w:rsidR="00960446" w:rsidRPr="00A34C32" w:rsidRDefault="00960446" w:rsidP="00D8084E">
            <w:pPr>
              <w:jc w:val="both"/>
            </w:pPr>
            <w:r w:rsidRPr="00A34C32">
              <w:rPr>
                <w:b/>
                <w:bCs/>
              </w:rPr>
              <w:t>Physical Evidence</w:t>
            </w:r>
          </w:p>
        </w:tc>
        <w:tc>
          <w:tcPr>
            <w:tcW w:w="0" w:type="auto"/>
            <w:vAlign w:val="center"/>
            <w:hideMark/>
          </w:tcPr>
          <w:p w14:paraId="7839D4DA" w14:textId="6B2FFF7D" w:rsidR="00960446" w:rsidRPr="00A34C32" w:rsidRDefault="00960446" w:rsidP="00D8084E">
            <w:pPr>
              <w:jc w:val="both"/>
            </w:pPr>
            <w:r w:rsidRPr="00A34C32">
              <w:t xml:space="preserve">The </w:t>
            </w:r>
            <w:r w:rsidR="00122EC9" w:rsidRPr="00A34C32">
              <w:t xml:space="preserve">coffee shop </w:t>
            </w:r>
            <w:r w:rsidRPr="00A34C32">
              <w:t>will feature a modern interior with comfortable seating, free Wi-Fi, charging points, Welsh-inspired d</w:t>
            </w:r>
            <w:r w:rsidR="00122EC9" w:rsidRPr="00A34C32">
              <w:t>e</w:t>
            </w:r>
            <w:r w:rsidRPr="00A34C32">
              <w:t>cor, visible branding, sustainable packaging, and an open bakery area where customers can see croissants being prepared and baked.</w:t>
            </w:r>
          </w:p>
        </w:tc>
      </w:tr>
    </w:tbl>
    <w:p w14:paraId="3CAA38CE" w14:textId="77777777" w:rsidR="00122EC9" w:rsidRPr="00A34C32" w:rsidRDefault="00122EC9" w:rsidP="00D8084E">
      <w:pPr>
        <w:jc w:val="both"/>
      </w:pPr>
    </w:p>
    <w:p w14:paraId="46C18B20" w14:textId="27042BB2" w:rsidR="00A37B85" w:rsidRPr="00A34C32" w:rsidRDefault="00A37B85" w:rsidP="00D8084E">
      <w:pPr>
        <w:pStyle w:val="3"/>
        <w:jc w:val="both"/>
      </w:pPr>
      <w:bookmarkStart w:id="14" w:name="_Toc236012510"/>
      <w:r w:rsidRPr="00A34C32">
        <w:lastRenderedPageBreak/>
        <w:t xml:space="preserve">4.1. </w:t>
      </w:r>
      <w:r w:rsidRPr="00A34C32">
        <w:t>Marketing Objectives</w:t>
      </w:r>
      <w:bookmarkEnd w:id="14"/>
    </w:p>
    <w:p w14:paraId="61312F88" w14:textId="69DE5C43" w:rsidR="00A37B85" w:rsidRPr="00A34C32" w:rsidRDefault="00A37B85" w:rsidP="00D8084E">
      <w:pPr>
        <w:jc w:val="both"/>
      </w:pPr>
      <w:r w:rsidRPr="00A34C32">
        <w:t>The marketing objectives for Welsh Croissants – Students Bakery are designed to increase brand awareness, attract customers, and build long-term customer loyalty during the first year of operation.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53"/>
        <w:gridCol w:w="5452"/>
        <w:gridCol w:w="1724"/>
      </w:tblGrid>
      <w:tr w:rsidR="00A37B85" w:rsidRPr="00A34C32" w14:paraId="770ACA6B" w14:textId="77777777" w:rsidTr="00A37B85">
        <w:trPr>
          <w:tblHeader/>
          <w:tblCellSpacing w:w="15" w:type="dxa"/>
        </w:trPr>
        <w:tc>
          <w:tcPr>
            <w:tcW w:w="0" w:type="auto"/>
            <w:vAlign w:val="center"/>
            <w:hideMark/>
          </w:tcPr>
          <w:p w14:paraId="09EA39B2" w14:textId="77777777" w:rsidR="00A37B85" w:rsidRPr="00A34C32" w:rsidRDefault="00A37B85" w:rsidP="00D8084E">
            <w:pPr>
              <w:jc w:val="both"/>
              <w:rPr>
                <w:b/>
                <w:bCs/>
              </w:rPr>
            </w:pPr>
            <w:r w:rsidRPr="00A34C32">
              <w:rPr>
                <w:b/>
                <w:bCs/>
              </w:rPr>
              <w:t>Marketing Objective</w:t>
            </w:r>
          </w:p>
        </w:tc>
        <w:tc>
          <w:tcPr>
            <w:tcW w:w="0" w:type="auto"/>
            <w:vAlign w:val="center"/>
            <w:hideMark/>
          </w:tcPr>
          <w:p w14:paraId="79B417AF" w14:textId="77777777" w:rsidR="00A37B85" w:rsidRPr="00A34C32" w:rsidRDefault="00A37B85" w:rsidP="00D8084E">
            <w:pPr>
              <w:jc w:val="both"/>
              <w:rPr>
                <w:b/>
                <w:bCs/>
              </w:rPr>
            </w:pPr>
            <w:r w:rsidRPr="00A34C32">
              <w:rPr>
                <w:b/>
                <w:bCs/>
              </w:rPr>
              <w:t>Target</w:t>
            </w:r>
          </w:p>
        </w:tc>
        <w:tc>
          <w:tcPr>
            <w:tcW w:w="0" w:type="auto"/>
            <w:vAlign w:val="center"/>
            <w:hideMark/>
          </w:tcPr>
          <w:p w14:paraId="0CFD935B" w14:textId="77777777" w:rsidR="00A37B85" w:rsidRPr="00A34C32" w:rsidRDefault="00A37B85" w:rsidP="00D8084E">
            <w:pPr>
              <w:jc w:val="both"/>
              <w:rPr>
                <w:b/>
                <w:bCs/>
              </w:rPr>
            </w:pPr>
            <w:r w:rsidRPr="00A34C32">
              <w:rPr>
                <w:b/>
                <w:bCs/>
              </w:rPr>
              <w:t>Timeframe</w:t>
            </w:r>
          </w:p>
        </w:tc>
      </w:tr>
      <w:tr w:rsidR="00A37B85" w:rsidRPr="00A34C32" w14:paraId="409B91AA" w14:textId="77777777" w:rsidTr="00A37B85">
        <w:trPr>
          <w:tblCellSpacing w:w="15" w:type="dxa"/>
        </w:trPr>
        <w:tc>
          <w:tcPr>
            <w:tcW w:w="0" w:type="auto"/>
            <w:vAlign w:val="center"/>
            <w:hideMark/>
          </w:tcPr>
          <w:p w14:paraId="74046C32" w14:textId="3B71BACF" w:rsidR="00A37B85" w:rsidRPr="00A34C32" w:rsidRDefault="00A37B85" w:rsidP="00D8084E">
            <w:pPr>
              <w:jc w:val="both"/>
            </w:pPr>
            <w:r w:rsidRPr="00A34C32">
              <w:t>Increase brand awareness among students</w:t>
            </w:r>
          </w:p>
        </w:tc>
        <w:tc>
          <w:tcPr>
            <w:tcW w:w="0" w:type="auto"/>
            <w:vAlign w:val="center"/>
            <w:hideMark/>
          </w:tcPr>
          <w:p w14:paraId="68B7A7C8" w14:textId="77777777" w:rsidR="00A37B85" w:rsidRPr="00A34C32" w:rsidRDefault="00A37B85" w:rsidP="00D8084E">
            <w:pPr>
              <w:jc w:val="both"/>
            </w:pPr>
            <w:r w:rsidRPr="00A34C32">
              <w:t>Reach at least 70% of students through social media campaigns, promotional events, and campus partnerships</w:t>
            </w:r>
          </w:p>
        </w:tc>
        <w:tc>
          <w:tcPr>
            <w:tcW w:w="0" w:type="auto"/>
            <w:vAlign w:val="center"/>
            <w:hideMark/>
          </w:tcPr>
          <w:p w14:paraId="68AC99F7" w14:textId="77777777" w:rsidR="00A37B85" w:rsidRPr="00A34C32" w:rsidRDefault="00A37B85" w:rsidP="00D8084E">
            <w:pPr>
              <w:jc w:val="both"/>
            </w:pPr>
            <w:r w:rsidRPr="00A34C32">
              <w:t>Within 12 months</w:t>
            </w:r>
          </w:p>
        </w:tc>
      </w:tr>
      <w:tr w:rsidR="00A37B85" w:rsidRPr="00A34C32" w14:paraId="7452B819" w14:textId="77777777" w:rsidTr="00A37B85">
        <w:trPr>
          <w:tblCellSpacing w:w="15" w:type="dxa"/>
        </w:trPr>
        <w:tc>
          <w:tcPr>
            <w:tcW w:w="0" w:type="auto"/>
            <w:vAlign w:val="center"/>
            <w:hideMark/>
          </w:tcPr>
          <w:p w14:paraId="2B30070B" w14:textId="77777777" w:rsidR="00A37B85" w:rsidRPr="00A34C32" w:rsidRDefault="00A37B85" w:rsidP="00D8084E">
            <w:pPr>
              <w:jc w:val="both"/>
            </w:pPr>
            <w:r w:rsidRPr="00A34C32">
              <w:t>Build a strong social media presence</w:t>
            </w:r>
          </w:p>
        </w:tc>
        <w:tc>
          <w:tcPr>
            <w:tcW w:w="0" w:type="auto"/>
            <w:vAlign w:val="center"/>
            <w:hideMark/>
          </w:tcPr>
          <w:p w14:paraId="6C8AF421" w14:textId="77777777" w:rsidR="00A37B85" w:rsidRPr="00A34C32" w:rsidRDefault="00A37B85" w:rsidP="00D8084E">
            <w:pPr>
              <w:jc w:val="both"/>
            </w:pPr>
            <w:r w:rsidRPr="00A34C32">
              <w:t>Achieve 3,000 Instagram followers, 2,000 TikTok followers, and maintain regular engagement</w:t>
            </w:r>
          </w:p>
        </w:tc>
        <w:tc>
          <w:tcPr>
            <w:tcW w:w="0" w:type="auto"/>
            <w:vAlign w:val="center"/>
            <w:hideMark/>
          </w:tcPr>
          <w:p w14:paraId="29C48C9A" w14:textId="77777777" w:rsidR="00A37B85" w:rsidRPr="00A34C32" w:rsidRDefault="00A37B85" w:rsidP="00D8084E">
            <w:pPr>
              <w:jc w:val="both"/>
            </w:pPr>
            <w:r w:rsidRPr="00A34C32">
              <w:t>Within 12 months</w:t>
            </w:r>
          </w:p>
        </w:tc>
      </w:tr>
      <w:tr w:rsidR="00A37B85" w:rsidRPr="00A34C32" w14:paraId="1D01337F" w14:textId="77777777" w:rsidTr="00A37B85">
        <w:trPr>
          <w:tblCellSpacing w:w="15" w:type="dxa"/>
        </w:trPr>
        <w:tc>
          <w:tcPr>
            <w:tcW w:w="0" w:type="auto"/>
            <w:vAlign w:val="center"/>
            <w:hideMark/>
          </w:tcPr>
          <w:p w14:paraId="246D9437" w14:textId="77777777" w:rsidR="00A37B85" w:rsidRPr="00A34C32" w:rsidRDefault="00A37B85" w:rsidP="00D8084E">
            <w:pPr>
              <w:jc w:val="both"/>
            </w:pPr>
            <w:r w:rsidRPr="00A34C32">
              <w:t>Attract new customers</w:t>
            </w:r>
          </w:p>
        </w:tc>
        <w:tc>
          <w:tcPr>
            <w:tcW w:w="0" w:type="auto"/>
            <w:vAlign w:val="center"/>
            <w:hideMark/>
          </w:tcPr>
          <w:p w14:paraId="1ADBC2A5" w14:textId="77777777" w:rsidR="00A37B85" w:rsidRPr="00A34C32" w:rsidRDefault="00A37B85" w:rsidP="00D8084E">
            <w:pPr>
              <w:jc w:val="both"/>
            </w:pPr>
            <w:r w:rsidRPr="00A34C32">
              <w:t>Achieve an average of 80–100 customers per day</w:t>
            </w:r>
          </w:p>
        </w:tc>
        <w:tc>
          <w:tcPr>
            <w:tcW w:w="0" w:type="auto"/>
            <w:vAlign w:val="center"/>
            <w:hideMark/>
          </w:tcPr>
          <w:p w14:paraId="7BC70469" w14:textId="77777777" w:rsidR="00A37B85" w:rsidRPr="00A34C32" w:rsidRDefault="00A37B85" w:rsidP="00D8084E">
            <w:pPr>
              <w:jc w:val="both"/>
            </w:pPr>
            <w:r w:rsidRPr="00A34C32">
              <w:t>Within the first 6 months</w:t>
            </w:r>
          </w:p>
        </w:tc>
      </w:tr>
      <w:tr w:rsidR="00A37B85" w:rsidRPr="00A34C32" w14:paraId="72103C0E" w14:textId="77777777" w:rsidTr="00A37B85">
        <w:trPr>
          <w:tblCellSpacing w:w="15" w:type="dxa"/>
        </w:trPr>
        <w:tc>
          <w:tcPr>
            <w:tcW w:w="0" w:type="auto"/>
            <w:vAlign w:val="center"/>
            <w:hideMark/>
          </w:tcPr>
          <w:p w14:paraId="522152A5" w14:textId="77777777" w:rsidR="00A37B85" w:rsidRPr="00A34C32" w:rsidRDefault="00A37B85" w:rsidP="00D8084E">
            <w:pPr>
              <w:jc w:val="both"/>
            </w:pPr>
            <w:r w:rsidRPr="00A34C32">
              <w:t>Increase customer loyalty</w:t>
            </w:r>
          </w:p>
        </w:tc>
        <w:tc>
          <w:tcPr>
            <w:tcW w:w="0" w:type="auto"/>
            <w:vAlign w:val="center"/>
            <w:hideMark/>
          </w:tcPr>
          <w:p w14:paraId="636C7708" w14:textId="77777777" w:rsidR="00A37B85" w:rsidRPr="00A34C32" w:rsidRDefault="00A37B85" w:rsidP="00D8084E">
            <w:pPr>
              <w:jc w:val="both"/>
            </w:pPr>
            <w:r w:rsidRPr="00A34C32">
              <w:t>Register 500 members in the digital loyalty programme</w:t>
            </w:r>
          </w:p>
        </w:tc>
        <w:tc>
          <w:tcPr>
            <w:tcW w:w="0" w:type="auto"/>
            <w:vAlign w:val="center"/>
            <w:hideMark/>
          </w:tcPr>
          <w:p w14:paraId="531F47BF" w14:textId="77777777" w:rsidR="00A37B85" w:rsidRPr="00A34C32" w:rsidRDefault="00A37B85" w:rsidP="00D8084E">
            <w:pPr>
              <w:jc w:val="both"/>
            </w:pPr>
            <w:r w:rsidRPr="00A34C32">
              <w:t>Within the first year</w:t>
            </w:r>
          </w:p>
        </w:tc>
      </w:tr>
      <w:tr w:rsidR="00A37B85" w:rsidRPr="00A34C32" w14:paraId="0C8E9F5F" w14:textId="77777777" w:rsidTr="00A37B85">
        <w:trPr>
          <w:tblCellSpacing w:w="15" w:type="dxa"/>
        </w:trPr>
        <w:tc>
          <w:tcPr>
            <w:tcW w:w="0" w:type="auto"/>
            <w:vAlign w:val="center"/>
            <w:hideMark/>
          </w:tcPr>
          <w:p w14:paraId="1FFCD3DD" w14:textId="77777777" w:rsidR="00A37B85" w:rsidRPr="00A34C32" w:rsidRDefault="00A37B85" w:rsidP="00D8084E">
            <w:pPr>
              <w:jc w:val="both"/>
            </w:pPr>
            <w:r w:rsidRPr="00A34C32">
              <w:t>Develop university partnerships</w:t>
            </w:r>
          </w:p>
        </w:tc>
        <w:tc>
          <w:tcPr>
            <w:tcW w:w="0" w:type="auto"/>
            <w:vAlign w:val="center"/>
            <w:hideMark/>
          </w:tcPr>
          <w:p w14:paraId="41589289" w14:textId="04EE3E67" w:rsidR="00A37B85" w:rsidRPr="00A34C32" w:rsidRDefault="00A37B85" w:rsidP="00D8084E">
            <w:pPr>
              <w:jc w:val="both"/>
            </w:pPr>
            <w:r w:rsidRPr="00A34C32">
              <w:t xml:space="preserve">Collaborate with at least five </w:t>
            </w:r>
            <w:r w:rsidR="0096574A" w:rsidRPr="00A34C32">
              <w:t xml:space="preserve">of </w:t>
            </w:r>
            <w:r w:rsidR="0096574A" w:rsidRPr="00A34C32">
              <w:t xml:space="preserve">the University of Wales Trinity Saint </w:t>
            </w:r>
            <w:proofErr w:type="gramStart"/>
            <w:r w:rsidR="0096574A" w:rsidRPr="00A34C32">
              <w:t xml:space="preserve">David </w:t>
            </w:r>
            <w:r w:rsidRPr="00A34C32">
              <w:t xml:space="preserve"> societies</w:t>
            </w:r>
            <w:proofErr w:type="gramEnd"/>
            <w:r w:rsidRPr="00A34C32">
              <w:t xml:space="preserve"> to promote the café and sponsor student events</w:t>
            </w:r>
          </w:p>
        </w:tc>
        <w:tc>
          <w:tcPr>
            <w:tcW w:w="0" w:type="auto"/>
            <w:vAlign w:val="center"/>
            <w:hideMark/>
          </w:tcPr>
          <w:p w14:paraId="7DFA7605" w14:textId="77777777" w:rsidR="00A37B85" w:rsidRPr="00A34C32" w:rsidRDefault="00A37B85" w:rsidP="00D8084E">
            <w:pPr>
              <w:jc w:val="both"/>
            </w:pPr>
            <w:r w:rsidRPr="00A34C32">
              <w:t>Within the first year</w:t>
            </w:r>
          </w:p>
        </w:tc>
      </w:tr>
      <w:tr w:rsidR="00A37B85" w:rsidRPr="00A34C32" w14:paraId="7812C89F" w14:textId="77777777" w:rsidTr="00A37B85">
        <w:trPr>
          <w:tblCellSpacing w:w="15" w:type="dxa"/>
        </w:trPr>
        <w:tc>
          <w:tcPr>
            <w:tcW w:w="0" w:type="auto"/>
            <w:vAlign w:val="center"/>
            <w:hideMark/>
          </w:tcPr>
          <w:p w14:paraId="5684B53C" w14:textId="77777777" w:rsidR="00A37B85" w:rsidRPr="00A34C32" w:rsidRDefault="00A37B85" w:rsidP="00D8084E">
            <w:pPr>
              <w:jc w:val="both"/>
            </w:pPr>
            <w:r w:rsidRPr="00A34C32">
              <w:t>Maintain customer satisfaction</w:t>
            </w:r>
          </w:p>
        </w:tc>
        <w:tc>
          <w:tcPr>
            <w:tcW w:w="0" w:type="auto"/>
            <w:vAlign w:val="center"/>
            <w:hideMark/>
          </w:tcPr>
          <w:p w14:paraId="3C29A1B4" w14:textId="77777777" w:rsidR="00A37B85" w:rsidRPr="00A34C32" w:rsidRDefault="00A37B85" w:rsidP="00D8084E">
            <w:pPr>
              <w:jc w:val="both"/>
            </w:pPr>
            <w:r w:rsidRPr="00A34C32">
              <w:t>Achieve an average rating of 4.5/5 or above on Google Reviews and social media platforms</w:t>
            </w:r>
          </w:p>
        </w:tc>
        <w:tc>
          <w:tcPr>
            <w:tcW w:w="0" w:type="auto"/>
            <w:vAlign w:val="center"/>
            <w:hideMark/>
          </w:tcPr>
          <w:p w14:paraId="242D473E" w14:textId="77777777" w:rsidR="00A37B85" w:rsidRPr="00A34C32" w:rsidRDefault="00A37B85" w:rsidP="00D8084E">
            <w:pPr>
              <w:jc w:val="both"/>
            </w:pPr>
            <w:r w:rsidRPr="00A34C32">
              <w:t>Ongoing</w:t>
            </w:r>
          </w:p>
        </w:tc>
      </w:tr>
    </w:tbl>
    <w:p w14:paraId="766E50D7" w14:textId="77777777" w:rsidR="00A37B85" w:rsidRPr="00A34C32" w:rsidRDefault="00A37B85" w:rsidP="00D8084E">
      <w:pPr>
        <w:jc w:val="both"/>
      </w:pPr>
    </w:p>
    <w:p w14:paraId="4A8EFDF8" w14:textId="45BAE2BD" w:rsidR="00A37B85" w:rsidRPr="00A34C32" w:rsidRDefault="00A37B85" w:rsidP="00D8084E">
      <w:pPr>
        <w:jc w:val="both"/>
      </w:pPr>
      <w:r w:rsidRPr="00A34C32">
        <w:t xml:space="preserve">These marketing objectives support the overall business strategy by focusing on attracting students, increasing brand recognition, and encouraging repeat business. </w:t>
      </w:r>
      <w:r w:rsidRPr="00A34C32">
        <w:t xml:space="preserve"> </w:t>
      </w:r>
      <w:r w:rsidRPr="00A34C32">
        <w:t xml:space="preserve">As the primary target market consists of </w:t>
      </w:r>
      <w:r w:rsidR="00A34C32" w:rsidRPr="00A34C32">
        <w:t>the University of Wales Trinity Saint David</w:t>
      </w:r>
      <w:r w:rsidR="00A34C32" w:rsidRPr="00A34C32">
        <w:t xml:space="preserve"> </w:t>
      </w:r>
      <w:r w:rsidRPr="00A34C32">
        <w:t>students, digital marketing through Instagram and TikTok, together with collaborations with university societies, will be the main promotional channels. Student discounts, loyalty rewards, and high-quality customer service will help build long-term relationships and encourage positive word-of-mouth marketing. Achieving these objectives will strengthen the competitive position of Welsh Croissants – Students Bakery and contribute to sustainable business growth.</w:t>
      </w:r>
    </w:p>
    <w:p w14:paraId="72E050A9" w14:textId="6241F720" w:rsidR="00A37B85" w:rsidRPr="00A34C32" w:rsidRDefault="0096574A" w:rsidP="00D8084E">
      <w:pPr>
        <w:pStyle w:val="3"/>
        <w:jc w:val="both"/>
      </w:pPr>
      <w:bookmarkStart w:id="15" w:name="_Toc236012511"/>
      <w:r w:rsidRPr="00A34C32">
        <w:t>4.2. Operations</w:t>
      </w:r>
      <w:bookmarkEnd w:id="15"/>
    </w:p>
    <w:p w14:paraId="55BEFD5A" w14:textId="7CC8FE2B" w:rsidR="0096574A" w:rsidRPr="00A34C32" w:rsidRDefault="0096574A" w:rsidP="00D8084E">
      <w:pPr>
        <w:jc w:val="both"/>
      </w:pPr>
      <w:r w:rsidRPr="00A34C32">
        <w:t xml:space="preserve">Welsh Croissants – Students Bakery will operate as an independent </w:t>
      </w:r>
      <w:r w:rsidRPr="00A34C32">
        <w:t>coffee shop</w:t>
      </w:r>
      <w:r w:rsidRPr="00A34C32">
        <w:t xml:space="preserve"> and bakery located within walking distance of the University of Wales Trinity Saint David. The business will focus on providing freshly baked croissants, speciality coffee</w:t>
      </w:r>
      <w:r w:rsidRPr="00A34C32">
        <w:t xml:space="preserve"> </w:t>
      </w:r>
      <w:r w:rsidRPr="00A34C32">
        <w:t>in a welcoming environment designed for students, university staff, and residents.</w:t>
      </w:r>
    </w:p>
    <w:p w14:paraId="1B0A3FE9" w14:textId="6B6D1F91" w:rsidR="0096574A" w:rsidRPr="00A34C32" w:rsidRDefault="0096574A" w:rsidP="00D8084E">
      <w:pPr>
        <w:jc w:val="both"/>
      </w:pPr>
      <w:r w:rsidRPr="00A34C32">
        <w:t xml:space="preserve">The </w:t>
      </w:r>
      <w:r w:rsidRPr="00A34C32">
        <w:t>coffee shop</w:t>
      </w:r>
      <w:r w:rsidRPr="00A34C32">
        <w:t xml:space="preserve"> will open Monday to Saturday from 7:30 a.m. to 6:00 p.m., with extended opening hours during examination periods to meet increased student demand. </w:t>
      </w:r>
      <w:r w:rsidRPr="00A34C32">
        <w:t>The owner</w:t>
      </w:r>
      <w:r w:rsidRPr="00A34C32">
        <w:t xml:space="preserve"> will </w:t>
      </w:r>
      <w:r w:rsidRPr="00A34C32">
        <w:lastRenderedPageBreak/>
        <w:t>manage the daily operations and oversee customer service, inventory management</w:t>
      </w:r>
      <w:r w:rsidRPr="00A34C32">
        <w:t xml:space="preserve"> </w:t>
      </w:r>
      <w:r w:rsidRPr="00A34C32">
        <w:t>and financial administration.</w:t>
      </w:r>
    </w:p>
    <w:p w14:paraId="73429BCB" w14:textId="139060DA" w:rsidR="0096574A" w:rsidRPr="00A34C32" w:rsidRDefault="0096574A" w:rsidP="00D8084E">
      <w:pPr>
        <w:jc w:val="both"/>
      </w:pPr>
      <w:r w:rsidRPr="00A34C32">
        <w:t>Fresh croissants will be baked every morning using high-quality ingredients supplied by trusted local wholesalers. Coffee beans will be sourced from a reputable UK coffee supplier to ensure consistent quality. Daily deliveries of fresh ingredients will minimise food waste and maintain product freshness.</w:t>
      </w:r>
    </w:p>
    <w:p w14:paraId="791077FB" w14:textId="77777777" w:rsidR="0096574A" w:rsidRPr="00A34C32" w:rsidRDefault="0096574A" w:rsidP="00D8084E">
      <w:pPr>
        <w:jc w:val="both"/>
      </w:pPr>
      <w:r w:rsidRPr="00A34C32">
        <w:t>The business will initially be owner-operated, with the owner responsible for managing daily operations, customer service, purchasing, and administrative tasks.</w:t>
      </w:r>
    </w:p>
    <w:p w14:paraId="396C1271" w14:textId="7D60790A" w:rsidR="0096574A" w:rsidRPr="00A34C32" w:rsidRDefault="0096574A" w:rsidP="00D8084E">
      <w:pPr>
        <w:jc w:val="both"/>
      </w:pPr>
      <w:r w:rsidRPr="00A34C32">
        <w:t>C</w:t>
      </w:r>
      <w:r w:rsidRPr="00A34C32">
        <w:t>ustomer orders will be processed efficiently through a modern point-of-sale (POS) system that accepts cashless and mobile payments. Customers will have the option to dine in, order takeaway, or purchase selected products through delivery platforms such as Deliveroo and Uber Eats.</w:t>
      </w:r>
    </w:p>
    <w:p w14:paraId="5E13C2DC" w14:textId="49C5A49C" w:rsidR="0096574A" w:rsidRPr="00A34C32" w:rsidRDefault="0096574A" w:rsidP="00D8084E">
      <w:pPr>
        <w:jc w:val="both"/>
      </w:pPr>
      <w:r w:rsidRPr="00A34C32">
        <w:t xml:space="preserve">Strict food safety procedures will be followed in accordance with UK Food Standards Agency regulations. </w:t>
      </w:r>
    </w:p>
    <w:p w14:paraId="097DB0E5" w14:textId="77777777" w:rsidR="0042323B" w:rsidRPr="00A34C32" w:rsidRDefault="0042323B" w:rsidP="00D8084E">
      <w:pPr>
        <w:jc w:val="both"/>
      </w:pPr>
    </w:p>
    <w:p w14:paraId="06522033" w14:textId="46E6E8FE" w:rsidR="0042323B" w:rsidRPr="00A34C32" w:rsidRDefault="0042323B" w:rsidP="00D8084E">
      <w:pPr>
        <w:pStyle w:val="1"/>
        <w:jc w:val="both"/>
      </w:pPr>
      <w:bookmarkStart w:id="16" w:name="_Toc236012512"/>
      <w:r w:rsidRPr="00A34C32">
        <w:t>5. Financial information</w:t>
      </w:r>
      <w:bookmarkEnd w:id="16"/>
      <w:r w:rsidRPr="00A34C32">
        <w:t xml:space="preserve"> </w:t>
      </w:r>
    </w:p>
    <w:p w14:paraId="5FBB0C0F" w14:textId="27BA4EED" w:rsidR="0042323B" w:rsidRPr="00A34C32" w:rsidRDefault="0042323B" w:rsidP="00D8084E">
      <w:pPr>
        <w:pStyle w:val="3"/>
        <w:jc w:val="both"/>
      </w:pPr>
      <w:bookmarkStart w:id="17" w:name="_Toc236012513"/>
      <w:r w:rsidRPr="00A34C32">
        <w:t>5.1. Start-up Costs</w:t>
      </w:r>
      <w:bookmarkEnd w:id="17"/>
      <w:r w:rsidRPr="00A34C32">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65"/>
        <w:gridCol w:w="2552"/>
      </w:tblGrid>
      <w:tr w:rsidR="0042323B" w:rsidRPr="00A34C32" w14:paraId="1C48F6E1" w14:textId="77777777" w:rsidTr="00172DD6">
        <w:trPr>
          <w:tblHeader/>
          <w:tblCellSpacing w:w="15" w:type="dxa"/>
        </w:trPr>
        <w:tc>
          <w:tcPr>
            <w:tcW w:w="5620" w:type="dxa"/>
            <w:vAlign w:val="center"/>
            <w:hideMark/>
          </w:tcPr>
          <w:p w14:paraId="0F4B9DED" w14:textId="77777777" w:rsidR="0042323B" w:rsidRPr="00A34C32" w:rsidRDefault="0042323B" w:rsidP="00D8084E">
            <w:pPr>
              <w:jc w:val="both"/>
              <w:rPr>
                <w:b/>
                <w:bCs/>
              </w:rPr>
            </w:pPr>
            <w:r w:rsidRPr="00A34C32">
              <w:rPr>
                <w:b/>
                <w:bCs/>
              </w:rPr>
              <w:t>Item</w:t>
            </w:r>
          </w:p>
        </w:tc>
        <w:tc>
          <w:tcPr>
            <w:tcW w:w="2507" w:type="dxa"/>
            <w:vAlign w:val="center"/>
            <w:hideMark/>
          </w:tcPr>
          <w:p w14:paraId="62F641D8" w14:textId="77777777" w:rsidR="0042323B" w:rsidRPr="00A34C32" w:rsidRDefault="0042323B" w:rsidP="00D8084E">
            <w:pPr>
              <w:jc w:val="both"/>
              <w:rPr>
                <w:b/>
                <w:bCs/>
              </w:rPr>
            </w:pPr>
            <w:r w:rsidRPr="00A34C32">
              <w:rPr>
                <w:b/>
                <w:bCs/>
              </w:rPr>
              <w:t>Estimated Cost (£)</w:t>
            </w:r>
          </w:p>
        </w:tc>
      </w:tr>
      <w:tr w:rsidR="0042323B" w:rsidRPr="00A34C32" w14:paraId="13E878FC" w14:textId="77777777" w:rsidTr="00172DD6">
        <w:trPr>
          <w:tblCellSpacing w:w="15" w:type="dxa"/>
        </w:trPr>
        <w:tc>
          <w:tcPr>
            <w:tcW w:w="5620" w:type="dxa"/>
            <w:vAlign w:val="center"/>
            <w:hideMark/>
          </w:tcPr>
          <w:p w14:paraId="3633CF6F" w14:textId="77777777" w:rsidR="0042323B" w:rsidRPr="00A34C32" w:rsidRDefault="0042323B" w:rsidP="00D8084E">
            <w:pPr>
              <w:jc w:val="both"/>
            </w:pPr>
            <w:r w:rsidRPr="00A34C32">
              <w:t>Business registration and licences</w:t>
            </w:r>
          </w:p>
        </w:tc>
        <w:tc>
          <w:tcPr>
            <w:tcW w:w="2507" w:type="dxa"/>
            <w:vAlign w:val="center"/>
            <w:hideMark/>
          </w:tcPr>
          <w:p w14:paraId="7CA9A9EA" w14:textId="77777777" w:rsidR="0042323B" w:rsidRPr="00A34C32" w:rsidRDefault="0042323B" w:rsidP="00D8084E">
            <w:pPr>
              <w:jc w:val="both"/>
            </w:pPr>
            <w:r w:rsidRPr="00A34C32">
              <w:t>300</w:t>
            </w:r>
          </w:p>
        </w:tc>
      </w:tr>
      <w:tr w:rsidR="0042323B" w:rsidRPr="00A34C32" w14:paraId="469B5228" w14:textId="77777777" w:rsidTr="00172DD6">
        <w:trPr>
          <w:tblCellSpacing w:w="15" w:type="dxa"/>
        </w:trPr>
        <w:tc>
          <w:tcPr>
            <w:tcW w:w="5620" w:type="dxa"/>
            <w:vAlign w:val="center"/>
            <w:hideMark/>
          </w:tcPr>
          <w:p w14:paraId="58762281" w14:textId="77777777" w:rsidR="0042323B" w:rsidRPr="00A34C32" w:rsidRDefault="0042323B" w:rsidP="00D8084E">
            <w:pPr>
              <w:jc w:val="both"/>
            </w:pPr>
            <w:r w:rsidRPr="00A34C32">
              <w:t>Premises deposit</w:t>
            </w:r>
          </w:p>
        </w:tc>
        <w:tc>
          <w:tcPr>
            <w:tcW w:w="2507" w:type="dxa"/>
            <w:vAlign w:val="center"/>
            <w:hideMark/>
          </w:tcPr>
          <w:p w14:paraId="4716893A" w14:textId="77777777" w:rsidR="0042323B" w:rsidRPr="00A34C32" w:rsidRDefault="0042323B" w:rsidP="00D8084E">
            <w:pPr>
              <w:jc w:val="both"/>
            </w:pPr>
            <w:r w:rsidRPr="00A34C32">
              <w:t>2,500</w:t>
            </w:r>
          </w:p>
        </w:tc>
      </w:tr>
      <w:tr w:rsidR="0042323B" w:rsidRPr="00A34C32" w14:paraId="39A0393C" w14:textId="77777777" w:rsidTr="00172DD6">
        <w:trPr>
          <w:tblCellSpacing w:w="15" w:type="dxa"/>
        </w:trPr>
        <w:tc>
          <w:tcPr>
            <w:tcW w:w="5620" w:type="dxa"/>
            <w:vAlign w:val="center"/>
            <w:hideMark/>
          </w:tcPr>
          <w:p w14:paraId="4FABAB70" w14:textId="77777777" w:rsidR="0042323B" w:rsidRPr="00A34C32" w:rsidRDefault="0042323B" w:rsidP="00D8084E">
            <w:pPr>
              <w:jc w:val="both"/>
            </w:pPr>
            <w:r w:rsidRPr="00A34C32">
              <w:t>Shop refurbishment and decoration</w:t>
            </w:r>
          </w:p>
        </w:tc>
        <w:tc>
          <w:tcPr>
            <w:tcW w:w="2507" w:type="dxa"/>
            <w:vAlign w:val="center"/>
            <w:hideMark/>
          </w:tcPr>
          <w:p w14:paraId="07DCB88A" w14:textId="77777777" w:rsidR="0042323B" w:rsidRPr="00A34C32" w:rsidRDefault="0042323B" w:rsidP="00D8084E">
            <w:pPr>
              <w:jc w:val="both"/>
            </w:pPr>
            <w:r w:rsidRPr="00A34C32">
              <w:t>2,500</w:t>
            </w:r>
          </w:p>
        </w:tc>
      </w:tr>
      <w:tr w:rsidR="0042323B" w:rsidRPr="00A34C32" w14:paraId="5E66AAA2" w14:textId="77777777" w:rsidTr="00172DD6">
        <w:trPr>
          <w:tblCellSpacing w:w="15" w:type="dxa"/>
        </w:trPr>
        <w:tc>
          <w:tcPr>
            <w:tcW w:w="5620" w:type="dxa"/>
            <w:vAlign w:val="center"/>
            <w:hideMark/>
          </w:tcPr>
          <w:p w14:paraId="52C087FD" w14:textId="77777777" w:rsidR="0042323B" w:rsidRPr="00A34C32" w:rsidRDefault="0042323B" w:rsidP="00D8084E">
            <w:pPr>
              <w:jc w:val="both"/>
            </w:pPr>
            <w:r w:rsidRPr="00A34C32">
              <w:t>Coffee machine</w:t>
            </w:r>
          </w:p>
        </w:tc>
        <w:tc>
          <w:tcPr>
            <w:tcW w:w="2507" w:type="dxa"/>
            <w:vAlign w:val="center"/>
            <w:hideMark/>
          </w:tcPr>
          <w:p w14:paraId="3F2DE2E8" w14:textId="77777777" w:rsidR="0042323B" w:rsidRPr="00A34C32" w:rsidRDefault="0042323B" w:rsidP="00D8084E">
            <w:pPr>
              <w:jc w:val="both"/>
            </w:pPr>
            <w:r w:rsidRPr="00A34C32">
              <w:t>2,000</w:t>
            </w:r>
          </w:p>
        </w:tc>
      </w:tr>
      <w:tr w:rsidR="0042323B" w:rsidRPr="00A34C32" w14:paraId="51EBA7B5" w14:textId="77777777" w:rsidTr="00172DD6">
        <w:trPr>
          <w:tblCellSpacing w:w="15" w:type="dxa"/>
        </w:trPr>
        <w:tc>
          <w:tcPr>
            <w:tcW w:w="5620" w:type="dxa"/>
            <w:vAlign w:val="center"/>
            <w:hideMark/>
          </w:tcPr>
          <w:p w14:paraId="23ACE637" w14:textId="77777777" w:rsidR="0042323B" w:rsidRPr="00A34C32" w:rsidRDefault="0042323B" w:rsidP="00D8084E">
            <w:pPr>
              <w:jc w:val="both"/>
            </w:pPr>
            <w:r w:rsidRPr="00A34C32">
              <w:t>Commercial oven</w:t>
            </w:r>
          </w:p>
        </w:tc>
        <w:tc>
          <w:tcPr>
            <w:tcW w:w="2507" w:type="dxa"/>
            <w:vAlign w:val="center"/>
            <w:hideMark/>
          </w:tcPr>
          <w:p w14:paraId="3B088BE5" w14:textId="77777777" w:rsidR="0042323B" w:rsidRPr="00A34C32" w:rsidRDefault="0042323B" w:rsidP="00D8084E">
            <w:pPr>
              <w:jc w:val="both"/>
            </w:pPr>
            <w:r w:rsidRPr="00A34C32">
              <w:t>1,500</w:t>
            </w:r>
          </w:p>
        </w:tc>
      </w:tr>
      <w:tr w:rsidR="0042323B" w:rsidRPr="00A34C32" w14:paraId="2AF81779" w14:textId="77777777" w:rsidTr="00172DD6">
        <w:trPr>
          <w:tblCellSpacing w:w="15" w:type="dxa"/>
        </w:trPr>
        <w:tc>
          <w:tcPr>
            <w:tcW w:w="5620" w:type="dxa"/>
            <w:vAlign w:val="center"/>
            <w:hideMark/>
          </w:tcPr>
          <w:p w14:paraId="588DAA96" w14:textId="77777777" w:rsidR="0042323B" w:rsidRPr="00A34C32" w:rsidRDefault="0042323B" w:rsidP="00D8084E">
            <w:pPr>
              <w:jc w:val="both"/>
            </w:pPr>
            <w:r w:rsidRPr="00A34C32">
              <w:t>Refrigeration equipment</w:t>
            </w:r>
          </w:p>
        </w:tc>
        <w:tc>
          <w:tcPr>
            <w:tcW w:w="2507" w:type="dxa"/>
            <w:vAlign w:val="center"/>
            <w:hideMark/>
          </w:tcPr>
          <w:p w14:paraId="4DD6228B" w14:textId="77777777" w:rsidR="0042323B" w:rsidRPr="00A34C32" w:rsidRDefault="0042323B" w:rsidP="00D8084E">
            <w:pPr>
              <w:jc w:val="both"/>
            </w:pPr>
            <w:r w:rsidRPr="00A34C32">
              <w:t>800</w:t>
            </w:r>
          </w:p>
        </w:tc>
      </w:tr>
      <w:tr w:rsidR="0042323B" w:rsidRPr="00A34C32" w14:paraId="74A1DE3C" w14:textId="77777777" w:rsidTr="00172DD6">
        <w:trPr>
          <w:tblCellSpacing w:w="15" w:type="dxa"/>
        </w:trPr>
        <w:tc>
          <w:tcPr>
            <w:tcW w:w="5620" w:type="dxa"/>
            <w:vAlign w:val="center"/>
            <w:hideMark/>
          </w:tcPr>
          <w:p w14:paraId="0AA942CB" w14:textId="77777777" w:rsidR="0042323B" w:rsidRPr="00A34C32" w:rsidRDefault="0042323B" w:rsidP="00D8084E">
            <w:pPr>
              <w:jc w:val="both"/>
            </w:pPr>
            <w:r w:rsidRPr="00A34C32">
              <w:t>Furniture and seating</w:t>
            </w:r>
          </w:p>
        </w:tc>
        <w:tc>
          <w:tcPr>
            <w:tcW w:w="2507" w:type="dxa"/>
            <w:vAlign w:val="center"/>
            <w:hideMark/>
          </w:tcPr>
          <w:p w14:paraId="1A742450" w14:textId="77777777" w:rsidR="0042323B" w:rsidRPr="00A34C32" w:rsidRDefault="0042323B" w:rsidP="00D8084E">
            <w:pPr>
              <w:jc w:val="both"/>
            </w:pPr>
            <w:r w:rsidRPr="00A34C32">
              <w:t>1,500</w:t>
            </w:r>
          </w:p>
        </w:tc>
      </w:tr>
      <w:tr w:rsidR="0042323B" w:rsidRPr="00A34C32" w14:paraId="5FE237B7" w14:textId="77777777" w:rsidTr="00172DD6">
        <w:trPr>
          <w:tblCellSpacing w:w="15" w:type="dxa"/>
        </w:trPr>
        <w:tc>
          <w:tcPr>
            <w:tcW w:w="5620" w:type="dxa"/>
            <w:vAlign w:val="center"/>
            <w:hideMark/>
          </w:tcPr>
          <w:p w14:paraId="00D7A773" w14:textId="77777777" w:rsidR="0042323B" w:rsidRPr="00A34C32" w:rsidRDefault="0042323B" w:rsidP="00D8084E">
            <w:pPr>
              <w:jc w:val="both"/>
            </w:pPr>
            <w:r w:rsidRPr="00A34C32">
              <w:t>POS system and payment terminal</w:t>
            </w:r>
          </w:p>
        </w:tc>
        <w:tc>
          <w:tcPr>
            <w:tcW w:w="2507" w:type="dxa"/>
            <w:vAlign w:val="center"/>
            <w:hideMark/>
          </w:tcPr>
          <w:p w14:paraId="6C3F9FCC" w14:textId="77777777" w:rsidR="0042323B" w:rsidRPr="00A34C32" w:rsidRDefault="0042323B" w:rsidP="00D8084E">
            <w:pPr>
              <w:jc w:val="both"/>
            </w:pPr>
            <w:r w:rsidRPr="00A34C32">
              <w:t>600</w:t>
            </w:r>
          </w:p>
        </w:tc>
      </w:tr>
      <w:tr w:rsidR="0042323B" w:rsidRPr="00A34C32" w14:paraId="58CB593B" w14:textId="77777777" w:rsidTr="00172DD6">
        <w:trPr>
          <w:tblCellSpacing w:w="15" w:type="dxa"/>
        </w:trPr>
        <w:tc>
          <w:tcPr>
            <w:tcW w:w="5620" w:type="dxa"/>
            <w:vAlign w:val="center"/>
            <w:hideMark/>
          </w:tcPr>
          <w:p w14:paraId="04804E5C" w14:textId="77777777" w:rsidR="0042323B" w:rsidRPr="00A34C32" w:rsidRDefault="0042323B" w:rsidP="00D8084E">
            <w:pPr>
              <w:jc w:val="both"/>
            </w:pPr>
            <w:r w:rsidRPr="00A34C32">
              <w:t>Kitchen equipment and utensils</w:t>
            </w:r>
          </w:p>
        </w:tc>
        <w:tc>
          <w:tcPr>
            <w:tcW w:w="2507" w:type="dxa"/>
            <w:vAlign w:val="center"/>
            <w:hideMark/>
          </w:tcPr>
          <w:p w14:paraId="494AE1F5" w14:textId="77777777" w:rsidR="0042323B" w:rsidRPr="00A34C32" w:rsidRDefault="0042323B" w:rsidP="00D8084E">
            <w:pPr>
              <w:jc w:val="both"/>
            </w:pPr>
            <w:r w:rsidRPr="00A34C32">
              <w:t>800</w:t>
            </w:r>
          </w:p>
        </w:tc>
      </w:tr>
      <w:tr w:rsidR="0042323B" w:rsidRPr="00A34C32" w14:paraId="254E1FA4" w14:textId="77777777" w:rsidTr="00172DD6">
        <w:trPr>
          <w:tblCellSpacing w:w="15" w:type="dxa"/>
        </w:trPr>
        <w:tc>
          <w:tcPr>
            <w:tcW w:w="5620" w:type="dxa"/>
            <w:vAlign w:val="center"/>
            <w:hideMark/>
          </w:tcPr>
          <w:p w14:paraId="0C2B157D" w14:textId="77777777" w:rsidR="0042323B" w:rsidRPr="00A34C32" w:rsidRDefault="0042323B" w:rsidP="00D8084E">
            <w:pPr>
              <w:jc w:val="both"/>
            </w:pPr>
            <w:r w:rsidRPr="00A34C32">
              <w:t>Initial stock (ingredients, coffee and packaging)</w:t>
            </w:r>
          </w:p>
        </w:tc>
        <w:tc>
          <w:tcPr>
            <w:tcW w:w="2507" w:type="dxa"/>
            <w:vAlign w:val="center"/>
            <w:hideMark/>
          </w:tcPr>
          <w:p w14:paraId="6BE402D9" w14:textId="77777777" w:rsidR="0042323B" w:rsidRPr="00A34C32" w:rsidRDefault="0042323B" w:rsidP="00D8084E">
            <w:pPr>
              <w:jc w:val="both"/>
            </w:pPr>
            <w:r w:rsidRPr="00A34C32">
              <w:t>1,000</w:t>
            </w:r>
          </w:p>
        </w:tc>
      </w:tr>
      <w:tr w:rsidR="0042323B" w:rsidRPr="00A34C32" w14:paraId="2C7739D1" w14:textId="77777777" w:rsidTr="00172DD6">
        <w:trPr>
          <w:tblCellSpacing w:w="15" w:type="dxa"/>
        </w:trPr>
        <w:tc>
          <w:tcPr>
            <w:tcW w:w="5620" w:type="dxa"/>
            <w:vAlign w:val="center"/>
            <w:hideMark/>
          </w:tcPr>
          <w:p w14:paraId="4120A421" w14:textId="77777777" w:rsidR="0042323B" w:rsidRPr="00A34C32" w:rsidRDefault="0042323B" w:rsidP="00D8084E">
            <w:pPr>
              <w:jc w:val="both"/>
            </w:pPr>
            <w:r w:rsidRPr="00A34C32">
              <w:t>Branding, signage and menu boards</w:t>
            </w:r>
          </w:p>
        </w:tc>
        <w:tc>
          <w:tcPr>
            <w:tcW w:w="2507" w:type="dxa"/>
            <w:vAlign w:val="center"/>
            <w:hideMark/>
          </w:tcPr>
          <w:p w14:paraId="1C455FC1" w14:textId="77777777" w:rsidR="0042323B" w:rsidRPr="00A34C32" w:rsidRDefault="0042323B" w:rsidP="00D8084E">
            <w:pPr>
              <w:jc w:val="both"/>
            </w:pPr>
            <w:r w:rsidRPr="00A34C32">
              <w:t>500</w:t>
            </w:r>
          </w:p>
        </w:tc>
      </w:tr>
      <w:tr w:rsidR="0042323B" w:rsidRPr="00A34C32" w14:paraId="5C64FF7B" w14:textId="77777777" w:rsidTr="00172DD6">
        <w:trPr>
          <w:tblCellSpacing w:w="15" w:type="dxa"/>
        </w:trPr>
        <w:tc>
          <w:tcPr>
            <w:tcW w:w="5620" w:type="dxa"/>
            <w:vAlign w:val="center"/>
            <w:hideMark/>
          </w:tcPr>
          <w:p w14:paraId="74F1E46F" w14:textId="77777777" w:rsidR="0042323B" w:rsidRPr="00A34C32" w:rsidRDefault="0042323B" w:rsidP="00D8084E">
            <w:pPr>
              <w:jc w:val="both"/>
            </w:pPr>
            <w:r w:rsidRPr="00A34C32">
              <w:lastRenderedPageBreak/>
              <w:t>Website and social media marketing</w:t>
            </w:r>
          </w:p>
        </w:tc>
        <w:tc>
          <w:tcPr>
            <w:tcW w:w="2507" w:type="dxa"/>
            <w:vAlign w:val="center"/>
            <w:hideMark/>
          </w:tcPr>
          <w:p w14:paraId="7ED56A89" w14:textId="77777777" w:rsidR="0042323B" w:rsidRPr="00A34C32" w:rsidRDefault="0042323B" w:rsidP="00D8084E">
            <w:pPr>
              <w:jc w:val="both"/>
            </w:pPr>
            <w:r w:rsidRPr="00A34C32">
              <w:t>500</w:t>
            </w:r>
          </w:p>
        </w:tc>
      </w:tr>
      <w:tr w:rsidR="0042323B" w:rsidRPr="00A34C32" w14:paraId="18B682F8" w14:textId="77777777" w:rsidTr="00172DD6">
        <w:trPr>
          <w:tblCellSpacing w:w="15" w:type="dxa"/>
        </w:trPr>
        <w:tc>
          <w:tcPr>
            <w:tcW w:w="5620" w:type="dxa"/>
            <w:vAlign w:val="center"/>
            <w:hideMark/>
          </w:tcPr>
          <w:p w14:paraId="29A9F950" w14:textId="77777777" w:rsidR="0042323B" w:rsidRPr="00A34C32" w:rsidRDefault="0042323B" w:rsidP="00D8084E">
            <w:pPr>
              <w:jc w:val="both"/>
            </w:pPr>
            <w:r w:rsidRPr="00A34C32">
              <w:t>Insurance</w:t>
            </w:r>
          </w:p>
        </w:tc>
        <w:tc>
          <w:tcPr>
            <w:tcW w:w="2507" w:type="dxa"/>
            <w:vAlign w:val="center"/>
            <w:hideMark/>
          </w:tcPr>
          <w:p w14:paraId="78CE2D8D" w14:textId="77777777" w:rsidR="0042323B" w:rsidRPr="00A34C32" w:rsidRDefault="0042323B" w:rsidP="00D8084E">
            <w:pPr>
              <w:jc w:val="both"/>
            </w:pPr>
            <w:r w:rsidRPr="00A34C32">
              <w:t>500</w:t>
            </w:r>
          </w:p>
        </w:tc>
      </w:tr>
      <w:tr w:rsidR="0042323B" w:rsidRPr="00A34C32" w14:paraId="4B7BE8BC" w14:textId="77777777" w:rsidTr="00172DD6">
        <w:trPr>
          <w:tblCellSpacing w:w="15" w:type="dxa"/>
        </w:trPr>
        <w:tc>
          <w:tcPr>
            <w:tcW w:w="5620" w:type="dxa"/>
            <w:vAlign w:val="center"/>
            <w:hideMark/>
          </w:tcPr>
          <w:p w14:paraId="2CCB2A9A" w14:textId="77777777" w:rsidR="0042323B" w:rsidRPr="00A34C32" w:rsidRDefault="0042323B" w:rsidP="00D8084E">
            <w:pPr>
              <w:jc w:val="both"/>
            </w:pPr>
            <w:r w:rsidRPr="00A34C32">
              <w:t>Contingency fund</w:t>
            </w:r>
          </w:p>
        </w:tc>
        <w:tc>
          <w:tcPr>
            <w:tcW w:w="2507" w:type="dxa"/>
            <w:vAlign w:val="center"/>
            <w:hideMark/>
          </w:tcPr>
          <w:p w14:paraId="092E2CDE" w14:textId="77777777" w:rsidR="0042323B" w:rsidRPr="00A34C32" w:rsidRDefault="0042323B" w:rsidP="00D8084E">
            <w:pPr>
              <w:jc w:val="both"/>
            </w:pPr>
            <w:r w:rsidRPr="00A34C32">
              <w:t>500</w:t>
            </w:r>
          </w:p>
        </w:tc>
      </w:tr>
      <w:tr w:rsidR="0042323B" w:rsidRPr="00A34C32" w14:paraId="6762617A" w14:textId="77777777" w:rsidTr="00172DD6">
        <w:trPr>
          <w:tblCellSpacing w:w="15" w:type="dxa"/>
        </w:trPr>
        <w:tc>
          <w:tcPr>
            <w:tcW w:w="5620" w:type="dxa"/>
            <w:vAlign w:val="center"/>
            <w:hideMark/>
          </w:tcPr>
          <w:p w14:paraId="6B9C54F4" w14:textId="77777777" w:rsidR="0042323B" w:rsidRPr="00A34C32" w:rsidRDefault="0042323B" w:rsidP="00D8084E">
            <w:pPr>
              <w:jc w:val="both"/>
            </w:pPr>
            <w:r w:rsidRPr="00A34C32">
              <w:rPr>
                <w:b/>
                <w:bCs/>
              </w:rPr>
              <w:t>Total Estimated Start-up Cost</w:t>
            </w:r>
          </w:p>
        </w:tc>
        <w:tc>
          <w:tcPr>
            <w:tcW w:w="2507" w:type="dxa"/>
            <w:vAlign w:val="center"/>
            <w:hideMark/>
          </w:tcPr>
          <w:p w14:paraId="6773FA9E" w14:textId="77777777" w:rsidR="0042323B" w:rsidRPr="00A34C32" w:rsidRDefault="0042323B" w:rsidP="00D8084E">
            <w:pPr>
              <w:jc w:val="both"/>
            </w:pPr>
            <w:r w:rsidRPr="00A34C32">
              <w:rPr>
                <w:b/>
                <w:bCs/>
              </w:rPr>
              <w:t>£15,000</w:t>
            </w:r>
          </w:p>
        </w:tc>
      </w:tr>
    </w:tbl>
    <w:p w14:paraId="76466020" w14:textId="77777777" w:rsidR="00172DD6" w:rsidRPr="00A34C32" w:rsidRDefault="00172DD6" w:rsidP="00D8084E">
      <w:pPr>
        <w:jc w:val="both"/>
      </w:pPr>
    </w:p>
    <w:p w14:paraId="48CEAC02" w14:textId="7FA00E30" w:rsidR="00172DD6" w:rsidRPr="00A34C32" w:rsidRDefault="00172DD6" w:rsidP="00D8084E">
      <w:pPr>
        <w:jc w:val="both"/>
      </w:pPr>
      <w:r w:rsidRPr="00A34C32">
        <w:rPr>
          <w:color w:val="000000" w:themeColor="text1"/>
        </w:rPr>
        <w:t xml:space="preserve">The estimated start-up cost for </w:t>
      </w:r>
      <w:r w:rsidRPr="00A34C32">
        <w:rPr>
          <w:b/>
          <w:bCs/>
          <w:color w:val="000000" w:themeColor="text1"/>
        </w:rPr>
        <w:t>Welsh Croissants – Students Bakery</w:t>
      </w:r>
      <w:r w:rsidRPr="00A34C32">
        <w:rPr>
          <w:color w:val="000000" w:themeColor="text1"/>
        </w:rPr>
        <w:t xml:space="preserve"> is </w:t>
      </w:r>
      <w:r w:rsidRPr="00A34C32">
        <w:rPr>
          <w:b/>
          <w:bCs/>
          <w:color w:val="000000" w:themeColor="text1"/>
        </w:rPr>
        <w:t>£15,000</w:t>
      </w:r>
      <w:r w:rsidRPr="00A34C32">
        <w:rPr>
          <w:color w:val="000000" w:themeColor="text1"/>
        </w:rPr>
        <w:t xml:space="preserve">. This budget is based on opening a small independent </w:t>
      </w:r>
      <w:r w:rsidRPr="00A34C32">
        <w:rPr>
          <w:color w:val="000000" w:themeColor="text1"/>
        </w:rPr>
        <w:t>coffee shop</w:t>
      </w:r>
      <w:r w:rsidRPr="00A34C32">
        <w:rPr>
          <w:color w:val="000000" w:themeColor="text1"/>
        </w:rPr>
        <w:t xml:space="preserve"> close to the University of Wales Trinity Saint David</w:t>
      </w:r>
      <w:r w:rsidRPr="00A34C32">
        <w:rPr>
          <w:color w:val="000000" w:themeColor="text1"/>
        </w:rPr>
        <w:t xml:space="preserve"> </w:t>
      </w:r>
      <w:r w:rsidRPr="00A34C32">
        <w:rPr>
          <w:color w:val="000000" w:themeColor="text1"/>
        </w:rPr>
        <w:t xml:space="preserve">using leased premises and essential commercial equipment. The </w:t>
      </w:r>
      <w:r w:rsidR="00D8084E" w:rsidRPr="00A34C32">
        <w:rPr>
          <w:color w:val="000000" w:themeColor="text1"/>
        </w:rPr>
        <w:t>highest</w:t>
      </w:r>
      <w:r w:rsidRPr="00A34C32">
        <w:rPr>
          <w:color w:val="000000" w:themeColor="text1"/>
        </w:rPr>
        <w:t xml:space="preserve"> costs include the rental deposit, refurbishment </w:t>
      </w:r>
      <w:r w:rsidRPr="00A34C32">
        <w:t>of the coffee shop, and the purchase of key equipment such as a coffee machine and commercial oven.</w:t>
      </w:r>
    </w:p>
    <w:p w14:paraId="3BA9A989" w14:textId="77777777" w:rsidR="00172DD6" w:rsidRPr="00A34C32" w:rsidRDefault="00172DD6" w:rsidP="00D8084E">
      <w:pPr>
        <w:jc w:val="both"/>
      </w:pPr>
      <w:r w:rsidRPr="00A34C32">
        <w:t>The remaining budget covers furniture, kitchen equipment, initial stock, branding, insurance, and marketing activities to support the launch of the business. A contingency fund has also been included to manage any unexpected expenses during the start-up phase. By keeping initial costs relatively low and focusing on essential resources, the business can begin operating efficiently while reducing financial risk during its first year.</w:t>
      </w:r>
    </w:p>
    <w:p w14:paraId="542E8663" w14:textId="1E0CA1E0" w:rsidR="009647AD" w:rsidRPr="00A34C32" w:rsidRDefault="009647AD" w:rsidP="009647AD">
      <w:pPr>
        <w:pStyle w:val="3"/>
      </w:pPr>
      <w:bookmarkStart w:id="18" w:name="_Toc236012514"/>
      <w:r w:rsidRPr="00A34C32">
        <w:t>5.2. Pricing strategy</w:t>
      </w:r>
      <w:bookmarkEnd w:id="18"/>
      <w:r w:rsidRPr="00A34C32">
        <w:t xml:space="preserve"> </w:t>
      </w:r>
    </w:p>
    <w:p w14:paraId="56727284" w14:textId="5011BCCB" w:rsidR="009647AD" w:rsidRPr="00A34C32" w:rsidRDefault="009647AD" w:rsidP="009647AD">
      <w:r w:rsidRPr="00A34C32">
        <w:t xml:space="preserve">Welsh Croissants – Students Bakery will use a </w:t>
      </w:r>
      <w:r w:rsidRPr="00A34C32">
        <w:rPr>
          <w:b/>
          <w:bCs/>
        </w:rPr>
        <w:t>competitive pricing strategy</w:t>
      </w:r>
      <w:r w:rsidRPr="00A34C32">
        <w:t xml:space="preserve"> to attract students while maintaining profitability. Prices are set slightly below those of major coffee chains such as Costa Coffee and Starbucks but reflect the high quality of freshly baked artisan croissants and premium coffee</w:t>
      </w:r>
      <w:r w:rsidRPr="00A34C32">
        <w:t xml:space="preserve"> (Appendix B).</w:t>
      </w:r>
    </w:p>
    <w:p w14:paraId="29F1DF4D" w14:textId="640C4C28" w:rsidR="00680875" w:rsidRPr="00A34C32" w:rsidRDefault="00172DD6" w:rsidP="00D8084E">
      <w:pPr>
        <w:pStyle w:val="3"/>
        <w:jc w:val="both"/>
        <w:sectPr w:rsidR="00680875" w:rsidRPr="00A34C32" w:rsidSect="001D6DCA">
          <w:footerReference w:type="default" r:id="rId10"/>
          <w:pgSz w:w="11906" w:h="16838"/>
          <w:pgMar w:top="850" w:right="850" w:bottom="850" w:left="1417" w:header="709" w:footer="709" w:gutter="0"/>
          <w:cols w:space="708"/>
          <w:docGrid w:linePitch="360"/>
        </w:sectPr>
      </w:pPr>
      <w:bookmarkStart w:id="19" w:name="_Toc236012515"/>
      <w:r w:rsidRPr="00A34C32">
        <w:t>5.</w:t>
      </w:r>
      <w:r w:rsidR="009647AD" w:rsidRPr="00A34C32">
        <w:t>3</w:t>
      </w:r>
      <w:r w:rsidRPr="00A34C32">
        <w:t xml:space="preserve">. </w:t>
      </w:r>
      <w:r w:rsidR="00DF7992" w:rsidRPr="00A34C32">
        <w:t>Cash Flow</w:t>
      </w:r>
      <w:bookmarkEnd w:id="19"/>
      <w:r w:rsidR="006E37BD" w:rsidRPr="00A34C32">
        <w:t xml:space="preserve"> </w:t>
      </w:r>
    </w:p>
    <w:p w14:paraId="391DF8E8" w14:textId="5900DC88" w:rsidR="00CA1C9D" w:rsidRPr="00A34C32" w:rsidRDefault="006E37BD" w:rsidP="00D8084E">
      <w:pPr>
        <w:jc w:val="both"/>
      </w:pPr>
      <w:r w:rsidRPr="00A34C32">
        <w:lastRenderedPageBreak/>
        <w:drawing>
          <wp:inline distT="0" distB="0" distL="0" distR="0" wp14:anchorId="40BF2AD2" wp14:editId="789B866F">
            <wp:extent cx="9612630" cy="4269105"/>
            <wp:effectExtent l="0" t="0" r="7620" b="0"/>
            <wp:docPr id="2000077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7791" name=""/>
                    <pic:cNvPicPr/>
                  </pic:nvPicPr>
                  <pic:blipFill>
                    <a:blip r:embed="rId11"/>
                    <a:stretch>
                      <a:fillRect/>
                    </a:stretch>
                  </pic:blipFill>
                  <pic:spPr>
                    <a:xfrm>
                      <a:off x="0" y="0"/>
                      <a:ext cx="9612630" cy="4269105"/>
                    </a:xfrm>
                    <a:prstGeom prst="rect">
                      <a:avLst/>
                    </a:prstGeom>
                  </pic:spPr>
                </pic:pic>
              </a:graphicData>
            </a:graphic>
          </wp:inline>
        </w:drawing>
      </w:r>
    </w:p>
    <w:p w14:paraId="0DE1AFE5" w14:textId="77777777" w:rsidR="00CA1C9D" w:rsidRPr="00A34C32" w:rsidRDefault="00CA1C9D" w:rsidP="00D8084E">
      <w:pPr>
        <w:jc w:val="both"/>
      </w:pPr>
    </w:p>
    <w:p w14:paraId="0A103A1E" w14:textId="77777777" w:rsidR="00CA1C9D" w:rsidRPr="00A34C32" w:rsidRDefault="00CA1C9D" w:rsidP="00D8084E">
      <w:pPr>
        <w:jc w:val="both"/>
      </w:pPr>
    </w:p>
    <w:p w14:paraId="25A3850F" w14:textId="77777777" w:rsidR="00CA1C9D" w:rsidRPr="00A34C32" w:rsidRDefault="00CA1C9D" w:rsidP="00D8084E">
      <w:pPr>
        <w:jc w:val="both"/>
      </w:pPr>
    </w:p>
    <w:p w14:paraId="4B142C25" w14:textId="77777777" w:rsidR="00F9799F" w:rsidRPr="00A34C32" w:rsidRDefault="00F9799F" w:rsidP="00D8084E">
      <w:pPr>
        <w:jc w:val="both"/>
        <w:sectPr w:rsidR="00F9799F" w:rsidRPr="00A34C32" w:rsidSect="00680875">
          <w:pgSz w:w="16838" w:h="11906" w:orient="landscape"/>
          <w:pgMar w:top="1417" w:right="850" w:bottom="850" w:left="850" w:header="709" w:footer="709" w:gutter="0"/>
          <w:cols w:space="708"/>
          <w:docGrid w:linePitch="360"/>
        </w:sectPr>
      </w:pPr>
    </w:p>
    <w:p w14:paraId="48E26CB9" w14:textId="77777777" w:rsidR="00F9799F" w:rsidRPr="00A34C32" w:rsidRDefault="00F9799F" w:rsidP="00FB0FD9">
      <w:pPr>
        <w:jc w:val="both"/>
      </w:pPr>
      <w:r w:rsidRPr="00A34C32">
        <w:lastRenderedPageBreak/>
        <w:t>The business starts with a negative cash balance of £15,000, reflecting the initial investment required before operations begin. Monthly sales gradually increase from £2,800 in Month 1 to £5,400 by Month 12, showing steady revenue growth.</w:t>
      </w:r>
    </w:p>
    <w:p w14:paraId="3171CBC0" w14:textId="77777777" w:rsidR="00F9799F" w:rsidRPr="00A34C32" w:rsidRDefault="00F9799F" w:rsidP="00FB0FD9">
      <w:pPr>
        <w:jc w:val="both"/>
      </w:pPr>
      <w:r w:rsidRPr="00A34C32">
        <w:t>Operating expenses remain relatively stable, with monthly outgoings increasing slightly from £3,730 to £4,585 as sales grow. Major one-time start-up costs include:</w:t>
      </w:r>
    </w:p>
    <w:p w14:paraId="75A256B8" w14:textId="77777777" w:rsidR="00F9799F" w:rsidRPr="00A34C32" w:rsidRDefault="00F9799F" w:rsidP="00FB0FD9">
      <w:pPr>
        <w:numPr>
          <w:ilvl w:val="0"/>
          <w:numId w:val="27"/>
        </w:numPr>
        <w:jc w:val="both"/>
      </w:pPr>
      <w:r w:rsidRPr="00A34C32">
        <w:t xml:space="preserve">Equipment: £7,200 </w:t>
      </w:r>
    </w:p>
    <w:p w14:paraId="6FE5C61B" w14:textId="77777777" w:rsidR="00F9799F" w:rsidRPr="00A34C32" w:rsidRDefault="00F9799F" w:rsidP="00FB0FD9">
      <w:pPr>
        <w:numPr>
          <w:ilvl w:val="0"/>
          <w:numId w:val="27"/>
        </w:numPr>
        <w:jc w:val="both"/>
      </w:pPr>
      <w:r w:rsidRPr="00A34C32">
        <w:t xml:space="preserve">Initial stock: £1,000 </w:t>
      </w:r>
    </w:p>
    <w:p w14:paraId="5CEDDDFC" w14:textId="77777777" w:rsidR="00F9799F" w:rsidRPr="00A34C32" w:rsidRDefault="00F9799F" w:rsidP="00FB0FD9">
      <w:pPr>
        <w:numPr>
          <w:ilvl w:val="0"/>
          <w:numId w:val="27"/>
        </w:numPr>
        <w:jc w:val="both"/>
      </w:pPr>
      <w:r w:rsidRPr="00A34C32">
        <w:t xml:space="preserve">Rent deposit/premises: £2,500 </w:t>
      </w:r>
    </w:p>
    <w:p w14:paraId="2C6A0735" w14:textId="77777777" w:rsidR="00F9799F" w:rsidRPr="00A34C32" w:rsidRDefault="00F9799F" w:rsidP="00FB0FD9">
      <w:pPr>
        <w:numPr>
          <w:ilvl w:val="0"/>
          <w:numId w:val="27"/>
        </w:numPr>
        <w:jc w:val="both"/>
      </w:pPr>
      <w:r w:rsidRPr="00A34C32">
        <w:t xml:space="preserve">Capital purchases: £2,500 </w:t>
      </w:r>
    </w:p>
    <w:p w14:paraId="7AA33CFD" w14:textId="77777777" w:rsidR="00F9799F" w:rsidRPr="00A34C32" w:rsidRDefault="00F9799F" w:rsidP="00FB0FD9">
      <w:pPr>
        <w:jc w:val="both"/>
      </w:pPr>
      <w:r w:rsidRPr="00A34C32">
        <w:t>Recurring expenses mainly consist of rent (£1,500/month), materials, marketing, packaging, subscriptions, transport, and other operating costs.</w:t>
      </w:r>
    </w:p>
    <w:p w14:paraId="6367B3B7" w14:textId="77777777" w:rsidR="00F9799F" w:rsidRPr="00A34C32" w:rsidRDefault="00F9799F" w:rsidP="00FB0FD9">
      <w:pPr>
        <w:jc w:val="both"/>
      </w:pPr>
      <w:r w:rsidRPr="00A34C32">
        <w:t>Despite increasing sales, the business does not generate enough cash to reach a positive balance within the first year. The closing cash balance improves only slightly, from -£15,930 in Month 1 to approximately -£14,950 by Month 12.</w:t>
      </w:r>
    </w:p>
    <w:p w14:paraId="29A006F4" w14:textId="70E2B9B8" w:rsidR="00CA1C9D" w:rsidRPr="00A34C32" w:rsidRDefault="002242AD" w:rsidP="00FB0FD9">
      <w:pPr>
        <w:pStyle w:val="3"/>
        <w:jc w:val="both"/>
      </w:pPr>
      <w:bookmarkStart w:id="20" w:name="_Toc236012516"/>
      <w:r w:rsidRPr="00A34C32">
        <w:t xml:space="preserve">5.3. </w:t>
      </w:r>
      <w:r w:rsidRPr="00A34C32">
        <w:t>Break-even Analysis</w:t>
      </w:r>
      <w:bookmarkEnd w:id="20"/>
    </w:p>
    <w:p w14:paraId="0AB38614" w14:textId="75DABA60" w:rsidR="00CA1C9D" w:rsidRPr="00A34C32" w:rsidRDefault="0021694C" w:rsidP="00FB0FD9">
      <w:pPr>
        <w:jc w:val="both"/>
      </w:pPr>
      <w:r w:rsidRPr="00A34C32">
        <w:t>The business is not expected to reach break-even within the first 12 months. Although monthly sales increase steadily from £2,800 in Month 1 to £5,400 in Month 12, they remain higher than the available cash generated after covering fixed and variable operating costs. Significant start-up expenses, including equipment (£7,200), capital purchases (£2,500), and premises (£2,500), delay profitability. Based on the forecast, the business will require additional funding or higher sales volumes to achieve break-even beyond the first year.</w:t>
      </w:r>
    </w:p>
    <w:p w14:paraId="30BD9897" w14:textId="4087CF34" w:rsidR="00CA1C9D" w:rsidRPr="00A34C32" w:rsidRDefault="0021694C" w:rsidP="00FB0FD9">
      <w:pPr>
        <w:pStyle w:val="3"/>
        <w:jc w:val="both"/>
      </w:pPr>
      <w:bookmarkStart w:id="21" w:name="_Toc236012517"/>
      <w:r w:rsidRPr="00A34C32">
        <w:t>5.4. Capacity</w:t>
      </w:r>
      <w:bookmarkEnd w:id="21"/>
    </w:p>
    <w:p w14:paraId="60F06BB2" w14:textId="7C35D070" w:rsidR="00CA1C9D" w:rsidRPr="00A34C32" w:rsidRDefault="0021694C" w:rsidP="00FB0FD9">
      <w:pPr>
        <w:jc w:val="both"/>
      </w:pPr>
      <w:r w:rsidRPr="00A34C32">
        <w:t>The projected sales growth demonstrates that the business has sufficient operational capacity to meet increasing demand. Sales are forecast to grow gradually from £2,800 to £5,400 per month, while operating costs increase only moderately, indicating efficient use of resources. The business has the capacity to expand production or service delivery without major additional investment during the first year. However, as demand continues to grow beyond the forecast period, further investment in equipment, staff, or inventory may be required to support future expansion.</w:t>
      </w:r>
    </w:p>
    <w:p w14:paraId="4CE5C595" w14:textId="317C541D" w:rsidR="0021694C" w:rsidRPr="00A34C32" w:rsidRDefault="0021694C" w:rsidP="0021694C">
      <w:pPr>
        <w:pStyle w:val="1"/>
      </w:pPr>
      <w:bookmarkStart w:id="22" w:name="_Toc236012518"/>
      <w:r w:rsidRPr="00A34C32">
        <w:t>6. Conclusion</w:t>
      </w:r>
      <w:bookmarkEnd w:id="22"/>
      <w:r w:rsidRPr="00A34C32">
        <w:t xml:space="preserve"> </w:t>
      </w:r>
    </w:p>
    <w:p w14:paraId="4BA0A3CE" w14:textId="32DA79C9" w:rsidR="00CA1C9D" w:rsidRPr="00A34C32" w:rsidRDefault="00C64DEA" w:rsidP="007973E9">
      <w:r w:rsidRPr="00A34C32">
        <w:t xml:space="preserve">The financial forecast indicates that the business has the potential for long-term growth, supported by a steady increase in monthly sales throughout the first year. Although the business is not expected to reach break-even within the first 12 months due to significant start-up costs and ongoing operating expenses, the gradual improvement in cash flow demonstrates positive business development. To achieve profitability, the business will need to increase sales, carefully manage costs, and secure sufficient working capital during the </w:t>
      </w:r>
      <w:r w:rsidRPr="00A34C32">
        <w:lastRenderedPageBreak/>
        <w:t>start-up phase. With effective financial management and continued growth in demand, the business is expected to become financially sustainable in the future.</w:t>
      </w:r>
    </w:p>
    <w:p w14:paraId="780F104F" w14:textId="77777777" w:rsidR="00CA1C9D" w:rsidRPr="00A34C32" w:rsidRDefault="00CA1C9D" w:rsidP="007973E9"/>
    <w:p w14:paraId="735817C9" w14:textId="77777777" w:rsidR="00CA1C9D" w:rsidRPr="00A34C32" w:rsidRDefault="00CA1C9D" w:rsidP="007973E9"/>
    <w:p w14:paraId="21C0F6FE" w14:textId="77777777" w:rsidR="00CA1C9D" w:rsidRPr="00A34C32" w:rsidRDefault="00CA1C9D" w:rsidP="007973E9"/>
    <w:p w14:paraId="0729E33A" w14:textId="77777777" w:rsidR="00CA1C9D" w:rsidRPr="00A34C32" w:rsidRDefault="00CA1C9D" w:rsidP="007973E9"/>
    <w:p w14:paraId="0681A651" w14:textId="77777777" w:rsidR="00CA1C9D" w:rsidRPr="00A34C32" w:rsidRDefault="00CA1C9D" w:rsidP="007973E9"/>
    <w:p w14:paraId="4F21D14C" w14:textId="77777777" w:rsidR="00CA1C9D" w:rsidRPr="00A34C32" w:rsidRDefault="00CA1C9D" w:rsidP="007973E9"/>
    <w:p w14:paraId="15FC369F" w14:textId="77777777" w:rsidR="00CA1C9D" w:rsidRPr="00A34C32" w:rsidRDefault="00CA1C9D" w:rsidP="007973E9"/>
    <w:p w14:paraId="26600EC7" w14:textId="77777777" w:rsidR="00CA1C9D" w:rsidRPr="00A34C32" w:rsidRDefault="00CA1C9D" w:rsidP="007973E9"/>
    <w:p w14:paraId="4CE6E381" w14:textId="77777777" w:rsidR="00CA1C9D" w:rsidRPr="00A34C32" w:rsidRDefault="00CA1C9D" w:rsidP="007973E9"/>
    <w:p w14:paraId="73C1D713" w14:textId="77777777" w:rsidR="00CA1C9D" w:rsidRPr="00A34C32" w:rsidRDefault="00CA1C9D" w:rsidP="007973E9"/>
    <w:p w14:paraId="2DBCB22F" w14:textId="77777777" w:rsidR="00CA1C9D" w:rsidRPr="00A34C32" w:rsidRDefault="00CA1C9D" w:rsidP="007973E9"/>
    <w:p w14:paraId="694F95A5" w14:textId="77777777" w:rsidR="00CA1C9D" w:rsidRPr="00A34C32" w:rsidRDefault="00CA1C9D" w:rsidP="007973E9"/>
    <w:p w14:paraId="2D2AA8C1" w14:textId="77777777" w:rsidR="00CA1C9D" w:rsidRPr="00A34C32" w:rsidRDefault="00CA1C9D" w:rsidP="007973E9"/>
    <w:p w14:paraId="619A7D7F" w14:textId="77777777" w:rsidR="00680875" w:rsidRPr="00A34C32" w:rsidRDefault="00680875" w:rsidP="007973E9"/>
    <w:p w14:paraId="28D6B0EA" w14:textId="77777777" w:rsidR="00680875" w:rsidRPr="00A34C32" w:rsidRDefault="00680875" w:rsidP="007973E9"/>
    <w:p w14:paraId="74819098" w14:textId="77777777" w:rsidR="00CA1C9D" w:rsidRPr="00A34C32" w:rsidRDefault="00CA1C9D" w:rsidP="007973E9"/>
    <w:p w14:paraId="535ACDE6" w14:textId="77777777" w:rsidR="00CA1C9D" w:rsidRPr="00A34C32" w:rsidRDefault="00CA1C9D" w:rsidP="007973E9"/>
    <w:p w14:paraId="739C8C54" w14:textId="77777777" w:rsidR="00CA1C9D" w:rsidRPr="00A34C32" w:rsidRDefault="00CA1C9D" w:rsidP="007973E9"/>
    <w:p w14:paraId="0538488B" w14:textId="77777777" w:rsidR="00A34C32" w:rsidRPr="00A34C32" w:rsidRDefault="00A34C32" w:rsidP="007973E9"/>
    <w:p w14:paraId="4F6C647E" w14:textId="77777777" w:rsidR="00A34C32" w:rsidRPr="00A34C32" w:rsidRDefault="00A34C32" w:rsidP="007973E9"/>
    <w:p w14:paraId="2972CAAD" w14:textId="77777777" w:rsidR="00A34C32" w:rsidRPr="00A34C32" w:rsidRDefault="00A34C32" w:rsidP="007973E9"/>
    <w:p w14:paraId="34E1B34A" w14:textId="77777777" w:rsidR="00A34C32" w:rsidRPr="00A34C32" w:rsidRDefault="00A34C32" w:rsidP="007973E9"/>
    <w:p w14:paraId="3341CC9B" w14:textId="77777777" w:rsidR="00A34C32" w:rsidRPr="00A34C32" w:rsidRDefault="00A34C32" w:rsidP="007973E9"/>
    <w:p w14:paraId="55F84FAB" w14:textId="77777777" w:rsidR="00A34C32" w:rsidRPr="00A34C32" w:rsidRDefault="00A34C32" w:rsidP="007973E9"/>
    <w:p w14:paraId="73C09023" w14:textId="77777777" w:rsidR="00A34C32" w:rsidRPr="00A34C32" w:rsidRDefault="00A34C32" w:rsidP="007973E9"/>
    <w:p w14:paraId="207A76A8" w14:textId="77777777" w:rsidR="00A34C32" w:rsidRPr="00A34C32" w:rsidRDefault="00A34C32" w:rsidP="007973E9"/>
    <w:p w14:paraId="0E8C032E" w14:textId="77777777" w:rsidR="00A34C32" w:rsidRPr="00A34C32" w:rsidRDefault="00A34C32" w:rsidP="007973E9"/>
    <w:p w14:paraId="62EA1EF5" w14:textId="77777777" w:rsidR="00A34C32" w:rsidRPr="00A34C32" w:rsidRDefault="00A34C32" w:rsidP="007973E9"/>
    <w:p w14:paraId="6937584F" w14:textId="7C0D3B60" w:rsidR="00FB79A9" w:rsidRPr="00A34C32" w:rsidRDefault="00FB79A9" w:rsidP="00A34C32">
      <w:pPr>
        <w:pStyle w:val="1"/>
      </w:pPr>
      <w:bookmarkStart w:id="23" w:name="_Toc236012519"/>
      <w:r w:rsidRPr="00A34C32">
        <w:lastRenderedPageBreak/>
        <w:t>References</w:t>
      </w:r>
      <w:bookmarkEnd w:id="23"/>
    </w:p>
    <w:p w14:paraId="547D8371" w14:textId="52B3FB36" w:rsidR="00EF75B5" w:rsidRPr="00A34C32" w:rsidRDefault="00EF75B5" w:rsidP="00A34C32">
      <w:pPr>
        <w:pStyle w:val="a9"/>
        <w:numPr>
          <w:ilvl w:val="0"/>
          <w:numId w:val="33"/>
        </w:numPr>
        <w:rPr>
          <w:lang w:eastAsia="uk-UA"/>
        </w:rPr>
      </w:pPr>
      <w:r w:rsidRPr="00A34C32">
        <w:rPr>
          <w:i/>
          <w:iCs/>
          <w:lang w:eastAsia="uk-UA"/>
        </w:rPr>
        <w:t>University of Wales Trinity Saint David Ranking UK 2026 / 2027 - Complete University Guide</w:t>
      </w:r>
      <w:r w:rsidRPr="00A34C32">
        <w:rPr>
          <w:lang w:eastAsia="uk-UA"/>
        </w:rPr>
        <w:t xml:space="preserve">. (2026). Thecompleteuniversityguide.Co.Uk. </w:t>
      </w:r>
      <w:hyperlink r:id="rId12" w:history="1">
        <w:r w:rsidR="00C00F44" w:rsidRPr="00A34C32">
          <w:rPr>
            <w:rStyle w:val="af4"/>
            <w:lang w:eastAsia="uk-UA"/>
          </w:rPr>
          <w:t>https://www.thecompleteuniversityguide.co.uk/universities/university-of-wales-trinity-saint-david</w:t>
        </w:r>
      </w:hyperlink>
    </w:p>
    <w:p w14:paraId="33755D69" w14:textId="691745D8" w:rsidR="00A34C32" w:rsidRPr="00A34C32" w:rsidRDefault="00C00F44" w:rsidP="00071C80">
      <w:pPr>
        <w:pStyle w:val="a9"/>
        <w:numPr>
          <w:ilvl w:val="0"/>
          <w:numId w:val="33"/>
        </w:numPr>
        <w:rPr>
          <w:lang w:eastAsia="uk-UA"/>
        </w:rPr>
      </w:pPr>
      <w:r w:rsidRPr="00A34C32">
        <w:rPr>
          <w:lang w:eastAsia="uk-UA"/>
        </w:rPr>
        <w:t>Government Digital Service. (2012, July 3). </w:t>
      </w:r>
      <w:r w:rsidRPr="00A34C32">
        <w:rPr>
          <w:i/>
          <w:iCs/>
          <w:lang w:eastAsia="uk-UA"/>
        </w:rPr>
        <w:t>Become a sole trader</w:t>
      </w:r>
      <w:r w:rsidRPr="00A34C32">
        <w:rPr>
          <w:lang w:eastAsia="uk-UA"/>
        </w:rPr>
        <w:t xml:space="preserve">. GOV.UK. </w:t>
      </w:r>
      <w:hyperlink r:id="rId13" w:history="1">
        <w:r w:rsidR="00A34C32" w:rsidRPr="00A34C32">
          <w:rPr>
            <w:rStyle w:val="af4"/>
            <w:lang w:eastAsia="uk-UA"/>
          </w:rPr>
          <w:t>https://www.gov.uk/become-sole-trader</w:t>
        </w:r>
      </w:hyperlink>
    </w:p>
    <w:p w14:paraId="4509AAF8" w14:textId="3B1AB78A" w:rsidR="00071C80" w:rsidRPr="00A34C32" w:rsidRDefault="00A34C32" w:rsidP="00071C80">
      <w:pPr>
        <w:pStyle w:val="a9"/>
        <w:numPr>
          <w:ilvl w:val="0"/>
          <w:numId w:val="33"/>
        </w:numPr>
        <w:rPr>
          <w:lang w:eastAsia="uk-UA"/>
        </w:rPr>
      </w:pPr>
      <w:r w:rsidRPr="00A34C32">
        <w:rPr>
          <w:lang w:eastAsia="uk-UA"/>
        </w:rPr>
        <w:t xml:space="preserve"> </w:t>
      </w:r>
      <w:r w:rsidR="00071C80" w:rsidRPr="00A34C32">
        <w:rPr>
          <w:lang w:eastAsia="uk-UA"/>
        </w:rPr>
        <w:t>IBISWorld. (2026). </w:t>
      </w:r>
      <w:r w:rsidR="00071C80" w:rsidRPr="00A34C32">
        <w:rPr>
          <w:i/>
          <w:iCs/>
          <w:lang w:eastAsia="uk-UA"/>
        </w:rPr>
        <w:t>Cafes &amp; Coffee Shops in the UK - Market Research Report (2016-2031)</w:t>
      </w:r>
      <w:r w:rsidR="00071C80" w:rsidRPr="00A34C32">
        <w:rPr>
          <w:lang w:eastAsia="uk-UA"/>
        </w:rPr>
        <w:t xml:space="preserve">. </w:t>
      </w:r>
      <w:proofErr w:type="spellStart"/>
      <w:r w:rsidR="00071C80" w:rsidRPr="00A34C32">
        <w:rPr>
          <w:lang w:eastAsia="uk-UA"/>
        </w:rPr>
        <w:t>Ibisworld</w:t>
      </w:r>
      <w:proofErr w:type="spellEnd"/>
      <w:r w:rsidR="00071C80" w:rsidRPr="00A34C32">
        <w:rPr>
          <w:lang w:eastAsia="uk-UA"/>
        </w:rPr>
        <w:t>. https://www.ibisworld.com/united-kingdom/industry/cafes-coffee-shops/6242/</w:t>
      </w:r>
    </w:p>
    <w:p w14:paraId="1EF0C0EA" w14:textId="77777777" w:rsidR="00071C80" w:rsidRPr="00A34C32" w:rsidRDefault="00071C80" w:rsidP="00071C80">
      <w:pPr>
        <w:rPr>
          <w:lang w:eastAsia="uk-UA"/>
        </w:rPr>
      </w:pPr>
      <w:r w:rsidRPr="00A34C32">
        <w:rPr>
          <w:lang w:eastAsia="uk-UA"/>
        </w:rPr>
        <w:t>‌</w:t>
      </w:r>
    </w:p>
    <w:p w14:paraId="75C15A99" w14:textId="15259C2A" w:rsidR="00C00F44" w:rsidRPr="00A34C32" w:rsidRDefault="00C00F44" w:rsidP="00C00F44">
      <w:pPr>
        <w:rPr>
          <w:lang w:eastAsia="uk-UA"/>
        </w:rPr>
      </w:pPr>
    </w:p>
    <w:p w14:paraId="566BF859" w14:textId="77777777" w:rsidR="00C00F44" w:rsidRPr="00A34C32" w:rsidRDefault="00C00F44" w:rsidP="00EF75B5">
      <w:pPr>
        <w:rPr>
          <w:lang w:eastAsia="uk-UA"/>
        </w:rPr>
      </w:pPr>
    </w:p>
    <w:p w14:paraId="6EBCF918" w14:textId="0DC23F4C" w:rsidR="0015064E" w:rsidRPr="00A34C32" w:rsidRDefault="0015064E"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19CD8815"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078961BD"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2B4D4075"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29B52F39"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34F6CA4C"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46AE21BF"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7DC3358E"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4072E068"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6FE3086F"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6831D28F"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3A7C2966"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63958CEB"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3CB9B808"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75152459"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296945E0"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100D41C4"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6866F2C5"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28819B63"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14ACEA5A"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76B88157"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3FE8D9D4"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2D7C8FF5"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25704036"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277BC081"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145A02CB"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5BF3C910"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63686A65"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73855304"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32EE9091" w14:textId="77777777" w:rsidR="00A34C32" w:rsidRPr="00A34C32" w:rsidRDefault="00A34C32" w:rsidP="00A34C32">
      <w:pPr>
        <w:pStyle w:val="a9"/>
        <w:spacing w:before="100" w:beforeAutospacing="1" w:after="100" w:afterAutospacing="1" w:line="240" w:lineRule="auto"/>
        <w:rPr>
          <w:rFonts w:ascii="Times New Roman" w:eastAsia="Times New Roman" w:hAnsi="Times New Roman" w:cs="Times New Roman"/>
          <w:color w:val="000000"/>
          <w:lang w:eastAsia="uk-UA"/>
        </w:rPr>
      </w:pPr>
    </w:p>
    <w:p w14:paraId="156BC2AF" w14:textId="77777777" w:rsidR="00A34C32" w:rsidRPr="00A34C32" w:rsidRDefault="00A34C32" w:rsidP="00A34C32">
      <w:pPr>
        <w:pStyle w:val="a9"/>
        <w:spacing w:before="100" w:beforeAutospacing="1" w:after="100" w:afterAutospacing="1" w:line="240" w:lineRule="auto"/>
        <w:rPr>
          <w:rFonts w:ascii="Arial" w:eastAsia="Times New Roman" w:hAnsi="Arial" w:cs="Arial"/>
          <w:b/>
          <w:bCs/>
          <w:color w:val="000000"/>
        </w:rPr>
      </w:pPr>
    </w:p>
    <w:p w14:paraId="24613F13" w14:textId="7745772A" w:rsidR="00E2153F" w:rsidRPr="00A34C32" w:rsidRDefault="00E2153F" w:rsidP="00FB0FD9">
      <w:pPr>
        <w:pStyle w:val="3"/>
      </w:pPr>
      <w:bookmarkStart w:id="24" w:name="_Toc236012520"/>
      <w:r w:rsidRPr="00A34C32">
        <w:lastRenderedPageBreak/>
        <w:t xml:space="preserve">Appendix A: </w:t>
      </w:r>
      <w:r w:rsidR="0015064E" w:rsidRPr="00A34C32">
        <w:t>Anna Vakulenko – Curriculum Vitae (CV)</w:t>
      </w:r>
      <w:bookmarkEnd w:id="24"/>
    </w:p>
    <w:p w14:paraId="75E36632" w14:textId="77777777" w:rsidR="00DE076D" w:rsidRPr="00A34C32" w:rsidRDefault="00DE076D" w:rsidP="00D30D4A">
      <w:pPr>
        <w:pStyle w:val="a9"/>
        <w:spacing w:before="100" w:beforeAutospacing="1" w:after="100" w:afterAutospacing="1" w:line="240" w:lineRule="auto"/>
        <w:ind w:left="360"/>
        <w:rPr>
          <w:rFonts w:ascii="Arial" w:eastAsia="Times New Roman" w:hAnsi="Arial" w:cs="Arial"/>
          <w:b/>
          <w:bCs/>
          <w:color w:val="000000"/>
        </w:rPr>
      </w:pPr>
    </w:p>
    <w:p w14:paraId="0EC28328" w14:textId="4DC73079"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Anna Vakulenko</w:t>
      </w:r>
      <w:r w:rsidRPr="00A34C32">
        <w:rPr>
          <w:rFonts w:ascii="Arial" w:eastAsia="Times New Roman" w:hAnsi="Arial" w:cs="Arial"/>
          <w:b/>
          <w:bCs/>
          <w:color w:val="000000"/>
        </w:rPr>
        <w:br/>
        <w:t xml:space="preserve">Phone: </w:t>
      </w:r>
      <w:r w:rsidRPr="00A34C32">
        <w:rPr>
          <w:rFonts w:ascii="Arial" w:eastAsia="Times New Roman" w:hAnsi="Arial" w:cs="Arial"/>
          <w:b/>
          <w:bCs/>
          <w:color w:val="000000"/>
        </w:rPr>
        <w:t>+44 7865788659</w:t>
      </w:r>
    </w:p>
    <w:p w14:paraId="75F9274E" w14:textId="6428D8C6"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 xml:space="preserve">Email: </w:t>
      </w:r>
      <w:r w:rsidRPr="00A34C32">
        <w:rPr>
          <w:rFonts w:ascii="Arial" w:eastAsia="Times New Roman" w:hAnsi="Arial" w:cs="Arial"/>
          <w:b/>
          <w:bCs/>
          <w:color w:val="000000"/>
        </w:rPr>
        <w:t>anna.vakulenko@gmail.com</w:t>
      </w:r>
      <w:r w:rsidRPr="00A34C32">
        <w:rPr>
          <w:rFonts w:ascii="Arial" w:eastAsia="Times New Roman" w:hAnsi="Arial" w:cs="Arial"/>
          <w:b/>
          <w:bCs/>
          <w:color w:val="000000"/>
        </w:rPr>
        <w:br/>
        <w:t xml:space="preserve">LinkedIn: </w:t>
      </w:r>
      <w:proofErr w:type="spellStart"/>
      <w:proofErr w:type="gramStart"/>
      <w:r w:rsidRPr="00A34C32">
        <w:rPr>
          <w:rFonts w:ascii="Arial" w:eastAsia="Times New Roman" w:hAnsi="Arial" w:cs="Arial"/>
          <w:b/>
          <w:bCs/>
          <w:color w:val="000000"/>
        </w:rPr>
        <w:t>anna.vakulenko</w:t>
      </w:r>
      <w:proofErr w:type="spellEnd"/>
      <w:proofErr w:type="gramEnd"/>
      <w:r w:rsidRPr="00A34C32">
        <w:rPr>
          <w:rFonts w:ascii="Arial" w:eastAsia="Times New Roman" w:hAnsi="Arial" w:cs="Arial"/>
          <w:b/>
          <w:bCs/>
          <w:color w:val="000000"/>
        </w:rPr>
        <w:br/>
        <w:t>Location: United Kingdom</w:t>
      </w:r>
    </w:p>
    <w:p w14:paraId="66B3BB15" w14:textId="77777777" w:rsidR="00FB0FD9" w:rsidRPr="00A34C32" w:rsidRDefault="00FB0FD9" w:rsidP="0015064E">
      <w:pPr>
        <w:pStyle w:val="a9"/>
        <w:ind w:left="360"/>
        <w:rPr>
          <w:rFonts w:ascii="Arial" w:eastAsia="Times New Roman" w:hAnsi="Arial" w:cs="Arial"/>
          <w:b/>
          <w:bCs/>
          <w:color w:val="000000"/>
        </w:rPr>
      </w:pPr>
    </w:p>
    <w:p w14:paraId="7265DA56" w14:textId="3C716EC8"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Professional Profile</w:t>
      </w:r>
    </w:p>
    <w:p w14:paraId="487610F3" w14:textId="77777777" w:rsidR="0015064E" w:rsidRPr="00A34C32" w:rsidRDefault="0015064E" w:rsidP="0015064E">
      <w:pPr>
        <w:pStyle w:val="a9"/>
        <w:ind w:left="360"/>
        <w:rPr>
          <w:rFonts w:ascii="Arial" w:eastAsia="Times New Roman" w:hAnsi="Arial" w:cs="Arial"/>
          <w:color w:val="000000"/>
        </w:rPr>
      </w:pPr>
      <w:r w:rsidRPr="00A34C32">
        <w:rPr>
          <w:rFonts w:ascii="Arial" w:eastAsia="Times New Roman" w:hAnsi="Arial" w:cs="Arial"/>
          <w:color w:val="000000"/>
        </w:rPr>
        <w:t>Results-driven Sales and Business Development professional with experience in customer relationship management, lead generation, sales support, and client engagement. Skilled in identifying customer needs, building long-term business relationships, negotiating solutions, and achieving sales targets. Strong communication, organisational, and problem-solving skills with the ability to work effectively in fast-paced environments. Motivated to contribute to business growth while delivering exceptional customer service.</w:t>
      </w:r>
    </w:p>
    <w:p w14:paraId="372FB64D" w14:textId="77777777" w:rsidR="00FB0FD9" w:rsidRPr="00A34C32" w:rsidRDefault="00FB0FD9" w:rsidP="0015064E">
      <w:pPr>
        <w:pStyle w:val="a9"/>
        <w:ind w:left="360"/>
        <w:rPr>
          <w:rFonts w:ascii="Arial" w:eastAsia="Times New Roman" w:hAnsi="Arial" w:cs="Arial"/>
          <w:color w:val="000000"/>
        </w:rPr>
      </w:pPr>
    </w:p>
    <w:p w14:paraId="74750FEB" w14:textId="77777777"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Core Competencies</w:t>
      </w:r>
    </w:p>
    <w:p w14:paraId="49F09BD0"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Sales and Business Development</w:t>
      </w:r>
    </w:p>
    <w:p w14:paraId="2E9654B4"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Customer Relationship Management (CRM)</w:t>
      </w:r>
    </w:p>
    <w:p w14:paraId="583C4492"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Lead Generation and Prospecting</w:t>
      </w:r>
    </w:p>
    <w:p w14:paraId="1B1F844F"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Account Management</w:t>
      </w:r>
    </w:p>
    <w:p w14:paraId="23239A6D"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Client Relationship Building</w:t>
      </w:r>
    </w:p>
    <w:p w14:paraId="27E80544"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Negotiation and Closing</w:t>
      </w:r>
    </w:p>
    <w:p w14:paraId="0B1EC7FD"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Market Research</w:t>
      </w:r>
    </w:p>
    <w:p w14:paraId="36EAF6EC"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Customer Service Excellence</w:t>
      </w:r>
    </w:p>
    <w:p w14:paraId="6F0F968B"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Communication and Presentation Skills</w:t>
      </w:r>
    </w:p>
    <w:p w14:paraId="440F5865"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Microsoft Office (Excel, Word, PowerPoint)</w:t>
      </w:r>
    </w:p>
    <w:p w14:paraId="1BBEE4F3"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Time Management and Organisation</w:t>
      </w:r>
    </w:p>
    <w:p w14:paraId="0561F1FB" w14:textId="77777777" w:rsidR="0015064E" w:rsidRPr="00A34C32" w:rsidRDefault="0015064E" w:rsidP="0015064E">
      <w:pPr>
        <w:pStyle w:val="a9"/>
        <w:numPr>
          <w:ilvl w:val="0"/>
          <w:numId w:val="28"/>
        </w:numPr>
        <w:rPr>
          <w:rFonts w:ascii="Arial" w:eastAsia="Times New Roman" w:hAnsi="Arial" w:cs="Arial"/>
          <w:color w:val="000000"/>
        </w:rPr>
      </w:pPr>
      <w:r w:rsidRPr="00A34C32">
        <w:rPr>
          <w:rFonts w:ascii="Arial" w:eastAsia="Times New Roman" w:hAnsi="Arial" w:cs="Arial"/>
          <w:color w:val="000000"/>
        </w:rPr>
        <w:t>Teamwork and Collaboration</w:t>
      </w:r>
    </w:p>
    <w:p w14:paraId="198CEA66" w14:textId="77777777"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Professional Experience</w:t>
      </w:r>
    </w:p>
    <w:p w14:paraId="4E091815" w14:textId="77777777"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Sales / Customer Service Representative</w:t>
      </w:r>
    </w:p>
    <w:p w14:paraId="4DEDACFA" w14:textId="6C62D406"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 xml:space="preserve">Company Name | </w:t>
      </w:r>
      <w:r w:rsidR="00FB0FD9" w:rsidRPr="00A34C32">
        <w:rPr>
          <w:rFonts w:ascii="Arial" w:eastAsia="Times New Roman" w:hAnsi="Arial" w:cs="Arial"/>
          <w:b/>
          <w:bCs/>
          <w:color w:val="000000"/>
        </w:rPr>
        <w:t>CSA Recruitment</w:t>
      </w:r>
      <w:r w:rsidRPr="00A34C32">
        <w:rPr>
          <w:rFonts w:ascii="Arial" w:eastAsia="Times New Roman" w:hAnsi="Arial" w:cs="Arial"/>
          <w:b/>
          <w:bCs/>
          <w:color w:val="000000"/>
        </w:rPr>
        <w:br/>
      </w:r>
    </w:p>
    <w:p w14:paraId="3211DA5F" w14:textId="77777777"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Key responsibilities:</w:t>
      </w:r>
    </w:p>
    <w:p w14:paraId="71F34966" w14:textId="77777777" w:rsidR="0015064E" w:rsidRPr="00A34C32" w:rsidRDefault="0015064E" w:rsidP="0015064E">
      <w:pPr>
        <w:pStyle w:val="a9"/>
        <w:numPr>
          <w:ilvl w:val="0"/>
          <w:numId w:val="29"/>
        </w:numPr>
        <w:rPr>
          <w:rFonts w:ascii="Arial" w:eastAsia="Times New Roman" w:hAnsi="Arial" w:cs="Arial"/>
          <w:color w:val="000000"/>
        </w:rPr>
      </w:pPr>
      <w:r w:rsidRPr="00A34C32">
        <w:rPr>
          <w:rFonts w:ascii="Arial" w:eastAsia="Times New Roman" w:hAnsi="Arial" w:cs="Arial"/>
          <w:color w:val="000000"/>
        </w:rPr>
        <w:t>Developed and maintained strong relationships with new and existing customers.</w:t>
      </w:r>
    </w:p>
    <w:p w14:paraId="1D53B48F" w14:textId="77777777" w:rsidR="0015064E" w:rsidRPr="00A34C32" w:rsidRDefault="0015064E" w:rsidP="0015064E">
      <w:pPr>
        <w:pStyle w:val="a9"/>
        <w:numPr>
          <w:ilvl w:val="0"/>
          <w:numId w:val="29"/>
        </w:numPr>
        <w:rPr>
          <w:rFonts w:ascii="Arial" w:eastAsia="Times New Roman" w:hAnsi="Arial" w:cs="Arial"/>
          <w:color w:val="000000"/>
        </w:rPr>
      </w:pPr>
      <w:r w:rsidRPr="00A34C32">
        <w:rPr>
          <w:rFonts w:ascii="Arial" w:eastAsia="Times New Roman" w:hAnsi="Arial" w:cs="Arial"/>
          <w:color w:val="000000"/>
        </w:rPr>
        <w:t>Identified customer requirements and recommended appropriate products and services.</w:t>
      </w:r>
    </w:p>
    <w:p w14:paraId="2F429802" w14:textId="77777777" w:rsidR="0015064E" w:rsidRPr="00A34C32" w:rsidRDefault="0015064E" w:rsidP="0015064E">
      <w:pPr>
        <w:pStyle w:val="a9"/>
        <w:numPr>
          <w:ilvl w:val="0"/>
          <w:numId w:val="29"/>
        </w:numPr>
        <w:rPr>
          <w:rFonts w:ascii="Arial" w:eastAsia="Times New Roman" w:hAnsi="Arial" w:cs="Arial"/>
          <w:color w:val="000000"/>
        </w:rPr>
      </w:pPr>
      <w:r w:rsidRPr="00A34C32">
        <w:rPr>
          <w:rFonts w:ascii="Arial" w:eastAsia="Times New Roman" w:hAnsi="Arial" w:cs="Arial"/>
          <w:color w:val="000000"/>
        </w:rPr>
        <w:t>Managed sales enquiries and followed up on potential business opportunities.</w:t>
      </w:r>
    </w:p>
    <w:p w14:paraId="28CE5833" w14:textId="77777777" w:rsidR="0015064E" w:rsidRPr="00A34C32" w:rsidRDefault="0015064E" w:rsidP="0015064E">
      <w:pPr>
        <w:pStyle w:val="a9"/>
        <w:numPr>
          <w:ilvl w:val="0"/>
          <w:numId w:val="29"/>
        </w:numPr>
        <w:rPr>
          <w:rFonts w:ascii="Arial" w:eastAsia="Times New Roman" w:hAnsi="Arial" w:cs="Arial"/>
          <w:color w:val="000000"/>
        </w:rPr>
      </w:pPr>
      <w:r w:rsidRPr="00A34C32">
        <w:rPr>
          <w:rFonts w:ascii="Arial" w:eastAsia="Times New Roman" w:hAnsi="Arial" w:cs="Arial"/>
          <w:color w:val="000000"/>
        </w:rPr>
        <w:t>Achieved individual and team sales targets.</w:t>
      </w:r>
    </w:p>
    <w:p w14:paraId="0F1A5D58" w14:textId="77777777" w:rsidR="0015064E" w:rsidRPr="00A34C32" w:rsidRDefault="0015064E" w:rsidP="0015064E">
      <w:pPr>
        <w:pStyle w:val="a9"/>
        <w:numPr>
          <w:ilvl w:val="0"/>
          <w:numId w:val="29"/>
        </w:numPr>
        <w:rPr>
          <w:rFonts w:ascii="Arial" w:eastAsia="Times New Roman" w:hAnsi="Arial" w:cs="Arial"/>
          <w:color w:val="000000"/>
        </w:rPr>
      </w:pPr>
      <w:r w:rsidRPr="00A34C32">
        <w:rPr>
          <w:rFonts w:ascii="Arial" w:eastAsia="Times New Roman" w:hAnsi="Arial" w:cs="Arial"/>
          <w:color w:val="000000"/>
        </w:rPr>
        <w:t>Processed customer orders and maintained accurate CRM records.</w:t>
      </w:r>
    </w:p>
    <w:p w14:paraId="017BB105" w14:textId="77777777" w:rsidR="0015064E" w:rsidRPr="00A34C32" w:rsidRDefault="0015064E" w:rsidP="0015064E">
      <w:pPr>
        <w:pStyle w:val="a9"/>
        <w:numPr>
          <w:ilvl w:val="0"/>
          <w:numId w:val="29"/>
        </w:numPr>
        <w:rPr>
          <w:rFonts w:ascii="Arial" w:eastAsia="Times New Roman" w:hAnsi="Arial" w:cs="Arial"/>
          <w:color w:val="000000"/>
        </w:rPr>
      </w:pPr>
      <w:r w:rsidRPr="00A34C32">
        <w:rPr>
          <w:rFonts w:ascii="Arial" w:eastAsia="Times New Roman" w:hAnsi="Arial" w:cs="Arial"/>
          <w:color w:val="000000"/>
        </w:rPr>
        <w:t>Worked closely with colleagues to improve customer satisfaction and business performance.</w:t>
      </w:r>
    </w:p>
    <w:p w14:paraId="7B879152" w14:textId="77777777"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Professional Training</w:t>
      </w:r>
    </w:p>
    <w:p w14:paraId="1ADEF738" w14:textId="77777777" w:rsidR="0015064E" w:rsidRPr="00A34C32" w:rsidRDefault="0015064E" w:rsidP="0015064E">
      <w:pPr>
        <w:pStyle w:val="a9"/>
        <w:numPr>
          <w:ilvl w:val="0"/>
          <w:numId w:val="31"/>
        </w:numPr>
        <w:rPr>
          <w:rFonts w:ascii="Arial" w:eastAsia="Times New Roman" w:hAnsi="Arial" w:cs="Arial"/>
          <w:color w:val="000000"/>
        </w:rPr>
      </w:pPr>
      <w:r w:rsidRPr="00A34C32">
        <w:rPr>
          <w:rFonts w:ascii="Arial" w:eastAsia="Times New Roman" w:hAnsi="Arial" w:cs="Arial"/>
          <w:color w:val="000000"/>
        </w:rPr>
        <w:t>Sales Techniques and Negotiation</w:t>
      </w:r>
    </w:p>
    <w:p w14:paraId="76BEDFB4" w14:textId="77777777" w:rsidR="0015064E" w:rsidRPr="00A34C32" w:rsidRDefault="0015064E" w:rsidP="0015064E">
      <w:pPr>
        <w:pStyle w:val="a9"/>
        <w:numPr>
          <w:ilvl w:val="0"/>
          <w:numId w:val="31"/>
        </w:numPr>
        <w:rPr>
          <w:rFonts w:ascii="Arial" w:eastAsia="Times New Roman" w:hAnsi="Arial" w:cs="Arial"/>
          <w:color w:val="000000"/>
        </w:rPr>
      </w:pPr>
      <w:r w:rsidRPr="00A34C32">
        <w:rPr>
          <w:rFonts w:ascii="Arial" w:eastAsia="Times New Roman" w:hAnsi="Arial" w:cs="Arial"/>
          <w:color w:val="000000"/>
        </w:rPr>
        <w:lastRenderedPageBreak/>
        <w:t>Customer Service Excellence</w:t>
      </w:r>
    </w:p>
    <w:p w14:paraId="1398FDB8" w14:textId="77777777" w:rsidR="0015064E" w:rsidRPr="00A34C32" w:rsidRDefault="0015064E" w:rsidP="0015064E">
      <w:pPr>
        <w:pStyle w:val="a9"/>
        <w:numPr>
          <w:ilvl w:val="0"/>
          <w:numId w:val="31"/>
        </w:numPr>
        <w:rPr>
          <w:rFonts w:ascii="Arial" w:eastAsia="Times New Roman" w:hAnsi="Arial" w:cs="Arial"/>
          <w:color w:val="000000"/>
        </w:rPr>
      </w:pPr>
      <w:r w:rsidRPr="00A34C32">
        <w:rPr>
          <w:rFonts w:ascii="Arial" w:eastAsia="Times New Roman" w:hAnsi="Arial" w:cs="Arial"/>
          <w:color w:val="000000"/>
        </w:rPr>
        <w:t>CRM Systems</w:t>
      </w:r>
    </w:p>
    <w:p w14:paraId="6F4A4319" w14:textId="77777777" w:rsidR="0015064E" w:rsidRPr="00A34C32" w:rsidRDefault="0015064E" w:rsidP="0015064E">
      <w:pPr>
        <w:pStyle w:val="a9"/>
        <w:numPr>
          <w:ilvl w:val="0"/>
          <w:numId w:val="31"/>
        </w:numPr>
        <w:rPr>
          <w:rFonts w:ascii="Arial" w:eastAsia="Times New Roman" w:hAnsi="Arial" w:cs="Arial"/>
          <w:color w:val="000000"/>
        </w:rPr>
      </w:pPr>
      <w:r w:rsidRPr="00A34C32">
        <w:rPr>
          <w:rFonts w:ascii="Arial" w:eastAsia="Times New Roman" w:hAnsi="Arial" w:cs="Arial"/>
          <w:color w:val="000000"/>
        </w:rPr>
        <w:t>Microsoft Office</w:t>
      </w:r>
    </w:p>
    <w:p w14:paraId="0EFD0C52" w14:textId="77777777"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Languages</w:t>
      </w:r>
    </w:p>
    <w:p w14:paraId="1CCE718B" w14:textId="77777777" w:rsidR="0015064E" w:rsidRPr="00A34C32" w:rsidRDefault="0015064E" w:rsidP="0015064E">
      <w:pPr>
        <w:pStyle w:val="a9"/>
        <w:numPr>
          <w:ilvl w:val="0"/>
          <w:numId w:val="32"/>
        </w:numPr>
        <w:rPr>
          <w:rFonts w:ascii="Arial" w:eastAsia="Times New Roman" w:hAnsi="Arial" w:cs="Arial"/>
          <w:color w:val="000000"/>
        </w:rPr>
      </w:pPr>
      <w:r w:rsidRPr="00A34C32">
        <w:rPr>
          <w:rFonts w:ascii="Arial" w:eastAsia="Times New Roman" w:hAnsi="Arial" w:cs="Arial"/>
          <w:color w:val="000000"/>
        </w:rPr>
        <w:t>English – Professional Working Proficiency</w:t>
      </w:r>
    </w:p>
    <w:p w14:paraId="36E6AD79" w14:textId="77777777" w:rsidR="0015064E" w:rsidRPr="00A34C32" w:rsidRDefault="0015064E" w:rsidP="0015064E">
      <w:pPr>
        <w:pStyle w:val="a9"/>
        <w:numPr>
          <w:ilvl w:val="0"/>
          <w:numId w:val="32"/>
        </w:numPr>
        <w:rPr>
          <w:rFonts w:ascii="Arial" w:eastAsia="Times New Roman" w:hAnsi="Arial" w:cs="Arial"/>
          <w:color w:val="000000"/>
        </w:rPr>
      </w:pPr>
      <w:r w:rsidRPr="00A34C32">
        <w:rPr>
          <w:rFonts w:ascii="Arial" w:eastAsia="Times New Roman" w:hAnsi="Arial" w:cs="Arial"/>
          <w:color w:val="000000"/>
        </w:rPr>
        <w:t>Ukrainian – Native</w:t>
      </w:r>
    </w:p>
    <w:p w14:paraId="4A99DBD7" w14:textId="77777777" w:rsidR="0015064E" w:rsidRPr="00A34C32" w:rsidRDefault="0015064E" w:rsidP="0015064E">
      <w:pPr>
        <w:pStyle w:val="a9"/>
        <w:numPr>
          <w:ilvl w:val="0"/>
          <w:numId w:val="32"/>
        </w:numPr>
        <w:rPr>
          <w:rFonts w:ascii="Arial" w:eastAsia="Times New Roman" w:hAnsi="Arial" w:cs="Arial"/>
          <w:color w:val="000000"/>
        </w:rPr>
      </w:pPr>
      <w:r w:rsidRPr="00A34C32">
        <w:rPr>
          <w:rFonts w:ascii="Arial" w:eastAsia="Times New Roman" w:hAnsi="Arial" w:cs="Arial"/>
          <w:color w:val="000000"/>
        </w:rPr>
        <w:t>Russian – Native</w:t>
      </w:r>
    </w:p>
    <w:p w14:paraId="0B939BA1" w14:textId="77777777"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References</w:t>
      </w:r>
    </w:p>
    <w:p w14:paraId="38C61EC5" w14:textId="77777777" w:rsidR="0015064E" w:rsidRPr="00A34C32" w:rsidRDefault="0015064E" w:rsidP="0015064E">
      <w:pPr>
        <w:pStyle w:val="a9"/>
        <w:ind w:left="360"/>
        <w:rPr>
          <w:rFonts w:ascii="Arial" w:eastAsia="Times New Roman" w:hAnsi="Arial" w:cs="Arial"/>
          <w:b/>
          <w:bCs/>
          <w:color w:val="000000"/>
        </w:rPr>
      </w:pPr>
      <w:r w:rsidRPr="00A34C32">
        <w:rPr>
          <w:rFonts w:ascii="Arial" w:eastAsia="Times New Roman" w:hAnsi="Arial" w:cs="Arial"/>
          <w:b/>
          <w:bCs/>
          <w:color w:val="000000"/>
        </w:rPr>
        <w:t>Available upon request.</w:t>
      </w:r>
    </w:p>
    <w:p w14:paraId="2FF423DF" w14:textId="77777777" w:rsidR="00BA1515" w:rsidRPr="00A34C32" w:rsidRDefault="00BA1515" w:rsidP="00D30D4A">
      <w:pPr>
        <w:pStyle w:val="a9"/>
        <w:spacing w:before="100" w:beforeAutospacing="1" w:after="100" w:afterAutospacing="1" w:line="240" w:lineRule="auto"/>
        <w:ind w:left="360"/>
        <w:rPr>
          <w:rFonts w:ascii="Arial" w:eastAsia="Times New Roman" w:hAnsi="Arial" w:cs="Arial"/>
          <w:b/>
          <w:bCs/>
          <w:color w:val="000000"/>
        </w:rPr>
      </w:pPr>
    </w:p>
    <w:p w14:paraId="43CFD823"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7B34EF00"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7FDB9788"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158C1EA0"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2AF1CE3A"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11F70D43"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05681D98"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78578BF7"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3AEF8ABE"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30AB2FF3"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7332E233"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22948BDB"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42EED1EF"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044C0A80"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2906ADB8"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2EB5A92E"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3F5C0A21"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3B9F4461"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26F7E04D"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46D0813D"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7FD28819"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2CCF0934"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3D98C61F"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675C532A"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06D9C629"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221C3A6F"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3427F840"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41F8E5BD"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7D285408"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418ABE25"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4F3EFA41"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0A4889BE"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6B00A0D4"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7546545A"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0D1C389F"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4A94A7F6"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47839811" w14:textId="77777777" w:rsidR="00A34C32" w:rsidRPr="00A34C32" w:rsidRDefault="00A34C32" w:rsidP="00D30D4A">
      <w:pPr>
        <w:pStyle w:val="a9"/>
        <w:spacing w:before="100" w:beforeAutospacing="1" w:after="100" w:afterAutospacing="1" w:line="240" w:lineRule="auto"/>
        <w:ind w:left="360"/>
        <w:rPr>
          <w:rFonts w:ascii="Arial" w:eastAsia="Times New Roman" w:hAnsi="Arial" w:cs="Arial"/>
          <w:b/>
          <w:bCs/>
          <w:color w:val="000000"/>
        </w:rPr>
      </w:pPr>
    </w:p>
    <w:p w14:paraId="5730D32E" w14:textId="17134C04" w:rsidR="00BA1515" w:rsidRPr="00A34C32" w:rsidRDefault="009647AD" w:rsidP="009647AD">
      <w:pPr>
        <w:pStyle w:val="3"/>
        <w:rPr>
          <w:rFonts w:ascii="Arial" w:eastAsia="Times New Roman" w:hAnsi="Arial" w:cs="Arial"/>
          <w:b/>
          <w:bCs/>
          <w:color w:val="000000"/>
        </w:rPr>
      </w:pPr>
      <w:bookmarkStart w:id="25" w:name="_Toc236012521"/>
      <w:r w:rsidRPr="00A34C32">
        <w:lastRenderedPageBreak/>
        <w:t xml:space="preserve">Appendix </w:t>
      </w:r>
      <w:r w:rsidRPr="00A34C32">
        <w:t>B</w:t>
      </w:r>
      <w:r w:rsidRPr="00A34C32">
        <w:t>: Price List</w:t>
      </w:r>
      <w:bookmarkEnd w:id="25"/>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89"/>
        <w:gridCol w:w="5169"/>
        <w:gridCol w:w="1342"/>
      </w:tblGrid>
      <w:tr w:rsidR="009647AD" w:rsidRPr="00A34C32" w14:paraId="6D492342" w14:textId="77777777">
        <w:trPr>
          <w:tblHeader/>
          <w:tblCellSpacing w:w="15" w:type="dxa"/>
        </w:trPr>
        <w:tc>
          <w:tcPr>
            <w:tcW w:w="0" w:type="auto"/>
            <w:vAlign w:val="center"/>
            <w:hideMark/>
          </w:tcPr>
          <w:p w14:paraId="1D360D80"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Category</w:t>
            </w:r>
          </w:p>
        </w:tc>
        <w:tc>
          <w:tcPr>
            <w:tcW w:w="0" w:type="auto"/>
            <w:vAlign w:val="center"/>
            <w:hideMark/>
          </w:tcPr>
          <w:p w14:paraId="3DB09F06"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Product</w:t>
            </w:r>
          </w:p>
        </w:tc>
        <w:tc>
          <w:tcPr>
            <w:tcW w:w="0" w:type="auto"/>
            <w:vAlign w:val="center"/>
            <w:hideMark/>
          </w:tcPr>
          <w:p w14:paraId="3BD17382"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Price (£)</w:t>
            </w:r>
          </w:p>
        </w:tc>
      </w:tr>
      <w:tr w:rsidR="009647AD" w:rsidRPr="00A34C32" w14:paraId="3ECCA6C8" w14:textId="77777777">
        <w:trPr>
          <w:tblCellSpacing w:w="15" w:type="dxa"/>
        </w:trPr>
        <w:tc>
          <w:tcPr>
            <w:tcW w:w="0" w:type="auto"/>
            <w:vAlign w:val="center"/>
            <w:hideMark/>
          </w:tcPr>
          <w:p w14:paraId="29DA7D6F"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Croissants</w:t>
            </w:r>
          </w:p>
        </w:tc>
        <w:tc>
          <w:tcPr>
            <w:tcW w:w="0" w:type="auto"/>
            <w:vAlign w:val="center"/>
            <w:hideMark/>
          </w:tcPr>
          <w:p w14:paraId="3E0AD8E0"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Butter Croissant</w:t>
            </w:r>
          </w:p>
        </w:tc>
        <w:tc>
          <w:tcPr>
            <w:tcW w:w="0" w:type="auto"/>
            <w:vAlign w:val="center"/>
            <w:hideMark/>
          </w:tcPr>
          <w:p w14:paraId="412EE324"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2.50</w:t>
            </w:r>
          </w:p>
        </w:tc>
      </w:tr>
      <w:tr w:rsidR="009647AD" w:rsidRPr="00A34C32" w14:paraId="429C7004" w14:textId="77777777">
        <w:trPr>
          <w:tblCellSpacing w:w="15" w:type="dxa"/>
        </w:trPr>
        <w:tc>
          <w:tcPr>
            <w:tcW w:w="0" w:type="auto"/>
            <w:vAlign w:val="center"/>
            <w:hideMark/>
          </w:tcPr>
          <w:p w14:paraId="4C27242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14A35379"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Chocolate Croissant</w:t>
            </w:r>
          </w:p>
        </w:tc>
        <w:tc>
          <w:tcPr>
            <w:tcW w:w="0" w:type="auto"/>
            <w:vAlign w:val="center"/>
            <w:hideMark/>
          </w:tcPr>
          <w:p w14:paraId="58C6183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3.00</w:t>
            </w:r>
          </w:p>
        </w:tc>
      </w:tr>
      <w:tr w:rsidR="009647AD" w:rsidRPr="00A34C32" w14:paraId="20AD220F" w14:textId="77777777">
        <w:trPr>
          <w:tblCellSpacing w:w="15" w:type="dxa"/>
        </w:trPr>
        <w:tc>
          <w:tcPr>
            <w:tcW w:w="0" w:type="auto"/>
            <w:vAlign w:val="center"/>
            <w:hideMark/>
          </w:tcPr>
          <w:p w14:paraId="06822877"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4A571CFF"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Almond Croissant</w:t>
            </w:r>
          </w:p>
        </w:tc>
        <w:tc>
          <w:tcPr>
            <w:tcW w:w="0" w:type="auto"/>
            <w:vAlign w:val="center"/>
            <w:hideMark/>
          </w:tcPr>
          <w:p w14:paraId="0B002C38"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3.20</w:t>
            </w:r>
          </w:p>
        </w:tc>
      </w:tr>
      <w:tr w:rsidR="009647AD" w:rsidRPr="00A34C32" w14:paraId="6F3AD340" w14:textId="77777777">
        <w:trPr>
          <w:tblCellSpacing w:w="15" w:type="dxa"/>
        </w:trPr>
        <w:tc>
          <w:tcPr>
            <w:tcW w:w="0" w:type="auto"/>
            <w:vAlign w:val="center"/>
            <w:hideMark/>
          </w:tcPr>
          <w:p w14:paraId="2D005864"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014BBDFD"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Ham &amp; Cheese Croissant</w:t>
            </w:r>
          </w:p>
        </w:tc>
        <w:tc>
          <w:tcPr>
            <w:tcW w:w="0" w:type="auto"/>
            <w:vAlign w:val="center"/>
            <w:hideMark/>
          </w:tcPr>
          <w:p w14:paraId="51C4353A"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4.20</w:t>
            </w:r>
          </w:p>
        </w:tc>
      </w:tr>
      <w:tr w:rsidR="009647AD" w:rsidRPr="00A34C32" w14:paraId="517451FF" w14:textId="77777777">
        <w:trPr>
          <w:tblCellSpacing w:w="15" w:type="dxa"/>
        </w:trPr>
        <w:tc>
          <w:tcPr>
            <w:tcW w:w="0" w:type="auto"/>
            <w:vAlign w:val="center"/>
            <w:hideMark/>
          </w:tcPr>
          <w:p w14:paraId="3EC73A1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7C0D0163"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Smoked Salmon &amp; Cream Cheese Croissant</w:t>
            </w:r>
          </w:p>
        </w:tc>
        <w:tc>
          <w:tcPr>
            <w:tcW w:w="0" w:type="auto"/>
            <w:vAlign w:val="center"/>
            <w:hideMark/>
          </w:tcPr>
          <w:p w14:paraId="19FB1C2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4.80</w:t>
            </w:r>
          </w:p>
        </w:tc>
      </w:tr>
      <w:tr w:rsidR="009647AD" w:rsidRPr="00A34C32" w14:paraId="44188B68" w14:textId="77777777">
        <w:trPr>
          <w:tblCellSpacing w:w="15" w:type="dxa"/>
        </w:trPr>
        <w:tc>
          <w:tcPr>
            <w:tcW w:w="0" w:type="auto"/>
            <w:vAlign w:val="center"/>
            <w:hideMark/>
          </w:tcPr>
          <w:p w14:paraId="767A7C33"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53FBA531"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Spinach &amp; Feta Croissant (Vegetarian)</w:t>
            </w:r>
          </w:p>
        </w:tc>
        <w:tc>
          <w:tcPr>
            <w:tcW w:w="0" w:type="auto"/>
            <w:vAlign w:val="center"/>
            <w:hideMark/>
          </w:tcPr>
          <w:p w14:paraId="77FD1B98"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4.00</w:t>
            </w:r>
          </w:p>
        </w:tc>
      </w:tr>
      <w:tr w:rsidR="009647AD" w:rsidRPr="00A34C32" w14:paraId="7216A571" w14:textId="77777777">
        <w:trPr>
          <w:tblCellSpacing w:w="15" w:type="dxa"/>
        </w:trPr>
        <w:tc>
          <w:tcPr>
            <w:tcW w:w="0" w:type="auto"/>
            <w:vAlign w:val="center"/>
            <w:hideMark/>
          </w:tcPr>
          <w:p w14:paraId="7CA8F1EA"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Coffee</w:t>
            </w:r>
          </w:p>
        </w:tc>
        <w:tc>
          <w:tcPr>
            <w:tcW w:w="0" w:type="auto"/>
            <w:vAlign w:val="center"/>
            <w:hideMark/>
          </w:tcPr>
          <w:p w14:paraId="785595BD"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Espresso</w:t>
            </w:r>
          </w:p>
        </w:tc>
        <w:tc>
          <w:tcPr>
            <w:tcW w:w="0" w:type="auto"/>
            <w:vAlign w:val="center"/>
            <w:hideMark/>
          </w:tcPr>
          <w:p w14:paraId="065E7E0E"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2.50</w:t>
            </w:r>
          </w:p>
        </w:tc>
      </w:tr>
      <w:tr w:rsidR="009647AD" w:rsidRPr="00A34C32" w14:paraId="569ABB07" w14:textId="77777777">
        <w:trPr>
          <w:tblCellSpacing w:w="15" w:type="dxa"/>
        </w:trPr>
        <w:tc>
          <w:tcPr>
            <w:tcW w:w="0" w:type="auto"/>
            <w:vAlign w:val="center"/>
            <w:hideMark/>
          </w:tcPr>
          <w:p w14:paraId="69D5CF64"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4A822C88"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Americano</w:t>
            </w:r>
          </w:p>
        </w:tc>
        <w:tc>
          <w:tcPr>
            <w:tcW w:w="0" w:type="auto"/>
            <w:vAlign w:val="center"/>
            <w:hideMark/>
          </w:tcPr>
          <w:p w14:paraId="7EF34B3F"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3.00</w:t>
            </w:r>
          </w:p>
        </w:tc>
      </w:tr>
      <w:tr w:rsidR="009647AD" w:rsidRPr="00A34C32" w14:paraId="12DE768E" w14:textId="77777777">
        <w:trPr>
          <w:tblCellSpacing w:w="15" w:type="dxa"/>
        </w:trPr>
        <w:tc>
          <w:tcPr>
            <w:tcW w:w="0" w:type="auto"/>
            <w:vAlign w:val="center"/>
            <w:hideMark/>
          </w:tcPr>
          <w:p w14:paraId="0905E139"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419E0DD7"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Cappuccino</w:t>
            </w:r>
          </w:p>
        </w:tc>
        <w:tc>
          <w:tcPr>
            <w:tcW w:w="0" w:type="auto"/>
            <w:vAlign w:val="center"/>
            <w:hideMark/>
          </w:tcPr>
          <w:p w14:paraId="6785CB8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3.40</w:t>
            </w:r>
          </w:p>
        </w:tc>
      </w:tr>
      <w:tr w:rsidR="009647AD" w:rsidRPr="00A34C32" w14:paraId="1AF0A64C" w14:textId="77777777">
        <w:trPr>
          <w:tblCellSpacing w:w="15" w:type="dxa"/>
        </w:trPr>
        <w:tc>
          <w:tcPr>
            <w:tcW w:w="0" w:type="auto"/>
            <w:vAlign w:val="center"/>
            <w:hideMark/>
          </w:tcPr>
          <w:p w14:paraId="7B76DE01"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1A2FC3F4"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Latte</w:t>
            </w:r>
          </w:p>
        </w:tc>
        <w:tc>
          <w:tcPr>
            <w:tcW w:w="0" w:type="auto"/>
            <w:vAlign w:val="center"/>
            <w:hideMark/>
          </w:tcPr>
          <w:p w14:paraId="357D1739"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3.50</w:t>
            </w:r>
          </w:p>
        </w:tc>
      </w:tr>
      <w:tr w:rsidR="009647AD" w:rsidRPr="00A34C32" w14:paraId="19B680A5" w14:textId="77777777">
        <w:trPr>
          <w:tblCellSpacing w:w="15" w:type="dxa"/>
        </w:trPr>
        <w:tc>
          <w:tcPr>
            <w:tcW w:w="0" w:type="auto"/>
            <w:vAlign w:val="center"/>
            <w:hideMark/>
          </w:tcPr>
          <w:p w14:paraId="1D287B1E"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3507E8A5"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Flat White</w:t>
            </w:r>
          </w:p>
        </w:tc>
        <w:tc>
          <w:tcPr>
            <w:tcW w:w="0" w:type="auto"/>
            <w:vAlign w:val="center"/>
            <w:hideMark/>
          </w:tcPr>
          <w:p w14:paraId="0B74C501"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3.60</w:t>
            </w:r>
          </w:p>
        </w:tc>
      </w:tr>
      <w:tr w:rsidR="009647AD" w:rsidRPr="00A34C32" w14:paraId="7A72D9AD" w14:textId="77777777">
        <w:trPr>
          <w:tblCellSpacing w:w="15" w:type="dxa"/>
        </w:trPr>
        <w:tc>
          <w:tcPr>
            <w:tcW w:w="0" w:type="auto"/>
            <w:vAlign w:val="center"/>
            <w:hideMark/>
          </w:tcPr>
          <w:p w14:paraId="09720626"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766288DD"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Mocha</w:t>
            </w:r>
          </w:p>
        </w:tc>
        <w:tc>
          <w:tcPr>
            <w:tcW w:w="0" w:type="auto"/>
            <w:vAlign w:val="center"/>
            <w:hideMark/>
          </w:tcPr>
          <w:p w14:paraId="3D2974CE"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3.80</w:t>
            </w:r>
          </w:p>
        </w:tc>
      </w:tr>
      <w:tr w:rsidR="009647AD" w:rsidRPr="00A34C32" w14:paraId="466F3FF5" w14:textId="77777777">
        <w:trPr>
          <w:tblCellSpacing w:w="15" w:type="dxa"/>
        </w:trPr>
        <w:tc>
          <w:tcPr>
            <w:tcW w:w="0" w:type="auto"/>
            <w:vAlign w:val="center"/>
            <w:hideMark/>
          </w:tcPr>
          <w:p w14:paraId="2315AFB2"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Tea &amp; Other Drinks</w:t>
            </w:r>
          </w:p>
        </w:tc>
        <w:tc>
          <w:tcPr>
            <w:tcW w:w="0" w:type="auto"/>
            <w:vAlign w:val="center"/>
            <w:hideMark/>
          </w:tcPr>
          <w:p w14:paraId="1201FE3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English Breakfast Tea</w:t>
            </w:r>
          </w:p>
        </w:tc>
        <w:tc>
          <w:tcPr>
            <w:tcW w:w="0" w:type="auto"/>
            <w:vAlign w:val="center"/>
            <w:hideMark/>
          </w:tcPr>
          <w:p w14:paraId="7182EA9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2.50</w:t>
            </w:r>
          </w:p>
        </w:tc>
      </w:tr>
      <w:tr w:rsidR="009647AD" w:rsidRPr="00A34C32" w14:paraId="30906DD3" w14:textId="77777777">
        <w:trPr>
          <w:tblCellSpacing w:w="15" w:type="dxa"/>
        </w:trPr>
        <w:tc>
          <w:tcPr>
            <w:tcW w:w="0" w:type="auto"/>
            <w:vAlign w:val="center"/>
            <w:hideMark/>
          </w:tcPr>
          <w:p w14:paraId="34F57963"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483EAD92"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Green Tea</w:t>
            </w:r>
          </w:p>
        </w:tc>
        <w:tc>
          <w:tcPr>
            <w:tcW w:w="0" w:type="auto"/>
            <w:vAlign w:val="center"/>
            <w:hideMark/>
          </w:tcPr>
          <w:p w14:paraId="27959561"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2.70</w:t>
            </w:r>
          </w:p>
        </w:tc>
      </w:tr>
      <w:tr w:rsidR="009647AD" w:rsidRPr="00A34C32" w14:paraId="275A5270" w14:textId="77777777">
        <w:trPr>
          <w:tblCellSpacing w:w="15" w:type="dxa"/>
        </w:trPr>
        <w:tc>
          <w:tcPr>
            <w:tcW w:w="0" w:type="auto"/>
            <w:vAlign w:val="center"/>
            <w:hideMark/>
          </w:tcPr>
          <w:p w14:paraId="2FD20B59"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280A2B0D"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Hot Chocolate</w:t>
            </w:r>
          </w:p>
        </w:tc>
        <w:tc>
          <w:tcPr>
            <w:tcW w:w="0" w:type="auto"/>
            <w:vAlign w:val="center"/>
            <w:hideMark/>
          </w:tcPr>
          <w:p w14:paraId="292263C5"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3.50</w:t>
            </w:r>
          </w:p>
        </w:tc>
      </w:tr>
      <w:tr w:rsidR="009647AD" w:rsidRPr="00A34C32" w14:paraId="7B8C1B0B" w14:textId="77777777">
        <w:trPr>
          <w:tblCellSpacing w:w="15" w:type="dxa"/>
        </w:trPr>
        <w:tc>
          <w:tcPr>
            <w:tcW w:w="0" w:type="auto"/>
            <w:vAlign w:val="center"/>
            <w:hideMark/>
          </w:tcPr>
          <w:p w14:paraId="4F194C4F"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18914054"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Fresh Orange Juice</w:t>
            </w:r>
          </w:p>
        </w:tc>
        <w:tc>
          <w:tcPr>
            <w:tcW w:w="0" w:type="auto"/>
            <w:vAlign w:val="center"/>
            <w:hideMark/>
          </w:tcPr>
          <w:p w14:paraId="175D90E3"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3.20</w:t>
            </w:r>
          </w:p>
        </w:tc>
      </w:tr>
      <w:tr w:rsidR="009647AD" w:rsidRPr="00A34C32" w14:paraId="6BF5B26F" w14:textId="77777777">
        <w:trPr>
          <w:tblCellSpacing w:w="15" w:type="dxa"/>
        </w:trPr>
        <w:tc>
          <w:tcPr>
            <w:tcW w:w="0" w:type="auto"/>
            <w:vAlign w:val="center"/>
            <w:hideMark/>
          </w:tcPr>
          <w:p w14:paraId="48F6793F"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3296304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Bottled Water</w:t>
            </w:r>
          </w:p>
        </w:tc>
        <w:tc>
          <w:tcPr>
            <w:tcW w:w="0" w:type="auto"/>
            <w:vAlign w:val="center"/>
            <w:hideMark/>
          </w:tcPr>
          <w:p w14:paraId="46C76EE2"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1.50</w:t>
            </w:r>
          </w:p>
        </w:tc>
      </w:tr>
      <w:tr w:rsidR="009647AD" w:rsidRPr="00A34C32" w14:paraId="55C2955F" w14:textId="77777777">
        <w:trPr>
          <w:tblCellSpacing w:w="15" w:type="dxa"/>
        </w:trPr>
        <w:tc>
          <w:tcPr>
            <w:tcW w:w="0" w:type="auto"/>
            <w:vAlign w:val="center"/>
            <w:hideMark/>
          </w:tcPr>
          <w:p w14:paraId="4BCB4076"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4F74DDAF"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Soft Drinks</w:t>
            </w:r>
          </w:p>
        </w:tc>
        <w:tc>
          <w:tcPr>
            <w:tcW w:w="0" w:type="auto"/>
            <w:vAlign w:val="center"/>
            <w:hideMark/>
          </w:tcPr>
          <w:p w14:paraId="51697537"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2.00</w:t>
            </w:r>
          </w:p>
        </w:tc>
      </w:tr>
      <w:tr w:rsidR="009647AD" w:rsidRPr="00A34C32" w14:paraId="7208DD2B" w14:textId="77777777">
        <w:trPr>
          <w:tblCellSpacing w:w="15" w:type="dxa"/>
        </w:trPr>
        <w:tc>
          <w:tcPr>
            <w:tcW w:w="0" w:type="auto"/>
            <w:vAlign w:val="center"/>
            <w:hideMark/>
          </w:tcPr>
          <w:p w14:paraId="24E947E9"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Meal Deals</w:t>
            </w:r>
          </w:p>
        </w:tc>
        <w:tc>
          <w:tcPr>
            <w:tcW w:w="0" w:type="auto"/>
            <w:vAlign w:val="center"/>
            <w:hideMark/>
          </w:tcPr>
          <w:p w14:paraId="24788CCA"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Croissant + Regular Coffee</w:t>
            </w:r>
          </w:p>
        </w:tc>
        <w:tc>
          <w:tcPr>
            <w:tcW w:w="0" w:type="auto"/>
            <w:vAlign w:val="center"/>
            <w:hideMark/>
          </w:tcPr>
          <w:p w14:paraId="3FBDDE60"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5.50</w:t>
            </w:r>
          </w:p>
        </w:tc>
      </w:tr>
      <w:tr w:rsidR="009647AD" w:rsidRPr="00A34C32" w14:paraId="3CAEC5CC" w14:textId="77777777">
        <w:trPr>
          <w:tblCellSpacing w:w="15" w:type="dxa"/>
        </w:trPr>
        <w:tc>
          <w:tcPr>
            <w:tcW w:w="0" w:type="auto"/>
            <w:vAlign w:val="center"/>
            <w:hideMark/>
          </w:tcPr>
          <w:p w14:paraId="5919A1B9"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475E0DA6"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Filled Croissant + Coffee</w:t>
            </w:r>
          </w:p>
        </w:tc>
        <w:tc>
          <w:tcPr>
            <w:tcW w:w="0" w:type="auto"/>
            <w:vAlign w:val="center"/>
            <w:hideMark/>
          </w:tcPr>
          <w:p w14:paraId="7E3E722B"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6.80</w:t>
            </w:r>
          </w:p>
        </w:tc>
      </w:tr>
      <w:tr w:rsidR="009647AD" w:rsidRPr="00A34C32" w14:paraId="17FCA4AE" w14:textId="77777777">
        <w:trPr>
          <w:tblCellSpacing w:w="15" w:type="dxa"/>
        </w:trPr>
        <w:tc>
          <w:tcPr>
            <w:tcW w:w="0" w:type="auto"/>
            <w:vAlign w:val="center"/>
            <w:hideMark/>
          </w:tcPr>
          <w:p w14:paraId="17E6E56C"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0FFC3090"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Student Breakfast Deal</w:t>
            </w:r>
          </w:p>
        </w:tc>
        <w:tc>
          <w:tcPr>
            <w:tcW w:w="0" w:type="auto"/>
            <w:vAlign w:val="center"/>
            <w:hideMark/>
          </w:tcPr>
          <w:p w14:paraId="58DFACFF"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7.50</w:t>
            </w:r>
          </w:p>
        </w:tc>
      </w:tr>
      <w:tr w:rsidR="009647AD" w:rsidRPr="00A34C32" w14:paraId="6B37D08F" w14:textId="77777777">
        <w:trPr>
          <w:tblCellSpacing w:w="15" w:type="dxa"/>
        </w:trPr>
        <w:tc>
          <w:tcPr>
            <w:tcW w:w="0" w:type="auto"/>
            <w:vAlign w:val="center"/>
            <w:hideMark/>
          </w:tcPr>
          <w:p w14:paraId="52466C38"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Extras</w:t>
            </w:r>
          </w:p>
        </w:tc>
        <w:tc>
          <w:tcPr>
            <w:tcW w:w="0" w:type="auto"/>
            <w:vAlign w:val="center"/>
            <w:hideMark/>
          </w:tcPr>
          <w:p w14:paraId="72B28558"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Extra Espresso Shot</w:t>
            </w:r>
          </w:p>
        </w:tc>
        <w:tc>
          <w:tcPr>
            <w:tcW w:w="0" w:type="auto"/>
            <w:vAlign w:val="center"/>
            <w:hideMark/>
          </w:tcPr>
          <w:p w14:paraId="45B27B7A"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0.50</w:t>
            </w:r>
          </w:p>
        </w:tc>
      </w:tr>
      <w:tr w:rsidR="009647AD" w:rsidRPr="00A34C32" w14:paraId="5733A900" w14:textId="77777777">
        <w:trPr>
          <w:tblCellSpacing w:w="15" w:type="dxa"/>
        </w:trPr>
        <w:tc>
          <w:tcPr>
            <w:tcW w:w="0" w:type="auto"/>
            <w:vAlign w:val="center"/>
            <w:hideMark/>
          </w:tcPr>
          <w:p w14:paraId="5748E49A"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2276BC18"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Oat or Soy Milk</w:t>
            </w:r>
          </w:p>
        </w:tc>
        <w:tc>
          <w:tcPr>
            <w:tcW w:w="0" w:type="auto"/>
            <w:vAlign w:val="center"/>
            <w:hideMark/>
          </w:tcPr>
          <w:p w14:paraId="401A9785"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0.50</w:t>
            </w:r>
          </w:p>
        </w:tc>
      </w:tr>
      <w:tr w:rsidR="009647AD" w:rsidRPr="00A34C32" w14:paraId="56261901" w14:textId="77777777">
        <w:trPr>
          <w:tblCellSpacing w:w="15" w:type="dxa"/>
        </w:trPr>
        <w:tc>
          <w:tcPr>
            <w:tcW w:w="0" w:type="auto"/>
            <w:vAlign w:val="center"/>
            <w:hideMark/>
          </w:tcPr>
          <w:p w14:paraId="73E73D1D"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p>
        </w:tc>
        <w:tc>
          <w:tcPr>
            <w:tcW w:w="0" w:type="auto"/>
            <w:vAlign w:val="center"/>
            <w:hideMark/>
          </w:tcPr>
          <w:p w14:paraId="092072C1"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Syrup (Vanilla, Caramel, Hazelnut)</w:t>
            </w:r>
          </w:p>
        </w:tc>
        <w:tc>
          <w:tcPr>
            <w:tcW w:w="0" w:type="auto"/>
            <w:vAlign w:val="center"/>
            <w:hideMark/>
          </w:tcPr>
          <w:p w14:paraId="3CDF1B46" w14:textId="77777777" w:rsidR="009647AD" w:rsidRPr="00A34C32" w:rsidRDefault="009647AD" w:rsidP="009647AD">
            <w:pPr>
              <w:pStyle w:val="a9"/>
              <w:spacing w:before="100" w:beforeAutospacing="1" w:after="100" w:afterAutospacing="1"/>
              <w:ind w:left="360"/>
              <w:rPr>
                <w:rFonts w:ascii="Arial" w:eastAsia="Times New Roman" w:hAnsi="Arial" w:cs="Arial"/>
                <w:color w:val="000000"/>
              </w:rPr>
            </w:pPr>
            <w:r w:rsidRPr="00A34C32">
              <w:rPr>
                <w:rFonts w:ascii="Arial" w:eastAsia="Times New Roman" w:hAnsi="Arial" w:cs="Arial"/>
                <w:color w:val="000000"/>
              </w:rPr>
              <w:t>0.60</w:t>
            </w:r>
          </w:p>
        </w:tc>
      </w:tr>
    </w:tbl>
    <w:p w14:paraId="51533937" w14:textId="77777777" w:rsidR="00BA1515" w:rsidRPr="00A34C32" w:rsidRDefault="00BA1515" w:rsidP="00D30D4A">
      <w:pPr>
        <w:pStyle w:val="a9"/>
        <w:spacing w:before="100" w:beforeAutospacing="1" w:after="100" w:afterAutospacing="1" w:line="240" w:lineRule="auto"/>
        <w:ind w:left="360"/>
        <w:rPr>
          <w:rFonts w:ascii="Arial" w:eastAsia="Times New Roman" w:hAnsi="Arial" w:cs="Arial"/>
          <w:color w:val="000000"/>
        </w:rPr>
      </w:pPr>
    </w:p>
    <w:p w14:paraId="68C5C244" w14:textId="77777777" w:rsidR="00BA1515" w:rsidRPr="00A34C32" w:rsidRDefault="00BA1515" w:rsidP="00D30D4A">
      <w:pPr>
        <w:pStyle w:val="a9"/>
        <w:spacing w:before="100" w:beforeAutospacing="1" w:after="100" w:afterAutospacing="1" w:line="240" w:lineRule="auto"/>
        <w:ind w:left="360"/>
        <w:rPr>
          <w:rFonts w:ascii="Arial" w:eastAsia="Times New Roman" w:hAnsi="Arial" w:cs="Arial"/>
          <w:b/>
          <w:bCs/>
          <w:color w:val="000000"/>
        </w:rPr>
      </w:pPr>
    </w:p>
    <w:p w14:paraId="616FCF21" w14:textId="77777777" w:rsidR="00BA1515" w:rsidRPr="00BA1515" w:rsidRDefault="00BA1515" w:rsidP="00D30D4A">
      <w:pPr>
        <w:pStyle w:val="a9"/>
        <w:spacing w:before="100" w:beforeAutospacing="1" w:after="100" w:afterAutospacing="1" w:line="240" w:lineRule="auto"/>
        <w:ind w:left="360"/>
        <w:rPr>
          <w:rFonts w:ascii="Arial" w:eastAsia="Times New Roman" w:hAnsi="Arial" w:cs="Arial"/>
          <w:b/>
          <w:bCs/>
          <w:color w:val="000000"/>
          <w:lang w:val="uk-UA"/>
        </w:rPr>
      </w:pPr>
    </w:p>
    <w:sectPr w:rsidR="00BA1515" w:rsidRPr="00BA1515" w:rsidSect="00F9799F">
      <w:pgSz w:w="11906" w:h="16838"/>
      <w:pgMar w:top="850" w:right="850" w:bottom="850"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8559A" w14:textId="77777777" w:rsidR="00C061E5" w:rsidRPr="0078133C" w:rsidRDefault="00C061E5" w:rsidP="009A082A">
      <w:pPr>
        <w:spacing w:after="0" w:line="240" w:lineRule="auto"/>
      </w:pPr>
      <w:r w:rsidRPr="0078133C">
        <w:separator/>
      </w:r>
    </w:p>
  </w:endnote>
  <w:endnote w:type="continuationSeparator" w:id="0">
    <w:p w14:paraId="195F31B1" w14:textId="77777777" w:rsidR="00C061E5" w:rsidRPr="0078133C" w:rsidRDefault="00C061E5" w:rsidP="009A082A">
      <w:pPr>
        <w:spacing w:after="0" w:line="240" w:lineRule="auto"/>
      </w:pPr>
      <w:r w:rsidRPr="007813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Content>
      <w:p w14:paraId="0CA7CE21" w14:textId="022DCBFF" w:rsidR="00E2153F" w:rsidRPr="0078133C" w:rsidRDefault="00E2153F">
        <w:pPr>
          <w:pStyle w:val="af1"/>
          <w:jc w:val="right"/>
        </w:pPr>
        <w:r w:rsidRPr="0078133C">
          <w:fldChar w:fldCharType="begin"/>
        </w:r>
        <w:r w:rsidRPr="0078133C">
          <w:instrText xml:space="preserve"> PAGE   \* MERGEFORMAT </w:instrText>
        </w:r>
        <w:r w:rsidRPr="0078133C">
          <w:fldChar w:fldCharType="separate"/>
        </w:r>
        <w:r w:rsidRPr="0078133C">
          <w:t>2</w:t>
        </w:r>
        <w:r w:rsidRPr="0078133C">
          <w:fldChar w:fldCharType="end"/>
        </w:r>
      </w:p>
    </w:sdtContent>
  </w:sdt>
  <w:p w14:paraId="7287AF99" w14:textId="77777777" w:rsidR="00E2153F" w:rsidRPr="0078133C" w:rsidRDefault="00E2153F">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745BA" w14:textId="77777777" w:rsidR="00C061E5" w:rsidRPr="0078133C" w:rsidRDefault="00C061E5" w:rsidP="009A082A">
      <w:pPr>
        <w:spacing w:after="0" w:line="240" w:lineRule="auto"/>
      </w:pPr>
      <w:r w:rsidRPr="0078133C">
        <w:separator/>
      </w:r>
    </w:p>
  </w:footnote>
  <w:footnote w:type="continuationSeparator" w:id="0">
    <w:p w14:paraId="57941B53" w14:textId="77777777" w:rsidR="00C061E5" w:rsidRPr="0078133C" w:rsidRDefault="00C061E5" w:rsidP="009A082A">
      <w:pPr>
        <w:spacing w:after="0" w:line="240" w:lineRule="auto"/>
      </w:pPr>
      <w:r w:rsidRPr="0078133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709"/>
        </w:tabs>
        <w:ind w:left="709" w:hanging="360"/>
      </w:pPr>
      <w:rPr>
        <w:rFonts w:ascii="Arial" w:hAnsi="Arial" w:hint="default"/>
      </w:rPr>
    </w:lvl>
    <w:lvl w:ilvl="1" w:tplc="F910A1F0" w:tentative="1">
      <w:start w:val="1"/>
      <w:numFmt w:val="bullet"/>
      <w:lvlText w:val="•"/>
      <w:lvlJc w:val="left"/>
      <w:pPr>
        <w:tabs>
          <w:tab w:val="num" w:pos="1429"/>
        </w:tabs>
        <w:ind w:left="1429" w:hanging="360"/>
      </w:pPr>
      <w:rPr>
        <w:rFonts w:ascii="Arial" w:hAnsi="Arial" w:hint="default"/>
      </w:rPr>
    </w:lvl>
    <w:lvl w:ilvl="2" w:tplc="07E640D0" w:tentative="1">
      <w:start w:val="1"/>
      <w:numFmt w:val="bullet"/>
      <w:lvlText w:val="•"/>
      <w:lvlJc w:val="left"/>
      <w:pPr>
        <w:tabs>
          <w:tab w:val="num" w:pos="2149"/>
        </w:tabs>
        <w:ind w:left="2149" w:hanging="360"/>
      </w:pPr>
      <w:rPr>
        <w:rFonts w:ascii="Arial" w:hAnsi="Arial" w:hint="default"/>
      </w:rPr>
    </w:lvl>
    <w:lvl w:ilvl="3" w:tplc="B8F07A4A" w:tentative="1">
      <w:start w:val="1"/>
      <w:numFmt w:val="bullet"/>
      <w:lvlText w:val="•"/>
      <w:lvlJc w:val="left"/>
      <w:pPr>
        <w:tabs>
          <w:tab w:val="num" w:pos="2869"/>
        </w:tabs>
        <w:ind w:left="2869" w:hanging="360"/>
      </w:pPr>
      <w:rPr>
        <w:rFonts w:ascii="Arial" w:hAnsi="Arial" w:hint="default"/>
      </w:rPr>
    </w:lvl>
    <w:lvl w:ilvl="4" w:tplc="D7D0C5D0" w:tentative="1">
      <w:start w:val="1"/>
      <w:numFmt w:val="bullet"/>
      <w:lvlText w:val="•"/>
      <w:lvlJc w:val="left"/>
      <w:pPr>
        <w:tabs>
          <w:tab w:val="num" w:pos="3589"/>
        </w:tabs>
        <w:ind w:left="3589" w:hanging="360"/>
      </w:pPr>
      <w:rPr>
        <w:rFonts w:ascii="Arial" w:hAnsi="Arial" w:hint="default"/>
      </w:rPr>
    </w:lvl>
    <w:lvl w:ilvl="5" w:tplc="587E45CE" w:tentative="1">
      <w:start w:val="1"/>
      <w:numFmt w:val="bullet"/>
      <w:lvlText w:val="•"/>
      <w:lvlJc w:val="left"/>
      <w:pPr>
        <w:tabs>
          <w:tab w:val="num" w:pos="4309"/>
        </w:tabs>
        <w:ind w:left="4309" w:hanging="360"/>
      </w:pPr>
      <w:rPr>
        <w:rFonts w:ascii="Arial" w:hAnsi="Arial" w:hint="default"/>
      </w:rPr>
    </w:lvl>
    <w:lvl w:ilvl="6" w:tplc="6184A2C2" w:tentative="1">
      <w:start w:val="1"/>
      <w:numFmt w:val="bullet"/>
      <w:lvlText w:val="•"/>
      <w:lvlJc w:val="left"/>
      <w:pPr>
        <w:tabs>
          <w:tab w:val="num" w:pos="5029"/>
        </w:tabs>
        <w:ind w:left="5029" w:hanging="360"/>
      </w:pPr>
      <w:rPr>
        <w:rFonts w:ascii="Arial" w:hAnsi="Arial" w:hint="default"/>
      </w:rPr>
    </w:lvl>
    <w:lvl w:ilvl="7" w:tplc="9C8660DC" w:tentative="1">
      <w:start w:val="1"/>
      <w:numFmt w:val="bullet"/>
      <w:lvlText w:val="•"/>
      <w:lvlJc w:val="left"/>
      <w:pPr>
        <w:tabs>
          <w:tab w:val="num" w:pos="5749"/>
        </w:tabs>
        <w:ind w:left="5749" w:hanging="360"/>
      </w:pPr>
      <w:rPr>
        <w:rFonts w:ascii="Arial" w:hAnsi="Arial" w:hint="default"/>
      </w:rPr>
    </w:lvl>
    <w:lvl w:ilvl="8" w:tplc="41166DB4" w:tentative="1">
      <w:start w:val="1"/>
      <w:numFmt w:val="bullet"/>
      <w:lvlText w:val="•"/>
      <w:lvlJc w:val="left"/>
      <w:pPr>
        <w:tabs>
          <w:tab w:val="num" w:pos="6469"/>
        </w:tabs>
        <w:ind w:left="6469" w:hanging="360"/>
      </w:pPr>
      <w:rPr>
        <w:rFonts w:ascii="Arial" w:hAnsi="Arial" w:hint="default"/>
      </w:rPr>
    </w:lvl>
  </w:abstractNum>
  <w:abstractNum w:abstractNumId="1" w15:restartNumberingAfterBreak="0">
    <w:nsid w:val="04927808"/>
    <w:multiLevelType w:val="multilevel"/>
    <w:tmpl w:val="54C4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E745C"/>
    <w:multiLevelType w:val="multilevel"/>
    <w:tmpl w:val="8326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BF01A96"/>
    <w:multiLevelType w:val="hybridMultilevel"/>
    <w:tmpl w:val="3708A00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CCB7F45"/>
    <w:multiLevelType w:val="multilevel"/>
    <w:tmpl w:val="897CC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19434D"/>
    <w:multiLevelType w:val="multilevel"/>
    <w:tmpl w:val="350C8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A255B2"/>
    <w:multiLevelType w:val="hybridMultilevel"/>
    <w:tmpl w:val="A00EE604"/>
    <w:lvl w:ilvl="0" w:tplc="B59CA3F6">
      <w:start w:val="1"/>
      <w:numFmt w:val="bullet"/>
      <w:lvlText w:val="•"/>
      <w:lvlJc w:val="left"/>
      <w:pPr>
        <w:tabs>
          <w:tab w:val="num" w:pos="720"/>
        </w:tabs>
        <w:ind w:left="720" w:hanging="360"/>
      </w:pPr>
      <w:rPr>
        <w:rFonts w:ascii="Arial" w:hAnsi="Arial" w:hint="default"/>
      </w:rPr>
    </w:lvl>
    <w:lvl w:ilvl="1" w:tplc="C3BA5E1C" w:tentative="1">
      <w:start w:val="1"/>
      <w:numFmt w:val="bullet"/>
      <w:lvlText w:val="•"/>
      <w:lvlJc w:val="left"/>
      <w:pPr>
        <w:tabs>
          <w:tab w:val="num" w:pos="1440"/>
        </w:tabs>
        <w:ind w:left="1440" w:hanging="360"/>
      </w:pPr>
      <w:rPr>
        <w:rFonts w:ascii="Arial" w:hAnsi="Arial" w:hint="default"/>
      </w:rPr>
    </w:lvl>
    <w:lvl w:ilvl="2" w:tplc="DBF4D558" w:tentative="1">
      <w:start w:val="1"/>
      <w:numFmt w:val="bullet"/>
      <w:lvlText w:val="•"/>
      <w:lvlJc w:val="left"/>
      <w:pPr>
        <w:tabs>
          <w:tab w:val="num" w:pos="2160"/>
        </w:tabs>
        <w:ind w:left="2160" w:hanging="360"/>
      </w:pPr>
      <w:rPr>
        <w:rFonts w:ascii="Arial" w:hAnsi="Arial" w:hint="default"/>
      </w:rPr>
    </w:lvl>
    <w:lvl w:ilvl="3" w:tplc="175097DE" w:tentative="1">
      <w:start w:val="1"/>
      <w:numFmt w:val="bullet"/>
      <w:lvlText w:val="•"/>
      <w:lvlJc w:val="left"/>
      <w:pPr>
        <w:tabs>
          <w:tab w:val="num" w:pos="2880"/>
        </w:tabs>
        <w:ind w:left="2880" w:hanging="360"/>
      </w:pPr>
      <w:rPr>
        <w:rFonts w:ascii="Arial" w:hAnsi="Arial" w:hint="default"/>
      </w:rPr>
    </w:lvl>
    <w:lvl w:ilvl="4" w:tplc="B18CC9A4" w:tentative="1">
      <w:start w:val="1"/>
      <w:numFmt w:val="bullet"/>
      <w:lvlText w:val="•"/>
      <w:lvlJc w:val="left"/>
      <w:pPr>
        <w:tabs>
          <w:tab w:val="num" w:pos="3600"/>
        </w:tabs>
        <w:ind w:left="3600" w:hanging="360"/>
      </w:pPr>
      <w:rPr>
        <w:rFonts w:ascii="Arial" w:hAnsi="Arial" w:hint="default"/>
      </w:rPr>
    </w:lvl>
    <w:lvl w:ilvl="5" w:tplc="5246BBBC" w:tentative="1">
      <w:start w:val="1"/>
      <w:numFmt w:val="bullet"/>
      <w:lvlText w:val="•"/>
      <w:lvlJc w:val="left"/>
      <w:pPr>
        <w:tabs>
          <w:tab w:val="num" w:pos="4320"/>
        </w:tabs>
        <w:ind w:left="4320" w:hanging="360"/>
      </w:pPr>
      <w:rPr>
        <w:rFonts w:ascii="Arial" w:hAnsi="Arial" w:hint="default"/>
      </w:rPr>
    </w:lvl>
    <w:lvl w:ilvl="6" w:tplc="C82E1E30" w:tentative="1">
      <w:start w:val="1"/>
      <w:numFmt w:val="bullet"/>
      <w:lvlText w:val="•"/>
      <w:lvlJc w:val="left"/>
      <w:pPr>
        <w:tabs>
          <w:tab w:val="num" w:pos="5040"/>
        </w:tabs>
        <w:ind w:left="5040" w:hanging="360"/>
      </w:pPr>
      <w:rPr>
        <w:rFonts w:ascii="Arial" w:hAnsi="Arial" w:hint="default"/>
      </w:rPr>
    </w:lvl>
    <w:lvl w:ilvl="7" w:tplc="6298F8F8" w:tentative="1">
      <w:start w:val="1"/>
      <w:numFmt w:val="bullet"/>
      <w:lvlText w:val="•"/>
      <w:lvlJc w:val="left"/>
      <w:pPr>
        <w:tabs>
          <w:tab w:val="num" w:pos="5760"/>
        </w:tabs>
        <w:ind w:left="5760" w:hanging="360"/>
      </w:pPr>
      <w:rPr>
        <w:rFonts w:ascii="Arial" w:hAnsi="Arial" w:hint="default"/>
      </w:rPr>
    </w:lvl>
    <w:lvl w:ilvl="8" w:tplc="E06E6C6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6F5AD1"/>
    <w:multiLevelType w:val="hybridMultilevel"/>
    <w:tmpl w:val="49E2C9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132C358C"/>
    <w:multiLevelType w:val="multilevel"/>
    <w:tmpl w:val="CF26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AD7BE3"/>
    <w:multiLevelType w:val="hybridMultilevel"/>
    <w:tmpl w:val="DB2CDF9A"/>
    <w:lvl w:ilvl="0" w:tplc="30CA0F1A">
      <w:numFmt w:val="bullet"/>
      <w:lvlText w:val=""/>
      <w:lvlJc w:val="left"/>
      <w:pPr>
        <w:ind w:left="720" w:hanging="360"/>
      </w:pPr>
      <w:rPr>
        <w:rFonts w:ascii="Arial" w:eastAsiaTheme="minorEastAsia"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17D02BBF"/>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D5A3050"/>
    <w:multiLevelType w:val="hybridMultilevel"/>
    <w:tmpl w:val="378E9396"/>
    <w:lvl w:ilvl="0" w:tplc="48101420">
      <w:start w:val="1"/>
      <w:numFmt w:val="decimal"/>
      <w:lvlText w:val="%1."/>
      <w:lvlJc w:val="left"/>
      <w:pPr>
        <w:ind w:left="1353" w:hanging="360"/>
      </w:pPr>
      <w:rPr>
        <w:b w:val="0"/>
        <w:bCs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15:restartNumberingAfterBreak="0">
    <w:nsid w:val="1EFF656A"/>
    <w:multiLevelType w:val="hybridMultilevel"/>
    <w:tmpl w:val="864EFF60"/>
    <w:lvl w:ilvl="0" w:tplc="83C21B06">
      <w:start w:val="1"/>
      <w:numFmt w:val="bullet"/>
      <w:lvlText w:val="•"/>
      <w:lvlJc w:val="left"/>
      <w:pPr>
        <w:tabs>
          <w:tab w:val="num" w:pos="720"/>
        </w:tabs>
        <w:ind w:left="720" w:hanging="360"/>
      </w:pPr>
      <w:rPr>
        <w:rFonts w:ascii="Arial" w:hAnsi="Arial" w:hint="default"/>
      </w:rPr>
    </w:lvl>
    <w:lvl w:ilvl="1" w:tplc="2A4879AA" w:tentative="1">
      <w:start w:val="1"/>
      <w:numFmt w:val="bullet"/>
      <w:lvlText w:val="•"/>
      <w:lvlJc w:val="left"/>
      <w:pPr>
        <w:tabs>
          <w:tab w:val="num" w:pos="1440"/>
        </w:tabs>
        <w:ind w:left="1440" w:hanging="360"/>
      </w:pPr>
      <w:rPr>
        <w:rFonts w:ascii="Arial" w:hAnsi="Arial" w:hint="default"/>
      </w:rPr>
    </w:lvl>
    <w:lvl w:ilvl="2" w:tplc="D9CE3992" w:tentative="1">
      <w:start w:val="1"/>
      <w:numFmt w:val="bullet"/>
      <w:lvlText w:val="•"/>
      <w:lvlJc w:val="left"/>
      <w:pPr>
        <w:tabs>
          <w:tab w:val="num" w:pos="2160"/>
        </w:tabs>
        <w:ind w:left="2160" w:hanging="360"/>
      </w:pPr>
      <w:rPr>
        <w:rFonts w:ascii="Arial" w:hAnsi="Arial" w:hint="default"/>
      </w:rPr>
    </w:lvl>
    <w:lvl w:ilvl="3" w:tplc="DF682D9A" w:tentative="1">
      <w:start w:val="1"/>
      <w:numFmt w:val="bullet"/>
      <w:lvlText w:val="•"/>
      <w:lvlJc w:val="left"/>
      <w:pPr>
        <w:tabs>
          <w:tab w:val="num" w:pos="2880"/>
        </w:tabs>
        <w:ind w:left="2880" w:hanging="360"/>
      </w:pPr>
      <w:rPr>
        <w:rFonts w:ascii="Arial" w:hAnsi="Arial" w:hint="default"/>
      </w:rPr>
    </w:lvl>
    <w:lvl w:ilvl="4" w:tplc="FD622DC2" w:tentative="1">
      <w:start w:val="1"/>
      <w:numFmt w:val="bullet"/>
      <w:lvlText w:val="•"/>
      <w:lvlJc w:val="left"/>
      <w:pPr>
        <w:tabs>
          <w:tab w:val="num" w:pos="3600"/>
        </w:tabs>
        <w:ind w:left="3600" w:hanging="360"/>
      </w:pPr>
      <w:rPr>
        <w:rFonts w:ascii="Arial" w:hAnsi="Arial" w:hint="default"/>
      </w:rPr>
    </w:lvl>
    <w:lvl w:ilvl="5" w:tplc="B7E0932A" w:tentative="1">
      <w:start w:val="1"/>
      <w:numFmt w:val="bullet"/>
      <w:lvlText w:val="•"/>
      <w:lvlJc w:val="left"/>
      <w:pPr>
        <w:tabs>
          <w:tab w:val="num" w:pos="4320"/>
        </w:tabs>
        <w:ind w:left="4320" w:hanging="360"/>
      </w:pPr>
      <w:rPr>
        <w:rFonts w:ascii="Arial" w:hAnsi="Arial" w:hint="default"/>
      </w:rPr>
    </w:lvl>
    <w:lvl w:ilvl="6" w:tplc="2646BC3E" w:tentative="1">
      <w:start w:val="1"/>
      <w:numFmt w:val="bullet"/>
      <w:lvlText w:val="•"/>
      <w:lvlJc w:val="left"/>
      <w:pPr>
        <w:tabs>
          <w:tab w:val="num" w:pos="5040"/>
        </w:tabs>
        <w:ind w:left="5040" w:hanging="360"/>
      </w:pPr>
      <w:rPr>
        <w:rFonts w:ascii="Arial" w:hAnsi="Arial" w:hint="default"/>
      </w:rPr>
    </w:lvl>
    <w:lvl w:ilvl="7" w:tplc="41F0F02E" w:tentative="1">
      <w:start w:val="1"/>
      <w:numFmt w:val="bullet"/>
      <w:lvlText w:val="•"/>
      <w:lvlJc w:val="left"/>
      <w:pPr>
        <w:tabs>
          <w:tab w:val="num" w:pos="5760"/>
        </w:tabs>
        <w:ind w:left="5760" w:hanging="360"/>
      </w:pPr>
      <w:rPr>
        <w:rFonts w:ascii="Arial" w:hAnsi="Arial" w:hint="default"/>
      </w:rPr>
    </w:lvl>
    <w:lvl w:ilvl="8" w:tplc="CE5A0B5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1447114"/>
    <w:multiLevelType w:val="multilevel"/>
    <w:tmpl w:val="9BA81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4F7FEB"/>
    <w:multiLevelType w:val="multilevel"/>
    <w:tmpl w:val="67963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27009B"/>
    <w:multiLevelType w:val="hybridMultilevel"/>
    <w:tmpl w:val="AE2AEE92"/>
    <w:lvl w:ilvl="0" w:tplc="E022091C">
      <w:start w:val="1"/>
      <w:numFmt w:val="bullet"/>
      <w:lvlText w:val="•"/>
      <w:lvlJc w:val="left"/>
      <w:pPr>
        <w:tabs>
          <w:tab w:val="num" w:pos="360"/>
        </w:tabs>
        <w:ind w:left="360" w:hanging="360"/>
      </w:pPr>
      <w:rPr>
        <w:rFonts w:ascii="Arial" w:hAnsi="Arial" w:hint="default"/>
      </w:rPr>
    </w:lvl>
    <w:lvl w:ilvl="1" w:tplc="EC983EBA" w:tentative="1">
      <w:start w:val="1"/>
      <w:numFmt w:val="bullet"/>
      <w:lvlText w:val="•"/>
      <w:lvlJc w:val="left"/>
      <w:pPr>
        <w:tabs>
          <w:tab w:val="num" w:pos="1080"/>
        </w:tabs>
        <w:ind w:left="1080" w:hanging="360"/>
      </w:pPr>
      <w:rPr>
        <w:rFonts w:ascii="Arial" w:hAnsi="Arial" w:hint="default"/>
      </w:rPr>
    </w:lvl>
    <w:lvl w:ilvl="2" w:tplc="E23A5220" w:tentative="1">
      <w:start w:val="1"/>
      <w:numFmt w:val="bullet"/>
      <w:lvlText w:val="•"/>
      <w:lvlJc w:val="left"/>
      <w:pPr>
        <w:tabs>
          <w:tab w:val="num" w:pos="1800"/>
        </w:tabs>
        <w:ind w:left="1800" w:hanging="360"/>
      </w:pPr>
      <w:rPr>
        <w:rFonts w:ascii="Arial" w:hAnsi="Arial" w:hint="default"/>
      </w:rPr>
    </w:lvl>
    <w:lvl w:ilvl="3" w:tplc="E4E47AA6" w:tentative="1">
      <w:start w:val="1"/>
      <w:numFmt w:val="bullet"/>
      <w:lvlText w:val="•"/>
      <w:lvlJc w:val="left"/>
      <w:pPr>
        <w:tabs>
          <w:tab w:val="num" w:pos="2520"/>
        </w:tabs>
        <w:ind w:left="2520" w:hanging="360"/>
      </w:pPr>
      <w:rPr>
        <w:rFonts w:ascii="Arial" w:hAnsi="Arial" w:hint="default"/>
      </w:rPr>
    </w:lvl>
    <w:lvl w:ilvl="4" w:tplc="BDD4F37A" w:tentative="1">
      <w:start w:val="1"/>
      <w:numFmt w:val="bullet"/>
      <w:lvlText w:val="•"/>
      <w:lvlJc w:val="left"/>
      <w:pPr>
        <w:tabs>
          <w:tab w:val="num" w:pos="3240"/>
        </w:tabs>
        <w:ind w:left="3240" w:hanging="360"/>
      </w:pPr>
      <w:rPr>
        <w:rFonts w:ascii="Arial" w:hAnsi="Arial" w:hint="default"/>
      </w:rPr>
    </w:lvl>
    <w:lvl w:ilvl="5" w:tplc="4F1C401A" w:tentative="1">
      <w:start w:val="1"/>
      <w:numFmt w:val="bullet"/>
      <w:lvlText w:val="•"/>
      <w:lvlJc w:val="left"/>
      <w:pPr>
        <w:tabs>
          <w:tab w:val="num" w:pos="3960"/>
        </w:tabs>
        <w:ind w:left="3960" w:hanging="360"/>
      </w:pPr>
      <w:rPr>
        <w:rFonts w:ascii="Arial" w:hAnsi="Arial" w:hint="default"/>
      </w:rPr>
    </w:lvl>
    <w:lvl w:ilvl="6" w:tplc="890C3A54" w:tentative="1">
      <w:start w:val="1"/>
      <w:numFmt w:val="bullet"/>
      <w:lvlText w:val="•"/>
      <w:lvlJc w:val="left"/>
      <w:pPr>
        <w:tabs>
          <w:tab w:val="num" w:pos="4680"/>
        </w:tabs>
        <w:ind w:left="4680" w:hanging="360"/>
      </w:pPr>
      <w:rPr>
        <w:rFonts w:ascii="Arial" w:hAnsi="Arial" w:hint="default"/>
      </w:rPr>
    </w:lvl>
    <w:lvl w:ilvl="7" w:tplc="14DEC524" w:tentative="1">
      <w:start w:val="1"/>
      <w:numFmt w:val="bullet"/>
      <w:lvlText w:val="•"/>
      <w:lvlJc w:val="left"/>
      <w:pPr>
        <w:tabs>
          <w:tab w:val="num" w:pos="5400"/>
        </w:tabs>
        <w:ind w:left="5400" w:hanging="360"/>
      </w:pPr>
      <w:rPr>
        <w:rFonts w:ascii="Arial" w:hAnsi="Arial" w:hint="default"/>
      </w:rPr>
    </w:lvl>
    <w:lvl w:ilvl="8" w:tplc="68366DCE"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2DE44291"/>
    <w:multiLevelType w:val="multilevel"/>
    <w:tmpl w:val="F6A48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126872"/>
    <w:multiLevelType w:val="hybridMultilevel"/>
    <w:tmpl w:val="307427FA"/>
    <w:lvl w:ilvl="0" w:tplc="F224FA8C">
      <w:start w:val="1"/>
      <w:numFmt w:val="decimal"/>
      <w:lvlText w:val="%1."/>
      <w:lvlJc w:val="left"/>
      <w:pPr>
        <w:ind w:left="720" w:hanging="360"/>
      </w:pPr>
      <w:rPr>
        <w:rFonts w:asciiTheme="minorHAnsi" w:eastAsiaTheme="minorEastAsia" w:hAnsiTheme="minorHAnsi" w:cstheme="minorBidi"/>
        <w:i/>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3356386E"/>
    <w:multiLevelType w:val="hybridMultilevel"/>
    <w:tmpl w:val="1B4A70C0"/>
    <w:lvl w:ilvl="0" w:tplc="CE6CA792">
      <w:start w:val="1"/>
      <w:numFmt w:val="bullet"/>
      <w:lvlText w:val="•"/>
      <w:lvlJc w:val="left"/>
      <w:pPr>
        <w:tabs>
          <w:tab w:val="num" w:pos="720"/>
        </w:tabs>
        <w:ind w:left="720" w:hanging="360"/>
      </w:pPr>
      <w:rPr>
        <w:rFonts w:ascii="Arial" w:hAnsi="Arial" w:hint="default"/>
      </w:rPr>
    </w:lvl>
    <w:lvl w:ilvl="1" w:tplc="2D72D536" w:tentative="1">
      <w:start w:val="1"/>
      <w:numFmt w:val="bullet"/>
      <w:lvlText w:val="•"/>
      <w:lvlJc w:val="left"/>
      <w:pPr>
        <w:tabs>
          <w:tab w:val="num" w:pos="1440"/>
        </w:tabs>
        <w:ind w:left="1440" w:hanging="360"/>
      </w:pPr>
      <w:rPr>
        <w:rFonts w:ascii="Arial" w:hAnsi="Arial" w:hint="default"/>
      </w:rPr>
    </w:lvl>
    <w:lvl w:ilvl="2" w:tplc="1F9E7888" w:tentative="1">
      <w:start w:val="1"/>
      <w:numFmt w:val="bullet"/>
      <w:lvlText w:val="•"/>
      <w:lvlJc w:val="left"/>
      <w:pPr>
        <w:tabs>
          <w:tab w:val="num" w:pos="2160"/>
        </w:tabs>
        <w:ind w:left="2160" w:hanging="360"/>
      </w:pPr>
      <w:rPr>
        <w:rFonts w:ascii="Arial" w:hAnsi="Arial" w:hint="default"/>
      </w:rPr>
    </w:lvl>
    <w:lvl w:ilvl="3" w:tplc="6214EE00" w:tentative="1">
      <w:start w:val="1"/>
      <w:numFmt w:val="bullet"/>
      <w:lvlText w:val="•"/>
      <w:lvlJc w:val="left"/>
      <w:pPr>
        <w:tabs>
          <w:tab w:val="num" w:pos="2880"/>
        </w:tabs>
        <w:ind w:left="2880" w:hanging="360"/>
      </w:pPr>
      <w:rPr>
        <w:rFonts w:ascii="Arial" w:hAnsi="Arial" w:hint="default"/>
      </w:rPr>
    </w:lvl>
    <w:lvl w:ilvl="4" w:tplc="23782FA8" w:tentative="1">
      <w:start w:val="1"/>
      <w:numFmt w:val="bullet"/>
      <w:lvlText w:val="•"/>
      <w:lvlJc w:val="left"/>
      <w:pPr>
        <w:tabs>
          <w:tab w:val="num" w:pos="3600"/>
        </w:tabs>
        <w:ind w:left="3600" w:hanging="360"/>
      </w:pPr>
      <w:rPr>
        <w:rFonts w:ascii="Arial" w:hAnsi="Arial" w:hint="default"/>
      </w:rPr>
    </w:lvl>
    <w:lvl w:ilvl="5" w:tplc="8BF251C0" w:tentative="1">
      <w:start w:val="1"/>
      <w:numFmt w:val="bullet"/>
      <w:lvlText w:val="•"/>
      <w:lvlJc w:val="left"/>
      <w:pPr>
        <w:tabs>
          <w:tab w:val="num" w:pos="4320"/>
        </w:tabs>
        <w:ind w:left="4320" w:hanging="360"/>
      </w:pPr>
      <w:rPr>
        <w:rFonts w:ascii="Arial" w:hAnsi="Arial" w:hint="default"/>
      </w:rPr>
    </w:lvl>
    <w:lvl w:ilvl="6" w:tplc="9030FA84" w:tentative="1">
      <w:start w:val="1"/>
      <w:numFmt w:val="bullet"/>
      <w:lvlText w:val="•"/>
      <w:lvlJc w:val="left"/>
      <w:pPr>
        <w:tabs>
          <w:tab w:val="num" w:pos="5040"/>
        </w:tabs>
        <w:ind w:left="5040" w:hanging="360"/>
      </w:pPr>
      <w:rPr>
        <w:rFonts w:ascii="Arial" w:hAnsi="Arial" w:hint="default"/>
      </w:rPr>
    </w:lvl>
    <w:lvl w:ilvl="7" w:tplc="37369BE8" w:tentative="1">
      <w:start w:val="1"/>
      <w:numFmt w:val="bullet"/>
      <w:lvlText w:val="•"/>
      <w:lvlJc w:val="left"/>
      <w:pPr>
        <w:tabs>
          <w:tab w:val="num" w:pos="5760"/>
        </w:tabs>
        <w:ind w:left="5760" w:hanging="360"/>
      </w:pPr>
      <w:rPr>
        <w:rFonts w:ascii="Arial" w:hAnsi="Arial" w:hint="default"/>
      </w:rPr>
    </w:lvl>
    <w:lvl w:ilvl="8" w:tplc="9BCC593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4327A4F"/>
    <w:multiLevelType w:val="hybridMultilevel"/>
    <w:tmpl w:val="D9CC23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15:restartNumberingAfterBreak="0">
    <w:nsid w:val="4561578B"/>
    <w:multiLevelType w:val="hybridMultilevel"/>
    <w:tmpl w:val="650AA4FC"/>
    <w:lvl w:ilvl="0" w:tplc="D8A003F0">
      <w:start w:val="1"/>
      <w:numFmt w:val="bullet"/>
      <w:lvlText w:val="•"/>
      <w:lvlJc w:val="left"/>
      <w:pPr>
        <w:tabs>
          <w:tab w:val="num" w:pos="360"/>
        </w:tabs>
        <w:ind w:left="360" w:hanging="360"/>
      </w:pPr>
      <w:rPr>
        <w:rFonts w:ascii="Arial" w:hAnsi="Arial" w:hint="default"/>
      </w:rPr>
    </w:lvl>
    <w:lvl w:ilvl="1" w:tplc="817CD09C" w:tentative="1">
      <w:start w:val="1"/>
      <w:numFmt w:val="bullet"/>
      <w:lvlText w:val="•"/>
      <w:lvlJc w:val="left"/>
      <w:pPr>
        <w:tabs>
          <w:tab w:val="num" w:pos="1080"/>
        </w:tabs>
        <w:ind w:left="1080" w:hanging="360"/>
      </w:pPr>
      <w:rPr>
        <w:rFonts w:ascii="Arial" w:hAnsi="Arial" w:hint="default"/>
      </w:rPr>
    </w:lvl>
    <w:lvl w:ilvl="2" w:tplc="853CAD04" w:tentative="1">
      <w:start w:val="1"/>
      <w:numFmt w:val="bullet"/>
      <w:lvlText w:val="•"/>
      <w:lvlJc w:val="left"/>
      <w:pPr>
        <w:tabs>
          <w:tab w:val="num" w:pos="1800"/>
        </w:tabs>
        <w:ind w:left="1800" w:hanging="360"/>
      </w:pPr>
      <w:rPr>
        <w:rFonts w:ascii="Arial" w:hAnsi="Arial" w:hint="default"/>
      </w:rPr>
    </w:lvl>
    <w:lvl w:ilvl="3" w:tplc="0E481D0C" w:tentative="1">
      <w:start w:val="1"/>
      <w:numFmt w:val="bullet"/>
      <w:lvlText w:val="•"/>
      <w:lvlJc w:val="left"/>
      <w:pPr>
        <w:tabs>
          <w:tab w:val="num" w:pos="2520"/>
        </w:tabs>
        <w:ind w:left="2520" w:hanging="360"/>
      </w:pPr>
      <w:rPr>
        <w:rFonts w:ascii="Arial" w:hAnsi="Arial" w:hint="default"/>
      </w:rPr>
    </w:lvl>
    <w:lvl w:ilvl="4" w:tplc="BD54CA16" w:tentative="1">
      <w:start w:val="1"/>
      <w:numFmt w:val="bullet"/>
      <w:lvlText w:val="•"/>
      <w:lvlJc w:val="left"/>
      <w:pPr>
        <w:tabs>
          <w:tab w:val="num" w:pos="3240"/>
        </w:tabs>
        <w:ind w:left="3240" w:hanging="360"/>
      </w:pPr>
      <w:rPr>
        <w:rFonts w:ascii="Arial" w:hAnsi="Arial" w:hint="default"/>
      </w:rPr>
    </w:lvl>
    <w:lvl w:ilvl="5" w:tplc="22325B52" w:tentative="1">
      <w:start w:val="1"/>
      <w:numFmt w:val="bullet"/>
      <w:lvlText w:val="•"/>
      <w:lvlJc w:val="left"/>
      <w:pPr>
        <w:tabs>
          <w:tab w:val="num" w:pos="3960"/>
        </w:tabs>
        <w:ind w:left="3960" w:hanging="360"/>
      </w:pPr>
      <w:rPr>
        <w:rFonts w:ascii="Arial" w:hAnsi="Arial" w:hint="default"/>
      </w:rPr>
    </w:lvl>
    <w:lvl w:ilvl="6" w:tplc="CD9C92F6" w:tentative="1">
      <w:start w:val="1"/>
      <w:numFmt w:val="bullet"/>
      <w:lvlText w:val="•"/>
      <w:lvlJc w:val="left"/>
      <w:pPr>
        <w:tabs>
          <w:tab w:val="num" w:pos="4680"/>
        </w:tabs>
        <w:ind w:left="4680" w:hanging="360"/>
      </w:pPr>
      <w:rPr>
        <w:rFonts w:ascii="Arial" w:hAnsi="Arial" w:hint="default"/>
      </w:rPr>
    </w:lvl>
    <w:lvl w:ilvl="7" w:tplc="69E60AAC" w:tentative="1">
      <w:start w:val="1"/>
      <w:numFmt w:val="bullet"/>
      <w:lvlText w:val="•"/>
      <w:lvlJc w:val="left"/>
      <w:pPr>
        <w:tabs>
          <w:tab w:val="num" w:pos="5400"/>
        </w:tabs>
        <w:ind w:left="5400" w:hanging="360"/>
      </w:pPr>
      <w:rPr>
        <w:rFonts w:ascii="Arial" w:hAnsi="Arial" w:hint="default"/>
      </w:rPr>
    </w:lvl>
    <w:lvl w:ilvl="8" w:tplc="B6CAF426" w:tentative="1">
      <w:start w:val="1"/>
      <w:numFmt w:val="bullet"/>
      <w:lvlText w:val="•"/>
      <w:lvlJc w:val="left"/>
      <w:pPr>
        <w:tabs>
          <w:tab w:val="num" w:pos="6120"/>
        </w:tabs>
        <w:ind w:left="6120" w:hanging="360"/>
      </w:pPr>
      <w:rPr>
        <w:rFonts w:ascii="Arial" w:hAnsi="Arial" w:hint="default"/>
      </w:rPr>
    </w:lvl>
  </w:abstractNum>
  <w:abstractNum w:abstractNumId="24"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F6503A"/>
    <w:multiLevelType w:val="hybridMultilevel"/>
    <w:tmpl w:val="139208A8"/>
    <w:lvl w:ilvl="0" w:tplc="97284FEA">
      <w:start w:val="1"/>
      <w:numFmt w:val="bullet"/>
      <w:lvlText w:val="•"/>
      <w:lvlJc w:val="left"/>
      <w:pPr>
        <w:tabs>
          <w:tab w:val="num" w:pos="720"/>
        </w:tabs>
        <w:ind w:left="720" w:hanging="360"/>
      </w:pPr>
      <w:rPr>
        <w:rFonts w:ascii="Arial" w:hAnsi="Arial" w:hint="default"/>
      </w:rPr>
    </w:lvl>
    <w:lvl w:ilvl="1" w:tplc="342267A0" w:tentative="1">
      <w:start w:val="1"/>
      <w:numFmt w:val="bullet"/>
      <w:lvlText w:val="•"/>
      <w:lvlJc w:val="left"/>
      <w:pPr>
        <w:tabs>
          <w:tab w:val="num" w:pos="1440"/>
        </w:tabs>
        <w:ind w:left="1440" w:hanging="360"/>
      </w:pPr>
      <w:rPr>
        <w:rFonts w:ascii="Arial" w:hAnsi="Arial" w:hint="default"/>
      </w:rPr>
    </w:lvl>
    <w:lvl w:ilvl="2" w:tplc="BDB43F24" w:tentative="1">
      <w:start w:val="1"/>
      <w:numFmt w:val="bullet"/>
      <w:lvlText w:val="•"/>
      <w:lvlJc w:val="left"/>
      <w:pPr>
        <w:tabs>
          <w:tab w:val="num" w:pos="2160"/>
        </w:tabs>
        <w:ind w:left="2160" w:hanging="360"/>
      </w:pPr>
      <w:rPr>
        <w:rFonts w:ascii="Arial" w:hAnsi="Arial" w:hint="default"/>
      </w:rPr>
    </w:lvl>
    <w:lvl w:ilvl="3" w:tplc="DD06B222" w:tentative="1">
      <w:start w:val="1"/>
      <w:numFmt w:val="bullet"/>
      <w:lvlText w:val="•"/>
      <w:lvlJc w:val="left"/>
      <w:pPr>
        <w:tabs>
          <w:tab w:val="num" w:pos="2880"/>
        </w:tabs>
        <w:ind w:left="2880" w:hanging="360"/>
      </w:pPr>
      <w:rPr>
        <w:rFonts w:ascii="Arial" w:hAnsi="Arial" w:hint="default"/>
      </w:rPr>
    </w:lvl>
    <w:lvl w:ilvl="4" w:tplc="35E4DABA" w:tentative="1">
      <w:start w:val="1"/>
      <w:numFmt w:val="bullet"/>
      <w:lvlText w:val="•"/>
      <w:lvlJc w:val="left"/>
      <w:pPr>
        <w:tabs>
          <w:tab w:val="num" w:pos="3600"/>
        </w:tabs>
        <w:ind w:left="3600" w:hanging="360"/>
      </w:pPr>
      <w:rPr>
        <w:rFonts w:ascii="Arial" w:hAnsi="Arial" w:hint="default"/>
      </w:rPr>
    </w:lvl>
    <w:lvl w:ilvl="5" w:tplc="9CAAC2A6" w:tentative="1">
      <w:start w:val="1"/>
      <w:numFmt w:val="bullet"/>
      <w:lvlText w:val="•"/>
      <w:lvlJc w:val="left"/>
      <w:pPr>
        <w:tabs>
          <w:tab w:val="num" w:pos="4320"/>
        </w:tabs>
        <w:ind w:left="4320" w:hanging="360"/>
      </w:pPr>
      <w:rPr>
        <w:rFonts w:ascii="Arial" w:hAnsi="Arial" w:hint="default"/>
      </w:rPr>
    </w:lvl>
    <w:lvl w:ilvl="6" w:tplc="D91CA188" w:tentative="1">
      <w:start w:val="1"/>
      <w:numFmt w:val="bullet"/>
      <w:lvlText w:val="•"/>
      <w:lvlJc w:val="left"/>
      <w:pPr>
        <w:tabs>
          <w:tab w:val="num" w:pos="5040"/>
        </w:tabs>
        <w:ind w:left="5040" w:hanging="360"/>
      </w:pPr>
      <w:rPr>
        <w:rFonts w:ascii="Arial" w:hAnsi="Arial" w:hint="default"/>
      </w:rPr>
    </w:lvl>
    <w:lvl w:ilvl="7" w:tplc="6A6E7F6C" w:tentative="1">
      <w:start w:val="1"/>
      <w:numFmt w:val="bullet"/>
      <w:lvlText w:val="•"/>
      <w:lvlJc w:val="left"/>
      <w:pPr>
        <w:tabs>
          <w:tab w:val="num" w:pos="5760"/>
        </w:tabs>
        <w:ind w:left="5760" w:hanging="360"/>
      </w:pPr>
      <w:rPr>
        <w:rFonts w:ascii="Arial" w:hAnsi="Arial" w:hint="default"/>
      </w:rPr>
    </w:lvl>
    <w:lvl w:ilvl="8" w:tplc="CEFE783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F1B0E14"/>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6E64027"/>
    <w:multiLevelType w:val="hybridMultilevel"/>
    <w:tmpl w:val="99FE536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74813E15"/>
    <w:multiLevelType w:val="hybridMultilevel"/>
    <w:tmpl w:val="F650E80E"/>
    <w:lvl w:ilvl="0" w:tplc="EE6AEEFA">
      <w:start w:val="1"/>
      <w:numFmt w:val="bullet"/>
      <w:lvlText w:val="•"/>
      <w:lvlJc w:val="left"/>
      <w:pPr>
        <w:tabs>
          <w:tab w:val="num" w:pos="720"/>
        </w:tabs>
        <w:ind w:left="720" w:hanging="360"/>
      </w:pPr>
      <w:rPr>
        <w:rFonts w:ascii="Arial" w:hAnsi="Arial" w:hint="default"/>
      </w:rPr>
    </w:lvl>
    <w:lvl w:ilvl="1" w:tplc="A5EA85E8" w:tentative="1">
      <w:start w:val="1"/>
      <w:numFmt w:val="bullet"/>
      <w:lvlText w:val="•"/>
      <w:lvlJc w:val="left"/>
      <w:pPr>
        <w:tabs>
          <w:tab w:val="num" w:pos="1440"/>
        </w:tabs>
        <w:ind w:left="1440" w:hanging="360"/>
      </w:pPr>
      <w:rPr>
        <w:rFonts w:ascii="Arial" w:hAnsi="Arial" w:hint="default"/>
      </w:rPr>
    </w:lvl>
    <w:lvl w:ilvl="2" w:tplc="9FBC5F3C" w:tentative="1">
      <w:start w:val="1"/>
      <w:numFmt w:val="bullet"/>
      <w:lvlText w:val="•"/>
      <w:lvlJc w:val="left"/>
      <w:pPr>
        <w:tabs>
          <w:tab w:val="num" w:pos="2160"/>
        </w:tabs>
        <w:ind w:left="2160" w:hanging="360"/>
      </w:pPr>
      <w:rPr>
        <w:rFonts w:ascii="Arial" w:hAnsi="Arial" w:hint="default"/>
      </w:rPr>
    </w:lvl>
    <w:lvl w:ilvl="3" w:tplc="F946B4A2" w:tentative="1">
      <w:start w:val="1"/>
      <w:numFmt w:val="bullet"/>
      <w:lvlText w:val="•"/>
      <w:lvlJc w:val="left"/>
      <w:pPr>
        <w:tabs>
          <w:tab w:val="num" w:pos="2880"/>
        </w:tabs>
        <w:ind w:left="2880" w:hanging="360"/>
      </w:pPr>
      <w:rPr>
        <w:rFonts w:ascii="Arial" w:hAnsi="Arial" w:hint="default"/>
      </w:rPr>
    </w:lvl>
    <w:lvl w:ilvl="4" w:tplc="432448E4" w:tentative="1">
      <w:start w:val="1"/>
      <w:numFmt w:val="bullet"/>
      <w:lvlText w:val="•"/>
      <w:lvlJc w:val="left"/>
      <w:pPr>
        <w:tabs>
          <w:tab w:val="num" w:pos="3600"/>
        </w:tabs>
        <w:ind w:left="3600" w:hanging="360"/>
      </w:pPr>
      <w:rPr>
        <w:rFonts w:ascii="Arial" w:hAnsi="Arial" w:hint="default"/>
      </w:rPr>
    </w:lvl>
    <w:lvl w:ilvl="5" w:tplc="CA5E1D02" w:tentative="1">
      <w:start w:val="1"/>
      <w:numFmt w:val="bullet"/>
      <w:lvlText w:val="•"/>
      <w:lvlJc w:val="left"/>
      <w:pPr>
        <w:tabs>
          <w:tab w:val="num" w:pos="4320"/>
        </w:tabs>
        <w:ind w:left="4320" w:hanging="360"/>
      </w:pPr>
      <w:rPr>
        <w:rFonts w:ascii="Arial" w:hAnsi="Arial" w:hint="default"/>
      </w:rPr>
    </w:lvl>
    <w:lvl w:ilvl="6" w:tplc="2D2AF18C" w:tentative="1">
      <w:start w:val="1"/>
      <w:numFmt w:val="bullet"/>
      <w:lvlText w:val="•"/>
      <w:lvlJc w:val="left"/>
      <w:pPr>
        <w:tabs>
          <w:tab w:val="num" w:pos="5040"/>
        </w:tabs>
        <w:ind w:left="5040" w:hanging="360"/>
      </w:pPr>
      <w:rPr>
        <w:rFonts w:ascii="Arial" w:hAnsi="Arial" w:hint="default"/>
      </w:rPr>
    </w:lvl>
    <w:lvl w:ilvl="7" w:tplc="1F542620" w:tentative="1">
      <w:start w:val="1"/>
      <w:numFmt w:val="bullet"/>
      <w:lvlText w:val="•"/>
      <w:lvlJc w:val="left"/>
      <w:pPr>
        <w:tabs>
          <w:tab w:val="num" w:pos="5760"/>
        </w:tabs>
        <w:ind w:left="5760" w:hanging="360"/>
      </w:pPr>
      <w:rPr>
        <w:rFonts w:ascii="Arial" w:hAnsi="Arial" w:hint="default"/>
      </w:rPr>
    </w:lvl>
    <w:lvl w:ilvl="8" w:tplc="0B58AC5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2266417">
    <w:abstractNumId w:val="25"/>
  </w:num>
  <w:num w:numId="2" w16cid:durableId="916405214">
    <w:abstractNumId w:val="30"/>
  </w:num>
  <w:num w:numId="3" w16cid:durableId="112943602">
    <w:abstractNumId w:val="20"/>
  </w:num>
  <w:num w:numId="4" w16cid:durableId="33123932">
    <w:abstractNumId w:val="23"/>
  </w:num>
  <w:num w:numId="5" w16cid:durableId="1929121583">
    <w:abstractNumId w:val="14"/>
  </w:num>
  <w:num w:numId="6" w16cid:durableId="170878829">
    <w:abstractNumId w:val="0"/>
  </w:num>
  <w:num w:numId="7" w16cid:durableId="1956984820">
    <w:abstractNumId w:val="8"/>
  </w:num>
  <w:num w:numId="8" w16cid:durableId="1753971125">
    <w:abstractNumId w:val="17"/>
  </w:num>
  <w:num w:numId="9" w16cid:durableId="490217129">
    <w:abstractNumId w:val="31"/>
  </w:num>
  <w:num w:numId="10" w16cid:durableId="1462964709">
    <w:abstractNumId w:val="24"/>
  </w:num>
  <w:num w:numId="11" w16cid:durableId="976910280">
    <w:abstractNumId w:val="32"/>
  </w:num>
  <w:num w:numId="12" w16cid:durableId="1567764337">
    <w:abstractNumId w:val="22"/>
  </w:num>
  <w:num w:numId="13" w16cid:durableId="1018890672">
    <w:abstractNumId w:val="28"/>
  </w:num>
  <w:num w:numId="14" w16cid:durableId="1855726674">
    <w:abstractNumId w:val="3"/>
  </w:num>
  <w:num w:numId="15" w16cid:durableId="317194980">
    <w:abstractNumId w:val="4"/>
  </w:num>
  <w:num w:numId="16" w16cid:durableId="1347944496">
    <w:abstractNumId w:val="27"/>
  </w:num>
  <w:num w:numId="17" w16cid:durableId="678311114">
    <w:abstractNumId w:val="21"/>
  </w:num>
  <w:num w:numId="18" w16cid:durableId="1964992676">
    <w:abstractNumId w:val="12"/>
  </w:num>
  <w:num w:numId="19" w16cid:durableId="819688691">
    <w:abstractNumId w:val="26"/>
  </w:num>
  <w:num w:numId="20" w16cid:durableId="1340624934">
    <w:abstractNumId w:val="5"/>
  </w:num>
  <w:num w:numId="21" w16cid:durableId="2142113456">
    <w:abstractNumId w:val="13"/>
  </w:num>
  <w:num w:numId="22" w16cid:durableId="1311710827">
    <w:abstractNumId w:val="11"/>
  </w:num>
  <w:num w:numId="23" w16cid:durableId="849369493">
    <w:abstractNumId w:val="29"/>
  </w:num>
  <w:num w:numId="24" w16cid:durableId="1257592524">
    <w:abstractNumId w:val="9"/>
  </w:num>
  <w:num w:numId="25" w16cid:durableId="641234306">
    <w:abstractNumId w:val="7"/>
  </w:num>
  <w:num w:numId="26" w16cid:durableId="1094666069">
    <w:abstractNumId w:val="18"/>
  </w:num>
  <w:num w:numId="27" w16cid:durableId="1719238034">
    <w:abstractNumId w:val="16"/>
  </w:num>
  <w:num w:numId="28" w16cid:durableId="1627925246">
    <w:abstractNumId w:val="6"/>
  </w:num>
  <w:num w:numId="29" w16cid:durableId="682320709">
    <w:abstractNumId w:val="2"/>
  </w:num>
  <w:num w:numId="30" w16cid:durableId="2031445446">
    <w:abstractNumId w:val="10"/>
  </w:num>
  <w:num w:numId="31" w16cid:durableId="482501364">
    <w:abstractNumId w:val="15"/>
  </w:num>
  <w:num w:numId="32" w16cid:durableId="476917892">
    <w:abstractNumId w:val="1"/>
  </w:num>
  <w:num w:numId="33" w16cid:durableId="191982136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10CFB"/>
    <w:rsid w:val="00034BC8"/>
    <w:rsid w:val="00052D27"/>
    <w:rsid w:val="00061950"/>
    <w:rsid w:val="00071C80"/>
    <w:rsid w:val="0007510B"/>
    <w:rsid w:val="00090093"/>
    <w:rsid w:val="000906DE"/>
    <w:rsid w:val="000B0D80"/>
    <w:rsid w:val="000D4AC6"/>
    <w:rsid w:val="000D6CC4"/>
    <w:rsid w:val="000E1CEA"/>
    <w:rsid w:val="001006D1"/>
    <w:rsid w:val="00122EC9"/>
    <w:rsid w:val="0015064E"/>
    <w:rsid w:val="00172DD6"/>
    <w:rsid w:val="001940F4"/>
    <w:rsid w:val="001956B3"/>
    <w:rsid w:val="001A1F61"/>
    <w:rsid w:val="001A5A33"/>
    <w:rsid w:val="001B1E7A"/>
    <w:rsid w:val="001B232A"/>
    <w:rsid w:val="001C6A73"/>
    <w:rsid w:val="001D6DCA"/>
    <w:rsid w:val="0021694C"/>
    <w:rsid w:val="002242AD"/>
    <w:rsid w:val="002326CC"/>
    <w:rsid w:val="002839DF"/>
    <w:rsid w:val="002A3148"/>
    <w:rsid w:val="002B308E"/>
    <w:rsid w:val="002B783D"/>
    <w:rsid w:val="002E0D9A"/>
    <w:rsid w:val="002E55FA"/>
    <w:rsid w:val="00304E98"/>
    <w:rsid w:val="00317EEE"/>
    <w:rsid w:val="0032140A"/>
    <w:rsid w:val="00323E34"/>
    <w:rsid w:val="003729E2"/>
    <w:rsid w:val="00384B0B"/>
    <w:rsid w:val="00387B13"/>
    <w:rsid w:val="003E7ACD"/>
    <w:rsid w:val="0042323B"/>
    <w:rsid w:val="004A14F3"/>
    <w:rsid w:val="004B2E28"/>
    <w:rsid w:val="004D3CEC"/>
    <w:rsid w:val="004E64EF"/>
    <w:rsid w:val="00517BDD"/>
    <w:rsid w:val="00534094"/>
    <w:rsid w:val="00547C28"/>
    <w:rsid w:val="005570AB"/>
    <w:rsid w:val="005847D5"/>
    <w:rsid w:val="00590726"/>
    <w:rsid w:val="00591EE1"/>
    <w:rsid w:val="005E4213"/>
    <w:rsid w:val="00607B7B"/>
    <w:rsid w:val="00635536"/>
    <w:rsid w:val="00680875"/>
    <w:rsid w:val="00680A27"/>
    <w:rsid w:val="0068304F"/>
    <w:rsid w:val="006D0EF7"/>
    <w:rsid w:val="006E37BD"/>
    <w:rsid w:val="007139B3"/>
    <w:rsid w:val="00733A14"/>
    <w:rsid w:val="007614D2"/>
    <w:rsid w:val="007660B2"/>
    <w:rsid w:val="00774CFF"/>
    <w:rsid w:val="0078133C"/>
    <w:rsid w:val="00782BDB"/>
    <w:rsid w:val="0078702A"/>
    <w:rsid w:val="0079562F"/>
    <w:rsid w:val="007973E9"/>
    <w:rsid w:val="007D33DF"/>
    <w:rsid w:val="007F230D"/>
    <w:rsid w:val="00806515"/>
    <w:rsid w:val="00823490"/>
    <w:rsid w:val="00835FD5"/>
    <w:rsid w:val="00843293"/>
    <w:rsid w:val="00852E7B"/>
    <w:rsid w:val="00860D63"/>
    <w:rsid w:val="00880A63"/>
    <w:rsid w:val="00896ADF"/>
    <w:rsid w:val="008A4550"/>
    <w:rsid w:val="008B04D5"/>
    <w:rsid w:val="008B20FF"/>
    <w:rsid w:val="008B30B8"/>
    <w:rsid w:val="008C1FD1"/>
    <w:rsid w:val="008C5528"/>
    <w:rsid w:val="008D4A37"/>
    <w:rsid w:val="008D5DCC"/>
    <w:rsid w:val="008D76A2"/>
    <w:rsid w:val="008F0D4F"/>
    <w:rsid w:val="008F29A8"/>
    <w:rsid w:val="008F6B8A"/>
    <w:rsid w:val="0090223F"/>
    <w:rsid w:val="00916A78"/>
    <w:rsid w:val="00925BD2"/>
    <w:rsid w:val="00960446"/>
    <w:rsid w:val="009647AD"/>
    <w:rsid w:val="0096574A"/>
    <w:rsid w:val="0098617C"/>
    <w:rsid w:val="009932CD"/>
    <w:rsid w:val="00994247"/>
    <w:rsid w:val="009A082A"/>
    <w:rsid w:val="009C6148"/>
    <w:rsid w:val="009E3932"/>
    <w:rsid w:val="009F36E8"/>
    <w:rsid w:val="00A1183C"/>
    <w:rsid w:val="00A34C32"/>
    <w:rsid w:val="00A37B85"/>
    <w:rsid w:val="00A42DD3"/>
    <w:rsid w:val="00A50892"/>
    <w:rsid w:val="00A62DAE"/>
    <w:rsid w:val="00A70DC4"/>
    <w:rsid w:val="00A73247"/>
    <w:rsid w:val="00A76AD8"/>
    <w:rsid w:val="00AA6494"/>
    <w:rsid w:val="00AB3F76"/>
    <w:rsid w:val="00AC67DA"/>
    <w:rsid w:val="00B03DE6"/>
    <w:rsid w:val="00B15F8D"/>
    <w:rsid w:val="00B24224"/>
    <w:rsid w:val="00B25A7B"/>
    <w:rsid w:val="00B6192C"/>
    <w:rsid w:val="00B62143"/>
    <w:rsid w:val="00B927D8"/>
    <w:rsid w:val="00BA1515"/>
    <w:rsid w:val="00BC6CBD"/>
    <w:rsid w:val="00BD563E"/>
    <w:rsid w:val="00BF6E5A"/>
    <w:rsid w:val="00C00A30"/>
    <w:rsid w:val="00C00F44"/>
    <w:rsid w:val="00C061E5"/>
    <w:rsid w:val="00C32AC9"/>
    <w:rsid w:val="00C32E04"/>
    <w:rsid w:val="00C45AFA"/>
    <w:rsid w:val="00C64DEA"/>
    <w:rsid w:val="00C7674C"/>
    <w:rsid w:val="00C7781C"/>
    <w:rsid w:val="00C85AEB"/>
    <w:rsid w:val="00C96E99"/>
    <w:rsid w:val="00CA0E9A"/>
    <w:rsid w:val="00CA1C9D"/>
    <w:rsid w:val="00CC26AB"/>
    <w:rsid w:val="00CE5D7C"/>
    <w:rsid w:val="00D30D4A"/>
    <w:rsid w:val="00D54079"/>
    <w:rsid w:val="00D6617D"/>
    <w:rsid w:val="00D8084E"/>
    <w:rsid w:val="00D97496"/>
    <w:rsid w:val="00DB316D"/>
    <w:rsid w:val="00DD0E35"/>
    <w:rsid w:val="00DD1611"/>
    <w:rsid w:val="00DE076D"/>
    <w:rsid w:val="00DF332E"/>
    <w:rsid w:val="00DF5F1C"/>
    <w:rsid w:val="00DF6E4D"/>
    <w:rsid w:val="00DF7992"/>
    <w:rsid w:val="00E2153F"/>
    <w:rsid w:val="00E26381"/>
    <w:rsid w:val="00E30349"/>
    <w:rsid w:val="00E37FD6"/>
    <w:rsid w:val="00E61010"/>
    <w:rsid w:val="00E61564"/>
    <w:rsid w:val="00E81339"/>
    <w:rsid w:val="00ED7EAE"/>
    <w:rsid w:val="00EE30E4"/>
    <w:rsid w:val="00EF75B5"/>
    <w:rsid w:val="00F16D05"/>
    <w:rsid w:val="00F26D79"/>
    <w:rsid w:val="00F4008B"/>
    <w:rsid w:val="00F611C2"/>
    <w:rsid w:val="00F9799F"/>
    <w:rsid w:val="00FB0FD9"/>
    <w:rsid w:val="00FB79A9"/>
    <w:rsid w:val="00FC7998"/>
    <w:rsid w:val="00FE25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3A76B751-0F8D-4072-BF79-013DDD16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1010"/>
  </w:style>
  <w:style w:type="paragraph" w:styleId="1">
    <w:name w:val="heading 1"/>
    <w:basedOn w:val="a"/>
    <w:next w:val="a"/>
    <w:link w:val="10"/>
    <w:uiPriority w:val="9"/>
    <w:qFormat/>
    <w:rsid w:val="00E61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unhideWhenUsed/>
    <w:qFormat/>
    <w:rsid w:val="00E61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unhideWhenUsed/>
    <w:qFormat/>
    <w:rsid w:val="00E6101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6101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6101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6101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6101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6101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6101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1010"/>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rsid w:val="00E61010"/>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rsid w:val="00E61010"/>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61010"/>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61010"/>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6101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61010"/>
    <w:rPr>
      <w:rFonts w:eastAsiaTheme="majorEastAsia" w:cstheme="majorBidi"/>
      <w:color w:val="595959" w:themeColor="text1" w:themeTint="A6"/>
    </w:rPr>
  </w:style>
  <w:style w:type="character" w:customStyle="1" w:styleId="80">
    <w:name w:val="Заголовок 8 Знак"/>
    <w:basedOn w:val="a0"/>
    <w:link w:val="8"/>
    <w:uiPriority w:val="9"/>
    <w:semiHidden/>
    <w:rsid w:val="00E6101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61010"/>
    <w:rPr>
      <w:rFonts w:eastAsiaTheme="majorEastAsia" w:cstheme="majorBidi"/>
      <w:color w:val="272727" w:themeColor="text1" w:themeTint="D8"/>
    </w:rPr>
  </w:style>
  <w:style w:type="paragraph" w:styleId="a3">
    <w:name w:val="Title"/>
    <w:basedOn w:val="a"/>
    <w:next w:val="a"/>
    <w:link w:val="a4"/>
    <w:uiPriority w:val="10"/>
    <w:qFormat/>
    <w:rsid w:val="00E61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E610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61010"/>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E6101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E61010"/>
    <w:pPr>
      <w:spacing w:before="160"/>
      <w:jc w:val="center"/>
    </w:pPr>
    <w:rPr>
      <w:i/>
      <w:iCs/>
      <w:color w:val="404040" w:themeColor="text1" w:themeTint="BF"/>
    </w:rPr>
  </w:style>
  <w:style w:type="character" w:customStyle="1" w:styleId="a8">
    <w:name w:val="Цитата Знак"/>
    <w:basedOn w:val="a0"/>
    <w:link w:val="a7"/>
    <w:uiPriority w:val="29"/>
    <w:rsid w:val="00E61010"/>
    <w:rPr>
      <w:i/>
      <w:iCs/>
      <w:color w:val="404040" w:themeColor="text1" w:themeTint="BF"/>
    </w:rPr>
  </w:style>
  <w:style w:type="paragraph" w:styleId="a9">
    <w:name w:val="List Paragraph"/>
    <w:basedOn w:val="a"/>
    <w:uiPriority w:val="34"/>
    <w:qFormat/>
    <w:rsid w:val="008F0D4F"/>
    <w:pPr>
      <w:ind w:left="720"/>
      <w:contextualSpacing/>
    </w:pPr>
  </w:style>
  <w:style w:type="character" w:styleId="aa">
    <w:name w:val="Intense Emphasis"/>
    <w:basedOn w:val="a0"/>
    <w:uiPriority w:val="21"/>
    <w:qFormat/>
    <w:rsid w:val="00E61010"/>
    <w:rPr>
      <w:i/>
      <w:iCs/>
      <w:color w:val="0F4761" w:themeColor="accent1" w:themeShade="BF"/>
    </w:rPr>
  </w:style>
  <w:style w:type="paragraph" w:styleId="ab">
    <w:name w:val="Intense Quote"/>
    <w:basedOn w:val="a"/>
    <w:next w:val="a"/>
    <w:link w:val="ac"/>
    <w:uiPriority w:val="30"/>
    <w:qFormat/>
    <w:rsid w:val="00E61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E61010"/>
    <w:rPr>
      <w:i/>
      <w:iCs/>
      <w:color w:val="0F4761" w:themeColor="accent1" w:themeShade="BF"/>
    </w:rPr>
  </w:style>
  <w:style w:type="character" w:styleId="ad">
    <w:name w:val="Intense Reference"/>
    <w:basedOn w:val="a0"/>
    <w:uiPriority w:val="32"/>
    <w:qFormat/>
    <w:rsid w:val="00E61010"/>
    <w:rPr>
      <w:b/>
      <w:bCs/>
      <w:smallCaps/>
      <w:color w:val="0F4761" w:themeColor="accent1" w:themeShade="BF"/>
      <w:spacing w:val="5"/>
    </w:rPr>
  </w:style>
  <w:style w:type="table" w:styleId="ae">
    <w:name w:val="Table Grid"/>
    <w:basedOn w:val="a1"/>
    <w:uiPriority w:val="39"/>
    <w:rsid w:val="008F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9A082A"/>
    <w:pPr>
      <w:tabs>
        <w:tab w:val="center" w:pos="4513"/>
        <w:tab w:val="right" w:pos="9026"/>
      </w:tabs>
      <w:spacing w:after="0" w:line="240" w:lineRule="auto"/>
    </w:pPr>
  </w:style>
  <w:style w:type="character" w:customStyle="1" w:styleId="af0">
    <w:name w:val="Верхній колонтитул Знак"/>
    <w:basedOn w:val="a0"/>
    <w:link w:val="af"/>
    <w:uiPriority w:val="99"/>
    <w:rsid w:val="009A082A"/>
  </w:style>
  <w:style w:type="paragraph" w:styleId="af1">
    <w:name w:val="footer"/>
    <w:basedOn w:val="a"/>
    <w:link w:val="af2"/>
    <w:uiPriority w:val="99"/>
    <w:unhideWhenUsed/>
    <w:rsid w:val="009A082A"/>
    <w:pPr>
      <w:tabs>
        <w:tab w:val="center" w:pos="4513"/>
        <w:tab w:val="right" w:pos="9026"/>
      </w:tabs>
      <w:spacing w:after="0" w:line="240" w:lineRule="auto"/>
    </w:pPr>
  </w:style>
  <w:style w:type="character" w:customStyle="1" w:styleId="af2">
    <w:name w:val="Нижній колонтитул Знак"/>
    <w:basedOn w:val="a0"/>
    <w:link w:val="af1"/>
    <w:uiPriority w:val="99"/>
    <w:rsid w:val="009A082A"/>
  </w:style>
  <w:style w:type="paragraph" w:styleId="af3">
    <w:name w:val="Normal (Web)"/>
    <w:basedOn w:val="a"/>
    <w:uiPriority w:val="99"/>
    <w:semiHidden/>
    <w:unhideWhenUsed/>
    <w:rsid w:val="00FB79A9"/>
    <w:rPr>
      <w:rFonts w:ascii="Times New Roman" w:hAnsi="Times New Roman" w:cs="Times New Roman"/>
    </w:rPr>
  </w:style>
  <w:style w:type="table" w:customStyle="1" w:styleId="51">
    <w:name w:val="5"/>
    <w:basedOn w:val="a1"/>
    <w:rsid w:val="00FE255C"/>
    <w:pPr>
      <w:spacing w:line="259" w:lineRule="auto"/>
    </w:pPr>
    <w:rPr>
      <w:rFonts w:ascii="Calibri" w:eastAsia="Calibri" w:hAnsi="Calibri" w:cs="Calibri"/>
      <w:sz w:val="22"/>
      <w:szCs w:val="22"/>
    </w:rPr>
    <w:tblPr>
      <w:tblStyleRowBandSize w:val="1"/>
      <w:tblStyleColBandSize w:val="1"/>
      <w:tblCellMar>
        <w:left w:w="115" w:type="dxa"/>
        <w:right w:w="115" w:type="dxa"/>
      </w:tblCellMar>
    </w:tblPr>
  </w:style>
  <w:style w:type="character" w:styleId="af4">
    <w:name w:val="Hyperlink"/>
    <w:basedOn w:val="a0"/>
    <w:uiPriority w:val="99"/>
    <w:unhideWhenUsed/>
    <w:rsid w:val="001956B3"/>
    <w:rPr>
      <w:color w:val="467886" w:themeColor="hyperlink"/>
      <w:u w:val="single"/>
    </w:rPr>
  </w:style>
  <w:style w:type="character" w:styleId="af5">
    <w:name w:val="Unresolved Mention"/>
    <w:basedOn w:val="a0"/>
    <w:uiPriority w:val="99"/>
    <w:semiHidden/>
    <w:unhideWhenUsed/>
    <w:rsid w:val="001956B3"/>
    <w:rPr>
      <w:color w:val="605E5C"/>
      <w:shd w:val="clear" w:color="auto" w:fill="E1DFDD"/>
    </w:rPr>
  </w:style>
  <w:style w:type="paragraph" w:styleId="af6">
    <w:name w:val="No Spacing"/>
    <w:uiPriority w:val="1"/>
    <w:qFormat/>
    <w:rsid w:val="00E61010"/>
    <w:pPr>
      <w:spacing w:after="0" w:line="240" w:lineRule="auto"/>
    </w:pPr>
  </w:style>
  <w:style w:type="paragraph" w:styleId="af7">
    <w:name w:val="TOC Heading"/>
    <w:basedOn w:val="1"/>
    <w:next w:val="a"/>
    <w:uiPriority w:val="39"/>
    <w:unhideWhenUsed/>
    <w:qFormat/>
    <w:rsid w:val="00E61010"/>
    <w:pPr>
      <w:spacing w:before="240" w:after="0"/>
      <w:outlineLvl w:val="9"/>
    </w:pPr>
    <w:rPr>
      <w:sz w:val="32"/>
      <w:szCs w:val="32"/>
    </w:rPr>
  </w:style>
  <w:style w:type="paragraph" w:styleId="11">
    <w:name w:val="toc 1"/>
    <w:basedOn w:val="a"/>
    <w:next w:val="a"/>
    <w:autoRedefine/>
    <w:uiPriority w:val="39"/>
    <w:unhideWhenUsed/>
    <w:rsid w:val="001D6DCA"/>
    <w:pPr>
      <w:spacing w:after="100"/>
    </w:pPr>
  </w:style>
  <w:style w:type="paragraph" w:styleId="21">
    <w:name w:val="toc 2"/>
    <w:basedOn w:val="a"/>
    <w:next w:val="a"/>
    <w:autoRedefine/>
    <w:uiPriority w:val="39"/>
    <w:unhideWhenUsed/>
    <w:rsid w:val="001D6DCA"/>
    <w:pPr>
      <w:spacing w:after="100"/>
      <w:ind w:left="240"/>
    </w:pPr>
  </w:style>
  <w:style w:type="paragraph" w:styleId="af8">
    <w:name w:val="caption"/>
    <w:basedOn w:val="a"/>
    <w:next w:val="a"/>
    <w:uiPriority w:val="35"/>
    <w:semiHidden/>
    <w:unhideWhenUsed/>
    <w:qFormat/>
    <w:rsid w:val="00E61010"/>
    <w:pPr>
      <w:spacing w:after="200" w:line="240" w:lineRule="auto"/>
    </w:pPr>
    <w:rPr>
      <w:i/>
      <w:iCs/>
      <w:color w:val="0E2841" w:themeColor="text2"/>
      <w:sz w:val="18"/>
      <w:szCs w:val="18"/>
    </w:rPr>
  </w:style>
  <w:style w:type="character" w:styleId="af9">
    <w:name w:val="Strong"/>
    <w:basedOn w:val="a0"/>
    <w:uiPriority w:val="22"/>
    <w:qFormat/>
    <w:rsid w:val="00E61010"/>
    <w:rPr>
      <w:b/>
      <w:bCs/>
    </w:rPr>
  </w:style>
  <w:style w:type="character" w:styleId="afa">
    <w:name w:val="Emphasis"/>
    <w:basedOn w:val="a0"/>
    <w:uiPriority w:val="20"/>
    <w:qFormat/>
    <w:rsid w:val="00E61010"/>
    <w:rPr>
      <w:i/>
      <w:iCs/>
    </w:rPr>
  </w:style>
  <w:style w:type="character" w:styleId="afb">
    <w:name w:val="Subtle Emphasis"/>
    <w:basedOn w:val="a0"/>
    <w:uiPriority w:val="19"/>
    <w:qFormat/>
    <w:rsid w:val="00E61010"/>
    <w:rPr>
      <w:i/>
      <w:iCs/>
      <w:color w:val="404040" w:themeColor="text1" w:themeTint="BF"/>
    </w:rPr>
  </w:style>
  <w:style w:type="character" w:styleId="afc">
    <w:name w:val="Subtle Reference"/>
    <w:basedOn w:val="a0"/>
    <w:uiPriority w:val="31"/>
    <w:qFormat/>
    <w:rsid w:val="00E61010"/>
    <w:rPr>
      <w:smallCaps/>
      <w:color w:val="5A5A5A" w:themeColor="text1" w:themeTint="A5"/>
    </w:rPr>
  </w:style>
  <w:style w:type="character" w:styleId="afd">
    <w:name w:val="Book Title"/>
    <w:basedOn w:val="a0"/>
    <w:uiPriority w:val="33"/>
    <w:qFormat/>
    <w:rsid w:val="00E61010"/>
    <w:rPr>
      <w:b/>
      <w:bCs/>
      <w:i/>
      <w:iCs/>
      <w:spacing w:val="5"/>
    </w:rPr>
  </w:style>
  <w:style w:type="paragraph" w:styleId="31">
    <w:name w:val="toc 3"/>
    <w:basedOn w:val="a"/>
    <w:next w:val="a"/>
    <w:autoRedefine/>
    <w:uiPriority w:val="39"/>
    <w:unhideWhenUsed/>
    <w:rsid w:val="00517BD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2110347349">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325015129">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924103362">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216011574">
          <w:marLeft w:val="360"/>
          <w:marRight w:val="0"/>
          <w:marTop w:val="200"/>
          <w:marBottom w:val="0"/>
          <w:divBdr>
            <w:top w:val="none" w:sz="0" w:space="0" w:color="auto"/>
            <w:left w:val="none" w:sz="0" w:space="0" w:color="auto"/>
            <w:bottom w:val="none" w:sz="0" w:space="0" w:color="auto"/>
            <w:right w:val="none" w:sz="0" w:space="0" w:color="auto"/>
          </w:divBdr>
        </w:div>
        <w:div w:id="540749965">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494884035">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798693851">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143087074">
          <w:marLeft w:val="360"/>
          <w:marRight w:val="0"/>
          <w:marTop w:val="200"/>
          <w:marBottom w:val="0"/>
          <w:divBdr>
            <w:top w:val="none" w:sz="0" w:space="0" w:color="auto"/>
            <w:left w:val="none" w:sz="0" w:space="0" w:color="auto"/>
            <w:bottom w:val="none" w:sz="0" w:space="0" w:color="auto"/>
            <w:right w:val="none" w:sz="0" w:space="0" w:color="auto"/>
          </w:divBdr>
        </w:div>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become-sole-trad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completeuniversityguide.co.uk/universities/university-of-wales-trinity-saint-davi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DC33E-C7A5-4E35-8443-548F514F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7619</TotalTime>
  <Pages>20</Pages>
  <Words>19086</Words>
  <Characters>10880</Characters>
  <Application>Microsoft Office Word</Application>
  <DocSecurity>0</DocSecurity>
  <Lines>90</Lines>
  <Paragraphs>59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29907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Анна Вакуленко</cp:lastModifiedBy>
  <cp:revision>32</cp:revision>
  <cp:lastPrinted>2026-02-18T17:15:00Z</cp:lastPrinted>
  <dcterms:created xsi:type="dcterms:W3CDTF">2026-02-20T19:14:00Z</dcterms:created>
  <dcterms:modified xsi:type="dcterms:W3CDTF">2026-07-26T23:48:00Z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