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E905E0" w14:textId="77777777" w:rsidR="002F57A4" w:rsidRPr="002F57A4" w:rsidRDefault="002F57A4">
      <w:pPr>
        <w:rPr>
          <w:sz w:val="32"/>
        </w:rPr>
      </w:pPr>
      <w:r w:rsidRPr="002F57A4">
        <w:rPr>
          <w:sz w:val="32"/>
        </w:rPr>
        <w:t xml:space="preserve">Joshua Ford </w:t>
      </w:r>
    </w:p>
    <w:p w14:paraId="719359E2" w14:textId="77777777" w:rsidR="002F57A4" w:rsidRPr="002F57A4" w:rsidRDefault="002F57A4">
      <w:pPr>
        <w:rPr>
          <w:sz w:val="32"/>
        </w:rPr>
      </w:pPr>
      <w:r w:rsidRPr="002F57A4">
        <w:rPr>
          <w:sz w:val="32"/>
        </w:rPr>
        <w:t>1701602</w:t>
      </w:r>
    </w:p>
    <w:p w14:paraId="3CEC2871" w14:textId="77777777" w:rsidR="002F57A4" w:rsidRPr="002F57A4" w:rsidRDefault="002F57A4">
      <w:pPr>
        <w:rPr>
          <w:sz w:val="32"/>
        </w:rPr>
      </w:pPr>
      <w:r w:rsidRPr="002F57A4">
        <w:rPr>
          <w:sz w:val="32"/>
        </w:rPr>
        <w:t xml:space="preserve">Project Management </w:t>
      </w:r>
    </w:p>
    <w:p w14:paraId="4AD83BE9" w14:textId="77777777" w:rsidR="002F57A4" w:rsidRPr="002F57A4" w:rsidRDefault="002F57A4">
      <w:pPr>
        <w:rPr>
          <w:sz w:val="32"/>
        </w:rPr>
      </w:pPr>
      <w:r w:rsidRPr="002F57A4">
        <w:rPr>
          <w:sz w:val="32"/>
        </w:rPr>
        <w:t>Assignment 3</w:t>
      </w:r>
    </w:p>
    <w:p w14:paraId="647F30B6" w14:textId="77777777" w:rsidR="002F57A4" w:rsidRDefault="002F57A4">
      <w:pPr>
        <w:rPr>
          <w:sz w:val="32"/>
        </w:rPr>
      </w:pPr>
      <w:r w:rsidRPr="002F57A4">
        <w:rPr>
          <w:sz w:val="32"/>
        </w:rPr>
        <w:t xml:space="preserve">Sue Maw </w:t>
      </w:r>
    </w:p>
    <w:p w14:paraId="7E7C9280" w14:textId="77777777" w:rsidR="002F57A4" w:rsidRDefault="002F57A4">
      <w:pPr>
        <w:rPr>
          <w:sz w:val="32"/>
        </w:rPr>
      </w:pPr>
    </w:p>
    <w:p w14:paraId="0C0D3748" w14:textId="77777777" w:rsidR="002F57A4" w:rsidRDefault="002F57A4">
      <w:pPr>
        <w:rPr>
          <w:sz w:val="32"/>
        </w:rPr>
      </w:pPr>
    </w:p>
    <w:p w14:paraId="720E8584" w14:textId="77777777" w:rsidR="002F57A4" w:rsidRDefault="002F57A4">
      <w:pPr>
        <w:rPr>
          <w:sz w:val="32"/>
        </w:rPr>
      </w:pPr>
    </w:p>
    <w:p w14:paraId="32251A48" w14:textId="77777777" w:rsidR="002F57A4" w:rsidRDefault="002F57A4">
      <w:pPr>
        <w:rPr>
          <w:sz w:val="32"/>
        </w:rPr>
      </w:pPr>
    </w:p>
    <w:p w14:paraId="546E036A" w14:textId="2E2B0ED9" w:rsidR="002F57A4" w:rsidRPr="00FF3834" w:rsidRDefault="002F57A4">
      <w:pPr>
        <w:rPr>
          <w:sz w:val="56"/>
        </w:rPr>
      </w:pPr>
    </w:p>
    <w:p w14:paraId="6F820ADF" w14:textId="77777777" w:rsidR="00FF3834" w:rsidRDefault="00FF3834">
      <w:pPr>
        <w:rPr>
          <w:sz w:val="56"/>
        </w:rPr>
      </w:pPr>
      <w:r w:rsidRPr="00FF3834">
        <w:rPr>
          <w:sz w:val="56"/>
        </w:rPr>
        <w:t>Disaster scenario project</w:t>
      </w:r>
    </w:p>
    <w:p w14:paraId="44E5690F" w14:textId="78D590D5" w:rsidR="00FF3834" w:rsidRPr="00FF3834" w:rsidRDefault="00FF3834">
      <w:pPr>
        <w:rPr>
          <w:sz w:val="56"/>
        </w:rPr>
      </w:pPr>
      <w:r>
        <w:rPr>
          <w:sz w:val="56"/>
        </w:rPr>
        <w:t xml:space="preserve">Individual Report </w:t>
      </w:r>
      <w:r w:rsidRPr="00FF3834">
        <w:rPr>
          <w:sz w:val="56"/>
        </w:rPr>
        <w:t xml:space="preserve"> </w:t>
      </w:r>
    </w:p>
    <w:p w14:paraId="1B85C962" w14:textId="77777777" w:rsidR="002F57A4" w:rsidRDefault="002F57A4">
      <w:pPr>
        <w:rPr>
          <w:sz w:val="32"/>
        </w:rPr>
      </w:pPr>
    </w:p>
    <w:p w14:paraId="768B8034" w14:textId="77777777" w:rsidR="002F57A4" w:rsidRDefault="002F57A4">
      <w:pPr>
        <w:rPr>
          <w:sz w:val="32"/>
        </w:rPr>
      </w:pPr>
    </w:p>
    <w:p w14:paraId="60C22F4B" w14:textId="77777777" w:rsidR="002F57A4" w:rsidRDefault="002F57A4">
      <w:pPr>
        <w:rPr>
          <w:sz w:val="32"/>
        </w:rPr>
      </w:pPr>
    </w:p>
    <w:p w14:paraId="149D3960" w14:textId="77777777" w:rsidR="002F57A4" w:rsidRDefault="002F57A4">
      <w:pPr>
        <w:rPr>
          <w:sz w:val="32"/>
        </w:rPr>
      </w:pPr>
    </w:p>
    <w:p w14:paraId="6EAEC547" w14:textId="77777777" w:rsidR="002F57A4" w:rsidRDefault="002F57A4">
      <w:pPr>
        <w:rPr>
          <w:sz w:val="32"/>
        </w:rPr>
      </w:pPr>
    </w:p>
    <w:p w14:paraId="41D337D8" w14:textId="77777777" w:rsidR="002F57A4" w:rsidRDefault="002F57A4">
      <w:pPr>
        <w:rPr>
          <w:sz w:val="32"/>
        </w:rPr>
      </w:pPr>
    </w:p>
    <w:p w14:paraId="5F122778" w14:textId="77777777" w:rsidR="002F57A4" w:rsidRDefault="002F57A4">
      <w:pPr>
        <w:rPr>
          <w:sz w:val="32"/>
        </w:rPr>
      </w:pPr>
    </w:p>
    <w:p w14:paraId="568103CE" w14:textId="77777777" w:rsidR="002F57A4" w:rsidRDefault="002F57A4">
      <w:pPr>
        <w:rPr>
          <w:sz w:val="32"/>
        </w:rPr>
      </w:pPr>
    </w:p>
    <w:p w14:paraId="2E7BCE2E" w14:textId="77777777" w:rsidR="002F57A4" w:rsidRDefault="002F57A4">
      <w:pPr>
        <w:rPr>
          <w:sz w:val="32"/>
        </w:rPr>
      </w:pPr>
    </w:p>
    <w:p w14:paraId="7BBB8106" w14:textId="2EEFD36D" w:rsidR="002F57A4" w:rsidRDefault="002F57A4">
      <w:pPr>
        <w:rPr>
          <w:sz w:val="32"/>
        </w:rPr>
      </w:pPr>
    </w:p>
    <w:sdt>
      <w:sdtPr>
        <w:rPr>
          <w:rFonts w:asciiTheme="minorHAnsi" w:eastAsiaTheme="minorHAnsi" w:hAnsiTheme="minorHAnsi" w:cstheme="minorBidi"/>
          <w:color w:val="auto"/>
          <w:sz w:val="22"/>
          <w:szCs w:val="22"/>
          <w:lang w:val="en-GB"/>
        </w:rPr>
        <w:id w:val="-1060937029"/>
        <w:docPartObj>
          <w:docPartGallery w:val="Table of Contents"/>
          <w:docPartUnique/>
        </w:docPartObj>
      </w:sdtPr>
      <w:sdtEndPr>
        <w:rPr>
          <w:b/>
          <w:bCs/>
          <w:noProof/>
        </w:rPr>
      </w:sdtEndPr>
      <w:sdtContent>
        <w:p w14:paraId="6351B48B" w14:textId="77777777" w:rsidR="002F57A4" w:rsidRDefault="002F57A4">
          <w:pPr>
            <w:pStyle w:val="TOCHeading"/>
          </w:pPr>
          <w:r>
            <w:t>Contents</w:t>
          </w:r>
        </w:p>
        <w:p w14:paraId="5726248A" w14:textId="1665D5CD" w:rsidR="000E2713" w:rsidRDefault="002F57A4">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182391" w:history="1">
            <w:r w:rsidR="000E2713" w:rsidRPr="00F37936">
              <w:rPr>
                <w:rStyle w:val="Hyperlink"/>
                <w:noProof/>
              </w:rPr>
              <w:t>1.</w:t>
            </w:r>
            <w:r w:rsidR="000E2713">
              <w:rPr>
                <w:rFonts w:eastAsiaTheme="minorEastAsia"/>
                <w:noProof/>
                <w:lang w:eastAsia="en-GB"/>
              </w:rPr>
              <w:tab/>
            </w:r>
            <w:r w:rsidR="000E2713" w:rsidRPr="00F37936">
              <w:rPr>
                <w:rStyle w:val="Hyperlink"/>
                <w:noProof/>
              </w:rPr>
              <w:t>Introduction</w:t>
            </w:r>
            <w:r w:rsidR="000E2713">
              <w:rPr>
                <w:noProof/>
                <w:webHidden/>
              </w:rPr>
              <w:tab/>
            </w:r>
            <w:r w:rsidR="000E2713">
              <w:rPr>
                <w:noProof/>
                <w:webHidden/>
              </w:rPr>
              <w:fldChar w:fldCharType="begin"/>
            </w:r>
            <w:r w:rsidR="000E2713">
              <w:rPr>
                <w:noProof/>
                <w:webHidden/>
              </w:rPr>
              <w:instrText xml:space="preserve"> PAGEREF _Toc536182391 \h </w:instrText>
            </w:r>
            <w:r w:rsidR="000E2713">
              <w:rPr>
                <w:noProof/>
                <w:webHidden/>
              </w:rPr>
            </w:r>
            <w:r w:rsidR="000E2713">
              <w:rPr>
                <w:noProof/>
                <w:webHidden/>
              </w:rPr>
              <w:fldChar w:fldCharType="separate"/>
            </w:r>
            <w:r w:rsidR="000E2713">
              <w:rPr>
                <w:noProof/>
                <w:webHidden/>
              </w:rPr>
              <w:t>3</w:t>
            </w:r>
            <w:r w:rsidR="000E2713">
              <w:rPr>
                <w:noProof/>
                <w:webHidden/>
              </w:rPr>
              <w:fldChar w:fldCharType="end"/>
            </w:r>
          </w:hyperlink>
        </w:p>
        <w:p w14:paraId="6D54A1AA" w14:textId="5239317C" w:rsidR="000E2713" w:rsidRDefault="000E2713">
          <w:pPr>
            <w:pStyle w:val="TOC1"/>
            <w:tabs>
              <w:tab w:val="left" w:pos="440"/>
              <w:tab w:val="right" w:leader="dot" w:pos="9016"/>
            </w:tabs>
            <w:rPr>
              <w:rFonts w:eastAsiaTheme="minorEastAsia"/>
              <w:noProof/>
              <w:lang w:eastAsia="en-GB"/>
            </w:rPr>
          </w:pPr>
          <w:hyperlink w:anchor="_Toc536182392" w:history="1">
            <w:r w:rsidRPr="00F37936">
              <w:rPr>
                <w:rStyle w:val="Hyperlink"/>
                <w:noProof/>
              </w:rPr>
              <w:t>2.</w:t>
            </w:r>
            <w:r>
              <w:rPr>
                <w:rFonts w:eastAsiaTheme="minorEastAsia"/>
                <w:noProof/>
                <w:lang w:eastAsia="en-GB"/>
              </w:rPr>
              <w:tab/>
            </w:r>
            <w:r w:rsidRPr="00F37936">
              <w:rPr>
                <w:rStyle w:val="Hyperlink"/>
                <w:noProof/>
              </w:rPr>
              <w:t>Risk Management</w:t>
            </w:r>
            <w:r>
              <w:rPr>
                <w:noProof/>
                <w:webHidden/>
              </w:rPr>
              <w:tab/>
            </w:r>
            <w:r>
              <w:rPr>
                <w:noProof/>
                <w:webHidden/>
              </w:rPr>
              <w:fldChar w:fldCharType="begin"/>
            </w:r>
            <w:r>
              <w:rPr>
                <w:noProof/>
                <w:webHidden/>
              </w:rPr>
              <w:instrText xml:space="preserve"> PAGEREF _Toc536182392 \h </w:instrText>
            </w:r>
            <w:r>
              <w:rPr>
                <w:noProof/>
                <w:webHidden/>
              </w:rPr>
            </w:r>
            <w:r>
              <w:rPr>
                <w:noProof/>
                <w:webHidden/>
              </w:rPr>
              <w:fldChar w:fldCharType="separate"/>
            </w:r>
            <w:r>
              <w:rPr>
                <w:noProof/>
                <w:webHidden/>
              </w:rPr>
              <w:t>3</w:t>
            </w:r>
            <w:r>
              <w:rPr>
                <w:noProof/>
                <w:webHidden/>
              </w:rPr>
              <w:fldChar w:fldCharType="end"/>
            </w:r>
          </w:hyperlink>
        </w:p>
        <w:p w14:paraId="62CAE74C" w14:textId="4E244CBD" w:rsidR="000E2713" w:rsidRDefault="000E2713">
          <w:pPr>
            <w:pStyle w:val="TOC1"/>
            <w:tabs>
              <w:tab w:val="left" w:pos="440"/>
              <w:tab w:val="right" w:leader="dot" w:pos="9016"/>
            </w:tabs>
            <w:rPr>
              <w:rFonts w:eastAsiaTheme="minorEastAsia"/>
              <w:noProof/>
              <w:lang w:eastAsia="en-GB"/>
            </w:rPr>
          </w:pPr>
          <w:hyperlink w:anchor="_Toc536182393" w:history="1">
            <w:r w:rsidRPr="00F37936">
              <w:rPr>
                <w:rStyle w:val="Hyperlink"/>
                <w:noProof/>
              </w:rPr>
              <w:t>3.</w:t>
            </w:r>
            <w:r>
              <w:rPr>
                <w:rFonts w:eastAsiaTheme="minorEastAsia"/>
                <w:noProof/>
                <w:lang w:eastAsia="en-GB"/>
              </w:rPr>
              <w:tab/>
            </w:r>
            <w:r w:rsidRPr="00F37936">
              <w:rPr>
                <w:rStyle w:val="Hyperlink"/>
                <w:noProof/>
              </w:rPr>
              <w:t>Code of practise: sustainability issues</w:t>
            </w:r>
            <w:r>
              <w:rPr>
                <w:noProof/>
                <w:webHidden/>
              </w:rPr>
              <w:tab/>
            </w:r>
            <w:r>
              <w:rPr>
                <w:noProof/>
                <w:webHidden/>
              </w:rPr>
              <w:fldChar w:fldCharType="begin"/>
            </w:r>
            <w:r>
              <w:rPr>
                <w:noProof/>
                <w:webHidden/>
              </w:rPr>
              <w:instrText xml:space="preserve"> PAGEREF _Toc536182393 \h </w:instrText>
            </w:r>
            <w:r>
              <w:rPr>
                <w:noProof/>
                <w:webHidden/>
              </w:rPr>
            </w:r>
            <w:r>
              <w:rPr>
                <w:noProof/>
                <w:webHidden/>
              </w:rPr>
              <w:fldChar w:fldCharType="separate"/>
            </w:r>
            <w:r>
              <w:rPr>
                <w:noProof/>
                <w:webHidden/>
              </w:rPr>
              <w:t>6</w:t>
            </w:r>
            <w:r>
              <w:rPr>
                <w:noProof/>
                <w:webHidden/>
              </w:rPr>
              <w:fldChar w:fldCharType="end"/>
            </w:r>
          </w:hyperlink>
        </w:p>
        <w:p w14:paraId="1D184838" w14:textId="203FA41E" w:rsidR="000E2713" w:rsidRDefault="000E2713">
          <w:pPr>
            <w:pStyle w:val="TOC2"/>
            <w:tabs>
              <w:tab w:val="right" w:leader="dot" w:pos="9016"/>
            </w:tabs>
            <w:rPr>
              <w:noProof/>
            </w:rPr>
          </w:pPr>
          <w:hyperlink w:anchor="_Toc536182394" w:history="1">
            <w:r w:rsidRPr="00F37936">
              <w:rPr>
                <w:rStyle w:val="Hyperlink"/>
                <w:noProof/>
              </w:rPr>
              <w:t>3.1 First order sustainability issues</w:t>
            </w:r>
            <w:r>
              <w:rPr>
                <w:noProof/>
                <w:webHidden/>
              </w:rPr>
              <w:tab/>
            </w:r>
            <w:r>
              <w:rPr>
                <w:noProof/>
                <w:webHidden/>
              </w:rPr>
              <w:fldChar w:fldCharType="begin"/>
            </w:r>
            <w:r>
              <w:rPr>
                <w:noProof/>
                <w:webHidden/>
              </w:rPr>
              <w:instrText xml:space="preserve"> PAGEREF _Toc536182394 \h </w:instrText>
            </w:r>
            <w:r>
              <w:rPr>
                <w:noProof/>
                <w:webHidden/>
              </w:rPr>
            </w:r>
            <w:r>
              <w:rPr>
                <w:noProof/>
                <w:webHidden/>
              </w:rPr>
              <w:fldChar w:fldCharType="separate"/>
            </w:r>
            <w:r>
              <w:rPr>
                <w:noProof/>
                <w:webHidden/>
              </w:rPr>
              <w:t>6</w:t>
            </w:r>
            <w:r>
              <w:rPr>
                <w:noProof/>
                <w:webHidden/>
              </w:rPr>
              <w:fldChar w:fldCharType="end"/>
            </w:r>
          </w:hyperlink>
        </w:p>
        <w:p w14:paraId="47975E9D" w14:textId="1EE6C5DB" w:rsidR="000E2713" w:rsidRDefault="000E2713">
          <w:pPr>
            <w:pStyle w:val="TOC2"/>
            <w:tabs>
              <w:tab w:val="right" w:leader="dot" w:pos="9016"/>
            </w:tabs>
            <w:rPr>
              <w:noProof/>
            </w:rPr>
          </w:pPr>
          <w:hyperlink w:anchor="_Toc536182395" w:history="1">
            <w:r w:rsidRPr="00F37936">
              <w:rPr>
                <w:rStyle w:val="Hyperlink"/>
                <w:noProof/>
              </w:rPr>
              <w:t>3.2 Second order sustainability issues</w:t>
            </w:r>
            <w:r>
              <w:rPr>
                <w:noProof/>
                <w:webHidden/>
              </w:rPr>
              <w:tab/>
            </w:r>
            <w:r>
              <w:rPr>
                <w:noProof/>
                <w:webHidden/>
              </w:rPr>
              <w:fldChar w:fldCharType="begin"/>
            </w:r>
            <w:r>
              <w:rPr>
                <w:noProof/>
                <w:webHidden/>
              </w:rPr>
              <w:instrText xml:space="preserve"> PAGEREF _Toc536182395 \h </w:instrText>
            </w:r>
            <w:r>
              <w:rPr>
                <w:noProof/>
                <w:webHidden/>
              </w:rPr>
            </w:r>
            <w:r>
              <w:rPr>
                <w:noProof/>
                <w:webHidden/>
              </w:rPr>
              <w:fldChar w:fldCharType="separate"/>
            </w:r>
            <w:r>
              <w:rPr>
                <w:noProof/>
                <w:webHidden/>
              </w:rPr>
              <w:t>6</w:t>
            </w:r>
            <w:r>
              <w:rPr>
                <w:noProof/>
                <w:webHidden/>
              </w:rPr>
              <w:fldChar w:fldCharType="end"/>
            </w:r>
          </w:hyperlink>
        </w:p>
        <w:p w14:paraId="151597D0" w14:textId="5ACC8955" w:rsidR="000E2713" w:rsidRDefault="000E2713">
          <w:pPr>
            <w:pStyle w:val="TOC2"/>
            <w:tabs>
              <w:tab w:val="right" w:leader="dot" w:pos="9016"/>
            </w:tabs>
            <w:rPr>
              <w:noProof/>
            </w:rPr>
          </w:pPr>
          <w:hyperlink w:anchor="_Toc536182396" w:history="1">
            <w:r w:rsidRPr="00F37936">
              <w:rPr>
                <w:rStyle w:val="Hyperlink"/>
                <w:noProof/>
              </w:rPr>
              <w:t>3.3 Third order sustainability issues</w:t>
            </w:r>
            <w:r>
              <w:rPr>
                <w:noProof/>
                <w:webHidden/>
              </w:rPr>
              <w:tab/>
            </w:r>
            <w:r>
              <w:rPr>
                <w:noProof/>
                <w:webHidden/>
              </w:rPr>
              <w:fldChar w:fldCharType="begin"/>
            </w:r>
            <w:r>
              <w:rPr>
                <w:noProof/>
                <w:webHidden/>
              </w:rPr>
              <w:instrText xml:space="preserve"> PAGEREF _Toc536182396 \h </w:instrText>
            </w:r>
            <w:r>
              <w:rPr>
                <w:noProof/>
                <w:webHidden/>
              </w:rPr>
            </w:r>
            <w:r>
              <w:rPr>
                <w:noProof/>
                <w:webHidden/>
              </w:rPr>
              <w:fldChar w:fldCharType="separate"/>
            </w:r>
            <w:r>
              <w:rPr>
                <w:noProof/>
                <w:webHidden/>
              </w:rPr>
              <w:t>6</w:t>
            </w:r>
            <w:r>
              <w:rPr>
                <w:noProof/>
                <w:webHidden/>
              </w:rPr>
              <w:fldChar w:fldCharType="end"/>
            </w:r>
          </w:hyperlink>
        </w:p>
        <w:p w14:paraId="786DB3D1" w14:textId="602E8224" w:rsidR="000E2713" w:rsidRDefault="000E2713">
          <w:pPr>
            <w:pStyle w:val="TOC1"/>
            <w:tabs>
              <w:tab w:val="left" w:pos="440"/>
              <w:tab w:val="right" w:leader="dot" w:pos="9016"/>
            </w:tabs>
            <w:rPr>
              <w:rFonts w:eastAsiaTheme="minorEastAsia"/>
              <w:noProof/>
              <w:lang w:eastAsia="en-GB"/>
            </w:rPr>
          </w:pPr>
          <w:hyperlink w:anchor="_Toc536182397" w:history="1">
            <w:r w:rsidRPr="00F37936">
              <w:rPr>
                <w:rStyle w:val="Hyperlink"/>
                <w:noProof/>
              </w:rPr>
              <w:t>4.</w:t>
            </w:r>
            <w:r>
              <w:rPr>
                <w:rFonts w:eastAsiaTheme="minorEastAsia"/>
                <w:noProof/>
                <w:lang w:eastAsia="en-GB"/>
              </w:rPr>
              <w:tab/>
            </w:r>
            <w:r w:rsidRPr="00F37936">
              <w:rPr>
                <w:rStyle w:val="Hyperlink"/>
                <w:noProof/>
              </w:rPr>
              <w:t>Code of practise: Ethical and Legal issues</w:t>
            </w:r>
            <w:r>
              <w:rPr>
                <w:noProof/>
                <w:webHidden/>
              </w:rPr>
              <w:tab/>
            </w:r>
            <w:r>
              <w:rPr>
                <w:noProof/>
                <w:webHidden/>
              </w:rPr>
              <w:fldChar w:fldCharType="begin"/>
            </w:r>
            <w:r>
              <w:rPr>
                <w:noProof/>
                <w:webHidden/>
              </w:rPr>
              <w:instrText xml:space="preserve"> PAGEREF _Toc536182397 \h </w:instrText>
            </w:r>
            <w:r>
              <w:rPr>
                <w:noProof/>
                <w:webHidden/>
              </w:rPr>
            </w:r>
            <w:r>
              <w:rPr>
                <w:noProof/>
                <w:webHidden/>
              </w:rPr>
              <w:fldChar w:fldCharType="separate"/>
            </w:r>
            <w:r>
              <w:rPr>
                <w:noProof/>
                <w:webHidden/>
              </w:rPr>
              <w:t>7</w:t>
            </w:r>
            <w:r>
              <w:rPr>
                <w:noProof/>
                <w:webHidden/>
              </w:rPr>
              <w:fldChar w:fldCharType="end"/>
            </w:r>
          </w:hyperlink>
        </w:p>
        <w:p w14:paraId="23984E0A" w14:textId="29E30E7E" w:rsidR="000E2713" w:rsidRDefault="000E2713">
          <w:pPr>
            <w:pStyle w:val="TOC1"/>
            <w:tabs>
              <w:tab w:val="left" w:pos="440"/>
              <w:tab w:val="right" w:leader="dot" w:pos="9016"/>
            </w:tabs>
            <w:rPr>
              <w:rFonts w:eastAsiaTheme="minorEastAsia"/>
              <w:noProof/>
              <w:lang w:eastAsia="en-GB"/>
            </w:rPr>
          </w:pPr>
          <w:hyperlink w:anchor="_Toc536182398" w:history="1">
            <w:r w:rsidRPr="00F37936">
              <w:rPr>
                <w:rStyle w:val="Hyperlink"/>
                <w:noProof/>
              </w:rPr>
              <w:t>5.</w:t>
            </w:r>
            <w:r>
              <w:rPr>
                <w:rFonts w:eastAsiaTheme="minorEastAsia"/>
                <w:noProof/>
                <w:lang w:eastAsia="en-GB"/>
              </w:rPr>
              <w:tab/>
            </w:r>
            <w:r w:rsidRPr="00F37936">
              <w:rPr>
                <w:rStyle w:val="Hyperlink"/>
                <w:noProof/>
              </w:rPr>
              <w:t>Quality assurance</w:t>
            </w:r>
            <w:r>
              <w:rPr>
                <w:noProof/>
                <w:webHidden/>
              </w:rPr>
              <w:tab/>
            </w:r>
            <w:r>
              <w:rPr>
                <w:noProof/>
                <w:webHidden/>
              </w:rPr>
              <w:fldChar w:fldCharType="begin"/>
            </w:r>
            <w:r>
              <w:rPr>
                <w:noProof/>
                <w:webHidden/>
              </w:rPr>
              <w:instrText xml:space="preserve"> PAGEREF _Toc536182398 \h </w:instrText>
            </w:r>
            <w:r>
              <w:rPr>
                <w:noProof/>
                <w:webHidden/>
              </w:rPr>
            </w:r>
            <w:r>
              <w:rPr>
                <w:noProof/>
                <w:webHidden/>
              </w:rPr>
              <w:fldChar w:fldCharType="separate"/>
            </w:r>
            <w:r>
              <w:rPr>
                <w:noProof/>
                <w:webHidden/>
              </w:rPr>
              <w:t>8</w:t>
            </w:r>
            <w:r>
              <w:rPr>
                <w:noProof/>
                <w:webHidden/>
              </w:rPr>
              <w:fldChar w:fldCharType="end"/>
            </w:r>
          </w:hyperlink>
        </w:p>
        <w:p w14:paraId="24F6ABE1" w14:textId="797214C3" w:rsidR="000E2713" w:rsidRDefault="000E2713">
          <w:pPr>
            <w:pStyle w:val="TOC1"/>
            <w:tabs>
              <w:tab w:val="left" w:pos="440"/>
              <w:tab w:val="right" w:leader="dot" w:pos="9016"/>
            </w:tabs>
            <w:rPr>
              <w:rFonts w:eastAsiaTheme="minorEastAsia"/>
              <w:noProof/>
              <w:lang w:eastAsia="en-GB"/>
            </w:rPr>
          </w:pPr>
          <w:hyperlink w:anchor="_Toc536182399" w:history="1">
            <w:r w:rsidRPr="00F37936">
              <w:rPr>
                <w:rStyle w:val="Hyperlink"/>
                <w:noProof/>
              </w:rPr>
              <w:t>6.</w:t>
            </w:r>
            <w:r>
              <w:rPr>
                <w:rFonts w:eastAsiaTheme="minorEastAsia"/>
                <w:noProof/>
                <w:lang w:eastAsia="en-GB"/>
              </w:rPr>
              <w:tab/>
            </w:r>
            <w:r w:rsidRPr="00F37936">
              <w:rPr>
                <w:rStyle w:val="Hyperlink"/>
                <w:noProof/>
              </w:rPr>
              <w:t>Conclusion</w:t>
            </w:r>
            <w:r>
              <w:rPr>
                <w:noProof/>
                <w:webHidden/>
              </w:rPr>
              <w:tab/>
            </w:r>
            <w:r>
              <w:rPr>
                <w:noProof/>
                <w:webHidden/>
              </w:rPr>
              <w:fldChar w:fldCharType="begin"/>
            </w:r>
            <w:r>
              <w:rPr>
                <w:noProof/>
                <w:webHidden/>
              </w:rPr>
              <w:instrText xml:space="preserve"> PAGEREF _Toc536182399 \h </w:instrText>
            </w:r>
            <w:r>
              <w:rPr>
                <w:noProof/>
                <w:webHidden/>
              </w:rPr>
            </w:r>
            <w:r>
              <w:rPr>
                <w:noProof/>
                <w:webHidden/>
              </w:rPr>
              <w:fldChar w:fldCharType="separate"/>
            </w:r>
            <w:r>
              <w:rPr>
                <w:noProof/>
                <w:webHidden/>
              </w:rPr>
              <w:t>9</w:t>
            </w:r>
            <w:r>
              <w:rPr>
                <w:noProof/>
                <w:webHidden/>
              </w:rPr>
              <w:fldChar w:fldCharType="end"/>
            </w:r>
          </w:hyperlink>
        </w:p>
        <w:p w14:paraId="262C8CD7" w14:textId="1AA4D11D" w:rsidR="000E2713" w:rsidRDefault="000E2713">
          <w:pPr>
            <w:pStyle w:val="TOC1"/>
            <w:tabs>
              <w:tab w:val="left" w:pos="440"/>
              <w:tab w:val="right" w:leader="dot" w:pos="9016"/>
            </w:tabs>
            <w:rPr>
              <w:rFonts w:eastAsiaTheme="minorEastAsia"/>
              <w:noProof/>
              <w:lang w:eastAsia="en-GB"/>
            </w:rPr>
          </w:pPr>
          <w:hyperlink w:anchor="_Toc536182400" w:history="1">
            <w:r w:rsidRPr="00F37936">
              <w:rPr>
                <w:rStyle w:val="Hyperlink"/>
                <w:noProof/>
              </w:rPr>
              <w:t>7.</w:t>
            </w:r>
            <w:r>
              <w:rPr>
                <w:rFonts w:eastAsiaTheme="minorEastAsia"/>
                <w:noProof/>
                <w:lang w:eastAsia="en-GB"/>
              </w:rPr>
              <w:tab/>
            </w:r>
            <w:r w:rsidRPr="00F37936">
              <w:rPr>
                <w:rStyle w:val="Hyperlink"/>
                <w:noProof/>
              </w:rPr>
              <w:t>References</w:t>
            </w:r>
            <w:r>
              <w:rPr>
                <w:noProof/>
                <w:webHidden/>
              </w:rPr>
              <w:tab/>
            </w:r>
            <w:r>
              <w:rPr>
                <w:noProof/>
                <w:webHidden/>
              </w:rPr>
              <w:fldChar w:fldCharType="begin"/>
            </w:r>
            <w:r>
              <w:rPr>
                <w:noProof/>
                <w:webHidden/>
              </w:rPr>
              <w:instrText xml:space="preserve"> PAGEREF _Toc536182400 \h </w:instrText>
            </w:r>
            <w:r>
              <w:rPr>
                <w:noProof/>
                <w:webHidden/>
              </w:rPr>
            </w:r>
            <w:r>
              <w:rPr>
                <w:noProof/>
                <w:webHidden/>
              </w:rPr>
              <w:fldChar w:fldCharType="separate"/>
            </w:r>
            <w:r>
              <w:rPr>
                <w:noProof/>
                <w:webHidden/>
              </w:rPr>
              <w:t>10</w:t>
            </w:r>
            <w:r>
              <w:rPr>
                <w:noProof/>
                <w:webHidden/>
              </w:rPr>
              <w:fldChar w:fldCharType="end"/>
            </w:r>
          </w:hyperlink>
        </w:p>
        <w:p w14:paraId="1623CD21" w14:textId="25E13BF3" w:rsidR="000E2713" w:rsidRDefault="000E2713">
          <w:pPr>
            <w:pStyle w:val="TOC1"/>
            <w:tabs>
              <w:tab w:val="left" w:pos="440"/>
              <w:tab w:val="right" w:leader="dot" w:pos="9016"/>
            </w:tabs>
            <w:rPr>
              <w:rFonts w:eastAsiaTheme="minorEastAsia"/>
              <w:noProof/>
              <w:lang w:eastAsia="en-GB"/>
            </w:rPr>
          </w:pPr>
          <w:hyperlink w:anchor="_Toc536182401" w:history="1">
            <w:r w:rsidRPr="00F37936">
              <w:rPr>
                <w:rStyle w:val="Hyperlink"/>
                <w:noProof/>
              </w:rPr>
              <w:t>8.</w:t>
            </w:r>
            <w:r>
              <w:rPr>
                <w:rFonts w:eastAsiaTheme="minorEastAsia"/>
                <w:noProof/>
                <w:lang w:eastAsia="en-GB"/>
              </w:rPr>
              <w:tab/>
            </w:r>
            <w:r w:rsidRPr="00F37936">
              <w:rPr>
                <w:rStyle w:val="Hyperlink"/>
                <w:noProof/>
              </w:rPr>
              <w:t>Appendix</w:t>
            </w:r>
            <w:r>
              <w:rPr>
                <w:noProof/>
                <w:webHidden/>
              </w:rPr>
              <w:tab/>
            </w:r>
            <w:r>
              <w:rPr>
                <w:noProof/>
                <w:webHidden/>
              </w:rPr>
              <w:fldChar w:fldCharType="begin"/>
            </w:r>
            <w:r>
              <w:rPr>
                <w:noProof/>
                <w:webHidden/>
              </w:rPr>
              <w:instrText xml:space="preserve"> PAGEREF _Toc536182401 \h </w:instrText>
            </w:r>
            <w:r>
              <w:rPr>
                <w:noProof/>
                <w:webHidden/>
              </w:rPr>
            </w:r>
            <w:r>
              <w:rPr>
                <w:noProof/>
                <w:webHidden/>
              </w:rPr>
              <w:fldChar w:fldCharType="separate"/>
            </w:r>
            <w:r>
              <w:rPr>
                <w:noProof/>
                <w:webHidden/>
              </w:rPr>
              <w:t>11</w:t>
            </w:r>
            <w:r>
              <w:rPr>
                <w:noProof/>
                <w:webHidden/>
              </w:rPr>
              <w:fldChar w:fldCharType="end"/>
            </w:r>
          </w:hyperlink>
        </w:p>
        <w:p w14:paraId="7681273A" w14:textId="01C6E094" w:rsidR="000E2713" w:rsidRDefault="000E2713">
          <w:pPr>
            <w:pStyle w:val="TOC2"/>
            <w:tabs>
              <w:tab w:val="right" w:leader="dot" w:pos="9016"/>
            </w:tabs>
            <w:rPr>
              <w:noProof/>
            </w:rPr>
          </w:pPr>
          <w:hyperlink w:anchor="_Toc536182402" w:history="1">
            <w:r w:rsidRPr="00F37936">
              <w:rPr>
                <w:rStyle w:val="Hyperlink"/>
                <w:noProof/>
              </w:rPr>
              <w:t>8.1 Disaster Database website screenshots</w:t>
            </w:r>
            <w:r>
              <w:rPr>
                <w:noProof/>
                <w:webHidden/>
              </w:rPr>
              <w:tab/>
            </w:r>
            <w:r>
              <w:rPr>
                <w:noProof/>
                <w:webHidden/>
              </w:rPr>
              <w:fldChar w:fldCharType="begin"/>
            </w:r>
            <w:r>
              <w:rPr>
                <w:noProof/>
                <w:webHidden/>
              </w:rPr>
              <w:instrText xml:space="preserve"> PAGEREF _Toc536182402 \h </w:instrText>
            </w:r>
            <w:r>
              <w:rPr>
                <w:noProof/>
                <w:webHidden/>
              </w:rPr>
            </w:r>
            <w:r>
              <w:rPr>
                <w:noProof/>
                <w:webHidden/>
              </w:rPr>
              <w:fldChar w:fldCharType="separate"/>
            </w:r>
            <w:r>
              <w:rPr>
                <w:noProof/>
                <w:webHidden/>
              </w:rPr>
              <w:t>11</w:t>
            </w:r>
            <w:r>
              <w:rPr>
                <w:noProof/>
                <w:webHidden/>
              </w:rPr>
              <w:fldChar w:fldCharType="end"/>
            </w:r>
          </w:hyperlink>
        </w:p>
        <w:p w14:paraId="2A70FE42" w14:textId="73532101" w:rsidR="002F57A4" w:rsidRDefault="002F57A4">
          <w:r>
            <w:rPr>
              <w:b/>
              <w:bCs/>
              <w:noProof/>
            </w:rPr>
            <w:fldChar w:fldCharType="end"/>
          </w:r>
        </w:p>
      </w:sdtContent>
    </w:sdt>
    <w:p w14:paraId="4BD6FCD9" w14:textId="77777777" w:rsidR="002F57A4" w:rsidRDefault="002F57A4">
      <w:pPr>
        <w:rPr>
          <w:sz w:val="32"/>
        </w:rPr>
      </w:pPr>
    </w:p>
    <w:p w14:paraId="11AEE6A1" w14:textId="77777777" w:rsidR="002F57A4" w:rsidRDefault="002F57A4">
      <w:pPr>
        <w:rPr>
          <w:sz w:val="32"/>
        </w:rPr>
      </w:pPr>
    </w:p>
    <w:p w14:paraId="7DD26123" w14:textId="77777777" w:rsidR="002F57A4" w:rsidRDefault="002F57A4">
      <w:pPr>
        <w:rPr>
          <w:sz w:val="32"/>
        </w:rPr>
      </w:pPr>
    </w:p>
    <w:p w14:paraId="0AE573D4" w14:textId="77777777" w:rsidR="002F57A4" w:rsidRDefault="002F57A4">
      <w:pPr>
        <w:rPr>
          <w:sz w:val="32"/>
        </w:rPr>
      </w:pPr>
    </w:p>
    <w:p w14:paraId="1F994616" w14:textId="77777777" w:rsidR="002F57A4" w:rsidRDefault="002F57A4">
      <w:pPr>
        <w:rPr>
          <w:sz w:val="32"/>
        </w:rPr>
      </w:pPr>
    </w:p>
    <w:p w14:paraId="56228B10" w14:textId="77777777" w:rsidR="002F57A4" w:rsidRDefault="002F57A4">
      <w:pPr>
        <w:rPr>
          <w:sz w:val="32"/>
        </w:rPr>
      </w:pPr>
    </w:p>
    <w:p w14:paraId="063DD330" w14:textId="77777777" w:rsidR="002F57A4" w:rsidRDefault="002F57A4">
      <w:pPr>
        <w:rPr>
          <w:sz w:val="32"/>
        </w:rPr>
      </w:pPr>
    </w:p>
    <w:p w14:paraId="0CDB7AE8" w14:textId="77777777" w:rsidR="002F57A4" w:rsidRDefault="002F57A4">
      <w:pPr>
        <w:rPr>
          <w:sz w:val="32"/>
        </w:rPr>
      </w:pPr>
    </w:p>
    <w:p w14:paraId="5B06DF09" w14:textId="77777777" w:rsidR="002F57A4" w:rsidRDefault="002F57A4">
      <w:pPr>
        <w:rPr>
          <w:sz w:val="32"/>
        </w:rPr>
      </w:pPr>
    </w:p>
    <w:p w14:paraId="31A7446C" w14:textId="77777777" w:rsidR="002F57A4" w:rsidRDefault="002F57A4">
      <w:pPr>
        <w:rPr>
          <w:sz w:val="32"/>
        </w:rPr>
      </w:pPr>
    </w:p>
    <w:p w14:paraId="78F8A924" w14:textId="77777777" w:rsidR="002F57A4" w:rsidRDefault="002F57A4">
      <w:pPr>
        <w:rPr>
          <w:sz w:val="32"/>
        </w:rPr>
      </w:pPr>
    </w:p>
    <w:p w14:paraId="767DB5F9" w14:textId="77777777" w:rsidR="002F57A4" w:rsidRDefault="002F57A4">
      <w:pPr>
        <w:rPr>
          <w:sz w:val="32"/>
        </w:rPr>
      </w:pPr>
    </w:p>
    <w:p w14:paraId="1147CCDD" w14:textId="01D1F523" w:rsidR="00EB2B25" w:rsidRDefault="00EB2B25">
      <w:pPr>
        <w:rPr>
          <w:sz w:val="32"/>
        </w:rPr>
      </w:pPr>
      <w:bookmarkStart w:id="0" w:name="_GoBack"/>
      <w:bookmarkEnd w:id="0"/>
    </w:p>
    <w:p w14:paraId="7E1F11EA" w14:textId="77777777" w:rsidR="002F57A4" w:rsidRDefault="00381E98" w:rsidP="00AE60CF">
      <w:pPr>
        <w:pStyle w:val="Heading1"/>
        <w:numPr>
          <w:ilvl w:val="0"/>
          <w:numId w:val="2"/>
        </w:numPr>
      </w:pPr>
      <w:bookmarkStart w:id="1" w:name="_Toc536182391"/>
      <w:r>
        <w:lastRenderedPageBreak/>
        <w:t>Introduction</w:t>
      </w:r>
      <w:bookmarkEnd w:id="1"/>
    </w:p>
    <w:p w14:paraId="08FF4781" w14:textId="739C8513" w:rsidR="00AE60CF" w:rsidRDefault="00381E98" w:rsidP="004B3CC9">
      <w:r>
        <w:t>This report will talk about the risks of the project that was created. The author will talk about the risks that might appear and how to get around them and the general talk about the different types of risks that might come up during the process of the project.</w:t>
      </w:r>
      <w:r w:rsidR="00AE60CF">
        <w:t xml:space="preserve"> It will also cover the sustainability issues for the project and the legal and ethical issues for the project and how they will be overcome.</w:t>
      </w:r>
    </w:p>
    <w:p w14:paraId="56AA0E01" w14:textId="77777777" w:rsidR="00EB2B25" w:rsidRDefault="00EB2B25" w:rsidP="004B3CC9"/>
    <w:p w14:paraId="4466DF54" w14:textId="77777777" w:rsidR="00AE60CF" w:rsidRDefault="00AE60CF" w:rsidP="00AE60CF">
      <w:pPr>
        <w:pStyle w:val="Heading1"/>
        <w:numPr>
          <w:ilvl w:val="0"/>
          <w:numId w:val="2"/>
        </w:numPr>
      </w:pPr>
      <w:bookmarkStart w:id="2" w:name="_Toc536182392"/>
      <w:r>
        <w:t>Risk Management</w:t>
      </w:r>
      <w:bookmarkEnd w:id="2"/>
      <w:r>
        <w:t xml:space="preserve"> </w:t>
      </w:r>
    </w:p>
    <w:p w14:paraId="39926D96" w14:textId="77777777" w:rsidR="007D27B5" w:rsidRDefault="00AE60CF" w:rsidP="00AE60CF">
      <w:r>
        <w:t xml:space="preserve">Risk Management is about looking at the project and looking at if there are any risks and </w:t>
      </w:r>
      <w:r w:rsidR="00C015CD">
        <w:t>if they will get in the way of the project or disrupting the progress of the project</w:t>
      </w:r>
      <w:r w:rsidR="007D27B5">
        <w:t>.</w:t>
      </w:r>
    </w:p>
    <w:p w14:paraId="4182E5B0" w14:textId="373B4357" w:rsidR="007D27B5" w:rsidRDefault="007D27B5" w:rsidP="00AE60CF">
      <w:r>
        <w:t>‘Risk management involves understanding, analysing and addressing risk to make sure organisations achieve their objectives’</w:t>
      </w:r>
      <w:sdt>
        <w:sdtPr>
          <w:id w:val="-1174875780"/>
          <w:citation/>
        </w:sdtPr>
        <w:sdtEndPr/>
        <w:sdtContent>
          <w:r>
            <w:fldChar w:fldCharType="begin"/>
          </w:r>
          <w:r>
            <w:instrText xml:space="preserve"> CITATION Abo19 \l 2057 </w:instrText>
          </w:r>
          <w:r>
            <w:fldChar w:fldCharType="separate"/>
          </w:r>
          <w:r w:rsidR="000E2713">
            <w:rPr>
              <w:noProof/>
            </w:rPr>
            <w:t xml:space="preserve"> </w:t>
          </w:r>
          <w:r w:rsidR="000E2713" w:rsidRPr="000E2713">
            <w:rPr>
              <w:noProof/>
            </w:rPr>
            <w:t>[1]</w:t>
          </w:r>
          <w:r>
            <w:fldChar w:fldCharType="end"/>
          </w:r>
        </w:sdtContent>
      </w:sdt>
    </w:p>
    <w:p w14:paraId="55B274BE" w14:textId="39261AFB" w:rsidR="006B0D8C" w:rsidRDefault="007D27B5" w:rsidP="004B3CC9">
      <w:r>
        <w:t xml:space="preserve">This cite backs up the author in that analysing the risks in a project are important because knowing </w:t>
      </w:r>
      <w:r w:rsidR="00EB2B25">
        <w:t>all</w:t>
      </w:r>
      <w:r>
        <w:t xml:space="preserve"> the risks that could possibly happen is vital because you can then decide if action is needed with these risks</w:t>
      </w:r>
      <w:r w:rsidR="00C015CD">
        <w:t>.</w:t>
      </w:r>
      <w:r>
        <w:t xml:space="preserve"> It is also looking at the scale of the risks and what risks rank in bad to very bad. Some risks can be bad but </w:t>
      </w:r>
      <w:r w:rsidR="00EB2B25">
        <w:t>manageable,</w:t>
      </w:r>
      <w:r>
        <w:t xml:space="preserve"> but some can be vital and could disrupt a p</w:t>
      </w:r>
      <w:r w:rsidR="005A2D08">
        <w:t>roject massively.</w:t>
      </w:r>
      <w:r w:rsidR="00C015CD">
        <w:t xml:space="preserve"> In the authors case</w:t>
      </w:r>
      <w:r w:rsidR="005D233B">
        <w:t>,</w:t>
      </w:r>
      <w:r w:rsidR="00C015CD">
        <w:t xml:space="preserve"> risks could be vital in the project succeeding in the project created. </w:t>
      </w:r>
    </w:p>
    <w:p w14:paraId="4C4E2717" w14:textId="263B009A" w:rsidR="0015182D" w:rsidRDefault="0015182D" w:rsidP="004B3CC9"/>
    <w:p w14:paraId="3A3574C4" w14:textId="77777777" w:rsidR="00FA0192" w:rsidRDefault="00FA0192" w:rsidP="004B3CC9">
      <w:r>
        <w:t xml:space="preserve">Likelihood </w:t>
      </w:r>
    </w:p>
    <w:tbl>
      <w:tblPr>
        <w:tblStyle w:val="TableGrid"/>
        <w:tblW w:w="0" w:type="auto"/>
        <w:tblLook w:val="04A0" w:firstRow="1" w:lastRow="0" w:firstColumn="1" w:lastColumn="0" w:noHBand="0" w:noVBand="1"/>
      </w:tblPr>
      <w:tblGrid>
        <w:gridCol w:w="1803"/>
        <w:gridCol w:w="1803"/>
        <w:gridCol w:w="1803"/>
        <w:gridCol w:w="1803"/>
        <w:gridCol w:w="1804"/>
      </w:tblGrid>
      <w:tr w:rsidR="006B0D8C" w14:paraId="6BC1C0D9" w14:textId="77777777" w:rsidTr="00FA0192">
        <w:tc>
          <w:tcPr>
            <w:tcW w:w="1803" w:type="dxa"/>
            <w:tcBorders>
              <w:right w:val="single" w:sz="24" w:space="0" w:color="auto"/>
            </w:tcBorders>
          </w:tcPr>
          <w:p w14:paraId="2FCD5194" w14:textId="77777777" w:rsidR="006B0D8C" w:rsidRDefault="00FA0192" w:rsidP="004B3CC9">
            <w:r>
              <w:t xml:space="preserve">Certain </w:t>
            </w:r>
          </w:p>
          <w:p w14:paraId="72BF7474" w14:textId="77777777" w:rsidR="006B0D8C" w:rsidRDefault="006B0D8C" w:rsidP="004B3CC9"/>
          <w:p w14:paraId="35E3703D" w14:textId="77777777" w:rsidR="006B0D8C" w:rsidRDefault="006B0D8C" w:rsidP="004B3CC9"/>
          <w:p w14:paraId="7155B5CA" w14:textId="77777777" w:rsidR="006B0D8C" w:rsidRDefault="006B0D8C" w:rsidP="004B3CC9"/>
        </w:tc>
        <w:tc>
          <w:tcPr>
            <w:tcW w:w="1803" w:type="dxa"/>
            <w:tcBorders>
              <w:left w:val="single" w:sz="24" w:space="0" w:color="auto"/>
            </w:tcBorders>
            <w:shd w:val="clear" w:color="auto" w:fill="FFC000"/>
          </w:tcPr>
          <w:p w14:paraId="002BFA3A" w14:textId="77777777" w:rsidR="006B0D8C" w:rsidRDefault="006B0D8C" w:rsidP="004B3CC9"/>
        </w:tc>
        <w:tc>
          <w:tcPr>
            <w:tcW w:w="1803" w:type="dxa"/>
            <w:shd w:val="clear" w:color="auto" w:fill="FFC000"/>
          </w:tcPr>
          <w:p w14:paraId="322B2FA7" w14:textId="77777777" w:rsidR="006B0D8C" w:rsidRDefault="006B0D8C" w:rsidP="004B3CC9"/>
        </w:tc>
        <w:tc>
          <w:tcPr>
            <w:tcW w:w="1803" w:type="dxa"/>
            <w:shd w:val="clear" w:color="auto" w:fill="FF0000"/>
          </w:tcPr>
          <w:p w14:paraId="3DCFF66E" w14:textId="77777777" w:rsidR="006B0D8C" w:rsidRDefault="006B0D8C" w:rsidP="004B3CC9"/>
        </w:tc>
        <w:tc>
          <w:tcPr>
            <w:tcW w:w="1804" w:type="dxa"/>
            <w:shd w:val="clear" w:color="auto" w:fill="FF0000"/>
          </w:tcPr>
          <w:p w14:paraId="6E2DBD3D" w14:textId="77777777" w:rsidR="006B0D8C" w:rsidRDefault="006B0D8C" w:rsidP="004B3CC9"/>
        </w:tc>
      </w:tr>
      <w:tr w:rsidR="006B0D8C" w14:paraId="014D0C8D" w14:textId="77777777" w:rsidTr="00FA0192">
        <w:tc>
          <w:tcPr>
            <w:tcW w:w="1803" w:type="dxa"/>
            <w:tcBorders>
              <w:right w:val="single" w:sz="24" w:space="0" w:color="auto"/>
            </w:tcBorders>
          </w:tcPr>
          <w:p w14:paraId="0310300F" w14:textId="77777777" w:rsidR="006B0D8C" w:rsidRDefault="00FA0192" w:rsidP="004B3CC9">
            <w:r>
              <w:t xml:space="preserve">Likely </w:t>
            </w:r>
          </w:p>
          <w:p w14:paraId="1F10603B" w14:textId="77777777" w:rsidR="006B0D8C" w:rsidRDefault="006B0D8C" w:rsidP="004B3CC9"/>
          <w:p w14:paraId="5248746D" w14:textId="77777777" w:rsidR="006B0D8C" w:rsidRDefault="006B0D8C" w:rsidP="004B3CC9"/>
          <w:p w14:paraId="40A764E5" w14:textId="77777777" w:rsidR="006B0D8C" w:rsidRDefault="006B0D8C" w:rsidP="004B3CC9"/>
        </w:tc>
        <w:tc>
          <w:tcPr>
            <w:tcW w:w="1803" w:type="dxa"/>
            <w:tcBorders>
              <w:left w:val="single" w:sz="24" w:space="0" w:color="auto"/>
            </w:tcBorders>
            <w:shd w:val="clear" w:color="auto" w:fill="FFC000"/>
          </w:tcPr>
          <w:p w14:paraId="70D68339" w14:textId="77777777" w:rsidR="006B0D8C" w:rsidRDefault="006B0D8C" w:rsidP="004B3CC9"/>
        </w:tc>
        <w:tc>
          <w:tcPr>
            <w:tcW w:w="1803" w:type="dxa"/>
            <w:shd w:val="clear" w:color="auto" w:fill="FFC000"/>
          </w:tcPr>
          <w:p w14:paraId="70752055" w14:textId="77777777" w:rsidR="006B0D8C" w:rsidRDefault="006B0D8C" w:rsidP="004B3CC9"/>
        </w:tc>
        <w:tc>
          <w:tcPr>
            <w:tcW w:w="1803" w:type="dxa"/>
            <w:shd w:val="clear" w:color="auto" w:fill="FFC000"/>
          </w:tcPr>
          <w:p w14:paraId="58665C2E" w14:textId="77777777" w:rsidR="006B0D8C" w:rsidRDefault="006B0D8C" w:rsidP="004B3CC9"/>
        </w:tc>
        <w:tc>
          <w:tcPr>
            <w:tcW w:w="1804" w:type="dxa"/>
            <w:shd w:val="clear" w:color="auto" w:fill="FF0000"/>
          </w:tcPr>
          <w:p w14:paraId="69EB41ED" w14:textId="77777777" w:rsidR="006B0D8C" w:rsidRDefault="00FA0192" w:rsidP="004B3CC9">
            <w:r>
              <w:t>R2</w:t>
            </w:r>
          </w:p>
        </w:tc>
      </w:tr>
      <w:tr w:rsidR="006B0D8C" w14:paraId="6A732F3D" w14:textId="77777777" w:rsidTr="00FA0192">
        <w:tc>
          <w:tcPr>
            <w:tcW w:w="1803" w:type="dxa"/>
            <w:tcBorders>
              <w:right w:val="single" w:sz="24" w:space="0" w:color="auto"/>
            </w:tcBorders>
          </w:tcPr>
          <w:p w14:paraId="03E71C79" w14:textId="77777777" w:rsidR="006B0D8C" w:rsidRDefault="006B0D8C" w:rsidP="004B3CC9">
            <w:r>
              <w:t xml:space="preserve">Moderate </w:t>
            </w:r>
          </w:p>
          <w:p w14:paraId="543BF79E" w14:textId="77777777" w:rsidR="006B0D8C" w:rsidRDefault="006B0D8C" w:rsidP="004B3CC9"/>
          <w:p w14:paraId="1B974D70" w14:textId="77777777" w:rsidR="006B0D8C" w:rsidRDefault="006B0D8C" w:rsidP="004B3CC9"/>
          <w:p w14:paraId="16827E88" w14:textId="77777777" w:rsidR="006B0D8C" w:rsidRDefault="006B0D8C" w:rsidP="004B3CC9"/>
        </w:tc>
        <w:tc>
          <w:tcPr>
            <w:tcW w:w="1803" w:type="dxa"/>
            <w:tcBorders>
              <w:left w:val="single" w:sz="24" w:space="0" w:color="auto"/>
            </w:tcBorders>
            <w:shd w:val="clear" w:color="auto" w:fill="00B050"/>
          </w:tcPr>
          <w:p w14:paraId="273CEDC4" w14:textId="77777777" w:rsidR="006B0D8C" w:rsidRDefault="006B0D8C" w:rsidP="004B3CC9"/>
        </w:tc>
        <w:tc>
          <w:tcPr>
            <w:tcW w:w="1803" w:type="dxa"/>
            <w:shd w:val="clear" w:color="auto" w:fill="FFC000"/>
          </w:tcPr>
          <w:p w14:paraId="677A412E" w14:textId="77777777" w:rsidR="006B0D8C" w:rsidRDefault="006B0D8C" w:rsidP="004B3CC9"/>
        </w:tc>
        <w:tc>
          <w:tcPr>
            <w:tcW w:w="1803" w:type="dxa"/>
            <w:shd w:val="clear" w:color="auto" w:fill="FFC000"/>
          </w:tcPr>
          <w:p w14:paraId="58237EC4" w14:textId="77777777" w:rsidR="006B0D8C" w:rsidRDefault="00FA0192" w:rsidP="004B3CC9">
            <w:r>
              <w:t>R3</w:t>
            </w:r>
          </w:p>
        </w:tc>
        <w:tc>
          <w:tcPr>
            <w:tcW w:w="1804" w:type="dxa"/>
            <w:shd w:val="clear" w:color="auto" w:fill="FFC000"/>
          </w:tcPr>
          <w:p w14:paraId="64C3051C" w14:textId="77777777" w:rsidR="006B0D8C" w:rsidRDefault="00FA0192" w:rsidP="004B3CC9">
            <w:r>
              <w:t xml:space="preserve">R4 </w:t>
            </w:r>
          </w:p>
          <w:p w14:paraId="28A7F032" w14:textId="77777777" w:rsidR="00FA0192" w:rsidRDefault="00FA0192" w:rsidP="004B3CC9">
            <w:r>
              <w:t xml:space="preserve">R5 </w:t>
            </w:r>
          </w:p>
          <w:p w14:paraId="4DB66CA7" w14:textId="77777777" w:rsidR="00FA0192" w:rsidRDefault="00FA0192" w:rsidP="004B3CC9">
            <w:r>
              <w:t>R6</w:t>
            </w:r>
          </w:p>
        </w:tc>
      </w:tr>
      <w:tr w:rsidR="006B0D8C" w14:paraId="12FC1F15" w14:textId="77777777" w:rsidTr="00FA0192">
        <w:tc>
          <w:tcPr>
            <w:tcW w:w="1803" w:type="dxa"/>
            <w:tcBorders>
              <w:bottom w:val="single" w:sz="24" w:space="0" w:color="auto"/>
              <w:right w:val="single" w:sz="24" w:space="0" w:color="auto"/>
            </w:tcBorders>
          </w:tcPr>
          <w:p w14:paraId="5FE81891" w14:textId="77777777" w:rsidR="006B0D8C" w:rsidRDefault="00FA0192" w:rsidP="004B3CC9">
            <w:r>
              <w:t>Unlikely</w:t>
            </w:r>
          </w:p>
          <w:p w14:paraId="6603519C" w14:textId="77777777" w:rsidR="006B0D8C" w:rsidRDefault="006B0D8C" w:rsidP="004B3CC9"/>
          <w:p w14:paraId="285EACD5" w14:textId="77777777" w:rsidR="006B0D8C" w:rsidRDefault="006B0D8C" w:rsidP="004B3CC9"/>
          <w:p w14:paraId="53193514" w14:textId="77777777" w:rsidR="006B0D8C" w:rsidRDefault="006B0D8C" w:rsidP="004B3CC9"/>
        </w:tc>
        <w:tc>
          <w:tcPr>
            <w:tcW w:w="1803" w:type="dxa"/>
            <w:tcBorders>
              <w:left w:val="single" w:sz="24" w:space="0" w:color="auto"/>
              <w:bottom w:val="single" w:sz="24" w:space="0" w:color="auto"/>
            </w:tcBorders>
            <w:shd w:val="clear" w:color="auto" w:fill="00B050"/>
          </w:tcPr>
          <w:p w14:paraId="091627F8" w14:textId="77777777" w:rsidR="006B0D8C" w:rsidRDefault="00FA0192" w:rsidP="004B3CC9">
            <w:r>
              <w:t>R1</w:t>
            </w:r>
          </w:p>
        </w:tc>
        <w:tc>
          <w:tcPr>
            <w:tcW w:w="1803" w:type="dxa"/>
            <w:tcBorders>
              <w:bottom w:val="single" w:sz="24" w:space="0" w:color="auto"/>
            </w:tcBorders>
            <w:shd w:val="clear" w:color="auto" w:fill="00B050"/>
          </w:tcPr>
          <w:p w14:paraId="3208178E" w14:textId="77777777" w:rsidR="006B0D8C" w:rsidRDefault="006B0D8C" w:rsidP="004B3CC9"/>
        </w:tc>
        <w:tc>
          <w:tcPr>
            <w:tcW w:w="1803" w:type="dxa"/>
            <w:tcBorders>
              <w:bottom w:val="single" w:sz="24" w:space="0" w:color="auto"/>
            </w:tcBorders>
            <w:shd w:val="clear" w:color="auto" w:fill="FFC000"/>
          </w:tcPr>
          <w:p w14:paraId="7B7C80D8" w14:textId="77777777" w:rsidR="006B0D8C" w:rsidRDefault="00323D8D" w:rsidP="004B3CC9">
            <w:r>
              <w:t>R7</w:t>
            </w:r>
          </w:p>
        </w:tc>
        <w:tc>
          <w:tcPr>
            <w:tcW w:w="1804" w:type="dxa"/>
            <w:tcBorders>
              <w:bottom w:val="single" w:sz="24" w:space="0" w:color="auto"/>
            </w:tcBorders>
            <w:shd w:val="clear" w:color="auto" w:fill="FFC000"/>
          </w:tcPr>
          <w:p w14:paraId="7267CBA3" w14:textId="77777777" w:rsidR="006B0D8C" w:rsidRDefault="006B0D8C" w:rsidP="004B3CC9"/>
        </w:tc>
      </w:tr>
      <w:tr w:rsidR="006B0D8C" w14:paraId="32086060" w14:textId="77777777" w:rsidTr="00FA0192">
        <w:tc>
          <w:tcPr>
            <w:tcW w:w="1803" w:type="dxa"/>
            <w:tcBorders>
              <w:top w:val="single" w:sz="24" w:space="0" w:color="auto"/>
              <w:right w:val="single" w:sz="24" w:space="0" w:color="auto"/>
            </w:tcBorders>
          </w:tcPr>
          <w:p w14:paraId="6D412DA3" w14:textId="77777777" w:rsidR="006B0D8C" w:rsidRDefault="006B0D8C" w:rsidP="004B3CC9"/>
          <w:p w14:paraId="7880AB37" w14:textId="77777777" w:rsidR="006B0D8C" w:rsidRDefault="006B0D8C" w:rsidP="004B3CC9"/>
          <w:p w14:paraId="7B35577C" w14:textId="77777777" w:rsidR="006B0D8C" w:rsidRDefault="006B0D8C" w:rsidP="004B3CC9"/>
          <w:p w14:paraId="486A2FA6" w14:textId="77777777" w:rsidR="006B0D8C" w:rsidRDefault="006B0D8C" w:rsidP="004B3CC9"/>
        </w:tc>
        <w:tc>
          <w:tcPr>
            <w:tcW w:w="1803" w:type="dxa"/>
            <w:tcBorders>
              <w:top w:val="single" w:sz="24" w:space="0" w:color="auto"/>
              <w:left w:val="single" w:sz="24" w:space="0" w:color="auto"/>
            </w:tcBorders>
          </w:tcPr>
          <w:p w14:paraId="2CB2DA08" w14:textId="77777777" w:rsidR="006B0D8C" w:rsidRDefault="006B0D8C" w:rsidP="004B3CC9">
            <w:r>
              <w:t xml:space="preserve">Low </w:t>
            </w:r>
          </w:p>
        </w:tc>
        <w:tc>
          <w:tcPr>
            <w:tcW w:w="1803" w:type="dxa"/>
            <w:tcBorders>
              <w:top w:val="single" w:sz="24" w:space="0" w:color="auto"/>
            </w:tcBorders>
          </w:tcPr>
          <w:p w14:paraId="64633FDE" w14:textId="77777777" w:rsidR="006B0D8C" w:rsidRDefault="006B0D8C" w:rsidP="004B3CC9">
            <w:r>
              <w:t xml:space="preserve">Moderate </w:t>
            </w:r>
          </w:p>
        </w:tc>
        <w:tc>
          <w:tcPr>
            <w:tcW w:w="1803" w:type="dxa"/>
            <w:tcBorders>
              <w:top w:val="single" w:sz="24" w:space="0" w:color="auto"/>
            </w:tcBorders>
          </w:tcPr>
          <w:p w14:paraId="4E96151E" w14:textId="77777777" w:rsidR="006B0D8C" w:rsidRDefault="006B0D8C" w:rsidP="004B3CC9">
            <w:r>
              <w:t xml:space="preserve">Significant </w:t>
            </w:r>
          </w:p>
        </w:tc>
        <w:tc>
          <w:tcPr>
            <w:tcW w:w="1804" w:type="dxa"/>
            <w:tcBorders>
              <w:top w:val="single" w:sz="24" w:space="0" w:color="auto"/>
            </w:tcBorders>
          </w:tcPr>
          <w:p w14:paraId="6EB50832" w14:textId="77777777" w:rsidR="006B0D8C" w:rsidRDefault="006B0D8C" w:rsidP="004B3CC9">
            <w:r>
              <w:t xml:space="preserve">High </w:t>
            </w:r>
          </w:p>
        </w:tc>
      </w:tr>
    </w:tbl>
    <w:p w14:paraId="0666003F" w14:textId="77777777" w:rsidR="005A2D08" w:rsidRDefault="005A2D08" w:rsidP="004B3CC9"/>
    <w:p w14:paraId="12241B4D" w14:textId="77777777" w:rsidR="006B0D8C" w:rsidRDefault="00FA0192" w:rsidP="004B3CC9">
      <w:r>
        <w:t xml:space="preserve">                                                                                                 Consequences </w:t>
      </w:r>
    </w:p>
    <w:p w14:paraId="0E38051C" w14:textId="77777777" w:rsidR="007D27B5" w:rsidRDefault="007D27B5" w:rsidP="00AE60CF"/>
    <w:p w14:paraId="1628B620" w14:textId="433C3EFB" w:rsidR="00E84483" w:rsidRDefault="00E84483" w:rsidP="00AE60CF">
      <w:r>
        <w:lastRenderedPageBreak/>
        <w:t>After the making of the Risk evaluation matrix, the author now has a better idea of what risks are more important and what shall be done with more importance and with them be</w:t>
      </w:r>
      <w:r w:rsidR="0015182D">
        <w:t>ing more secure in some cases.</w:t>
      </w:r>
      <w:r w:rsidR="004A21B4">
        <w:t xml:space="preserve"> ‘Risk matrix is a widely applied tool for semi-quantitative risk assessment’</w:t>
      </w:r>
      <w:sdt>
        <w:sdtPr>
          <w:id w:val="-840396048"/>
          <w:citation/>
        </w:sdtPr>
        <w:sdtContent>
          <w:r w:rsidR="004A21B4">
            <w:fldChar w:fldCharType="begin"/>
          </w:r>
          <w:r w:rsidR="004A21B4">
            <w:instrText xml:space="preserve"> CITATION som10 \l 2057 </w:instrText>
          </w:r>
          <w:r w:rsidR="004A21B4">
            <w:fldChar w:fldCharType="separate"/>
          </w:r>
          <w:r w:rsidR="000E2713">
            <w:rPr>
              <w:noProof/>
            </w:rPr>
            <w:t xml:space="preserve"> </w:t>
          </w:r>
          <w:r w:rsidR="000E2713" w:rsidRPr="000E2713">
            <w:rPr>
              <w:noProof/>
            </w:rPr>
            <w:t>[2]</w:t>
          </w:r>
          <w:r w:rsidR="004A21B4">
            <w:fldChar w:fldCharType="end"/>
          </w:r>
        </w:sdtContent>
      </w:sdt>
      <w:r w:rsidR="004A21B4">
        <w:t>, this explains that a risk matrix is a very common but useful tool to look at risks and manage then to work out which ones are the most important.</w:t>
      </w:r>
    </w:p>
    <w:p w14:paraId="32DFB0E2" w14:textId="77777777" w:rsidR="006B0D8C" w:rsidRDefault="006B0D8C" w:rsidP="00AE60CF">
      <w:r>
        <w:t xml:space="preserve">R1 - Time management </w:t>
      </w:r>
    </w:p>
    <w:p w14:paraId="4A919DFA" w14:textId="7ABCF6E5" w:rsidR="00E84483" w:rsidRDefault="00E84483" w:rsidP="00AE60CF">
      <w:r>
        <w:t xml:space="preserve">Time management is a risk that is important but manageable </w:t>
      </w:r>
      <w:r w:rsidR="00CC4E66">
        <w:t xml:space="preserve">because a project must be planned and when completing the project, the author must make sure that each step must be done correctly and in order. If you organise your way of completing the </w:t>
      </w:r>
      <w:r w:rsidR="005F6938">
        <w:t>project,</w:t>
      </w:r>
      <w:r w:rsidR="00CC4E66">
        <w:t xml:space="preserve"> it will make it much more efficient.</w:t>
      </w:r>
    </w:p>
    <w:p w14:paraId="4F664B6C" w14:textId="3304728A" w:rsidR="00A96F26" w:rsidRDefault="005F6938" w:rsidP="00AE60CF">
      <w:r>
        <w:t>‘, deciding</w:t>
      </w:r>
      <w:r w:rsidR="00A96F26">
        <w:t xml:space="preserve"> which events are the most important and realizing that other activities will have to be scheduled around them’</w:t>
      </w:r>
      <w:sdt>
        <w:sdtPr>
          <w:id w:val="-267936762"/>
          <w:citation/>
        </w:sdtPr>
        <w:sdtEndPr/>
        <w:sdtContent>
          <w:r w:rsidR="00A96F26">
            <w:fldChar w:fldCharType="begin"/>
          </w:r>
          <w:r w:rsidR="00A96F26">
            <w:instrText xml:space="preserve"> CITATION Lau12 \l 2057 </w:instrText>
          </w:r>
          <w:r w:rsidR="00A96F26">
            <w:fldChar w:fldCharType="separate"/>
          </w:r>
          <w:r w:rsidR="000E2713">
            <w:rPr>
              <w:noProof/>
            </w:rPr>
            <w:t xml:space="preserve"> </w:t>
          </w:r>
          <w:r w:rsidR="000E2713" w:rsidRPr="000E2713">
            <w:rPr>
              <w:noProof/>
            </w:rPr>
            <w:t>[3]</w:t>
          </w:r>
          <w:r w:rsidR="00A96F26">
            <w:fldChar w:fldCharType="end"/>
          </w:r>
        </w:sdtContent>
      </w:sdt>
    </w:p>
    <w:p w14:paraId="226852A4" w14:textId="658A8CAE" w:rsidR="00E84483" w:rsidRDefault="00A96F26" w:rsidP="00AE60CF">
      <w:r>
        <w:t xml:space="preserve">The author of the book helps backs up the point made about managing and planning in </w:t>
      </w:r>
      <w:r w:rsidR="005F6938">
        <w:t>order,</w:t>
      </w:r>
      <w:r>
        <w:t xml:space="preserve"> so it is done in an efficient way. The</w:t>
      </w:r>
      <w:r w:rsidR="00CC4E66">
        <w:t xml:space="preserve"> way that this risk is going to be managed is using a plan, making a plan on what will be completed each week and at the end of each week, the author and the team will get together and see if they have planned it </w:t>
      </w:r>
      <w:r w:rsidR="00EB2B25">
        <w:t>well,</w:t>
      </w:r>
      <w:r w:rsidR="00CC4E66">
        <w:t xml:space="preserve"> so they are not behind on schedule. Time management was put in the </w:t>
      </w:r>
      <w:r>
        <w:t>unlikely column for likeliness and low for consequences, this was because the author planned the project so that they have enough time for overrunning on the project, this is so if one of the members becomes ill or cannot attend the meeting, they will still have time to complete that task of the project.</w:t>
      </w:r>
    </w:p>
    <w:p w14:paraId="17372058" w14:textId="77777777" w:rsidR="00FA0192" w:rsidRDefault="00FA0192" w:rsidP="00AE60CF"/>
    <w:p w14:paraId="38E07D60" w14:textId="77777777" w:rsidR="00FA0192" w:rsidRDefault="006B0D8C" w:rsidP="00AE60CF">
      <w:r>
        <w:t xml:space="preserve">R2 </w:t>
      </w:r>
      <w:r w:rsidR="00FA0192">
        <w:t>-</w:t>
      </w:r>
      <w:r>
        <w:t xml:space="preserve"> data protection act     </w:t>
      </w:r>
    </w:p>
    <w:p w14:paraId="1736A890" w14:textId="77777777" w:rsidR="00E84483" w:rsidRDefault="00230066" w:rsidP="00E84483">
      <w:r>
        <w:t xml:space="preserve">Another risk is the data protection act. They are laws that restrict the use of personal data being processed, which means that the author and the group will have to be careful when making the website and the way they will have to process the user’s data. </w:t>
      </w:r>
    </w:p>
    <w:p w14:paraId="26ED6A3D" w14:textId="65FCA872" w:rsidR="00230066" w:rsidRDefault="00230066" w:rsidP="00E84483">
      <w:pPr>
        <w:rPr>
          <w:rFonts w:cstheme="minorHAnsi"/>
          <w:color w:val="000000"/>
          <w:szCs w:val="18"/>
          <w:shd w:val="clear" w:color="auto" w:fill="FFFFFF"/>
        </w:rPr>
      </w:pPr>
      <w:r>
        <w:rPr>
          <w:rFonts w:cstheme="minorHAnsi"/>
          <w:color w:val="000000"/>
          <w:szCs w:val="18"/>
          <w:shd w:val="clear" w:color="auto" w:fill="FFFFFF"/>
        </w:rPr>
        <w:t>‘</w:t>
      </w:r>
      <w:r w:rsidRPr="00230066">
        <w:rPr>
          <w:rFonts w:cstheme="minorHAnsi"/>
          <w:color w:val="000000"/>
          <w:szCs w:val="18"/>
          <w:shd w:val="clear" w:color="auto" w:fill="FFFFFF"/>
        </w:rPr>
        <w:t>requiring personal data to be processed lawfully and fairly, on the basis of the data subject's consent or another specified basis</w:t>
      </w:r>
      <w:r>
        <w:rPr>
          <w:rFonts w:cstheme="minorHAnsi"/>
          <w:color w:val="000000"/>
          <w:szCs w:val="18"/>
          <w:shd w:val="clear" w:color="auto" w:fill="FFFFFF"/>
        </w:rPr>
        <w:t>,’</w:t>
      </w:r>
      <w:sdt>
        <w:sdtPr>
          <w:rPr>
            <w:rFonts w:cstheme="minorHAnsi"/>
            <w:color w:val="000000"/>
            <w:szCs w:val="18"/>
            <w:shd w:val="clear" w:color="auto" w:fill="FFFFFF"/>
          </w:rPr>
          <w:id w:val="-1332297125"/>
          <w:citation/>
        </w:sdtPr>
        <w:sdtEndPr/>
        <w:sdtContent>
          <w:r>
            <w:rPr>
              <w:rFonts w:cstheme="minorHAnsi"/>
              <w:color w:val="000000"/>
              <w:szCs w:val="18"/>
              <w:shd w:val="clear" w:color="auto" w:fill="FFFFFF"/>
            </w:rPr>
            <w:fldChar w:fldCharType="begin"/>
          </w:r>
          <w:r>
            <w:rPr>
              <w:rFonts w:cstheme="minorHAnsi"/>
              <w:color w:val="000000"/>
              <w:szCs w:val="18"/>
              <w:shd w:val="clear" w:color="auto" w:fill="FFFFFF"/>
            </w:rPr>
            <w:instrText xml:space="preserve"> CITATION dat181 \l 2057 </w:instrText>
          </w:r>
          <w:r>
            <w:rPr>
              <w:rFonts w:cstheme="minorHAnsi"/>
              <w:color w:val="000000"/>
              <w:szCs w:val="18"/>
              <w:shd w:val="clear" w:color="auto" w:fill="FFFFFF"/>
            </w:rPr>
            <w:fldChar w:fldCharType="separate"/>
          </w:r>
          <w:r w:rsidR="000E2713">
            <w:rPr>
              <w:rFonts w:cstheme="minorHAnsi"/>
              <w:noProof/>
              <w:color w:val="000000"/>
              <w:szCs w:val="18"/>
              <w:shd w:val="clear" w:color="auto" w:fill="FFFFFF"/>
            </w:rPr>
            <w:t xml:space="preserve"> </w:t>
          </w:r>
          <w:r w:rsidR="000E2713" w:rsidRPr="000E2713">
            <w:rPr>
              <w:rFonts w:cstheme="minorHAnsi"/>
              <w:noProof/>
              <w:color w:val="000000"/>
              <w:szCs w:val="18"/>
              <w:shd w:val="clear" w:color="auto" w:fill="FFFFFF"/>
            </w:rPr>
            <w:t>[4]</w:t>
          </w:r>
          <w:r>
            <w:rPr>
              <w:rFonts w:cstheme="minorHAnsi"/>
              <w:color w:val="000000"/>
              <w:szCs w:val="18"/>
              <w:shd w:val="clear" w:color="auto" w:fill="FFFFFF"/>
            </w:rPr>
            <w:fldChar w:fldCharType="end"/>
          </w:r>
        </w:sdtContent>
      </w:sdt>
    </w:p>
    <w:p w14:paraId="7D117C66" w14:textId="77777777" w:rsidR="00230066" w:rsidRDefault="00230066" w:rsidP="00E84483">
      <w:pPr>
        <w:rPr>
          <w:rFonts w:cstheme="minorHAnsi"/>
          <w:color w:val="000000"/>
          <w:szCs w:val="18"/>
          <w:shd w:val="clear" w:color="auto" w:fill="FFFFFF"/>
        </w:rPr>
      </w:pPr>
      <w:r>
        <w:rPr>
          <w:rFonts w:cstheme="minorHAnsi"/>
          <w:color w:val="000000"/>
          <w:szCs w:val="18"/>
          <w:shd w:val="clear" w:color="auto" w:fill="FFFFFF"/>
        </w:rPr>
        <w:t>This cite shows the law that a person’s data must be processed fairly and with the user’s permission. This means that the website will have to let the user know that they are giving their data/information to the authors website with their consent.</w:t>
      </w:r>
    </w:p>
    <w:p w14:paraId="22DE57E2" w14:textId="77777777" w:rsidR="00E84483" w:rsidRPr="00230066" w:rsidRDefault="00230066" w:rsidP="00AE60CF">
      <w:pPr>
        <w:rPr>
          <w:rFonts w:cstheme="minorHAnsi"/>
          <w:sz w:val="28"/>
        </w:rPr>
      </w:pPr>
      <w:r>
        <w:rPr>
          <w:rFonts w:cstheme="minorHAnsi"/>
          <w:color w:val="000000"/>
          <w:szCs w:val="18"/>
          <w:shd w:val="clear" w:color="auto" w:fill="FFFFFF"/>
        </w:rPr>
        <w:t>The strategy for this could be a box and information letting the user know that when entering their information into the box, they are giving their consent.</w:t>
      </w:r>
      <w:r w:rsidR="00226515">
        <w:rPr>
          <w:rFonts w:cstheme="minorHAnsi"/>
          <w:color w:val="000000"/>
          <w:szCs w:val="18"/>
          <w:shd w:val="clear" w:color="auto" w:fill="FFFFFF"/>
        </w:rPr>
        <w:t xml:space="preserve"> This risk was placed in the likely column for the likeliness of it happening because, there are a lot of laws with data misuse. It is then placed in the high consequences column because if data is being misused, it is a serious problem.   </w:t>
      </w:r>
    </w:p>
    <w:p w14:paraId="46DE3246" w14:textId="77777777" w:rsidR="00FA0192" w:rsidRDefault="006B0D8C" w:rsidP="00AE60CF">
      <w:r>
        <w:t xml:space="preserve"> </w:t>
      </w:r>
    </w:p>
    <w:p w14:paraId="553B719C" w14:textId="77777777" w:rsidR="00FA0192" w:rsidRDefault="006B0D8C" w:rsidP="00AE60CF">
      <w:r>
        <w:t xml:space="preserve">R3 </w:t>
      </w:r>
      <w:r w:rsidR="00FA0192">
        <w:t>-</w:t>
      </w:r>
      <w:r>
        <w:t xml:space="preserve"> SQL injection   </w:t>
      </w:r>
    </w:p>
    <w:p w14:paraId="219893FF" w14:textId="77777777" w:rsidR="00126C09" w:rsidRDefault="00230066" w:rsidP="00126C09">
      <w:r>
        <w:t xml:space="preserve">SQL injection is a risk because if a user wanted to get passed the login page, they could use a piece of code which will log them into the </w:t>
      </w:r>
      <w:r w:rsidR="00EB2B25">
        <w:t>website,</w:t>
      </w:r>
      <w:r>
        <w:t xml:space="preserve"> and they could potentially harm the website.</w:t>
      </w:r>
      <w:r w:rsidRPr="00230066">
        <w:t xml:space="preserve"> </w:t>
      </w:r>
      <w:r>
        <w:t>This way of logging in was by using a piece of code into the username and password box and it would simply log into any account.</w:t>
      </w:r>
      <w:r w:rsidR="00126C09" w:rsidRPr="00126C09">
        <w:t xml:space="preserve"> </w:t>
      </w:r>
    </w:p>
    <w:p w14:paraId="648240C4" w14:textId="6CA53A5A" w:rsidR="00E84483" w:rsidRDefault="00126C09" w:rsidP="00E84483">
      <w:r>
        <w:lastRenderedPageBreak/>
        <w:t>‘Injecting SQL code into a web application requires little effort by those who understand both the semantics of the SQL language and CGI scripts’</w:t>
      </w:r>
      <w:sdt>
        <w:sdtPr>
          <w:id w:val="-806545530"/>
          <w:citation/>
        </w:sdtPr>
        <w:sdtContent>
          <w:r>
            <w:fldChar w:fldCharType="begin"/>
          </w:r>
          <w:r>
            <w:instrText xml:space="preserve"> CITATION SWB04 \l 2057 </w:instrText>
          </w:r>
          <w:r>
            <w:fldChar w:fldCharType="separate"/>
          </w:r>
          <w:r w:rsidR="000E2713">
            <w:rPr>
              <w:noProof/>
            </w:rPr>
            <w:t xml:space="preserve"> </w:t>
          </w:r>
          <w:r w:rsidR="000E2713" w:rsidRPr="000E2713">
            <w:rPr>
              <w:noProof/>
            </w:rPr>
            <w:t>[5]</w:t>
          </w:r>
          <w:r>
            <w:fldChar w:fldCharType="end"/>
          </w:r>
        </w:sdtContent>
      </w:sdt>
      <w:r>
        <w:t xml:space="preserve">, this backs up the point made by the author </w:t>
      </w:r>
      <w:r>
        <w:t xml:space="preserve">that it is a simple way of </w:t>
      </w:r>
      <w:r w:rsidR="00A73E97">
        <w:t>bypassing the security of a website with a form.</w:t>
      </w:r>
    </w:p>
    <w:p w14:paraId="454E0CA3" w14:textId="041C74AB" w:rsidR="00126C09" w:rsidRDefault="00230066" w:rsidP="00AE60CF">
      <w:r>
        <w:t>The strategy that will be used is more security will be used on the website when created, more code will be added to the username and password box so that when the SQL injection is inputted into the username and password box, it will correctly reject them stating the wrong username and password has been used.</w:t>
      </w:r>
      <w:r w:rsidR="00226515">
        <w:t xml:space="preserve"> It has been put in the moderate column for likeliness because there is surely someone out there that will try this technique. It is then in the significant column for consequences because they can then look and delete data which can be fatal. </w:t>
      </w:r>
    </w:p>
    <w:p w14:paraId="13E62F93" w14:textId="77777777" w:rsidR="00FA0192" w:rsidRDefault="006B0D8C" w:rsidP="00AE60CF">
      <w:r>
        <w:t xml:space="preserve">R4 </w:t>
      </w:r>
      <w:r w:rsidR="00FA0192">
        <w:t>-</w:t>
      </w:r>
      <w:r>
        <w:t xml:space="preserve"> database not working (down)     </w:t>
      </w:r>
    </w:p>
    <w:p w14:paraId="00BBC6FD" w14:textId="21592F29" w:rsidR="00E84483" w:rsidRDefault="00230066" w:rsidP="00E84483">
      <w:r>
        <w:t xml:space="preserve">The database could be down or </w:t>
      </w:r>
      <w:r w:rsidR="00226515">
        <w:t xml:space="preserve">an error in the code could not be connecting the website to the database. This means that when the user will be inputting data into the website, it will not be going into the database. This would then mean that the information will be lost. This wold mean that the user would think that their </w:t>
      </w:r>
      <w:r w:rsidR="00EB2B25">
        <w:t>safe,</w:t>
      </w:r>
      <w:r w:rsidR="00226515">
        <w:t xml:space="preserve"> but the admins will not have seen their information. </w:t>
      </w:r>
    </w:p>
    <w:p w14:paraId="3ECD8E4F" w14:textId="77777777" w:rsidR="00E84483" w:rsidRDefault="00226515" w:rsidP="00AE60CF">
      <w:r>
        <w:t>The strategy for this would be to check the database and website once every week to check that data is not being lost.</w:t>
      </w:r>
      <w:r w:rsidR="00A0509D">
        <w:t xml:space="preserve"> It is in the moderate column for likeliness because technology is bound to have a blip every now and again. It is then in the high consequences column because if it were to happen, data will be lost.</w:t>
      </w:r>
    </w:p>
    <w:p w14:paraId="6ED94197" w14:textId="77777777" w:rsidR="00FA0192" w:rsidRDefault="00FA0192" w:rsidP="00AE60CF"/>
    <w:p w14:paraId="1FB641CE" w14:textId="77777777" w:rsidR="00FA0192" w:rsidRDefault="006B0D8C" w:rsidP="00AE60CF">
      <w:r>
        <w:t xml:space="preserve">R5 </w:t>
      </w:r>
      <w:r w:rsidR="00FA0192">
        <w:t>-</w:t>
      </w:r>
      <w:r>
        <w:t xml:space="preserve"> No internet connection   </w:t>
      </w:r>
    </w:p>
    <w:p w14:paraId="2E0750BB" w14:textId="77777777" w:rsidR="00E84483" w:rsidRDefault="00226515" w:rsidP="00E84483">
      <w:r>
        <w:t>Having no internet would simply mean that the website would be unusable, not data would be able to be inputted because they would not be able to connect</w:t>
      </w:r>
      <w:r w:rsidR="00A0509D">
        <w:t xml:space="preserve"> and declare that they are safe.</w:t>
      </w:r>
    </w:p>
    <w:p w14:paraId="69B0E80E" w14:textId="77777777" w:rsidR="00E84483" w:rsidRDefault="00A0509D" w:rsidP="00E84483">
      <w:r>
        <w:t>The strategy for this will to be make sure that there is a backup for when it does go down and someone on site to fix it when it is broken while the backup is working. This is a problem which likely to happen sometime but if it dies it will cause a lot of problems.</w:t>
      </w:r>
    </w:p>
    <w:p w14:paraId="42C33DEC" w14:textId="77777777" w:rsidR="00E84483" w:rsidRDefault="00E84483" w:rsidP="00AE60CF"/>
    <w:p w14:paraId="572B6298" w14:textId="77777777" w:rsidR="00FA0192" w:rsidRDefault="006B0D8C" w:rsidP="00AE60CF">
      <w:r>
        <w:t xml:space="preserve">R6 </w:t>
      </w:r>
      <w:r w:rsidR="00FA0192">
        <w:t>-</w:t>
      </w:r>
      <w:r>
        <w:t xml:space="preserve"> Servers destroyed or down   </w:t>
      </w:r>
      <w:r w:rsidR="00FA0192">
        <w:t xml:space="preserve"> </w:t>
      </w:r>
    </w:p>
    <w:p w14:paraId="36725595" w14:textId="1046AE43" w:rsidR="00E84483" w:rsidRDefault="00A0509D" w:rsidP="00E84483">
      <w:r>
        <w:t xml:space="preserve">If the servers are destroyed, the data that is on the servers will all be lost which would mean that data will have to be collected again. This is also a financial problem in that it will cost a lot to replace these and maybe even relocate </w:t>
      </w:r>
      <w:r w:rsidR="00EB2B25">
        <w:t>these,</w:t>
      </w:r>
      <w:r>
        <w:t xml:space="preserve"> so it doesn’t happen again.</w:t>
      </w:r>
    </w:p>
    <w:p w14:paraId="157002AD" w14:textId="4D664B39" w:rsidR="00FA0192" w:rsidRDefault="00A0509D" w:rsidP="00AE60CF">
      <w:r>
        <w:t>The strategy for this is to make sure a backup is stored in a safe location so that if it dies, they can just carry on using the data which is up to date and just on a separate server. Due to the website being used for disaster scenarios, the likeliness of this happening again is moderate, but the consequences will be vital.</w:t>
      </w:r>
    </w:p>
    <w:p w14:paraId="68609FB9" w14:textId="77777777" w:rsidR="00A73E97" w:rsidRDefault="00A73E97" w:rsidP="00AE60CF"/>
    <w:p w14:paraId="05235F93" w14:textId="77777777" w:rsidR="006B0D8C" w:rsidRDefault="00FA0192" w:rsidP="00AE60CF">
      <w:r>
        <w:t xml:space="preserve">R7 - </w:t>
      </w:r>
      <w:r w:rsidR="006B0D8C">
        <w:t>users taking advantage of website</w:t>
      </w:r>
    </w:p>
    <w:p w14:paraId="39162AC6" w14:textId="77777777" w:rsidR="00A0509D" w:rsidRDefault="00A0509D" w:rsidP="00AE60CF">
      <w:r>
        <w:t xml:space="preserve">Users </w:t>
      </w:r>
      <w:r w:rsidR="00323D8D">
        <w:t xml:space="preserve">taking advantage of the website will mean the website being harmed and also mean possibly losing data. Users could also just mess around on the website and add lots of false data, this would mean adding validation. </w:t>
      </w:r>
    </w:p>
    <w:p w14:paraId="2273B364" w14:textId="77777777" w:rsidR="00323D8D" w:rsidRDefault="00323D8D" w:rsidP="00AE60CF">
      <w:r>
        <w:lastRenderedPageBreak/>
        <w:t>Validation would help make the website more secure and stop users entering false data. This could mean entering a valid email address or phone number. This would be a moderate chance of it happening but a significant consequence.</w:t>
      </w:r>
    </w:p>
    <w:p w14:paraId="1763554B" w14:textId="64A5BBCD" w:rsidR="00FC7158" w:rsidRDefault="00FC7158" w:rsidP="00AE60CF"/>
    <w:p w14:paraId="1E75D52A" w14:textId="429AC757" w:rsidR="00FC7158" w:rsidRDefault="00FC7158" w:rsidP="00FC7158">
      <w:pPr>
        <w:pStyle w:val="Heading1"/>
        <w:numPr>
          <w:ilvl w:val="0"/>
          <w:numId w:val="2"/>
        </w:numPr>
      </w:pPr>
      <w:bookmarkStart w:id="3" w:name="_Toc536182393"/>
      <w:r>
        <w:t>Code of practise: sustainability issues</w:t>
      </w:r>
      <w:bookmarkEnd w:id="3"/>
      <w:r>
        <w:t xml:space="preserve"> </w:t>
      </w:r>
    </w:p>
    <w:p w14:paraId="297F7BD5" w14:textId="4C6CFBA7" w:rsidR="001C6A9C" w:rsidRDefault="00A73E97" w:rsidP="00A73E97">
      <w:pPr>
        <w:pStyle w:val="Heading2"/>
      </w:pPr>
      <w:bookmarkStart w:id="4" w:name="_Toc536182394"/>
      <w:r>
        <w:t>3.1 First order sustainability issues</w:t>
      </w:r>
      <w:bookmarkEnd w:id="4"/>
      <w:r>
        <w:t xml:space="preserve"> </w:t>
      </w:r>
    </w:p>
    <w:p w14:paraId="1ABE7079" w14:textId="6F4DD7AE" w:rsidR="001C6A9C" w:rsidRDefault="001C6A9C" w:rsidP="00FC7158">
      <w:r>
        <w:t xml:space="preserve">First order sustainability </w:t>
      </w:r>
      <w:r w:rsidR="00394361">
        <w:t xml:space="preserve">issues for the project would be that the entire group are working on computers and in some ways this is better than working on paper. Although working on computers can have some disadvantages on the environment, a lot of computers are thrown away every year and can have a massive effect on the </w:t>
      </w:r>
      <w:r w:rsidR="004B7549">
        <w:t>environment, this refers to e-waste.</w:t>
      </w:r>
    </w:p>
    <w:p w14:paraId="07DAA191" w14:textId="6B007A83" w:rsidR="004B7549" w:rsidRDefault="004B7549" w:rsidP="00FC7158">
      <w:r>
        <w:t>‘We discard 20 to 50 million tons of techno trash worldwide every year, which amounts to about 5% of all solid waste’,</w:t>
      </w:r>
      <w:sdt>
        <w:sdtPr>
          <w:id w:val="724572351"/>
          <w:citation/>
        </w:sdtPr>
        <w:sdtEndPr/>
        <w:sdtContent>
          <w:r>
            <w:fldChar w:fldCharType="begin"/>
          </w:r>
          <w:r>
            <w:instrText xml:space="preserve"> CITATION Sol16 \l 2057 </w:instrText>
          </w:r>
          <w:r>
            <w:fldChar w:fldCharType="separate"/>
          </w:r>
          <w:r w:rsidR="000E2713">
            <w:rPr>
              <w:noProof/>
            </w:rPr>
            <w:t xml:space="preserve"> </w:t>
          </w:r>
          <w:r w:rsidR="000E2713" w:rsidRPr="000E2713">
            <w:rPr>
              <w:noProof/>
            </w:rPr>
            <w:t>[6]</w:t>
          </w:r>
          <w:r>
            <w:fldChar w:fldCharType="end"/>
          </w:r>
        </w:sdtContent>
      </w:sdt>
    </w:p>
    <w:p w14:paraId="4FBA0E4E" w14:textId="6DD68CD6" w:rsidR="004B7549" w:rsidRDefault="004B7549" w:rsidP="00FC7158">
      <w:r>
        <w:t xml:space="preserve">This cite backs up the point made by the author about e-waste being a big problem. When also having team meeting </w:t>
      </w:r>
      <w:r w:rsidR="00317719">
        <w:t>sometimes</w:t>
      </w:r>
      <w:r>
        <w:t xml:space="preserve"> even some tasks were completed on portable devices such as mobile phones and laptops and with these devices,</w:t>
      </w:r>
    </w:p>
    <w:p w14:paraId="4A42FA3F" w14:textId="3AD2AD10" w:rsidR="00317719" w:rsidRDefault="004B7549" w:rsidP="00FC7158">
      <w:r>
        <w:t>‘of the 152 million mobile devices thrown away in 2010, only 11% were collected for recycling.’</w:t>
      </w:r>
      <w:sdt>
        <w:sdtPr>
          <w:id w:val="-2071724552"/>
          <w:citation/>
        </w:sdtPr>
        <w:sdtEndPr/>
        <w:sdtContent>
          <w:r>
            <w:fldChar w:fldCharType="begin"/>
          </w:r>
          <w:r>
            <w:instrText xml:space="preserve"> CITATION Sol16 \l 2057 </w:instrText>
          </w:r>
          <w:r>
            <w:fldChar w:fldCharType="separate"/>
          </w:r>
          <w:r w:rsidR="000E2713">
            <w:rPr>
              <w:noProof/>
            </w:rPr>
            <w:t xml:space="preserve"> </w:t>
          </w:r>
          <w:r w:rsidR="000E2713" w:rsidRPr="000E2713">
            <w:rPr>
              <w:noProof/>
            </w:rPr>
            <w:t>[6]</w:t>
          </w:r>
          <w:r>
            <w:fldChar w:fldCharType="end"/>
          </w:r>
        </w:sdtContent>
      </w:sdt>
    </w:p>
    <w:p w14:paraId="55F93A55" w14:textId="017F6AB3" w:rsidR="00ED4EE9" w:rsidRDefault="004B7549" w:rsidP="00FC7158">
      <w:r>
        <w:t>This also backs up the point that even though that it seems that it is a very sustainable way of completing work, there are some very worrying issues about the recycling of electronic products.</w:t>
      </w:r>
      <w:r w:rsidR="00ED4EE9">
        <w:t xml:space="preserve"> There are also lost of chemicals that are inside of e-waste that when thrown away they are just left to rot and harm environment.</w:t>
      </w:r>
    </w:p>
    <w:p w14:paraId="102D1193" w14:textId="3AEE0E1E" w:rsidR="00ED4EE9" w:rsidRDefault="00ED4EE9" w:rsidP="00FC7158">
      <w:r>
        <w:t>‘E-waste contains heavy metals e.g. cadmium, lead, and mercury),’</w:t>
      </w:r>
      <w:sdt>
        <w:sdtPr>
          <w:id w:val="2026893833"/>
          <w:citation/>
        </w:sdtPr>
        <w:sdtEndPr/>
        <w:sdtContent>
          <w:r>
            <w:fldChar w:fldCharType="begin"/>
          </w:r>
          <w:r>
            <w:instrText xml:space="preserve"> CITATION Lin13 \l 2057 </w:instrText>
          </w:r>
          <w:r>
            <w:fldChar w:fldCharType="separate"/>
          </w:r>
          <w:r w:rsidR="000E2713">
            <w:rPr>
              <w:noProof/>
            </w:rPr>
            <w:t xml:space="preserve"> </w:t>
          </w:r>
          <w:r w:rsidR="000E2713" w:rsidRPr="000E2713">
            <w:rPr>
              <w:noProof/>
            </w:rPr>
            <w:t>[7]</w:t>
          </w:r>
          <w:r>
            <w:fldChar w:fldCharType="end"/>
          </w:r>
        </w:sdtContent>
      </w:sdt>
    </w:p>
    <w:p w14:paraId="141BA9E3" w14:textId="377E2E9D" w:rsidR="00A73E97" w:rsidRPr="00ED4EE9" w:rsidRDefault="00A73E97" w:rsidP="00A73E97">
      <w:pPr>
        <w:pStyle w:val="Heading2"/>
      </w:pPr>
      <w:bookmarkStart w:id="5" w:name="_Toc536182395"/>
      <w:r>
        <w:t>3.2</w:t>
      </w:r>
      <w:r>
        <w:t xml:space="preserve"> </w:t>
      </w:r>
      <w:r>
        <w:t>Second</w:t>
      </w:r>
      <w:r>
        <w:t xml:space="preserve"> order sustainability issues</w:t>
      </w:r>
      <w:bookmarkEnd w:id="5"/>
      <w:r>
        <w:t xml:space="preserve"> </w:t>
      </w:r>
    </w:p>
    <w:p w14:paraId="60C9D4ED" w14:textId="14DFD7E3" w:rsidR="004B7549" w:rsidRDefault="004B7549" w:rsidP="00FC7158">
      <w:r>
        <w:t xml:space="preserve">Second order </w:t>
      </w:r>
      <w:r w:rsidR="00317719">
        <w:t>sustainability issues that tie in with the project are that as stated that in the last point about that the group works on computers, instead of using paper and throwing away lots of paper, it means that using computers a lot of other things will have to be thrown away. Overtime this will add up to components like RAM, graphics cards and other components being disposed of and probably not being recycled.</w:t>
      </w:r>
    </w:p>
    <w:p w14:paraId="6A69C90C" w14:textId="31254E0D" w:rsidR="00A73E97" w:rsidRDefault="00A73E97" w:rsidP="00A73E97">
      <w:pPr>
        <w:pStyle w:val="Heading2"/>
      </w:pPr>
      <w:bookmarkStart w:id="6" w:name="_Toc536182396"/>
      <w:r>
        <w:t>3.3 Third order sustainability issues</w:t>
      </w:r>
      <w:bookmarkEnd w:id="6"/>
      <w:r>
        <w:t xml:space="preserve"> </w:t>
      </w:r>
    </w:p>
    <w:p w14:paraId="175C9B32" w14:textId="47B46C29" w:rsidR="00317719" w:rsidRDefault="00317719" w:rsidP="00FC7158">
      <w:r>
        <w:t xml:space="preserve">Third order issues that because of the project will have third order effects will be, if the project becomes bigger it will mean that the group will then need a headquarters that all of the members of the team can locate al of their stuff and depending on where it is located, it might then need more parking, new roads or more room which will effect structural changes to a lot of things. </w:t>
      </w:r>
    </w:p>
    <w:p w14:paraId="3532764F" w14:textId="6B41FB1D" w:rsidR="00FC7158" w:rsidRDefault="00FC7158" w:rsidP="00FC7158"/>
    <w:p w14:paraId="5D4B6A4A" w14:textId="1680CBC4" w:rsidR="006F5BBC" w:rsidRDefault="006F5BBC" w:rsidP="00FC7158"/>
    <w:p w14:paraId="3A53B2F0" w14:textId="48281C9C" w:rsidR="006F5BBC" w:rsidRDefault="006F5BBC" w:rsidP="00FC7158"/>
    <w:p w14:paraId="45DE7A5E" w14:textId="77777777" w:rsidR="00A73E97" w:rsidRDefault="00A73E97" w:rsidP="00FC7158"/>
    <w:p w14:paraId="7DE739DC" w14:textId="6F0FAAD3" w:rsidR="00AE60CF" w:rsidRDefault="00756F3D" w:rsidP="00AE60CF">
      <w:pPr>
        <w:pStyle w:val="Heading1"/>
        <w:numPr>
          <w:ilvl w:val="0"/>
          <w:numId w:val="2"/>
        </w:numPr>
      </w:pPr>
      <w:bookmarkStart w:id="7" w:name="_Toc536182397"/>
      <w:r>
        <w:lastRenderedPageBreak/>
        <w:t>Code of practise: Ethical and L</w:t>
      </w:r>
      <w:r w:rsidR="00FC7158">
        <w:t>egal issues</w:t>
      </w:r>
      <w:bookmarkEnd w:id="7"/>
      <w:r w:rsidR="00FC7158">
        <w:t xml:space="preserve"> </w:t>
      </w:r>
    </w:p>
    <w:p w14:paraId="432B651F" w14:textId="3B016392" w:rsidR="00756F3D" w:rsidRDefault="005E2415" w:rsidP="00AE60CF">
      <w:r>
        <w:t xml:space="preserve">Ethical and </w:t>
      </w:r>
      <w:r w:rsidR="00D80F5E">
        <w:t>legal</w:t>
      </w:r>
      <w:r>
        <w:t xml:space="preserve"> issues are what the author can and cannot do in a project, legal issues are what is the law and cannot be done when completing the project. Ethical issues are </w:t>
      </w:r>
      <w:r w:rsidR="00D80F5E">
        <w:t>things that cannot be done with the group members or anyone associated with the group. Some legal issues that will affect the project are firstly, the data protection act. This issue was brought up by the author in the previous point made about the way that data is processed. This means that when the user is processing data into the website, the website must let the user know that when they enter their data into the website, they are giving their consent for the website to see and use their data.</w:t>
      </w:r>
      <w:r w:rsidR="00D65AED">
        <w:t xml:space="preserve"> The BCS (British Computer Society)</w:t>
      </w:r>
      <w:r w:rsidR="00D67A33">
        <w:t xml:space="preserve"> code of conduct are the standards that should be looked at when </w:t>
      </w:r>
      <w:r w:rsidR="00AD47C2">
        <w:t>part of a project. The sections that need to be looked at when using this is Public interest, Professional competence and integrity, duty to relevant authority and Duty to the profession.</w:t>
      </w:r>
    </w:p>
    <w:p w14:paraId="23E234A8" w14:textId="7B94C636" w:rsidR="00E838DC" w:rsidRDefault="00AD47C2" w:rsidP="00AE60CF">
      <w:r>
        <w:t xml:space="preserve">Public interest is to ‘have regard for public health, privacy, security, and wellbeing of others and the environment’ </w:t>
      </w:r>
      <w:sdt>
        <w:sdtPr>
          <w:id w:val="-892723803"/>
          <w:citation/>
        </w:sdtPr>
        <w:sdtEndPr/>
        <w:sdtContent>
          <w:r>
            <w:fldChar w:fldCharType="begin"/>
          </w:r>
          <w:r>
            <w:instrText xml:space="preserve"> CITATION BCS19 \l 2057 </w:instrText>
          </w:r>
          <w:r>
            <w:fldChar w:fldCharType="separate"/>
          </w:r>
          <w:r w:rsidR="000E2713" w:rsidRPr="000E2713">
            <w:rPr>
              <w:noProof/>
            </w:rPr>
            <w:t>[8]</w:t>
          </w:r>
          <w:r>
            <w:fldChar w:fldCharType="end"/>
          </w:r>
        </w:sdtContent>
      </w:sdt>
      <w:r>
        <w:t>. This means that this section talks about the regard for the users and the health and wellbeing of the user. Also</w:t>
      </w:r>
      <w:r w:rsidR="00E838DC">
        <w:t xml:space="preserve"> talks about security which is a big factor because the website must be secure because personal data is being transported through the website and if in the wrong hands it can have consequences. There must be no discrimination on the website because there will be lots of different people using the website and having offending content on the website, will make people from using the website and also break the code of conduct.</w:t>
      </w:r>
    </w:p>
    <w:p w14:paraId="74F7A153" w14:textId="327D5E2D" w:rsidR="00E838DC" w:rsidRDefault="00E838DC" w:rsidP="00AE60CF">
      <w:r>
        <w:t xml:space="preserve">Professional competence and integrity </w:t>
      </w:r>
      <w:r w:rsidR="007755E9">
        <w:t>is when something is relevant to what is being complete, in the authors case, if the group is asked to add something to the website to help the users, the code of conduct states that ‘only undertake to do work or provide a service that is within your professional competence’</w:t>
      </w:r>
      <w:sdt>
        <w:sdtPr>
          <w:id w:val="2021272041"/>
          <w:citation/>
        </w:sdtPr>
        <w:sdtEndPr/>
        <w:sdtContent>
          <w:r w:rsidR="007755E9">
            <w:fldChar w:fldCharType="begin"/>
          </w:r>
          <w:r w:rsidR="007755E9">
            <w:instrText xml:space="preserve"> CITATION BCS19 \l 2057 </w:instrText>
          </w:r>
          <w:r w:rsidR="007755E9">
            <w:fldChar w:fldCharType="separate"/>
          </w:r>
          <w:r w:rsidR="000E2713">
            <w:rPr>
              <w:noProof/>
            </w:rPr>
            <w:t xml:space="preserve"> </w:t>
          </w:r>
          <w:r w:rsidR="000E2713" w:rsidRPr="000E2713">
            <w:rPr>
              <w:noProof/>
            </w:rPr>
            <w:t>[8]</w:t>
          </w:r>
          <w:r w:rsidR="007755E9">
            <w:fldChar w:fldCharType="end"/>
          </w:r>
        </w:sdtContent>
      </w:sdt>
      <w:r w:rsidR="007755E9">
        <w:t xml:space="preserve">. This backs up the point that </w:t>
      </w:r>
      <w:r w:rsidR="00BA2474">
        <w:t>no work should be produced if it is out of reach. Ensuring that knowledge about legalisation is known before starting something due to laws and the consequences for the website and especially as the website will be carrying personal data.</w:t>
      </w:r>
    </w:p>
    <w:p w14:paraId="245000C6" w14:textId="45D2C123" w:rsidR="00BA2474" w:rsidRDefault="00BA2474" w:rsidP="00AE60CF">
      <w:r>
        <w:t>Duty to relevant authority is,</w:t>
      </w:r>
    </w:p>
    <w:p w14:paraId="24E06F2A" w14:textId="0E222196" w:rsidR="00BA2474" w:rsidRDefault="00BA2474" w:rsidP="00AE60CF">
      <w:r>
        <w:t xml:space="preserve">‘carrying out your professional responsibilities with due care and diligence in accordance with the relevant authority’s requirements whilst exercising your professional judgement at times’ </w:t>
      </w:r>
      <w:sdt>
        <w:sdtPr>
          <w:id w:val="-1589371595"/>
          <w:citation/>
        </w:sdtPr>
        <w:sdtEndPr/>
        <w:sdtContent>
          <w:r>
            <w:fldChar w:fldCharType="begin"/>
          </w:r>
          <w:r>
            <w:instrText xml:space="preserve"> CITATION BCS19 \l 2057 </w:instrText>
          </w:r>
          <w:r>
            <w:fldChar w:fldCharType="separate"/>
          </w:r>
          <w:r w:rsidR="000E2713" w:rsidRPr="000E2713">
            <w:rPr>
              <w:noProof/>
            </w:rPr>
            <w:t>[8]</w:t>
          </w:r>
          <w:r>
            <w:fldChar w:fldCharType="end"/>
          </w:r>
        </w:sdtContent>
      </w:sdt>
      <w:r>
        <w:t>. This is the project that the group has made is the responsibility of the group for any case.</w:t>
      </w:r>
    </w:p>
    <w:p w14:paraId="65CD91C5" w14:textId="642B7FE4" w:rsidR="00BA2474" w:rsidRDefault="00794FEC" w:rsidP="00AE60CF">
      <w:r>
        <w:t>Duty to the profession talks about that the author will ‘uphold the reputation of the profession and not take any action which could bring the profession into dispute’</w:t>
      </w:r>
      <w:sdt>
        <w:sdtPr>
          <w:id w:val="1089658470"/>
          <w:citation/>
        </w:sdtPr>
        <w:sdtEndPr/>
        <w:sdtContent>
          <w:r>
            <w:fldChar w:fldCharType="begin"/>
          </w:r>
          <w:r>
            <w:instrText xml:space="preserve"> CITATION BCS19 \l 2057 </w:instrText>
          </w:r>
          <w:r>
            <w:fldChar w:fldCharType="separate"/>
          </w:r>
          <w:r w:rsidR="000E2713">
            <w:rPr>
              <w:noProof/>
            </w:rPr>
            <w:t xml:space="preserve"> </w:t>
          </w:r>
          <w:r w:rsidR="000E2713" w:rsidRPr="000E2713">
            <w:rPr>
              <w:noProof/>
            </w:rPr>
            <w:t>[8]</w:t>
          </w:r>
          <w:r>
            <w:fldChar w:fldCharType="end"/>
          </w:r>
        </w:sdtContent>
      </w:sdt>
      <w:r>
        <w:t>. This is important for the author because the author will have to manage the project correctly and to the code of conduct to stay by the rules.</w:t>
      </w:r>
    </w:p>
    <w:p w14:paraId="48E21056" w14:textId="77777777" w:rsidR="00756F3D" w:rsidRDefault="00756F3D" w:rsidP="00AE60CF"/>
    <w:p w14:paraId="20678111" w14:textId="62A7C36D" w:rsidR="00756F3D" w:rsidRDefault="00794FEC" w:rsidP="00AE60CF">
      <w:r>
        <w:t xml:space="preserve">The </w:t>
      </w:r>
      <w:r w:rsidR="00756F3D">
        <w:t>IEEE Code of Conduct</w:t>
      </w:r>
      <w:r>
        <w:t xml:space="preserve"> is a set of rules that must be met when running or for the author when part of the project. It has different rules for lots of different situations which follow:</w:t>
      </w:r>
    </w:p>
    <w:p w14:paraId="590127C7" w14:textId="0CFA780D" w:rsidR="00794FEC" w:rsidRDefault="00794FEC" w:rsidP="00AE60CF">
      <w:r>
        <w:t xml:space="preserve">‘Be respectful to others’, this rules is that when in a group helping the project all members must be treated with equal respect, and </w:t>
      </w:r>
      <w:r w:rsidR="00FC1364">
        <w:t>must act professional. ‘Treat people fairly’, no members of the group will be treated with disrespect, discrimination or bullying. This means that no discrimination including skin colour, age or disability. ‘Avoid injuring others, their property, reputation or employment’ for the project, these mean that members must not ‘injuring member’s property, data reputation or employability’. ‘refrain from retaliation’, no members will retaliate against other members of the group.</w:t>
      </w:r>
    </w:p>
    <w:p w14:paraId="7FDC40AB" w14:textId="16C438F7" w:rsidR="000B5328" w:rsidRDefault="000B5328" w:rsidP="00AE60CF">
      <w:r>
        <w:lastRenderedPageBreak/>
        <w:t xml:space="preserve">The impact of Brexit on third sector organisations will massively </w:t>
      </w:r>
      <w:r w:rsidR="00201C80">
        <w:t xml:space="preserve">affect a lot of third party organisations and will mean that every organisation will have a financial uncertainty. Third sector organisations that deal with countries abroad like charities will have difficulty because </w:t>
      </w:r>
      <w:r w:rsidR="00E83FD9">
        <w:t>due to Brexit, the value of the pound is dropping, then what the charities send abroad will then be worth significantly less.</w:t>
      </w:r>
      <w:r w:rsidR="00085280">
        <w:t xml:space="preserve"> T</w:t>
      </w:r>
      <w:r w:rsidR="00E83FD9">
        <w:t xml:space="preserve">hird sector IT organisations that will be dealing with other organisations abroad </w:t>
      </w:r>
      <w:r w:rsidR="00085280">
        <w:t>will have to go by different laws on security when working because of the now different laws of being out of the EU.</w:t>
      </w:r>
    </w:p>
    <w:p w14:paraId="08781D70" w14:textId="27800CE6" w:rsidR="00085280" w:rsidRPr="00085280" w:rsidRDefault="00085280" w:rsidP="00AE60CF">
      <w:pPr>
        <w:rPr>
          <w:rFonts w:cstheme="minorHAnsi"/>
        </w:rPr>
      </w:pPr>
      <w:r w:rsidRPr="00085280">
        <w:rPr>
          <w:rFonts w:cstheme="minorHAnsi"/>
        </w:rPr>
        <w:t>‘,</w:t>
      </w:r>
      <w:r w:rsidRPr="00085280">
        <w:rPr>
          <w:rFonts w:cstheme="minorHAnsi"/>
          <w:shd w:val="clear" w:color="auto" w:fill="FFFFFF"/>
        </w:rPr>
        <w:t xml:space="preserve"> together</w:t>
      </w:r>
      <w:r w:rsidRPr="00085280">
        <w:rPr>
          <w:rFonts w:cstheme="minorHAnsi"/>
          <w:shd w:val="clear" w:color="auto" w:fill="FFFFFF"/>
        </w:rPr>
        <w:t xml:space="preserve"> with a boost in UK participation in international standards development to ensure maximised UK capabilities and an integrated security strategy.</w:t>
      </w:r>
      <w:r w:rsidRPr="00085280">
        <w:rPr>
          <w:rFonts w:cstheme="minorHAnsi"/>
          <w:shd w:val="clear" w:color="auto" w:fill="FFFFFF"/>
        </w:rPr>
        <w:t>’</w:t>
      </w:r>
      <w:sdt>
        <w:sdtPr>
          <w:rPr>
            <w:rFonts w:cstheme="minorHAnsi"/>
            <w:shd w:val="clear" w:color="auto" w:fill="FFFFFF"/>
          </w:rPr>
          <w:id w:val="1127122177"/>
          <w:citation/>
        </w:sdtPr>
        <w:sdtContent>
          <w:r w:rsidRPr="00085280">
            <w:rPr>
              <w:rFonts w:cstheme="minorHAnsi"/>
              <w:shd w:val="clear" w:color="auto" w:fill="FFFFFF"/>
            </w:rPr>
            <w:fldChar w:fldCharType="begin"/>
          </w:r>
          <w:r w:rsidRPr="00085280">
            <w:rPr>
              <w:rFonts w:cstheme="minorHAnsi"/>
              <w:shd w:val="clear" w:color="auto" w:fill="FFFFFF"/>
            </w:rPr>
            <w:instrText xml:space="preserve"> CITATION UKs17 \l 2057 </w:instrText>
          </w:r>
          <w:r w:rsidRPr="00085280">
            <w:rPr>
              <w:rFonts w:cstheme="minorHAnsi"/>
              <w:shd w:val="clear" w:color="auto" w:fill="FFFFFF"/>
            </w:rPr>
            <w:fldChar w:fldCharType="separate"/>
          </w:r>
          <w:r w:rsidR="000E2713">
            <w:rPr>
              <w:rFonts w:cstheme="minorHAnsi"/>
              <w:noProof/>
              <w:shd w:val="clear" w:color="auto" w:fill="FFFFFF"/>
            </w:rPr>
            <w:t xml:space="preserve"> </w:t>
          </w:r>
          <w:r w:rsidR="000E2713" w:rsidRPr="000E2713">
            <w:rPr>
              <w:rFonts w:cstheme="minorHAnsi"/>
              <w:noProof/>
              <w:shd w:val="clear" w:color="auto" w:fill="FFFFFF"/>
            </w:rPr>
            <w:t>[9]</w:t>
          </w:r>
          <w:r w:rsidRPr="00085280">
            <w:rPr>
              <w:rFonts w:cstheme="minorHAnsi"/>
              <w:shd w:val="clear" w:color="auto" w:fill="FFFFFF"/>
            </w:rPr>
            <w:fldChar w:fldCharType="end"/>
          </w:r>
        </w:sdtContent>
      </w:sdt>
      <w:r w:rsidRPr="00085280">
        <w:rPr>
          <w:rFonts w:cstheme="minorHAnsi"/>
          <w:shd w:val="clear" w:color="auto" w:fill="FFFFFF"/>
        </w:rPr>
        <w:t xml:space="preserve">, </w:t>
      </w:r>
      <w:r>
        <w:rPr>
          <w:rFonts w:cstheme="minorHAnsi"/>
          <w:shd w:val="clear" w:color="auto" w:fill="FFFFFF"/>
        </w:rPr>
        <w:t xml:space="preserve">this cite from the British Computer Society digital Brexit report states that </w:t>
      </w:r>
      <w:r w:rsidR="001616A7">
        <w:rPr>
          <w:rFonts w:cstheme="minorHAnsi"/>
          <w:shd w:val="clear" w:color="auto" w:fill="FFFFFF"/>
        </w:rPr>
        <w:t>an ‘Integrated security strategy’ will have to be ensured, meaning that new laws and standards will have to be passed which for organisation could cost time and money.</w:t>
      </w:r>
    </w:p>
    <w:p w14:paraId="73122ED6" w14:textId="454763F8" w:rsidR="00A12E36" w:rsidRDefault="00A12E36" w:rsidP="00AE60CF"/>
    <w:p w14:paraId="2115CD02" w14:textId="23AAA3B8" w:rsidR="00FC1364" w:rsidRDefault="00344107" w:rsidP="00344107">
      <w:pPr>
        <w:pStyle w:val="Heading1"/>
        <w:numPr>
          <w:ilvl w:val="0"/>
          <w:numId w:val="2"/>
        </w:numPr>
      </w:pPr>
      <w:bookmarkStart w:id="8" w:name="_Toc536182398"/>
      <w:r>
        <w:t>Quality assurance</w:t>
      </w:r>
      <w:bookmarkEnd w:id="8"/>
      <w:r>
        <w:t xml:space="preserve"> </w:t>
      </w:r>
    </w:p>
    <w:p w14:paraId="64578D34" w14:textId="77777777" w:rsidR="00A12E36" w:rsidRPr="00A12E36" w:rsidRDefault="00A12E36" w:rsidP="00A12E36"/>
    <w:p w14:paraId="09011484" w14:textId="77777777" w:rsidR="001616A7" w:rsidRDefault="003E2417" w:rsidP="00344107">
      <w:r>
        <w:t>The importance of the quality of the website is important because the users need to trust the author and the group members that the website is trusted because the user will be inputting sensitive information. The website must have a minimal amount of errors because if so the users will stop using the website.</w:t>
      </w:r>
      <w:r w:rsidR="00586368">
        <w:t xml:space="preserve"> With having less errors in the first place, if errors are found after it has been released, it will be difficult to remove them.</w:t>
      </w:r>
      <w:r w:rsidR="00984C2B">
        <w:t xml:space="preserve"> </w:t>
      </w:r>
    </w:p>
    <w:p w14:paraId="727B7341" w14:textId="77777777" w:rsidR="001616A7" w:rsidRDefault="00637D9B" w:rsidP="00344107">
      <w:r>
        <w:t>The quality in use of the website is important because like th</w:t>
      </w:r>
      <w:r w:rsidR="008E04B8">
        <w:t>e last point made by the author, the website is effective so that the user can complete the tasks that the website was designed to do.</w:t>
      </w:r>
    </w:p>
    <w:p w14:paraId="0EA2BBE8" w14:textId="77777777" w:rsidR="001616A7" w:rsidRDefault="008E04B8" w:rsidP="00344107">
      <w:r>
        <w:t xml:space="preserve"> Using the smart objectives to set goals for the website was a good way. Specific, the goal must be specific, for instance the goal was for the website to be effective and had all the features that the user needed. Measureable, the goal needed to be measureable, this could be measured by the amount of people that would use it. Realistic, the goal must be realistic,</w:t>
      </w:r>
      <w:r w:rsidR="005D7547">
        <w:t xml:space="preserve"> in this instance, the goal for it to be effective for the user to complete tasks that it was designed to complete is a realistic task that can be completed. Time Bound, the goal was one of many goals that was set by the author and all of the goals had deadlines. There are different qualities in the ISO 25010 software qualities and these qualities have different characteristic which can be measured to what has been completed by the group that designed the website, which are,</w:t>
      </w:r>
      <w:r w:rsidR="00637C8D">
        <w:t xml:space="preserve"> functionality, it suits the needs and the requirements set, also security controls access to the website. Reliability, the frequency due to faults could be due to servers or internet going down. Recoverability is important because if it was to go down it could be backed up if it has a quick back up which could make it back up and running soon. Usability</w:t>
      </w:r>
      <w:r w:rsidR="00721062">
        <w:t xml:space="preserve">, the website was designed so that it was easy to navigate around, also understanding the website was designed to be easy because the website is for a disaster and in a disaster the user would not want to be figuring out how to use the website. </w:t>
      </w:r>
    </w:p>
    <w:p w14:paraId="56A8C2BF" w14:textId="24A5FB34" w:rsidR="005D7547" w:rsidRDefault="00721062" w:rsidP="00344107">
      <w:r>
        <w:t xml:space="preserve">The product quality could be achieved by if the website solved the problem that it was meant to solve, in this case to help locate the user and state whether they are safe or not. When making sure the quality of the project is assured, the author must </w:t>
      </w:r>
      <w:r w:rsidR="00E6752F">
        <w:t>make sure that there are no errors and the errors that exist have been removed or fixed.</w:t>
      </w:r>
    </w:p>
    <w:p w14:paraId="45B9E274" w14:textId="3CC42907" w:rsidR="00E6752F" w:rsidRDefault="00E6752F" w:rsidP="00344107"/>
    <w:p w14:paraId="4C66D221" w14:textId="0D1D7567" w:rsidR="00E6752F" w:rsidRDefault="00E6752F" w:rsidP="00E6752F">
      <w:pPr>
        <w:pStyle w:val="Heading1"/>
        <w:numPr>
          <w:ilvl w:val="0"/>
          <w:numId w:val="2"/>
        </w:numPr>
      </w:pPr>
      <w:bookmarkStart w:id="9" w:name="_Toc536182399"/>
      <w:r>
        <w:lastRenderedPageBreak/>
        <w:t>Conclusion</w:t>
      </w:r>
      <w:bookmarkEnd w:id="9"/>
      <w:r>
        <w:t xml:space="preserve"> </w:t>
      </w:r>
    </w:p>
    <w:p w14:paraId="6D7E316C" w14:textId="19AE1A8B" w:rsidR="005D7547" w:rsidRDefault="00E6752F" w:rsidP="00344107">
      <w:r>
        <w:t xml:space="preserve">In conclusion to what the author has completed in the website, the risks that were in the project have been covered and have been given a plan on how they have been managed, and what risks needed to be completed first and the severity of them by putting the risks into a risk </w:t>
      </w:r>
      <w:r w:rsidR="004D21B7">
        <w:t>evaluation</w:t>
      </w:r>
      <w:r w:rsidR="0072303A">
        <w:t xml:space="preserve"> matrix, this helped the author create the plan and what order to complete the risks in. Also the sustainability issues helped with the learning of the different sustainability issues that will be created when completing the project, also the ethical and legal issues that must be taken into place when working on a project and the laws and rules that must be taken into account. And finally looking at all of the processes the author had to look at when quality assuring the project was suitable for use.  </w:t>
      </w:r>
    </w:p>
    <w:p w14:paraId="5B2EF481" w14:textId="45EB9827" w:rsidR="00637D9B" w:rsidRDefault="00637D9B" w:rsidP="00344107"/>
    <w:p w14:paraId="0B4C6124" w14:textId="4F56F0F1" w:rsidR="00E16277" w:rsidRDefault="00E16277" w:rsidP="00344107">
      <w:r>
        <w:t xml:space="preserve"> </w:t>
      </w:r>
    </w:p>
    <w:p w14:paraId="41F72D55" w14:textId="05B68BA1" w:rsidR="00E16277" w:rsidRDefault="00E16277" w:rsidP="00344107">
      <w:r>
        <w:br w:type="textWrapping" w:clear="all"/>
      </w:r>
    </w:p>
    <w:p w14:paraId="646E7F7D" w14:textId="77777777" w:rsidR="00C94D0D" w:rsidRPr="00344107" w:rsidRDefault="00C94D0D" w:rsidP="00344107"/>
    <w:p w14:paraId="776BA8BF" w14:textId="77777777" w:rsidR="00FC1364" w:rsidRDefault="00FC1364" w:rsidP="00AE60CF"/>
    <w:p w14:paraId="583AAF21" w14:textId="28E34C67" w:rsidR="00794FEC" w:rsidRDefault="00794FEC" w:rsidP="00AE60CF"/>
    <w:p w14:paraId="4FBDFD43" w14:textId="0B522EBC" w:rsidR="00EB2B25" w:rsidRDefault="00D80F5E" w:rsidP="00AE60CF">
      <w:r>
        <w:tab/>
      </w:r>
    </w:p>
    <w:p w14:paraId="7A39FA80" w14:textId="1D4C0965" w:rsidR="00EB2B25" w:rsidRDefault="00EB2B25" w:rsidP="00AE60CF"/>
    <w:p w14:paraId="09113C24" w14:textId="753CD963" w:rsidR="00EB2B25" w:rsidRDefault="00EB2B25" w:rsidP="00AE60CF"/>
    <w:p w14:paraId="3A6CA087" w14:textId="745734BB" w:rsidR="00EB2B25" w:rsidRDefault="00EB2B25" w:rsidP="00AE60CF"/>
    <w:p w14:paraId="508ED408" w14:textId="1269188A" w:rsidR="00EB2B25" w:rsidRDefault="00EB2B25" w:rsidP="00AE60CF"/>
    <w:p w14:paraId="64DF339B" w14:textId="61CBBA77" w:rsidR="00EB2B25" w:rsidRDefault="00EB2B25" w:rsidP="00AE60CF"/>
    <w:p w14:paraId="5FBD5C6B" w14:textId="7E8F5201" w:rsidR="00EB2B25" w:rsidRDefault="00EB2B25" w:rsidP="00AE60CF"/>
    <w:p w14:paraId="5B49E819" w14:textId="3D59EB1D" w:rsidR="00EB2B25" w:rsidRDefault="00EB2B25" w:rsidP="00AE60CF"/>
    <w:p w14:paraId="3D9D7DD2" w14:textId="5DF0A34D" w:rsidR="00EB2B25" w:rsidRDefault="00EB2B25" w:rsidP="00AE60CF"/>
    <w:p w14:paraId="73B59BC8" w14:textId="19264D8E" w:rsidR="00EB2B25" w:rsidRDefault="00EB2B25" w:rsidP="00AE60CF"/>
    <w:p w14:paraId="6D7A0AD6" w14:textId="7DFEB42A" w:rsidR="00EB2B25" w:rsidRDefault="00EB2B25" w:rsidP="00AE60CF"/>
    <w:p w14:paraId="2F52BC59" w14:textId="14107D5F" w:rsidR="00EB2B25" w:rsidRDefault="00EB2B25" w:rsidP="00AE60CF"/>
    <w:p w14:paraId="57A67396" w14:textId="27AD25AC" w:rsidR="00EB2B25" w:rsidRDefault="00EB2B25" w:rsidP="00AE60CF"/>
    <w:p w14:paraId="388B0BB4" w14:textId="494CD886" w:rsidR="00EB2B25" w:rsidRDefault="00EB2B25" w:rsidP="00AE60CF"/>
    <w:p w14:paraId="241B683E" w14:textId="4A7AEB03" w:rsidR="00EB2B25" w:rsidRDefault="00EB2B25" w:rsidP="00AE60CF"/>
    <w:p w14:paraId="6896BFC8" w14:textId="7A4858DC" w:rsidR="00EB2B25" w:rsidRDefault="00EB2B25" w:rsidP="00AE60CF"/>
    <w:p w14:paraId="4485DDC4" w14:textId="5E998D21" w:rsidR="00EB2B25" w:rsidRDefault="00EB2B25" w:rsidP="00AE60CF"/>
    <w:bookmarkStart w:id="10" w:name="_Toc536182400" w:displacedByCustomXml="next"/>
    <w:sdt>
      <w:sdtPr>
        <w:rPr>
          <w:rFonts w:asciiTheme="minorHAnsi" w:eastAsiaTheme="minorHAnsi" w:hAnsiTheme="minorHAnsi" w:cstheme="minorBidi"/>
          <w:color w:val="auto"/>
          <w:sz w:val="22"/>
          <w:szCs w:val="22"/>
        </w:rPr>
        <w:id w:val="807210166"/>
        <w:docPartObj>
          <w:docPartGallery w:val="Bibliographies"/>
          <w:docPartUnique/>
        </w:docPartObj>
      </w:sdtPr>
      <w:sdtEndPr/>
      <w:sdtContent>
        <w:p w14:paraId="064D7069" w14:textId="2E1522F6" w:rsidR="00EB2B25" w:rsidRDefault="00EB2B25" w:rsidP="003B1B1E">
          <w:pPr>
            <w:pStyle w:val="Heading1"/>
            <w:numPr>
              <w:ilvl w:val="0"/>
              <w:numId w:val="2"/>
            </w:numPr>
          </w:pPr>
          <w:r>
            <w:t>References</w:t>
          </w:r>
          <w:bookmarkEnd w:id="10"/>
        </w:p>
        <w:sdt>
          <w:sdtPr>
            <w:id w:val="-573587230"/>
            <w:bibliography/>
          </w:sdtPr>
          <w:sdtEndPr/>
          <w:sdtContent>
            <w:p w14:paraId="70A6797A" w14:textId="77777777" w:rsidR="000E2713" w:rsidRDefault="00EB2B2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E2713" w14:paraId="0D39D548" w14:textId="77777777">
                <w:trPr>
                  <w:divId w:val="1063287091"/>
                  <w:tblCellSpacing w:w="15" w:type="dxa"/>
                </w:trPr>
                <w:tc>
                  <w:tcPr>
                    <w:tcW w:w="50" w:type="pct"/>
                    <w:hideMark/>
                  </w:tcPr>
                  <w:p w14:paraId="433E7543" w14:textId="505F3CA6" w:rsidR="000E2713" w:rsidRDefault="000E2713">
                    <w:pPr>
                      <w:pStyle w:val="Bibliography"/>
                      <w:rPr>
                        <w:noProof/>
                        <w:sz w:val="24"/>
                        <w:szCs w:val="24"/>
                      </w:rPr>
                    </w:pPr>
                    <w:r>
                      <w:rPr>
                        <w:noProof/>
                      </w:rPr>
                      <w:t xml:space="preserve">[1] </w:t>
                    </w:r>
                  </w:p>
                </w:tc>
                <w:tc>
                  <w:tcPr>
                    <w:tcW w:w="0" w:type="auto"/>
                    <w:hideMark/>
                  </w:tcPr>
                  <w:p w14:paraId="4E256FAB" w14:textId="77777777" w:rsidR="000E2713" w:rsidRDefault="000E2713">
                    <w:pPr>
                      <w:pStyle w:val="Bibliography"/>
                      <w:rPr>
                        <w:noProof/>
                      </w:rPr>
                    </w:pPr>
                    <w:r>
                      <w:rPr>
                        <w:noProof/>
                      </w:rPr>
                      <w:t>“About risk management,” [Online]. Available: https://www.theirm.org/the-risk-profession/risk-management.aspx. [Accessed 16th January 2019].</w:t>
                    </w:r>
                  </w:p>
                </w:tc>
              </w:tr>
              <w:tr w:rsidR="000E2713" w14:paraId="254732EA" w14:textId="77777777">
                <w:trPr>
                  <w:divId w:val="1063287091"/>
                  <w:tblCellSpacing w:w="15" w:type="dxa"/>
                </w:trPr>
                <w:tc>
                  <w:tcPr>
                    <w:tcW w:w="50" w:type="pct"/>
                    <w:hideMark/>
                  </w:tcPr>
                  <w:p w14:paraId="7EB7DCAE" w14:textId="77777777" w:rsidR="000E2713" w:rsidRDefault="000E2713">
                    <w:pPr>
                      <w:pStyle w:val="Bibliography"/>
                      <w:rPr>
                        <w:noProof/>
                      </w:rPr>
                    </w:pPr>
                    <w:r>
                      <w:rPr>
                        <w:noProof/>
                      </w:rPr>
                      <w:t xml:space="preserve">[2] </w:t>
                    </w:r>
                  </w:p>
                </w:tc>
                <w:tc>
                  <w:tcPr>
                    <w:tcW w:w="0" w:type="auto"/>
                    <w:hideMark/>
                  </w:tcPr>
                  <w:p w14:paraId="6E9A01E2" w14:textId="77777777" w:rsidR="000E2713" w:rsidRDefault="000E2713">
                    <w:pPr>
                      <w:pStyle w:val="Bibliography"/>
                      <w:rPr>
                        <w:noProof/>
                      </w:rPr>
                    </w:pPr>
                    <w:r>
                      <w:rPr>
                        <w:noProof/>
                      </w:rPr>
                      <w:t xml:space="preserve">“some extensions on risk matrix aproach,” </w:t>
                    </w:r>
                    <w:r>
                      <w:rPr>
                        <w:i/>
                        <w:iCs/>
                        <w:noProof/>
                      </w:rPr>
                      <w:t xml:space="preserve">saftey science , </w:t>
                    </w:r>
                    <w:r>
                      <w:rPr>
                        <w:noProof/>
                      </w:rPr>
                      <w:t xml:space="preserve">vol. 48, no. 10, p. 1278, 2010. </w:t>
                    </w:r>
                  </w:p>
                </w:tc>
              </w:tr>
              <w:tr w:rsidR="000E2713" w14:paraId="3D13A74E" w14:textId="77777777">
                <w:trPr>
                  <w:divId w:val="1063287091"/>
                  <w:tblCellSpacing w:w="15" w:type="dxa"/>
                </w:trPr>
                <w:tc>
                  <w:tcPr>
                    <w:tcW w:w="50" w:type="pct"/>
                    <w:hideMark/>
                  </w:tcPr>
                  <w:p w14:paraId="3778FF91" w14:textId="77777777" w:rsidR="000E2713" w:rsidRDefault="000E2713">
                    <w:pPr>
                      <w:pStyle w:val="Bibliography"/>
                      <w:rPr>
                        <w:noProof/>
                      </w:rPr>
                    </w:pPr>
                    <w:r>
                      <w:rPr>
                        <w:noProof/>
                      </w:rPr>
                      <w:t xml:space="preserve">[3] </w:t>
                    </w:r>
                  </w:p>
                </w:tc>
                <w:tc>
                  <w:tcPr>
                    <w:tcW w:w="0" w:type="auto"/>
                    <w:hideMark/>
                  </w:tcPr>
                  <w:p w14:paraId="37F13F3C" w14:textId="77777777" w:rsidR="000E2713" w:rsidRDefault="000E2713">
                    <w:pPr>
                      <w:pStyle w:val="Bibliography"/>
                      <w:rPr>
                        <w:noProof/>
                      </w:rPr>
                    </w:pPr>
                    <w:r>
                      <w:rPr>
                        <w:noProof/>
                      </w:rPr>
                      <w:t xml:space="preserve">L.-A. M. Hellsten, Time management, InTech, 2012. </w:t>
                    </w:r>
                  </w:p>
                </w:tc>
              </w:tr>
              <w:tr w:rsidR="000E2713" w14:paraId="16CF6479" w14:textId="77777777">
                <w:trPr>
                  <w:divId w:val="1063287091"/>
                  <w:tblCellSpacing w:w="15" w:type="dxa"/>
                </w:trPr>
                <w:tc>
                  <w:tcPr>
                    <w:tcW w:w="50" w:type="pct"/>
                    <w:hideMark/>
                  </w:tcPr>
                  <w:p w14:paraId="36063241" w14:textId="77777777" w:rsidR="000E2713" w:rsidRDefault="000E2713">
                    <w:pPr>
                      <w:pStyle w:val="Bibliography"/>
                      <w:rPr>
                        <w:noProof/>
                      </w:rPr>
                    </w:pPr>
                    <w:r>
                      <w:rPr>
                        <w:noProof/>
                      </w:rPr>
                      <w:t xml:space="preserve">[4] </w:t>
                    </w:r>
                  </w:p>
                </w:tc>
                <w:tc>
                  <w:tcPr>
                    <w:tcW w:w="0" w:type="auto"/>
                    <w:hideMark/>
                  </w:tcPr>
                  <w:p w14:paraId="26C2B611" w14:textId="77777777" w:rsidR="000E2713" w:rsidRDefault="000E2713">
                    <w:pPr>
                      <w:pStyle w:val="Bibliography"/>
                      <w:rPr>
                        <w:noProof/>
                      </w:rPr>
                    </w:pPr>
                    <w:r>
                      <w:rPr>
                        <w:noProof/>
                      </w:rPr>
                      <w:t>“data protection act 2018,” 2018. [Online]. Available: https://www.legislation.gov.uk/ukpga/2018/12/section/2.</w:t>
                    </w:r>
                  </w:p>
                </w:tc>
              </w:tr>
              <w:tr w:rsidR="000E2713" w14:paraId="7A2A0A4F" w14:textId="77777777">
                <w:trPr>
                  <w:divId w:val="1063287091"/>
                  <w:tblCellSpacing w:w="15" w:type="dxa"/>
                </w:trPr>
                <w:tc>
                  <w:tcPr>
                    <w:tcW w:w="50" w:type="pct"/>
                    <w:hideMark/>
                  </w:tcPr>
                  <w:p w14:paraId="2D4E3593" w14:textId="77777777" w:rsidR="000E2713" w:rsidRDefault="000E2713">
                    <w:pPr>
                      <w:pStyle w:val="Bibliography"/>
                      <w:rPr>
                        <w:noProof/>
                      </w:rPr>
                    </w:pPr>
                    <w:r>
                      <w:rPr>
                        <w:noProof/>
                      </w:rPr>
                      <w:t xml:space="preserve">[5] </w:t>
                    </w:r>
                  </w:p>
                </w:tc>
                <w:tc>
                  <w:tcPr>
                    <w:tcW w:w="0" w:type="auto"/>
                    <w:hideMark/>
                  </w:tcPr>
                  <w:p w14:paraId="2C6A040C" w14:textId="77777777" w:rsidR="000E2713" w:rsidRDefault="000E2713">
                    <w:pPr>
                      <w:pStyle w:val="Bibliography"/>
                      <w:rPr>
                        <w:noProof/>
                      </w:rPr>
                    </w:pPr>
                    <w:r>
                      <w:rPr>
                        <w:noProof/>
                      </w:rPr>
                      <w:t xml:space="preserve">B. S.W., “SQLrand: Preventing SQL Injection Attacks,” </w:t>
                    </w:r>
                    <w:r>
                      <w:rPr>
                        <w:i/>
                        <w:iCs/>
                        <w:noProof/>
                      </w:rPr>
                      <w:t xml:space="preserve">Applied Cryptography and Network Security, </w:t>
                    </w:r>
                    <w:r>
                      <w:rPr>
                        <w:noProof/>
                      </w:rPr>
                      <w:t xml:space="preserve">vol. 3089, p. 2, 2004. </w:t>
                    </w:r>
                  </w:p>
                </w:tc>
              </w:tr>
              <w:tr w:rsidR="000E2713" w14:paraId="5E53EB59" w14:textId="77777777">
                <w:trPr>
                  <w:divId w:val="1063287091"/>
                  <w:tblCellSpacing w:w="15" w:type="dxa"/>
                </w:trPr>
                <w:tc>
                  <w:tcPr>
                    <w:tcW w:w="50" w:type="pct"/>
                    <w:hideMark/>
                  </w:tcPr>
                  <w:p w14:paraId="39DA839E" w14:textId="77777777" w:rsidR="000E2713" w:rsidRDefault="000E2713">
                    <w:pPr>
                      <w:pStyle w:val="Bibliography"/>
                      <w:rPr>
                        <w:noProof/>
                      </w:rPr>
                    </w:pPr>
                    <w:r>
                      <w:rPr>
                        <w:noProof/>
                      </w:rPr>
                      <w:t xml:space="preserve">[6] </w:t>
                    </w:r>
                  </w:p>
                </w:tc>
                <w:tc>
                  <w:tcPr>
                    <w:tcW w:w="0" w:type="auto"/>
                    <w:hideMark/>
                  </w:tcPr>
                  <w:p w14:paraId="0EF81540" w14:textId="77777777" w:rsidR="000E2713" w:rsidRDefault="000E2713">
                    <w:pPr>
                      <w:pStyle w:val="Bibliography"/>
                      <w:rPr>
                        <w:noProof/>
                      </w:rPr>
                    </w:pPr>
                    <w:r>
                      <w:rPr>
                        <w:noProof/>
                      </w:rPr>
                      <w:t>L. Soltan, “Sad Facts on Technotrash or E-waste,” 2016. [Online]. Available: http://www.digitalresponsibility.org/sad-facts-on-technotrash. [Accessed 16th January 2019].</w:t>
                    </w:r>
                  </w:p>
                </w:tc>
              </w:tr>
              <w:tr w:rsidR="000E2713" w14:paraId="2FCA9538" w14:textId="77777777">
                <w:trPr>
                  <w:divId w:val="1063287091"/>
                  <w:tblCellSpacing w:w="15" w:type="dxa"/>
                </w:trPr>
                <w:tc>
                  <w:tcPr>
                    <w:tcW w:w="50" w:type="pct"/>
                    <w:hideMark/>
                  </w:tcPr>
                  <w:p w14:paraId="5478B0E3" w14:textId="77777777" w:rsidR="000E2713" w:rsidRDefault="000E2713">
                    <w:pPr>
                      <w:pStyle w:val="Bibliography"/>
                      <w:rPr>
                        <w:noProof/>
                      </w:rPr>
                    </w:pPr>
                    <w:r>
                      <w:rPr>
                        <w:noProof/>
                      </w:rPr>
                      <w:t xml:space="preserve">[7] </w:t>
                    </w:r>
                  </w:p>
                </w:tc>
                <w:tc>
                  <w:tcPr>
                    <w:tcW w:w="0" w:type="auto"/>
                    <w:hideMark/>
                  </w:tcPr>
                  <w:p w14:paraId="3526E276" w14:textId="77777777" w:rsidR="000E2713" w:rsidRDefault="000E2713">
                    <w:pPr>
                      <w:pStyle w:val="Bibliography"/>
                      <w:rPr>
                        <w:noProof/>
                      </w:rPr>
                    </w:pPr>
                    <w:r>
                      <w:rPr>
                        <w:noProof/>
                      </w:rPr>
                      <w:t>L. Poppenheimer, “E-Waste Health Hazards and Environmental Impacts,” 29th May 2013. [Online]. Available: https://greengroundswell.com/e-waste-health-hazards-and-environmental-impacts/2013/05/29/. [Accessed 16th January 2019].</w:t>
                    </w:r>
                  </w:p>
                </w:tc>
              </w:tr>
              <w:tr w:rsidR="000E2713" w14:paraId="59C66CA3" w14:textId="77777777">
                <w:trPr>
                  <w:divId w:val="1063287091"/>
                  <w:tblCellSpacing w:w="15" w:type="dxa"/>
                </w:trPr>
                <w:tc>
                  <w:tcPr>
                    <w:tcW w:w="50" w:type="pct"/>
                    <w:hideMark/>
                  </w:tcPr>
                  <w:p w14:paraId="09CB62B5" w14:textId="77777777" w:rsidR="000E2713" w:rsidRDefault="000E2713">
                    <w:pPr>
                      <w:pStyle w:val="Bibliography"/>
                      <w:rPr>
                        <w:noProof/>
                      </w:rPr>
                    </w:pPr>
                    <w:r>
                      <w:rPr>
                        <w:noProof/>
                      </w:rPr>
                      <w:t xml:space="preserve">[8] </w:t>
                    </w:r>
                  </w:p>
                </w:tc>
                <w:tc>
                  <w:tcPr>
                    <w:tcW w:w="0" w:type="auto"/>
                    <w:hideMark/>
                  </w:tcPr>
                  <w:p w14:paraId="5A9679AB" w14:textId="77777777" w:rsidR="000E2713" w:rsidRDefault="000E2713">
                    <w:pPr>
                      <w:pStyle w:val="Bibliography"/>
                      <w:rPr>
                        <w:noProof/>
                      </w:rPr>
                    </w:pPr>
                    <w:r>
                      <w:rPr>
                        <w:noProof/>
                      </w:rPr>
                      <w:t>“BCS Code of Conduct,” [Online]. Available: https://www.bcs.org/category/6030. [Accessed 16th January 2019].</w:t>
                    </w:r>
                  </w:p>
                </w:tc>
              </w:tr>
              <w:tr w:rsidR="000E2713" w14:paraId="3441E01F" w14:textId="77777777">
                <w:trPr>
                  <w:divId w:val="1063287091"/>
                  <w:tblCellSpacing w:w="15" w:type="dxa"/>
                </w:trPr>
                <w:tc>
                  <w:tcPr>
                    <w:tcW w:w="50" w:type="pct"/>
                    <w:hideMark/>
                  </w:tcPr>
                  <w:p w14:paraId="2C42890D" w14:textId="77777777" w:rsidR="000E2713" w:rsidRDefault="000E2713">
                    <w:pPr>
                      <w:pStyle w:val="Bibliography"/>
                      <w:rPr>
                        <w:noProof/>
                      </w:rPr>
                    </w:pPr>
                    <w:r>
                      <w:rPr>
                        <w:noProof/>
                      </w:rPr>
                      <w:t xml:space="preserve">[9] </w:t>
                    </w:r>
                  </w:p>
                </w:tc>
                <w:tc>
                  <w:tcPr>
                    <w:tcW w:w="0" w:type="auto"/>
                    <w:hideMark/>
                  </w:tcPr>
                  <w:p w14:paraId="0F90776A" w14:textId="77777777" w:rsidR="000E2713" w:rsidRDefault="000E2713">
                    <w:pPr>
                      <w:pStyle w:val="Bibliography"/>
                      <w:rPr>
                        <w:noProof/>
                      </w:rPr>
                    </w:pPr>
                    <w:r>
                      <w:rPr>
                        <w:noProof/>
                      </w:rPr>
                      <w:t>“UK's future success outside the EU underpinned by choices on major digital issues - BCS Brexit Report,” 21st February 2017. [Online]. Available: https://www.bcs.org/content/conWebDoc/57412. [Accessed 17th January 2019].</w:t>
                    </w:r>
                  </w:p>
                </w:tc>
              </w:tr>
            </w:tbl>
            <w:p w14:paraId="5E3FCB18" w14:textId="77777777" w:rsidR="000E2713" w:rsidRDefault="000E2713">
              <w:pPr>
                <w:divId w:val="1063287091"/>
                <w:rPr>
                  <w:rFonts w:eastAsia="Times New Roman"/>
                  <w:noProof/>
                </w:rPr>
              </w:pPr>
            </w:p>
            <w:p w14:paraId="63DE2DA1" w14:textId="79F7DAFB" w:rsidR="00EB2B25" w:rsidRDefault="00EB2B25">
              <w:r>
                <w:rPr>
                  <w:b/>
                  <w:bCs/>
                  <w:noProof/>
                </w:rPr>
                <w:fldChar w:fldCharType="end"/>
              </w:r>
            </w:p>
          </w:sdtContent>
        </w:sdt>
      </w:sdtContent>
    </w:sdt>
    <w:p w14:paraId="60F96F04" w14:textId="77777777" w:rsidR="00EB2B25" w:rsidRDefault="00EB2B25" w:rsidP="00AE60CF"/>
    <w:p w14:paraId="2AA3A1BD" w14:textId="77777777" w:rsidR="00B87E6A" w:rsidRDefault="00B87E6A" w:rsidP="00AE60CF"/>
    <w:p w14:paraId="62808A07" w14:textId="77777777" w:rsidR="00AE60CF" w:rsidRDefault="00AE60CF" w:rsidP="00AE60CF"/>
    <w:p w14:paraId="783C1B7C" w14:textId="4CF9B4EF" w:rsidR="00AE60CF" w:rsidRDefault="00AE60CF" w:rsidP="00381E98"/>
    <w:p w14:paraId="229F0E4A" w14:textId="445DC3E8" w:rsidR="003B1B1E" w:rsidRDefault="003B1B1E" w:rsidP="00381E98"/>
    <w:p w14:paraId="5C3178A4" w14:textId="5E3476BC" w:rsidR="003B1B1E" w:rsidRDefault="003B1B1E" w:rsidP="00381E98"/>
    <w:p w14:paraId="1DBBF06D" w14:textId="7ED06989" w:rsidR="003B1B1E" w:rsidRDefault="003B1B1E" w:rsidP="00381E98"/>
    <w:p w14:paraId="1C6D9CCA" w14:textId="7691E28E" w:rsidR="003B1B1E" w:rsidRDefault="003B1B1E" w:rsidP="00381E98"/>
    <w:p w14:paraId="55AD4D7C" w14:textId="29D3FD43" w:rsidR="003B1B1E" w:rsidRDefault="003B1B1E" w:rsidP="00381E98"/>
    <w:p w14:paraId="44A7B354" w14:textId="3C8A8707" w:rsidR="003B1B1E" w:rsidRDefault="003B1B1E" w:rsidP="00381E98"/>
    <w:p w14:paraId="296AE9BE" w14:textId="5E6BC067" w:rsidR="003B1B1E" w:rsidRDefault="003B1B1E" w:rsidP="00381E98"/>
    <w:p w14:paraId="2BDB5410" w14:textId="402351CB" w:rsidR="003B1B1E" w:rsidRDefault="003B1B1E" w:rsidP="003B1B1E">
      <w:pPr>
        <w:pStyle w:val="Heading1"/>
        <w:numPr>
          <w:ilvl w:val="0"/>
          <w:numId w:val="2"/>
        </w:numPr>
      </w:pPr>
      <w:bookmarkStart w:id="11" w:name="_Toc536182401"/>
      <w:r>
        <w:lastRenderedPageBreak/>
        <w:t>Appendix</w:t>
      </w:r>
      <w:bookmarkEnd w:id="11"/>
      <w:r>
        <w:t xml:space="preserve"> </w:t>
      </w:r>
    </w:p>
    <w:p w14:paraId="34F7684C" w14:textId="77777777" w:rsidR="002F57A4" w:rsidRPr="002F57A4" w:rsidRDefault="002F57A4" w:rsidP="002F57A4"/>
    <w:p w14:paraId="1268F604" w14:textId="35F50ADC" w:rsidR="002F57A4" w:rsidRDefault="003B1B1E" w:rsidP="003B1B1E">
      <w:pPr>
        <w:pStyle w:val="Heading2"/>
      </w:pPr>
      <w:bookmarkStart w:id="12" w:name="_Toc536182402"/>
      <w:r>
        <w:t>8.1 Disaster Database website screenshots</w:t>
      </w:r>
      <w:bookmarkEnd w:id="12"/>
    </w:p>
    <w:p w14:paraId="6EA9BC9C" w14:textId="2B84B28E" w:rsidR="003B1B1E" w:rsidRDefault="003B1B1E" w:rsidP="002F57A4"/>
    <w:p w14:paraId="1CC2C116" w14:textId="3F6721C5" w:rsidR="003B1B1E" w:rsidRDefault="003B1B1E" w:rsidP="002F57A4">
      <w:r>
        <w:t xml:space="preserve">Home page </w:t>
      </w:r>
    </w:p>
    <w:p w14:paraId="2C92598E" w14:textId="48106F95" w:rsidR="003B1B1E" w:rsidRDefault="003B1B1E" w:rsidP="002F57A4">
      <w:r>
        <w:rPr>
          <w:noProof/>
          <w:lang w:eastAsia="en-GB"/>
        </w:rPr>
        <w:drawing>
          <wp:inline distT="0" distB="0" distL="0" distR="0" wp14:anchorId="08E5FEA7" wp14:editId="5D651168">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2625"/>
                    </a:xfrm>
                    <a:prstGeom prst="rect">
                      <a:avLst/>
                    </a:prstGeom>
                  </pic:spPr>
                </pic:pic>
              </a:graphicData>
            </a:graphic>
          </wp:inline>
        </w:drawing>
      </w:r>
    </w:p>
    <w:p w14:paraId="39957AD3" w14:textId="46177674" w:rsidR="003B1B1E" w:rsidRDefault="003B1B1E" w:rsidP="003B1B1E">
      <w:r>
        <w:rPr>
          <w:noProof/>
          <w:lang w:eastAsia="en-GB"/>
        </w:rPr>
        <w:drawing>
          <wp:inline distT="0" distB="0" distL="0" distR="0" wp14:anchorId="5D3A8233" wp14:editId="72F1361E">
            <wp:extent cx="5731510" cy="32226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2625"/>
                    </a:xfrm>
                    <a:prstGeom prst="rect">
                      <a:avLst/>
                    </a:prstGeom>
                  </pic:spPr>
                </pic:pic>
              </a:graphicData>
            </a:graphic>
          </wp:inline>
        </w:drawing>
      </w:r>
    </w:p>
    <w:p w14:paraId="0D281FD4" w14:textId="26DFF529" w:rsidR="003B1B1E" w:rsidRDefault="003B1B1E" w:rsidP="003B1B1E"/>
    <w:p w14:paraId="78CCE25C" w14:textId="0686D958" w:rsidR="003B1B1E" w:rsidRDefault="003B1B1E" w:rsidP="003B1B1E"/>
    <w:p w14:paraId="7E4CC421" w14:textId="3DB3AFB1" w:rsidR="003B1B1E" w:rsidRDefault="003B1B1E" w:rsidP="003B1B1E"/>
    <w:p w14:paraId="3167DB50" w14:textId="1B5449EF" w:rsidR="003B1B1E" w:rsidRDefault="003B1B1E" w:rsidP="003B1B1E">
      <w:r>
        <w:rPr>
          <w:noProof/>
          <w:lang w:eastAsia="en-GB"/>
        </w:rPr>
        <w:lastRenderedPageBreak/>
        <w:drawing>
          <wp:inline distT="0" distB="0" distL="0" distR="0" wp14:anchorId="15CAF7FF" wp14:editId="39C51B95">
            <wp:extent cx="5731510" cy="32226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2625"/>
                    </a:xfrm>
                    <a:prstGeom prst="rect">
                      <a:avLst/>
                    </a:prstGeom>
                  </pic:spPr>
                </pic:pic>
              </a:graphicData>
            </a:graphic>
          </wp:inline>
        </w:drawing>
      </w:r>
    </w:p>
    <w:p w14:paraId="29989AB2" w14:textId="78B1038B" w:rsidR="003B1B1E" w:rsidRDefault="003B1B1E" w:rsidP="003B1B1E">
      <w:r>
        <w:rPr>
          <w:noProof/>
          <w:lang w:eastAsia="en-GB"/>
        </w:rPr>
        <w:drawing>
          <wp:inline distT="0" distB="0" distL="0" distR="0" wp14:anchorId="689E0FB1" wp14:editId="777B52DC">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2625"/>
                    </a:xfrm>
                    <a:prstGeom prst="rect">
                      <a:avLst/>
                    </a:prstGeom>
                  </pic:spPr>
                </pic:pic>
              </a:graphicData>
            </a:graphic>
          </wp:inline>
        </w:drawing>
      </w:r>
    </w:p>
    <w:p w14:paraId="39E1ED0C" w14:textId="32D57B76" w:rsidR="003B1B1E" w:rsidRDefault="003B1B1E" w:rsidP="003B1B1E">
      <w:pPr>
        <w:tabs>
          <w:tab w:val="left" w:pos="1402"/>
        </w:tabs>
      </w:pPr>
      <w:r>
        <w:tab/>
      </w:r>
    </w:p>
    <w:p w14:paraId="42EE378E" w14:textId="1FF019BB" w:rsidR="003B1B1E" w:rsidRDefault="003B1B1E" w:rsidP="003B1B1E">
      <w:pPr>
        <w:tabs>
          <w:tab w:val="left" w:pos="1402"/>
        </w:tabs>
      </w:pPr>
    </w:p>
    <w:p w14:paraId="5917EDE1" w14:textId="22A4E0D1" w:rsidR="003B1B1E" w:rsidRDefault="003B1B1E" w:rsidP="003B1B1E">
      <w:pPr>
        <w:tabs>
          <w:tab w:val="left" w:pos="1402"/>
        </w:tabs>
      </w:pPr>
    </w:p>
    <w:p w14:paraId="2A516866" w14:textId="0AF244BA" w:rsidR="003B1B1E" w:rsidRDefault="003B1B1E" w:rsidP="003B1B1E">
      <w:pPr>
        <w:tabs>
          <w:tab w:val="left" w:pos="1402"/>
        </w:tabs>
      </w:pPr>
    </w:p>
    <w:p w14:paraId="0B434733" w14:textId="437B9F3D" w:rsidR="003B1B1E" w:rsidRDefault="003B1B1E" w:rsidP="003B1B1E">
      <w:pPr>
        <w:tabs>
          <w:tab w:val="left" w:pos="1402"/>
        </w:tabs>
      </w:pPr>
    </w:p>
    <w:p w14:paraId="7898D261" w14:textId="336800AD" w:rsidR="003B1B1E" w:rsidRDefault="003B1B1E" w:rsidP="003B1B1E">
      <w:pPr>
        <w:tabs>
          <w:tab w:val="left" w:pos="1402"/>
        </w:tabs>
      </w:pPr>
    </w:p>
    <w:p w14:paraId="37EEC4D0" w14:textId="165368BF" w:rsidR="003B1B1E" w:rsidRDefault="003B1B1E" w:rsidP="003B1B1E">
      <w:pPr>
        <w:tabs>
          <w:tab w:val="left" w:pos="1402"/>
        </w:tabs>
      </w:pPr>
    </w:p>
    <w:p w14:paraId="18E627FA" w14:textId="1E0006EC" w:rsidR="003B1B1E" w:rsidRDefault="003B1B1E" w:rsidP="003B1B1E">
      <w:pPr>
        <w:tabs>
          <w:tab w:val="left" w:pos="1402"/>
        </w:tabs>
      </w:pPr>
    </w:p>
    <w:p w14:paraId="02165E4F" w14:textId="63F6337B" w:rsidR="003B1B1E" w:rsidRDefault="003B1B1E" w:rsidP="003B1B1E">
      <w:pPr>
        <w:tabs>
          <w:tab w:val="left" w:pos="1402"/>
        </w:tabs>
      </w:pPr>
      <w:r>
        <w:lastRenderedPageBreak/>
        <w:t xml:space="preserve">Login page </w:t>
      </w:r>
    </w:p>
    <w:p w14:paraId="5568E58A" w14:textId="69736402" w:rsidR="003B1B1E" w:rsidRDefault="003B1B1E" w:rsidP="003B1B1E">
      <w:r>
        <w:rPr>
          <w:noProof/>
          <w:lang w:eastAsia="en-GB"/>
        </w:rPr>
        <w:drawing>
          <wp:inline distT="0" distB="0" distL="0" distR="0" wp14:anchorId="41D3325B" wp14:editId="209D251E">
            <wp:extent cx="5731510" cy="322262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2625"/>
                    </a:xfrm>
                    <a:prstGeom prst="rect">
                      <a:avLst/>
                    </a:prstGeom>
                  </pic:spPr>
                </pic:pic>
              </a:graphicData>
            </a:graphic>
          </wp:inline>
        </w:drawing>
      </w:r>
    </w:p>
    <w:p w14:paraId="5EC25F9B" w14:textId="26790412" w:rsidR="003B1B1E" w:rsidRDefault="003B1B1E" w:rsidP="003B1B1E">
      <w:r>
        <w:rPr>
          <w:noProof/>
          <w:lang w:eastAsia="en-GB"/>
        </w:rPr>
        <w:drawing>
          <wp:inline distT="0" distB="0" distL="0" distR="0" wp14:anchorId="1EC7C1D0" wp14:editId="61A9EC7A">
            <wp:extent cx="5731510" cy="3222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2625"/>
                    </a:xfrm>
                    <a:prstGeom prst="rect">
                      <a:avLst/>
                    </a:prstGeom>
                  </pic:spPr>
                </pic:pic>
              </a:graphicData>
            </a:graphic>
          </wp:inline>
        </w:drawing>
      </w:r>
    </w:p>
    <w:p w14:paraId="0B9DE76E" w14:textId="12F6EE49" w:rsidR="003B1B1E" w:rsidRDefault="003B1B1E" w:rsidP="003B1B1E"/>
    <w:p w14:paraId="262034F9" w14:textId="0798BBF7" w:rsidR="003B1B1E" w:rsidRDefault="003B1B1E" w:rsidP="003B1B1E"/>
    <w:p w14:paraId="096FB738" w14:textId="258F00AA" w:rsidR="003B1B1E" w:rsidRDefault="003B1B1E" w:rsidP="003B1B1E"/>
    <w:p w14:paraId="7A194BCD" w14:textId="3E1B903E" w:rsidR="003B1B1E" w:rsidRDefault="003B1B1E" w:rsidP="003B1B1E"/>
    <w:p w14:paraId="4279732A" w14:textId="1557262D" w:rsidR="003B1B1E" w:rsidRDefault="003B1B1E" w:rsidP="003B1B1E"/>
    <w:p w14:paraId="4B6043B8" w14:textId="60EAE67C" w:rsidR="003B1B1E" w:rsidRDefault="003B1B1E" w:rsidP="003B1B1E"/>
    <w:p w14:paraId="2E991337" w14:textId="7896A995" w:rsidR="003B1B1E" w:rsidRDefault="003B1B1E" w:rsidP="003B1B1E"/>
    <w:p w14:paraId="46F4AFF7" w14:textId="700BBA78" w:rsidR="003B1B1E" w:rsidRDefault="003B1B1E" w:rsidP="003B1B1E">
      <w:r>
        <w:lastRenderedPageBreak/>
        <w:t>Check login</w:t>
      </w:r>
    </w:p>
    <w:p w14:paraId="0CFD80FD" w14:textId="51385390" w:rsidR="003B1B1E" w:rsidRDefault="003B1B1E" w:rsidP="003B1B1E">
      <w:r>
        <w:t xml:space="preserve">Correct credentials </w:t>
      </w:r>
    </w:p>
    <w:p w14:paraId="3B234DDC" w14:textId="515CCE33" w:rsidR="003B1B1E" w:rsidRDefault="003B1B1E" w:rsidP="003B1B1E">
      <w:r>
        <w:rPr>
          <w:noProof/>
          <w:lang w:eastAsia="en-GB"/>
        </w:rPr>
        <w:drawing>
          <wp:inline distT="0" distB="0" distL="0" distR="0" wp14:anchorId="04174840" wp14:editId="05228D41">
            <wp:extent cx="5731510" cy="322262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2625"/>
                    </a:xfrm>
                    <a:prstGeom prst="rect">
                      <a:avLst/>
                    </a:prstGeom>
                  </pic:spPr>
                </pic:pic>
              </a:graphicData>
            </a:graphic>
          </wp:inline>
        </w:drawing>
      </w:r>
    </w:p>
    <w:p w14:paraId="705F5DF4" w14:textId="356F260C" w:rsidR="003B1B1E" w:rsidRDefault="003B1B1E" w:rsidP="003B1B1E"/>
    <w:p w14:paraId="041361EB" w14:textId="7225B500" w:rsidR="003B1B1E" w:rsidRDefault="003B1B1E" w:rsidP="003B1B1E">
      <w:r>
        <w:t xml:space="preserve">Incorrect credentials </w:t>
      </w:r>
    </w:p>
    <w:p w14:paraId="2B9DA93A" w14:textId="7C7BA224" w:rsidR="00FF3834" w:rsidRDefault="003B1B1E" w:rsidP="003B1B1E">
      <w:r>
        <w:rPr>
          <w:noProof/>
          <w:lang w:eastAsia="en-GB"/>
        </w:rPr>
        <w:drawing>
          <wp:inline distT="0" distB="0" distL="0" distR="0" wp14:anchorId="2A6A0CCC" wp14:editId="73AD3340">
            <wp:extent cx="5731510" cy="322262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2625"/>
                    </a:xfrm>
                    <a:prstGeom prst="rect">
                      <a:avLst/>
                    </a:prstGeom>
                  </pic:spPr>
                </pic:pic>
              </a:graphicData>
            </a:graphic>
          </wp:inline>
        </w:drawing>
      </w:r>
    </w:p>
    <w:p w14:paraId="2E083A30" w14:textId="674DEE23" w:rsidR="003B1B1E" w:rsidRDefault="00FF3834" w:rsidP="00FF3834">
      <w:pPr>
        <w:tabs>
          <w:tab w:val="left" w:pos="1290"/>
        </w:tabs>
      </w:pPr>
      <w:r>
        <w:tab/>
      </w:r>
    </w:p>
    <w:p w14:paraId="33B59E11" w14:textId="01D6CE5A" w:rsidR="00FF3834" w:rsidRDefault="00FF3834" w:rsidP="00FF3834">
      <w:pPr>
        <w:tabs>
          <w:tab w:val="left" w:pos="1290"/>
        </w:tabs>
      </w:pPr>
    </w:p>
    <w:p w14:paraId="28B6F803" w14:textId="58F1FC6F" w:rsidR="00FF3834" w:rsidRDefault="00FF3834" w:rsidP="00FF3834">
      <w:pPr>
        <w:tabs>
          <w:tab w:val="left" w:pos="1290"/>
        </w:tabs>
      </w:pPr>
    </w:p>
    <w:p w14:paraId="566E0876" w14:textId="1104D2D8" w:rsidR="00FF3834" w:rsidRDefault="00FF3834" w:rsidP="00FF3834">
      <w:pPr>
        <w:tabs>
          <w:tab w:val="left" w:pos="1290"/>
        </w:tabs>
      </w:pPr>
    </w:p>
    <w:p w14:paraId="01195F65" w14:textId="122A1C89" w:rsidR="00FF3834" w:rsidRDefault="00FF3834" w:rsidP="00FF3834">
      <w:pPr>
        <w:tabs>
          <w:tab w:val="left" w:pos="1290"/>
        </w:tabs>
      </w:pPr>
      <w:r>
        <w:lastRenderedPageBreak/>
        <w:t xml:space="preserve">Enter data </w:t>
      </w:r>
    </w:p>
    <w:p w14:paraId="7495643F" w14:textId="37153FA7" w:rsidR="00FF3834" w:rsidRDefault="00FF3834" w:rsidP="00FF3834">
      <w:pPr>
        <w:tabs>
          <w:tab w:val="left" w:pos="1290"/>
        </w:tabs>
      </w:pPr>
      <w:r>
        <w:rPr>
          <w:noProof/>
          <w:lang w:eastAsia="en-GB"/>
        </w:rPr>
        <w:drawing>
          <wp:inline distT="0" distB="0" distL="0" distR="0" wp14:anchorId="0742D261" wp14:editId="12AEC908">
            <wp:extent cx="5731510" cy="322262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4537AA55" w14:textId="55E906C7" w:rsidR="00FF3834" w:rsidRDefault="00FF3834" w:rsidP="00FF3834">
      <w:pPr>
        <w:tabs>
          <w:tab w:val="left" w:pos="1290"/>
        </w:tabs>
      </w:pPr>
      <w:r>
        <w:rPr>
          <w:noProof/>
          <w:lang w:eastAsia="en-GB"/>
        </w:rPr>
        <w:drawing>
          <wp:inline distT="0" distB="0" distL="0" distR="0" wp14:anchorId="599BCBED" wp14:editId="6969B9B0">
            <wp:extent cx="5731510" cy="32226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2625"/>
                    </a:xfrm>
                    <a:prstGeom prst="rect">
                      <a:avLst/>
                    </a:prstGeom>
                  </pic:spPr>
                </pic:pic>
              </a:graphicData>
            </a:graphic>
          </wp:inline>
        </w:drawing>
      </w:r>
    </w:p>
    <w:p w14:paraId="67B5DBB4" w14:textId="007522B4" w:rsidR="00FF3834" w:rsidRDefault="00FF3834" w:rsidP="00FF3834"/>
    <w:p w14:paraId="28C10FC9" w14:textId="517E4568" w:rsidR="00FF3834" w:rsidRDefault="00FF3834" w:rsidP="00FF3834">
      <w:pPr>
        <w:ind w:firstLine="720"/>
      </w:pPr>
    </w:p>
    <w:p w14:paraId="74398A35" w14:textId="2503D067" w:rsidR="00FF3834" w:rsidRDefault="00FF3834" w:rsidP="00FF3834">
      <w:pPr>
        <w:ind w:firstLine="720"/>
      </w:pPr>
    </w:p>
    <w:p w14:paraId="1E5ECC86" w14:textId="007BC76C" w:rsidR="00FF3834" w:rsidRDefault="00FF3834" w:rsidP="00FF3834">
      <w:pPr>
        <w:ind w:firstLine="720"/>
      </w:pPr>
    </w:p>
    <w:p w14:paraId="279E36DA" w14:textId="72586019" w:rsidR="00FF3834" w:rsidRDefault="00FF3834" w:rsidP="00FF3834">
      <w:pPr>
        <w:ind w:firstLine="720"/>
      </w:pPr>
    </w:p>
    <w:p w14:paraId="436BA02F" w14:textId="7A364CFB" w:rsidR="00FF3834" w:rsidRDefault="00FF3834" w:rsidP="00FF3834">
      <w:pPr>
        <w:ind w:firstLine="720"/>
      </w:pPr>
    </w:p>
    <w:p w14:paraId="4CFC4574" w14:textId="3369581E" w:rsidR="00FF3834" w:rsidRDefault="00FF3834" w:rsidP="00FF3834">
      <w:pPr>
        <w:ind w:firstLine="720"/>
      </w:pPr>
    </w:p>
    <w:p w14:paraId="6B66487E" w14:textId="3202BB5B" w:rsidR="00FF3834" w:rsidRDefault="00FF3834" w:rsidP="00FF3834">
      <w:pPr>
        <w:ind w:firstLine="720"/>
      </w:pPr>
      <w:r>
        <w:rPr>
          <w:noProof/>
          <w:lang w:eastAsia="en-GB"/>
        </w:rPr>
        <w:lastRenderedPageBreak/>
        <w:drawing>
          <wp:inline distT="0" distB="0" distL="0" distR="0" wp14:anchorId="473B0D4B" wp14:editId="1B80C1AC">
            <wp:extent cx="5731510" cy="322262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2625"/>
                    </a:xfrm>
                    <a:prstGeom prst="rect">
                      <a:avLst/>
                    </a:prstGeom>
                  </pic:spPr>
                </pic:pic>
              </a:graphicData>
            </a:graphic>
          </wp:inline>
        </w:drawing>
      </w:r>
    </w:p>
    <w:p w14:paraId="2DDA4D41" w14:textId="11E617F6" w:rsidR="00FF3834" w:rsidRDefault="00FF3834" w:rsidP="00FF3834">
      <w:pPr>
        <w:ind w:firstLine="720"/>
      </w:pPr>
    </w:p>
    <w:p w14:paraId="4331E626" w14:textId="0A34FA14" w:rsidR="00FF3834" w:rsidRDefault="00FF3834" w:rsidP="00FF3834">
      <w:r>
        <w:t xml:space="preserve">Search postcode </w:t>
      </w:r>
    </w:p>
    <w:p w14:paraId="2D6A748F" w14:textId="355BD822" w:rsidR="00FF3834" w:rsidRDefault="00FF3834" w:rsidP="00FF3834">
      <w:pPr>
        <w:ind w:firstLine="720"/>
      </w:pPr>
    </w:p>
    <w:p w14:paraId="1F7F560A" w14:textId="3B1BA8C7" w:rsidR="00FF3834" w:rsidRDefault="00FF3834" w:rsidP="00FF3834">
      <w:pPr>
        <w:ind w:firstLine="720"/>
      </w:pPr>
      <w:r>
        <w:t xml:space="preserve">Not logged in </w:t>
      </w:r>
    </w:p>
    <w:p w14:paraId="14AD2AD9" w14:textId="483FFA71" w:rsidR="00FF3834" w:rsidRDefault="00FF3834" w:rsidP="00FF3834">
      <w:r>
        <w:rPr>
          <w:noProof/>
          <w:lang w:eastAsia="en-GB"/>
        </w:rPr>
        <w:drawing>
          <wp:inline distT="0" distB="0" distL="0" distR="0" wp14:anchorId="3E3E64B0" wp14:editId="6740C0DA">
            <wp:extent cx="5731510" cy="3222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2625"/>
                    </a:xfrm>
                    <a:prstGeom prst="rect">
                      <a:avLst/>
                    </a:prstGeom>
                  </pic:spPr>
                </pic:pic>
              </a:graphicData>
            </a:graphic>
          </wp:inline>
        </w:drawing>
      </w:r>
    </w:p>
    <w:p w14:paraId="59779F9C" w14:textId="08E9B23F" w:rsidR="00FF3834" w:rsidRDefault="00FF3834" w:rsidP="00FF3834"/>
    <w:p w14:paraId="0867CC45" w14:textId="38B225A7" w:rsidR="00FF3834" w:rsidRDefault="00FF3834" w:rsidP="00FF3834">
      <w:pPr>
        <w:ind w:firstLine="720"/>
      </w:pPr>
    </w:p>
    <w:p w14:paraId="255B406D" w14:textId="3ED1F4E9" w:rsidR="00FF3834" w:rsidRDefault="00FF3834" w:rsidP="00FF3834">
      <w:pPr>
        <w:ind w:firstLine="720"/>
      </w:pPr>
    </w:p>
    <w:p w14:paraId="17AD57B4" w14:textId="519EF8AD" w:rsidR="00FF3834" w:rsidRDefault="00FF3834" w:rsidP="00FF3834">
      <w:pPr>
        <w:ind w:firstLine="720"/>
      </w:pPr>
    </w:p>
    <w:p w14:paraId="5AB6ED26" w14:textId="0FEA8235" w:rsidR="00FF3834" w:rsidRDefault="00FF3834" w:rsidP="00FF3834">
      <w:r>
        <w:lastRenderedPageBreak/>
        <w:tab/>
        <w:t xml:space="preserve">Logged in </w:t>
      </w:r>
    </w:p>
    <w:p w14:paraId="3291D883" w14:textId="1C9FB279" w:rsidR="00FF3834" w:rsidRDefault="00FF3834" w:rsidP="00FF3834">
      <w:r>
        <w:rPr>
          <w:noProof/>
          <w:lang w:eastAsia="en-GB"/>
        </w:rPr>
        <w:drawing>
          <wp:inline distT="0" distB="0" distL="0" distR="0" wp14:anchorId="358E94DD" wp14:editId="24009CDB">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2625"/>
                    </a:xfrm>
                    <a:prstGeom prst="rect">
                      <a:avLst/>
                    </a:prstGeom>
                  </pic:spPr>
                </pic:pic>
              </a:graphicData>
            </a:graphic>
          </wp:inline>
        </w:drawing>
      </w:r>
    </w:p>
    <w:p w14:paraId="707B4A99" w14:textId="587CFFDF" w:rsidR="00FF3834" w:rsidRDefault="00FF3834" w:rsidP="00FF3834">
      <w:pPr>
        <w:ind w:firstLine="720"/>
      </w:pPr>
    </w:p>
    <w:p w14:paraId="4E70F9FC" w14:textId="34882F50" w:rsidR="00FF3834" w:rsidRDefault="00FF3834" w:rsidP="00FF3834">
      <w:r>
        <w:t xml:space="preserve">Search results </w:t>
      </w:r>
    </w:p>
    <w:p w14:paraId="678BE7F4" w14:textId="01F41824" w:rsidR="00FF3834" w:rsidRDefault="00FF3834" w:rsidP="00FF3834">
      <w:r>
        <w:rPr>
          <w:noProof/>
          <w:lang w:eastAsia="en-GB"/>
        </w:rPr>
        <w:drawing>
          <wp:inline distT="0" distB="0" distL="0" distR="0" wp14:anchorId="3A425345" wp14:editId="2ADE80EC">
            <wp:extent cx="5731510" cy="32226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2625"/>
                    </a:xfrm>
                    <a:prstGeom prst="rect">
                      <a:avLst/>
                    </a:prstGeom>
                  </pic:spPr>
                </pic:pic>
              </a:graphicData>
            </a:graphic>
          </wp:inline>
        </w:drawing>
      </w:r>
    </w:p>
    <w:p w14:paraId="0C4ECCD0" w14:textId="0182CBC1" w:rsidR="00FF3834" w:rsidRDefault="00FF3834" w:rsidP="00FF3834"/>
    <w:p w14:paraId="11CF57EC" w14:textId="70785FA6" w:rsidR="00FF3834" w:rsidRDefault="00FF3834" w:rsidP="00FF3834">
      <w:pPr>
        <w:tabs>
          <w:tab w:val="left" w:pos="1553"/>
        </w:tabs>
      </w:pPr>
      <w:r>
        <w:tab/>
      </w:r>
    </w:p>
    <w:p w14:paraId="54FA5A97" w14:textId="307B7503" w:rsidR="00FF3834" w:rsidRDefault="00FF3834" w:rsidP="00FF3834">
      <w:pPr>
        <w:tabs>
          <w:tab w:val="left" w:pos="1553"/>
        </w:tabs>
      </w:pPr>
    </w:p>
    <w:p w14:paraId="0B44BD00" w14:textId="4932636C" w:rsidR="00FF3834" w:rsidRDefault="00FF3834" w:rsidP="00FF3834">
      <w:pPr>
        <w:tabs>
          <w:tab w:val="left" w:pos="1553"/>
        </w:tabs>
      </w:pPr>
    </w:p>
    <w:p w14:paraId="2D1D0EC3" w14:textId="59E37BB6" w:rsidR="00FF3834" w:rsidRDefault="00FF3834" w:rsidP="00FF3834">
      <w:pPr>
        <w:tabs>
          <w:tab w:val="left" w:pos="1553"/>
        </w:tabs>
      </w:pPr>
    </w:p>
    <w:p w14:paraId="070DE789" w14:textId="2333D876" w:rsidR="00FF3834" w:rsidRDefault="00FF3834" w:rsidP="00FF3834">
      <w:pPr>
        <w:tabs>
          <w:tab w:val="left" w:pos="1553"/>
        </w:tabs>
      </w:pPr>
      <w:r>
        <w:lastRenderedPageBreak/>
        <w:t xml:space="preserve">About us </w:t>
      </w:r>
    </w:p>
    <w:p w14:paraId="1703DA1F" w14:textId="672CF587" w:rsidR="00FF3834" w:rsidRDefault="00FF3834" w:rsidP="00FF3834">
      <w:pPr>
        <w:tabs>
          <w:tab w:val="left" w:pos="1553"/>
        </w:tabs>
      </w:pPr>
      <w:r>
        <w:rPr>
          <w:noProof/>
          <w:lang w:eastAsia="en-GB"/>
        </w:rPr>
        <w:drawing>
          <wp:inline distT="0" distB="0" distL="0" distR="0" wp14:anchorId="36FF0136" wp14:editId="1D443033">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2625"/>
                    </a:xfrm>
                    <a:prstGeom prst="rect">
                      <a:avLst/>
                    </a:prstGeom>
                  </pic:spPr>
                </pic:pic>
              </a:graphicData>
            </a:graphic>
          </wp:inline>
        </w:drawing>
      </w:r>
    </w:p>
    <w:p w14:paraId="42D420F9" w14:textId="76AAE65F" w:rsidR="00FF3834" w:rsidRPr="00FF3834" w:rsidRDefault="00FF3834" w:rsidP="00FF3834">
      <w:pPr>
        <w:tabs>
          <w:tab w:val="left" w:pos="1553"/>
        </w:tabs>
      </w:pPr>
      <w:r>
        <w:rPr>
          <w:noProof/>
          <w:lang w:eastAsia="en-GB"/>
        </w:rPr>
        <w:drawing>
          <wp:inline distT="0" distB="0" distL="0" distR="0" wp14:anchorId="1554D462" wp14:editId="598FB571">
            <wp:extent cx="5731510" cy="32226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2625"/>
                    </a:xfrm>
                    <a:prstGeom prst="rect">
                      <a:avLst/>
                    </a:prstGeom>
                  </pic:spPr>
                </pic:pic>
              </a:graphicData>
            </a:graphic>
          </wp:inline>
        </w:drawing>
      </w:r>
    </w:p>
    <w:sectPr w:rsidR="00FF3834" w:rsidRPr="00FF3834">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69DD2" w14:textId="77777777" w:rsidR="002F57A4" w:rsidRDefault="002F57A4" w:rsidP="002F57A4">
      <w:pPr>
        <w:spacing w:after="0" w:line="240" w:lineRule="auto"/>
      </w:pPr>
      <w:r>
        <w:separator/>
      </w:r>
    </w:p>
  </w:endnote>
  <w:endnote w:type="continuationSeparator" w:id="0">
    <w:p w14:paraId="71656091" w14:textId="77777777" w:rsidR="002F57A4" w:rsidRDefault="002F57A4" w:rsidP="002F57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2301498"/>
      <w:docPartObj>
        <w:docPartGallery w:val="Page Numbers (Bottom of Page)"/>
        <w:docPartUnique/>
      </w:docPartObj>
    </w:sdtPr>
    <w:sdtEndPr>
      <w:rPr>
        <w:noProof/>
      </w:rPr>
    </w:sdtEndPr>
    <w:sdtContent>
      <w:p w14:paraId="1F95936A" w14:textId="5B310A2A" w:rsidR="002F57A4" w:rsidRDefault="002F57A4">
        <w:pPr>
          <w:pStyle w:val="Footer"/>
        </w:pPr>
        <w:r>
          <w:fldChar w:fldCharType="begin"/>
        </w:r>
        <w:r>
          <w:instrText xml:space="preserve"> PAGE   \* MERGEFORMAT </w:instrText>
        </w:r>
        <w:r>
          <w:fldChar w:fldCharType="separate"/>
        </w:r>
        <w:r w:rsidR="000E2713">
          <w:rPr>
            <w:noProof/>
          </w:rPr>
          <w:t>2</w:t>
        </w:r>
        <w:r>
          <w:rPr>
            <w:noProof/>
          </w:rPr>
          <w:fldChar w:fldCharType="end"/>
        </w:r>
      </w:p>
    </w:sdtContent>
  </w:sdt>
  <w:p w14:paraId="48451363" w14:textId="77777777" w:rsidR="002F57A4" w:rsidRDefault="002F57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2B917" w14:textId="77777777" w:rsidR="002F57A4" w:rsidRDefault="002F57A4" w:rsidP="002F57A4">
      <w:pPr>
        <w:spacing w:after="0" w:line="240" w:lineRule="auto"/>
      </w:pPr>
      <w:r>
        <w:separator/>
      </w:r>
    </w:p>
  </w:footnote>
  <w:footnote w:type="continuationSeparator" w:id="0">
    <w:p w14:paraId="78DCA513" w14:textId="77777777" w:rsidR="002F57A4" w:rsidRDefault="002F57A4" w:rsidP="002F57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54888"/>
    <w:multiLevelType w:val="hybridMultilevel"/>
    <w:tmpl w:val="AFFE4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886E2F"/>
    <w:multiLevelType w:val="hybridMultilevel"/>
    <w:tmpl w:val="1E7CC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7A4"/>
    <w:rsid w:val="00085280"/>
    <w:rsid w:val="000B5328"/>
    <w:rsid w:val="000E2713"/>
    <w:rsid w:val="00126C09"/>
    <w:rsid w:val="001513B9"/>
    <w:rsid w:val="0015182D"/>
    <w:rsid w:val="001616A7"/>
    <w:rsid w:val="00167EA8"/>
    <w:rsid w:val="001C3C3C"/>
    <w:rsid w:val="001C6A9C"/>
    <w:rsid w:val="00201C80"/>
    <w:rsid w:val="00226515"/>
    <w:rsid w:val="00230066"/>
    <w:rsid w:val="002F57A4"/>
    <w:rsid w:val="0031544E"/>
    <w:rsid w:val="00317719"/>
    <w:rsid w:val="00323D8D"/>
    <w:rsid w:val="00344107"/>
    <w:rsid w:val="00381E98"/>
    <w:rsid w:val="00394361"/>
    <w:rsid w:val="003B1B1E"/>
    <w:rsid w:val="003E2417"/>
    <w:rsid w:val="004A21B4"/>
    <w:rsid w:val="004B3CC9"/>
    <w:rsid w:val="004B7549"/>
    <w:rsid w:val="004D21B7"/>
    <w:rsid w:val="00512871"/>
    <w:rsid w:val="00586368"/>
    <w:rsid w:val="005A2D08"/>
    <w:rsid w:val="005D233B"/>
    <w:rsid w:val="005D7547"/>
    <w:rsid w:val="005E2415"/>
    <w:rsid w:val="005F6938"/>
    <w:rsid w:val="00637C8D"/>
    <w:rsid w:val="00637D9B"/>
    <w:rsid w:val="006B0D8C"/>
    <w:rsid w:val="006F5BBC"/>
    <w:rsid w:val="00701D73"/>
    <w:rsid w:val="00714D0C"/>
    <w:rsid w:val="00721062"/>
    <w:rsid w:val="0072303A"/>
    <w:rsid w:val="00756F3D"/>
    <w:rsid w:val="007755E9"/>
    <w:rsid w:val="00794FEC"/>
    <w:rsid w:val="007D27B5"/>
    <w:rsid w:val="008E04B8"/>
    <w:rsid w:val="008F230D"/>
    <w:rsid w:val="00953897"/>
    <w:rsid w:val="00984C2B"/>
    <w:rsid w:val="009C7BC6"/>
    <w:rsid w:val="009E65B3"/>
    <w:rsid w:val="00A0509D"/>
    <w:rsid w:val="00A12E36"/>
    <w:rsid w:val="00A73E97"/>
    <w:rsid w:val="00A96F26"/>
    <w:rsid w:val="00AD47C2"/>
    <w:rsid w:val="00AE60CF"/>
    <w:rsid w:val="00B87E6A"/>
    <w:rsid w:val="00BA2474"/>
    <w:rsid w:val="00C015CD"/>
    <w:rsid w:val="00C94D0D"/>
    <w:rsid w:val="00CC4E66"/>
    <w:rsid w:val="00D65AED"/>
    <w:rsid w:val="00D67A33"/>
    <w:rsid w:val="00D80F5E"/>
    <w:rsid w:val="00DB42E0"/>
    <w:rsid w:val="00E16277"/>
    <w:rsid w:val="00E6752F"/>
    <w:rsid w:val="00E838DC"/>
    <w:rsid w:val="00E83FD9"/>
    <w:rsid w:val="00E84483"/>
    <w:rsid w:val="00EB2B25"/>
    <w:rsid w:val="00ED4EE9"/>
    <w:rsid w:val="00FA0192"/>
    <w:rsid w:val="00FC1364"/>
    <w:rsid w:val="00FC7158"/>
    <w:rsid w:val="00FF3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DCBC7D6"/>
  <w15:chartTrackingRefBased/>
  <w15:docId w15:val="{55E494B9-4CBB-4DA4-B330-C9C4EA9D9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57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3E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57A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57A4"/>
    <w:rPr>
      <w:rFonts w:eastAsiaTheme="minorEastAsia"/>
      <w:lang w:val="en-US"/>
    </w:rPr>
  </w:style>
  <w:style w:type="paragraph" w:styleId="Header">
    <w:name w:val="header"/>
    <w:basedOn w:val="Normal"/>
    <w:link w:val="HeaderChar"/>
    <w:uiPriority w:val="99"/>
    <w:unhideWhenUsed/>
    <w:rsid w:val="002F57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7A4"/>
  </w:style>
  <w:style w:type="paragraph" w:styleId="Footer">
    <w:name w:val="footer"/>
    <w:basedOn w:val="Normal"/>
    <w:link w:val="FooterChar"/>
    <w:uiPriority w:val="99"/>
    <w:unhideWhenUsed/>
    <w:rsid w:val="002F57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7A4"/>
  </w:style>
  <w:style w:type="character" w:customStyle="1" w:styleId="Heading1Char">
    <w:name w:val="Heading 1 Char"/>
    <w:basedOn w:val="DefaultParagraphFont"/>
    <w:link w:val="Heading1"/>
    <w:uiPriority w:val="9"/>
    <w:rsid w:val="002F57A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57A4"/>
    <w:pPr>
      <w:outlineLvl w:val="9"/>
    </w:pPr>
    <w:rPr>
      <w:lang w:val="en-US"/>
    </w:rPr>
  </w:style>
  <w:style w:type="paragraph" w:styleId="ListParagraph">
    <w:name w:val="List Paragraph"/>
    <w:basedOn w:val="Normal"/>
    <w:uiPriority w:val="34"/>
    <w:qFormat/>
    <w:rsid w:val="002F57A4"/>
    <w:pPr>
      <w:ind w:left="720"/>
      <w:contextualSpacing/>
    </w:pPr>
  </w:style>
  <w:style w:type="paragraph" w:styleId="TOC1">
    <w:name w:val="toc 1"/>
    <w:basedOn w:val="Normal"/>
    <w:next w:val="Normal"/>
    <w:autoRedefine/>
    <w:uiPriority w:val="39"/>
    <w:unhideWhenUsed/>
    <w:rsid w:val="00AE60CF"/>
    <w:pPr>
      <w:spacing w:after="100"/>
    </w:pPr>
  </w:style>
  <w:style w:type="character" w:styleId="Hyperlink">
    <w:name w:val="Hyperlink"/>
    <w:basedOn w:val="DefaultParagraphFont"/>
    <w:uiPriority w:val="99"/>
    <w:unhideWhenUsed/>
    <w:rsid w:val="00AE60CF"/>
    <w:rPr>
      <w:color w:val="0563C1" w:themeColor="hyperlink"/>
      <w:u w:val="single"/>
    </w:rPr>
  </w:style>
  <w:style w:type="table" w:styleId="TableGrid">
    <w:name w:val="Table Grid"/>
    <w:basedOn w:val="TableNormal"/>
    <w:uiPriority w:val="39"/>
    <w:rsid w:val="005A2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B2B25"/>
  </w:style>
  <w:style w:type="character" w:customStyle="1" w:styleId="Heading2Char">
    <w:name w:val="Heading 2 Char"/>
    <w:basedOn w:val="DefaultParagraphFont"/>
    <w:link w:val="Heading2"/>
    <w:uiPriority w:val="9"/>
    <w:rsid w:val="00A73E9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E271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7116">
      <w:bodyDiv w:val="1"/>
      <w:marLeft w:val="0"/>
      <w:marRight w:val="0"/>
      <w:marTop w:val="0"/>
      <w:marBottom w:val="0"/>
      <w:divBdr>
        <w:top w:val="none" w:sz="0" w:space="0" w:color="auto"/>
        <w:left w:val="none" w:sz="0" w:space="0" w:color="auto"/>
        <w:bottom w:val="none" w:sz="0" w:space="0" w:color="auto"/>
        <w:right w:val="none" w:sz="0" w:space="0" w:color="auto"/>
      </w:divBdr>
    </w:div>
    <w:div w:id="33895177">
      <w:bodyDiv w:val="1"/>
      <w:marLeft w:val="0"/>
      <w:marRight w:val="0"/>
      <w:marTop w:val="0"/>
      <w:marBottom w:val="0"/>
      <w:divBdr>
        <w:top w:val="none" w:sz="0" w:space="0" w:color="auto"/>
        <w:left w:val="none" w:sz="0" w:space="0" w:color="auto"/>
        <w:bottom w:val="none" w:sz="0" w:space="0" w:color="auto"/>
        <w:right w:val="none" w:sz="0" w:space="0" w:color="auto"/>
      </w:divBdr>
    </w:div>
    <w:div w:id="59641958">
      <w:bodyDiv w:val="1"/>
      <w:marLeft w:val="0"/>
      <w:marRight w:val="0"/>
      <w:marTop w:val="0"/>
      <w:marBottom w:val="0"/>
      <w:divBdr>
        <w:top w:val="none" w:sz="0" w:space="0" w:color="auto"/>
        <w:left w:val="none" w:sz="0" w:space="0" w:color="auto"/>
        <w:bottom w:val="none" w:sz="0" w:space="0" w:color="auto"/>
        <w:right w:val="none" w:sz="0" w:space="0" w:color="auto"/>
      </w:divBdr>
    </w:div>
    <w:div w:id="60177859">
      <w:bodyDiv w:val="1"/>
      <w:marLeft w:val="0"/>
      <w:marRight w:val="0"/>
      <w:marTop w:val="0"/>
      <w:marBottom w:val="0"/>
      <w:divBdr>
        <w:top w:val="none" w:sz="0" w:space="0" w:color="auto"/>
        <w:left w:val="none" w:sz="0" w:space="0" w:color="auto"/>
        <w:bottom w:val="none" w:sz="0" w:space="0" w:color="auto"/>
        <w:right w:val="none" w:sz="0" w:space="0" w:color="auto"/>
      </w:divBdr>
    </w:div>
    <w:div w:id="71389271">
      <w:bodyDiv w:val="1"/>
      <w:marLeft w:val="0"/>
      <w:marRight w:val="0"/>
      <w:marTop w:val="0"/>
      <w:marBottom w:val="0"/>
      <w:divBdr>
        <w:top w:val="none" w:sz="0" w:space="0" w:color="auto"/>
        <w:left w:val="none" w:sz="0" w:space="0" w:color="auto"/>
        <w:bottom w:val="none" w:sz="0" w:space="0" w:color="auto"/>
        <w:right w:val="none" w:sz="0" w:space="0" w:color="auto"/>
      </w:divBdr>
    </w:div>
    <w:div w:id="72436711">
      <w:bodyDiv w:val="1"/>
      <w:marLeft w:val="0"/>
      <w:marRight w:val="0"/>
      <w:marTop w:val="0"/>
      <w:marBottom w:val="0"/>
      <w:divBdr>
        <w:top w:val="none" w:sz="0" w:space="0" w:color="auto"/>
        <w:left w:val="none" w:sz="0" w:space="0" w:color="auto"/>
        <w:bottom w:val="none" w:sz="0" w:space="0" w:color="auto"/>
        <w:right w:val="none" w:sz="0" w:space="0" w:color="auto"/>
      </w:divBdr>
    </w:div>
    <w:div w:id="136916088">
      <w:bodyDiv w:val="1"/>
      <w:marLeft w:val="0"/>
      <w:marRight w:val="0"/>
      <w:marTop w:val="0"/>
      <w:marBottom w:val="0"/>
      <w:divBdr>
        <w:top w:val="none" w:sz="0" w:space="0" w:color="auto"/>
        <w:left w:val="none" w:sz="0" w:space="0" w:color="auto"/>
        <w:bottom w:val="none" w:sz="0" w:space="0" w:color="auto"/>
        <w:right w:val="none" w:sz="0" w:space="0" w:color="auto"/>
      </w:divBdr>
    </w:div>
    <w:div w:id="141580343">
      <w:bodyDiv w:val="1"/>
      <w:marLeft w:val="0"/>
      <w:marRight w:val="0"/>
      <w:marTop w:val="0"/>
      <w:marBottom w:val="0"/>
      <w:divBdr>
        <w:top w:val="none" w:sz="0" w:space="0" w:color="auto"/>
        <w:left w:val="none" w:sz="0" w:space="0" w:color="auto"/>
        <w:bottom w:val="none" w:sz="0" w:space="0" w:color="auto"/>
        <w:right w:val="none" w:sz="0" w:space="0" w:color="auto"/>
      </w:divBdr>
    </w:div>
    <w:div w:id="161942366">
      <w:bodyDiv w:val="1"/>
      <w:marLeft w:val="0"/>
      <w:marRight w:val="0"/>
      <w:marTop w:val="0"/>
      <w:marBottom w:val="0"/>
      <w:divBdr>
        <w:top w:val="none" w:sz="0" w:space="0" w:color="auto"/>
        <w:left w:val="none" w:sz="0" w:space="0" w:color="auto"/>
        <w:bottom w:val="none" w:sz="0" w:space="0" w:color="auto"/>
        <w:right w:val="none" w:sz="0" w:space="0" w:color="auto"/>
      </w:divBdr>
    </w:div>
    <w:div w:id="163785662">
      <w:bodyDiv w:val="1"/>
      <w:marLeft w:val="0"/>
      <w:marRight w:val="0"/>
      <w:marTop w:val="0"/>
      <w:marBottom w:val="0"/>
      <w:divBdr>
        <w:top w:val="none" w:sz="0" w:space="0" w:color="auto"/>
        <w:left w:val="none" w:sz="0" w:space="0" w:color="auto"/>
        <w:bottom w:val="none" w:sz="0" w:space="0" w:color="auto"/>
        <w:right w:val="none" w:sz="0" w:space="0" w:color="auto"/>
      </w:divBdr>
    </w:div>
    <w:div w:id="172110080">
      <w:bodyDiv w:val="1"/>
      <w:marLeft w:val="0"/>
      <w:marRight w:val="0"/>
      <w:marTop w:val="0"/>
      <w:marBottom w:val="0"/>
      <w:divBdr>
        <w:top w:val="none" w:sz="0" w:space="0" w:color="auto"/>
        <w:left w:val="none" w:sz="0" w:space="0" w:color="auto"/>
        <w:bottom w:val="none" w:sz="0" w:space="0" w:color="auto"/>
        <w:right w:val="none" w:sz="0" w:space="0" w:color="auto"/>
      </w:divBdr>
    </w:div>
    <w:div w:id="191771432">
      <w:bodyDiv w:val="1"/>
      <w:marLeft w:val="0"/>
      <w:marRight w:val="0"/>
      <w:marTop w:val="0"/>
      <w:marBottom w:val="0"/>
      <w:divBdr>
        <w:top w:val="none" w:sz="0" w:space="0" w:color="auto"/>
        <w:left w:val="none" w:sz="0" w:space="0" w:color="auto"/>
        <w:bottom w:val="none" w:sz="0" w:space="0" w:color="auto"/>
        <w:right w:val="none" w:sz="0" w:space="0" w:color="auto"/>
      </w:divBdr>
    </w:div>
    <w:div w:id="191960596">
      <w:bodyDiv w:val="1"/>
      <w:marLeft w:val="0"/>
      <w:marRight w:val="0"/>
      <w:marTop w:val="0"/>
      <w:marBottom w:val="0"/>
      <w:divBdr>
        <w:top w:val="none" w:sz="0" w:space="0" w:color="auto"/>
        <w:left w:val="none" w:sz="0" w:space="0" w:color="auto"/>
        <w:bottom w:val="none" w:sz="0" w:space="0" w:color="auto"/>
        <w:right w:val="none" w:sz="0" w:space="0" w:color="auto"/>
      </w:divBdr>
    </w:div>
    <w:div w:id="199636448">
      <w:bodyDiv w:val="1"/>
      <w:marLeft w:val="0"/>
      <w:marRight w:val="0"/>
      <w:marTop w:val="0"/>
      <w:marBottom w:val="0"/>
      <w:divBdr>
        <w:top w:val="none" w:sz="0" w:space="0" w:color="auto"/>
        <w:left w:val="none" w:sz="0" w:space="0" w:color="auto"/>
        <w:bottom w:val="none" w:sz="0" w:space="0" w:color="auto"/>
        <w:right w:val="none" w:sz="0" w:space="0" w:color="auto"/>
      </w:divBdr>
    </w:div>
    <w:div w:id="205218505">
      <w:bodyDiv w:val="1"/>
      <w:marLeft w:val="0"/>
      <w:marRight w:val="0"/>
      <w:marTop w:val="0"/>
      <w:marBottom w:val="0"/>
      <w:divBdr>
        <w:top w:val="none" w:sz="0" w:space="0" w:color="auto"/>
        <w:left w:val="none" w:sz="0" w:space="0" w:color="auto"/>
        <w:bottom w:val="none" w:sz="0" w:space="0" w:color="auto"/>
        <w:right w:val="none" w:sz="0" w:space="0" w:color="auto"/>
      </w:divBdr>
    </w:div>
    <w:div w:id="205995074">
      <w:bodyDiv w:val="1"/>
      <w:marLeft w:val="0"/>
      <w:marRight w:val="0"/>
      <w:marTop w:val="0"/>
      <w:marBottom w:val="0"/>
      <w:divBdr>
        <w:top w:val="none" w:sz="0" w:space="0" w:color="auto"/>
        <w:left w:val="none" w:sz="0" w:space="0" w:color="auto"/>
        <w:bottom w:val="none" w:sz="0" w:space="0" w:color="auto"/>
        <w:right w:val="none" w:sz="0" w:space="0" w:color="auto"/>
      </w:divBdr>
    </w:div>
    <w:div w:id="224878962">
      <w:bodyDiv w:val="1"/>
      <w:marLeft w:val="0"/>
      <w:marRight w:val="0"/>
      <w:marTop w:val="0"/>
      <w:marBottom w:val="0"/>
      <w:divBdr>
        <w:top w:val="none" w:sz="0" w:space="0" w:color="auto"/>
        <w:left w:val="none" w:sz="0" w:space="0" w:color="auto"/>
        <w:bottom w:val="none" w:sz="0" w:space="0" w:color="auto"/>
        <w:right w:val="none" w:sz="0" w:space="0" w:color="auto"/>
      </w:divBdr>
    </w:div>
    <w:div w:id="244337940">
      <w:bodyDiv w:val="1"/>
      <w:marLeft w:val="0"/>
      <w:marRight w:val="0"/>
      <w:marTop w:val="0"/>
      <w:marBottom w:val="0"/>
      <w:divBdr>
        <w:top w:val="none" w:sz="0" w:space="0" w:color="auto"/>
        <w:left w:val="none" w:sz="0" w:space="0" w:color="auto"/>
        <w:bottom w:val="none" w:sz="0" w:space="0" w:color="auto"/>
        <w:right w:val="none" w:sz="0" w:space="0" w:color="auto"/>
      </w:divBdr>
    </w:div>
    <w:div w:id="262418759">
      <w:bodyDiv w:val="1"/>
      <w:marLeft w:val="0"/>
      <w:marRight w:val="0"/>
      <w:marTop w:val="0"/>
      <w:marBottom w:val="0"/>
      <w:divBdr>
        <w:top w:val="none" w:sz="0" w:space="0" w:color="auto"/>
        <w:left w:val="none" w:sz="0" w:space="0" w:color="auto"/>
        <w:bottom w:val="none" w:sz="0" w:space="0" w:color="auto"/>
        <w:right w:val="none" w:sz="0" w:space="0" w:color="auto"/>
      </w:divBdr>
    </w:div>
    <w:div w:id="270627297">
      <w:bodyDiv w:val="1"/>
      <w:marLeft w:val="0"/>
      <w:marRight w:val="0"/>
      <w:marTop w:val="0"/>
      <w:marBottom w:val="0"/>
      <w:divBdr>
        <w:top w:val="none" w:sz="0" w:space="0" w:color="auto"/>
        <w:left w:val="none" w:sz="0" w:space="0" w:color="auto"/>
        <w:bottom w:val="none" w:sz="0" w:space="0" w:color="auto"/>
        <w:right w:val="none" w:sz="0" w:space="0" w:color="auto"/>
      </w:divBdr>
    </w:div>
    <w:div w:id="282883940">
      <w:bodyDiv w:val="1"/>
      <w:marLeft w:val="0"/>
      <w:marRight w:val="0"/>
      <w:marTop w:val="0"/>
      <w:marBottom w:val="0"/>
      <w:divBdr>
        <w:top w:val="none" w:sz="0" w:space="0" w:color="auto"/>
        <w:left w:val="none" w:sz="0" w:space="0" w:color="auto"/>
        <w:bottom w:val="none" w:sz="0" w:space="0" w:color="auto"/>
        <w:right w:val="none" w:sz="0" w:space="0" w:color="auto"/>
      </w:divBdr>
    </w:div>
    <w:div w:id="283656551">
      <w:bodyDiv w:val="1"/>
      <w:marLeft w:val="0"/>
      <w:marRight w:val="0"/>
      <w:marTop w:val="0"/>
      <w:marBottom w:val="0"/>
      <w:divBdr>
        <w:top w:val="none" w:sz="0" w:space="0" w:color="auto"/>
        <w:left w:val="none" w:sz="0" w:space="0" w:color="auto"/>
        <w:bottom w:val="none" w:sz="0" w:space="0" w:color="auto"/>
        <w:right w:val="none" w:sz="0" w:space="0" w:color="auto"/>
      </w:divBdr>
    </w:div>
    <w:div w:id="307056521">
      <w:bodyDiv w:val="1"/>
      <w:marLeft w:val="0"/>
      <w:marRight w:val="0"/>
      <w:marTop w:val="0"/>
      <w:marBottom w:val="0"/>
      <w:divBdr>
        <w:top w:val="none" w:sz="0" w:space="0" w:color="auto"/>
        <w:left w:val="none" w:sz="0" w:space="0" w:color="auto"/>
        <w:bottom w:val="none" w:sz="0" w:space="0" w:color="auto"/>
        <w:right w:val="none" w:sz="0" w:space="0" w:color="auto"/>
      </w:divBdr>
    </w:div>
    <w:div w:id="319847314">
      <w:bodyDiv w:val="1"/>
      <w:marLeft w:val="0"/>
      <w:marRight w:val="0"/>
      <w:marTop w:val="0"/>
      <w:marBottom w:val="0"/>
      <w:divBdr>
        <w:top w:val="none" w:sz="0" w:space="0" w:color="auto"/>
        <w:left w:val="none" w:sz="0" w:space="0" w:color="auto"/>
        <w:bottom w:val="none" w:sz="0" w:space="0" w:color="auto"/>
        <w:right w:val="none" w:sz="0" w:space="0" w:color="auto"/>
      </w:divBdr>
    </w:div>
    <w:div w:id="365567780">
      <w:bodyDiv w:val="1"/>
      <w:marLeft w:val="0"/>
      <w:marRight w:val="0"/>
      <w:marTop w:val="0"/>
      <w:marBottom w:val="0"/>
      <w:divBdr>
        <w:top w:val="none" w:sz="0" w:space="0" w:color="auto"/>
        <w:left w:val="none" w:sz="0" w:space="0" w:color="auto"/>
        <w:bottom w:val="none" w:sz="0" w:space="0" w:color="auto"/>
        <w:right w:val="none" w:sz="0" w:space="0" w:color="auto"/>
      </w:divBdr>
    </w:div>
    <w:div w:id="365839065">
      <w:bodyDiv w:val="1"/>
      <w:marLeft w:val="0"/>
      <w:marRight w:val="0"/>
      <w:marTop w:val="0"/>
      <w:marBottom w:val="0"/>
      <w:divBdr>
        <w:top w:val="none" w:sz="0" w:space="0" w:color="auto"/>
        <w:left w:val="none" w:sz="0" w:space="0" w:color="auto"/>
        <w:bottom w:val="none" w:sz="0" w:space="0" w:color="auto"/>
        <w:right w:val="none" w:sz="0" w:space="0" w:color="auto"/>
      </w:divBdr>
    </w:div>
    <w:div w:id="375736587">
      <w:bodyDiv w:val="1"/>
      <w:marLeft w:val="0"/>
      <w:marRight w:val="0"/>
      <w:marTop w:val="0"/>
      <w:marBottom w:val="0"/>
      <w:divBdr>
        <w:top w:val="none" w:sz="0" w:space="0" w:color="auto"/>
        <w:left w:val="none" w:sz="0" w:space="0" w:color="auto"/>
        <w:bottom w:val="none" w:sz="0" w:space="0" w:color="auto"/>
        <w:right w:val="none" w:sz="0" w:space="0" w:color="auto"/>
      </w:divBdr>
    </w:div>
    <w:div w:id="381365562">
      <w:bodyDiv w:val="1"/>
      <w:marLeft w:val="0"/>
      <w:marRight w:val="0"/>
      <w:marTop w:val="0"/>
      <w:marBottom w:val="0"/>
      <w:divBdr>
        <w:top w:val="none" w:sz="0" w:space="0" w:color="auto"/>
        <w:left w:val="none" w:sz="0" w:space="0" w:color="auto"/>
        <w:bottom w:val="none" w:sz="0" w:space="0" w:color="auto"/>
        <w:right w:val="none" w:sz="0" w:space="0" w:color="auto"/>
      </w:divBdr>
    </w:div>
    <w:div w:id="387144486">
      <w:bodyDiv w:val="1"/>
      <w:marLeft w:val="0"/>
      <w:marRight w:val="0"/>
      <w:marTop w:val="0"/>
      <w:marBottom w:val="0"/>
      <w:divBdr>
        <w:top w:val="none" w:sz="0" w:space="0" w:color="auto"/>
        <w:left w:val="none" w:sz="0" w:space="0" w:color="auto"/>
        <w:bottom w:val="none" w:sz="0" w:space="0" w:color="auto"/>
        <w:right w:val="none" w:sz="0" w:space="0" w:color="auto"/>
      </w:divBdr>
    </w:div>
    <w:div w:id="393626935">
      <w:bodyDiv w:val="1"/>
      <w:marLeft w:val="0"/>
      <w:marRight w:val="0"/>
      <w:marTop w:val="0"/>
      <w:marBottom w:val="0"/>
      <w:divBdr>
        <w:top w:val="none" w:sz="0" w:space="0" w:color="auto"/>
        <w:left w:val="none" w:sz="0" w:space="0" w:color="auto"/>
        <w:bottom w:val="none" w:sz="0" w:space="0" w:color="auto"/>
        <w:right w:val="none" w:sz="0" w:space="0" w:color="auto"/>
      </w:divBdr>
    </w:div>
    <w:div w:id="407922213">
      <w:bodyDiv w:val="1"/>
      <w:marLeft w:val="0"/>
      <w:marRight w:val="0"/>
      <w:marTop w:val="0"/>
      <w:marBottom w:val="0"/>
      <w:divBdr>
        <w:top w:val="none" w:sz="0" w:space="0" w:color="auto"/>
        <w:left w:val="none" w:sz="0" w:space="0" w:color="auto"/>
        <w:bottom w:val="none" w:sz="0" w:space="0" w:color="auto"/>
        <w:right w:val="none" w:sz="0" w:space="0" w:color="auto"/>
      </w:divBdr>
    </w:div>
    <w:div w:id="411126690">
      <w:bodyDiv w:val="1"/>
      <w:marLeft w:val="0"/>
      <w:marRight w:val="0"/>
      <w:marTop w:val="0"/>
      <w:marBottom w:val="0"/>
      <w:divBdr>
        <w:top w:val="none" w:sz="0" w:space="0" w:color="auto"/>
        <w:left w:val="none" w:sz="0" w:space="0" w:color="auto"/>
        <w:bottom w:val="none" w:sz="0" w:space="0" w:color="auto"/>
        <w:right w:val="none" w:sz="0" w:space="0" w:color="auto"/>
      </w:divBdr>
    </w:div>
    <w:div w:id="420444026">
      <w:bodyDiv w:val="1"/>
      <w:marLeft w:val="0"/>
      <w:marRight w:val="0"/>
      <w:marTop w:val="0"/>
      <w:marBottom w:val="0"/>
      <w:divBdr>
        <w:top w:val="none" w:sz="0" w:space="0" w:color="auto"/>
        <w:left w:val="none" w:sz="0" w:space="0" w:color="auto"/>
        <w:bottom w:val="none" w:sz="0" w:space="0" w:color="auto"/>
        <w:right w:val="none" w:sz="0" w:space="0" w:color="auto"/>
      </w:divBdr>
    </w:div>
    <w:div w:id="431978887">
      <w:bodyDiv w:val="1"/>
      <w:marLeft w:val="0"/>
      <w:marRight w:val="0"/>
      <w:marTop w:val="0"/>
      <w:marBottom w:val="0"/>
      <w:divBdr>
        <w:top w:val="none" w:sz="0" w:space="0" w:color="auto"/>
        <w:left w:val="none" w:sz="0" w:space="0" w:color="auto"/>
        <w:bottom w:val="none" w:sz="0" w:space="0" w:color="auto"/>
        <w:right w:val="none" w:sz="0" w:space="0" w:color="auto"/>
      </w:divBdr>
    </w:div>
    <w:div w:id="438527168">
      <w:bodyDiv w:val="1"/>
      <w:marLeft w:val="0"/>
      <w:marRight w:val="0"/>
      <w:marTop w:val="0"/>
      <w:marBottom w:val="0"/>
      <w:divBdr>
        <w:top w:val="none" w:sz="0" w:space="0" w:color="auto"/>
        <w:left w:val="none" w:sz="0" w:space="0" w:color="auto"/>
        <w:bottom w:val="none" w:sz="0" w:space="0" w:color="auto"/>
        <w:right w:val="none" w:sz="0" w:space="0" w:color="auto"/>
      </w:divBdr>
    </w:div>
    <w:div w:id="466320322">
      <w:bodyDiv w:val="1"/>
      <w:marLeft w:val="0"/>
      <w:marRight w:val="0"/>
      <w:marTop w:val="0"/>
      <w:marBottom w:val="0"/>
      <w:divBdr>
        <w:top w:val="none" w:sz="0" w:space="0" w:color="auto"/>
        <w:left w:val="none" w:sz="0" w:space="0" w:color="auto"/>
        <w:bottom w:val="none" w:sz="0" w:space="0" w:color="auto"/>
        <w:right w:val="none" w:sz="0" w:space="0" w:color="auto"/>
      </w:divBdr>
    </w:div>
    <w:div w:id="470565197">
      <w:bodyDiv w:val="1"/>
      <w:marLeft w:val="0"/>
      <w:marRight w:val="0"/>
      <w:marTop w:val="0"/>
      <w:marBottom w:val="0"/>
      <w:divBdr>
        <w:top w:val="none" w:sz="0" w:space="0" w:color="auto"/>
        <w:left w:val="none" w:sz="0" w:space="0" w:color="auto"/>
        <w:bottom w:val="none" w:sz="0" w:space="0" w:color="auto"/>
        <w:right w:val="none" w:sz="0" w:space="0" w:color="auto"/>
      </w:divBdr>
    </w:div>
    <w:div w:id="497886932">
      <w:bodyDiv w:val="1"/>
      <w:marLeft w:val="0"/>
      <w:marRight w:val="0"/>
      <w:marTop w:val="0"/>
      <w:marBottom w:val="0"/>
      <w:divBdr>
        <w:top w:val="none" w:sz="0" w:space="0" w:color="auto"/>
        <w:left w:val="none" w:sz="0" w:space="0" w:color="auto"/>
        <w:bottom w:val="none" w:sz="0" w:space="0" w:color="auto"/>
        <w:right w:val="none" w:sz="0" w:space="0" w:color="auto"/>
      </w:divBdr>
    </w:div>
    <w:div w:id="515079321">
      <w:bodyDiv w:val="1"/>
      <w:marLeft w:val="0"/>
      <w:marRight w:val="0"/>
      <w:marTop w:val="0"/>
      <w:marBottom w:val="0"/>
      <w:divBdr>
        <w:top w:val="none" w:sz="0" w:space="0" w:color="auto"/>
        <w:left w:val="none" w:sz="0" w:space="0" w:color="auto"/>
        <w:bottom w:val="none" w:sz="0" w:space="0" w:color="auto"/>
        <w:right w:val="none" w:sz="0" w:space="0" w:color="auto"/>
      </w:divBdr>
    </w:div>
    <w:div w:id="561336464">
      <w:bodyDiv w:val="1"/>
      <w:marLeft w:val="0"/>
      <w:marRight w:val="0"/>
      <w:marTop w:val="0"/>
      <w:marBottom w:val="0"/>
      <w:divBdr>
        <w:top w:val="none" w:sz="0" w:space="0" w:color="auto"/>
        <w:left w:val="none" w:sz="0" w:space="0" w:color="auto"/>
        <w:bottom w:val="none" w:sz="0" w:space="0" w:color="auto"/>
        <w:right w:val="none" w:sz="0" w:space="0" w:color="auto"/>
      </w:divBdr>
    </w:div>
    <w:div w:id="561722704">
      <w:bodyDiv w:val="1"/>
      <w:marLeft w:val="0"/>
      <w:marRight w:val="0"/>
      <w:marTop w:val="0"/>
      <w:marBottom w:val="0"/>
      <w:divBdr>
        <w:top w:val="none" w:sz="0" w:space="0" w:color="auto"/>
        <w:left w:val="none" w:sz="0" w:space="0" w:color="auto"/>
        <w:bottom w:val="none" w:sz="0" w:space="0" w:color="auto"/>
        <w:right w:val="none" w:sz="0" w:space="0" w:color="auto"/>
      </w:divBdr>
    </w:div>
    <w:div w:id="564334662">
      <w:bodyDiv w:val="1"/>
      <w:marLeft w:val="0"/>
      <w:marRight w:val="0"/>
      <w:marTop w:val="0"/>
      <w:marBottom w:val="0"/>
      <w:divBdr>
        <w:top w:val="none" w:sz="0" w:space="0" w:color="auto"/>
        <w:left w:val="none" w:sz="0" w:space="0" w:color="auto"/>
        <w:bottom w:val="none" w:sz="0" w:space="0" w:color="auto"/>
        <w:right w:val="none" w:sz="0" w:space="0" w:color="auto"/>
      </w:divBdr>
    </w:div>
    <w:div w:id="583146200">
      <w:bodyDiv w:val="1"/>
      <w:marLeft w:val="0"/>
      <w:marRight w:val="0"/>
      <w:marTop w:val="0"/>
      <w:marBottom w:val="0"/>
      <w:divBdr>
        <w:top w:val="none" w:sz="0" w:space="0" w:color="auto"/>
        <w:left w:val="none" w:sz="0" w:space="0" w:color="auto"/>
        <w:bottom w:val="none" w:sz="0" w:space="0" w:color="auto"/>
        <w:right w:val="none" w:sz="0" w:space="0" w:color="auto"/>
      </w:divBdr>
    </w:div>
    <w:div w:id="593631849">
      <w:bodyDiv w:val="1"/>
      <w:marLeft w:val="0"/>
      <w:marRight w:val="0"/>
      <w:marTop w:val="0"/>
      <w:marBottom w:val="0"/>
      <w:divBdr>
        <w:top w:val="none" w:sz="0" w:space="0" w:color="auto"/>
        <w:left w:val="none" w:sz="0" w:space="0" w:color="auto"/>
        <w:bottom w:val="none" w:sz="0" w:space="0" w:color="auto"/>
        <w:right w:val="none" w:sz="0" w:space="0" w:color="auto"/>
      </w:divBdr>
    </w:div>
    <w:div w:id="598412249">
      <w:bodyDiv w:val="1"/>
      <w:marLeft w:val="0"/>
      <w:marRight w:val="0"/>
      <w:marTop w:val="0"/>
      <w:marBottom w:val="0"/>
      <w:divBdr>
        <w:top w:val="none" w:sz="0" w:space="0" w:color="auto"/>
        <w:left w:val="none" w:sz="0" w:space="0" w:color="auto"/>
        <w:bottom w:val="none" w:sz="0" w:space="0" w:color="auto"/>
        <w:right w:val="none" w:sz="0" w:space="0" w:color="auto"/>
      </w:divBdr>
    </w:div>
    <w:div w:id="607129341">
      <w:bodyDiv w:val="1"/>
      <w:marLeft w:val="0"/>
      <w:marRight w:val="0"/>
      <w:marTop w:val="0"/>
      <w:marBottom w:val="0"/>
      <w:divBdr>
        <w:top w:val="none" w:sz="0" w:space="0" w:color="auto"/>
        <w:left w:val="none" w:sz="0" w:space="0" w:color="auto"/>
        <w:bottom w:val="none" w:sz="0" w:space="0" w:color="auto"/>
        <w:right w:val="none" w:sz="0" w:space="0" w:color="auto"/>
      </w:divBdr>
    </w:div>
    <w:div w:id="627979104">
      <w:bodyDiv w:val="1"/>
      <w:marLeft w:val="0"/>
      <w:marRight w:val="0"/>
      <w:marTop w:val="0"/>
      <w:marBottom w:val="0"/>
      <w:divBdr>
        <w:top w:val="none" w:sz="0" w:space="0" w:color="auto"/>
        <w:left w:val="none" w:sz="0" w:space="0" w:color="auto"/>
        <w:bottom w:val="none" w:sz="0" w:space="0" w:color="auto"/>
        <w:right w:val="none" w:sz="0" w:space="0" w:color="auto"/>
      </w:divBdr>
    </w:div>
    <w:div w:id="646470084">
      <w:bodyDiv w:val="1"/>
      <w:marLeft w:val="0"/>
      <w:marRight w:val="0"/>
      <w:marTop w:val="0"/>
      <w:marBottom w:val="0"/>
      <w:divBdr>
        <w:top w:val="none" w:sz="0" w:space="0" w:color="auto"/>
        <w:left w:val="none" w:sz="0" w:space="0" w:color="auto"/>
        <w:bottom w:val="none" w:sz="0" w:space="0" w:color="auto"/>
        <w:right w:val="none" w:sz="0" w:space="0" w:color="auto"/>
      </w:divBdr>
    </w:div>
    <w:div w:id="654382197">
      <w:bodyDiv w:val="1"/>
      <w:marLeft w:val="0"/>
      <w:marRight w:val="0"/>
      <w:marTop w:val="0"/>
      <w:marBottom w:val="0"/>
      <w:divBdr>
        <w:top w:val="none" w:sz="0" w:space="0" w:color="auto"/>
        <w:left w:val="none" w:sz="0" w:space="0" w:color="auto"/>
        <w:bottom w:val="none" w:sz="0" w:space="0" w:color="auto"/>
        <w:right w:val="none" w:sz="0" w:space="0" w:color="auto"/>
      </w:divBdr>
    </w:div>
    <w:div w:id="654997204">
      <w:bodyDiv w:val="1"/>
      <w:marLeft w:val="0"/>
      <w:marRight w:val="0"/>
      <w:marTop w:val="0"/>
      <w:marBottom w:val="0"/>
      <w:divBdr>
        <w:top w:val="none" w:sz="0" w:space="0" w:color="auto"/>
        <w:left w:val="none" w:sz="0" w:space="0" w:color="auto"/>
        <w:bottom w:val="none" w:sz="0" w:space="0" w:color="auto"/>
        <w:right w:val="none" w:sz="0" w:space="0" w:color="auto"/>
      </w:divBdr>
    </w:div>
    <w:div w:id="698777483">
      <w:bodyDiv w:val="1"/>
      <w:marLeft w:val="0"/>
      <w:marRight w:val="0"/>
      <w:marTop w:val="0"/>
      <w:marBottom w:val="0"/>
      <w:divBdr>
        <w:top w:val="none" w:sz="0" w:space="0" w:color="auto"/>
        <w:left w:val="none" w:sz="0" w:space="0" w:color="auto"/>
        <w:bottom w:val="none" w:sz="0" w:space="0" w:color="auto"/>
        <w:right w:val="none" w:sz="0" w:space="0" w:color="auto"/>
      </w:divBdr>
    </w:div>
    <w:div w:id="717558550">
      <w:bodyDiv w:val="1"/>
      <w:marLeft w:val="0"/>
      <w:marRight w:val="0"/>
      <w:marTop w:val="0"/>
      <w:marBottom w:val="0"/>
      <w:divBdr>
        <w:top w:val="none" w:sz="0" w:space="0" w:color="auto"/>
        <w:left w:val="none" w:sz="0" w:space="0" w:color="auto"/>
        <w:bottom w:val="none" w:sz="0" w:space="0" w:color="auto"/>
        <w:right w:val="none" w:sz="0" w:space="0" w:color="auto"/>
      </w:divBdr>
    </w:div>
    <w:div w:id="754789647">
      <w:bodyDiv w:val="1"/>
      <w:marLeft w:val="0"/>
      <w:marRight w:val="0"/>
      <w:marTop w:val="0"/>
      <w:marBottom w:val="0"/>
      <w:divBdr>
        <w:top w:val="none" w:sz="0" w:space="0" w:color="auto"/>
        <w:left w:val="none" w:sz="0" w:space="0" w:color="auto"/>
        <w:bottom w:val="none" w:sz="0" w:space="0" w:color="auto"/>
        <w:right w:val="none" w:sz="0" w:space="0" w:color="auto"/>
      </w:divBdr>
    </w:div>
    <w:div w:id="775447160">
      <w:bodyDiv w:val="1"/>
      <w:marLeft w:val="0"/>
      <w:marRight w:val="0"/>
      <w:marTop w:val="0"/>
      <w:marBottom w:val="0"/>
      <w:divBdr>
        <w:top w:val="none" w:sz="0" w:space="0" w:color="auto"/>
        <w:left w:val="none" w:sz="0" w:space="0" w:color="auto"/>
        <w:bottom w:val="none" w:sz="0" w:space="0" w:color="auto"/>
        <w:right w:val="none" w:sz="0" w:space="0" w:color="auto"/>
      </w:divBdr>
    </w:div>
    <w:div w:id="784234670">
      <w:bodyDiv w:val="1"/>
      <w:marLeft w:val="0"/>
      <w:marRight w:val="0"/>
      <w:marTop w:val="0"/>
      <w:marBottom w:val="0"/>
      <w:divBdr>
        <w:top w:val="none" w:sz="0" w:space="0" w:color="auto"/>
        <w:left w:val="none" w:sz="0" w:space="0" w:color="auto"/>
        <w:bottom w:val="none" w:sz="0" w:space="0" w:color="auto"/>
        <w:right w:val="none" w:sz="0" w:space="0" w:color="auto"/>
      </w:divBdr>
    </w:div>
    <w:div w:id="795686803">
      <w:bodyDiv w:val="1"/>
      <w:marLeft w:val="0"/>
      <w:marRight w:val="0"/>
      <w:marTop w:val="0"/>
      <w:marBottom w:val="0"/>
      <w:divBdr>
        <w:top w:val="none" w:sz="0" w:space="0" w:color="auto"/>
        <w:left w:val="none" w:sz="0" w:space="0" w:color="auto"/>
        <w:bottom w:val="none" w:sz="0" w:space="0" w:color="auto"/>
        <w:right w:val="none" w:sz="0" w:space="0" w:color="auto"/>
      </w:divBdr>
    </w:div>
    <w:div w:id="831262802">
      <w:bodyDiv w:val="1"/>
      <w:marLeft w:val="0"/>
      <w:marRight w:val="0"/>
      <w:marTop w:val="0"/>
      <w:marBottom w:val="0"/>
      <w:divBdr>
        <w:top w:val="none" w:sz="0" w:space="0" w:color="auto"/>
        <w:left w:val="none" w:sz="0" w:space="0" w:color="auto"/>
        <w:bottom w:val="none" w:sz="0" w:space="0" w:color="auto"/>
        <w:right w:val="none" w:sz="0" w:space="0" w:color="auto"/>
      </w:divBdr>
    </w:div>
    <w:div w:id="831602027">
      <w:bodyDiv w:val="1"/>
      <w:marLeft w:val="0"/>
      <w:marRight w:val="0"/>
      <w:marTop w:val="0"/>
      <w:marBottom w:val="0"/>
      <w:divBdr>
        <w:top w:val="none" w:sz="0" w:space="0" w:color="auto"/>
        <w:left w:val="none" w:sz="0" w:space="0" w:color="auto"/>
        <w:bottom w:val="none" w:sz="0" w:space="0" w:color="auto"/>
        <w:right w:val="none" w:sz="0" w:space="0" w:color="auto"/>
      </w:divBdr>
    </w:div>
    <w:div w:id="877821557">
      <w:bodyDiv w:val="1"/>
      <w:marLeft w:val="0"/>
      <w:marRight w:val="0"/>
      <w:marTop w:val="0"/>
      <w:marBottom w:val="0"/>
      <w:divBdr>
        <w:top w:val="none" w:sz="0" w:space="0" w:color="auto"/>
        <w:left w:val="none" w:sz="0" w:space="0" w:color="auto"/>
        <w:bottom w:val="none" w:sz="0" w:space="0" w:color="auto"/>
        <w:right w:val="none" w:sz="0" w:space="0" w:color="auto"/>
      </w:divBdr>
    </w:div>
    <w:div w:id="883562555">
      <w:bodyDiv w:val="1"/>
      <w:marLeft w:val="0"/>
      <w:marRight w:val="0"/>
      <w:marTop w:val="0"/>
      <w:marBottom w:val="0"/>
      <w:divBdr>
        <w:top w:val="none" w:sz="0" w:space="0" w:color="auto"/>
        <w:left w:val="none" w:sz="0" w:space="0" w:color="auto"/>
        <w:bottom w:val="none" w:sz="0" w:space="0" w:color="auto"/>
        <w:right w:val="none" w:sz="0" w:space="0" w:color="auto"/>
      </w:divBdr>
    </w:div>
    <w:div w:id="892039439">
      <w:bodyDiv w:val="1"/>
      <w:marLeft w:val="0"/>
      <w:marRight w:val="0"/>
      <w:marTop w:val="0"/>
      <w:marBottom w:val="0"/>
      <w:divBdr>
        <w:top w:val="none" w:sz="0" w:space="0" w:color="auto"/>
        <w:left w:val="none" w:sz="0" w:space="0" w:color="auto"/>
        <w:bottom w:val="none" w:sz="0" w:space="0" w:color="auto"/>
        <w:right w:val="none" w:sz="0" w:space="0" w:color="auto"/>
      </w:divBdr>
    </w:div>
    <w:div w:id="897328160">
      <w:bodyDiv w:val="1"/>
      <w:marLeft w:val="0"/>
      <w:marRight w:val="0"/>
      <w:marTop w:val="0"/>
      <w:marBottom w:val="0"/>
      <w:divBdr>
        <w:top w:val="none" w:sz="0" w:space="0" w:color="auto"/>
        <w:left w:val="none" w:sz="0" w:space="0" w:color="auto"/>
        <w:bottom w:val="none" w:sz="0" w:space="0" w:color="auto"/>
        <w:right w:val="none" w:sz="0" w:space="0" w:color="auto"/>
      </w:divBdr>
    </w:div>
    <w:div w:id="923494916">
      <w:bodyDiv w:val="1"/>
      <w:marLeft w:val="0"/>
      <w:marRight w:val="0"/>
      <w:marTop w:val="0"/>
      <w:marBottom w:val="0"/>
      <w:divBdr>
        <w:top w:val="none" w:sz="0" w:space="0" w:color="auto"/>
        <w:left w:val="none" w:sz="0" w:space="0" w:color="auto"/>
        <w:bottom w:val="none" w:sz="0" w:space="0" w:color="auto"/>
        <w:right w:val="none" w:sz="0" w:space="0" w:color="auto"/>
      </w:divBdr>
    </w:div>
    <w:div w:id="934627774">
      <w:bodyDiv w:val="1"/>
      <w:marLeft w:val="0"/>
      <w:marRight w:val="0"/>
      <w:marTop w:val="0"/>
      <w:marBottom w:val="0"/>
      <w:divBdr>
        <w:top w:val="none" w:sz="0" w:space="0" w:color="auto"/>
        <w:left w:val="none" w:sz="0" w:space="0" w:color="auto"/>
        <w:bottom w:val="none" w:sz="0" w:space="0" w:color="auto"/>
        <w:right w:val="none" w:sz="0" w:space="0" w:color="auto"/>
      </w:divBdr>
    </w:div>
    <w:div w:id="944768421">
      <w:bodyDiv w:val="1"/>
      <w:marLeft w:val="0"/>
      <w:marRight w:val="0"/>
      <w:marTop w:val="0"/>
      <w:marBottom w:val="0"/>
      <w:divBdr>
        <w:top w:val="none" w:sz="0" w:space="0" w:color="auto"/>
        <w:left w:val="none" w:sz="0" w:space="0" w:color="auto"/>
        <w:bottom w:val="none" w:sz="0" w:space="0" w:color="auto"/>
        <w:right w:val="none" w:sz="0" w:space="0" w:color="auto"/>
      </w:divBdr>
    </w:div>
    <w:div w:id="981277540">
      <w:bodyDiv w:val="1"/>
      <w:marLeft w:val="0"/>
      <w:marRight w:val="0"/>
      <w:marTop w:val="0"/>
      <w:marBottom w:val="0"/>
      <w:divBdr>
        <w:top w:val="none" w:sz="0" w:space="0" w:color="auto"/>
        <w:left w:val="none" w:sz="0" w:space="0" w:color="auto"/>
        <w:bottom w:val="none" w:sz="0" w:space="0" w:color="auto"/>
        <w:right w:val="none" w:sz="0" w:space="0" w:color="auto"/>
      </w:divBdr>
    </w:div>
    <w:div w:id="991712857">
      <w:bodyDiv w:val="1"/>
      <w:marLeft w:val="0"/>
      <w:marRight w:val="0"/>
      <w:marTop w:val="0"/>
      <w:marBottom w:val="0"/>
      <w:divBdr>
        <w:top w:val="none" w:sz="0" w:space="0" w:color="auto"/>
        <w:left w:val="none" w:sz="0" w:space="0" w:color="auto"/>
        <w:bottom w:val="none" w:sz="0" w:space="0" w:color="auto"/>
        <w:right w:val="none" w:sz="0" w:space="0" w:color="auto"/>
      </w:divBdr>
    </w:div>
    <w:div w:id="997267170">
      <w:bodyDiv w:val="1"/>
      <w:marLeft w:val="0"/>
      <w:marRight w:val="0"/>
      <w:marTop w:val="0"/>
      <w:marBottom w:val="0"/>
      <w:divBdr>
        <w:top w:val="none" w:sz="0" w:space="0" w:color="auto"/>
        <w:left w:val="none" w:sz="0" w:space="0" w:color="auto"/>
        <w:bottom w:val="none" w:sz="0" w:space="0" w:color="auto"/>
        <w:right w:val="none" w:sz="0" w:space="0" w:color="auto"/>
      </w:divBdr>
    </w:div>
    <w:div w:id="998654460">
      <w:bodyDiv w:val="1"/>
      <w:marLeft w:val="0"/>
      <w:marRight w:val="0"/>
      <w:marTop w:val="0"/>
      <w:marBottom w:val="0"/>
      <w:divBdr>
        <w:top w:val="none" w:sz="0" w:space="0" w:color="auto"/>
        <w:left w:val="none" w:sz="0" w:space="0" w:color="auto"/>
        <w:bottom w:val="none" w:sz="0" w:space="0" w:color="auto"/>
        <w:right w:val="none" w:sz="0" w:space="0" w:color="auto"/>
      </w:divBdr>
    </w:div>
    <w:div w:id="1063287091">
      <w:bodyDiv w:val="1"/>
      <w:marLeft w:val="0"/>
      <w:marRight w:val="0"/>
      <w:marTop w:val="0"/>
      <w:marBottom w:val="0"/>
      <w:divBdr>
        <w:top w:val="none" w:sz="0" w:space="0" w:color="auto"/>
        <w:left w:val="none" w:sz="0" w:space="0" w:color="auto"/>
        <w:bottom w:val="none" w:sz="0" w:space="0" w:color="auto"/>
        <w:right w:val="none" w:sz="0" w:space="0" w:color="auto"/>
      </w:divBdr>
    </w:div>
    <w:div w:id="1066106277">
      <w:bodyDiv w:val="1"/>
      <w:marLeft w:val="0"/>
      <w:marRight w:val="0"/>
      <w:marTop w:val="0"/>
      <w:marBottom w:val="0"/>
      <w:divBdr>
        <w:top w:val="none" w:sz="0" w:space="0" w:color="auto"/>
        <w:left w:val="none" w:sz="0" w:space="0" w:color="auto"/>
        <w:bottom w:val="none" w:sz="0" w:space="0" w:color="auto"/>
        <w:right w:val="none" w:sz="0" w:space="0" w:color="auto"/>
      </w:divBdr>
    </w:div>
    <w:div w:id="1076439494">
      <w:bodyDiv w:val="1"/>
      <w:marLeft w:val="0"/>
      <w:marRight w:val="0"/>
      <w:marTop w:val="0"/>
      <w:marBottom w:val="0"/>
      <w:divBdr>
        <w:top w:val="none" w:sz="0" w:space="0" w:color="auto"/>
        <w:left w:val="none" w:sz="0" w:space="0" w:color="auto"/>
        <w:bottom w:val="none" w:sz="0" w:space="0" w:color="auto"/>
        <w:right w:val="none" w:sz="0" w:space="0" w:color="auto"/>
      </w:divBdr>
    </w:div>
    <w:div w:id="1077094095">
      <w:bodyDiv w:val="1"/>
      <w:marLeft w:val="0"/>
      <w:marRight w:val="0"/>
      <w:marTop w:val="0"/>
      <w:marBottom w:val="0"/>
      <w:divBdr>
        <w:top w:val="none" w:sz="0" w:space="0" w:color="auto"/>
        <w:left w:val="none" w:sz="0" w:space="0" w:color="auto"/>
        <w:bottom w:val="none" w:sz="0" w:space="0" w:color="auto"/>
        <w:right w:val="none" w:sz="0" w:space="0" w:color="auto"/>
      </w:divBdr>
    </w:div>
    <w:div w:id="1095831421">
      <w:bodyDiv w:val="1"/>
      <w:marLeft w:val="0"/>
      <w:marRight w:val="0"/>
      <w:marTop w:val="0"/>
      <w:marBottom w:val="0"/>
      <w:divBdr>
        <w:top w:val="none" w:sz="0" w:space="0" w:color="auto"/>
        <w:left w:val="none" w:sz="0" w:space="0" w:color="auto"/>
        <w:bottom w:val="none" w:sz="0" w:space="0" w:color="auto"/>
        <w:right w:val="none" w:sz="0" w:space="0" w:color="auto"/>
      </w:divBdr>
    </w:div>
    <w:div w:id="1100683552">
      <w:bodyDiv w:val="1"/>
      <w:marLeft w:val="0"/>
      <w:marRight w:val="0"/>
      <w:marTop w:val="0"/>
      <w:marBottom w:val="0"/>
      <w:divBdr>
        <w:top w:val="none" w:sz="0" w:space="0" w:color="auto"/>
        <w:left w:val="none" w:sz="0" w:space="0" w:color="auto"/>
        <w:bottom w:val="none" w:sz="0" w:space="0" w:color="auto"/>
        <w:right w:val="none" w:sz="0" w:space="0" w:color="auto"/>
      </w:divBdr>
    </w:div>
    <w:div w:id="1107891836">
      <w:bodyDiv w:val="1"/>
      <w:marLeft w:val="0"/>
      <w:marRight w:val="0"/>
      <w:marTop w:val="0"/>
      <w:marBottom w:val="0"/>
      <w:divBdr>
        <w:top w:val="none" w:sz="0" w:space="0" w:color="auto"/>
        <w:left w:val="none" w:sz="0" w:space="0" w:color="auto"/>
        <w:bottom w:val="none" w:sz="0" w:space="0" w:color="auto"/>
        <w:right w:val="none" w:sz="0" w:space="0" w:color="auto"/>
      </w:divBdr>
    </w:div>
    <w:div w:id="1123843148">
      <w:bodyDiv w:val="1"/>
      <w:marLeft w:val="0"/>
      <w:marRight w:val="0"/>
      <w:marTop w:val="0"/>
      <w:marBottom w:val="0"/>
      <w:divBdr>
        <w:top w:val="none" w:sz="0" w:space="0" w:color="auto"/>
        <w:left w:val="none" w:sz="0" w:space="0" w:color="auto"/>
        <w:bottom w:val="none" w:sz="0" w:space="0" w:color="auto"/>
        <w:right w:val="none" w:sz="0" w:space="0" w:color="auto"/>
      </w:divBdr>
    </w:div>
    <w:div w:id="1164592341">
      <w:bodyDiv w:val="1"/>
      <w:marLeft w:val="0"/>
      <w:marRight w:val="0"/>
      <w:marTop w:val="0"/>
      <w:marBottom w:val="0"/>
      <w:divBdr>
        <w:top w:val="none" w:sz="0" w:space="0" w:color="auto"/>
        <w:left w:val="none" w:sz="0" w:space="0" w:color="auto"/>
        <w:bottom w:val="none" w:sz="0" w:space="0" w:color="auto"/>
        <w:right w:val="none" w:sz="0" w:space="0" w:color="auto"/>
      </w:divBdr>
    </w:div>
    <w:div w:id="1183938131">
      <w:bodyDiv w:val="1"/>
      <w:marLeft w:val="0"/>
      <w:marRight w:val="0"/>
      <w:marTop w:val="0"/>
      <w:marBottom w:val="0"/>
      <w:divBdr>
        <w:top w:val="none" w:sz="0" w:space="0" w:color="auto"/>
        <w:left w:val="none" w:sz="0" w:space="0" w:color="auto"/>
        <w:bottom w:val="none" w:sz="0" w:space="0" w:color="auto"/>
        <w:right w:val="none" w:sz="0" w:space="0" w:color="auto"/>
      </w:divBdr>
    </w:div>
    <w:div w:id="1187328652">
      <w:bodyDiv w:val="1"/>
      <w:marLeft w:val="0"/>
      <w:marRight w:val="0"/>
      <w:marTop w:val="0"/>
      <w:marBottom w:val="0"/>
      <w:divBdr>
        <w:top w:val="none" w:sz="0" w:space="0" w:color="auto"/>
        <w:left w:val="none" w:sz="0" w:space="0" w:color="auto"/>
        <w:bottom w:val="none" w:sz="0" w:space="0" w:color="auto"/>
        <w:right w:val="none" w:sz="0" w:space="0" w:color="auto"/>
      </w:divBdr>
    </w:div>
    <w:div w:id="1226448140">
      <w:bodyDiv w:val="1"/>
      <w:marLeft w:val="0"/>
      <w:marRight w:val="0"/>
      <w:marTop w:val="0"/>
      <w:marBottom w:val="0"/>
      <w:divBdr>
        <w:top w:val="none" w:sz="0" w:space="0" w:color="auto"/>
        <w:left w:val="none" w:sz="0" w:space="0" w:color="auto"/>
        <w:bottom w:val="none" w:sz="0" w:space="0" w:color="auto"/>
        <w:right w:val="none" w:sz="0" w:space="0" w:color="auto"/>
      </w:divBdr>
    </w:div>
    <w:div w:id="1229073200">
      <w:bodyDiv w:val="1"/>
      <w:marLeft w:val="0"/>
      <w:marRight w:val="0"/>
      <w:marTop w:val="0"/>
      <w:marBottom w:val="0"/>
      <w:divBdr>
        <w:top w:val="none" w:sz="0" w:space="0" w:color="auto"/>
        <w:left w:val="none" w:sz="0" w:space="0" w:color="auto"/>
        <w:bottom w:val="none" w:sz="0" w:space="0" w:color="auto"/>
        <w:right w:val="none" w:sz="0" w:space="0" w:color="auto"/>
      </w:divBdr>
    </w:div>
    <w:div w:id="1244532949">
      <w:bodyDiv w:val="1"/>
      <w:marLeft w:val="0"/>
      <w:marRight w:val="0"/>
      <w:marTop w:val="0"/>
      <w:marBottom w:val="0"/>
      <w:divBdr>
        <w:top w:val="none" w:sz="0" w:space="0" w:color="auto"/>
        <w:left w:val="none" w:sz="0" w:space="0" w:color="auto"/>
        <w:bottom w:val="none" w:sz="0" w:space="0" w:color="auto"/>
        <w:right w:val="none" w:sz="0" w:space="0" w:color="auto"/>
      </w:divBdr>
    </w:div>
    <w:div w:id="1310597713">
      <w:bodyDiv w:val="1"/>
      <w:marLeft w:val="0"/>
      <w:marRight w:val="0"/>
      <w:marTop w:val="0"/>
      <w:marBottom w:val="0"/>
      <w:divBdr>
        <w:top w:val="none" w:sz="0" w:space="0" w:color="auto"/>
        <w:left w:val="none" w:sz="0" w:space="0" w:color="auto"/>
        <w:bottom w:val="none" w:sz="0" w:space="0" w:color="auto"/>
        <w:right w:val="none" w:sz="0" w:space="0" w:color="auto"/>
      </w:divBdr>
    </w:div>
    <w:div w:id="1327439499">
      <w:bodyDiv w:val="1"/>
      <w:marLeft w:val="0"/>
      <w:marRight w:val="0"/>
      <w:marTop w:val="0"/>
      <w:marBottom w:val="0"/>
      <w:divBdr>
        <w:top w:val="none" w:sz="0" w:space="0" w:color="auto"/>
        <w:left w:val="none" w:sz="0" w:space="0" w:color="auto"/>
        <w:bottom w:val="none" w:sz="0" w:space="0" w:color="auto"/>
        <w:right w:val="none" w:sz="0" w:space="0" w:color="auto"/>
      </w:divBdr>
    </w:div>
    <w:div w:id="1337340695">
      <w:bodyDiv w:val="1"/>
      <w:marLeft w:val="0"/>
      <w:marRight w:val="0"/>
      <w:marTop w:val="0"/>
      <w:marBottom w:val="0"/>
      <w:divBdr>
        <w:top w:val="none" w:sz="0" w:space="0" w:color="auto"/>
        <w:left w:val="none" w:sz="0" w:space="0" w:color="auto"/>
        <w:bottom w:val="none" w:sz="0" w:space="0" w:color="auto"/>
        <w:right w:val="none" w:sz="0" w:space="0" w:color="auto"/>
      </w:divBdr>
    </w:div>
    <w:div w:id="1338078218">
      <w:bodyDiv w:val="1"/>
      <w:marLeft w:val="0"/>
      <w:marRight w:val="0"/>
      <w:marTop w:val="0"/>
      <w:marBottom w:val="0"/>
      <w:divBdr>
        <w:top w:val="none" w:sz="0" w:space="0" w:color="auto"/>
        <w:left w:val="none" w:sz="0" w:space="0" w:color="auto"/>
        <w:bottom w:val="none" w:sz="0" w:space="0" w:color="auto"/>
        <w:right w:val="none" w:sz="0" w:space="0" w:color="auto"/>
      </w:divBdr>
    </w:div>
    <w:div w:id="1341927760">
      <w:bodyDiv w:val="1"/>
      <w:marLeft w:val="0"/>
      <w:marRight w:val="0"/>
      <w:marTop w:val="0"/>
      <w:marBottom w:val="0"/>
      <w:divBdr>
        <w:top w:val="none" w:sz="0" w:space="0" w:color="auto"/>
        <w:left w:val="none" w:sz="0" w:space="0" w:color="auto"/>
        <w:bottom w:val="none" w:sz="0" w:space="0" w:color="auto"/>
        <w:right w:val="none" w:sz="0" w:space="0" w:color="auto"/>
      </w:divBdr>
    </w:div>
    <w:div w:id="1344360413">
      <w:bodyDiv w:val="1"/>
      <w:marLeft w:val="0"/>
      <w:marRight w:val="0"/>
      <w:marTop w:val="0"/>
      <w:marBottom w:val="0"/>
      <w:divBdr>
        <w:top w:val="none" w:sz="0" w:space="0" w:color="auto"/>
        <w:left w:val="none" w:sz="0" w:space="0" w:color="auto"/>
        <w:bottom w:val="none" w:sz="0" w:space="0" w:color="auto"/>
        <w:right w:val="none" w:sz="0" w:space="0" w:color="auto"/>
      </w:divBdr>
    </w:div>
    <w:div w:id="1350908769">
      <w:bodyDiv w:val="1"/>
      <w:marLeft w:val="0"/>
      <w:marRight w:val="0"/>
      <w:marTop w:val="0"/>
      <w:marBottom w:val="0"/>
      <w:divBdr>
        <w:top w:val="none" w:sz="0" w:space="0" w:color="auto"/>
        <w:left w:val="none" w:sz="0" w:space="0" w:color="auto"/>
        <w:bottom w:val="none" w:sz="0" w:space="0" w:color="auto"/>
        <w:right w:val="none" w:sz="0" w:space="0" w:color="auto"/>
      </w:divBdr>
    </w:div>
    <w:div w:id="1359817457">
      <w:bodyDiv w:val="1"/>
      <w:marLeft w:val="0"/>
      <w:marRight w:val="0"/>
      <w:marTop w:val="0"/>
      <w:marBottom w:val="0"/>
      <w:divBdr>
        <w:top w:val="none" w:sz="0" w:space="0" w:color="auto"/>
        <w:left w:val="none" w:sz="0" w:space="0" w:color="auto"/>
        <w:bottom w:val="none" w:sz="0" w:space="0" w:color="auto"/>
        <w:right w:val="none" w:sz="0" w:space="0" w:color="auto"/>
      </w:divBdr>
    </w:div>
    <w:div w:id="1391152305">
      <w:bodyDiv w:val="1"/>
      <w:marLeft w:val="0"/>
      <w:marRight w:val="0"/>
      <w:marTop w:val="0"/>
      <w:marBottom w:val="0"/>
      <w:divBdr>
        <w:top w:val="none" w:sz="0" w:space="0" w:color="auto"/>
        <w:left w:val="none" w:sz="0" w:space="0" w:color="auto"/>
        <w:bottom w:val="none" w:sz="0" w:space="0" w:color="auto"/>
        <w:right w:val="none" w:sz="0" w:space="0" w:color="auto"/>
      </w:divBdr>
    </w:div>
    <w:div w:id="1420834489">
      <w:bodyDiv w:val="1"/>
      <w:marLeft w:val="0"/>
      <w:marRight w:val="0"/>
      <w:marTop w:val="0"/>
      <w:marBottom w:val="0"/>
      <w:divBdr>
        <w:top w:val="none" w:sz="0" w:space="0" w:color="auto"/>
        <w:left w:val="none" w:sz="0" w:space="0" w:color="auto"/>
        <w:bottom w:val="none" w:sz="0" w:space="0" w:color="auto"/>
        <w:right w:val="none" w:sz="0" w:space="0" w:color="auto"/>
      </w:divBdr>
    </w:div>
    <w:div w:id="1464470753">
      <w:bodyDiv w:val="1"/>
      <w:marLeft w:val="0"/>
      <w:marRight w:val="0"/>
      <w:marTop w:val="0"/>
      <w:marBottom w:val="0"/>
      <w:divBdr>
        <w:top w:val="none" w:sz="0" w:space="0" w:color="auto"/>
        <w:left w:val="none" w:sz="0" w:space="0" w:color="auto"/>
        <w:bottom w:val="none" w:sz="0" w:space="0" w:color="auto"/>
        <w:right w:val="none" w:sz="0" w:space="0" w:color="auto"/>
      </w:divBdr>
    </w:div>
    <w:div w:id="1480920378">
      <w:bodyDiv w:val="1"/>
      <w:marLeft w:val="0"/>
      <w:marRight w:val="0"/>
      <w:marTop w:val="0"/>
      <w:marBottom w:val="0"/>
      <w:divBdr>
        <w:top w:val="none" w:sz="0" w:space="0" w:color="auto"/>
        <w:left w:val="none" w:sz="0" w:space="0" w:color="auto"/>
        <w:bottom w:val="none" w:sz="0" w:space="0" w:color="auto"/>
        <w:right w:val="none" w:sz="0" w:space="0" w:color="auto"/>
      </w:divBdr>
    </w:div>
    <w:div w:id="1481918651">
      <w:bodyDiv w:val="1"/>
      <w:marLeft w:val="0"/>
      <w:marRight w:val="0"/>
      <w:marTop w:val="0"/>
      <w:marBottom w:val="0"/>
      <w:divBdr>
        <w:top w:val="none" w:sz="0" w:space="0" w:color="auto"/>
        <w:left w:val="none" w:sz="0" w:space="0" w:color="auto"/>
        <w:bottom w:val="none" w:sz="0" w:space="0" w:color="auto"/>
        <w:right w:val="none" w:sz="0" w:space="0" w:color="auto"/>
      </w:divBdr>
    </w:div>
    <w:div w:id="1491825679">
      <w:bodyDiv w:val="1"/>
      <w:marLeft w:val="0"/>
      <w:marRight w:val="0"/>
      <w:marTop w:val="0"/>
      <w:marBottom w:val="0"/>
      <w:divBdr>
        <w:top w:val="none" w:sz="0" w:space="0" w:color="auto"/>
        <w:left w:val="none" w:sz="0" w:space="0" w:color="auto"/>
        <w:bottom w:val="none" w:sz="0" w:space="0" w:color="auto"/>
        <w:right w:val="none" w:sz="0" w:space="0" w:color="auto"/>
      </w:divBdr>
    </w:div>
    <w:div w:id="1506087344">
      <w:bodyDiv w:val="1"/>
      <w:marLeft w:val="0"/>
      <w:marRight w:val="0"/>
      <w:marTop w:val="0"/>
      <w:marBottom w:val="0"/>
      <w:divBdr>
        <w:top w:val="none" w:sz="0" w:space="0" w:color="auto"/>
        <w:left w:val="none" w:sz="0" w:space="0" w:color="auto"/>
        <w:bottom w:val="none" w:sz="0" w:space="0" w:color="auto"/>
        <w:right w:val="none" w:sz="0" w:space="0" w:color="auto"/>
      </w:divBdr>
    </w:div>
    <w:div w:id="1522820390">
      <w:bodyDiv w:val="1"/>
      <w:marLeft w:val="0"/>
      <w:marRight w:val="0"/>
      <w:marTop w:val="0"/>
      <w:marBottom w:val="0"/>
      <w:divBdr>
        <w:top w:val="none" w:sz="0" w:space="0" w:color="auto"/>
        <w:left w:val="none" w:sz="0" w:space="0" w:color="auto"/>
        <w:bottom w:val="none" w:sz="0" w:space="0" w:color="auto"/>
        <w:right w:val="none" w:sz="0" w:space="0" w:color="auto"/>
      </w:divBdr>
    </w:div>
    <w:div w:id="1580286938">
      <w:bodyDiv w:val="1"/>
      <w:marLeft w:val="0"/>
      <w:marRight w:val="0"/>
      <w:marTop w:val="0"/>
      <w:marBottom w:val="0"/>
      <w:divBdr>
        <w:top w:val="none" w:sz="0" w:space="0" w:color="auto"/>
        <w:left w:val="none" w:sz="0" w:space="0" w:color="auto"/>
        <w:bottom w:val="none" w:sz="0" w:space="0" w:color="auto"/>
        <w:right w:val="none" w:sz="0" w:space="0" w:color="auto"/>
      </w:divBdr>
    </w:div>
    <w:div w:id="1581672175">
      <w:bodyDiv w:val="1"/>
      <w:marLeft w:val="0"/>
      <w:marRight w:val="0"/>
      <w:marTop w:val="0"/>
      <w:marBottom w:val="0"/>
      <w:divBdr>
        <w:top w:val="none" w:sz="0" w:space="0" w:color="auto"/>
        <w:left w:val="none" w:sz="0" w:space="0" w:color="auto"/>
        <w:bottom w:val="none" w:sz="0" w:space="0" w:color="auto"/>
        <w:right w:val="none" w:sz="0" w:space="0" w:color="auto"/>
      </w:divBdr>
    </w:div>
    <w:div w:id="1589653911">
      <w:bodyDiv w:val="1"/>
      <w:marLeft w:val="0"/>
      <w:marRight w:val="0"/>
      <w:marTop w:val="0"/>
      <w:marBottom w:val="0"/>
      <w:divBdr>
        <w:top w:val="none" w:sz="0" w:space="0" w:color="auto"/>
        <w:left w:val="none" w:sz="0" w:space="0" w:color="auto"/>
        <w:bottom w:val="none" w:sz="0" w:space="0" w:color="auto"/>
        <w:right w:val="none" w:sz="0" w:space="0" w:color="auto"/>
      </w:divBdr>
    </w:div>
    <w:div w:id="1590692451">
      <w:bodyDiv w:val="1"/>
      <w:marLeft w:val="0"/>
      <w:marRight w:val="0"/>
      <w:marTop w:val="0"/>
      <w:marBottom w:val="0"/>
      <w:divBdr>
        <w:top w:val="none" w:sz="0" w:space="0" w:color="auto"/>
        <w:left w:val="none" w:sz="0" w:space="0" w:color="auto"/>
        <w:bottom w:val="none" w:sz="0" w:space="0" w:color="auto"/>
        <w:right w:val="none" w:sz="0" w:space="0" w:color="auto"/>
      </w:divBdr>
    </w:div>
    <w:div w:id="1619218049">
      <w:bodyDiv w:val="1"/>
      <w:marLeft w:val="0"/>
      <w:marRight w:val="0"/>
      <w:marTop w:val="0"/>
      <w:marBottom w:val="0"/>
      <w:divBdr>
        <w:top w:val="none" w:sz="0" w:space="0" w:color="auto"/>
        <w:left w:val="none" w:sz="0" w:space="0" w:color="auto"/>
        <w:bottom w:val="none" w:sz="0" w:space="0" w:color="auto"/>
        <w:right w:val="none" w:sz="0" w:space="0" w:color="auto"/>
      </w:divBdr>
    </w:div>
    <w:div w:id="1646621571">
      <w:bodyDiv w:val="1"/>
      <w:marLeft w:val="0"/>
      <w:marRight w:val="0"/>
      <w:marTop w:val="0"/>
      <w:marBottom w:val="0"/>
      <w:divBdr>
        <w:top w:val="none" w:sz="0" w:space="0" w:color="auto"/>
        <w:left w:val="none" w:sz="0" w:space="0" w:color="auto"/>
        <w:bottom w:val="none" w:sz="0" w:space="0" w:color="auto"/>
        <w:right w:val="none" w:sz="0" w:space="0" w:color="auto"/>
      </w:divBdr>
    </w:div>
    <w:div w:id="1659379040">
      <w:bodyDiv w:val="1"/>
      <w:marLeft w:val="0"/>
      <w:marRight w:val="0"/>
      <w:marTop w:val="0"/>
      <w:marBottom w:val="0"/>
      <w:divBdr>
        <w:top w:val="none" w:sz="0" w:space="0" w:color="auto"/>
        <w:left w:val="none" w:sz="0" w:space="0" w:color="auto"/>
        <w:bottom w:val="none" w:sz="0" w:space="0" w:color="auto"/>
        <w:right w:val="none" w:sz="0" w:space="0" w:color="auto"/>
      </w:divBdr>
    </w:div>
    <w:div w:id="1687713799">
      <w:bodyDiv w:val="1"/>
      <w:marLeft w:val="0"/>
      <w:marRight w:val="0"/>
      <w:marTop w:val="0"/>
      <w:marBottom w:val="0"/>
      <w:divBdr>
        <w:top w:val="none" w:sz="0" w:space="0" w:color="auto"/>
        <w:left w:val="none" w:sz="0" w:space="0" w:color="auto"/>
        <w:bottom w:val="none" w:sz="0" w:space="0" w:color="auto"/>
        <w:right w:val="none" w:sz="0" w:space="0" w:color="auto"/>
      </w:divBdr>
    </w:div>
    <w:div w:id="1711763233">
      <w:bodyDiv w:val="1"/>
      <w:marLeft w:val="0"/>
      <w:marRight w:val="0"/>
      <w:marTop w:val="0"/>
      <w:marBottom w:val="0"/>
      <w:divBdr>
        <w:top w:val="none" w:sz="0" w:space="0" w:color="auto"/>
        <w:left w:val="none" w:sz="0" w:space="0" w:color="auto"/>
        <w:bottom w:val="none" w:sz="0" w:space="0" w:color="auto"/>
        <w:right w:val="none" w:sz="0" w:space="0" w:color="auto"/>
      </w:divBdr>
    </w:div>
    <w:div w:id="1722821114">
      <w:bodyDiv w:val="1"/>
      <w:marLeft w:val="0"/>
      <w:marRight w:val="0"/>
      <w:marTop w:val="0"/>
      <w:marBottom w:val="0"/>
      <w:divBdr>
        <w:top w:val="none" w:sz="0" w:space="0" w:color="auto"/>
        <w:left w:val="none" w:sz="0" w:space="0" w:color="auto"/>
        <w:bottom w:val="none" w:sz="0" w:space="0" w:color="auto"/>
        <w:right w:val="none" w:sz="0" w:space="0" w:color="auto"/>
      </w:divBdr>
    </w:div>
    <w:div w:id="1723676549">
      <w:bodyDiv w:val="1"/>
      <w:marLeft w:val="0"/>
      <w:marRight w:val="0"/>
      <w:marTop w:val="0"/>
      <w:marBottom w:val="0"/>
      <w:divBdr>
        <w:top w:val="none" w:sz="0" w:space="0" w:color="auto"/>
        <w:left w:val="none" w:sz="0" w:space="0" w:color="auto"/>
        <w:bottom w:val="none" w:sz="0" w:space="0" w:color="auto"/>
        <w:right w:val="none" w:sz="0" w:space="0" w:color="auto"/>
      </w:divBdr>
    </w:div>
    <w:div w:id="1763868225">
      <w:bodyDiv w:val="1"/>
      <w:marLeft w:val="0"/>
      <w:marRight w:val="0"/>
      <w:marTop w:val="0"/>
      <w:marBottom w:val="0"/>
      <w:divBdr>
        <w:top w:val="none" w:sz="0" w:space="0" w:color="auto"/>
        <w:left w:val="none" w:sz="0" w:space="0" w:color="auto"/>
        <w:bottom w:val="none" w:sz="0" w:space="0" w:color="auto"/>
        <w:right w:val="none" w:sz="0" w:space="0" w:color="auto"/>
      </w:divBdr>
    </w:div>
    <w:div w:id="1765223054">
      <w:bodyDiv w:val="1"/>
      <w:marLeft w:val="0"/>
      <w:marRight w:val="0"/>
      <w:marTop w:val="0"/>
      <w:marBottom w:val="0"/>
      <w:divBdr>
        <w:top w:val="none" w:sz="0" w:space="0" w:color="auto"/>
        <w:left w:val="none" w:sz="0" w:space="0" w:color="auto"/>
        <w:bottom w:val="none" w:sz="0" w:space="0" w:color="auto"/>
        <w:right w:val="none" w:sz="0" w:space="0" w:color="auto"/>
      </w:divBdr>
    </w:div>
    <w:div w:id="1771654734">
      <w:bodyDiv w:val="1"/>
      <w:marLeft w:val="0"/>
      <w:marRight w:val="0"/>
      <w:marTop w:val="0"/>
      <w:marBottom w:val="0"/>
      <w:divBdr>
        <w:top w:val="none" w:sz="0" w:space="0" w:color="auto"/>
        <w:left w:val="none" w:sz="0" w:space="0" w:color="auto"/>
        <w:bottom w:val="none" w:sz="0" w:space="0" w:color="auto"/>
        <w:right w:val="none" w:sz="0" w:space="0" w:color="auto"/>
      </w:divBdr>
    </w:div>
    <w:div w:id="1809280690">
      <w:bodyDiv w:val="1"/>
      <w:marLeft w:val="0"/>
      <w:marRight w:val="0"/>
      <w:marTop w:val="0"/>
      <w:marBottom w:val="0"/>
      <w:divBdr>
        <w:top w:val="none" w:sz="0" w:space="0" w:color="auto"/>
        <w:left w:val="none" w:sz="0" w:space="0" w:color="auto"/>
        <w:bottom w:val="none" w:sz="0" w:space="0" w:color="auto"/>
        <w:right w:val="none" w:sz="0" w:space="0" w:color="auto"/>
      </w:divBdr>
    </w:div>
    <w:div w:id="1822042225">
      <w:bodyDiv w:val="1"/>
      <w:marLeft w:val="0"/>
      <w:marRight w:val="0"/>
      <w:marTop w:val="0"/>
      <w:marBottom w:val="0"/>
      <w:divBdr>
        <w:top w:val="none" w:sz="0" w:space="0" w:color="auto"/>
        <w:left w:val="none" w:sz="0" w:space="0" w:color="auto"/>
        <w:bottom w:val="none" w:sz="0" w:space="0" w:color="auto"/>
        <w:right w:val="none" w:sz="0" w:space="0" w:color="auto"/>
      </w:divBdr>
    </w:div>
    <w:div w:id="1877112434">
      <w:bodyDiv w:val="1"/>
      <w:marLeft w:val="0"/>
      <w:marRight w:val="0"/>
      <w:marTop w:val="0"/>
      <w:marBottom w:val="0"/>
      <w:divBdr>
        <w:top w:val="none" w:sz="0" w:space="0" w:color="auto"/>
        <w:left w:val="none" w:sz="0" w:space="0" w:color="auto"/>
        <w:bottom w:val="none" w:sz="0" w:space="0" w:color="auto"/>
        <w:right w:val="none" w:sz="0" w:space="0" w:color="auto"/>
      </w:divBdr>
    </w:div>
    <w:div w:id="1884630506">
      <w:bodyDiv w:val="1"/>
      <w:marLeft w:val="0"/>
      <w:marRight w:val="0"/>
      <w:marTop w:val="0"/>
      <w:marBottom w:val="0"/>
      <w:divBdr>
        <w:top w:val="none" w:sz="0" w:space="0" w:color="auto"/>
        <w:left w:val="none" w:sz="0" w:space="0" w:color="auto"/>
        <w:bottom w:val="none" w:sz="0" w:space="0" w:color="auto"/>
        <w:right w:val="none" w:sz="0" w:space="0" w:color="auto"/>
      </w:divBdr>
    </w:div>
    <w:div w:id="1891917371">
      <w:bodyDiv w:val="1"/>
      <w:marLeft w:val="0"/>
      <w:marRight w:val="0"/>
      <w:marTop w:val="0"/>
      <w:marBottom w:val="0"/>
      <w:divBdr>
        <w:top w:val="none" w:sz="0" w:space="0" w:color="auto"/>
        <w:left w:val="none" w:sz="0" w:space="0" w:color="auto"/>
        <w:bottom w:val="none" w:sz="0" w:space="0" w:color="auto"/>
        <w:right w:val="none" w:sz="0" w:space="0" w:color="auto"/>
      </w:divBdr>
    </w:div>
    <w:div w:id="1907299865">
      <w:bodyDiv w:val="1"/>
      <w:marLeft w:val="0"/>
      <w:marRight w:val="0"/>
      <w:marTop w:val="0"/>
      <w:marBottom w:val="0"/>
      <w:divBdr>
        <w:top w:val="none" w:sz="0" w:space="0" w:color="auto"/>
        <w:left w:val="none" w:sz="0" w:space="0" w:color="auto"/>
        <w:bottom w:val="none" w:sz="0" w:space="0" w:color="auto"/>
        <w:right w:val="none" w:sz="0" w:space="0" w:color="auto"/>
      </w:divBdr>
    </w:div>
    <w:div w:id="1910922695">
      <w:bodyDiv w:val="1"/>
      <w:marLeft w:val="0"/>
      <w:marRight w:val="0"/>
      <w:marTop w:val="0"/>
      <w:marBottom w:val="0"/>
      <w:divBdr>
        <w:top w:val="none" w:sz="0" w:space="0" w:color="auto"/>
        <w:left w:val="none" w:sz="0" w:space="0" w:color="auto"/>
        <w:bottom w:val="none" w:sz="0" w:space="0" w:color="auto"/>
        <w:right w:val="none" w:sz="0" w:space="0" w:color="auto"/>
      </w:divBdr>
    </w:div>
    <w:div w:id="1920092537">
      <w:bodyDiv w:val="1"/>
      <w:marLeft w:val="0"/>
      <w:marRight w:val="0"/>
      <w:marTop w:val="0"/>
      <w:marBottom w:val="0"/>
      <w:divBdr>
        <w:top w:val="none" w:sz="0" w:space="0" w:color="auto"/>
        <w:left w:val="none" w:sz="0" w:space="0" w:color="auto"/>
        <w:bottom w:val="none" w:sz="0" w:space="0" w:color="auto"/>
        <w:right w:val="none" w:sz="0" w:space="0" w:color="auto"/>
      </w:divBdr>
    </w:div>
    <w:div w:id="1926918452">
      <w:bodyDiv w:val="1"/>
      <w:marLeft w:val="0"/>
      <w:marRight w:val="0"/>
      <w:marTop w:val="0"/>
      <w:marBottom w:val="0"/>
      <w:divBdr>
        <w:top w:val="none" w:sz="0" w:space="0" w:color="auto"/>
        <w:left w:val="none" w:sz="0" w:space="0" w:color="auto"/>
        <w:bottom w:val="none" w:sz="0" w:space="0" w:color="auto"/>
        <w:right w:val="none" w:sz="0" w:space="0" w:color="auto"/>
      </w:divBdr>
    </w:div>
    <w:div w:id="1955744231">
      <w:bodyDiv w:val="1"/>
      <w:marLeft w:val="0"/>
      <w:marRight w:val="0"/>
      <w:marTop w:val="0"/>
      <w:marBottom w:val="0"/>
      <w:divBdr>
        <w:top w:val="none" w:sz="0" w:space="0" w:color="auto"/>
        <w:left w:val="none" w:sz="0" w:space="0" w:color="auto"/>
        <w:bottom w:val="none" w:sz="0" w:space="0" w:color="auto"/>
        <w:right w:val="none" w:sz="0" w:space="0" w:color="auto"/>
      </w:divBdr>
    </w:div>
    <w:div w:id="1960214356">
      <w:bodyDiv w:val="1"/>
      <w:marLeft w:val="0"/>
      <w:marRight w:val="0"/>
      <w:marTop w:val="0"/>
      <w:marBottom w:val="0"/>
      <w:divBdr>
        <w:top w:val="none" w:sz="0" w:space="0" w:color="auto"/>
        <w:left w:val="none" w:sz="0" w:space="0" w:color="auto"/>
        <w:bottom w:val="none" w:sz="0" w:space="0" w:color="auto"/>
        <w:right w:val="none" w:sz="0" w:space="0" w:color="auto"/>
      </w:divBdr>
    </w:div>
    <w:div w:id="1978758369">
      <w:bodyDiv w:val="1"/>
      <w:marLeft w:val="0"/>
      <w:marRight w:val="0"/>
      <w:marTop w:val="0"/>
      <w:marBottom w:val="0"/>
      <w:divBdr>
        <w:top w:val="none" w:sz="0" w:space="0" w:color="auto"/>
        <w:left w:val="none" w:sz="0" w:space="0" w:color="auto"/>
        <w:bottom w:val="none" w:sz="0" w:space="0" w:color="auto"/>
        <w:right w:val="none" w:sz="0" w:space="0" w:color="auto"/>
      </w:divBdr>
    </w:div>
    <w:div w:id="1979413995">
      <w:bodyDiv w:val="1"/>
      <w:marLeft w:val="0"/>
      <w:marRight w:val="0"/>
      <w:marTop w:val="0"/>
      <w:marBottom w:val="0"/>
      <w:divBdr>
        <w:top w:val="none" w:sz="0" w:space="0" w:color="auto"/>
        <w:left w:val="none" w:sz="0" w:space="0" w:color="auto"/>
        <w:bottom w:val="none" w:sz="0" w:space="0" w:color="auto"/>
        <w:right w:val="none" w:sz="0" w:space="0" w:color="auto"/>
      </w:divBdr>
    </w:div>
    <w:div w:id="2020350092">
      <w:bodyDiv w:val="1"/>
      <w:marLeft w:val="0"/>
      <w:marRight w:val="0"/>
      <w:marTop w:val="0"/>
      <w:marBottom w:val="0"/>
      <w:divBdr>
        <w:top w:val="none" w:sz="0" w:space="0" w:color="auto"/>
        <w:left w:val="none" w:sz="0" w:space="0" w:color="auto"/>
        <w:bottom w:val="none" w:sz="0" w:space="0" w:color="auto"/>
        <w:right w:val="none" w:sz="0" w:space="0" w:color="auto"/>
      </w:divBdr>
    </w:div>
    <w:div w:id="2032949019">
      <w:bodyDiv w:val="1"/>
      <w:marLeft w:val="0"/>
      <w:marRight w:val="0"/>
      <w:marTop w:val="0"/>
      <w:marBottom w:val="0"/>
      <w:divBdr>
        <w:top w:val="none" w:sz="0" w:space="0" w:color="auto"/>
        <w:left w:val="none" w:sz="0" w:space="0" w:color="auto"/>
        <w:bottom w:val="none" w:sz="0" w:space="0" w:color="auto"/>
        <w:right w:val="none" w:sz="0" w:space="0" w:color="auto"/>
      </w:divBdr>
    </w:div>
    <w:div w:id="2067560876">
      <w:bodyDiv w:val="1"/>
      <w:marLeft w:val="0"/>
      <w:marRight w:val="0"/>
      <w:marTop w:val="0"/>
      <w:marBottom w:val="0"/>
      <w:divBdr>
        <w:top w:val="none" w:sz="0" w:space="0" w:color="auto"/>
        <w:left w:val="none" w:sz="0" w:space="0" w:color="auto"/>
        <w:bottom w:val="none" w:sz="0" w:space="0" w:color="auto"/>
        <w:right w:val="none" w:sz="0" w:space="0" w:color="auto"/>
      </w:divBdr>
    </w:div>
    <w:div w:id="2067798353">
      <w:bodyDiv w:val="1"/>
      <w:marLeft w:val="0"/>
      <w:marRight w:val="0"/>
      <w:marTop w:val="0"/>
      <w:marBottom w:val="0"/>
      <w:divBdr>
        <w:top w:val="none" w:sz="0" w:space="0" w:color="auto"/>
        <w:left w:val="none" w:sz="0" w:space="0" w:color="auto"/>
        <w:bottom w:val="none" w:sz="0" w:space="0" w:color="auto"/>
        <w:right w:val="none" w:sz="0" w:space="0" w:color="auto"/>
      </w:divBdr>
    </w:div>
    <w:div w:id="2072461242">
      <w:bodyDiv w:val="1"/>
      <w:marLeft w:val="0"/>
      <w:marRight w:val="0"/>
      <w:marTop w:val="0"/>
      <w:marBottom w:val="0"/>
      <w:divBdr>
        <w:top w:val="none" w:sz="0" w:space="0" w:color="auto"/>
        <w:left w:val="none" w:sz="0" w:space="0" w:color="auto"/>
        <w:bottom w:val="none" w:sz="0" w:space="0" w:color="auto"/>
        <w:right w:val="none" w:sz="0" w:space="0" w:color="auto"/>
      </w:divBdr>
    </w:div>
    <w:div w:id="2072656122">
      <w:bodyDiv w:val="1"/>
      <w:marLeft w:val="0"/>
      <w:marRight w:val="0"/>
      <w:marTop w:val="0"/>
      <w:marBottom w:val="0"/>
      <w:divBdr>
        <w:top w:val="none" w:sz="0" w:space="0" w:color="auto"/>
        <w:left w:val="none" w:sz="0" w:space="0" w:color="auto"/>
        <w:bottom w:val="none" w:sz="0" w:space="0" w:color="auto"/>
        <w:right w:val="none" w:sz="0" w:space="0" w:color="auto"/>
      </w:divBdr>
    </w:div>
    <w:div w:id="2074572271">
      <w:bodyDiv w:val="1"/>
      <w:marLeft w:val="0"/>
      <w:marRight w:val="0"/>
      <w:marTop w:val="0"/>
      <w:marBottom w:val="0"/>
      <w:divBdr>
        <w:top w:val="none" w:sz="0" w:space="0" w:color="auto"/>
        <w:left w:val="none" w:sz="0" w:space="0" w:color="auto"/>
        <w:bottom w:val="none" w:sz="0" w:space="0" w:color="auto"/>
        <w:right w:val="none" w:sz="0" w:space="0" w:color="auto"/>
      </w:divBdr>
    </w:div>
    <w:div w:id="2110849412">
      <w:bodyDiv w:val="1"/>
      <w:marLeft w:val="0"/>
      <w:marRight w:val="0"/>
      <w:marTop w:val="0"/>
      <w:marBottom w:val="0"/>
      <w:divBdr>
        <w:top w:val="none" w:sz="0" w:space="0" w:color="auto"/>
        <w:left w:val="none" w:sz="0" w:space="0" w:color="auto"/>
        <w:bottom w:val="none" w:sz="0" w:space="0" w:color="auto"/>
        <w:right w:val="none" w:sz="0" w:space="0" w:color="auto"/>
      </w:divBdr>
    </w:div>
    <w:div w:id="2114396410">
      <w:bodyDiv w:val="1"/>
      <w:marLeft w:val="0"/>
      <w:marRight w:val="0"/>
      <w:marTop w:val="0"/>
      <w:marBottom w:val="0"/>
      <w:divBdr>
        <w:top w:val="none" w:sz="0" w:space="0" w:color="auto"/>
        <w:left w:val="none" w:sz="0" w:space="0" w:color="auto"/>
        <w:bottom w:val="none" w:sz="0" w:space="0" w:color="auto"/>
        <w:right w:val="none" w:sz="0" w:space="0" w:color="auto"/>
      </w:divBdr>
    </w:div>
    <w:div w:id="2115859680">
      <w:bodyDiv w:val="1"/>
      <w:marLeft w:val="0"/>
      <w:marRight w:val="0"/>
      <w:marTop w:val="0"/>
      <w:marBottom w:val="0"/>
      <w:divBdr>
        <w:top w:val="none" w:sz="0" w:space="0" w:color="auto"/>
        <w:left w:val="none" w:sz="0" w:space="0" w:color="auto"/>
        <w:bottom w:val="none" w:sz="0" w:space="0" w:color="auto"/>
        <w:right w:val="none" w:sz="0" w:space="0" w:color="auto"/>
      </w:divBdr>
    </w:div>
    <w:div w:id="2134056468">
      <w:bodyDiv w:val="1"/>
      <w:marLeft w:val="0"/>
      <w:marRight w:val="0"/>
      <w:marTop w:val="0"/>
      <w:marBottom w:val="0"/>
      <w:divBdr>
        <w:top w:val="none" w:sz="0" w:space="0" w:color="auto"/>
        <w:left w:val="none" w:sz="0" w:space="0" w:color="auto"/>
        <w:bottom w:val="none" w:sz="0" w:space="0" w:color="auto"/>
        <w:right w:val="none" w:sz="0" w:space="0" w:color="auto"/>
      </w:divBdr>
    </w:div>
    <w:div w:id="2136748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Abo19</b:Tag>
    <b:SourceType>InternetSite</b:SourceType>
    <b:Guid>{C78C78A5-B008-46F0-8F82-F31FA0E376FC}</b:Guid>
    <b:Title>About risk management </b:Title>
    <b:YearAccessed>2019</b:YearAccessed>
    <b:MonthAccessed>January</b:MonthAccessed>
    <b:DayAccessed>16th</b:DayAccessed>
    <b:URL>https://www.theirm.org/the-risk-profession/risk-management.aspx</b:URL>
    <b:RefOrder>1</b:RefOrder>
  </b:Source>
  <b:Source>
    <b:Tag>Lau12</b:Tag>
    <b:SourceType>Book</b:SourceType>
    <b:Guid>{7EAE966E-956B-47C7-BAD5-88D75D59855B}</b:Guid>
    <b:Title>Time management </b:Title>
    <b:Year>2012</b:Year>
    <b:Author>
      <b:Author>
        <b:NameList>
          <b:Person>
            <b:Last>Hellsten</b:Last>
            <b:First>Laurie-Ann</b:First>
            <b:Middle>M.</b:Middle>
          </b:Person>
        </b:NameList>
      </b:Author>
    </b:Author>
    <b:Publisher>InTech</b:Publisher>
    <b:RefOrder>3</b:RefOrder>
  </b:Source>
  <b:Source>
    <b:Tag>dat181</b:Tag>
    <b:SourceType>InternetSite</b:SourceType>
    <b:Guid>{32BC7641-463D-4781-9279-748BDA0AA66B}</b:Guid>
    <b:Title>data protection act 2018</b:Title>
    <b:Year>2018</b:Year>
    <b:URL>https://www.legislation.gov.uk/ukpga/2018/12/section/2</b:URL>
    <b:RefOrder>4</b:RefOrder>
  </b:Source>
  <b:Source>
    <b:Tag>Sol16</b:Tag>
    <b:SourceType>InternetSite</b:SourceType>
    <b:Guid>{1C6E1149-AF96-4ADF-BCFE-1A06C1706B21}</b:Guid>
    <b:Author>
      <b:Author>
        <b:NameList>
          <b:Person>
            <b:Last>Soltan</b:Last>
            <b:First>Liz</b:First>
          </b:Person>
        </b:NameList>
      </b:Author>
    </b:Author>
    <b:Title>Sad Facts on Technotrash or E-waste</b:Title>
    <b:Year>2016</b:Year>
    <b:YearAccessed>2019</b:YearAccessed>
    <b:MonthAccessed>January </b:MonthAccessed>
    <b:DayAccessed>16th</b:DayAccessed>
    <b:URL>http://www.digitalresponsibility.org/sad-facts-on-technotrash</b:URL>
    <b:RefOrder>6</b:RefOrder>
  </b:Source>
  <b:Source>
    <b:Tag>Lin13</b:Tag>
    <b:SourceType>InternetSite</b:SourceType>
    <b:Guid>{6E91ACC7-67CE-4E15-8446-EB94D60A47A1}</b:Guid>
    <b:Author>
      <b:Author>
        <b:NameList>
          <b:Person>
            <b:Last>Poppenheimer</b:Last>
            <b:First>Linda</b:First>
          </b:Person>
        </b:NameList>
      </b:Author>
    </b:Author>
    <b:Title>E-Waste Health Hazards and Environmental Impacts</b:Title>
    <b:Year>2013</b:Year>
    <b:Month>May</b:Month>
    <b:Day>29th</b:Day>
    <b:YearAccessed>2019</b:YearAccessed>
    <b:MonthAccessed>January</b:MonthAccessed>
    <b:DayAccessed>16th</b:DayAccessed>
    <b:URL>https://greengroundswell.com/e-waste-health-hazards-and-environmental-impacts/2013/05/29/</b:URL>
    <b:RefOrder>7</b:RefOrder>
  </b:Source>
  <b:Source>
    <b:Tag>BCS19</b:Tag>
    <b:SourceType>InternetSite</b:SourceType>
    <b:Guid>{EF3DF659-4569-4865-8B1B-95967EAFAE19}</b:Guid>
    <b:Title>BCS Code of Conduct</b:Title>
    <b:YearAccessed>2019</b:YearAccessed>
    <b:MonthAccessed>January </b:MonthAccessed>
    <b:DayAccessed>16th</b:DayAccessed>
    <b:URL>https://www.bcs.org/category/6030</b:URL>
    <b:RefOrder>8</b:RefOrder>
  </b:Source>
  <b:Source>
    <b:Tag>som10</b:Tag>
    <b:SourceType>JournalArticle</b:SourceType>
    <b:Guid>{48A08574-8680-4714-8293-AB66F32B9B4D}</b:Guid>
    <b:Title>some extensions on risk matrix aproach</b:Title>
    <b:Year>2010</b:Year>
    <b:JournalName>saftey science </b:JournalName>
    <b:Pages>1278</b:Pages>
    <b:Volume>48</b:Volume>
    <b:Issue>10</b:Issue>
    <b:RefOrder>2</b:RefOrder>
  </b:Source>
  <b:Source>
    <b:Tag>SWB04</b:Tag>
    <b:SourceType>JournalArticle</b:SourceType>
    <b:Guid>{CD1D7B3D-425A-484E-A9EB-45708AA0CC15}</b:Guid>
    <b:Title>SQLrand: Preventing SQL Injection Attacks</b:Title>
    <b:JournalName>Applied Cryptography and Network Security</b:JournalName>
    <b:Year>2004</b:Year>
    <b:Pages>2</b:Pages>
    <b:Volume>3089</b:Volume>
    <b:Author>
      <b:Author>
        <b:NameList>
          <b:Person>
            <b:Last>S.W.</b:Last>
            <b:First>Boyd</b:First>
          </b:Person>
        </b:NameList>
      </b:Author>
    </b:Author>
    <b:RefOrder>5</b:RefOrder>
  </b:Source>
  <b:Source>
    <b:Tag>UKs17</b:Tag>
    <b:SourceType>InternetSite</b:SourceType>
    <b:Guid>{9366B1B5-CD49-4341-9E07-5AFCFFD28BA0}</b:Guid>
    <b:Title>UK's future success outside the EU underpinned by choices on major digital issues - BCS Brexit Report</b:Title>
    <b:Year>2017</b:Year>
    <b:Month>February </b:Month>
    <b:Day>21st</b:Day>
    <b:YearAccessed>2019</b:YearAccessed>
    <b:MonthAccessed>January </b:MonthAccessed>
    <b:DayAccessed>17th</b:DayAccessed>
    <b:URL>https://www.bcs.org/content/conWebDoc/57412</b:URL>
    <b:RefOrder>9</b:RefOrder>
  </b:Source>
</b:Sources>
</file>

<file path=customXml/itemProps1.xml><?xml version="1.0" encoding="utf-8"?>
<ds:datastoreItem xmlns:ds="http://schemas.openxmlformats.org/officeDocument/2006/customXml" ds:itemID="{7A48CE98-1A95-4E8E-AECD-FB3E1FD2D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3160</Words>
  <Characters>18017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Ford</dc:creator>
  <cp:keywords/>
  <dc:description/>
  <cp:lastModifiedBy>Joshua Ford</cp:lastModifiedBy>
  <cp:revision>2</cp:revision>
  <dcterms:created xsi:type="dcterms:W3CDTF">2019-01-25T12:25:00Z</dcterms:created>
  <dcterms:modified xsi:type="dcterms:W3CDTF">2019-01-25T12:25:00Z</dcterms:modified>
</cp:coreProperties>
</file>