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834656" w14:textId="77777777" w:rsidR="00C51199" w:rsidRPr="006F67E8" w:rsidRDefault="00C51199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8363"/>
      </w:tblGrid>
      <w:tr w:rsidR="00103F3B" w14:paraId="7B53A70A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252E4682" w14:textId="77777777" w:rsidR="00103F3B" w:rsidRPr="00103F3B" w:rsidRDefault="00F17321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Group</w:t>
            </w:r>
          </w:p>
        </w:tc>
      </w:tr>
      <w:tr w:rsidR="00F17321" w14:paraId="70BB2718" w14:textId="77777777" w:rsidTr="00F17321">
        <w:tc>
          <w:tcPr>
            <w:tcW w:w="1951" w:type="dxa"/>
            <w:shd w:val="clear" w:color="auto" w:fill="0F243E" w:themeFill="text2" w:themeFillShade="80"/>
          </w:tcPr>
          <w:p w14:paraId="533C2537" w14:textId="77777777" w:rsidR="00F17321" w:rsidRPr="00F17321" w:rsidRDefault="00F17321" w:rsidP="00103F3B">
            <w:pPr>
              <w:spacing w:before="120" w:after="120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My Name</w:t>
            </w:r>
          </w:p>
        </w:tc>
        <w:tc>
          <w:tcPr>
            <w:tcW w:w="8363" w:type="dxa"/>
            <w:shd w:val="clear" w:color="auto" w:fill="auto"/>
          </w:tcPr>
          <w:p w14:paraId="456C8F1D" w14:textId="033606D1" w:rsidR="00F17321" w:rsidRDefault="00240B70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Lucy Grimshaw </w:t>
            </w:r>
          </w:p>
        </w:tc>
      </w:tr>
      <w:tr w:rsidR="00AF3CC7" w14:paraId="59060B02" w14:textId="77777777" w:rsidTr="006F67E8">
        <w:trPr>
          <w:trHeight w:val="351"/>
        </w:trPr>
        <w:tc>
          <w:tcPr>
            <w:tcW w:w="1951" w:type="dxa"/>
            <w:shd w:val="clear" w:color="auto" w:fill="0F243E" w:themeFill="text2" w:themeFillShade="80"/>
          </w:tcPr>
          <w:p w14:paraId="56D7C292" w14:textId="77777777" w:rsidR="00AF3CC7" w:rsidRPr="00F17321" w:rsidRDefault="00F17321" w:rsidP="00103F3B">
            <w:pPr>
              <w:jc w:val="center"/>
              <w:rPr>
                <w:b/>
                <w:sz w:val="24"/>
                <w:szCs w:val="24"/>
              </w:rPr>
            </w:pPr>
            <w:r w:rsidRPr="00F17321">
              <w:rPr>
                <w:b/>
                <w:sz w:val="24"/>
                <w:szCs w:val="24"/>
              </w:rPr>
              <w:t>Other members</w:t>
            </w:r>
          </w:p>
        </w:tc>
        <w:tc>
          <w:tcPr>
            <w:tcW w:w="8363" w:type="dxa"/>
            <w:vMerge w:val="restart"/>
          </w:tcPr>
          <w:p w14:paraId="62DF7504" w14:textId="2CF43443" w:rsidR="00240B70" w:rsidRDefault="00240B70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Claudia</w:t>
            </w:r>
            <w:r w:rsidR="002C56A0">
              <w:rPr>
                <w:sz w:val="28"/>
                <w:szCs w:val="28"/>
              </w:rPr>
              <w:t xml:space="preserve"> Jones </w:t>
            </w:r>
          </w:p>
          <w:p w14:paraId="2E5048CF" w14:textId="01BCEA75" w:rsidR="00240B70" w:rsidRDefault="00240B70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Karen </w:t>
            </w:r>
            <w:r w:rsidR="002C56A0">
              <w:rPr>
                <w:sz w:val="28"/>
                <w:szCs w:val="28"/>
              </w:rPr>
              <w:t xml:space="preserve">Sheppard </w:t>
            </w:r>
          </w:p>
        </w:tc>
      </w:tr>
      <w:tr w:rsidR="00AF3CC7" w14:paraId="3CD5C98B" w14:textId="77777777" w:rsidTr="00D70042">
        <w:trPr>
          <w:trHeight w:val="1064"/>
        </w:trPr>
        <w:tc>
          <w:tcPr>
            <w:tcW w:w="1951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14:paraId="57E13573" w14:textId="77777777" w:rsidR="00AF3CC7" w:rsidRPr="00103F3B" w:rsidRDefault="00AF3CC7" w:rsidP="00103F3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3" w:type="dxa"/>
            <w:vMerge/>
            <w:tcBorders>
              <w:bottom w:val="single" w:sz="4" w:space="0" w:color="auto"/>
            </w:tcBorders>
          </w:tcPr>
          <w:p w14:paraId="75CC61ED" w14:textId="77777777" w:rsidR="00AF3CC7" w:rsidRDefault="00AF3CC7" w:rsidP="00103F3B">
            <w:pPr>
              <w:rPr>
                <w:sz w:val="28"/>
                <w:szCs w:val="28"/>
              </w:rPr>
            </w:pPr>
          </w:p>
        </w:tc>
      </w:tr>
      <w:tr w:rsidR="00103F3B" w14:paraId="05168B2E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70A1AA7E" w14:textId="77777777" w:rsidR="00103F3B" w:rsidRPr="00103F3B" w:rsidRDefault="00F17321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Our </w:t>
            </w:r>
            <w:r w:rsidR="00103F3B">
              <w:rPr>
                <w:b/>
                <w:sz w:val="28"/>
                <w:szCs w:val="28"/>
              </w:rPr>
              <w:t>Hot Topic (social issue currently being publicly debated)</w:t>
            </w:r>
          </w:p>
        </w:tc>
      </w:tr>
      <w:tr w:rsidR="00103F3B" w14:paraId="0570D96C" w14:textId="77777777" w:rsidTr="006F67E8">
        <w:tc>
          <w:tcPr>
            <w:tcW w:w="10314" w:type="dxa"/>
            <w:gridSpan w:val="2"/>
          </w:tcPr>
          <w:p w14:paraId="4CE60A4C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3B1C0C5E" w14:textId="4C0D7BBC" w:rsidR="00AF3CC7" w:rsidRDefault="008C6FF6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cycle of a young offender</w:t>
            </w:r>
          </w:p>
          <w:p w14:paraId="3E134CAA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14:paraId="3B21315E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5551B889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Hyp</w:t>
            </w:r>
            <w:r w:rsidR="00F17321">
              <w:rPr>
                <w:b/>
                <w:sz w:val="28"/>
                <w:szCs w:val="28"/>
              </w:rPr>
              <w:t>othesis / Argument (What will each of us will</w:t>
            </w:r>
            <w:r>
              <w:rPr>
                <w:b/>
                <w:sz w:val="28"/>
                <w:szCs w:val="28"/>
              </w:rPr>
              <w:t xml:space="preserve"> be arguing in our video?)</w:t>
            </w:r>
          </w:p>
        </w:tc>
      </w:tr>
      <w:tr w:rsidR="00103F3B" w14:paraId="044D5E12" w14:textId="77777777" w:rsidTr="006F67E8">
        <w:tc>
          <w:tcPr>
            <w:tcW w:w="10314" w:type="dxa"/>
            <w:gridSpan w:val="2"/>
          </w:tcPr>
          <w:p w14:paraId="036FB593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3E6A7473" w14:textId="3838ED66" w:rsidR="00240B70" w:rsidRPr="00240B70" w:rsidRDefault="00240B70" w:rsidP="00240B70">
            <w:pPr>
              <w:spacing w:before="120" w:after="120"/>
              <w:rPr>
                <w:sz w:val="28"/>
                <w:szCs w:val="28"/>
              </w:rPr>
            </w:pPr>
            <w:r w:rsidRPr="00240B70">
              <w:rPr>
                <w:sz w:val="28"/>
                <w:szCs w:val="28"/>
              </w:rPr>
              <w:t xml:space="preserve">Claudia </w:t>
            </w:r>
            <w:r w:rsidR="008C6FF6" w:rsidRPr="00240B70">
              <w:rPr>
                <w:sz w:val="28"/>
                <w:szCs w:val="28"/>
              </w:rPr>
              <w:t xml:space="preserve">– </w:t>
            </w:r>
            <w:r w:rsidR="008C6FF6">
              <w:rPr>
                <w:sz w:val="28"/>
                <w:szCs w:val="28"/>
              </w:rPr>
              <w:t>Will be discussing adverse childhood experiences and behaviours which impact behaviour later on.</w:t>
            </w:r>
          </w:p>
          <w:p w14:paraId="150226AA" w14:textId="77777777" w:rsidR="00240B70" w:rsidRPr="00240B70" w:rsidRDefault="00240B70" w:rsidP="00240B70">
            <w:pPr>
              <w:spacing w:before="120" w:after="120"/>
              <w:rPr>
                <w:sz w:val="28"/>
                <w:szCs w:val="28"/>
              </w:rPr>
            </w:pPr>
          </w:p>
          <w:p w14:paraId="0E91F4CB" w14:textId="17463A9A" w:rsidR="00240B70" w:rsidRPr="00240B70" w:rsidRDefault="00240B70" w:rsidP="00240B70">
            <w:pPr>
              <w:spacing w:before="120" w:after="120"/>
              <w:rPr>
                <w:sz w:val="28"/>
                <w:szCs w:val="28"/>
              </w:rPr>
            </w:pPr>
            <w:r w:rsidRPr="00240B70">
              <w:rPr>
                <w:sz w:val="28"/>
                <w:szCs w:val="28"/>
              </w:rPr>
              <w:t xml:space="preserve">Myself- </w:t>
            </w:r>
            <w:r w:rsidR="008C6FF6" w:rsidRPr="008C6FF6">
              <w:rPr>
                <w:sz w:val="28"/>
                <w:szCs w:val="28"/>
              </w:rPr>
              <w:t>restorative practice and youth offending institute</w:t>
            </w:r>
            <w:r w:rsidR="008C6FF6">
              <w:rPr>
                <w:sz w:val="28"/>
                <w:szCs w:val="28"/>
              </w:rPr>
              <w:t>s</w:t>
            </w:r>
            <w:r w:rsidR="003E1249">
              <w:rPr>
                <w:sz w:val="28"/>
                <w:szCs w:val="28"/>
              </w:rPr>
              <w:t>.</w:t>
            </w:r>
          </w:p>
          <w:p w14:paraId="1068C998" w14:textId="77777777" w:rsidR="00240B70" w:rsidRPr="00240B70" w:rsidRDefault="00240B70" w:rsidP="00240B70">
            <w:pPr>
              <w:spacing w:before="120" w:after="120"/>
              <w:rPr>
                <w:sz w:val="28"/>
                <w:szCs w:val="28"/>
              </w:rPr>
            </w:pPr>
          </w:p>
          <w:p w14:paraId="1F0A8863" w14:textId="7C2848A9" w:rsidR="00240B70" w:rsidRPr="00240B70" w:rsidRDefault="00240B70" w:rsidP="00240B70">
            <w:pPr>
              <w:spacing w:before="120" w:after="120"/>
              <w:rPr>
                <w:sz w:val="28"/>
                <w:szCs w:val="28"/>
              </w:rPr>
            </w:pPr>
            <w:r w:rsidRPr="00240B70">
              <w:rPr>
                <w:sz w:val="28"/>
                <w:szCs w:val="28"/>
              </w:rPr>
              <w:t>Karen- discussing prohibition and supportive</w:t>
            </w:r>
            <w:r w:rsidR="008C6FF6">
              <w:rPr>
                <w:sz w:val="28"/>
                <w:szCs w:val="28"/>
              </w:rPr>
              <w:t xml:space="preserve"> third sector</w:t>
            </w:r>
            <w:r w:rsidRPr="00240B70">
              <w:rPr>
                <w:sz w:val="28"/>
                <w:szCs w:val="28"/>
              </w:rPr>
              <w:t xml:space="preserve"> services to prevent reoffending</w:t>
            </w:r>
            <w:r w:rsidR="003E1249">
              <w:rPr>
                <w:sz w:val="28"/>
                <w:szCs w:val="28"/>
              </w:rPr>
              <w:t>.</w:t>
            </w:r>
          </w:p>
          <w:p w14:paraId="288EAB46" w14:textId="53731AF8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14:paraId="5A9ABF5D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271E9083" w14:textId="77777777" w:rsidR="00103F3B" w:rsidRPr="00103F3B" w:rsidRDefault="00103F3B" w:rsidP="00F17321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Content (What </w:t>
            </w:r>
            <w:r w:rsidR="00F17321">
              <w:rPr>
                <w:b/>
                <w:sz w:val="28"/>
                <w:szCs w:val="28"/>
              </w:rPr>
              <w:t>will I be using to illustrate my argument</w:t>
            </w:r>
            <w:r>
              <w:rPr>
                <w:b/>
                <w:sz w:val="28"/>
                <w:szCs w:val="28"/>
              </w:rPr>
              <w:t>?)</w:t>
            </w:r>
          </w:p>
        </w:tc>
      </w:tr>
      <w:tr w:rsidR="00103F3B" w14:paraId="157B60D9" w14:textId="77777777" w:rsidTr="006F67E8">
        <w:tc>
          <w:tcPr>
            <w:tcW w:w="10314" w:type="dxa"/>
            <w:gridSpan w:val="2"/>
          </w:tcPr>
          <w:p w14:paraId="4ACCB41A" w14:textId="2BB05C29" w:rsidR="00103F3B" w:rsidRPr="003E1249" w:rsidRDefault="008C6FF6" w:rsidP="003E1249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28"/>
                <w:szCs w:val="28"/>
              </w:rPr>
            </w:pPr>
            <w:r w:rsidRPr="003E1249">
              <w:rPr>
                <w:sz w:val="28"/>
                <w:szCs w:val="28"/>
              </w:rPr>
              <w:t>Why young individuals end up in youth offending institutes</w:t>
            </w:r>
          </w:p>
          <w:p w14:paraId="27CC6A49" w14:textId="1FF8BABF" w:rsidR="008C6FF6" w:rsidRPr="003E1249" w:rsidRDefault="008C6FF6" w:rsidP="003E1249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28"/>
                <w:szCs w:val="28"/>
              </w:rPr>
            </w:pPr>
            <w:r w:rsidRPr="003E1249">
              <w:rPr>
                <w:sz w:val="28"/>
                <w:szCs w:val="28"/>
              </w:rPr>
              <w:t xml:space="preserve">Different types of youth offending institutes </w:t>
            </w:r>
          </w:p>
          <w:p w14:paraId="1F0045CF" w14:textId="1F04D403" w:rsidR="00240B70" w:rsidRPr="003E1249" w:rsidRDefault="00D3499B" w:rsidP="003E1249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28"/>
                <w:szCs w:val="28"/>
              </w:rPr>
            </w:pPr>
            <w:r w:rsidRPr="003E1249">
              <w:rPr>
                <w:sz w:val="28"/>
                <w:szCs w:val="28"/>
              </w:rPr>
              <w:t>Restorative</w:t>
            </w:r>
            <w:r w:rsidR="008C6FF6" w:rsidRPr="003E1249">
              <w:rPr>
                <w:sz w:val="28"/>
                <w:szCs w:val="28"/>
              </w:rPr>
              <w:t xml:space="preserve"> practice in prison</w:t>
            </w:r>
            <w:r w:rsidRPr="003E1249">
              <w:rPr>
                <w:sz w:val="28"/>
                <w:szCs w:val="28"/>
              </w:rPr>
              <w:t xml:space="preserve"> </w:t>
            </w:r>
            <w:r w:rsidR="007B4EBB" w:rsidRPr="003E1249">
              <w:rPr>
                <w:sz w:val="28"/>
                <w:szCs w:val="28"/>
              </w:rPr>
              <w:t>e.g.</w:t>
            </w:r>
            <w:r w:rsidR="00240B70" w:rsidRPr="003E1249">
              <w:rPr>
                <w:sz w:val="28"/>
                <w:szCs w:val="28"/>
              </w:rPr>
              <w:t xml:space="preserve"> </w:t>
            </w:r>
            <w:r w:rsidR="007B4EBB" w:rsidRPr="003E1249">
              <w:rPr>
                <w:sz w:val="28"/>
                <w:szCs w:val="28"/>
              </w:rPr>
              <w:t>counselling</w:t>
            </w:r>
            <w:r w:rsidR="00240B70" w:rsidRPr="003E1249">
              <w:rPr>
                <w:sz w:val="28"/>
                <w:szCs w:val="28"/>
              </w:rPr>
              <w:t xml:space="preserve"> services </w:t>
            </w:r>
            <w:r w:rsidR="007B4EBB" w:rsidRPr="003E1249">
              <w:rPr>
                <w:sz w:val="28"/>
                <w:szCs w:val="28"/>
              </w:rPr>
              <w:t>offered, training</w:t>
            </w:r>
            <w:r w:rsidR="00240B70" w:rsidRPr="003E1249">
              <w:rPr>
                <w:sz w:val="28"/>
                <w:szCs w:val="28"/>
              </w:rPr>
              <w:t xml:space="preserve"> courses </w:t>
            </w:r>
            <w:r w:rsidR="003E1249" w:rsidRPr="003E1249">
              <w:rPr>
                <w:sz w:val="28"/>
                <w:szCs w:val="28"/>
              </w:rPr>
              <w:t>offered -</w:t>
            </w:r>
            <w:r w:rsidR="00240B70" w:rsidRPr="003E1249">
              <w:rPr>
                <w:sz w:val="28"/>
                <w:szCs w:val="28"/>
              </w:rPr>
              <w:t xml:space="preserve"> do they prepare offenders for life outside prison to they affect the likelihood of reoffending?</w:t>
            </w:r>
          </w:p>
          <w:p w14:paraId="41D0CE14" w14:textId="6D31D71F" w:rsidR="00240B70" w:rsidRPr="003E1249" w:rsidRDefault="00240B70" w:rsidP="003E1249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28"/>
                <w:szCs w:val="28"/>
              </w:rPr>
            </w:pPr>
            <w:r w:rsidRPr="003E1249">
              <w:rPr>
                <w:sz w:val="28"/>
                <w:szCs w:val="28"/>
              </w:rPr>
              <w:t>When prisons used as punishment</w:t>
            </w:r>
            <w:r w:rsidR="00D3499B" w:rsidRPr="003E1249">
              <w:rPr>
                <w:sz w:val="28"/>
                <w:szCs w:val="28"/>
              </w:rPr>
              <w:t xml:space="preserve"> </w:t>
            </w:r>
            <w:proofErr w:type="spellStart"/>
            <w:r w:rsidRPr="003E1249">
              <w:rPr>
                <w:sz w:val="28"/>
                <w:szCs w:val="28"/>
              </w:rPr>
              <w:t>Eg</w:t>
            </w:r>
            <w:proofErr w:type="spellEnd"/>
            <w:r w:rsidRPr="003E1249">
              <w:rPr>
                <w:sz w:val="28"/>
                <w:szCs w:val="28"/>
              </w:rPr>
              <w:t xml:space="preserve"> Public </w:t>
            </w:r>
            <w:r w:rsidR="007B4EBB" w:rsidRPr="003E1249">
              <w:rPr>
                <w:sz w:val="28"/>
                <w:szCs w:val="28"/>
              </w:rPr>
              <w:t>safety,</w:t>
            </w:r>
            <w:r w:rsidRPr="003E1249">
              <w:rPr>
                <w:sz w:val="28"/>
                <w:szCs w:val="28"/>
              </w:rPr>
              <w:t xml:space="preserve"> degree of crimes committed </w:t>
            </w:r>
          </w:p>
          <w:p w14:paraId="2A263319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1682FDE8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3A536D1F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2D8E0ED0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3DDAFF27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393F2AF7" w14:textId="77777777" w:rsidR="00AF3CC7" w:rsidRDefault="00AF3CC7"/>
    <w:p w14:paraId="4760202B" w14:textId="77777777" w:rsidR="00AF3CC7" w:rsidRDefault="00AF3CC7" w:rsidP="00AF3CC7">
      <w:pPr>
        <w:jc w:val="right"/>
      </w:pPr>
      <w:r>
        <w:t>P.T.O.</w:t>
      </w:r>
    </w:p>
    <w:tbl>
      <w:tblPr>
        <w:tblStyle w:val="TableGrid"/>
        <w:tblW w:w="11058" w:type="dxa"/>
        <w:tblInd w:w="-431" w:type="dxa"/>
        <w:tblLook w:val="04A0" w:firstRow="1" w:lastRow="0" w:firstColumn="1" w:lastColumn="0" w:noHBand="0" w:noVBand="1"/>
      </w:tblPr>
      <w:tblGrid>
        <w:gridCol w:w="15525"/>
      </w:tblGrid>
      <w:tr w:rsidR="00103F3B" w14:paraId="31BD6FA2" w14:textId="77777777" w:rsidTr="002C56A0">
        <w:tc>
          <w:tcPr>
            <w:tcW w:w="11058" w:type="dxa"/>
            <w:shd w:val="clear" w:color="auto" w:fill="0F243E" w:themeFill="text2" w:themeFillShade="80"/>
          </w:tcPr>
          <w:p w14:paraId="4DBEF4AD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References (What researc</w:t>
            </w:r>
            <w:r w:rsidR="00F17321">
              <w:rPr>
                <w:b/>
                <w:sz w:val="28"/>
                <w:szCs w:val="28"/>
              </w:rPr>
              <w:t xml:space="preserve">h, theory or policies have I used </w:t>
            </w:r>
            <w:r w:rsidR="00F17321" w:rsidRPr="00F17321">
              <w:rPr>
                <w:b/>
                <w:sz w:val="28"/>
                <w:szCs w:val="28"/>
                <w:u w:val="single"/>
              </w:rPr>
              <w:t>in my Video</w:t>
            </w:r>
            <w:r>
              <w:rPr>
                <w:b/>
                <w:sz w:val="28"/>
                <w:szCs w:val="28"/>
              </w:rPr>
              <w:t>?)</w:t>
            </w:r>
          </w:p>
        </w:tc>
      </w:tr>
      <w:tr w:rsidR="00103F3B" w14:paraId="772EA3FD" w14:textId="77777777" w:rsidTr="002C56A0">
        <w:tc>
          <w:tcPr>
            <w:tcW w:w="11058" w:type="dxa"/>
          </w:tcPr>
          <w:p w14:paraId="62F76028" w14:textId="0977B02B" w:rsidR="00CE26FB" w:rsidRDefault="00CE26FB" w:rsidP="00487A9E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CE26FB">
              <w:rPr>
                <w:sz w:val="28"/>
                <w:szCs w:val="28"/>
              </w:rPr>
              <w:t xml:space="preserve">Arthur, R., 2010. Young Offenders </w:t>
            </w:r>
            <w:r w:rsidR="00095F09" w:rsidRPr="00CE26FB">
              <w:rPr>
                <w:sz w:val="28"/>
                <w:szCs w:val="28"/>
              </w:rPr>
              <w:t>and</w:t>
            </w:r>
            <w:r w:rsidRPr="00CE26FB">
              <w:rPr>
                <w:sz w:val="28"/>
                <w:szCs w:val="28"/>
              </w:rPr>
              <w:t xml:space="preserve"> The Law. London: Routledge.</w:t>
            </w:r>
          </w:p>
          <w:p w14:paraId="09B8FEB1" w14:textId="2FEAEF9E" w:rsidR="002C56A0" w:rsidRDefault="002C56A0" w:rsidP="00487A9E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487A9E">
              <w:rPr>
                <w:sz w:val="28"/>
                <w:szCs w:val="28"/>
              </w:rPr>
              <w:t>Education in Youth Custody.</w:t>
            </w:r>
            <w:r>
              <w:t xml:space="preserve"> </w:t>
            </w:r>
            <w:r w:rsidRPr="00487A9E">
              <w:rPr>
                <w:sz w:val="28"/>
                <w:szCs w:val="28"/>
              </w:rPr>
              <w:t>2014. [ebook] Houses of Parliament: Parliamentary office of Science and Technology. Available at: &lt;http://file:///C:/Users/Student/Downloads/POST-PN-0524.pdf&gt; [Accessed 23 May 2020].</w:t>
            </w:r>
          </w:p>
          <w:p w14:paraId="190F7DFB" w14:textId="77777777" w:rsidR="002C56A0" w:rsidRDefault="002C56A0" w:rsidP="00103F3B">
            <w:pPr>
              <w:spacing w:before="120" w:after="120"/>
              <w:rPr>
                <w:sz w:val="28"/>
                <w:szCs w:val="28"/>
              </w:rPr>
            </w:pPr>
            <w:r w:rsidRPr="00D3499B">
              <w:rPr>
                <w:sz w:val="28"/>
                <w:szCs w:val="28"/>
              </w:rPr>
              <w:t>GOV.UK. 2020. Young People in Custody. [online] Available at: &lt;https://www.gov.uk/young-people-in-custody/what-custody-is-like-for-young-people&gt; [Accessed 23 May 2020].</w:t>
            </w:r>
          </w:p>
          <w:p w14:paraId="0260CA13" w14:textId="77777777" w:rsidR="002C56A0" w:rsidRDefault="002C56A0" w:rsidP="00103F3B">
            <w:pPr>
              <w:spacing w:before="120" w:after="120"/>
              <w:rPr>
                <w:sz w:val="28"/>
                <w:szCs w:val="28"/>
              </w:rPr>
            </w:pPr>
            <w:r w:rsidRPr="00D3499B">
              <w:rPr>
                <w:sz w:val="28"/>
                <w:szCs w:val="28"/>
              </w:rPr>
              <w:t>GOV.UK. 2020. Young People in Custody. [online] Available at: &lt;https://www.gov.uk/young-people-in-custody&gt; [Accessed 23 May 2020]</w:t>
            </w:r>
          </w:p>
          <w:p w14:paraId="5634DDBE" w14:textId="77777777" w:rsidR="002C56A0" w:rsidRDefault="002C56A0" w:rsidP="00103F3B">
            <w:pPr>
              <w:spacing w:before="120" w:after="120"/>
              <w:rPr>
                <w:sz w:val="28"/>
                <w:szCs w:val="28"/>
              </w:rPr>
            </w:pPr>
            <w:r w:rsidRPr="00D3499B">
              <w:rPr>
                <w:sz w:val="28"/>
                <w:szCs w:val="28"/>
              </w:rPr>
              <w:t>GOV.UK. 2020. Youth Crime Prevention Programmes. [online] Available at: &lt;https://www.gov.uk/youth-crime-prevention-programmes&gt; [Accessed 20 May 2020].</w:t>
            </w:r>
          </w:p>
          <w:p w14:paraId="452BAD9F" w14:textId="77777777" w:rsidR="002C56A0" w:rsidRDefault="002C56A0" w:rsidP="002C56A0">
            <w:pPr>
              <w:spacing w:before="120" w:after="120"/>
              <w:rPr>
                <w:sz w:val="28"/>
                <w:szCs w:val="28"/>
              </w:rPr>
            </w:pPr>
            <w:r w:rsidRPr="002C56A0">
              <w:rPr>
                <w:sz w:val="28"/>
                <w:szCs w:val="28"/>
              </w:rPr>
              <w:t>HM Chief Inspector of Prisons, Annual Report 2015–16, July 2016, HC 471 of</w:t>
            </w:r>
            <w:r>
              <w:rPr>
                <w:sz w:val="28"/>
                <w:szCs w:val="28"/>
              </w:rPr>
              <w:t xml:space="preserve"> </w:t>
            </w:r>
            <w:r w:rsidRPr="002C56A0">
              <w:rPr>
                <w:sz w:val="28"/>
                <w:szCs w:val="28"/>
              </w:rPr>
              <w:t>session 2016–17, p 38</w:t>
            </w:r>
          </w:p>
          <w:p w14:paraId="37B09750" w14:textId="77777777" w:rsidR="002C56A0" w:rsidRDefault="002C56A0" w:rsidP="00791C27">
            <w:pPr>
              <w:spacing w:before="120" w:after="120"/>
              <w:rPr>
                <w:sz w:val="28"/>
                <w:szCs w:val="28"/>
              </w:rPr>
            </w:pPr>
            <w:r w:rsidRPr="00791C27">
              <w:rPr>
                <w:sz w:val="28"/>
                <w:szCs w:val="28"/>
              </w:rPr>
              <w:t>Howe, R.B. (2008) ‘Children’s rights as crime prevention'. International Journal of Children’s Rights, 16,4,457-74.</w:t>
            </w:r>
          </w:p>
          <w:p w14:paraId="0CA996C8" w14:textId="77777777" w:rsidR="002C56A0" w:rsidRDefault="002C56A0" w:rsidP="002C56A0">
            <w:pPr>
              <w:spacing w:before="120" w:after="120"/>
              <w:rPr>
                <w:sz w:val="28"/>
                <w:szCs w:val="28"/>
              </w:rPr>
            </w:pPr>
            <w:r w:rsidRPr="002C56A0">
              <w:rPr>
                <w:sz w:val="28"/>
                <w:szCs w:val="28"/>
              </w:rPr>
              <w:t>Ministry of Justice and Department for Education (2017) Exploring the outcomes of prisoner learners: analysis of linked offender records from the Police National Computer and Individualised Learner Records, London: Ministry of Justice</w:t>
            </w:r>
          </w:p>
          <w:p w14:paraId="610A2B67" w14:textId="17AC4C09" w:rsidR="002C56A0" w:rsidRDefault="002C56A0" w:rsidP="002C56A0">
            <w:pPr>
              <w:spacing w:before="120" w:after="120"/>
              <w:rPr>
                <w:sz w:val="28"/>
                <w:szCs w:val="28"/>
              </w:rPr>
            </w:pPr>
            <w:r w:rsidRPr="002C56A0">
              <w:rPr>
                <w:sz w:val="28"/>
                <w:szCs w:val="28"/>
              </w:rPr>
              <w:t>Ministry of Justice, Transforming Rehabilitation: A Strategy for Reform, May 2013, Cm 8619,</w:t>
            </w:r>
            <w:r>
              <w:rPr>
                <w:sz w:val="28"/>
                <w:szCs w:val="28"/>
              </w:rPr>
              <w:t xml:space="preserve"> </w:t>
            </w:r>
            <w:r w:rsidRPr="002C56A0">
              <w:rPr>
                <w:sz w:val="28"/>
                <w:szCs w:val="28"/>
              </w:rPr>
              <w:t>p 10</w:t>
            </w:r>
          </w:p>
          <w:p w14:paraId="47EDC1D9" w14:textId="2D0B91F3" w:rsidR="00CE26FB" w:rsidRDefault="00CE26FB" w:rsidP="002C56A0">
            <w:pPr>
              <w:spacing w:before="120" w:after="120"/>
              <w:rPr>
                <w:sz w:val="28"/>
                <w:szCs w:val="28"/>
              </w:rPr>
            </w:pPr>
            <w:r w:rsidRPr="00CE26FB">
              <w:rPr>
                <w:sz w:val="28"/>
                <w:szCs w:val="28"/>
              </w:rPr>
              <w:t>Prison: The Facts Bromley Briefings Summer 2019. [ebook] Prison Reform Trust. Available at: &lt;http://www.prisonreformtrust.org.uk/Portals/0/Documents/Bromley%20Briefings/Prison%20the%20facts%20Summer%202019.pdf&gt; [Accessed 24 May 2020].</w:t>
            </w:r>
          </w:p>
          <w:p w14:paraId="5E3009D3" w14:textId="77777777" w:rsidR="002C56A0" w:rsidRDefault="002C56A0" w:rsidP="00103F3B">
            <w:pPr>
              <w:spacing w:before="120" w:after="120"/>
              <w:rPr>
                <w:sz w:val="28"/>
                <w:szCs w:val="28"/>
              </w:rPr>
            </w:pPr>
            <w:r w:rsidRPr="00487A9E">
              <w:rPr>
                <w:sz w:val="28"/>
                <w:szCs w:val="28"/>
              </w:rPr>
              <w:t>What Is Rehabilitative Prison Culture.</w:t>
            </w:r>
            <w:r>
              <w:t xml:space="preserve"> </w:t>
            </w:r>
            <w:r w:rsidRPr="002C56A0">
              <w:rPr>
                <w:sz w:val="28"/>
                <w:szCs w:val="28"/>
              </w:rPr>
              <w:t xml:space="preserve">2018. </w:t>
            </w:r>
            <w:r w:rsidRPr="00487A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235 </w:t>
            </w:r>
            <w:r w:rsidRPr="00487A9E">
              <w:rPr>
                <w:sz w:val="28"/>
                <w:szCs w:val="28"/>
              </w:rPr>
              <w:t>ed. Prison Service Journal.</w:t>
            </w:r>
          </w:p>
          <w:p w14:paraId="73F5C3B5" w14:textId="77777777" w:rsidR="002C56A0" w:rsidRDefault="002C56A0" w:rsidP="00103F3B">
            <w:pPr>
              <w:spacing w:before="120" w:after="120"/>
              <w:rPr>
                <w:sz w:val="28"/>
                <w:szCs w:val="28"/>
              </w:rPr>
            </w:pPr>
            <w:r w:rsidRPr="00D3499B">
              <w:rPr>
                <w:sz w:val="28"/>
                <w:szCs w:val="28"/>
              </w:rPr>
              <w:t>Young Offenders and Young Offender Institutions.</w:t>
            </w:r>
            <w:r>
              <w:t xml:space="preserve"> </w:t>
            </w:r>
            <w:r w:rsidRPr="00487A9E">
              <w:rPr>
                <w:sz w:val="28"/>
                <w:szCs w:val="28"/>
              </w:rPr>
              <w:t xml:space="preserve">2020. </w:t>
            </w:r>
            <w:r w:rsidRPr="00D3499B">
              <w:rPr>
                <w:sz w:val="28"/>
                <w:szCs w:val="28"/>
              </w:rPr>
              <w:t>[ebook] Prison reform trust. Available at: &lt;http://www.prisonreformtrust.org.uk/Portals/0/Documents/PIB%20extract%20-%20Young%20offenders%20and%20young%20offender%20institutions.pdf&gt; [Accessed 23 May 2020].</w:t>
            </w:r>
          </w:p>
          <w:p w14:paraId="3661F1B6" w14:textId="77777777" w:rsidR="002C56A0" w:rsidRDefault="002C56A0" w:rsidP="00103F3B">
            <w:pPr>
              <w:spacing w:before="120" w:after="120"/>
              <w:rPr>
                <w:sz w:val="28"/>
                <w:szCs w:val="28"/>
              </w:rPr>
            </w:pPr>
            <w:r w:rsidRPr="00487A9E">
              <w:rPr>
                <w:sz w:val="28"/>
                <w:szCs w:val="28"/>
              </w:rPr>
              <w:t>Youth Justice Statistics</w:t>
            </w:r>
            <w:r>
              <w:rPr>
                <w:sz w:val="28"/>
                <w:szCs w:val="28"/>
              </w:rPr>
              <w:t xml:space="preserve"> </w:t>
            </w:r>
            <w:r w:rsidRPr="00487A9E">
              <w:rPr>
                <w:sz w:val="28"/>
                <w:szCs w:val="28"/>
              </w:rPr>
              <w:t>2018/19.</w:t>
            </w:r>
            <w:r>
              <w:t xml:space="preserve"> </w:t>
            </w:r>
            <w:r w:rsidRPr="00487A9E">
              <w:rPr>
                <w:sz w:val="28"/>
                <w:szCs w:val="28"/>
              </w:rPr>
              <w:t>2020.  Youth Justice Board / Ministry of Justice.</w:t>
            </w:r>
          </w:p>
          <w:p w14:paraId="56CAFDA0" w14:textId="77777777" w:rsidR="006F67E8" w:rsidRDefault="006F67E8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4470D2C5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37529BC5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53560F6E" w14:textId="77777777" w:rsidR="00103F3B" w:rsidRDefault="00103F3B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AF3CC7" w:rsidRPr="00103F3B" w14:paraId="77A33751" w14:textId="77777777" w:rsidTr="00870D06">
        <w:tc>
          <w:tcPr>
            <w:tcW w:w="10314" w:type="dxa"/>
            <w:shd w:val="clear" w:color="auto" w:fill="0F243E" w:themeFill="text2" w:themeFillShade="80"/>
          </w:tcPr>
          <w:p w14:paraId="279AC5CE" w14:textId="77777777" w:rsidR="00AF3CC7" w:rsidRPr="00103F3B" w:rsidRDefault="00AF3CC7" w:rsidP="00AF3CC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Tasks (Other than taking part in the video, who will do what)</w:t>
            </w:r>
          </w:p>
        </w:tc>
      </w:tr>
      <w:tr w:rsidR="00AF3CC7" w14:paraId="43F74E3C" w14:textId="77777777" w:rsidTr="00870D06">
        <w:tc>
          <w:tcPr>
            <w:tcW w:w="10314" w:type="dxa"/>
          </w:tcPr>
          <w:p w14:paraId="6B7DF22B" w14:textId="6857DE7E" w:rsidR="00AF3CC7" w:rsidRDefault="00240B70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Claudia – is discussing aces</w:t>
            </w:r>
            <w:r w:rsidR="00D3499B">
              <w:rPr>
                <w:sz w:val="28"/>
                <w:szCs w:val="28"/>
              </w:rPr>
              <w:t xml:space="preserve"> introducing the main title</w:t>
            </w:r>
            <w:r w:rsidR="003E1249">
              <w:rPr>
                <w:sz w:val="28"/>
                <w:szCs w:val="28"/>
              </w:rPr>
              <w:t>.</w:t>
            </w:r>
          </w:p>
          <w:p w14:paraId="72D67B81" w14:textId="71586CEE" w:rsidR="00240B70" w:rsidRDefault="00240B70" w:rsidP="00870D06">
            <w:pPr>
              <w:spacing w:before="120" w:after="12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Myself</w:t>
            </w:r>
            <w:proofErr w:type="gramEnd"/>
            <w:r>
              <w:rPr>
                <w:sz w:val="28"/>
                <w:szCs w:val="28"/>
              </w:rPr>
              <w:t xml:space="preserve">- </w:t>
            </w:r>
            <w:r w:rsidR="00D3499B">
              <w:rPr>
                <w:sz w:val="28"/>
                <w:szCs w:val="28"/>
              </w:rPr>
              <w:t xml:space="preserve">following on from Claudia and discussing </w:t>
            </w:r>
            <w:r>
              <w:rPr>
                <w:sz w:val="28"/>
                <w:szCs w:val="28"/>
              </w:rPr>
              <w:t>prison purpose to rehabilitate or punish</w:t>
            </w:r>
            <w:r w:rsidR="003E1249">
              <w:rPr>
                <w:sz w:val="28"/>
                <w:szCs w:val="28"/>
              </w:rPr>
              <w:t>.</w:t>
            </w:r>
          </w:p>
          <w:p w14:paraId="0AD56D20" w14:textId="64677DF8" w:rsidR="00240B70" w:rsidRDefault="00240B70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Karen- </w:t>
            </w:r>
            <w:r w:rsidR="00D3499B">
              <w:rPr>
                <w:sz w:val="28"/>
                <w:szCs w:val="28"/>
              </w:rPr>
              <w:t xml:space="preserve">will be </w:t>
            </w:r>
            <w:r>
              <w:rPr>
                <w:sz w:val="28"/>
                <w:szCs w:val="28"/>
              </w:rPr>
              <w:t xml:space="preserve">discussing prohibition and supportive services to prevent </w:t>
            </w:r>
            <w:proofErr w:type="gramStart"/>
            <w:r>
              <w:rPr>
                <w:sz w:val="28"/>
                <w:szCs w:val="28"/>
              </w:rPr>
              <w:t>reoffending</w:t>
            </w:r>
            <w:r w:rsidR="003E1249">
              <w:rPr>
                <w:sz w:val="28"/>
                <w:szCs w:val="28"/>
              </w:rPr>
              <w:t>, and</w:t>
            </w:r>
            <w:proofErr w:type="gramEnd"/>
            <w:r w:rsidR="003E1249">
              <w:rPr>
                <w:sz w:val="28"/>
                <w:szCs w:val="28"/>
              </w:rPr>
              <w:t xml:space="preserve"> concluding the video.</w:t>
            </w:r>
          </w:p>
          <w:p w14:paraId="711CB3C0" w14:textId="7528D365" w:rsidR="00240B70" w:rsidRDefault="00240B70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59C05C6C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43A67E5D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654A9B89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7A3DCA3B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2F84361E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7E1CD9F6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33E2B3FF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1B1FFA68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34D6272C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16A99017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02097250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3F732421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3F3DE141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56A983BD" w14:textId="77777777" w:rsidR="00DF2AF0" w:rsidRDefault="002A59DC" w:rsidP="00103F3B">
      <w:pPr>
        <w:spacing w:before="120" w:after="120" w:line="240" w:lineRule="auto"/>
        <w:rPr>
          <w:sz w:val="16"/>
          <w:szCs w:val="16"/>
        </w:rPr>
      </w:pPr>
      <w:r>
        <w:rPr>
          <w:sz w:val="16"/>
          <w:szCs w:val="16"/>
        </w:rPr>
        <w:br/>
      </w:r>
      <w:r w:rsidR="00DF2AF0">
        <w:rPr>
          <w:sz w:val="16"/>
          <w:szCs w:val="16"/>
        </w:rPr>
        <w:br/>
      </w:r>
    </w:p>
    <w:p w14:paraId="0C3E05C9" w14:textId="5FFA7E36" w:rsidR="00481B69" w:rsidRDefault="00481B69" w:rsidP="00481B69">
      <w:pPr>
        <w:spacing w:before="120" w:after="120" w:line="240" w:lineRule="auto"/>
      </w:pPr>
      <w:r>
        <w:rPr>
          <w:sz w:val="16"/>
          <w:szCs w:val="16"/>
        </w:rPr>
        <w:br/>
      </w:r>
    </w:p>
    <w:p w14:paraId="0CC702B7" w14:textId="0A423CF5" w:rsidR="002A59DC" w:rsidRDefault="002A59DC" w:rsidP="00103F3B">
      <w:pPr>
        <w:spacing w:before="120" w:after="120" w:line="240" w:lineRule="auto"/>
        <w:rPr>
          <w:sz w:val="16"/>
          <w:szCs w:val="16"/>
        </w:rPr>
      </w:pPr>
    </w:p>
    <w:sectPr w:rsidR="002A59DC" w:rsidSect="006F67E8">
      <w:headerReference w:type="default" r:id="rId8"/>
      <w:footerReference w:type="default" r:id="rId9"/>
      <w:pgSz w:w="11906" w:h="16838"/>
      <w:pgMar w:top="1440" w:right="707" w:bottom="127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A4AF98" w14:textId="77777777" w:rsidR="00F40E14" w:rsidRDefault="00F40E14" w:rsidP="00103F3B">
      <w:pPr>
        <w:spacing w:after="0" w:line="240" w:lineRule="auto"/>
      </w:pPr>
      <w:r>
        <w:separator/>
      </w:r>
    </w:p>
  </w:endnote>
  <w:endnote w:type="continuationSeparator" w:id="0">
    <w:p w14:paraId="2840E8C4" w14:textId="77777777" w:rsidR="00F40E14" w:rsidRDefault="00F40E14" w:rsidP="00103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72A92C" w14:textId="77777777" w:rsidR="00103F3B" w:rsidRDefault="00103F3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6337B631" wp14:editId="6B55678A">
          <wp:simplePos x="0" y="0"/>
          <wp:positionH relativeFrom="column">
            <wp:posOffset>19050</wp:posOffset>
          </wp:positionH>
          <wp:positionV relativeFrom="paragraph">
            <wp:posOffset>-184785</wp:posOffset>
          </wp:positionV>
          <wp:extent cx="1371600" cy="467032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4670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D74BAD" w14:textId="77777777" w:rsidR="00F40E14" w:rsidRDefault="00F40E14" w:rsidP="00103F3B">
      <w:pPr>
        <w:spacing w:after="0" w:line="240" w:lineRule="auto"/>
      </w:pPr>
      <w:r>
        <w:separator/>
      </w:r>
    </w:p>
  </w:footnote>
  <w:footnote w:type="continuationSeparator" w:id="0">
    <w:p w14:paraId="7591480A" w14:textId="77777777" w:rsidR="00F40E14" w:rsidRDefault="00F40E14" w:rsidP="00103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E00689" w14:textId="77777777" w:rsidR="00103F3B" w:rsidRDefault="00103F3B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592F45" wp14:editId="347763AD">
              <wp:simplePos x="0" y="0"/>
              <wp:positionH relativeFrom="column">
                <wp:posOffset>295275</wp:posOffset>
              </wp:positionH>
              <wp:positionV relativeFrom="paragraph">
                <wp:posOffset>-278130</wp:posOffset>
              </wp:positionV>
              <wp:extent cx="5762625" cy="628650"/>
              <wp:effectExtent l="95250" t="38100" r="104775" b="114300"/>
              <wp:wrapNone/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625" cy="628650"/>
                      </a:xfrm>
                      <a:prstGeom prst="roundRect">
                        <a:avLst/>
                      </a:prstGeom>
                    </wps:spPr>
                    <wps:style>
                      <a:lnRef idx="0">
                        <a:schemeClr val="accent1"/>
                      </a:lnRef>
                      <a:fillRef idx="3">
                        <a:schemeClr val="accent1"/>
                      </a:fillRef>
                      <a:effectRef idx="3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6720EFF" w14:textId="77777777" w:rsidR="00103F3B" w:rsidRPr="00103F3B" w:rsidRDefault="00103F3B" w:rsidP="00103F3B">
                          <w:pPr>
                            <w:spacing w:after="0" w:line="240" w:lineRule="auto"/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sz w:val="48"/>
                              <w:szCs w:val="48"/>
                            </w:rPr>
                            <w:t xml:space="preserve">Video Assignment Planner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6C592F45" id="Rounded Rectangle 1" o:spid="_x0000_s1026" style="position:absolute;margin-left:23.25pt;margin-top:-21.9pt;width:453.75pt;height:4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" fillcolor="#254163 [1636]" stroked="f">
              <v:fill color2="#4477b6 [3012]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14:paraId="46720EFF" w14:textId="77777777" w:rsidR="00103F3B" w:rsidRPr="00103F3B" w:rsidRDefault="00103F3B" w:rsidP="00103F3B">
                    <w:pPr>
                      <w:spacing w:after="0" w:line="240" w:lineRule="auto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 xml:space="preserve">Video Assignment Planner </w:t>
                    </w:r>
                  </w:p>
                </w:txbxContent>
              </v:textbox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F50477"/>
    <w:multiLevelType w:val="hybridMultilevel"/>
    <w:tmpl w:val="D96A7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F3B"/>
    <w:rsid w:val="00095F09"/>
    <w:rsid w:val="00103F3B"/>
    <w:rsid w:val="00240B70"/>
    <w:rsid w:val="002A59DC"/>
    <w:rsid w:val="002C56A0"/>
    <w:rsid w:val="003E1249"/>
    <w:rsid w:val="00481B69"/>
    <w:rsid w:val="00487A9E"/>
    <w:rsid w:val="006F67E8"/>
    <w:rsid w:val="00791C27"/>
    <w:rsid w:val="007B4EBB"/>
    <w:rsid w:val="008C6FF6"/>
    <w:rsid w:val="009D4B02"/>
    <w:rsid w:val="00AF3CC7"/>
    <w:rsid w:val="00C51199"/>
    <w:rsid w:val="00CE26FB"/>
    <w:rsid w:val="00D3499B"/>
    <w:rsid w:val="00D5363D"/>
    <w:rsid w:val="00DF2AF0"/>
    <w:rsid w:val="00E21717"/>
    <w:rsid w:val="00E95A45"/>
    <w:rsid w:val="00F17321"/>
    <w:rsid w:val="00F40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04CF30"/>
  <w15:docId w15:val="{C8C2DCF8-C54C-4046-A8A8-F39803479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F3B"/>
  </w:style>
  <w:style w:type="paragraph" w:styleId="Footer">
    <w:name w:val="footer"/>
    <w:basedOn w:val="Normal"/>
    <w:link w:val="Foot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F3B"/>
  </w:style>
  <w:style w:type="table" w:styleId="TableGrid">
    <w:name w:val="Table Grid"/>
    <w:basedOn w:val="TableNormal"/>
    <w:uiPriority w:val="59"/>
    <w:rsid w:val="00103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|2_"/>
    <w:basedOn w:val="DefaultParagraphFont"/>
    <w:link w:val="Bodytext20"/>
    <w:rsid w:val="002A59DC"/>
    <w:rPr>
      <w:sz w:val="36"/>
      <w:szCs w:val="36"/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2A59DC"/>
    <w:pPr>
      <w:widowControl w:val="0"/>
      <w:shd w:val="clear" w:color="auto" w:fill="FFFFFF"/>
      <w:spacing w:after="0" w:line="408" w:lineRule="exact"/>
      <w:ind w:firstLine="440"/>
      <w:jc w:val="both"/>
    </w:pPr>
    <w:rPr>
      <w:sz w:val="36"/>
      <w:szCs w:val="36"/>
    </w:rPr>
  </w:style>
  <w:style w:type="character" w:customStyle="1" w:styleId="Bodytext2Italic">
    <w:name w:val="Body text|2 + Italic"/>
    <w:basedOn w:val="Bodytext2"/>
    <w:semiHidden/>
    <w:unhideWhenUsed/>
    <w:rsid w:val="00481B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shd w:val="clear" w:color="auto" w:fill="FFFFFF"/>
      <w:lang w:val="en-GB" w:eastAsia="en-GB" w:bidi="en-GB"/>
    </w:rPr>
  </w:style>
  <w:style w:type="paragraph" w:styleId="ListParagraph">
    <w:name w:val="List Paragraph"/>
    <w:basedOn w:val="Normal"/>
    <w:uiPriority w:val="34"/>
    <w:qFormat/>
    <w:rsid w:val="003E12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6FC5A-CA97-421E-A479-5BC613C41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Lucy Grimshaw (1803056)</cp:lastModifiedBy>
  <cp:revision>2</cp:revision>
  <dcterms:created xsi:type="dcterms:W3CDTF">2020-05-24T12:59:00Z</dcterms:created>
  <dcterms:modified xsi:type="dcterms:W3CDTF">2020-05-24T12:59:00Z</dcterms:modified>
</cp:coreProperties>
</file>