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C1417E" w14:textId="0B9E40CB" w:rsidR="007B4F33" w:rsidRDefault="00DA10AA" w:rsidP="00DA10A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Harry Harlow was a psychologist born in Iowa on October 31</w:t>
      </w:r>
      <w:r w:rsidRPr="00DA10AA">
        <w:rPr>
          <w:rFonts w:ascii="Arial" w:hAnsi="Arial" w:cs="Arial"/>
          <w:vertAlign w:val="superscript"/>
        </w:rPr>
        <w:t>st</w:t>
      </w:r>
      <w:r w:rsidR="00335E9C">
        <w:rPr>
          <w:rFonts w:ascii="Arial" w:hAnsi="Arial" w:cs="Arial"/>
        </w:rPr>
        <w:t xml:space="preserve">, </w:t>
      </w:r>
      <w:r w:rsidR="00CB77A8">
        <w:rPr>
          <w:rFonts w:ascii="Arial" w:hAnsi="Arial" w:cs="Arial"/>
        </w:rPr>
        <w:t>1905;</w:t>
      </w:r>
      <w:r>
        <w:rPr>
          <w:rFonts w:ascii="Arial" w:hAnsi="Arial" w:cs="Arial"/>
        </w:rPr>
        <w:t xml:space="preserve"> he studied </w:t>
      </w:r>
      <w:r w:rsidR="008751ED">
        <w:rPr>
          <w:rFonts w:ascii="Arial" w:hAnsi="Arial" w:cs="Arial"/>
        </w:rPr>
        <w:t xml:space="preserve">English and psychology at Stanford university. Harlow studied the importance of maternal care for a child’s emotional development and well being and how it may </w:t>
      </w:r>
      <w:proofErr w:type="gramStart"/>
      <w:r w:rsidR="008751ED">
        <w:rPr>
          <w:rFonts w:ascii="Arial" w:hAnsi="Arial" w:cs="Arial"/>
        </w:rPr>
        <w:t>be affect</w:t>
      </w:r>
      <w:r w:rsidR="00B16E8B">
        <w:rPr>
          <w:rFonts w:ascii="Arial" w:hAnsi="Arial" w:cs="Arial"/>
        </w:rPr>
        <w:t>ed</w:t>
      </w:r>
      <w:proofErr w:type="gramEnd"/>
      <w:r w:rsidR="00B16E8B">
        <w:rPr>
          <w:rFonts w:ascii="Arial" w:hAnsi="Arial" w:cs="Arial"/>
        </w:rPr>
        <w:t xml:space="preserve"> if the child </w:t>
      </w:r>
      <w:proofErr w:type="gramStart"/>
      <w:r w:rsidR="00B16E8B">
        <w:rPr>
          <w:rFonts w:ascii="Arial" w:hAnsi="Arial" w:cs="Arial"/>
        </w:rPr>
        <w:t>is deprived</w:t>
      </w:r>
      <w:proofErr w:type="gramEnd"/>
      <w:r w:rsidR="00B16E8B">
        <w:rPr>
          <w:rFonts w:ascii="Arial" w:hAnsi="Arial" w:cs="Arial"/>
        </w:rPr>
        <w:t xml:space="preserve"> from this love and affection</w:t>
      </w:r>
      <w:r w:rsidR="001652FC">
        <w:rPr>
          <w:rFonts w:ascii="Arial" w:hAnsi="Arial" w:cs="Arial"/>
        </w:rPr>
        <w:t xml:space="preserve"> </w:t>
      </w:r>
      <w:r w:rsidR="00B16E8B">
        <w:rPr>
          <w:rFonts w:ascii="Arial" w:hAnsi="Arial" w:cs="Arial"/>
        </w:rPr>
        <w:t xml:space="preserve">(EBSCO Knowledge Advantage, 2023). </w:t>
      </w:r>
      <w:r w:rsidR="007B4F33">
        <w:rPr>
          <w:rFonts w:ascii="Arial" w:hAnsi="Arial" w:cs="Arial"/>
        </w:rPr>
        <w:t xml:space="preserve">In this essay I will discuss the importance of Harlows theory and how it </w:t>
      </w:r>
      <w:proofErr w:type="gramStart"/>
      <w:r w:rsidR="007B4F33">
        <w:rPr>
          <w:rFonts w:ascii="Arial" w:hAnsi="Arial" w:cs="Arial"/>
        </w:rPr>
        <w:t>is used</w:t>
      </w:r>
      <w:proofErr w:type="gramEnd"/>
      <w:r w:rsidR="007B4F33">
        <w:rPr>
          <w:rFonts w:ascii="Arial" w:hAnsi="Arial" w:cs="Arial"/>
        </w:rPr>
        <w:t xml:space="preserve"> in modern day practice, I will also be discussing the criticisms of his theory. </w:t>
      </w:r>
    </w:p>
    <w:p w14:paraId="7F779934" w14:textId="656F8765" w:rsidR="006E1C23" w:rsidRDefault="001652FC" w:rsidP="00DA10A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Before the 1950’s</w:t>
      </w:r>
      <w:r w:rsidR="00AC744A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 xml:space="preserve">love and affection was viewed as a luxury whereas </w:t>
      </w:r>
      <w:r w:rsidR="00865650">
        <w:rPr>
          <w:rFonts w:ascii="Arial" w:hAnsi="Arial" w:cs="Arial"/>
        </w:rPr>
        <w:t>today</w:t>
      </w:r>
      <w:r>
        <w:rPr>
          <w:rFonts w:ascii="Arial" w:hAnsi="Arial" w:cs="Arial"/>
        </w:rPr>
        <w:t xml:space="preserve"> it is seen as a necessity, Harlow and his monkey theory was a massive contribution to proving how important love and affection is and how it is a necessity for children’s development (</w:t>
      </w:r>
      <w:r w:rsidR="00865650">
        <w:rPr>
          <w:rFonts w:ascii="Arial" w:hAnsi="Arial" w:cs="Arial"/>
        </w:rPr>
        <w:t>Very Well Mind, 2023)</w:t>
      </w:r>
      <w:r w:rsidR="00B53ACF">
        <w:rPr>
          <w:rFonts w:ascii="Arial" w:hAnsi="Arial" w:cs="Arial"/>
        </w:rPr>
        <w:t>.</w:t>
      </w:r>
      <w:r w:rsidR="0018225F">
        <w:rPr>
          <w:rFonts w:ascii="Arial" w:hAnsi="Arial" w:cs="Arial"/>
        </w:rPr>
        <w:t xml:space="preserve"> </w:t>
      </w:r>
      <w:r w:rsidR="006E1C23">
        <w:rPr>
          <w:rFonts w:ascii="Arial" w:hAnsi="Arial" w:cs="Arial"/>
        </w:rPr>
        <w:t xml:space="preserve">Harlow’s theory showed that children who grow up in an affectionate household </w:t>
      </w:r>
      <w:r w:rsidR="004B54CA">
        <w:rPr>
          <w:rFonts w:ascii="Arial" w:hAnsi="Arial" w:cs="Arial"/>
        </w:rPr>
        <w:t xml:space="preserve">that provided comfort were more confident, emotionally secure </w:t>
      </w:r>
      <w:r w:rsidR="00950373">
        <w:rPr>
          <w:rFonts w:ascii="Arial" w:hAnsi="Arial" w:cs="Arial"/>
        </w:rPr>
        <w:t xml:space="preserve">and developed better social development. Those children that </w:t>
      </w:r>
      <w:proofErr w:type="gramStart"/>
      <w:r w:rsidR="00950373">
        <w:rPr>
          <w:rFonts w:ascii="Arial" w:hAnsi="Arial" w:cs="Arial"/>
        </w:rPr>
        <w:t>were deprived</w:t>
      </w:r>
      <w:proofErr w:type="gramEnd"/>
      <w:r w:rsidR="00950373">
        <w:rPr>
          <w:rFonts w:ascii="Arial" w:hAnsi="Arial" w:cs="Arial"/>
        </w:rPr>
        <w:t xml:space="preserve"> from this comfort and security </w:t>
      </w:r>
      <w:r w:rsidR="00A7778C">
        <w:rPr>
          <w:rFonts w:ascii="Arial" w:hAnsi="Arial" w:cs="Arial"/>
        </w:rPr>
        <w:t>and experienced anxiety, social withdrawals and may partake in abnormal behaviours (</w:t>
      </w:r>
      <w:r w:rsidR="00F210DE">
        <w:rPr>
          <w:rFonts w:ascii="Arial" w:hAnsi="Arial" w:cs="Arial"/>
        </w:rPr>
        <w:t xml:space="preserve">Zimbardo, </w:t>
      </w:r>
      <w:r w:rsidR="00606B24">
        <w:rPr>
          <w:rFonts w:ascii="Arial" w:hAnsi="Arial" w:cs="Arial"/>
        </w:rPr>
        <w:t>2025).</w:t>
      </w:r>
    </w:p>
    <w:p w14:paraId="2FFAD51A" w14:textId="0AD1610C" w:rsidR="00B53ACF" w:rsidRDefault="007B4F33" w:rsidP="00DA10A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 discuss Harlows monkey theory further, </w:t>
      </w:r>
      <w:r w:rsidR="00B53ACF">
        <w:rPr>
          <w:rFonts w:ascii="Arial" w:hAnsi="Arial" w:cs="Arial"/>
        </w:rPr>
        <w:t xml:space="preserve">Harry Harlow took monkeys </w:t>
      </w:r>
      <w:r w:rsidR="00795C58">
        <w:rPr>
          <w:rFonts w:ascii="Arial" w:hAnsi="Arial" w:cs="Arial"/>
        </w:rPr>
        <w:t xml:space="preserve">away from their mothers while </w:t>
      </w:r>
      <w:r w:rsidR="00B53ACF">
        <w:rPr>
          <w:rFonts w:ascii="Arial" w:hAnsi="Arial" w:cs="Arial"/>
        </w:rPr>
        <w:t>th</w:t>
      </w:r>
      <w:r w:rsidR="00795C58">
        <w:rPr>
          <w:rFonts w:ascii="Arial" w:hAnsi="Arial" w:cs="Arial"/>
        </w:rPr>
        <w:t>ey</w:t>
      </w:r>
      <w:r w:rsidR="00B53ACF">
        <w:rPr>
          <w:rFonts w:ascii="Arial" w:hAnsi="Arial" w:cs="Arial"/>
        </w:rPr>
        <w:t xml:space="preserve"> were only a couple days old and placed them in a cage with alternative mothers, one mother was made of cloth, and the other mother was made of wire and provided food for the monkeys. </w:t>
      </w:r>
      <w:r w:rsidR="00F718E8">
        <w:rPr>
          <w:rFonts w:ascii="Arial" w:hAnsi="Arial" w:cs="Arial"/>
        </w:rPr>
        <w:t xml:space="preserve">It </w:t>
      </w:r>
      <w:proofErr w:type="gramStart"/>
      <w:r w:rsidR="00F718E8">
        <w:rPr>
          <w:rFonts w:ascii="Arial" w:hAnsi="Arial" w:cs="Arial"/>
        </w:rPr>
        <w:t>was expected</w:t>
      </w:r>
      <w:proofErr w:type="gramEnd"/>
      <w:r w:rsidR="00F718E8">
        <w:rPr>
          <w:rFonts w:ascii="Arial" w:hAnsi="Arial" w:cs="Arial"/>
        </w:rPr>
        <w:t xml:space="preserve"> that the monkeys would stay with the mother that provided food, however the </w:t>
      </w:r>
      <w:r w:rsidR="00F41701">
        <w:rPr>
          <w:rFonts w:ascii="Arial" w:hAnsi="Arial" w:cs="Arial"/>
        </w:rPr>
        <w:t>monkeys were more attached to the comfort mother and seeked for that mother when frightened</w:t>
      </w:r>
      <w:r w:rsidR="00D61719">
        <w:rPr>
          <w:rFonts w:ascii="Arial" w:hAnsi="Arial" w:cs="Arial"/>
        </w:rPr>
        <w:t xml:space="preserve"> </w:t>
      </w:r>
      <w:r w:rsidR="00BD5BC2">
        <w:rPr>
          <w:rFonts w:ascii="Arial" w:hAnsi="Arial" w:cs="Arial"/>
        </w:rPr>
        <w:t>(Very Well Mind, 202</w:t>
      </w:r>
      <w:r w:rsidR="002E0A77">
        <w:rPr>
          <w:rFonts w:ascii="Arial" w:hAnsi="Arial" w:cs="Arial"/>
        </w:rPr>
        <w:t xml:space="preserve">3). </w:t>
      </w:r>
      <w:r w:rsidR="00AD2F91">
        <w:rPr>
          <w:rFonts w:ascii="Arial" w:hAnsi="Arial" w:cs="Arial"/>
        </w:rPr>
        <w:t>Harlow conducted later tests to further prove this theory</w:t>
      </w:r>
      <w:r w:rsidR="00996864">
        <w:rPr>
          <w:rFonts w:ascii="Arial" w:hAnsi="Arial" w:cs="Arial"/>
        </w:rPr>
        <w:t xml:space="preserve">, he upgraded the cloth mother </w:t>
      </w:r>
      <w:r w:rsidR="004E7EDE">
        <w:rPr>
          <w:rFonts w:ascii="Arial" w:hAnsi="Arial" w:cs="Arial"/>
        </w:rPr>
        <w:t xml:space="preserve">to provide food and rock the baby monkeys, this made the bond between them stronger </w:t>
      </w:r>
      <w:r w:rsidR="003E6EDE">
        <w:rPr>
          <w:rFonts w:ascii="Arial" w:hAnsi="Arial" w:cs="Arial"/>
        </w:rPr>
        <w:t>(Nigel Benson, 2011).</w:t>
      </w:r>
      <w:r w:rsidR="00756F84">
        <w:rPr>
          <w:rFonts w:ascii="Arial" w:hAnsi="Arial" w:cs="Arial"/>
        </w:rPr>
        <w:t xml:space="preserve"> </w:t>
      </w:r>
      <w:r w:rsidR="00A8014A">
        <w:rPr>
          <w:rFonts w:ascii="Arial" w:hAnsi="Arial" w:cs="Arial"/>
        </w:rPr>
        <w:t xml:space="preserve">The results of this experiment </w:t>
      </w:r>
      <w:r w:rsidR="00B51D9B">
        <w:rPr>
          <w:rFonts w:ascii="Arial" w:hAnsi="Arial" w:cs="Arial"/>
        </w:rPr>
        <w:t xml:space="preserve">was tragic as the monkeys were deprived from that bond with a mother and were unable to </w:t>
      </w:r>
      <w:r w:rsidR="00E86988">
        <w:rPr>
          <w:rFonts w:ascii="Arial" w:hAnsi="Arial" w:cs="Arial"/>
        </w:rPr>
        <w:t>care for their own children</w:t>
      </w:r>
      <w:r w:rsidR="002F0783">
        <w:rPr>
          <w:rFonts w:ascii="Arial" w:hAnsi="Arial" w:cs="Arial"/>
        </w:rPr>
        <w:t xml:space="preserve"> in the future, for example, </w:t>
      </w:r>
      <w:r w:rsidR="004F57E3">
        <w:rPr>
          <w:rFonts w:ascii="Arial" w:hAnsi="Arial" w:cs="Arial"/>
        </w:rPr>
        <w:t xml:space="preserve">they were socially withdrawn </w:t>
      </w:r>
      <w:r w:rsidR="007B7BE9">
        <w:rPr>
          <w:rFonts w:ascii="Arial" w:hAnsi="Arial" w:cs="Arial"/>
        </w:rPr>
        <w:t>and didn’t know how to cope with</w:t>
      </w:r>
      <w:r w:rsidR="00E03915">
        <w:rPr>
          <w:rFonts w:ascii="Arial" w:hAnsi="Arial" w:cs="Arial"/>
        </w:rPr>
        <w:t xml:space="preserve"> their children and abused them and couldn’t care for them (</w:t>
      </w:r>
      <w:r w:rsidR="00176D8C">
        <w:rPr>
          <w:rFonts w:ascii="Arial" w:hAnsi="Arial" w:cs="Arial"/>
        </w:rPr>
        <w:t>Applied Human, 2023).</w:t>
      </w:r>
    </w:p>
    <w:p w14:paraId="2B439E8A" w14:textId="6329386B" w:rsidR="00D219D1" w:rsidRDefault="00D219D1" w:rsidP="00DA10A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Harlow’s work has </w:t>
      </w:r>
      <w:proofErr w:type="gramStart"/>
      <w:r>
        <w:rPr>
          <w:rFonts w:ascii="Arial" w:hAnsi="Arial" w:cs="Arial"/>
        </w:rPr>
        <w:t>great impact</w:t>
      </w:r>
      <w:proofErr w:type="gramEnd"/>
      <w:r>
        <w:rPr>
          <w:rFonts w:ascii="Arial" w:hAnsi="Arial" w:cs="Arial"/>
        </w:rPr>
        <w:t xml:space="preserve"> on health and social </w:t>
      </w:r>
      <w:r w:rsidR="00700526">
        <w:rPr>
          <w:rFonts w:ascii="Arial" w:hAnsi="Arial" w:cs="Arial"/>
        </w:rPr>
        <w:t xml:space="preserve">care practice today. </w:t>
      </w:r>
      <w:r w:rsidR="000541EF">
        <w:rPr>
          <w:rFonts w:ascii="Arial" w:hAnsi="Arial" w:cs="Arial"/>
        </w:rPr>
        <w:t xml:space="preserve">Advice from doctors </w:t>
      </w:r>
      <w:r w:rsidR="00780058">
        <w:rPr>
          <w:rFonts w:ascii="Arial" w:hAnsi="Arial" w:cs="Arial"/>
        </w:rPr>
        <w:t>and psychologists</w:t>
      </w:r>
      <w:r w:rsidR="00783639">
        <w:rPr>
          <w:rFonts w:ascii="Arial" w:hAnsi="Arial" w:cs="Arial"/>
        </w:rPr>
        <w:t xml:space="preserve"> </w:t>
      </w:r>
      <w:r w:rsidR="00B365BA">
        <w:rPr>
          <w:rFonts w:ascii="Arial" w:hAnsi="Arial" w:cs="Arial"/>
        </w:rPr>
        <w:t xml:space="preserve">have expressed their concerns </w:t>
      </w:r>
      <w:r w:rsidR="00C02D60">
        <w:rPr>
          <w:rFonts w:ascii="Arial" w:hAnsi="Arial" w:cs="Arial"/>
        </w:rPr>
        <w:t xml:space="preserve">and therefore have discouraged </w:t>
      </w:r>
      <w:r w:rsidR="008C680F">
        <w:rPr>
          <w:rFonts w:ascii="Arial" w:hAnsi="Arial" w:cs="Arial"/>
        </w:rPr>
        <w:t>parents from rocking</w:t>
      </w:r>
      <w:r w:rsidR="00E86ADB">
        <w:rPr>
          <w:rFonts w:ascii="Arial" w:hAnsi="Arial" w:cs="Arial"/>
        </w:rPr>
        <w:t xml:space="preserve"> their children when crying</w:t>
      </w:r>
      <w:r w:rsidR="00823F78">
        <w:rPr>
          <w:rFonts w:ascii="Arial" w:hAnsi="Arial" w:cs="Arial"/>
        </w:rPr>
        <w:t xml:space="preserve"> and therefore this changed the approach to parenting in the western world (Nigel Benson, 2011).</w:t>
      </w:r>
      <w:r w:rsidR="000A7A35">
        <w:rPr>
          <w:rFonts w:ascii="Arial" w:hAnsi="Arial" w:cs="Arial"/>
        </w:rPr>
        <w:t xml:space="preserve"> </w:t>
      </w:r>
      <w:r w:rsidR="00473613">
        <w:rPr>
          <w:rFonts w:ascii="Arial" w:hAnsi="Arial" w:cs="Arial"/>
        </w:rPr>
        <w:lastRenderedPageBreak/>
        <w:t>Harlow’s</w:t>
      </w:r>
      <w:r w:rsidR="001663B4">
        <w:rPr>
          <w:rFonts w:ascii="Arial" w:hAnsi="Arial" w:cs="Arial"/>
        </w:rPr>
        <w:t xml:space="preserve"> theory </w:t>
      </w:r>
      <w:proofErr w:type="gramStart"/>
      <w:r w:rsidR="001663B4">
        <w:rPr>
          <w:rFonts w:ascii="Arial" w:hAnsi="Arial" w:cs="Arial"/>
        </w:rPr>
        <w:t>is used</w:t>
      </w:r>
      <w:proofErr w:type="gramEnd"/>
      <w:r w:rsidR="001663B4">
        <w:rPr>
          <w:rFonts w:ascii="Arial" w:hAnsi="Arial" w:cs="Arial"/>
        </w:rPr>
        <w:t xml:space="preserve"> daily </w:t>
      </w:r>
      <w:r w:rsidR="00F94D10">
        <w:rPr>
          <w:rFonts w:ascii="Arial" w:hAnsi="Arial" w:cs="Arial"/>
        </w:rPr>
        <w:t xml:space="preserve">by Child protective services as they can observe the child’s </w:t>
      </w:r>
      <w:r w:rsidR="00EF5FBB">
        <w:rPr>
          <w:rFonts w:ascii="Arial" w:hAnsi="Arial" w:cs="Arial"/>
        </w:rPr>
        <w:t xml:space="preserve">life at home to ensure that the children are receiving </w:t>
      </w:r>
      <w:r w:rsidR="00C729B7">
        <w:rPr>
          <w:rFonts w:ascii="Arial" w:hAnsi="Arial" w:cs="Arial"/>
        </w:rPr>
        <w:t xml:space="preserve">care to ensure that their love and affection needs are </w:t>
      </w:r>
      <w:proofErr w:type="gramStart"/>
      <w:r w:rsidR="00C729B7">
        <w:rPr>
          <w:rFonts w:ascii="Arial" w:hAnsi="Arial" w:cs="Arial"/>
        </w:rPr>
        <w:t>being met</w:t>
      </w:r>
      <w:proofErr w:type="gramEnd"/>
      <w:r w:rsidR="005675EA">
        <w:rPr>
          <w:rFonts w:ascii="Arial" w:hAnsi="Arial" w:cs="Arial"/>
        </w:rPr>
        <w:t xml:space="preserve">. </w:t>
      </w:r>
      <w:r w:rsidR="00B855F4">
        <w:rPr>
          <w:rFonts w:ascii="Arial" w:hAnsi="Arial" w:cs="Arial"/>
        </w:rPr>
        <w:t>Therefore,</w:t>
      </w:r>
      <w:r w:rsidR="005675EA">
        <w:rPr>
          <w:rFonts w:ascii="Arial" w:hAnsi="Arial" w:cs="Arial"/>
        </w:rPr>
        <w:t xml:space="preserve"> the child protective services can</w:t>
      </w:r>
      <w:r w:rsidR="00494898">
        <w:rPr>
          <w:rFonts w:ascii="Arial" w:hAnsi="Arial" w:cs="Arial"/>
        </w:rPr>
        <w:t xml:space="preserve"> support children and help guide the parents to show this affection and refer to Harlow’s theory to show that it is important (</w:t>
      </w:r>
      <w:r w:rsidR="003B756D">
        <w:rPr>
          <w:rFonts w:ascii="Arial" w:hAnsi="Arial" w:cs="Arial"/>
        </w:rPr>
        <w:t>Health Root, 2025)</w:t>
      </w:r>
      <w:r w:rsidR="00473613">
        <w:rPr>
          <w:rFonts w:ascii="Arial" w:hAnsi="Arial" w:cs="Arial"/>
        </w:rPr>
        <w:t xml:space="preserve">. </w:t>
      </w:r>
      <w:r w:rsidR="00677E5F">
        <w:rPr>
          <w:rFonts w:ascii="Arial" w:hAnsi="Arial" w:cs="Arial"/>
        </w:rPr>
        <w:t xml:space="preserve">Harlow’s theory </w:t>
      </w:r>
      <w:r w:rsidR="000B53AA">
        <w:rPr>
          <w:rFonts w:ascii="Arial" w:hAnsi="Arial" w:cs="Arial"/>
        </w:rPr>
        <w:t>also has an impact on hospitals for infants and children</w:t>
      </w:r>
      <w:r w:rsidR="00BD6B95">
        <w:rPr>
          <w:rFonts w:ascii="Arial" w:hAnsi="Arial" w:cs="Arial"/>
        </w:rPr>
        <w:t>, due to his discovery on how attachment is important for children’s needs</w:t>
      </w:r>
      <w:r w:rsidR="00DC5B97">
        <w:rPr>
          <w:rFonts w:ascii="Arial" w:hAnsi="Arial" w:cs="Arial"/>
        </w:rPr>
        <w:t xml:space="preserve">, this has influenced hospitals </w:t>
      </w:r>
      <w:r w:rsidR="00594787">
        <w:rPr>
          <w:rFonts w:ascii="Arial" w:hAnsi="Arial" w:cs="Arial"/>
        </w:rPr>
        <w:t xml:space="preserve">to change their policies and procedures </w:t>
      </w:r>
      <w:r w:rsidR="007C711C">
        <w:rPr>
          <w:rFonts w:ascii="Arial" w:hAnsi="Arial" w:cs="Arial"/>
        </w:rPr>
        <w:t>that are related to parenting, adoption, and early childhood education</w:t>
      </w:r>
      <w:r w:rsidR="00770B56">
        <w:rPr>
          <w:rFonts w:ascii="Arial" w:hAnsi="Arial" w:cs="Arial"/>
        </w:rPr>
        <w:t xml:space="preserve">. The changes to these policies have ensured that children </w:t>
      </w:r>
      <w:r w:rsidR="00355A92">
        <w:rPr>
          <w:rFonts w:ascii="Arial" w:hAnsi="Arial" w:cs="Arial"/>
        </w:rPr>
        <w:t>in</w:t>
      </w:r>
      <w:r w:rsidR="00770B56">
        <w:rPr>
          <w:rFonts w:ascii="Arial" w:hAnsi="Arial" w:cs="Arial"/>
        </w:rPr>
        <w:t xml:space="preserve"> hospitals </w:t>
      </w:r>
      <w:proofErr w:type="gramStart"/>
      <w:r w:rsidR="00770B56">
        <w:rPr>
          <w:rFonts w:ascii="Arial" w:hAnsi="Arial" w:cs="Arial"/>
        </w:rPr>
        <w:t>are given</w:t>
      </w:r>
      <w:proofErr w:type="gramEnd"/>
      <w:r w:rsidR="00770B56">
        <w:rPr>
          <w:rFonts w:ascii="Arial" w:hAnsi="Arial" w:cs="Arial"/>
        </w:rPr>
        <w:t xml:space="preserve"> the care and support that they need to thrive </w:t>
      </w:r>
      <w:r w:rsidR="00BE66C3">
        <w:rPr>
          <w:rFonts w:ascii="Arial" w:hAnsi="Arial" w:cs="Arial"/>
        </w:rPr>
        <w:t xml:space="preserve">and has resulted in more humane and nurturing caregiving </w:t>
      </w:r>
      <w:r w:rsidR="005C2AFF">
        <w:rPr>
          <w:rFonts w:ascii="Arial" w:hAnsi="Arial" w:cs="Arial"/>
        </w:rPr>
        <w:t>(</w:t>
      </w:r>
      <w:r w:rsidR="00B87455">
        <w:rPr>
          <w:rFonts w:ascii="Arial" w:hAnsi="Arial" w:cs="Arial"/>
        </w:rPr>
        <w:t xml:space="preserve">Psychology Writing, </w:t>
      </w:r>
      <w:r w:rsidR="00DF6214">
        <w:rPr>
          <w:rFonts w:ascii="Arial" w:hAnsi="Arial" w:cs="Arial"/>
        </w:rPr>
        <w:t>2025)</w:t>
      </w:r>
      <w:proofErr w:type="gramStart"/>
      <w:r w:rsidR="00DF6214">
        <w:rPr>
          <w:rFonts w:ascii="Arial" w:hAnsi="Arial" w:cs="Arial"/>
        </w:rPr>
        <w:t xml:space="preserve">. </w:t>
      </w:r>
      <w:r w:rsidR="00355A92">
        <w:rPr>
          <w:rFonts w:ascii="Arial" w:hAnsi="Arial" w:cs="Arial"/>
        </w:rPr>
        <w:t xml:space="preserve"> </w:t>
      </w:r>
      <w:proofErr w:type="gramEnd"/>
      <w:r w:rsidR="009E2DBE">
        <w:rPr>
          <w:rFonts w:ascii="Arial" w:hAnsi="Arial" w:cs="Arial"/>
        </w:rPr>
        <w:t xml:space="preserve">A further health and social care provider that has </w:t>
      </w:r>
      <w:proofErr w:type="gramStart"/>
      <w:r w:rsidR="009E2DBE">
        <w:rPr>
          <w:rFonts w:ascii="Arial" w:hAnsi="Arial" w:cs="Arial"/>
        </w:rPr>
        <w:t>been influenced</w:t>
      </w:r>
      <w:proofErr w:type="gramEnd"/>
      <w:r w:rsidR="009E2DBE">
        <w:rPr>
          <w:rFonts w:ascii="Arial" w:hAnsi="Arial" w:cs="Arial"/>
        </w:rPr>
        <w:t xml:space="preserve"> by Harlow’s theory of attachment </w:t>
      </w:r>
      <w:r w:rsidR="00F24471">
        <w:rPr>
          <w:rFonts w:ascii="Arial" w:hAnsi="Arial" w:cs="Arial"/>
        </w:rPr>
        <w:t xml:space="preserve">is therapists, particularly </w:t>
      </w:r>
      <w:r w:rsidR="009F0D72">
        <w:rPr>
          <w:rFonts w:ascii="Arial" w:hAnsi="Arial" w:cs="Arial"/>
        </w:rPr>
        <w:t xml:space="preserve">children’s </w:t>
      </w:r>
      <w:r w:rsidR="00F24471">
        <w:rPr>
          <w:rFonts w:ascii="Arial" w:hAnsi="Arial" w:cs="Arial"/>
        </w:rPr>
        <w:t xml:space="preserve">therapists. </w:t>
      </w:r>
      <w:r w:rsidR="00154A48">
        <w:rPr>
          <w:rFonts w:ascii="Arial" w:hAnsi="Arial" w:cs="Arial"/>
        </w:rPr>
        <w:t xml:space="preserve">The use of this theory has made it easier for therapists to identify </w:t>
      </w:r>
      <w:r w:rsidR="00A6128E">
        <w:rPr>
          <w:rFonts w:ascii="Arial" w:hAnsi="Arial" w:cs="Arial"/>
        </w:rPr>
        <w:t xml:space="preserve">if the child has attachment issues and this can help them work through these problems </w:t>
      </w:r>
      <w:r w:rsidR="00D65BEF">
        <w:rPr>
          <w:rFonts w:ascii="Arial" w:hAnsi="Arial" w:cs="Arial"/>
        </w:rPr>
        <w:t xml:space="preserve">especially if their emotional well-being </w:t>
      </w:r>
      <w:proofErr w:type="gramStart"/>
      <w:r w:rsidR="00D65BEF">
        <w:rPr>
          <w:rFonts w:ascii="Arial" w:hAnsi="Arial" w:cs="Arial"/>
        </w:rPr>
        <w:t>is affected</w:t>
      </w:r>
      <w:proofErr w:type="gramEnd"/>
      <w:r w:rsidR="00D65BEF">
        <w:rPr>
          <w:rFonts w:ascii="Arial" w:hAnsi="Arial" w:cs="Arial"/>
        </w:rPr>
        <w:t xml:space="preserve">. </w:t>
      </w:r>
      <w:r w:rsidR="00F27D5D">
        <w:rPr>
          <w:rFonts w:ascii="Arial" w:hAnsi="Arial" w:cs="Arial"/>
        </w:rPr>
        <w:t xml:space="preserve">The therapist could then use this theory to </w:t>
      </w:r>
      <w:r w:rsidR="00C866A2">
        <w:rPr>
          <w:rFonts w:ascii="Arial" w:hAnsi="Arial" w:cs="Arial"/>
        </w:rPr>
        <w:t xml:space="preserve">support the clients </w:t>
      </w:r>
      <w:r w:rsidR="00AB4522">
        <w:rPr>
          <w:rFonts w:ascii="Arial" w:hAnsi="Arial" w:cs="Arial"/>
        </w:rPr>
        <w:t xml:space="preserve">to </w:t>
      </w:r>
      <w:r w:rsidR="003F4D50">
        <w:rPr>
          <w:rFonts w:ascii="Arial" w:hAnsi="Arial" w:cs="Arial"/>
        </w:rPr>
        <w:t xml:space="preserve">help the client form secure attachments </w:t>
      </w:r>
      <w:r w:rsidR="00C038FE">
        <w:rPr>
          <w:rFonts w:ascii="Arial" w:hAnsi="Arial" w:cs="Arial"/>
        </w:rPr>
        <w:t xml:space="preserve">with their </w:t>
      </w:r>
      <w:r w:rsidR="000726AF">
        <w:rPr>
          <w:rFonts w:ascii="Arial" w:hAnsi="Arial" w:cs="Arial"/>
        </w:rPr>
        <w:t>parents or future relationship</w:t>
      </w:r>
      <w:r w:rsidR="00BD44EA">
        <w:rPr>
          <w:rFonts w:ascii="Arial" w:hAnsi="Arial" w:cs="Arial"/>
        </w:rPr>
        <w:t xml:space="preserve">s. </w:t>
      </w:r>
      <w:r w:rsidR="00D077BB">
        <w:rPr>
          <w:rFonts w:ascii="Arial" w:hAnsi="Arial" w:cs="Arial"/>
        </w:rPr>
        <w:t xml:space="preserve">Therapists will refer to Harlow’s theory if the clients are expressing any </w:t>
      </w:r>
      <w:r w:rsidR="005C5D9A">
        <w:rPr>
          <w:rFonts w:ascii="Arial" w:hAnsi="Arial" w:cs="Arial"/>
        </w:rPr>
        <w:t>symptoms of attachment withdrawal (</w:t>
      </w:r>
      <w:r w:rsidR="00522670">
        <w:rPr>
          <w:rFonts w:ascii="Arial" w:hAnsi="Arial" w:cs="Arial"/>
        </w:rPr>
        <w:t xml:space="preserve">Achology, </w:t>
      </w:r>
      <w:r w:rsidR="006E74AD">
        <w:rPr>
          <w:rFonts w:ascii="Arial" w:hAnsi="Arial" w:cs="Arial"/>
        </w:rPr>
        <w:t>2025).</w:t>
      </w:r>
      <w:r w:rsidR="0032101E">
        <w:rPr>
          <w:rFonts w:ascii="Arial" w:hAnsi="Arial" w:cs="Arial"/>
        </w:rPr>
        <w:t xml:space="preserve"> </w:t>
      </w:r>
    </w:p>
    <w:p w14:paraId="5533ECBF" w14:textId="3B6BAAD4" w:rsidR="0032101E" w:rsidRDefault="0032101E" w:rsidP="00DA10A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It is important that </w:t>
      </w:r>
      <w:r w:rsidR="00EE35DE">
        <w:rPr>
          <w:rFonts w:ascii="Arial" w:hAnsi="Arial" w:cs="Arial"/>
        </w:rPr>
        <w:t xml:space="preserve">people in health and social care understand this theory </w:t>
      </w:r>
      <w:r w:rsidR="0004581F">
        <w:rPr>
          <w:rFonts w:ascii="Arial" w:hAnsi="Arial" w:cs="Arial"/>
        </w:rPr>
        <w:t xml:space="preserve">as it provides practitioners </w:t>
      </w:r>
      <w:r w:rsidR="001A7F3B">
        <w:rPr>
          <w:rFonts w:ascii="Arial" w:hAnsi="Arial" w:cs="Arial"/>
        </w:rPr>
        <w:t xml:space="preserve">with a framework to understand the importance of emotional bonds and attachments </w:t>
      </w:r>
      <w:r w:rsidR="005E08AD">
        <w:rPr>
          <w:rFonts w:ascii="Arial" w:hAnsi="Arial" w:cs="Arial"/>
        </w:rPr>
        <w:t xml:space="preserve">for an </w:t>
      </w:r>
      <w:r w:rsidR="002020E3">
        <w:rPr>
          <w:rFonts w:ascii="Arial" w:hAnsi="Arial" w:cs="Arial"/>
        </w:rPr>
        <w:t>individual’s</w:t>
      </w:r>
      <w:r w:rsidR="005E08AD">
        <w:rPr>
          <w:rFonts w:ascii="Arial" w:hAnsi="Arial" w:cs="Arial"/>
        </w:rPr>
        <w:t xml:space="preserve"> development </w:t>
      </w:r>
      <w:r w:rsidR="00674ABD">
        <w:rPr>
          <w:rFonts w:ascii="Arial" w:hAnsi="Arial" w:cs="Arial"/>
        </w:rPr>
        <w:t xml:space="preserve">and how they can further provide support for individuals </w:t>
      </w:r>
      <w:r w:rsidR="007C2A96">
        <w:rPr>
          <w:rFonts w:ascii="Arial" w:hAnsi="Arial" w:cs="Arial"/>
        </w:rPr>
        <w:t>that don’t have a secure attachment</w:t>
      </w:r>
      <w:r w:rsidR="009A3E1F">
        <w:rPr>
          <w:rFonts w:ascii="Arial" w:hAnsi="Arial" w:cs="Arial"/>
        </w:rPr>
        <w:t xml:space="preserve">. This helps the practitioner to provide nurturing environments </w:t>
      </w:r>
      <w:r w:rsidR="00C03296">
        <w:rPr>
          <w:rFonts w:ascii="Arial" w:hAnsi="Arial" w:cs="Arial"/>
        </w:rPr>
        <w:t>and gives care to the individuals (</w:t>
      </w:r>
      <w:r w:rsidR="0088031E">
        <w:rPr>
          <w:rFonts w:ascii="Arial" w:hAnsi="Arial" w:cs="Arial"/>
        </w:rPr>
        <w:t xml:space="preserve">Nurture, 2023). </w:t>
      </w:r>
    </w:p>
    <w:p w14:paraId="4DCF2215" w14:textId="5594617C" w:rsidR="00BA3634" w:rsidRDefault="00E43691" w:rsidP="00DA10A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 a famous psychologist with </w:t>
      </w:r>
      <w:r w:rsidR="00645581">
        <w:rPr>
          <w:rFonts w:ascii="Arial" w:hAnsi="Arial" w:cs="Arial"/>
        </w:rPr>
        <w:t xml:space="preserve">heavily influenced research, there are </w:t>
      </w:r>
      <w:proofErr w:type="gramStart"/>
      <w:r w:rsidR="00645581">
        <w:rPr>
          <w:rFonts w:ascii="Arial" w:hAnsi="Arial" w:cs="Arial"/>
        </w:rPr>
        <w:t>many</w:t>
      </w:r>
      <w:proofErr w:type="gramEnd"/>
      <w:r w:rsidR="00645581">
        <w:rPr>
          <w:rFonts w:ascii="Arial" w:hAnsi="Arial" w:cs="Arial"/>
        </w:rPr>
        <w:t xml:space="preserve"> criticisms to </w:t>
      </w:r>
      <w:r w:rsidR="00C1498C">
        <w:rPr>
          <w:rFonts w:ascii="Arial" w:hAnsi="Arial" w:cs="Arial"/>
        </w:rPr>
        <w:t>his work and theories. One of his most po</w:t>
      </w:r>
      <w:r w:rsidR="0063121D">
        <w:rPr>
          <w:rFonts w:ascii="Arial" w:hAnsi="Arial" w:cs="Arial"/>
        </w:rPr>
        <w:t>pular criticisms is that his work is animal cruelty.</w:t>
      </w:r>
      <w:r w:rsidR="007B5C33">
        <w:rPr>
          <w:rFonts w:ascii="Arial" w:hAnsi="Arial" w:cs="Arial"/>
        </w:rPr>
        <w:t xml:space="preserve"> This is </w:t>
      </w:r>
      <w:r w:rsidR="000E3D10">
        <w:rPr>
          <w:rFonts w:ascii="Arial" w:hAnsi="Arial" w:cs="Arial"/>
        </w:rPr>
        <w:t>since</w:t>
      </w:r>
      <w:r w:rsidR="007B5C33">
        <w:rPr>
          <w:rFonts w:ascii="Arial" w:hAnsi="Arial" w:cs="Arial"/>
        </w:rPr>
        <w:t xml:space="preserve"> </w:t>
      </w:r>
      <w:proofErr w:type="gramStart"/>
      <w:r w:rsidR="007B5C33">
        <w:rPr>
          <w:rFonts w:ascii="Arial" w:hAnsi="Arial" w:cs="Arial"/>
        </w:rPr>
        <w:t>some of</w:t>
      </w:r>
      <w:proofErr w:type="gramEnd"/>
      <w:r w:rsidR="007B5C33">
        <w:rPr>
          <w:rFonts w:ascii="Arial" w:hAnsi="Arial" w:cs="Arial"/>
        </w:rPr>
        <w:t xml:space="preserve"> the monkeys in the experiment </w:t>
      </w:r>
      <w:proofErr w:type="gramStart"/>
      <w:r w:rsidR="007B5C33">
        <w:rPr>
          <w:rFonts w:ascii="Arial" w:hAnsi="Arial" w:cs="Arial"/>
        </w:rPr>
        <w:t>were so emotionally withdrawn</w:t>
      </w:r>
      <w:proofErr w:type="gramEnd"/>
      <w:r w:rsidR="007B5C33">
        <w:rPr>
          <w:rFonts w:ascii="Arial" w:hAnsi="Arial" w:cs="Arial"/>
        </w:rPr>
        <w:t xml:space="preserve"> that they </w:t>
      </w:r>
      <w:r w:rsidR="00597EF9">
        <w:rPr>
          <w:rFonts w:ascii="Arial" w:hAnsi="Arial" w:cs="Arial"/>
        </w:rPr>
        <w:t>harmed their children</w:t>
      </w:r>
      <w:r w:rsidR="002B2AB6">
        <w:rPr>
          <w:rFonts w:ascii="Arial" w:hAnsi="Arial" w:cs="Arial"/>
        </w:rPr>
        <w:t xml:space="preserve"> resulting in </w:t>
      </w:r>
      <w:proofErr w:type="gramStart"/>
      <w:r w:rsidR="002B2AB6">
        <w:rPr>
          <w:rFonts w:ascii="Arial" w:hAnsi="Arial" w:cs="Arial"/>
        </w:rPr>
        <w:t>some</w:t>
      </w:r>
      <w:proofErr w:type="gramEnd"/>
      <w:r w:rsidR="002B2AB6">
        <w:rPr>
          <w:rFonts w:ascii="Arial" w:hAnsi="Arial" w:cs="Arial"/>
        </w:rPr>
        <w:t xml:space="preserve"> deaths</w:t>
      </w:r>
      <w:r w:rsidR="00472EEB">
        <w:rPr>
          <w:rFonts w:ascii="Arial" w:hAnsi="Arial" w:cs="Arial"/>
        </w:rPr>
        <w:t xml:space="preserve">, </w:t>
      </w:r>
      <w:r w:rsidR="00F67409">
        <w:rPr>
          <w:rFonts w:ascii="Arial" w:hAnsi="Arial" w:cs="Arial"/>
        </w:rPr>
        <w:t>although</w:t>
      </w:r>
      <w:r w:rsidR="001E6C4D">
        <w:rPr>
          <w:rFonts w:ascii="Arial" w:hAnsi="Arial" w:cs="Arial"/>
        </w:rPr>
        <w:t xml:space="preserve"> his theory was </w:t>
      </w:r>
      <w:r w:rsidR="00F67409">
        <w:rPr>
          <w:rFonts w:ascii="Arial" w:hAnsi="Arial" w:cs="Arial"/>
        </w:rPr>
        <w:t xml:space="preserve">beneficial to understanding attachments, his cruelty cannot </w:t>
      </w:r>
      <w:proofErr w:type="gramStart"/>
      <w:r w:rsidR="00F67409">
        <w:rPr>
          <w:rFonts w:ascii="Arial" w:hAnsi="Arial" w:cs="Arial"/>
        </w:rPr>
        <w:t>be overlooked</w:t>
      </w:r>
      <w:r w:rsidR="002B2AB6">
        <w:rPr>
          <w:rFonts w:ascii="Arial" w:hAnsi="Arial" w:cs="Arial"/>
        </w:rPr>
        <w:t xml:space="preserve"> (</w:t>
      </w:r>
      <w:r w:rsidR="00461920">
        <w:rPr>
          <w:rFonts w:ascii="Arial" w:hAnsi="Arial" w:cs="Arial"/>
        </w:rPr>
        <w:t xml:space="preserve">Simply Put Psychology, </w:t>
      </w:r>
      <w:r w:rsidR="000E3D10">
        <w:rPr>
          <w:rFonts w:ascii="Arial" w:hAnsi="Arial" w:cs="Arial"/>
        </w:rPr>
        <w:t>2025)</w:t>
      </w:r>
      <w:proofErr w:type="gramEnd"/>
      <w:r w:rsidR="000E3D10">
        <w:rPr>
          <w:rFonts w:ascii="Arial" w:hAnsi="Arial" w:cs="Arial"/>
        </w:rPr>
        <w:t xml:space="preserve">. </w:t>
      </w:r>
      <w:r w:rsidR="009A4486">
        <w:rPr>
          <w:rFonts w:ascii="Arial" w:hAnsi="Arial" w:cs="Arial"/>
        </w:rPr>
        <w:t>A further criticism of Harlow’s theory is</w:t>
      </w:r>
      <w:r w:rsidR="00D24E1C">
        <w:rPr>
          <w:rFonts w:ascii="Arial" w:hAnsi="Arial" w:cs="Arial"/>
        </w:rPr>
        <w:t xml:space="preserve"> that animals is not an accurate representation on</w:t>
      </w:r>
      <w:r w:rsidR="00477483">
        <w:rPr>
          <w:rFonts w:ascii="Arial" w:hAnsi="Arial" w:cs="Arial"/>
        </w:rPr>
        <w:t xml:space="preserve"> humans. </w:t>
      </w:r>
      <w:r w:rsidR="00637CB6">
        <w:rPr>
          <w:rFonts w:ascii="Arial" w:hAnsi="Arial" w:cs="Arial"/>
        </w:rPr>
        <w:t xml:space="preserve">Animas have different genetics than humans </w:t>
      </w:r>
      <w:r w:rsidR="00926B12">
        <w:rPr>
          <w:rFonts w:ascii="Arial" w:hAnsi="Arial" w:cs="Arial"/>
        </w:rPr>
        <w:t>which can lead to unpredictable results</w:t>
      </w:r>
      <w:r w:rsidR="008379A1">
        <w:rPr>
          <w:rFonts w:ascii="Arial" w:hAnsi="Arial" w:cs="Arial"/>
        </w:rPr>
        <w:t xml:space="preserve"> (Humane Research </w:t>
      </w:r>
      <w:r w:rsidR="008379A1">
        <w:rPr>
          <w:rFonts w:ascii="Arial" w:hAnsi="Arial" w:cs="Arial"/>
        </w:rPr>
        <w:lastRenderedPageBreak/>
        <w:t xml:space="preserve">Trust, </w:t>
      </w:r>
      <w:r w:rsidR="00354D05">
        <w:rPr>
          <w:rFonts w:ascii="Arial" w:hAnsi="Arial" w:cs="Arial"/>
        </w:rPr>
        <w:t xml:space="preserve">2024). </w:t>
      </w:r>
      <w:r w:rsidR="00C3578A">
        <w:rPr>
          <w:rFonts w:ascii="Arial" w:hAnsi="Arial" w:cs="Arial"/>
        </w:rPr>
        <w:t xml:space="preserve">Human biology is </w:t>
      </w:r>
      <w:proofErr w:type="gramStart"/>
      <w:r w:rsidR="00C3578A">
        <w:rPr>
          <w:rFonts w:ascii="Arial" w:hAnsi="Arial" w:cs="Arial"/>
        </w:rPr>
        <w:t>very different</w:t>
      </w:r>
      <w:proofErr w:type="gramEnd"/>
      <w:r w:rsidR="00C3578A">
        <w:rPr>
          <w:rFonts w:ascii="Arial" w:hAnsi="Arial" w:cs="Arial"/>
        </w:rPr>
        <w:t xml:space="preserve"> than animal biology, for example, there are </w:t>
      </w:r>
      <w:proofErr w:type="gramStart"/>
      <w:r w:rsidR="00C3578A">
        <w:rPr>
          <w:rFonts w:ascii="Arial" w:hAnsi="Arial" w:cs="Arial"/>
        </w:rPr>
        <w:t>some</w:t>
      </w:r>
      <w:proofErr w:type="gramEnd"/>
      <w:r w:rsidR="00C3578A">
        <w:rPr>
          <w:rFonts w:ascii="Arial" w:hAnsi="Arial" w:cs="Arial"/>
        </w:rPr>
        <w:t xml:space="preserve"> drugs present in an </w:t>
      </w:r>
      <w:r w:rsidR="00415228">
        <w:rPr>
          <w:rFonts w:ascii="Arial" w:hAnsi="Arial" w:cs="Arial"/>
        </w:rPr>
        <w:t>animal’s</w:t>
      </w:r>
      <w:r w:rsidR="00C3578A">
        <w:rPr>
          <w:rFonts w:ascii="Arial" w:hAnsi="Arial" w:cs="Arial"/>
        </w:rPr>
        <w:t xml:space="preserve"> bo</w:t>
      </w:r>
      <w:r w:rsidR="007C7994">
        <w:rPr>
          <w:rFonts w:ascii="Arial" w:hAnsi="Arial" w:cs="Arial"/>
        </w:rPr>
        <w:t>dy that humans do not have, this can affect the bodies different reacti</w:t>
      </w:r>
      <w:r w:rsidR="00330E2F">
        <w:rPr>
          <w:rFonts w:ascii="Arial" w:hAnsi="Arial" w:cs="Arial"/>
        </w:rPr>
        <w:t xml:space="preserve">ons </w:t>
      </w:r>
      <w:r w:rsidR="00AB522F">
        <w:rPr>
          <w:rFonts w:ascii="Arial" w:hAnsi="Arial" w:cs="Arial"/>
        </w:rPr>
        <w:t xml:space="preserve">to things </w:t>
      </w:r>
      <w:r w:rsidR="00330E2F">
        <w:rPr>
          <w:rFonts w:ascii="Arial" w:hAnsi="Arial" w:cs="Arial"/>
        </w:rPr>
        <w:t>(</w:t>
      </w:r>
      <w:r w:rsidR="00415228">
        <w:rPr>
          <w:rFonts w:ascii="Arial" w:hAnsi="Arial" w:cs="Arial"/>
        </w:rPr>
        <w:t xml:space="preserve">It Is </w:t>
      </w:r>
      <w:proofErr w:type="gramStart"/>
      <w:r w:rsidR="00415228">
        <w:rPr>
          <w:rFonts w:ascii="Arial" w:hAnsi="Arial" w:cs="Arial"/>
        </w:rPr>
        <w:t>Reliable</w:t>
      </w:r>
      <w:proofErr w:type="gramEnd"/>
      <w:r w:rsidR="00415228">
        <w:rPr>
          <w:rFonts w:ascii="Arial" w:hAnsi="Arial" w:cs="Arial"/>
        </w:rPr>
        <w:t>, 2025).</w:t>
      </w:r>
      <w:r w:rsidR="00BA00C9">
        <w:rPr>
          <w:rFonts w:ascii="Arial" w:hAnsi="Arial" w:cs="Arial"/>
        </w:rPr>
        <w:t xml:space="preserve"> </w:t>
      </w:r>
    </w:p>
    <w:p w14:paraId="1043A20A" w14:textId="62A6FC56" w:rsidR="0012621D" w:rsidRDefault="00F14E1C" w:rsidP="00DA10A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conclusion</w:t>
      </w:r>
      <w:r w:rsidR="0012621D">
        <w:rPr>
          <w:rFonts w:ascii="Arial" w:hAnsi="Arial" w:cs="Arial"/>
        </w:rPr>
        <w:t xml:space="preserve">, </w:t>
      </w:r>
      <w:r w:rsidR="00000AF0">
        <w:rPr>
          <w:rFonts w:ascii="Arial" w:hAnsi="Arial" w:cs="Arial"/>
        </w:rPr>
        <w:t xml:space="preserve">Harry Harlow and his monkey theory </w:t>
      </w:r>
      <w:r w:rsidR="00F524E8">
        <w:rPr>
          <w:rFonts w:ascii="Arial" w:hAnsi="Arial" w:cs="Arial"/>
        </w:rPr>
        <w:t xml:space="preserve">has played a crucial role </w:t>
      </w:r>
      <w:r w:rsidR="00D51AD7">
        <w:rPr>
          <w:rFonts w:ascii="Arial" w:hAnsi="Arial" w:cs="Arial"/>
        </w:rPr>
        <w:t xml:space="preserve">in showing how important love, comfort, and trust is important for a child’s </w:t>
      </w:r>
      <w:r w:rsidR="000E0CBF">
        <w:rPr>
          <w:rFonts w:ascii="Arial" w:hAnsi="Arial" w:cs="Arial"/>
        </w:rPr>
        <w:t>development</w:t>
      </w:r>
      <w:r w:rsidR="00FD5985">
        <w:rPr>
          <w:rFonts w:ascii="Arial" w:hAnsi="Arial" w:cs="Arial"/>
        </w:rPr>
        <w:t>, his work prov</w:t>
      </w:r>
      <w:r w:rsidR="00A538F9">
        <w:rPr>
          <w:rFonts w:ascii="Arial" w:hAnsi="Arial" w:cs="Arial"/>
        </w:rPr>
        <w:t xml:space="preserve">ed that affection is indeed not a luxury but is necessary </w:t>
      </w:r>
      <w:r w:rsidR="008C6AAB">
        <w:rPr>
          <w:rFonts w:ascii="Arial" w:hAnsi="Arial" w:cs="Arial"/>
        </w:rPr>
        <w:t>for a child and their emotional wellbeing</w:t>
      </w:r>
      <w:r w:rsidR="005E56C0">
        <w:rPr>
          <w:rFonts w:ascii="Arial" w:hAnsi="Arial" w:cs="Arial"/>
        </w:rPr>
        <w:t xml:space="preserve">, this understanding </w:t>
      </w:r>
      <w:r w:rsidR="00E25975">
        <w:rPr>
          <w:rFonts w:ascii="Arial" w:hAnsi="Arial" w:cs="Arial"/>
        </w:rPr>
        <w:t>has further influenced modern day practice in health</w:t>
      </w:r>
      <w:r w:rsidR="00933CD9">
        <w:rPr>
          <w:rFonts w:ascii="Arial" w:hAnsi="Arial" w:cs="Arial"/>
        </w:rPr>
        <w:t xml:space="preserve"> and social care whether this is child protection services, a hospital or therapists. </w:t>
      </w:r>
      <w:r w:rsidR="00601B30">
        <w:rPr>
          <w:rFonts w:ascii="Arial" w:hAnsi="Arial" w:cs="Arial"/>
        </w:rPr>
        <w:t>It is also important to recognise t</w:t>
      </w:r>
      <w:r w:rsidR="00D8471E">
        <w:rPr>
          <w:rFonts w:ascii="Arial" w:hAnsi="Arial" w:cs="Arial"/>
        </w:rPr>
        <w:t xml:space="preserve">he criticisms of his work, especially </w:t>
      </w:r>
      <w:r w:rsidR="004F2B8A">
        <w:rPr>
          <w:rFonts w:ascii="Arial" w:hAnsi="Arial" w:cs="Arial"/>
        </w:rPr>
        <w:t>regarding the animal abuse and how his theory affected the monkeys involved</w:t>
      </w:r>
      <w:r w:rsidR="006A1FE0">
        <w:rPr>
          <w:rFonts w:ascii="Arial" w:hAnsi="Arial" w:cs="Arial"/>
        </w:rPr>
        <w:t xml:space="preserve">. Even with these criticisms, Harlow remains a significant foundation for understanding attachment </w:t>
      </w:r>
      <w:r w:rsidR="00DB30AB">
        <w:rPr>
          <w:rFonts w:ascii="Arial" w:hAnsi="Arial" w:cs="Arial"/>
        </w:rPr>
        <w:t>and continues to influence health and social care practitioners.</w:t>
      </w:r>
    </w:p>
    <w:p w14:paraId="0682BD99" w14:textId="77777777" w:rsidR="00DB30AB" w:rsidRDefault="00DB30AB" w:rsidP="00DA10AA">
      <w:pPr>
        <w:spacing w:line="360" w:lineRule="auto"/>
        <w:rPr>
          <w:rFonts w:ascii="Arial" w:hAnsi="Arial" w:cs="Arial"/>
        </w:rPr>
      </w:pPr>
    </w:p>
    <w:p w14:paraId="6671EEFB" w14:textId="177F59A1" w:rsidR="00DB30AB" w:rsidRDefault="00DB30AB" w:rsidP="00DA10A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Word count- 965</w:t>
      </w:r>
    </w:p>
    <w:p w14:paraId="28716782" w14:textId="77777777" w:rsidR="00F93A88" w:rsidRDefault="00F93A88" w:rsidP="00DA10AA">
      <w:pPr>
        <w:spacing w:line="360" w:lineRule="auto"/>
        <w:rPr>
          <w:rFonts w:ascii="Arial" w:hAnsi="Arial" w:cs="Arial"/>
        </w:rPr>
      </w:pPr>
    </w:p>
    <w:p w14:paraId="5DDB5503" w14:textId="77777777" w:rsidR="00DF6214" w:rsidRDefault="00DF6214" w:rsidP="00DA10AA">
      <w:pPr>
        <w:spacing w:line="360" w:lineRule="auto"/>
        <w:rPr>
          <w:rFonts w:ascii="Arial" w:hAnsi="Arial" w:cs="Arial"/>
        </w:rPr>
      </w:pPr>
    </w:p>
    <w:p w14:paraId="67B3F8DA" w14:textId="77777777" w:rsidR="00865650" w:rsidRDefault="00865650" w:rsidP="00DA10AA">
      <w:pPr>
        <w:spacing w:line="360" w:lineRule="auto"/>
        <w:rPr>
          <w:rFonts w:ascii="Arial" w:hAnsi="Arial" w:cs="Arial"/>
        </w:rPr>
      </w:pPr>
    </w:p>
    <w:p w14:paraId="7830D5D1" w14:textId="77777777" w:rsidR="00865650" w:rsidRDefault="00865650" w:rsidP="00DA10AA">
      <w:pPr>
        <w:spacing w:line="360" w:lineRule="auto"/>
        <w:rPr>
          <w:rFonts w:ascii="Arial" w:hAnsi="Arial" w:cs="Arial"/>
        </w:rPr>
      </w:pPr>
    </w:p>
    <w:p w14:paraId="6838B539" w14:textId="77777777" w:rsidR="00865650" w:rsidRPr="001E3D30" w:rsidRDefault="00865650" w:rsidP="00DA10AA">
      <w:pPr>
        <w:spacing w:line="360" w:lineRule="auto"/>
        <w:rPr>
          <w:rFonts w:ascii="Arial" w:hAnsi="Arial" w:cs="Arial"/>
        </w:rPr>
      </w:pPr>
    </w:p>
    <w:p w14:paraId="34DDB806" w14:textId="77777777" w:rsidR="001E3D30" w:rsidRPr="001E3D30" w:rsidRDefault="001E3D30" w:rsidP="001E3D30"/>
    <w:p w14:paraId="38E980A4" w14:textId="77777777" w:rsidR="001E3D30" w:rsidRPr="001E3D30" w:rsidRDefault="001E3D30" w:rsidP="001E3D30"/>
    <w:p w14:paraId="634C3CB6" w14:textId="244C7DCE" w:rsidR="001E3D30" w:rsidRDefault="001E3D30" w:rsidP="001E3D30"/>
    <w:p w14:paraId="1CEB5004" w14:textId="77777777" w:rsidR="00B16E8B" w:rsidRDefault="00B16E8B" w:rsidP="001E3D30"/>
    <w:p w14:paraId="0B495828" w14:textId="77777777" w:rsidR="00B16E8B" w:rsidRDefault="00B16E8B" w:rsidP="001E3D30"/>
    <w:p w14:paraId="62983779" w14:textId="77777777" w:rsidR="00B16E8B" w:rsidRDefault="00B16E8B" w:rsidP="001E3D30"/>
    <w:p w14:paraId="651CBBA1" w14:textId="77777777" w:rsidR="00B16E8B" w:rsidRDefault="00B16E8B" w:rsidP="001E3D30"/>
    <w:p w14:paraId="477D6450" w14:textId="77777777" w:rsidR="002E0A77" w:rsidRDefault="002E0A77" w:rsidP="001E3D30"/>
    <w:p w14:paraId="1D935927" w14:textId="60C382CA" w:rsidR="00B16E8B" w:rsidRDefault="00B16E8B" w:rsidP="001E3D30">
      <w:pPr>
        <w:rPr>
          <w:b/>
          <w:bCs/>
          <w:sz w:val="28"/>
          <w:szCs w:val="28"/>
        </w:rPr>
      </w:pPr>
      <w:r w:rsidRPr="00B16E8B">
        <w:rPr>
          <w:b/>
          <w:bCs/>
          <w:sz w:val="28"/>
          <w:szCs w:val="28"/>
        </w:rPr>
        <w:lastRenderedPageBreak/>
        <w:t xml:space="preserve">References </w:t>
      </w:r>
    </w:p>
    <w:p w14:paraId="73561D62" w14:textId="77777777" w:rsidR="0057488F" w:rsidRDefault="0057488F" w:rsidP="001E3D30">
      <w:r w:rsidRPr="00B16E8B">
        <w:t>Angela Harmon. (2023). Harry Harlow. [Online]. EBSCO Knowledge Advantage. Available at: https://www.ebsco.com/research-starters/history/harry-harlow [Accessed 14 November 2025].</w:t>
      </w:r>
    </w:p>
    <w:p w14:paraId="49B2283F" w14:textId="77777777" w:rsidR="0057488F" w:rsidRDefault="0057488F" w:rsidP="001E3D30">
      <w:r w:rsidRPr="001240DA">
        <w:t>Applied Human. (2023). The Harlow Monkey Experiment. [Online]. Applied Human. Last Updated: 28th November. Available at: https://appliedhuman.com/social-experiments,/psychology,/1958/2023/11/28/harlow-monkey.html [Accessed 14 November 2025].</w:t>
      </w:r>
    </w:p>
    <w:p w14:paraId="52BEC53D" w14:textId="77777777" w:rsidR="0057488F" w:rsidRDefault="0057488F" w:rsidP="001E3D30">
      <w:r w:rsidRPr="006E74AD">
        <w:t>Declan Fitzpatrick. (2025). Unveiling Human Attachment: Insights from Harlow’s Monkey Experiments. [Online]. Achology. Available at: https://achology.com/psychology/unveiling-attachment-insights-from-harlows-monkey-experiments/ [Accessed 14 November 2025].</w:t>
      </w:r>
    </w:p>
    <w:p w14:paraId="7BA19284" w14:textId="77777777" w:rsidR="0057488F" w:rsidRDefault="0057488F" w:rsidP="001E3D30">
      <w:r w:rsidRPr="00FE1C77">
        <w:t xml:space="preserve">Emmanuel N. (2025). Is Animal Testing </w:t>
      </w:r>
      <w:proofErr w:type="gramStart"/>
      <w:r w:rsidRPr="00FE1C77">
        <w:t>Reliable</w:t>
      </w:r>
      <w:proofErr w:type="gramEnd"/>
      <w:r w:rsidRPr="00FE1C77">
        <w:t>? Unpacking the Debate. [Online]. Itisreliable.com. Last Updated: March 15th. Available at: https://itisreliable.com/is-animal-testing-reliable [Accessed 14 November 2025].</w:t>
      </w:r>
    </w:p>
    <w:p w14:paraId="007EDE99" w14:textId="77777777" w:rsidR="0057488F" w:rsidRDefault="0057488F" w:rsidP="001E3D30">
      <w:r w:rsidRPr="00E630C6">
        <w:t>Humane Research Trust. (2024). The argument against animal research. [Online]. Humane Research Trust. Available at: https://humaneresearch.org.uk/the-argument-against-animal-research/ [Accessed 14 November 2025].</w:t>
      </w:r>
    </w:p>
    <w:p w14:paraId="1E2E44D0" w14:textId="77777777" w:rsidR="0057488F" w:rsidRDefault="0057488F" w:rsidP="001E3D30">
      <w:r w:rsidRPr="00691889">
        <w:t>JC Pass. (2025). Criticism of Harlow’s Rhesus Monkey Experiments (1958). [Online]. Simply Put Psychology. Last Updated: 27th March. Available at: https://simplyputpsych.co.uk/psych-101-1/criticism-of-harlows-rhesus-monkey-experiments-1958 [Accessed 14 November 2025].</w:t>
      </w:r>
    </w:p>
    <w:p w14:paraId="7012A000" w14:textId="77777777" w:rsidR="0057488F" w:rsidRDefault="0057488F" w:rsidP="001E3D30">
      <w:r w:rsidRPr="00865650">
        <w:t>Kendra Cherry. (2023). Harry Harlow and the Nature of Affection. [Online]. Very Well Mind. Last Updated: February 07, 2023. Available at: https://www.verywellmind.com/harry-harlow-and-the-nature-of-love-2795255 [Accessed 14 November 2025].</w:t>
      </w:r>
    </w:p>
    <w:p w14:paraId="15910D70" w14:textId="77777777" w:rsidR="0057488F" w:rsidRDefault="0057488F" w:rsidP="001E3D30">
      <w:r w:rsidRPr="00BD5BC2">
        <w:t>Kendra Cherry. (2023). Harry Harlow and the Nature of Affection. [Online]. Very Well Mind. Last Updated: February 07, 2023. Available at: https://www.verywellmind.com/harry-harlow-and-the-nature-of-love-2795255 [Accessed 14 November 2025].</w:t>
      </w:r>
    </w:p>
    <w:p w14:paraId="78BD2D11" w14:textId="3161D650" w:rsidR="0057488F" w:rsidRDefault="0057488F" w:rsidP="001E3D30">
      <w:r w:rsidRPr="00B855F4">
        <w:t xml:space="preserve">Lisa Dixon. (2025). What Changes </w:t>
      </w:r>
      <w:r w:rsidRPr="00B855F4">
        <w:t>in</w:t>
      </w:r>
      <w:r w:rsidRPr="00B855F4">
        <w:t xml:space="preserve"> Development Psychology Did Harlow Bring </w:t>
      </w:r>
      <w:proofErr w:type="gramStart"/>
      <w:r w:rsidRPr="00B855F4">
        <w:t>About?.</w:t>
      </w:r>
      <w:proofErr w:type="gramEnd"/>
      <w:r w:rsidRPr="00B855F4">
        <w:t xml:space="preserve"> [Online]. Health Root. Last Updated: 27th September 2025. Available at: https://health-root.com/what-changes-in-development-psychology-did-harlow.html [Accessed 14 November 2025].</w:t>
      </w:r>
    </w:p>
    <w:p w14:paraId="0C76EBE6" w14:textId="77777777" w:rsidR="0057488F" w:rsidRDefault="0057488F" w:rsidP="001E3D30">
      <w:r w:rsidRPr="00317067">
        <w:t xml:space="preserve">Nigel Benson. (2011). </w:t>
      </w:r>
      <w:r w:rsidRPr="003E6EDE">
        <w:rPr>
          <w:i/>
          <w:iCs/>
        </w:rPr>
        <w:t>The Psychology Book</w:t>
      </w:r>
      <w:r w:rsidRPr="00317067">
        <w:t>. London: Dorling Kindersley. p.278.</w:t>
      </w:r>
    </w:p>
    <w:p w14:paraId="4944A0CF" w14:textId="77777777" w:rsidR="0057488F" w:rsidRDefault="0057488F" w:rsidP="001E3D30">
      <w:r w:rsidRPr="00823F78">
        <w:lastRenderedPageBreak/>
        <w:t xml:space="preserve">Nigel Benson. (2011). </w:t>
      </w:r>
      <w:r w:rsidRPr="00823F78">
        <w:rPr>
          <w:i/>
          <w:iCs/>
        </w:rPr>
        <w:t xml:space="preserve">The Psychology Book. </w:t>
      </w:r>
      <w:r w:rsidRPr="00823F78">
        <w:t>London: Dorling Kindersley. p.278.</w:t>
      </w:r>
    </w:p>
    <w:p w14:paraId="68D9FF43" w14:textId="77777777" w:rsidR="0057488F" w:rsidRDefault="0057488F" w:rsidP="001E3D30">
      <w:r w:rsidRPr="00F56A15">
        <w:t xml:space="preserve">Nurture. (2023). Attachment theory: why is it so </w:t>
      </w:r>
      <w:proofErr w:type="gramStart"/>
      <w:r w:rsidRPr="00F56A15">
        <w:t>important?.</w:t>
      </w:r>
      <w:proofErr w:type="gramEnd"/>
      <w:r w:rsidRPr="00F56A15">
        <w:t xml:space="preserve"> [Online]. Nurture UK. Last Updated: 28th April. Available at: https://www.nurtureuk.org/attachment-theory-why-is-it-so-important/ [Accessed 14 November 2025].</w:t>
      </w:r>
    </w:p>
    <w:p w14:paraId="0E2293EC" w14:textId="77777777" w:rsidR="0057488F" w:rsidRDefault="0057488F" w:rsidP="001E3D30">
      <w:r w:rsidRPr="00355A92">
        <w:t>Psychology Writing. (2025). Theories of Attachment in Harlow’s 1958 Studies. [Online]. Psychology Writing. Available at: https://psychologywriting.com/theories-of-attachment-in-harlows-1958-studies/ [Accessed 14 November 2025].</w:t>
      </w:r>
    </w:p>
    <w:p w14:paraId="5F916B65" w14:textId="77777777" w:rsidR="0057488F" w:rsidRDefault="0057488F" w:rsidP="001E3D30">
      <w:r w:rsidRPr="00CB77A8">
        <w:t>Zimbardo. (2025). The Harlow’s Monkeys Experiment – Setup, Results, and Psychological Insights. [Online]. Zimbardo. Available at: https://www.zimbardo.com/the-harlows-monkeys-experiment-setup-results-and-psychological-insights/ [Accessed 14 November 2025].</w:t>
      </w:r>
    </w:p>
    <w:p w14:paraId="543213C1" w14:textId="77777777" w:rsidR="006E74AD" w:rsidRDefault="006E74AD" w:rsidP="001E3D30"/>
    <w:p w14:paraId="7F20F2A6" w14:textId="77777777" w:rsidR="003E6EDE" w:rsidRPr="00B16E8B" w:rsidRDefault="003E6EDE" w:rsidP="001E3D30"/>
    <w:sectPr w:rsidR="003E6EDE" w:rsidRPr="00B16E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3D30"/>
    <w:rsid w:val="00000AF0"/>
    <w:rsid w:val="0004581F"/>
    <w:rsid w:val="000541EF"/>
    <w:rsid w:val="000726AF"/>
    <w:rsid w:val="000A7A35"/>
    <w:rsid w:val="000B53AA"/>
    <w:rsid w:val="000E0CBF"/>
    <w:rsid w:val="000E3D10"/>
    <w:rsid w:val="001240DA"/>
    <w:rsid w:val="0012621D"/>
    <w:rsid w:val="00154A48"/>
    <w:rsid w:val="001652FC"/>
    <w:rsid w:val="001663B4"/>
    <w:rsid w:val="00176D8C"/>
    <w:rsid w:val="0018225F"/>
    <w:rsid w:val="001A7F3B"/>
    <w:rsid w:val="001E36DB"/>
    <w:rsid w:val="001E3D30"/>
    <w:rsid w:val="001E6C4D"/>
    <w:rsid w:val="002020E3"/>
    <w:rsid w:val="002B2AB6"/>
    <w:rsid w:val="002C5429"/>
    <w:rsid w:val="002E0A77"/>
    <w:rsid w:val="002F0783"/>
    <w:rsid w:val="00317067"/>
    <w:rsid w:val="0032101E"/>
    <w:rsid w:val="00330E2F"/>
    <w:rsid w:val="00335E9C"/>
    <w:rsid w:val="00354D05"/>
    <w:rsid w:val="00355A92"/>
    <w:rsid w:val="00382966"/>
    <w:rsid w:val="003B756D"/>
    <w:rsid w:val="003E6EDE"/>
    <w:rsid w:val="003F4D50"/>
    <w:rsid w:val="00415228"/>
    <w:rsid w:val="00461920"/>
    <w:rsid w:val="00472EEB"/>
    <w:rsid w:val="00473613"/>
    <w:rsid w:val="00477483"/>
    <w:rsid w:val="00494898"/>
    <w:rsid w:val="004B54CA"/>
    <w:rsid w:val="004E7EDE"/>
    <w:rsid w:val="004F2B8A"/>
    <w:rsid w:val="004F57E3"/>
    <w:rsid w:val="00522670"/>
    <w:rsid w:val="005675EA"/>
    <w:rsid w:val="0057488F"/>
    <w:rsid w:val="00594787"/>
    <w:rsid w:val="00597EF9"/>
    <w:rsid w:val="005C2AFF"/>
    <w:rsid w:val="005C5D9A"/>
    <w:rsid w:val="005E08AD"/>
    <w:rsid w:val="005E56C0"/>
    <w:rsid w:val="00601B30"/>
    <w:rsid w:val="00606B24"/>
    <w:rsid w:val="0063121D"/>
    <w:rsid w:val="0063218F"/>
    <w:rsid w:val="00637CB6"/>
    <w:rsid w:val="00645581"/>
    <w:rsid w:val="00674ABD"/>
    <w:rsid w:val="00677E5F"/>
    <w:rsid w:val="00691889"/>
    <w:rsid w:val="006A1FE0"/>
    <w:rsid w:val="006E0678"/>
    <w:rsid w:val="006E1C23"/>
    <w:rsid w:val="006E74AD"/>
    <w:rsid w:val="00700526"/>
    <w:rsid w:val="00721086"/>
    <w:rsid w:val="00756F84"/>
    <w:rsid w:val="00770B56"/>
    <w:rsid w:val="00777395"/>
    <w:rsid w:val="00780058"/>
    <w:rsid w:val="00783639"/>
    <w:rsid w:val="00795C58"/>
    <w:rsid w:val="007B4F33"/>
    <w:rsid w:val="007B5C33"/>
    <w:rsid w:val="007B7BE9"/>
    <w:rsid w:val="007C2A96"/>
    <w:rsid w:val="007C711C"/>
    <w:rsid w:val="007C7994"/>
    <w:rsid w:val="0082260A"/>
    <w:rsid w:val="00823F78"/>
    <w:rsid w:val="008379A1"/>
    <w:rsid w:val="00865650"/>
    <w:rsid w:val="008751ED"/>
    <w:rsid w:val="0088031E"/>
    <w:rsid w:val="008C680F"/>
    <w:rsid w:val="008C6AAB"/>
    <w:rsid w:val="00926B12"/>
    <w:rsid w:val="00933CD9"/>
    <w:rsid w:val="00950373"/>
    <w:rsid w:val="00996864"/>
    <w:rsid w:val="009A2C42"/>
    <w:rsid w:val="009A3E1F"/>
    <w:rsid w:val="009A4486"/>
    <w:rsid w:val="009E2DBE"/>
    <w:rsid w:val="009F0D72"/>
    <w:rsid w:val="00A538F9"/>
    <w:rsid w:val="00A6128E"/>
    <w:rsid w:val="00A7778C"/>
    <w:rsid w:val="00A8014A"/>
    <w:rsid w:val="00AB4522"/>
    <w:rsid w:val="00AB522F"/>
    <w:rsid w:val="00AC744A"/>
    <w:rsid w:val="00AD2F91"/>
    <w:rsid w:val="00B16E8B"/>
    <w:rsid w:val="00B365BA"/>
    <w:rsid w:val="00B51D9B"/>
    <w:rsid w:val="00B53ACF"/>
    <w:rsid w:val="00B855F4"/>
    <w:rsid w:val="00B87455"/>
    <w:rsid w:val="00BA00C9"/>
    <w:rsid w:val="00BA3634"/>
    <w:rsid w:val="00BD44EA"/>
    <w:rsid w:val="00BD5BC2"/>
    <w:rsid w:val="00BD6B95"/>
    <w:rsid w:val="00BE66C3"/>
    <w:rsid w:val="00C02D60"/>
    <w:rsid w:val="00C03296"/>
    <w:rsid w:val="00C038FE"/>
    <w:rsid w:val="00C1498C"/>
    <w:rsid w:val="00C3578A"/>
    <w:rsid w:val="00C63DD8"/>
    <w:rsid w:val="00C729B7"/>
    <w:rsid w:val="00C866A2"/>
    <w:rsid w:val="00CB77A8"/>
    <w:rsid w:val="00CD300F"/>
    <w:rsid w:val="00D077BB"/>
    <w:rsid w:val="00D219D1"/>
    <w:rsid w:val="00D24E1C"/>
    <w:rsid w:val="00D51AD7"/>
    <w:rsid w:val="00D61719"/>
    <w:rsid w:val="00D61B0C"/>
    <w:rsid w:val="00D65BEF"/>
    <w:rsid w:val="00D8471E"/>
    <w:rsid w:val="00DA10AA"/>
    <w:rsid w:val="00DB30AB"/>
    <w:rsid w:val="00DC5B97"/>
    <w:rsid w:val="00DF6214"/>
    <w:rsid w:val="00E03915"/>
    <w:rsid w:val="00E25975"/>
    <w:rsid w:val="00E43691"/>
    <w:rsid w:val="00E5096E"/>
    <w:rsid w:val="00E630C6"/>
    <w:rsid w:val="00E86988"/>
    <w:rsid w:val="00E86ADB"/>
    <w:rsid w:val="00ED404E"/>
    <w:rsid w:val="00EE35DE"/>
    <w:rsid w:val="00EF5FBB"/>
    <w:rsid w:val="00F14E1C"/>
    <w:rsid w:val="00F210DE"/>
    <w:rsid w:val="00F24471"/>
    <w:rsid w:val="00F27D5D"/>
    <w:rsid w:val="00F31FE0"/>
    <w:rsid w:val="00F41701"/>
    <w:rsid w:val="00F524E8"/>
    <w:rsid w:val="00F56A15"/>
    <w:rsid w:val="00F67409"/>
    <w:rsid w:val="00F718E8"/>
    <w:rsid w:val="00F93A88"/>
    <w:rsid w:val="00F94D10"/>
    <w:rsid w:val="00FD5985"/>
    <w:rsid w:val="00FE1C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1AB8C9"/>
  <w15:chartTrackingRefBased/>
  <w15:docId w15:val="{FDAE3FC5-DEB7-4074-906D-866B242442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E3D3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E3D3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E3D3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E3D3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E3D3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E3D3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E3D3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E3D3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E3D3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E3D3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E3D3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E3D3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E3D3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E3D3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E3D3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E3D3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E3D3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E3D3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E3D3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E3D3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E3D3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E3D3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E3D3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E3D3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E3D3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E3D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E3D3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E3D3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E3D3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8" ma:contentTypeDescription="Create a new document." ma:contentTypeScope="" ma:versionID="f800071db016e6057821ede2961b427c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95278e64c23eed627f8f1a97a5c1bad4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0DBAF26-B043-45F6-8338-639BE4CA7BD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CB32CE55-F878-4D95-9CDC-B4BDEF8A7DC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82147BB-E331-458E-BA78-5729790DE31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344</TotalTime>
  <Pages>5</Pages>
  <Words>1382</Words>
  <Characters>7704</Characters>
  <Application>Microsoft Office Word</Application>
  <DocSecurity>0</DocSecurity>
  <Lines>256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Jodie Anderson (2500798)</dc:creator>
  <cp:keywords/>
  <dc:description/>
  <cp:lastModifiedBy>Jodie Anderson (2500798)</cp:lastModifiedBy>
  <cp:revision>147</cp:revision>
  <dcterms:created xsi:type="dcterms:W3CDTF">2025-11-14T10:38:00Z</dcterms:created>
  <dcterms:modified xsi:type="dcterms:W3CDTF">2025-11-14T20:47:00Z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