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3D213" w14:textId="77777777" w:rsidR="00F469AE" w:rsidRPr="00BE6B8A" w:rsidRDefault="00F469AE" w:rsidP="008D03E2">
      <w:pPr>
        <w:spacing w:line="360" w:lineRule="auto"/>
        <w:jc w:val="both"/>
        <w:rPr>
          <w:rFonts w:ascii="Arial" w:hAnsi="Arial" w:cs="Arial"/>
          <w:sz w:val="24"/>
          <w:szCs w:val="24"/>
        </w:rPr>
      </w:pPr>
      <w:r w:rsidRPr="00BE6B8A">
        <w:rPr>
          <w:rFonts w:ascii="Arial" w:hAnsi="Arial" w:cs="Arial"/>
          <w:b/>
          <w:sz w:val="24"/>
          <w:szCs w:val="24"/>
          <w:u w:val="single"/>
        </w:rPr>
        <w:t xml:space="preserve">Using theory, critically discuss the challenges posed by internal and external factors on the learning environment. </w:t>
      </w:r>
    </w:p>
    <w:p w14:paraId="0F27CE37" w14:textId="2293EAEA" w:rsidR="002F0963" w:rsidRPr="005259F1" w:rsidRDefault="005259F1" w:rsidP="008D03E2">
      <w:pPr>
        <w:spacing w:line="360" w:lineRule="auto"/>
        <w:jc w:val="both"/>
        <w:rPr>
          <w:rFonts w:ascii="Arial" w:hAnsi="Arial" w:cs="Arial"/>
          <w:b/>
          <w:sz w:val="24"/>
          <w:szCs w:val="24"/>
          <w:u w:val="single"/>
        </w:rPr>
      </w:pPr>
      <w:r w:rsidRPr="005259F1">
        <w:rPr>
          <w:rFonts w:ascii="Arial" w:hAnsi="Arial" w:cs="Arial"/>
          <w:b/>
          <w:sz w:val="24"/>
          <w:szCs w:val="24"/>
          <w:u w:val="single"/>
        </w:rPr>
        <w:t>1502409</w:t>
      </w:r>
    </w:p>
    <w:p w14:paraId="16B23119" w14:textId="018E8F48" w:rsidR="00D141AA" w:rsidRPr="00BE6B8A" w:rsidRDefault="00D141AA" w:rsidP="008D03E2">
      <w:pPr>
        <w:spacing w:line="360" w:lineRule="auto"/>
        <w:jc w:val="both"/>
        <w:rPr>
          <w:rFonts w:ascii="Arial" w:hAnsi="Arial" w:cs="Arial"/>
          <w:sz w:val="24"/>
          <w:szCs w:val="24"/>
        </w:rPr>
      </w:pPr>
      <w:r w:rsidRPr="00BE6B8A">
        <w:rPr>
          <w:rFonts w:ascii="Arial" w:hAnsi="Arial" w:cs="Arial"/>
          <w:sz w:val="24"/>
          <w:szCs w:val="24"/>
        </w:rPr>
        <w:t xml:space="preserve"> </w:t>
      </w:r>
      <w:r w:rsidR="00E21557" w:rsidRPr="00BE6B8A">
        <w:rPr>
          <w:rFonts w:ascii="Arial" w:hAnsi="Arial" w:cs="Arial"/>
          <w:sz w:val="24"/>
          <w:szCs w:val="24"/>
        </w:rPr>
        <w:t>W</w:t>
      </w:r>
      <w:r w:rsidRPr="00BE6B8A">
        <w:rPr>
          <w:rFonts w:ascii="Arial" w:hAnsi="Arial" w:cs="Arial"/>
          <w:sz w:val="24"/>
          <w:szCs w:val="24"/>
        </w:rPr>
        <w:t>ith the use of theor</w:t>
      </w:r>
      <w:r w:rsidR="002F0963" w:rsidRPr="00BE6B8A">
        <w:rPr>
          <w:rFonts w:ascii="Arial" w:hAnsi="Arial" w:cs="Arial"/>
          <w:sz w:val="24"/>
          <w:szCs w:val="24"/>
        </w:rPr>
        <w:t>y,</w:t>
      </w:r>
      <w:r w:rsidRPr="00BE6B8A">
        <w:rPr>
          <w:rFonts w:ascii="Arial" w:hAnsi="Arial" w:cs="Arial"/>
          <w:sz w:val="24"/>
          <w:szCs w:val="24"/>
        </w:rPr>
        <w:t xml:space="preserve"> the writer will discuss internal and external factors within the learning environment.</w:t>
      </w:r>
    </w:p>
    <w:p w14:paraId="08582ADF" w14:textId="5B876BB2" w:rsidR="002F0963" w:rsidRPr="00BE6B8A" w:rsidRDefault="0036036B" w:rsidP="008D03E2">
      <w:pPr>
        <w:spacing w:line="360" w:lineRule="auto"/>
        <w:jc w:val="both"/>
        <w:rPr>
          <w:rFonts w:ascii="Arial" w:hAnsi="Arial" w:cs="Arial"/>
          <w:sz w:val="24"/>
          <w:szCs w:val="24"/>
        </w:rPr>
      </w:pPr>
      <w:r w:rsidRPr="00BE6B8A">
        <w:rPr>
          <w:rFonts w:ascii="Arial" w:hAnsi="Arial" w:cs="Arial"/>
          <w:sz w:val="24"/>
          <w:szCs w:val="24"/>
        </w:rPr>
        <w:t>When we think of the learning environment we automatically think of a classroom, but a child starts to learn from birth.</w:t>
      </w:r>
    </w:p>
    <w:p w14:paraId="6A38ADB2" w14:textId="59E1E8CF" w:rsidR="00960715" w:rsidRPr="00BE6B8A" w:rsidRDefault="00C01862" w:rsidP="008D03E2">
      <w:pPr>
        <w:spacing w:line="360" w:lineRule="auto"/>
        <w:jc w:val="both"/>
        <w:rPr>
          <w:rFonts w:ascii="Arial" w:hAnsi="Arial" w:cs="Arial"/>
          <w:sz w:val="24"/>
          <w:szCs w:val="24"/>
        </w:rPr>
      </w:pPr>
      <w:r w:rsidRPr="00BE6B8A">
        <w:rPr>
          <w:rFonts w:ascii="Arial" w:hAnsi="Arial" w:cs="Arial"/>
          <w:sz w:val="24"/>
          <w:szCs w:val="24"/>
        </w:rPr>
        <w:t>What happens to a child within the early years sets the foundation for all the years that follow</w:t>
      </w:r>
      <w:r w:rsidR="00380B54" w:rsidRPr="00BE6B8A">
        <w:rPr>
          <w:rFonts w:ascii="Arial" w:hAnsi="Arial" w:cs="Arial"/>
          <w:sz w:val="24"/>
          <w:szCs w:val="24"/>
        </w:rPr>
        <w:t>.</w:t>
      </w:r>
      <w:r w:rsidR="00153006" w:rsidRPr="00BE6B8A">
        <w:rPr>
          <w:rFonts w:ascii="Arial" w:hAnsi="Arial" w:cs="Arial"/>
          <w:sz w:val="24"/>
          <w:szCs w:val="24"/>
        </w:rPr>
        <w:t xml:space="preserve"> The first 1,000 days of a child’s life starting from pregnancy to the child’s second birthday</w:t>
      </w:r>
      <w:r w:rsidR="005430E5" w:rsidRPr="00BE6B8A">
        <w:rPr>
          <w:rFonts w:ascii="Arial" w:hAnsi="Arial" w:cs="Arial"/>
          <w:sz w:val="24"/>
          <w:szCs w:val="24"/>
        </w:rPr>
        <w:t xml:space="preserve"> is a critical window of time that sets the stage for a person’s intellectual development and health. </w:t>
      </w:r>
      <w:r w:rsidR="00A248C8" w:rsidRPr="00BE6B8A">
        <w:rPr>
          <w:rFonts w:ascii="Arial" w:hAnsi="Arial" w:cs="Arial"/>
          <w:sz w:val="24"/>
          <w:szCs w:val="24"/>
        </w:rPr>
        <w:t>There is growing evidence to support the importance of nutrition, as a poor diet can result in malnutrition. Malnutrition can result in irreversible damage to the child’s brain development, growth, illness and a reduction in the capacity to learn. Poorer families often have limited access to nutritious foods</w:t>
      </w:r>
      <w:r w:rsidR="000A1F50" w:rsidRPr="00BE6B8A">
        <w:rPr>
          <w:rFonts w:ascii="Arial" w:hAnsi="Arial" w:cs="Arial"/>
          <w:sz w:val="24"/>
          <w:szCs w:val="24"/>
        </w:rPr>
        <w:t xml:space="preserve"> </w:t>
      </w:r>
      <w:r w:rsidR="007A35D7" w:rsidRPr="00BE6B8A">
        <w:rPr>
          <w:rFonts w:ascii="Arial" w:hAnsi="Arial" w:cs="Arial"/>
          <w:sz w:val="24"/>
          <w:szCs w:val="24"/>
        </w:rPr>
        <w:t>and are more at risk (First 1,000 days).</w:t>
      </w:r>
    </w:p>
    <w:p w14:paraId="74443400" w14:textId="5AB14874" w:rsidR="002A59A3" w:rsidRPr="00BE6B8A" w:rsidRDefault="001958F8" w:rsidP="008D03E2">
      <w:pPr>
        <w:spacing w:line="360" w:lineRule="auto"/>
        <w:jc w:val="both"/>
        <w:rPr>
          <w:rFonts w:ascii="Arial" w:hAnsi="Arial" w:cs="Arial"/>
          <w:sz w:val="24"/>
          <w:szCs w:val="24"/>
        </w:rPr>
      </w:pPr>
      <w:r w:rsidRPr="00BE6B8A">
        <w:rPr>
          <w:rFonts w:ascii="Arial" w:hAnsi="Arial" w:cs="Arial"/>
          <w:sz w:val="24"/>
          <w:szCs w:val="24"/>
        </w:rPr>
        <w:t>At least 200 million children living in developing countries fail to meet their developmental potential. Interventions based upon these findings have the potential to exert a profound impact upon future generations. (Unicef)</w:t>
      </w:r>
    </w:p>
    <w:p w14:paraId="5E356448" w14:textId="14947889" w:rsidR="001D005B" w:rsidRPr="00BE6B8A" w:rsidRDefault="001D005B" w:rsidP="008D03E2">
      <w:pPr>
        <w:spacing w:line="360" w:lineRule="auto"/>
        <w:jc w:val="both"/>
        <w:rPr>
          <w:rFonts w:ascii="Arial" w:hAnsi="Arial" w:cs="Arial"/>
          <w:sz w:val="24"/>
          <w:szCs w:val="24"/>
        </w:rPr>
      </w:pPr>
      <w:r w:rsidRPr="00BE6B8A">
        <w:rPr>
          <w:rFonts w:ascii="Arial" w:hAnsi="Arial" w:cs="Arial"/>
          <w:sz w:val="24"/>
          <w:szCs w:val="24"/>
        </w:rPr>
        <w:t>The Nature-nurture was first labelled by Francis Galton</w:t>
      </w:r>
      <w:r w:rsidR="00EF1C3B" w:rsidRPr="00BE6B8A">
        <w:rPr>
          <w:rFonts w:ascii="Arial" w:hAnsi="Arial" w:cs="Arial"/>
          <w:sz w:val="24"/>
          <w:szCs w:val="24"/>
        </w:rPr>
        <w:t>(1869)</w:t>
      </w:r>
      <w:r w:rsidR="009A3E70" w:rsidRPr="00BE6B8A">
        <w:rPr>
          <w:rFonts w:ascii="Arial" w:hAnsi="Arial" w:cs="Arial"/>
          <w:sz w:val="24"/>
          <w:szCs w:val="24"/>
        </w:rPr>
        <w:t xml:space="preserve"> </w:t>
      </w:r>
      <w:r w:rsidRPr="00BE6B8A">
        <w:rPr>
          <w:rFonts w:ascii="Arial" w:hAnsi="Arial" w:cs="Arial"/>
          <w:sz w:val="24"/>
          <w:szCs w:val="24"/>
        </w:rPr>
        <w:t>(cousin to Charles Darwin)</w:t>
      </w:r>
      <w:r w:rsidR="000D7500" w:rsidRPr="00BE6B8A">
        <w:rPr>
          <w:rFonts w:ascii="Arial" w:hAnsi="Arial" w:cs="Arial"/>
          <w:sz w:val="24"/>
          <w:szCs w:val="24"/>
        </w:rPr>
        <w:t xml:space="preserve"> </w:t>
      </w:r>
      <w:r w:rsidR="008909BC" w:rsidRPr="00BE6B8A">
        <w:rPr>
          <w:rFonts w:ascii="Arial" w:hAnsi="Arial" w:cs="Arial"/>
          <w:sz w:val="24"/>
          <w:szCs w:val="24"/>
        </w:rPr>
        <w:t>it is one of the oldest arguments in psychology</w:t>
      </w:r>
      <w:r w:rsidR="00A07206" w:rsidRPr="00BE6B8A">
        <w:rPr>
          <w:rFonts w:ascii="Arial" w:hAnsi="Arial" w:cs="Arial"/>
          <w:sz w:val="24"/>
          <w:szCs w:val="24"/>
        </w:rPr>
        <w:t xml:space="preserve">, nature is what we think of as pre-wiring and is influenced by genetic inheritance and other biological factors after conception. Nurture is generally the influence of external factors after conception. </w:t>
      </w:r>
      <w:r w:rsidR="001C16A0" w:rsidRPr="00BE6B8A">
        <w:rPr>
          <w:rFonts w:ascii="Arial" w:hAnsi="Arial" w:cs="Arial"/>
          <w:sz w:val="24"/>
          <w:szCs w:val="24"/>
        </w:rPr>
        <w:t>Historically, extreme views were expressed on both sides,</w:t>
      </w:r>
      <w:r w:rsidR="003057E4" w:rsidRPr="00BE6B8A">
        <w:rPr>
          <w:rFonts w:ascii="Arial" w:hAnsi="Arial" w:cs="Arial"/>
          <w:sz w:val="24"/>
          <w:szCs w:val="24"/>
        </w:rPr>
        <w:t xml:space="preserve"> both make good points as we know that both nature and nurture play an important role in development. (www.simplypsychology)</w:t>
      </w:r>
    </w:p>
    <w:p w14:paraId="0DBDB342" w14:textId="1D8DEE6F" w:rsidR="0055334A" w:rsidRPr="00BE6B8A" w:rsidRDefault="00B24508" w:rsidP="008D03E2">
      <w:pPr>
        <w:spacing w:line="360" w:lineRule="auto"/>
        <w:jc w:val="both"/>
        <w:rPr>
          <w:rFonts w:ascii="Arial" w:hAnsi="Arial" w:cs="Arial"/>
          <w:sz w:val="24"/>
          <w:szCs w:val="24"/>
        </w:rPr>
      </w:pPr>
      <w:r w:rsidRPr="00BE6B8A">
        <w:rPr>
          <w:rFonts w:ascii="Arial" w:hAnsi="Arial" w:cs="Arial"/>
          <w:sz w:val="24"/>
          <w:szCs w:val="24"/>
        </w:rPr>
        <w:t xml:space="preserve">Parents are the child’s first </w:t>
      </w:r>
      <w:r w:rsidR="00960715" w:rsidRPr="00BE6B8A">
        <w:rPr>
          <w:rFonts w:ascii="Arial" w:hAnsi="Arial" w:cs="Arial"/>
          <w:sz w:val="24"/>
          <w:szCs w:val="24"/>
        </w:rPr>
        <w:t>and most enduring e</w:t>
      </w:r>
      <w:r w:rsidR="00506FB8" w:rsidRPr="00BE6B8A">
        <w:rPr>
          <w:rFonts w:ascii="Arial" w:hAnsi="Arial" w:cs="Arial"/>
          <w:sz w:val="24"/>
          <w:szCs w:val="24"/>
        </w:rPr>
        <w:t>d</w:t>
      </w:r>
      <w:r w:rsidR="00960715" w:rsidRPr="00BE6B8A">
        <w:rPr>
          <w:rFonts w:ascii="Arial" w:hAnsi="Arial" w:cs="Arial"/>
          <w:sz w:val="24"/>
          <w:szCs w:val="24"/>
        </w:rPr>
        <w:t>ucators</w:t>
      </w:r>
      <w:r w:rsidR="00F80732" w:rsidRPr="00BE6B8A">
        <w:rPr>
          <w:rFonts w:ascii="Arial" w:hAnsi="Arial" w:cs="Arial"/>
          <w:sz w:val="24"/>
          <w:szCs w:val="24"/>
        </w:rPr>
        <w:t xml:space="preserve"> </w:t>
      </w:r>
      <w:r w:rsidR="00960715" w:rsidRPr="00BE6B8A">
        <w:rPr>
          <w:rFonts w:ascii="Arial" w:hAnsi="Arial" w:cs="Arial"/>
          <w:sz w:val="24"/>
          <w:szCs w:val="24"/>
        </w:rPr>
        <w:t>(Curriculum Guidance for the Foundation Stage,QCA 2000).</w:t>
      </w:r>
      <w:r w:rsidRPr="00BE6B8A">
        <w:rPr>
          <w:rFonts w:ascii="Arial" w:hAnsi="Arial" w:cs="Arial"/>
          <w:sz w:val="24"/>
          <w:szCs w:val="24"/>
        </w:rPr>
        <w:t xml:space="preserve"> </w:t>
      </w:r>
      <w:r w:rsidR="00F80732" w:rsidRPr="00BE6B8A">
        <w:rPr>
          <w:rFonts w:ascii="Arial" w:hAnsi="Arial" w:cs="Arial"/>
          <w:sz w:val="24"/>
          <w:szCs w:val="24"/>
        </w:rPr>
        <w:t>This has a major influence upon a child’s development,</w:t>
      </w:r>
      <w:r w:rsidR="00017239" w:rsidRPr="00BE6B8A">
        <w:rPr>
          <w:rFonts w:ascii="Arial" w:hAnsi="Arial" w:cs="Arial"/>
          <w:sz w:val="24"/>
          <w:szCs w:val="24"/>
        </w:rPr>
        <w:t xml:space="preserve"> these experiences can be positive or negative,</w:t>
      </w:r>
      <w:r w:rsidR="00F80732" w:rsidRPr="00BE6B8A">
        <w:rPr>
          <w:rFonts w:ascii="Arial" w:hAnsi="Arial" w:cs="Arial"/>
          <w:sz w:val="24"/>
          <w:szCs w:val="24"/>
        </w:rPr>
        <w:t xml:space="preserve"> b</w:t>
      </w:r>
      <w:r w:rsidR="00B1473D" w:rsidRPr="00BE6B8A">
        <w:rPr>
          <w:rFonts w:ascii="Arial" w:hAnsi="Arial" w:cs="Arial"/>
          <w:sz w:val="24"/>
          <w:szCs w:val="24"/>
        </w:rPr>
        <w:t>y the time a child has reached the age they are due to start playschool they may already</w:t>
      </w:r>
      <w:r w:rsidR="00960715" w:rsidRPr="00BE6B8A">
        <w:rPr>
          <w:rFonts w:ascii="Arial" w:hAnsi="Arial" w:cs="Arial"/>
          <w:sz w:val="24"/>
          <w:szCs w:val="24"/>
        </w:rPr>
        <w:t xml:space="preserve"> </w:t>
      </w:r>
      <w:r w:rsidR="00B1473D" w:rsidRPr="00BE6B8A">
        <w:rPr>
          <w:rFonts w:ascii="Arial" w:hAnsi="Arial" w:cs="Arial"/>
          <w:sz w:val="24"/>
          <w:szCs w:val="24"/>
        </w:rPr>
        <w:t>be facing challenges in speech and language and behaviour.</w:t>
      </w:r>
      <w:r w:rsidRPr="00BE6B8A">
        <w:rPr>
          <w:rFonts w:ascii="Arial" w:hAnsi="Arial" w:cs="Arial"/>
          <w:sz w:val="24"/>
          <w:szCs w:val="24"/>
        </w:rPr>
        <w:t xml:space="preserve"> </w:t>
      </w:r>
    </w:p>
    <w:p w14:paraId="270E91F0" w14:textId="25567B0D" w:rsidR="00E812EF" w:rsidRPr="00BE6B8A" w:rsidRDefault="00C563E4" w:rsidP="008D03E2">
      <w:pPr>
        <w:spacing w:line="360" w:lineRule="auto"/>
        <w:jc w:val="both"/>
        <w:rPr>
          <w:rFonts w:ascii="Arial" w:hAnsi="Arial" w:cs="Arial"/>
          <w:sz w:val="24"/>
          <w:szCs w:val="24"/>
        </w:rPr>
      </w:pPr>
      <w:r w:rsidRPr="00BE6B8A">
        <w:rPr>
          <w:rFonts w:ascii="Arial" w:hAnsi="Arial" w:cs="Arial"/>
          <w:sz w:val="24"/>
          <w:szCs w:val="24"/>
        </w:rPr>
        <w:lastRenderedPageBreak/>
        <w:t xml:space="preserve">Behaviour theorists have their own individual ideas upon </w:t>
      </w:r>
      <w:r w:rsidR="00E812EF" w:rsidRPr="00BE6B8A">
        <w:rPr>
          <w:rFonts w:ascii="Arial" w:hAnsi="Arial" w:cs="Arial"/>
          <w:sz w:val="24"/>
          <w:szCs w:val="24"/>
        </w:rPr>
        <w:t>Cognitive development</w:t>
      </w:r>
      <w:r w:rsidRPr="00BE6B8A">
        <w:rPr>
          <w:rFonts w:ascii="Arial" w:hAnsi="Arial" w:cs="Arial"/>
          <w:sz w:val="24"/>
          <w:szCs w:val="24"/>
        </w:rPr>
        <w:t xml:space="preserve"> this</w:t>
      </w:r>
      <w:r w:rsidR="00E812EF" w:rsidRPr="00BE6B8A">
        <w:rPr>
          <w:rFonts w:ascii="Arial" w:hAnsi="Arial" w:cs="Arial"/>
          <w:sz w:val="24"/>
          <w:szCs w:val="24"/>
        </w:rPr>
        <w:t xml:space="preserve"> is the construction of thought processes, remembering, problem solving and decision making from childhood to adulthood. Virtually everything we do involves thinking or cognitive development.</w:t>
      </w:r>
      <w:r w:rsidR="0015698F" w:rsidRPr="00BE6B8A">
        <w:rPr>
          <w:rFonts w:ascii="Arial" w:hAnsi="Arial" w:cs="Arial"/>
          <w:sz w:val="24"/>
          <w:szCs w:val="24"/>
        </w:rPr>
        <w:t xml:space="preserve"> </w:t>
      </w:r>
    </w:p>
    <w:p w14:paraId="795557A1" w14:textId="6A7082D8" w:rsidR="00D74FEF" w:rsidRPr="00BE6B8A" w:rsidRDefault="00D74FEF" w:rsidP="008D03E2">
      <w:pPr>
        <w:spacing w:line="360" w:lineRule="auto"/>
        <w:jc w:val="both"/>
        <w:rPr>
          <w:rFonts w:ascii="Arial" w:hAnsi="Arial" w:cs="Arial"/>
          <w:sz w:val="24"/>
          <w:szCs w:val="24"/>
        </w:rPr>
      </w:pPr>
      <w:r w:rsidRPr="00BE6B8A">
        <w:rPr>
          <w:rFonts w:ascii="Arial" w:hAnsi="Arial" w:cs="Arial"/>
          <w:sz w:val="24"/>
          <w:szCs w:val="24"/>
        </w:rPr>
        <w:t>All behaviour happens for a reason</w:t>
      </w:r>
      <w:r w:rsidR="00786722" w:rsidRPr="00BE6B8A">
        <w:rPr>
          <w:rFonts w:ascii="Arial" w:hAnsi="Arial" w:cs="Arial"/>
          <w:sz w:val="24"/>
          <w:szCs w:val="24"/>
        </w:rPr>
        <w:t xml:space="preserve">, and understanding the causes of challenging behaviour </w:t>
      </w:r>
      <w:r w:rsidR="00E812EF" w:rsidRPr="00BE6B8A">
        <w:rPr>
          <w:rFonts w:ascii="Arial" w:hAnsi="Arial" w:cs="Arial"/>
          <w:sz w:val="24"/>
          <w:szCs w:val="24"/>
        </w:rPr>
        <w:t>are</w:t>
      </w:r>
      <w:r w:rsidR="00786722" w:rsidRPr="00BE6B8A">
        <w:rPr>
          <w:rFonts w:ascii="Arial" w:hAnsi="Arial" w:cs="Arial"/>
          <w:sz w:val="24"/>
          <w:szCs w:val="24"/>
        </w:rPr>
        <w:t xml:space="preserve"> vital. Children with additional needs often have issues with communication and the inability to express their needs verbally can result in challenging behaviours,</w:t>
      </w:r>
      <w:r w:rsidR="004C77B1" w:rsidRPr="00BE6B8A">
        <w:rPr>
          <w:rFonts w:ascii="Arial" w:hAnsi="Arial" w:cs="Arial"/>
          <w:sz w:val="24"/>
          <w:szCs w:val="24"/>
        </w:rPr>
        <w:t xml:space="preserve"> especially</w:t>
      </w:r>
      <w:r w:rsidR="00786722" w:rsidRPr="00BE6B8A">
        <w:rPr>
          <w:rFonts w:ascii="Arial" w:hAnsi="Arial" w:cs="Arial"/>
          <w:sz w:val="24"/>
          <w:szCs w:val="24"/>
        </w:rPr>
        <w:t xml:space="preserve"> in the learning environment</w:t>
      </w:r>
      <w:r w:rsidR="00E812EF" w:rsidRPr="00BE6B8A">
        <w:rPr>
          <w:rFonts w:ascii="Arial" w:hAnsi="Arial" w:cs="Arial"/>
          <w:sz w:val="24"/>
          <w:szCs w:val="24"/>
        </w:rPr>
        <w:t>.</w:t>
      </w:r>
      <w:r w:rsidR="003A42C6" w:rsidRPr="00BE6B8A">
        <w:rPr>
          <w:rFonts w:ascii="Arial" w:hAnsi="Arial" w:cs="Arial"/>
          <w:sz w:val="24"/>
          <w:szCs w:val="24"/>
        </w:rPr>
        <w:t xml:space="preserve"> (</w:t>
      </w:r>
      <w:hyperlink r:id="rId6" w:history="1">
        <w:r w:rsidR="007C3A79" w:rsidRPr="00BE6B8A">
          <w:rPr>
            <w:rStyle w:val="Hyperlink"/>
            <w:rFonts w:ascii="Arial" w:hAnsi="Arial" w:cs="Arial"/>
            <w:sz w:val="24"/>
            <w:szCs w:val="24"/>
          </w:rPr>
          <w:t>www.challenging</w:t>
        </w:r>
      </w:hyperlink>
      <w:r w:rsidR="003A42C6" w:rsidRPr="00BE6B8A">
        <w:rPr>
          <w:rFonts w:ascii="Arial" w:hAnsi="Arial" w:cs="Arial"/>
          <w:sz w:val="24"/>
          <w:szCs w:val="24"/>
        </w:rPr>
        <w:t xml:space="preserve"> behaviour).</w:t>
      </w:r>
    </w:p>
    <w:p w14:paraId="23146C4C" w14:textId="17D90B1B" w:rsidR="00432DCA" w:rsidRPr="00BE6B8A" w:rsidRDefault="00D6631C" w:rsidP="008D03E2">
      <w:pPr>
        <w:spacing w:line="360" w:lineRule="auto"/>
        <w:jc w:val="both"/>
        <w:rPr>
          <w:rFonts w:ascii="Arial" w:hAnsi="Arial" w:cs="Arial"/>
          <w:sz w:val="24"/>
          <w:szCs w:val="24"/>
        </w:rPr>
      </w:pPr>
      <w:r w:rsidRPr="00BE6B8A">
        <w:rPr>
          <w:rFonts w:ascii="Arial" w:hAnsi="Arial" w:cs="Arial"/>
          <w:sz w:val="24"/>
          <w:szCs w:val="24"/>
        </w:rPr>
        <w:t>There are many factors that can affect a child’s</w:t>
      </w:r>
      <w:r w:rsidR="00C563E4" w:rsidRPr="00BE6B8A">
        <w:rPr>
          <w:rFonts w:ascii="Arial" w:hAnsi="Arial" w:cs="Arial"/>
          <w:sz w:val="24"/>
          <w:szCs w:val="24"/>
        </w:rPr>
        <w:t xml:space="preserve"> development </w:t>
      </w:r>
      <w:r w:rsidRPr="00BE6B8A">
        <w:rPr>
          <w:rFonts w:ascii="Arial" w:hAnsi="Arial" w:cs="Arial"/>
          <w:sz w:val="24"/>
          <w:szCs w:val="24"/>
        </w:rPr>
        <w:t xml:space="preserve">both internal and external. </w:t>
      </w:r>
      <w:r w:rsidR="000C410B" w:rsidRPr="00BE6B8A">
        <w:rPr>
          <w:rFonts w:ascii="Arial" w:hAnsi="Arial" w:cs="Arial"/>
          <w:sz w:val="24"/>
          <w:szCs w:val="24"/>
        </w:rPr>
        <w:t>External factors such as a child’s home life, poverty, domestic abuse, over-crowding can have an impact upon a child’s motivation to learn. Children coming from homes where their parents play an active role in their child’s learning. Involved parents encourage better attitudes in their children.</w:t>
      </w:r>
      <w:r w:rsidR="00C563E4" w:rsidRPr="00BE6B8A">
        <w:rPr>
          <w:rFonts w:ascii="Arial" w:hAnsi="Arial" w:cs="Arial"/>
          <w:sz w:val="24"/>
          <w:szCs w:val="24"/>
        </w:rPr>
        <w:t xml:space="preserve"> </w:t>
      </w:r>
      <w:r w:rsidR="00EC58E9" w:rsidRPr="00BE6B8A">
        <w:rPr>
          <w:rFonts w:ascii="Arial" w:hAnsi="Arial" w:cs="Arial"/>
          <w:sz w:val="24"/>
          <w:szCs w:val="24"/>
        </w:rPr>
        <w:t>T</w:t>
      </w:r>
      <w:r w:rsidR="00D44AD7" w:rsidRPr="00BE6B8A">
        <w:rPr>
          <w:rFonts w:ascii="Arial" w:hAnsi="Arial" w:cs="Arial"/>
          <w:sz w:val="24"/>
          <w:szCs w:val="24"/>
        </w:rPr>
        <w:t>he</w:t>
      </w:r>
      <w:r w:rsidR="00EC58E9" w:rsidRPr="00BE6B8A">
        <w:rPr>
          <w:rFonts w:ascii="Arial" w:hAnsi="Arial" w:cs="Arial"/>
          <w:sz w:val="24"/>
          <w:szCs w:val="24"/>
        </w:rPr>
        <w:t xml:space="preserve"> child’s</w:t>
      </w:r>
      <w:r w:rsidR="00D44AD7" w:rsidRPr="00BE6B8A">
        <w:rPr>
          <w:rFonts w:ascii="Arial" w:hAnsi="Arial" w:cs="Arial"/>
          <w:sz w:val="24"/>
          <w:szCs w:val="24"/>
        </w:rPr>
        <w:t xml:space="preserve"> learning environment </w:t>
      </w:r>
      <w:r w:rsidR="008270A4" w:rsidRPr="00BE6B8A">
        <w:rPr>
          <w:rFonts w:ascii="Arial" w:hAnsi="Arial" w:cs="Arial"/>
          <w:sz w:val="24"/>
          <w:szCs w:val="24"/>
        </w:rPr>
        <w:t>can have a positive or negative impact upon the child’s learning outcomes.</w:t>
      </w:r>
    </w:p>
    <w:p w14:paraId="7C8BC77F" w14:textId="4DF7B349" w:rsidR="007C18D7" w:rsidRPr="00BE6B8A" w:rsidRDefault="00882E6A" w:rsidP="008D03E2">
      <w:pPr>
        <w:spacing w:line="360" w:lineRule="auto"/>
        <w:jc w:val="both"/>
        <w:rPr>
          <w:rFonts w:ascii="Arial" w:hAnsi="Arial" w:cs="Arial"/>
          <w:sz w:val="24"/>
          <w:szCs w:val="24"/>
        </w:rPr>
      </w:pPr>
      <w:r w:rsidRPr="00BE6B8A">
        <w:rPr>
          <w:rFonts w:ascii="Arial" w:hAnsi="Arial" w:cs="Arial"/>
          <w:sz w:val="24"/>
          <w:szCs w:val="24"/>
        </w:rPr>
        <w:t>The government pledged to end Child Poverty by 2020, focusing on breaking the cycle of disadvantage. Childhood poverty can mean a life of insecurity, underachievement at school, poor health and isolation from peers.</w:t>
      </w:r>
      <w:r w:rsidR="008B2BAC" w:rsidRPr="00BE6B8A">
        <w:rPr>
          <w:rFonts w:ascii="Arial" w:hAnsi="Arial" w:cs="Arial"/>
          <w:sz w:val="24"/>
          <w:szCs w:val="24"/>
        </w:rPr>
        <w:t xml:space="preserve"> Children growing up all too often </w:t>
      </w:r>
      <w:r w:rsidR="008B3F97" w:rsidRPr="00BE6B8A">
        <w:rPr>
          <w:rFonts w:ascii="Arial" w:hAnsi="Arial" w:cs="Arial"/>
          <w:sz w:val="24"/>
          <w:szCs w:val="24"/>
        </w:rPr>
        <w:t>become parent’s of the next generation of children living in poverty. To break the cycle of poor children becoming poor adults is through raising educational attainment.</w:t>
      </w:r>
      <w:r w:rsidR="004E2590" w:rsidRPr="00BE6B8A">
        <w:rPr>
          <w:rFonts w:ascii="Arial" w:hAnsi="Arial" w:cs="Arial"/>
          <w:sz w:val="24"/>
          <w:szCs w:val="24"/>
        </w:rPr>
        <w:t>(www.gov.uk)</w:t>
      </w:r>
    </w:p>
    <w:p w14:paraId="58A7C2B7" w14:textId="4CD6D3A1" w:rsidR="00A93212" w:rsidRPr="00BE6B8A" w:rsidRDefault="00273BEB" w:rsidP="008D03E2">
      <w:pPr>
        <w:spacing w:line="360" w:lineRule="auto"/>
        <w:jc w:val="both"/>
        <w:rPr>
          <w:rFonts w:ascii="Arial" w:hAnsi="Arial" w:cs="Arial"/>
          <w:sz w:val="24"/>
          <w:szCs w:val="24"/>
        </w:rPr>
      </w:pPr>
      <w:r w:rsidRPr="00BE6B8A">
        <w:rPr>
          <w:rFonts w:ascii="Arial" w:hAnsi="Arial" w:cs="Arial"/>
          <w:sz w:val="24"/>
          <w:szCs w:val="24"/>
        </w:rPr>
        <w:t>Wales implemented t</w:t>
      </w:r>
      <w:r w:rsidR="00A93212" w:rsidRPr="00BE6B8A">
        <w:rPr>
          <w:rFonts w:ascii="Arial" w:hAnsi="Arial" w:cs="Arial"/>
          <w:sz w:val="24"/>
          <w:szCs w:val="24"/>
        </w:rPr>
        <w:t xml:space="preserve">he UNCRC </w:t>
      </w:r>
      <w:r w:rsidR="00307C27" w:rsidRPr="00BE6B8A">
        <w:rPr>
          <w:rFonts w:ascii="Arial" w:hAnsi="Arial" w:cs="Arial"/>
          <w:sz w:val="24"/>
          <w:szCs w:val="24"/>
        </w:rPr>
        <w:t xml:space="preserve">(United </w:t>
      </w:r>
      <w:r w:rsidR="00A66220" w:rsidRPr="00BE6B8A">
        <w:rPr>
          <w:rFonts w:ascii="Arial" w:hAnsi="Arial" w:cs="Arial"/>
          <w:sz w:val="24"/>
          <w:szCs w:val="24"/>
        </w:rPr>
        <w:t>Nations Convention on the Right’s)</w:t>
      </w:r>
      <w:r w:rsidR="006871BF" w:rsidRPr="00BE6B8A">
        <w:rPr>
          <w:rFonts w:ascii="Arial" w:hAnsi="Arial" w:cs="Arial"/>
          <w:sz w:val="24"/>
          <w:szCs w:val="24"/>
        </w:rPr>
        <w:t xml:space="preserve"> programme for children and young people</w:t>
      </w:r>
      <w:r w:rsidRPr="00BE6B8A">
        <w:rPr>
          <w:rFonts w:ascii="Arial" w:hAnsi="Arial" w:cs="Arial"/>
          <w:sz w:val="24"/>
          <w:szCs w:val="24"/>
        </w:rPr>
        <w:t xml:space="preserve"> based upon its 7 core aims which</w:t>
      </w:r>
      <w:r w:rsidR="00A66220" w:rsidRPr="00BE6B8A">
        <w:rPr>
          <w:rFonts w:ascii="Arial" w:hAnsi="Arial" w:cs="Arial"/>
          <w:sz w:val="24"/>
          <w:szCs w:val="24"/>
        </w:rPr>
        <w:t xml:space="preserve"> </w:t>
      </w:r>
      <w:r w:rsidRPr="00BE6B8A">
        <w:rPr>
          <w:rFonts w:ascii="Arial" w:hAnsi="Arial" w:cs="Arial"/>
          <w:sz w:val="24"/>
          <w:szCs w:val="24"/>
        </w:rPr>
        <w:t xml:space="preserve">protect </w:t>
      </w:r>
      <w:r w:rsidR="00A66220" w:rsidRPr="00BE6B8A">
        <w:rPr>
          <w:rFonts w:ascii="Arial" w:hAnsi="Arial" w:cs="Arial"/>
          <w:sz w:val="24"/>
          <w:szCs w:val="24"/>
        </w:rPr>
        <w:t>the human right’s of children under 18 years</w:t>
      </w:r>
      <w:r w:rsidR="00A628DE" w:rsidRPr="00BE6B8A">
        <w:rPr>
          <w:rFonts w:ascii="Arial" w:hAnsi="Arial" w:cs="Arial"/>
          <w:sz w:val="24"/>
          <w:szCs w:val="24"/>
        </w:rPr>
        <w:t xml:space="preserve"> </w:t>
      </w:r>
      <w:r w:rsidR="00FB51F5" w:rsidRPr="00BE6B8A">
        <w:rPr>
          <w:rFonts w:ascii="Arial" w:hAnsi="Arial" w:cs="Arial"/>
          <w:sz w:val="24"/>
          <w:szCs w:val="24"/>
        </w:rPr>
        <w:t>it</w:t>
      </w:r>
      <w:r w:rsidR="00F70BC1" w:rsidRPr="00BE6B8A">
        <w:rPr>
          <w:rFonts w:ascii="Arial" w:hAnsi="Arial" w:cs="Arial"/>
          <w:sz w:val="24"/>
          <w:szCs w:val="24"/>
        </w:rPr>
        <w:t xml:space="preserve"> </w:t>
      </w:r>
      <w:r w:rsidR="00A628DE" w:rsidRPr="00BE6B8A">
        <w:rPr>
          <w:rFonts w:ascii="Arial" w:hAnsi="Arial" w:cs="Arial"/>
          <w:sz w:val="24"/>
          <w:szCs w:val="24"/>
        </w:rPr>
        <w:t xml:space="preserve">was introduced in </w:t>
      </w:r>
      <w:r w:rsidR="00A66220" w:rsidRPr="00BE6B8A">
        <w:rPr>
          <w:rFonts w:ascii="Arial" w:hAnsi="Arial" w:cs="Arial"/>
          <w:sz w:val="24"/>
          <w:szCs w:val="24"/>
        </w:rPr>
        <w:t>1991</w:t>
      </w:r>
      <w:r w:rsidRPr="00BE6B8A">
        <w:rPr>
          <w:rFonts w:ascii="Arial" w:hAnsi="Arial" w:cs="Arial"/>
          <w:sz w:val="24"/>
          <w:szCs w:val="24"/>
        </w:rPr>
        <w:t>.</w:t>
      </w:r>
      <w:r w:rsidR="00A66220" w:rsidRPr="00BE6B8A">
        <w:rPr>
          <w:rFonts w:ascii="Arial" w:hAnsi="Arial" w:cs="Arial"/>
          <w:sz w:val="24"/>
          <w:szCs w:val="24"/>
        </w:rPr>
        <w:t xml:space="preserve"> </w:t>
      </w:r>
      <w:r w:rsidRPr="00BE6B8A">
        <w:rPr>
          <w:rFonts w:ascii="Arial" w:hAnsi="Arial" w:cs="Arial"/>
          <w:sz w:val="24"/>
          <w:szCs w:val="24"/>
        </w:rPr>
        <w:t xml:space="preserve">All </w:t>
      </w:r>
      <w:r w:rsidR="0068056A" w:rsidRPr="00BE6B8A">
        <w:rPr>
          <w:rFonts w:ascii="Arial" w:hAnsi="Arial" w:cs="Arial"/>
          <w:sz w:val="24"/>
          <w:szCs w:val="24"/>
        </w:rPr>
        <w:t>child</w:t>
      </w:r>
      <w:r w:rsidRPr="00BE6B8A">
        <w:rPr>
          <w:rFonts w:ascii="Arial" w:hAnsi="Arial" w:cs="Arial"/>
          <w:sz w:val="24"/>
          <w:szCs w:val="24"/>
        </w:rPr>
        <w:t>ren</w:t>
      </w:r>
      <w:r w:rsidR="0068056A" w:rsidRPr="00BE6B8A">
        <w:rPr>
          <w:rFonts w:ascii="Arial" w:hAnsi="Arial" w:cs="Arial"/>
          <w:sz w:val="24"/>
          <w:szCs w:val="24"/>
        </w:rPr>
        <w:t xml:space="preserve"> </w:t>
      </w:r>
      <w:r w:rsidR="00E60086" w:rsidRPr="00BE6B8A">
        <w:rPr>
          <w:rFonts w:ascii="Arial" w:hAnsi="Arial" w:cs="Arial"/>
          <w:sz w:val="24"/>
          <w:szCs w:val="24"/>
        </w:rPr>
        <w:t>should have a flying start to life, an education and learning opportunities, good health free from abuse, access to play, to be listened to, safe homes and not be disadvantaged by poverty.</w:t>
      </w:r>
      <w:r w:rsidR="006871BF" w:rsidRPr="00BE6B8A">
        <w:rPr>
          <w:rFonts w:ascii="Arial" w:hAnsi="Arial" w:cs="Arial"/>
          <w:sz w:val="24"/>
          <w:szCs w:val="24"/>
        </w:rPr>
        <w:t xml:space="preserve"> </w:t>
      </w:r>
      <w:r w:rsidR="004E2590" w:rsidRPr="00BE6B8A">
        <w:rPr>
          <w:rFonts w:ascii="Arial" w:hAnsi="Arial" w:cs="Arial"/>
          <w:sz w:val="24"/>
          <w:szCs w:val="24"/>
        </w:rPr>
        <w:t>(www.gov.uk)</w:t>
      </w:r>
    </w:p>
    <w:p w14:paraId="53B0EA79" w14:textId="3C523189" w:rsidR="003A3F08" w:rsidRPr="00BE6B8A" w:rsidRDefault="005D0F9F" w:rsidP="008D03E2">
      <w:pPr>
        <w:spacing w:line="360" w:lineRule="auto"/>
        <w:jc w:val="both"/>
        <w:rPr>
          <w:rFonts w:ascii="Arial" w:hAnsi="Arial" w:cs="Arial"/>
          <w:sz w:val="24"/>
          <w:szCs w:val="24"/>
        </w:rPr>
      </w:pPr>
      <w:r w:rsidRPr="00BE6B8A">
        <w:rPr>
          <w:rFonts w:ascii="Arial" w:hAnsi="Arial" w:cs="Arial"/>
          <w:sz w:val="24"/>
          <w:szCs w:val="24"/>
        </w:rPr>
        <w:t>Children living within the Flying Start area</w:t>
      </w:r>
      <w:r w:rsidR="00BB449C" w:rsidRPr="00BE6B8A">
        <w:rPr>
          <w:rFonts w:ascii="Arial" w:hAnsi="Arial" w:cs="Arial"/>
          <w:sz w:val="24"/>
          <w:szCs w:val="24"/>
        </w:rPr>
        <w:t xml:space="preserve"> (living in deprived areas)</w:t>
      </w:r>
      <w:r w:rsidRPr="00BE6B8A">
        <w:rPr>
          <w:rFonts w:ascii="Arial" w:hAnsi="Arial" w:cs="Arial"/>
          <w:sz w:val="24"/>
          <w:szCs w:val="24"/>
        </w:rPr>
        <w:t xml:space="preserve"> are eligible to free quality childcare</w:t>
      </w:r>
      <w:r w:rsidR="006839E3" w:rsidRPr="00BE6B8A">
        <w:rPr>
          <w:rFonts w:ascii="Arial" w:hAnsi="Arial" w:cs="Arial"/>
          <w:sz w:val="24"/>
          <w:szCs w:val="24"/>
        </w:rPr>
        <w:t xml:space="preserve"> for 2-3</w:t>
      </w:r>
      <w:r w:rsidR="00BB449C" w:rsidRPr="00BE6B8A">
        <w:rPr>
          <w:rFonts w:ascii="Arial" w:hAnsi="Arial" w:cs="Arial"/>
          <w:sz w:val="24"/>
          <w:szCs w:val="24"/>
        </w:rPr>
        <w:t xml:space="preserve"> </w:t>
      </w:r>
      <w:r w:rsidR="006839E3" w:rsidRPr="00BE6B8A">
        <w:rPr>
          <w:rFonts w:ascii="Arial" w:hAnsi="Arial" w:cs="Arial"/>
          <w:sz w:val="24"/>
          <w:szCs w:val="24"/>
        </w:rPr>
        <w:t>year olds</w:t>
      </w:r>
      <w:r w:rsidR="003302CF" w:rsidRPr="00BE6B8A">
        <w:rPr>
          <w:rFonts w:ascii="Arial" w:hAnsi="Arial" w:cs="Arial"/>
          <w:sz w:val="24"/>
          <w:szCs w:val="24"/>
        </w:rPr>
        <w:t>, 5 days a week</w:t>
      </w:r>
      <w:r w:rsidR="00BB449C" w:rsidRPr="00BE6B8A">
        <w:rPr>
          <w:rFonts w:ascii="Arial" w:hAnsi="Arial" w:cs="Arial"/>
          <w:sz w:val="24"/>
          <w:szCs w:val="24"/>
        </w:rPr>
        <w:t>. There is an enhanced Health visitor service and Speech therapy with access to parenting classes offered from conception, this is then offered annually. Families in need living outside the Flying Start area can apply for outreach if the Health Visitor feels there is a genuine need.</w:t>
      </w:r>
      <w:r w:rsidR="004E2590" w:rsidRPr="00BE6B8A">
        <w:rPr>
          <w:rFonts w:ascii="Arial" w:hAnsi="Arial" w:cs="Arial"/>
          <w:sz w:val="24"/>
          <w:szCs w:val="24"/>
        </w:rPr>
        <w:t>(www.gov.uk)</w:t>
      </w:r>
    </w:p>
    <w:p w14:paraId="3E00AF39" w14:textId="05975E81" w:rsidR="00E862B9" w:rsidRPr="00BE6B8A" w:rsidRDefault="00034A7F" w:rsidP="008D03E2">
      <w:pPr>
        <w:spacing w:line="360" w:lineRule="auto"/>
        <w:jc w:val="both"/>
        <w:rPr>
          <w:rFonts w:ascii="Arial" w:hAnsi="Arial" w:cs="Arial"/>
          <w:sz w:val="24"/>
          <w:szCs w:val="24"/>
        </w:rPr>
      </w:pPr>
      <w:r w:rsidRPr="00BE6B8A">
        <w:rPr>
          <w:rFonts w:ascii="Arial" w:hAnsi="Arial" w:cs="Arial"/>
          <w:sz w:val="24"/>
          <w:szCs w:val="24"/>
        </w:rPr>
        <w:lastRenderedPageBreak/>
        <w:t>Although th</w:t>
      </w:r>
      <w:r w:rsidR="00EA23BE" w:rsidRPr="00BE6B8A">
        <w:rPr>
          <w:rFonts w:ascii="Arial" w:hAnsi="Arial" w:cs="Arial"/>
          <w:sz w:val="24"/>
          <w:szCs w:val="24"/>
        </w:rPr>
        <w:t xml:space="preserve">e government has made plans to end poverty and raise attainment it seems that with benefit cuts and rising cost of living there </w:t>
      </w:r>
      <w:r w:rsidR="00934EE7" w:rsidRPr="00BE6B8A">
        <w:rPr>
          <w:rFonts w:ascii="Arial" w:hAnsi="Arial" w:cs="Arial"/>
          <w:sz w:val="24"/>
          <w:szCs w:val="24"/>
        </w:rPr>
        <w:t>is</w:t>
      </w:r>
      <w:r w:rsidR="00EA23BE" w:rsidRPr="00BE6B8A">
        <w:rPr>
          <w:rFonts w:ascii="Arial" w:hAnsi="Arial" w:cs="Arial"/>
          <w:sz w:val="24"/>
          <w:szCs w:val="24"/>
        </w:rPr>
        <w:t xml:space="preserve"> a rise in children living in poverty and educational attainment is </w:t>
      </w:r>
      <w:r w:rsidR="00AF54A9" w:rsidRPr="00BE6B8A">
        <w:rPr>
          <w:rFonts w:ascii="Arial" w:hAnsi="Arial" w:cs="Arial"/>
          <w:sz w:val="24"/>
          <w:szCs w:val="24"/>
        </w:rPr>
        <w:t>still at a low for those poorest children</w:t>
      </w:r>
      <w:r w:rsidR="00934EE7" w:rsidRPr="00BE6B8A">
        <w:rPr>
          <w:rFonts w:ascii="Arial" w:hAnsi="Arial" w:cs="Arial"/>
          <w:sz w:val="24"/>
          <w:szCs w:val="24"/>
        </w:rPr>
        <w:t>.</w:t>
      </w:r>
    </w:p>
    <w:p w14:paraId="059D3040" w14:textId="286818C6" w:rsidR="0011462D" w:rsidRPr="00BE6B8A" w:rsidRDefault="00CF4047" w:rsidP="008D03E2">
      <w:pPr>
        <w:spacing w:line="360" w:lineRule="auto"/>
        <w:jc w:val="both"/>
        <w:rPr>
          <w:rFonts w:ascii="Arial" w:hAnsi="Arial" w:cs="Arial"/>
          <w:sz w:val="24"/>
          <w:szCs w:val="24"/>
        </w:rPr>
      </w:pPr>
      <w:r w:rsidRPr="00BE6B8A">
        <w:rPr>
          <w:rFonts w:ascii="Arial" w:hAnsi="Arial" w:cs="Arial"/>
          <w:sz w:val="24"/>
          <w:szCs w:val="24"/>
        </w:rPr>
        <w:t>Children with behavioural issues such as ADHD</w:t>
      </w:r>
      <w:r w:rsidR="008C038B" w:rsidRPr="00BE6B8A">
        <w:rPr>
          <w:rFonts w:ascii="Arial" w:hAnsi="Arial" w:cs="Arial"/>
          <w:sz w:val="24"/>
          <w:szCs w:val="24"/>
        </w:rPr>
        <w:t xml:space="preserve"> </w:t>
      </w:r>
      <w:r w:rsidRPr="00BE6B8A">
        <w:rPr>
          <w:rFonts w:ascii="Arial" w:hAnsi="Arial" w:cs="Arial"/>
          <w:sz w:val="24"/>
          <w:szCs w:val="24"/>
        </w:rPr>
        <w:t>(Attention Deficit Hyperactivity Disorder) although thought to be hereditary, there are also socio-economic factors associated with the disorder such as poverty, premature birth, one-parent families, parents with a history of anti-social behaviour.</w:t>
      </w:r>
      <w:r w:rsidR="00664E0E" w:rsidRPr="00BE6B8A">
        <w:rPr>
          <w:rFonts w:ascii="Arial" w:hAnsi="Arial" w:cs="Arial"/>
          <w:sz w:val="24"/>
          <w:szCs w:val="24"/>
        </w:rPr>
        <w:t xml:space="preserve"> </w:t>
      </w:r>
    </w:p>
    <w:p w14:paraId="36506FF2" w14:textId="5027F035" w:rsidR="00BA7BF1" w:rsidRPr="00BE6B8A" w:rsidRDefault="008C038B" w:rsidP="008D03E2">
      <w:pPr>
        <w:spacing w:line="360" w:lineRule="auto"/>
        <w:jc w:val="both"/>
        <w:rPr>
          <w:rFonts w:ascii="Arial" w:hAnsi="Arial" w:cs="Arial"/>
          <w:sz w:val="24"/>
          <w:szCs w:val="24"/>
        </w:rPr>
      </w:pPr>
      <w:r w:rsidRPr="00BE6B8A">
        <w:rPr>
          <w:rFonts w:ascii="Arial" w:hAnsi="Arial" w:cs="Arial"/>
          <w:sz w:val="24"/>
          <w:szCs w:val="24"/>
        </w:rPr>
        <w:t>Symptoms of ADHD often tend to be noticed at an early age, and may become an issue when the</w:t>
      </w:r>
      <w:r w:rsidR="00EB24D1" w:rsidRPr="00BE6B8A">
        <w:rPr>
          <w:rFonts w:ascii="Arial" w:hAnsi="Arial" w:cs="Arial"/>
          <w:sz w:val="24"/>
          <w:szCs w:val="24"/>
        </w:rPr>
        <w:t xml:space="preserve"> child</w:t>
      </w:r>
      <w:r w:rsidRPr="00BE6B8A">
        <w:rPr>
          <w:rFonts w:ascii="Arial" w:hAnsi="Arial" w:cs="Arial"/>
          <w:sz w:val="24"/>
          <w:szCs w:val="24"/>
        </w:rPr>
        <w:t xml:space="preserve"> start</w:t>
      </w:r>
      <w:r w:rsidR="00EB24D1" w:rsidRPr="00BE6B8A">
        <w:rPr>
          <w:rFonts w:ascii="Arial" w:hAnsi="Arial" w:cs="Arial"/>
          <w:sz w:val="24"/>
          <w:szCs w:val="24"/>
        </w:rPr>
        <w:t>s</w:t>
      </w:r>
      <w:r w:rsidRPr="00BE6B8A">
        <w:rPr>
          <w:rFonts w:ascii="Arial" w:hAnsi="Arial" w:cs="Arial"/>
          <w:sz w:val="24"/>
          <w:szCs w:val="24"/>
        </w:rPr>
        <w:t xml:space="preserve"> in school</w:t>
      </w:r>
      <w:r w:rsidR="00EB24D1" w:rsidRPr="00BE6B8A">
        <w:rPr>
          <w:rFonts w:ascii="Arial" w:hAnsi="Arial" w:cs="Arial"/>
          <w:sz w:val="24"/>
          <w:szCs w:val="24"/>
        </w:rPr>
        <w:t xml:space="preserve"> because of inattentiveness, hyperactivity and impulsiveness.</w:t>
      </w:r>
      <w:r w:rsidR="00AB2AE5" w:rsidRPr="00BE6B8A">
        <w:rPr>
          <w:rFonts w:ascii="Arial" w:hAnsi="Arial" w:cs="Arial"/>
          <w:sz w:val="24"/>
          <w:szCs w:val="24"/>
        </w:rPr>
        <w:t xml:space="preserve"> With 40 % also having ASD.</w:t>
      </w:r>
      <w:r w:rsidR="00EB24D1" w:rsidRPr="00BE6B8A">
        <w:rPr>
          <w:rFonts w:ascii="Arial" w:hAnsi="Arial" w:cs="Arial"/>
          <w:sz w:val="24"/>
          <w:szCs w:val="24"/>
        </w:rPr>
        <w:t xml:space="preserve"> Most are diagnosed between 6-12 years old and there is a higher rate of boys. (</w:t>
      </w:r>
      <w:r w:rsidR="00D82228" w:rsidRPr="00BE6B8A">
        <w:rPr>
          <w:rFonts w:ascii="Arial" w:hAnsi="Arial" w:cs="Arial"/>
          <w:sz w:val="24"/>
          <w:szCs w:val="24"/>
        </w:rPr>
        <w:t>www.</w:t>
      </w:r>
      <w:r w:rsidR="00EB24D1" w:rsidRPr="00BE6B8A">
        <w:rPr>
          <w:rFonts w:ascii="Arial" w:hAnsi="Arial" w:cs="Arial"/>
          <w:sz w:val="24"/>
          <w:szCs w:val="24"/>
        </w:rPr>
        <w:t>nhs.direct.wales)</w:t>
      </w:r>
      <w:r w:rsidR="00715E1E" w:rsidRPr="00BE6B8A">
        <w:rPr>
          <w:rFonts w:ascii="Arial" w:hAnsi="Arial" w:cs="Arial"/>
          <w:sz w:val="24"/>
          <w:szCs w:val="24"/>
        </w:rPr>
        <w:t xml:space="preserve"> </w:t>
      </w:r>
      <w:r w:rsidR="00A837C6" w:rsidRPr="00BE6B8A">
        <w:rPr>
          <w:rFonts w:ascii="Arial" w:hAnsi="Arial" w:cs="Arial"/>
          <w:sz w:val="24"/>
          <w:szCs w:val="24"/>
        </w:rPr>
        <w:t>In other countries such as France where they rarely diagnose the condition as they treat it as a</w:t>
      </w:r>
      <w:r w:rsidR="00D82228" w:rsidRPr="00BE6B8A">
        <w:rPr>
          <w:rFonts w:ascii="Arial" w:hAnsi="Arial" w:cs="Arial"/>
          <w:sz w:val="24"/>
          <w:szCs w:val="24"/>
        </w:rPr>
        <w:t>n</w:t>
      </w:r>
      <w:r w:rsidR="00A837C6" w:rsidRPr="00BE6B8A">
        <w:rPr>
          <w:rFonts w:ascii="Arial" w:hAnsi="Arial" w:cs="Arial"/>
          <w:sz w:val="24"/>
          <w:szCs w:val="24"/>
        </w:rPr>
        <w:t xml:space="preserve"> underlying social context issue. They will look at the child’s sensitivity to additives and allergens. Parenting styles </w:t>
      </w:r>
      <w:r w:rsidR="00F079BF" w:rsidRPr="00BE6B8A">
        <w:rPr>
          <w:rFonts w:ascii="Arial" w:hAnsi="Arial" w:cs="Arial"/>
          <w:sz w:val="24"/>
          <w:szCs w:val="24"/>
        </w:rPr>
        <w:t>also vary to the British style as the French tend to be more structured and tend to discipline their children more.</w:t>
      </w:r>
      <w:r w:rsidR="00BB1368" w:rsidRPr="00BE6B8A">
        <w:rPr>
          <w:rFonts w:ascii="Arial" w:hAnsi="Arial" w:cs="Arial"/>
          <w:sz w:val="24"/>
          <w:szCs w:val="24"/>
        </w:rPr>
        <w:t xml:space="preserve"> </w:t>
      </w:r>
    </w:p>
    <w:p w14:paraId="10B62F47" w14:textId="19D090B5" w:rsidR="004133E0" w:rsidRPr="00BE6B8A" w:rsidRDefault="004133E0" w:rsidP="008D03E2">
      <w:pPr>
        <w:spacing w:line="360" w:lineRule="auto"/>
        <w:jc w:val="both"/>
        <w:rPr>
          <w:rFonts w:ascii="Arial" w:hAnsi="Arial" w:cs="Arial"/>
          <w:sz w:val="24"/>
          <w:szCs w:val="24"/>
        </w:rPr>
      </w:pPr>
      <w:r w:rsidRPr="00BE6B8A">
        <w:rPr>
          <w:rFonts w:ascii="Arial" w:hAnsi="Arial" w:cs="Arial"/>
          <w:sz w:val="24"/>
          <w:szCs w:val="24"/>
        </w:rPr>
        <w:t>Sometimes symptoms of ADHD may mimic that of a Gifted child</w:t>
      </w:r>
      <w:r w:rsidR="00D24CE3" w:rsidRPr="00BE6B8A">
        <w:rPr>
          <w:rFonts w:ascii="Arial" w:hAnsi="Arial" w:cs="Arial"/>
          <w:sz w:val="24"/>
          <w:szCs w:val="24"/>
        </w:rPr>
        <w:t xml:space="preserve"> it is often misdiagnosed</w:t>
      </w:r>
      <w:r w:rsidRPr="00BE6B8A">
        <w:rPr>
          <w:rFonts w:ascii="Arial" w:hAnsi="Arial" w:cs="Arial"/>
          <w:sz w:val="24"/>
          <w:szCs w:val="24"/>
        </w:rPr>
        <w:t xml:space="preserve">. </w:t>
      </w:r>
      <w:r w:rsidR="00D24CE3" w:rsidRPr="00BE6B8A">
        <w:rPr>
          <w:rFonts w:ascii="Arial" w:hAnsi="Arial" w:cs="Arial"/>
          <w:sz w:val="24"/>
          <w:szCs w:val="24"/>
        </w:rPr>
        <w:t>Gifted children</w:t>
      </w:r>
      <w:r w:rsidRPr="00BE6B8A">
        <w:rPr>
          <w:rFonts w:ascii="Arial" w:hAnsi="Arial" w:cs="Arial"/>
          <w:sz w:val="24"/>
          <w:szCs w:val="24"/>
        </w:rPr>
        <w:t xml:space="preserve"> have a hig</w:t>
      </w:r>
      <w:r w:rsidR="00466B50" w:rsidRPr="00BE6B8A">
        <w:rPr>
          <w:rFonts w:ascii="Arial" w:hAnsi="Arial" w:cs="Arial"/>
          <w:sz w:val="24"/>
          <w:szCs w:val="24"/>
        </w:rPr>
        <w:t>h</w:t>
      </w:r>
      <w:r w:rsidRPr="00BE6B8A">
        <w:rPr>
          <w:rFonts w:ascii="Arial" w:hAnsi="Arial" w:cs="Arial"/>
          <w:sz w:val="24"/>
          <w:szCs w:val="24"/>
        </w:rPr>
        <w:t>er IQ</w:t>
      </w:r>
      <w:r w:rsidR="00D24CE3" w:rsidRPr="00BE6B8A">
        <w:rPr>
          <w:rFonts w:ascii="Arial" w:hAnsi="Arial" w:cs="Arial"/>
          <w:sz w:val="24"/>
          <w:szCs w:val="24"/>
        </w:rPr>
        <w:t xml:space="preserve"> than their peers</w:t>
      </w:r>
      <w:r w:rsidRPr="00BE6B8A">
        <w:rPr>
          <w:rFonts w:ascii="Arial" w:hAnsi="Arial" w:cs="Arial"/>
          <w:sz w:val="24"/>
          <w:szCs w:val="24"/>
        </w:rPr>
        <w:t xml:space="preserve"> and have a superior mental abilit</w:t>
      </w:r>
      <w:r w:rsidR="00D24CE3" w:rsidRPr="00BE6B8A">
        <w:rPr>
          <w:rFonts w:ascii="Arial" w:hAnsi="Arial" w:cs="Arial"/>
          <w:sz w:val="24"/>
          <w:szCs w:val="24"/>
        </w:rPr>
        <w:t xml:space="preserve">y in one or more domains such as; arts, languages or academic fields like maths and science. Getting a child assessed for Giftedness can be a complicated process. Sadly, many gifted children find it hard to relate to their peers and are bullied. The school will have their own bullying policies. The learning environment may not stimulate the child enough </w:t>
      </w:r>
      <w:r w:rsidR="00CB75D5" w:rsidRPr="00BE6B8A">
        <w:rPr>
          <w:rFonts w:ascii="Arial" w:hAnsi="Arial" w:cs="Arial"/>
          <w:sz w:val="24"/>
          <w:szCs w:val="24"/>
        </w:rPr>
        <w:t xml:space="preserve">and they may become bored or have challenging behaviours. The child may pretend they are not gifted in order, to fit in with their peers or avoid school altogether. </w:t>
      </w:r>
      <w:r w:rsidRPr="00BE6B8A">
        <w:rPr>
          <w:rFonts w:ascii="Arial" w:hAnsi="Arial" w:cs="Arial"/>
          <w:sz w:val="24"/>
          <w:szCs w:val="24"/>
        </w:rPr>
        <w:t>Schools are not required to offer Gifted children with talented programs.</w:t>
      </w:r>
      <w:r w:rsidR="00466B50" w:rsidRPr="00BE6B8A">
        <w:rPr>
          <w:rFonts w:ascii="Arial" w:hAnsi="Arial" w:cs="Arial"/>
          <w:sz w:val="24"/>
          <w:szCs w:val="24"/>
        </w:rPr>
        <w:t xml:space="preserve"> </w:t>
      </w:r>
    </w:p>
    <w:p w14:paraId="06638CFE" w14:textId="3E60D544" w:rsidR="0036036B" w:rsidRPr="00BE6B8A" w:rsidRDefault="002D3C0C" w:rsidP="008D03E2">
      <w:pPr>
        <w:spacing w:line="360" w:lineRule="auto"/>
        <w:jc w:val="both"/>
        <w:rPr>
          <w:rFonts w:ascii="Arial" w:hAnsi="Arial" w:cs="Arial"/>
          <w:sz w:val="24"/>
          <w:szCs w:val="24"/>
        </w:rPr>
      </w:pPr>
      <w:r w:rsidRPr="00BE6B8A">
        <w:rPr>
          <w:rFonts w:ascii="Arial" w:hAnsi="Arial" w:cs="Arial"/>
          <w:sz w:val="24"/>
          <w:szCs w:val="24"/>
        </w:rPr>
        <w:t>Uri B</w:t>
      </w:r>
      <w:r w:rsidR="006F53C4" w:rsidRPr="00BE6B8A">
        <w:rPr>
          <w:rFonts w:ascii="Arial" w:hAnsi="Arial" w:cs="Arial"/>
          <w:sz w:val="24"/>
          <w:szCs w:val="24"/>
        </w:rPr>
        <w:t>ronfenbrenne</w:t>
      </w:r>
      <w:r w:rsidR="000A0CAD" w:rsidRPr="00BE6B8A">
        <w:rPr>
          <w:rFonts w:ascii="Arial" w:hAnsi="Arial" w:cs="Arial"/>
          <w:sz w:val="24"/>
          <w:szCs w:val="24"/>
        </w:rPr>
        <w:t>r</w:t>
      </w:r>
      <w:r w:rsidR="00D82228" w:rsidRPr="00BE6B8A">
        <w:rPr>
          <w:rFonts w:ascii="Arial" w:hAnsi="Arial" w:cs="Arial"/>
          <w:sz w:val="24"/>
          <w:szCs w:val="24"/>
        </w:rPr>
        <w:t xml:space="preserve"> </w:t>
      </w:r>
      <w:r w:rsidR="000A0CAD" w:rsidRPr="00BE6B8A">
        <w:rPr>
          <w:rFonts w:ascii="Arial" w:hAnsi="Arial" w:cs="Arial"/>
          <w:sz w:val="24"/>
          <w:szCs w:val="24"/>
        </w:rPr>
        <w:t>(1917-2005)</w:t>
      </w:r>
      <w:r w:rsidR="00D82228" w:rsidRPr="00BE6B8A">
        <w:rPr>
          <w:rFonts w:ascii="Arial" w:hAnsi="Arial" w:cs="Arial"/>
          <w:sz w:val="24"/>
          <w:szCs w:val="24"/>
        </w:rPr>
        <w:t xml:space="preserve"> </w:t>
      </w:r>
      <w:r w:rsidR="00CF3A4C" w:rsidRPr="00BE6B8A">
        <w:rPr>
          <w:rFonts w:ascii="Arial" w:hAnsi="Arial" w:cs="Arial"/>
          <w:sz w:val="24"/>
          <w:szCs w:val="24"/>
        </w:rPr>
        <w:t>believed that a child’s development was affected by their relationships and the world around them</w:t>
      </w:r>
      <w:r w:rsidR="007C2FCE" w:rsidRPr="00BE6B8A">
        <w:rPr>
          <w:rFonts w:ascii="Arial" w:hAnsi="Arial" w:cs="Arial"/>
          <w:sz w:val="24"/>
          <w:szCs w:val="24"/>
        </w:rPr>
        <w:t xml:space="preserve"> called the Bioecological </w:t>
      </w:r>
      <w:r w:rsidR="00F2588E" w:rsidRPr="00BE6B8A">
        <w:rPr>
          <w:rFonts w:ascii="Arial" w:hAnsi="Arial" w:cs="Arial"/>
          <w:sz w:val="24"/>
          <w:szCs w:val="24"/>
        </w:rPr>
        <w:t>systems theory</w:t>
      </w:r>
      <w:r w:rsidR="00CF3A4C" w:rsidRPr="00BE6B8A">
        <w:rPr>
          <w:rFonts w:ascii="Arial" w:hAnsi="Arial" w:cs="Arial"/>
          <w:sz w:val="24"/>
          <w:szCs w:val="24"/>
        </w:rPr>
        <w:t>. He divided the child’s environment into 5 layers</w:t>
      </w:r>
      <w:r w:rsidR="002321E8" w:rsidRPr="00BE6B8A">
        <w:rPr>
          <w:rFonts w:ascii="Arial" w:hAnsi="Arial" w:cs="Arial"/>
          <w:sz w:val="24"/>
          <w:szCs w:val="24"/>
        </w:rPr>
        <w:t xml:space="preserve">, </w:t>
      </w:r>
      <w:r w:rsidR="007C2FCE" w:rsidRPr="00BE6B8A">
        <w:rPr>
          <w:rFonts w:ascii="Arial" w:hAnsi="Arial" w:cs="Arial"/>
          <w:sz w:val="24"/>
          <w:szCs w:val="24"/>
        </w:rPr>
        <w:t>the first one was called the Microsystem which represents the child’s relationships and their environment. The next layer, Mesosystem is the relationships with the child’s parents to teachers</w:t>
      </w:r>
      <w:r w:rsidR="00B30F46" w:rsidRPr="00BE6B8A">
        <w:rPr>
          <w:rFonts w:ascii="Arial" w:hAnsi="Arial" w:cs="Arial"/>
          <w:sz w:val="24"/>
          <w:szCs w:val="24"/>
        </w:rPr>
        <w:t xml:space="preserve">, if parent’s </w:t>
      </w:r>
      <w:r w:rsidR="00C638F2" w:rsidRPr="00BE6B8A">
        <w:rPr>
          <w:rFonts w:ascii="Arial" w:hAnsi="Arial" w:cs="Arial"/>
          <w:sz w:val="24"/>
          <w:szCs w:val="24"/>
        </w:rPr>
        <w:t>get involved at school</w:t>
      </w:r>
      <w:r w:rsidR="007C2FCE" w:rsidRPr="00BE6B8A">
        <w:rPr>
          <w:rFonts w:ascii="Arial" w:hAnsi="Arial" w:cs="Arial"/>
          <w:sz w:val="24"/>
          <w:szCs w:val="24"/>
        </w:rPr>
        <w:t>. The Exosystem can mean events such as the loss of a job, creating a stressful home</w:t>
      </w:r>
      <w:r w:rsidR="00D82228" w:rsidRPr="00BE6B8A">
        <w:rPr>
          <w:rFonts w:ascii="Arial" w:hAnsi="Arial" w:cs="Arial"/>
          <w:sz w:val="24"/>
          <w:szCs w:val="24"/>
        </w:rPr>
        <w:t xml:space="preserve"> </w:t>
      </w:r>
      <w:r w:rsidR="007C2FCE" w:rsidRPr="00BE6B8A">
        <w:rPr>
          <w:rFonts w:ascii="Arial" w:hAnsi="Arial" w:cs="Arial"/>
          <w:sz w:val="24"/>
          <w:szCs w:val="24"/>
        </w:rPr>
        <w:t xml:space="preserve">life. Then the Macrosystem this is all encompassing, </w:t>
      </w:r>
      <w:r w:rsidR="007C2FCE" w:rsidRPr="00BE6B8A">
        <w:rPr>
          <w:rFonts w:ascii="Arial" w:hAnsi="Arial" w:cs="Arial"/>
          <w:sz w:val="24"/>
          <w:szCs w:val="24"/>
        </w:rPr>
        <w:lastRenderedPageBreak/>
        <w:t>such as beliefs and programming that influence development. There was a later added layer called the Chromosystem, this was how parents disciplined their children, if the child was brought up to respect their parents and adults in general.</w:t>
      </w:r>
      <w:r w:rsidR="00F2178E" w:rsidRPr="00BE6B8A">
        <w:rPr>
          <w:rFonts w:ascii="Arial" w:hAnsi="Arial" w:cs="Arial"/>
          <w:sz w:val="24"/>
          <w:szCs w:val="24"/>
        </w:rPr>
        <w:t xml:space="preserve"> This theory helps us to understand the complex link between a child’s relationships and the</w:t>
      </w:r>
      <w:r w:rsidR="00F2588E" w:rsidRPr="00BE6B8A">
        <w:rPr>
          <w:rFonts w:ascii="Arial" w:hAnsi="Arial" w:cs="Arial"/>
          <w:sz w:val="24"/>
          <w:szCs w:val="24"/>
        </w:rPr>
        <w:t>ir environment. The more encouraging and nurturing these relationships and places are the better the child will develop. If a child has a behavioural issue the way the child is treated will be different</w:t>
      </w:r>
      <w:r w:rsidR="00C638F2" w:rsidRPr="00BE6B8A">
        <w:rPr>
          <w:rFonts w:ascii="Arial" w:hAnsi="Arial" w:cs="Arial"/>
          <w:sz w:val="24"/>
          <w:szCs w:val="24"/>
        </w:rPr>
        <w:t xml:space="preserve"> both at home</w:t>
      </w:r>
      <w:r w:rsidR="00FF1009" w:rsidRPr="00BE6B8A">
        <w:rPr>
          <w:rFonts w:ascii="Arial" w:hAnsi="Arial" w:cs="Arial"/>
          <w:sz w:val="24"/>
          <w:szCs w:val="24"/>
        </w:rPr>
        <w:t>, if parents have a conflict in parenting styles</w:t>
      </w:r>
      <w:r w:rsidR="00C638F2" w:rsidRPr="00BE6B8A">
        <w:rPr>
          <w:rFonts w:ascii="Arial" w:hAnsi="Arial" w:cs="Arial"/>
          <w:sz w:val="24"/>
          <w:szCs w:val="24"/>
        </w:rPr>
        <w:t xml:space="preserve"> and in the learning environment, this may also have an </w:t>
      </w:r>
      <w:r w:rsidR="00FF1009" w:rsidRPr="00BE6B8A">
        <w:rPr>
          <w:rFonts w:ascii="Arial" w:hAnsi="Arial" w:cs="Arial"/>
          <w:sz w:val="24"/>
          <w:szCs w:val="24"/>
        </w:rPr>
        <w:t>e</w:t>
      </w:r>
      <w:r w:rsidR="00C638F2" w:rsidRPr="00BE6B8A">
        <w:rPr>
          <w:rFonts w:ascii="Arial" w:hAnsi="Arial" w:cs="Arial"/>
          <w:sz w:val="24"/>
          <w:szCs w:val="24"/>
        </w:rPr>
        <w:t>ffect</w:t>
      </w:r>
      <w:r w:rsidR="00FF1009" w:rsidRPr="00BE6B8A">
        <w:rPr>
          <w:rFonts w:ascii="Arial" w:hAnsi="Arial" w:cs="Arial"/>
          <w:sz w:val="24"/>
          <w:szCs w:val="24"/>
        </w:rPr>
        <w:t>,</w:t>
      </w:r>
      <w:r w:rsidR="00C638F2" w:rsidRPr="00BE6B8A">
        <w:rPr>
          <w:rFonts w:ascii="Arial" w:hAnsi="Arial" w:cs="Arial"/>
          <w:sz w:val="24"/>
          <w:szCs w:val="24"/>
        </w:rPr>
        <w:t xml:space="preserve"> upon the child’s development.</w:t>
      </w:r>
    </w:p>
    <w:p w14:paraId="62FE1672" w14:textId="11576B2D" w:rsidR="00B0331A" w:rsidRPr="00BE6B8A" w:rsidRDefault="00B0331A" w:rsidP="008D03E2">
      <w:pPr>
        <w:spacing w:line="360" w:lineRule="auto"/>
        <w:jc w:val="both"/>
        <w:rPr>
          <w:rFonts w:ascii="Arial" w:hAnsi="Arial" w:cs="Arial"/>
          <w:sz w:val="24"/>
          <w:szCs w:val="24"/>
        </w:rPr>
      </w:pPr>
      <w:r w:rsidRPr="00BE6B8A">
        <w:rPr>
          <w:rFonts w:ascii="Arial" w:hAnsi="Arial" w:cs="Arial"/>
          <w:sz w:val="24"/>
          <w:szCs w:val="24"/>
        </w:rPr>
        <w:t>Research into learning indicates that children do best when they;</w:t>
      </w:r>
      <w:r w:rsidR="004F3F0E" w:rsidRPr="00BE6B8A">
        <w:rPr>
          <w:rFonts w:ascii="Arial" w:hAnsi="Arial" w:cs="Arial"/>
          <w:sz w:val="24"/>
          <w:szCs w:val="24"/>
        </w:rPr>
        <w:t xml:space="preserve"> </w:t>
      </w:r>
      <w:r w:rsidRPr="00BE6B8A">
        <w:rPr>
          <w:rFonts w:ascii="Arial" w:hAnsi="Arial" w:cs="Arial"/>
          <w:sz w:val="24"/>
          <w:szCs w:val="24"/>
        </w:rPr>
        <w:t>are relaxed, feel safe, engaged in activities but do not cause anxiety, receive feedback which is positive, to believe they can be successful. Policies within the learning environment should be designed to support staff in creating these elements. Central to this is creating positive and respectful relationships between pupils, teachers and parents.</w:t>
      </w:r>
      <w:r w:rsidR="00596E4C" w:rsidRPr="00BE6B8A">
        <w:rPr>
          <w:rFonts w:ascii="Arial" w:hAnsi="Arial" w:cs="Arial"/>
          <w:sz w:val="24"/>
          <w:szCs w:val="24"/>
        </w:rPr>
        <w:t xml:space="preserve"> (</w:t>
      </w:r>
      <w:hyperlink r:id="rId7" w:history="1">
        <w:r w:rsidR="004F3F0E" w:rsidRPr="00BE6B8A">
          <w:rPr>
            <w:rStyle w:val="Hyperlink"/>
            <w:rFonts w:ascii="Arial" w:hAnsi="Arial" w:cs="Arial"/>
            <w:sz w:val="24"/>
            <w:szCs w:val="24"/>
          </w:rPr>
          <w:t>www.gov.uk</w:t>
        </w:r>
      </w:hyperlink>
      <w:r w:rsidR="00596E4C" w:rsidRPr="00BE6B8A">
        <w:rPr>
          <w:rFonts w:ascii="Arial" w:hAnsi="Arial" w:cs="Arial"/>
          <w:sz w:val="24"/>
          <w:szCs w:val="24"/>
        </w:rPr>
        <w:t>)</w:t>
      </w:r>
    </w:p>
    <w:p w14:paraId="25E68139" w14:textId="3BDF77F7" w:rsidR="004F3F0E" w:rsidRPr="00BE6B8A" w:rsidRDefault="00BA7BF1" w:rsidP="008D03E2">
      <w:pPr>
        <w:spacing w:line="360" w:lineRule="auto"/>
        <w:jc w:val="both"/>
        <w:rPr>
          <w:rFonts w:ascii="Arial" w:hAnsi="Arial" w:cs="Arial"/>
          <w:sz w:val="24"/>
          <w:szCs w:val="24"/>
        </w:rPr>
      </w:pPr>
      <w:r w:rsidRPr="00BE6B8A">
        <w:rPr>
          <w:rFonts w:ascii="Arial" w:hAnsi="Arial" w:cs="Arial"/>
          <w:sz w:val="24"/>
          <w:szCs w:val="24"/>
        </w:rPr>
        <w:t>Behavioural issues within the learning environment are very common.</w:t>
      </w:r>
      <w:r w:rsidR="00A77DD5" w:rsidRPr="00BE6B8A">
        <w:rPr>
          <w:rFonts w:ascii="Arial" w:hAnsi="Arial" w:cs="Arial"/>
          <w:sz w:val="24"/>
          <w:szCs w:val="24"/>
        </w:rPr>
        <w:t xml:space="preserve"> </w:t>
      </w:r>
      <w:r w:rsidR="00FF1009" w:rsidRPr="00BE6B8A">
        <w:rPr>
          <w:rFonts w:ascii="Arial" w:hAnsi="Arial" w:cs="Arial"/>
          <w:sz w:val="24"/>
          <w:szCs w:val="24"/>
        </w:rPr>
        <w:t>This can put a real strain on teachers and practitioners if the classroom/setting is not managed effectively.</w:t>
      </w:r>
      <w:r w:rsidR="00280A46" w:rsidRPr="00BE6B8A">
        <w:rPr>
          <w:rFonts w:ascii="Arial" w:hAnsi="Arial" w:cs="Arial"/>
          <w:sz w:val="24"/>
          <w:szCs w:val="24"/>
        </w:rPr>
        <w:t xml:space="preserve"> In settings where there are good standards of behaviour</w:t>
      </w:r>
      <w:r w:rsidR="00B30340" w:rsidRPr="00BE6B8A">
        <w:rPr>
          <w:rFonts w:ascii="Arial" w:hAnsi="Arial" w:cs="Arial"/>
          <w:sz w:val="24"/>
          <w:szCs w:val="24"/>
        </w:rPr>
        <w:t>,</w:t>
      </w:r>
      <w:r w:rsidR="00280A46" w:rsidRPr="00BE6B8A">
        <w:rPr>
          <w:rFonts w:ascii="Arial" w:hAnsi="Arial" w:cs="Arial"/>
          <w:sz w:val="24"/>
          <w:szCs w:val="24"/>
        </w:rPr>
        <w:t xml:space="preserve"> there is a balance between the use of rewards and sanctions. </w:t>
      </w:r>
      <w:r w:rsidR="007E48BD" w:rsidRPr="00BE6B8A">
        <w:rPr>
          <w:rFonts w:ascii="Arial" w:hAnsi="Arial" w:cs="Arial"/>
          <w:sz w:val="24"/>
          <w:szCs w:val="24"/>
        </w:rPr>
        <w:t>In the Early years children love to receive a sticker or a head teachers award for their good behaviour</w:t>
      </w:r>
      <w:r w:rsidR="000D7500" w:rsidRPr="00BE6B8A">
        <w:rPr>
          <w:rFonts w:ascii="Arial" w:hAnsi="Arial" w:cs="Arial"/>
          <w:sz w:val="24"/>
          <w:szCs w:val="24"/>
        </w:rPr>
        <w:t xml:space="preserve">, in secondary school they reward students with points which add up throughout the term to get a prize such as a day out or a token. </w:t>
      </w:r>
      <w:r w:rsidR="00280A46" w:rsidRPr="00BE6B8A">
        <w:rPr>
          <w:rFonts w:ascii="Arial" w:hAnsi="Arial" w:cs="Arial"/>
          <w:sz w:val="24"/>
          <w:szCs w:val="24"/>
        </w:rPr>
        <w:t>Praise is used to motivate and encourage pupils.</w:t>
      </w:r>
      <w:r w:rsidR="007632AA" w:rsidRPr="00BE6B8A">
        <w:rPr>
          <w:rFonts w:ascii="Arial" w:hAnsi="Arial" w:cs="Arial"/>
          <w:sz w:val="24"/>
          <w:szCs w:val="24"/>
        </w:rPr>
        <w:t xml:space="preserve"> It </w:t>
      </w:r>
      <w:r w:rsidR="004F3F0E" w:rsidRPr="00BE6B8A">
        <w:rPr>
          <w:rFonts w:ascii="Arial" w:hAnsi="Arial" w:cs="Arial"/>
          <w:sz w:val="24"/>
          <w:szCs w:val="24"/>
        </w:rPr>
        <w:t xml:space="preserve">is </w:t>
      </w:r>
      <w:r w:rsidR="007632AA" w:rsidRPr="00BE6B8A">
        <w:rPr>
          <w:rFonts w:ascii="Arial" w:hAnsi="Arial" w:cs="Arial"/>
          <w:sz w:val="24"/>
          <w:szCs w:val="24"/>
        </w:rPr>
        <w:t xml:space="preserve">essential to create the right </w:t>
      </w:r>
      <w:r w:rsidR="004F3F0E" w:rsidRPr="00BE6B8A">
        <w:rPr>
          <w:rFonts w:ascii="Arial" w:hAnsi="Arial" w:cs="Arial"/>
          <w:sz w:val="24"/>
          <w:szCs w:val="24"/>
        </w:rPr>
        <w:t>environment</w:t>
      </w:r>
      <w:r w:rsidR="007632AA" w:rsidRPr="00BE6B8A">
        <w:rPr>
          <w:rFonts w:ascii="Arial" w:hAnsi="Arial" w:cs="Arial"/>
          <w:sz w:val="24"/>
          <w:szCs w:val="24"/>
        </w:rPr>
        <w:t>, taking into consideration each child’s interests and needs</w:t>
      </w:r>
      <w:r w:rsidR="004F3F0E" w:rsidRPr="00BE6B8A">
        <w:rPr>
          <w:rFonts w:ascii="Arial" w:hAnsi="Arial" w:cs="Arial"/>
          <w:sz w:val="24"/>
          <w:szCs w:val="24"/>
        </w:rPr>
        <w:t>.</w:t>
      </w:r>
      <w:r w:rsidR="000D7500" w:rsidRPr="00BE6B8A">
        <w:rPr>
          <w:rFonts w:ascii="Arial" w:hAnsi="Arial" w:cs="Arial"/>
          <w:sz w:val="24"/>
          <w:szCs w:val="24"/>
        </w:rPr>
        <w:t xml:space="preserve"> The use of I.T helps parents keep up to date with their child’s progress with the use of Class Dojo the parents and teachers can communicate daily if there any behaviour concerns.</w:t>
      </w:r>
    </w:p>
    <w:p w14:paraId="267C63EE" w14:textId="376A2987" w:rsidR="00C16164" w:rsidRPr="00BE6B8A" w:rsidRDefault="00E56A2C" w:rsidP="008D03E2">
      <w:pPr>
        <w:spacing w:line="360" w:lineRule="auto"/>
        <w:jc w:val="both"/>
        <w:rPr>
          <w:rFonts w:ascii="Arial" w:hAnsi="Arial" w:cs="Arial"/>
          <w:sz w:val="24"/>
          <w:szCs w:val="24"/>
        </w:rPr>
      </w:pPr>
      <w:r w:rsidRPr="00BE6B8A">
        <w:rPr>
          <w:rFonts w:ascii="Arial" w:hAnsi="Arial" w:cs="Arial"/>
          <w:sz w:val="24"/>
          <w:szCs w:val="24"/>
        </w:rPr>
        <w:t>There may also be internal factors that c</w:t>
      </w:r>
      <w:r w:rsidR="00FF1009" w:rsidRPr="00BE6B8A">
        <w:rPr>
          <w:rFonts w:ascii="Arial" w:hAnsi="Arial" w:cs="Arial"/>
          <w:sz w:val="24"/>
          <w:szCs w:val="24"/>
        </w:rPr>
        <w:t>an</w:t>
      </w:r>
      <w:r w:rsidRPr="00BE6B8A">
        <w:rPr>
          <w:rFonts w:ascii="Arial" w:hAnsi="Arial" w:cs="Arial"/>
          <w:sz w:val="24"/>
          <w:szCs w:val="24"/>
        </w:rPr>
        <w:t xml:space="preserve"> </w:t>
      </w:r>
      <w:r w:rsidR="00FF1009" w:rsidRPr="00BE6B8A">
        <w:rPr>
          <w:rFonts w:ascii="Arial" w:hAnsi="Arial" w:cs="Arial"/>
          <w:sz w:val="24"/>
          <w:szCs w:val="24"/>
        </w:rPr>
        <w:t>a</w:t>
      </w:r>
      <w:r w:rsidRPr="00BE6B8A">
        <w:rPr>
          <w:rFonts w:ascii="Arial" w:hAnsi="Arial" w:cs="Arial"/>
          <w:sz w:val="24"/>
          <w:szCs w:val="24"/>
        </w:rPr>
        <w:t>ffect a child’s development such as pervasive developmental disorders such as Autis</w:t>
      </w:r>
      <w:r w:rsidR="00CE2938" w:rsidRPr="00BE6B8A">
        <w:rPr>
          <w:rFonts w:ascii="Arial" w:hAnsi="Arial" w:cs="Arial"/>
          <w:sz w:val="24"/>
          <w:szCs w:val="24"/>
        </w:rPr>
        <w:t>m, Asperger’s syndrome</w:t>
      </w:r>
      <w:r w:rsidRPr="00BE6B8A">
        <w:rPr>
          <w:rFonts w:ascii="Arial" w:hAnsi="Arial" w:cs="Arial"/>
          <w:sz w:val="24"/>
          <w:szCs w:val="24"/>
        </w:rPr>
        <w:t xml:space="preserve"> refers to delays in the development of socialization and communication skills.</w:t>
      </w:r>
      <w:r w:rsidR="007F3D3A" w:rsidRPr="00BE6B8A">
        <w:rPr>
          <w:rFonts w:ascii="Arial" w:hAnsi="Arial" w:cs="Arial"/>
          <w:sz w:val="24"/>
          <w:szCs w:val="24"/>
        </w:rPr>
        <w:t xml:space="preserve"> Early intervention can play a vital role in improving the educational outcomes for these children.</w:t>
      </w:r>
      <w:r w:rsidR="00FF1009" w:rsidRPr="00BE6B8A">
        <w:rPr>
          <w:rFonts w:ascii="Arial" w:hAnsi="Arial" w:cs="Arial"/>
          <w:sz w:val="24"/>
          <w:szCs w:val="24"/>
        </w:rPr>
        <w:t xml:space="preserve"> There may also be external factors as well as internal.</w:t>
      </w:r>
    </w:p>
    <w:p w14:paraId="5DAE6C09" w14:textId="12499F21" w:rsidR="00635A3F" w:rsidRPr="00BE6B8A" w:rsidRDefault="001D3949" w:rsidP="008D03E2">
      <w:pPr>
        <w:spacing w:line="360" w:lineRule="auto"/>
        <w:jc w:val="both"/>
        <w:rPr>
          <w:rFonts w:ascii="Arial" w:hAnsi="Arial" w:cs="Arial"/>
          <w:sz w:val="24"/>
          <w:szCs w:val="24"/>
        </w:rPr>
      </w:pPr>
      <w:r w:rsidRPr="00BE6B8A">
        <w:rPr>
          <w:rFonts w:ascii="Arial" w:hAnsi="Arial" w:cs="Arial"/>
          <w:sz w:val="24"/>
          <w:szCs w:val="24"/>
        </w:rPr>
        <w:lastRenderedPageBreak/>
        <w:t xml:space="preserve">Lev </w:t>
      </w:r>
      <w:r w:rsidR="00E46F40" w:rsidRPr="00BE6B8A">
        <w:rPr>
          <w:rFonts w:ascii="Arial" w:hAnsi="Arial" w:cs="Arial"/>
          <w:sz w:val="24"/>
          <w:szCs w:val="24"/>
        </w:rPr>
        <w:t>Vgotsky(1896-1934) was a Russian theorist he believed that a child’s social environment that they live in and experiences were a  very important part of development</w:t>
      </w:r>
      <w:r w:rsidR="0025531F" w:rsidRPr="00BE6B8A">
        <w:rPr>
          <w:rFonts w:ascii="Arial" w:hAnsi="Arial" w:cs="Arial"/>
          <w:sz w:val="24"/>
          <w:szCs w:val="24"/>
        </w:rPr>
        <w:t xml:space="preserve"> similar to Bronfenbrenner’s bioecological theory.</w:t>
      </w:r>
      <w:r w:rsidR="00E46F40" w:rsidRPr="00BE6B8A">
        <w:rPr>
          <w:rFonts w:ascii="Arial" w:hAnsi="Arial" w:cs="Arial"/>
          <w:sz w:val="24"/>
          <w:szCs w:val="24"/>
        </w:rPr>
        <w:t xml:space="preserve"> H</w:t>
      </w:r>
      <w:r w:rsidR="0025531F" w:rsidRPr="00BE6B8A">
        <w:rPr>
          <w:rFonts w:ascii="Arial" w:hAnsi="Arial" w:cs="Arial"/>
          <w:sz w:val="24"/>
          <w:szCs w:val="24"/>
        </w:rPr>
        <w:t>owever,</w:t>
      </w:r>
      <w:r w:rsidR="007127E7" w:rsidRPr="00BE6B8A">
        <w:rPr>
          <w:rFonts w:ascii="Arial" w:hAnsi="Arial" w:cs="Arial"/>
          <w:sz w:val="24"/>
          <w:szCs w:val="24"/>
        </w:rPr>
        <w:t xml:space="preserve"> </w:t>
      </w:r>
      <w:r w:rsidR="0025531F" w:rsidRPr="00BE6B8A">
        <w:rPr>
          <w:rFonts w:ascii="Arial" w:hAnsi="Arial" w:cs="Arial"/>
          <w:sz w:val="24"/>
          <w:szCs w:val="24"/>
        </w:rPr>
        <w:t>he</w:t>
      </w:r>
      <w:r w:rsidR="00E46F40" w:rsidRPr="00BE6B8A">
        <w:rPr>
          <w:rFonts w:ascii="Arial" w:hAnsi="Arial" w:cs="Arial"/>
          <w:sz w:val="24"/>
          <w:szCs w:val="24"/>
        </w:rPr>
        <w:t xml:space="preserve"> saw all children as ‘little apprentices’ that learn from others.</w:t>
      </w:r>
      <w:r w:rsidR="00F660C8" w:rsidRPr="00BE6B8A">
        <w:rPr>
          <w:rFonts w:ascii="Arial" w:hAnsi="Arial" w:cs="Arial"/>
          <w:sz w:val="24"/>
          <w:szCs w:val="24"/>
        </w:rPr>
        <w:t xml:space="preserve"> He brought a new perspective to child study and was quite controversial, but had great influence on </w:t>
      </w:r>
      <w:r w:rsidR="00CF2EF2" w:rsidRPr="00BE6B8A">
        <w:rPr>
          <w:rFonts w:ascii="Arial" w:hAnsi="Arial" w:cs="Arial"/>
          <w:sz w:val="24"/>
          <w:szCs w:val="24"/>
        </w:rPr>
        <w:t xml:space="preserve">education </w:t>
      </w:r>
      <w:r w:rsidR="00DC472A" w:rsidRPr="00BE6B8A">
        <w:rPr>
          <w:rFonts w:ascii="Arial" w:hAnsi="Arial" w:cs="Arial"/>
          <w:sz w:val="24"/>
          <w:szCs w:val="24"/>
        </w:rPr>
        <w:t>especially in the Foundation Phase</w:t>
      </w:r>
      <w:r w:rsidR="00CF2EF2" w:rsidRPr="00BE6B8A">
        <w:rPr>
          <w:rFonts w:ascii="Arial" w:hAnsi="Arial" w:cs="Arial"/>
          <w:sz w:val="24"/>
          <w:szCs w:val="24"/>
        </w:rPr>
        <w:t>.</w:t>
      </w:r>
      <w:r w:rsidR="00B320BE" w:rsidRPr="00BE6B8A">
        <w:rPr>
          <w:rFonts w:ascii="Arial" w:hAnsi="Arial" w:cs="Arial"/>
          <w:sz w:val="24"/>
          <w:szCs w:val="24"/>
        </w:rPr>
        <w:t xml:space="preserve"> V</w:t>
      </w:r>
      <w:r w:rsidR="00A93D6B" w:rsidRPr="00BE6B8A">
        <w:rPr>
          <w:rFonts w:ascii="Arial" w:hAnsi="Arial" w:cs="Arial"/>
          <w:sz w:val="24"/>
          <w:szCs w:val="24"/>
        </w:rPr>
        <w:t>y</w:t>
      </w:r>
      <w:r w:rsidR="00B320BE" w:rsidRPr="00BE6B8A">
        <w:rPr>
          <w:rFonts w:ascii="Arial" w:hAnsi="Arial" w:cs="Arial"/>
          <w:sz w:val="24"/>
          <w:szCs w:val="24"/>
        </w:rPr>
        <w:t>gotsky saw play as an important part of learning, that children move to a higher level and the role of adults was important. The adult’s role was to stretch the child’s understanding</w:t>
      </w:r>
      <w:r w:rsidR="004E579F" w:rsidRPr="00BE6B8A">
        <w:rPr>
          <w:rFonts w:ascii="Arial" w:hAnsi="Arial" w:cs="Arial"/>
          <w:sz w:val="24"/>
          <w:szCs w:val="24"/>
        </w:rPr>
        <w:t>,</w:t>
      </w:r>
      <w:r w:rsidR="00B320BE" w:rsidRPr="00BE6B8A">
        <w:rPr>
          <w:rFonts w:ascii="Arial" w:hAnsi="Arial" w:cs="Arial"/>
          <w:sz w:val="24"/>
          <w:szCs w:val="24"/>
        </w:rPr>
        <w:t xml:space="preserve"> so they developed ideas and thinking in their play. This was referred to as the ‘zone of proximal development</w:t>
      </w:r>
      <w:r w:rsidR="0044021A" w:rsidRPr="00BE6B8A">
        <w:rPr>
          <w:rFonts w:ascii="Arial" w:hAnsi="Arial" w:cs="Arial"/>
          <w:sz w:val="24"/>
          <w:szCs w:val="24"/>
        </w:rPr>
        <w:t>’</w:t>
      </w:r>
      <w:r w:rsidR="00B320BE" w:rsidRPr="00BE6B8A">
        <w:rPr>
          <w:rFonts w:ascii="Arial" w:hAnsi="Arial" w:cs="Arial"/>
          <w:sz w:val="24"/>
          <w:szCs w:val="24"/>
        </w:rPr>
        <w:t>.</w:t>
      </w:r>
    </w:p>
    <w:p w14:paraId="4F45DE5C" w14:textId="15B03A17" w:rsidR="004226F5" w:rsidRPr="00BE6B8A" w:rsidRDefault="009A7DA9" w:rsidP="008D03E2">
      <w:pPr>
        <w:spacing w:line="360" w:lineRule="auto"/>
        <w:jc w:val="both"/>
        <w:rPr>
          <w:rFonts w:ascii="Arial" w:hAnsi="Arial" w:cs="Arial"/>
          <w:sz w:val="24"/>
          <w:szCs w:val="24"/>
        </w:rPr>
      </w:pPr>
      <w:r w:rsidRPr="00BE6B8A">
        <w:rPr>
          <w:rFonts w:ascii="Arial" w:hAnsi="Arial" w:cs="Arial"/>
          <w:sz w:val="24"/>
          <w:szCs w:val="24"/>
        </w:rPr>
        <w:t xml:space="preserve">The assistance given by the adult was referred to scaffolding. As a painter working on a house would require scaffolding to ‘reach’ higher places, in the same way that adults and peers help with reaching a new concept by giving support. The importance of observation to see if the child is ready to move on to the next stage. </w:t>
      </w:r>
      <w:r w:rsidR="0068324C" w:rsidRPr="00BE6B8A">
        <w:rPr>
          <w:rFonts w:ascii="Arial" w:hAnsi="Arial" w:cs="Arial"/>
          <w:sz w:val="24"/>
          <w:szCs w:val="24"/>
        </w:rPr>
        <w:t xml:space="preserve">Play involves </w:t>
      </w:r>
      <w:r w:rsidR="0023723B" w:rsidRPr="00BE6B8A">
        <w:rPr>
          <w:rFonts w:ascii="Arial" w:hAnsi="Arial" w:cs="Arial"/>
          <w:sz w:val="24"/>
          <w:szCs w:val="24"/>
        </w:rPr>
        <w:t>the use of imaginary situations with roles and rules, this helps children learn self-regulation (Galina Dolya).</w:t>
      </w:r>
      <w:r w:rsidR="003625CB" w:rsidRPr="00BE6B8A">
        <w:rPr>
          <w:rFonts w:ascii="Arial" w:hAnsi="Arial" w:cs="Arial"/>
          <w:sz w:val="24"/>
          <w:szCs w:val="24"/>
        </w:rPr>
        <w:t xml:space="preserve"> The more positive interactions a child has in the early year</w:t>
      </w:r>
      <w:r w:rsidR="004226F5" w:rsidRPr="00BE6B8A">
        <w:rPr>
          <w:rFonts w:ascii="Arial" w:hAnsi="Arial" w:cs="Arial"/>
          <w:sz w:val="24"/>
          <w:szCs w:val="24"/>
        </w:rPr>
        <w:t>’</w:t>
      </w:r>
      <w:r w:rsidR="003625CB" w:rsidRPr="00BE6B8A">
        <w:rPr>
          <w:rFonts w:ascii="Arial" w:hAnsi="Arial" w:cs="Arial"/>
          <w:sz w:val="24"/>
          <w:szCs w:val="24"/>
        </w:rPr>
        <w:t>s so the</w:t>
      </w:r>
      <w:r w:rsidR="004226F5" w:rsidRPr="00BE6B8A">
        <w:rPr>
          <w:rFonts w:ascii="Arial" w:hAnsi="Arial" w:cs="Arial"/>
          <w:sz w:val="24"/>
          <w:szCs w:val="24"/>
        </w:rPr>
        <w:t xml:space="preserve">y will learn skills like concentration and have a positive attitude to </w:t>
      </w:r>
      <w:r w:rsidR="00A84B32" w:rsidRPr="00BE6B8A">
        <w:rPr>
          <w:rFonts w:ascii="Arial" w:hAnsi="Arial" w:cs="Arial"/>
          <w:sz w:val="24"/>
          <w:szCs w:val="24"/>
        </w:rPr>
        <w:t>learning.</w:t>
      </w:r>
      <w:r w:rsidR="00E00BD6" w:rsidRPr="00BE6B8A">
        <w:rPr>
          <w:rFonts w:ascii="Arial" w:hAnsi="Arial" w:cs="Arial"/>
          <w:sz w:val="24"/>
          <w:szCs w:val="24"/>
        </w:rPr>
        <w:t xml:space="preserve"> </w:t>
      </w:r>
    </w:p>
    <w:p w14:paraId="24B14791" w14:textId="21E6B395" w:rsidR="00EF3E13" w:rsidRPr="00BE6B8A" w:rsidRDefault="0097688B" w:rsidP="008D03E2">
      <w:pPr>
        <w:spacing w:line="360" w:lineRule="auto"/>
        <w:jc w:val="both"/>
        <w:rPr>
          <w:rFonts w:ascii="Arial" w:hAnsi="Arial" w:cs="Arial"/>
          <w:sz w:val="24"/>
          <w:szCs w:val="24"/>
        </w:rPr>
      </w:pPr>
      <w:r w:rsidRPr="00BE6B8A">
        <w:rPr>
          <w:rFonts w:ascii="Arial" w:hAnsi="Arial" w:cs="Arial"/>
          <w:sz w:val="24"/>
          <w:szCs w:val="24"/>
        </w:rPr>
        <w:t xml:space="preserve">The </w:t>
      </w:r>
      <w:r w:rsidR="00A64691" w:rsidRPr="00BE6B8A">
        <w:rPr>
          <w:rFonts w:ascii="Arial" w:hAnsi="Arial" w:cs="Arial"/>
          <w:sz w:val="24"/>
          <w:szCs w:val="24"/>
        </w:rPr>
        <w:t xml:space="preserve">child’s learning environment also needs to be a positive place to be. The Early Years Foundation Phase has a play-based approach </w:t>
      </w:r>
      <w:r w:rsidR="008C038B" w:rsidRPr="00BE6B8A">
        <w:rPr>
          <w:rFonts w:ascii="Arial" w:hAnsi="Arial" w:cs="Arial"/>
          <w:sz w:val="24"/>
          <w:szCs w:val="24"/>
        </w:rPr>
        <w:t>which encourages children to be imaginative and to make learning more enjoyable and more effective. (</w:t>
      </w:r>
      <w:hyperlink r:id="rId8" w:history="1">
        <w:r w:rsidR="00FF1009" w:rsidRPr="00BE6B8A">
          <w:rPr>
            <w:rStyle w:val="Hyperlink"/>
            <w:rFonts w:ascii="Arial" w:hAnsi="Arial" w:cs="Arial"/>
            <w:sz w:val="24"/>
            <w:szCs w:val="24"/>
          </w:rPr>
          <w:t>www.gov.wales</w:t>
        </w:r>
      </w:hyperlink>
      <w:r w:rsidR="008C038B" w:rsidRPr="00BE6B8A">
        <w:rPr>
          <w:rFonts w:ascii="Arial" w:hAnsi="Arial" w:cs="Arial"/>
          <w:sz w:val="24"/>
          <w:szCs w:val="24"/>
        </w:rPr>
        <w:t>)</w:t>
      </w:r>
    </w:p>
    <w:p w14:paraId="35B84DE7" w14:textId="464B0177" w:rsidR="00705A31" w:rsidRPr="00BE6B8A" w:rsidRDefault="00FF1009" w:rsidP="008D03E2">
      <w:pPr>
        <w:spacing w:line="360" w:lineRule="auto"/>
        <w:jc w:val="both"/>
        <w:rPr>
          <w:rFonts w:ascii="Arial" w:hAnsi="Arial" w:cs="Arial"/>
          <w:sz w:val="24"/>
          <w:szCs w:val="24"/>
        </w:rPr>
      </w:pPr>
      <w:r w:rsidRPr="00BE6B8A">
        <w:rPr>
          <w:rFonts w:ascii="Arial" w:hAnsi="Arial" w:cs="Arial"/>
          <w:sz w:val="24"/>
          <w:szCs w:val="24"/>
        </w:rPr>
        <w:t>Jean Piaget</w:t>
      </w:r>
      <w:r w:rsidR="00B52CCF" w:rsidRPr="00BE6B8A">
        <w:rPr>
          <w:rFonts w:ascii="Arial" w:hAnsi="Arial" w:cs="Arial"/>
          <w:sz w:val="24"/>
          <w:szCs w:val="24"/>
        </w:rPr>
        <w:t xml:space="preserve">’s </w:t>
      </w:r>
      <w:r w:rsidR="00F541BE" w:rsidRPr="00BE6B8A">
        <w:rPr>
          <w:rFonts w:ascii="Arial" w:hAnsi="Arial" w:cs="Arial"/>
          <w:sz w:val="24"/>
          <w:szCs w:val="24"/>
        </w:rPr>
        <w:t>(1936)</w:t>
      </w:r>
      <w:r w:rsidR="00043218" w:rsidRPr="00BE6B8A">
        <w:rPr>
          <w:rFonts w:ascii="Arial" w:hAnsi="Arial" w:cs="Arial"/>
          <w:sz w:val="24"/>
          <w:szCs w:val="24"/>
        </w:rPr>
        <w:t xml:space="preserve"> theory of cognitive development </w:t>
      </w:r>
      <w:r w:rsidR="000E4DE0" w:rsidRPr="00BE6B8A">
        <w:rPr>
          <w:rFonts w:ascii="Arial" w:hAnsi="Arial" w:cs="Arial"/>
          <w:sz w:val="24"/>
          <w:szCs w:val="24"/>
        </w:rPr>
        <w:t>explained how a child constructs a mental model of the world. He did not believe that intelligence was a fixed trait, he regarded cognitive development as the process which occurs due to biological maturation and interactions with the environment.</w:t>
      </w:r>
    </w:p>
    <w:p w14:paraId="6ED7CFBD" w14:textId="450EEDC5" w:rsidR="00FF1009" w:rsidRPr="00BE6B8A" w:rsidRDefault="00705A31" w:rsidP="008D03E2">
      <w:pPr>
        <w:spacing w:line="360" w:lineRule="auto"/>
        <w:jc w:val="both"/>
        <w:rPr>
          <w:rFonts w:ascii="Arial" w:hAnsi="Arial" w:cs="Arial"/>
          <w:sz w:val="24"/>
          <w:szCs w:val="24"/>
        </w:rPr>
      </w:pPr>
      <w:r w:rsidRPr="00BE6B8A">
        <w:rPr>
          <w:rFonts w:ascii="Arial" w:hAnsi="Arial" w:cs="Arial"/>
          <w:sz w:val="24"/>
          <w:szCs w:val="24"/>
        </w:rPr>
        <w:t>Piaget was the first psychologist to make a systematic study of cognitive development. Before this study it was presumed that children were less able to think than adults, his findings were that they thought differently.</w:t>
      </w:r>
      <w:r w:rsidR="00B52CCF" w:rsidRPr="00BE6B8A">
        <w:rPr>
          <w:rFonts w:ascii="Arial" w:hAnsi="Arial" w:cs="Arial"/>
          <w:sz w:val="24"/>
          <w:szCs w:val="24"/>
        </w:rPr>
        <w:t xml:space="preserve"> He believed that children were born with a very basic mental structure (genetics and evolved) on which all subsequent learning and knowledge are based.</w:t>
      </w:r>
      <w:r w:rsidR="000E4DE0" w:rsidRPr="00BE6B8A">
        <w:rPr>
          <w:rFonts w:ascii="Arial" w:hAnsi="Arial" w:cs="Arial"/>
          <w:sz w:val="24"/>
          <w:szCs w:val="24"/>
        </w:rPr>
        <w:t xml:space="preserve"> </w:t>
      </w:r>
      <w:r w:rsidR="00B52CCF" w:rsidRPr="00BE6B8A">
        <w:rPr>
          <w:rFonts w:ascii="Arial" w:hAnsi="Arial" w:cs="Arial"/>
          <w:sz w:val="24"/>
          <w:szCs w:val="24"/>
        </w:rPr>
        <w:t>It varied from Vygotsky’s theory as it was concerned with children, rather than learners, focusing on development rather than learning.</w:t>
      </w:r>
      <w:r w:rsidR="00C457D0" w:rsidRPr="00BE6B8A">
        <w:rPr>
          <w:rFonts w:ascii="Arial" w:hAnsi="Arial" w:cs="Arial"/>
          <w:sz w:val="24"/>
          <w:szCs w:val="24"/>
        </w:rPr>
        <w:t xml:space="preserve"> </w:t>
      </w:r>
      <w:r w:rsidR="00D2601C" w:rsidRPr="00BE6B8A">
        <w:rPr>
          <w:rFonts w:ascii="Arial" w:hAnsi="Arial" w:cs="Arial"/>
          <w:sz w:val="24"/>
          <w:szCs w:val="24"/>
        </w:rPr>
        <w:t xml:space="preserve">Piaget </w:t>
      </w:r>
      <w:r w:rsidR="00ED4A6F" w:rsidRPr="00BE6B8A">
        <w:rPr>
          <w:rFonts w:ascii="Arial" w:hAnsi="Arial" w:cs="Arial"/>
          <w:sz w:val="24"/>
          <w:szCs w:val="24"/>
        </w:rPr>
        <w:t xml:space="preserve">felt there were 4 stages of learning first was the sensorimotor stage (birth to 2 years) where the child learns by sucking, grasping, looking and listening and develop object </w:t>
      </w:r>
      <w:r w:rsidR="00ED4A6F" w:rsidRPr="00BE6B8A">
        <w:rPr>
          <w:rFonts w:ascii="Arial" w:hAnsi="Arial" w:cs="Arial"/>
          <w:sz w:val="24"/>
          <w:szCs w:val="24"/>
        </w:rPr>
        <w:lastRenderedPageBreak/>
        <w:t>permanence. Children go through dramatic changes at this stage. Stage 2 is the Pre-operational stage</w:t>
      </w:r>
      <w:r w:rsidR="00F20D62" w:rsidRPr="00BE6B8A">
        <w:rPr>
          <w:rFonts w:ascii="Arial" w:hAnsi="Arial" w:cs="Arial"/>
          <w:sz w:val="24"/>
          <w:szCs w:val="24"/>
        </w:rPr>
        <w:t xml:space="preserve"> </w:t>
      </w:r>
      <w:r w:rsidR="00ED4A6F" w:rsidRPr="00BE6B8A">
        <w:rPr>
          <w:rFonts w:ascii="Arial" w:hAnsi="Arial" w:cs="Arial"/>
          <w:sz w:val="24"/>
          <w:szCs w:val="24"/>
        </w:rPr>
        <w:t>(2-7 years) where a child starts to use language and express thoughts.</w:t>
      </w:r>
      <w:r w:rsidR="00F20D62" w:rsidRPr="00BE6B8A">
        <w:rPr>
          <w:rFonts w:ascii="Arial" w:hAnsi="Arial" w:cs="Arial"/>
          <w:sz w:val="24"/>
          <w:szCs w:val="24"/>
        </w:rPr>
        <w:t xml:space="preserve"> </w:t>
      </w:r>
      <w:r w:rsidR="00C958E9" w:rsidRPr="00BE6B8A">
        <w:rPr>
          <w:rFonts w:ascii="Arial" w:hAnsi="Arial" w:cs="Arial"/>
          <w:sz w:val="24"/>
          <w:szCs w:val="24"/>
        </w:rPr>
        <w:t>Stage 3 is the</w:t>
      </w:r>
      <w:r w:rsidR="00F20D62" w:rsidRPr="00BE6B8A">
        <w:rPr>
          <w:rFonts w:ascii="Arial" w:hAnsi="Arial" w:cs="Arial"/>
          <w:sz w:val="24"/>
          <w:szCs w:val="24"/>
        </w:rPr>
        <w:t xml:space="preserve"> concrete operations (7-11 years) where they learn to write and stage 4 is the Formal operations stage</w:t>
      </w:r>
      <w:r w:rsidR="00BD6C4A" w:rsidRPr="00BE6B8A">
        <w:rPr>
          <w:rFonts w:ascii="Arial" w:hAnsi="Arial" w:cs="Arial"/>
          <w:sz w:val="24"/>
          <w:szCs w:val="24"/>
        </w:rPr>
        <w:t xml:space="preserve"> (</w:t>
      </w:r>
      <w:r w:rsidR="00F20D62" w:rsidRPr="00BE6B8A">
        <w:rPr>
          <w:rFonts w:ascii="Arial" w:hAnsi="Arial" w:cs="Arial"/>
          <w:sz w:val="24"/>
          <w:szCs w:val="24"/>
        </w:rPr>
        <w:t xml:space="preserve">11-18 years) </w:t>
      </w:r>
      <w:r w:rsidR="00BD6C4A" w:rsidRPr="00BE6B8A">
        <w:rPr>
          <w:rFonts w:ascii="Arial" w:hAnsi="Arial" w:cs="Arial"/>
          <w:sz w:val="24"/>
          <w:szCs w:val="24"/>
        </w:rPr>
        <w:t xml:space="preserve">where children learn to be logical and methodical. </w:t>
      </w:r>
      <w:r w:rsidR="009B744C" w:rsidRPr="00BE6B8A">
        <w:rPr>
          <w:rFonts w:ascii="Arial" w:hAnsi="Arial" w:cs="Arial"/>
          <w:sz w:val="24"/>
          <w:szCs w:val="24"/>
        </w:rPr>
        <w:t>This learning is through schemas ’the building blocks of knowledge’</w:t>
      </w:r>
      <w:r w:rsidR="00B575BB" w:rsidRPr="00BE6B8A">
        <w:rPr>
          <w:rFonts w:ascii="Arial" w:hAnsi="Arial" w:cs="Arial"/>
          <w:sz w:val="24"/>
          <w:szCs w:val="24"/>
        </w:rPr>
        <w:t xml:space="preserve">, even babies have innate schemas, that are genetically programmed into us such as the ‘sucking schema’. </w:t>
      </w:r>
      <w:r w:rsidR="00FF701C" w:rsidRPr="00BE6B8A">
        <w:rPr>
          <w:rFonts w:ascii="Arial" w:hAnsi="Arial" w:cs="Arial"/>
          <w:sz w:val="24"/>
          <w:szCs w:val="24"/>
        </w:rPr>
        <w:t xml:space="preserve">Piaget </w:t>
      </w:r>
      <w:r w:rsidR="004C7D22" w:rsidRPr="00BE6B8A">
        <w:rPr>
          <w:rFonts w:ascii="Arial" w:hAnsi="Arial" w:cs="Arial"/>
          <w:sz w:val="24"/>
          <w:szCs w:val="24"/>
        </w:rPr>
        <w:t>saw children as constantly investigating and experimenting as they build their understanding of how the world works.</w:t>
      </w:r>
      <w:r w:rsidR="00C44948" w:rsidRPr="00BE6B8A">
        <w:rPr>
          <w:rFonts w:ascii="Arial" w:hAnsi="Arial" w:cs="Arial"/>
          <w:sz w:val="24"/>
          <w:szCs w:val="24"/>
        </w:rPr>
        <w:t xml:space="preserve"> It is important that the child has a safe and interesting environment in which to play.</w:t>
      </w:r>
      <w:r w:rsidR="00406039" w:rsidRPr="00BE6B8A">
        <w:rPr>
          <w:rFonts w:ascii="Arial" w:hAnsi="Arial" w:cs="Arial"/>
          <w:sz w:val="24"/>
          <w:szCs w:val="24"/>
        </w:rPr>
        <w:t xml:space="preserve"> </w:t>
      </w:r>
      <w:r w:rsidR="007A071E" w:rsidRPr="00BE6B8A">
        <w:rPr>
          <w:rFonts w:ascii="Arial" w:hAnsi="Arial" w:cs="Arial"/>
          <w:sz w:val="24"/>
          <w:szCs w:val="24"/>
        </w:rPr>
        <w:t>Not all children an</w:t>
      </w:r>
      <w:r w:rsidR="007E77B8" w:rsidRPr="00BE6B8A">
        <w:rPr>
          <w:rFonts w:ascii="Arial" w:hAnsi="Arial" w:cs="Arial"/>
          <w:sz w:val="24"/>
          <w:szCs w:val="24"/>
        </w:rPr>
        <w:t>d</w:t>
      </w:r>
      <w:r w:rsidR="007A071E" w:rsidRPr="00BE6B8A">
        <w:rPr>
          <w:rFonts w:ascii="Arial" w:hAnsi="Arial" w:cs="Arial"/>
          <w:sz w:val="24"/>
          <w:szCs w:val="24"/>
        </w:rPr>
        <w:t xml:space="preserve"> behaviours are the same as others, a child with Autism may do things a little differently. At stage 1 they child may scream more, resist being held, may have a poor ‘suckle schema’</w:t>
      </w:r>
      <w:r w:rsidR="00633B49" w:rsidRPr="00BE6B8A">
        <w:rPr>
          <w:rFonts w:ascii="Arial" w:hAnsi="Arial" w:cs="Arial"/>
          <w:sz w:val="24"/>
          <w:szCs w:val="24"/>
        </w:rPr>
        <w:t xml:space="preserve">, </w:t>
      </w:r>
      <w:r w:rsidR="007A071E" w:rsidRPr="00BE6B8A">
        <w:rPr>
          <w:rFonts w:ascii="Arial" w:hAnsi="Arial" w:cs="Arial"/>
          <w:sz w:val="24"/>
          <w:szCs w:val="24"/>
        </w:rPr>
        <w:t>may start to communicate then stop</w:t>
      </w:r>
      <w:r w:rsidR="003C7DB1" w:rsidRPr="00BE6B8A">
        <w:rPr>
          <w:rFonts w:ascii="Arial" w:hAnsi="Arial" w:cs="Arial"/>
          <w:sz w:val="24"/>
          <w:szCs w:val="24"/>
        </w:rPr>
        <w:t xml:space="preserve"> and may only be interested in one particular thing, and ha</w:t>
      </w:r>
      <w:r w:rsidR="006D1F82" w:rsidRPr="00BE6B8A">
        <w:rPr>
          <w:rFonts w:ascii="Arial" w:hAnsi="Arial" w:cs="Arial"/>
          <w:sz w:val="24"/>
          <w:szCs w:val="24"/>
        </w:rPr>
        <w:t>ve</w:t>
      </w:r>
      <w:r w:rsidR="003C7DB1" w:rsidRPr="00BE6B8A">
        <w:rPr>
          <w:rFonts w:ascii="Arial" w:hAnsi="Arial" w:cs="Arial"/>
          <w:sz w:val="24"/>
          <w:szCs w:val="24"/>
        </w:rPr>
        <w:t xml:space="preserve"> no interest in exploring or investigating. </w:t>
      </w:r>
      <w:r w:rsidR="007E77B8" w:rsidRPr="00BE6B8A">
        <w:rPr>
          <w:rFonts w:ascii="Arial" w:hAnsi="Arial" w:cs="Arial"/>
          <w:sz w:val="24"/>
          <w:szCs w:val="24"/>
        </w:rPr>
        <w:t xml:space="preserve"> This is where gaps in the child’s development would start to show, with early interventions from Speech therapy and other professionals the child may learn to communicate with various communication aids</w:t>
      </w:r>
      <w:r w:rsidR="003C7DB1" w:rsidRPr="00BE6B8A">
        <w:rPr>
          <w:rFonts w:ascii="Arial" w:hAnsi="Arial" w:cs="Arial"/>
          <w:sz w:val="24"/>
          <w:szCs w:val="24"/>
        </w:rPr>
        <w:t xml:space="preserve"> such as PECS (Picture Exchange Systems) and switches.</w:t>
      </w:r>
      <w:r w:rsidR="002F56DE" w:rsidRPr="00BE6B8A">
        <w:rPr>
          <w:rFonts w:ascii="Arial" w:hAnsi="Arial" w:cs="Arial"/>
          <w:sz w:val="24"/>
          <w:szCs w:val="24"/>
        </w:rPr>
        <w:t xml:space="preserve"> </w:t>
      </w:r>
      <w:r w:rsidR="00D163DE" w:rsidRPr="00BE6B8A">
        <w:rPr>
          <w:rFonts w:ascii="Arial" w:hAnsi="Arial" w:cs="Arial"/>
          <w:sz w:val="24"/>
          <w:szCs w:val="24"/>
        </w:rPr>
        <w:t>At stage 2 the child may start to attend Flying Start settings and if there is need can be an early referral into a specialist playgroup to get the necessary building blocks of language.</w:t>
      </w:r>
    </w:p>
    <w:p w14:paraId="4B2AF982" w14:textId="3FD641E8" w:rsidR="00A242D5" w:rsidRPr="00BE6B8A" w:rsidRDefault="006D1F82" w:rsidP="008D03E2">
      <w:pPr>
        <w:spacing w:line="360" w:lineRule="auto"/>
        <w:jc w:val="both"/>
        <w:rPr>
          <w:rFonts w:ascii="Arial" w:hAnsi="Arial" w:cs="Arial"/>
          <w:sz w:val="24"/>
          <w:szCs w:val="24"/>
        </w:rPr>
      </w:pPr>
      <w:r w:rsidRPr="00BE6B8A">
        <w:rPr>
          <w:rFonts w:ascii="Arial" w:hAnsi="Arial" w:cs="Arial"/>
          <w:sz w:val="24"/>
          <w:szCs w:val="24"/>
        </w:rPr>
        <w:t>The child with a pervasive disorder such as Autism</w:t>
      </w:r>
      <w:r w:rsidR="0044021A" w:rsidRPr="00BE6B8A">
        <w:rPr>
          <w:rFonts w:ascii="Arial" w:hAnsi="Arial" w:cs="Arial"/>
          <w:sz w:val="24"/>
          <w:szCs w:val="24"/>
        </w:rPr>
        <w:t xml:space="preserve"> or external </w:t>
      </w:r>
      <w:r w:rsidR="004206EA" w:rsidRPr="00BE6B8A">
        <w:rPr>
          <w:rFonts w:ascii="Arial" w:hAnsi="Arial" w:cs="Arial"/>
          <w:sz w:val="24"/>
          <w:szCs w:val="24"/>
        </w:rPr>
        <w:t xml:space="preserve">conditions such as </w:t>
      </w:r>
      <w:r w:rsidR="0044021A" w:rsidRPr="00BE6B8A">
        <w:rPr>
          <w:rFonts w:ascii="Arial" w:hAnsi="Arial" w:cs="Arial"/>
          <w:sz w:val="24"/>
          <w:szCs w:val="24"/>
        </w:rPr>
        <w:t>ADHD</w:t>
      </w:r>
      <w:r w:rsidRPr="00BE6B8A">
        <w:rPr>
          <w:rFonts w:ascii="Arial" w:hAnsi="Arial" w:cs="Arial"/>
          <w:sz w:val="24"/>
          <w:szCs w:val="24"/>
        </w:rPr>
        <w:t>, would either go to a mainstream with support</w:t>
      </w:r>
      <w:r w:rsidR="00CF5EE7" w:rsidRPr="00BE6B8A">
        <w:rPr>
          <w:rFonts w:ascii="Arial" w:hAnsi="Arial" w:cs="Arial"/>
          <w:sz w:val="24"/>
          <w:szCs w:val="24"/>
        </w:rPr>
        <w:t>, a unit</w:t>
      </w:r>
      <w:r w:rsidR="008F5C1A" w:rsidRPr="00BE6B8A">
        <w:rPr>
          <w:rFonts w:ascii="Arial" w:hAnsi="Arial" w:cs="Arial"/>
          <w:sz w:val="24"/>
          <w:szCs w:val="24"/>
        </w:rPr>
        <w:t>,</w:t>
      </w:r>
      <w:r w:rsidRPr="00BE6B8A">
        <w:rPr>
          <w:rFonts w:ascii="Arial" w:hAnsi="Arial" w:cs="Arial"/>
          <w:sz w:val="24"/>
          <w:szCs w:val="24"/>
        </w:rPr>
        <w:t xml:space="preserve"> a special school</w:t>
      </w:r>
      <w:r w:rsidR="008F5C1A" w:rsidRPr="00BE6B8A">
        <w:rPr>
          <w:rFonts w:ascii="Arial" w:hAnsi="Arial" w:cs="Arial"/>
          <w:sz w:val="24"/>
          <w:szCs w:val="24"/>
        </w:rPr>
        <w:t xml:space="preserve"> or home schooling</w:t>
      </w:r>
      <w:r w:rsidRPr="00BE6B8A">
        <w:rPr>
          <w:rFonts w:ascii="Arial" w:hAnsi="Arial" w:cs="Arial"/>
          <w:sz w:val="24"/>
          <w:szCs w:val="24"/>
        </w:rPr>
        <w:t>.</w:t>
      </w:r>
      <w:r w:rsidR="0044021A" w:rsidRPr="00BE6B8A">
        <w:rPr>
          <w:rFonts w:ascii="Arial" w:hAnsi="Arial" w:cs="Arial"/>
          <w:sz w:val="24"/>
          <w:szCs w:val="24"/>
        </w:rPr>
        <w:t xml:space="preserve"> </w:t>
      </w:r>
      <w:r w:rsidR="007A5B9B" w:rsidRPr="00BE6B8A">
        <w:rPr>
          <w:rFonts w:ascii="Arial" w:hAnsi="Arial" w:cs="Arial"/>
          <w:sz w:val="24"/>
          <w:szCs w:val="24"/>
        </w:rPr>
        <w:t>Deciding on a school</w:t>
      </w:r>
      <w:r w:rsidR="008F5C1A" w:rsidRPr="00BE6B8A">
        <w:rPr>
          <w:rFonts w:ascii="Arial" w:hAnsi="Arial" w:cs="Arial"/>
          <w:sz w:val="24"/>
          <w:szCs w:val="24"/>
        </w:rPr>
        <w:t xml:space="preserve"> or learning environment </w:t>
      </w:r>
      <w:r w:rsidR="007A5B9B" w:rsidRPr="00BE6B8A">
        <w:rPr>
          <w:rFonts w:ascii="Arial" w:hAnsi="Arial" w:cs="Arial"/>
          <w:sz w:val="24"/>
          <w:szCs w:val="24"/>
        </w:rPr>
        <w:t>can be one of the hardest decision a parent will make</w:t>
      </w:r>
      <w:r w:rsidR="008F5C1A" w:rsidRPr="00BE6B8A">
        <w:rPr>
          <w:rFonts w:ascii="Arial" w:hAnsi="Arial" w:cs="Arial"/>
          <w:sz w:val="24"/>
          <w:szCs w:val="24"/>
        </w:rPr>
        <w:t xml:space="preserve">, the local school may not meet the needs of the child, staff with very little knowledge and training of additional needs. </w:t>
      </w:r>
      <w:r w:rsidR="00603193" w:rsidRPr="00BE6B8A">
        <w:rPr>
          <w:rFonts w:ascii="Arial" w:hAnsi="Arial" w:cs="Arial"/>
          <w:sz w:val="24"/>
          <w:szCs w:val="24"/>
        </w:rPr>
        <w:t xml:space="preserve"> Decisions are often made upon the environment if the school is new or looks a bit shabby</w:t>
      </w:r>
      <w:r w:rsidR="00D16FCF" w:rsidRPr="00BE6B8A">
        <w:rPr>
          <w:rFonts w:ascii="Arial" w:hAnsi="Arial" w:cs="Arial"/>
          <w:sz w:val="24"/>
          <w:szCs w:val="24"/>
        </w:rPr>
        <w:t xml:space="preserve">, </w:t>
      </w:r>
      <w:r w:rsidR="00817F62" w:rsidRPr="00BE6B8A">
        <w:rPr>
          <w:rFonts w:ascii="Arial" w:hAnsi="Arial" w:cs="Arial"/>
          <w:sz w:val="24"/>
          <w:szCs w:val="24"/>
        </w:rPr>
        <w:t>what suits one child may not suit another</w:t>
      </w:r>
      <w:r w:rsidR="00603193" w:rsidRPr="00BE6B8A">
        <w:rPr>
          <w:rFonts w:ascii="Arial" w:hAnsi="Arial" w:cs="Arial"/>
          <w:sz w:val="24"/>
          <w:szCs w:val="24"/>
        </w:rPr>
        <w:t xml:space="preserve">. </w:t>
      </w:r>
      <w:r w:rsidR="008F5C1A" w:rsidRPr="00BE6B8A">
        <w:rPr>
          <w:rFonts w:ascii="Arial" w:hAnsi="Arial" w:cs="Arial"/>
          <w:sz w:val="24"/>
          <w:szCs w:val="24"/>
        </w:rPr>
        <w:t>Often children will get moved out of mainstream settings if the child causes too much disruption to the class.</w:t>
      </w:r>
    </w:p>
    <w:p w14:paraId="6863E92E" w14:textId="0B9C7917" w:rsidR="00D82228" w:rsidRPr="00BE6B8A" w:rsidRDefault="0044021A" w:rsidP="008D03E2">
      <w:pPr>
        <w:spacing w:line="360" w:lineRule="auto"/>
        <w:jc w:val="both"/>
        <w:rPr>
          <w:rFonts w:ascii="Arial" w:hAnsi="Arial" w:cs="Arial"/>
          <w:sz w:val="24"/>
          <w:szCs w:val="24"/>
        </w:rPr>
      </w:pPr>
      <w:r w:rsidRPr="00BE6B8A">
        <w:rPr>
          <w:rFonts w:ascii="Arial" w:hAnsi="Arial" w:cs="Arial"/>
          <w:sz w:val="24"/>
          <w:szCs w:val="24"/>
        </w:rPr>
        <w:t>Within a mainstream setting the child would require additional support. In 2002 the SEN code of practice was created to remove barriers to participation and learning. All school have duties under the Equality Act 2010 towards the children and young people, making reasonable adjustments to prevent them being at a disadvantage, with access to a broad and balanced curriculum. (</w:t>
      </w:r>
      <w:hyperlink r:id="rId9" w:history="1">
        <w:r w:rsidR="00D82228" w:rsidRPr="00BE6B8A">
          <w:rPr>
            <w:rStyle w:val="Hyperlink"/>
            <w:rFonts w:ascii="Arial" w:hAnsi="Arial" w:cs="Arial"/>
            <w:sz w:val="24"/>
            <w:szCs w:val="24"/>
          </w:rPr>
          <w:t>www.gov.uk</w:t>
        </w:r>
      </w:hyperlink>
      <w:r w:rsidRPr="00BE6B8A">
        <w:rPr>
          <w:rFonts w:ascii="Arial" w:hAnsi="Arial" w:cs="Arial"/>
          <w:sz w:val="24"/>
          <w:szCs w:val="24"/>
        </w:rPr>
        <w:t>)</w:t>
      </w:r>
      <w:r w:rsidR="004206EA" w:rsidRPr="00BE6B8A">
        <w:rPr>
          <w:rFonts w:ascii="Arial" w:hAnsi="Arial" w:cs="Arial"/>
          <w:sz w:val="24"/>
          <w:szCs w:val="24"/>
        </w:rPr>
        <w:t>.</w:t>
      </w:r>
      <w:r w:rsidRPr="00BE6B8A">
        <w:rPr>
          <w:rFonts w:ascii="Arial" w:hAnsi="Arial" w:cs="Arial"/>
          <w:sz w:val="24"/>
          <w:szCs w:val="24"/>
        </w:rPr>
        <w:t xml:space="preserve"> </w:t>
      </w:r>
      <w:r w:rsidR="00D82228" w:rsidRPr="00BE6B8A">
        <w:rPr>
          <w:rFonts w:ascii="Arial" w:hAnsi="Arial" w:cs="Arial"/>
          <w:sz w:val="24"/>
          <w:szCs w:val="24"/>
        </w:rPr>
        <w:t xml:space="preserve">These adjustments can </w:t>
      </w:r>
      <w:r w:rsidR="00D82228" w:rsidRPr="00BE6B8A">
        <w:rPr>
          <w:rFonts w:ascii="Arial" w:hAnsi="Arial" w:cs="Arial"/>
          <w:sz w:val="24"/>
          <w:szCs w:val="24"/>
        </w:rPr>
        <w:lastRenderedPageBreak/>
        <w:t>mean the layout of the classroom, wheelchair access,</w:t>
      </w:r>
      <w:r w:rsidR="00516432" w:rsidRPr="00BE6B8A">
        <w:rPr>
          <w:rFonts w:ascii="Arial" w:hAnsi="Arial" w:cs="Arial"/>
          <w:sz w:val="24"/>
          <w:szCs w:val="24"/>
        </w:rPr>
        <w:t xml:space="preserve"> </w:t>
      </w:r>
      <w:r w:rsidR="00D82228" w:rsidRPr="00BE6B8A">
        <w:rPr>
          <w:rFonts w:ascii="Arial" w:hAnsi="Arial" w:cs="Arial"/>
          <w:sz w:val="24"/>
          <w:szCs w:val="24"/>
        </w:rPr>
        <w:t>lighting,</w:t>
      </w:r>
      <w:r w:rsidR="00112FE4" w:rsidRPr="00BE6B8A">
        <w:rPr>
          <w:rFonts w:ascii="Arial" w:hAnsi="Arial" w:cs="Arial"/>
          <w:sz w:val="24"/>
          <w:szCs w:val="24"/>
        </w:rPr>
        <w:t xml:space="preserve"> </w:t>
      </w:r>
      <w:r w:rsidR="00D82228" w:rsidRPr="00BE6B8A">
        <w:rPr>
          <w:rFonts w:ascii="Arial" w:hAnsi="Arial" w:cs="Arial"/>
          <w:sz w:val="24"/>
          <w:szCs w:val="24"/>
        </w:rPr>
        <w:t>a quiet area</w:t>
      </w:r>
      <w:r w:rsidR="001D5887" w:rsidRPr="00BE6B8A">
        <w:rPr>
          <w:rFonts w:ascii="Arial" w:hAnsi="Arial" w:cs="Arial"/>
          <w:sz w:val="24"/>
          <w:szCs w:val="24"/>
        </w:rPr>
        <w:t xml:space="preserve"> or sensory room.</w:t>
      </w:r>
    </w:p>
    <w:p w14:paraId="69F128E2" w14:textId="70DBE5E4" w:rsidR="00EF5DDE" w:rsidRPr="00BE6B8A" w:rsidRDefault="0044021A" w:rsidP="008D03E2">
      <w:pPr>
        <w:spacing w:line="360" w:lineRule="auto"/>
        <w:jc w:val="both"/>
        <w:rPr>
          <w:rFonts w:ascii="Arial" w:hAnsi="Arial" w:cs="Arial"/>
          <w:sz w:val="24"/>
          <w:szCs w:val="24"/>
        </w:rPr>
      </w:pPr>
      <w:r w:rsidRPr="00BE6B8A">
        <w:rPr>
          <w:rFonts w:ascii="Arial" w:hAnsi="Arial" w:cs="Arial"/>
          <w:sz w:val="24"/>
          <w:szCs w:val="24"/>
        </w:rPr>
        <w:t xml:space="preserve">To use Vygotsky’s theory once again the adult would be there as the scaffolding so that the child reaches the </w:t>
      </w:r>
      <w:r w:rsidR="004206EA" w:rsidRPr="00BE6B8A">
        <w:rPr>
          <w:rFonts w:ascii="Arial" w:hAnsi="Arial" w:cs="Arial"/>
          <w:sz w:val="24"/>
          <w:szCs w:val="24"/>
        </w:rPr>
        <w:t>‘</w:t>
      </w:r>
      <w:r w:rsidRPr="00BE6B8A">
        <w:rPr>
          <w:rFonts w:ascii="Arial" w:hAnsi="Arial" w:cs="Arial"/>
          <w:sz w:val="24"/>
          <w:szCs w:val="24"/>
        </w:rPr>
        <w:t>zone of proximal development</w:t>
      </w:r>
      <w:r w:rsidR="004206EA" w:rsidRPr="00BE6B8A">
        <w:rPr>
          <w:rFonts w:ascii="Arial" w:hAnsi="Arial" w:cs="Arial"/>
          <w:sz w:val="24"/>
          <w:szCs w:val="24"/>
        </w:rPr>
        <w:t>’</w:t>
      </w:r>
      <w:r w:rsidRPr="00BE6B8A">
        <w:rPr>
          <w:rFonts w:ascii="Arial" w:hAnsi="Arial" w:cs="Arial"/>
          <w:sz w:val="24"/>
          <w:szCs w:val="24"/>
        </w:rPr>
        <w:t xml:space="preserve">. This would involve </w:t>
      </w:r>
      <w:r w:rsidR="004206EA" w:rsidRPr="00BE6B8A">
        <w:rPr>
          <w:rFonts w:ascii="Arial" w:hAnsi="Arial" w:cs="Arial"/>
          <w:sz w:val="24"/>
          <w:szCs w:val="24"/>
        </w:rPr>
        <w:t>additional support within the learning environment with programmes to work with set by involved professionals such as Speech therapists and Occupational Health.</w:t>
      </w:r>
      <w:r w:rsidR="00317B19" w:rsidRPr="00BE6B8A">
        <w:rPr>
          <w:rFonts w:ascii="Arial" w:hAnsi="Arial" w:cs="Arial"/>
          <w:sz w:val="24"/>
          <w:szCs w:val="24"/>
        </w:rPr>
        <w:t xml:space="preserve"> </w:t>
      </w:r>
    </w:p>
    <w:p w14:paraId="3F0F616D" w14:textId="6829133A" w:rsidR="00112FE4" w:rsidRPr="00BE6B8A" w:rsidRDefault="004A07DE" w:rsidP="008D03E2">
      <w:pPr>
        <w:spacing w:line="360" w:lineRule="auto"/>
        <w:jc w:val="both"/>
        <w:rPr>
          <w:rFonts w:ascii="Arial" w:hAnsi="Arial" w:cs="Arial"/>
          <w:sz w:val="24"/>
          <w:szCs w:val="24"/>
        </w:rPr>
      </w:pPr>
      <w:r w:rsidRPr="00BE6B8A">
        <w:rPr>
          <w:rFonts w:ascii="Arial" w:hAnsi="Arial" w:cs="Arial"/>
          <w:sz w:val="24"/>
          <w:szCs w:val="24"/>
        </w:rPr>
        <w:t>There are many challenges within the learning environment at every stag</w:t>
      </w:r>
      <w:r w:rsidR="006F4AB0" w:rsidRPr="00BE6B8A">
        <w:rPr>
          <w:rFonts w:ascii="Arial" w:hAnsi="Arial" w:cs="Arial"/>
          <w:sz w:val="24"/>
          <w:szCs w:val="24"/>
        </w:rPr>
        <w:t>e, but with effective classroom management these can be reduced. With a positive attitude</w:t>
      </w:r>
      <w:r w:rsidR="005B5E98">
        <w:rPr>
          <w:rFonts w:ascii="Arial" w:hAnsi="Arial" w:cs="Arial"/>
          <w:sz w:val="24"/>
          <w:szCs w:val="24"/>
        </w:rPr>
        <w:t xml:space="preserve"> from teachers and staff</w:t>
      </w:r>
      <w:r w:rsidR="006F4AB0" w:rsidRPr="00BE6B8A">
        <w:rPr>
          <w:rFonts w:ascii="Arial" w:hAnsi="Arial" w:cs="Arial"/>
          <w:sz w:val="24"/>
          <w:szCs w:val="24"/>
        </w:rPr>
        <w:t xml:space="preserve"> </w:t>
      </w:r>
      <w:r w:rsidR="005B5E98">
        <w:rPr>
          <w:rFonts w:ascii="Arial" w:hAnsi="Arial" w:cs="Arial"/>
          <w:sz w:val="24"/>
          <w:szCs w:val="24"/>
        </w:rPr>
        <w:t>with</w:t>
      </w:r>
      <w:r w:rsidR="006F4AB0" w:rsidRPr="00BE6B8A">
        <w:rPr>
          <w:rFonts w:ascii="Arial" w:hAnsi="Arial" w:cs="Arial"/>
          <w:sz w:val="24"/>
          <w:szCs w:val="24"/>
        </w:rPr>
        <w:t xml:space="preserve"> parent involvement the child’s education will be a positive experience. Teachers should take time to find out the child’s interests, learning style and needs are taken into consideration. With the use of theorists to understand how a child develops from birth</w:t>
      </w:r>
      <w:r w:rsidR="00402823">
        <w:rPr>
          <w:rFonts w:ascii="Arial" w:hAnsi="Arial" w:cs="Arial"/>
          <w:sz w:val="24"/>
          <w:szCs w:val="24"/>
        </w:rPr>
        <w:t>,</w:t>
      </w:r>
      <w:bookmarkStart w:id="0" w:name="_GoBack"/>
      <w:bookmarkEnd w:id="0"/>
      <w:r w:rsidR="006F4AB0" w:rsidRPr="00BE6B8A">
        <w:rPr>
          <w:rFonts w:ascii="Arial" w:hAnsi="Arial" w:cs="Arial"/>
          <w:sz w:val="24"/>
          <w:szCs w:val="24"/>
        </w:rPr>
        <w:t xml:space="preserve">we can </w:t>
      </w:r>
      <w:r w:rsidR="009F4405" w:rsidRPr="00BE6B8A">
        <w:rPr>
          <w:rFonts w:ascii="Arial" w:hAnsi="Arial" w:cs="Arial"/>
          <w:sz w:val="24"/>
          <w:szCs w:val="24"/>
        </w:rPr>
        <w:t>give every child a flying start to life.</w:t>
      </w:r>
      <w:r w:rsidR="00F06B3C" w:rsidRPr="00BE6B8A">
        <w:rPr>
          <w:rFonts w:ascii="Arial" w:hAnsi="Arial" w:cs="Arial"/>
          <w:sz w:val="24"/>
          <w:szCs w:val="24"/>
        </w:rPr>
        <w:t xml:space="preserve"> There are both internal and external factors that may affect a child’s development but with quality education we can make the change for the next generation</w:t>
      </w:r>
      <w:r w:rsidR="00402823">
        <w:rPr>
          <w:rFonts w:ascii="Arial" w:hAnsi="Arial" w:cs="Arial"/>
          <w:sz w:val="24"/>
          <w:szCs w:val="24"/>
        </w:rPr>
        <w:t>.</w:t>
      </w:r>
    </w:p>
    <w:p w14:paraId="5B83F85D" w14:textId="77777777" w:rsidR="00112FE4" w:rsidRPr="00BE6B8A" w:rsidRDefault="00112FE4" w:rsidP="008D03E2">
      <w:pPr>
        <w:spacing w:line="360" w:lineRule="auto"/>
        <w:jc w:val="both"/>
        <w:rPr>
          <w:rFonts w:ascii="Arial" w:hAnsi="Arial" w:cs="Arial"/>
          <w:sz w:val="24"/>
          <w:szCs w:val="24"/>
        </w:rPr>
      </w:pPr>
    </w:p>
    <w:p w14:paraId="272FC3CD" w14:textId="330A8F2F" w:rsidR="00D82228" w:rsidRPr="00BE6B8A" w:rsidRDefault="00D82228" w:rsidP="008D03E2">
      <w:pPr>
        <w:spacing w:line="360" w:lineRule="auto"/>
        <w:jc w:val="both"/>
        <w:rPr>
          <w:rFonts w:ascii="Arial" w:hAnsi="Arial" w:cs="Arial"/>
          <w:sz w:val="24"/>
          <w:szCs w:val="24"/>
        </w:rPr>
      </w:pPr>
    </w:p>
    <w:p w14:paraId="1B36F74B" w14:textId="77777777" w:rsidR="00A84B32" w:rsidRPr="00BE6B8A" w:rsidRDefault="00A84B32">
      <w:pPr>
        <w:rPr>
          <w:rFonts w:ascii="Arial" w:hAnsi="Arial" w:cs="Arial"/>
          <w:sz w:val="24"/>
          <w:szCs w:val="24"/>
        </w:rPr>
      </w:pPr>
    </w:p>
    <w:p w14:paraId="3C4EDC16" w14:textId="1796C05E" w:rsidR="004226F5" w:rsidRPr="00BE6B8A" w:rsidRDefault="00633B49">
      <w:pPr>
        <w:rPr>
          <w:rFonts w:ascii="Arial" w:hAnsi="Arial" w:cs="Arial"/>
          <w:sz w:val="24"/>
          <w:szCs w:val="24"/>
        </w:rPr>
      </w:pPr>
      <w:r w:rsidRPr="00BE6B8A">
        <w:rPr>
          <w:rFonts w:ascii="Arial" w:hAnsi="Arial" w:cs="Arial"/>
          <w:sz w:val="24"/>
          <w:szCs w:val="24"/>
        </w:rPr>
        <w:t xml:space="preserve"> </w:t>
      </w:r>
    </w:p>
    <w:p w14:paraId="77D90F1E" w14:textId="35F50C9B" w:rsidR="0023723B" w:rsidRPr="00BE6B8A" w:rsidRDefault="0023723B">
      <w:pPr>
        <w:rPr>
          <w:rFonts w:ascii="Arial" w:hAnsi="Arial" w:cs="Arial"/>
          <w:sz w:val="24"/>
          <w:szCs w:val="24"/>
        </w:rPr>
      </w:pPr>
    </w:p>
    <w:p w14:paraId="14F165A9" w14:textId="0BD5C596" w:rsidR="00EF1C3B" w:rsidRPr="00BE6B8A" w:rsidRDefault="00EF1C3B">
      <w:pPr>
        <w:rPr>
          <w:rFonts w:ascii="Arial" w:hAnsi="Arial" w:cs="Arial"/>
          <w:sz w:val="24"/>
          <w:szCs w:val="24"/>
        </w:rPr>
      </w:pPr>
    </w:p>
    <w:p w14:paraId="2309C005" w14:textId="48183FF4" w:rsidR="00EF1C3B" w:rsidRPr="00BE6B8A" w:rsidRDefault="00EF1C3B">
      <w:pPr>
        <w:rPr>
          <w:rFonts w:ascii="Arial" w:hAnsi="Arial" w:cs="Arial"/>
          <w:sz w:val="24"/>
          <w:szCs w:val="24"/>
        </w:rPr>
      </w:pPr>
    </w:p>
    <w:p w14:paraId="655A600F" w14:textId="57241948" w:rsidR="00EF1C3B" w:rsidRPr="00BE6B8A" w:rsidRDefault="00EF1C3B">
      <w:pPr>
        <w:rPr>
          <w:rFonts w:ascii="Arial" w:hAnsi="Arial" w:cs="Arial"/>
          <w:sz w:val="24"/>
          <w:szCs w:val="24"/>
        </w:rPr>
      </w:pPr>
    </w:p>
    <w:p w14:paraId="1EEAC656" w14:textId="2FC7894A" w:rsidR="00EF1C3B" w:rsidRPr="00BE6B8A" w:rsidRDefault="00EF1C3B">
      <w:pPr>
        <w:rPr>
          <w:rFonts w:ascii="Arial" w:hAnsi="Arial" w:cs="Arial"/>
          <w:sz w:val="24"/>
          <w:szCs w:val="24"/>
        </w:rPr>
      </w:pPr>
    </w:p>
    <w:p w14:paraId="14EAB0A1" w14:textId="0A86D4AD" w:rsidR="00EF1C3B" w:rsidRPr="00BE6B8A" w:rsidRDefault="00EF1C3B">
      <w:pPr>
        <w:rPr>
          <w:rFonts w:ascii="Arial" w:hAnsi="Arial" w:cs="Arial"/>
          <w:sz w:val="24"/>
          <w:szCs w:val="24"/>
        </w:rPr>
      </w:pPr>
    </w:p>
    <w:p w14:paraId="7199AF8F" w14:textId="667027FB" w:rsidR="00EF1C3B" w:rsidRDefault="00EF1C3B">
      <w:pPr>
        <w:rPr>
          <w:rFonts w:ascii="Arial" w:hAnsi="Arial" w:cs="Arial"/>
          <w:sz w:val="24"/>
          <w:szCs w:val="24"/>
        </w:rPr>
      </w:pPr>
    </w:p>
    <w:p w14:paraId="77BAB8CC" w14:textId="70572C0C" w:rsidR="00BE6B8A" w:rsidRDefault="00BE6B8A">
      <w:pPr>
        <w:rPr>
          <w:rFonts w:ascii="Arial" w:hAnsi="Arial" w:cs="Arial"/>
          <w:sz w:val="24"/>
          <w:szCs w:val="24"/>
        </w:rPr>
      </w:pPr>
    </w:p>
    <w:p w14:paraId="5B41CEA1" w14:textId="1B9E2927" w:rsidR="00BE6B8A" w:rsidRDefault="00BE6B8A">
      <w:pPr>
        <w:rPr>
          <w:rFonts w:ascii="Arial" w:hAnsi="Arial" w:cs="Arial"/>
          <w:sz w:val="24"/>
          <w:szCs w:val="24"/>
        </w:rPr>
      </w:pPr>
    </w:p>
    <w:p w14:paraId="1D9D71B2" w14:textId="24BC7BE6" w:rsidR="00BE6B8A" w:rsidRDefault="00BE6B8A">
      <w:pPr>
        <w:rPr>
          <w:rFonts w:ascii="Arial" w:hAnsi="Arial" w:cs="Arial"/>
          <w:sz w:val="24"/>
          <w:szCs w:val="24"/>
        </w:rPr>
      </w:pPr>
    </w:p>
    <w:p w14:paraId="6DE9FB99" w14:textId="77777777" w:rsidR="00BE6B8A" w:rsidRPr="00BE6B8A" w:rsidRDefault="00BE6B8A">
      <w:pPr>
        <w:rPr>
          <w:rFonts w:ascii="Arial" w:hAnsi="Arial" w:cs="Arial"/>
          <w:sz w:val="24"/>
          <w:szCs w:val="24"/>
        </w:rPr>
      </w:pPr>
    </w:p>
    <w:p w14:paraId="4BF6E4A4" w14:textId="59AE47A3" w:rsidR="00EF1C3B" w:rsidRPr="00BE6B8A" w:rsidRDefault="00EF1C3B">
      <w:pPr>
        <w:rPr>
          <w:rFonts w:ascii="Arial" w:hAnsi="Arial" w:cs="Arial"/>
          <w:sz w:val="24"/>
          <w:szCs w:val="24"/>
        </w:rPr>
      </w:pPr>
    </w:p>
    <w:p w14:paraId="0DFF0CD0" w14:textId="38433953" w:rsidR="00EF1C3B" w:rsidRPr="00BE6B8A" w:rsidRDefault="00EF1C3B">
      <w:pPr>
        <w:rPr>
          <w:rFonts w:ascii="Arial" w:hAnsi="Arial" w:cs="Arial"/>
          <w:b/>
          <w:sz w:val="24"/>
          <w:szCs w:val="24"/>
          <w:u w:val="single"/>
        </w:rPr>
      </w:pPr>
      <w:r w:rsidRPr="00BE6B8A">
        <w:rPr>
          <w:rFonts w:ascii="Arial" w:hAnsi="Arial" w:cs="Arial"/>
          <w:b/>
          <w:sz w:val="24"/>
          <w:szCs w:val="24"/>
          <w:u w:val="single"/>
        </w:rPr>
        <w:lastRenderedPageBreak/>
        <w:t>References.</w:t>
      </w:r>
    </w:p>
    <w:p w14:paraId="75EE18D1" w14:textId="43AB7734" w:rsidR="00737BE1" w:rsidRDefault="00737BE1" w:rsidP="00737BE1">
      <w:pPr>
        <w:rPr>
          <w:rFonts w:ascii="Arial" w:hAnsi="Arial" w:cs="Arial"/>
          <w:sz w:val="24"/>
          <w:szCs w:val="24"/>
        </w:rPr>
      </w:pPr>
      <w:r>
        <w:rPr>
          <w:rFonts w:ascii="Arial" w:hAnsi="Arial" w:cs="Arial"/>
          <w:sz w:val="24"/>
          <w:szCs w:val="24"/>
        </w:rPr>
        <w:t>Challenging behaviour{Online}</w:t>
      </w:r>
    </w:p>
    <w:p w14:paraId="3F2AEC30" w14:textId="058FBA63" w:rsidR="00737BE1" w:rsidRDefault="00737BE1" w:rsidP="00737BE1">
      <w:pPr>
        <w:rPr>
          <w:rFonts w:ascii="Arial" w:hAnsi="Arial" w:cs="Arial"/>
          <w:sz w:val="24"/>
          <w:szCs w:val="24"/>
        </w:rPr>
      </w:pPr>
      <w:r>
        <w:rPr>
          <w:rFonts w:ascii="Arial" w:hAnsi="Arial" w:cs="Arial"/>
          <w:sz w:val="24"/>
          <w:szCs w:val="24"/>
        </w:rPr>
        <w:t>Available at :http;//www.gov.uk/government/uploads/systems/uploads/attachments_data/file/339074/Managing_Challenging Behaviour_final,u.pdf</w:t>
      </w:r>
    </w:p>
    <w:p w14:paraId="6CB3CDF1" w14:textId="77777777" w:rsidR="00737BE1" w:rsidRDefault="00737BE1" w:rsidP="00737BE1">
      <w:pPr>
        <w:rPr>
          <w:rFonts w:ascii="Arial" w:hAnsi="Arial" w:cs="Arial"/>
          <w:sz w:val="24"/>
          <w:szCs w:val="24"/>
        </w:rPr>
      </w:pPr>
      <w:r>
        <w:rPr>
          <w:rFonts w:ascii="Arial" w:hAnsi="Arial" w:cs="Arial"/>
          <w:sz w:val="24"/>
          <w:szCs w:val="24"/>
        </w:rPr>
        <w:t>Accessed 13</w:t>
      </w:r>
      <w:r w:rsidRPr="008C2CFE">
        <w:rPr>
          <w:rFonts w:ascii="Arial" w:hAnsi="Arial" w:cs="Arial"/>
          <w:sz w:val="24"/>
          <w:szCs w:val="24"/>
          <w:vertAlign w:val="superscript"/>
        </w:rPr>
        <w:t>th</w:t>
      </w:r>
      <w:r>
        <w:rPr>
          <w:rFonts w:ascii="Arial" w:hAnsi="Arial" w:cs="Arial"/>
          <w:sz w:val="24"/>
          <w:szCs w:val="24"/>
        </w:rPr>
        <w:t xml:space="preserve"> January 2018</w:t>
      </w:r>
    </w:p>
    <w:p w14:paraId="7E1BD1A4" w14:textId="34D88226" w:rsidR="004E2590" w:rsidRPr="00BE6B8A" w:rsidRDefault="004E2590">
      <w:pPr>
        <w:rPr>
          <w:rFonts w:ascii="Arial" w:hAnsi="Arial" w:cs="Arial"/>
          <w:sz w:val="24"/>
          <w:szCs w:val="24"/>
        </w:rPr>
      </w:pPr>
      <w:r w:rsidRPr="00BE6B8A">
        <w:rPr>
          <w:rFonts w:ascii="Arial" w:hAnsi="Arial" w:cs="Arial"/>
          <w:sz w:val="24"/>
          <w:szCs w:val="24"/>
        </w:rPr>
        <w:t>First 1000 days,2017.{Online}</w:t>
      </w:r>
    </w:p>
    <w:p w14:paraId="4C8810CF" w14:textId="77777777" w:rsidR="00737BE1" w:rsidRDefault="004E2590" w:rsidP="00737BE1">
      <w:pPr>
        <w:rPr>
          <w:rFonts w:ascii="Arial" w:hAnsi="Arial" w:cs="Arial"/>
          <w:sz w:val="24"/>
          <w:szCs w:val="24"/>
        </w:rPr>
      </w:pPr>
      <w:r w:rsidRPr="00BE6B8A">
        <w:rPr>
          <w:rFonts w:ascii="Arial" w:hAnsi="Arial" w:cs="Arial"/>
          <w:sz w:val="24"/>
          <w:szCs w:val="24"/>
        </w:rPr>
        <w:t xml:space="preserve">Available at: </w:t>
      </w:r>
      <w:hyperlink r:id="rId10" w:history="1">
        <w:r w:rsidRPr="00BE6B8A">
          <w:rPr>
            <w:rStyle w:val="Hyperlink"/>
            <w:rFonts w:ascii="Arial" w:hAnsi="Arial" w:cs="Arial"/>
            <w:sz w:val="24"/>
            <w:szCs w:val="24"/>
          </w:rPr>
          <w:t>http://www.first</w:t>
        </w:r>
      </w:hyperlink>
      <w:r w:rsidRPr="00BE6B8A">
        <w:rPr>
          <w:rFonts w:ascii="Arial" w:hAnsi="Arial" w:cs="Arial"/>
          <w:sz w:val="24"/>
          <w:szCs w:val="24"/>
        </w:rPr>
        <w:t xml:space="preserve"> 1000 days.org</w:t>
      </w:r>
    </w:p>
    <w:p w14:paraId="356185D8" w14:textId="1041EF5A" w:rsidR="00737BE1" w:rsidRPr="00737BE1" w:rsidRDefault="00737BE1" w:rsidP="00737BE1">
      <w:pPr>
        <w:rPr>
          <w:rFonts w:ascii="Arial" w:hAnsi="Arial" w:cs="Arial"/>
          <w:sz w:val="24"/>
          <w:szCs w:val="24"/>
        </w:rPr>
      </w:pPr>
      <w:r w:rsidRPr="00BE6B8A">
        <w:rPr>
          <w:rFonts w:ascii="Arial" w:hAnsi="Arial" w:cs="Arial"/>
          <w:sz w:val="24"/>
          <w:szCs w:val="24"/>
        </w:rPr>
        <w:t>{Accessed 4</w:t>
      </w:r>
      <w:r w:rsidRPr="00BE6B8A">
        <w:rPr>
          <w:rFonts w:ascii="Arial" w:hAnsi="Arial" w:cs="Arial"/>
          <w:sz w:val="24"/>
          <w:szCs w:val="24"/>
          <w:vertAlign w:val="superscript"/>
        </w:rPr>
        <w:t>th</w:t>
      </w:r>
      <w:r w:rsidRPr="00BE6B8A">
        <w:rPr>
          <w:rFonts w:ascii="Arial" w:hAnsi="Arial" w:cs="Arial"/>
          <w:sz w:val="24"/>
          <w:szCs w:val="24"/>
        </w:rPr>
        <w:t xml:space="preserve"> January2018}</w:t>
      </w:r>
    </w:p>
    <w:p w14:paraId="539CB73D" w14:textId="77777777" w:rsidR="0012408C" w:rsidRPr="00BE6B8A" w:rsidRDefault="0012408C" w:rsidP="0012408C">
      <w:pPr>
        <w:rPr>
          <w:rFonts w:ascii="Arial" w:hAnsi="Arial" w:cs="Arial"/>
          <w:sz w:val="24"/>
          <w:szCs w:val="24"/>
        </w:rPr>
      </w:pPr>
      <w:r w:rsidRPr="00BE6B8A">
        <w:rPr>
          <w:rFonts w:ascii="Arial" w:hAnsi="Arial" w:cs="Arial"/>
          <w:sz w:val="24"/>
          <w:szCs w:val="24"/>
        </w:rPr>
        <w:t>NHS Conditions{Online}</w:t>
      </w:r>
    </w:p>
    <w:p w14:paraId="3E2E8570" w14:textId="77777777" w:rsidR="0012408C" w:rsidRPr="00BE6B8A" w:rsidRDefault="0012408C" w:rsidP="0012408C">
      <w:pPr>
        <w:rPr>
          <w:rFonts w:ascii="Arial" w:hAnsi="Arial" w:cs="Arial"/>
          <w:sz w:val="24"/>
          <w:szCs w:val="24"/>
        </w:rPr>
      </w:pPr>
      <w:r w:rsidRPr="00BE6B8A">
        <w:rPr>
          <w:rFonts w:ascii="Arial" w:hAnsi="Arial" w:cs="Arial"/>
          <w:sz w:val="24"/>
          <w:szCs w:val="24"/>
        </w:rPr>
        <w:t>Available at: http//www.nhs.uk/conditions/attention_deficit_hyperactivity_disorder_adhd/</w:t>
      </w:r>
    </w:p>
    <w:p w14:paraId="19C1F135" w14:textId="77777777" w:rsidR="0012408C" w:rsidRPr="00BE6B8A" w:rsidRDefault="0012408C" w:rsidP="0012408C">
      <w:pPr>
        <w:rPr>
          <w:rFonts w:ascii="Arial" w:hAnsi="Arial" w:cs="Arial"/>
          <w:sz w:val="24"/>
          <w:szCs w:val="24"/>
        </w:rPr>
      </w:pPr>
      <w:r w:rsidRPr="00BE6B8A">
        <w:rPr>
          <w:rFonts w:ascii="Arial" w:hAnsi="Arial" w:cs="Arial"/>
          <w:sz w:val="24"/>
          <w:szCs w:val="24"/>
        </w:rPr>
        <w:t>{Accessed 5</w:t>
      </w:r>
      <w:r w:rsidRPr="00BE6B8A">
        <w:rPr>
          <w:rFonts w:ascii="Arial" w:hAnsi="Arial" w:cs="Arial"/>
          <w:sz w:val="24"/>
          <w:szCs w:val="24"/>
          <w:vertAlign w:val="superscript"/>
        </w:rPr>
        <w:t>th</w:t>
      </w:r>
      <w:r w:rsidRPr="00BE6B8A">
        <w:rPr>
          <w:rFonts w:ascii="Arial" w:hAnsi="Arial" w:cs="Arial"/>
          <w:sz w:val="24"/>
          <w:szCs w:val="24"/>
        </w:rPr>
        <w:t xml:space="preserve"> January2018}</w:t>
      </w:r>
    </w:p>
    <w:p w14:paraId="404F37B9" w14:textId="2073FC52" w:rsidR="0012408C" w:rsidRPr="00737BE1" w:rsidRDefault="0012408C" w:rsidP="0012408C">
      <w:pPr>
        <w:rPr>
          <w:rFonts w:ascii="Arial" w:hAnsi="Arial" w:cs="Arial"/>
          <w:sz w:val="24"/>
          <w:szCs w:val="24"/>
        </w:rPr>
      </w:pPr>
      <w:r w:rsidRPr="00737BE1">
        <w:rPr>
          <w:rFonts w:ascii="Arial" w:hAnsi="Arial" w:cs="Arial"/>
          <w:sz w:val="24"/>
          <w:szCs w:val="24"/>
        </w:rPr>
        <w:t>Psychology Notes HQ,2013. What is Bronfenbrenner’s  Ecological Systems Theory?{Online}</w:t>
      </w:r>
    </w:p>
    <w:p w14:paraId="3A199A43" w14:textId="77777777" w:rsidR="0012408C" w:rsidRPr="00737BE1" w:rsidRDefault="0012408C" w:rsidP="0012408C">
      <w:pPr>
        <w:rPr>
          <w:rFonts w:ascii="Arial" w:hAnsi="Arial" w:cs="Arial"/>
          <w:sz w:val="24"/>
          <w:szCs w:val="24"/>
        </w:rPr>
      </w:pPr>
      <w:r w:rsidRPr="00737BE1">
        <w:rPr>
          <w:rFonts w:ascii="Arial" w:hAnsi="Arial" w:cs="Arial"/>
          <w:sz w:val="24"/>
          <w:szCs w:val="24"/>
        </w:rPr>
        <w:t>Available at:http//www.psychologynoteshq.com/Bronfenbrenner-ecological-theory/</w:t>
      </w:r>
    </w:p>
    <w:p w14:paraId="2BE0A02F" w14:textId="58173EDD" w:rsidR="0012408C" w:rsidRDefault="0012408C">
      <w:pPr>
        <w:rPr>
          <w:rFonts w:ascii="Arial" w:hAnsi="Arial" w:cs="Arial"/>
          <w:sz w:val="24"/>
          <w:szCs w:val="24"/>
        </w:rPr>
      </w:pPr>
      <w:r w:rsidRPr="00737BE1">
        <w:rPr>
          <w:rFonts w:ascii="Arial" w:hAnsi="Arial" w:cs="Arial"/>
          <w:sz w:val="24"/>
          <w:szCs w:val="24"/>
        </w:rPr>
        <w:t>{Accessed 10</w:t>
      </w:r>
      <w:r w:rsidRPr="00737BE1">
        <w:rPr>
          <w:rFonts w:ascii="Arial" w:hAnsi="Arial" w:cs="Arial"/>
          <w:sz w:val="24"/>
          <w:szCs w:val="24"/>
          <w:vertAlign w:val="superscript"/>
        </w:rPr>
        <w:t>th</w:t>
      </w:r>
      <w:r w:rsidRPr="00737BE1">
        <w:rPr>
          <w:rFonts w:ascii="Arial" w:hAnsi="Arial" w:cs="Arial"/>
          <w:sz w:val="24"/>
          <w:szCs w:val="24"/>
        </w:rPr>
        <w:t xml:space="preserve"> January 2018}</w:t>
      </w:r>
    </w:p>
    <w:p w14:paraId="3E6E289B" w14:textId="033CA7EB" w:rsidR="004E2590" w:rsidRDefault="00BE6B8A">
      <w:pPr>
        <w:rPr>
          <w:rFonts w:ascii="Arial" w:hAnsi="Arial" w:cs="Arial"/>
          <w:sz w:val="24"/>
          <w:szCs w:val="24"/>
        </w:rPr>
      </w:pPr>
      <w:r>
        <w:rPr>
          <w:rFonts w:ascii="Arial" w:hAnsi="Arial" w:cs="Arial"/>
          <w:sz w:val="24"/>
          <w:szCs w:val="24"/>
        </w:rPr>
        <w:t>Simply Psychology</w:t>
      </w:r>
      <w:r w:rsidR="0032465A">
        <w:rPr>
          <w:rFonts w:ascii="Arial" w:hAnsi="Arial" w:cs="Arial"/>
          <w:sz w:val="24"/>
          <w:szCs w:val="24"/>
        </w:rPr>
        <w:t xml:space="preserve">,2014. Lev Vygotsky. </w:t>
      </w:r>
      <w:r>
        <w:rPr>
          <w:rFonts w:ascii="Arial" w:hAnsi="Arial" w:cs="Arial"/>
          <w:sz w:val="24"/>
          <w:szCs w:val="24"/>
        </w:rPr>
        <w:t>{Online}</w:t>
      </w:r>
    </w:p>
    <w:p w14:paraId="58F01119" w14:textId="51541A51" w:rsidR="00BE6B8A" w:rsidRDefault="00BE6B8A">
      <w:pPr>
        <w:rPr>
          <w:rFonts w:ascii="Arial" w:hAnsi="Arial" w:cs="Arial"/>
          <w:sz w:val="24"/>
          <w:szCs w:val="24"/>
        </w:rPr>
      </w:pPr>
      <w:r>
        <w:rPr>
          <w:rFonts w:ascii="Arial" w:hAnsi="Arial" w:cs="Arial"/>
          <w:sz w:val="24"/>
          <w:szCs w:val="24"/>
        </w:rPr>
        <w:t xml:space="preserve">Available at </w:t>
      </w:r>
      <w:r w:rsidR="0032465A">
        <w:rPr>
          <w:rFonts w:ascii="Arial" w:hAnsi="Arial" w:cs="Arial"/>
          <w:sz w:val="24"/>
          <w:szCs w:val="24"/>
        </w:rPr>
        <w:t>://www.simplypsychology.org./Vygotsky.html</w:t>
      </w:r>
    </w:p>
    <w:p w14:paraId="2282769C" w14:textId="5005851B" w:rsidR="0032465A" w:rsidRDefault="0032465A">
      <w:pPr>
        <w:rPr>
          <w:rFonts w:ascii="Arial" w:hAnsi="Arial" w:cs="Arial"/>
          <w:sz w:val="24"/>
          <w:szCs w:val="24"/>
        </w:rPr>
      </w:pPr>
      <w:r>
        <w:rPr>
          <w:rFonts w:ascii="Arial" w:hAnsi="Arial" w:cs="Arial"/>
          <w:sz w:val="24"/>
          <w:szCs w:val="24"/>
        </w:rPr>
        <w:t>{Accessed 10</w:t>
      </w:r>
      <w:r w:rsidRPr="0032465A">
        <w:rPr>
          <w:rFonts w:ascii="Arial" w:hAnsi="Arial" w:cs="Arial"/>
          <w:sz w:val="24"/>
          <w:szCs w:val="24"/>
          <w:vertAlign w:val="superscript"/>
        </w:rPr>
        <w:t>th</w:t>
      </w:r>
      <w:r>
        <w:rPr>
          <w:rFonts w:ascii="Arial" w:hAnsi="Arial" w:cs="Arial"/>
          <w:sz w:val="24"/>
          <w:szCs w:val="24"/>
        </w:rPr>
        <w:t xml:space="preserve"> January 2018}</w:t>
      </w:r>
    </w:p>
    <w:p w14:paraId="7ED03525" w14:textId="3DD9A224" w:rsidR="00246992" w:rsidRDefault="00246992">
      <w:pPr>
        <w:rPr>
          <w:rFonts w:ascii="Arial" w:hAnsi="Arial" w:cs="Arial"/>
          <w:sz w:val="24"/>
          <w:szCs w:val="24"/>
        </w:rPr>
      </w:pPr>
      <w:r>
        <w:rPr>
          <w:rFonts w:ascii="Arial" w:hAnsi="Arial" w:cs="Arial"/>
          <w:sz w:val="24"/>
          <w:szCs w:val="24"/>
        </w:rPr>
        <w:t>Simply Psychology,2015 Jean Piaget{Online}</w:t>
      </w:r>
    </w:p>
    <w:p w14:paraId="6D551284" w14:textId="33864D71" w:rsidR="00246992" w:rsidRDefault="00246992">
      <w:pPr>
        <w:rPr>
          <w:rFonts w:ascii="Arial" w:hAnsi="Arial" w:cs="Arial"/>
          <w:sz w:val="24"/>
          <w:szCs w:val="24"/>
        </w:rPr>
      </w:pPr>
      <w:r>
        <w:rPr>
          <w:rFonts w:ascii="Arial" w:hAnsi="Arial" w:cs="Arial"/>
          <w:sz w:val="24"/>
          <w:szCs w:val="24"/>
        </w:rPr>
        <w:t>Available at: //www.simplypsychology.org./JeanPiaget.html</w:t>
      </w:r>
    </w:p>
    <w:p w14:paraId="4255AA96" w14:textId="72EE8072" w:rsidR="00246992" w:rsidRDefault="00246992">
      <w:pPr>
        <w:rPr>
          <w:rFonts w:ascii="Arial" w:hAnsi="Arial" w:cs="Arial"/>
          <w:sz w:val="24"/>
          <w:szCs w:val="24"/>
        </w:rPr>
      </w:pPr>
      <w:r>
        <w:rPr>
          <w:rFonts w:ascii="Arial" w:hAnsi="Arial" w:cs="Arial"/>
          <w:sz w:val="24"/>
          <w:szCs w:val="24"/>
        </w:rPr>
        <w:t>{Accessed 13</w:t>
      </w:r>
      <w:r w:rsidRPr="00246992">
        <w:rPr>
          <w:rFonts w:ascii="Arial" w:hAnsi="Arial" w:cs="Arial"/>
          <w:sz w:val="24"/>
          <w:szCs w:val="24"/>
          <w:vertAlign w:val="superscript"/>
        </w:rPr>
        <w:t>th</w:t>
      </w:r>
      <w:r>
        <w:rPr>
          <w:rFonts w:ascii="Arial" w:hAnsi="Arial" w:cs="Arial"/>
          <w:sz w:val="24"/>
          <w:szCs w:val="24"/>
        </w:rPr>
        <w:t xml:space="preserve"> January 2018}</w:t>
      </w:r>
    </w:p>
    <w:p w14:paraId="740DB6AC" w14:textId="57F32C59" w:rsidR="00BE6B8A" w:rsidRDefault="0032465A">
      <w:pPr>
        <w:rPr>
          <w:rFonts w:ascii="Arial" w:hAnsi="Arial" w:cs="Arial"/>
          <w:sz w:val="24"/>
          <w:szCs w:val="24"/>
        </w:rPr>
      </w:pPr>
      <w:r>
        <w:rPr>
          <w:rFonts w:ascii="Arial" w:hAnsi="Arial" w:cs="Arial"/>
          <w:sz w:val="24"/>
          <w:szCs w:val="24"/>
        </w:rPr>
        <w:t>Welsh Government,2004.SEN Code of Practice for Wales{Online}</w:t>
      </w:r>
    </w:p>
    <w:p w14:paraId="26F93AA2" w14:textId="710954C2" w:rsidR="0032465A" w:rsidRDefault="0032465A">
      <w:pPr>
        <w:rPr>
          <w:rFonts w:ascii="Arial" w:hAnsi="Arial" w:cs="Arial"/>
          <w:sz w:val="24"/>
          <w:szCs w:val="24"/>
        </w:rPr>
      </w:pPr>
      <w:r>
        <w:rPr>
          <w:rFonts w:ascii="Arial" w:hAnsi="Arial" w:cs="Arial"/>
          <w:sz w:val="24"/>
          <w:szCs w:val="24"/>
        </w:rPr>
        <w:t>Available at:Http //learning.gov.wales/docs/learning wales/publications/130016-sen-code-of-practice-for-wales-en-pdf</w:t>
      </w:r>
    </w:p>
    <w:p w14:paraId="0E0596C2" w14:textId="3E3845B0" w:rsidR="0032465A" w:rsidRDefault="0032465A">
      <w:pPr>
        <w:rPr>
          <w:rFonts w:ascii="Arial" w:hAnsi="Arial" w:cs="Arial"/>
          <w:sz w:val="24"/>
          <w:szCs w:val="24"/>
        </w:rPr>
      </w:pPr>
      <w:r>
        <w:rPr>
          <w:rFonts w:ascii="Arial" w:hAnsi="Arial" w:cs="Arial"/>
          <w:sz w:val="24"/>
          <w:szCs w:val="24"/>
        </w:rPr>
        <w:t>{Accessed 12</w:t>
      </w:r>
      <w:r w:rsidRPr="0032465A">
        <w:rPr>
          <w:rFonts w:ascii="Arial" w:hAnsi="Arial" w:cs="Arial"/>
          <w:sz w:val="24"/>
          <w:szCs w:val="24"/>
          <w:vertAlign w:val="superscript"/>
        </w:rPr>
        <w:t>th</w:t>
      </w:r>
      <w:r>
        <w:rPr>
          <w:rFonts w:ascii="Arial" w:hAnsi="Arial" w:cs="Arial"/>
          <w:sz w:val="24"/>
          <w:szCs w:val="24"/>
        </w:rPr>
        <w:t xml:space="preserve"> January 2018}</w:t>
      </w:r>
    </w:p>
    <w:p w14:paraId="0FD64695" w14:textId="32A9D8D3" w:rsidR="0032465A" w:rsidRDefault="0032465A">
      <w:pPr>
        <w:rPr>
          <w:rFonts w:ascii="Arial" w:hAnsi="Arial" w:cs="Arial"/>
          <w:sz w:val="24"/>
          <w:szCs w:val="24"/>
        </w:rPr>
      </w:pPr>
      <w:r>
        <w:rPr>
          <w:rFonts w:ascii="Arial" w:hAnsi="Arial" w:cs="Arial"/>
          <w:sz w:val="24"/>
          <w:szCs w:val="24"/>
        </w:rPr>
        <w:t>Welsh Government,2015.gov.wales{Online}</w:t>
      </w:r>
    </w:p>
    <w:p w14:paraId="2711941E" w14:textId="441A7FF0" w:rsidR="0032465A" w:rsidRDefault="0032465A">
      <w:pPr>
        <w:rPr>
          <w:rFonts w:ascii="Arial" w:hAnsi="Arial" w:cs="Arial"/>
          <w:sz w:val="24"/>
          <w:szCs w:val="24"/>
        </w:rPr>
      </w:pPr>
      <w:r>
        <w:rPr>
          <w:rFonts w:ascii="Arial" w:hAnsi="Arial" w:cs="Arial"/>
          <w:sz w:val="24"/>
          <w:szCs w:val="24"/>
        </w:rPr>
        <w:t>Available at :http//gov.wales/docs/dcells/publications/150803-fp-framework-en-pdf</w:t>
      </w:r>
    </w:p>
    <w:p w14:paraId="47AAF1C7" w14:textId="240D976C" w:rsidR="0032465A" w:rsidRDefault="0032465A">
      <w:pPr>
        <w:rPr>
          <w:rFonts w:ascii="Arial" w:hAnsi="Arial" w:cs="Arial"/>
          <w:sz w:val="24"/>
          <w:szCs w:val="24"/>
        </w:rPr>
      </w:pPr>
      <w:r>
        <w:rPr>
          <w:rFonts w:ascii="Arial" w:hAnsi="Arial" w:cs="Arial"/>
          <w:sz w:val="24"/>
          <w:szCs w:val="24"/>
        </w:rPr>
        <w:t>{Accessed 5th January 2018}</w:t>
      </w:r>
    </w:p>
    <w:p w14:paraId="50693ED7" w14:textId="56E46079" w:rsidR="00B464D6" w:rsidRDefault="00B464D6">
      <w:pPr>
        <w:rPr>
          <w:sz w:val="24"/>
          <w:szCs w:val="24"/>
        </w:rPr>
      </w:pPr>
    </w:p>
    <w:p w14:paraId="1255DF8C" w14:textId="239D90BA" w:rsidR="00246992" w:rsidRDefault="00246992">
      <w:pPr>
        <w:rPr>
          <w:sz w:val="24"/>
          <w:szCs w:val="24"/>
        </w:rPr>
      </w:pPr>
    </w:p>
    <w:p w14:paraId="6EC5E4B1" w14:textId="14DEEF4C" w:rsidR="00246992" w:rsidRDefault="00246992">
      <w:pPr>
        <w:rPr>
          <w:sz w:val="24"/>
          <w:szCs w:val="24"/>
        </w:rPr>
      </w:pPr>
    </w:p>
    <w:p w14:paraId="478F019D" w14:textId="66955DB2" w:rsidR="00246992" w:rsidRDefault="00246992">
      <w:pPr>
        <w:rPr>
          <w:sz w:val="24"/>
          <w:szCs w:val="24"/>
        </w:rPr>
      </w:pPr>
    </w:p>
    <w:p w14:paraId="0B386E87" w14:textId="75204510" w:rsidR="00246992" w:rsidRDefault="00246992">
      <w:pPr>
        <w:rPr>
          <w:sz w:val="24"/>
          <w:szCs w:val="24"/>
        </w:rPr>
      </w:pPr>
    </w:p>
    <w:p w14:paraId="720668C7" w14:textId="3CDBF862" w:rsidR="00246992" w:rsidRPr="00246992" w:rsidRDefault="00246992">
      <w:pPr>
        <w:rPr>
          <w:b/>
          <w:sz w:val="28"/>
          <w:szCs w:val="28"/>
          <w:u w:val="single"/>
        </w:rPr>
      </w:pPr>
      <w:r w:rsidRPr="00246992">
        <w:rPr>
          <w:b/>
          <w:sz w:val="28"/>
          <w:szCs w:val="28"/>
          <w:u w:val="single"/>
        </w:rPr>
        <w:t>Bibliography</w:t>
      </w:r>
    </w:p>
    <w:p w14:paraId="6841A46A" w14:textId="0E5E524D" w:rsidR="00246992" w:rsidRDefault="00246992">
      <w:pPr>
        <w:rPr>
          <w:sz w:val="24"/>
          <w:szCs w:val="24"/>
        </w:rPr>
      </w:pPr>
    </w:p>
    <w:p w14:paraId="35784524" w14:textId="73059702" w:rsidR="00570AA5" w:rsidRDefault="00B166F0">
      <w:pPr>
        <w:rPr>
          <w:sz w:val="24"/>
          <w:szCs w:val="24"/>
        </w:rPr>
      </w:pPr>
      <w:r>
        <w:rPr>
          <w:sz w:val="24"/>
          <w:szCs w:val="24"/>
        </w:rPr>
        <w:t>Drifte,C(2004) Encouraging Positive Behaviour in the Early Years ; A practical guide:Sage Publications.</w:t>
      </w:r>
    </w:p>
    <w:p w14:paraId="387F2861" w14:textId="58014E8C" w:rsidR="00B166F0" w:rsidRDefault="0097113D">
      <w:pPr>
        <w:rPr>
          <w:sz w:val="24"/>
          <w:szCs w:val="24"/>
        </w:rPr>
      </w:pPr>
      <w:r>
        <w:rPr>
          <w:sz w:val="24"/>
          <w:szCs w:val="24"/>
        </w:rPr>
        <w:t>Morgan,S.</w:t>
      </w:r>
      <w:r w:rsidR="00B166F0">
        <w:rPr>
          <w:sz w:val="24"/>
          <w:szCs w:val="24"/>
        </w:rPr>
        <w:t>(2004) Quick,easy and effective behaviour management ideas for the classroom.</w:t>
      </w:r>
      <w:r>
        <w:rPr>
          <w:sz w:val="24"/>
          <w:szCs w:val="24"/>
        </w:rPr>
        <w:t xml:space="preserve"> Jessica Kingsley Publications.</w:t>
      </w:r>
    </w:p>
    <w:p w14:paraId="538812B0" w14:textId="4A4ADFCB" w:rsidR="00246992" w:rsidRDefault="00425B22">
      <w:pPr>
        <w:rPr>
          <w:sz w:val="24"/>
          <w:szCs w:val="24"/>
        </w:rPr>
      </w:pPr>
      <w:r>
        <w:rPr>
          <w:sz w:val="24"/>
          <w:szCs w:val="24"/>
        </w:rPr>
        <w:t>Plimey,</w:t>
      </w:r>
      <w:r w:rsidR="00672185">
        <w:rPr>
          <w:sz w:val="24"/>
          <w:szCs w:val="24"/>
        </w:rPr>
        <w:t>L,Bowen,M &amp;Morgan,H (2007)</w:t>
      </w:r>
      <w:r w:rsidR="008C2CFE">
        <w:rPr>
          <w:sz w:val="24"/>
          <w:szCs w:val="24"/>
        </w:rPr>
        <w:t>Autistic Spectrum Disorders in the Early Years.London:A sage Publication.</w:t>
      </w:r>
    </w:p>
    <w:p w14:paraId="69A960F7" w14:textId="6A9B2648" w:rsidR="008C2CFE" w:rsidRDefault="008C2CFE">
      <w:pPr>
        <w:rPr>
          <w:sz w:val="24"/>
          <w:szCs w:val="24"/>
        </w:rPr>
      </w:pPr>
    </w:p>
    <w:p w14:paraId="5D187AE9" w14:textId="77777777" w:rsidR="008C2CFE" w:rsidRDefault="008C2CFE">
      <w:pPr>
        <w:rPr>
          <w:sz w:val="24"/>
          <w:szCs w:val="24"/>
        </w:rPr>
      </w:pPr>
    </w:p>
    <w:p w14:paraId="6C5965B4" w14:textId="77777777" w:rsidR="00246992" w:rsidRPr="00BE6B8A" w:rsidRDefault="00246992">
      <w:pPr>
        <w:rPr>
          <w:sz w:val="24"/>
          <w:szCs w:val="24"/>
        </w:rPr>
      </w:pPr>
    </w:p>
    <w:sectPr w:rsidR="00246992" w:rsidRPr="00BE6B8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A0DD7A" w14:textId="77777777" w:rsidR="0032465A" w:rsidRDefault="0032465A" w:rsidP="00BE6B8A">
      <w:pPr>
        <w:spacing w:after="0" w:line="240" w:lineRule="auto"/>
      </w:pPr>
      <w:r>
        <w:separator/>
      </w:r>
    </w:p>
  </w:endnote>
  <w:endnote w:type="continuationSeparator" w:id="0">
    <w:p w14:paraId="608D1758" w14:textId="77777777" w:rsidR="0032465A" w:rsidRDefault="0032465A" w:rsidP="00BE6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994675"/>
      <w:docPartObj>
        <w:docPartGallery w:val="Page Numbers (Bottom of Page)"/>
        <w:docPartUnique/>
      </w:docPartObj>
    </w:sdtPr>
    <w:sdtEndPr>
      <w:rPr>
        <w:noProof/>
      </w:rPr>
    </w:sdtEndPr>
    <w:sdtContent>
      <w:p w14:paraId="612C94EE" w14:textId="4205C83A" w:rsidR="0032465A" w:rsidRDefault="0032465A">
        <w:pPr>
          <w:pStyle w:val="Footer"/>
          <w:jc w:val="right"/>
        </w:pPr>
        <w:r>
          <w:fldChar w:fldCharType="begin"/>
        </w:r>
        <w:r>
          <w:instrText xml:space="preserve"> PAGE   \* MERGEFORMAT </w:instrText>
        </w:r>
        <w:r>
          <w:fldChar w:fldCharType="separate"/>
        </w:r>
        <w:r w:rsidR="003268A5">
          <w:rPr>
            <w:noProof/>
          </w:rPr>
          <w:t>7</w:t>
        </w:r>
        <w:r>
          <w:rPr>
            <w:noProof/>
          </w:rPr>
          <w:fldChar w:fldCharType="end"/>
        </w:r>
      </w:p>
    </w:sdtContent>
  </w:sdt>
  <w:p w14:paraId="5310484D" w14:textId="77777777" w:rsidR="0032465A" w:rsidRDefault="00324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193DC" w14:textId="77777777" w:rsidR="0032465A" w:rsidRDefault="0032465A" w:rsidP="00BE6B8A">
      <w:pPr>
        <w:spacing w:after="0" w:line="240" w:lineRule="auto"/>
      </w:pPr>
      <w:r>
        <w:separator/>
      </w:r>
    </w:p>
  </w:footnote>
  <w:footnote w:type="continuationSeparator" w:id="0">
    <w:p w14:paraId="4BFCDCC1" w14:textId="77777777" w:rsidR="0032465A" w:rsidRDefault="0032465A" w:rsidP="00BE6B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AE"/>
    <w:rsid w:val="00000EB5"/>
    <w:rsid w:val="00017239"/>
    <w:rsid w:val="00034A7F"/>
    <w:rsid w:val="00035490"/>
    <w:rsid w:val="00043218"/>
    <w:rsid w:val="000525DB"/>
    <w:rsid w:val="000A0CAD"/>
    <w:rsid w:val="000A1F50"/>
    <w:rsid w:val="000C410B"/>
    <w:rsid w:val="000C4B42"/>
    <w:rsid w:val="000C5C29"/>
    <w:rsid w:val="000D7500"/>
    <w:rsid w:val="000E4DE0"/>
    <w:rsid w:val="000F29E2"/>
    <w:rsid w:val="00112FE4"/>
    <w:rsid w:val="0011462D"/>
    <w:rsid w:val="0012408C"/>
    <w:rsid w:val="00153006"/>
    <w:rsid w:val="0015698F"/>
    <w:rsid w:val="00163171"/>
    <w:rsid w:val="00164AD5"/>
    <w:rsid w:val="001958F8"/>
    <w:rsid w:val="001C16A0"/>
    <w:rsid w:val="001D005B"/>
    <w:rsid w:val="001D3949"/>
    <w:rsid w:val="001D5887"/>
    <w:rsid w:val="002321E8"/>
    <w:rsid w:val="00233488"/>
    <w:rsid w:val="0023723B"/>
    <w:rsid w:val="00246992"/>
    <w:rsid w:val="00246C3D"/>
    <w:rsid w:val="0025531F"/>
    <w:rsid w:val="00273BEB"/>
    <w:rsid w:val="00280A46"/>
    <w:rsid w:val="002A59A3"/>
    <w:rsid w:val="002A62A9"/>
    <w:rsid w:val="002D3C0C"/>
    <w:rsid w:val="002F0963"/>
    <w:rsid w:val="002F56DE"/>
    <w:rsid w:val="003057E4"/>
    <w:rsid w:val="00307C27"/>
    <w:rsid w:val="00316234"/>
    <w:rsid w:val="00317B19"/>
    <w:rsid w:val="0032465A"/>
    <w:rsid w:val="003268A5"/>
    <w:rsid w:val="003302CF"/>
    <w:rsid w:val="0035297C"/>
    <w:rsid w:val="0036036B"/>
    <w:rsid w:val="003625CB"/>
    <w:rsid w:val="00380B54"/>
    <w:rsid w:val="003A3F08"/>
    <w:rsid w:val="003A42C6"/>
    <w:rsid w:val="003B6100"/>
    <w:rsid w:val="003C7DB1"/>
    <w:rsid w:val="003E556E"/>
    <w:rsid w:val="00402823"/>
    <w:rsid w:val="00406039"/>
    <w:rsid w:val="004133E0"/>
    <w:rsid w:val="004206EA"/>
    <w:rsid w:val="004226F5"/>
    <w:rsid w:val="00425B22"/>
    <w:rsid w:val="00432DCA"/>
    <w:rsid w:val="0044021A"/>
    <w:rsid w:val="00466B50"/>
    <w:rsid w:val="00471634"/>
    <w:rsid w:val="004A07DE"/>
    <w:rsid w:val="004C77B1"/>
    <w:rsid w:val="004C7D22"/>
    <w:rsid w:val="004D2D0E"/>
    <w:rsid w:val="004E2590"/>
    <w:rsid w:val="004E579F"/>
    <w:rsid w:val="004F3F0E"/>
    <w:rsid w:val="00506FB8"/>
    <w:rsid w:val="00516432"/>
    <w:rsid w:val="005259F1"/>
    <w:rsid w:val="00542243"/>
    <w:rsid w:val="005430E5"/>
    <w:rsid w:val="0055334A"/>
    <w:rsid w:val="00564148"/>
    <w:rsid w:val="00570AA5"/>
    <w:rsid w:val="00596E4C"/>
    <w:rsid w:val="005B5E98"/>
    <w:rsid w:val="005D0F9F"/>
    <w:rsid w:val="005F6528"/>
    <w:rsid w:val="00603193"/>
    <w:rsid w:val="00633B49"/>
    <w:rsid w:val="00635A3F"/>
    <w:rsid w:val="00664E0E"/>
    <w:rsid w:val="00672185"/>
    <w:rsid w:val="0068056A"/>
    <w:rsid w:val="0068324C"/>
    <w:rsid w:val="006839E3"/>
    <w:rsid w:val="00686B27"/>
    <w:rsid w:val="006871BF"/>
    <w:rsid w:val="006D1F82"/>
    <w:rsid w:val="006D1FA9"/>
    <w:rsid w:val="006D3A01"/>
    <w:rsid w:val="006F4AB0"/>
    <w:rsid w:val="006F53C4"/>
    <w:rsid w:val="00705A31"/>
    <w:rsid w:val="007127E7"/>
    <w:rsid w:val="00715E1E"/>
    <w:rsid w:val="00737BE1"/>
    <w:rsid w:val="00757422"/>
    <w:rsid w:val="007632AA"/>
    <w:rsid w:val="00786650"/>
    <w:rsid w:val="00786722"/>
    <w:rsid w:val="007A071E"/>
    <w:rsid w:val="007A35D7"/>
    <w:rsid w:val="007A5B9B"/>
    <w:rsid w:val="007C18D7"/>
    <w:rsid w:val="007C2FCE"/>
    <w:rsid w:val="007C3A79"/>
    <w:rsid w:val="007E48BD"/>
    <w:rsid w:val="007E77B8"/>
    <w:rsid w:val="007F3D3A"/>
    <w:rsid w:val="0081364C"/>
    <w:rsid w:val="00817F62"/>
    <w:rsid w:val="008270A4"/>
    <w:rsid w:val="00827B04"/>
    <w:rsid w:val="00833BCB"/>
    <w:rsid w:val="008508B9"/>
    <w:rsid w:val="00882E6A"/>
    <w:rsid w:val="008909BC"/>
    <w:rsid w:val="008B2BAC"/>
    <w:rsid w:val="008B3F97"/>
    <w:rsid w:val="008C038B"/>
    <w:rsid w:val="008C2CFE"/>
    <w:rsid w:val="008D03E2"/>
    <w:rsid w:val="008D4BA4"/>
    <w:rsid w:val="008F5C1A"/>
    <w:rsid w:val="00927CCA"/>
    <w:rsid w:val="00934EE7"/>
    <w:rsid w:val="00960715"/>
    <w:rsid w:val="0097113D"/>
    <w:rsid w:val="0097688B"/>
    <w:rsid w:val="009A29A4"/>
    <w:rsid w:val="009A3E70"/>
    <w:rsid w:val="009A7DA9"/>
    <w:rsid w:val="009B329A"/>
    <w:rsid w:val="009B744C"/>
    <w:rsid w:val="009E40F2"/>
    <w:rsid w:val="009F4405"/>
    <w:rsid w:val="00A07206"/>
    <w:rsid w:val="00A242D5"/>
    <w:rsid w:val="00A248C8"/>
    <w:rsid w:val="00A628DE"/>
    <w:rsid w:val="00A64691"/>
    <w:rsid w:val="00A66220"/>
    <w:rsid w:val="00A77DD5"/>
    <w:rsid w:val="00A837C6"/>
    <w:rsid w:val="00A84B32"/>
    <w:rsid w:val="00A90FC3"/>
    <w:rsid w:val="00A927C6"/>
    <w:rsid w:val="00A93212"/>
    <w:rsid w:val="00A93D6B"/>
    <w:rsid w:val="00AB2AE5"/>
    <w:rsid w:val="00AE61EC"/>
    <w:rsid w:val="00AF52B9"/>
    <w:rsid w:val="00AF54A9"/>
    <w:rsid w:val="00B0331A"/>
    <w:rsid w:val="00B1473D"/>
    <w:rsid w:val="00B166F0"/>
    <w:rsid w:val="00B24508"/>
    <w:rsid w:val="00B30340"/>
    <w:rsid w:val="00B30F46"/>
    <w:rsid w:val="00B320BE"/>
    <w:rsid w:val="00B464D6"/>
    <w:rsid w:val="00B52CCF"/>
    <w:rsid w:val="00B575BB"/>
    <w:rsid w:val="00B82ACD"/>
    <w:rsid w:val="00B975F1"/>
    <w:rsid w:val="00BA2A85"/>
    <w:rsid w:val="00BA64E5"/>
    <w:rsid w:val="00BA7BF1"/>
    <w:rsid w:val="00BB1368"/>
    <w:rsid w:val="00BB31D3"/>
    <w:rsid w:val="00BB449C"/>
    <w:rsid w:val="00BD39CB"/>
    <w:rsid w:val="00BD6C4A"/>
    <w:rsid w:val="00BE6B8A"/>
    <w:rsid w:val="00BF5E8D"/>
    <w:rsid w:val="00C01862"/>
    <w:rsid w:val="00C065B6"/>
    <w:rsid w:val="00C16164"/>
    <w:rsid w:val="00C44948"/>
    <w:rsid w:val="00C457D0"/>
    <w:rsid w:val="00C563E4"/>
    <w:rsid w:val="00C6182F"/>
    <w:rsid w:val="00C638F2"/>
    <w:rsid w:val="00C958E9"/>
    <w:rsid w:val="00CA3076"/>
    <w:rsid w:val="00CB75D5"/>
    <w:rsid w:val="00CD70FA"/>
    <w:rsid w:val="00CE2938"/>
    <w:rsid w:val="00CF2EF2"/>
    <w:rsid w:val="00CF3A4C"/>
    <w:rsid w:val="00CF3B60"/>
    <w:rsid w:val="00CF4047"/>
    <w:rsid w:val="00CF5EE7"/>
    <w:rsid w:val="00D0021A"/>
    <w:rsid w:val="00D127B3"/>
    <w:rsid w:val="00D141AA"/>
    <w:rsid w:val="00D163DE"/>
    <w:rsid w:val="00D16FCF"/>
    <w:rsid w:val="00D24CE3"/>
    <w:rsid w:val="00D2601C"/>
    <w:rsid w:val="00D44AD7"/>
    <w:rsid w:val="00D60B5F"/>
    <w:rsid w:val="00D6631C"/>
    <w:rsid w:val="00D74FEF"/>
    <w:rsid w:val="00D82228"/>
    <w:rsid w:val="00D95861"/>
    <w:rsid w:val="00DB6BF4"/>
    <w:rsid w:val="00DC472A"/>
    <w:rsid w:val="00DD0EB9"/>
    <w:rsid w:val="00E00BD6"/>
    <w:rsid w:val="00E21557"/>
    <w:rsid w:val="00E46F40"/>
    <w:rsid w:val="00E56063"/>
    <w:rsid w:val="00E56A2C"/>
    <w:rsid w:val="00E60086"/>
    <w:rsid w:val="00E6229D"/>
    <w:rsid w:val="00E812EF"/>
    <w:rsid w:val="00E81CB0"/>
    <w:rsid w:val="00E862B9"/>
    <w:rsid w:val="00EA23BE"/>
    <w:rsid w:val="00EB24D1"/>
    <w:rsid w:val="00EC58E9"/>
    <w:rsid w:val="00ED4A6F"/>
    <w:rsid w:val="00EE3414"/>
    <w:rsid w:val="00EF1C3B"/>
    <w:rsid w:val="00EF3E13"/>
    <w:rsid w:val="00EF5DDE"/>
    <w:rsid w:val="00F06B3C"/>
    <w:rsid w:val="00F079BF"/>
    <w:rsid w:val="00F20D62"/>
    <w:rsid w:val="00F2178E"/>
    <w:rsid w:val="00F2588E"/>
    <w:rsid w:val="00F333A2"/>
    <w:rsid w:val="00F469AE"/>
    <w:rsid w:val="00F541BE"/>
    <w:rsid w:val="00F60962"/>
    <w:rsid w:val="00F660C8"/>
    <w:rsid w:val="00F70BC1"/>
    <w:rsid w:val="00F80732"/>
    <w:rsid w:val="00F80B0B"/>
    <w:rsid w:val="00FB51F5"/>
    <w:rsid w:val="00FD51C8"/>
    <w:rsid w:val="00FF1009"/>
    <w:rsid w:val="00FF7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3F7280"/>
  <w15:chartTrackingRefBased/>
  <w15:docId w15:val="{530113B9-7D6F-494A-9684-E60E28F8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473D"/>
    <w:rPr>
      <w:color w:val="0563C1" w:themeColor="hyperlink"/>
      <w:u w:val="single"/>
    </w:rPr>
  </w:style>
  <w:style w:type="character" w:styleId="UnresolvedMention">
    <w:name w:val="Unresolved Mention"/>
    <w:basedOn w:val="DefaultParagraphFont"/>
    <w:uiPriority w:val="99"/>
    <w:semiHidden/>
    <w:unhideWhenUsed/>
    <w:rsid w:val="00B1473D"/>
    <w:rPr>
      <w:color w:val="808080"/>
      <w:shd w:val="clear" w:color="auto" w:fill="E6E6E6"/>
    </w:rPr>
  </w:style>
  <w:style w:type="paragraph" w:styleId="Header">
    <w:name w:val="header"/>
    <w:basedOn w:val="Normal"/>
    <w:link w:val="HeaderChar"/>
    <w:uiPriority w:val="99"/>
    <w:unhideWhenUsed/>
    <w:rsid w:val="00BE6B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8A"/>
  </w:style>
  <w:style w:type="paragraph" w:styleId="Footer">
    <w:name w:val="footer"/>
    <w:basedOn w:val="Normal"/>
    <w:link w:val="FooterChar"/>
    <w:uiPriority w:val="99"/>
    <w:unhideWhenUsed/>
    <w:rsid w:val="00BE6B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wale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gov.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allenging"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www.first" TargetMode="External"/><Relationship Id="rId4" Type="http://schemas.openxmlformats.org/officeDocument/2006/relationships/footnotes" Target="footnotes.xml"/><Relationship Id="rId9" Type="http://schemas.openxmlformats.org/officeDocument/2006/relationships/hyperlink" Target="http://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2608</Words>
  <Characters>14870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JennaJade111</dc:creator>
  <cp:keywords/>
  <dc:description/>
  <cp:lastModifiedBy>JennaJade111</cp:lastModifiedBy>
  <cp:revision>3</cp:revision>
  <dcterms:created xsi:type="dcterms:W3CDTF">2018-01-13T16:27:00Z</dcterms:created>
  <dcterms:modified xsi:type="dcterms:W3CDTF">2018-01-13T16:27:00Z</dcterms:modified>
</cp:coreProperties>
</file>