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C0615" w14:textId="5F8A60C6" w:rsidR="00946B1A" w:rsidRPr="00374E12" w:rsidRDefault="00946B1A" w:rsidP="00946B1A">
      <w:pPr>
        <w:jc w:val="center"/>
        <w:rPr>
          <w:b/>
          <w:bCs/>
          <w:i/>
          <w:iCs/>
          <w:color w:val="000000" w:themeColor="text1"/>
          <w:sz w:val="40"/>
          <w:szCs w:val="40"/>
        </w:rPr>
      </w:pPr>
      <w:r w:rsidRPr="00374E12">
        <w:rPr>
          <w:b/>
          <w:bCs/>
          <w:i/>
          <w:iCs/>
          <w:color w:val="000000" w:themeColor="text1"/>
          <w:sz w:val="40"/>
          <w:szCs w:val="40"/>
        </w:rPr>
        <w:t>Dissertation – Proposal</w:t>
      </w:r>
    </w:p>
    <w:p w14:paraId="2E925A47" w14:textId="77777777" w:rsidR="00946B1A" w:rsidRPr="00374E12" w:rsidRDefault="00946B1A" w:rsidP="00946B1A">
      <w:pPr>
        <w:jc w:val="center"/>
        <w:rPr>
          <w:b/>
          <w:bCs/>
          <w:i/>
          <w:iCs/>
          <w:color w:val="000000" w:themeColor="text1"/>
          <w:sz w:val="40"/>
          <w:szCs w:val="40"/>
        </w:rPr>
      </w:pPr>
      <w:r w:rsidRPr="00374E12">
        <w:rPr>
          <w:b/>
          <w:bCs/>
          <w:i/>
          <w:iCs/>
          <w:color w:val="000000" w:themeColor="text1"/>
          <w:sz w:val="40"/>
          <w:szCs w:val="40"/>
        </w:rPr>
        <w:t>LCBB6000</w:t>
      </w:r>
    </w:p>
    <w:p w14:paraId="3F9E1901" w14:textId="73589A6D" w:rsidR="00946B1A" w:rsidRPr="00374E12" w:rsidRDefault="00946B1A" w:rsidP="00946B1A">
      <w:pPr>
        <w:jc w:val="center"/>
        <w:rPr>
          <w:b/>
          <w:bCs/>
          <w:i/>
          <w:iCs/>
          <w:color w:val="000000" w:themeColor="text1"/>
          <w:sz w:val="40"/>
          <w:szCs w:val="40"/>
        </w:rPr>
      </w:pPr>
      <w:r w:rsidRPr="00374E12">
        <w:rPr>
          <w:b/>
          <w:bCs/>
          <w:i/>
          <w:iCs/>
          <w:color w:val="000000" w:themeColor="text1"/>
          <w:sz w:val="40"/>
          <w:szCs w:val="40"/>
        </w:rPr>
        <w:t>BA (Hons) Business Management</w:t>
      </w:r>
    </w:p>
    <w:p w14:paraId="408E450E" w14:textId="6397D6F6" w:rsidR="009B71B0" w:rsidRDefault="00E35091" w:rsidP="00946B1A">
      <w:pPr>
        <w:jc w:val="center"/>
        <w:rPr>
          <w:b/>
          <w:bCs/>
          <w:i/>
          <w:iCs/>
          <w:color w:val="000000" w:themeColor="text1"/>
          <w:sz w:val="40"/>
          <w:szCs w:val="40"/>
        </w:rPr>
      </w:pPr>
      <w:r>
        <w:rPr>
          <w:b/>
          <w:bCs/>
          <w:i/>
          <w:iCs/>
          <w:color w:val="000000" w:themeColor="text1"/>
          <w:sz w:val="40"/>
          <w:szCs w:val="40"/>
        </w:rPr>
        <w:t>Nikola Bachvarov</w:t>
      </w:r>
    </w:p>
    <w:p w14:paraId="531E8384" w14:textId="7416A974" w:rsidR="00E35091" w:rsidRPr="00374E12" w:rsidRDefault="00E35091" w:rsidP="00946B1A">
      <w:pPr>
        <w:jc w:val="center"/>
        <w:rPr>
          <w:b/>
          <w:bCs/>
          <w:i/>
          <w:iCs/>
          <w:color w:val="000000" w:themeColor="text1"/>
          <w:sz w:val="40"/>
          <w:szCs w:val="40"/>
        </w:rPr>
      </w:pPr>
      <w:r>
        <w:rPr>
          <w:b/>
          <w:bCs/>
          <w:i/>
          <w:iCs/>
          <w:color w:val="000000" w:themeColor="text1"/>
          <w:sz w:val="40"/>
          <w:szCs w:val="40"/>
        </w:rPr>
        <w:t>Student Number:1914252</w:t>
      </w:r>
    </w:p>
    <w:p w14:paraId="5BD62544" w14:textId="5737F7A3" w:rsidR="009B71B0" w:rsidRPr="00374E12" w:rsidRDefault="009B71B0" w:rsidP="00946B1A">
      <w:pPr>
        <w:jc w:val="center"/>
        <w:rPr>
          <w:b/>
          <w:bCs/>
          <w:i/>
          <w:iCs/>
          <w:color w:val="000000" w:themeColor="text1"/>
          <w:sz w:val="40"/>
          <w:szCs w:val="40"/>
        </w:rPr>
      </w:pPr>
      <w:r w:rsidRPr="00374E12">
        <w:rPr>
          <w:b/>
          <w:bCs/>
          <w:i/>
          <w:iCs/>
          <w:color w:val="000000" w:themeColor="text1"/>
          <w:sz w:val="40"/>
          <w:szCs w:val="40"/>
        </w:rPr>
        <w:t>Proposed research title: Impact of social media</w:t>
      </w:r>
      <w:r w:rsidR="00EF542C" w:rsidRPr="00374E12">
        <w:rPr>
          <w:b/>
          <w:bCs/>
          <w:i/>
          <w:iCs/>
          <w:color w:val="000000" w:themeColor="text1"/>
          <w:sz w:val="40"/>
          <w:szCs w:val="40"/>
        </w:rPr>
        <w:t xml:space="preserve"> (Facebook)</w:t>
      </w:r>
      <w:r w:rsidRPr="00374E12">
        <w:rPr>
          <w:b/>
          <w:bCs/>
          <w:i/>
          <w:iCs/>
          <w:color w:val="000000" w:themeColor="text1"/>
          <w:sz w:val="40"/>
          <w:szCs w:val="40"/>
        </w:rPr>
        <w:t xml:space="preserve"> on consumer behaviour</w:t>
      </w:r>
      <w:r w:rsidR="00EF542C" w:rsidRPr="00374E12">
        <w:rPr>
          <w:b/>
          <w:bCs/>
          <w:i/>
          <w:iCs/>
          <w:color w:val="000000" w:themeColor="text1"/>
          <w:sz w:val="40"/>
          <w:szCs w:val="40"/>
        </w:rPr>
        <w:t>: A case study on Zara</w:t>
      </w:r>
    </w:p>
    <w:p w14:paraId="0931144E" w14:textId="77777777" w:rsidR="002577D3" w:rsidRPr="00374E12" w:rsidRDefault="002577D3">
      <w:pPr>
        <w:spacing w:line="259" w:lineRule="auto"/>
        <w:jc w:val="left"/>
        <w:rPr>
          <w:color w:val="000000" w:themeColor="text1"/>
        </w:rPr>
      </w:pPr>
      <w:r w:rsidRPr="00374E12">
        <w:rPr>
          <w:color w:val="000000" w:themeColor="text1"/>
        </w:rPr>
        <w:br w:type="page"/>
      </w:r>
    </w:p>
    <w:sdt>
      <w:sdtPr>
        <w:rPr>
          <w:rFonts w:ascii="Times New Roman" w:eastAsiaTheme="minorHAnsi" w:hAnsi="Times New Roman" w:cs="Times New Roman"/>
          <w:color w:val="000000" w:themeColor="text1"/>
          <w:sz w:val="24"/>
          <w:szCs w:val="24"/>
          <w:lang w:val="en-GB"/>
        </w:rPr>
        <w:id w:val="1362711999"/>
        <w:docPartObj>
          <w:docPartGallery w:val="Table of Contents"/>
          <w:docPartUnique/>
        </w:docPartObj>
      </w:sdtPr>
      <w:sdtEndPr>
        <w:rPr>
          <w:b/>
          <w:bCs/>
          <w:noProof/>
        </w:rPr>
      </w:sdtEndPr>
      <w:sdtContent>
        <w:p w14:paraId="1793BD58" w14:textId="4A2BB0F9" w:rsidR="00727B4E" w:rsidRPr="00374E12" w:rsidRDefault="00727B4E">
          <w:pPr>
            <w:pStyle w:val="aa"/>
            <w:rPr>
              <w:color w:val="000000" w:themeColor="text1"/>
            </w:rPr>
          </w:pPr>
          <w:r w:rsidRPr="00374E12">
            <w:rPr>
              <w:color w:val="000000" w:themeColor="text1"/>
            </w:rPr>
            <w:t>Contents</w:t>
          </w:r>
        </w:p>
        <w:p w14:paraId="574A3ABE" w14:textId="3FCABD1C" w:rsidR="005C2EB9" w:rsidRPr="00374E12" w:rsidRDefault="00727B4E">
          <w:pPr>
            <w:pStyle w:val="11"/>
            <w:tabs>
              <w:tab w:val="right" w:leader="dot" w:pos="9350"/>
            </w:tabs>
            <w:rPr>
              <w:rFonts w:asciiTheme="minorHAnsi" w:eastAsiaTheme="minorEastAsia" w:hAnsiTheme="minorHAnsi" w:cs="Vrinda"/>
              <w:noProof/>
              <w:color w:val="000000" w:themeColor="text1"/>
              <w:sz w:val="22"/>
              <w:szCs w:val="28"/>
              <w:lang w:val="en-US" w:bidi="bn-BD"/>
            </w:rPr>
          </w:pPr>
          <w:r w:rsidRPr="00374E12">
            <w:rPr>
              <w:b/>
              <w:bCs/>
              <w:noProof/>
              <w:color w:val="000000" w:themeColor="text1"/>
            </w:rPr>
            <w:fldChar w:fldCharType="begin"/>
          </w:r>
          <w:r w:rsidRPr="00374E12">
            <w:rPr>
              <w:b/>
              <w:bCs/>
              <w:noProof/>
              <w:color w:val="000000" w:themeColor="text1"/>
            </w:rPr>
            <w:instrText xml:space="preserve"> TOC \o "1-3" \h \z \u </w:instrText>
          </w:r>
          <w:r w:rsidRPr="00374E12">
            <w:rPr>
              <w:b/>
              <w:bCs/>
              <w:noProof/>
              <w:color w:val="000000" w:themeColor="text1"/>
            </w:rPr>
            <w:fldChar w:fldCharType="separate"/>
          </w:r>
          <w:hyperlink w:anchor="_Toc120921770" w:history="1">
            <w:r w:rsidR="005C2EB9" w:rsidRPr="00374E12">
              <w:rPr>
                <w:rStyle w:val="ab"/>
                <w:noProof/>
                <w:color w:val="000000" w:themeColor="text1"/>
              </w:rPr>
              <w:t>Chapter 1: Introduction</w:t>
            </w:r>
            <w:r w:rsidR="005C2EB9" w:rsidRPr="00374E12">
              <w:rPr>
                <w:noProof/>
                <w:webHidden/>
                <w:color w:val="000000" w:themeColor="text1"/>
              </w:rPr>
              <w:tab/>
            </w:r>
            <w:r w:rsidR="005C2EB9" w:rsidRPr="00374E12">
              <w:rPr>
                <w:noProof/>
                <w:webHidden/>
                <w:color w:val="000000" w:themeColor="text1"/>
              </w:rPr>
              <w:fldChar w:fldCharType="begin"/>
            </w:r>
            <w:r w:rsidR="005C2EB9" w:rsidRPr="00374E12">
              <w:rPr>
                <w:noProof/>
                <w:webHidden/>
                <w:color w:val="000000" w:themeColor="text1"/>
              </w:rPr>
              <w:instrText xml:space="preserve"> PAGEREF _Toc120921770 \h </w:instrText>
            </w:r>
            <w:r w:rsidR="005C2EB9" w:rsidRPr="00374E12">
              <w:rPr>
                <w:noProof/>
                <w:webHidden/>
                <w:color w:val="000000" w:themeColor="text1"/>
              </w:rPr>
            </w:r>
            <w:r w:rsidR="005C2EB9" w:rsidRPr="00374E12">
              <w:rPr>
                <w:noProof/>
                <w:webHidden/>
                <w:color w:val="000000" w:themeColor="text1"/>
              </w:rPr>
              <w:fldChar w:fldCharType="separate"/>
            </w:r>
            <w:r w:rsidR="005C2EB9" w:rsidRPr="00374E12">
              <w:rPr>
                <w:noProof/>
                <w:webHidden/>
                <w:color w:val="000000" w:themeColor="text1"/>
              </w:rPr>
              <w:t>3</w:t>
            </w:r>
            <w:r w:rsidR="005C2EB9" w:rsidRPr="00374E12">
              <w:rPr>
                <w:noProof/>
                <w:webHidden/>
                <w:color w:val="000000" w:themeColor="text1"/>
              </w:rPr>
              <w:fldChar w:fldCharType="end"/>
            </w:r>
          </w:hyperlink>
        </w:p>
        <w:p w14:paraId="55BC6F2A" w14:textId="77C8C985" w:rsidR="005C2EB9" w:rsidRPr="00374E12" w:rsidRDefault="00000000">
          <w:pPr>
            <w:pStyle w:val="21"/>
            <w:tabs>
              <w:tab w:val="right" w:leader="dot" w:pos="9350"/>
            </w:tabs>
            <w:rPr>
              <w:rFonts w:asciiTheme="minorHAnsi" w:eastAsiaTheme="minorEastAsia" w:hAnsiTheme="minorHAnsi" w:cs="Vrinda"/>
              <w:noProof/>
              <w:color w:val="000000" w:themeColor="text1"/>
              <w:sz w:val="22"/>
              <w:szCs w:val="28"/>
              <w:lang w:val="en-US" w:bidi="bn-BD"/>
            </w:rPr>
          </w:pPr>
          <w:hyperlink w:anchor="_Toc120921771" w:history="1">
            <w:r w:rsidR="005C2EB9" w:rsidRPr="00374E12">
              <w:rPr>
                <w:rStyle w:val="ab"/>
                <w:noProof/>
                <w:color w:val="000000" w:themeColor="text1"/>
              </w:rPr>
              <w:t>Background of the topic</w:t>
            </w:r>
            <w:r w:rsidR="005C2EB9" w:rsidRPr="00374E12">
              <w:rPr>
                <w:noProof/>
                <w:webHidden/>
                <w:color w:val="000000" w:themeColor="text1"/>
              </w:rPr>
              <w:tab/>
            </w:r>
            <w:r w:rsidR="005C2EB9" w:rsidRPr="00374E12">
              <w:rPr>
                <w:noProof/>
                <w:webHidden/>
                <w:color w:val="000000" w:themeColor="text1"/>
              </w:rPr>
              <w:fldChar w:fldCharType="begin"/>
            </w:r>
            <w:r w:rsidR="005C2EB9" w:rsidRPr="00374E12">
              <w:rPr>
                <w:noProof/>
                <w:webHidden/>
                <w:color w:val="000000" w:themeColor="text1"/>
              </w:rPr>
              <w:instrText xml:space="preserve"> PAGEREF _Toc120921771 \h </w:instrText>
            </w:r>
            <w:r w:rsidR="005C2EB9" w:rsidRPr="00374E12">
              <w:rPr>
                <w:noProof/>
                <w:webHidden/>
                <w:color w:val="000000" w:themeColor="text1"/>
              </w:rPr>
            </w:r>
            <w:r w:rsidR="005C2EB9" w:rsidRPr="00374E12">
              <w:rPr>
                <w:noProof/>
                <w:webHidden/>
                <w:color w:val="000000" w:themeColor="text1"/>
              </w:rPr>
              <w:fldChar w:fldCharType="separate"/>
            </w:r>
            <w:r w:rsidR="005C2EB9" w:rsidRPr="00374E12">
              <w:rPr>
                <w:noProof/>
                <w:webHidden/>
                <w:color w:val="000000" w:themeColor="text1"/>
              </w:rPr>
              <w:t>3</w:t>
            </w:r>
            <w:r w:rsidR="005C2EB9" w:rsidRPr="00374E12">
              <w:rPr>
                <w:noProof/>
                <w:webHidden/>
                <w:color w:val="000000" w:themeColor="text1"/>
              </w:rPr>
              <w:fldChar w:fldCharType="end"/>
            </w:r>
          </w:hyperlink>
        </w:p>
        <w:p w14:paraId="39018237" w14:textId="0FAC9AE2" w:rsidR="005C2EB9" w:rsidRPr="00374E12" w:rsidRDefault="00000000">
          <w:pPr>
            <w:pStyle w:val="21"/>
            <w:tabs>
              <w:tab w:val="right" w:leader="dot" w:pos="9350"/>
            </w:tabs>
            <w:rPr>
              <w:rFonts w:asciiTheme="minorHAnsi" w:eastAsiaTheme="minorEastAsia" w:hAnsiTheme="minorHAnsi" w:cs="Vrinda"/>
              <w:noProof/>
              <w:color w:val="000000" w:themeColor="text1"/>
              <w:sz w:val="22"/>
              <w:szCs w:val="28"/>
              <w:lang w:val="en-US" w:bidi="bn-BD"/>
            </w:rPr>
          </w:pPr>
          <w:hyperlink w:anchor="_Toc120921772" w:history="1">
            <w:r w:rsidR="005C2EB9" w:rsidRPr="00374E12">
              <w:rPr>
                <w:rStyle w:val="ab"/>
                <w:noProof/>
                <w:color w:val="000000" w:themeColor="text1"/>
              </w:rPr>
              <w:t>Significance of the topic</w:t>
            </w:r>
            <w:r w:rsidR="005C2EB9" w:rsidRPr="00374E12">
              <w:rPr>
                <w:noProof/>
                <w:webHidden/>
                <w:color w:val="000000" w:themeColor="text1"/>
              </w:rPr>
              <w:tab/>
            </w:r>
            <w:r w:rsidR="005C2EB9" w:rsidRPr="00374E12">
              <w:rPr>
                <w:noProof/>
                <w:webHidden/>
                <w:color w:val="000000" w:themeColor="text1"/>
              </w:rPr>
              <w:fldChar w:fldCharType="begin"/>
            </w:r>
            <w:r w:rsidR="005C2EB9" w:rsidRPr="00374E12">
              <w:rPr>
                <w:noProof/>
                <w:webHidden/>
                <w:color w:val="000000" w:themeColor="text1"/>
              </w:rPr>
              <w:instrText xml:space="preserve"> PAGEREF _Toc120921772 \h </w:instrText>
            </w:r>
            <w:r w:rsidR="005C2EB9" w:rsidRPr="00374E12">
              <w:rPr>
                <w:noProof/>
                <w:webHidden/>
                <w:color w:val="000000" w:themeColor="text1"/>
              </w:rPr>
            </w:r>
            <w:r w:rsidR="005C2EB9" w:rsidRPr="00374E12">
              <w:rPr>
                <w:noProof/>
                <w:webHidden/>
                <w:color w:val="000000" w:themeColor="text1"/>
              </w:rPr>
              <w:fldChar w:fldCharType="separate"/>
            </w:r>
            <w:r w:rsidR="005C2EB9" w:rsidRPr="00374E12">
              <w:rPr>
                <w:noProof/>
                <w:webHidden/>
                <w:color w:val="000000" w:themeColor="text1"/>
              </w:rPr>
              <w:t>3</w:t>
            </w:r>
            <w:r w:rsidR="005C2EB9" w:rsidRPr="00374E12">
              <w:rPr>
                <w:noProof/>
                <w:webHidden/>
                <w:color w:val="000000" w:themeColor="text1"/>
              </w:rPr>
              <w:fldChar w:fldCharType="end"/>
            </w:r>
          </w:hyperlink>
        </w:p>
        <w:p w14:paraId="09ED374C" w14:textId="6178D54E" w:rsidR="005C2EB9" w:rsidRPr="00374E12" w:rsidRDefault="00000000">
          <w:pPr>
            <w:pStyle w:val="21"/>
            <w:tabs>
              <w:tab w:val="right" w:leader="dot" w:pos="9350"/>
            </w:tabs>
            <w:rPr>
              <w:rFonts w:asciiTheme="minorHAnsi" w:eastAsiaTheme="minorEastAsia" w:hAnsiTheme="minorHAnsi" w:cs="Vrinda"/>
              <w:noProof/>
              <w:color w:val="000000" w:themeColor="text1"/>
              <w:sz w:val="22"/>
              <w:szCs w:val="28"/>
              <w:lang w:val="en-US" w:bidi="bn-BD"/>
            </w:rPr>
          </w:pPr>
          <w:hyperlink w:anchor="_Toc120921773" w:history="1">
            <w:r w:rsidR="005C2EB9" w:rsidRPr="00374E12">
              <w:rPr>
                <w:rStyle w:val="ab"/>
                <w:noProof/>
                <w:color w:val="000000" w:themeColor="text1"/>
              </w:rPr>
              <w:t>Purpose of the study</w:t>
            </w:r>
            <w:r w:rsidR="005C2EB9" w:rsidRPr="00374E12">
              <w:rPr>
                <w:noProof/>
                <w:webHidden/>
                <w:color w:val="000000" w:themeColor="text1"/>
              </w:rPr>
              <w:tab/>
            </w:r>
            <w:r w:rsidR="005C2EB9" w:rsidRPr="00374E12">
              <w:rPr>
                <w:noProof/>
                <w:webHidden/>
                <w:color w:val="000000" w:themeColor="text1"/>
              </w:rPr>
              <w:fldChar w:fldCharType="begin"/>
            </w:r>
            <w:r w:rsidR="005C2EB9" w:rsidRPr="00374E12">
              <w:rPr>
                <w:noProof/>
                <w:webHidden/>
                <w:color w:val="000000" w:themeColor="text1"/>
              </w:rPr>
              <w:instrText xml:space="preserve"> PAGEREF _Toc120921773 \h </w:instrText>
            </w:r>
            <w:r w:rsidR="005C2EB9" w:rsidRPr="00374E12">
              <w:rPr>
                <w:noProof/>
                <w:webHidden/>
                <w:color w:val="000000" w:themeColor="text1"/>
              </w:rPr>
            </w:r>
            <w:r w:rsidR="005C2EB9" w:rsidRPr="00374E12">
              <w:rPr>
                <w:noProof/>
                <w:webHidden/>
                <w:color w:val="000000" w:themeColor="text1"/>
              </w:rPr>
              <w:fldChar w:fldCharType="separate"/>
            </w:r>
            <w:r w:rsidR="005C2EB9" w:rsidRPr="00374E12">
              <w:rPr>
                <w:noProof/>
                <w:webHidden/>
                <w:color w:val="000000" w:themeColor="text1"/>
              </w:rPr>
              <w:t>3</w:t>
            </w:r>
            <w:r w:rsidR="005C2EB9" w:rsidRPr="00374E12">
              <w:rPr>
                <w:noProof/>
                <w:webHidden/>
                <w:color w:val="000000" w:themeColor="text1"/>
              </w:rPr>
              <w:fldChar w:fldCharType="end"/>
            </w:r>
          </w:hyperlink>
        </w:p>
        <w:p w14:paraId="6C6F24BD" w14:textId="44823D44" w:rsidR="005C2EB9" w:rsidRPr="00374E12" w:rsidRDefault="00000000">
          <w:pPr>
            <w:pStyle w:val="21"/>
            <w:tabs>
              <w:tab w:val="right" w:leader="dot" w:pos="9350"/>
            </w:tabs>
            <w:rPr>
              <w:rFonts w:asciiTheme="minorHAnsi" w:eastAsiaTheme="minorEastAsia" w:hAnsiTheme="minorHAnsi" w:cs="Vrinda"/>
              <w:noProof/>
              <w:color w:val="000000" w:themeColor="text1"/>
              <w:sz w:val="22"/>
              <w:szCs w:val="28"/>
              <w:lang w:val="en-US" w:bidi="bn-BD"/>
            </w:rPr>
          </w:pPr>
          <w:hyperlink w:anchor="_Toc120921774" w:history="1">
            <w:r w:rsidR="005C2EB9" w:rsidRPr="00374E12">
              <w:rPr>
                <w:rStyle w:val="ab"/>
                <w:noProof/>
                <w:color w:val="000000" w:themeColor="text1"/>
              </w:rPr>
              <w:t>Research aim</w:t>
            </w:r>
            <w:r w:rsidR="005C2EB9" w:rsidRPr="00374E12">
              <w:rPr>
                <w:noProof/>
                <w:webHidden/>
                <w:color w:val="000000" w:themeColor="text1"/>
              </w:rPr>
              <w:tab/>
            </w:r>
            <w:r w:rsidR="005C2EB9" w:rsidRPr="00374E12">
              <w:rPr>
                <w:noProof/>
                <w:webHidden/>
                <w:color w:val="000000" w:themeColor="text1"/>
              </w:rPr>
              <w:fldChar w:fldCharType="begin"/>
            </w:r>
            <w:r w:rsidR="005C2EB9" w:rsidRPr="00374E12">
              <w:rPr>
                <w:noProof/>
                <w:webHidden/>
                <w:color w:val="000000" w:themeColor="text1"/>
              </w:rPr>
              <w:instrText xml:space="preserve"> PAGEREF _Toc120921774 \h </w:instrText>
            </w:r>
            <w:r w:rsidR="005C2EB9" w:rsidRPr="00374E12">
              <w:rPr>
                <w:noProof/>
                <w:webHidden/>
                <w:color w:val="000000" w:themeColor="text1"/>
              </w:rPr>
            </w:r>
            <w:r w:rsidR="005C2EB9" w:rsidRPr="00374E12">
              <w:rPr>
                <w:noProof/>
                <w:webHidden/>
                <w:color w:val="000000" w:themeColor="text1"/>
              </w:rPr>
              <w:fldChar w:fldCharType="separate"/>
            </w:r>
            <w:r w:rsidR="005C2EB9" w:rsidRPr="00374E12">
              <w:rPr>
                <w:noProof/>
                <w:webHidden/>
                <w:color w:val="000000" w:themeColor="text1"/>
              </w:rPr>
              <w:t>4</w:t>
            </w:r>
            <w:r w:rsidR="005C2EB9" w:rsidRPr="00374E12">
              <w:rPr>
                <w:noProof/>
                <w:webHidden/>
                <w:color w:val="000000" w:themeColor="text1"/>
              </w:rPr>
              <w:fldChar w:fldCharType="end"/>
            </w:r>
          </w:hyperlink>
        </w:p>
        <w:p w14:paraId="7EE16775" w14:textId="316F94BC" w:rsidR="005C2EB9" w:rsidRPr="00374E12" w:rsidRDefault="00000000">
          <w:pPr>
            <w:pStyle w:val="21"/>
            <w:tabs>
              <w:tab w:val="right" w:leader="dot" w:pos="9350"/>
            </w:tabs>
            <w:rPr>
              <w:rFonts w:asciiTheme="minorHAnsi" w:eastAsiaTheme="minorEastAsia" w:hAnsiTheme="minorHAnsi" w:cs="Vrinda"/>
              <w:noProof/>
              <w:color w:val="000000" w:themeColor="text1"/>
              <w:sz w:val="22"/>
              <w:szCs w:val="28"/>
              <w:lang w:val="en-US" w:bidi="bn-BD"/>
            </w:rPr>
          </w:pPr>
          <w:hyperlink w:anchor="_Toc120921775" w:history="1">
            <w:r w:rsidR="005C2EB9" w:rsidRPr="00374E12">
              <w:rPr>
                <w:rStyle w:val="ab"/>
                <w:noProof/>
                <w:color w:val="000000" w:themeColor="text1"/>
              </w:rPr>
              <w:t>Research Objectives</w:t>
            </w:r>
            <w:r w:rsidR="005C2EB9" w:rsidRPr="00374E12">
              <w:rPr>
                <w:noProof/>
                <w:webHidden/>
                <w:color w:val="000000" w:themeColor="text1"/>
              </w:rPr>
              <w:tab/>
            </w:r>
            <w:r w:rsidR="005C2EB9" w:rsidRPr="00374E12">
              <w:rPr>
                <w:noProof/>
                <w:webHidden/>
                <w:color w:val="000000" w:themeColor="text1"/>
              </w:rPr>
              <w:fldChar w:fldCharType="begin"/>
            </w:r>
            <w:r w:rsidR="005C2EB9" w:rsidRPr="00374E12">
              <w:rPr>
                <w:noProof/>
                <w:webHidden/>
                <w:color w:val="000000" w:themeColor="text1"/>
              </w:rPr>
              <w:instrText xml:space="preserve"> PAGEREF _Toc120921775 \h </w:instrText>
            </w:r>
            <w:r w:rsidR="005C2EB9" w:rsidRPr="00374E12">
              <w:rPr>
                <w:noProof/>
                <w:webHidden/>
                <w:color w:val="000000" w:themeColor="text1"/>
              </w:rPr>
            </w:r>
            <w:r w:rsidR="005C2EB9" w:rsidRPr="00374E12">
              <w:rPr>
                <w:noProof/>
                <w:webHidden/>
                <w:color w:val="000000" w:themeColor="text1"/>
              </w:rPr>
              <w:fldChar w:fldCharType="separate"/>
            </w:r>
            <w:r w:rsidR="005C2EB9" w:rsidRPr="00374E12">
              <w:rPr>
                <w:noProof/>
                <w:webHidden/>
                <w:color w:val="000000" w:themeColor="text1"/>
              </w:rPr>
              <w:t>4</w:t>
            </w:r>
            <w:r w:rsidR="005C2EB9" w:rsidRPr="00374E12">
              <w:rPr>
                <w:noProof/>
                <w:webHidden/>
                <w:color w:val="000000" w:themeColor="text1"/>
              </w:rPr>
              <w:fldChar w:fldCharType="end"/>
            </w:r>
          </w:hyperlink>
        </w:p>
        <w:p w14:paraId="284AFD00" w14:textId="121EFFD8" w:rsidR="005C2EB9" w:rsidRPr="00374E12" w:rsidRDefault="00000000">
          <w:pPr>
            <w:pStyle w:val="11"/>
            <w:tabs>
              <w:tab w:val="right" w:leader="dot" w:pos="9350"/>
            </w:tabs>
            <w:rPr>
              <w:rFonts w:asciiTheme="minorHAnsi" w:eastAsiaTheme="minorEastAsia" w:hAnsiTheme="minorHAnsi" w:cs="Vrinda"/>
              <w:noProof/>
              <w:color w:val="000000" w:themeColor="text1"/>
              <w:sz w:val="22"/>
              <w:szCs w:val="28"/>
              <w:lang w:val="en-US" w:bidi="bn-BD"/>
            </w:rPr>
          </w:pPr>
          <w:hyperlink w:anchor="_Toc120921776" w:history="1">
            <w:r w:rsidR="005C2EB9" w:rsidRPr="00374E12">
              <w:rPr>
                <w:rStyle w:val="ab"/>
                <w:noProof/>
                <w:color w:val="000000" w:themeColor="text1"/>
              </w:rPr>
              <w:t>Chapter 2: Literature Review</w:t>
            </w:r>
            <w:r w:rsidR="005C2EB9" w:rsidRPr="00374E12">
              <w:rPr>
                <w:noProof/>
                <w:webHidden/>
                <w:color w:val="000000" w:themeColor="text1"/>
              </w:rPr>
              <w:tab/>
            </w:r>
            <w:r w:rsidR="005C2EB9" w:rsidRPr="00374E12">
              <w:rPr>
                <w:noProof/>
                <w:webHidden/>
                <w:color w:val="000000" w:themeColor="text1"/>
              </w:rPr>
              <w:fldChar w:fldCharType="begin"/>
            </w:r>
            <w:r w:rsidR="005C2EB9" w:rsidRPr="00374E12">
              <w:rPr>
                <w:noProof/>
                <w:webHidden/>
                <w:color w:val="000000" w:themeColor="text1"/>
              </w:rPr>
              <w:instrText xml:space="preserve"> PAGEREF _Toc120921776 \h </w:instrText>
            </w:r>
            <w:r w:rsidR="005C2EB9" w:rsidRPr="00374E12">
              <w:rPr>
                <w:noProof/>
                <w:webHidden/>
                <w:color w:val="000000" w:themeColor="text1"/>
              </w:rPr>
            </w:r>
            <w:r w:rsidR="005C2EB9" w:rsidRPr="00374E12">
              <w:rPr>
                <w:noProof/>
                <w:webHidden/>
                <w:color w:val="000000" w:themeColor="text1"/>
              </w:rPr>
              <w:fldChar w:fldCharType="separate"/>
            </w:r>
            <w:r w:rsidR="005C2EB9" w:rsidRPr="00374E12">
              <w:rPr>
                <w:noProof/>
                <w:webHidden/>
                <w:color w:val="000000" w:themeColor="text1"/>
              </w:rPr>
              <w:t>5</w:t>
            </w:r>
            <w:r w:rsidR="005C2EB9" w:rsidRPr="00374E12">
              <w:rPr>
                <w:noProof/>
                <w:webHidden/>
                <w:color w:val="000000" w:themeColor="text1"/>
              </w:rPr>
              <w:fldChar w:fldCharType="end"/>
            </w:r>
          </w:hyperlink>
        </w:p>
        <w:p w14:paraId="5FD8A876" w14:textId="25EFDD29" w:rsidR="005C2EB9" w:rsidRPr="00374E12" w:rsidRDefault="00000000">
          <w:pPr>
            <w:pStyle w:val="11"/>
            <w:tabs>
              <w:tab w:val="right" w:leader="dot" w:pos="9350"/>
            </w:tabs>
            <w:rPr>
              <w:rFonts w:asciiTheme="minorHAnsi" w:eastAsiaTheme="minorEastAsia" w:hAnsiTheme="minorHAnsi" w:cs="Vrinda"/>
              <w:noProof/>
              <w:color w:val="000000" w:themeColor="text1"/>
              <w:sz w:val="22"/>
              <w:szCs w:val="28"/>
              <w:lang w:val="en-US" w:bidi="bn-BD"/>
            </w:rPr>
          </w:pPr>
          <w:hyperlink w:anchor="_Toc120921777" w:history="1">
            <w:r w:rsidR="005C2EB9" w:rsidRPr="00374E12">
              <w:rPr>
                <w:rStyle w:val="ab"/>
                <w:noProof/>
                <w:color w:val="000000" w:themeColor="text1"/>
              </w:rPr>
              <w:t>Chapter 3: Research Methodology</w:t>
            </w:r>
            <w:r w:rsidR="005C2EB9" w:rsidRPr="00374E12">
              <w:rPr>
                <w:noProof/>
                <w:webHidden/>
                <w:color w:val="000000" w:themeColor="text1"/>
              </w:rPr>
              <w:tab/>
            </w:r>
            <w:r w:rsidR="005C2EB9" w:rsidRPr="00374E12">
              <w:rPr>
                <w:noProof/>
                <w:webHidden/>
                <w:color w:val="000000" w:themeColor="text1"/>
              </w:rPr>
              <w:fldChar w:fldCharType="begin"/>
            </w:r>
            <w:r w:rsidR="005C2EB9" w:rsidRPr="00374E12">
              <w:rPr>
                <w:noProof/>
                <w:webHidden/>
                <w:color w:val="000000" w:themeColor="text1"/>
              </w:rPr>
              <w:instrText xml:space="preserve"> PAGEREF _Toc120921777 \h </w:instrText>
            </w:r>
            <w:r w:rsidR="005C2EB9" w:rsidRPr="00374E12">
              <w:rPr>
                <w:noProof/>
                <w:webHidden/>
                <w:color w:val="000000" w:themeColor="text1"/>
              </w:rPr>
            </w:r>
            <w:r w:rsidR="005C2EB9" w:rsidRPr="00374E12">
              <w:rPr>
                <w:noProof/>
                <w:webHidden/>
                <w:color w:val="000000" w:themeColor="text1"/>
              </w:rPr>
              <w:fldChar w:fldCharType="separate"/>
            </w:r>
            <w:r w:rsidR="005C2EB9" w:rsidRPr="00374E12">
              <w:rPr>
                <w:noProof/>
                <w:webHidden/>
                <w:color w:val="000000" w:themeColor="text1"/>
              </w:rPr>
              <w:t>7</w:t>
            </w:r>
            <w:r w:rsidR="005C2EB9" w:rsidRPr="00374E12">
              <w:rPr>
                <w:noProof/>
                <w:webHidden/>
                <w:color w:val="000000" w:themeColor="text1"/>
              </w:rPr>
              <w:fldChar w:fldCharType="end"/>
            </w:r>
          </w:hyperlink>
        </w:p>
        <w:p w14:paraId="15C3B14E" w14:textId="0DD1D825" w:rsidR="005C2EB9" w:rsidRPr="00374E12" w:rsidRDefault="00000000">
          <w:pPr>
            <w:pStyle w:val="11"/>
            <w:tabs>
              <w:tab w:val="right" w:leader="dot" w:pos="9350"/>
            </w:tabs>
            <w:rPr>
              <w:rFonts w:asciiTheme="minorHAnsi" w:eastAsiaTheme="minorEastAsia" w:hAnsiTheme="minorHAnsi" w:cs="Vrinda"/>
              <w:noProof/>
              <w:color w:val="000000" w:themeColor="text1"/>
              <w:sz w:val="22"/>
              <w:szCs w:val="28"/>
              <w:lang w:val="en-US" w:bidi="bn-BD"/>
            </w:rPr>
          </w:pPr>
          <w:hyperlink w:anchor="_Toc120921778" w:history="1">
            <w:r w:rsidR="005C2EB9" w:rsidRPr="00374E12">
              <w:rPr>
                <w:rStyle w:val="ab"/>
                <w:noProof/>
                <w:color w:val="000000" w:themeColor="text1"/>
              </w:rPr>
              <w:t>Chapter 4: Conclusion</w:t>
            </w:r>
            <w:r w:rsidR="005C2EB9" w:rsidRPr="00374E12">
              <w:rPr>
                <w:noProof/>
                <w:webHidden/>
                <w:color w:val="000000" w:themeColor="text1"/>
              </w:rPr>
              <w:tab/>
            </w:r>
            <w:r w:rsidR="005C2EB9" w:rsidRPr="00374E12">
              <w:rPr>
                <w:noProof/>
                <w:webHidden/>
                <w:color w:val="000000" w:themeColor="text1"/>
              </w:rPr>
              <w:fldChar w:fldCharType="begin"/>
            </w:r>
            <w:r w:rsidR="005C2EB9" w:rsidRPr="00374E12">
              <w:rPr>
                <w:noProof/>
                <w:webHidden/>
                <w:color w:val="000000" w:themeColor="text1"/>
              </w:rPr>
              <w:instrText xml:space="preserve"> PAGEREF _Toc120921778 \h </w:instrText>
            </w:r>
            <w:r w:rsidR="005C2EB9" w:rsidRPr="00374E12">
              <w:rPr>
                <w:noProof/>
                <w:webHidden/>
                <w:color w:val="000000" w:themeColor="text1"/>
              </w:rPr>
            </w:r>
            <w:r w:rsidR="005C2EB9" w:rsidRPr="00374E12">
              <w:rPr>
                <w:noProof/>
                <w:webHidden/>
                <w:color w:val="000000" w:themeColor="text1"/>
              </w:rPr>
              <w:fldChar w:fldCharType="separate"/>
            </w:r>
            <w:r w:rsidR="005C2EB9" w:rsidRPr="00374E12">
              <w:rPr>
                <w:noProof/>
                <w:webHidden/>
                <w:color w:val="000000" w:themeColor="text1"/>
              </w:rPr>
              <w:t>10</w:t>
            </w:r>
            <w:r w:rsidR="005C2EB9" w:rsidRPr="00374E12">
              <w:rPr>
                <w:noProof/>
                <w:webHidden/>
                <w:color w:val="000000" w:themeColor="text1"/>
              </w:rPr>
              <w:fldChar w:fldCharType="end"/>
            </w:r>
          </w:hyperlink>
        </w:p>
        <w:p w14:paraId="0F75A92C" w14:textId="1EAF2D3C" w:rsidR="005C2EB9" w:rsidRPr="00374E12" w:rsidRDefault="00000000">
          <w:pPr>
            <w:pStyle w:val="11"/>
            <w:tabs>
              <w:tab w:val="right" w:leader="dot" w:pos="9350"/>
            </w:tabs>
            <w:rPr>
              <w:rFonts w:asciiTheme="minorHAnsi" w:eastAsiaTheme="minorEastAsia" w:hAnsiTheme="minorHAnsi" w:cs="Vrinda"/>
              <w:noProof/>
              <w:color w:val="000000" w:themeColor="text1"/>
              <w:sz w:val="22"/>
              <w:szCs w:val="28"/>
              <w:lang w:val="en-US" w:bidi="bn-BD"/>
            </w:rPr>
          </w:pPr>
          <w:hyperlink w:anchor="_Toc120921779" w:history="1">
            <w:r w:rsidR="005C2EB9" w:rsidRPr="00374E12">
              <w:rPr>
                <w:rStyle w:val="ab"/>
                <w:noProof/>
                <w:color w:val="000000" w:themeColor="text1"/>
              </w:rPr>
              <w:t>Chapter 5: References</w:t>
            </w:r>
            <w:r w:rsidR="005C2EB9" w:rsidRPr="00374E12">
              <w:rPr>
                <w:noProof/>
                <w:webHidden/>
                <w:color w:val="000000" w:themeColor="text1"/>
              </w:rPr>
              <w:tab/>
            </w:r>
            <w:r w:rsidR="005C2EB9" w:rsidRPr="00374E12">
              <w:rPr>
                <w:noProof/>
                <w:webHidden/>
                <w:color w:val="000000" w:themeColor="text1"/>
              </w:rPr>
              <w:fldChar w:fldCharType="begin"/>
            </w:r>
            <w:r w:rsidR="005C2EB9" w:rsidRPr="00374E12">
              <w:rPr>
                <w:noProof/>
                <w:webHidden/>
                <w:color w:val="000000" w:themeColor="text1"/>
              </w:rPr>
              <w:instrText xml:space="preserve"> PAGEREF _Toc120921779 \h </w:instrText>
            </w:r>
            <w:r w:rsidR="005C2EB9" w:rsidRPr="00374E12">
              <w:rPr>
                <w:noProof/>
                <w:webHidden/>
                <w:color w:val="000000" w:themeColor="text1"/>
              </w:rPr>
            </w:r>
            <w:r w:rsidR="005C2EB9" w:rsidRPr="00374E12">
              <w:rPr>
                <w:noProof/>
                <w:webHidden/>
                <w:color w:val="000000" w:themeColor="text1"/>
              </w:rPr>
              <w:fldChar w:fldCharType="separate"/>
            </w:r>
            <w:r w:rsidR="005C2EB9" w:rsidRPr="00374E12">
              <w:rPr>
                <w:noProof/>
                <w:webHidden/>
                <w:color w:val="000000" w:themeColor="text1"/>
              </w:rPr>
              <w:t>11</w:t>
            </w:r>
            <w:r w:rsidR="005C2EB9" w:rsidRPr="00374E12">
              <w:rPr>
                <w:noProof/>
                <w:webHidden/>
                <w:color w:val="000000" w:themeColor="text1"/>
              </w:rPr>
              <w:fldChar w:fldCharType="end"/>
            </w:r>
          </w:hyperlink>
        </w:p>
        <w:p w14:paraId="19D39A16" w14:textId="2AE96812" w:rsidR="00727B4E" w:rsidRPr="00374E12" w:rsidRDefault="00727B4E">
          <w:pPr>
            <w:rPr>
              <w:color w:val="000000" w:themeColor="text1"/>
            </w:rPr>
          </w:pPr>
          <w:r w:rsidRPr="00374E12">
            <w:rPr>
              <w:b/>
              <w:bCs/>
              <w:noProof/>
              <w:color w:val="000000" w:themeColor="text1"/>
            </w:rPr>
            <w:fldChar w:fldCharType="end"/>
          </w:r>
        </w:p>
      </w:sdtContent>
    </w:sdt>
    <w:p w14:paraId="018FD399" w14:textId="22EC3C44" w:rsidR="00D24C56" w:rsidRPr="00374E12" w:rsidRDefault="00D24C56" w:rsidP="00AD50F9">
      <w:pPr>
        <w:rPr>
          <w:color w:val="000000" w:themeColor="text1"/>
        </w:rPr>
      </w:pPr>
    </w:p>
    <w:p w14:paraId="599CF4A5" w14:textId="77777777" w:rsidR="00D24C56" w:rsidRPr="00374E12" w:rsidRDefault="00D24C56">
      <w:pPr>
        <w:spacing w:line="259" w:lineRule="auto"/>
        <w:jc w:val="left"/>
        <w:rPr>
          <w:color w:val="000000" w:themeColor="text1"/>
        </w:rPr>
      </w:pPr>
      <w:r w:rsidRPr="00374E12">
        <w:rPr>
          <w:color w:val="000000" w:themeColor="text1"/>
        </w:rPr>
        <w:br w:type="page"/>
      </w:r>
    </w:p>
    <w:p w14:paraId="37B97DB5" w14:textId="038791D5" w:rsidR="00EC6166" w:rsidRPr="00374E12" w:rsidRDefault="00EC6166" w:rsidP="00EC6166">
      <w:pPr>
        <w:pStyle w:val="1"/>
        <w:rPr>
          <w:color w:val="000000" w:themeColor="text1"/>
        </w:rPr>
      </w:pPr>
      <w:bookmarkStart w:id="0" w:name="_Toc120921770"/>
      <w:r w:rsidRPr="00374E12">
        <w:rPr>
          <w:color w:val="000000" w:themeColor="text1"/>
        </w:rPr>
        <w:lastRenderedPageBreak/>
        <w:t>Chapter 1: Introduction</w:t>
      </w:r>
      <w:bookmarkEnd w:id="0"/>
      <w:r w:rsidRPr="00374E12">
        <w:rPr>
          <w:color w:val="000000" w:themeColor="text1"/>
        </w:rPr>
        <w:t xml:space="preserve"> </w:t>
      </w:r>
    </w:p>
    <w:p w14:paraId="4077066B" w14:textId="74612127" w:rsidR="004512E7" w:rsidRPr="00374E12" w:rsidRDefault="009014B9" w:rsidP="004512E7">
      <w:pPr>
        <w:pStyle w:val="2"/>
        <w:rPr>
          <w:color w:val="000000" w:themeColor="text1"/>
        </w:rPr>
      </w:pPr>
      <w:bookmarkStart w:id="1" w:name="_Toc120921771"/>
      <w:r w:rsidRPr="00374E12">
        <w:rPr>
          <w:color w:val="000000" w:themeColor="text1"/>
        </w:rPr>
        <w:t>Background of the topic</w:t>
      </w:r>
      <w:bookmarkEnd w:id="1"/>
    </w:p>
    <w:p w14:paraId="524D131D" w14:textId="3A98EC2F" w:rsidR="004512E7" w:rsidRPr="00374E12" w:rsidRDefault="00BE5AB8" w:rsidP="007F0419">
      <w:pPr>
        <w:rPr>
          <w:color w:val="000000" w:themeColor="text1"/>
        </w:rPr>
      </w:pPr>
      <w:r w:rsidRPr="00374E12">
        <w:rPr>
          <w:color w:val="000000" w:themeColor="text1"/>
        </w:rPr>
        <w:t xml:space="preserve">As a result of the information technology sector's and digital marketing channels' rapid expansion, modern customers have changed their priorities. </w:t>
      </w:r>
      <w:r w:rsidR="00E35091" w:rsidRPr="00374E12">
        <w:rPr>
          <w:color w:val="000000" w:themeColor="text1"/>
        </w:rPr>
        <w:t>Social</w:t>
      </w:r>
      <w:r w:rsidRPr="00374E12">
        <w:rPr>
          <w:color w:val="000000" w:themeColor="text1"/>
        </w:rPr>
        <w:t xml:space="preserve"> media has changed how consumers and company promoters connect (Leung et al., 2019). Additionally, it is easy to communicate, engage with others, and share information thanks to the popularity and convenience of social media, all of which </w:t>
      </w:r>
      <w:r w:rsidR="00E35091" w:rsidRPr="00374E12">
        <w:rPr>
          <w:color w:val="000000" w:themeColor="text1"/>
        </w:rPr>
        <w:t>influence</w:t>
      </w:r>
      <w:r w:rsidRPr="00374E12">
        <w:rPr>
          <w:color w:val="000000" w:themeColor="text1"/>
        </w:rPr>
        <w:t xml:space="preserve"> customer purchase decisions and product reviews. Social networking sites like Facebook, Twitter, and Pinterest provide users a new method to learn about things and make judgments about </w:t>
      </w:r>
      <w:r w:rsidR="00E35091" w:rsidRPr="00374E12">
        <w:rPr>
          <w:color w:val="000000" w:themeColor="text1"/>
        </w:rPr>
        <w:t>whether</w:t>
      </w:r>
      <w:r w:rsidRPr="00374E12">
        <w:rPr>
          <w:color w:val="000000" w:themeColor="text1"/>
        </w:rPr>
        <w:t xml:space="preserve"> to buy them (</w:t>
      </w:r>
      <w:proofErr w:type="spellStart"/>
      <w:r w:rsidRPr="00374E12">
        <w:rPr>
          <w:color w:val="000000" w:themeColor="text1"/>
        </w:rPr>
        <w:t>Eslami</w:t>
      </w:r>
      <w:proofErr w:type="spellEnd"/>
      <w:r w:rsidRPr="00374E12">
        <w:rPr>
          <w:color w:val="000000" w:themeColor="text1"/>
        </w:rPr>
        <w:t xml:space="preserve"> et al., 2022). Given the exponential surge in internet use, it is not surprising that social media has ingrained itself into its users' daily routines. In the fourth quarter of 2020, there were 4.66 billion active internet users, with Asia accounting for 51.8% of them. Global internet users in 2020 spent an average of 145 minutes per day on social media, up from 142 minutes in 2019</w:t>
      </w:r>
      <w:r w:rsidR="00467306" w:rsidRPr="00374E12">
        <w:rPr>
          <w:color w:val="000000" w:themeColor="text1"/>
        </w:rPr>
        <w:t xml:space="preserve"> (Statista, 2022)</w:t>
      </w:r>
      <w:r w:rsidRPr="00374E12">
        <w:rPr>
          <w:color w:val="000000" w:themeColor="text1"/>
        </w:rPr>
        <w:t>.</w:t>
      </w:r>
    </w:p>
    <w:p w14:paraId="171F05B0" w14:textId="77777777" w:rsidR="00725984" w:rsidRPr="00374E12" w:rsidRDefault="00725984" w:rsidP="00725984">
      <w:pPr>
        <w:pStyle w:val="2"/>
        <w:rPr>
          <w:color w:val="000000" w:themeColor="text1"/>
        </w:rPr>
      </w:pPr>
      <w:bookmarkStart w:id="2" w:name="_Toc120921772"/>
      <w:r w:rsidRPr="00374E12">
        <w:rPr>
          <w:color w:val="000000" w:themeColor="text1"/>
        </w:rPr>
        <w:t>Significance of the topic</w:t>
      </w:r>
      <w:bookmarkEnd w:id="2"/>
    </w:p>
    <w:p w14:paraId="0B680B1C" w14:textId="2E5DD9C5" w:rsidR="00DF5429" w:rsidRPr="00374E12" w:rsidRDefault="00E0529D" w:rsidP="006808DB">
      <w:pPr>
        <w:rPr>
          <w:color w:val="000000" w:themeColor="text1"/>
        </w:rPr>
      </w:pPr>
      <w:r w:rsidRPr="00374E12">
        <w:rPr>
          <w:color w:val="000000" w:themeColor="text1"/>
        </w:rPr>
        <w:t xml:space="preserve">In a world of </w:t>
      </w:r>
      <w:r w:rsidR="00C72CAC" w:rsidRPr="00374E12">
        <w:rPr>
          <w:color w:val="000000" w:themeColor="text1"/>
        </w:rPr>
        <w:t xml:space="preserve">4.26 </w:t>
      </w:r>
      <w:r w:rsidR="00E35091">
        <w:rPr>
          <w:color w:val="000000" w:themeColor="text1"/>
        </w:rPr>
        <w:t>billion</w:t>
      </w:r>
      <w:r w:rsidR="00C72CAC" w:rsidRPr="00374E12">
        <w:rPr>
          <w:color w:val="000000" w:themeColor="text1"/>
        </w:rPr>
        <w:t xml:space="preserve"> social media users, which is projected to become 6 billion in 2027, </w:t>
      </w:r>
      <w:r w:rsidR="006808DB" w:rsidRPr="00374E12">
        <w:rPr>
          <w:color w:val="000000" w:themeColor="text1"/>
        </w:rPr>
        <w:t xml:space="preserve">the significance of it </w:t>
      </w:r>
      <w:r w:rsidR="00C978B2" w:rsidRPr="00374E12">
        <w:rPr>
          <w:color w:val="000000" w:themeColor="text1"/>
        </w:rPr>
        <w:t>on</w:t>
      </w:r>
      <w:r w:rsidR="006808DB" w:rsidRPr="00374E12">
        <w:rPr>
          <w:color w:val="000000" w:themeColor="text1"/>
        </w:rPr>
        <w:t xml:space="preserve"> consumer behaviour and consumer decision-making is immense</w:t>
      </w:r>
      <w:r w:rsidR="00E72252" w:rsidRPr="00374E12">
        <w:rPr>
          <w:color w:val="000000" w:themeColor="text1"/>
        </w:rPr>
        <w:t xml:space="preserve"> (Statista, 2022)</w:t>
      </w:r>
      <w:r w:rsidR="006808DB" w:rsidRPr="00374E12">
        <w:rPr>
          <w:color w:val="000000" w:themeColor="text1"/>
        </w:rPr>
        <w:t xml:space="preserve">. </w:t>
      </w:r>
      <w:r w:rsidR="00F62950" w:rsidRPr="00374E12">
        <w:rPr>
          <w:color w:val="000000" w:themeColor="text1"/>
        </w:rPr>
        <w:t xml:space="preserve">There </w:t>
      </w:r>
      <w:r w:rsidR="00A16421" w:rsidRPr="00374E12">
        <w:rPr>
          <w:color w:val="000000" w:themeColor="text1"/>
        </w:rPr>
        <w:t>is</w:t>
      </w:r>
      <w:r w:rsidR="00F62950" w:rsidRPr="00374E12">
        <w:rPr>
          <w:color w:val="000000" w:themeColor="text1"/>
        </w:rPr>
        <w:t xml:space="preserve"> more advertising, </w:t>
      </w:r>
      <w:r w:rsidR="00C978B2" w:rsidRPr="00374E12">
        <w:rPr>
          <w:color w:val="000000" w:themeColor="text1"/>
        </w:rPr>
        <w:t>content-making</w:t>
      </w:r>
      <w:r w:rsidR="00F62950" w:rsidRPr="00374E12">
        <w:rPr>
          <w:color w:val="000000" w:themeColor="text1"/>
        </w:rPr>
        <w:t>, and promotional campaign on social media platforms compared to that a decade ago. At the same time, the advertising and popularity of mainstream TV and print media ha</w:t>
      </w:r>
      <w:r w:rsidR="00CC7C75" w:rsidRPr="00374E12">
        <w:rPr>
          <w:color w:val="000000" w:themeColor="text1"/>
        </w:rPr>
        <w:t xml:space="preserve">ve decreased to a great extent. </w:t>
      </w:r>
      <w:r w:rsidR="00A16421" w:rsidRPr="00374E12">
        <w:rPr>
          <w:color w:val="000000" w:themeColor="text1"/>
        </w:rPr>
        <w:t xml:space="preserve">With the greater influence of social media on people’s everyday life, </w:t>
      </w:r>
      <w:r w:rsidR="00861429" w:rsidRPr="00374E12">
        <w:rPr>
          <w:color w:val="000000" w:themeColor="text1"/>
        </w:rPr>
        <w:t xml:space="preserve">the significance of this research topic is immense. </w:t>
      </w:r>
      <w:r w:rsidR="00CC4125" w:rsidRPr="00374E12">
        <w:rPr>
          <w:color w:val="000000" w:themeColor="text1"/>
        </w:rPr>
        <w:t>Marketer</w:t>
      </w:r>
      <w:r w:rsidR="00DF5429" w:rsidRPr="00374E12">
        <w:rPr>
          <w:color w:val="000000" w:themeColor="text1"/>
        </w:rPr>
        <w:t>s</w:t>
      </w:r>
      <w:r w:rsidR="00861429" w:rsidRPr="00374E12">
        <w:rPr>
          <w:color w:val="000000" w:themeColor="text1"/>
        </w:rPr>
        <w:t xml:space="preserve">, promotional managers, business organisations, and other stakeholders need to know the influence of social media to use them more effectively and efficiently. </w:t>
      </w:r>
    </w:p>
    <w:p w14:paraId="798FEEB6" w14:textId="77777777" w:rsidR="006D6073" w:rsidRPr="00374E12" w:rsidRDefault="006D6073" w:rsidP="006D6073">
      <w:pPr>
        <w:pStyle w:val="2"/>
        <w:rPr>
          <w:color w:val="000000" w:themeColor="text1"/>
        </w:rPr>
      </w:pPr>
      <w:bookmarkStart w:id="3" w:name="_Toc120921773"/>
      <w:r w:rsidRPr="00374E12">
        <w:rPr>
          <w:color w:val="000000" w:themeColor="text1"/>
        </w:rPr>
        <w:t>Purpose of the study</w:t>
      </w:r>
      <w:bookmarkEnd w:id="3"/>
    </w:p>
    <w:p w14:paraId="118B4146" w14:textId="77777777" w:rsidR="009E4D4C" w:rsidRPr="00374E12" w:rsidRDefault="006D6073" w:rsidP="00E768F4">
      <w:pPr>
        <w:rPr>
          <w:color w:val="000000" w:themeColor="text1"/>
        </w:rPr>
      </w:pPr>
      <w:r w:rsidRPr="00374E12">
        <w:rPr>
          <w:color w:val="000000" w:themeColor="text1"/>
        </w:rPr>
        <w:t xml:space="preserve">The purpose of this study is to </w:t>
      </w:r>
      <w:r w:rsidR="00B85DB3" w:rsidRPr="00374E12">
        <w:rPr>
          <w:color w:val="000000" w:themeColor="text1"/>
        </w:rPr>
        <w:t xml:space="preserve">find out </w:t>
      </w:r>
      <w:r w:rsidR="00977BE0" w:rsidRPr="00374E12">
        <w:rPr>
          <w:color w:val="000000" w:themeColor="text1"/>
        </w:rPr>
        <w:t>an</w:t>
      </w:r>
      <w:r w:rsidR="00B85DB3" w:rsidRPr="00374E12">
        <w:rPr>
          <w:color w:val="000000" w:themeColor="text1"/>
        </w:rPr>
        <w:t xml:space="preserve"> </w:t>
      </w:r>
      <w:r w:rsidR="00112BED" w:rsidRPr="00374E12">
        <w:rPr>
          <w:color w:val="000000" w:themeColor="text1"/>
        </w:rPr>
        <w:t xml:space="preserve">in-depth analysis of the social media platforms </w:t>
      </w:r>
      <w:r w:rsidR="006254F1" w:rsidRPr="00374E12">
        <w:rPr>
          <w:color w:val="000000" w:themeColor="text1"/>
        </w:rPr>
        <w:t xml:space="preserve">on consumer purchase decisions and purchase behaviour. The </w:t>
      </w:r>
      <w:r w:rsidR="005D231E" w:rsidRPr="00374E12">
        <w:rPr>
          <w:color w:val="000000" w:themeColor="text1"/>
        </w:rPr>
        <w:t xml:space="preserve">product purchase decisions of a consumer </w:t>
      </w:r>
      <w:r w:rsidR="00C62C78" w:rsidRPr="00374E12">
        <w:rPr>
          <w:color w:val="000000" w:themeColor="text1"/>
        </w:rPr>
        <w:t>involve</w:t>
      </w:r>
      <w:r w:rsidR="005D231E" w:rsidRPr="00374E12">
        <w:rPr>
          <w:color w:val="000000" w:themeColor="text1"/>
        </w:rPr>
        <w:t xml:space="preserve"> several </w:t>
      </w:r>
      <w:r w:rsidR="00100FD8" w:rsidRPr="00374E12">
        <w:rPr>
          <w:color w:val="000000" w:themeColor="text1"/>
        </w:rPr>
        <w:t xml:space="preserve">steps and segments. </w:t>
      </w:r>
      <w:bookmarkStart w:id="4" w:name="_Toc120921774"/>
      <w:r w:rsidR="00E768F4" w:rsidRPr="00374E12">
        <w:rPr>
          <w:color w:val="000000" w:themeColor="text1"/>
        </w:rPr>
        <w:t xml:space="preserve">The purpose of this study is to determine how consumers utilize social media throughout each stage of the decision-making process for the </w:t>
      </w:r>
      <w:r w:rsidR="00E768F4" w:rsidRPr="00374E12">
        <w:rPr>
          <w:color w:val="000000" w:themeColor="text1"/>
        </w:rPr>
        <w:lastRenderedPageBreak/>
        <w:t>purchase of items, including luxury goods, commodities, apparel, and beauty products, as well as the amount to which these choices are impacted by social media.</w:t>
      </w:r>
    </w:p>
    <w:p w14:paraId="2B607D80" w14:textId="31291EB1" w:rsidR="00A3001F" w:rsidRPr="00374E12" w:rsidRDefault="00A3001F" w:rsidP="009E4D4C">
      <w:pPr>
        <w:pStyle w:val="2"/>
        <w:rPr>
          <w:color w:val="000000" w:themeColor="text1"/>
        </w:rPr>
      </w:pPr>
      <w:r w:rsidRPr="00374E12">
        <w:rPr>
          <w:color w:val="000000" w:themeColor="text1"/>
        </w:rPr>
        <w:t>Research aim</w:t>
      </w:r>
      <w:bookmarkEnd w:id="4"/>
      <w:r w:rsidRPr="00374E12">
        <w:rPr>
          <w:color w:val="000000" w:themeColor="text1"/>
        </w:rPr>
        <w:t xml:space="preserve"> </w:t>
      </w:r>
    </w:p>
    <w:p w14:paraId="708B5327" w14:textId="646C6976" w:rsidR="00A3001F" w:rsidRPr="00374E12" w:rsidRDefault="003C37F2" w:rsidP="00A3001F">
      <w:pPr>
        <w:rPr>
          <w:color w:val="000000" w:themeColor="text1"/>
        </w:rPr>
      </w:pPr>
      <w:r w:rsidRPr="00374E12">
        <w:rPr>
          <w:color w:val="000000" w:themeColor="text1"/>
        </w:rPr>
        <w:t xml:space="preserve">The aim of this research is to fill the existing research gap of </w:t>
      </w:r>
      <w:r w:rsidR="00EC6182" w:rsidRPr="00374E12">
        <w:rPr>
          <w:color w:val="000000" w:themeColor="text1"/>
        </w:rPr>
        <w:t xml:space="preserve">finding out the impact of Facebook in the </w:t>
      </w:r>
      <w:r w:rsidR="006C5160" w:rsidRPr="00374E12">
        <w:rPr>
          <w:color w:val="000000" w:themeColor="text1"/>
        </w:rPr>
        <w:t>consumer purchase decision-making process</w:t>
      </w:r>
      <w:r w:rsidR="00083016" w:rsidRPr="00374E12">
        <w:rPr>
          <w:color w:val="000000" w:themeColor="text1"/>
        </w:rPr>
        <w:t xml:space="preserve"> from the perspectives of Zara. </w:t>
      </w:r>
      <w:r w:rsidR="00244E72" w:rsidRPr="00374E12">
        <w:rPr>
          <w:color w:val="000000" w:themeColor="text1"/>
        </w:rPr>
        <w:t xml:space="preserve">Thus, this research aim is a company (Zara) and platform (Facebook) specific. </w:t>
      </w:r>
    </w:p>
    <w:p w14:paraId="4E9A92FA" w14:textId="77777777" w:rsidR="00A12109" w:rsidRPr="00374E12" w:rsidRDefault="00A12109" w:rsidP="00A12109">
      <w:pPr>
        <w:pStyle w:val="2"/>
        <w:rPr>
          <w:color w:val="000000" w:themeColor="text1"/>
        </w:rPr>
      </w:pPr>
      <w:bookmarkStart w:id="5" w:name="_Toc120921775"/>
      <w:r w:rsidRPr="00374E12">
        <w:rPr>
          <w:color w:val="000000" w:themeColor="text1"/>
        </w:rPr>
        <w:t>Research Objectives</w:t>
      </w:r>
      <w:bookmarkEnd w:id="5"/>
      <w:r w:rsidRPr="00374E12">
        <w:rPr>
          <w:color w:val="000000" w:themeColor="text1"/>
        </w:rPr>
        <w:t xml:space="preserve"> </w:t>
      </w:r>
    </w:p>
    <w:p w14:paraId="2AC5E1E8" w14:textId="3073760B" w:rsidR="00F10085" w:rsidRPr="00374E12" w:rsidRDefault="00F10085" w:rsidP="00F10085">
      <w:pPr>
        <w:pStyle w:val="a3"/>
        <w:numPr>
          <w:ilvl w:val="0"/>
          <w:numId w:val="4"/>
        </w:numPr>
        <w:spacing w:line="259" w:lineRule="auto"/>
        <w:rPr>
          <w:color w:val="000000" w:themeColor="text1"/>
        </w:rPr>
      </w:pPr>
      <w:r w:rsidRPr="00374E12">
        <w:rPr>
          <w:color w:val="000000" w:themeColor="text1"/>
        </w:rPr>
        <w:t>To find out the information-gathering process of the consumer before the purchase.</w:t>
      </w:r>
    </w:p>
    <w:p w14:paraId="58844A94" w14:textId="56279F02" w:rsidR="00F10085" w:rsidRPr="00374E12" w:rsidRDefault="00F10085" w:rsidP="00F10085">
      <w:pPr>
        <w:pStyle w:val="a3"/>
        <w:numPr>
          <w:ilvl w:val="0"/>
          <w:numId w:val="4"/>
        </w:numPr>
        <w:rPr>
          <w:color w:val="000000" w:themeColor="text1"/>
        </w:rPr>
      </w:pPr>
      <w:r w:rsidRPr="00374E12">
        <w:rPr>
          <w:color w:val="000000" w:themeColor="text1"/>
        </w:rPr>
        <w:t xml:space="preserve">To find out the influence of </w:t>
      </w:r>
      <w:r w:rsidR="00652104" w:rsidRPr="00374E12">
        <w:rPr>
          <w:color w:val="000000" w:themeColor="text1"/>
        </w:rPr>
        <w:t>Facebook</w:t>
      </w:r>
      <w:r w:rsidRPr="00374E12">
        <w:rPr>
          <w:color w:val="000000" w:themeColor="text1"/>
        </w:rPr>
        <w:t xml:space="preserve"> in the decision-making process of the consumer.</w:t>
      </w:r>
    </w:p>
    <w:p w14:paraId="1D834683" w14:textId="6E2A20F1" w:rsidR="00F10085" w:rsidRPr="00374E12" w:rsidRDefault="00747EF0" w:rsidP="00F10085">
      <w:pPr>
        <w:pStyle w:val="a3"/>
        <w:numPr>
          <w:ilvl w:val="0"/>
          <w:numId w:val="4"/>
        </w:numPr>
        <w:rPr>
          <w:color w:val="000000" w:themeColor="text1"/>
        </w:rPr>
      </w:pPr>
      <w:r w:rsidRPr="00374E12">
        <w:rPr>
          <w:color w:val="000000" w:themeColor="text1"/>
        </w:rPr>
        <w:t xml:space="preserve">To compare the effectiveness of </w:t>
      </w:r>
      <w:r w:rsidR="00DF2825" w:rsidRPr="00374E12">
        <w:rPr>
          <w:color w:val="000000" w:themeColor="text1"/>
        </w:rPr>
        <w:t>Facebook</w:t>
      </w:r>
      <w:r w:rsidRPr="00374E12">
        <w:rPr>
          <w:color w:val="000000" w:themeColor="text1"/>
        </w:rPr>
        <w:t xml:space="preserve"> marketing with that of the traditional marketing process. </w:t>
      </w:r>
    </w:p>
    <w:p w14:paraId="3CBFE61E" w14:textId="3BDF4BE8" w:rsidR="00747EF0" w:rsidRPr="00374E12" w:rsidRDefault="00747EF0">
      <w:pPr>
        <w:spacing w:line="259" w:lineRule="auto"/>
        <w:jc w:val="left"/>
        <w:rPr>
          <w:color w:val="000000" w:themeColor="text1"/>
        </w:rPr>
      </w:pPr>
      <w:r w:rsidRPr="00374E12">
        <w:rPr>
          <w:color w:val="000000" w:themeColor="text1"/>
        </w:rPr>
        <w:br w:type="page"/>
      </w:r>
    </w:p>
    <w:p w14:paraId="006FE897" w14:textId="572B32DA" w:rsidR="00747EF0" w:rsidRPr="00374E12" w:rsidRDefault="00EA0C5E" w:rsidP="004410D7">
      <w:pPr>
        <w:pStyle w:val="1"/>
        <w:rPr>
          <w:color w:val="000000" w:themeColor="text1"/>
        </w:rPr>
      </w:pPr>
      <w:bookmarkStart w:id="6" w:name="_Toc120921776"/>
      <w:r w:rsidRPr="00374E12">
        <w:rPr>
          <w:color w:val="000000" w:themeColor="text1"/>
        </w:rPr>
        <w:lastRenderedPageBreak/>
        <w:t xml:space="preserve">Chapter 2: </w:t>
      </w:r>
      <w:r w:rsidR="004410D7" w:rsidRPr="00374E12">
        <w:rPr>
          <w:color w:val="000000" w:themeColor="text1"/>
        </w:rPr>
        <w:t>Literature Review</w:t>
      </w:r>
      <w:bookmarkEnd w:id="6"/>
      <w:r w:rsidR="004410D7" w:rsidRPr="00374E12">
        <w:rPr>
          <w:color w:val="000000" w:themeColor="text1"/>
        </w:rPr>
        <w:t xml:space="preserve"> </w:t>
      </w:r>
    </w:p>
    <w:p w14:paraId="493E0102" w14:textId="692E6A9A" w:rsidR="004410D7" w:rsidRPr="00374E12" w:rsidRDefault="00742AE2" w:rsidP="004410D7">
      <w:pPr>
        <w:rPr>
          <w:color w:val="000000" w:themeColor="text1"/>
        </w:rPr>
      </w:pPr>
      <w:r w:rsidRPr="00374E12">
        <w:rPr>
          <w:color w:val="000000" w:themeColor="text1"/>
        </w:rPr>
        <w:t xml:space="preserve">This </w:t>
      </w:r>
      <w:r w:rsidR="00D84BD0" w:rsidRPr="00374E12">
        <w:rPr>
          <w:color w:val="000000" w:themeColor="text1"/>
        </w:rPr>
        <w:t xml:space="preserve">section of the literature review gathers and presents the important terms, </w:t>
      </w:r>
      <w:r w:rsidR="00F50426" w:rsidRPr="00374E12">
        <w:rPr>
          <w:color w:val="000000" w:themeColor="text1"/>
        </w:rPr>
        <w:t>definitions</w:t>
      </w:r>
      <w:r w:rsidR="00D84BD0" w:rsidRPr="00374E12">
        <w:rPr>
          <w:color w:val="000000" w:themeColor="text1"/>
        </w:rPr>
        <w:t xml:space="preserve">, existing research outcomes, models, and different </w:t>
      </w:r>
      <w:r w:rsidR="00F50426" w:rsidRPr="00374E12">
        <w:rPr>
          <w:color w:val="000000" w:themeColor="text1"/>
        </w:rPr>
        <w:t>aspects</w:t>
      </w:r>
      <w:r w:rsidR="00D84BD0" w:rsidRPr="00374E12">
        <w:rPr>
          <w:color w:val="000000" w:themeColor="text1"/>
        </w:rPr>
        <w:t xml:space="preserve"> of th</w:t>
      </w:r>
      <w:r w:rsidR="005B6C64" w:rsidRPr="00374E12">
        <w:rPr>
          <w:color w:val="000000" w:themeColor="text1"/>
        </w:rPr>
        <w:t xml:space="preserve">is research. A brief literature review has been presented here. </w:t>
      </w:r>
    </w:p>
    <w:p w14:paraId="34BC80B8" w14:textId="72BE10F2" w:rsidR="00F50426" w:rsidRPr="00374E12" w:rsidRDefault="00F50426" w:rsidP="004410D7">
      <w:pPr>
        <w:rPr>
          <w:b/>
          <w:bCs/>
          <w:i/>
          <w:iCs/>
          <w:color w:val="000000" w:themeColor="text1"/>
        </w:rPr>
      </w:pPr>
      <w:r w:rsidRPr="00374E12">
        <w:rPr>
          <w:b/>
          <w:bCs/>
          <w:i/>
          <w:iCs/>
          <w:color w:val="000000" w:themeColor="text1"/>
        </w:rPr>
        <w:t>Terms and definition</w:t>
      </w:r>
    </w:p>
    <w:p w14:paraId="7FECDDFE" w14:textId="5DA324FE" w:rsidR="005B6C64" w:rsidRPr="00374E12" w:rsidRDefault="00B26051" w:rsidP="004410D7">
      <w:pPr>
        <w:rPr>
          <w:color w:val="000000" w:themeColor="text1"/>
        </w:rPr>
      </w:pPr>
      <w:r w:rsidRPr="00374E12">
        <w:rPr>
          <w:color w:val="000000" w:themeColor="text1"/>
        </w:rPr>
        <w:t xml:space="preserve">According to leading media and communication </w:t>
      </w:r>
      <w:r w:rsidR="008128A6" w:rsidRPr="00374E12">
        <w:rPr>
          <w:color w:val="000000" w:themeColor="text1"/>
        </w:rPr>
        <w:t>authors</w:t>
      </w:r>
      <w:r w:rsidRPr="00374E12">
        <w:rPr>
          <w:color w:val="000000" w:themeColor="text1"/>
        </w:rPr>
        <w:t>, a social media platform can be referred t</w:t>
      </w:r>
      <w:r w:rsidR="003D2F07" w:rsidRPr="00374E12">
        <w:rPr>
          <w:color w:val="000000" w:themeColor="text1"/>
        </w:rPr>
        <w:t xml:space="preserve">o as </w:t>
      </w:r>
      <w:r w:rsidR="008128A6" w:rsidRPr="00374E12">
        <w:rPr>
          <w:color w:val="000000" w:themeColor="text1"/>
        </w:rPr>
        <w:t>a</w:t>
      </w:r>
      <w:r w:rsidR="003D2F07" w:rsidRPr="00374E12">
        <w:rPr>
          <w:color w:val="000000" w:themeColor="text1"/>
        </w:rPr>
        <w:t xml:space="preserve"> technology platform that can be used to create and share essential information, idea, </w:t>
      </w:r>
      <w:r w:rsidR="008128A6" w:rsidRPr="00374E12">
        <w:rPr>
          <w:color w:val="000000" w:themeColor="text1"/>
        </w:rPr>
        <w:t>content</w:t>
      </w:r>
      <w:r w:rsidR="003D2F07" w:rsidRPr="00374E12">
        <w:rPr>
          <w:color w:val="000000" w:themeColor="text1"/>
        </w:rPr>
        <w:t>, interests, and any other forms of personal expression</w:t>
      </w:r>
      <w:r w:rsidR="00847D73" w:rsidRPr="00374E12">
        <w:rPr>
          <w:color w:val="000000" w:themeColor="text1"/>
        </w:rPr>
        <w:t xml:space="preserve"> (</w:t>
      </w:r>
      <w:proofErr w:type="spellStart"/>
      <w:r w:rsidR="00847D73" w:rsidRPr="00374E12">
        <w:rPr>
          <w:color w:val="000000" w:themeColor="text1"/>
          <w:shd w:val="clear" w:color="auto" w:fill="FFFFFF"/>
        </w:rPr>
        <w:t>Bughin</w:t>
      </w:r>
      <w:proofErr w:type="spellEnd"/>
      <w:r w:rsidR="00847D73" w:rsidRPr="00374E12">
        <w:rPr>
          <w:color w:val="000000" w:themeColor="text1"/>
          <w:shd w:val="clear" w:color="auto" w:fill="FFFFFF"/>
        </w:rPr>
        <w:t>, 2015)</w:t>
      </w:r>
      <w:r w:rsidR="003D2F07" w:rsidRPr="00374E12">
        <w:rPr>
          <w:color w:val="000000" w:themeColor="text1"/>
        </w:rPr>
        <w:t xml:space="preserve">. </w:t>
      </w:r>
      <w:r w:rsidR="00105EA0" w:rsidRPr="00374E12">
        <w:rPr>
          <w:color w:val="000000" w:themeColor="text1"/>
        </w:rPr>
        <w:t xml:space="preserve">There are many social media platforms that are widely popular among people. </w:t>
      </w:r>
      <w:r w:rsidR="00E52AB4" w:rsidRPr="00374E12">
        <w:rPr>
          <w:color w:val="000000" w:themeColor="text1"/>
        </w:rPr>
        <w:t xml:space="preserve">These include LinkedIn, Skype, Microsoft Teams, Reddit, </w:t>
      </w:r>
      <w:r w:rsidR="002B70C7" w:rsidRPr="00374E12">
        <w:rPr>
          <w:color w:val="000000" w:themeColor="text1"/>
        </w:rPr>
        <w:t xml:space="preserve">Instagram, Facebook, WhatsApp, </w:t>
      </w:r>
      <w:r w:rsidR="00E52AB4" w:rsidRPr="00374E12">
        <w:rPr>
          <w:color w:val="000000" w:themeColor="text1"/>
        </w:rPr>
        <w:t xml:space="preserve">and WeChat. </w:t>
      </w:r>
      <w:r w:rsidR="001C4D59" w:rsidRPr="00374E12">
        <w:rPr>
          <w:color w:val="000000" w:themeColor="text1"/>
        </w:rPr>
        <w:t xml:space="preserve">This chronological order has been organised from the most popular to the least </w:t>
      </w:r>
      <w:r w:rsidR="00B07097" w:rsidRPr="00374E12">
        <w:rPr>
          <w:color w:val="000000" w:themeColor="text1"/>
        </w:rPr>
        <w:t>used</w:t>
      </w:r>
      <w:r w:rsidR="001C4D59" w:rsidRPr="00374E12">
        <w:rPr>
          <w:color w:val="000000" w:themeColor="text1"/>
        </w:rPr>
        <w:t xml:space="preserve"> base. Facebook tops the list with </w:t>
      </w:r>
      <w:r w:rsidR="006118C2" w:rsidRPr="00374E12">
        <w:rPr>
          <w:color w:val="000000" w:themeColor="text1"/>
        </w:rPr>
        <w:t>4.24 billion and LinkedIn bottoms the list with only 250 million users</w:t>
      </w:r>
      <w:r w:rsidR="00894B17" w:rsidRPr="00374E12">
        <w:rPr>
          <w:color w:val="000000" w:themeColor="text1"/>
        </w:rPr>
        <w:t xml:space="preserve"> (</w:t>
      </w:r>
      <w:r w:rsidR="00894B17" w:rsidRPr="00374E12">
        <w:rPr>
          <w:color w:val="000000" w:themeColor="text1"/>
          <w:shd w:val="clear" w:color="auto" w:fill="FFFFFF"/>
        </w:rPr>
        <w:t xml:space="preserve">Zeng </w:t>
      </w:r>
      <w:r w:rsidR="00891217" w:rsidRPr="00374E12">
        <w:rPr>
          <w:color w:val="000000" w:themeColor="text1"/>
          <w:shd w:val="clear" w:color="auto" w:fill="FFFFFF"/>
        </w:rPr>
        <w:t xml:space="preserve">&amp; </w:t>
      </w:r>
      <w:r w:rsidR="00894B17" w:rsidRPr="00374E12">
        <w:rPr>
          <w:color w:val="000000" w:themeColor="text1"/>
          <w:shd w:val="clear" w:color="auto" w:fill="FFFFFF"/>
        </w:rPr>
        <w:t>Gerritsen, 2014)</w:t>
      </w:r>
      <w:r w:rsidR="006118C2" w:rsidRPr="00374E12">
        <w:rPr>
          <w:color w:val="000000" w:themeColor="text1"/>
        </w:rPr>
        <w:t xml:space="preserve">. </w:t>
      </w:r>
    </w:p>
    <w:p w14:paraId="6EA660D5" w14:textId="77777777" w:rsidR="00784C59" w:rsidRPr="00374E12" w:rsidRDefault="002C23B0" w:rsidP="002C23B0">
      <w:pPr>
        <w:rPr>
          <w:color w:val="000000" w:themeColor="text1"/>
        </w:rPr>
      </w:pPr>
      <w:r w:rsidRPr="00374E12">
        <w:rPr>
          <w:color w:val="000000" w:themeColor="text1"/>
        </w:rPr>
        <w:t xml:space="preserve">Consumer purchase decision involves several steps including the feeling </w:t>
      </w:r>
      <w:r w:rsidR="00583D2F" w:rsidRPr="00374E12">
        <w:rPr>
          <w:color w:val="000000" w:themeColor="text1"/>
        </w:rPr>
        <w:t xml:space="preserve">of </w:t>
      </w:r>
      <w:r w:rsidRPr="00374E12">
        <w:rPr>
          <w:color w:val="000000" w:themeColor="text1"/>
        </w:rPr>
        <w:t xml:space="preserve">the need </w:t>
      </w:r>
      <w:r w:rsidR="00B07097" w:rsidRPr="00374E12">
        <w:rPr>
          <w:color w:val="000000" w:themeColor="text1"/>
        </w:rPr>
        <w:t>to</w:t>
      </w:r>
      <w:r w:rsidRPr="00374E12">
        <w:rPr>
          <w:color w:val="000000" w:themeColor="text1"/>
        </w:rPr>
        <w:t xml:space="preserve"> purchase, gathering information about suitable products and services, </w:t>
      </w:r>
      <w:r w:rsidR="00196D97" w:rsidRPr="00374E12">
        <w:rPr>
          <w:color w:val="000000" w:themeColor="text1"/>
        </w:rPr>
        <w:t xml:space="preserve">building alternative products, and </w:t>
      </w:r>
      <w:r w:rsidR="00583D2F" w:rsidRPr="00374E12">
        <w:rPr>
          <w:color w:val="000000" w:themeColor="text1"/>
        </w:rPr>
        <w:t xml:space="preserve">finally making the purchase decision. </w:t>
      </w:r>
    </w:p>
    <w:p w14:paraId="7C6C1A6D" w14:textId="77F0CA45" w:rsidR="001318E4" w:rsidRPr="00374E12" w:rsidRDefault="001318E4" w:rsidP="002C23B0">
      <w:pPr>
        <w:rPr>
          <w:b/>
          <w:bCs/>
          <w:i/>
          <w:iCs/>
          <w:color w:val="000000" w:themeColor="text1"/>
        </w:rPr>
      </w:pPr>
      <w:r w:rsidRPr="00374E12">
        <w:rPr>
          <w:b/>
          <w:bCs/>
          <w:i/>
          <w:iCs/>
          <w:color w:val="000000" w:themeColor="text1"/>
        </w:rPr>
        <w:t xml:space="preserve">Consumer </w:t>
      </w:r>
      <w:r w:rsidR="006B0939" w:rsidRPr="00374E12">
        <w:rPr>
          <w:b/>
          <w:bCs/>
          <w:i/>
          <w:iCs/>
          <w:color w:val="000000" w:themeColor="text1"/>
        </w:rPr>
        <w:t>decision-making</w:t>
      </w:r>
      <w:r w:rsidRPr="00374E12">
        <w:rPr>
          <w:b/>
          <w:bCs/>
          <w:i/>
          <w:iCs/>
          <w:color w:val="000000" w:themeColor="text1"/>
        </w:rPr>
        <w:t xml:space="preserve"> process</w:t>
      </w:r>
    </w:p>
    <w:p w14:paraId="7DF0DC95" w14:textId="77777777" w:rsidR="00FE451B" w:rsidRPr="00374E12" w:rsidRDefault="00A34349" w:rsidP="002C23B0">
      <w:pPr>
        <w:rPr>
          <w:color w:val="000000" w:themeColor="text1"/>
        </w:rPr>
      </w:pPr>
      <w:r w:rsidRPr="00374E12">
        <w:rPr>
          <w:color w:val="000000" w:themeColor="text1"/>
        </w:rPr>
        <w:t>Social</w:t>
      </w:r>
      <w:r w:rsidR="00E36666" w:rsidRPr="00374E12">
        <w:rPr>
          <w:color w:val="000000" w:themeColor="text1"/>
        </w:rPr>
        <w:t xml:space="preserve"> media platforms have been the place of reviews, opinion, information, and </w:t>
      </w:r>
      <w:r w:rsidR="00CD039E" w:rsidRPr="00374E12">
        <w:rPr>
          <w:color w:val="000000" w:themeColor="text1"/>
        </w:rPr>
        <w:t xml:space="preserve">features of products and services. </w:t>
      </w:r>
      <w:r w:rsidR="00FE451B" w:rsidRPr="00374E12">
        <w:rPr>
          <w:color w:val="000000" w:themeColor="text1"/>
        </w:rPr>
        <w:t>The researcher found a positive correlation between the amount of time people spend on social media and the time they spend researching specific products, such as foods, lifestyles, cosmetics, personal care, clothing, and other items.</w:t>
      </w:r>
    </w:p>
    <w:p w14:paraId="332610AC" w14:textId="7BC2DEF8" w:rsidR="0042383E" w:rsidRPr="00374E12" w:rsidRDefault="00C41577" w:rsidP="002C23B0">
      <w:pPr>
        <w:rPr>
          <w:b/>
          <w:bCs/>
          <w:i/>
          <w:iCs/>
          <w:color w:val="000000" w:themeColor="text1"/>
        </w:rPr>
      </w:pPr>
      <w:r w:rsidRPr="00374E12">
        <w:rPr>
          <w:b/>
          <w:bCs/>
          <w:i/>
          <w:iCs/>
          <w:color w:val="000000" w:themeColor="text1"/>
        </w:rPr>
        <w:t xml:space="preserve">Engel, </w:t>
      </w:r>
      <w:proofErr w:type="spellStart"/>
      <w:r w:rsidRPr="00374E12">
        <w:rPr>
          <w:b/>
          <w:bCs/>
          <w:i/>
          <w:iCs/>
          <w:color w:val="000000" w:themeColor="text1"/>
        </w:rPr>
        <w:t>Kollat</w:t>
      </w:r>
      <w:proofErr w:type="spellEnd"/>
      <w:r w:rsidRPr="00374E12">
        <w:rPr>
          <w:b/>
          <w:bCs/>
          <w:i/>
          <w:iCs/>
          <w:color w:val="000000" w:themeColor="text1"/>
        </w:rPr>
        <w:t>, and Blackwell Model</w:t>
      </w:r>
    </w:p>
    <w:p w14:paraId="33FD8B73" w14:textId="69D2A767" w:rsidR="00C41577" w:rsidRPr="00374E12" w:rsidRDefault="00C400EC" w:rsidP="00C41577">
      <w:pPr>
        <w:rPr>
          <w:color w:val="000000" w:themeColor="text1"/>
        </w:rPr>
      </w:pPr>
      <w:r w:rsidRPr="00374E12">
        <w:rPr>
          <w:color w:val="000000" w:themeColor="text1"/>
        </w:rPr>
        <w:t xml:space="preserve">According to this Engel, </w:t>
      </w:r>
      <w:proofErr w:type="spellStart"/>
      <w:r w:rsidRPr="00374E12">
        <w:rPr>
          <w:color w:val="000000" w:themeColor="text1"/>
        </w:rPr>
        <w:t>Kollat</w:t>
      </w:r>
      <w:proofErr w:type="spellEnd"/>
      <w:r w:rsidRPr="00374E12">
        <w:rPr>
          <w:color w:val="000000" w:themeColor="text1"/>
        </w:rPr>
        <w:t xml:space="preserve">, and </w:t>
      </w:r>
      <w:r w:rsidR="00411964" w:rsidRPr="00374E12">
        <w:rPr>
          <w:color w:val="000000" w:themeColor="text1"/>
        </w:rPr>
        <w:t>Blackwell’</w:t>
      </w:r>
      <w:r w:rsidRPr="00374E12">
        <w:rPr>
          <w:color w:val="000000" w:themeColor="text1"/>
        </w:rPr>
        <w:t xml:space="preserve"> Model, there are five steps in the total consumer product purchase decision. The process consists of need recognition, </w:t>
      </w:r>
      <w:r w:rsidR="00270B70" w:rsidRPr="00374E12">
        <w:rPr>
          <w:color w:val="000000" w:themeColor="text1"/>
        </w:rPr>
        <w:t xml:space="preserve">searching for relevant information about the products, </w:t>
      </w:r>
      <w:r w:rsidR="00F601EE" w:rsidRPr="00374E12">
        <w:rPr>
          <w:color w:val="000000" w:themeColor="text1"/>
        </w:rPr>
        <w:t xml:space="preserve">evaluating the information, finalising the purchase decision, and the </w:t>
      </w:r>
      <w:proofErr w:type="gramStart"/>
      <w:r w:rsidR="00F601EE" w:rsidRPr="00374E12">
        <w:rPr>
          <w:color w:val="000000" w:themeColor="text1"/>
        </w:rPr>
        <w:t>final outcome</w:t>
      </w:r>
      <w:proofErr w:type="gramEnd"/>
      <w:r w:rsidR="00F601EE" w:rsidRPr="00374E12">
        <w:rPr>
          <w:color w:val="000000" w:themeColor="text1"/>
        </w:rPr>
        <w:t xml:space="preserve"> of the process. This process is considered the most popular process of </w:t>
      </w:r>
      <w:r w:rsidR="00B43F23" w:rsidRPr="00374E12">
        <w:rPr>
          <w:color w:val="000000" w:themeColor="text1"/>
        </w:rPr>
        <w:t xml:space="preserve">consumer product purchase </w:t>
      </w:r>
      <w:r w:rsidR="00131214" w:rsidRPr="00374E12">
        <w:rPr>
          <w:color w:val="000000" w:themeColor="text1"/>
        </w:rPr>
        <w:t>decisions</w:t>
      </w:r>
      <w:r w:rsidR="00030D42" w:rsidRPr="00374E12">
        <w:rPr>
          <w:color w:val="000000" w:themeColor="text1"/>
        </w:rPr>
        <w:t xml:space="preserve"> (</w:t>
      </w:r>
      <w:r w:rsidR="00030D42" w:rsidRPr="00374E12">
        <w:rPr>
          <w:color w:val="000000" w:themeColor="text1"/>
          <w:shd w:val="clear" w:color="auto" w:fill="FFFFFF"/>
        </w:rPr>
        <w:t>Darley et al., 2010)</w:t>
      </w:r>
      <w:r w:rsidR="00B43F23" w:rsidRPr="00374E12">
        <w:rPr>
          <w:color w:val="000000" w:themeColor="text1"/>
        </w:rPr>
        <w:t xml:space="preserve">. </w:t>
      </w:r>
      <w:r w:rsidR="00BC6DB3" w:rsidRPr="00374E12">
        <w:rPr>
          <w:color w:val="000000" w:themeColor="text1"/>
        </w:rPr>
        <w:t xml:space="preserve">Social media platforms and their opinions in the </w:t>
      </w:r>
      <w:r w:rsidR="004F56D0" w:rsidRPr="00374E12">
        <w:rPr>
          <w:color w:val="000000" w:themeColor="text1"/>
        </w:rPr>
        <w:t>form</w:t>
      </w:r>
      <w:r w:rsidR="00BC6DB3" w:rsidRPr="00374E12">
        <w:rPr>
          <w:color w:val="000000" w:themeColor="text1"/>
        </w:rPr>
        <w:t xml:space="preserve"> of reactions, reviews, </w:t>
      </w:r>
      <w:r w:rsidR="0002697D" w:rsidRPr="00374E12">
        <w:rPr>
          <w:color w:val="000000" w:themeColor="text1"/>
        </w:rPr>
        <w:t xml:space="preserve">and opinions are influential stimuli </w:t>
      </w:r>
      <w:r w:rsidR="00DF709F" w:rsidRPr="00374E12">
        <w:rPr>
          <w:color w:val="000000" w:themeColor="text1"/>
        </w:rPr>
        <w:t>in</w:t>
      </w:r>
      <w:r w:rsidR="0002697D" w:rsidRPr="00374E12">
        <w:rPr>
          <w:color w:val="000000" w:themeColor="text1"/>
        </w:rPr>
        <w:t xml:space="preserve"> </w:t>
      </w:r>
      <w:r w:rsidR="00DF709F" w:rsidRPr="00374E12">
        <w:rPr>
          <w:color w:val="000000" w:themeColor="text1"/>
        </w:rPr>
        <w:t>the</w:t>
      </w:r>
      <w:r w:rsidR="0002697D" w:rsidRPr="00374E12">
        <w:rPr>
          <w:color w:val="000000" w:themeColor="text1"/>
        </w:rPr>
        <w:t xml:space="preserve"> purchase process of </w:t>
      </w:r>
      <w:r w:rsidR="00414391" w:rsidRPr="00374E12">
        <w:rPr>
          <w:color w:val="000000" w:themeColor="text1"/>
        </w:rPr>
        <w:t xml:space="preserve">consumers. </w:t>
      </w:r>
    </w:p>
    <w:p w14:paraId="516CFB73" w14:textId="1193129E" w:rsidR="00314A06" w:rsidRPr="00374E12" w:rsidRDefault="00B6384B" w:rsidP="00C41577">
      <w:pPr>
        <w:rPr>
          <w:color w:val="000000" w:themeColor="text1"/>
        </w:rPr>
      </w:pPr>
      <w:r w:rsidRPr="00374E12">
        <w:rPr>
          <w:noProof/>
          <w:color w:val="000000" w:themeColor="text1"/>
        </w:rPr>
        <w:lastRenderedPageBreak/>
        <w:drawing>
          <wp:inline distT="0" distB="0" distL="0" distR="0" wp14:anchorId="1BA85C7B" wp14:editId="28A995D2">
            <wp:extent cx="5943600" cy="3147060"/>
            <wp:effectExtent l="19050" t="19050" r="19050" b="152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147060"/>
                    </a:xfrm>
                    <a:prstGeom prst="rect">
                      <a:avLst/>
                    </a:prstGeom>
                    <a:noFill/>
                    <a:ln>
                      <a:solidFill>
                        <a:schemeClr val="tx1"/>
                      </a:solidFill>
                    </a:ln>
                  </pic:spPr>
                </pic:pic>
              </a:graphicData>
            </a:graphic>
          </wp:inline>
        </w:drawing>
      </w:r>
    </w:p>
    <w:p w14:paraId="4BADCA4A" w14:textId="39C3CB5B" w:rsidR="00B6384B" w:rsidRPr="00374E12" w:rsidRDefault="00B6384B" w:rsidP="00D6733B">
      <w:pPr>
        <w:spacing w:line="240" w:lineRule="auto"/>
        <w:jc w:val="center"/>
        <w:rPr>
          <w:color w:val="000000" w:themeColor="text1"/>
        </w:rPr>
      </w:pPr>
      <w:r w:rsidRPr="00374E12">
        <w:rPr>
          <w:b/>
          <w:bCs/>
          <w:color w:val="000000" w:themeColor="text1"/>
        </w:rPr>
        <w:t>Figure</w:t>
      </w:r>
      <w:r w:rsidR="00F37312" w:rsidRPr="00374E12">
        <w:rPr>
          <w:b/>
          <w:bCs/>
          <w:color w:val="000000" w:themeColor="text1"/>
        </w:rPr>
        <w:t xml:space="preserve"> 01</w:t>
      </w:r>
      <w:r w:rsidRPr="00374E12">
        <w:rPr>
          <w:b/>
          <w:bCs/>
          <w:color w:val="000000" w:themeColor="text1"/>
        </w:rPr>
        <w:t>:</w:t>
      </w:r>
      <w:r w:rsidRPr="00374E12">
        <w:rPr>
          <w:color w:val="000000" w:themeColor="text1"/>
        </w:rPr>
        <w:t xml:space="preserve"> Engel, </w:t>
      </w:r>
      <w:proofErr w:type="spellStart"/>
      <w:r w:rsidRPr="00374E12">
        <w:rPr>
          <w:color w:val="000000" w:themeColor="text1"/>
        </w:rPr>
        <w:t>Kollat</w:t>
      </w:r>
      <w:proofErr w:type="spellEnd"/>
      <w:r w:rsidRPr="00374E12">
        <w:rPr>
          <w:color w:val="000000" w:themeColor="text1"/>
        </w:rPr>
        <w:t>, and Blackwell Model</w:t>
      </w:r>
    </w:p>
    <w:p w14:paraId="523DFE0E" w14:textId="0CA625CE" w:rsidR="00B6384B" w:rsidRPr="00374E12" w:rsidRDefault="00B81AC1" w:rsidP="00D6733B">
      <w:pPr>
        <w:spacing w:line="240" w:lineRule="auto"/>
        <w:jc w:val="center"/>
        <w:rPr>
          <w:i/>
          <w:iCs/>
          <w:color w:val="000000" w:themeColor="text1"/>
        </w:rPr>
      </w:pPr>
      <w:r w:rsidRPr="00374E12">
        <w:rPr>
          <w:i/>
          <w:iCs/>
          <w:color w:val="000000" w:themeColor="text1"/>
        </w:rPr>
        <w:t xml:space="preserve">Source: </w:t>
      </w:r>
      <w:r w:rsidR="006C58E8" w:rsidRPr="00374E12">
        <w:rPr>
          <w:i/>
          <w:iCs/>
          <w:color w:val="000000" w:themeColor="text1"/>
        </w:rPr>
        <w:t>(</w:t>
      </w:r>
      <w:r w:rsidR="006C58E8" w:rsidRPr="00374E12">
        <w:rPr>
          <w:i/>
          <w:iCs/>
          <w:color w:val="000000" w:themeColor="text1"/>
          <w:shd w:val="clear" w:color="auto" w:fill="FFFFFF"/>
        </w:rPr>
        <w:t>Darley et al., 2010)</w:t>
      </w:r>
    </w:p>
    <w:p w14:paraId="445605C8" w14:textId="5A8E1216" w:rsidR="00494A61" w:rsidRPr="00374E12" w:rsidRDefault="00036D99" w:rsidP="002C23B0">
      <w:pPr>
        <w:rPr>
          <w:b/>
          <w:bCs/>
          <w:i/>
          <w:iCs/>
          <w:color w:val="000000" w:themeColor="text1"/>
        </w:rPr>
      </w:pPr>
      <w:r w:rsidRPr="00374E12">
        <w:rPr>
          <w:b/>
          <w:bCs/>
          <w:i/>
          <w:iCs/>
          <w:color w:val="000000" w:themeColor="text1"/>
        </w:rPr>
        <w:t xml:space="preserve">Howard and Seth Model </w:t>
      </w:r>
    </w:p>
    <w:p w14:paraId="31D96717" w14:textId="336BFDB4" w:rsidR="00F07EB2" w:rsidRPr="00374E12" w:rsidRDefault="0076727F" w:rsidP="00C0213A">
      <w:pPr>
        <w:rPr>
          <w:color w:val="000000" w:themeColor="text1"/>
        </w:rPr>
      </w:pPr>
      <w:r w:rsidRPr="00374E12">
        <w:rPr>
          <w:color w:val="000000" w:themeColor="text1"/>
        </w:rPr>
        <w:t xml:space="preserve">The Howard and Seth Model only has three phases, in contrast to the Engel, </w:t>
      </w:r>
      <w:proofErr w:type="spellStart"/>
      <w:r w:rsidRPr="00374E12">
        <w:rPr>
          <w:color w:val="000000" w:themeColor="text1"/>
        </w:rPr>
        <w:t>Kollat</w:t>
      </w:r>
      <w:proofErr w:type="spellEnd"/>
      <w:r w:rsidRPr="00374E12">
        <w:rPr>
          <w:color w:val="000000" w:themeColor="text1"/>
        </w:rPr>
        <w:t xml:space="preserve">, and Blackwell model. These are routine response </w:t>
      </w:r>
      <w:proofErr w:type="spellStart"/>
      <w:r w:rsidRPr="00374E12">
        <w:rPr>
          <w:color w:val="000000" w:themeColor="text1"/>
        </w:rPr>
        <w:t>behavior</w:t>
      </w:r>
      <w:proofErr w:type="spellEnd"/>
      <w:r w:rsidRPr="00374E12">
        <w:rPr>
          <w:color w:val="000000" w:themeColor="text1"/>
        </w:rPr>
        <w:t>, comprehensive problem-solving, and restricted problem-solving (</w:t>
      </w:r>
      <w:proofErr w:type="spellStart"/>
      <w:r w:rsidRPr="00374E12">
        <w:rPr>
          <w:color w:val="000000" w:themeColor="text1"/>
        </w:rPr>
        <w:t>Bughin</w:t>
      </w:r>
      <w:proofErr w:type="spellEnd"/>
      <w:r w:rsidRPr="00374E12">
        <w:rPr>
          <w:color w:val="000000" w:themeColor="text1"/>
        </w:rPr>
        <w:t xml:space="preserve">, 2015). </w:t>
      </w:r>
      <w:r w:rsidR="00F929B7" w:rsidRPr="00374E12">
        <w:rPr>
          <w:color w:val="000000" w:themeColor="text1"/>
        </w:rPr>
        <w:t>In</w:t>
      </w:r>
      <w:r w:rsidR="005770F7" w:rsidRPr="00374E12">
        <w:rPr>
          <w:color w:val="000000" w:themeColor="text1"/>
        </w:rPr>
        <w:t xml:space="preserve"> the first stage, the consumers do not have sufficient knowledge </w:t>
      </w:r>
      <w:r w:rsidR="00D87EDB" w:rsidRPr="00374E12">
        <w:rPr>
          <w:color w:val="000000" w:themeColor="text1"/>
        </w:rPr>
        <w:t>of</w:t>
      </w:r>
      <w:r w:rsidR="005770F7" w:rsidRPr="00374E12">
        <w:rPr>
          <w:color w:val="000000" w:themeColor="text1"/>
        </w:rPr>
        <w:t xml:space="preserve"> the products and services. </w:t>
      </w:r>
      <w:r w:rsidR="006F3546" w:rsidRPr="00374E12">
        <w:rPr>
          <w:color w:val="000000" w:themeColor="text1"/>
        </w:rPr>
        <w:t xml:space="preserve">As a result, they start looking for relevant information </w:t>
      </w:r>
      <w:r w:rsidR="00570925" w:rsidRPr="00374E12">
        <w:rPr>
          <w:color w:val="000000" w:themeColor="text1"/>
        </w:rPr>
        <w:t>about</w:t>
      </w:r>
      <w:r w:rsidR="006F3546" w:rsidRPr="00374E12">
        <w:rPr>
          <w:color w:val="000000" w:themeColor="text1"/>
        </w:rPr>
        <w:t xml:space="preserve"> the </w:t>
      </w:r>
      <w:r w:rsidR="00D87EDB" w:rsidRPr="00374E12">
        <w:rPr>
          <w:color w:val="000000" w:themeColor="text1"/>
        </w:rPr>
        <w:t>products</w:t>
      </w:r>
      <w:r w:rsidR="006F3546" w:rsidRPr="00374E12">
        <w:rPr>
          <w:color w:val="000000" w:themeColor="text1"/>
        </w:rPr>
        <w:t xml:space="preserve">. </w:t>
      </w:r>
      <w:r w:rsidR="00570925" w:rsidRPr="00374E12">
        <w:rPr>
          <w:color w:val="000000" w:themeColor="text1"/>
        </w:rPr>
        <w:t>In</w:t>
      </w:r>
      <w:r w:rsidR="0024215D" w:rsidRPr="00374E12">
        <w:rPr>
          <w:color w:val="000000" w:themeColor="text1"/>
        </w:rPr>
        <w:t xml:space="preserve"> </w:t>
      </w:r>
      <w:r w:rsidR="00570925" w:rsidRPr="00374E12">
        <w:rPr>
          <w:color w:val="000000" w:themeColor="text1"/>
        </w:rPr>
        <w:t xml:space="preserve">the </w:t>
      </w:r>
      <w:r w:rsidR="0024215D" w:rsidRPr="00374E12">
        <w:rPr>
          <w:color w:val="000000" w:themeColor="text1"/>
        </w:rPr>
        <w:t xml:space="preserve">second stage, </w:t>
      </w:r>
      <w:r w:rsidR="00280D6B" w:rsidRPr="00374E12">
        <w:rPr>
          <w:color w:val="000000" w:themeColor="text1"/>
        </w:rPr>
        <w:t xml:space="preserve">they find out various alternatives that suit their criteria and expectations. </w:t>
      </w:r>
      <w:r w:rsidR="00CE2E60" w:rsidRPr="00374E12">
        <w:rPr>
          <w:color w:val="000000" w:themeColor="text1"/>
        </w:rPr>
        <w:t xml:space="preserve">And in the final stage of the model, the consumers make their final purchase </w:t>
      </w:r>
      <w:r w:rsidR="00F07EB2" w:rsidRPr="00374E12">
        <w:rPr>
          <w:color w:val="000000" w:themeColor="text1"/>
        </w:rPr>
        <w:t>decision</w:t>
      </w:r>
      <w:r w:rsidR="00CE2E60" w:rsidRPr="00374E12">
        <w:rPr>
          <w:color w:val="000000" w:themeColor="text1"/>
        </w:rPr>
        <w:t>s</w:t>
      </w:r>
      <w:r w:rsidR="00BB3FBB" w:rsidRPr="00374E12">
        <w:rPr>
          <w:color w:val="000000" w:themeColor="text1"/>
        </w:rPr>
        <w:t xml:space="preserve"> (</w:t>
      </w:r>
      <w:proofErr w:type="spellStart"/>
      <w:r w:rsidR="00BB3FBB" w:rsidRPr="00374E12">
        <w:rPr>
          <w:color w:val="000000" w:themeColor="text1"/>
          <w:shd w:val="clear" w:color="auto" w:fill="FFFFFF"/>
        </w:rPr>
        <w:t>Suhari</w:t>
      </w:r>
      <w:proofErr w:type="spellEnd"/>
      <w:r w:rsidR="00BB3FBB" w:rsidRPr="00374E12">
        <w:rPr>
          <w:color w:val="000000" w:themeColor="text1"/>
          <w:shd w:val="clear" w:color="auto" w:fill="FFFFFF"/>
        </w:rPr>
        <w:t>, 2012)</w:t>
      </w:r>
      <w:r w:rsidR="00CE2E60" w:rsidRPr="00374E12">
        <w:rPr>
          <w:color w:val="000000" w:themeColor="text1"/>
        </w:rPr>
        <w:t>.</w:t>
      </w:r>
    </w:p>
    <w:p w14:paraId="1758C6B0" w14:textId="5BBFD43B" w:rsidR="00DF709F" w:rsidRPr="00374E12" w:rsidRDefault="00C1784E" w:rsidP="00C0213A">
      <w:pPr>
        <w:rPr>
          <w:b/>
          <w:bCs/>
          <w:i/>
          <w:iCs/>
          <w:color w:val="000000" w:themeColor="text1"/>
        </w:rPr>
      </w:pPr>
      <w:r w:rsidRPr="00374E12">
        <w:rPr>
          <w:b/>
          <w:bCs/>
          <w:i/>
          <w:iCs/>
          <w:color w:val="000000" w:themeColor="text1"/>
        </w:rPr>
        <w:t xml:space="preserve">Advantages </w:t>
      </w:r>
      <w:r w:rsidR="00CE2E60" w:rsidRPr="00374E12">
        <w:rPr>
          <w:b/>
          <w:bCs/>
          <w:i/>
          <w:iCs/>
          <w:color w:val="000000" w:themeColor="text1"/>
        </w:rPr>
        <w:t xml:space="preserve"> </w:t>
      </w:r>
    </w:p>
    <w:p w14:paraId="0C4996C3" w14:textId="3C40E0F7" w:rsidR="006102B4" w:rsidRPr="00374E12" w:rsidRDefault="009B1712" w:rsidP="00AD74C5">
      <w:pPr>
        <w:rPr>
          <w:color w:val="000000" w:themeColor="text1"/>
        </w:rPr>
      </w:pPr>
      <w:r w:rsidRPr="00374E12">
        <w:rPr>
          <w:color w:val="000000" w:themeColor="text1"/>
        </w:rPr>
        <w:t>Social</w:t>
      </w:r>
      <w:r w:rsidR="00AD74C5" w:rsidRPr="00374E12">
        <w:rPr>
          <w:color w:val="000000" w:themeColor="text1"/>
        </w:rPr>
        <w:t xml:space="preserve"> media platforms provide a wide range of advantages in making</w:t>
      </w:r>
      <w:r w:rsidR="004E6069" w:rsidRPr="00374E12">
        <w:rPr>
          <w:color w:val="000000" w:themeColor="text1"/>
        </w:rPr>
        <w:t xml:space="preserve"> </w:t>
      </w:r>
      <w:r w:rsidRPr="00374E12">
        <w:rPr>
          <w:color w:val="000000" w:themeColor="text1"/>
        </w:rPr>
        <w:t>product</w:t>
      </w:r>
      <w:r w:rsidR="00AD74C5" w:rsidRPr="00374E12">
        <w:rPr>
          <w:color w:val="000000" w:themeColor="text1"/>
        </w:rPr>
        <w:t xml:space="preserve"> purchase decisions. It provides them with adequate information in a single click of their phones, laptops, or tablets. </w:t>
      </w:r>
      <w:r w:rsidR="006102B4" w:rsidRPr="00374E12">
        <w:rPr>
          <w:color w:val="000000" w:themeColor="text1"/>
        </w:rPr>
        <w:t>It saves a lot of time and energy for the consumers</w:t>
      </w:r>
      <w:r w:rsidR="00AB4423" w:rsidRPr="00374E12">
        <w:rPr>
          <w:color w:val="000000" w:themeColor="text1"/>
        </w:rPr>
        <w:t xml:space="preserve"> (</w:t>
      </w:r>
      <w:proofErr w:type="spellStart"/>
      <w:r w:rsidR="00AB4423" w:rsidRPr="00374E12">
        <w:rPr>
          <w:color w:val="000000" w:themeColor="text1"/>
          <w:shd w:val="clear" w:color="auto" w:fill="FFFFFF"/>
        </w:rPr>
        <w:t>Suhari</w:t>
      </w:r>
      <w:proofErr w:type="spellEnd"/>
      <w:r w:rsidR="00AB4423" w:rsidRPr="00374E12">
        <w:rPr>
          <w:color w:val="000000" w:themeColor="text1"/>
          <w:shd w:val="clear" w:color="auto" w:fill="FFFFFF"/>
        </w:rPr>
        <w:t>, 2012)</w:t>
      </w:r>
      <w:r w:rsidR="006102B4" w:rsidRPr="00374E12">
        <w:rPr>
          <w:color w:val="000000" w:themeColor="text1"/>
        </w:rPr>
        <w:t xml:space="preserve">. However, they can also build up </w:t>
      </w:r>
      <w:proofErr w:type="gramStart"/>
      <w:r w:rsidR="006102B4" w:rsidRPr="00374E12">
        <w:rPr>
          <w:color w:val="000000" w:themeColor="text1"/>
        </w:rPr>
        <w:t>a large number of</w:t>
      </w:r>
      <w:proofErr w:type="gramEnd"/>
      <w:r w:rsidR="006102B4" w:rsidRPr="00374E12">
        <w:rPr>
          <w:color w:val="000000" w:themeColor="text1"/>
        </w:rPr>
        <w:t xml:space="preserve"> alternative products in a short period of time through surfing on social media platforms. </w:t>
      </w:r>
    </w:p>
    <w:p w14:paraId="393C7980" w14:textId="77777777" w:rsidR="004E6069" w:rsidRPr="00374E12" w:rsidRDefault="00EA20BF" w:rsidP="00AD74C5">
      <w:pPr>
        <w:rPr>
          <w:b/>
          <w:bCs/>
          <w:i/>
          <w:iCs/>
          <w:color w:val="000000" w:themeColor="text1"/>
        </w:rPr>
      </w:pPr>
      <w:r w:rsidRPr="00374E12">
        <w:rPr>
          <w:b/>
          <w:bCs/>
          <w:i/>
          <w:iCs/>
          <w:color w:val="000000" w:themeColor="text1"/>
        </w:rPr>
        <w:t>Challenges</w:t>
      </w:r>
    </w:p>
    <w:p w14:paraId="450DA952" w14:textId="4AB6E9CC" w:rsidR="00981C83" w:rsidRPr="00374E12" w:rsidRDefault="00D0577B" w:rsidP="00D0577B">
      <w:pPr>
        <w:rPr>
          <w:color w:val="000000" w:themeColor="text1"/>
        </w:rPr>
      </w:pPr>
      <w:r w:rsidRPr="00374E12">
        <w:rPr>
          <w:color w:val="000000" w:themeColor="text1"/>
        </w:rPr>
        <w:lastRenderedPageBreak/>
        <w:t xml:space="preserve">Along with useful and effective information, social media platforms are also sources of fake and fabricated </w:t>
      </w:r>
      <w:r w:rsidR="00D61B20" w:rsidRPr="00374E12">
        <w:rPr>
          <w:color w:val="000000" w:themeColor="text1"/>
        </w:rPr>
        <w:t>content</w:t>
      </w:r>
      <w:r w:rsidRPr="00374E12">
        <w:rPr>
          <w:color w:val="000000" w:themeColor="text1"/>
        </w:rPr>
        <w:t xml:space="preserve">. Doctored colour, design, and product description can mislead </w:t>
      </w:r>
      <w:r w:rsidR="00D61B20" w:rsidRPr="00374E12">
        <w:rPr>
          <w:color w:val="000000" w:themeColor="text1"/>
        </w:rPr>
        <w:t xml:space="preserve">consumers to a great extent. </w:t>
      </w:r>
      <w:r w:rsidR="00D86A74" w:rsidRPr="00374E12">
        <w:rPr>
          <w:color w:val="000000" w:themeColor="text1"/>
        </w:rPr>
        <w:t xml:space="preserve"> </w:t>
      </w:r>
      <w:r w:rsidR="008C1245" w:rsidRPr="00374E12">
        <w:rPr>
          <w:color w:val="000000" w:themeColor="text1"/>
        </w:rPr>
        <w:t>Thus, the misinformation and mismatch with the real products have put challenges in the purchase decision-making process of the consumers</w:t>
      </w:r>
      <w:r w:rsidR="00E456D7" w:rsidRPr="00374E12">
        <w:rPr>
          <w:color w:val="000000" w:themeColor="text1"/>
        </w:rPr>
        <w:t xml:space="preserve"> (</w:t>
      </w:r>
      <w:proofErr w:type="spellStart"/>
      <w:r w:rsidR="00E456D7" w:rsidRPr="00374E12">
        <w:rPr>
          <w:color w:val="000000" w:themeColor="text1"/>
          <w:shd w:val="clear" w:color="auto" w:fill="FFFFFF"/>
        </w:rPr>
        <w:t>Suhari</w:t>
      </w:r>
      <w:proofErr w:type="spellEnd"/>
      <w:r w:rsidR="00E456D7" w:rsidRPr="00374E12">
        <w:rPr>
          <w:color w:val="000000" w:themeColor="text1"/>
          <w:shd w:val="clear" w:color="auto" w:fill="FFFFFF"/>
        </w:rPr>
        <w:t>, 2012)</w:t>
      </w:r>
      <w:r w:rsidR="008C1245" w:rsidRPr="00374E12">
        <w:rPr>
          <w:color w:val="000000" w:themeColor="text1"/>
        </w:rPr>
        <w:t xml:space="preserve">. </w:t>
      </w:r>
      <w:r w:rsidR="006B5326" w:rsidRPr="00374E12">
        <w:rPr>
          <w:color w:val="000000" w:themeColor="text1"/>
        </w:rPr>
        <w:t xml:space="preserve">The prices on social media platforms are also shown higher than the actual prices. </w:t>
      </w:r>
    </w:p>
    <w:p w14:paraId="1D911E12" w14:textId="77777777" w:rsidR="003E32A3" w:rsidRPr="00374E12" w:rsidRDefault="003E32A3">
      <w:pPr>
        <w:spacing w:line="259" w:lineRule="auto"/>
        <w:jc w:val="left"/>
        <w:rPr>
          <w:b/>
          <w:bCs/>
          <w:i/>
          <w:iCs/>
          <w:color w:val="000000" w:themeColor="text1"/>
        </w:rPr>
      </w:pPr>
      <w:r w:rsidRPr="00374E12">
        <w:rPr>
          <w:b/>
          <w:bCs/>
          <w:i/>
          <w:iCs/>
          <w:color w:val="000000" w:themeColor="text1"/>
        </w:rPr>
        <w:t>Research gap</w:t>
      </w:r>
    </w:p>
    <w:p w14:paraId="4F58E1AE" w14:textId="6FC6FF26" w:rsidR="002202F4" w:rsidRPr="00374E12" w:rsidRDefault="009F265F" w:rsidP="002202F4">
      <w:pPr>
        <w:rPr>
          <w:color w:val="000000" w:themeColor="text1"/>
        </w:rPr>
      </w:pPr>
      <w:r w:rsidRPr="00374E12">
        <w:rPr>
          <w:color w:val="000000" w:themeColor="text1"/>
        </w:rPr>
        <w:t>An</w:t>
      </w:r>
      <w:r w:rsidR="004F5A01" w:rsidRPr="00374E12">
        <w:rPr>
          <w:color w:val="000000" w:themeColor="text1"/>
        </w:rPr>
        <w:t xml:space="preserve"> extensive search of </w:t>
      </w:r>
      <w:r w:rsidRPr="00374E12">
        <w:rPr>
          <w:color w:val="000000" w:themeColor="text1"/>
        </w:rPr>
        <w:t xml:space="preserve">the </w:t>
      </w:r>
      <w:r w:rsidR="004F5A01" w:rsidRPr="00374E12">
        <w:rPr>
          <w:color w:val="000000" w:themeColor="text1"/>
        </w:rPr>
        <w:t xml:space="preserve">literature shows that there is a huge gap exists in the consumer </w:t>
      </w:r>
      <w:r w:rsidRPr="00374E12">
        <w:rPr>
          <w:color w:val="000000" w:themeColor="text1"/>
        </w:rPr>
        <w:t>decision-making</w:t>
      </w:r>
      <w:r w:rsidR="004F5A01" w:rsidRPr="00374E12">
        <w:rPr>
          <w:color w:val="000000" w:themeColor="text1"/>
        </w:rPr>
        <w:t xml:space="preserve"> process. </w:t>
      </w:r>
      <w:r w:rsidRPr="00374E12">
        <w:rPr>
          <w:color w:val="000000" w:themeColor="text1"/>
        </w:rPr>
        <w:t xml:space="preserve">There are numerous kinds of research on the impact of social media on consumer purchase decisions in general. However, there is no company-specific research to find out the impact of Facebook on the </w:t>
      </w:r>
      <w:r w:rsidR="00D71802" w:rsidRPr="00374E12">
        <w:rPr>
          <w:color w:val="000000" w:themeColor="text1"/>
        </w:rPr>
        <w:t xml:space="preserve">consumer purchase decisions of Zara customers. </w:t>
      </w:r>
      <w:r w:rsidR="00D666B0" w:rsidRPr="00374E12">
        <w:rPr>
          <w:color w:val="000000" w:themeColor="text1"/>
        </w:rPr>
        <w:t xml:space="preserve">Hence, this research aims at filling the research gap. </w:t>
      </w:r>
    </w:p>
    <w:p w14:paraId="12EBDAAE" w14:textId="0B9E34B6" w:rsidR="00981C83" w:rsidRPr="00374E12" w:rsidRDefault="00981C83">
      <w:pPr>
        <w:spacing w:line="259" w:lineRule="auto"/>
        <w:jc w:val="left"/>
        <w:rPr>
          <w:color w:val="000000" w:themeColor="text1"/>
        </w:rPr>
      </w:pPr>
      <w:r w:rsidRPr="00374E12">
        <w:rPr>
          <w:color w:val="000000" w:themeColor="text1"/>
        </w:rPr>
        <w:br w:type="page"/>
      </w:r>
    </w:p>
    <w:p w14:paraId="403905F2" w14:textId="77777777" w:rsidR="00D8747B" w:rsidRPr="00374E12" w:rsidRDefault="00E50EA2" w:rsidP="00E50EA2">
      <w:pPr>
        <w:pStyle w:val="1"/>
        <w:rPr>
          <w:color w:val="000000" w:themeColor="text1"/>
        </w:rPr>
      </w:pPr>
      <w:bookmarkStart w:id="7" w:name="_Toc120921777"/>
      <w:r w:rsidRPr="00374E12">
        <w:rPr>
          <w:color w:val="000000" w:themeColor="text1"/>
        </w:rPr>
        <w:lastRenderedPageBreak/>
        <w:t xml:space="preserve">Chapter 3: </w:t>
      </w:r>
      <w:r w:rsidR="000D0546" w:rsidRPr="00374E12">
        <w:rPr>
          <w:color w:val="000000" w:themeColor="text1"/>
        </w:rPr>
        <w:t xml:space="preserve">Research </w:t>
      </w:r>
      <w:r w:rsidRPr="00374E12">
        <w:rPr>
          <w:color w:val="000000" w:themeColor="text1"/>
        </w:rPr>
        <w:t>Methodology</w:t>
      </w:r>
      <w:bookmarkEnd w:id="7"/>
    </w:p>
    <w:p w14:paraId="3236322F" w14:textId="77777777" w:rsidR="00BF2F01" w:rsidRPr="00374E12" w:rsidRDefault="00B7653F" w:rsidP="00D8747B">
      <w:pPr>
        <w:rPr>
          <w:color w:val="000000" w:themeColor="text1"/>
        </w:rPr>
      </w:pPr>
      <w:r w:rsidRPr="00374E12">
        <w:rPr>
          <w:color w:val="000000" w:themeColor="text1"/>
        </w:rPr>
        <w:t xml:space="preserve">This chapter of the research illustrates the research methodologies of the research project. </w:t>
      </w:r>
      <w:r w:rsidR="00707309" w:rsidRPr="00374E12">
        <w:rPr>
          <w:color w:val="000000" w:themeColor="text1"/>
        </w:rPr>
        <w:t xml:space="preserve">The </w:t>
      </w:r>
      <w:r w:rsidR="00BF2F01" w:rsidRPr="00374E12">
        <w:rPr>
          <w:color w:val="000000" w:themeColor="text1"/>
        </w:rPr>
        <w:t xml:space="preserve">research methodology has been described following the Saunders’ Research Onion. </w:t>
      </w:r>
    </w:p>
    <w:p w14:paraId="677872C1" w14:textId="77777777" w:rsidR="00BF2F01" w:rsidRPr="00374E12" w:rsidRDefault="00BF2F01" w:rsidP="00BF2F01">
      <w:pPr>
        <w:jc w:val="center"/>
        <w:rPr>
          <w:color w:val="000000" w:themeColor="text1"/>
        </w:rPr>
      </w:pPr>
      <w:r w:rsidRPr="00374E12">
        <w:rPr>
          <w:noProof/>
          <w:color w:val="000000" w:themeColor="text1"/>
        </w:rPr>
        <w:drawing>
          <wp:inline distT="0" distB="0" distL="0" distR="0" wp14:anchorId="2B605700" wp14:editId="2EDCFD7F">
            <wp:extent cx="3063240" cy="3063240"/>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63240" cy="3063240"/>
                    </a:xfrm>
                    <a:prstGeom prst="rect">
                      <a:avLst/>
                    </a:prstGeom>
                    <a:noFill/>
                    <a:ln>
                      <a:noFill/>
                    </a:ln>
                  </pic:spPr>
                </pic:pic>
              </a:graphicData>
            </a:graphic>
          </wp:inline>
        </w:drawing>
      </w:r>
    </w:p>
    <w:p w14:paraId="1955ABA5" w14:textId="76F6BCE6" w:rsidR="00BF2F01" w:rsidRPr="00374E12" w:rsidRDefault="00BF2F01" w:rsidP="001665D7">
      <w:pPr>
        <w:spacing w:line="240" w:lineRule="auto"/>
        <w:jc w:val="center"/>
        <w:rPr>
          <w:color w:val="000000" w:themeColor="text1"/>
        </w:rPr>
      </w:pPr>
      <w:r w:rsidRPr="00374E12">
        <w:rPr>
          <w:b/>
          <w:bCs/>
          <w:i/>
          <w:iCs/>
          <w:color w:val="000000" w:themeColor="text1"/>
        </w:rPr>
        <w:t>Figure</w:t>
      </w:r>
      <w:r w:rsidR="00230AAB" w:rsidRPr="00374E12">
        <w:rPr>
          <w:b/>
          <w:bCs/>
          <w:i/>
          <w:iCs/>
          <w:color w:val="000000" w:themeColor="text1"/>
        </w:rPr>
        <w:t xml:space="preserve"> 0</w:t>
      </w:r>
      <w:r w:rsidR="0044494E" w:rsidRPr="00374E12">
        <w:rPr>
          <w:b/>
          <w:bCs/>
          <w:i/>
          <w:iCs/>
          <w:color w:val="000000" w:themeColor="text1"/>
        </w:rPr>
        <w:t>2</w:t>
      </w:r>
      <w:r w:rsidRPr="00374E12">
        <w:rPr>
          <w:b/>
          <w:bCs/>
          <w:i/>
          <w:iCs/>
          <w:color w:val="000000" w:themeColor="text1"/>
        </w:rPr>
        <w:t>:</w:t>
      </w:r>
      <w:r w:rsidRPr="00374E12">
        <w:rPr>
          <w:color w:val="000000" w:themeColor="text1"/>
        </w:rPr>
        <w:t xml:space="preserve"> Saunders’ Research Onion</w:t>
      </w:r>
    </w:p>
    <w:p w14:paraId="68D92574" w14:textId="3A3EEB18" w:rsidR="00BF2F01" w:rsidRPr="00374E12" w:rsidRDefault="00BF2F01" w:rsidP="001665D7">
      <w:pPr>
        <w:spacing w:line="240" w:lineRule="auto"/>
        <w:jc w:val="center"/>
        <w:rPr>
          <w:i/>
          <w:iCs/>
          <w:color w:val="000000" w:themeColor="text1"/>
        </w:rPr>
      </w:pPr>
      <w:r w:rsidRPr="00374E12">
        <w:rPr>
          <w:i/>
          <w:iCs/>
          <w:color w:val="000000" w:themeColor="text1"/>
        </w:rPr>
        <w:t>Source:</w:t>
      </w:r>
      <w:r w:rsidR="004A1448" w:rsidRPr="00374E12">
        <w:rPr>
          <w:i/>
          <w:iCs/>
          <w:color w:val="000000" w:themeColor="text1"/>
        </w:rPr>
        <w:t xml:space="preserve"> (</w:t>
      </w:r>
      <w:r w:rsidR="004A1448" w:rsidRPr="00374E12">
        <w:rPr>
          <w:i/>
          <w:iCs/>
          <w:color w:val="000000" w:themeColor="text1"/>
          <w:shd w:val="clear" w:color="auto" w:fill="FFFFFF"/>
        </w:rPr>
        <w:t>Gupta</w:t>
      </w:r>
      <w:r w:rsidR="00AB68D1" w:rsidRPr="00374E12">
        <w:rPr>
          <w:i/>
          <w:iCs/>
          <w:color w:val="000000" w:themeColor="text1"/>
          <w:shd w:val="clear" w:color="auto" w:fill="FFFFFF"/>
        </w:rPr>
        <w:t xml:space="preserve"> &amp;</w:t>
      </w:r>
      <w:r w:rsidR="004A1448" w:rsidRPr="00374E12">
        <w:rPr>
          <w:i/>
          <w:iCs/>
          <w:color w:val="000000" w:themeColor="text1"/>
          <w:shd w:val="clear" w:color="auto" w:fill="FFFFFF"/>
        </w:rPr>
        <w:t xml:space="preserve"> Gupta, 2022)</w:t>
      </w:r>
    </w:p>
    <w:p w14:paraId="08129EA4" w14:textId="0830919A" w:rsidR="0016691E" w:rsidRPr="00374E12" w:rsidRDefault="00C459BE" w:rsidP="00BF2F01">
      <w:pPr>
        <w:rPr>
          <w:color w:val="000000" w:themeColor="text1"/>
        </w:rPr>
      </w:pPr>
      <w:r w:rsidRPr="00374E12">
        <w:rPr>
          <w:b/>
          <w:bCs/>
          <w:i/>
          <w:iCs/>
          <w:color w:val="000000" w:themeColor="text1"/>
        </w:rPr>
        <w:t>Research philosophy:</w:t>
      </w:r>
      <w:r w:rsidRPr="00374E12">
        <w:rPr>
          <w:color w:val="000000" w:themeColor="text1"/>
        </w:rPr>
        <w:t xml:space="preserve"> Interpretivism philosophy will be applied to this research project</w:t>
      </w:r>
      <w:r w:rsidR="004B586C" w:rsidRPr="00374E12">
        <w:rPr>
          <w:color w:val="000000" w:themeColor="text1"/>
        </w:rPr>
        <w:t xml:space="preserve"> since the secondary research of this project requires interpretation. </w:t>
      </w:r>
    </w:p>
    <w:p w14:paraId="5E6C3D89" w14:textId="63C78A51" w:rsidR="009550C5" w:rsidRPr="00374E12" w:rsidRDefault="0016691E" w:rsidP="00BF2F01">
      <w:pPr>
        <w:rPr>
          <w:color w:val="000000" w:themeColor="text1"/>
        </w:rPr>
      </w:pPr>
      <w:r w:rsidRPr="00374E12">
        <w:rPr>
          <w:b/>
          <w:bCs/>
          <w:i/>
          <w:iCs/>
          <w:color w:val="000000" w:themeColor="text1"/>
        </w:rPr>
        <w:t>Research paradigm</w:t>
      </w:r>
      <w:r w:rsidRPr="00374E12">
        <w:rPr>
          <w:color w:val="000000" w:themeColor="text1"/>
        </w:rPr>
        <w:t xml:space="preserve">: </w:t>
      </w:r>
      <w:r w:rsidR="005C6077" w:rsidRPr="00374E12">
        <w:rPr>
          <w:color w:val="000000" w:themeColor="text1"/>
        </w:rPr>
        <w:t>Positivism is the paradigm of this research since it will explain the research project from the existing opinions and data</w:t>
      </w:r>
      <w:r w:rsidR="00C374C1" w:rsidRPr="00374E12">
        <w:rPr>
          <w:color w:val="000000" w:themeColor="text1"/>
        </w:rPr>
        <w:t xml:space="preserve"> </w:t>
      </w:r>
      <w:r w:rsidR="00B23ADA" w:rsidRPr="00374E12">
        <w:rPr>
          <w:color w:val="000000" w:themeColor="text1"/>
        </w:rPr>
        <w:t>(</w:t>
      </w:r>
      <w:r w:rsidR="00B23ADA" w:rsidRPr="00374E12">
        <w:rPr>
          <w:color w:val="000000" w:themeColor="text1"/>
          <w:shd w:val="clear" w:color="auto" w:fill="FFFFFF"/>
        </w:rPr>
        <w:t>Zhang, 2022)</w:t>
      </w:r>
      <w:r w:rsidR="005C6077" w:rsidRPr="00374E12">
        <w:rPr>
          <w:color w:val="000000" w:themeColor="text1"/>
        </w:rPr>
        <w:t>.</w:t>
      </w:r>
    </w:p>
    <w:p w14:paraId="704DDA46" w14:textId="4E41F7FE" w:rsidR="007537B4" w:rsidRPr="00374E12" w:rsidRDefault="00A93149" w:rsidP="00BF2F01">
      <w:pPr>
        <w:rPr>
          <w:color w:val="000000" w:themeColor="text1"/>
        </w:rPr>
      </w:pPr>
      <w:r w:rsidRPr="00374E12">
        <w:rPr>
          <w:b/>
          <w:bCs/>
          <w:i/>
          <w:iCs/>
          <w:color w:val="000000" w:themeColor="text1"/>
        </w:rPr>
        <w:t>Research approach:</w:t>
      </w:r>
      <w:r w:rsidRPr="00374E12">
        <w:rPr>
          <w:color w:val="000000" w:themeColor="text1"/>
        </w:rPr>
        <w:t xml:space="preserve"> Among qualitative, quantitative, and mixed approaches to research, this research project will apply the quantitative research approach since it will collect and analyse different publicly available data</w:t>
      </w:r>
      <w:r w:rsidR="002A7071" w:rsidRPr="00374E12">
        <w:rPr>
          <w:color w:val="000000" w:themeColor="text1"/>
        </w:rPr>
        <w:t xml:space="preserve"> and numerical information. </w:t>
      </w:r>
    </w:p>
    <w:p w14:paraId="53D3B66C" w14:textId="0915D332" w:rsidR="004935D8" w:rsidRPr="00374E12" w:rsidRDefault="00101CCE" w:rsidP="00BF2F01">
      <w:pPr>
        <w:rPr>
          <w:color w:val="000000" w:themeColor="text1"/>
        </w:rPr>
      </w:pPr>
      <w:r w:rsidRPr="00374E12">
        <w:rPr>
          <w:b/>
          <w:bCs/>
          <w:i/>
          <w:iCs/>
          <w:color w:val="000000" w:themeColor="text1"/>
        </w:rPr>
        <w:t>Research methodology</w:t>
      </w:r>
      <w:r w:rsidR="00D71996" w:rsidRPr="00374E12">
        <w:rPr>
          <w:b/>
          <w:bCs/>
          <w:i/>
          <w:iCs/>
          <w:color w:val="000000" w:themeColor="text1"/>
        </w:rPr>
        <w:t>:</w:t>
      </w:r>
      <w:r w:rsidR="00D71996" w:rsidRPr="00374E12">
        <w:rPr>
          <w:color w:val="000000" w:themeColor="text1"/>
        </w:rPr>
        <w:t xml:space="preserve"> </w:t>
      </w:r>
      <w:r w:rsidR="00B122F1" w:rsidRPr="00374E12">
        <w:rPr>
          <w:color w:val="000000" w:themeColor="text1"/>
        </w:rPr>
        <w:t xml:space="preserve">Mono method quantitative will be the research methodology for this research project. Because only quantitative data is </w:t>
      </w:r>
      <w:r w:rsidR="00533069" w:rsidRPr="00374E12">
        <w:rPr>
          <w:color w:val="000000" w:themeColor="text1"/>
        </w:rPr>
        <w:t xml:space="preserve">adequate to answer the research objective. </w:t>
      </w:r>
    </w:p>
    <w:p w14:paraId="2553DCD6" w14:textId="3A1F03EA" w:rsidR="00533069" w:rsidRPr="00374E12" w:rsidRDefault="00EE0FA1" w:rsidP="00BF2F01">
      <w:pPr>
        <w:rPr>
          <w:color w:val="000000" w:themeColor="text1"/>
        </w:rPr>
      </w:pPr>
      <w:r w:rsidRPr="00374E12">
        <w:rPr>
          <w:b/>
          <w:bCs/>
          <w:i/>
          <w:iCs/>
          <w:color w:val="000000" w:themeColor="text1"/>
        </w:rPr>
        <w:t>Research strategy:</w:t>
      </w:r>
      <w:r w:rsidR="00305C8C" w:rsidRPr="00374E12">
        <w:rPr>
          <w:color w:val="000000" w:themeColor="text1"/>
        </w:rPr>
        <w:t xml:space="preserve"> Archival research is the research strategy since the publicly available data will be analysed </w:t>
      </w:r>
      <w:r w:rsidR="00D05F85" w:rsidRPr="00374E12">
        <w:rPr>
          <w:color w:val="000000" w:themeColor="text1"/>
        </w:rPr>
        <w:t xml:space="preserve">to find out the outcome of this research. </w:t>
      </w:r>
    </w:p>
    <w:p w14:paraId="055A19B5" w14:textId="090A9B29" w:rsidR="00A46D33" w:rsidRPr="00374E12" w:rsidRDefault="003B69DB" w:rsidP="00BF2F01">
      <w:pPr>
        <w:rPr>
          <w:color w:val="000000" w:themeColor="text1"/>
        </w:rPr>
      </w:pPr>
      <w:r w:rsidRPr="00374E12">
        <w:rPr>
          <w:b/>
          <w:bCs/>
          <w:i/>
          <w:iCs/>
          <w:color w:val="000000" w:themeColor="text1"/>
        </w:rPr>
        <w:lastRenderedPageBreak/>
        <w:t>Sampling method:</w:t>
      </w:r>
      <w:r w:rsidRPr="00374E12">
        <w:rPr>
          <w:color w:val="000000" w:themeColor="text1"/>
        </w:rPr>
        <w:t xml:space="preserve"> There is no sampling method is required. Since this research is based on secondary research.</w:t>
      </w:r>
    </w:p>
    <w:p w14:paraId="52E5FF26" w14:textId="491894F7" w:rsidR="0039155D" w:rsidRPr="00374E12" w:rsidRDefault="00A46D33" w:rsidP="00BF2F01">
      <w:pPr>
        <w:rPr>
          <w:color w:val="000000" w:themeColor="text1"/>
        </w:rPr>
      </w:pPr>
      <w:r w:rsidRPr="00374E12">
        <w:rPr>
          <w:b/>
          <w:bCs/>
          <w:i/>
          <w:iCs/>
          <w:color w:val="000000" w:themeColor="text1"/>
        </w:rPr>
        <w:t>Data collection methods and tools:</w:t>
      </w:r>
      <w:r w:rsidRPr="00374E12">
        <w:rPr>
          <w:color w:val="000000" w:themeColor="text1"/>
        </w:rPr>
        <w:t xml:space="preserve"> Only secondary data will be </w:t>
      </w:r>
      <w:r w:rsidR="005F6CE2" w:rsidRPr="00374E12">
        <w:rPr>
          <w:color w:val="000000" w:themeColor="text1"/>
        </w:rPr>
        <w:t xml:space="preserve">collected and analysed in this research project. </w:t>
      </w:r>
      <w:r w:rsidR="005D121E" w:rsidRPr="00374E12">
        <w:rPr>
          <w:color w:val="000000" w:themeColor="text1"/>
        </w:rPr>
        <w:t xml:space="preserve">The secondary data will be collected from </w:t>
      </w:r>
      <w:r w:rsidR="00A3181B" w:rsidRPr="00374E12">
        <w:rPr>
          <w:color w:val="000000" w:themeColor="text1"/>
        </w:rPr>
        <w:t>published journals, research articles, business reports, annual reports, data banks, and other financial reports that provide adequate data and information for this research project</w:t>
      </w:r>
      <w:r w:rsidR="00C37283" w:rsidRPr="00374E12">
        <w:rPr>
          <w:color w:val="000000" w:themeColor="text1"/>
        </w:rPr>
        <w:t xml:space="preserve"> </w:t>
      </w:r>
      <w:r w:rsidR="00764954" w:rsidRPr="00374E12">
        <w:rPr>
          <w:color w:val="000000" w:themeColor="text1"/>
        </w:rPr>
        <w:t>(</w:t>
      </w:r>
      <w:r w:rsidR="00C37283" w:rsidRPr="00374E12">
        <w:rPr>
          <w:color w:val="000000" w:themeColor="text1"/>
          <w:shd w:val="clear" w:color="auto" w:fill="FFFFFF"/>
        </w:rPr>
        <w:t>Daniel</w:t>
      </w:r>
      <w:r w:rsidR="00764954" w:rsidRPr="00374E12">
        <w:rPr>
          <w:color w:val="000000" w:themeColor="text1"/>
          <w:shd w:val="clear" w:color="auto" w:fill="FFFFFF"/>
        </w:rPr>
        <w:t xml:space="preserve"> &amp;</w:t>
      </w:r>
      <w:r w:rsidR="00C37283" w:rsidRPr="00374E12">
        <w:rPr>
          <w:color w:val="000000" w:themeColor="text1"/>
          <w:shd w:val="clear" w:color="auto" w:fill="FFFFFF"/>
        </w:rPr>
        <w:t xml:space="preserve"> Sam, 2011</w:t>
      </w:r>
      <w:r w:rsidR="00764954" w:rsidRPr="00374E12">
        <w:rPr>
          <w:color w:val="000000" w:themeColor="text1"/>
          <w:shd w:val="clear" w:color="auto" w:fill="FFFFFF"/>
        </w:rPr>
        <w:t>)</w:t>
      </w:r>
      <w:r w:rsidR="00A3181B" w:rsidRPr="00374E12">
        <w:rPr>
          <w:color w:val="000000" w:themeColor="text1"/>
        </w:rPr>
        <w:t xml:space="preserve">. </w:t>
      </w:r>
      <w:r w:rsidR="003E0877" w:rsidRPr="00374E12">
        <w:rPr>
          <w:color w:val="000000" w:themeColor="text1"/>
        </w:rPr>
        <w:t xml:space="preserve">Secondary data is essential for this research because </w:t>
      </w:r>
      <w:r w:rsidR="00901239" w:rsidRPr="00374E12">
        <w:rPr>
          <w:color w:val="000000" w:themeColor="text1"/>
        </w:rPr>
        <w:t xml:space="preserve">answering the research questions </w:t>
      </w:r>
      <w:r w:rsidR="004A12D3" w:rsidRPr="00374E12">
        <w:rPr>
          <w:color w:val="000000" w:themeColor="text1"/>
        </w:rPr>
        <w:t>requires</w:t>
      </w:r>
      <w:r w:rsidR="00901239" w:rsidRPr="00374E12">
        <w:rPr>
          <w:color w:val="000000" w:themeColor="text1"/>
        </w:rPr>
        <w:t xml:space="preserve"> the use of secondary research. Also, the use of secondary data is more convenient in terms of money, time, and energy for academic research. </w:t>
      </w:r>
    </w:p>
    <w:p w14:paraId="345EB6F4" w14:textId="7BEE7E50" w:rsidR="00455084" w:rsidRPr="00374E12" w:rsidRDefault="00D6732C" w:rsidP="00BF2F01">
      <w:pPr>
        <w:rPr>
          <w:color w:val="000000" w:themeColor="text1"/>
        </w:rPr>
      </w:pPr>
      <w:r w:rsidRPr="00374E12">
        <w:rPr>
          <w:b/>
          <w:bCs/>
          <w:i/>
          <w:iCs/>
          <w:color w:val="000000" w:themeColor="text1"/>
        </w:rPr>
        <w:t>Interpreting data:</w:t>
      </w:r>
      <w:r w:rsidRPr="00374E12">
        <w:rPr>
          <w:color w:val="000000" w:themeColor="text1"/>
        </w:rPr>
        <w:t xml:space="preserve"> The secondary data will be interpreted from graphs, charts, and tables. </w:t>
      </w:r>
      <w:r w:rsidR="00371720" w:rsidRPr="00374E12">
        <w:rPr>
          <w:color w:val="000000" w:themeColor="text1"/>
        </w:rPr>
        <w:t>The descriptive</w:t>
      </w:r>
      <w:r w:rsidRPr="00374E12">
        <w:rPr>
          <w:color w:val="000000" w:themeColor="text1"/>
        </w:rPr>
        <w:t xml:space="preserve"> interpretation method will be applied to interpret the secondary data to find out the research outcomes. </w:t>
      </w:r>
    </w:p>
    <w:p w14:paraId="6132C1BD" w14:textId="05D15A8C" w:rsidR="00FB4C3D" w:rsidRPr="00374E12" w:rsidRDefault="003367C0" w:rsidP="00BF2F01">
      <w:pPr>
        <w:rPr>
          <w:color w:val="000000" w:themeColor="text1"/>
        </w:rPr>
      </w:pPr>
      <w:r w:rsidRPr="00374E12">
        <w:rPr>
          <w:b/>
          <w:bCs/>
          <w:i/>
          <w:iCs/>
          <w:color w:val="000000" w:themeColor="text1"/>
        </w:rPr>
        <w:t>Time period of the research:</w:t>
      </w:r>
      <w:r w:rsidRPr="00374E12">
        <w:rPr>
          <w:color w:val="000000" w:themeColor="text1"/>
        </w:rPr>
        <w:t xml:space="preserve"> This research will take 3 months to be completed fully from the research proposal to the completion of </w:t>
      </w:r>
      <w:r w:rsidR="003E0877" w:rsidRPr="00374E12">
        <w:rPr>
          <w:color w:val="000000" w:themeColor="text1"/>
        </w:rPr>
        <w:t xml:space="preserve">the </w:t>
      </w:r>
      <w:r w:rsidRPr="00374E12">
        <w:rPr>
          <w:color w:val="000000" w:themeColor="text1"/>
        </w:rPr>
        <w:t>final research project starting from 1</w:t>
      </w:r>
      <w:r w:rsidRPr="00374E12">
        <w:rPr>
          <w:color w:val="000000" w:themeColor="text1"/>
          <w:vertAlign w:val="superscript"/>
        </w:rPr>
        <w:t>st</w:t>
      </w:r>
      <w:r w:rsidRPr="00374E12">
        <w:rPr>
          <w:color w:val="000000" w:themeColor="text1"/>
        </w:rPr>
        <w:t xml:space="preserve"> December 2022 to the </w:t>
      </w:r>
      <w:proofErr w:type="gramStart"/>
      <w:r w:rsidR="00F13E24" w:rsidRPr="00374E12">
        <w:rPr>
          <w:color w:val="000000" w:themeColor="text1"/>
        </w:rPr>
        <w:t>28</w:t>
      </w:r>
      <w:r w:rsidR="00F13E24" w:rsidRPr="00374E12">
        <w:rPr>
          <w:color w:val="000000" w:themeColor="text1"/>
          <w:vertAlign w:val="superscript"/>
        </w:rPr>
        <w:t>th</w:t>
      </w:r>
      <w:proofErr w:type="gramEnd"/>
      <w:r w:rsidR="00F13E24" w:rsidRPr="00374E12">
        <w:rPr>
          <w:color w:val="000000" w:themeColor="text1"/>
        </w:rPr>
        <w:t xml:space="preserve"> February, 2023.</w:t>
      </w:r>
    </w:p>
    <w:tbl>
      <w:tblPr>
        <w:tblStyle w:val="a4"/>
        <w:tblpPr w:leftFromText="180" w:rightFromText="180" w:vertAnchor="text" w:horzAnchor="margin" w:tblpY="504"/>
        <w:tblW w:w="0" w:type="auto"/>
        <w:tblLook w:val="04A0" w:firstRow="1" w:lastRow="0" w:firstColumn="1" w:lastColumn="0" w:noHBand="0" w:noVBand="1"/>
      </w:tblPr>
      <w:tblGrid>
        <w:gridCol w:w="2218"/>
        <w:gridCol w:w="563"/>
        <w:gridCol w:w="563"/>
        <w:gridCol w:w="575"/>
        <w:gridCol w:w="563"/>
        <w:gridCol w:w="565"/>
        <w:gridCol w:w="563"/>
        <w:gridCol w:w="563"/>
        <w:gridCol w:w="563"/>
        <w:gridCol w:w="565"/>
        <w:gridCol w:w="683"/>
        <w:gridCol w:w="683"/>
        <w:gridCol w:w="683"/>
      </w:tblGrid>
      <w:tr w:rsidR="00374E12" w:rsidRPr="00374E12" w14:paraId="221A5243" w14:textId="77777777" w:rsidTr="00FB4C3D">
        <w:tc>
          <w:tcPr>
            <w:tcW w:w="2515" w:type="dxa"/>
          </w:tcPr>
          <w:p w14:paraId="53B40D10" w14:textId="16952FAA" w:rsidR="00FB4C3D" w:rsidRPr="00374E12" w:rsidRDefault="00FB4C3D" w:rsidP="00FB4C3D">
            <w:pPr>
              <w:rPr>
                <w:color w:val="000000" w:themeColor="text1"/>
              </w:rPr>
            </w:pPr>
            <w:r w:rsidRPr="00374E12">
              <w:rPr>
                <w:color w:val="000000" w:themeColor="text1"/>
              </w:rPr>
              <w:t xml:space="preserve">Milestones/Week </w:t>
            </w:r>
          </w:p>
        </w:tc>
        <w:tc>
          <w:tcPr>
            <w:tcW w:w="252" w:type="dxa"/>
          </w:tcPr>
          <w:p w14:paraId="3D65EE63" w14:textId="77777777" w:rsidR="00FB4C3D" w:rsidRPr="00374E12" w:rsidRDefault="00FB4C3D" w:rsidP="00FB4C3D">
            <w:pPr>
              <w:rPr>
                <w:color w:val="000000" w:themeColor="text1"/>
              </w:rPr>
            </w:pPr>
            <w:r w:rsidRPr="00374E12">
              <w:rPr>
                <w:color w:val="000000" w:themeColor="text1"/>
              </w:rPr>
              <w:t>W1</w:t>
            </w:r>
          </w:p>
        </w:tc>
        <w:tc>
          <w:tcPr>
            <w:tcW w:w="563" w:type="dxa"/>
          </w:tcPr>
          <w:p w14:paraId="0A772210" w14:textId="77777777" w:rsidR="00FB4C3D" w:rsidRPr="00374E12" w:rsidRDefault="00FB4C3D" w:rsidP="00FB4C3D">
            <w:pPr>
              <w:rPr>
                <w:color w:val="000000" w:themeColor="text1"/>
              </w:rPr>
            </w:pPr>
            <w:r w:rsidRPr="00374E12">
              <w:rPr>
                <w:color w:val="000000" w:themeColor="text1"/>
              </w:rPr>
              <w:t>W2</w:t>
            </w:r>
          </w:p>
        </w:tc>
        <w:tc>
          <w:tcPr>
            <w:tcW w:w="587" w:type="dxa"/>
          </w:tcPr>
          <w:p w14:paraId="176267FA" w14:textId="77777777" w:rsidR="00FB4C3D" w:rsidRPr="00374E12" w:rsidRDefault="00FB4C3D" w:rsidP="00FB4C3D">
            <w:pPr>
              <w:rPr>
                <w:color w:val="000000" w:themeColor="text1"/>
              </w:rPr>
            </w:pPr>
            <w:r w:rsidRPr="00374E12">
              <w:rPr>
                <w:color w:val="000000" w:themeColor="text1"/>
              </w:rPr>
              <w:t>W3</w:t>
            </w:r>
          </w:p>
        </w:tc>
        <w:tc>
          <w:tcPr>
            <w:tcW w:w="563" w:type="dxa"/>
          </w:tcPr>
          <w:p w14:paraId="353BA315" w14:textId="77777777" w:rsidR="00FB4C3D" w:rsidRPr="00374E12" w:rsidRDefault="00FB4C3D" w:rsidP="00FB4C3D">
            <w:pPr>
              <w:rPr>
                <w:color w:val="000000" w:themeColor="text1"/>
              </w:rPr>
            </w:pPr>
            <w:r w:rsidRPr="00374E12">
              <w:rPr>
                <w:color w:val="000000" w:themeColor="text1"/>
              </w:rPr>
              <w:t>W4</w:t>
            </w:r>
          </w:p>
        </w:tc>
        <w:tc>
          <w:tcPr>
            <w:tcW w:w="566" w:type="dxa"/>
          </w:tcPr>
          <w:p w14:paraId="4BEC3E7C" w14:textId="77777777" w:rsidR="00FB4C3D" w:rsidRPr="00374E12" w:rsidRDefault="00FB4C3D" w:rsidP="00FB4C3D">
            <w:pPr>
              <w:rPr>
                <w:color w:val="000000" w:themeColor="text1"/>
              </w:rPr>
            </w:pPr>
            <w:r w:rsidRPr="00374E12">
              <w:rPr>
                <w:color w:val="000000" w:themeColor="text1"/>
              </w:rPr>
              <w:t>W5</w:t>
            </w:r>
          </w:p>
        </w:tc>
        <w:tc>
          <w:tcPr>
            <w:tcW w:w="563" w:type="dxa"/>
          </w:tcPr>
          <w:p w14:paraId="4125FD6E" w14:textId="77777777" w:rsidR="00FB4C3D" w:rsidRPr="00374E12" w:rsidRDefault="00FB4C3D" w:rsidP="00FB4C3D">
            <w:pPr>
              <w:rPr>
                <w:color w:val="000000" w:themeColor="text1"/>
              </w:rPr>
            </w:pPr>
            <w:r w:rsidRPr="00374E12">
              <w:rPr>
                <w:color w:val="000000" w:themeColor="text1"/>
              </w:rPr>
              <w:t>W6</w:t>
            </w:r>
          </w:p>
        </w:tc>
        <w:tc>
          <w:tcPr>
            <w:tcW w:w="563" w:type="dxa"/>
          </w:tcPr>
          <w:p w14:paraId="69782B64" w14:textId="77777777" w:rsidR="00FB4C3D" w:rsidRPr="00374E12" w:rsidRDefault="00FB4C3D" w:rsidP="00FB4C3D">
            <w:pPr>
              <w:rPr>
                <w:color w:val="000000" w:themeColor="text1"/>
              </w:rPr>
            </w:pPr>
            <w:r w:rsidRPr="00374E12">
              <w:rPr>
                <w:color w:val="000000" w:themeColor="text1"/>
              </w:rPr>
              <w:t>W7</w:t>
            </w:r>
          </w:p>
        </w:tc>
        <w:tc>
          <w:tcPr>
            <w:tcW w:w="563" w:type="dxa"/>
          </w:tcPr>
          <w:p w14:paraId="422591A4" w14:textId="77777777" w:rsidR="00FB4C3D" w:rsidRPr="00374E12" w:rsidRDefault="00FB4C3D" w:rsidP="00FB4C3D">
            <w:pPr>
              <w:rPr>
                <w:color w:val="000000" w:themeColor="text1"/>
              </w:rPr>
            </w:pPr>
            <w:r w:rsidRPr="00374E12">
              <w:rPr>
                <w:color w:val="000000" w:themeColor="text1"/>
              </w:rPr>
              <w:t>W8</w:t>
            </w:r>
          </w:p>
        </w:tc>
        <w:tc>
          <w:tcPr>
            <w:tcW w:w="566" w:type="dxa"/>
          </w:tcPr>
          <w:p w14:paraId="36511326" w14:textId="77777777" w:rsidR="00FB4C3D" w:rsidRPr="00374E12" w:rsidRDefault="00FB4C3D" w:rsidP="00FB4C3D">
            <w:pPr>
              <w:rPr>
                <w:color w:val="000000" w:themeColor="text1"/>
              </w:rPr>
            </w:pPr>
            <w:r w:rsidRPr="00374E12">
              <w:rPr>
                <w:color w:val="000000" w:themeColor="text1"/>
              </w:rPr>
              <w:t>W9</w:t>
            </w:r>
          </w:p>
        </w:tc>
        <w:tc>
          <w:tcPr>
            <w:tcW w:w="683" w:type="dxa"/>
          </w:tcPr>
          <w:p w14:paraId="5F587916" w14:textId="77777777" w:rsidR="00FB4C3D" w:rsidRPr="00374E12" w:rsidRDefault="00FB4C3D" w:rsidP="00FB4C3D">
            <w:pPr>
              <w:rPr>
                <w:color w:val="000000" w:themeColor="text1"/>
              </w:rPr>
            </w:pPr>
            <w:r w:rsidRPr="00374E12">
              <w:rPr>
                <w:color w:val="000000" w:themeColor="text1"/>
              </w:rPr>
              <w:t>W10</w:t>
            </w:r>
          </w:p>
        </w:tc>
        <w:tc>
          <w:tcPr>
            <w:tcW w:w="683" w:type="dxa"/>
          </w:tcPr>
          <w:p w14:paraId="602A2A7D" w14:textId="77777777" w:rsidR="00FB4C3D" w:rsidRPr="00374E12" w:rsidRDefault="00FB4C3D" w:rsidP="00FB4C3D">
            <w:pPr>
              <w:rPr>
                <w:color w:val="000000" w:themeColor="text1"/>
              </w:rPr>
            </w:pPr>
            <w:r w:rsidRPr="00374E12">
              <w:rPr>
                <w:color w:val="000000" w:themeColor="text1"/>
              </w:rPr>
              <w:t>W11</w:t>
            </w:r>
          </w:p>
        </w:tc>
        <w:tc>
          <w:tcPr>
            <w:tcW w:w="683" w:type="dxa"/>
          </w:tcPr>
          <w:p w14:paraId="4CACF405" w14:textId="77777777" w:rsidR="00FB4C3D" w:rsidRPr="00374E12" w:rsidRDefault="00FB4C3D" w:rsidP="00FB4C3D">
            <w:pPr>
              <w:rPr>
                <w:color w:val="000000" w:themeColor="text1"/>
              </w:rPr>
            </w:pPr>
            <w:r w:rsidRPr="00374E12">
              <w:rPr>
                <w:color w:val="000000" w:themeColor="text1"/>
              </w:rPr>
              <w:t>W12</w:t>
            </w:r>
          </w:p>
        </w:tc>
      </w:tr>
      <w:tr w:rsidR="00374E12" w:rsidRPr="00374E12" w14:paraId="4F6DE5BE" w14:textId="77777777" w:rsidTr="003D3B4A">
        <w:tc>
          <w:tcPr>
            <w:tcW w:w="2515" w:type="dxa"/>
          </w:tcPr>
          <w:p w14:paraId="66D2A423" w14:textId="31082AA7" w:rsidR="00FB4C3D" w:rsidRPr="00374E12" w:rsidRDefault="00FB4C3D" w:rsidP="00FB4C3D">
            <w:pPr>
              <w:rPr>
                <w:color w:val="000000" w:themeColor="text1"/>
              </w:rPr>
            </w:pPr>
            <w:r w:rsidRPr="00374E12">
              <w:rPr>
                <w:color w:val="000000" w:themeColor="text1"/>
              </w:rPr>
              <w:t>Research proposal</w:t>
            </w:r>
          </w:p>
        </w:tc>
        <w:tc>
          <w:tcPr>
            <w:tcW w:w="252" w:type="dxa"/>
            <w:shd w:val="clear" w:color="auto" w:fill="C00000"/>
          </w:tcPr>
          <w:p w14:paraId="39EFBDB7" w14:textId="77777777" w:rsidR="00FB4C3D" w:rsidRPr="00374E12" w:rsidRDefault="00FB4C3D" w:rsidP="00FB4C3D">
            <w:pPr>
              <w:rPr>
                <w:color w:val="000000" w:themeColor="text1"/>
              </w:rPr>
            </w:pPr>
          </w:p>
        </w:tc>
        <w:tc>
          <w:tcPr>
            <w:tcW w:w="563" w:type="dxa"/>
            <w:shd w:val="clear" w:color="auto" w:fill="C00000"/>
          </w:tcPr>
          <w:p w14:paraId="3D4DD7A5" w14:textId="77777777" w:rsidR="00FB4C3D" w:rsidRPr="00374E12" w:rsidRDefault="00FB4C3D" w:rsidP="00FB4C3D">
            <w:pPr>
              <w:rPr>
                <w:color w:val="000000" w:themeColor="text1"/>
              </w:rPr>
            </w:pPr>
          </w:p>
        </w:tc>
        <w:tc>
          <w:tcPr>
            <w:tcW w:w="587" w:type="dxa"/>
          </w:tcPr>
          <w:p w14:paraId="6E569753" w14:textId="77777777" w:rsidR="00FB4C3D" w:rsidRPr="00374E12" w:rsidRDefault="00FB4C3D" w:rsidP="00FB4C3D">
            <w:pPr>
              <w:rPr>
                <w:color w:val="000000" w:themeColor="text1"/>
              </w:rPr>
            </w:pPr>
          </w:p>
        </w:tc>
        <w:tc>
          <w:tcPr>
            <w:tcW w:w="563" w:type="dxa"/>
          </w:tcPr>
          <w:p w14:paraId="0AF848D0" w14:textId="77777777" w:rsidR="00FB4C3D" w:rsidRPr="00374E12" w:rsidRDefault="00FB4C3D" w:rsidP="00FB4C3D">
            <w:pPr>
              <w:rPr>
                <w:color w:val="000000" w:themeColor="text1"/>
              </w:rPr>
            </w:pPr>
          </w:p>
        </w:tc>
        <w:tc>
          <w:tcPr>
            <w:tcW w:w="566" w:type="dxa"/>
          </w:tcPr>
          <w:p w14:paraId="720DF833" w14:textId="77777777" w:rsidR="00FB4C3D" w:rsidRPr="00374E12" w:rsidRDefault="00FB4C3D" w:rsidP="00FB4C3D">
            <w:pPr>
              <w:rPr>
                <w:color w:val="000000" w:themeColor="text1"/>
              </w:rPr>
            </w:pPr>
          </w:p>
        </w:tc>
        <w:tc>
          <w:tcPr>
            <w:tcW w:w="563" w:type="dxa"/>
          </w:tcPr>
          <w:p w14:paraId="1CF7B5EA" w14:textId="77777777" w:rsidR="00FB4C3D" w:rsidRPr="00374E12" w:rsidRDefault="00FB4C3D" w:rsidP="00FB4C3D">
            <w:pPr>
              <w:rPr>
                <w:color w:val="000000" w:themeColor="text1"/>
              </w:rPr>
            </w:pPr>
          </w:p>
        </w:tc>
        <w:tc>
          <w:tcPr>
            <w:tcW w:w="563" w:type="dxa"/>
          </w:tcPr>
          <w:p w14:paraId="660A8F5F" w14:textId="77777777" w:rsidR="00FB4C3D" w:rsidRPr="00374E12" w:rsidRDefault="00FB4C3D" w:rsidP="00FB4C3D">
            <w:pPr>
              <w:rPr>
                <w:color w:val="000000" w:themeColor="text1"/>
              </w:rPr>
            </w:pPr>
          </w:p>
        </w:tc>
        <w:tc>
          <w:tcPr>
            <w:tcW w:w="563" w:type="dxa"/>
          </w:tcPr>
          <w:p w14:paraId="3E2B26A6" w14:textId="77777777" w:rsidR="00FB4C3D" w:rsidRPr="00374E12" w:rsidRDefault="00FB4C3D" w:rsidP="00FB4C3D">
            <w:pPr>
              <w:rPr>
                <w:color w:val="000000" w:themeColor="text1"/>
              </w:rPr>
            </w:pPr>
          </w:p>
        </w:tc>
        <w:tc>
          <w:tcPr>
            <w:tcW w:w="566" w:type="dxa"/>
          </w:tcPr>
          <w:p w14:paraId="187680CE" w14:textId="77777777" w:rsidR="00FB4C3D" w:rsidRPr="00374E12" w:rsidRDefault="00FB4C3D" w:rsidP="00FB4C3D">
            <w:pPr>
              <w:rPr>
                <w:color w:val="000000" w:themeColor="text1"/>
              </w:rPr>
            </w:pPr>
          </w:p>
        </w:tc>
        <w:tc>
          <w:tcPr>
            <w:tcW w:w="683" w:type="dxa"/>
          </w:tcPr>
          <w:p w14:paraId="153811CA" w14:textId="77777777" w:rsidR="00FB4C3D" w:rsidRPr="00374E12" w:rsidRDefault="00FB4C3D" w:rsidP="00FB4C3D">
            <w:pPr>
              <w:rPr>
                <w:color w:val="000000" w:themeColor="text1"/>
              </w:rPr>
            </w:pPr>
          </w:p>
        </w:tc>
        <w:tc>
          <w:tcPr>
            <w:tcW w:w="683" w:type="dxa"/>
          </w:tcPr>
          <w:p w14:paraId="230F39A4" w14:textId="77777777" w:rsidR="00FB4C3D" w:rsidRPr="00374E12" w:rsidRDefault="00FB4C3D" w:rsidP="00FB4C3D">
            <w:pPr>
              <w:rPr>
                <w:color w:val="000000" w:themeColor="text1"/>
              </w:rPr>
            </w:pPr>
          </w:p>
        </w:tc>
        <w:tc>
          <w:tcPr>
            <w:tcW w:w="683" w:type="dxa"/>
          </w:tcPr>
          <w:p w14:paraId="1A231874" w14:textId="77777777" w:rsidR="00FB4C3D" w:rsidRPr="00374E12" w:rsidRDefault="00FB4C3D" w:rsidP="00FB4C3D">
            <w:pPr>
              <w:rPr>
                <w:color w:val="000000" w:themeColor="text1"/>
              </w:rPr>
            </w:pPr>
          </w:p>
        </w:tc>
      </w:tr>
      <w:tr w:rsidR="00374E12" w:rsidRPr="00374E12" w14:paraId="65443A9E" w14:textId="77777777" w:rsidTr="003D3B4A">
        <w:tc>
          <w:tcPr>
            <w:tcW w:w="2515" w:type="dxa"/>
          </w:tcPr>
          <w:p w14:paraId="46138E6D" w14:textId="62662986" w:rsidR="00FB4C3D" w:rsidRPr="00374E12" w:rsidRDefault="00FB4C3D" w:rsidP="00FB4C3D">
            <w:pPr>
              <w:rPr>
                <w:color w:val="000000" w:themeColor="text1"/>
              </w:rPr>
            </w:pPr>
            <w:r w:rsidRPr="00374E12">
              <w:rPr>
                <w:color w:val="000000" w:themeColor="text1"/>
              </w:rPr>
              <w:t>Literature Review</w:t>
            </w:r>
          </w:p>
        </w:tc>
        <w:tc>
          <w:tcPr>
            <w:tcW w:w="252" w:type="dxa"/>
          </w:tcPr>
          <w:p w14:paraId="774BD4B8" w14:textId="77777777" w:rsidR="00FB4C3D" w:rsidRPr="00374E12" w:rsidRDefault="00FB4C3D" w:rsidP="00FB4C3D">
            <w:pPr>
              <w:rPr>
                <w:color w:val="000000" w:themeColor="text1"/>
              </w:rPr>
            </w:pPr>
          </w:p>
        </w:tc>
        <w:tc>
          <w:tcPr>
            <w:tcW w:w="563" w:type="dxa"/>
          </w:tcPr>
          <w:p w14:paraId="332C90FA" w14:textId="77777777" w:rsidR="00FB4C3D" w:rsidRPr="00374E12" w:rsidRDefault="00FB4C3D" w:rsidP="00FB4C3D">
            <w:pPr>
              <w:rPr>
                <w:color w:val="000000" w:themeColor="text1"/>
              </w:rPr>
            </w:pPr>
          </w:p>
        </w:tc>
        <w:tc>
          <w:tcPr>
            <w:tcW w:w="587" w:type="dxa"/>
            <w:shd w:val="clear" w:color="auto" w:fill="FFFF00"/>
          </w:tcPr>
          <w:p w14:paraId="4FC2A3A8" w14:textId="77777777" w:rsidR="00FB4C3D" w:rsidRPr="00374E12" w:rsidRDefault="00FB4C3D" w:rsidP="00FB4C3D">
            <w:pPr>
              <w:rPr>
                <w:color w:val="000000" w:themeColor="text1"/>
              </w:rPr>
            </w:pPr>
          </w:p>
        </w:tc>
        <w:tc>
          <w:tcPr>
            <w:tcW w:w="563" w:type="dxa"/>
            <w:shd w:val="clear" w:color="auto" w:fill="FFFF00"/>
          </w:tcPr>
          <w:p w14:paraId="790D3FE4" w14:textId="77777777" w:rsidR="00FB4C3D" w:rsidRPr="00374E12" w:rsidRDefault="00FB4C3D" w:rsidP="00FB4C3D">
            <w:pPr>
              <w:rPr>
                <w:color w:val="000000" w:themeColor="text1"/>
              </w:rPr>
            </w:pPr>
          </w:p>
        </w:tc>
        <w:tc>
          <w:tcPr>
            <w:tcW w:w="566" w:type="dxa"/>
            <w:shd w:val="clear" w:color="auto" w:fill="FFFF00"/>
          </w:tcPr>
          <w:p w14:paraId="0C590232" w14:textId="77777777" w:rsidR="00FB4C3D" w:rsidRPr="00374E12" w:rsidRDefault="00FB4C3D" w:rsidP="00FB4C3D">
            <w:pPr>
              <w:rPr>
                <w:color w:val="000000" w:themeColor="text1"/>
              </w:rPr>
            </w:pPr>
          </w:p>
        </w:tc>
        <w:tc>
          <w:tcPr>
            <w:tcW w:w="563" w:type="dxa"/>
          </w:tcPr>
          <w:p w14:paraId="4DB5EF16" w14:textId="77777777" w:rsidR="00FB4C3D" w:rsidRPr="00374E12" w:rsidRDefault="00FB4C3D" w:rsidP="00FB4C3D">
            <w:pPr>
              <w:rPr>
                <w:color w:val="000000" w:themeColor="text1"/>
              </w:rPr>
            </w:pPr>
          </w:p>
        </w:tc>
        <w:tc>
          <w:tcPr>
            <w:tcW w:w="563" w:type="dxa"/>
          </w:tcPr>
          <w:p w14:paraId="57A1FE4D" w14:textId="77777777" w:rsidR="00FB4C3D" w:rsidRPr="00374E12" w:rsidRDefault="00FB4C3D" w:rsidP="00FB4C3D">
            <w:pPr>
              <w:rPr>
                <w:color w:val="000000" w:themeColor="text1"/>
              </w:rPr>
            </w:pPr>
          </w:p>
        </w:tc>
        <w:tc>
          <w:tcPr>
            <w:tcW w:w="563" w:type="dxa"/>
          </w:tcPr>
          <w:p w14:paraId="7CA5AB9B" w14:textId="77777777" w:rsidR="00FB4C3D" w:rsidRPr="00374E12" w:rsidRDefault="00FB4C3D" w:rsidP="00FB4C3D">
            <w:pPr>
              <w:rPr>
                <w:color w:val="000000" w:themeColor="text1"/>
              </w:rPr>
            </w:pPr>
          </w:p>
        </w:tc>
        <w:tc>
          <w:tcPr>
            <w:tcW w:w="566" w:type="dxa"/>
          </w:tcPr>
          <w:p w14:paraId="7AB55F21" w14:textId="77777777" w:rsidR="00FB4C3D" w:rsidRPr="00374E12" w:rsidRDefault="00FB4C3D" w:rsidP="00FB4C3D">
            <w:pPr>
              <w:rPr>
                <w:color w:val="000000" w:themeColor="text1"/>
              </w:rPr>
            </w:pPr>
          </w:p>
        </w:tc>
        <w:tc>
          <w:tcPr>
            <w:tcW w:w="683" w:type="dxa"/>
          </w:tcPr>
          <w:p w14:paraId="1B0F5EB7" w14:textId="77777777" w:rsidR="00FB4C3D" w:rsidRPr="00374E12" w:rsidRDefault="00FB4C3D" w:rsidP="00FB4C3D">
            <w:pPr>
              <w:rPr>
                <w:color w:val="000000" w:themeColor="text1"/>
              </w:rPr>
            </w:pPr>
          </w:p>
        </w:tc>
        <w:tc>
          <w:tcPr>
            <w:tcW w:w="683" w:type="dxa"/>
          </w:tcPr>
          <w:p w14:paraId="37B15159" w14:textId="77777777" w:rsidR="00FB4C3D" w:rsidRPr="00374E12" w:rsidRDefault="00FB4C3D" w:rsidP="00FB4C3D">
            <w:pPr>
              <w:rPr>
                <w:color w:val="000000" w:themeColor="text1"/>
              </w:rPr>
            </w:pPr>
          </w:p>
        </w:tc>
        <w:tc>
          <w:tcPr>
            <w:tcW w:w="683" w:type="dxa"/>
          </w:tcPr>
          <w:p w14:paraId="288A8605" w14:textId="77777777" w:rsidR="00FB4C3D" w:rsidRPr="00374E12" w:rsidRDefault="00FB4C3D" w:rsidP="00FB4C3D">
            <w:pPr>
              <w:rPr>
                <w:color w:val="000000" w:themeColor="text1"/>
              </w:rPr>
            </w:pPr>
          </w:p>
        </w:tc>
      </w:tr>
      <w:tr w:rsidR="00374E12" w:rsidRPr="00374E12" w14:paraId="7594929E" w14:textId="77777777" w:rsidTr="003D3B4A">
        <w:tc>
          <w:tcPr>
            <w:tcW w:w="2515" w:type="dxa"/>
          </w:tcPr>
          <w:p w14:paraId="0589A036" w14:textId="667F5E78" w:rsidR="00FB4C3D" w:rsidRPr="00374E12" w:rsidRDefault="00FB4C3D" w:rsidP="00FB4C3D">
            <w:pPr>
              <w:rPr>
                <w:color w:val="000000" w:themeColor="text1"/>
              </w:rPr>
            </w:pPr>
            <w:r w:rsidRPr="00374E12">
              <w:rPr>
                <w:color w:val="000000" w:themeColor="text1"/>
              </w:rPr>
              <w:t xml:space="preserve">Research Methodologies </w:t>
            </w:r>
          </w:p>
        </w:tc>
        <w:tc>
          <w:tcPr>
            <w:tcW w:w="252" w:type="dxa"/>
          </w:tcPr>
          <w:p w14:paraId="0BD3DECF" w14:textId="77777777" w:rsidR="00FB4C3D" w:rsidRPr="00374E12" w:rsidRDefault="00FB4C3D" w:rsidP="00FB4C3D">
            <w:pPr>
              <w:rPr>
                <w:color w:val="000000" w:themeColor="text1"/>
              </w:rPr>
            </w:pPr>
          </w:p>
        </w:tc>
        <w:tc>
          <w:tcPr>
            <w:tcW w:w="563" w:type="dxa"/>
          </w:tcPr>
          <w:p w14:paraId="5A175E99" w14:textId="77777777" w:rsidR="00FB4C3D" w:rsidRPr="00374E12" w:rsidRDefault="00FB4C3D" w:rsidP="00FB4C3D">
            <w:pPr>
              <w:rPr>
                <w:color w:val="000000" w:themeColor="text1"/>
              </w:rPr>
            </w:pPr>
          </w:p>
        </w:tc>
        <w:tc>
          <w:tcPr>
            <w:tcW w:w="587" w:type="dxa"/>
          </w:tcPr>
          <w:p w14:paraId="4D9504A6" w14:textId="77777777" w:rsidR="00FB4C3D" w:rsidRPr="00374E12" w:rsidRDefault="00FB4C3D" w:rsidP="00FB4C3D">
            <w:pPr>
              <w:rPr>
                <w:color w:val="000000" w:themeColor="text1"/>
              </w:rPr>
            </w:pPr>
          </w:p>
        </w:tc>
        <w:tc>
          <w:tcPr>
            <w:tcW w:w="563" w:type="dxa"/>
          </w:tcPr>
          <w:p w14:paraId="68E031D0" w14:textId="77777777" w:rsidR="00FB4C3D" w:rsidRPr="00374E12" w:rsidRDefault="00FB4C3D" w:rsidP="00FB4C3D">
            <w:pPr>
              <w:rPr>
                <w:color w:val="000000" w:themeColor="text1"/>
              </w:rPr>
            </w:pPr>
          </w:p>
        </w:tc>
        <w:tc>
          <w:tcPr>
            <w:tcW w:w="566" w:type="dxa"/>
            <w:shd w:val="clear" w:color="auto" w:fill="1F4E79" w:themeFill="accent5" w:themeFillShade="80"/>
          </w:tcPr>
          <w:p w14:paraId="7BE3ECC6" w14:textId="77777777" w:rsidR="00FB4C3D" w:rsidRPr="00374E12" w:rsidRDefault="00FB4C3D" w:rsidP="00FB4C3D">
            <w:pPr>
              <w:rPr>
                <w:color w:val="000000" w:themeColor="text1"/>
              </w:rPr>
            </w:pPr>
          </w:p>
        </w:tc>
        <w:tc>
          <w:tcPr>
            <w:tcW w:w="563" w:type="dxa"/>
            <w:shd w:val="clear" w:color="auto" w:fill="1F4E79" w:themeFill="accent5" w:themeFillShade="80"/>
          </w:tcPr>
          <w:p w14:paraId="71FF5D90" w14:textId="77777777" w:rsidR="00FB4C3D" w:rsidRPr="00374E12" w:rsidRDefault="00FB4C3D" w:rsidP="00FB4C3D">
            <w:pPr>
              <w:rPr>
                <w:color w:val="000000" w:themeColor="text1"/>
              </w:rPr>
            </w:pPr>
          </w:p>
        </w:tc>
        <w:tc>
          <w:tcPr>
            <w:tcW w:w="563" w:type="dxa"/>
          </w:tcPr>
          <w:p w14:paraId="6CB56468" w14:textId="77777777" w:rsidR="00FB4C3D" w:rsidRPr="00374E12" w:rsidRDefault="00FB4C3D" w:rsidP="00FB4C3D">
            <w:pPr>
              <w:rPr>
                <w:color w:val="000000" w:themeColor="text1"/>
              </w:rPr>
            </w:pPr>
          </w:p>
        </w:tc>
        <w:tc>
          <w:tcPr>
            <w:tcW w:w="563" w:type="dxa"/>
          </w:tcPr>
          <w:p w14:paraId="05D9D6CE" w14:textId="77777777" w:rsidR="00FB4C3D" w:rsidRPr="00374E12" w:rsidRDefault="00FB4C3D" w:rsidP="00FB4C3D">
            <w:pPr>
              <w:rPr>
                <w:color w:val="000000" w:themeColor="text1"/>
              </w:rPr>
            </w:pPr>
          </w:p>
        </w:tc>
        <w:tc>
          <w:tcPr>
            <w:tcW w:w="566" w:type="dxa"/>
          </w:tcPr>
          <w:p w14:paraId="11125B67" w14:textId="77777777" w:rsidR="00FB4C3D" w:rsidRPr="00374E12" w:rsidRDefault="00FB4C3D" w:rsidP="00FB4C3D">
            <w:pPr>
              <w:rPr>
                <w:color w:val="000000" w:themeColor="text1"/>
              </w:rPr>
            </w:pPr>
          </w:p>
        </w:tc>
        <w:tc>
          <w:tcPr>
            <w:tcW w:w="683" w:type="dxa"/>
          </w:tcPr>
          <w:p w14:paraId="08494B99" w14:textId="77777777" w:rsidR="00FB4C3D" w:rsidRPr="00374E12" w:rsidRDefault="00FB4C3D" w:rsidP="00FB4C3D">
            <w:pPr>
              <w:rPr>
                <w:color w:val="000000" w:themeColor="text1"/>
              </w:rPr>
            </w:pPr>
          </w:p>
        </w:tc>
        <w:tc>
          <w:tcPr>
            <w:tcW w:w="683" w:type="dxa"/>
          </w:tcPr>
          <w:p w14:paraId="7EE5E380" w14:textId="77777777" w:rsidR="00FB4C3D" w:rsidRPr="00374E12" w:rsidRDefault="00FB4C3D" w:rsidP="00FB4C3D">
            <w:pPr>
              <w:rPr>
                <w:color w:val="000000" w:themeColor="text1"/>
              </w:rPr>
            </w:pPr>
          </w:p>
        </w:tc>
        <w:tc>
          <w:tcPr>
            <w:tcW w:w="683" w:type="dxa"/>
          </w:tcPr>
          <w:p w14:paraId="5455AB2C" w14:textId="77777777" w:rsidR="00FB4C3D" w:rsidRPr="00374E12" w:rsidRDefault="00FB4C3D" w:rsidP="00FB4C3D">
            <w:pPr>
              <w:rPr>
                <w:color w:val="000000" w:themeColor="text1"/>
              </w:rPr>
            </w:pPr>
          </w:p>
        </w:tc>
      </w:tr>
      <w:tr w:rsidR="00374E12" w:rsidRPr="00374E12" w14:paraId="1FC93BB6" w14:textId="77777777" w:rsidTr="003D3B4A">
        <w:tc>
          <w:tcPr>
            <w:tcW w:w="2515" w:type="dxa"/>
          </w:tcPr>
          <w:p w14:paraId="5FC9BD38" w14:textId="0BF047FB" w:rsidR="00FB4C3D" w:rsidRPr="00374E12" w:rsidRDefault="00FB4C3D" w:rsidP="00FB4C3D">
            <w:pPr>
              <w:rPr>
                <w:color w:val="000000" w:themeColor="text1"/>
              </w:rPr>
            </w:pPr>
            <w:r w:rsidRPr="00374E12">
              <w:rPr>
                <w:color w:val="000000" w:themeColor="text1"/>
              </w:rPr>
              <w:t xml:space="preserve">Data collection </w:t>
            </w:r>
          </w:p>
        </w:tc>
        <w:tc>
          <w:tcPr>
            <w:tcW w:w="252" w:type="dxa"/>
          </w:tcPr>
          <w:p w14:paraId="596CF711" w14:textId="77777777" w:rsidR="00FB4C3D" w:rsidRPr="00374E12" w:rsidRDefault="00FB4C3D" w:rsidP="00FB4C3D">
            <w:pPr>
              <w:rPr>
                <w:color w:val="000000" w:themeColor="text1"/>
              </w:rPr>
            </w:pPr>
          </w:p>
        </w:tc>
        <w:tc>
          <w:tcPr>
            <w:tcW w:w="563" w:type="dxa"/>
          </w:tcPr>
          <w:p w14:paraId="444F2C54" w14:textId="77777777" w:rsidR="00FB4C3D" w:rsidRPr="00374E12" w:rsidRDefault="00FB4C3D" w:rsidP="00FB4C3D">
            <w:pPr>
              <w:rPr>
                <w:color w:val="000000" w:themeColor="text1"/>
              </w:rPr>
            </w:pPr>
          </w:p>
        </w:tc>
        <w:tc>
          <w:tcPr>
            <w:tcW w:w="587" w:type="dxa"/>
          </w:tcPr>
          <w:p w14:paraId="2C647499" w14:textId="77777777" w:rsidR="00FB4C3D" w:rsidRPr="00374E12" w:rsidRDefault="00FB4C3D" w:rsidP="00FB4C3D">
            <w:pPr>
              <w:rPr>
                <w:color w:val="000000" w:themeColor="text1"/>
              </w:rPr>
            </w:pPr>
          </w:p>
        </w:tc>
        <w:tc>
          <w:tcPr>
            <w:tcW w:w="563" w:type="dxa"/>
          </w:tcPr>
          <w:p w14:paraId="24D9E282" w14:textId="77777777" w:rsidR="00FB4C3D" w:rsidRPr="00374E12" w:rsidRDefault="00FB4C3D" w:rsidP="00FB4C3D">
            <w:pPr>
              <w:rPr>
                <w:color w:val="000000" w:themeColor="text1"/>
              </w:rPr>
            </w:pPr>
          </w:p>
        </w:tc>
        <w:tc>
          <w:tcPr>
            <w:tcW w:w="566" w:type="dxa"/>
          </w:tcPr>
          <w:p w14:paraId="55D34F4C" w14:textId="77777777" w:rsidR="00FB4C3D" w:rsidRPr="00374E12" w:rsidRDefault="00FB4C3D" w:rsidP="00FB4C3D">
            <w:pPr>
              <w:rPr>
                <w:color w:val="000000" w:themeColor="text1"/>
              </w:rPr>
            </w:pPr>
          </w:p>
        </w:tc>
        <w:tc>
          <w:tcPr>
            <w:tcW w:w="563" w:type="dxa"/>
          </w:tcPr>
          <w:p w14:paraId="2695E7AF" w14:textId="77777777" w:rsidR="00FB4C3D" w:rsidRPr="00374E12" w:rsidRDefault="00FB4C3D" w:rsidP="00FB4C3D">
            <w:pPr>
              <w:rPr>
                <w:color w:val="000000" w:themeColor="text1"/>
              </w:rPr>
            </w:pPr>
          </w:p>
        </w:tc>
        <w:tc>
          <w:tcPr>
            <w:tcW w:w="563" w:type="dxa"/>
            <w:shd w:val="clear" w:color="auto" w:fill="538135" w:themeFill="accent6" w:themeFillShade="BF"/>
          </w:tcPr>
          <w:p w14:paraId="5FE5EC94" w14:textId="77777777" w:rsidR="00FB4C3D" w:rsidRPr="00374E12" w:rsidRDefault="00FB4C3D" w:rsidP="00FB4C3D">
            <w:pPr>
              <w:rPr>
                <w:color w:val="000000" w:themeColor="text1"/>
              </w:rPr>
            </w:pPr>
          </w:p>
        </w:tc>
        <w:tc>
          <w:tcPr>
            <w:tcW w:w="563" w:type="dxa"/>
            <w:shd w:val="clear" w:color="auto" w:fill="538135" w:themeFill="accent6" w:themeFillShade="BF"/>
          </w:tcPr>
          <w:p w14:paraId="12B1D8F6" w14:textId="77777777" w:rsidR="00FB4C3D" w:rsidRPr="00374E12" w:rsidRDefault="00FB4C3D" w:rsidP="00FB4C3D">
            <w:pPr>
              <w:rPr>
                <w:color w:val="000000" w:themeColor="text1"/>
              </w:rPr>
            </w:pPr>
          </w:p>
        </w:tc>
        <w:tc>
          <w:tcPr>
            <w:tcW w:w="566" w:type="dxa"/>
            <w:shd w:val="clear" w:color="auto" w:fill="538135" w:themeFill="accent6" w:themeFillShade="BF"/>
          </w:tcPr>
          <w:p w14:paraId="4BDD1E1F" w14:textId="77777777" w:rsidR="00FB4C3D" w:rsidRPr="00374E12" w:rsidRDefault="00FB4C3D" w:rsidP="00FB4C3D">
            <w:pPr>
              <w:rPr>
                <w:color w:val="000000" w:themeColor="text1"/>
              </w:rPr>
            </w:pPr>
          </w:p>
        </w:tc>
        <w:tc>
          <w:tcPr>
            <w:tcW w:w="683" w:type="dxa"/>
          </w:tcPr>
          <w:p w14:paraId="7CD97369" w14:textId="77777777" w:rsidR="00FB4C3D" w:rsidRPr="00374E12" w:rsidRDefault="00FB4C3D" w:rsidP="00FB4C3D">
            <w:pPr>
              <w:rPr>
                <w:color w:val="000000" w:themeColor="text1"/>
              </w:rPr>
            </w:pPr>
          </w:p>
        </w:tc>
        <w:tc>
          <w:tcPr>
            <w:tcW w:w="683" w:type="dxa"/>
          </w:tcPr>
          <w:p w14:paraId="3D2D6F6B" w14:textId="77777777" w:rsidR="00FB4C3D" w:rsidRPr="00374E12" w:rsidRDefault="00FB4C3D" w:rsidP="00FB4C3D">
            <w:pPr>
              <w:rPr>
                <w:color w:val="000000" w:themeColor="text1"/>
              </w:rPr>
            </w:pPr>
          </w:p>
        </w:tc>
        <w:tc>
          <w:tcPr>
            <w:tcW w:w="683" w:type="dxa"/>
          </w:tcPr>
          <w:p w14:paraId="1318217C" w14:textId="77777777" w:rsidR="00FB4C3D" w:rsidRPr="00374E12" w:rsidRDefault="00FB4C3D" w:rsidP="00FB4C3D">
            <w:pPr>
              <w:rPr>
                <w:color w:val="000000" w:themeColor="text1"/>
              </w:rPr>
            </w:pPr>
          </w:p>
        </w:tc>
      </w:tr>
      <w:tr w:rsidR="00374E12" w:rsidRPr="00374E12" w14:paraId="0EC4A9E3" w14:textId="77777777" w:rsidTr="003D3B4A">
        <w:tc>
          <w:tcPr>
            <w:tcW w:w="2515" w:type="dxa"/>
          </w:tcPr>
          <w:p w14:paraId="0604684C" w14:textId="795075EF" w:rsidR="00FB4C3D" w:rsidRPr="00374E12" w:rsidRDefault="00FB4C3D" w:rsidP="00FB4C3D">
            <w:pPr>
              <w:rPr>
                <w:color w:val="000000" w:themeColor="text1"/>
              </w:rPr>
            </w:pPr>
            <w:r w:rsidRPr="00374E12">
              <w:rPr>
                <w:color w:val="000000" w:themeColor="text1"/>
              </w:rPr>
              <w:t>Data analysis</w:t>
            </w:r>
          </w:p>
        </w:tc>
        <w:tc>
          <w:tcPr>
            <w:tcW w:w="252" w:type="dxa"/>
          </w:tcPr>
          <w:p w14:paraId="7221E168" w14:textId="77777777" w:rsidR="00FB4C3D" w:rsidRPr="00374E12" w:rsidRDefault="00FB4C3D" w:rsidP="00FB4C3D">
            <w:pPr>
              <w:rPr>
                <w:color w:val="000000" w:themeColor="text1"/>
              </w:rPr>
            </w:pPr>
          </w:p>
        </w:tc>
        <w:tc>
          <w:tcPr>
            <w:tcW w:w="563" w:type="dxa"/>
          </w:tcPr>
          <w:p w14:paraId="18D13CA8" w14:textId="77777777" w:rsidR="00FB4C3D" w:rsidRPr="00374E12" w:rsidRDefault="00FB4C3D" w:rsidP="00FB4C3D">
            <w:pPr>
              <w:rPr>
                <w:color w:val="000000" w:themeColor="text1"/>
              </w:rPr>
            </w:pPr>
          </w:p>
        </w:tc>
        <w:tc>
          <w:tcPr>
            <w:tcW w:w="587" w:type="dxa"/>
          </w:tcPr>
          <w:p w14:paraId="2E10C5D6" w14:textId="77777777" w:rsidR="00FB4C3D" w:rsidRPr="00374E12" w:rsidRDefault="00FB4C3D" w:rsidP="00FB4C3D">
            <w:pPr>
              <w:rPr>
                <w:color w:val="000000" w:themeColor="text1"/>
              </w:rPr>
            </w:pPr>
          </w:p>
        </w:tc>
        <w:tc>
          <w:tcPr>
            <w:tcW w:w="563" w:type="dxa"/>
          </w:tcPr>
          <w:p w14:paraId="54825D2F" w14:textId="77777777" w:rsidR="00FB4C3D" w:rsidRPr="00374E12" w:rsidRDefault="00FB4C3D" w:rsidP="00FB4C3D">
            <w:pPr>
              <w:rPr>
                <w:color w:val="000000" w:themeColor="text1"/>
              </w:rPr>
            </w:pPr>
          </w:p>
        </w:tc>
        <w:tc>
          <w:tcPr>
            <w:tcW w:w="566" w:type="dxa"/>
          </w:tcPr>
          <w:p w14:paraId="283DC7FD" w14:textId="77777777" w:rsidR="00FB4C3D" w:rsidRPr="00374E12" w:rsidRDefault="00FB4C3D" w:rsidP="00FB4C3D">
            <w:pPr>
              <w:rPr>
                <w:color w:val="000000" w:themeColor="text1"/>
              </w:rPr>
            </w:pPr>
          </w:p>
        </w:tc>
        <w:tc>
          <w:tcPr>
            <w:tcW w:w="563" w:type="dxa"/>
          </w:tcPr>
          <w:p w14:paraId="652E0EAC" w14:textId="77777777" w:rsidR="00FB4C3D" w:rsidRPr="00374E12" w:rsidRDefault="00FB4C3D" w:rsidP="00FB4C3D">
            <w:pPr>
              <w:rPr>
                <w:color w:val="000000" w:themeColor="text1"/>
              </w:rPr>
            </w:pPr>
          </w:p>
        </w:tc>
        <w:tc>
          <w:tcPr>
            <w:tcW w:w="563" w:type="dxa"/>
          </w:tcPr>
          <w:p w14:paraId="32F5CD8D" w14:textId="77777777" w:rsidR="00FB4C3D" w:rsidRPr="00374E12" w:rsidRDefault="00FB4C3D" w:rsidP="00FB4C3D">
            <w:pPr>
              <w:rPr>
                <w:color w:val="000000" w:themeColor="text1"/>
              </w:rPr>
            </w:pPr>
          </w:p>
        </w:tc>
        <w:tc>
          <w:tcPr>
            <w:tcW w:w="563" w:type="dxa"/>
          </w:tcPr>
          <w:p w14:paraId="1ADB77BC" w14:textId="77777777" w:rsidR="00FB4C3D" w:rsidRPr="00374E12" w:rsidRDefault="00FB4C3D" w:rsidP="00FB4C3D">
            <w:pPr>
              <w:rPr>
                <w:color w:val="000000" w:themeColor="text1"/>
              </w:rPr>
            </w:pPr>
          </w:p>
        </w:tc>
        <w:tc>
          <w:tcPr>
            <w:tcW w:w="566" w:type="dxa"/>
            <w:shd w:val="clear" w:color="auto" w:fill="FFC000"/>
          </w:tcPr>
          <w:p w14:paraId="708D3525" w14:textId="77777777" w:rsidR="00FB4C3D" w:rsidRPr="00374E12" w:rsidRDefault="00FB4C3D" w:rsidP="00FB4C3D">
            <w:pPr>
              <w:rPr>
                <w:color w:val="000000" w:themeColor="text1"/>
              </w:rPr>
            </w:pPr>
          </w:p>
        </w:tc>
        <w:tc>
          <w:tcPr>
            <w:tcW w:w="683" w:type="dxa"/>
            <w:shd w:val="clear" w:color="auto" w:fill="FFC000"/>
          </w:tcPr>
          <w:p w14:paraId="743CC213" w14:textId="77777777" w:rsidR="00FB4C3D" w:rsidRPr="00374E12" w:rsidRDefault="00FB4C3D" w:rsidP="00FB4C3D">
            <w:pPr>
              <w:rPr>
                <w:color w:val="000000" w:themeColor="text1"/>
              </w:rPr>
            </w:pPr>
          </w:p>
        </w:tc>
        <w:tc>
          <w:tcPr>
            <w:tcW w:w="683" w:type="dxa"/>
          </w:tcPr>
          <w:p w14:paraId="59EE59FF" w14:textId="77777777" w:rsidR="00FB4C3D" w:rsidRPr="00374E12" w:rsidRDefault="00FB4C3D" w:rsidP="00FB4C3D">
            <w:pPr>
              <w:rPr>
                <w:color w:val="000000" w:themeColor="text1"/>
              </w:rPr>
            </w:pPr>
          </w:p>
        </w:tc>
        <w:tc>
          <w:tcPr>
            <w:tcW w:w="683" w:type="dxa"/>
          </w:tcPr>
          <w:p w14:paraId="27FF78A9" w14:textId="77777777" w:rsidR="00FB4C3D" w:rsidRPr="00374E12" w:rsidRDefault="00FB4C3D" w:rsidP="00FB4C3D">
            <w:pPr>
              <w:rPr>
                <w:color w:val="000000" w:themeColor="text1"/>
              </w:rPr>
            </w:pPr>
          </w:p>
        </w:tc>
      </w:tr>
      <w:tr w:rsidR="00374E12" w:rsidRPr="00374E12" w14:paraId="5EC6BA73" w14:textId="77777777" w:rsidTr="003D3B4A">
        <w:tc>
          <w:tcPr>
            <w:tcW w:w="2515" w:type="dxa"/>
          </w:tcPr>
          <w:p w14:paraId="29B62FAD" w14:textId="38CA6ECF" w:rsidR="00FB4C3D" w:rsidRPr="00374E12" w:rsidRDefault="003D3B4A" w:rsidP="00FB4C3D">
            <w:pPr>
              <w:rPr>
                <w:color w:val="000000" w:themeColor="text1"/>
              </w:rPr>
            </w:pPr>
            <w:r w:rsidRPr="00374E12">
              <w:rPr>
                <w:color w:val="000000" w:themeColor="text1"/>
              </w:rPr>
              <w:t>Data interpretation</w:t>
            </w:r>
          </w:p>
        </w:tc>
        <w:tc>
          <w:tcPr>
            <w:tcW w:w="252" w:type="dxa"/>
          </w:tcPr>
          <w:p w14:paraId="4D4FBAE4" w14:textId="77777777" w:rsidR="00FB4C3D" w:rsidRPr="00374E12" w:rsidRDefault="00FB4C3D" w:rsidP="00FB4C3D">
            <w:pPr>
              <w:rPr>
                <w:color w:val="000000" w:themeColor="text1"/>
              </w:rPr>
            </w:pPr>
          </w:p>
        </w:tc>
        <w:tc>
          <w:tcPr>
            <w:tcW w:w="563" w:type="dxa"/>
          </w:tcPr>
          <w:p w14:paraId="06C19BC4" w14:textId="77777777" w:rsidR="00FB4C3D" w:rsidRPr="00374E12" w:rsidRDefault="00FB4C3D" w:rsidP="00FB4C3D">
            <w:pPr>
              <w:rPr>
                <w:color w:val="000000" w:themeColor="text1"/>
              </w:rPr>
            </w:pPr>
          </w:p>
        </w:tc>
        <w:tc>
          <w:tcPr>
            <w:tcW w:w="587" w:type="dxa"/>
          </w:tcPr>
          <w:p w14:paraId="4C816700" w14:textId="77777777" w:rsidR="00FB4C3D" w:rsidRPr="00374E12" w:rsidRDefault="00FB4C3D" w:rsidP="00FB4C3D">
            <w:pPr>
              <w:rPr>
                <w:color w:val="000000" w:themeColor="text1"/>
              </w:rPr>
            </w:pPr>
          </w:p>
        </w:tc>
        <w:tc>
          <w:tcPr>
            <w:tcW w:w="563" w:type="dxa"/>
          </w:tcPr>
          <w:p w14:paraId="1B5938B4" w14:textId="77777777" w:rsidR="00FB4C3D" w:rsidRPr="00374E12" w:rsidRDefault="00FB4C3D" w:rsidP="00FB4C3D">
            <w:pPr>
              <w:rPr>
                <w:color w:val="000000" w:themeColor="text1"/>
              </w:rPr>
            </w:pPr>
          </w:p>
        </w:tc>
        <w:tc>
          <w:tcPr>
            <w:tcW w:w="566" w:type="dxa"/>
          </w:tcPr>
          <w:p w14:paraId="48E112BA" w14:textId="77777777" w:rsidR="00FB4C3D" w:rsidRPr="00374E12" w:rsidRDefault="00FB4C3D" w:rsidP="00FB4C3D">
            <w:pPr>
              <w:rPr>
                <w:color w:val="000000" w:themeColor="text1"/>
              </w:rPr>
            </w:pPr>
          </w:p>
        </w:tc>
        <w:tc>
          <w:tcPr>
            <w:tcW w:w="563" w:type="dxa"/>
          </w:tcPr>
          <w:p w14:paraId="7D985264" w14:textId="77777777" w:rsidR="00FB4C3D" w:rsidRPr="00374E12" w:rsidRDefault="00FB4C3D" w:rsidP="00FB4C3D">
            <w:pPr>
              <w:rPr>
                <w:color w:val="000000" w:themeColor="text1"/>
              </w:rPr>
            </w:pPr>
          </w:p>
        </w:tc>
        <w:tc>
          <w:tcPr>
            <w:tcW w:w="563" w:type="dxa"/>
          </w:tcPr>
          <w:p w14:paraId="579DCAF3" w14:textId="77777777" w:rsidR="00FB4C3D" w:rsidRPr="00374E12" w:rsidRDefault="00FB4C3D" w:rsidP="00FB4C3D">
            <w:pPr>
              <w:rPr>
                <w:color w:val="000000" w:themeColor="text1"/>
              </w:rPr>
            </w:pPr>
          </w:p>
        </w:tc>
        <w:tc>
          <w:tcPr>
            <w:tcW w:w="563" w:type="dxa"/>
          </w:tcPr>
          <w:p w14:paraId="5B7FB999" w14:textId="77777777" w:rsidR="00FB4C3D" w:rsidRPr="00374E12" w:rsidRDefault="00FB4C3D" w:rsidP="00FB4C3D">
            <w:pPr>
              <w:rPr>
                <w:color w:val="000000" w:themeColor="text1"/>
              </w:rPr>
            </w:pPr>
          </w:p>
        </w:tc>
        <w:tc>
          <w:tcPr>
            <w:tcW w:w="566" w:type="dxa"/>
          </w:tcPr>
          <w:p w14:paraId="4DFFFCF2" w14:textId="77777777" w:rsidR="00FB4C3D" w:rsidRPr="00374E12" w:rsidRDefault="00FB4C3D" w:rsidP="00FB4C3D">
            <w:pPr>
              <w:rPr>
                <w:color w:val="000000" w:themeColor="text1"/>
              </w:rPr>
            </w:pPr>
          </w:p>
        </w:tc>
        <w:tc>
          <w:tcPr>
            <w:tcW w:w="683" w:type="dxa"/>
          </w:tcPr>
          <w:p w14:paraId="7097AC00" w14:textId="77777777" w:rsidR="00FB4C3D" w:rsidRPr="00374E12" w:rsidRDefault="00FB4C3D" w:rsidP="00FB4C3D">
            <w:pPr>
              <w:rPr>
                <w:color w:val="000000" w:themeColor="text1"/>
              </w:rPr>
            </w:pPr>
          </w:p>
        </w:tc>
        <w:tc>
          <w:tcPr>
            <w:tcW w:w="683" w:type="dxa"/>
            <w:shd w:val="clear" w:color="auto" w:fill="00B050"/>
          </w:tcPr>
          <w:p w14:paraId="05AE5EE9" w14:textId="77777777" w:rsidR="00FB4C3D" w:rsidRPr="00374E12" w:rsidRDefault="00FB4C3D" w:rsidP="00FB4C3D">
            <w:pPr>
              <w:rPr>
                <w:color w:val="000000" w:themeColor="text1"/>
              </w:rPr>
            </w:pPr>
          </w:p>
        </w:tc>
        <w:tc>
          <w:tcPr>
            <w:tcW w:w="683" w:type="dxa"/>
          </w:tcPr>
          <w:p w14:paraId="0D7BBB22" w14:textId="77777777" w:rsidR="00FB4C3D" w:rsidRPr="00374E12" w:rsidRDefault="00FB4C3D" w:rsidP="00FB4C3D">
            <w:pPr>
              <w:rPr>
                <w:color w:val="000000" w:themeColor="text1"/>
              </w:rPr>
            </w:pPr>
          </w:p>
        </w:tc>
      </w:tr>
      <w:tr w:rsidR="00374E12" w:rsidRPr="00374E12" w14:paraId="57195C11" w14:textId="77777777" w:rsidTr="003D3B4A">
        <w:tc>
          <w:tcPr>
            <w:tcW w:w="2515" w:type="dxa"/>
          </w:tcPr>
          <w:p w14:paraId="08EBC956" w14:textId="2B4F689A" w:rsidR="00FB4C3D" w:rsidRPr="00374E12" w:rsidRDefault="003D3B4A" w:rsidP="00FB4C3D">
            <w:pPr>
              <w:rPr>
                <w:color w:val="000000" w:themeColor="text1"/>
              </w:rPr>
            </w:pPr>
            <w:r w:rsidRPr="00374E12">
              <w:rPr>
                <w:color w:val="000000" w:themeColor="text1"/>
              </w:rPr>
              <w:t xml:space="preserve">Writing report </w:t>
            </w:r>
          </w:p>
        </w:tc>
        <w:tc>
          <w:tcPr>
            <w:tcW w:w="252" w:type="dxa"/>
          </w:tcPr>
          <w:p w14:paraId="5897AFDF" w14:textId="77777777" w:rsidR="00FB4C3D" w:rsidRPr="00374E12" w:rsidRDefault="00FB4C3D" w:rsidP="00FB4C3D">
            <w:pPr>
              <w:rPr>
                <w:color w:val="000000" w:themeColor="text1"/>
              </w:rPr>
            </w:pPr>
          </w:p>
        </w:tc>
        <w:tc>
          <w:tcPr>
            <w:tcW w:w="563" w:type="dxa"/>
          </w:tcPr>
          <w:p w14:paraId="4E42F0BA" w14:textId="77777777" w:rsidR="00FB4C3D" w:rsidRPr="00374E12" w:rsidRDefault="00FB4C3D" w:rsidP="00FB4C3D">
            <w:pPr>
              <w:rPr>
                <w:color w:val="000000" w:themeColor="text1"/>
              </w:rPr>
            </w:pPr>
          </w:p>
        </w:tc>
        <w:tc>
          <w:tcPr>
            <w:tcW w:w="587" w:type="dxa"/>
          </w:tcPr>
          <w:p w14:paraId="7919ECEE" w14:textId="77777777" w:rsidR="00FB4C3D" w:rsidRPr="00374E12" w:rsidRDefault="00FB4C3D" w:rsidP="00FB4C3D">
            <w:pPr>
              <w:rPr>
                <w:color w:val="000000" w:themeColor="text1"/>
              </w:rPr>
            </w:pPr>
          </w:p>
        </w:tc>
        <w:tc>
          <w:tcPr>
            <w:tcW w:w="563" w:type="dxa"/>
          </w:tcPr>
          <w:p w14:paraId="72A34CBC" w14:textId="77777777" w:rsidR="00FB4C3D" w:rsidRPr="00374E12" w:rsidRDefault="00FB4C3D" w:rsidP="00FB4C3D">
            <w:pPr>
              <w:rPr>
                <w:color w:val="000000" w:themeColor="text1"/>
              </w:rPr>
            </w:pPr>
          </w:p>
        </w:tc>
        <w:tc>
          <w:tcPr>
            <w:tcW w:w="566" w:type="dxa"/>
          </w:tcPr>
          <w:p w14:paraId="7DC3C63F" w14:textId="77777777" w:rsidR="00FB4C3D" w:rsidRPr="00374E12" w:rsidRDefault="00FB4C3D" w:rsidP="00FB4C3D">
            <w:pPr>
              <w:rPr>
                <w:color w:val="000000" w:themeColor="text1"/>
              </w:rPr>
            </w:pPr>
          </w:p>
        </w:tc>
        <w:tc>
          <w:tcPr>
            <w:tcW w:w="563" w:type="dxa"/>
          </w:tcPr>
          <w:p w14:paraId="5A996C20" w14:textId="77777777" w:rsidR="00FB4C3D" w:rsidRPr="00374E12" w:rsidRDefault="00FB4C3D" w:rsidP="00FB4C3D">
            <w:pPr>
              <w:rPr>
                <w:color w:val="000000" w:themeColor="text1"/>
              </w:rPr>
            </w:pPr>
          </w:p>
        </w:tc>
        <w:tc>
          <w:tcPr>
            <w:tcW w:w="563" w:type="dxa"/>
          </w:tcPr>
          <w:p w14:paraId="4AD5F099" w14:textId="77777777" w:rsidR="00FB4C3D" w:rsidRPr="00374E12" w:rsidRDefault="00FB4C3D" w:rsidP="00FB4C3D">
            <w:pPr>
              <w:rPr>
                <w:color w:val="000000" w:themeColor="text1"/>
              </w:rPr>
            </w:pPr>
          </w:p>
        </w:tc>
        <w:tc>
          <w:tcPr>
            <w:tcW w:w="563" w:type="dxa"/>
          </w:tcPr>
          <w:p w14:paraId="0C7C09C8" w14:textId="77777777" w:rsidR="00FB4C3D" w:rsidRPr="00374E12" w:rsidRDefault="00FB4C3D" w:rsidP="00FB4C3D">
            <w:pPr>
              <w:rPr>
                <w:color w:val="000000" w:themeColor="text1"/>
              </w:rPr>
            </w:pPr>
          </w:p>
        </w:tc>
        <w:tc>
          <w:tcPr>
            <w:tcW w:w="566" w:type="dxa"/>
          </w:tcPr>
          <w:p w14:paraId="0D8FFC3A" w14:textId="77777777" w:rsidR="00FB4C3D" w:rsidRPr="00374E12" w:rsidRDefault="00FB4C3D" w:rsidP="00FB4C3D">
            <w:pPr>
              <w:rPr>
                <w:color w:val="000000" w:themeColor="text1"/>
              </w:rPr>
            </w:pPr>
          </w:p>
        </w:tc>
        <w:tc>
          <w:tcPr>
            <w:tcW w:w="683" w:type="dxa"/>
          </w:tcPr>
          <w:p w14:paraId="67CBE3E2" w14:textId="77777777" w:rsidR="00FB4C3D" w:rsidRPr="00374E12" w:rsidRDefault="00FB4C3D" w:rsidP="00FB4C3D">
            <w:pPr>
              <w:rPr>
                <w:color w:val="000000" w:themeColor="text1"/>
              </w:rPr>
            </w:pPr>
          </w:p>
        </w:tc>
        <w:tc>
          <w:tcPr>
            <w:tcW w:w="683" w:type="dxa"/>
          </w:tcPr>
          <w:p w14:paraId="13F23264" w14:textId="77777777" w:rsidR="00FB4C3D" w:rsidRPr="00374E12" w:rsidRDefault="00FB4C3D" w:rsidP="00FB4C3D">
            <w:pPr>
              <w:rPr>
                <w:color w:val="000000" w:themeColor="text1"/>
              </w:rPr>
            </w:pPr>
          </w:p>
        </w:tc>
        <w:tc>
          <w:tcPr>
            <w:tcW w:w="683" w:type="dxa"/>
            <w:shd w:val="clear" w:color="auto" w:fill="808080" w:themeFill="background1" w:themeFillShade="80"/>
          </w:tcPr>
          <w:p w14:paraId="4D83DF46" w14:textId="77777777" w:rsidR="00FB4C3D" w:rsidRPr="00374E12" w:rsidRDefault="00FB4C3D" w:rsidP="00FB4C3D">
            <w:pPr>
              <w:rPr>
                <w:color w:val="000000" w:themeColor="text1"/>
              </w:rPr>
            </w:pPr>
          </w:p>
        </w:tc>
      </w:tr>
    </w:tbl>
    <w:p w14:paraId="0770C5E4" w14:textId="2A07985D" w:rsidR="003367C0" w:rsidRPr="00374E12" w:rsidRDefault="0008310B" w:rsidP="00BF2F01">
      <w:pPr>
        <w:rPr>
          <w:color w:val="000000" w:themeColor="text1"/>
        </w:rPr>
      </w:pPr>
      <w:r w:rsidRPr="00374E12">
        <w:rPr>
          <w:color w:val="000000" w:themeColor="text1"/>
        </w:rPr>
        <w:t>A Gantt Chart has been prepared below:</w:t>
      </w:r>
    </w:p>
    <w:p w14:paraId="0439F532" w14:textId="5E232273" w:rsidR="0008310B" w:rsidRPr="00374E12" w:rsidRDefault="00927037" w:rsidP="004554AF">
      <w:pPr>
        <w:spacing w:line="240" w:lineRule="auto"/>
        <w:jc w:val="center"/>
        <w:rPr>
          <w:color w:val="000000" w:themeColor="text1"/>
        </w:rPr>
      </w:pPr>
      <w:r w:rsidRPr="00374E12">
        <w:rPr>
          <w:b/>
          <w:bCs/>
          <w:color w:val="000000" w:themeColor="text1"/>
        </w:rPr>
        <w:t>Figure</w:t>
      </w:r>
      <w:r w:rsidR="0015379E" w:rsidRPr="00374E12">
        <w:rPr>
          <w:b/>
          <w:bCs/>
          <w:color w:val="000000" w:themeColor="text1"/>
        </w:rPr>
        <w:t xml:space="preserve"> 0</w:t>
      </w:r>
      <w:r w:rsidR="00CC591E" w:rsidRPr="00374E12">
        <w:rPr>
          <w:b/>
          <w:bCs/>
          <w:color w:val="000000" w:themeColor="text1"/>
        </w:rPr>
        <w:t>3</w:t>
      </w:r>
      <w:r w:rsidRPr="00374E12">
        <w:rPr>
          <w:b/>
          <w:bCs/>
          <w:color w:val="000000" w:themeColor="text1"/>
        </w:rPr>
        <w:t>:</w:t>
      </w:r>
      <w:r w:rsidRPr="00374E12">
        <w:rPr>
          <w:color w:val="000000" w:themeColor="text1"/>
        </w:rPr>
        <w:t xml:space="preserve"> Gantt Chart of the research</w:t>
      </w:r>
    </w:p>
    <w:p w14:paraId="079A532B" w14:textId="6DDF2636" w:rsidR="00927037" w:rsidRPr="00374E12" w:rsidRDefault="00927037" w:rsidP="004554AF">
      <w:pPr>
        <w:spacing w:line="240" w:lineRule="auto"/>
        <w:jc w:val="center"/>
        <w:rPr>
          <w:i/>
          <w:iCs/>
          <w:color w:val="000000" w:themeColor="text1"/>
        </w:rPr>
      </w:pPr>
      <w:r w:rsidRPr="00374E12">
        <w:rPr>
          <w:i/>
          <w:iCs/>
          <w:color w:val="000000" w:themeColor="text1"/>
        </w:rPr>
        <w:t>Source: (</w:t>
      </w:r>
      <w:r w:rsidRPr="00374E12">
        <w:rPr>
          <w:i/>
          <w:iCs/>
          <w:color w:val="000000" w:themeColor="text1"/>
          <w:shd w:val="clear" w:color="auto" w:fill="FFFFFF"/>
        </w:rPr>
        <w:t>Gantt, 2015)</w:t>
      </w:r>
    </w:p>
    <w:p w14:paraId="30894DC7" w14:textId="53E1FD32" w:rsidR="001455F1" w:rsidRPr="00374E12" w:rsidRDefault="001455F1" w:rsidP="00BF2F01">
      <w:pPr>
        <w:rPr>
          <w:color w:val="000000" w:themeColor="text1"/>
        </w:rPr>
      </w:pPr>
      <w:r w:rsidRPr="00374E12">
        <w:rPr>
          <w:b/>
          <w:bCs/>
          <w:i/>
          <w:iCs/>
          <w:color w:val="000000" w:themeColor="text1"/>
        </w:rPr>
        <w:t>Ethical considerations:</w:t>
      </w:r>
      <w:r w:rsidRPr="00374E12">
        <w:rPr>
          <w:color w:val="000000" w:themeColor="text1"/>
        </w:rPr>
        <w:t xml:space="preserve"> There </w:t>
      </w:r>
      <w:r w:rsidR="0048479F" w:rsidRPr="00374E12">
        <w:rPr>
          <w:color w:val="000000" w:themeColor="text1"/>
        </w:rPr>
        <w:t>are</w:t>
      </w:r>
      <w:r w:rsidRPr="00374E12">
        <w:rPr>
          <w:color w:val="000000" w:themeColor="text1"/>
        </w:rPr>
        <w:t xml:space="preserve"> no significant ethical considerations of this research project since secondary data will be collected and analysed throughout the research and no human </w:t>
      </w:r>
      <w:r w:rsidRPr="00374E12">
        <w:rPr>
          <w:color w:val="000000" w:themeColor="text1"/>
        </w:rPr>
        <w:lastRenderedPageBreak/>
        <w:t xml:space="preserve">participation is required. </w:t>
      </w:r>
      <w:r w:rsidR="00B03654" w:rsidRPr="00374E12">
        <w:rPr>
          <w:color w:val="000000" w:themeColor="text1"/>
        </w:rPr>
        <w:t xml:space="preserve">However, to ensure the reliability and authenticity of the data collection, the sources of data will be provided. Also, the required permissions will be taken from the authority in the process of acquiring the data. </w:t>
      </w:r>
      <w:r w:rsidR="005A7176" w:rsidRPr="00374E12">
        <w:rPr>
          <w:color w:val="000000" w:themeColor="text1"/>
        </w:rPr>
        <w:t xml:space="preserve">No living animal or person will be harmed </w:t>
      </w:r>
      <w:proofErr w:type="gramStart"/>
      <w:r w:rsidR="005A7176" w:rsidRPr="00374E12">
        <w:rPr>
          <w:color w:val="000000" w:themeColor="text1"/>
        </w:rPr>
        <w:t>during the course of</w:t>
      </w:r>
      <w:proofErr w:type="gramEnd"/>
      <w:r w:rsidR="005A7176" w:rsidRPr="00374E12">
        <w:rPr>
          <w:color w:val="000000" w:themeColor="text1"/>
        </w:rPr>
        <w:t xml:space="preserve"> data collection. </w:t>
      </w:r>
    </w:p>
    <w:p w14:paraId="1FBB5B9B" w14:textId="71B6071F" w:rsidR="0038337F" w:rsidRPr="00374E12" w:rsidRDefault="0038337F">
      <w:pPr>
        <w:spacing w:line="259" w:lineRule="auto"/>
        <w:jc w:val="left"/>
        <w:rPr>
          <w:color w:val="000000" w:themeColor="text1"/>
        </w:rPr>
      </w:pPr>
      <w:r w:rsidRPr="00374E12">
        <w:rPr>
          <w:color w:val="000000" w:themeColor="text1"/>
        </w:rPr>
        <w:br w:type="page"/>
      </w:r>
    </w:p>
    <w:p w14:paraId="6F3C2AD8" w14:textId="74150BDE" w:rsidR="0038337F" w:rsidRPr="00374E12" w:rsidRDefault="0038337F" w:rsidP="00172023">
      <w:pPr>
        <w:pStyle w:val="1"/>
        <w:rPr>
          <w:color w:val="000000" w:themeColor="text1"/>
        </w:rPr>
      </w:pPr>
      <w:bookmarkStart w:id="8" w:name="_Toc120921778"/>
      <w:r w:rsidRPr="00374E12">
        <w:rPr>
          <w:color w:val="000000" w:themeColor="text1"/>
        </w:rPr>
        <w:lastRenderedPageBreak/>
        <w:t xml:space="preserve">Chapter </w:t>
      </w:r>
      <w:r w:rsidR="00172023" w:rsidRPr="00374E12">
        <w:rPr>
          <w:color w:val="000000" w:themeColor="text1"/>
        </w:rPr>
        <w:t>4: Conclusion</w:t>
      </w:r>
      <w:bookmarkEnd w:id="8"/>
    </w:p>
    <w:p w14:paraId="6675365D" w14:textId="51CB1684" w:rsidR="00172023" w:rsidRPr="00374E12" w:rsidRDefault="00C526D1" w:rsidP="00172023">
      <w:pPr>
        <w:rPr>
          <w:color w:val="000000" w:themeColor="text1"/>
        </w:rPr>
      </w:pPr>
      <w:r w:rsidRPr="00374E12">
        <w:rPr>
          <w:color w:val="000000" w:themeColor="text1"/>
        </w:rPr>
        <w:t xml:space="preserve">The research proposal contains the systematic breakdown of the research literature review, methodologies, aims, objectives, and purpose of the study. This research is based on secondary data which will be collected through </w:t>
      </w:r>
      <w:r w:rsidR="00004D5F" w:rsidRPr="00374E12">
        <w:rPr>
          <w:color w:val="000000" w:themeColor="text1"/>
        </w:rPr>
        <w:t xml:space="preserve">annual reports, </w:t>
      </w:r>
      <w:proofErr w:type="gramStart"/>
      <w:r w:rsidR="00004D5F" w:rsidRPr="00374E12">
        <w:rPr>
          <w:color w:val="000000" w:themeColor="text1"/>
        </w:rPr>
        <w:t>log books</w:t>
      </w:r>
      <w:proofErr w:type="gramEnd"/>
      <w:r w:rsidR="00004D5F" w:rsidRPr="00374E12">
        <w:rPr>
          <w:color w:val="000000" w:themeColor="text1"/>
        </w:rPr>
        <w:t xml:space="preserve">, research articles, business reports, and data banks which are publicly available. </w:t>
      </w:r>
      <w:r w:rsidR="009C1CA7" w:rsidRPr="00374E12">
        <w:rPr>
          <w:color w:val="000000" w:themeColor="text1"/>
        </w:rPr>
        <w:t xml:space="preserve"> </w:t>
      </w:r>
    </w:p>
    <w:p w14:paraId="4BD8C000" w14:textId="77777777" w:rsidR="008407EB" w:rsidRPr="00374E12" w:rsidRDefault="008407EB" w:rsidP="00BF2F01">
      <w:pPr>
        <w:rPr>
          <w:color w:val="000000" w:themeColor="text1"/>
        </w:rPr>
      </w:pPr>
    </w:p>
    <w:p w14:paraId="4A9DD8E2" w14:textId="28B5AD45" w:rsidR="00BE5AB8" w:rsidRPr="00374E12" w:rsidRDefault="00E91906" w:rsidP="00300B2C">
      <w:pPr>
        <w:pStyle w:val="1"/>
        <w:rPr>
          <w:color w:val="000000" w:themeColor="text1"/>
        </w:rPr>
      </w:pPr>
      <w:r w:rsidRPr="00374E12">
        <w:rPr>
          <w:color w:val="000000" w:themeColor="text1"/>
        </w:rPr>
        <w:br w:type="page"/>
      </w:r>
      <w:bookmarkStart w:id="9" w:name="_Toc120921779"/>
      <w:r w:rsidRPr="00374E12">
        <w:rPr>
          <w:color w:val="000000" w:themeColor="text1"/>
        </w:rPr>
        <w:lastRenderedPageBreak/>
        <w:t>References</w:t>
      </w:r>
      <w:bookmarkEnd w:id="9"/>
    </w:p>
    <w:p w14:paraId="08AE2F4C" w14:textId="77777777" w:rsidR="002577D3" w:rsidRPr="00374E12" w:rsidRDefault="002577D3">
      <w:pPr>
        <w:rPr>
          <w:color w:val="000000" w:themeColor="text1"/>
        </w:rPr>
      </w:pPr>
    </w:p>
    <w:p w14:paraId="54EDD976" w14:textId="77777777" w:rsidR="009A2E0D" w:rsidRPr="00374E12" w:rsidRDefault="009A2E0D" w:rsidP="002577D3">
      <w:pPr>
        <w:pStyle w:val="a3"/>
        <w:numPr>
          <w:ilvl w:val="0"/>
          <w:numId w:val="5"/>
        </w:numPr>
        <w:rPr>
          <w:color w:val="000000" w:themeColor="text1"/>
          <w:shd w:val="clear" w:color="auto" w:fill="FFFFFF"/>
        </w:rPr>
      </w:pPr>
      <w:proofErr w:type="spellStart"/>
      <w:r w:rsidRPr="00374E12">
        <w:rPr>
          <w:color w:val="000000" w:themeColor="text1"/>
          <w:shd w:val="clear" w:color="auto" w:fill="FFFFFF"/>
        </w:rPr>
        <w:t>Bughin</w:t>
      </w:r>
      <w:proofErr w:type="spellEnd"/>
      <w:r w:rsidRPr="00374E12">
        <w:rPr>
          <w:color w:val="000000" w:themeColor="text1"/>
          <w:shd w:val="clear" w:color="auto" w:fill="FFFFFF"/>
        </w:rPr>
        <w:t>, J., 2015. Getting a sharper picture of social media’s influence. </w:t>
      </w:r>
      <w:r w:rsidRPr="00374E12">
        <w:rPr>
          <w:i/>
          <w:iCs/>
          <w:color w:val="000000" w:themeColor="text1"/>
          <w:shd w:val="clear" w:color="auto" w:fill="FFFFFF"/>
        </w:rPr>
        <w:t>McKinsey Quarterly</w:t>
      </w:r>
      <w:r w:rsidRPr="00374E12">
        <w:rPr>
          <w:color w:val="000000" w:themeColor="text1"/>
          <w:shd w:val="clear" w:color="auto" w:fill="FFFFFF"/>
        </w:rPr>
        <w:t>, </w:t>
      </w:r>
      <w:r w:rsidRPr="00374E12">
        <w:rPr>
          <w:i/>
          <w:iCs/>
          <w:color w:val="000000" w:themeColor="text1"/>
          <w:shd w:val="clear" w:color="auto" w:fill="FFFFFF"/>
        </w:rPr>
        <w:t>3</w:t>
      </w:r>
      <w:r w:rsidRPr="00374E12">
        <w:rPr>
          <w:color w:val="000000" w:themeColor="text1"/>
          <w:shd w:val="clear" w:color="auto" w:fill="FFFFFF"/>
        </w:rPr>
        <w:t>, pp.8-11.</w:t>
      </w:r>
    </w:p>
    <w:p w14:paraId="43BC5790" w14:textId="77777777" w:rsidR="009A2E0D" w:rsidRPr="00374E12" w:rsidRDefault="009A2E0D" w:rsidP="002577D3">
      <w:pPr>
        <w:pStyle w:val="a3"/>
        <w:numPr>
          <w:ilvl w:val="0"/>
          <w:numId w:val="5"/>
        </w:numPr>
        <w:rPr>
          <w:color w:val="000000" w:themeColor="text1"/>
        </w:rPr>
      </w:pPr>
      <w:r w:rsidRPr="00374E12">
        <w:rPr>
          <w:color w:val="000000" w:themeColor="text1"/>
          <w:shd w:val="clear" w:color="auto" w:fill="FFFFFF"/>
        </w:rPr>
        <w:t>Daniel, P.S. and Sam, A.G., 2011. </w:t>
      </w:r>
      <w:r w:rsidRPr="00374E12">
        <w:rPr>
          <w:i/>
          <w:iCs/>
          <w:color w:val="000000" w:themeColor="text1"/>
          <w:shd w:val="clear" w:color="auto" w:fill="FFFFFF"/>
        </w:rPr>
        <w:t>Research methodology</w:t>
      </w:r>
      <w:r w:rsidRPr="00374E12">
        <w:rPr>
          <w:color w:val="000000" w:themeColor="text1"/>
          <w:shd w:val="clear" w:color="auto" w:fill="FFFFFF"/>
        </w:rPr>
        <w:t>. Gyan Publishing House.</w:t>
      </w:r>
    </w:p>
    <w:p w14:paraId="2B780508" w14:textId="77777777" w:rsidR="009A2E0D" w:rsidRPr="00374E12" w:rsidRDefault="009A2E0D" w:rsidP="002577D3">
      <w:pPr>
        <w:pStyle w:val="a3"/>
        <w:numPr>
          <w:ilvl w:val="0"/>
          <w:numId w:val="5"/>
        </w:numPr>
        <w:rPr>
          <w:color w:val="000000" w:themeColor="text1"/>
          <w:shd w:val="clear" w:color="auto" w:fill="FFFFFF"/>
        </w:rPr>
      </w:pPr>
      <w:r w:rsidRPr="00374E12">
        <w:rPr>
          <w:color w:val="000000" w:themeColor="text1"/>
          <w:shd w:val="clear" w:color="auto" w:fill="FFFFFF"/>
        </w:rPr>
        <w:t xml:space="preserve">Darley, W.K., Blankson, C. and </w:t>
      </w:r>
      <w:proofErr w:type="spellStart"/>
      <w:r w:rsidRPr="00374E12">
        <w:rPr>
          <w:color w:val="000000" w:themeColor="text1"/>
          <w:shd w:val="clear" w:color="auto" w:fill="FFFFFF"/>
        </w:rPr>
        <w:t>Luethge</w:t>
      </w:r>
      <w:proofErr w:type="spellEnd"/>
      <w:r w:rsidRPr="00374E12">
        <w:rPr>
          <w:color w:val="000000" w:themeColor="text1"/>
          <w:shd w:val="clear" w:color="auto" w:fill="FFFFFF"/>
        </w:rPr>
        <w:t xml:space="preserve">, D.J., 2010. Toward an integrated framework for online consumer </w:t>
      </w:r>
      <w:proofErr w:type="spellStart"/>
      <w:r w:rsidRPr="00374E12">
        <w:rPr>
          <w:color w:val="000000" w:themeColor="text1"/>
          <w:shd w:val="clear" w:color="auto" w:fill="FFFFFF"/>
        </w:rPr>
        <w:t>behavior</w:t>
      </w:r>
      <w:proofErr w:type="spellEnd"/>
      <w:r w:rsidRPr="00374E12">
        <w:rPr>
          <w:color w:val="000000" w:themeColor="text1"/>
          <w:shd w:val="clear" w:color="auto" w:fill="FFFFFF"/>
        </w:rPr>
        <w:t xml:space="preserve"> and </w:t>
      </w:r>
      <w:proofErr w:type="gramStart"/>
      <w:r w:rsidRPr="00374E12">
        <w:rPr>
          <w:color w:val="000000" w:themeColor="text1"/>
          <w:shd w:val="clear" w:color="auto" w:fill="FFFFFF"/>
        </w:rPr>
        <w:t>decision making</w:t>
      </w:r>
      <w:proofErr w:type="gramEnd"/>
      <w:r w:rsidRPr="00374E12">
        <w:rPr>
          <w:color w:val="000000" w:themeColor="text1"/>
          <w:shd w:val="clear" w:color="auto" w:fill="FFFFFF"/>
        </w:rPr>
        <w:t xml:space="preserve"> process: A review. </w:t>
      </w:r>
      <w:r w:rsidRPr="00374E12">
        <w:rPr>
          <w:i/>
          <w:iCs/>
          <w:color w:val="000000" w:themeColor="text1"/>
          <w:shd w:val="clear" w:color="auto" w:fill="FFFFFF"/>
        </w:rPr>
        <w:t>Psychology &amp; marketing</w:t>
      </w:r>
      <w:r w:rsidRPr="00374E12">
        <w:rPr>
          <w:color w:val="000000" w:themeColor="text1"/>
          <w:shd w:val="clear" w:color="auto" w:fill="FFFFFF"/>
        </w:rPr>
        <w:t>, </w:t>
      </w:r>
      <w:r w:rsidRPr="00374E12">
        <w:rPr>
          <w:i/>
          <w:iCs/>
          <w:color w:val="000000" w:themeColor="text1"/>
          <w:shd w:val="clear" w:color="auto" w:fill="FFFFFF"/>
        </w:rPr>
        <w:t>27</w:t>
      </w:r>
      <w:r w:rsidRPr="00374E12">
        <w:rPr>
          <w:color w:val="000000" w:themeColor="text1"/>
          <w:shd w:val="clear" w:color="auto" w:fill="FFFFFF"/>
        </w:rPr>
        <w:t>(2), pp.94-116.</w:t>
      </w:r>
    </w:p>
    <w:p w14:paraId="3665D5F4" w14:textId="77777777" w:rsidR="009A2E0D" w:rsidRPr="00374E12" w:rsidRDefault="009A2E0D" w:rsidP="002577D3">
      <w:pPr>
        <w:pStyle w:val="a3"/>
        <w:numPr>
          <w:ilvl w:val="0"/>
          <w:numId w:val="5"/>
        </w:numPr>
        <w:rPr>
          <w:color w:val="000000" w:themeColor="text1"/>
        </w:rPr>
      </w:pPr>
      <w:proofErr w:type="spellStart"/>
      <w:r w:rsidRPr="00374E12">
        <w:rPr>
          <w:color w:val="000000" w:themeColor="text1"/>
        </w:rPr>
        <w:t>Eslami</w:t>
      </w:r>
      <w:proofErr w:type="spellEnd"/>
      <w:r w:rsidRPr="00374E12">
        <w:rPr>
          <w:color w:val="000000" w:themeColor="text1"/>
        </w:rPr>
        <w:t xml:space="preserve">, S.P., </w:t>
      </w:r>
      <w:proofErr w:type="spellStart"/>
      <w:r w:rsidRPr="00374E12">
        <w:rPr>
          <w:color w:val="000000" w:themeColor="text1"/>
        </w:rPr>
        <w:t>Ghasemaghaei</w:t>
      </w:r>
      <w:proofErr w:type="spellEnd"/>
      <w:r w:rsidRPr="00374E12">
        <w:rPr>
          <w:color w:val="000000" w:themeColor="text1"/>
        </w:rPr>
        <w:t xml:space="preserve">, M. and </w:t>
      </w:r>
      <w:proofErr w:type="spellStart"/>
      <w:r w:rsidRPr="00374E12">
        <w:rPr>
          <w:color w:val="000000" w:themeColor="text1"/>
        </w:rPr>
        <w:t>Hassanein</w:t>
      </w:r>
      <w:proofErr w:type="spellEnd"/>
      <w:r w:rsidRPr="00374E12">
        <w:rPr>
          <w:color w:val="000000" w:themeColor="text1"/>
        </w:rPr>
        <w:t>, K., 2022. Understanding consumer engagement in social media: The role of product lifecycle. Decision Support Systems, 162, p.113707.</w:t>
      </w:r>
    </w:p>
    <w:p w14:paraId="7BCDC781" w14:textId="77777777" w:rsidR="009A2E0D" w:rsidRPr="00374E12" w:rsidRDefault="009A2E0D" w:rsidP="002577D3">
      <w:pPr>
        <w:pStyle w:val="a3"/>
        <w:numPr>
          <w:ilvl w:val="0"/>
          <w:numId w:val="5"/>
        </w:numPr>
        <w:rPr>
          <w:color w:val="000000" w:themeColor="text1"/>
        </w:rPr>
      </w:pPr>
      <w:r w:rsidRPr="00374E12">
        <w:rPr>
          <w:color w:val="000000" w:themeColor="text1"/>
          <w:shd w:val="clear" w:color="auto" w:fill="FFFFFF"/>
        </w:rPr>
        <w:t>Gantt, H., 2015. Gantt chart.</w:t>
      </w:r>
    </w:p>
    <w:p w14:paraId="206BA636" w14:textId="77777777" w:rsidR="009A2E0D" w:rsidRPr="00374E12" w:rsidRDefault="009A2E0D" w:rsidP="002577D3">
      <w:pPr>
        <w:pStyle w:val="a3"/>
        <w:numPr>
          <w:ilvl w:val="0"/>
          <w:numId w:val="5"/>
        </w:numPr>
        <w:rPr>
          <w:color w:val="000000" w:themeColor="text1"/>
          <w:shd w:val="clear" w:color="auto" w:fill="FFFFFF"/>
        </w:rPr>
      </w:pPr>
      <w:r w:rsidRPr="00374E12">
        <w:rPr>
          <w:color w:val="000000" w:themeColor="text1"/>
          <w:shd w:val="clear" w:color="auto" w:fill="FFFFFF"/>
        </w:rPr>
        <w:t>Gupta, A. and Gupta, N., 2022. </w:t>
      </w:r>
      <w:r w:rsidRPr="00374E12">
        <w:rPr>
          <w:i/>
          <w:iCs/>
          <w:color w:val="000000" w:themeColor="text1"/>
          <w:shd w:val="clear" w:color="auto" w:fill="FFFFFF"/>
        </w:rPr>
        <w:t>Research methodology</w:t>
      </w:r>
      <w:r w:rsidRPr="00374E12">
        <w:rPr>
          <w:color w:val="000000" w:themeColor="text1"/>
          <w:shd w:val="clear" w:color="auto" w:fill="FFFFFF"/>
        </w:rPr>
        <w:t>. SBPD Publications.</w:t>
      </w:r>
    </w:p>
    <w:p w14:paraId="5CD43351" w14:textId="77777777" w:rsidR="009A2E0D" w:rsidRPr="00374E12" w:rsidRDefault="009A2E0D" w:rsidP="002577D3">
      <w:pPr>
        <w:pStyle w:val="a3"/>
        <w:numPr>
          <w:ilvl w:val="0"/>
          <w:numId w:val="5"/>
        </w:numPr>
        <w:rPr>
          <w:color w:val="000000" w:themeColor="text1"/>
        </w:rPr>
      </w:pPr>
      <w:r w:rsidRPr="00374E12">
        <w:rPr>
          <w:color w:val="000000" w:themeColor="text1"/>
        </w:rPr>
        <w:t xml:space="preserve">Leung, X.Y., Sun, J. and Bai, B., 2019. Thematic framework of social media </w:t>
      </w:r>
      <w:proofErr w:type="spellStart"/>
      <w:r w:rsidRPr="00374E12">
        <w:rPr>
          <w:color w:val="000000" w:themeColor="text1"/>
        </w:rPr>
        <w:t>research:state</w:t>
      </w:r>
      <w:proofErr w:type="spellEnd"/>
      <w:r w:rsidRPr="00374E12">
        <w:rPr>
          <w:color w:val="000000" w:themeColor="text1"/>
        </w:rPr>
        <w:t xml:space="preserve"> of the art. Tourism Review.</w:t>
      </w:r>
    </w:p>
    <w:p w14:paraId="53C19220" w14:textId="77777777" w:rsidR="009A2E0D" w:rsidRPr="00374E12" w:rsidRDefault="009A2E0D" w:rsidP="002577D3">
      <w:pPr>
        <w:pStyle w:val="a3"/>
        <w:numPr>
          <w:ilvl w:val="0"/>
          <w:numId w:val="5"/>
        </w:numPr>
        <w:rPr>
          <w:color w:val="000000" w:themeColor="text1"/>
          <w:shd w:val="clear" w:color="auto" w:fill="FFFFFF"/>
        </w:rPr>
      </w:pPr>
      <w:r w:rsidRPr="00374E12">
        <w:rPr>
          <w:color w:val="000000" w:themeColor="text1"/>
          <w:shd w:val="clear" w:color="auto" w:fill="FFFFFF"/>
        </w:rPr>
        <w:t>Stankevich, A., 2017. Explaining the consumer decision-making process: Critical literature review. </w:t>
      </w:r>
      <w:r w:rsidRPr="00374E12">
        <w:rPr>
          <w:i/>
          <w:iCs/>
          <w:color w:val="000000" w:themeColor="text1"/>
          <w:shd w:val="clear" w:color="auto" w:fill="FFFFFF"/>
        </w:rPr>
        <w:t>Journal of international business research and marketing</w:t>
      </w:r>
      <w:r w:rsidRPr="00374E12">
        <w:rPr>
          <w:color w:val="000000" w:themeColor="text1"/>
          <w:shd w:val="clear" w:color="auto" w:fill="FFFFFF"/>
        </w:rPr>
        <w:t>, </w:t>
      </w:r>
      <w:r w:rsidRPr="00374E12">
        <w:rPr>
          <w:i/>
          <w:iCs/>
          <w:color w:val="000000" w:themeColor="text1"/>
          <w:shd w:val="clear" w:color="auto" w:fill="FFFFFF"/>
        </w:rPr>
        <w:t>2</w:t>
      </w:r>
      <w:r w:rsidRPr="00374E12">
        <w:rPr>
          <w:color w:val="000000" w:themeColor="text1"/>
          <w:shd w:val="clear" w:color="auto" w:fill="FFFFFF"/>
        </w:rPr>
        <w:t>(6), pp.7-14.</w:t>
      </w:r>
    </w:p>
    <w:p w14:paraId="440FBE73" w14:textId="77777777" w:rsidR="009A2E0D" w:rsidRPr="00374E12" w:rsidRDefault="009A2E0D" w:rsidP="002577D3">
      <w:pPr>
        <w:pStyle w:val="a3"/>
        <w:numPr>
          <w:ilvl w:val="0"/>
          <w:numId w:val="5"/>
        </w:numPr>
        <w:rPr>
          <w:color w:val="000000" w:themeColor="text1"/>
          <w:lang w:val="en-US"/>
        </w:rPr>
      </w:pPr>
      <w:r w:rsidRPr="00374E12">
        <w:rPr>
          <w:color w:val="000000" w:themeColor="text1"/>
        </w:rPr>
        <w:t>Statista (2022). Statista - The Statistics Portal for Market Data, Market Research and Market Studies. [online] Statista.com. Available at: https://www.statista.com/.</w:t>
      </w:r>
    </w:p>
    <w:p w14:paraId="2B0A200A" w14:textId="77777777" w:rsidR="009A2E0D" w:rsidRPr="00374E12" w:rsidRDefault="009A2E0D" w:rsidP="002577D3">
      <w:pPr>
        <w:pStyle w:val="a3"/>
        <w:numPr>
          <w:ilvl w:val="0"/>
          <w:numId w:val="5"/>
        </w:numPr>
        <w:rPr>
          <w:color w:val="000000" w:themeColor="text1"/>
          <w:shd w:val="clear" w:color="auto" w:fill="FFFFFF"/>
        </w:rPr>
      </w:pPr>
      <w:proofErr w:type="spellStart"/>
      <w:r w:rsidRPr="00374E12">
        <w:rPr>
          <w:color w:val="000000" w:themeColor="text1"/>
          <w:shd w:val="clear" w:color="auto" w:fill="FFFFFF"/>
        </w:rPr>
        <w:t>Suhari</w:t>
      </w:r>
      <w:proofErr w:type="spellEnd"/>
      <w:r w:rsidRPr="00374E12">
        <w:rPr>
          <w:color w:val="000000" w:themeColor="text1"/>
          <w:shd w:val="clear" w:color="auto" w:fill="FFFFFF"/>
        </w:rPr>
        <w:t xml:space="preserve">, Y., 2012. E-Commerce: Model </w:t>
      </w:r>
      <w:proofErr w:type="spellStart"/>
      <w:r w:rsidRPr="00374E12">
        <w:rPr>
          <w:color w:val="000000" w:themeColor="text1"/>
          <w:shd w:val="clear" w:color="auto" w:fill="FFFFFF"/>
        </w:rPr>
        <w:t>Perilaku</w:t>
      </w:r>
      <w:proofErr w:type="spellEnd"/>
      <w:r w:rsidRPr="00374E12">
        <w:rPr>
          <w:color w:val="000000" w:themeColor="text1"/>
          <w:shd w:val="clear" w:color="auto" w:fill="FFFFFF"/>
        </w:rPr>
        <w:t xml:space="preserve"> </w:t>
      </w:r>
      <w:proofErr w:type="spellStart"/>
      <w:r w:rsidRPr="00374E12">
        <w:rPr>
          <w:color w:val="000000" w:themeColor="text1"/>
          <w:shd w:val="clear" w:color="auto" w:fill="FFFFFF"/>
        </w:rPr>
        <w:t>Konsumen</w:t>
      </w:r>
      <w:proofErr w:type="spellEnd"/>
      <w:r w:rsidRPr="00374E12">
        <w:rPr>
          <w:color w:val="000000" w:themeColor="text1"/>
          <w:shd w:val="clear" w:color="auto" w:fill="FFFFFF"/>
        </w:rPr>
        <w:t>.</w:t>
      </w:r>
    </w:p>
    <w:p w14:paraId="3E7BE671" w14:textId="77777777" w:rsidR="009A2E0D" w:rsidRPr="00374E12" w:rsidRDefault="009A2E0D" w:rsidP="002577D3">
      <w:pPr>
        <w:pStyle w:val="a3"/>
        <w:numPr>
          <w:ilvl w:val="0"/>
          <w:numId w:val="5"/>
        </w:numPr>
        <w:rPr>
          <w:color w:val="000000" w:themeColor="text1"/>
          <w:shd w:val="clear" w:color="auto" w:fill="FFFFFF"/>
        </w:rPr>
      </w:pPr>
      <w:r w:rsidRPr="00374E12">
        <w:rPr>
          <w:color w:val="000000" w:themeColor="text1"/>
          <w:shd w:val="clear" w:color="auto" w:fill="FFFFFF"/>
        </w:rPr>
        <w:t>Zeng, B. and Gerritsen, R., 2014. What do we know about social media in tourism? A review. </w:t>
      </w:r>
      <w:r w:rsidRPr="00374E12">
        <w:rPr>
          <w:i/>
          <w:iCs/>
          <w:color w:val="000000" w:themeColor="text1"/>
          <w:shd w:val="clear" w:color="auto" w:fill="FFFFFF"/>
        </w:rPr>
        <w:t>Tourism management perspectives</w:t>
      </w:r>
      <w:r w:rsidRPr="00374E12">
        <w:rPr>
          <w:color w:val="000000" w:themeColor="text1"/>
          <w:shd w:val="clear" w:color="auto" w:fill="FFFFFF"/>
        </w:rPr>
        <w:t>, </w:t>
      </w:r>
      <w:r w:rsidRPr="00374E12">
        <w:rPr>
          <w:i/>
          <w:iCs/>
          <w:color w:val="000000" w:themeColor="text1"/>
          <w:shd w:val="clear" w:color="auto" w:fill="FFFFFF"/>
        </w:rPr>
        <w:t>10</w:t>
      </w:r>
      <w:r w:rsidRPr="00374E12">
        <w:rPr>
          <w:color w:val="000000" w:themeColor="text1"/>
          <w:shd w:val="clear" w:color="auto" w:fill="FFFFFF"/>
        </w:rPr>
        <w:t>, pp.27-36.</w:t>
      </w:r>
    </w:p>
    <w:p w14:paraId="3244497B" w14:textId="77777777" w:rsidR="009A2E0D" w:rsidRPr="00374E12" w:rsidRDefault="009A2E0D" w:rsidP="002577D3">
      <w:pPr>
        <w:pStyle w:val="a3"/>
        <w:numPr>
          <w:ilvl w:val="0"/>
          <w:numId w:val="5"/>
        </w:numPr>
        <w:rPr>
          <w:color w:val="000000" w:themeColor="text1"/>
          <w:shd w:val="clear" w:color="auto" w:fill="FFFFFF"/>
        </w:rPr>
      </w:pPr>
      <w:r w:rsidRPr="00374E12">
        <w:rPr>
          <w:color w:val="000000" w:themeColor="text1"/>
          <w:shd w:val="clear" w:color="auto" w:fill="FFFFFF"/>
        </w:rPr>
        <w:t>Zhang, Y., 2022. Research methodology. In </w:t>
      </w:r>
      <w:r w:rsidRPr="00374E12">
        <w:rPr>
          <w:i/>
          <w:iCs/>
          <w:color w:val="000000" w:themeColor="text1"/>
          <w:shd w:val="clear" w:color="auto" w:fill="FFFFFF"/>
        </w:rPr>
        <w:t>Assessing Literacy in a Digital World</w:t>
      </w:r>
      <w:r w:rsidRPr="00374E12">
        <w:rPr>
          <w:color w:val="000000" w:themeColor="text1"/>
          <w:shd w:val="clear" w:color="auto" w:fill="FFFFFF"/>
        </w:rPr>
        <w:t> (pp. 51-71). Springer, Singapore.</w:t>
      </w:r>
    </w:p>
    <w:sectPr w:rsidR="009A2E0D" w:rsidRPr="00374E12">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44688" w14:textId="77777777" w:rsidR="00612976" w:rsidRDefault="00612976" w:rsidP="003F37E7">
      <w:pPr>
        <w:spacing w:after="0" w:line="240" w:lineRule="auto"/>
      </w:pPr>
      <w:r>
        <w:separator/>
      </w:r>
    </w:p>
  </w:endnote>
  <w:endnote w:type="continuationSeparator" w:id="0">
    <w:p w14:paraId="578B24CE" w14:textId="77777777" w:rsidR="00612976" w:rsidRDefault="00612976" w:rsidP="003F3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1800757"/>
      <w:docPartObj>
        <w:docPartGallery w:val="Page Numbers (Bottom of Page)"/>
        <w:docPartUnique/>
      </w:docPartObj>
    </w:sdtPr>
    <w:sdtEndPr>
      <w:rPr>
        <w:noProof/>
      </w:rPr>
    </w:sdtEndPr>
    <w:sdtContent>
      <w:p w14:paraId="0D622A64" w14:textId="634EA63A" w:rsidR="003F37E7" w:rsidRDefault="003F37E7">
        <w:pPr>
          <w:pStyle w:val="a8"/>
          <w:jc w:val="center"/>
        </w:pPr>
        <w:r>
          <w:fldChar w:fldCharType="begin"/>
        </w:r>
        <w:r>
          <w:instrText xml:space="preserve"> PAGE   \* MERGEFORMAT </w:instrText>
        </w:r>
        <w:r>
          <w:fldChar w:fldCharType="separate"/>
        </w:r>
        <w:r>
          <w:rPr>
            <w:noProof/>
          </w:rPr>
          <w:t>2</w:t>
        </w:r>
        <w:r>
          <w:rPr>
            <w:noProof/>
          </w:rPr>
          <w:fldChar w:fldCharType="end"/>
        </w:r>
      </w:p>
    </w:sdtContent>
  </w:sdt>
  <w:p w14:paraId="158207D1" w14:textId="77777777" w:rsidR="003F37E7" w:rsidRDefault="003F37E7">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85BC5" w14:textId="77777777" w:rsidR="00612976" w:rsidRDefault="00612976" w:rsidP="003F37E7">
      <w:pPr>
        <w:spacing w:after="0" w:line="240" w:lineRule="auto"/>
      </w:pPr>
      <w:r>
        <w:separator/>
      </w:r>
    </w:p>
  </w:footnote>
  <w:footnote w:type="continuationSeparator" w:id="0">
    <w:p w14:paraId="4D5ADCFE" w14:textId="77777777" w:rsidR="00612976" w:rsidRDefault="00612976" w:rsidP="003F37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24343"/>
    <w:multiLevelType w:val="hybridMultilevel"/>
    <w:tmpl w:val="61CC356A"/>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 w15:restartNumberingAfterBreak="0">
    <w:nsid w:val="07F0340E"/>
    <w:multiLevelType w:val="hybridMultilevel"/>
    <w:tmpl w:val="9752B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E95B93"/>
    <w:multiLevelType w:val="hybridMultilevel"/>
    <w:tmpl w:val="278477D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05D78B2"/>
    <w:multiLevelType w:val="hybridMultilevel"/>
    <w:tmpl w:val="5374E77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 w15:restartNumberingAfterBreak="0">
    <w:nsid w:val="4C103CF4"/>
    <w:multiLevelType w:val="hybridMultilevel"/>
    <w:tmpl w:val="7700A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1571232">
    <w:abstractNumId w:val="4"/>
  </w:num>
  <w:num w:numId="2" w16cid:durableId="883906535">
    <w:abstractNumId w:val="0"/>
  </w:num>
  <w:num w:numId="3" w16cid:durableId="528222282">
    <w:abstractNumId w:val="3"/>
  </w:num>
  <w:num w:numId="4" w16cid:durableId="1524703248">
    <w:abstractNumId w:val="1"/>
  </w:num>
  <w:num w:numId="5" w16cid:durableId="4943459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063"/>
    <w:rsid w:val="00004D5F"/>
    <w:rsid w:val="00022CF1"/>
    <w:rsid w:val="0002697D"/>
    <w:rsid w:val="00030D42"/>
    <w:rsid w:val="00036D99"/>
    <w:rsid w:val="00066CBD"/>
    <w:rsid w:val="00083016"/>
    <w:rsid w:val="0008310B"/>
    <w:rsid w:val="00086F68"/>
    <w:rsid w:val="000D0546"/>
    <w:rsid w:val="00100FD8"/>
    <w:rsid w:val="00101CCE"/>
    <w:rsid w:val="00105EA0"/>
    <w:rsid w:val="00112BED"/>
    <w:rsid w:val="00122669"/>
    <w:rsid w:val="00131214"/>
    <w:rsid w:val="001318E4"/>
    <w:rsid w:val="001408CC"/>
    <w:rsid w:val="001455F1"/>
    <w:rsid w:val="0015379E"/>
    <w:rsid w:val="00155240"/>
    <w:rsid w:val="00165878"/>
    <w:rsid w:val="001665D7"/>
    <w:rsid w:val="0016691E"/>
    <w:rsid w:val="00172023"/>
    <w:rsid w:val="00196D97"/>
    <w:rsid w:val="001A668D"/>
    <w:rsid w:val="001C047A"/>
    <w:rsid w:val="001C0508"/>
    <w:rsid w:val="001C4D59"/>
    <w:rsid w:val="00207EDF"/>
    <w:rsid w:val="002202F4"/>
    <w:rsid w:val="0023037B"/>
    <w:rsid w:val="00230AAB"/>
    <w:rsid w:val="0024215D"/>
    <w:rsid w:val="00244E72"/>
    <w:rsid w:val="002577D3"/>
    <w:rsid w:val="00261D68"/>
    <w:rsid w:val="00270B70"/>
    <w:rsid w:val="0027578C"/>
    <w:rsid w:val="00280D6B"/>
    <w:rsid w:val="002A7071"/>
    <w:rsid w:val="002B70C7"/>
    <w:rsid w:val="002C23B0"/>
    <w:rsid w:val="002C2782"/>
    <w:rsid w:val="002D7899"/>
    <w:rsid w:val="002E432A"/>
    <w:rsid w:val="00300B2C"/>
    <w:rsid w:val="00305C8C"/>
    <w:rsid w:val="00314A06"/>
    <w:rsid w:val="0032091D"/>
    <w:rsid w:val="003340D3"/>
    <w:rsid w:val="003367C0"/>
    <w:rsid w:val="00371720"/>
    <w:rsid w:val="00374E12"/>
    <w:rsid w:val="0038337F"/>
    <w:rsid w:val="0039155D"/>
    <w:rsid w:val="003A5FA9"/>
    <w:rsid w:val="003B246E"/>
    <w:rsid w:val="003B69DB"/>
    <w:rsid w:val="003C37F2"/>
    <w:rsid w:val="003D2F07"/>
    <w:rsid w:val="003D3B4A"/>
    <w:rsid w:val="003E0877"/>
    <w:rsid w:val="003E32A3"/>
    <w:rsid w:val="003E772F"/>
    <w:rsid w:val="003F37E7"/>
    <w:rsid w:val="00411964"/>
    <w:rsid w:val="00414391"/>
    <w:rsid w:val="0042383E"/>
    <w:rsid w:val="004410D7"/>
    <w:rsid w:val="0044494E"/>
    <w:rsid w:val="004512E7"/>
    <w:rsid w:val="00455084"/>
    <w:rsid w:val="004554AF"/>
    <w:rsid w:val="00467306"/>
    <w:rsid w:val="00480B92"/>
    <w:rsid w:val="0048479F"/>
    <w:rsid w:val="004935D8"/>
    <w:rsid w:val="00494A61"/>
    <w:rsid w:val="004A12D3"/>
    <w:rsid w:val="004A1448"/>
    <w:rsid w:val="004B586C"/>
    <w:rsid w:val="004E6069"/>
    <w:rsid w:val="004F56D0"/>
    <w:rsid w:val="004F5A01"/>
    <w:rsid w:val="005210A8"/>
    <w:rsid w:val="00533069"/>
    <w:rsid w:val="00546605"/>
    <w:rsid w:val="00570925"/>
    <w:rsid w:val="005770F7"/>
    <w:rsid w:val="00583D2F"/>
    <w:rsid w:val="005A11D1"/>
    <w:rsid w:val="005A7176"/>
    <w:rsid w:val="005B6C64"/>
    <w:rsid w:val="005C2EB9"/>
    <w:rsid w:val="005C6077"/>
    <w:rsid w:val="005D121E"/>
    <w:rsid w:val="005D231E"/>
    <w:rsid w:val="005E521A"/>
    <w:rsid w:val="005F6CE2"/>
    <w:rsid w:val="006043ED"/>
    <w:rsid w:val="006102B4"/>
    <w:rsid w:val="006118C2"/>
    <w:rsid w:val="00612976"/>
    <w:rsid w:val="00612EFE"/>
    <w:rsid w:val="006254F1"/>
    <w:rsid w:val="0064280D"/>
    <w:rsid w:val="00646EE3"/>
    <w:rsid w:val="00652104"/>
    <w:rsid w:val="006544C8"/>
    <w:rsid w:val="006808DB"/>
    <w:rsid w:val="006A74F8"/>
    <w:rsid w:val="006B05D6"/>
    <w:rsid w:val="006B0939"/>
    <w:rsid w:val="006B5326"/>
    <w:rsid w:val="006C5160"/>
    <w:rsid w:val="006C58E8"/>
    <w:rsid w:val="006D6073"/>
    <w:rsid w:val="006E0023"/>
    <w:rsid w:val="006E5D65"/>
    <w:rsid w:val="006F3546"/>
    <w:rsid w:val="00707309"/>
    <w:rsid w:val="00725984"/>
    <w:rsid w:val="00727B4E"/>
    <w:rsid w:val="00742AE2"/>
    <w:rsid w:val="00747EF0"/>
    <w:rsid w:val="007537B4"/>
    <w:rsid w:val="00764954"/>
    <w:rsid w:val="007656AE"/>
    <w:rsid w:val="0076727F"/>
    <w:rsid w:val="00770D36"/>
    <w:rsid w:val="00773E4A"/>
    <w:rsid w:val="00784C59"/>
    <w:rsid w:val="00791F8D"/>
    <w:rsid w:val="00794D14"/>
    <w:rsid w:val="007C4E87"/>
    <w:rsid w:val="007E36A2"/>
    <w:rsid w:val="007F0419"/>
    <w:rsid w:val="00803AF5"/>
    <w:rsid w:val="008128A6"/>
    <w:rsid w:val="00837E10"/>
    <w:rsid w:val="008400E5"/>
    <w:rsid w:val="008407EB"/>
    <w:rsid w:val="00847D73"/>
    <w:rsid w:val="00861429"/>
    <w:rsid w:val="00862420"/>
    <w:rsid w:val="00867063"/>
    <w:rsid w:val="00891217"/>
    <w:rsid w:val="00894B17"/>
    <w:rsid w:val="008C1245"/>
    <w:rsid w:val="008D66A9"/>
    <w:rsid w:val="00901239"/>
    <w:rsid w:val="009014B9"/>
    <w:rsid w:val="00920695"/>
    <w:rsid w:val="00925664"/>
    <w:rsid w:val="00927037"/>
    <w:rsid w:val="00946B1A"/>
    <w:rsid w:val="009550C5"/>
    <w:rsid w:val="00957398"/>
    <w:rsid w:val="009611A0"/>
    <w:rsid w:val="0096797B"/>
    <w:rsid w:val="00977996"/>
    <w:rsid w:val="00977BE0"/>
    <w:rsid w:val="00981C83"/>
    <w:rsid w:val="009927CB"/>
    <w:rsid w:val="00993B9B"/>
    <w:rsid w:val="009A2E0D"/>
    <w:rsid w:val="009B1712"/>
    <w:rsid w:val="009B18DB"/>
    <w:rsid w:val="009B71B0"/>
    <w:rsid w:val="009C1CA7"/>
    <w:rsid w:val="009E4D4C"/>
    <w:rsid w:val="009F265F"/>
    <w:rsid w:val="00A12109"/>
    <w:rsid w:val="00A135F2"/>
    <w:rsid w:val="00A16421"/>
    <w:rsid w:val="00A3001F"/>
    <w:rsid w:val="00A3181B"/>
    <w:rsid w:val="00A32DC6"/>
    <w:rsid w:val="00A34349"/>
    <w:rsid w:val="00A46D33"/>
    <w:rsid w:val="00A61D07"/>
    <w:rsid w:val="00A663EC"/>
    <w:rsid w:val="00A80C75"/>
    <w:rsid w:val="00A93149"/>
    <w:rsid w:val="00AA2BEF"/>
    <w:rsid w:val="00AB4423"/>
    <w:rsid w:val="00AB68D1"/>
    <w:rsid w:val="00AD0ABB"/>
    <w:rsid w:val="00AD50F9"/>
    <w:rsid w:val="00AD74C5"/>
    <w:rsid w:val="00AE72C9"/>
    <w:rsid w:val="00B03654"/>
    <w:rsid w:val="00B07097"/>
    <w:rsid w:val="00B122F1"/>
    <w:rsid w:val="00B23ADA"/>
    <w:rsid w:val="00B26051"/>
    <w:rsid w:val="00B321AB"/>
    <w:rsid w:val="00B43F23"/>
    <w:rsid w:val="00B5270C"/>
    <w:rsid w:val="00B6384B"/>
    <w:rsid w:val="00B7653F"/>
    <w:rsid w:val="00B81AC1"/>
    <w:rsid w:val="00B82EC2"/>
    <w:rsid w:val="00B85DB3"/>
    <w:rsid w:val="00BA3113"/>
    <w:rsid w:val="00BB03E2"/>
    <w:rsid w:val="00BB3FBB"/>
    <w:rsid w:val="00BC6DB3"/>
    <w:rsid w:val="00BE0758"/>
    <w:rsid w:val="00BE5AB8"/>
    <w:rsid w:val="00BF1A5C"/>
    <w:rsid w:val="00BF2F01"/>
    <w:rsid w:val="00C0213A"/>
    <w:rsid w:val="00C044D6"/>
    <w:rsid w:val="00C059D1"/>
    <w:rsid w:val="00C1784E"/>
    <w:rsid w:val="00C37283"/>
    <w:rsid w:val="00C374C1"/>
    <w:rsid w:val="00C400EC"/>
    <w:rsid w:val="00C41577"/>
    <w:rsid w:val="00C459BE"/>
    <w:rsid w:val="00C526D1"/>
    <w:rsid w:val="00C62C78"/>
    <w:rsid w:val="00C72CAC"/>
    <w:rsid w:val="00C7538B"/>
    <w:rsid w:val="00C978B2"/>
    <w:rsid w:val="00CA62DD"/>
    <w:rsid w:val="00CB1FC4"/>
    <w:rsid w:val="00CC4125"/>
    <w:rsid w:val="00CC591E"/>
    <w:rsid w:val="00CC7C75"/>
    <w:rsid w:val="00CD039E"/>
    <w:rsid w:val="00CE2E60"/>
    <w:rsid w:val="00D0577B"/>
    <w:rsid w:val="00D05F85"/>
    <w:rsid w:val="00D24C56"/>
    <w:rsid w:val="00D425D1"/>
    <w:rsid w:val="00D61B20"/>
    <w:rsid w:val="00D666B0"/>
    <w:rsid w:val="00D6732C"/>
    <w:rsid w:val="00D6733B"/>
    <w:rsid w:val="00D71802"/>
    <w:rsid w:val="00D71996"/>
    <w:rsid w:val="00D84BD0"/>
    <w:rsid w:val="00D86A74"/>
    <w:rsid w:val="00D8747B"/>
    <w:rsid w:val="00D87EDB"/>
    <w:rsid w:val="00D9107F"/>
    <w:rsid w:val="00D94C60"/>
    <w:rsid w:val="00DF2825"/>
    <w:rsid w:val="00DF5429"/>
    <w:rsid w:val="00DF709F"/>
    <w:rsid w:val="00E04849"/>
    <w:rsid w:val="00E0529D"/>
    <w:rsid w:val="00E35091"/>
    <w:rsid w:val="00E36666"/>
    <w:rsid w:val="00E456D7"/>
    <w:rsid w:val="00E50EA2"/>
    <w:rsid w:val="00E52AB4"/>
    <w:rsid w:val="00E72252"/>
    <w:rsid w:val="00E768F4"/>
    <w:rsid w:val="00E779C3"/>
    <w:rsid w:val="00E91906"/>
    <w:rsid w:val="00EA0C5E"/>
    <w:rsid w:val="00EA20BF"/>
    <w:rsid w:val="00EB3A94"/>
    <w:rsid w:val="00EC6166"/>
    <w:rsid w:val="00EC6182"/>
    <w:rsid w:val="00ED6AEC"/>
    <w:rsid w:val="00EE0FA1"/>
    <w:rsid w:val="00EE67E9"/>
    <w:rsid w:val="00EF2751"/>
    <w:rsid w:val="00EF542C"/>
    <w:rsid w:val="00EF62B0"/>
    <w:rsid w:val="00F07EB2"/>
    <w:rsid w:val="00F10085"/>
    <w:rsid w:val="00F132E9"/>
    <w:rsid w:val="00F13E24"/>
    <w:rsid w:val="00F37312"/>
    <w:rsid w:val="00F50426"/>
    <w:rsid w:val="00F53395"/>
    <w:rsid w:val="00F601EE"/>
    <w:rsid w:val="00F62950"/>
    <w:rsid w:val="00F929B7"/>
    <w:rsid w:val="00FB4C3D"/>
    <w:rsid w:val="00FC0170"/>
    <w:rsid w:val="00FE451B"/>
    <w:rsid w:val="00FE57C0"/>
    <w:rsid w:val="00FF7E6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9B0B9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F1A5C"/>
    <w:pPr>
      <w:spacing w:line="360" w:lineRule="auto"/>
      <w:jc w:val="both"/>
    </w:pPr>
    <w:rPr>
      <w:rFonts w:ascii="Times New Roman" w:hAnsi="Times New Roman" w:cs="Times New Roman"/>
      <w:sz w:val="24"/>
      <w:szCs w:val="24"/>
      <w:lang w:val="en-GB"/>
    </w:rPr>
  </w:style>
  <w:style w:type="paragraph" w:styleId="1">
    <w:name w:val="heading 1"/>
    <w:basedOn w:val="2"/>
    <w:next w:val="a"/>
    <w:link w:val="10"/>
    <w:uiPriority w:val="9"/>
    <w:qFormat/>
    <w:rsid w:val="00B82EC2"/>
    <w:pPr>
      <w:outlineLvl w:val="0"/>
    </w:pPr>
    <w:rPr>
      <w:sz w:val="32"/>
    </w:rPr>
  </w:style>
  <w:style w:type="paragraph" w:styleId="2">
    <w:name w:val="heading 2"/>
    <w:basedOn w:val="a"/>
    <w:next w:val="a"/>
    <w:link w:val="20"/>
    <w:uiPriority w:val="9"/>
    <w:unhideWhenUsed/>
    <w:qFormat/>
    <w:rsid w:val="00B82EC2"/>
    <w:pPr>
      <w:outlineLvl w:val="1"/>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uiPriority w:val="9"/>
    <w:rsid w:val="00B82EC2"/>
    <w:rPr>
      <w:rFonts w:ascii="Times New Roman" w:hAnsi="Times New Roman" w:cs="Times New Roman"/>
      <w:b/>
      <w:sz w:val="28"/>
      <w:szCs w:val="24"/>
      <w:lang w:val="en-GB"/>
    </w:rPr>
  </w:style>
  <w:style w:type="character" w:customStyle="1" w:styleId="10">
    <w:name w:val="Заглавие 1 Знак"/>
    <w:basedOn w:val="a0"/>
    <w:link w:val="1"/>
    <w:uiPriority w:val="9"/>
    <w:rsid w:val="00B82EC2"/>
    <w:rPr>
      <w:rFonts w:ascii="Times New Roman" w:hAnsi="Times New Roman" w:cs="Times New Roman"/>
      <w:b/>
      <w:sz w:val="32"/>
      <w:szCs w:val="24"/>
      <w:lang w:val="en-GB"/>
    </w:rPr>
  </w:style>
  <w:style w:type="paragraph" w:styleId="a3">
    <w:name w:val="List Paragraph"/>
    <w:basedOn w:val="a"/>
    <w:uiPriority w:val="34"/>
    <w:qFormat/>
    <w:rsid w:val="00155240"/>
    <w:pPr>
      <w:ind w:left="720"/>
      <w:contextualSpacing/>
    </w:pPr>
  </w:style>
  <w:style w:type="table" w:styleId="a4">
    <w:name w:val="Table Grid"/>
    <w:basedOn w:val="a1"/>
    <w:uiPriority w:val="39"/>
    <w:rsid w:val="00FB4C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semiHidden/>
    <w:unhideWhenUsed/>
    <w:rsid w:val="002E432A"/>
    <w:pPr>
      <w:spacing w:before="100" w:beforeAutospacing="1" w:after="100" w:afterAutospacing="1" w:line="240" w:lineRule="auto"/>
      <w:jc w:val="left"/>
    </w:pPr>
    <w:rPr>
      <w:rFonts w:eastAsia="Times New Roman"/>
      <w:lang w:val="en-US" w:bidi="bn-BD"/>
    </w:rPr>
  </w:style>
  <w:style w:type="paragraph" w:styleId="a6">
    <w:name w:val="header"/>
    <w:basedOn w:val="a"/>
    <w:link w:val="a7"/>
    <w:uiPriority w:val="99"/>
    <w:unhideWhenUsed/>
    <w:rsid w:val="003F37E7"/>
    <w:pPr>
      <w:tabs>
        <w:tab w:val="center" w:pos="4680"/>
        <w:tab w:val="right" w:pos="9360"/>
      </w:tabs>
      <w:spacing w:after="0" w:line="240" w:lineRule="auto"/>
    </w:pPr>
  </w:style>
  <w:style w:type="character" w:customStyle="1" w:styleId="a7">
    <w:name w:val="Горен колонтитул Знак"/>
    <w:basedOn w:val="a0"/>
    <w:link w:val="a6"/>
    <w:uiPriority w:val="99"/>
    <w:rsid w:val="003F37E7"/>
    <w:rPr>
      <w:rFonts w:ascii="Times New Roman" w:hAnsi="Times New Roman" w:cs="Times New Roman"/>
      <w:sz w:val="24"/>
      <w:szCs w:val="24"/>
      <w:lang w:val="en-GB"/>
    </w:rPr>
  </w:style>
  <w:style w:type="paragraph" w:styleId="a8">
    <w:name w:val="footer"/>
    <w:basedOn w:val="a"/>
    <w:link w:val="a9"/>
    <w:uiPriority w:val="99"/>
    <w:unhideWhenUsed/>
    <w:rsid w:val="003F37E7"/>
    <w:pPr>
      <w:tabs>
        <w:tab w:val="center" w:pos="4680"/>
        <w:tab w:val="right" w:pos="9360"/>
      </w:tabs>
      <w:spacing w:after="0" w:line="240" w:lineRule="auto"/>
    </w:pPr>
  </w:style>
  <w:style w:type="character" w:customStyle="1" w:styleId="a9">
    <w:name w:val="Долен колонтитул Знак"/>
    <w:basedOn w:val="a0"/>
    <w:link w:val="a8"/>
    <w:uiPriority w:val="99"/>
    <w:rsid w:val="003F37E7"/>
    <w:rPr>
      <w:rFonts w:ascii="Times New Roman" w:hAnsi="Times New Roman" w:cs="Times New Roman"/>
      <w:sz w:val="24"/>
      <w:szCs w:val="24"/>
      <w:lang w:val="en-GB"/>
    </w:rPr>
  </w:style>
  <w:style w:type="paragraph" w:styleId="aa">
    <w:name w:val="TOC Heading"/>
    <w:basedOn w:val="1"/>
    <w:next w:val="a"/>
    <w:uiPriority w:val="39"/>
    <w:unhideWhenUsed/>
    <w:qFormat/>
    <w:rsid w:val="00727B4E"/>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Cs w:val="32"/>
      <w:lang w:val="en-US"/>
    </w:rPr>
  </w:style>
  <w:style w:type="paragraph" w:styleId="11">
    <w:name w:val="toc 1"/>
    <w:basedOn w:val="a"/>
    <w:next w:val="a"/>
    <w:autoRedefine/>
    <w:uiPriority w:val="39"/>
    <w:unhideWhenUsed/>
    <w:rsid w:val="00727B4E"/>
    <w:pPr>
      <w:spacing w:after="100"/>
    </w:pPr>
  </w:style>
  <w:style w:type="paragraph" w:styleId="21">
    <w:name w:val="toc 2"/>
    <w:basedOn w:val="a"/>
    <w:next w:val="a"/>
    <w:autoRedefine/>
    <w:uiPriority w:val="39"/>
    <w:unhideWhenUsed/>
    <w:rsid w:val="00727B4E"/>
    <w:pPr>
      <w:spacing w:after="100"/>
      <w:ind w:left="240"/>
    </w:pPr>
  </w:style>
  <w:style w:type="character" w:styleId="ab">
    <w:name w:val="Hyperlink"/>
    <w:basedOn w:val="a0"/>
    <w:uiPriority w:val="99"/>
    <w:unhideWhenUsed/>
    <w:rsid w:val="00727B4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269709">
      <w:bodyDiv w:val="1"/>
      <w:marLeft w:val="0"/>
      <w:marRight w:val="0"/>
      <w:marTop w:val="0"/>
      <w:marBottom w:val="0"/>
      <w:divBdr>
        <w:top w:val="none" w:sz="0" w:space="0" w:color="auto"/>
        <w:left w:val="none" w:sz="0" w:space="0" w:color="auto"/>
        <w:bottom w:val="none" w:sz="0" w:space="0" w:color="auto"/>
        <w:right w:val="none" w:sz="0" w:space="0" w:color="auto"/>
      </w:divBdr>
      <w:divsChild>
        <w:div w:id="1839464462">
          <w:marLeft w:val="0"/>
          <w:marRight w:val="0"/>
          <w:marTop w:val="0"/>
          <w:marBottom w:val="0"/>
          <w:divBdr>
            <w:top w:val="none" w:sz="0" w:space="0" w:color="auto"/>
            <w:left w:val="none" w:sz="0" w:space="0" w:color="auto"/>
            <w:bottom w:val="none" w:sz="0" w:space="0" w:color="auto"/>
            <w:right w:val="none" w:sz="0" w:space="0" w:color="auto"/>
          </w:divBdr>
        </w:div>
      </w:divsChild>
    </w:div>
    <w:div w:id="1532494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197EFA-8A77-4231-85CF-2CDD4CCF6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1975</Words>
  <Characters>11262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2022-12-03T10:08:00Z</dcterms:created>
  <dcterms:modified xsi:type="dcterms:W3CDTF">2023-01-06T00:17:00Z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91a30e262c0b2a542eddbf7ba77e8910927e2b822df49a9d18c8605d72b989d4</vt:lpwstr>
  </property>
</Properties>
</file>