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EC5AB3" w14:textId="533012D2" w:rsidR="007336A2" w:rsidRPr="007336A2" w:rsidRDefault="007336A2" w:rsidP="007336A2">
      <w:pPr>
        <w:jc w:val="center"/>
        <w:rPr>
          <w:b/>
          <w:bCs/>
          <w:sz w:val="48"/>
          <w:szCs w:val="48"/>
        </w:rPr>
      </w:pPr>
      <w:r w:rsidRPr="007336A2">
        <w:rPr>
          <w:b/>
          <w:bCs/>
          <w:sz w:val="48"/>
          <w:szCs w:val="48"/>
        </w:rPr>
        <w:t>Emotional Effects of Horror Film Sound and Scores Since the Beginnings of Horror genre</w:t>
      </w:r>
    </w:p>
    <w:p w14:paraId="764EF633" w14:textId="4E4802A7" w:rsidR="007336A2" w:rsidRDefault="007336A2" w:rsidP="007336A2">
      <w:pPr>
        <w:jc w:val="center"/>
        <w:rPr>
          <w:b/>
          <w:bCs/>
          <w:sz w:val="28"/>
          <w:szCs w:val="28"/>
        </w:rPr>
      </w:pPr>
    </w:p>
    <w:p w14:paraId="3B9AB1E3" w14:textId="38A7168D" w:rsidR="007336A2" w:rsidRDefault="007336A2" w:rsidP="007336A2">
      <w:pPr>
        <w:jc w:val="center"/>
        <w:rPr>
          <w:b/>
          <w:bCs/>
          <w:sz w:val="28"/>
          <w:szCs w:val="28"/>
        </w:rPr>
      </w:pPr>
    </w:p>
    <w:p w14:paraId="7D18E4D4" w14:textId="6B1F2CF4" w:rsidR="007336A2" w:rsidRDefault="007336A2" w:rsidP="007336A2">
      <w:pPr>
        <w:jc w:val="center"/>
        <w:rPr>
          <w:b/>
          <w:bCs/>
          <w:sz w:val="28"/>
          <w:szCs w:val="28"/>
        </w:rPr>
      </w:pPr>
    </w:p>
    <w:p w14:paraId="260C89D9" w14:textId="4D8273C5" w:rsidR="007336A2" w:rsidRDefault="007336A2" w:rsidP="007336A2">
      <w:pPr>
        <w:jc w:val="center"/>
        <w:rPr>
          <w:b/>
          <w:bCs/>
          <w:sz w:val="28"/>
          <w:szCs w:val="28"/>
        </w:rPr>
      </w:pPr>
      <w:r>
        <w:rPr>
          <w:b/>
          <w:bCs/>
          <w:sz w:val="28"/>
          <w:szCs w:val="28"/>
        </w:rPr>
        <w:t>Adrienn Fuscsics</w:t>
      </w:r>
    </w:p>
    <w:p w14:paraId="52FD3BF5" w14:textId="756B3898" w:rsidR="007336A2" w:rsidRDefault="007336A2" w:rsidP="007336A2">
      <w:pPr>
        <w:jc w:val="center"/>
        <w:rPr>
          <w:b/>
          <w:bCs/>
          <w:sz w:val="28"/>
          <w:szCs w:val="28"/>
        </w:rPr>
      </w:pPr>
      <w:r>
        <w:rPr>
          <w:b/>
          <w:bCs/>
          <w:sz w:val="28"/>
          <w:szCs w:val="28"/>
        </w:rPr>
        <w:t>P151781</w:t>
      </w:r>
    </w:p>
    <w:p w14:paraId="2D671A1A" w14:textId="4D80F0F5" w:rsidR="007336A2" w:rsidRDefault="007336A2" w:rsidP="007336A2">
      <w:pPr>
        <w:jc w:val="center"/>
        <w:rPr>
          <w:b/>
          <w:bCs/>
          <w:sz w:val="28"/>
          <w:szCs w:val="28"/>
        </w:rPr>
      </w:pPr>
      <w:r>
        <w:rPr>
          <w:b/>
          <w:bCs/>
          <w:sz w:val="28"/>
          <w:szCs w:val="28"/>
        </w:rPr>
        <w:t>Ba MMus Music Technology</w:t>
      </w:r>
    </w:p>
    <w:p w14:paraId="66A8CAA8" w14:textId="0CE7608F" w:rsidR="007336A2" w:rsidRDefault="007336A2" w:rsidP="007336A2">
      <w:pPr>
        <w:jc w:val="center"/>
        <w:rPr>
          <w:b/>
          <w:bCs/>
          <w:sz w:val="28"/>
          <w:szCs w:val="28"/>
        </w:rPr>
      </w:pPr>
      <w:r>
        <w:rPr>
          <w:b/>
          <w:bCs/>
          <w:sz w:val="28"/>
          <w:szCs w:val="28"/>
        </w:rPr>
        <w:t xml:space="preserve">Word count: </w:t>
      </w:r>
      <w:r w:rsidR="00CC2369">
        <w:rPr>
          <w:b/>
          <w:bCs/>
          <w:sz w:val="28"/>
          <w:szCs w:val="28"/>
        </w:rPr>
        <w:t>6001</w:t>
      </w:r>
    </w:p>
    <w:p w14:paraId="0189844F" w14:textId="34F66220" w:rsidR="007336A2" w:rsidRDefault="007336A2" w:rsidP="007336A2">
      <w:pPr>
        <w:jc w:val="center"/>
        <w:rPr>
          <w:b/>
          <w:bCs/>
          <w:sz w:val="28"/>
          <w:szCs w:val="28"/>
        </w:rPr>
      </w:pPr>
      <w:r>
        <w:rPr>
          <w:b/>
          <w:bCs/>
          <w:sz w:val="28"/>
          <w:szCs w:val="28"/>
        </w:rPr>
        <w:t xml:space="preserve">Tutor: </w:t>
      </w:r>
      <w:proofErr w:type="spellStart"/>
      <w:r>
        <w:rPr>
          <w:b/>
          <w:bCs/>
          <w:sz w:val="28"/>
          <w:szCs w:val="28"/>
        </w:rPr>
        <w:t>Timi</w:t>
      </w:r>
      <w:proofErr w:type="spellEnd"/>
      <w:r>
        <w:rPr>
          <w:b/>
          <w:bCs/>
          <w:sz w:val="28"/>
          <w:szCs w:val="28"/>
        </w:rPr>
        <w:t xml:space="preserve"> O’Neill</w:t>
      </w:r>
    </w:p>
    <w:p w14:paraId="1ADC8AA5" w14:textId="646CE146" w:rsidR="006A05F9" w:rsidRPr="006A05F9" w:rsidRDefault="007336A2" w:rsidP="006A05F9">
      <w:pPr>
        <w:rPr>
          <w:b/>
          <w:bCs/>
          <w:sz w:val="28"/>
          <w:szCs w:val="28"/>
        </w:rPr>
      </w:pPr>
      <w:r>
        <w:rPr>
          <w:b/>
          <w:bCs/>
          <w:sz w:val="28"/>
          <w:szCs w:val="28"/>
        </w:rPr>
        <w:br w:type="page"/>
      </w:r>
      <w:r w:rsidR="006A05F9" w:rsidRPr="006A05F9">
        <w:rPr>
          <w:b/>
          <w:bCs/>
          <w:sz w:val="28"/>
          <w:szCs w:val="28"/>
        </w:rPr>
        <w:lastRenderedPageBreak/>
        <w:t>Abstract</w:t>
      </w:r>
    </w:p>
    <w:p w14:paraId="19BF9BB5" w14:textId="77777777" w:rsidR="006A05F9" w:rsidRPr="006A05F9" w:rsidRDefault="006A05F9" w:rsidP="006A05F9">
      <w:pPr>
        <w:rPr>
          <w:sz w:val="24"/>
          <w:szCs w:val="24"/>
        </w:rPr>
      </w:pPr>
      <w:r>
        <w:tab/>
      </w:r>
      <w:r w:rsidRPr="006A05F9">
        <w:rPr>
          <w:sz w:val="24"/>
          <w:szCs w:val="24"/>
        </w:rPr>
        <w:t xml:space="preserve">This paper demonstrates the methods used in the horror genre and the various methodologies composers have employed to evoke emotional response from the listener. It provides details of modes employed to cause fear, from the silent era through to the Golden Age of sound film (an expression used by </w:t>
      </w:r>
      <w:proofErr w:type="spellStart"/>
      <w:r w:rsidRPr="006A05F9">
        <w:rPr>
          <w:sz w:val="24"/>
          <w:szCs w:val="24"/>
        </w:rPr>
        <w:t>Slowik</w:t>
      </w:r>
      <w:proofErr w:type="spellEnd"/>
      <w:r w:rsidRPr="006A05F9">
        <w:rPr>
          <w:sz w:val="24"/>
          <w:szCs w:val="24"/>
        </w:rPr>
        <w:t xml:space="preserve"> in his study ‘Hollywood Film Music in the Early Sound Era, 1926-1934’) and up to the modern techniques used to scare the audience.</w:t>
      </w:r>
    </w:p>
    <w:p w14:paraId="66C53855" w14:textId="77777777" w:rsidR="006A05F9" w:rsidRPr="006A05F9" w:rsidRDefault="006A05F9" w:rsidP="006A05F9">
      <w:pPr>
        <w:rPr>
          <w:sz w:val="24"/>
          <w:szCs w:val="24"/>
        </w:rPr>
      </w:pPr>
      <w:r w:rsidRPr="006A05F9">
        <w:rPr>
          <w:sz w:val="24"/>
          <w:szCs w:val="24"/>
        </w:rPr>
        <w:tab/>
        <w:t xml:space="preserve">The connection between sound and film was rather shallow to begin with, and music was played to accompany silent films without any specific intention to provoke emotions from the audience. Over time and as the practice developed, directors and musical directors realised the significance of the relationship between sound and film and started writing compositions specifically to film. It made a notable difference to how viewers perceived the narrative, and techniques started to emerge that made music have a greater emotional impact. </w:t>
      </w:r>
    </w:p>
    <w:p w14:paraId="370EFCF5" w14:textId="63A0A26E" w:rsidR="006A05F9" w:rsidRPr="006A05F9" w:rsidRDefault="006A05F9" w:rsidP="006A05F9">
      <w:pPr>
        <w:ind w:firstLine="720"/>
        <w:rPr>
          <w:sz w:val="24"/>
          <w:szCs w:val="24"/>
        </w:rPr>
      </w:pPr>
      <w:r w:rsidRPr="006A05F9">
        <w:rPr>
          <w:sz w:val="24"/>
          <w:szCs w:val="24"/>
        </w:rPr>
        <w:t xml:space="preserve">In discussing the compositional techniques employed in the genre, the essay will explore several strategies.  For example, non-linear sounds (further explained in section Non-linear sounds) were used to give rise to evolutionary ingrained fears, the use of the tritone in compositions became more common to describe the coming of something horrible, sudden volume (or amplitude) changes were employed to scare the audience, the use of </w:t>
      </w:r>
      <w:r w:rsidR="00A56AD5">
        <w:rPr>
          <w:sz w:val="24"/>
          <w:szCs w:val="24"/>
        </w:rPr>
        <w:t>s</w:t>
      </w:r>
      <w:r w:rsidRPr="006A05F9">
        <w:rPr>
          <w:sz w:val="24"/>
          <w:szCs w:val="24"/>
        </w:rPr>
        <w:t xml:space="preserve">ilence to cause discomfort and tension in the listeners and sound effects used to create a sense of fear in the audience. </w:t>
      </w:r>
    </w:p>
    <w:p w14:paraId="550B01F1" w14:textId="77777777" w:rsidR="006A05F9" w:rsidRPr="006A05F9" w:rsidRDefault="006A05F9" w:rsidP="006A05F9">
      <w:pPr>
        <w:rPr>
          <w:sz w:val="24"/>
          <w:szCs w:val="24"/>
        </w:rPr>
      </w:pPr>
      <w:r w:rsidRPr="006A05F9">
        <w:rPr>
          <w:sz w:val="24"/>
          <w:szCs w:val="24"/>
        </w:rPr>
        <w:tab/>
        <w:t xml:space="preserve">These techniques have proved their role in influencing the audience’s emotional response, specifically to evoke fear, cause tension and suspense in the horror genre and provide the cinema audience with the desired thrill. </w:t>
      </w:r>
    </w:p>
    <w:p w14:paraId="22566A92" w14:textId="77777777" w:rsidR="006A05F9" w:rsidRPr="006A05F9" w:rsidRDefault="006A05F9" w:rsidP="006A05F9">
      <w:pPr>
        <w:rPr>
          <w:sz w:val="24"/>
          <w:szCs w:val="24"/>
        </w:rPr>
      </w:pPr>
    </w:p>
    <w:p w14:paraId="68432BB8" w14:textId="77777777" w:rsidR="006A05F9" w:rsidRPr="006A05F9" w:rsidRDefault="006A05F9" w:rsidP="006A05F9">
      <w:pPr>
        <w:rPr>
          <w:b/>
          <w:bCs/>
          <w:sz w:val="28"/>
          <w:szCs w:val="28"/>
        </w:rPr>
      </w:pPr>
      <w:r w:rsidRPr="006A05F9">
        <w:rPr>
          <w:b/>
          <w:bCs/>
          <w:sz w:val="28"/>
          <w:szCs w:val="28"/>
        </w:rPr>
        <w:t>Film Music in Silent Era, Early Sound Era and the Beginnings of the ‘Talkies’</w:t>
      </w:r>
    </w:p>
    <w:p w14:paraId="73F11306" w14:textId="77777777" w:rsidR="006A05F9" w:rsidRPr="006A05F9" w:rsidRDefault="006A05F9" w:rsidP="006A05F9">
      <w:pPr>
        <w:ind w:firstLine="720"/>
        <w:rPr>
          <w:sz w:val="24"/>
          <w:szCs w:val="24"/>
        </w:rPr>
      </w:pPr>
      <w:r w:rsidRPr="006A05F9">
        <w:rPr>
          <w:sz w:val="24"/>
          <w:szCs w:val="24"/>
        </w:rPr>
        <w:t xml:space="preserve">According to </w:t>
      </w:r>
      <w:proofErr w:type="spellStart"/>
      <w:r w:rsidRPr="006A05F9">
        <w:rPr>
          <w:sz w:val="24"/>
          <w:szCs w:val="24"/>
        </w:rPr>
        <w:t>Slowik’s</w:t>
      </w:r>
      <w:proofErr w:type="spellEnd"/>
      <w:r w:rsidRPr="006A05F9">
        <w:rPr>
          <w:sz w:val="24"/>
          <w:szCs w:val="24"/>
        </w:rPr>
        <w:t xml:space="preserve"> study, film music in the silent era (1895-1927) consisted mostly of piano accompaniment and orchestra accompaniment. Sound technology was not developed enough at the time to record sound to film. The existing practices of musical accompaniment were rather influential, and music had a connection to film through emotional expressions, for example, sad, happy, dramatic music was played according to the narrative of moving image. Cinema experience soon became a highly regarded event, but with affordable prices and they were equally high-quality as anything on the classical concert scene. It was a huge task to make a list of music the orchestra played meanwhile screening and therefore musical director became a very important position in cinemas, as they were responsible to choose a list of music for every film. The size of orchestras grew over the course of time and therefore musical variations became very limited, not allowing many changes to be made to musical cues. Accompaniment had several repeats with little variation to hide changes between scenes and to introduce the concept of familiarity to the audience. Film producers realised the role of a song in promoting a film and theme songs were introduced with much success, soon after Hollywood began its transition to sound in </w:t>
      </w:r>
      <w:r w:rsidRPr="006A05F9">
        <w:rPr>
          <w:sz w:val="24"/>
          <w:szCs w:val="24"/>
        </w:rPr>
        <w:lastRenderedPageBreak/>
        <w:t>films. The early sound era started in the second half of the 1920’s and by the early 1930’s it developed into films that had full scores written specifically to each individual film.</w:t>
      </w:r>
    </w:p>
    <w:p w14:paraId="0273BD94" w14:textId="77777777" w:rsidR="006A05F9" w:rsidRPr="006A05F9" w:rsidRDefault="006A05F9" w:rsidP="006A05F9">
      <w:pPr>
        <w:ind w:firstLine="720"/>
        <w:rPr>
          <w:sz w:val="24"/>
          <w:szCs w:val="24"/>
        </w:rPr>
      </w:pPr>
      <w:r w:rsidRPr="006A05F9">
        <w:rPr>
          <w:sz w:val="24"/>
          <w:szCs w:val="24"/>
        </w:rPr>
        <w:t xml:space="preserve">Furthermore, </w:t>
      </w:r>
      <w:proofErr w:type="spellStart"/>
      <w:r w:rsidRPr="006A05F9">
        <w:rPr>
          <w:sz w:val="24"/>
          <w:szCs w:val="24"/>
        </w:rPr>
        <w:t>Slowik’s</w:t>
      </w:r>
      <w:proofErr w:type="spellEnd"/>
      <w:r w:rsidRPr="006A05F9">
        <w:rPr>
          <w:sz w:val="24"/>
          <w:szCs w:val="24"/>
        </w:rPr>
        <w:t xml:space="preserve"> study states:</w:t>
      </w:r>
    </w:p>
    <w:p w14:paraId="2D3C7590" w14:textId="39D0B5A3" w:rsidR="006A05F9" w:rsidRPr="006A05F9" w:rsidRDefault="006A05F9" w:rsidP="006A05F9">
      <w:pPr>
        <w:ind w:left="720"/>
        <w:rPr>
          <w:sz w:val="24"/>
          <w:szCs w:val="24"/>
        </w:rPr>
      </w:pPr>
      <w:r w:rsidRPr="006A05F9">
        <w:rPr>
          <w:sz w:val="24"/>
          <w:szCs w:val="24"/>
        </w:rPr>
        <w:t>For much of the silent era, film accompaniment practices were extraordinarily diverse and, in many cases, depended on the particulars of each exhibition space. By the 1920’s, however, a push to standardize silent film sound had yielded a musical accompaniment style that was far more consistent across the country, thus offering early sound practitioners a better-defined set of aesthetic guidelines.</w:t>
      </w:r>
      <w:r w:rsidR="005F356B">
        <w:rPr>
          <w:sz w:val="24"/>
          <w:szCs w:val="24"/>
        </w:rPr>
        <w:t xml:space="preserve"> </w:t>
      </w:r>
      <w:r w:rsidR="00097E27" w:rsidRPr="00097E27">
        <w:rPr>
          <w:sz w:val="24"/>
          <w:szCs w:val="24"/>
        </w:rPr>
        <w:t>(</w:t>
      </w:r>
      <w:proofErr w:type="spellStart"/>
      <w:r w:rsidR="00097E27" w:rsidRPr="00097E27">
        <w:rPr>
          <w:sz w:val="24"/>
          <w:szCs w:val="24"/>
        </w:rPr>
        <w:t>Slowik</w:t>
      </w:r>
      <w:proofErr w:type="spellEnd"/>
      <w:r w:rsidR="00097E27" w:rsidRPr="00097E27">
        <w:rPr>
          <w:sz w:val="24"/>
          <w:szCs w:val="24"/>
        </w:rPr>
        <w:t>, 2012)</w:t>
      </w:r>
    </w:p>
    <w:p w14:paraId="0376E1E5" w14:textId="77777777" w:rsidR="006A05F9" w:rsidRPr="006A05F9" w:rsidRDefault="006A05F9" w:rsidP="006A05F9">
      <w:pPr>
        <w:ind w:firstLine="720"/>
        <w:rPr>
          <w:sz w:val="24"/>
          <w:szCs w:val="24"/>
        </w:rPr>
      </w:pPr>
      <w:r w:rsidRPr="006A05F9">
        <w:rPr>
          <w:sz w:val="24"/>
          <w:szCs w:val="24"/>
        </w:rPr>
        <w:t xml:space="preserve">Classical music performed by large ensembles was preferred stylistically at the time, and it became associated with good quality cinema. Music cues were kept short and had several repeats to fit easily with the picture’s mood or action. Using an orchestra proved rather time consuming due to its size and reliance on cue sheets, therefore music was linked to general moods and actions or settings. To further reduce time, themes were introduced and used throughout the film, typically tied to a character and played every time that character was showed onscreen. The official trailer of ‘The Cabinet of </w:t>
      </w:r>
      <w:proofErr w:type="spellStart"/>
      <w:r w:rsidRPr="006A05F9">
        <w:rPr>
          <w:sz w:val="24"/>
          <w:szCs w:val="24"/>
        </w:rPr>
        <w:t>Dr.</w:t>
      </w:r>
      <w:proofErr w:type="spellEnd"/>
      <w:r w:rsidRPr="006A05F9">
        <w:rPr>
          <w:sz w:val="24"/>
          <w:szCs w:val="24"/>
        </w:rPr>
        <w:t xml:space="preserve"> Caligari’ (1920) is an example of classical music cues being used in silent movies, can be seen on the following link, available at: https://www.youtube.com/watch?v=IAtpxqajFak (accessed: 21 November 2019).</w:t>
      </w:r>
    </w:p>
    <w:p w14:paraId="02C4CABD" w14:textId="77777777" w:rsidR="006A05F9" w:rsidRPr="006A05F9" w:rsidRDefault="006A05F9" w:rsidP="006A05F9">
      <w:pPr>
        <w:ind w:firstLine="720"/>
        <w:rPr>
          <w:sz w:val="24"/>
          <w:szCs w:val="24"/>
        </w:rPr>
      </w:pPr>
      <w:r w:rsidRPr="006A05F9">
        <w:rPr>
          <w:sz w:val="24"/>
          <w:szCs w:val="24"/>
        </w:rPr>
        <w:t xml:space="preserve">Many of the developments in the silent film music in the 1910’s and 1920’s can be attributed to Samuel </w:t>
      </w:r>
      <w:proofErr w:type="spellStart"/>
      <w:r w:rsidRPr="006A05F9">
        <w:rPr>
          <w:sz w:val="24"/>
          <w:szCs w:val="24"/>
        </w:rPr>
        <w:t>Rothapfel</w:t>
      </w:r>
      <w:proofErr w:type="spellEnd"/>
      <w:r w:rsidRPr="006A05F9">
        <w:rPr>
          <w:sz w:val="24"/>
          <w:szCs w:val="24"/>
        </w:rPr>
        <w:t xml:space="preserve"> (more commonly known as Roxy), a man who was instrumental in popularizing the practice of using top-quality music to suggest the presence of high-class, prestigious entertainment in the movie theatre.</w:t>
      </w:r>
    </w:p>
    <w:p w14:paraId="52A25F25" w14:textId="5634B87F" w:rsidR="006A05F9" w:rsidRPr="006A05F9" w:rsidRDefault="006A05F9" w:rsidP="006A05F9">
      <w:pPr>
        <w:ind w:firstLine="720"/>
        <w:rPr>
          <w:sz w:val="24"/>
          <w:szCs w:val="24"/>
        </w:rPr>
      </w:pPr>
      <w:r w:rsidRPr="006A05F9">
        <w:rPr>
          <w:sz w:val="24"/>
          <w:szCs w:val="24"/>
        </w:rPr>
        <w:t xml:space="preserve">In the early 1930’s Hollywood studios were looking to incorporate music and sound effects into films, after realizing the success of connecting a song to film, creating a theme song. Directors were still very much against music and sound being embedded into the film as they felt it would have been important to explain the source of sound. Another misconception was the idea of sound being disturbing for the audience and that sound effects should only be used to emphasise the dramatic scenario of a scene. Despite the fears of directors, musical composition for film started to rise and many composers participated in creating the Hollywood film music tradition as we know it today, for example, Max Steiner, Franz Waxman, Erich Wolfgang </w:t>
      </w:r>
      <w:proofErr w:type="spellStart"/>
      <w:r w:rsidRPr="006A05F9">
        <w:rPr>
          <w:sz w:val="24"/>
          <w:szCs w:val="24"/>
        </w:rPr>
        <w:t>Krongold</w:t>
      </w:r>
      <w:proofErr w:type="spellEnd"/>
      <w:r w:rsidRPr="006A05F9">
        <w:rPr>
          <w:sz w:val="24"/>
          <w:szCs w:val="24"/>
        </w:rPr>
        <w:t xml:space="preserve">, Alfred Newman and </w:t>
      </w:r>
      <w:proofErr w:type="spellStart"/>
      <w:r w:rsidRPr="006A05F9">
        <w:rPr>
          <w:sz w:val="24"/>
          <w:szCs w:val="24"/>
        </w:rPr>
        <w:t>Miklós</w:t>
      </w:r>
      <w:proofErr w:type="spellEnd"/>
      <w:r w:rsidRPr="006A05F9">
        <w:rPr>
          <w:sz w:val="24"/>
          <w:szCs w:val="24"/>
        </w:rPr>
        <w:t xml:space="preserve"> </w:t>
      </w:r>
      <w:proofErr w:type="spellStart"/>
      <w:r w:rsidRPr="006A05F9">
        <w:rPr>
          <w:sz w:val="24"/>
          <w:szCs w:val="24"/>
        </w:rPr>
        <w:t>Rózsa</w:t>
      </w:r>
      <w:proofErr w:type="spellEnd"/>
      <w:r w:rsidRPr="006A05F9">
        <w:rPr>
          <w:sz w:val="24"/>
          <w:szCs w:val="24"/>
        </w:rPr>
        <w:t>.</w:t>
      </w:r>
    </w:p>
    <w:p w14:paraId="3A28E7E9" w14:textId="77777777" w:rsidR="006A05F9" w:rsidRPr="006A05F9" w:rsidRDefault="006A05F9" w:rsidP="006A05F9">
      <w:pPr>
        <w:ind w:firstLine="720"/>
        <w:rPr>
          <w:sz w:val="24"/>
          <w:szCs w:val="24"/>
        </w:rPr>
      </w:pPr>
      <w:r w:rsidRPr="006A05F9">
        <w:rPr>
          <w:sz w:val="24"/>
          <w:szCs w:val="24"/>
        </w:rPr>
        <w:t xml:space="preserve">There are </w:t>
      </w:r>
      <w:proofErr w:type="gramStart"/>
      <w:r w:rsidRPr="006A05F9">
        <w:rPr>
          <w:sz w:val="24"/>
          <w:szCs w:val="24"/>
        </w:rPr>
        <w:t>a number of</w:t>
      </w:r>
      <w:proofErr w:type="gramEnd"/>
      <w:r w:rsidRPr="006A05F9">
        <w:rPr>
          <w:sz w:val="24"/>
          <w:szCs w:val="24"/>
        </w:rPr>
        <w:t xml:space="preserve"> relevant sources that discuss the fears of directors using music and sound effects to make a soundtrack composed specifically for each film. The following examples are relevant to this discussion:</w:t>
      </w:r>
    </w:p>
    <w:p w14:paraId="4E559B7A" w14:textId="77777777" w:rsidR="006A05F9" w:rsidRPr="006A05F9" w:rsidRDefault="006A05F9" w:rsidP="006A05F9">
      <w:pPr>
        <w:ind w:firstLine="720"/>
        <w:rPr>
          <w:sz w:val="24"/>
          <w:szCs w:val="24"/>
        </w:rPr>
      </w:pPr>
      <w:r w:rsidRPr="006A05F9">
        <w:rPr>
          <w:sz w:val="24"/>
          <w:szCs w:val="24"/>
        </w:rPr>
        <w:t xml:space="preserve">Claudia </w:t>
      </w:r>
      <w:proofErr w:type="spellStart"/>
      <w:r w:rsidRPr="006A05F9">
        <w:rPr>
          <w:sz w:val="24"/>
          <w:szCs w:val="24"/>
        </w:rPr>
        <w:t>Gorbman’s</w:t>
      </w:r>
      <w:proofErr w:type="spellEnd"/>
      <w:r w:rsidRPr="006A05F9">
        <w:rPr>
          <w:sz w:val="24"/>
          <w:szCs w:val="24"/>
        </w:rPr>
        <w:t xml:space="preserve"> study, the Unheard Melodies, talks about how music effects the viewer’s perception of the story. The visual and the audio parts of a movie together have a greater impact on the audience, the emotional response is measurably higher than seeing the images on their own.  This observation played a crucial role in more conscious decisions to be made relating to horror genre especially, that added to the greater success of these films. Film directors of the silent era realised the need of sound and made the transition of </w:t>
      </w:r>
      <w:r w:rsidRPr="006A05F9">
        <w:rPr>
          <w:sz w:val="24"/>
          <w:szCs w:val="24"/>
        </w:rPr>
        <w:lastRenderedPageBreak/>
        <w:t xml:space="preserve">Hollywood from silence to embedded sound in films happen. </w:t>
      </w:r>
      <w:proofErr w:type="spellStart"/>
      <w:r w:rsidRPr="006A05F9">
        <w:rPr>
          <w:sz w:val="24"/>
          <w:szCs w:val="24"/>
        </w:rPr>
        <w:t>Gorbman’s</w:t>
      </w:r>
      <w:proofErr w:type="spellEnd"/>
      <w:r w:rsidRPr="006A05F9">
        <w:rPr>
          <w:sz w:val="24"/>
          <w:szCs w:val="24"/>
        </w:rPr>
        <w:t xml:space="preserve"> study also discusses the absence of non-diegetic music in early sound movies, when directors felt obliged to explain the source of a sound within the moving image.</w:t>
      </w:r>
    </w:p>
    <w:p w14:paraId="453A7C40" w14:textId="77777777" w:rsidR="006A05F9" w:rsidRPr="006A05F9" w:rsidRDefault="006A05F9" w:rsidP="006A05F9">
      <w:pPr>
        <w:ind w:firstLine="720"/>
        <w:rPr>
          <w:sz w:val="24"/>
          <w:szCs w:val="24"/>
        </w:rPr>
      </w:pPr>
      <w:r w:rsidRPr="006A05F9">
        <w:rPr>
          <w:sz w:val="24"/>
          <w:szCs w:val="24"/>
        </w:rPr>
        <w:t xml:space="preserve">Another scholar, Kathryn </w:t>
      </w:r>
      <w:proofErr w:type="spellStart"/>
      <w:r w:rsidRPr="006A05F9">
        <w:rPr>
          <w:sz w:val="24"/>
          <w:szCs w:val="24"/>
        </w:rPr>
        <w:t>Kalinak</w:t>
      </w:r>
      <w:proofErr w:type="spellEnd"/>
      <w:r w:rsidRPr="006A05F9">
        <w:rPr>
          <w:sz w:val="24"/>
          <w:szCs w:val="24"/>
        </w:rPr>
        <w:t xml:space="preserve">, the author of Settling the Score, emphasises the use of existing music and the significance of the period’s need to explain the source of sound. </w:t>
      </w:r>
      <w:proofErr w:type="spellStart"/>
      <w:r w:rsidRPr="006A05F9">
        <w:rPr>
          <w:sz w:val="24"/>
          <w:szCs w:val="24"/>
        </w:rPr>
        <w:t>Kalinak’s</w:t>
      </w:r>
      <w:proofErr w:type="spellEnd"/>
      <w:r w:rsidRPr="006A05F9">
        <w:rPr>
          <w:sz w:val="24"/>
          <w:szCs w:val="24"/>
        </w:rPr>
        <w:t xml:space="preserve"> approach was </w:t>
      </w:r>
      <w:proofErr w:type="gramStart"/>
      <w:r w:rsidRPr="006A05F9">
        <w:rPr>
          <w:sz w:val="24"/>
          <w:szCs w:val="24"/>
        </w:rPr>
        <w:t>similar to</w:t>
      </w:r>
      <w:proofErr w:type="gramEnd"/>
      <w:r w:rsidRPr="006A05F9">
        <w:rPr>
          <w:sz w:val="24"/>
          <w:szCs w:val="24"/>
        </w:rPr>
        <w:t xml:space="preserve"> </w:t>
      </w:r>
      <w:proofErr w:type="spellStart"/>
      <w:r w:rsidRPr="006A05F9">
        <w:rPr>
          <w:sz w:val="24"/>
          <w:szCs w:val="24"/>
        </w:rPr>
        <w:t>Gorbman’s</w:t>
      </w:r>
      <w:proofErr w:type="spellEnd"/>
      <w:r w:rsidRPr="006A05F9">
        <w:rPr>
          <w:sz w:val="24"/>
          <w:szCs w:val="24"/>
        </w:rPr>
        <w:t xml:space="preserve"> in terms of explaining the importance of music in films and its emotional effects on viewers, which is even more significant in horror movies. Horror films enhance fear and evoke deeply rooted dread from listeners, that sounds can provoke and heighten even more. </w:t>
      </w:r>
      <w:proofErr w:type="gramStart"/>
      <w:r w:rsidRPr="006A05F9">
        <w:rPr>
          <w:sz w:val="24"/>
          <w:szCs w:val="24"/>
        </w:rPr>
        <w:t>Similarly</w:t>
      </w:r>
      <w:proofErr w:type="gramEnd"/>
      <w:r w:rsidRPr="006A05F9">
        <w:rPr>
          <w:sz w:val="24"/>
          <w:szCs w:val="24"/>
        </w:rPr>
        <w:t xml:space="preserve"> to </w:t>
      </w:r>
      <w:proofErr w:type="spellStart"/>
      <w:r w:rsidRPr="006A05F9">
        <w:rPr>
          <w:sz w:val="24"/>
          <w:szCs w:val="24"/>
        </w:rPr>
        <w:t>Gorbman</w:t>
      </w:r>
      <w:proofErr w:type="spellEnd"/>
      <w:r w:rsidRPr="006A05F9">
        <w:rPr>
          <w:sz w:val="24"/>
          <w:szCs w:val="24"/>
        </w:rPr>
        <w:t xml:space="preserve">, </w:t>
      </w:r>
      <w:proofErr w:type="spellStart"/>
      <w:r w:rsidRPr="006A05F9">
        <w:rPr>
          <w:sz w:val="24"/>
          <w:szCs w:val="24"/>
        </w:rPr>
        <w:t>Kalinak</w:t>
      </w:r>
      <w:proofErr w:type="spellEnd"/>
      <w:r w:rsidRPr="006A05F9">
        <w:rPr>
          <w:sz w:val="24"/>
          <w:szCs w:val="24"/>
        </w:rPr>
        <w:t xml:space="preserve"> disregarded scoring for early sound films and its role in the audience’s perception of the story.</w:t>
      </w:r>
    </w:p>
    <w:p w14:paraId="6FBD706C" w14:textId="77777777" w:rsidR="006A05F9" w:rsidRPr="006A05F9" w:rsidRDefault="006A05F9" w:rsidP="006A05F9">
      <w:pPr>
        <w:ind w:firstLine="720"/>
        <w:rPr>
          <w:sz w:val="24"/>
          <w:szCs w:val="24"/>
        </w:rPr>
      </w:pPr>
      <w:r w:rsidRPr="006A05F9">
        <w:rPr>
          <w:sz w:val="24"/>
          <w:szCs w:val="24"/>
        </w:rPr>
        <w:t>Another scholar to be mentioned is Royal S. Brown, the author of Overtones and Undertones, who speaks about the importance of emotional impact music has on the listener. Horror genre builds upon emotional response, evokes evolutionary fears, such as phobias, and with added sound heightens the suspense in the audience. He articulates that apart from musicals and “quasi-silent” films (Tabu,1931) there was not much underscoring in the early sound era, overlooking the fact that sounds and music were composed for films already at the time and had a significant impact on cinema audience.</w:t>
      </w:r>
    </w:p>
    <w:p w14:paraId="518EE2E2" w14:textId="2AC6E624" w:rsidR="006A05F9" w:rsidRPr="006A05F9" w:rsidRDefault="006A05F9" w:rsidP="006A05F9">
      <w:pPr>
        <w:ind w:firstLine="720"/>
        <w:rPr>
          <w:sz w:val="24"/>
          <w:szCs w:val="24"/>
        </w:rPr>
      </w:pPr>
      <w:r w:rsidRPr="006A05F9">
        <w:rPr>
          <w:sz w:val="24"/>
          <w:szCs w:val="24"/>
        </w:rPr>
        <w:t>While these scholars have all mentioned music in early sound films, they seem to have only briefly touched the topic and relied mostly on Steiner’s</w:t>
      </w:r>
      <w:r w:rsidR="002A4F88" w:rsidRPr="002A4F88">
        <w:t xml:space="preserve"> </w:t>
      </w:r>
      <w:r w:rsidR="002A4F88" w:rsidRPr="002A4F88">
        <w:rPr>
          <w:sz w:val="24"/>
          <w:szCs w:val="24"/>
        </w:rPr>
        <w:t>reminiscence</w:t>
      </w:r>
      <w:r w:rsidRPr="006A05F9">
        <w:rPr>
          <w:sz w:val="24"/>
          <w:szCs w:val="24"/>
        </w:rPr>
        <w:t xml:space="preserve">, a prestigious composer whose works dating back to 1915, to summarize the era. Although Steiner having lived in the period of the silent era transitioning into the Golden Age of film music provided valuable information about underscoring movies, his writings were also rather unilateral. Steiner considered himself to be a “Great Man” that pioneered in the history of film sound. </w:t>
      </w:r>
    </w:p>
    <w:p w14:paraId="71A2D77C" w14:textId="77777777" w:rsidR="006A05F9" w:rsidRPr="006A05F9" w:rsidRDefault="006A05F9" w:rsidP="003A223A">
      <w:pPr>
        <w:ind w:left="720"/>
        <w:rPr>
          <w:sz w:val="24"/>
          <w:szCs w:val="24"/>
        </w:rPr>
      </w:pPr>
      <w:r w:rsidRPr="006A05F9">
        <w:rPr>
          <w:sz w:val="24"/>
          <w:szCs w:val="24"/>
        </w:rPr>
        <w:t>According to the “Great Man” theory, lone individuals are responsible for leaps forward in artistic sophistication. Wishing to position himself as a pioneer of nondiegetic music, Steiner is eager to claim that nondiegetic music was simplistic and impoverished prior to his innovations. (</w:t>
      </w:r>
      <w:proofErr w:type="spellStart"/>
      <w:r w:rsidRPr="006A05F9">
        <w:rPr>
          <w:sz w:val="24"/>
          <w:szCs w:val="24"/>
        </w:rPr>
        <w:t>Slowik</w:t>
      </w:r>
      <w:proofErr w:type="spellEnd"/>
      <w:r w:rsidRPr="006A05F9">
        <w:rPr>
          <w:sz w:val="24"/>
          <w:szCs w:val="24"/>
        </w:rPr>
        <w:t xml:space="preserve"> and Altman, 2014).</w:t>
      </w:r>
    </w:p>
    <w:p w14:paraId="0F3192A8" w14:textId="77777777" w:rsidR="006A05F9" w:rsidRPr="006A05F9" w:rsidRDefault="006A05F9" w:rsidP="006A05F9">
      <w:pPr>
        <w:ind w:firstLine="720"/>
        <w:rPr>
          <w:sz w:val="24"/>
          <w:szCs w:val="24"/>
        </w:rPr>
      </w:pPr>
      <w:r w:rsidRPr="006A05F9">
        <w:rPr>
          <w:sz w:val="24"/>
          <w:szCs w:val="24"/>
        </w:rPr>
        <w:t>Steiner claimed that before his innovations, music in films was rather “primitive” and simplistic (</w:t>
      </w:r>
      <w:proofErr w:type="spellStart"/>
      <w:r w:rsidRPr="006A05F9">
        <w:rPr>
          <w:sz w:val="24"/>
          <w:szCs w:val="24"/>
        </w:rPr>
        <w:t>Slowik</w:t>
      </w:r>
      <w:proofErr w:type="spellEnd"/>
      <w:r w:rsidRPr="006A05F9">
        <w:rPr>
          <w:sz w:val="24"/>
          <w:szCs w:val="24"/>
        </w:rPr>
        <w:t>, p.6), which was a rather bold claim. Even though his scores of King Kong (1933) revolutionised the history of music in films, there were other scores at the time that contributed a lot to films’ musical development.</w:t>
      </w:r>
    </w:p>
    <w:p w14:paraId="7BD3EC01" w14:textId="098C61FC" w:rsidR="006A05F9" w:rsidRPr="006A05F9" w:rsidRDefault="006A05F9" w:rsidP="006A05F9">
      <w:pPr>
        <w:ind w:firstLine="720"/>
        <w:rPr>
          <w:sz w:val="24"/>
          <w:szCs w:val="24"/>
        </w:rPr>
      </w:pPr>
      <w:r w:rsidRPr="006A05F9">
        <w:rPr>
          <w:sz w:val="24"/>
          <w:szCs w:val="24"/>
        </w:rPr>
        <w:t xml:space="preserve">The extensive use of background music in the Golden Age makes all the difference in comparison to the early sound era, but the relative complexity of scores in the Golden Age should not exclude the importance of compositions in the days of early sound films. James </w:t>
      </w:r>
      <w:proofErr w:type="spellStart"/>
      <w:r w:rsidRPr="006A05F9">
        <w:rPr>
          <w:sz w:val="24"/>
          <w:szCs w:val="24"/>
        </w:rPr>
        <w:t>Wierzbicki</w:t>
      </w:r>
      <w:proofErr w:type="spellEnd"/>
      <w:r w:rsidRPr="006A05F9">
        <w:rPr>
          <w:sz w:val="24"/>
          <w:szCs w:val="24"/>
        </w:rPr>
        <w:t xml:space="preserve">, the author of ‘Film Music’ is a scholar who went against the previous approaches of other scholars and brought attention to the fact that the early sound era in film had been neglected. </w:t>
      </w:r>
      <w:proofErr w:type="spellStart"/>
      <w:r w:rsidRPr="006A05F9">
        <w:rPr>
          <w:sz w:val="24"/>
          <w:szCs w:val="24"/>
        </w:rPr>
        <w:t>Wierzbicki</w:t>
      </w:r>
      <w:proofErr w:type="spellEnd"/>
      <w:r w:rsidRPr="006A05F9">
        <w:rPr>
          <w:sz w:val="24"/>
          <w:szCs w:val="24"/>
        </w:rPr>
        <w:t xml:space="preserve"> studied films produced by Vitaphone (i.e. audio recorder that synchronized sound effects through recording sound on disc) and </w:t>
      </w:r>
      <w:proofErr w:type="spellStart"/>
      <w:r w:rsidRPr="006A05F9">
        <w:rPr>
          <w:sz w:val="24"/>
          <w:szCs w:val="24"/>
        </w:rPr>
        <w:t>Movietone</w:t>
      </w:r>
      <w:proofErr w:type="spellEnd"/>
      <w:r w:rsidRPr="006A05F9">
        <w:rPr>
          <w:sz w:val="24"/>
          <w:szCs w:val="24"/>
        </w:rPr>
        <w:t xml:space="preserve"> (sound-on-film recording system) and other films scores before the movie ‘King Kong’ (1933).</w:t>
      </w:r>
    </w:p>
    <w:p w14:paraId="0C11CC51" w14:textId="3F09A839" w:rsidR="006A05F9" w:rsidRPr="006A05F9" w:rsidRDefault="006A05F9" w:rsidP="006A05F9">
      <w:pPr>
        <w:ind w:firstLine="720"/>
        <w:rPr>
          <w:sz w:val="24"/>
          <w:szCs w:val="24"/>
        </w:rPr>
      </w:pPr>
      <w:r w:rsidRPr="006A05F9">
        <w:rPr>
          <w:sz w:val="24"/>
          <w:szCs w:val="24"/>
        </w:rPr>
        <w:lastRenderedPageBreak/>
        <w:t xml:space="preserve">Although his brave attempt developed the body of work relating to the significance of the early sound era, his work lacks in-depth analysis of musical scores and relies upon contemporary articles which leaves compositional techniques of the time to remain unexplored. Michael James </w:t>
      </w:r>
      <w:proofErr w:type="spellStart"/>
      <w:r w:rsidRPr="006A05F9">
        <w:rPr>
          <w:sz w:val="24"/>
          <w:szCs w:val="24"/>
        </w:rPr>
        <w:t>Slowik’s</w:t>
      </w:r>
      <w:proofErr w:type="spellEnd"/>
      <w:r w:rsidRPr="006A05F9">
        <w:rPr>
          <w:sz w:val="24"/>
          <w:szCs w:val="24"/>
        </w:rPr>
        <w:t xml:space="preserve"> study, ‘Hollywood Film Music in the Early Sound Era, 1926-1934’ aims to take a more hypotenuse approach to discover the film scores of the era, </w:t>
      </w:r>
      <w:proofErr w:type="spellStart"/>
      <w:r w:rsidRPr="006A05F9">
        <w:rPr>
          <w:sz w:val="24"/>
          <w:szCs w:val="24"/>
        </w:rPr>
        <w:t>Slowik</w:t>
      </w:r>
      <w:proofErr w:type="spellEnd"/>
      <w:r w:rsidRPr="006A05F9">
        <w:rPr>
          <w:sz w:val="24"/>
          <w:szCs w:val="24"/>
        </w:rPr>
        <w:t xml:space="preserve"> states:</w:t>
      </w:r>
    </w:p>
    <w:p w14:paraId="21D7ECE9" w14:textId="77777777" w:rsidR="006A05F9" w:rsidRPr="006A05F9" w:rsidRDefault="006A05F9" w:rsidP="006A05F9">
      <w:pPr>
        <w:ind w:left="720"/>
        <w:rPr>
          <w:sz w:val="24"/>
          <w:szCs w:val="24"/>
        </w:rPr>
      </w:pPr>
      <w:r w:rsidRPr="006A05F9">
        <w:rPr>
          <w:sz w:val="24"/>
          <w:szCs w:val="24"/>
        </w:rPr>
        <w:t xml:space="preserve">The study aims for comprehensiveness. […] This study […] captures the broad range of strategies on display in the early sound era. To obtain a filmography, I have read through every entry in the American Film Institute </w:t>
      </w:r>
      <w:proofErr w:type="spellStart"/>
      <w:r w:rsidRPr="006A05F9">
        <w:rPr>
          <w:sz w:val="24"/>
          <w:szCs w:val="24"/>
        </w:rPr>
        <w:t>Catalog</w:t>
      </w:r>
      <w:proofErr w:type="spellEnd"/>
      <w:r w:rsidRPr="006A05F9">
        <w:rPr>
          <w:sz w:val="24"/>
          <w:szCs w:val="24"/>
        </w:rPr>
        <w:t xml:space="preserve"> from 1926-1934 and noted each film that contained any sort of music credit. The resulting study is the product of viewing 239 films from 1926 to 1934. Throughout these pages, the reader will not find one central “representative” film but rather a series of mini case studies illustrating the diversity of musical approaches on display during the early sound era. […]</w:t>
      </w:r>
    </w:p>
    <w:p w14:paraId="73A863EF" w14:textId="442E4B40" w:rsidR="006A05F9" w:rsidRPr="006A05F9" w:rsidRDefault="006A05F9" w:rsidP="006A05F9">
      <w:pPr>
        <w:ind w:left="720"/>
        <w:rPr>
          <w:sz w:val="24"/>
          <w:szCs w:val="24"/>
        </w:rPr>
      </w:pPr>
      <w:r w:rsidRPr="006A05F9">
        <w:rPr>
          <w:sz w:val="24"/>
          <w:szCs w:val="24"/>
        </w:rPr>
        <w:t>The study grounds the score within its historical context rather than analysing film music in terms of subsequent practices. Many film music histories implicitly justify their lack of attention to the early sound era by claiming that film music was in its infancy during the early years and by pointing to its deficiencies vis-à-vis subsequent practices. This study instead historically situates the early sound score within the practices and assumptions of the period in which it was made. The study considers the score’s impact on film audiences. Many studies approach film music exclusively from the perspective of the filmmakers. However, the audience’s musical background and likely response to film music is seldom taken into consideration. There are reasons for this omission: it is much harder to make accurate statements about a large population than it is to examine the background of the few individuals producing the music, and first-hand testimonials regarding film music’s impact are scarce. Yet the issue of audience response cannot be ignored if one wishes to gain a comprehensive understanding of the use and function of the early sound film score. Thus, while this study attends primarily to production-level music strategies, it also considers the impact of such strategies on the audience. (</w:t>
      </w:r>
      <w:proofErr w:type="spellStart"/>
      <w:r w:rsidRPr="006A05F9">
        <w:rPr>
          <w:sz w:val="24"/>
          <w:szCs w:val="24"/>
        </w:rPr>
        <w:t>Slowik</w:t>
      </w:r>
      <w:proofErr w:type="spellEnd"/>
      <w:r w:rsidRPr="006A05F9">
        <w:rPr>
          <w:sz w:val="24"/>
          <w:szCs w:val="24"/>
        </w:rPr>
        <w:t>, 2012).</w:t>
      </w:r>
    </w:p>
    <w:p w14:paraId="1E0EB7FF" w14:textId="77777777" w:rsidR="006A05F9" w:rsidRPr="006A05F9" w:rsidRDefault="006A05F9" w:rsidP="00AC741B">
      <w:pPr>
        <w:ind w:firstLine="720"/>
        <w:rPr>
          <w:sz w:val="24"/>
          <w:szCs w:val="24"/>
        </w:rPr>
      </w:pPr>
      <w:r w:rsidRPr="006A05F9">
        <w:rPr>
          <w:sz w:val="24"/>
          <w:szCs w:val="24"/>
        </w:rPr>
        <w:t xml:space="preserve">In the historical timeline of the horror film genre, ‘The Cat Creeps’ (1930) was the first film to utilise the most advanced sound designing techniques of the time and used sound effects such as banging doors, shrieking women, creaking hinges and howling cats. It was the inspiration for creating a sound world for future films such as Dracula (Tod Browning, 1931). </w:t>
      </w:r>
    </w:p>
    <w:p w14:paraId="6A0BDB3F" w14:textId="77777777" w:rsidR="00B829A0" w:rsidRDefault="006A05F9" w:rsidP="00B829A0">
      <w:pPr>
        <w:ind w:firstLine="720"/>
        <w:rPr>
          <w:sz w:val="24"/>
          <w:szCs w:val="24"/>
        </w:rPr>
      </w:pPr>
      <w:r w:rsidRPr="006A05F9">
        <w:rPr>
          <w:sz w:val="24"/>
          <w:szCs w:val="24"/>
        </w:rPr>
        <w:t xml:space="preserve">As </w:t>
      </w:r>
      <w:proofErr w:type="spellStart"/>
      <w:r w:rsidRPr="006A05F9">
        <w:rPr>
          <w:sz w:val="24"/>
          <w:szCs w:val="24"/>
        </w:rPr>
        <w:t>Spadoni</w:t>
      </w:r>
      <w:proofErr w:type="spellEnd"/>
      <w:r w:rsidRPr="006A05F9">
        <w:rPr>
          <w:sz w:val="24"/>
          <w:szCs w:val="24"/>
        </w:rPr>
        <w:t xml:space="preserve"> suggests (</w:t>
      </w:r>
      <w:proofErr w:type="spellStart"/>
      <w:r w:rsidRPr="006A05F9">
        <w:rPr>
          <w:sz w:val="24"/>
          <w:szCs w:val="24"/>
        </w:rPr>
        <w:t>Spadoni</w:t>
      </w:r>
      <w:proofErr w:type="spellEnd"/>
      <w:r w:rsidRPr="006A05F9">
        <w:rPr>
          <w:sz w:val="24"/>
          <w:szCs w:val="24"/>
        </w:rPr>
        <w:t xml:space="preserve">, 2007), the sound world explored in ‘Dracula’ (1931, Tod Browning) is considered pioneering for the use of acousmatic sounds. Tod Browning started using acousmatic sounds, which as Michel </w:t>
      </w:r>
      <w:proofErr w:type="spellStart"/>
      <w:r w:rsidRPr="006A05F9">
        <w:rPr>
          <w:sz w:val="24"/>
          <w:szCs w:val="24"/>
        </w:rPr>
        <w:t>Chion</w:t>
      </w:r>
      <w:proofErr w:type="spellEnd"/>
      <w:r w:rsidRPr="006A05F9">
        <w:rPr>
          <w:sz w:val="24"/>
          <w:szCs w:val="24"/>
        </w:rPr>
        <w:t xml:space="preserve"> explains is ‘sound that is heard without its cause or source being seen’ (‘Audio-vision: Sound on screen’, 1994, p. 71).</w:t>
      </w:r>
      <w:r w:rsidR="00C1788B">
        <w:rPr>
          <w:sz w:val="24"/>
          <w:szCs w:val="24"/>
        </w:rPr>
        <w:t xml:space="preserve"> </w:t>
      </w:r>
      <w:r w:rsidRPr="006A05F9">
        <w:rPr>
          <w:sz w:val="24"/>
          <w:szCs w:val="24"/>
        </w:rPr>
        <w:t>The source of such sounds remains hidden and therefore it plays on the audience’s mind and imagination. These psychological mind games generate an emotional response from the viewer, elevating tension and suspense.</w:t>
      </w:r>
    </w:p>
    <w:p w14:paraId="56FCFA3C" w14:textId="405077AC" w:rsidR="006A05F9" w:rsidRPr="00B829A0" w:rsidRDefault="006A05F9" w:rsidP="00B829A0">
      <w:pPr>
        <w:rPr>
          <w:sz w:val="24"/>
          <w:szCs w:val="24"/>
        </w:rPr>
      </w:pPr>
      <w:r w:rsidRPr="006A05F9">
        <w:rPr>
          <w:b/>
          <w:bCs/>
          <w:sz w:val="28"/>
          <w:szCs w:val="28"/>
        </w:rPr>
        <w:lastRenderedPageBreak/>
        <w:t>Non-linear sounds</w:t>
      </w:r>
    </w:p>
    <w:p w14:paraId="4218B4A7" w14:textId="77777777" w:rsidR="006A05F9" w:rsidRPr="006A05F9" w:rsidRDefault="006A05F9" w:rsidP="006A05F9">
      <w:pPr>
        <w:ind w:firstLine="720"/>
        <w:rPr>
          <w:sz w:val="24"/>
          <w:szCs w:val="24"/>
        </w:rPr>
      </w:pPr>
      <w:r w:rsidRPr="006A05F9">
        <w:rPr>
          <w:sz w:val="24"/>
          <w:szCs w:val="24"/>
        </w:rPr>
        <w:t>Non-linear sounds have been used in films for a long time, these sounds are particularly disturbing, high-pitched sounds that alarm the listener. For example, the cry of a baby alerts the mother instinctively that something is wrong and provokes an immediate response from her to resolve the situation. Sounds and noises with non-linear attributes are very effective in horror films, as they create tension and keep the listener in a continuous uncomfortable state with no foreseeable resolution.</w:t>
      </w:r>
    </w:p>
    <w:p w14:paraId="48D730E0" w14:textId="77777777" w:rsidR="006A05F9" w:rsidRPr="006A05F9" w:rsidRDefault="006A05F9" w:rsidP="006A05F9">
      <w:pPr>
        <w:ind w:left="720"/>
        <w:rPr>
          <w:sz w:val="24"/>
          <w:szCs w:val="24"/>
        </w:rPr>
      </w:pPr>
      <w:r w:rsidRPr="006A05F9">
        <w:rPr>
          <w:sz w:val="24"/>
          <w:szCs w:val="24"/>
        </w:rPr>
        <w:t>A system can be described as nonlinear when the output from it is not proportional to the input into it. Many acoustic systems are linear within certain parameters, and nonlinear beyond them. For instance, if you turn up your stereo volume too much, at some point, you will experience a loss in fidelity. A variety of animals, including humans, produce what in the bioacoustics literature are referred to as vocalizations with nonlinear attributes (Wilden et al. 1998; Fitch et al. 2002). Such nonlinearities include noise and deterministic chaos, sidebands and subharmonics, and abrupt amplitude and frequency transitions. Nonlinearities are commonly produced when animals are under duress, such as the fear screams produced when animals are attacked by predators. (</w:t>
      </w:r>
      <w:proofErr w:type="spellStart"/>
      <w:r w:rsidRPr="006A05F9">
        <w:rPr>
          <w:sz w:val="24"/>
          <w:szCs w:val="24"/>
        </w:rPr>
        <w:t>Gouzoules</w:t>
      </w:r>
      <w:proofErr w:type="spellEnd"/>
      <w:r w:rsidRPr="006A05F9">
        <w:rPr>
          <w:sz w:val="24"/>
          <w:szCs w:val="24"/>
        </w:rPr>
        <w:t xml:space="preserve"> et al. 1984; Held et al. 2006; Blumstein et al. 2008)</w:t>
      </w:r>
    </w:p>
    <w:p w14:paraId="027AE2C9" w14:textId="44392332" w:rsidR="006A05F9" w:rsidRPr="006A05F9" w:rsidRDefault="006A05F9" w:rsidP="006A05F9">
      <w:pPr>
        <w:ind w:firstLine="720"/>
        <w:rPr>
          <w:sz w:val="24"/>
          <w:szCs w:val="24"/>
        </w:rPr>
      </w:pPr>
      <w:r w:rsidRPr="006A05F9">
        <w:rPr>
          <w:sz w:val="24"/>
          <w:szCs w:val="24"/>
        </w:rPr>
        <w:t>The above-mentioned study demonstrates there is an evolutionary connection between horror film scares and human emotional response to them. Professor Daniel Blumstein studied animal distress calls and found a common pattern in them, they have non-linear sounds that are so high in volume it becomes distorted and extremely alarming. Composers and sound designers have been consciously scoring films using non-linear sounds to evoke emotions in the listener. They also manipulate the sounds and add more non-linear characteristics to them when they are trying to heighten the emotional response. Examples using non-linear sounds are the shower scene in ‘Psycho’ (1960, Alfred Hitchcock). The killer enters the bathroom and as she starts stabbing the victim, the sound of the knife is imitated by screeching, high-pitched violins. Bernard Herrmann’s score of the violins are terrifying together with the victims screams, its non-linear characteristics are highly arousing for the audience. Alfred Hitchcock’s ‘The Birds’ (1963) is another great example. In the scene where crows attack students and teachers that are trying to run away from the school they were trapped in by the killer animals</w:t>
      </w:r>
      <w:r w:rsidR="00DD4E7F">
        <w:rPr>
          <w:sz w:val="24"/>
          <w:szCs w:val="24"/>
        </w:rPr>
        <w:t>;</w:t>
      </w:r>
      <w:r w:rsidRPr="006A05F9">
        <w:rPr>
          <w:sz w:val="24"/>
          <w:szCs w:val="24"/>
        </w:rPr>
        <w:t xml:space="preserve"> as they are running away the sounds of the crow flock surrounding them imitates the caw of the birds. These high-pitched, dissonant and shrilling sounds were created by the </w:t>
      </w:r>
      <w:proofErr w:type="spellStart"/>
      <w:r w:rsidRPr="006A05F9">
        <w:rPr>
          <w:sz w:val="24"/>
          <w:szCs w:val="24"/>
        </w:rPr>
        <w:t>trautonium</w:t>
      </w:r>
      <w:proofErr w:type="spellEnd"/>
      <w:r w:rsidRPr="006A05F9">
        <w:rPr>
          <w:sz w:val="24"/>
          <w:szCs w:val="24"/>
        </w:rPr>
        <w:t xml:space="preserve">, an electronic instrument and they displayed a non-linear soundscape, terrifying the audience. Further examples are the execution scene in ‘The Green mile’ (1999, Frank Darabont), the soundtrack of ‘King Kong’ (1933, </w:t>
      </w:r>
      <w:proofErr w:type="spellStart"/>
      <w:r w:rsidRPr="006A05F9">
        <w:rPr>
          <w:sz w:val="24"/>
          <w:szCs w:val="24"/>
        </w:rPr>
        <w:t>Merian</w:t>
      </w:r>
      <w:proofErr w:type="spellEnd"/>
      <w:r w:rsidRPr="006A05F9">
        <w:rPr>
          <w:sz w:val="24"/>
          <w:szCs w:val="24"/>
        </w:rPr>
        <w:t xml:space="preserve"> C. Cooper, Ernest B. </w:t>
      </w:r>
      <w:proofErr w:type="spellStart"/>
      <w:r w:rsidRPr="006A05F9">
        <w:rPr>
          <w:sz w:val="24"/>
          <w:szCs w:val="24"/>
        </w:rPr>
        <w:t>Schoedsack</w:t>
      </w:r>
      <w:proofErr w:type="spellEnd"/>
      <w:r w:rsidRPr="006A05F9">
        <w:rPr>
          <w:sz w:val="24"/>
          <w:szCs w:val="24"/>
        </w:rPr>
        <w:t xml:space="preserve"> ), and sounds of ‘The Exorcist’ (1973, William </w:t>
      </w:r>
      <w:proofErr w:type="spellStart"/>
      <w:r w:rsidRPr="006A05F9">
        <w:rPr>
          <w:sz w:val="24"/>
          <w:szCs w:val="24"/>
        </w:rPr>
        <w:t>Friedkin</w:t>
      </w:r>
      <w:proofErr w:type="spellEnd"/>
      <w:r w:rsidRPr="006A05F9">
        <w:rPr>
          <w:sz w:val="24"/>
          <w:szCs w:val="24"/>
        </w:rPr>
        <w:t>) and ‘The Shining’ (1980, Stanley Kubrick).</w:t>
      </w:r>
    </w:p>
    <w:p w14:paraId="3F5AF197" w14:textId="36122039" w:rsidR="006A05F9" w:rsidRPr="006A05F9" w:rsidRDefault="006A05F9" w:rsidP="006A05F9">
      <w:pPr>
        <w:ind w:firstLine="720"/>
        <w:rPr>
          <w:sz w:val="24"/>
          <w:szCs w:val="24"/>
        </w:rPr>
      </w:pPr>
      <w:r w:rsidRPr="006A05F9">
        <w:rPr>
          <w:sz w:val="24"/>
          <w:szCs w:val="24"/>
        </w:rPr>
        <w:t xml:space="preserve">In the study Blumstein, </w:t>
      </w:r>
      <w:proofErr w:type="spellStart"/>
      <w:r w:rsidRPr="006A05F9">
        <w:rPr>
          <w:sz w:val="24"/>
          <w:szCs w:val="24"/>
        </w:rPr>
        <w:t>Daviatan</w:t>
      </w:r>
      <w:proofErr w:type="spellEnd"/>
      <w:r w:rsidRPr="006A05F9">
        <w:rPr>
          <w:sz w:val="24"/>
          <w:szCs w:val="24"/>
        </w:rPr>
        <w:t xml:space="preserve"> and Kaye carried out (2010) they scored the music of several film genres which included adventure, dramatic, horror and war genres. The study explores and involves the presence or absence of non-linear characteristics, noise, diegetic and musical noise, sudden amplitude changes, abrupt frequency fluctuations, musical and </w:t>
      </w:r>
      <w:r w:rsidRPr="006A05F9">
        <w:rPr>
          <w:sz w:val="24"/>
          <w:szCs w:val="24"/>
        </w:rPr>
        <w:lastRenderedPageBreak/>
        <w:t xml:space="preserve">non-musical sidebands as well as screams. Results showed that horror films had </w:t>
      </w:r>
      <w:r w:rsidR="001603C4">
        <w:rPr>
          <w:sz w:val="24"/>
          <w:szCs w:val="24"/>
        </w:rPr>
        <w:t>significantly more</w:t>
      </w:r>
      <w:r w:rsidRPr="006A05F9">
        <w:rPr>
          <w:sz w:val="24"/>
          <w:szCs w:val="24"/>
        </w:rPr>
        <w:t xml:space="preserve"> abrupt frequency shifts and musical sidebands in comparison to other genres. In addition to that, these movies had more non-musical sidebands and more noisy female screams than the others. The study ‘Do Film Soundtracks Contain Nonlinear Analogues to Influence Emotion?’ written by Daniel T. Blumstein, Richard </w:t>
      </w:r>
      <w:proofErr w:type="spellStart"/>
      <w:r w:rsidRPr="006A05F9">
        <w:rPr>
          <w:sz w:val="24"/>
          <w:szCs w:val="24"/>
        </w:rPr>
        <w:t>Daviatan</w:t>
      </w:r>
      <w:proofErr w:type="spellEnd"/>
      <w:r w:rsidRPr="006A05F9">
        <w:rPr>
          <w:sz w:val="24"/>
          <w:szCs w:val="24"/>
        </w:rPr>
        <w:t xml:space="preserve"> and Peter D. Kaye, showed remarkable results. They drew their conclusion and stated the following discussion:</w:t>
      </w:r>
    </w:p>
    <w:p w14:paraId="1EF30D05" w14:textId="77777777" w:rsidR="006A05F9" w:rsidRPr="006A05F9" w:rsidRDefault="006A05F9" w:rsidP="001603C4">
      <w:pPr>
        <w:ind w:left="720"/>
        <w:rPr>
          <w:sz w:val="24"/>
          <w:szCs w:val="24"/>
        </w:rPr>
      </w:pPr>
      <w:r w:rsidRPr="006A05F9">
        <w:rPr>
          <w:sz w:val="24"/>
          <w:szCs w:val="24"/>
        </w:rPr>
        <w:t xml:space="preserve">There are musical composition techniques that mimic what would naturally be called a nonlinear acoustic attribute. These include frequency-based effects, such as the intentional sidebands (both upper and lower) created by the use of harmonic dissonance, trills, vibrato and sudden pitch change, and amplitude-based effects, such as tremolo string bowing, flutter-tonguing wind instruments, or sudden amplitude change (e.g. the use of the dynamic change modifier, i.e.). Broadband noise generating techniques are found in the work of the twentieth century composer </w:t>
      </w:r>
      <w:proofErr w:type="spellStart"/>
      <w:r w:rsidRPr="006A05F9">
        <w:rPr>
          <w:sz w:val="24"/>
          <w:szCs w:val="24"/>
        </w:rPr>
        <w:t>Krysztof</w:t>
      </w:r>
      <w:proofErr w:type="spellEnd"/>
      <w:r w:rsidRPr="006A05F9">
        <w:rPr>
          <w:sz w:val="24"/>
          <w:szCs w:val="24"/>
        </w:rPr>
        <w:t xml:space="preserve"> Penderecki (Schwinger 1989), as well as in later sub-</w:t>
      </w:r>
      <w:proofErr w:type="spellStart"/>
      <w:r w:rsidRPr="006A05F9">
        <w:rPr>
          <w:sz w:val="24"/>
          <w:szCs w:val="24"/>
        </w:rPr>
        <w:t>geners</w:t>
      </w:r>
      <w:proofErr w:type="spellEnd"/>
      <w:r w:rsidRPr="006A05F9">
        <w:rPr>
          <w:sz w:val="24"/>
          <w:szCs w:val="24"/>
        </w:rPr>
        <w:t xml:space="preserve"> of rock music (Hegarty 2007). The use of Penderecki's music in the films The Exorcist (1973, Director </w:t>
      </w:r>
      <w:proofErr w:type="spellStart"/>
      <w:r w:rsidRPr="006A05F9">
        <w:rPr>
          <w:sz w:val="24"/>
          <w:szCs w:val="24"/>
        </w:rPr>
        <w:t>Friedkin</w:t>
      </w:r>
      <w:proofErr w:type="spellEnd"/>
      <w:r w:rsidRPr="006A05F9">
        <w:rPr>
          <w:sz w:val="24"/>
          <w:szCs w:val="24"/>
        </w:rPr>
        <w:t>) and The Shining (1980, Director Kubrick) would inspire the use of noise techniques as a style marker of horror genre films.</w:t>
      </w:r>
    </w:p>
    <w:p w14:paraId="6D473728" w14:textId="40BD2F9D" w:rsidR="006A05F9" w:rsidRPr="006A05F9" w:rsidRDefault="006A05F9" w:rsidP="006A05F9">
      <w:pPr>
        <w:ind w:left="720"/>
        <w:rPr>
          <w:sz w:val="24"/>
          <w:szCs w:val="24"/>
        </w:rPr>
      </w:pPr>
      <w:r w:rsidRPr="006A05F9">
        <w:rPr>
          <w:sz w:val="24"/>
          <w:szCs w:val="24"/>
        </w:rPr>
        <w:t xml:space="preserve">Soundtracks contain more than simply music and sound engineers can create sounds that would be impossible for an individual to produce. King Kong (1933, Director Cooper) saw the first use of recorded, animal vocalizations, pitch, timbre and temporally changed through manipulation of the playback medium, as a naturally sourced, nonlinear base material for the creation of affective sound (Boone 1933). This is still the practice for many prehistoric, alien or otherwise monstrous cinematic characters (Jackson 2010). That a natural source is often used may be because the complexity of affective nonlinear sounds may be difficult to synthesize. A notable exception to the practice is Hitchcock's 1963 film, The Birds, in which a horrifying avian language was performed solely on an early electronic instrument, the </w:t>
      </w:r>
      <w:proofErr w:type="spellStart"/>
      <w:r w:rsidRPr="006A05F9">
        <w:rPr>
          <w:sz w:val="24"/>
          <w:szCs w:val="24"/>
        </w:rPr>
        <w:t>Trautonium</w:t>
      </w:r>
      <w:proofErr w:type="spellEnd"/>
      <w:r w:rsidRPr="006A05F9">
        <w:rPr>
          <w:sz w:val="24"/>
          <w:szCs w:val="24"/>
        </w:rPr>
        <w:t xml:space="preserve"> (</w:t>
      </w:r>
      <w:proofErr w:type="spellStart"/>
      <w:r w:rsidRPr="006A05F9">
        <w:rPr>
          <w:sz w:val="24"/>
          <w:szCs w:val="24"/>
        </w:rPr>
        <w:t>Wierzbicki</w:t>
      </w:r>
      <w:proofErr w:type="spellEnd"/>
      <w:r w:rsidRPr="006A05F9">
        <w:rPr>
          <w:sz w:val="24"/>
          <w:szCs w:val="24"/>
        </w:rPr>
        <w:t xml:space="preserve"> 2008), displaying a rich set of nonlinear characteristics.</w:t>
      </w:r>
    </w:p>
    <w:p w14:paraId="601BD82A" w14:textId="3764BC98" w:rsidR="006A05F9" w:rsidRPr="006A05F9" w:rsidRDefault="006A05F9" w:rsidP="006A05F9">
      <w:pPr>
        <w:ind w:left="720"/>
        <w:rPr>
          <w:sz w:val="24"/>
          <w:szCs w:val="24"/>
        </w:rPr>
      </w:pPr>
      <w:r w:rsidRPr="006A05F9">
        <w:rPr>
          <w:sz w:val="24"/>
          <w:szCs w:val="24"/>
        </w:rPr>
        <w:t xml:space="preserve">In summary, we (Blumstein, </w:t>
      </w:r>
      <w:proofErr w:type="spellStart"/>
      <w:r w:rsidRPr="006A05F9">
        <w:rPr>
          <w:sz w:val="24"/>
          <w:szCs w:val="24"/>
        </w:rPr>
        <w:t>Daviatan</w:t>
      </w:r>
      <w:proofErr w:type="spellEnd"/>
      <w:r w:rsidRPr="006A05F9">
        <w:rPr>
          <w:sz w:val="24"/>
          <w:szCs w:val="24"/>
        </w:rPr>
        <w:t>, Kaye) found non-random use of nonlinear analogues in film soundtracks. From this, we infer that specific types of nonlinear analogues are used to elicit fearful responses (noise in horror films), while others are used to elicit more dramatic emotional responses (abrupt frequency shifts). Nonlinearities thus seem to be broadly evocative in vertebrates and their analogues can be used to influence human emotions.</w:t>
      </w:r>
      <w:r w:rsidRPr="006A05F9">
        <w:t xml:space="preserve"> </w:t>
      </w:r>
      <w:r w:rsidRPr="006A05F9">
        <w:rPr>
          <w:sz w:val="24"/>
          <w:szCs w:val="24"/>
        </w:rPr>
        <w:t xml:space="preserve">(Blumstein, </w:t>
      </w:r>
      <w:proofErr w:type="spellStart"/>
      <w:r w:rsidRPr="006A05F9">
        <w:rPr>
          <w:sz w:val="24"/>
          <w:szCs w:val="24"/>
        </w:rPr>
        <w:t>Daviatan</w:t>
      </w:r>
      <w:proofErr w:type="spellEnd"/>
      <w:r w:rsidRPr="006A05F9">
        <w:rPr>
          <w:sz w:val="24"/>
          <w:szCs w:val="24"/>
        </w:rPr>
        <w:t xml:space="preserve"> and Kaye, 2019)</w:t>
      </w:r>
    </w:p>
    <w:p w14:paraId="2740ACFC" w14:textId="77777777" w:rsidR="006A05F9" w:rsidRPr="006A05F9" w:rsidRDefault="006A05F9" w:rsidP="006A05F9">
      <w:pPr>
        <w:ind w:firstLine="720"/>
        <w:rPr>
          <w:sz w:val="24"/>
          <w:szCs w:val="24"/>
        </w:rPr>
      </w:pPr>
      <w:r w:rsidRPr="006A05F9">
        <w:rPr>
          <w:sz w:val="24"/>
          <w:szCs w:val="24"/>
        </w:rPr>
        <w:t xml:space="preserve">Alfred Hitchcock’s movie, ‘The Birds’, displays the use of non-linear sounds through the composition of Oskar Sala with the electronic instrument, the </w:t>
      </w:r>
      <w:proofErr w:type="spellStart"/>
      <w:r w:rsidRPr="006A05F9">
        <w:rPr>
          <w:sz w:val="24"/>
          <w:szCs w:val="24"/>
        </w:rPr>
        <w:t>Trautonium</w:t>
      </w:r>
      <w:proofErr w:type="spellEnd"/>
      <w:r w:rsidRPr="006A05F9">
        <w:rPr>
          <w:sz w:val="24"/>
          <w:szCs w:val="24"/>
        </w:rPr>
        <w:t>. Sala created the bird sounds amongst other sounds for the film and became world famous for it. An example can be heard in the following clip, available at:  https://www.youtube.com/watch?v=hplpQt424Ls (accessed: 28 November 2019).</w:t>
      </w:r>
    </w:p>
    <w:p w14:paraId="7738FE55" w14:textId="77777777" w:rsidR="006A05F9" w:rsidRPr="006A05F9" w:rsidRDefault="006A05F9" w:rsidP="006A05F9">
      <w:pPr>
        <w:rPr>
          <w:sz w:val="24"/>
          <w:szCs w:val="24"/>
        </w:rPr>
      </w:pPr>
    </w:p>
    <w:p w14:paraId="3A8D76A7" w14:textId="77777777" w:rsidR="002756E6" w:rsidRDefault="002756E6" w:rsidP="006A05F9">
      <w:pPr>
        <w:rPr>
          <w:b/>
          <w:bCs/>
          <w:sz w:val="28"/>
          <w:szCs w:val="28"/>
        </w:rPr>
      </w:pPr>
    </w:p>
    <w:p w14:paraId="60820B52" w14:textId="014476C8" w:rsidR="006A05F9" w:rsidRPr="006A05F9" w:rsidRDefault="006A05F9" w:rsidP="006A05F9">
      <w:pPr>
        <w:rPr>
          <w:b/>
          <w:bCs/>
          <w:sz w:val="28"/>
          <w:szCs w:val="28"/>
        </w:rPr>
      </w:pPr>
      <w:r w:rsidRPr="006A05F9">
        <w:rPr>
          <w:b/>
          <w:bCs/>
          <w:sz w:val="28"/>
          <w:szCs w:val="28"/>
        </w:rPr>
        <w:lastRenderedPageBreak/>
        <w:t>The Tritone (Devil’s interval) in Film Music</w:t>
      </w:r>
    </w:p>
    <w:p w14:paraId="77F94026" w14:textId="77777777" w:rsidR="006A05F9" w:rsidRPr="006A05F9" w:rsidRDefault="006A05F9" w:rsidP="006A05F9">
      <w:pPr>
        <w:ind w:firstLine="720"/>
        <w:rPr>
          <w:sz w:val="24"/>
          <w:szCs w:val="24"/>
        </w:rPr>
      </w:pPr>
      <w:r w:rsidRPr="006A05F9">
        <w:rPr>
          <w:sz w:val="24"/>
          <w:szCs w:val="24"/>
        </w:rPr>
        <w:t xml:space="preserve">Compositional techniques are the pillars of successful music in general, and it is even more true for the horror genre. Research by </w:t>
      </w:r>
      <w:proofErr w:type="spellStart"/>
      <w:r w:rsidRPr="006A05F9">
        <w:rPr>
          <w:sz w:val="24"/>
          <w:szCs w:val="24"/>
        </w:rPr>
        <w:t>Bullerjahn</w:t>
      </w:r>
      <w:proofErr w:type="spellEnd"/>
      <w:r w:rsidRPr="006A05F9">
        <w:rPr>
          <w:sz w:val="24"/>
          <w:szCs w:val="24"/>
        </w:rPr>
        <w:t xml:space="preserve"> and </w:t>
      </w:r>
      <w:proofErr w:type="spellStart"/>
      <w:r w:rsidRPr="006A05F9">
        <w:rPr>
          <w:sz w:val="24"/>
          <w:szCs w:val="24"/>
        </w:rPr>
        <w:t>Güldenring</w:t>
      </w:r>
      <w:proofErr w:type="spellEnd"/>
      <w:r w:rsidRPr="006A05F9">
        <w:rPr>
          <w:sz w:val="24"/>
          <w:szCs w:val="24"/>
        </w:rPr>
        <w:t xml:space="preserve"> suggests that music has a great impact on emotional perception of moving image, as it effects certain parts of the brain depending on the type of music. The dissonance of the tritone is greatly disturbing for the listener and suggests the coming of horrible events.</w:t>
      </w:r>
    </w:p>
    <w:p w14:paraId="301ED935" w14:textId="77777777" w:rsidR="006A05F9" w:rsidRPr="006A05F9" w:rsidRDefault="006A05F9" w:rsidP="006A05F9">
      <w:pPr>
        <w:ind w:firstLine="720"/>
        <w:rPr>
          <w:sz w:val="24"/>
          <w:szCs w:val="24"/>
        </w:rPr>
      </w:pPr>
      <w:r w:rsidRPr="006A05F9">
        <w:rPr>
          <w:sz w:val="24"/>
          <w:szCs w:val="24"/>
        </w:rPr>
        <w:t xml:space="preserve">Major chords evoke positive and happy emotions, while minor chords tend to cause the listener to feel sad or provoke feelings of tension and fear. An important tool of composing for horror is using the tritone, which can also be defined as an augmented fourth or diminished fifth chord. It was called the ‘devil in music’ (‘diabolus in </w:t>
      </w:r>
      <w:proofErr w:type="spellStart"/>
      <w:r w:rsidRPr="006A05F9">
        <w:rPr>
          <w:sz w:val="24"/>
          <w:szCs w:val="24"/>
        </w:rPr>
        <w:t>musica</w:t>
      </w:r>
      <w:proofErr w:type="spellEnd"/>
      <w:r w:rsidRPr="006A05F9">
        <w:rPr>
          <w:sz w:val="24"/>
          <w:szCs w:val="24"/>
        </w:rPr>
        <w:t>’) (Guilford, 2019) by clergymen and was considered evil in medieval times for it is the most unsettling dissonant chord. The tritone contains three whole steps from F-B on a C major scale and it is six semitones away from the tonic.</w:t>
      </w:r>
    </w:p>
    <w:p w14:paraId="2A7F9335" w14:textId="77777777" w:rsidR="006A05F9" w:rsidRPr="006A05F9" w:rsidRDefault="006A05F9" w:rsidP="006A05F9">
      <w:pPr>
        <w:ind w:left="720"/>
        <w:rPr>
          <w:sz w:val="24"/>
          <w:szCs w:val="24"/>
        </w:rPr>
      </w:pPr>
      <w:r w:rsidRPr="006A05F9">
        <w:rPr>
          <w:sz w:val="24"/>
          <w:szCs w:val="24"/>
        </w:rPr>
        <w:t xml:space="preserve">The tritone’s position within the medieval study of music caused it to acquire an interestingly specific musical symbolism. Its numerological characteristics opposed all that is defined as good in Western theology and music: six is the number of the devil, while seven is the perfect number, the divine number. The demonic tritone falls on the sixth semitone above (and below) the tonic as opposed to the perfect fifth, which falls on the seventh semitone. The tritone is the sixth step on the circle of the fifth away from the tonic; it is, harmonically speaking, as far from grace as one can fall, associations that led to it being christened diabolus in </w:t>
      </w:r>
      <w:proofErr w:type="spellStart"/>
      <w:r w:rsidRPr="006A05F9">
        <w:rPr>
          <w:sz w:val="24"/>
          <w:szCs w:val="24"/>
        </w:rPr>
        <w:t>musica</w:t>
      </w:r>
      <w:proofErr w:type="spellEnd"/>
      <w:r w:rsidRPr="006A05F9">
        <w:rPr>
          <w:sz w:val="24"/>
          <w:szCs w:val="24"/>
        </w:rPr>
        <w:t>, the devil in music, and that have always made it exceptionally useful to composers who wish to convey the idea of evil, the Other, or the Alien. (Lerner, 2010, p. 23).</w:t>
      </w:r>
    </w:p>
    <w:p w14:paraId="7B3F20A2" w14:textId="77777777" w:rsidR="006A05F9" w:rsidRPr="006A05F9" w:rsidRDefault="006A05F9" w:rsidP="006A05F9">
      <w:pPr>
        <w:rPr>
          <w:sz w:val="24"/>
          <w:szCs w:val="24"/>
        </w:rPr>
      </w:pPr>
    </w:p>
    <w:p w14:paraId="3FD3D286" w14:textId="77777777" w:rsidR="006A05F9" w:rsidRPr="006A05F9" w:rsidRDefault="006A05F9" w:rsidP="006A05F9">
      <w:pPr>
        <w:ind w:firstLine="720"/>
        <w:rPr>
          <w:sz w:val="24"/>
          <w:szCs w:val="24"/>
        </w:rPr>
      </w:pPr>
      <w:r w:rsidRPr="006A05F9">
        <w:rPr>
          <w:sz w:val="24"/>
          <w:szCs w:val="24"/>
        </w:rPr>
        <w:t xml:space="preserve">As discussed by Gwynn Guilford, the tritone has long been associated with the devil because of its dissonance. The instability it creates and the uncertainty triggers negative emotions, puts the listener on edge, longing for resolution. Gerald </w:t>
      </w:r>
      <w:proofErr w:type="spellStart"/>
      <w:r w:rsidRPr="006A05F9">
        <w:rPr>
          <w:sz w:val="24"/>
          <w:szCs w:val="24"/>
        </w:rPr>
        <w:t>Moshell</w:t>
      </w:r>
      <w:proofErr w:type="spellEnd"/>
      <w:r w:rsidRPr="006A05F9">
        <w:rPr>
          <w:sz w:val="24"/>
          <w:szCs w:val="24"/>
        </w:rPr>
        <w:t xml:space="preserve">, Professor of Music at Trinity College in Hartford states, that in the Middle Ages music was meant to be pleasant, and harmonious to praise the work of God. Therefore, the tritone was avoided by musicians who, not surprisingly, wanted to keep up with demand for beautiful sounding music and of course escape the anger of the church. </w:t>
      </w:r>
    </w:p>
    <w:p w14:paraId="3C403945" w14:textId="77777777" w:rsidR="006A05F9" w:rsidRPr="006A05F9" w:rsidRDefault="006A05F9" w:rsidP="006A05F9">
      <w:pPr>
        <w:ind w:firstLine="720"/>
        <w:rPr>
          <w:sz w:val="24"/>
          <w:szCs w:val="24"/>
        </w:rPr>
      </w:pPr>
      <w:r w:rsidRPr="006A05F9">
        <w:rPr>
          <w:sz w:val="24"/>
          <w:szCs w:val="24"/>
        </w:rPr>
        <w:t>Like everything that has been avoided because of the influence of the church before, tritone found its way to be accepted. Innovative and experimental composers started using the interval to describe evil in their music, for example: Franz Liszt’s Dante sonata (available at: https://www.youtube.com/watch?v=KB59i99Wxc4 (accessed: 2 December 2019)) with its complex structure is an outstanding piece.  Another example of music that explores the tritone is ‘</w:t>
      </w:r>
      <w:proofErr w:type="spellStart"/>
      <w:r w:rsidRPr="006A05F9">
        <w:rPr>
          <w:sz w:val="24"/>
          <w:szCs w:val="24"/>
        </w:rPr>
        <w:t>Danse</w:t>
      </w:r>
      <w:proofErr w:type="spellEnd"/>
      <w:r w:rsidRPr="006A05F9">
        <w:rPr>
          <w:sz w:val="24"/>
          <w:szCs w:val="24"/>
        </w:rPr>
        <w:t xml:space="preserve"> Macabre’ by Camille Saint-Saens (available at: https://www.youtube.com/watch?v=YyknBTm_YyM (accessed: 2 December 2019)).</w:t>
      </w:r>
    </w:p>
    <w:p w14:paraId="06E1D6B3" w14:textId="76BA0A3D" w:rsidR="006A05F9" w:rsidRPr="006A05F9" w:rsidRDefault="006A05F9" w:rsidP="006A05F9">
      <w:pPr>
        <w:ind w:firstLine="720"/>
        <w:rPr>
          <w:sz w:val="24"/>
          <w:szCs w:val="24"/>
        </w:rPr>
      </w:pPr>
      <w:r w:rsidRPr="006A05F9">
        <w:rPr>
          <w:sz w:val="24"/>
          <w:szCs w:val="24"/>
        </w:rPr>
        <w:lastRenderedPageBreak/>
        <w:t xml:space="preserve">Horror music composers apply the use of tritone, and this compositional technique influences the audience’s emotional response, where the main purpose is to make the audience feel unbalanced, at unease, and implying the coming of something </w:t>
      </w:r>
      <w:r w:rsidR="00171270">
        <w:rPr>
          <w:sz w:val="24"/>
          <w:szCs w:val="24"/>
        </w:rPr>
        <w:t>sinister</w:t>
      </w:r>
      <w:r w:rsidRPr="006A05F9">
        <w:rPr>
          <w:sz w:val="24"/>
          <w:szCs w:val="24"/>
        </w:rPr>
        <w:t>.</w:t>
      </w:r>
    </w:p>
    <w:p w14:paraId="20F64135" w14:textId="77777777" w:rsidR="006A05F9" w:rsidRPr="006A05F9" w:rsidRDefault="006A05F9" w:rsidP="006A05F9">
      <w:pPr>
        <w:ind w:firstLine="720"/>
        <w:rPr>
          <w:sz w:val="24"/>
          <w:szCs w:val="24"/>
        </w:rPr>
      </w:pPr>
      <w:r w:rsidRPr="006A05F9">
        <w:rPr>
          <w:sz w:val="24"/>
          <w:szCs w:val="24"/>
        </w:rPr>
        <w:t>The music used in Stanley Kubrick’s ‘The Shining’ is a masterful example. The main title, written by Wendy Carlos and Rachel Elkind used the tritone very effectively (available at: https://www.youtube.com/watch?v=LIHll86NbYk (accessed: 2 December 2019)). It is an electronic piece that took a phrase out of Hector Berlioz’s ‘Symphonie Fantastique’.</w:t>
      </w:r>
    </w:p>
    <w:p w14:paraId="2230603A" w14:textId="77777777" w:rsidR="006A05F9" w:rsidRPr="006A05F9" w:rsidRDefault="006A05F9" w:rsidP="006A05F9">
      <w:pPr>
        <w:ind w:firstLine="720"/>
        <w:rPr>
          <w:sz w:val="24"/>
          <w:szCs w:val="24"/>
        </w:rPr>
      </w:pPr>
      <w:r w:rsidRPr="006A05F9">
        <w:rPr>
          <w:sz w:val="24"/>
          <w:szCs w:val="24"/>
        </w:rPr>
        <w:t>Other compositions from ‘The Shining’, such as ‘</w:t>
      </w:r>
      <w:proofErr w:type="spellStart"/>
      <w:r w:rsidRPr="006A05F9">
        <w:rPr>
          <w:sz w:val="24"/>
          <w:szCs w:val="24"/>
        </w:rPr>
        <w:t>Polymorphia</w:t>
      </w:r>
      <w:proofErr w:type="spellEnd"/>
      <w:r w:rsidRPr="006A05F9">
        <w:rPr>
          <w:sz w:val="24"/>
          <w:szCs w:val="24"/>
        </w:rPr>
        <w:t xml:space="preserve">’ (available at: https://www.youtube.com/watch?v=Wtq5iCxCIdU (accessed: 3 December 2019)) and </w:t>
      </w:r>
      <w:proofErr w:type="spellStart"/>
      <w:r w:rsidRPr="006A05F9">
        <w:rPr>
          <w:sz w:val="24"/>
          <w:szCs w:val="24"/>
        </w:rPr>
        <w:t>Kanon</w:t>
      </w:r>
      <w:proofErr w:type="spellEnd"/>
      <w:r w:rsidRPr="006A05F9">
        <w:rPr>
          <w:sz w:val="24"/>
          <w:szCs w:val="24"/>
        </w:rPr>
        <w:t xml:space="preserve"> (available at: https://www.youtube.com/watch?v=J1og_mWthgA (accessed: 3 December 2019)) composed by Krzysztof Penderecki are great examples that used the tritone to make the music disturbing and ambiguous.</w:t>
      </w:r>
    </w:p>
    <w:p w14:paraId="34E85FF9" w14:textId="77777777" w:rsidR="006A05F9" w:rsidRPr="006A05F9" w:rsidRDefault="006A05F9" w:rsidP="006A05F9">
      <w:pPr>
        <w:rPr>
          <w:sz w:val="24"/>
          <w:szCs w:val="24"/>
        </w:rPr>
      </w:pPr>
    </w:p>
    <w:p w14:paraId="51B69132" w14:textId="77777777" w:rsidR="006A05F9" w:rsidRPr="006A05F9" w:rsidRDefault="006A05F9" w:rsidP="006A05F9">
      <w:pPr>
        <w:rPr>
          <w:b/>
          <w:bCs/>
          <w:sz w:val="28"/>
          <w:szCs w:val="28"/>
        </w:rPr>
      </w:pPr>
      <w:r w:rsidRPr="006A05F9">
        <w:rPr>
          <w:b/>
          <w:bCs/>
          <w:sz w:val="28"/>
          <w:szCs w:val="28"/>
        </w:rPr>
        <w:t xml:space="preserve">Sound Effects and </w:t>
      </w:r>
      <w:proofErr w:type="gramStart"/>
      <w:r w:rsidRPr="006A05F9">
        <w:rPr>
          <w:b/>
          <w:bCs/>
          <w:sz w:val="28"/>
          <w:szCs w:val="28"/>
        </w:rPr>
        <w:t>The</w:t>
      </w:r>
      <w:proofErr w:type="gramEnd"/>
      <w:r w:rsidRPr="006A05F9">
        <w:rPr>
          <w:b/>
          <w:bCs/>
          <w:sz w:val="28"/>
          <w:szCs w:val="28"/>
        </w:rPr>
        <w:t xml:space="preserve"> ‘Gross-out’ Effect</w:t>
      </w:r>
    </w:p>
    <w:p w14:paraId="63ED1EC7" w14:textId="77777777" w:rsidR="006A05F9" w:rsidRPr="006A05F9" w:rsidRDefault="006A05F9" w:rsidP="006A05F9">
      <w:pPr>
        <w:ind w:firstLine="720"/>
        <w:rPr>
          <w:sz w:val="24"/>
          <w:szCs w:val="24"/>
        </w:rPr>
      </w:pPr>
      <w:r w:rsidRPr="006A05F9">
        <w:rPr>
          <w:sz w:val="24"/>
          <w:szCs w:val="24"/>
        </w:rPr>
        <w:t>Stephen King coined the expression ‘gross-out’: “I recognise terror as the finest emotion, and so I will try to terrorize the (reader) audience. But if I find I cannot terrify him/her, I will try to horrify; and if I find I cannot horrify, I’ll go for the gross-out. I’m not proud.” (Jones, 2018)</w:t>
      </w:r>
    </w:p>
    <w:p w14:paraId="1AC29C8D" w14:textId="77777777" w:rsidR="006A05F9" w:rsidRPr="006A05F9" w:rsidRDefault="006A05F9" w:rsidP="006A05F9">
      <w:pPr>
        <w:ind w:firstLine="720"/>
        <w:rPr>
          <w:sz w:val="24"/>
          <w:szCs w:val="24"/>
        </w:rPr>
      </w:pPr>
      <w:r w:rsidRPr="006A05F9">
        <w:rPr>
          <w:sz w:val="24"/>
          <w:szCs w:val="24"/>
        </w:rPr>
        <w:t>Gross-out technique is used to disgust or distaste the audience. Sound effects can evoke that disgust from the viewer through sounds of breaking bones, ripping skin, the sound of a knife penetrating the flesh and so forth. There is a close relationship in this case with picture, showing shocking images of torture, dismemberment, cannibalization, decapitation and bloody scenes, but the role of sound effects is great in creating a full experience.</w:t>
      </w:r>
    </w:p>
    <w:p w14:paraId="36FC820C" w14:textId="3E2023E5" w:rsidR="006A05F9" w:rsidRPr="006A05F9" w:rsidRDefault="006A05F9" w:rsidP="006A05F9">
      <w:pPr>
        <w:ind w:firstLine="720"/>
        <w:rPr>
          <w:sz w:val="24"/>
          <w:szCs w:val="24"/>
        </w:rPr>
      </w:pPr>
      <w:r w:rsidRPr="006A05F9">
        <w:rPr>
          <w:sz w:val="24"/>
          <w:szCs w:val="24"/>
        </w:rPr>
        <w:t>Gross out effect stimulates the imagination, seeing the breaking of a bone alongside hearing the sound can send shivers down the viewer’s spine. Gore sound effects like breaking bones or exploding bodies, cut in the flesh or blood dripping and splattering sounds can be recreated using fruits and vegetables. (Andersen, 2019) As Andersen explains in his article, ‘How to create horror sound effects that are truly scary (and gory!)’, experimenting with recording techniques to capture the sounds of vegetables and fruits used to create scary sounds is a lot of fun, and at the same time a possibility to invent new ways of creating such sounds.</w:t>
      </w:r>
    </w:p>
    <w:p w14:paraId="1015E260" w14:textId="77777777" w:rsidR="006A05F9" w:rsidRPr="006A05F9" w:rsidRDefault="006A05F9" w:rsidP="006A05F9">
      <w:pPr>
        <w:ind w:firstLine="720"/>
        <w:rPr>
          <w:sz w:val="24"/>
          <w:szCs w:val="24"/>
        </w:rPr>
      </w:pPr>
      <w:r w:rsidRPr="006A05F9">
        <w:rPr>
          <w:sz w:val="24"/>
          <w:szCs w:val="24"/>
        </w:rPr>
        <w:t>Sound effects keep changing over the time. Technology evolves and the aesthetics of horror sounds do as well. There are no standardized strategies, but it is common practice to take inspiration from past film sounds. There is a big impact on its evolution through the cycles of the genre, when big blockbuster films are being remade or referenced and therefore brings the need for similar sounds in a slightly modernised or manipulated version.</w:t>
      </w:r>
    </w:p>
    <w:p w14:paraId="329A3273" w14:textId="77777777" w:rsidR="006A05F9" w:rsidRPr="006A05F9" w:rsidRDefault="006A05F9" w:rsidP="006A05F9">
      <w:pPr>
        <w:ind w:left="720"/>
        <w:rPr>
          <w:sz w:val="24"/>
          <w:szCs w:val="24"/>
        </w:rPr>
      </w:pPr>
      <w:r w:rsidRPr="006A05F9">
        <w:rPr>
          <w:sz w:val="24"/>
          <w:szCs w:val="24"/>
        </w:rPr>
        <w:lastRenderedPageBreak/>
        <w:t xml:space="preserve">Thematically, horror sound design moves along a wide aesthetic spectrum ranging from the primal to the ethereal. […] sound effects design of early 1970s horror adopted the codes and stylistic tendencies of documentary and cinema verité, and as a result, the soundtracks can be defined as somewhat “raw”. This style went into remission as big-budget films like Poltergeist and An American Werewolf in London (1981) supplanted these approaches with highly refined soundtracks and led to a series of big budget horror remakes from John Carpenter’s </w:t>
      </w:r>
      <w:proofErr w:type="gramStart"/>
      <w:r w:rsidRPr="006A05F9">
        <w:rPr>
          <w:sz w:val="24"/>
          <w:szCs w:val="24"/>
        </w:rPr>
        <w:t>The</w:t>
      </w:r>
      <w:proofErr w:type="gramEnd"/>
      <w:r w:rsidRPr="006A05F9">
        <w:rPr>
          <w:sz w:val="24"/>
          <w:szCs w:val="24"/>
        </w:rPr>
        <w:t xml:space="preserve"> Thing to David Cronenberg’s The Fly (1986). (</w:t>
      </w:r>
      <w:proofErr w:type="spellStart"/>
      <w:r w:rsidRPr="006A05F9">
        <w:rPr>
          <w:sz w:val="24"/>
          <w:szCs w:val="24"/>
        </w:rPr>
        <w:t>Benshoff</w:t>
      </w:r>
      <w:proofErr w:type="spellEnd"/>
      <w:r w:rsidRPr="006A05F9">
        <w:rPr>
          <w:sz w:val="24"/>
          <w:szCs w:val="24"/>
        </w:rPr>
        <w:t>, 2017)</w:t>
      </w:r>
    </w:p>
    <w:p w14:paraId="608E3ABF" w14:textId="016F87F7" w:rsidR="006A05F9" w:rsidRPr="006A05F9" w:rsidRDefault="006A05F9" w:rsidP="006A05F9">
      <w:pPr>
        <w:ind w:firstLine="720"/>
        <w:rPr>
          <w:sz w:val="24"/>
          <w:szCs w:val="24"/>
        </w:rPr>
      </w:pPr>
      <w:r w:rsidRPr="006A05F9">
        <w:rPr>
          <w:sz w:val="24"/>
          <w:szCs w:val="24"/>
        </w:rPr>
        <w:t xml:space="preserve">Sound effects can be created in numerous ways, they can come from a natural source or they can be synthesised by a computer. There are some instruments typically used in horror, for example, the waterphone. The Waterphone was invented by Richard Waters and it can be played both as a stringed or a percussion instrument, using a bow, mallets or hand/fingers. “Waterphones are in fact stainless steel and bronze monolithic, one-of-a-kind, acoustic, tonal-friction instruments that utilize water in the interior of their resonators to bend tones and create water echoes” </w:t>
      </w:r>
      <w:r w:rsidR="008010BA" w:rsidRPr="008010BA">
        <w:rPr>
          <w:sz w:val="24"/>
          <w:szCs w:val="24"/>
        </w:rPr>
        <w:t>(</w:t>
      </w:r>
      <w:proofErr w:type="spellStart"/>
      <w:r w:rsidR="008010BA" w:rsidRPr="008010BA">
        <w:rPr>
          <w:sz w:val="24"/>
          <w:szCs w:val="24"/>
        </w:rPr>
        <w:t>Nyrix</w:t>
      </w:r>
      <w:proofErr w:type="spellEnd"/>
      <w:r w:rsidR="008010BA" w:rsidRPr="008010BA">
        <w:rPr>
          <w:sz w:val="24"/>
          <w:szCs w:val="24"/>
        </w:rPr>
        <w:t>, 2019)</w:t>
      </w:r>
      <w:r w:rsidRPr="006A05F9">
        <w:rPr>
          <w:sz w:val="24"/>
          <w:szCs w:val="24"/>
        </w:rPr>
        <w:t xml:space="preserve">. This instrument was used in many films, for example: ‘Poltergeist’ (1982), ‘Young Guns’ (1988), the remake of ‘The Invasion of the Body Snatcher’ (1978), ‘A Pure Formality’ (1994), ‘The Spirit’ (2008) and so on. Another instrument, the </w:t>
      </w:r>
      <w:proofErr w:type="spellStart"/>
      <w:r w:rsidRPr="006A05F9">
        <w:rPr>
          <w:sz w:val="24"/>
          <w:szCs w:val="24"/>
        </w:rPr>
        <w:t>trautonium</w:t>
      </w:r>
      <w:proofErr w:type="spellEnd"/>
      <w:r w:rsidRPr="006A05F9">
        <w:rPr>
          <w:sz w:val="24"/>
          <w:szCs w:val="24"/>
        </w:rPr>
        <w:t xml:space="preserve"> was used to create the bird sounds amongst other sounds in Alfred Hitchcock’s ‘The Birds’. The </w:t>
      </w:r>
      <w:proofErr w:type="spellStart"/>
      <w:r w:rsidRPr="006A05F9">
        <w:rPr>
          <w:sz w:val="24"/>
          <w:szCs w:val="24"/>
        </w:rPr>
        <w:t>trautonium</w:t>
      </w:r>
      <w:proofErr w:type="spellEnd"/>
      <w:r w:rsidRPr="006A05F9">
        <w:rPr>
          <w:sz w:val="24"/>
          <w:szCs w:val="24"/>
        </w:rPr>
        <w:t xml:space="preserve"> is an electronic monophonic instrument. </w:t>
      </w:r>
    </w:p>
    <w:p w14:paraId="4B708A7A" w14:textId="77777777" w:rsidR="006A05F9" w:rsidRPr="006A05F9" w:rsidRDefault="006A05F9" w:rsidP="006A05F9">
      <w:pPr>
        <w:ind w:left="720"/>
        <w:rPr>
          <w:sz w:val="24"/>
          <w:szCs w:val="24"/>
        </w:rPr>
      </w:pPr>
      <w:r w:rsidRPr="006A05F9">
        <w:rPr>
          <w:sz w:val="24"/>
          <w:szCs w:val="24"/>
        </w:rPr>
        <w:t>The position of the player’s finger on the wire determines the resistance in the wire which in turn controls the pitch of the oscillator. This unusual approach allowed a great deal of expressive flexibility; by pressing harder on the wire, the player could subtly change the volume, and by moving the finger from side to side the instrument could produce violin like glissandi or more subtle vibrato effects. Overall volume was controlled by a foot-pedal allowing the performer to vary the volume and envelope of the notes. (120 Years of Electronic Music, 2019).</w:t>
      </w:r>
    </w:p>
    <w:p w14:paraId="377D4309" w14:textId="77777777" w:rsidR="006A05F9" w:rsidRPr="006A05F9" w:rsidRDefault="006A05F9" w:rsidP="006A05F9">
      <w:pPr>
        <w:ind w:firstLine="720"/>
        <w:rPr>
          <w:sz w:val="24"/>
          <w:szCs w:val="24"/>
        </w:rPr>
      </w:pPr>
      <w:r w:rsidRPr="006A05F9">
        <w:rPr>
          <w:sz w:val="24"/>
          <w:szCs w:val="24"/>
        </w:rPr>
        <w:t xml:space="preserve">Composers and sound designers are creative people, who often design their own instruments both in a physical form or through using computer software (i.e. Digital Audio Workstation) to create unique sounds and music for films. Generally sound designing or editing techniques are not revealed, </w:t>
      </w:r>
      <w:proofErr w:type="gramStart"/>
      <w:r w:rsidRPr="006A05F9">
        <w:rPr>
          <w:sz w:val="24"/>
          <w:szCs w:val="24"/>
        </w:rPr>
        <w:t>more often than not</w:t>
      </w:r>
      <w:proofErr w:type="gramEnd"/>
      <w:r w:rsidRPr="006A05F9">
        <w:rPr>
          <w:sz w:val="24"/>
          <w:szCs w:val="24"/>
        </w:rPr>
        <w:t xml:space="preserve"> because their source is something completely different to what the sound effect represents on screen. As discussed by </w:t>
      </w:r>
      <w:proofErr w:type="spellStart"/>
      <w:r w:rsidRPr="006A05F9">
        <w:rPr>
          <w:sz w:val="24"/>
          <w:szCs w:val="24"/>
        </w:rPr>
        <w:t>Benshoff</w:t>
      </w:r>
      <w:proofErr w:type="spellEnd"/>
      <w:r w:rsidRPr="006A05F9">
        <w:rPr>
          <w:sz w:val="24"/>
          <w:szCs w:val="24"/>
        </w:rPr>
        <w:t xml:space="preserve"> in ‘A Companion to the Horror Film’, the intention is to create cognitive dissonance and uncertainty in the audience’s mind, since hesitation of belief can be misleading and even make the viewers doubt themselves which is the core of the genre’s mystery effect. Therefore, sound designers keep the source of a sound secret and label the sounds according to what it is intended to sound like. The success of a sound depends on “the conspiracy of silence that surrounds its origin” (</w:t>
      </w:r>
      <w:proofErr w:type="spellStart"/>
      <w:r w:rsidRPr="006A05F9">
        <w:rPr>
          <w:sz w:val="24"/>
          <w:szCs w:val="24"/>
        </w:rPr>
        <w:t>Benshoff</w:t>
      </w:r>
      <w:proofErr w:type="spellEnd"/>
      <w:r w:rsidRPr="006A05F9">
        <w:rPr>
          <w:sz w:val="24"/>
          <w:szCs w:val="24"/>
        </w:rPr>
        <w:t>, 2017).</w:t>
      </w:r>
    </w:p>
    <w:p w14:paraId="5B818C81" w14:textId="77777777" w:rsidR="006A05F9" w:rsidRPr="006A05F9" w:rsidRDefault="006A05F9" w:rsidP="006A05F9">
      <w:pPr>
        <w:ind w:firstLine="720"/>
        <w:rPr>
          <w:sz w:val="24"/>
          <w:szCs w:val="24"/>
        </w:rPr>
      </w:pPr>
      <w:r w:rsidRPr="006A05F9">
        <w:rPr>
          <w:sz w:val="24"/>
          <w:szCs w:val="24"/>
        </w:rPr>
        <w:t xml:space="preserve">Since the advancement of technology, sound effects have become a large part of the horror film soundtrack and have become as important as musical themes and accompaniment.  Sound is used to manipulate the audience’s experience through extending the visual stimulus with sound; sound can be used to mislead the audience or lull them into a false sense of security before something scary happens in the visual domain. </w:t>
      </w:r>
    </w:p>
    <w:p w14:paraId="13F821B5" w14:textId="77777777" w:rsidR="006A05F9" w:rsidRPr="006A05F9" w:rsidRDefault="006A05F9" w:rsidP="006A05F9">
      <w:pPr>
        <w:ind w:firstLine="720"/>
        <w:rPr>
          <w:sz w:val="24"/>
          <w:szCs w:val="24"/>
        </w:rPr>
      </w:pPr>
      <w:r w:rsidRPr="006A05F9">
        <w:rPr>
          <w:sz w:val="24"/>
          <w:szCs w:val="24"/>
        </w:rPr>
        <w:lastRenderedPageBreak/>
        <w:t xml:space="preserve">The aesthetics of sound design has developed over the years. Horror films apply sound effects from the “raw” to the “refined” to place the viewer in between the fear of mortality and the fear of the natural and supernatural, in order to challenge perception and question rationality. The intention is to “paint” a soundscape of the unknown filled with fear, primal terrors and anxiety, and to assimilate to this through the ever changing “rules” of horror and sound. </w:t>
      </w:r>
    </w:p>
    <w:p w14:paraId="3131E55C" w14:textId="77777777" w:rsidR="006A05F9" w:rsidRPr="006A05F9" w:rsidRDefault="006A05F9" w:rsidP="006A05F9">
      <w:pPr>
        <w:rPr>
          <w:sz w:val="24"/>
          <w:szCs w:val="24"/>
        </w:rPr>
      </w:pPr>
    </w:p>
    <w:p w14:paraId="6238D4A2" w14:textId="77777777" w:rsidR="006A05F9" w:rsidRPr="006A05F9" w:rsidRDefault="006A05F9" w:rsidP="006A05F9">
      <w:pPr>
        <w:rPr>
          <w:b/>
          <w:bCs/>
          <w:sz w:val="28"/>
          <w:szCs w:val="28"/>
        </w:rPr>
      </w:pPr>
      <w:r w:rsidRPr="006A05F9">
        <w:rPr>
          <w:b/>
          <w:bCs/>
          <w:sz w:val="28"/>
          <w:szCs w:val="28"/>
        </w:rPr>
        <w:t>Startle reflex and “jump scare”</w:t>
      </w:r>
    </w:p>
    <w:p w14:paraId="39423F5E" w14:textId="77777777" w:rsidR="006A05F9" w:rsidRPr="006A05F9" w:rsidRDefault="006A05F9" w:rsidP="006A05F9">
      <w:pPr>
        <w:ind w:firstLine="720"/>
        <w:rPr>
          <w:sz w:val="24"/>
          <w:szCs w:val="24"/>
        </w:rPr>
      </w:pPr>
      <w:r w:rsidRPr="006A05F9">
        <w:rPr>
          <w:sz w:val="24"/>
          <w:szCs w:val="24"/>
        </w:rPr>
        <w:t xml:space="preserve">Startle reflex has a very close connection to visual effects and occurs when a disturbing sound appears like a sudden sound of a bump or an unexpected outburst of noise, states G. Neil Martin in his article, ‘(Why) Do You Like Scary Movies? A Review of the Empirical Research on Psychological Responses to Horror Films’. There is a link between startle reflex and “jump scare” as the latter provokes the startle response. When the listener hears white noise (noise that contain many frequencies with equal intensities) in randomised intervals, they experience an involuntary eyeblink. </w:t>
      </w:r>
    </w:p>
    <w:p w14:paraId="3D85BDEF" w14:textId="77777777" w:rsidR="006A05F9" w:rsidRPr="006A05F9" w:rsidRDefault="006A05F9" w:rsidP="006A05F9">
      <w:pPr>
        <w:ind w:left="720"/>
        <w:rPr>
          <w:sz w:val="24"/>
          <w:szCs w:val="24"/>
        </w:rPr>
      </w:pPr>
      <w:r w:rsidRPr="006A05F9">
        <w:rPr>
          <w:sz w:val="24"/>
          <w:szCs w:val="24"/>
        </w:rPr>
        <w:t xml:space="preserve">Under laboratory conditions, a startle reflex (SR) is produced by delivering 50 </w:t>
      </w:r>
      <w:proofErr w:type="spellStart"/>
      <w:r w:rsidRPr="006A05F9">
        <w:rPr>
          <w:sz w:val="24"/>
          <w:szCs w:val="24"/>
        </w:rPr>
        <w:t>ms</w:t>
      </w:r>
      <w:proofErr w:type="spellEnd"/>
      <w:r w:rsidRPr="006A05F9">
        <w:rPr>
          <w:sz w:val="24"/>
          <w:szCs w:val="24"/>
        </w:rPr>
        <w:t xml:space="preserve"> of 95 </w:t>
      </w:r>
      <w:proofErr w:type="spellStart"/>
      <w:r w:rsidRPr="006A05F9">
        <w:rPr>
          <w:sz w:val="24"/>
          <w:szCs w:val="24"/>
        </w:rPr>
        <w:t>db</w:t>
      </w:r>
      <w:proofErr w:type="spellEnd"/>
      <w:r w:rsidRPr="006A05F9">
        <w:rPr>
          <w:sz w:val="24"/>
          <w:szCs w:val="24"/>
        </w:rPr>
        <w:t xml:space="preserve"> of white noise at unpredictable intervals, while eyeblink is measured. The stimulation is not always auditory and can be visual or tactile. The acoustic startle reflex describes an involuntary eyeblink, measured at the orbicularis oculi muscle via EMG, in response to this noise. The startle reflex can be potentiated when individuals anticipate danger (</w:t>
      </w:r>
      <w:proofErr w:type="spellStart"/>
      <w:r w:rsidRPr="006A05F9">
        <w:rPr>
          <w:sz w:val="24"/>
          <w:szCs w:val="24"/>
        </w:rPr>
        <w:t>Grillon</w:t>
      </w:r>
      <w:proofErr w:type="spellEnd"/>
      <w:r w:rsidRPr="006A05F9">
        <w:rPr>
          <w:sz w:val="24"/>
          <w:szCs w:val="24"/>
        </w:rPr>
        <w:t xml:space="preserve"> et al., 1993</w:t>
      </w:r>
      <w:proofErr w:type="gramStart"/>
      <w:r w:rsidRPr="006A05F9">
        <w:rPr>
          <w:sz w:val="24"/>
          <w:szCs w:val="24"/>
        </w:rPr>
        <w:t>a,b</w:t>
      </w:r>
      <w:proofErr w:type="gramEnd"/>
      <w:r w:rsidRPr="006A05F9">
        <w:rPr>
          <w:sz w:val="24"/>
          <w:szCs w:val="24"/>
        </w:rPr>
        <w:t xml:space="preserve">; </w:t>
      </w:r>
      <w:proofErr w:type="spellStart"/>
      <w:r w:rsidRPr="006A05F9">
        <w:rPr>
          <w:sz w:val="24"/>
          <w:szCs w:val="24"/>
        </w:rPr>
        <w:t>Bublatzky</w:t>
      </w:r>
      <w:proofErr w:type="spellEnd"/>
      <w:r w:rsidRPr="006A05F9">
        <w:rPr>
          <w:sz w:val="24"/>
          <w:szCs w:val="24"/>
        </w:rPr>
        <w:t xml:space="preserve"> et al., 2013; Bradley et al., 2018) and when pleasant stimuli signal threat (via conditioning) (Bradley et al., 2005). This is called affective modulation of the startle reflex, and the startle potentiation is thought to reflect a person’s emotional reactivity to threat. When people watch fear-related or violent films, the blink magnitude (SR) is larger than when people watch films with sexual content (Jansen and </w:t>
      </w:r>
      <w:proofErr w:type="spellStart"/>
      <w:r w:rsidRPr="006A05F9">
        <w:rPr>
          <w:sz w:val="24"/>
          <w:szCs w:val="24"/>
        </w:rPr>
        <w:t>Frijda</w:t>
      </w:r>
      <w:proofErr w:type="spellEnd"/>
      <w:r w:rsidRPr="006A05F9">
        <w:rPr>
          <w:sz w:val="24"/>
          <w:szCs w:val="24"/>
        </w:rPr>
        <w:t>, 1994), neutral content (</w:t>
      </w:r>
      <w:proofErr w:type="spellStart"/>
      <w:r w:rsidRPr="006A05F9">
        <w:rPr>
          <w:sz w:val="24"/>
          <w:szCs w:val="24"/>
        </w:rPr>
        <w:t>Koukounas</w:t>
      </w:r>
      <w:proofErr w:type="spellEnd"/>
      <w:r w:rsidRPr="006A05F9">
        <w:rPr>
          <w:sz w:val="24"/>
          <w:szCs w:val="24"/>
        </w:rPr>
        <w:t xml:space="preserve"> and McCabe, 2001), or sad content (</w:t>
      </w:r>
      <w:proofErr w:type="spellStart"/>
      <w:r w:rsidRPr="006A05F9">
        <w:rPr>
          <w:sz w:val="24"/>
          <w:szCs w:val="24"/>
        </w:rPr>
        <w:t>Kreibig</w:t>
      </w:r>
      <w:proofErr w:type="spellEnd"/>
      <w:r w:rsidRPr="006A05F9">
        <w:rPr>
          <w:sz w:val="24"/>
          <w:szCs w:val="24"/>
        </w:rPr>
        <w:t xml:space="preserve"> et al., 2011). (Martin, 2019) </w:t>
      </w:r>
    </w:p>
    <w:p w14:paraId="4ED449EC" w14:textId="77777777" w:rsidR="006A05F9" w:rsidRPr="006A05F9" w:rsidRDefault="006A05F9" w:rsidP="006A05F9">
      <w:pPr>
        <w:rPr>
          <w:sz w:val="24"/>
          <w:szCs w:val="24"/>
        </w:rPr>
      </w:pPr>
    </w:p>
    <w:p w14:paraId="4124C33E" w14:textId="77777777" w:rsidR="006A05F9" w:rsidRPr="006A05F9" w:rsidRDefault="006A05F9" w:rsidP="006A05F9">
      <w:pPr>
        <w:ind w:firstLine="720"/>
        <w:rPr>
          <w:sz w:val="24"/>
          <w:szCs w:val="24"/>
        </w:rPr>
      </w:pPr>
      <w:r w:rsidRPr="006A05F9">
        <w:rPr>
          <w:sz w:val="24"/>
          <w:szCs w:val="24"/>
        </w:rPr>
        <w:t>Startle reflex is an emotional reaction to danger anticipated by the hearer, which is higher when dialogue containing threat is heard. The startle reflex is an engraved reaction for potential danger. The key of its effectiveness is that it is unpredictable and unexpected, therefore evokes a quick physical response. The startle response is higher to a negative stimulus such as fear, but considerably lower for neutral or positive stimulus.</w:t>
      </w:r>
    </w:p>
    <w:p w14:paraId="3A62F991" w14:textId="29C2B7CF" w:rsidR="006A05F9" w:rsidRPr="006A05F9" w:rsidRDefault="006A05F9" w:rsidP="006A05F9">
      <w:pPr>
        <w:ind w:firstLine="720"/>
        <w:rPr>
          <w:sz w:val="24"/>
          <w:szCs w:val="24"/>
        </w:rPr>
      </w:pPr>
      <w:r w:rsidRPr="006A05F9">
        <w:rPr>
          <w:sz w:val="24"/>
          <w:szCs w:val="24"/>
        </w:rPr>
        <w:t xml:space="preserve">Theatre made good use of startle effect for a long time before cinema adopted the technique. The first film that used startle reflex was ‘Cat people’ (Val </w:t>
      </w:r>
      <w:proofErr w:type="spellStart"/>
      <w:r w:rsidRPr="006A05F9">
        <w:rPr>
          <w:sz w:val="24"/>
          <w:szCs w:val="24"/>
        </w:rPr>
        <w:t>Lewton</w:t>
      </w:r>
      <w:proofErr w:type="spellEnd"/>
      <w:r w:rsidRPr="006A05F9">
        <w:rPr>
          <w:sz w:val="24"/>
          <w:szCs w:val="24"/>
        </w:rPr>
        <w:t xml:space="preserve">, 1942) where a bus appeared on screen suddenly out of nowhere. Dennis Fischer’s analysis of the startle reflex of the film says: “This type of scene with a slow build up and sudden release became known as a 'bus,' and was a component in many horror films thereafter. The idea was to get the audience to expect something and then catch them totally off guard from another </w:t>
      </w:r>
      <w:r w:rsidRPr="006A05F9">
        <w:rPr>
          <w:sz w:val="24"/>
          <w:szCs w:val="24"/>
        </w:rPr>
        <w:lastRenderedPageBreak/>
        <w:t>direction”</w:t>
      </w:r>
      <w:r w:rsidR="001F2BFD" w:rsidRPr="001F2BFD">
        <w:t xml:space="preserve"> </w:t>
      </w:r>
      <w:r w:rsidR="001F2BFD" w:rsidRPr="001F2BFD">
        <w:rPr>
          <w:sz w:val="24"/>
          <w:szCs w:val="24"/>
        </w:rPr>
        <w:t>(Publish.illinois.edu, 2019)</w:t>
      </w:r>
      <w:r w:rsidR="001F2BFD">
        <w:rPr>
          <w:sz w:val="24"/>
          <w:szCs w:val="24"/>
        </w:rPr>
        <w:t xml:space="preserve">. </w:t>
      </w:r>
      <w:r w:rsidRPr="006A05F9">
        <w:rPr>
          <w:sz w:val="24"/>
          <w:szCs w:val="24"/>
        </w:rPr>
        <w:t xml:space="preserve">Val </w:t>
      </w:r>
      <w:proofErr w:type="spellStart"/>
      <w:r w:rsidRPr="006A05F9">
        <w:rPr>
          <w:sz w:val="24"/>
          <w:szCs w:val="24"/>
        </w:rPr>
        <w:t>Lewton</w:t>
      </w:r>
      <w:proofErr w:type="spellEnd"/>
      <w:r w:rsidRPr="006A05F9">
        <w:rPr>
          <w:sz w:val="24"/>
          <w:szCs w:val="24"/>
        </w:rPr>
        <w:t xml:space="preserve"> incorporated the startle reflex in his other movies after ‘Cat people’ and soon other directors realised the potential and copied his sensational effects. “The core elements of a film startle effect are (1) a character presence, (2) an implied offscreen threat, and (3) a disturbing intrusion into the character's immediate space” (Baird, 2019). This formula has been used ever since </w:t>
      </w:r>
      <w:proofErr w:type="spellStart"/>
      <w:r w:rsidRPr="006A05F9">
        <w:rPr>
          <w:sz w:val="24"/>
          <w:szCs w:val="24"/>
        </w:rPr>
        <w:t>Lewton’s</w:t>
      </w:r>
      <w:proofErr w:type="spellEnd"/>
      <w:r w:rsidRPr="006A05F9">
        <w:rPr>
          <w:sz w:val="24"/>
          <w:szCs w:val="24"/>
        </w:rPr>
        <w:t xml:space="preserve"> bus effect, and the absence of either component can make the startle never happen.</w:t>
      </w:r>
    </w:p>
    <w:p w14:paraId="020CF391" w14:textId="77777777" w:rsidR="006A05F9" w:rsidRPr="006A05F9" w:rsidRDefault="006A05F9" w:rsidP="006A05F9">
      <w:pPr>
        <w:ind w:firstLine="720"/>
        <w:rPr>
          <w:sz w:val="24"/>
          <w:szCs w:val="24"/>
        </w:rPr>
      </w:pPr>
      <w:r w:rsidRPr="006A05F9">
        <w:rPr>
          <w:sz w:val="24"/>
          <w:szCs w:val="24"/>
        </w:rPr>
        <w:t xml:space="preserve">Jump scare techniques are widely used in horror films. The sudden change in frequency, volume or pitch after a prolonged period of silence make the audience jump. Neuroscientist, Seth Horowitz states “a sudden loud noise activates a very specialized circuit from your ear to spinal neurons. It’s the ‘Startle Circuit.’ If you suddenly hear a noise, within 50 milliseconds your body jumps and begins to release adrenaline, with no consciousness involved. It’s five neurons” (Horowitz, 2019). The suspense building up in a piece then followed by a short silence and a very sudden loud noise can trigger the same response a mamma marmot feels when hearing her babies in distress, it is an engraved evolutionary reaction (Blumstein, </w:t>
      </w:r>
      <w:proofErr w:type="spellStart"/>
      <w:r w:rsidRPr="006A05F9">
        <w:rPr>
          <w:sz w:val="24"/>
          <w:szCs w:val="24"/>
        </w:rPr>
        <w:t>Daviatan</w:t>
      </w:r>
      <w:proofErr w:type="spellEnd"/>
      <w:r w:rsidRPr="006A05F9">
        <w:rPr>
          <w:sz w:val="24"/>
          <w:szCs w:val="24"/>
        </w:rPr>
        <w:t xml:space="preserve"> and Kaye, 2019).</w:t>
      </w:r>
    </w:p>
    <w:p w14:paraId="45E8A484" w14:textId="77777777" w:rsidR="006A05F9" w:rsidRPr="006A05F9" w:rsidRDefault="006A05F9" w:rsidP="006A05F9">
      <w:pPr>
        <w:rPr>
          <w:sz w:val="24"/>
          <w:szCs w:val="24"/>
        </w:rPr>
      </w:pPr>
    </w:p>
    <w:p w14:paraId="08FC478E" w14:textId="77777777" w:rsidR="006A05F9" w:rsidRPr="006A05F9" w:rsidRDefault="006A05F9" w:rsidP="006A05F9">
      <w:pPr>
        <w:rPr>
          <w:b/>
          <w:bCs/>
          <w:sz w:val="28"/>
          <w:szCs w:val="28"/>
        </w:rPr>
      </w:pPr>
      <w:r w:rsidRPr="006A05F9">
        <w:rPr>
          <w:b/>
          <w:bCs/>
          <w:sz w:val="28"/>
          <w:szCs w:val="28"/>
        </w:rPr>
        <w:t>Silence</w:t>
      </w:r>
    </w:p>
    <w:p w14:paraId="5151D6C5" w14:textId="77777777" w:rsidR="006A05F9" w:rsidRPr="006A05F9" w:rsidRDefault="006A05F9" w:rsidP="006A05F9">
      <w:pPr>
        <w:ind w:firstLine="720"/>
        <w:rPr>
          <w:sz w:val="24"/>
          <w:szCs w:val="24"/>
        </w:rPr>
      </w:pPr>
      <w:r w:rsidRPr="006A05F9">
        <w:rPr>
          <w:sz w:val="24"/>
          <w:szCs w:val="24"/>
        </w:rPr>
        <w:t xml:space="preserve">As Michel </w:t>
      </w:r>
      <w:proofErr w:type="spellStart"/>
      <w:r w:rsidRPr="006A05F9">
        <w:rPr>
          <w:sz w:val="24"/>
          <w:szCs w:val="24"/>
        </w:rPr>
        <w:t>Chion</w:t>
      </w:r>
      <w:proofErr w:type="spellEnd"/>
      <w:r w:rsidRPr="006A05F9">
        <w:rPr>
          <w:sz w:val="24"/>
          <w:szCs w:val="24"/>
        </w:rPr>
        <w:t>, the author of the book Audio-vision: Sound on screen, states “… the impression of silence in a film scene does not simply come from an absence of noise. It can only be produced as a result of context and preparation. The simplest of cases consists in preceding it with a noise-filled sequence. So, silence is never a neutral emptiness. It is the negative of sound we’ve heard beforehand or imagined; it is the product of a contrast.”</w:t>
      </w:r>
    </w:p>
    <w:p w14:paraId="4BA928A5" w14:textId="533F8AFD" w:rsidR="006A05F9" w:rsidRPr="006A05F9" w:rsidRDefault="006A05F9" w:rsidP="006A05F9">
      <w:pPr>
        <w:ind w:firstLine="720"/>
        <w:rPr>
          <w:sz w:val="24"/>
          <w:szCs w:val="24"/>
        </w:rPr>
      </w:pPr>
      <w:r w:rsidRPr="006A05F9">
        <w:rPr>
          <w:sz w:val="24"/>
          <w:szCs w:val="24"/>
        </w:rPr>
        <w:t>Silence is a great tool for films, especially for horror films. Whenever it occurs, the audience expect something to happen, therefore it also allows a surprising unexpected event to rise. It creates an uncomfortable feeling, puts the viewer in suspense. Silence is discomforting and sets the mind into a state of unease. The brain needs constant stimulation to function, and focus on the storyline, even in silence there is always some sort of ambient sound or noise present. When noise or music is absent from the movie it can emphasise the coming of</w:t>
      </w:r>
      <w:r w:rsidR="00CC6907">
        <w:rPr>
          <w:sz w:val="24"/>
          <w:szCs w:val="24"/>
        </w:rPr>
        <w:t xml:space="preserve"> </w:t>
      </w:r>
      <w:r w:rsidR="0059002A">
        <w:rPr>
          <w:sz w:val="24"/>
          <w:szCs w:val="24"/>
        </w:rPr>
        <w:t>something horrible</w:t>
      </w:r>
      <w:r w:rsidRPr="006A05F9">
        <w:rPr>
          <w:sz w:val="24"/>
          <w:szCs w:val="24"/>
        </w:rPr>
        <w:t xml:space="preserve">, for instance death, but at the same time it can be a moment taken by a character to evaluate what happened or think about the next move to be made. </w:t>
      </w:r>
    </w:p>
    <w:p w14:paraId="33891D0E" w14:textId="49DFE58B" w:rsidR="006A05F9" w:rsidRPr="006A05F9" w:rsidRDefault="006A05F9" w:rsidP="006A05F9">
      <w:pPr>
        <w:ind w:firstLine="720"/>
        <w:rPr>
          <w:sz w:val="24"/>
          <w:szCs w:val="24"/>
        </w:rPr>
      </w:pPr>
      <w:r w:rsidRPr="006A05F9">
        <w:rPr>
          <w:sz w:val="24"/>
          <w:szCs w:val="24"/>
        </w:rPr>
        <w:t>Silence can be expressed through added noises. Sound engineers take recordings of a room or space in silence to use it in the postproduction process for the silent scenes, as absolute silence rarely happens.</w:t>
      </w:r>
      <w:r w:rsidR="00432BE6">
        <w:rPr>
          <w:sz w:val="24"/>
          <w:szCs w:val="24"/>
        </w:rPr>
        <w:t xml:space="preserve"> A good example is a scene from ‘Alien’ (1979), when the spaceship’s cat and Ridley Scott is shown with a closeup to create a suspenseful </w:t>
      </w:r>
      <w:r w:rsidR="00AB597D">
        <w:rPr>
          <w:sz w:val="24"/>
          <w:szCs w:val="24"/>
        </w:rPr>
        <w:t>effect that implies the coming of sinister events.</w:t>
      </w:r>
    </w:p>
    <w:p w14:paraId="0C114299" w14:textId="0D34A913" w:rsidR="00432BE6" w:rsidRDefault="006A05F9" w:rsidP="00432BE6">
      <w:pPr>
        <w:ind w:firstLine="720"/>
        <w:rPr>
          <w:sz w:val="24"/>
          <w:szCs w:val="24"/>
        </w:rPr>
      </w:pPr>
      <w:r w:rsidRPr="006A05F9">
        <w:rPr>
          <w:sz w:val="24"/>
          <w:szCs w:val="24"/>
        </w:rPr>
        <w:t xml:space="preserve">The sounds or noises used prior the silent scene can create a certain mindset and after they are removed, the audience realise the difference. Furthermore, as discussed by Michel </w:t>
      </w:r>
      <w:proofErr w:type="spellStart"/>
      <w:r w:rsidRPr="006A05F9">
        <w:rPr>
          <w:sz w:val="24"/>
          <w:szCs w:val="24"/>
        </w:rPr>
        <w:t>Chion</w:t>
      </w:r>
      <w:proofErr w:type="spellEnd"/>
      <w:r w:rsidRPr="006A05F9">
        <w:rPr>
          <w:sz w:val="24"/>
          <w:szCs w:val="24"/>
        </w:rPr>
        <w:t xml:space="preserve">, silence can be created by rising the volume of a particular sound or sound effect, for example, the sound of a ticking clock or the background music getting louder can </w:t>
      </w:r>
      <w:r w:rsidRPr="006A05F9">
        <w:rPr>
          <w:sz w:val="24"/>
          <w:szCs w:val="24"/>
        </w:rPr>
        <w:lastRenderedPageBreak/>
        <w:t>also create a sense of silence, however paradoxical it might seem. The use of absence of sound is also very impressive when used in soundtracks, it can have an uplifting effect on the music.</w:t>
      </w:r>
    </w:p>
    <w:p w14:paraId="4DD457A2" w14:textId="77777777" w:rsidR="00F0104A" w:rsidRDefault="00F0104A" w:rsidP="00F0104A">
      <w:pPr>
        <w:rPr>
          <w:sz w:val="24"/>
          <w:szCs w:val="24"/>
        </w:rPr>
      </w:pPr>
    </w:p>
    <w:p w14:paraId="2830F3BC" w14:textId="7B5382F8" w:rsidR="00F0104A" w:rsidRPr="00F0104A" w:rsidRDefault="00F0104A" w:rsidP="00F0104A">
      <w:pPr>
        <w:rPr>
          <w:b/>
          <w:bCs/>
          <w:sz w:val="28"/>
          <w:szCs w:val="28"/>
        </w:rPr>
      </w:pPr>
      <w:r w:rsidRPr="00F0104A">
        <w:rPr>
          <w:b/>
          <w:bCs/>
          <w:sz w:val="28"/>
          <w:szCs w:val="28"/>
        </w:rPr>
        <w:t>Conclusion</w:t>
      </w:r>
    </w:p>
    <w:p w14:paraId="12AFBF88" w14:textId="7D560736" w:rsidR="00F0104A" w:rsidRDefault="00891094" w:rsidP="006A05F9">
      <w:pPr>
        <w:ind w:firstLine="720"/>
        <w:rPr>
          <w:sz w:val="24"/>
          <w:szCs w:val="24"/>
        </w:rPr>
      </w:pPr>
      <w:r>
        <w:rPr>
          <w:sz w:val="24"/>
          <w:szCs w:val="24"/>
        </w:rPr>
        <w:t xml:space="preserve">Horror films have been scaring the audience since the beginnings of the genre. Techniques and tricks used by filmmakers to terrify the audience have developed and changed through the </w:t>
      </w:r>
      <w:proofErr w:type="gramStart"/>
      <w:r>
        <w:rPr>
          <w:sz w:val="24"/>
          <w:szCs w:val="24"/>
        </w:rPr>
        <w:t>period of time</w:t>
      </w:r>
      <w:proofErr w:type="gramEnd"/>
      <w:r>
        <w:rPr>
          <w:sz w:val="24"/>
          <w:szCs w:val="24"/>
        </w:rPr>
        <w:t>. In the days of the silent era, viewers were not accustomed to disturbing images and therefore scaring them was relatively easy. Articles from the period reported that audience members fainted or walked out of the cinema</w:t>
      </w:r>
      <w:r w:rsidR="00CB6804">
        <w:rPr>
          <w:sz w:val="24"/>
          <w:szCs w:val="24"/>
        </w:rPr>
        <w:t xml:space="preserve"> in terror</w:t>
      </w:r>
      <w:r w:rsidR="00E51B08">
        <w:rPr>
          <w:sz w:val="24"/>
          <w:szCs w:val="24"/>
        </w:rPr>
        <w:t>.</w:t>
      </w:r>
      <w:r w:rsidR="009C36DC">
        <w:rPr>
          <w:sz w:val="24"/>
          <w:szCs w:val="24"/>
        </w:rPr>
        <w:t xml:space="preserve"> In the silent era musical accompaniment consisted of piano and later orchestra played existing music during screening. A musical director created a list of music and categorised them according to feelings they were supposed to evoke, like fear, happiness, sadness.</w:t>
      </w:r>
    </w:p>
    <w:p w14:paraId="393A364B" w14:textId="62B907E5" w:rsidR="00E51B08" w:rsidRDefault="00E51B08" w:rsidP="006A05F9">
      <w:pPr>
        <w:ind w:firstLine="720"/>
        <w:rPr>
          <w:sz w:val="24"/>
          <w:szCs w:val="24"/>
        </w:rPr>
      </w:pPr>
      <w:r>
        <w:rPr>
          <w:sz w:val="24"/>
          <w:szCs w:val="24"/>
        </w:rPr>
        <w:t>The Golden Age of horror film music brought the novelty of music and sounds composed specifically for films. Composers written pieces for films that more effectively evoked fear and dread from the viewers. Sound for movies used frequency changes, pitch and volume changes to cause suspense and terrify the listener.</w:t>
      </w:r>
      <w:r w:rsidR="00575180">
        <w:rPr>
          <w:sz w:val="24"/>
          <w:szCs w:val="24"/>
        </w:rPr>
        <w:t xml:space="preserve"> Compositional techniques developed greatly and the emotional reaction they had on the audience was far beyond of that of the silent era and early sound film.</w:t>
      </w:r>
    </w:p>
    <w:p w14:paraId="5B68B5D0" w14:textId="2E68F3CF" w:rsidR="00E51B08" w:rsidRDefault="00E51B08" w:rsidP="006A05F9">
      <w:pPr>
        <w:ind w:firstLine="720"/>
        <w:rPr>
          <w:sz w:val="24"/>
          <w:szCs w:val="24"/>
        </w:rPr>
      </w:pPr>
      <w:r>
        <w:rPr>
          <w:sz w:val="24"/>
          <w:szCs w:val="24"/>
        </w:rPr>
        <w:t xml:space="preserve">Cinema members soon became more used to disturbing and shocking images, so composers had to find new techniques to horrify them. Sounds and music </w:t>
      </w:r>
      <w:r w:rsidR="0095010E">
        <w:rPr>
          <w:sz w:val="24"/>
          <w:szCs w:val="24"/>
        </w:rPr>
        <w:t xml:space="preserve">started to have a more important role in scaring the audience, </w:t>
      </w:r>
      <w:r w:rsidR="00B731F7">
        <w:rPr>
          <w:sz w:val="24"/>
          <w:szCs w:val="24"/>
        </w:rPr>
        <w:t xml:space="preserve">even overpowering the function of images, </w:t>
      </w:r>
      <w:r w:rsidR="0095010E">
        <w:rPr>
          <w:sz w:val="24"/>
          <w:szCs w:val="24"/>
        </w:rPr>
        <w:t xml:space="preserve">and psychological effects </w:t>
      </w:r>
      <w:r w:rsidR="00B731F7">
        <w:rPr>
          <w:sz w:val="24"/>
          <w:szCs w:val="24"/>
        </w:rPr>
        <w:t xml:space="preserve">through music </w:t>
      </w:r>
      <w:r w:rsidR="0095010E">
        <w:rPr>
          <w:sz w:val="24"/>
          <w:szCs w:val="24"/>
        </w:rPr>
        <w:t>became more embedded in the film’s soundscape. Evolutionary fears, primal instincts and phobias became more popular in horror genre and widely used by musical composers and sound designers.</w:t>
      </w:r>
      <w:r w:rsidR="00CB6804">
        <w:rPr>
          <w:sz w:val="24"/>
          <w:szCs w:val="24"/>
        </w:rPr>
        <w:t xml:space="preserve"> Noises, sudden volume changes and silence were applied in sounds and soundtracks</w:t>
      </w:r>
      <w:r w:rsidR="00B731F7">
        <w:rPr>
          <w:sz w:val="24"/>
          <w:szCs w:val="24"/>
        </w:rPr>
        <w:t xml:space="preserve"> with much success. Imitated sound</w:t>
      </w:r>
      <w:r w:rsidR="00F918F5">
        <w:rPr>
          <w:sz w:val="24"/>
          <w:szCs w:val="24"/>
        </w:rPr>
        <w:t>s</w:t>
      </w:r>
      <w:r w:rsidR="00B731F7">
        <w:rPr>
          <w:sz w:val="24"/>
          <w:szCs w:val="24"/>
        </w:rPr>
        <w:t xml:space="preserve"> and sound effects of cracking bones and spluttering blood were very creative and effective to scare the audience.</w:t>
      </w:r>
    </w:p>
    <w:p w14:paraId="429A5238" w14:textId="4BE71518" w:rsidR="00B731F7" w:rsidRDefault="00B731F7" w:rsidP="006A05F9">
      <w:pPr>
        <w:ind w:firstLine="720"/>
        <w:rPr>
          <w:sz w:val="24"/>
          <w:szCs w:val="24"/>
        </w:rPr>
      </w:pPr>
      <w:r>
        <w:rPr>
          <w:sz w:val="24"/>
          <w:szCs w:val="24"/>
        </w:rPr>
        <w:t>The techniques and artifice of filmmakers and composers have been highly effective and successful since the start of the horror genre. With the development of technology their creativity and innovati</w:t>
      </w:r>
      <w:r w:rsidR="00C8702C">
        <w:rPr>
          <w:sz w:val="24"/>
          <w:szCs w:val="24"/>
        </w:rPr>
        <w:t>ve ideas</w:t>
      </w:r>
      <w:r>
        <w:rPr>
          <w:sz w:val="24"/>
          <w:szCs w:val="24"/>
        </w:rPr>
        <w:t xml:space="preserve"> have virtually no limits in providing </w:t>
      </w:r>
      <w:r w:rsidR="00C8702C">
        <w:rPr>
          <w:sz w:val="24"/>
          <w:szCs w:val="24"/>
        </w:rPr>
        <w:t>very impressive sounds and music to provoke fear and scare the audience. It is inevitable though to ask the question, is there a possibility to create new compositional techniques and ideas in the horror genre that are truly innovative and will prove to be extremely effective to deliver the desired thrill?</w:t>
      </w:r>
    </w:p>
    <w:p w14:paraId="7B2124A3" w14:textId="41878923" w:rsidR="00F61758" w:rsidRDefault="00F61758" w:rsidP="006A05F9">
      <w:pPr>
        <w:ind w:firstLine="720"/>
        <w:rPr>
          <w:sz w:val="24"/>
          <w:szCs w:val="24"/>
        </w:rPr>
      </w:pPr>
    </w:p>
    <w:p w14:paraId="07A4CA60" w14:textId="57F4835D" w:rsidR="00F61758" w:rsidRDefault="00F61758" w:rsidP="006A05F9">
      <w:pPr>
        <w:ind w:firstLine="720"/>
        <w:rPr>
          <w:sz w:val="24"/>
          <w:szCs w:val="24"/>
        </w:rPr>
      </w:pPr>
    </w:p>
    <w:p w14:paraId="5A60735B" w14:textId="77777777" w:rsidR="00F61758" w:rsidRDefault="00F61758" w:rsidP="006A05F9">
      <w:pPr>
        <w:ind w:firstLine="720"/>
        <w:rPr>
          <w:sz w:val="24"/>
          <w:szCs w:val="24"/>
        </w:rPr>
      </w:pPr>
      <w:bookmarkStart w:id="0" w:name="_GoBack"/>
      <w:bookmarkEnd w:id="0"/>
    </w:p>
    <w:p w14:paraId="6FD388BC" w14:textId="01EC1837" w:rsidR="00CA4AFB" w:rsidRDefault="00CA4AFB" w:rsidP="00CA4AFB">
      <w:pPr>
        <w:rPr>
          <w:sz w:val="24"/>
          <w:szCs w:val="24"/>
        </w:rPr>
      </w:pPr>
      <w:r>
        <w:rPr>
          <w:sz w:val="24"/>
          <w:szCs w:val="24"/>
        </w:rPr>
        <w:lastRenderedPageBreak/>
        <w:t>Bibliography and references</w:t>
      </w:r>
    </w:p>
    <w:p w14:paraId="18875870" w14:textId="23CB2A90" w:rsidR="00CA4AFB" w:rsidRDefault="00CA4AFB" w:rsidP="00CA4AFB">
      <w:pPr>
        <w:rPr>
          <w:sz w:val="24"/>
          <w:szCs w:val="24"/>
        </w:rPr>
      </w:pPr>
      <w:r w:rsidRPr="00CA4AFB">
        <w:rPr>
          <w:sz w:val="24"/>
          <w:szCs w:val="24"/>
        </w:rPr>
        <w:t>Andersen, A. (2019). How to create horror sound effects that are truly scary (and gory!) | A Sound Effect. [online] A Sound Effect. Available at: https://www.asoundeffect.com/how-to-create-horror-sound-effects/ [Accessed 8 Dec. 2019].</w:t>
      </w:r>
    </w:p>
    <w:p w14:paraId="442CA06B" w14:textId="65DBF49C" w:rsidR="006A37DF" w:rsidRDefault="006A37DF" w:rsidP="00CA4AFB">
      <w:pPr>
        <w:rPr>
          <w:sz w:val="24"/>
          <w:szCs w:val="24"/>
        </w:rPr>
      </w:pPr>
      <w:r w:rsidRPr="006A37DF">
        <w:rPr>
          <w:sz w:val="24"/>
          <w:szCs w:val="24"/>
        </w:rPr>
        <w:t>Archiviokubrick.it. (2019). [online] Available at: http://www.archiviokubrick.it/risorse/saggi/The_Music_in_The_Shining.pdf [Accessed 9 Dec. 2019].</w:t>
      </w:r>
    </w:p>
    <w:p w14:paraId="5DFDD7D5" w14:textId="4D8B762E" w:rsidR="00CA4AFB" w:rsidRDefault="00CA4AFB" w:rsidP="00CA4AFB">
      <w:pPr>
        <w:rPr>
          <w:sz w:val="24"/>
          <w:szCs w:val="24"/>
        </w:rPr>
      </w:pPr>
      <w:r w:rsidRPr="00CA4AFB">
        <w:rPr>
          <w:sz w:val="24"/>
          <w:szCs w:val="24"/>
        </w:rPr>
        <w:t>Baird, R. (2019). [online] Publish.illinois.edu. Available at: http://publish.illinois.edu/arch576acb/files/2014/04/baird_startle_effect.pdf [Accessed 8 Dec. 2019].</w:t>
      </w:r>
    </w:p>
    <w:p w14:paraId="7A41B26D" w14:textId="48E12ED1" w:rsidR="0047524B" w:rsidRDefault="0047524B" w:rsidP="00CA4AFB">
      <w:pPr>
        <w:rPr>
          <w:sz w:val="24"/>
          <w:szCs w:val="24"/>
        </w:rPr>
      </w:pPr>
      <w:r w:rsidRPr="0047524B">
        <w:rPr>
          <w:sz w:val="24"/>
          <w:szCs w:val="24"/>
        </w:rPr>
        <w:t>Beginning, H. (2019). How Horror Movies Have Changed Since Their Beginning. [online] Student Resources. Available at: https://www.nyfa.edu/student-resources/how-horror-movies-have-changed-since-their-beginning/ [Accessed 9 Dec. 2019].</w:t>
      </w:r>
    </w:p>
    <w:p w14:paraId="06204834" w14:textId="31ED50AB" w:rsidR="00CA4AFB" w:rsidRDefault="00CA4AFB" w:rsidP="00CA4AFB">
      <w:pPr>
        <w:rPr>
          <w:sz w:val="24"/>
          <w:szCs w:val="24"/>
        </w:rPr>
      </w:pPr>
      <w:proofErr w:type="spellStart"/>
      <w:r w:rsidRPr="00CA4AFB">
        <w:rPr>
          <w:sz w:val="24"/>
          <w:szCs w:val="24"/>
        </w:rPr>
        <w:t>Benshoff</w:t>
      </w:r>
      <w:proofErr w:type="spellEnd"/>
      <w:r w:rsidRPr="00CA4AFB">
        <w:rPr>
          <w:sz w:val="24"/>
          <w:szCs w:val="24"/>
        </w:rPr>
        <w:t>, H. (2017). A companion to the horror film. Chichester: John Wiley and Sons, Inc.</w:t>
      </w:r>
    </w:p>
    <w:p w14:paraId="19653DB6" w14:textId="76C14F45" w:rsidR="00FB687A" w:rsidRDefault="005613EF" w:rsidP="00CA4AFB">
      <w:pPr>
        <w:rPr>
          <w:sz w:val="24"/>
          <w:szCs w:val="24"/>
        </w:rPr>
      </w:pPr>
      <w:r w:rsidRPr="005613EF">
        <w:rPr>
          <w:sz w:val="24"/>
          <w:szCs w:val="24"/>
        </w:rPr>
        <w:t xml:space="preserve">Blumstein, D., </w:t>
      </w:r>
      <w:proofErr w:type="spellStart"/>
      <w:r w:rsidRPr="005613EF">
        <w:rPr>
          <w:sz w:val="24"/>
          <w:szCs w:val="24"/>
        </w:rPr>
        <w:t>Daviatan</w:t>
      </w:r>
      <w:proofErr w:type="spellEnd"/>
      <w:r w:rsidRPr="005613EF">
        <w:rPr>
          <w:sz w:val="24"/>
          <w:szCs w:val="24"/>
        </w:rPr>
        <w:t>, R. and Kaye, P. (2019). Do film soundtracks contain nonlinear analogues to influence emotion? | Biology Letters. [online] Royalsocietypublishing.org. Available at: https://royalsocietypublishing.org/doi/full/10.1098/rsbl.2010.0333 [Accessed 9 Dec. 2019].</w:t>
      </w:r>
    </w:p>
    <w:p w14:paraId="2949745F" w14:textId="5E9FF716" w:rsidR="00CB38BD" w:rsidRDefault="00CB38BD" w:rsidP="00CA4AFB">
      <w:pPr>
        <w:rPr>
          <w:sz w:val="24"/>
          <w:szCs w:val="24"/>
        </w:rPr>
      </w:pPr>
      <w:r w:rsidRPr="00CB38BD">
        <w:rPr>
          <w:sz w:val="24"/>
          <w:szCs w:val="24"/>
        </w:rPr>
        <w:t>Citeseerx.ist.psu.edu. (2019). [online] Available at: http://citeseerx.ist.psu.edu/viewdoc/download?doi=10.1.1.98.9799&amp;rep=rep1&amp;type=pdf [Accessed 9 Dec. 2019].</w:t>
      </w:r>
    </w:p>
    <w:p w14:paraId="2B950512" w14:textId="502E6DE0" w:rsidR="00D35358" w:rsidRDefault="00D35358" w:rsidP="00CA4AFB">
      <w:pPr>
        <w:rPr>
          <w:sz w:val="24"/>
          <w:szCs w:val="24"/>
        </w:rPr>
      </w:pPr>
      <w:proofErr w:type="spellStart"/>
      <w:r w:rsidRPr="00D35358">
        <w:rPr>
          <w:sz w:val="24"/>
          <w:szCs w:val="24"/>
        </w:rPr>
        <w:t>Chion</w:t>
      </w:r>
      <w:proofErr w:type="spellEnd"/>
      <w:r w:rsidRPr="00D35358">
        <w:rPr>
          <w:sz w:val="24"/>
          <w:szCs w:val="24"/>
        </w:rPr>
        <w:t xml:space="preserve">, M. and </w:t>
      </w:r>
      <w:proofErr w:type="spellStart"/>
      <w:r w:rsidRPr="00D35358">
        <w:rPr>
          <w:sz w:val="24"/>
          <w:szCs w:val="24"/>
        </w:rPr>
        <w:t>Gorbman</w:t>
      </w:r>
      <w:proofErr w:type="spellEnd"/>
      <w:r w:rsidRPr="00D35358">
        <w:rPr>
          <w:sz w:val="24"/>
          <w:szCs w:val="24"/>
        </w:rPr>
        <w:t>, C. (n.d.). Audio-vision. New York: Columbia University Press.</w:t>
      </w:r>
    </w:p>
    <w:p w14:paraId="2039FD19" w14:textId="0D6F1414" w:rsidR="00D35358" w:rsidRDefault="00D35358" w:rsidP="00CA4AFB">
      <w:pPr>
        <w:rPr>
          <w:sz w:val="24"/>
          <w:szCs w:val="24"/>
        </w:rPr>
      </w:pPr>
      <w:r w:rsidRPr="00D35358">
        <w:rPr>
          <w:sz w:val="24"/>
          <w:szCs w:val="24"/>
        </w:rPr>
        <w:t>Royalsocietypublishing.org. (2019). Do film soundtracks contain nonlinear analogues to influence emotion? | Biology Letters. [online] Available at: https://royalsocietypublishing.org/doi/full/10.1098/rsbl.2010.0333 [Accessed 9 Dec. 2019].</w:t>
      </w:r>
    </w:p>
    <w:p w14:paraId="79620CB1" w14:textId="710AF49D" w:rsidR="00683F6A" w:rsidRDefault="00683F6A" w:rsidP="00CA4AFB">
      <w:pPr>
        <w:rPr>
          <w:sz w:val="24"/>
          <w:szCs w:val="24"/>
        </w:rPr>
      </w:pPr>
      <w:r w:rsidRPr="00683F6A">
        <w:rPr>
          <w:sz w:val="24"/>
          <w:szCs w:val="24"/>
        </w:rPr>
        <w:t>Google Books. (2019). A Companion to the Horror Film. [online] Available at: https://books.google.co.uk/books?id=oelnDQAAQBAJ&amp;pg=PA176&amp;lpg=PA176&amp;dq=gross+out+effect+in+horror+movie+sounds&amp;source=bl&amp;ots=JP8RO9Jrgn&amp;sig=ACfU3U0gf6IFOxG3yZ8zRammnvAFMWFaiQ&amp;hl=hu&amp;sa=X&amp;ved=2ahUKEwinr7_4s4rmAhWSi1wKHRPfCUc4FBDoATAEegQIChAB#v=onepage&amp;q=gross%20out%20effect%20in%20horror%20movie%20sounds&amp;f=false [Accessed 9 Dec. 2019].</w:t>
      </w:r>
    </w:p>
    <w:p w14:paraId="4C571043" w14:textId="3701A333" w:rsidR="00FB687A" w:rsidRDefault="00FB687A" w:rsidP="00CA4AFB">
      <w:pPr>
        <w:rPr>
          <w:sz w:val="24"/>
          <w:szCs w:val="24"/>
        </w:rPr>
      </w:pPr>
      <w:r w:rsidRPr="00FB687A">
        <w:rPr>
          <w:sz w:val="24"/>
          <w:szCs w:val="24"/>
        </w:rPr>
        <w:t>Google Books. (2019). Oxford Handbook of Music Psychology. [online] Available at: https://books.google.co.uk/books?id=74LnCwAAQBAJ&amp;pg=PA450&amp;lpg=PA450&amp;dq=Bullerjahn+C.,+G%C3%BCldenring+M.+(1994).+An+empirical+investigation+of+effects+of+film+music+using+qualitative+content+analysis.&amp;source=bl&amp;ots=d3BunwgD2h&amp;sig=ACfU3U0tHq-s0UvImCYfD-vysVOUF3qigw&amp;hl=hu&amp;sa=X&amp;ved=2ahUKEwir8PmZ5ormAhWQRRUIHa-aANUQ6AEwBHoECAkQAQ#v=onepage&amp;q=Bullerjahn%20C.%2C%20G%C3%BCldenring%20</w:t>
      </w:r>
      <w:r w:rsidRPr="00FB687A">
        <w:rPr>
          <w:sz w:val="24"/>
          <w:szCs w:val="24"/>
        </w:rPr>
        <w:lastRenderedPageBreak/>
        <w:t>M.%20(1994).%20An%20empirical%20investigation%20of%20effects%20of%20film%20music%20using%20qualitative%20content%20analysis.&amp;f=false [Accessed 9 Dec. 2019].</w:t>
      </w:r>
    </w:p>
    <w:p w14:paraId="54DE9EF6" w14:textId="14604D62" w:rsidR="00FB687A" w:rsidRDefault="00FB687A" w:rsidP="00CA4AFB">
      <w:pPr>
        <w:rPr>
          <w:sz w:val="24"/>
          <w:szCs w:val="24"/>
        </w:rPr>
      </w:pPr>
      <w:r w:rsidRPr="00FB687A">
        <w:rPr>
          <w:sz w:val="24"/>
          <w:szCs w:val="24"/>
        </w:rPr>
        <w:t xml:space="preserve">Google Books. (2019). After the </w:t>
      </w:r>
      <w:proofErr w:type="spellStart"/>
      <w:r w:rsidRPr="00FB687A">
        <w:rPr>
          <w:sz w:val="24"/>
          <w:szCs w:val="24"/>
        </w:rPr>
        <w:t>Silents</w:t>
      </w:r>
      <w:proofErr w:type="spellEnd"/>
      <w:r w:rsidRPr="00FB687A">
        <w:rPr>
          <w:sz w:val="24"/>
          <w:szCs w:val="24"/>
        </w:rPr>
        <w:t>. [online] Available at: https://books.google.co.uk/books?id=OfrpBAAAQBAJ&amp;pg=PA4&amp;lpg=PA4&amp;dq=great+man+theory+of+steiner&amp;source=bl&amp;ots=5yrQJZjJ9g&amp;sig=ACfU3U2aeOWzZO0coXAZvbBcQeKn8U9DhQ&amp;hl=hu&amp;sa=X&amp;ved=2ahUKEwjCk4mW7pfmAhXjShUIHdzPBWAQ6AEwDHoECAoQAQ#v=onepage&amp;q=great%20man%20theory%20of%20steiner&amp;f=false [Accessed 9 Dec. 2019].</w:t>
      </w:r>
    </w:p>
    <w:p w14:paraId="4D857806" w14:textId="5762B5DC" w:rsidR="00CD26DD" w:rsidRDefault="00CD26DD" w:rsidP="00CA4AFB">
      <w:pPr>
        <w:rPr>
          <w:sz w:val="24"/>
          <w:szCs w:val="24"/>
        </w:rPr>
      </w:pPr>
      <w:r w:rsidRPr="00CD26DD">
        <w:rPr>
          <w:sz w:val="24"/>
          <w:szCs w:val="24"/>
        </w:rPr>
        <w:t>Google Books. (2019). Music in the Horror Film. [online] Available at: https://books.google.co.uk/books?id=7VyOAgAAQBAJ&amp;pg=PA23&amp;lpg=PA23&amp;dq=tritone+and+its+use+in+horror+scores&amp;source=bl&amp;ots=jpERs3NXhQ&amp;sig=ACfU3U2H-8wPphVLSTMNqSUXhjDSQN1wzA&amp;hl=hu&amp;sa=X&amp;ved=2ahUKEwjulfOnspnmAhUoSRUIHW74Abo4ChDoATAAegQIChAB#v=onepage&amp;q=tritone%20and%20its%20use%20in%20horror%20scores&amp;f=false [Accessed 9 Dec. 2019].</w:t>
      </w:r>
    </w:p>
    <w:p w14:paraId="00E79BAE" w14:textId="155D0D96" w:rsidR="001E2DDB" w:rsidRDefault="001E2DDB" w:rsidP="00CA4AFB">
      <w:pPr>
        <w:rPr>
          <w:sz w:val="24"/>
          <w:szCs w:val="24"/>
        </w:rPr>
      </w:pPr>
      <w:r w:rsidRPr="001E2DDB">
        <w:rPr>
          <w:sz w:val="24"/>
          <w:szCs w:val="24"/>
        </w:rPr>
        <w:t xml:space="preserve">Google Books. (2019). Sleeping </w:t>
      </w:r>
      <w:proofErr w:type="gramStart"/>
      <w:r w:rsidRPr="001E2DDB">
        <w:rPr>
          <w:sz w:val="24"/>
          <w:szCs w:val="24"/>
        </w:rPr>
        <w:t>With</w:t>
      </w:r>
      <w:proofErr w:type="gramEnd"/>
      <w:r w:rsidRPr="001E2DDB">
        <w:rPr>
          <w:sz w:val="24"/>
          <w:szCs w:val="24"/>
        </w:rPr>
        <w:t xml:space="preserve"> the Lights On. [online] Available at: https://books.google.co.uk/books?id=IzhxDwAAQBAJ&amp;pg=PA11&amp;lpg=PA11&amp;dq=I+recognise+terror+as+the+finest+emotion,+and+so+I+will+try+to+terrorize+the+(reader)+audience.+But+if+I+find+I+cannot+terrify+him/her,+I+will+try+to+horrify;+and+if+I+find+I+cannot+horrify,+I%E2%80%99ll+go+for+the+gross-out.+I%E2%80%99m+not+proud&amp;source=bl&amp;ots=HzcbMZ1f5A&amp;sig=ACfU3U3hoMRcdVfmF9wqNWIOOeLuQaqYkA&amp;hl=hu&amp;sa=X&amp;ved=2ahUKEwitvP3GjqfmAhXARRUIHcKMDE4Q6AEwBXoECAkQAQ#v=onepage&amp;q=I%20recognise%20terror%20as%20the%20finest%20emotion%2C%20and%20so%20I%20will%20try%20to%20terrorize%20the%20(reader)%20audience.%20But%20if%20I%20find%20I%20cannot%20terrify%20him%2Fher%2C%20I%20will%20try%20to%20horrify%3B%20and%20if%20I%20find%20I%20cannot%20horrify%2C%20I%E2%80%99ll%20go%20for%20the%20gross-out.%20I%E2%80%99m%20not%20proud&amp;f=false [Accessed 9 Dec. 2019].</w:t>
      </w:r>
    </w:p>
    <w:p w14:paraId="0094EC4C" w14:textId="643A6BB0" w:rsidR="005613EF" w:rsidRDefault="005613EF" w:rsidP="00CA4AFB">
      <w:pPr>
        <w:rPr>
          <w:sz w:val="24"/>
          <w:szCs w:val="24"/>
        </w:rPr>
      </w:pPr>
      <w:r w:rsidRPr="005613EF">
        <w:rPr>
          <w:sz w:val="24"/>
          <w:szCs w:val="24"/>
        </w:rPr>
        <w:t xml:space="preserve">Guilford, G. (2019). The spookiest music relies on a little ditty monk used to sing about the apocalypse. [online] </w:t>
      </w:r>
      <w:proofErr w:type="spellStart"/>
      <w:r w:rsidRPr="005613EF">
        <w:rPr>
          <w:sz w:val="24"/>
          <w:szCs w:val="24"/>
        </w:rPr>
        <w:t>Quartzy</w:t>
      </w:r>
      <w:proofErr w:type="spellEnd"/>
      <w:r w:rsidRPr="005613EF">
        <w:rPr>
          <w:sz w:val="24"/>
          <w:szCs w:val="24"/>
        </w:rPr>
        <w:t>. Available at: https://qz.com/quartzy/1429949/devils-interval-what-makes-music-sound-scary/ [Accessed 18 Nov. 2019].</w:t>
      </w:r>
    </w:p>
    <w:p w14:paraId="1E09421F" w14:textId="0704ADBE" w:rsidR="005613EF" w:rsidRDefault="005613EF" w:rsidP="00CA4AFB">
      <w:pPr>
        <w:rPr>
          <w:sz w:val="24"/>
          <w:szCs w:val="24"/>
        </w:rPr>
      </w:pPr>
      <w:r w:rsidRPr="005613EF">
        <w:rPr>
          <w:sz w:val="24"/>
          <w:szCs w:val="24"/>
        </w:rPr>
        <w:t>Horowitz, S. (2019). The Universal Sense. [online] Google Books. Available at: https://books.google.com/books/about/The_Universal_Sense.html?id=XZa_Un64YhMC [Accessed 9 Dec. 2019].</w:t>
      </w:r>
    </w:p>
    <w:p w14:paraId="5989F397" w14:textId="51E37063" w:rsidR="00D239F4" w:rsidRDefault="00D239F4" w:rsidP="00CA4AFB">
      <w:pPr>
        <w:rPr>
          <w:sz w:val="24"/>
          <w:szCs w:val="24"/>
        </w:rPr>
      </w:pPr>
      <w:r w:rsidRPr="00D239F4">
        <w:rPr>
          <w:sz w:val="24"/>
          <w:szCs w:val="24"/>
        </w:rPr>
        <w:t>Ir.uiowa.edu. (2019). [online] Available at: https://ir.uiowa.edu/cgi/viewcontent.cgi?article=6521&amp;context=etd [Accessed 9 Dec. 2019].</w:t>
      </w:r>
    </w:p>
    <w:p w14:paraId="1A28C3DF" w14:textId="02199171" w:rsidR="005613EF" w:rsidRDefault="005613EF" w:rsidP="00CA4AFB">
      <w:pPr>
        <w:rPr>
          <w:sz w:val="24"/>
          <w:szCs w:val="24"/>
        </w:rPr>
      </w:pPr>
      <w:r w:rsidRPr="005613EF">
        <w:rPr>
          <w:sz w:val="24"/>
          <w:szCs w:val="24"/>
        </w:rPr>
        <w:t>Jones, D. (2018). Sleeping with the lights on. Oxford: Oxford University Press, p.11.</w:t>
      </w:r>
    </w:p>
    <w:p w14:paraId="29ED4484" w14:textId="3703BB20" w:rsidR="005613EF" w:rsidRDefault="005613EF" w:rsidP="00CA4AFB">
      <w:pPr>
        <w:rPr>
          <w:sz w:val="24"/>
          <w:szCs w:val="24"/>
        </w:rPr>
      </w:pPr>
      <w:r w:rsidRPr="005613EF">
        <w:rPr>
          <w:sz w:val="24"/>
          <w:szCs w:val="24"/>
        </w:rPr>
        <w:t>Lerner, N. (2010). Music in the horror film. New York: Routledge.</w:t>
      </w:r>
    </w:p>
    <w:p w14:paraId="252E7A8B" w14:textId="2EBFBA44" w:rsidR="005613EF" w:rsidRDefault="005613EF" w:rsidP="00CA4AFB">
      <w:pPr>
        <w:rPr>
          <w:sz w:val="24"/>
          <w:szCs w:val="24"/>
        </w:rPr>
      </w:pPr>
      <w:r w:rsidRPr="005613EF">
        <w:rPr>
          <w:sz w:val="24"/>
          <w:szCs w:val="24"/>
        </w:rPr>
        <w:t>Martin, G. (2019). (Why) Do You Like Scary Movies? A Review of the Empirical Research on Psychological Responses to Horror Films. [online] Available at: https://www.frontiersin.org/articles/10.3389/fpsyg.2019.02298/full [Accessed 8 Dec. 2019].</w:t>
      </w:r>
    </w:p>
    <w:p w14:paraId="0C598AA4" w14:textId="051CCA19" w:rsidR="008010BA" w:rsidRDefault="008010BA" w:rsidP="00CA4AFB">
      <w:pPr>
        <w:rPr>
          <w:sz w:val="24"/>
          <w:szCs w:val="24"/>
        </w:rPr>
      </w:pPr>
      <w:proofErr w:type="spellStart"/>
      <w:r w:rsidRPr="008010BA">
        <w:rPr>
          <w:sz w:val="24"/>
          <w:szCs w:val="24"/>
        </w:rPr>
        <w:lastRenderedPageBreak/>
        <w:t>Nyrix</w:t>
      </w:r>
      <w:proofErr w:type="spellEnd"/>
      <w:r w:rsidRPr="008010BA">
        <w:rPr>
          <w:sz w:val="24"/>
          <w:szCs w:val="24"/>
        </w:rPr>
        <w:t>, J. (2019). Waterphone Online - The Official Website of The Waterphone. [online] Waterphone.com. Available at: https://www.waterphone.com/about.php [Accessed 11 Dec. 2019].</w:t>
      </w:r>
    </w:p>
    <w:p w14:paraId="2AC1698F" w14:textId="323FAA72" w:rsidR="002E14D9" w:rsidRDefault="002E14D9" w:rsidP="00CA4AFB">
      <w:pPr>
        <w:rPr>
          <w:sz w:val="24"/>
          <w:szCs w:val="24"/>
        </w:rPr>
      </w:pPr>
      <w:r w:rsidRPr="002E14D9">
        <w:rPr>
          <w:sz w:val="24"/>
          <w:szCs w:val="24"/>
        </w:rPr>
        <w:t>Pdfs.semanticscholar.org. (2019). [online] Available at: https://pdfs.semanticscholar.org/8d6b/4d0638689a1606bf3415caa9dca989573d9a.pdf [Accessed 9 Dec. 2019].</w:t>
      </w:r>
    </w:p>
    <w:p w14:paraId="18D4D95F" w14:textId="2E1237DF" w:rsidR="00683F6A" w:rsidRDefault="00683F6A" w:rsidP="00CA4AFB">
      <w:pPr>
        <w:rPr>
          <w:sz w:val="24"/>
          <w:szCs w:val="24"/>
        </w:rPr>
      </w:pPr>
      <w:r w:rsidRPr="00683F6A">
        <w:rPr>
          <w:sz w:val="24"/>
          <w:szCs w:val="24"/>
        </w:rPr>
        <w:t>Play.google.com. (2019). [online] Available at: https://play.google.com/store/books/details/Robert_Spadoni_Uncanny_Bodies?id=vxxGY9mDBJkC [Accessed 9 Dec. 2019].</w:t>
      </w:r>
    </w:p>
    <w:p w14:paraId="0BF63E48" w14:textId="6229F31C" w:rsidR="001F2BFD" w:rsidRDefault="001F2BFD" w:rsidP="00CA4AFB">
      <w:pPr>
        <w:rPr>
          <w:sz w:val="24"/>
          <w:szCs w:val="24"/>
        </w:rPr>
      </w:pPr>
      <w:r w:rsidRPr="001F2BFD">
        <w:rPr>
          <w:sz w:val="24"/>
          <w:szCs w:val="24"/>
        </w:rPr>
        <w:t>Publish.illinois.edu. (2019). [online] Available at: http://publish.illinois.edu/arch576acb/files/2014/04/baird_startle_effect.pdf [Accessed 11 Dec. 2019].</w:t>
      </w:r>
    </w:p>
    <w:p w14:paraId="17C0823F" w14:textId="42EDE706" w:rsidR="00097E27" w:rsidRDefault="00097E27" w:rsidP="00CA4AFB">
      <w:pPr>
        <w:rPr>
          <w:sz w:val="24"/>
          <w:szCs w:val="24"/>
        </w:rPr>
      </w:pPr>
      <w:proofErr w:type="spellStart"/>
      <w:r w:rsidRPr="00097E27">
        <w:rPr>
          <w:sz w:val="24"/>
          <w:szCs w:val="24"/>
        </w:rPr>
        <w:t>Slowik</w:t>
      </w:r>
      <w:proofErr w:type="spellEnd"/>
      <w:r w:rsidRPr="00097E27">
        <w:rPr>
          <w:sz w:val="24"/>
          <w:szCs w:val="24"/>
        </w:rPr>
        <w:t>, M. (2012). [online] Ir.uiowa.edu. Available at: https://ir.uiowa.edu/cgi/viewcontent.cgi?article=6521&amp;context=etd [Accessed 11 Dec. 2019].</w:t>
      </w:r>
    </w:p>
    <w:p w14:paraId="6C53681D" w14:textId="53481FF7" w:rsidR="005613EF" w:rsidRDefault="005613EF" w:rsidP="00CA4AFB">
      <w:pPr>
        <w:rPr>
          <w:sz w:val="24"/>
          <w:szCs w:val="24"/>
        </w:rPr>
      </w:pPr>
      <w:proofErr w:type="spellStart"/>
      <w:r w:rsidRPr="005613EF">
        <w:rPr>
          <w:sz w:val="24"/>
          <w:szCs w:val="24"/>
        </w:rPr>
        <w:t>Slowik</w:t>
      </w:r>
      <w:proofErr w:type="spellEnd"/>
      <w:r w:rsidRPr="005613EF">
        <w:rPr>
          <w:sz w:val="24"/>
          <w:szCs w:val="24"/>
        </w:rPr>
        <w:t>, M. and Altman, R. (2014). Hollywood film music in the early sound era, 1926-1934. New York: Columbia University Press.</w:t>
      </w:r>
    </w:p>
    <w:p w14:paraId="10FF388D" w14:textId="4F775428" w:rsidR="005613EF" w:rsidRDefault="005613EF" w:rsidP="00CA4AFB">
      <w:pPr>
        <w:rPr>
          <w:sz w:val="24"/>
          <w:szCs w:val="24"/>
        </w:rPr>
      </w:pPr>
      <w:r w:rsidRPr="005613EF">
        <w:rPr>
          <w:sz w:val="24"/>
          <w:szCs w:val="24"/>
        </w:rPr>
        <w:t>120 Years of Electronic Music. (2019). The ‘</w:t>
      </w:r>
      <w:proofErr w:type="spellStart"/>
      <w:r w:rsidRPr="005613EF">
        <w:rPr>
          <w:sz w:val="24"/>
          <w:szCs w:val="24"/>
        </w:rPr>
        <w:t>Trautonium</w:t>
      </w:r>
      <w:proofErr w:type="spellEnd"/>
      <w:r w:rsidRPr="005613EF">
        <w:rPr>
          <w:sz w:val="24"/>
          <w:szCs w:val="24"/>
        </w:rPr>
        <w:t xml:space="preserve">’ Dr </w:t>
      </w:r>
      <w:proofErr w:type="spellStart"/>
      <w:r w:rsidRPr="005613EF">
        <w:rPr>
          <w:sz w:val="24"/>
          <w:szCs w:val="24"/>
        </w:rPr>
        <w:t>Freidrich</w:t>
      </w:r>
      <w:proofErr w:type="spellEnd"/>
      <w:r w:rsidRPr="005613EF">
        <w:rPr>
          <w:sz w:val="24"/>
          <w:szCs w:val="24"/>
        </w:rPr>
        <w:t xml:space="preserve"> </w:t>
      </w:r>
      <w:proofErr w:type="spellStart"/>
      <w:r w:rsidRPr="005613EF">
        <w:rPr>
          <w:sz w:val="24"/>
          <w:szCs w:val="24"/>
        </w:rPr>
        <w:t>Trautwein</w:t>
      </w:r>
      <w:proofErr w:type="spellEnd"/>
      <w:r w:rsidRPr="005613EF">
        <w:rPr>
          <w:sz w:val="24"/>
          <w:szCs w:val="24"/>
        </w:rPr>
        <w:t>. Germany, 1930. [online] Available at: http://120years.net/the-trautoniumdr-freidrich-trautweingermany1930/ [Accessed 8 Dec. 2019].</w:t>
      </w:r>
    </w:p>
    <w:p w14:paraId="092A9ADA" w14:textId="77777777" w:rsidR="00A04A88" w:rsidRDefault="00A04A88" w:rsidP="00CA4AFB">
      <w:pPr>
        <w:rPr>
          <w:sz w:val="24"/>
          <w:szCs w:val="24"/>
        </w:rPr>
      </w:pPr>
      <w:proofErr w:type="spellStart"/>
      <w:r w:rsidRPr="00A04A88">
        <w:rPr>
          <w:sz w:val="24"/>
          <w:szCs w:val="24"/>
        </w:rPr>
        <w:t>Wierzbicki</w:t>
      </w:r>
      <w:proofErr w:type="spellEnd"/>
      <w:r w:rsidRPr="00A04A88">
        <w:rPr>
          <w:sz w:val="24"/>
          <w:szCs w:val="24"/>
        </w:rPr>
        <w:t xml:space="preserve">, J. (2011). Film music. New York: Routledge Taylor &amp; Francis Group. </w:t>
      </w:r>
    </w:p>
    <w:p w14:paraId="5579488E" w14:textId="67E54833" w:rsidR="005613EF" w:rsidRDefault="005613EF" w:rsidP="00CA4AFB">
      <w:pPr>
        <w:rPr>
          <w:sz w:val="24"/>
          <w:szCs w:val="24"/>
        </w:rPr>
      </w:pPr>
      <w:r w:rsidRPr="005613EF">
        <w:rPr>
          <w:sz w:val="24"/>
          <w:szCs w:val="24"/>
        </w:rPr>
        <w:t>Youtube.com. (2019). YouTube. [online] Available at: https://www.youtube.com/watch?v=IAtpxqajFak [Accessed 8 Dec. 2019].</w:t>
      </w:r>
    </w:p>
    <w:p w14:paraId="620FAC5C" w14:textId="7FD6542B" w:rsidR="003479B8" w:rsidRDefault="003479B8" w:rsidP="00CA4AFB">
      <w:pPr>
        <w:rPr>
          <w:sz w:val="24"/>
          <w:szCs w:val="24"/>
        </w:rPr>
      </w:pPr>
      <w:r w:rsidRPr="003479B8">
        <w:rPr>
          <w:sz w:val="24"/>
          <w:szCs w:val="24"/>
        </w:rPr>
        <w:t>Youtube.com. (2019). YouTube. [online] Available at: https://www.youtube.com/watch?v=hplpQt424Ls [Accessed 9 Dec. 2019].</w:t>
      </w:r>
    </w:p>
    <w:p w14:paraId="76530294" w14:textId="7D257274" w:rsidR="005613EF" w:rsidRDefault="005158A6" w:rsidP="00CA4AFB">
      <w:pPr>
        <w:rPr>
          <w:sz w:val="24"/>
          <w:szCs w:val="24"/>
        </w:rPr>
      </w:pPr>
      <w:r w:rsidRPr="005158A6">
        <w:rPr>
          <w:sz w:val="24"/>
          <w:szCs w:val="24"/>
        </w:rPr>
        <w:t>Youtube.com. (2019). YouTube. [online] Available at: https://www.youtube.com/watch?v=KB59i99Wxc4 [Accessed 9 Dec. 2019].</w:t>
      </w:r>
      <w:r w:rsidRPr="005158A6">
        <w:t xml:space="preserve"> </w:t>
      </w:r>
      <w:r w:rsidRPr="005158A6">
        <w:rPr>
          <w:sz w:val="24"/>
          <w:szCs w:val="24"/>
        </w:rPr>
        <w:t>Youtube.com. (2019). YouTube. [online] Available at: https://www.youtube.com/watch?v=YyknBTm_YyM [Accessed 9 Dec. 2019].</w:t>
      </w:r>
    </w:p>
    <w:p w14:paraId="20A4C0A8" w14:textId="5AF67C65" w:rsidR="005158A6" w:rsidRDefault="005158A6" w:rsidP="00CA4AFB">
      <w:pPr>
        <w:rPr>
          <w:sz w:val="24"/>
          <w:szCs w:val="24"/>
        </w:rPr>
      </w:pPr>
      <w:r w:rsidRPr="005158A6">
        <w:rPr>
          <w:sz w:val="24"/>
          <w:szCs w:val="24"/>
        </w:rPr>
        <w:t>Youtube.com. (2019). YouTube. [online] Available at: https://www.youtube.com/watch?v=LIHll86NbYk [Accessed 9 Dec. 2019].</w:t>
      </w:r>
    </w:p>
    <w:p w14:paraId="3D0F1F4F" w14:textId="165B9008" w:rsidR="005158A6" w:rsidRDefault="005158A6" w:rsidP="00CA4AFB">
      <w:pPr>
        <w:rPr>
          <w:sz w:val="24"/>
          <w:szCs w:val="24"/>
        </w:rPr>
      </w:pPr>
      <w:r w:rsidRPr="005158A6">
        <w:rPr>
          <w:sz w:val="24"/>
          <w:szCs w:val="24"/>
        </w:rPr>
        <w:t>Youtube.com. (2019). YouTube. [online] Available at: https://www.youtube.com/watch?v=Wtq5iCxCIdU [Accessed 9 Dec. 2019].</w:t>
      </w:r>
    </w:p>
    <w:p w14:paraId="51B13CFA" w14:textId="73C68D13" w:rsidR="005158A6" w:rsidRPr="006A05F9" w:rsidRDefault="0020136D" w:rsidP="00CA4AFB">
      <w:pPr>
        <w:rPr>
          <w:sz w:val="24"/>
          <w:szCs w:val="24"/>
        </w:rPr>
      </w:pPr>
      <w:r w:rsidRPr="0020136D">
        <w:rPr>
          <w:sz w:val="24"/>
          <w:szCs w:val="24"/>
        </w:rPr>
        <w:t>Youtube.com. (2019). YouTube. [online] Available at: https://www.youtube.com/watch?v=J1og_mWthgA [Accessed 9 Dec. 2019].</w:t>
      </w:r>
    </w:p>
    <w:sectPr w:rsidR="005158A6" w:rsidRPr="006A05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5F9"/>
    <w:rsid w:val="00022CBE"/>
    <w:rsid w:val="00097E27"/>
    <w:rsid w:val="001603C4"/>
    <w:rsid w:val="00171270"/>
    <w:rsid w:val="001E2DDB"/>
    <w:rsid w:val="001F2BFD"/>
    <w:rsid w:val="0020136D"/>
    <w:rsid w:val="002636E6"/>
    <w:rsid w:val="002756E6"/>
    <w:rsid w:val="002A4F88"/>
    <w:rsid w:val="002E14D9"/>
    <w:rsid w:val="0032301F"/>
    <w:rsid w:val="003479B8"/>
    <w:rsid w:val="003A223A"/>
    <w:rsid w:val="00432BE6"/>
    <w:rsid w:val="0044503D"/>
    <w:rsid w:val="0047524B"/>
    <w:rsid w:val="004C0117"/>
    <w:rsid w:val="005158A6"/>
    <w:rsid w:val="005613EF"/>
    <w:rsid w:val="00575180"/>
    <w:rsid w:val="0059002A"/>
    <w:rsid w:val="005F356B"/>
    <w:rsid w:val="00683F6A"/>
    <w:rsid w:val="006A05F9"/>
    <w:rsid w:val="006A37DF"/>
    <w:rsid w:val="007336A2"/>
    <w:rsid w:val="008010BA"/>
    <w:rsid w:val="00891094"/>
    <w:rsid w:val="00906DE2"/>
    <w:rsid w:val="0095010E"/>
    <w:rsid w:val="009C36DC"/>
    <w:rsid w:val="00A04A88"/>
    <w:rsid w:val="00A56AD5"/>
    <w:rsid w:val="00AB597D"/>
    <w:rsid w:val="00AC741B"/>
    <w:rsid w:val="00B11645"/>
    <w:rsid w:val="00B731F7"/>
    <w:rsid w:val="00B829A0"/>
    <w:rsid w:val="00BD509E"/>
    <w:rsid w:val="00C1788B"/>
    <w:rsid w:val="00C8702C"/>
    <w:rsid w:val="00CA4AFB"/>
    <w:rsid w:val="00CB38BD"/>
    <w:rsid w:val="00CB6804"/>
    <w:rsid w:val="00CC2369"/>
    <w:rsid w:val="00CC6907"/>
    <w:rsid w:val="00CD26DD"/>
    <w:rsid w:val="00D239F4"/>
    <w:rsid w:val="00D35358"/>
    <w:rsid w:val="00D905FC"/>
    <w:rsid w:val="00DD4E7F"/>
    <w:rsid w:val="00E51B08"/>
    <w:rsid w:val="00F0104A"/>
    <w:rsid w:val="00F200D9"/>
    <w:rsid w:val="00F61758"/>
    <w:rsid w:val="00F918F5"/>
    <w:rsid w:val="00FA3A0F"/>
    <w:rsid w:val="00FB68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83A2F"/>
  <w15:chartTrackingRefBased/>
  <w15:docId w15:val="{4B4A1582-39A7-4A99-BA73-12621908A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TotalTime>
  <Pages>16</Pages>
  <Words>6805</Words>
  <Characters>38789</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 Fuscsics</dc:creator>
  <cp:keywords/>
  <dc:description/>
  <cp:lastModifiedBy>Adrienn Fuscsics</cp:lastModifiedBy>
  <cp:revision>56</cp:revision>
  <dcterms:created xsi:type="dcterms:W3CDTF">2019-12-09T20:42:00Z</dcterms:created>
  <dcterms:modified xsi:type="dcterms:W3CDTF">2019-12-11T10:13:00Z</dcterms:modified>
</cp:coreProperties>
</file>