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6EA68" w14:textId="77777777" w:rsidR="004B100F" w:rsidRPr="00270EEB" w:rsidRDefault="004B100F" w:rsidP="004B100F">
      <w:pPr>
        <w:ind w:right="237"/>
        <w:rPr>
          <w:sz w:val="24"/>
          <w:szCs w:val="24"/>
        </w:rPr>
      </w:pPr>
    </w:p>
    <w:p w14:paraId="3C1B9968" w14:textId="77777777" w:rsidR="004B100F" w:rsidRPr="00E676F7" w:rsidRDefault="004B100F" w:rsidP="004B100F">
      <w:pPr>
        <w:ind w:right="237"/>
        <w:rPr>
          <w:sz w:val="24"/>
          <w:szCs w:val="24"/>
        </w:rPr>
      </w:pPr>
      <w:r>
        <w:rPr>
          <w:noProof/>
        </w:rPr>
        <w:drawing>
          <wp:inline distT="0" distB="0" distL="0" distR="0" wp14:anchorId="39FCDCCE" wp14:editId="34AFA2E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09D90DEA" w14:textId="77777777" w:rsidR="004B100F" w:rsidRPr="00E676F7" w:rsidRDefault="004B100F" w:rsidP="004B100F">
      <w:pPr>
        <w:ind w:right="237"/>
        <w:rPr>
          <w:sz w:val="24"/>
          <w:szCs w:val="24"/>
        </w:rPr>
      </w:pPr>
    </w:p>
    <w:p w14:paraId="66F78965" w14:textId="77777777" w:rsidR="004B100F" w:rsidRPr="00E676F7" w:rsidRDefault="004B100F" w:rsidP="004B100F">
      <w:pPr>
        <w:ind w:right="237"/>
        <w:rPr>
          <w:sz w:val="24"/>
          <w:szCs w:val="24"/>
        </w:rPr>
      </w:pPr>
    </w:p>
    <w:p w14:paraId="415EDB28" w14:textId="77777777" w:rsidR="004B100F" w:rsidRPr="00E676F7" w:rsidRDefault="004B100F" w:rsidP="004B100F">
      <w:pPr>
        <w:ind w:right="237"/>
        <w:rPr>
          <w:b/>
          <w:sz w:val="36"/>
          <w:szCs w:val="40"/>
        </w:rPr>
      </w:pPr>
      <w:r w:rsidRPr="00E676F7">
        <w:rPr>
          <w:b/>
          <w:sz w:val="36"/>
          <w:szCs w:val="40"/>
        </w:rPr>
        <w:t xml:space="preserve">Graduate Diploma Professional Police Practice </w:t>
      </w:r>
    </w:p>
    <w:p w14:paraId="6F0A63D9" w14:textId="77777777" w:rsidR="004B100F" w:rsidRPr="00E676F7" w:rsidRDefault="004B100F" w:rsidP="004B100F">
      <w:pPr>
        <w:overflowPunct/>
        <w:autoSpaceDE/>
        <w:autoSpaceDN/>
        <w:adjustRightInd/>
        <w:ind w:right="237"/>
        <w:textAlignment w:val="auto"/>
        <w:rPr>
          <w:b/>
          <w:color w:val="auto"/>
          <w:sz w:val="44"/>
        </w:rPr>
      </w:pPr>
    </w:p>
    <w:p w14:paraId="7CA55F42" w14:textId="77777777" w:rsidR="004B100F" w:rsidRPr="00E676F7" w:rsidRDefault="004B100F" w:rsidP="004B100F">
      <w:pPr>
        <w:overflowPunct/>
        <w:autoSpaceDE/>
        <w:autoSpaceDN/>
        <w:adjustRightInd/>
        <w:ind w:right="237"/>
        <w:textAlignment w:val="auto"/>
        <w:rPr>
          <w:b/>
          <w:color w:val="auto"/>
          <w:sz w:val="44"/>
        </w:rPr>
      </w:pPr>
      <w:r w:rsidRPr="00E676F7">
        <w:rPr>
          <w:b/>
          <w:color w:val="auto"/>
          <w:sz w:val="44"/>
        </w:rPr>
        <w:t>LEVEL 6 - 40 Credits</w:t>
      </w:r>
    </w:p>
    <w:p w14:paraId="6F4468AD" w14:textId="77777777" w:rsidR="004B100F" w:rsidRPr="00E676F7" w:rsidRDefault="004B100F" w:rsidP="004B100F">
      <w:pPr>
        <w:overflowPunct/>
        <w:autoSpaceDE/>
        <w:autoSpaceDN/>
        <w:adjustRightInd/>
        <w:ind w:right="237"/>
        <w:textAlignment w:val="auto"/>
        <w:rPr>
          <w:b/>
          <w:color w:val="auto"/>
          <w:sz w:val="44"/>
        </w:rPr>
      </w:pPr>
    </w:p>
    <w:p w14:paraId="2E709EDF" w14:textId="77777777" w:rsidR="004B100F" w:rsidRPr="00E676F7" w:rsidRDefault="004B100F" w:rsidP="004B100F">
      <w:pPr>
        <w:overflowPunct/>
        <w:autoSpaceDE/>
        <w:autoSpaceDN/>
        <w:adjustRightInd/>
        <w:ind w:right="237"/>
        <w:textAlignment w:val="auto"/>
        <w:rPr>
          <w:b/>
          <w:color w:val="auto"/>
          <w:sz w:val="44"/>
        </w:rPr>
      </w:pPr>
    </w:p>
    <w:p w14:paraId="318BABC0" w14:textId="77777777" w:rsidR="004B100F" w:rsidRPr="00E676F7" w:rsidRDefault="004B100F" w:rsidP="004B100F">
      <w:pPr>
        <w:overflowPunct/>
        <w:autoSpaceDE/>
        <w:autoSpaceDN/>
        <w:adjustRightInd/>
        <w:ind w:right="237"/>
        <w:textAlignment w:val="auto"/>
        <w:rPr>
          <w:b/>
          <w:color w:val="auto"/>
          <w:sz w:val="40"/>
        </w:rPr>
      </w:pPr>
      <w:r w:rsidRPr="00E676F7">
        <w:rPr>
          <w:b/>
          <w:color w:val="auto"/>
          <w:sz w:val="40"/>
        </w:rPr>
        <w:t>Workbook title: Competency Based Workbook 2 (DHEP)</w:t>
      </w:r>
    </w:p>
    <w:p w14:paraId="5648BD50" w14:textId="77777777" w:rsidR="004B100F" w:rsidRPr="00E676F7" w:rsidRDefault="004B100F" w:rsidP="004B100F">
      <w:pPr>
        <w:overflowPunct/>
        <w:autoSpaceDE/>
        <w:autoSpaceDN/>
        <w:adjustRightInd/>
        <w:ind w:right="237"/>
        <w:textAlignment w:val="auto"/>
        <w:rPr>
          <w:b/>
          <w:color w:val="auto"/>
          <w:sz w:val="36"/>
        </w:rPr>
      </w:pPr>
    </w:p>
    <w:p w14:paraId="3F939ABA" w14:textId="77777777" w:rsidR="004B100F" w:rsidRPr="00E676F7" w:rsidRDefault="004B100F" w:rsidP="004B100F">
      <w:pPr>
        <w:overflowPunct/>
        <w:autoSpaceDE/>
        <w:autoSpaceDN/>
        <w:adjustRightInd/>
        <w:ind w:right="237"/>
        <w:textAlignment w:val="auto"/>
        <w:rPr>
          <w:b/>
          <w:color w:val="auto"/>
          <w:sz w:val="36"/>
        </w:rPr>
      </w:pPr>
      <w:r w:rsidRPr="00E676F7">
        <w:rPr>
          <w:b/>
          <w:color w:val="auto"/>
          <w:sz w:val="36"/>
        </w:rPr>
        <w:t>(SOUTH WALES POLICE, GWENT POLICE AND UWTSD)</w:t>
      </w:r>
    </w:p>
    <w:p w14:paraId="1CA3A44B" w14:textId="77777777" w:rsidR="004B100F" w:rsidRPr="00E676F7" w:rsidRDefault="004B100F" w:rsidP="004B100F">
      <w:pPr>
        <w:overflowPunct/>
        <w:autoSpaceDE/>
        <w:autoSpaceDN/>
        <w:adjustRightInd/>
        <w:ind w:right="237"/>
        <w:textAlignment w:val="auto"/>
        <w:rPr>
          <w:b/>
          <w:color w:val="auto"/>
          <w:sz w:val="44"/>
        </w:rPr>
      </w:pPr>
    </w:p>
    <w:p w14:paraId="4CE2991A" w14:textId="77777777" w:rsidR="004B100F" w:rsidRPr="00E676F7" w:rsidRDefault="004B100F" w:rsidP="004B100F">
      <w:pPr>
        <w:overflowPunct/>
        <w:autoSpaceDE/>
        <w:autoSpaceDN/>
        <w:adjustRightInd/>
        <w:ind w:right="237"/>
        <w:textAlignment w:val="auto"/>
        <w:rPr>
          <w:b/>
          <w:color w:val="auto"/>
          <w:sz w:val="44"/>
        </w:rPr>
      </w:pPr>
    </w:p>
    <w:p w14:paraId="2C185BB4" w14:textId="77777777" w:rsidR="004B100F" w:rsidRPr="00E676F7" w:rsidRDefault="004B100F" w:rsidP="004B100F">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004B100F" w14:paraId="5FF17853" w14:textId="77777777" w:rsidTr="00E213F3">
        <w:tc>
          <w:tcPr>
            <w:tcW w:w="9015" w:type="dxa"/>
          </w:tcPr>
          <w:p w14:paraId="3D82D963" w14:textId="77777777" w:rsidR="004B100F" w:rsidRDefault="004B100F" w:rsidP="00E213F3">
            <w:pPr>
              <w:ind w:right="237"/>
              <w:rPr>
                <w:b/>
                <w:bCs/>
                <w:color w:val="auto"/>
                <w:sz w:val="32"/>
                <w:szCs w:val="32"/>
              </w:rPr>
            </w:pPr>
            <w:r w:rsidRPr="33572C6E">
              <w:rPr>
                <w:b/>
                <w:bCs/>
                <w:color w:val="auto"/>
                <w:sz w:val="32"/>
                <w:szCs w:val="32"/>
              </w:rPr>
              <w:t xml:space="preserve">Learner name: </w:t>
            </w:r>
            <w:r>
              <w:rPr>
                <w:b/>
                <w:bCs/>
                <w:color w:val="auto"/>
                <w:sz w:val="32"/>
                <w:szCs w:val="32"/>
              </w:rPr>
              <w:t xml:space="preserve">Bethan Marks </w:t>
            </w:r>
          </w:p>
          <w:p w14:paraId="5FDA925D" w14:textId="77777777" w:rsidR="004B100F" w:rsidRDefault="004B100F" w:rsidP="00E213F3">
            <w:pPr>
              <w:ind w:right="237"/>
              <w:rPr>
                <w:b/>
                <w:bCs/>
                <w:color w:val="auto"/>
                <w:sz w:val="32"/>
                <w:szCs w:val="32"/>
              </w:rPr>
            </w:pPr>
          </w:p>
          <w:p w14:paraId="5F2DED19" w14:textId="77777777" w:rsidR="004B100F" w:rsidRDefault="004B100F" w:rsidP="00E213F3">
            <w:pPr>
              <w:ind w:right="237"/>
              <w:rPr>
                <w:b/>
                <w:bCs/>
                <w:color w:val="auto"/>
                <w:sz w:val="32"/>
                <w:szCs w:val="32"/>
              </w:rPr>
            </w:pPr>
            <w:r w:rsidRPr="33572C6E">
              <w:rPr>
                <w:b/>
                <w:bCs/>
                <w:color w:val="auto"/>
                <w:sz w:val="32"/>
                <w:szCs w:val="32"/>
              </w:rPr>
              <w:t>Learner’s University Registration Number:</w:t>
            </w:r>
            <w:r>
              <w:rPr>
                <w:b/>
                <w:bCs/>
                <w:color w:val="auto"/>
                <w:sz w:val="32"/>
                <w:szCs w:val="32"/>
              </w:rPr>
              <w:t xml:space="preserve"> </w:t>
            </w:r>
            <w:r w:rsidRPr="008A4E98">
              <w:rPr>
                <w:b/>
                <w:bCs/>
                <w:color w:val="auto"/>
                <w:sz w:val="32"/>
              </w:rPr>
              <w:t>2023675</w:t>
            </w:r>
          </w:p>
          <w:p w14:paraId="7FEDC6D3" w14:textId="77777777" w:rsidR="004B100F" w:rsidRPr="00E14BB2" w:rsidRDefault="004B100F" w:rsidP="00E213F3">
            <w:pPr>
              <w:ind w:right="237"/>
              <w:rPr>
                <w:b/>
                <w:bCs/>
                <w:color w:val="auto"/>
                <w:sz w:val="32"/>
                <w:szCs w:val="32"/>
              </w:rPr>
            </w:pPr>
          </w:p>
        </w:tc>
      </w:tr>
    </w:tbl>
    <w:p w14:paraId="4DA1E2BD" w14:textId="77777777" w:rsidR="004B100F" w:rsidRPr="00E676F7" w:rsidRDefault="004B100F" w:rsidP="004B100F">
      <w:pPr>
        <w:overflowPunct/>
        <w:autoSpaceDE/>
        <w:autoSpaceDN/>
        <w:adjustRightInd/>
        <w:ind w:right="237"/>
        <w:textAlignment w:val="auto"/>
        <w:rPr>
          <w:b/>
          <w:bCs/>
          <w:color w:val="auto"/>
          <w:sz w:val="32"/>
          <w:szCs w:val="32"/>
        </w:rPr>
      </w:pPr>
    </w:p>
    <w:p w14:paraId="56845DA7" w14:textId="77777777" w:rsidR="004B100F" w:rsidRPr="00E676F7" w:rsidRDefault="004B100F" w:rsidP="004B100F">
      <w:pPr>
        <w:overflowPunct/>
        <w:autoSpaceDE/>
        <w:autoSpaceDN/>
        <w:adjustRightInd/>
        <w:ind w:right="237"/>
        <w:textAlignment w:val="auto"/>
        <w:rPr>
          <w:b/>
          <w:bCs/>
          <w:color w:val="000000" w:themeColor="text1"/>
          <w:sz w:val="36"/>
          <w:szCs w:val="36"/>
        </w:rPr>
      </w:pPr>
    </w:p>
    <w:p w14:paraId="2F09A636" w14:textId="77777777" w:rsidR="004B100F" w:rsidRPr="00E676F7" w:rsidRDefault="004B100F" w:rsidP="004B100F">
      <w:pPr>
        <w:overflowPunct/>
        <w:autoSpaceDE/>
        <w:autoSpaceDN/>
        <w:adjustRightInd/>
        <w:ind w:right="237"/>
        <w:textAlignment w:val="auto"/>
        <w:rPr>
          <w:b/>
          <w:color w:val="auto"/>
          <w:sz w:val="36"/>
        </w:rPr>
      </w:pPr>
    </w:p>
    <w:p w14:paraId="203A3797" w14:textId="77777777" w:rsidR="004B100F" w:rsidRPr="00E676F7" w:rsidRDefault="004B100F" w:rsidP="004B100F">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74736AC1" w14:textId="77777777" w:rsidR="004B100F" w:rsidRPr="00E676F7" w:rsidRDefault="004B100F" w:rsidP="004B100F">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AD35239" w14:textId="77777777" w:rsidR="004B100F" w:rsidRPr="00E676F7" w:rsidRDefault="004B100F" w:rsidP="004B100F">
      <w:pPr>
        <w:overflowPunct/>
        <w:autoSpaceDE/>
        <w:autoSpaceDN/>
        <w:adjustRightInd/>
        <w:ind w:right="237"/>
        <w:textAlignment w:val="auto"/>
        <w:rPr>
          <w:b/>
          <w:i/>
          <w:color w:val="auto"/>
          <w:sz w:val="24"/>
        </w:rPr>
      </w:pPr>
    </w:p>
    <w:p w14:paraId="6805FB98" w14:textId="77777777" w:rsidR="004B100F" w:rsidRPr="00E676F7" w:rsidRDefault="004B100F" w:rsidP="004B100F">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3 (DHEP) - BMPP6001D </w:t>
      </w:r>
    </w:p>
    <w:p w14:paraId="4891DA79" w14:textId="77777777" w:rsidR="004B100F" w:rsidRPr="00E676F7" w:rsidRDefault="004B100F" w:rsidP="004B100F">
      <w:pPr>
        <w:overflowPunct/>
        <w:autoSpaceDE/>
        <w:autoSpaceDN/>
        <w:adjustRightInd/>
        <w:ind w:right="237"/>
        <w:textAlignment w:val="auto"/>
        <w:rPr>
          <w:b/>
          <w:color w:val="auto"/>
          <w:sz w:val="36"/>
          <w:szCs w:val="56"/>
        </w:rPr>
      </w:pPr>
    </w:p>
    <w:p w14:paraId="1E772F26" w14:textId="77777777" w:rsidR="004B100F" w:rsidRPr="00E676F7" w:rsidRDefault="004B100F" w:rsidP="004B100F">
      <w:pPr>
        <w:ind w:right="237"/>
        <w:rPr>
          <w:b/>
          <w:sz w:val="24"/>
          <w:szCs w:val="24"/>
        </w:rPr>
      </w:pPr>
      <w:r w:rsidRPr="00E676F7">
        <w:rPr>
          <w:color w:val="auto"/>
          <w:sz w:val="24"/>
        </w:rPr>
        <w:br w:type="page"/>
      </w:r>
      <w:r w:rsidRPr="00E676F7">
        <w:rPr>
          <w:b/>
          <w:sz w:val="24"/>
          <w:szCs w:val="24"/>
        </w:rPr>
        <w:lastRenderedPageBreak/>
        <w:t>Workbook Guidance</w:t>
      </w:r>
    </w:p>
    <w:p w14:paraId="5D587A74" w14:textId="77777777" w:rsidR="004B100F" w:rsidRPr="00E676F7" w:rsidRDefault="004B100F" w:rsidP="004B100F">
      <w:pPr>
        <w:ind w:right="237"/>
        <w:rPr>
          <w:sz w:val="24"/>
          <w:szCs w:val="24"/>
        </w:rPr>
      </w:pPr>
    </w:p>
    <w:p w14:paraId="265E9014" w14:textId="77777777" w:rsidR="004B100F" w:rsidRPr="00E676F7" w:rsidRDefault="004B100F" w:rsidP="004B100F">
      <w:pPr>
        <w:ind w:right="237"/>
        <w:jc w:val="both"/>
        <w:rPr>
          <w:sz w:val="24"/>
          <w:szCs w:val="24"/>
        </w:rPr>
      </w:pPr>
      <w:r w:rsidRPr="00E676F7">
        <w:rPr>
          <w:sz w:val="24"/>
          <w:szCs w:val="24"/>
        </w:rPr>
        <w:t>Please read these notes carefully. They provide essential information. The documents you will use in developing your workbook are on the following pages.</w:t>
      </w:r>
    </w:p>
    <w:p w14:paraId="14CA243D" w14:textId="77777777" w:rsidR="004B100F" w:rsidRPr="00E676F7" w:rsidRDefault="004B100F" w:rsidP="004B100F">
      <w:pPr>
        <w:ind w:right="237"/>
        <w:rPr>
          <w:sz w:val="24"/>
          <w:szCs w:val="24"/>
        </w:rPr>
      </w:pPr>
    </w:p>
    <w:p w14:paraId="29DCEAE3" w14:textId="77777777" w:rsidR="004B100F" w:rsidRPr="00E676F7" w:rsidRDefault="004B100F" w:rsidP="004B100F">
      <w:pPr>
        <w:ind w:right="237"/>
        <w:jc w:val="both"/>
        <w:rPr>
          <w:sz w:val="24"/>
          <w:szCs w:val="24"/>
        </w:rPr>
      </w:pPr>
      <w:r w:rsidRPr="00E676F7">
        <w:rPr>
          <w:b/>
          <w:sz w:val="24"/>
          <w:szCs w:val="24"/>
        </w:rPr>
        <w:t>What is the workbook for?</w:t>
      </w:r>
    </w:p>
    <w:p w14:paraId="1B2BDF2F" w14:textId="77777777" w:rsidR="004B100F" w:rsidRPr="00E676F7" w:rsidRDefault="004B100F" w:rsidP="004B100F">
      <w:pPr>
        <w:ind w:right="237"/>
        <w:jc w:val="both"/>
        <w:rPr>
          <w:b/>
          <w:sz w:val="24"/>
          <w:szCs w:val="24"/>
        </w:rPr>
      </w:pPr>
    </w:p>
    <w:p w14:paraId="7D1DC3F2" w14:textId="77777777" w:rsidR="004B100F" w:rsidRPr="00E676F7" w:rsidRDefault="004B100F" w:rsidP="004B100F">
      <w:pPr>
        <w:ind w:right="237"/>
        <w:jc w:val="both"/>
        <w:rPr>
          <w:sz w:val="24"/>
          <w:szCs w:val="24"/>
        </w:rPr>
      </w:pPr>
      <w:r w:rsidRPr="386E26D2">
        <w:rPr>
          <w:sz w:val="24"/>
          <w:szCs w:val="24"/>
        </w:rPr>
        <w:t xml:space="preserve">The purpose of this workbook is to enable learners to demonstrate and provide evidence of how they meet the learning outcomes set by the College of Policing, for the Graduate Diploma in Professional Policing Practice. You are being asked to outline your experiential learning based upon your theoretical understanding in a range of operational situations. </w:t>
      </w:r>
    </w:p>
    <w:p w14:paraId="79F30BC1" w14:textId="77777777" w:rsidR="004B100F" w:rsidRPr="00E676F7" w:rsidRDefault="004B100F" w:rsidP="004B100F">
      <w:pPr>
        <w:ind w:right="237"/>
        <w:jc w:val="both"/>
        <w:rPr>
          <w:sz w:val="24"/>
          <w:szCs w:val="24"/>
        </w:rPr>
      </w:pPr>
    </w:p>
    <w:p w14:paraId="7C16DA3B" w14:textId="77777777" w:rsidR="004B100F" w:rsidRPr="00E676F7" w:rsidRDefault="004B100F" w:rsidP="004B100F">
      <w:pPr>
        <w:pStyle w:val="ListParagraph"/>
        <w:numPr>
          <w:ilvl w:val="0"/>
          <w:numId w:val="5"/>
        </w:numPr>
        <w:ind w:right="237"/>
        <w:jc w:val="both"/>
        <w:rPr>
          <w:sz w:val="24"/>
          <w:szCs w:val="24"/>
        </w:rPr>
      </w:pPr>
      <w:r w:rsidRPr="00E676F7">
        <w:rPr>
          <w:sz w:val="24"/>
          <w:szCs w:val="24"/>
        </w:rPr>
        <w:t>Wellbeing and Resilience</w:t>
      </w:r>
    </w:p>
    <w:p w14:paraId="13BEF1A9" w14:textId="77777777" w:rsidR="004B100F" w:rsidRPr="00E676F7" w:rsidRDefault="004B100F" w:rsidP="004B100F">
      <w:pPr>
        <w:pStyle w:val="ListParagraph"/>
        <w:numPr>
          <w:ilvl w:val="0"/>
          <w:numId w:val="5"/>
        </w:numPr>
        <w:ind w:right="237"/>
        <w:jc w:val="both"/>
        <w:rPr>
          <w:sz w:val="24"/>
          <w:szCs w:val="24"/>
        </w:rPr>
      </w:pPr>
      <w:r w:rsidRPr="00E676F7">
        <w:rPr>
          <w:sz w:val="24"/>
          <w:szCs w:val="24"/>
        </w:rPr>
        <w:t>Criminal Justice</w:t>
      </w:r>
    </w:p>
    <w:p w14:paraId="1F49AD59" w14:textId="77777777" w:rsidR="004B100F" w:rsidRPr="00E676F7" w:rsidRDefault="004B100F" w:rsidP="004B100F">
      <w:pPr>
        <w:pStyle w:val="ListParagraph"/>
        <w:numPr>
          <w:ilvl w:val="0"/>
          <w:numId w:val="5"/>
        </w:numPr>
        <w:ind w:right="237"/>
        <w:jc w:val="both"/>
        <w:rPr>
          <w:sz w:val="24"/>
          <w:szCs w:val="24"/>
        </w:rPr>
      </w:pPr>
      <w:r w:rsidRPr="00E676F7">
        <w:rPr>
          <w:sz w:val="24"/>
          <w:szCs w:val="24"/>
        </w:rPr>
        <w:t>Conducting Investigations</w:t>
      </w:r>
    </w:p>
    <w:p w14:paraId="688BF7B6" w14:textId="77777777" w:rsidR="004B100F" w:rsidRPr="00E676F7" w:rsidRDefault="004B100F" w:rsidP="004B100F">
      <w:pPr>
        <w:pStyle w:val="ListParagraph"/>
        <w:numPr>
          <w:ilvl w:val="0"/>
          <w:numId w:val="5"/>
        </w:numPr>
        <w:ind w:right="237"/>
        <w:jc w:val="both"/>
        <w:rPr>
          <w:sz w:val="24"/>
          <w:szCs w:val="24"/>
        </w:rPr>
      </w:pPr>
      <w:r w:rsidRPr="00E676F7">
        <w:rPr>
          <w:sz w:val="24"/>
          <w:szCs w:val="24"/>
        </w:rPr>
        <w:t>Decision making and discretion</w:t>
      </w:r>
    </w:p>
    <w:p w14:paraId="5CAAECCA" w14:textId="77777777" w:rsidR="004B100F" w:rsidRPr="00E676F7" w:rsidRDefault="004B100F" w:rsidP="004B100F">
      <w:pPr>
        <w:pStyle w:val="ListParagraph"/>
        <w:numPr>
          <w:ilvl w:val="0"/>
          <w:numId w:val="5"/>
        </w:numPr>
        <w:ind w:right="237"/>
        <w:jc w:val="both"/>
        <w:rPr>
          <w:sz w:val="24"/>
          <w:szCs w:val="24"/>
        </w:rPr>
      </w:pPr>
      <w:r w:rsidRPr="00E676F7">
        <w:rPr>
          <w:sz w:val="24"/>
          <w:szCs w:val="24"/>
        </w:rPr>
        <w:t>Maintaining Professional Standards</w:t>
      </w:r>
    </w:p>
    <w:p w14:paraId="244ADBE6" w14:textId="77777777" w:rsidR="004B100F" w:rsidRPr="00E676F7" w:rsidRDefault="004B100F" w:rsidP="004B100F">
      <w:pPr>
        <w:pStyle w:val="ListParagraph"/>
        <w:numPr>
          <w:ilvl w:val="0"/>
          <w:numId w:val="5"/>
        </w:numPr>
        <w:ind w:right="237"/>
        <w:jc w:val="both"/>
        <w:rPr>
          <w:sz w:val="24"/>
          <w:szCs w:val="24"/>
        </w:rPr>
      </w:pPr>
      <w:r w:rsidRPr="00E676F7">
        <w:rPr>
          <w:sz w:val="24"/>
          <w:szCs w:val="24"/>
        </w:rPr>
        <w:t>Leadership and Team working</w:t>
      </w:r>
    </w:p>
    <w:p w14:paraId="66E2CA36" w14:textId="77777777" w:rsidR="004B100F" w:rsidRPr="00E676F7" w:rsidRDefault="004B100F" w:rsidP="004B100F">
      <w:pPr>
        <w:pStyle w:val="ListParagraph"/>
        <w:numPr>
          <w:ilvl w:val="0"/>
          <w:numId w:val="5"/>
        </w:numPr>
        <w:ind w:right="237"/>
        <w:jc w:val="both"/>
        <w:rPr>
          <w:sz w:val="24"/>
          <w:szCs w:val="24"/>
        </w:rPr>
      </w:pPr>
      <w:r w:rsidRPr="00E676F7">
        <w:rPr>
          <w:sz w:val="24"/>
          <w:szCs w:val="24"/>
        </w:rPr>
        <w:t>Policing the roads</w:t>
      </w:r>
    </w:p>
    <w:p w14:paraId="25747AA5" w14:textId="77777777" w:rsidR="004B100F" w:rsidRPr="00E676F7" w:rsidRDefault="004B100F" w:rsidP="004B100F">
      <w:pPr>
        <w:pStyle w:val="ListParagraph"/>
        <w:numPr>
          <w:ilvl w:val="0"/>
          <w:numId w:val="5"/>
        </w:numPr>
        <w:ind w:right="237"/>
        <w:jc w:val="both"/>
        <w:rPr>
          <w:sz w:val="24"/>
          <w:szCs w:val="24"/>
        </w:rPr>
      </w:pPr>
      <w:r w:rsidRPr="00E676F7">
        <w:rPr>
          <w:sz w:val="24"/>
          <w:szCs w:val="24"/>
        </w:rPr>
        <w:t>Information and Intelligence</w:t>
      </w:r>
    </w:p>
    <w:p w14:paraId="0091DD8B" w14:textId="77777777" w:rsidR="004B100F" w:rsidRPr="00E676F7" w:rsidRDefault="004B100F" w:rsidP="004B100F">
      <w:pPr>
        <w:ind w:right="237"/>
        <w:jc w:val="both"/>
        <w:rPr>
          <w:sz w:val="24"/>
          <w:szCs w:val="24"/>
        </w:rPr>
      </w:pPr>
    </w:p>
    <w:p w14:paraId="76ECC98D" w14:textId="77777777" w:rsidR="004B100F" w:rsidRPr="00E676F7" w:rsidRDefault="004B100F" w:rsidP="004B100F">
      <w:pPr>
        <w:jc w:val="both"/>
      </w:pPr>
      <w:r w:rsidRPr="386E26D2">
        <w:rPr>
          <w:rFonts w:eastAsia="Arial"/>
          <w:color w:val="000000" w:themeColor="text1"/>
          <w:sz w:val="24"/>
          <w:szCs w:val="24"/>
        </w:rPr>
        <w:t xml:space="preserve">You may wish to use the same incidents as you have outlined in the Occupational Competence Portfolio. </w:t>
      </w:r>
    </w:p>
    <w:p w14:paraId="74FD1EEE" w14:textId="77777777" w:rsidR="004B100F" w:rsidRPr="00E676F7" w:rsidRDefault="004B100F" w:rsidP="004B100F">
      <w:pPr>
        <w:jc w:val="both"/>
      </w:pPr>
      <w:r w:rsidRPr="00E676F7">
        <w:rPr>
          <w:rFonts w:eastAsia="Arial"/>
          <w:color w:val="000000" w:themeColor="text1"/>
          <w:sz w:val="24"/>
          <w:szCs w:val="24"/>
        </w:rPr>
        <w:t xml:space="preserve"> </w:t>
      </w:r>
    </w:p>
    <w:p w14:paraId="2D988DD1" w14:textId="77777777" w:rsidR="004B100F" w:rsidRPr="00E676F7" w:rsidRDefault="004B100F" w:rsidP="004B100F">
      <w:pPr>
        <w:jc w:val="both"/>
      </w:pPr>
      <w:r w:rsidRPr="00E676F7">
        <w:rPr>
          <w:rFonts w:eastAsia="Arial"/>
          <w:b/>
          <w:bCs/>
          <w:color w:val="000000" w:themeColor="text1"/>
          <w:sz w:val="24"/>
          <w:szCs w:val="24"/>
        </w:rPr>
        <w:t>How should the workbook be presented?</w:t>
      </w:r>
    </w:p>
    <w:p w14:paraId="5085606B" w14:textId="77777777" w:rsidR="004B100F" w:rsidRPr="00E676F7" w:rsidRDefault="004B100F" w:rsidP="004B100F">
      <w:pPr>
        <w:jc w:val="both"/>
      </w:pPr>
      <w:r w:rsidRPr="00E676F7">
        <w:rPr>
          <w:rFonts w:eastAsia="Arial"/>
          <w:color w:val="000000" w:themeColor="text1"/>
          <w:sz w:val="24"/>
          <w:szCs w:val="24"/>
        </w:rPr>
        <w:t xml:space="preserve"> </w:t>
      </w:r>
    </w:p>
    <w:p w14:paraId="27D0CC61" w14:textId="77777777" w:rsidR="004B100F" w:rsidRPr="00E676F7" w:rsidRDefault="004B100F" w:rsidP="004B100F">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03D611C" w14:textId="77777777" w:rsidR="004B100F" w:rsidRPr="00E676F7" w:rsidRDefault="004B100F" w:rsidP="004B100F">
      <w:pPr>
        <w:jc w:val="both"/>
      </w:pPr>
      <w:r w:rsidRPr="00E676F7">
        <w:rPr>
          <w:rFonts w:eastAsia="Arial"/>
          <w:color w:val="000000" w:themeColor="text1"/>
          <w:sz w:val="24"/>
          <w:szCs w:val="24"/>
        </w:rPr>
        <w:t xml:space="preserve"> </w:t>
      </w:r>
    </w:p>
    <w:p w14:paraId="1DC327AC" w14:textId="77777777" w:rsidR="004B100F" w:rsidRPr="00E676F7" w:rsidRDefault="004B100F" w:rsidP="004B100F">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62D5A34F" w14:textId="77777777" w:rsidR="004B100F" w:rsidRPr="00E676F7" w:rsidRDefault="004B100F" w:rsidP="004B100F">
      <w:pPr>
        <w:jc w:val="both"/>
      </w:pPr>
      <w:r w:rsidRPr="00E676F7">
        <w:rPr>
          <w:rFonts w:eastAsia="Arial"/>
          <w:color w:val="000000" w:themeColor="text1"/>
          <w:sz w:val="24"/>
          <w:szCs w:val="24"/>
        </w:rPr>
        <w:t>(</w:t>
      </w:r>
      <w:hyperlink r:id="rId9">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8E705E3" w14:textId="77777777" w:rsidR="004B100F" w:rsidRPr="00E676F7" w:rsidRDefault="004B100F" w:rsidP="004B100F">
      <w:pPr>
        <w:jc w:val="both"/>
      </w:pPr>
      <w:r w:rsidRPr="00E676F7">
        <w:rPr>
          <w:rFonts w:eastAsia="Arial"/>
          <w:color w:val="000000" w:themeColor="text1"/>
          <w:sz w:val="24"/>
          <w:szCs w:val="24"/>
        </w:rPr>
        <w:t xml:space="preserve"> </w:t>
      </w:r>
    </w:p>
    <w:p w14:paraId="11D9966E" w14:textId="77777777" w:rsidR="004B100F" w:rsidRPr="00E676F7" w:rsidRDefault="004B100F" w:rsidP="004B100F">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36CBFF1" w14:textId="77777777" w:rsidR="004B100F" w:rsidRPr="00E676F7" w:rsidRDefault="00B0198B" w:rsidP="004B100F">
      <w:pPr>
        <w:jc w:val="both"/>
      </w:pPr>
      <w:hyperlink r:id="rId10">
        <w:r w:rsidR="004B100F" w:rsidRPr="00E676F7">
          <w:rPr>
            <w:rStyle w:val="Hyperlink"/>
            <w:rFonts w:eastAsia="Arial"/>
            <w:sz w:val="24"/>
            <w:szCs w:val="24"/>
          </w:rPr>
          <w:t>https://moodle.uwtsd.ac.uk/pluginfile.php/298870/mod_resource/content/1/Reflective%20Practice%20for%20Policing%20Students%20-%20Selina%20Copley%20Chapter5.pdf</w:t>
        </w:r>
      </w:hyperlink>
    </w:p>
    <w:p w14:paraId="5E0C736A" w14:textId="77777777" w:rsidR="004B100F" w:rsidRPr="00E676F7" w:rsidRDefault="004B100F" w:rsidP="004B100F">
      <w:pPr>
        <w:jc w:val="both"/>
      </w:pPr>
      <w:r w:rsidRPr="00E676F7">
        <w:rPr>
          <w:rFonts w:eastAsia="Arial"/>
          <w:color w:val="000000" w:themeColor="text1"/>
          <w:sz w:val="24"/>
          <w:szCs w:val="24"/>
        </w:rPr>
        <w:t xml:space="preserve"> </w:t>
      </w:r>
    </w:p>
    <w:p w14:paraId="1EB494CF" w14:textId="77777777" w:rsidR="004B100F" w:rsidRPr="00E676F7" w:rsidRDefault="004B100F" w:rsidP="004B100F">
      <w:pPr>
        <w:jc w:val="both"/>
      </w:pPr>
      <w:r w:rsidRPr="00E676F7">
        <w:rPr>
          <w:rFonts w:eastAsia="Arial"/>
          <w:b/>
          <w:bCs/>
          <w:color w:val="000000" w:themeColor="text1"/>
          <w:sz w:val="24"/>
          <w:szCs w:val="24"/>
        </w:rPr>
        <w:t>How is the workbook assessed?</w:t>
      </w:r>
    </w:p>
    <w:p w14:paraId="10BD80E0" w14:textId="77777777" w:rsidR="004B100F" w:rsidRPr="00E676F7" w:rsidRDefault="004B100F" w:rsidP="004B100F">
      <w:pPr>
        <w:jc w:val="both"/>
      </w:pPr>
      <w:r w:rsidRPr="00E676F7">
        <w:rPr>
          <w:rFonts w:eastAsia="Arial"/>
          <w:color w:val="000000" w:themeColor="text1"/>
          <w:sz w:val="24"/>
          <w:szCs w:val="24"/>
        </w:rPr>
        <w:t xml:space="preserve"> </w:t>
      </w:r>
    </w:p>
    <w:p w14:paraId="5105C347" w14:textId="77777777" w:rsidR="004B100F" w:rsidRPr="00E676F7" w:rsidRDefault="004B100F" w:rsidP="004B100F">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is available to you. Please contact Kelly Andrews direct using </w:t>
      </w:r>
      <w:hyperlink r:id="rId11">
        <w:r w:rsidRPr="386E26D2">
          <w:rPr>
            <w:rStyle w:val="Hyperlink"/>
            <w:rFonts w:eastAsia="Arial"/>
            <w:sz w:val="24"/>
            <w:szCs w:val="24"/>
          </w:rPr>
          <w:t>k.andrews@uwtsd.ac.uk</w:t>
        </w:r>
      </w:hyperlink>
      <w:r w:rsidRPr="386E26D2">
        <w:rPr>
          <w:rFonts w:eastAsia="Arial"/>
          <w:color w:val="000000" w:themeColor="text1"/>
          <w:sz w:val="24"/>
          <w:szCs w:val="24"/>
        </w:rPr>
        <w:t xml:space="preserve"> with any questions or queries you may have. </w:t>
      </w:r>
    </w:p>
    <w:p w14:paraId="65215395" w14:textId="77777777" w:rsidR="004B100F" w:rsidRPr="00E676F7" w:rsidRDefault="004B100F" w:rsidP="004B100F">
      <w:pPr>
        <w:jc w:val="both"/>
      </w:pPr>
      <w:r w:rsidRPr="00E676F7">
        <w:rPr>
          <w:rFonts w:eastAsia="Arial"/>
          <w:color w:val="000000" w:themeColor="text1"/>
          <w:sz w:val="24"/>
          <w:szCs w:val="24"/>
        </w:rPr>
        <w:lastRenderedPageBreak/>
        <w:t xml:space="preserve"> </w:t>
      </w:r>
    </w:p>
    <w:p w14:paraId="4A905E55" w14:textId="77777777" w:rsidR="004B100F" w:rsidRPr="00E676F7" w:rsidRDefault="004B100F" w:rsidP="004B100F">
      <w:pPr>
        <w:jc w:val="both"/>
        <w:rPr>
          <w:rFonts w:eastAsia="Arial"/>
          <w:color w:val="000000" w:themeColor="text1"/>
          <w:sz w:val="24"/>
          <w:szCs w:val="24"/>
        </w:rPr>
      </w:pPr>
      <w:r w:rsidRPr="3CAF1088">
        <w:rPr>
          <w:rFonts w:eastAsia="Arial"/>
          <w:color w:val="000000" w:themeColor="text1"/>
          <w:sz w:val="24"/>
          <w:szCs w:val="24"/>
        </w:rPr>
        <w:t>Dates of workbook submission can be located within the General information tile within Moodle.</w:t>
      </w:r>
    </w:p>
    <w:p w14:paraId="1F7FCF9A" w14:textId="77777777" w:rsidR="004B100F" w:rsidRPr="00E676F7" w:rsidRDefault="004B100F" w:rsidP="004B100F">
      <w:pPr>
        <w:jc w:val="both"/>
      </w:pPr>
      <w:r w:rsidRPr="00E676F7">
        <w:rPr>
          <w:rFonts w:eastAsia="Arial"/>
          <w:color w:val="000000" w:themeColor="text1"/>
          <w:sz w:val="24"/>
          <w:szCs w:val="24"/>
        </w:rPr>
        <w:t xml:space="preserve"> </w:t>
      </w:r>
    </w:p>
    <w:p w14:paraId="054C0FEE" w14:textId="77777777" w:rsidR="004B100F" w:rsidRPr="00E676F7" w:rsidRDefault="004B100F" w:rsidP="004B100F">
      <w:pPr>
        <w:jc w:val="both"/>
      </w:pPr>
      <w:r w:rsidRPr="386E26D2">
        <w:rPr>
          <w:rFonts w:eastAsia="Arial"/>
          <w:color w:val="000000" w:themeColor="text1"/>
          <w:sz w:val="24"/>
          <w:szCs w:val="24"/>
        </w:rPr>
        <w:t xml:space="preserve">Once submitted your workbook will be assessed and marked independently. You will be provided with individual feedback once the work has been marked. </w:t>
      </w:r>
    </w:p>
    <w:p w14:paraId="520BCDCA" w14:textId="77777777" w:rsidR="004B100F" w:rsidRPr="00E676F7" w:rsidRDefault="004B100F" w:rsidP="004B100F">
      <w:pPr>
        <w:ind w:right="237"/>
        <w:jc w:val="both"/>
        <w:rPr>
          <w:sz w:val="24"/>
          <w:szCs w:val="24"/>
        </w:rPr>
      </w:pPr>
    </w:p>
    <w:p w14:paraId="29E29E4B" w14:textId="77777777" w:rsidR="004B100F" w:rsidRPr="00E676F7" w:rsidRDefault="004B100F" w:rsidP="004B100F">
      <w:pPr>
        <w:ind w:right="237"/>
        <w:jc w:val="both"/>
        <w:rPr>
          <w:sz w:val="24"/>
          <w:szCs w:val="24"/>
        </w:rPr>
      </w:pPr>
    </w:p>
    <w:p w14:paraId="75DF69E7" w14:textId="77777777" w:rsidR="004B100F" w:rsidRPr="00E676F7" w:rsidRDefault="004B100F" w:rsidP="004B100F">
      <w:pPr>
        <w:ind w:right="237"/>
        <w:jc w:val="both"/>
        <w:rPr>
          <w:b/>
          <w:sz w:val="24"/>
          <w:szCs w:val="24"/>
        </w:rPr>
      </w:pPr>
    </w:p>
    <w:p w14:paraId="16EEA7C6" w14:textId="77777777" w:rsidR="004B100F" w:rsidRPr="00E676F7" w:rsidRDefault="004B100F" w:rsidP="004B100F">
      <w:pPr>
        <w:ind w:right="237"/>
        <w:jc w:val="both"/>
        <w:rPr>
          <w:b/>
          <w:sz w:val="24"/>
          <w:szCs w:val="24"/>
        </w:rPr>
      </w:pPr>
    </w:p>
    <w:p w14:paraId="5CA71D49" w14:textId="77777777" w:rsidR="004B100F" w:rsidRPr="00E676F7" w:rsidRDefault="004B100F" w:rsidP="004B100F">
      <w:pPr>
        <w:overflowPunct/>
        <w:autoSpaceDE/>
        <w:autoSpaceDN/>
        <w:adjustRightInd/>
        <w:ind w:right="237"/>
        <w:textAlignment w:val="auto"/>
        <w:rPr>
          <w:b/>
          <w:sz w:val="24"/>
          <w:szCs w:val="24"/>
        </w:rPr>
      </w:pPr>
      <w:r w:rsidRPr="00E676F7">
        <w:rPr>
          <w:b/>
          <w:sz w:val="24"/>
          <w:szCs w:val="24"/>
        </w:rPr>
        <w:br w:type="page"/>
      </w:r>
    </w:p>
    <w:p w14:paraId="121B68DE" w14:textId="77777777" w:rsidR="004B100F" w:rsidRPr="00E676F7" w:rsidRDefault="004B100F" w:rsidP="004B100F">
      <w:pPr>
        <w:ind w:right="237"/>
        <w:jc w:val="both"/>
        <w:rPr>
          <w:sz w:val="24"/>
          <w:szCs w:val="24"/>
        </w:rPr>
      </w:pPr>
      <w:r w:rsidRPr="00E676F7">
        <w:rPr>
          <w:b/>
          <w:sz w:val="24"/>
          <w:szCs w:val="24"/>
        </w:rPr>
        <w:lastRenderedPageBreak/>
        <w:t>Confidentiality</w:t>
      </w:r>
    </w:p>
    <w:p w14:paraId="4092BCFA" w14:textId="77777777" w:rsidR="004B100F" w:rsidRPr="00E676F7" w:rsidRDefault="004B100F" w:rsidP="004B100F">
      <w:pPr>
        <w:ind w:right="237"/>
        <w:jc w:val="both"/>
        <w:rPr>
          <w:b/>
          <w:sz w:val="24"/>
          <w:szCs w:val="24"/>
        </w:rPr>
      </w:pPr>
    </w:p>
    <w:p w14:paraId="5868A2BA" w14:textId="77777777" w:rsidR="004B100F" w:rsidRPr="00E676F7" w:rsidRDefault="004B100F" w:rsidP="004B100F">
      <w:pPr>
        <w:ind w:right="237"/>
        <w:jc w:val="both"/>
        <w:rPr>
          <w:sz w:val="24"/>
          <w:szCs w:val="24"/>
        </w:rPr>
      </w:pPr>
      <w:r w:rsidRPr="00E676F7">
        <w:rPr>
          <w:sz w:val="24"/>
          <w:szCs w:val="24"/>
        </w:rPr>
        <w:t>It is important that no individual can be identified either directly or indirectly from the information in the workbook. However, you must:</w:t>
      </w:r>
    </w:p>
    <w:p w14:paraId="4137A697" w14:textId="77777777" w:rsidR="004B100F" w:rsidRPr="00E676F7" w:rsidRDefault="004B100F" w:rsidP="004B100F">
      <w:pPr>
        <w:ind w:right="237"/>
        <w:jc w:val="both"/>
        <w:rPr>
          <w:sz w:val="24"/>
          <w:szCs w:val="24"/>
        </w:rPr>
      </w:pPr>
    </w:p>
    <w:p w14:paraId="0EFED3B6" w14:textId="77777777" w:rsidR="004B100F" w:rsidRPr="00E676F7" w:rsidRDefault="004B100F" w:rsidP="004B100F">
      <w:pPr>
        <w:numPr>
          <w:ilvl w:val="0"/>
          <w:numId w:val="1"/>
        </w:numPr>
        <w:spacing w:line="259" w:lineRule="auto"/>
        <w:ind w:right="237"/>
        <w:jc w:val="both"/>
        <w:rPr>
          <w:color w:val="000000" w:themeColor="text1"/>
          <w:sz w:val="24"/>
          <w:szCs w:val="24"/>
        </w:rPr>
      </w:pPr>
      <w:r w:rsidRPr="386E26D2">
        <w:rPr>
          <w:sz w:val="24"/>
          <w:szCs w:val="24"/>
        </w:rPr>
        <w:t>adhere to guidance in the Candidate Handbook about confidentiality.</w:t>
      </w:r>
    </w:p>
    <w:p w14:paraId="610CB353" w14:textId="77777777" w:rsidR="004B100F" w:rsidRPr="00E676F7" w:rsidRDefault="004B100F" w:rsidP="004B100F">
      <w:pPr>
        <w:numPr>
          <w:ilvl w:val="0"/>
          <w:numId w:val="4"/>
        </w:numPr>
        <w:spacing w:line="259" w:lineRule="auto"/>
        <w:ind w:right="237"/>
        <w:jc w:val="both"/>
        <w:rPr>
          <w:color w:val="000000" w:themeColor="text1"/>
          <w:sz w:val="24"/>
          <w:szCs w:val="24"/>
        </w:rPr>
      </w:pPr>
      <w:r w:rsidRPr="386E26D2">
        <w:rPr>
          <w:sz w:val="24"/>
          <w:szCs w:val="24"/>
        </w:rPr>
        <w:t>not identify individuals including witnesses, victims, or offenders by name.</w:t>
      </w:r>
    </w:p>
    <w:p w14:paraId="3F48588F" w14:textId="77777777" w:rsidR="004B100F" w:rsidRPr="00E676F7" w:rsidRDefault="004B100F" w:rsidP="004B100F">
      <w:pPr>
        <w:numPr>
          <w:ilvl w:val="0"/>
          <w:numId w:val="4"/>
        </w:numPr>
        <w:spacing w:line="259" w:lineRule="auto"/>
        <w:ind w:right="237"/>
        <w:jc w:val="both"/>
        <w:rPr>
          <w:color w:val="000000" w:themeColor="text1"/>
          <w:sz w:val="24"/>
          <w:szCs w:val="24"/>
        </w:rPr>
      </w:pPr>
      <w:r w:rsidRPr="386E26D2">
        <w:rPr>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557A44E2" w14:textId="77777777" w:rsidR="004B100F" w:rsidRPr="00E676F7" w:rsidRDefault="004B100F" w:rsidP="004B100F">
      <w:pPr>
        <w:numPr>
          <w:ilvl w:val="0"/>
          <w:numId w:val="3"/>
        </w:numPr>
        <w:spacing w:line="259" w:lineRule="auto"/>
        <w:ind w:right="237"/>
        <w:jc w:val="both"/>
        <w:rPr>
          <w:color w:val="000000" w:themeColor="text1"/>
          <w:sz w:val="24"/>
          <w:szCs w:val="24"/>
        </w:rPr>
      </w:pPr>
      <w:r w:rsidRPr="45B99DA0">
        <w:rPr>
          <w:sz w:val="24"/>
          <w:szCs w:val="24"/>
        </w:rPr>
        <w:t xml:space="preserve">take personal responsibility for adhering to confidentiality rules. </w:t>
      </w:r>
    </w:p>
    <w:p w14:paraId="4EB17143" w14:textId="77777777" w:rsidR="004B100F" w:rsidRPr="00E676F7" w:rsidRDefault="004B100F" w:rsidP="004B100F">
      <w:pPr>
        <w:numPr>
          <w:ilvl w:val="0"/>
          <w:numId w:val="3"/>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0852E50B" w14:textId="77777777" w:rsidR="004B100F" w:rsidRDefault="004B100F" w:rsidP="004B100F">
      <w:pPr>
        <w:spacing w:line="259" w:lineRule="auto"/>
        <w:ind w:right="237"/>
        <w:jc w:val="both"/>
        <w:rPr>
          <w:sz w:val="24"/>
          <w:szCs w:val="24"/>
        </w:rPr>
      </w:pPr>
    </w:p>
    <w:p w14:paraId="6F299855" w14:textId="77777777" w:rsidR="004B100F" w:rsidRDefault="004B100F" w:rsidP="004B100F">
      <w:pPr>
        <w:spacing w:line="259" w:lineRule="auto"/>
        <w:ind w:right="237"/>
        <w:jc w:val="both"/>
        <w:rPr>
          <w:sz w:val="24"/>
          <w:szCs w:val="24"/>
        </w:rPr>
      </w:pPr>
    </w:p>
    <w:p w14:paraId="29C5DDB5" w14:textId="77777777" w:rsidR="004B100F" w:rsidRDefault="004B100F" w:rsidP="004B100F">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26D720BA" w14:textId="77777777" w:rsidR="004B100F" w:rsidRDefault="004B100F" w:rsidP="004B100F">
      <w:pPr>
        <w:jc w:val="both"/>
        <w:rPr>
          <w:rFonts w:ascii="Calibri" w:eastAsia="Calibri" w:hAnsi="Calibri" w:cs="Calibri"/>
          <w:color w:val="000000" w:themeColor="text1"/>
          <w:sz w:val="24"/>
          <w:szCs w:val="24"/>
        </w:rPr>
      </w:pPr>
    </w:p>
    <w:p w14:paraId="260F4D59" w14:textId="77777777" w:rsidR="004B100F" w:rsidRDefault="004B100F" w:rsidP="004B100F">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341717A4" w14:textId="77777777" w:rsidR="004B100F" w:rsidRDefault="004B100F" w:rsidP="004B100F">
      <w:pPr>
        <w:spacing w:line="259" w:lineRule="auto"/>
        <w:ind w:right="237"/>
        <w:jc w:val="both"/>
        <w:rPr>
          <w:sz w:val="24"/>
          <w:szCs w:val="24"/>
        </w:rPr>
      </w:pPr>
    </w:p>
    <w:p w14:paraId="74F2ACEA" w14:textId="77777777" w:rsidR="004B100F" w:rsidRPr="00E676F7" w:rsidRDefault="004B100F" w:rsidP="004B100F">
      <w:pPr>
        <w:ind w:right="237"/>
        <w:jc w:val="both"/>
        <w:rPr>
          <w:color w:val="auto"/>
          <w:sz w:val="24"/>
          <w:szCs w:val="24"/>
        </w:rPr>
      </w:pPr>
    </w:p>
    <w:p w14:paraId="1CE09202" w14:textId="77777777" w:rsidR="004B100F" w:rsidRPr="00E676F7" w:rsidRDefault="004B100F" w:rsidP="004B100F">
      <w:pPr>
        <w:ind w:right="237"/>
        <w:jc w:val="both"/>
        <w:rPr>
          <w:b/>
          <w:color w:val="auto"/>
          <w:sz w:val="24"/>
          <w:szCs w:val="24"/>
        </w:rPr>
      </w:pPr>
      <w:r w:rsidRPr="00E676F7">
        <w:rPr>
          <w:b/>
          <w:color w:val="auto"/>
          <w:sz w:val="24"/>
          <w:szCs w:val="24"/>
        </w:rPr>
        <w:t>NOTE</w:t>
      </w:r>
    </w:p>
    <w:p w14:paraId="6E4E1A16" w14:textId="77777777" w:rsidR="004B100F" w:rsidRPr="00E676F7" w:rsidRDefault="004B100F" w:rsidP="004B100F">
      <w:pPr>
        <w:ind w:right="237"/>
        <w:jc w:val="both"/>
        <w:rPr>
          <w:color w:val="auto"/>
          <w:sz w:val="24"/>
          <w:szCs w:val="24"/>
        </w:rPr>
      </w:pPr>
    </w:p>
    <w:p w14:paraId="454BA325" w14:textId="77777777" w:rsidR="004B100F" w:rsidRPr="00E676F7" w:rsidRDefault="004B100F" w:rsidP="004B100F">
      <w:pPr>
        <w:ind w:right="237"/>
        <w:jc w:val="both"/>
        <w:rPr>
          <w:color w:val="auto"/>
          <w:sz w:val="24"/>
          <w:szCs w:val="24"/>
        </w:rPr>
      </w:pPr>
      <w:r w:rsidRPr="00E676F7">
        <w:rPr>
          <w:color w:val="auto"/>
          <w:sz w:val="24"/>
          <w:szCs w:val="24"/>
        </w:rPr>
        <w:t xml:space="preserve">Your workbook will be submitted electronically via Turnitin on Moodle. Guidance on this is in the Candidate Handbook. </w:t>
      </w:r>
    </w:p>
    <w:p w14:paraId="01BEA4AD" w14:textId="77777777" w:rsidR="004B100F" w:rsidRPr="00E676F7" w:rsidRDefault="004B100F" w:rsidP="004B100F">
      <w:pPr>
        <w:ind w:left="360" w:right="237"/>
        <w:jc w:val="both"/>
        <w:rPr>
          <w:b/>
          <w:color w:val="auto"/>
          <w:sz w:val="24"/>
          <w:szCs w:val="24"/>
        </w:rPr>
      </w:pPr>
    </w:p>
    <w:p w14:paraId="09C03959" w14:textId="77777777" w:rsidR="004B100F" w:rsidRPr="00E676F7" w:rsidRDefault="004B100F" w:rsidP="004B100F">
      <w:pPr>
        <w:ind w:right="237"/>
        <w:jc w:val="both"/>
        <w:rPr>
          <w:b/>
          <w:bCs/>
          <w:i/>
          <w:iCs/>
          <w:sz w:val="24"/>
          <w:szCs w:val="24"/>
        </w:rPr>
      </w:pPr>
      <w:r w:rsidRPr="386E26D2">
        <w:rPr>
          <w:b/>
          <w:bCs/>
          <w:i/>
          <w:iCs/>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w14:paraId="2E64BD2A" w14:textId="77777777" w:rsidR="004B100F" w:rsidRPr="00E676F7" w:rsidRDefault="004B100F" w:rsidP="004B100F">
      <w:pPr>
        <w:ind w:left="360" w:right="237"/>
        <w:jc w:val="both"/>
        <w:rPr>
          <w:b/>
          <w:bCs/>
          <w:sz w:val="24"/>
          <w:szCs w:val="24"/>
        </w:rPr>
      </w:pPr>
    </w:p>
    <w:p w14:paraId="69B9B6B5" w14:textId="77777777" w:rsidR="004B100F" w:rsidRPr="00E676F7" w:rsidRDefault="004B100F" w:rsidP="004B100F">
      <w:pPr>
        <w:ind w:right="237"/>
        <w:jc w:val="both"/>
        <w:rPr>
          <w:b/>
          <w:sz w:val="24"/>
          <w:szCs w:val="24"/>
        </w:rPr>
      </w:pPr>
    </w:p>
    <w:p w14:paraId="14A33322" w14:textId="77777777" w:rsidR="004B100F" w:rsidRPr="00E676F7" w:rsidRDefault="004B100F" w:rsidP="004B100F">
      <w:pPr>
        <w:ind w:right="237"/>
        <w:jc w:val="both"/>
        <w:rPr>
          <w:b/>
          <w:sz w:val="24"/>
          <w:szCs w:val="24"/>
        </w:rPr>
      </w:pPr>
      <w:r w:rsidRPr="00E676F7">
        <w:rPr>
          <w:b/>
          <w:sz w:val="24"/>
          <w:szCs w:val="24"/>
        </w:rPr>
        <w:t>Dyslexia and other special circumstances</w:t>
      </w:r>
    </w:p>
    <w:p w14:paraId="53ED5466" w14:textId="77777777" w:rsidR="004B100F" w:rsidRPr="00E676F7" w:rsidRDefault="004B100F" w:rsidP="004B100F">
      <w:pPr>
        <w:ind w:right="237"/>
        <w:jc w:val="both"/>
        <w:rPr>
          <w:b/>
          <w:sz w:val="24"/>
          <w:szCs w:val="24"/>
          <w:u w:val="single"/>
        </w:rPr>
      </w:pPr>
    </w:p>
    <w:p w14:paraId="52CBBDF9" w14:textId="77777777" w:rsidR="004B100F" w:rsidRPr="00E676F7" w:rsidRDefault="004B100F" w:rsidP="004B100F">
      <w:pPr>
        <w:ind w:right="237"/>
        <w:jc w:val="both"/>
        <w:rPr>
          <w:sz w:val="24"/>
          <w:szCs w:val="24"/>
        </w:rPr>
      </w:pPr>
      <w:r w:rsidRPr="00E676F7">
        <w:rPr>
          <w:sz w:val="24"/>
          <w:szCs w:val="24"/>
        </w:rPr>
        <w:t xml:space="preserve">If you have any condition that you feel may affect your ability to deal with any part of the programme, please see the </w:t>
      </w:r>
      <w:r w:rsidRPr="00E676F7">
        <w:rPr>
          <w:color w:val="auto"/>
          <w:sz w:val="24"/>
          <w:szCs w:val="24"/>
        </w:rPr>
        <w:t>Candidate Handbook for further guidance</w:t>
      </w:r>
      <w:r w:rsidRPr="00E676F7">
        <w:rPr>
          <w:sz w:val="24"/>
          <w:szCs w:val="24"/>
        </w:rPr>
        <w:t xml:space="preserve">. The University has a Student Services Unit that may be able to help but </w:t>
      </w:r>
      <w:r w:rsidRPr="00E676F7">
        <w:rPr>
          <w:b/>
          <w:i/>
          <w:sz w:val="24"/>
          <w:szCs w:val="24"/>
        </w:rPr>
        <w:t>it is the learner’s individual responsibility to contact them</w:t>
      </w:r>
      <w:r w:rsidRPr="00E676F7">
        <w:rPr>
          <w:sz w:val="24"/>
          <w:szCs w:val="24"/>
        </w:rPr>
        <w:t xml:space="preserve">. </w:t>
      </w:r>
    </w:p>
    <w:p w14:paraId="6D43C907" w14:textId="77777777" w:rsidR="004B100F" w:rsidRPr="00E676F7" w:rsidRDefault="004B100F" w:rsidP="004B100F">
      <w:pPr>
        <w:ind w:right="237"/>
        <w:jc w:val="both"/>
        <w:rPr>
          <w:b/>
          <w:sz w:val="24"/>
          <w:szCs w:val="24"/>
        </w:rPr>
      </w:pPr>
    </w:p>
    <w:p w14:paraId="5C840DFF" w14:textId="77777777" w:rsidR="004B100F" w:rsidRPr="00E676F7" w:rsidRDefault="004B100F" w:rsidP="004B100F">
      <w:pPr>
        <w:ind w:right="237"/>
        <w:jc w:val="both"/>
        <w:rPr>
          <w:b/>
          <w:sz w:val="24"/>
          <w:szCs w:val="24"/>
        </w:rPr>
      </w:pPr>
    </w:p>
    <w:p w14:paraId="5119E499" w14:textId="77777777" w:rsidR="004B100F" w:rsidRPr="00E676F7" w:rsidRDefault="004B100F" w:rsidP="004B100F">
      <w:pPr>
        <w:ind w:right="237"/>
        <w:rPr>
          <w:b/>
          <w:sz w:val="24"/>
          <w:szCs w:val="24"/>
        </w:rPr>
      </w:pPr>
      <w:r w:rsidRPr="00E676F7">
        <w:rPr>
          <w:b/>
          <w:sz w:val="24"/>
          <w:szCs w:val="24"/>
        </w:rPr>
        <w:br w:type="page"/>
      </w:r>
    </w:p>
    <w:p w14:paraId="6963B02D" w14:textId="77777777" w:rsidR="004B100F" w:rsidRPr="00E676F7" w:rsidRDefault="004B100F" w:rsidP="004B100F">
      <w:pPr>
        <w:ind w:right="237"/>
        <w:jc w:val="both"/>
        <w:rPr>
          <w:sz w:val="24"/>
          <w:szCs w:val="24"/>
          <w:u w:val="single"/>
        </w:rPr>
      </w:pPr>
    </w:p>
    <w:p w14:paraId="306A8C16" w14:textId="77777777" w:rsidR="004B100F" w:rsidRPr="00E676F7" w:rsidRDefault="004B100F" w:rsidP="004B100F">
      <w:pPr>
        <w:pBdr>
          <w:top w:val="single" w:sz="6" w:space="1" w:color="auto"/>
          <w:left w:val="single" w:sz="6" w:space="0" w:color="auto"/>
          <w:bottom w:val="single" w:sz="6" w:space="1" w:color="auto"/>
          <w:right w:val="single" w:sz="6" w:space="1" w:color="auto"/>
        </w:pBdr>
        <w:ind w:right="237"/>
        <w:jc w:val="both"/>
        <w:rPr>
          <w:b/>
          <w:sz w:val="24"/>
          <w:szCs w:val="24"/>
        </w:rPr>
      </w:pPr>
    </w:p>
    <w:p w14:paraId="028CE463" w14:textId="77777777" w:rsidR="004B100F" w:rsidRPr="00E676F7" w:rsidRDefault="004B100F" w:rsidP="004B100F">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Workbook 2 - Learner Workbook </w:t>
      </w:r>
    </w:p>
    <w:p w14:paraId="72226CE0" w14:textId="77777777" w:rsidR="004B100F" w:rsidRPr="00E676F7" w:rsidRDefault="004B100F" w:rsidP="004B100F">
      <w:pPr>
        <w:pBdr>
          <w:top w:val="single" w:sz="6" w:space="1" w:color="auto"/>
          <w:left w:val="single" w:sz="6" w:space="0" w:color="auto"/>
          <w:bottom w:val="single" w:sz="6" w:space="1" w:color="auto"/>
          <w:right w:val="single" w:sz="6" w:space="1" w:color="auto"/>
        </w:pBdr>
        <w:ind w:right="237"/>
        <w:jc w:val="both"/>
        <w:rPr>
          <w:b/>
          <w:sz w:val="24"/>
          <w:szCs w:val="24"/>
        </w:rPr>
      </w:pPr>
    </w:p>
    <w:p w14:paraId="2DB7AF16" w14:textId="77777777" w:rsidR="004B100F" w:rsidRPr="00E676F7" w:rsidRDefault="004B100F" w:rsidP="004B100F">
      <w:pPr>
        <w:ind w:right="237"/>
        <w:jc w:val="both"/>
        <w:rPr>
          <w:sz w:val="24"/>
          <w:szCs w:val="24"/>
        </w:rPr>
      </w:pPr>
    </w:p>
    <w:p w14:paraId="7AC4A426" w14:textId="77777777" w:rsidR="004B100F" w:rsidRPr="00E676F7" w:rsidRDefault="004B100F" w:rsidP="004B100F">
      <w:pPr>
        <w:ind w:right="237"/>
        <w:jc w:val="both"/>
        <w:rPr>
          <w:i/>
          <w:sz w:val="24"/>
          <w:szCs w:val="24"/>
        </w:rPr>
      </w:pPr>
      <w:r w:rsidRPr="00E676F7">
        <w:rPr>
          <w:i/>
          <w:sz w:val="24"/>
          <w:szCs w:val="24"/>
        </w:rPr>
        <w:t xml:space="preserve">Guidance: </w:t>
      </w:r>
    </w:p>
    <w:p w14:paraId="64DA38BE" w14:textId="77777777" w:rsidR="004B100F" w:rsidRPr="00E676F7" w:rsidRDefault="004B100F" w:rsidP="004B100F">
      <w:pPr>
        <w:ind w:right="237"/>
        <w:jc w:val="both"/>
        <w:rPr>
          <w:i/>
          <w:sz w:val="24"/>
          <w:szCs w:val="24"/>
        </w:rPr>
      </w:pPr>
    </w:p>
    <w:p w14:paraId="22BFC371" w14:textId="77777777" w:rsidR="004B100F" w:rsidRPr="00E676F7" w:rsidRDefault="004B100F" w:rsidP="004B100F">
      <w:pPr>
        <w:numPr>
          <w:ilvl w:val="0"/>
          <w:numId w:val="2"/>
        </w:numPr>
        <w:ind w:right="237"/>
        <w:jc w:val="both"/>
        <w:rPr>
          <w:i/>
          <w:iCs/>
          <w:sz w:val="24"/>
          <w:szCs w:val="24"/>
        </w:rPr>
      </w:pPr>
      <w:r w:rsidRPr="0AC9664E">
        <w:rPr>
          <w:i/>
          <w:iCs/>
          <w:sz w:val="24"/>
          <w:szCs w:val="24"/>
        </w:rPr>
        <w:t xml:space="preserve">Your workbook must contain items 1 - </w:t>
      </w:r>
      <w:r w:rsidRPr="0AC9664E">
        <w:rPr>
          <w:i/>
          <w:iCs/>
          <w:color w:val="auto"/>
          <w:sz w:val="24"/>
          <w:szCs w:val="24"/>
        </w:rPr>
        <w:t>5</w:t>
      </w:r>
      <w:r w:rsidRPr="0AC9664E">
        <w:rPr>
          <w:i/>
          <w:iCs/>
          <w:sz w:val="24"/>
          <w:szCs w:val="24"/>
        </w:rPr>
        <w:t xml:space="preserve"> below (in the order given).</w:t>
      </w:r>
    </w:p>
    <w:p w14:paraId="31B9878A" w14:textId="77777777" w:rsidR="004B100F" w:rsidRPr="00E676F7" w:rsidRDefault="004B100F" w:rsidP="004B100F">
      <w:pPr>
        <w:numPr>
          <w:ilvl w:val="0"/>
          <w:numId w:val="2"/>
        </w:numPr>
        <w:ind w:right="237"/>
        <w:jc w:val="both"/>
        <w:rPr>
          <w:i/>
          <w:iCs/>
          <w:sz w:val="24"/>
          <w:szCs w:val="24"/>
        </w:rPr>
      </w:pPr>
      <w:r w:rsidRPr="0AC9664E">
        <w:rPr>
          <w:i/>
          <w:iCs/>
          <w:sz w:val="24"/>
          <w:szCs w:val="24"/>
        </w:rPr>
        <w:t xml:space="preserve">You should use the pro-forma to insert your text within each section. </w:t>
      </w:r>
    </w:p>
    <w:p w14:paraId="35918988" w14:textId="77777777" w:rsidR="004B100F" w:rsidRDefault="004B100F" w:rsidP="004B100F">
      <w:pPr>
        <w:numPr>
          <w:ilvl w:val="0"/>
          <w:numId w:val="2"/>
        </w:numPr>
        <w:ind w:right="237"/>
        <w:jc w:val="both"/>
        <w:rPr>
          <w:i/>
          <w:iCs/>
          <w:sz w:val="24"/>
          <w:szCs w:val="24"/>
        </w:rPr>
      </w:pPr>
      <w:r w:rsidRPr="7E289108">
        <w:rPr>
          <w:i/>
          <w:iCs/>
          <w:sz w:val="24"/>
          <w:szCs w:val="24"/>
        </w:rPr>
        <w:t>Note that this module has 2 components with each weighted at 50% of the overall 100% marks total.</w:t>
      </w:r>
    </w:p>
    <w:p w14:paraId="2B55FC6D" w14:textId="77777777" w:rsidR="004B100F" w:rsidRDefault="004B100F" w:rsidP="004B100F">
      <w:pPr>
        <w:numPr>
          <w:ilvl w:val="0"/>
          <w:numId w:val="2"/>
        </w:numPr>
        <w:ind w:right="237"/>
        <w:jc w:val="both"/>
        <w:rPr>
          <w:i/>
          <w:iCs/>
          <w:sz w:val="24"/>
          <w:szCs w:val="24"/>
        </w:rPr>
      </w:pPr>
      <w:r w:rsidRPr="0AC9664E">
        <w:rPr>
          <w:i/>
          <w:iCs/>
          <w:sz w:val="24"/>
          <w:szCs w:val="24"/>
        </w:rPr>
        <w:t>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14:paraId="1CC1A928" w14:textId="77777777" w:rsidR="004B100F" w:rsidRPr="00E676F7" w:rsidRDefault="004B100F" w:rsidP="004B100F">
      <w:pPr>
        <w:ind w:right="237"/>
        <w:jc w:val="both"/>
        <w:rPr>
          <w:b/>
          <w:sz w:val="24"/>
          <w:szCs w:val="24"/>
        </w:rPr>
      </w:pPr>
    </w:p>
    <w:p w14:paraId="4C8328EA" w14:textId="77777777" w:rsidR="004B100F" w:rsidRPr="00E676F7" w:rsidRDefault="004B100F" w:rsidP="004B100F">
      <w:pPr>
        <w:ind w:right="237"/>
        <w:jc w:val="both"/>
        <w:rPr>
          <w:b/>
          <w:sz w:val="24"/>
          <w:szCs w:val="24"/>
        </w:rPr>
      </w:pPr>
      <w:r w:rsidRPr="00E676F7">
        <w:rPr>
          <w:b/>
          <w:sz w:val="24"/>
          <w:szCs w:val="24"/>
        </w:rPr>
        <w:t xml:space="preserve">Contents </w:t>
      </w:r>
    </w:p>
    <w:p w14:paraId="5EC57A7D" w14:textId="77777777" w:rsidR="004B100F" w:rsidRPr="00E676F7" w:rsidRDefault="004B100F" w:rsidP="004B100F">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B100F" w:rsidRPr="00E676F7" w14:paraId="7B6D1F30" w14:textId="77777777" w:rsidTr="00E213F3">
        <w:tc>
          <w:tcPr>
            <w:tcW w:w="2145" w:type="dxa"/>
            <w:shd w:val="clear" w:color="auto" w:fill="D9D9D9" w:themeFill="background1" w:themeFillShade="D9"/>
          </w:tcPr>
          <w:p w14:paraId="58F8F350" w14:textId="77777777" w:rsidR="004B100F" w:rsidRPr="00E676F7" w:rsidRDefault="004B100F" w:rsidP="00E213F3">
            <w:pPr>
              <w:ind w:right="237"/>
              <w:jc w:val="both"/>
              <w:rPr>
                <w:b/>
                <w:bCs/>
                <w:color w:val="auto"/>
                <w:sz w:val="24"/>
                <w:szCs w:val="24"/>
              </w:rPr>
            </w:pPr>
            <w:r w:rsidRPr="45B99DA0">
              <w:rPr>
                <w:b/>
                <w:bCs/>
                <w:color w:val="auto"/>
                <w:sz w:val="24"/>
                <w:szCs w:val="24"/>
              </w:rPr>
              <w:t>Component 1</w:t>
            </w:r>
          </w:p>
          <w:p w14:paraId="619B1F19" w14:textId="77777777" w:rsidR="004B100F" w:rsidRPr="00E676F7" w:rsidRDefault="004B100F" w:rsidP="00E213F3">
            <w:pPr>
              <w:ind w:right="237"/>
              <w:jc w:val="both"/>
              <w:rPr>
                <w:b/>
                <w:bCs/>
                <w:color w:val="auto"/>
                <w:sz w:val="24"/>
                <w:szCs w:val="24"/>
              </w:rPr>
            </w:pPr>
            <w:r w:rsidRPr="39924DF9">
              <w:rPr>
                <w:b/>
                <w:bCs/>
                <w:color w:val="auto"/>
                <w:sz w:val="24"/>
                <w:szCs w:val="24"/>
              </w:rPr>
              <w:t>50%</w:t>
            </w:r>
          </w:p>
        </w:tc>
        <w:tc>
          <w:tcPr>
            <w:tcW w:w="4515" w:type="dxa"/>
            <w:shd w:val="clear" w:color="auto" w:fill="D9D9D9" w:themeFill="background1" w:themeFillShade="D9"/>
          </w:tcPr>
          <w:p w14:paraId="1704F686" w14:textId="77777777" w:rsidR="004B100F" w:rsidRPr="00E676F7" w:rsidRDefault="004B100F" w:rsidP="00E213F3">
            <w:pPr>
              <w:ind w:right="237"/>
              <w:jc w:val="both"/>
              <w:rPr>
                <w:b/>
                <w:color w:val="auto"/>
                <w:sz w:val="24"/>
                <w:szCs w:val="24"/>
              </w:rPr>
            </w:pPr>
            <w:r w:rsidRPr="00E676F7">
              <w:rPr>
                <w:b/>
                <w:color w:val="auto"/>
                <w:sz w:val="24"/>
                <w:szCs w:val="24"/>
              </w:rPr>
              <w:t xml:space="preserve">Area of Professional Practice </w:t>
            </w:r>
          </w:p>
          <w:p w14:paraId="3472307F" w14:textId="77777777" w:rsidR="004B100F" w:rsidRPr="00E676F7" w:rsidRDefault="004B100F" w:rsidP="00E213F3">
            <w:pPr>
              <w:ind w:right="237"/>
              <w:jc w:val="both"/>
              <w:rPr>
                <w:b/>
                <w:color w:val="auto"/>
                <w:sz w:val="24"/>
                <w:szCs w:val="24"/>
              </w:rPr>
            </w:pPr>
          </w:p>
        </w:tc>
        <w:tc>
          <w:tcPr>
            <w:tcW w:w="2237" w:type="dxa"/>
            <w:shd w:val="clear" w:color="auto" w:fill="D9D9D9" w:themeFill="background1" w:themeFillShade="D9"/>
          </w:tcPr>
          <w:p w14:paraId="1BBB4C5C" w14:textId="77777777" w:rsidR="004B100F" w:rsidRPr="00E676F7" w:rsidRDefault="004B100F" w:rsidP="00E213F3">
            <w:pPr>
              <w:ind w:right="237"/>
              <w:jc w:val="both"/>
              <w:rPr>
                <w:b/>
                <w:color w:val="auto"/>
                <w:sz w:val="24"/>
                <w:szCs w:val="24"/>
              </w:rPr>
            </w:pPr>
            <w:r w:rsidRPr="00E676F7">
              <w:rPr>
                <w:b/>
                <w:color w:val="auto"/>
                <w:sz w:val="24"/>
                <w:szCs w:val="24"/>
              </w:rPr>
              <w:t>Word count</w:t>
            </w:r>
          </w:p>
        </w:tc>
      </w:tr>
      <w:tr w:rsidR="004B100F" w:rsidRPr="00E676F7" w14:paraId="1F8375A1" w14:textId="77777777" w:rsidTr="00E213F3">
        <w:tc>
          <w:tcPr>
            <w:tcW w:w="2145" w:type="dxa"/>
            <w:shd w:val="clear" w:color="auto" w:fill="auto"/>
          </w:tcPr>
          <w:p w14:paraId="2452765D" w14:textId="77777777" w:rsidR="004B100F" w:rsidRPr="00E676F7" w:rsidRDefault="004B100F" w:rsidP="00E213F3">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0A93A66E" w14:textId="77777777" w:rsidR="004B100F" w:rsidRPr="00BA2666" w:rsidRDefault="004B100F" w:rsidP="00E213F3">
            <w:pPr>
              <w:ind w:right="237"/>
              <w:jc w:val="both"/>
              <w:rPr>
                <w:b/>
                <w:bCs/>
                <w:sz w:val="24"/>
                <w:szCs w:val="24"/>
              </w:rPr>
            </w:pPr>
            <w:r w:rsidRPr="7E289108">
              <w:rPr>
                <w:b/>
                <w:bCs/>
                <w:sz w:val="24"/>
                <w:szCs w:val="24"/>
              </w:rPr>
              <w:t xml:space="preserve">Maintaining Professional  </w:t>
            </w:r>
          </w:p>
          <w:p w14:paraId="5D6478DD" w14:textId="77777777" w:rsidR="004B100F" w:rsidRPr="00BA2666" w:rsidRDefault="004B100F" w:rsidP="00E213F3">
            <w:pPr>
              <w:ind w:right="237"/>
              <w:jc w:val="both"/>
              <w:rPr>
                <w:b/>
                <w:bCs/>
                <w:sz w:val="24"/>
                <w:szCs w:val="24"/>
              </w:rPr>
            </w:pPr>
            <w:r w:rsidRPr="7E289108">
              <w:rPr>
                <w:b/>
                <w:bCs/>
                <w:sz w:val="24"/>
                <w:szCs w:val="24"/>
              </w:rPr>
              <w:t>Standards</w:t>
            </w:r>
          </w:p>
          <w:p w14:paraId="727DAB3F" w14:textId="77777777" w:rsidR="004B100F" w:rsidRPr="00BA2666" w:rsidRDefault="004B100F" w:rsidP="00E213F3">
            <w:pPr>
              <w:ind w:right="237"/>
              <w:jc w:val="both"/>
              <w:rPr>
                <w:b/>
                <w:bCs/>
                <w:sz w:val="24"/>
                <w:szCs w:val="24"/>
              </w:rPr>
            </w:pPr>
            <w:r w:rsidRPr="7E289108">
              <w:rPr>
                <w:b/>
                <w:bCs/>
                <w:sz w:val="24"/>
                <w:szCs w:val="24"/>
              </w:rPr>
              <w:t>Leadership and Team-working</w:t>
            </w:r>
          </w:p>
          <w:p w14:paraId="5A1F7E7B" w14:textId="77777777" w:rsidR="004B100F" w:rsidRPr="00E676F7" w:rsidRDefault="004B100F" w:rsidP="00E213F3">
            <w:pPr>
              <w:ind w:right="237"/>
              <w:jc w:val="both"/>
              <w:rPr>
                <w:b/>
                <w:bCs/>
                <w:sz w:val="24"/>
                <w:szCs w:val="24"/>
                <w:highlight w:val="yellow"/>
              </w:rPr>
            </w:pPr>
            <w:r w:rsidRPr="00BA2666">
              <w:rPr>
                <w:b/>
                <w:bCs/>
                <w:sz w:val="24"/>
                <w:szCs w:val="24"/>
              </w:rPr>
              <w:t>Wellbeing and Resilience</w:t>
            </w:r>
          </w:p>
        </w:tc>
        <w:tc>
          <w:tcPr>
            <w:tcW w:w="2237" w:type="dxa"/>
          </w:tcPr>
          <w:p w14:paraId="0544126C" w14:textId="77777777" w:rsidR="004B100F" w:rsidRPr="00E676F7" w:rsidRDefault="004B100F" w:rsidP="00E213F3">
            <w:pPr>
              <w:ind w:right="237"/>
              <w:jc w:val="both"/>
              <w:rPr>
                <w:b/>
                <w:bCs/>
                <w:sz w:val="24"/>
                <w:szCs w:val="24"/>
              </w:rPr>
            </w:pPr>
            <w:r w:rsidRPr="32AC66E1">
              <w:rPr>
                <w:b/>
                <w:bCs/>
                <w:sz w:val="24"/>
                <w:szCs w:val="24"/>
              </w:rPr>
              <w:t>2000</w:t>
            </w:r>
          </w:p>
        </w:tc>
      </w:tr>
      <w:tr w:rsidR="004B100F" w:rsidRPr="00E676F7" w14:paraId="412FD866" w14:textId="77777777" w:rsidTr="00E213F3">
        <w:tc>
          <w:tcPr>
            <w:tcW w:w="2145" w:type="dxa"/>
            <w:shd w:val="clear" w:color="auto" w:fill="auto"/>
          </w:tcPr>
          <w:p w14:paraId="11446467" w14:textId="77777777" w:rsidR="004B100F" w:rsidRPr="00E676F7" w:rsidRDefault="004B100F" w:rsidP="00E213F3">
            <w:pPr>
              <w:ind w:right="237"/>
              <w:jc w:val="both"/>
              <w:rPr>
                <w:color w:val="auto"/>
                <w:sz w:val="24"/>
                <w:szCs w:val="24"/>
              </w:rPr>
            </w:pPr>
            <w:r w:rsidRPr="45B99DA0">
              <w:rPr>
                <w:color w:val="auto"/>
                <w:sz w:val="24"/>
                <w:szCs w:val="24"/>
              </w:rPr>
              <w:t>Task 2</w:t>
            </w:r>
          </w:p>
        </w:tc>
        <w:tc>
          <w:tcPr>
            <w:tcW w:w="4515" w:type="dxa"/>
            <w:shd w:val="clear" w:color="auto" w:fill="auto"/>
          </w:tcPr>
          <w:p w14:paraId="07CC7EC4" w14:textId="77777777" w:rsidR="004B100F" w:rsidRDefault="004B100F" w:rsidP="00E213F3">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4B27D349" w14:textId="77777777" w:rsidR="004B100F" w:rsidRDefault="004B100F" w:rsidP="00E213F3">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51E16632" w14:textId="77777777" w:rsidR="004B100F" w:rsidRPr="00E676F7" w:rsidRDefault="004B100F" w:rsidP="00E213F3">
            <w:pPr>
              <w:ind w:right="237"/>
              <w:jc w:val="both"/>
              <w:rPr>
                <w:b/>
                <w:color w:val="auto"/>
                <w:sz w:val="24"/>
                <w:szCs w:val="24"/>
              </w:rPr>
            </w:pPr>
          </w:p>
        </w:tc>
        <w:tc>
          <w:tcPr>
            <w:tcW w:w="2237" w:type="dxa"/>
          </w:tcPr>
          <w:p w14:paraId="4F1A5B5D" w14:textId="77777777" w:rsidR="004B100F" w:rsidRPr="00E676F7" w:rsidRDefault="004B100F" w:rsidP="00E213F3">
            <w:pPr>
              <w:ind w:right="237"/>
              <w:jc w:val="both"/>
              <w:rPr>
                <w:b/>
                <w:bCs/>
                <w:sz w:val="24"/>
                <w:szCs w:val="24"/>
              </w:rPr>
            </w:pPr>
            <w:r w:rsidRPr="32AC66E1">
              <w:rPr>
                <w:b/>
                <w:bCs/>
                <w:sz w:val="24"/>
                <w:szCs w:val="24"/>
              </w:rPr>
              <w:t>2000</w:t>
            </w:r>
          </w:p>
        </w:tc>
      </w:tr>
      <w:tr w:rsidR="004B100F" w14:paraId="0362EF69" w14:textId="77777777" w:rsidTr="00E213F3">
        <w:tc>
          <w:tcPr>
            <w:tcW w:w="2145" w:type="dxa"/>
            <w:shd w:val="clear" w:color="auto" w:fill="auto"/>
          </w:tcPr>
          <w:p w14:paraId="638DA42F" w14:textId="77777777" w:rsidR="004B100F" w:rsidRDefault="004B100F" w:rsidP="00E213F3">
            <w:pPr>
              <w:ind w:right="237"/>
              <w:jc w:val="both"/>
              <w:rPr>
                <w:color w:val="auto"/>
                <w:sz w:val="24"/>
                <w:szCs w:val="24"/>
              </w:rPr>
            </w:pPr>
            <w:r w:rsidRPr="45B99DA0">
              <w:rPr>
                <w:color w:val="auto"/>
                <w:sz w:val="24"/>
                <w:szCs w:val="24"/>
              </w:rPr>
              <w:t>Task 3</w:t>
            </w:r>
          </w:p>
        </w:tc>
        <w:tc>
          <w:tcPr>
            <w:tcW w:w="4515" w:type="dxa"/>
            <w:shd w:val="clear" w:color="auto" w:fill="auto"/>
          </w:tcPr>
          <w:p w14:paraId="4BE084D4" w14:textId="77777777" w:rsidR="004B100F" w:rsidRDefault="004B100F" w:rsidP="00E213F3">
            <w:pPr>
              <w:jc w:val="both"/>
              <w:rPr>
                <w:b/>
                <w:bCs/>
                <w:sz w:val="24"/>
                <w:szCs w:val="24"/>
              </w:rPr>
            </w:pPr>
            <w:r w:rsidRPr="45B99DA0">
              <w:rPr>
                <w:b/>
                <w:bCs/>
                <w:sz w:val="24"/>
                <w:szCs w:val="24"/>
              </w:rPr>
              <w:t xml:space="preserve">O.C.P </w:t>
            </w:r>
          </w:p>
        </w:tc>
        <w:tc>
          <w:tcPr>
            <w:tcW w:w="2237" w:type="dxa"/>
          </w:tcPr>
          <w:p w14:paraId="7F54861D" w14:textId="77777777" w:rsidR="004B100F" w:rsidRDefault="004B100F" w:rsidP="00E213F3">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68AA0337" w14:textId="77777777" w:rsidR="004B100F" w:rsidRDefault="004B100F" w:rsidP="00E213F3">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5D4A3869" w14:textId="77777777" w:rsidR="004B100F" w:rsidRDefault="004B100F" w:rsidP="00E213F3">
            <w:pPr>
              <w:jc w:val="both"/>
              <w:rPr>
                <w:b/>
                <w:bCs/>
                <w:sz w:val="24"/>
                <w:szCs w:val="24"/>
              </w:rPr>
            </w:pPr>
          </w:p>
        </w:tc>
      </w:tr>
      <w:tr w:rsidR="004B100F" w14:paraId="43964E86" w14:textId="77777777" w:rsidTr="00E213F3">
        <w:tc>
          <w:tcPr>
            <w:tcW w:w="2145" w:type="dxa"/>
            <w:shd w:val="clear" w:color="auto" w:fill="D9D9D9" w:themeFill="background1" w:themeFillShade="D9"/>
          </w:tcPr>
          <w:p w14:paraId="05874BC4" w14:textId="77777777" w:rsidR="004B100F" w:rsidRDefault="004B100F" w:rsidP="00E213F3">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32724FA8" w14:textId="77777777" w:rsidR="004B100F" w:rsidRDefault="004B100F" w:rsidP="00E213F3">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6666B55F" w14:textId="77777777" w:rsidR="004B100F" w:rsidRDefault="004B100F" w:rsidP="00E213F3">
            <w:pPr>
              <w:jc w:val="both"/>
              <w:rPr>
                <w:b/>
                <w:bCs/>
                <w:color w:val="000000" w:themeColor="text1"/>
                <w:sz w:val="24"/>
                <w:szCs w:val="24"/>
              </w:rPr>
            </w:pPr>
          </w:p>
        </w:tc>
        <w:tc>
          <w:tcPr>
            <w:tcW w:w="2237" w:type="dxa"/>
            <w:shd w:val="clear" w:color="auto" w:fill="D9D9D9" w:themeFill="background1" w:themeFillShade="D9"/>
          </w:tcPr>
          <w:p w14:paraId="0D48F972" w14:textId="77777777" w:rsidR="004B100F" w:rsidRDefault="004B100F" w:rsidP="00E213F3">
            <w:pPr>
              <w:jc w:val="both"/>
              <w:rPr>
                <w:b/>
                <w:bCs/>
                <w:sz w:val="24"/>
                <w:szCs w:val="24"/>
              </w:rPr>
            </w:pPr>
            <w:r w:rsidRPr="32AC66E1">
              <w:rPr>
                <w:b/>
                <w:bCs/>
                <w:sz w:val="24"/>
                <w:szCs w:val="24"/>
              </w:rPr>
              <w:t>All options are 2000 words</w:t>
            </w:r>
          </w:p>
        </w:tc>
      </w:tr>
      <w:tr w:rsidR="004B100F" w:rsidRPr="00E676F7" w14:paraId="5F450F2F" w14:textId="77777777" w:rsidTr="00E213F3">
        <w:tc>
          <w:tcPr>
            <w:tcW w:w="2145" w:type="dxa"/>
            <w:shd w:val="clear" w:color="auto" w:fill="auto"/>
          </w:tcPr>
          <w:p w14:paraId="784F48C9" w14:textId="77777777" w:rsidR="004B100F" w:rsidRPr="00E676F7" w:rsidRDefault="004B100F" w:rsidP="00E213F3">
            <w:pPr>
              <w:ind w:right="237"/>
              <w:jc w:val="both"/>
              <w:rPr>
                <w:color w:val="auto"/>
                <w:sz w:val="24"/>
                <w:szCs w:val="24"/>
              </w:rPr>
            </w:pPr>
            <w:r w:rsidRPr="7E289108">
              <w:rPr>
                <w:color w:val="auto"/>
                <w:sz w:val="24"/>
                <w:szCs w:val="24"/>
              </w:rPr>
              <w:t>Task 4</w:t>
            </w:r>
          </w:p>
          <w:p w14:paraId="14A84C9F" w14:textId="77777777" w:rsidR="004B100F" w:rsidRPr="00E676F7" w:rsidRDefault="004B100F" w:rsidP="00E213F3">
            <w:pPr>
              <w:ind w:right="237"/>
              <w:jc w:val="both"/>
              <w:rPr>
                <w:color w:val="auto"/>
                <w:sz w:val="24"/>
                <w:szCs w:val="24"/>
              </w:rPr>
            </w:pPr>
          </w:p>
          <w:p w14:paraId="17901E25" w14:textId="77777777" w:rsidR="004B100F" w:rsidRPr="00E676F7" w:rsidRDefault="004B100F" w:rsidP="00E213F3">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EE135A1" w14:textId="77777777" w:rsidR="004B100F" w:rsidRPr="00E676F7" w:rsidRDefault="004B100F" w:rsidP="00E213F3">
            <w:pPr>
              <w:ind w:right="237"/>
              <w:jc w:val="both"/>
              <w:rPr>
                <w:rFonts w:eastAsia="Arial"/>
                <w:color w:val="000000" w:themeColor="text1"/>
                <w:sz w:val="24"/>
                <w:szCs w:val="24"/>
              </w:rPr>
            </w:pPr>
          </w:p>
          <w:p w14:paraId="70D32033" w14:textId="77777777" w:rsidR="004B100F" w:rsidRPr="00E676F7" w:rsidRDefault="004B100F" w:rsidP="00E213F3">
            <w:pPr>
              <w:ind w:right="237"/>
              <w:jc w:val="both"/>
              <w:rPr>
                <w:rFonts w:eastAsia="Arial"/>
                <w:color w:val="000000" w:themeColor="text1"/>
                <w:sz w:val="24"/>
                <w:szCs w:val="24"/>
              </w:rPr>
            </w:pPr>
            <w:r w:rsidRPr="0FF883D4">
              <w:rPr>
                <w:rFonts w:eastAsia="Arial"/>
                <w:color w:val="000000" w:themeColor="text1"/>
                <w:sz w:val="24"/>
                <w:szCs w:val="24"/>
              </w:rPr>
              <w:t>Option 2</w:t>
            </w:r>
          </w:p>
          <w:p w14:paraId="6E874600" w14:textId="77777777" w:rsidR="004B100F" w:rsidRPr="00E676F7" w:rsidRDefault="004B100F" w:rsidP="00E213F3">
            <w:pPr>
              <w:ind w:right="237"/>
              <w:jc w:val="both"/>
              <w:rPr>
                <w:rFonts w:eastAsia="Arial"/>
                <w:color w:val="000000" w:themeColor="text1"/>
                <w:sz w:val="24"/>
                <w:szCs w:val="24"/>
              </w:rPr>
            </w:pPr>
          </w:p>
          <w:p w14:paraId="56956968" w14:textId="77777777" w:rsidR="004B100F" w:rsidRPr="00E676F7" w:rsidRDefault="004B100F" w:rsidP="00E213F3">
            <w:pPr>
              <w:ind w:right="237"/>
              <w:jc w:val="both"/>
              <w:rPr>
                <w:rFonts w:eastAsia="Arial"/>
                <w:color w:val="000000" w:themeColor="text1"/>
                <w:sz w:val="24"/>
                <w:szCs w:val="24"/>
              </w:rPr>
            </w:pPr>
            <w:r w:rsidRPr="0FF883D4">
              <w:rPr>
                <w:rFonts w:eastAsia="Arial"/>
                <w:color w:val="000000" w:themeColor="text1"/>
                <w:sz w:val="24"/>
                <w:szCs w:val="24"/>
              </w:rPr>
              <w:t>Option 3</w:t>
            </w:r>
          </w:p>
          <w:p w14:paraId="3CF99AEA" w14:textId="77777777" w:rsidR="004B100F" w:rsidRPr="00E676F7" w:rsidRDefault="004B100F" w:rsidP="00E213F3">
            <w:pPr>
              <w:ind w:right="237"/>
              <w:jc w:val="both"/>
              <w:rPr>
                <w:rFonts w:eastAsia="Arial"/>
                <w:color w:val="000000" w:themeColor="text1"/>
                <w:sz w:val="24"/>
                <w:szCs w:val="24"/>
              </w:rPr>
            </w:pPr>
          </w:p>
          <w:p w14:paraId="4EB8DE92" w14:textId="77777777" w:rsidR="004B100F" w:rsidRPr="00E676F7" w:rsidRDefault="004B100F" w:rsidP="00E213F3">
            <w:pPr>
              <w:ind w:right="237"/>
              <w:jc w:val="both"/>
              <w:rPr>
                <w:rFonts w:eastAsia="Arial"/>
                <w:color w:val="000000" w:themeColor="text1"/>
                <w:sz w:val="24"/>
                <w:szCs w:val="24"/>
              </w:rPr>
            </w:pPr>
            <w:r w:rsidRPr="0FF883D4">
              <w:rPr>
                <w:rFonts w:eastAsia="Arial"/>
                <w:color w:val="000000" w:themeColor="text1"/>
                <w:sz w:val="24"/>
                <w:szCs w:val="24"/>
              </w:rPr>
              <w:t>Option 4</w:t>
            </w:r>
          </w:p>
          <w:p w14:paraId="253F5F88" w14:textId="77777777" w:rsidR="004B100F" w:rsidRPr="00E676F7" w:rsidRDefault="004B100F" w:rsidP="00E213F3">
            <w:pPr>
              <w:ind w:right="237"/>
              <w:jc w:val="both"/>
              <w:rPr>
                <w:rFonts w:eastAsia="Arial"/>
                <w:color w:val="000000" w:themeColor="text1"/>
                <w:sz w:val="24"/>
                <w:szCs w:val="24"/>
              </w:rPr>
            </w:pPr>
          </w:p>
          <w:p w14:paraId="0B40ABBE" w14:textId="77777777" w:rsidR="004B100F" w:rsidRPr="00E676F7" w:rsidRDefault="004B100F" w:rsidP="00E213F3">
            <w:pPr>
              <w:ind w:right="237"/>
              <w:jc w:val="both"/>
              <w:rPr>
                <w:rFonts w:eastAsia="Arial"/>
                <w:color w:val="000000" w:themeColor="text1"/>
                <w:sz w:val="24"/>
                <w:szCs w:val="24"/>
              </w:rPr>
            </w:pPr>
            <w:r w:rsidRPr="0FF883D4">
              <w:rPr>
                <w:rFonts w:eastAsia="Arial"/>
                <w:color w:val="000000" w:themeColor="text1"/>
                <w:sz w:val="24"/>
                <w:szCs w:val="24"/>
              </w:rPr>
              <w:t>Option 5</w:t>
            </w:r>
          </w:p>
          <w:p w14:paraId="4B094880" w14:textId="77777777" w:rsidR="004B100F" w:rsidRPr="00E676F7" w:rsidRDefault="004B100F" w:rsidP="00E213F3">
            <w:pPr>
              <w:ind w:right="237"/>
              <w:jc w:val="both"/>
              <w:rPr>
                <w:color w:val="000000" w:themeColor="text1"/>
                <w:sz w:val="24"/>
                <w:szCs w:val="24"/>
              </w:rPr>
            </w:pPr>
          </w:p>
          <w:p w14:paraId="3E2F4458" w14:textId="77777777" w:rsidR="004B100F" w:rsidRPr="00E676F7" w:rsidRDefault="004B100F" w:rsidP="00E213F3">
            <w:pPr>
              <w:ind w:right="237"/>
              <w:jc w:val="both"/>
              <w:rPr>
                <w:color w:val="auto"/>
                <w:sz w:val="24"/>
                <w:szCs w:val="24"/>
              </w:rPr>
            </w:pPr>
          </w:p>
        </w:tc>
        <w:tc>
          <w:tcPr>
            <w:tcW w:w="4515" w:type="dxa"/>
            <w:shd w:val="clear" w:color="auto" w:fill="auto"/>
          </w:tcPr>
          <w:p w14:paraId="365DC8C0" w14:textId="77777777" w:rsidR="004B100F" w:rsidRPr="0071499F" w:rsidRDefault="004B100F" w:rsidP="00E213F3">
            <w:pPr>
              <w:ind w:right="237"/>
              <w:jc w:val="both"/>
              <w:rPr>
                <w:b/>
                <w:bCs/>
                <w:sz w:val="24"/>
                <w:szCs w:val="24"/>
              </w:rPr>
            </w:pPr>
          </w:p>
          <w:p w14:paraId="46EB2CFD" w14:textId="77777777" w:rsidR="004B100F" w:rsidRPr="0071499F" w:rsidRDefault="004B100F" w:rsidP="00E213F3">
            <w:pPr>
              <w:ind w:right="237"/>
              <w:jc w:val="both"/>
              <w:rPr>
                <w:rFonts w:eastAsia="Arial"/>
                <w:b/>
                <w:bCs/>
                <w:color w:val="000000" w:themeColor="text1"/>
                <w:sz w:val="24"/>
                <w:szCs w:val="24"/>
              </w:rPr>
            </w:pPr>
          </w:p>
          <w:p w14:paraId="4729CB70" w14:textId="77777777" w:rsidR="004B100F" w:rsidRPr="0071499F" w:rsidRDefault="004B100F" w:rsidP="00E213F3">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296E6640" w14:textId="77777777" w:rsidR="004B100F" w:rsidRPr="0071499F" w:rsidRDefault="004B100F" w:rsidP="00E213F3">
            <w:pPr>
              <w:ind w:right="237"/>
              <w:jc w:val="both"/>
              <w:rPr>
                <w:rFonts w:eastAsia="Arial"/>
                <w:color w:val="000000" w:themeColor="text1"/>
                <w:sz w:val="24"/>
                <w:szCs w:val="24"/>
              </w:rPr>
            </w:pPr>
          </w:p>
          <w:p w14:paraId="0B556192" w14:textId="77777777" w:rsidR="004B100F" w:rsidRPr="0071499F" w:rsidRDefault="004B100F" w:rsidP="00E213F3">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658CD9FB" w14:textId="77777777" w:rsidR="004B100F" w:rsidRPr="0071499F" w:rsidRDefault="004B100F" w:rsidP="00E213F3">
            <w:pPr>
              <w:ind w:right="237"/>
              <w:jc w:val="both"/>
              <w:rPr>
                <w:rFonts w:eastAsia="Arial"/>
                <w:color w:val="000000" w:themeColor="text1"/>
                <w:sz w:val="24"/>
                <w:szCs w:val="24"/>
              </w:rPr>
            </w:pPr>
          </w:p>
          <w:p w14:paraId="67935802" w14:textId="77777777" w:rsidR="004B100F" w:rsidRPr="0071499F" w:rsidRDefault="004B100F" w:rsidP="00E213F3">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1AA43F29" w14:textId="77777777" w:rsidR="004B100F" w:rsidRPr="0071499F" w:rsidRDefault="004B100F" w:rsidP="00E213F3">
            <w:pPr>
              <w:ind w:right="237"/>
              <w:jc w:val="both"/>
              <w:rPr>
                <w:rFonts w:eastAsia="Arial"/>
                <w:color w:val="000000" w:themeColor="text1"/>
                <w:sz w:val="24"/>
                <w:szCs w:val="24"/>
              </w:rPr>
            </w:pPr>
          </w:p>
          <w:p w14:paraId="2A17DA18" w14:textId="77777777" w:rsidR="004B100F" w:rsidRPr="0071499F" w:rsidRDefault="004B100F" w:rsidP="00E213F3">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70168828" w14:textId="77777777" w:rsidR="004B100F" w:rsidRPr="0071499F" w:rsidRDefault="004B100F" w:rsidP="00E213F3">
            <w:pPr>
              <w:ind w:right="237"/>
              <w:jc w:val="both"/>
              <w:rPr>
                <w:rFonts w:eastAsia="Arial"/>
                <w:color w:val="000000" w:themeColor="text1"/>
                <w:sz w:val="24"/>
                <w:szCs w:val="24"/>
              </w:rPr>
            </w:pPr>
          </w:p>
          <w:p w14:paraId="2B7264A3" w14:textId="77777777" w:rsidR="004B100F" w:rsidRPr="0071499F" w:rsidRDefault="004B100F" w:rsidP="00E213F3">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5E8B8FAA" w14:textId="77777777" w:rsidR="004B100F" w:rsidRPr="0071499F" w:rsidRDefault="004B100F" w:rsidP="00E213F3">
            <w:pPr>
              <w:ind w:right="237"/>
              <w:jc w:val="both"/>
              <w:rPr>
                <w:b/>
                <w:bCs/>
                <w:color w:val="000000" w:themeColor="text1"/>
                <w:sz w:val="24"/>
                <w:szCs w:val="24"/>
              </w:rPr>
            </w:pPr>
          </w:p>
        </w:tc>
        <w:tc>
          <w:tcPr>
            <w:tcW w:w="2237" w:type="dxa"/>
          </w:tcPr>
          <w:p w14:paraId="2B134D6B" w14:textId="77777777" w:rsidR="004B100F" w:rsidRPr="00E676F7" w:rsidRDefault="004B100F" w:rsidP="00E213F3">
            <w:pPr>
              <w:spacing w:line="259" w:lineRule="auto"/>
              <w:ind w:right="237"/>
              <w:jc w:val="both"/>
              <w:rPr>
                <w:b/>
                <w:bCs/>
                <w:sz w:val="24"/>
                <w:szCs w:val="24"/>
              </w:rPr>
            </w:pPr>
            <w:r w:rsidRPr="32AC66E1">
              <w:rPr>
                <w:b/>
                <w:bCs/>
                <w:sz w:val="24"/>
                <w:szCs w:val="24"/>
              </w:rPr>
              <w:t>2000</w:t>
            </w:r>
          </w:p>
          <w:p w14:paraId="1E8DC17D" w14:textId="77777777" w:rsidR="004B100F" w:rsidRPr="00E676F7" w:rsidRDefault="004B100F" w:rsidP="00E213F3">
            <w:pPr>
              <w:spacing w:line="259" w:lineRule="auto"/>
              <w:ind w:right="237"/>
              <w:jc w:val="both"/>
              <w:rPr>
                <w:b/>
                <w:bCs/>
                <w:sz w:val="24"/>
                <w:szCs w:val="24"/>
              </w:rPr>
            </w:pPr>
          </w:p>
          <w:p w14:paraId="3F44940E" w14:textId="77777777" w:rsidR="004B100F" w:rsidRPr="00E676F7" w:rsidRDefault="004B100F" w:rsidP="00E213F3">
            <w:pPr>
              <w:spacing w:line="259" w:lineRule="auto"/>
              <w:ind w:right="237"/>
              <w:jc w:val="both"/>
              <w:rPr>
                <w:b/>
                <w:bCs/>
                <w:sz w:val="24"/>
                <w:szCs w:val="24"/>
              </w:rPr>
            </w:pPr>
          </w:p>
          <w:p w14:paraId="44F0A70A" w14:textId="77777777" w:rsidR="004B100F" w:rsidRPr="00E676F7" w:rsidRDefault="004B100F" w:rsidP="00E213F3">
            <w:pPr>
              <w:spacing w:line="259" w:lineRule="auto"/>
              <w:ind w:right="237"/>
              <w:jc w:val="both"/>
              <w:rPr>
                <w:b/>
                <w:bCs/>
                <w:sz w:val="24"/>
                <w:szCs w:val="24"/>
              </w:rPr>
            </w:pPr>
          </w:p>
        </w:tc>
      </w:tr>
      <w:tr w:rsidR="004B100F" w14:paraId="023C7A57" w14:textId="77777777" w:rsidTr="00E213F3">
        <w:tc>
          <w:tcPr>
            <w:tcW w:w="2145" w:type="dxa"/>
            <w:shd w:val="clear" w:color="auto" w:fill="auto"/>
          </w:tcPr>
          <w:p w14:paraId="77647522" w14:textId="77777777" w:rsidR="004B100F" w:rsidRDefault="004B100F" w:rsidP="00E213F3">
            <w:pPr>
              <w:jc w:val="both"/>
              <w:rPr>
                <w:color w:val="000000" w:themeColor="text1"/>
                <w:sz w:val="24"/>
                <w:szCs w:val="24"/>
              </w:rPr>
            </w:pPr>
            <w:r w:rsidRPr="0FF883D4">
              <w:rPr>
                <w:color w:val="000000" w:themeColor="text1"/>
                <w:sz w:val="24"/>
                <w:szCs w:val="24"/>
              </w:rPr>
              <w:t>Task 5</w:t>
            </w:r>
          </w:p>
          <w:p w14:paraId="63EE8B3E" w14:textId="77777777" w:rsidR="004B100F" w:rsidRDefault="004B100F" w:rsidP="00E213F3">
            <w:pPr>
              <w:jc w:val="both"/>
              <w:rPr>
                <w:color w:val="000000" w:themeColor="text1"/>
                <w:sz w:val="24"/>
                <w:szCs w:val="24"/>
              </w:rPr>
            </w:pPr>
          </w:p>
          <w:p w14:paraId="5160A6F5" w14:textId="77777777" w:rsidR="004B100F" w:rsidRDefault="004B100F" w:rsidP="00E213F3">
            <w:pPr>
              <w:jc w:val="both"/>
              <w:rPr>
                <w:color w:val="000000" w:themeColor="text1"/>
                <w:sz w:val="24"/>
                <w:szCs w:val="24"/>
              </w:rPr>
            </w:pPr>
          </w:p>
          <w:p w14:paraId="03F1F241" w14:textId="77777777" w:rsidR="004B100F" w:rsidRDefault="004B100F" w:rsidP="00E213F3">
            <w:pPr>
              <w:jc w:val="both"/>
              <w:rPr>
                <w:color w:val="000000" w:themeColor="text1"/>
                <w:sz w:val="24"/>
                <w:szCs w:val="24"/>
              </w:rPr>
            </w:pPr>
          </w:p>
        </w:tc>
        <w:tc>
          <w:tcPr>
            <w:tcW w:w="4515" w:type="dxa"/>
            <w:shd w:val="clear" w:color="auto" w:fill="auto"/>
          </w:tcPr>
          <w:p w14:paraId="73E754A4" w14:textId="77777777" w:rsidR="004B100F" w:rsidRDefault="004B100F" w:rsidP="00E213F3">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0CA71E27" w14:textId="77777777" w:rsidR="004B100F" w:rsidRDefault="004B100F" w:rsidP="00E213F3">
            <w:pPr>
              <w:spacing w:line="259" w:lineRule="auto"/>
              <w:jc w:val="both"/>
              <w:rPr>
                <w:b/>
                <w:bCs/>
                <w:color w:val="000000" w:themeColor="text1"/>
                <w:sz w:val="24"/>
                <w:szCs w:val="24"/>
              </w:rPr>
            </w:pPr>
            <w:r w:rsidRPr="32AC66E1">
              <w:rPr>
                <w:b/>
                <w:bCs/>
                <w:color w:val="000000" w:themeColor="text1"/>
                <w:sz w:val="24"/>
                <w:szCs w:val="24"/>
              </w:rPr>
              <w:t>2000</w:t>
            </w:r>
          </w:p>
        </w:tc>
      </w:tr>
      <w:tr w:rsidR="004B100F" w:rsidRPr="00E676F7" w14:paraId="48DA8881" w14:textId="77777777" w:rsidTr="00E213F3">
        <w:trPr>
          <w:trHeight w:val="81"/>
        </w:trPr>
        <w:tc>
          <w:tcPr>
            <w:tcW w:w="2145" w:type="dxa"/>
            <w:shd w:val="clear" w:color="auto" w:fill="auto"/>
          </w:tcPr>
          <w:p w14:paraId="652E099C" w14:textId="77777777" w:rsidR="004B100F" w:rsidRPr="00E676F7" w:rsidRDefault="004B100F" w:rsidP="00E213F3">
            <w:pPr>
              <w:ind w:right="237"/>
              <w:jc w:val="both"/>
              <w:rPr>
                <w:color w:val="auto"/>
                <w:sz w:val="24"/>
                <w:szCs w:val="24"/>
              </w:rPr>
            </w:pPr>
          </w:p>
        </w:tc>
        <w:tc>
          <w:tcPr>
            <w:tcW w:w="4515" w:type="dxa"/>
            <w:shd w:val="clear" w:color="auto" w:fill="auto"/>
          </w:tcPr>
          <w:p w14:paraId="323393BF" w14:textId="77777777" w:rsidR="004B100F" w:rsidRPr="00E676F7" w:rsidRDefault="004B100F" w:rsidP="00E213F3">
            <w:pPr>
              <w:spacing w:line="360" w:lineRule="auto"/>
              <w:ind w:right="237"/>
              <w:jc w:val="both"/>
              <w:rPr>
                <w:b/>
                <w:color w:val="auto"/>
                <w:sz w:val="24"/>
                <w:szCs w:val="24"/>
              </w:rPr>
            </w:pPr>
            <w:r w:rsidRPr="00E676F7">
              <w:rPr>
                <w:b/>
                <w:color w:val="auto"/>
                <w:sz w:val="24"/>
                <w:szCs w:val="24"/>
              </w:rPr>
              <w:t>Bibliography</w:t>
            </w:r>
          </w:p>
        </w:tc>
        <w:tc>
          <w:tcPr>
            <w:tcW w:w="2237" w:type="dxa"/>
          </w:tcPr>
          <w:p w14:paraId="7FB7CA58" w14:textId="77777777" w:rsidR="004B100F" w:rsidRPr="00E676F7" w:rsidRDefault="004B100F" w:rsidP="00E213F3">
            <w:pPr>
              <w:spacing w:line="360" w:lineRule="auto"/>
              <w:ind w:right="237"/>
              <w:jc w:val="both"/>
              <w:rPr>
                <w:b/>
                <w:color w:val="auto"/>
                <w:sz w:val="24"/>
                <w:szCs w:val="24"/>
              </w:rPr>
            </w:pPr>
          </w:p>
        </w:tc>
      </w:tr>
    </w:tbl>
    <w:p w14:paraId="02B3A47E" w14:textId="77777777" w:rsidR="004B100F" w:rsidRPr="00E676F7" w:rsidRDefault="004B100F" w:rsidP="004B100F">
      <w:pPr>
        <w:ind w:right="237"/>
        <w:jc w:val="center"/>
        <w:rPr>
          <w:b/>
          <w:sz w:val="24"/>
          <w:szCs w:val="24"/>
        </w:rPr>
      </w:pPr>
    </w:p>
    <w:p w14:paraId="40BA3144" w14:textId="77777777" w:rsidR="004B100F" w:rsidRPr="00E676F7" w:rsidRDefault="004B100F" w:rsidP="004B100F">
      <w:pPr>
        <w:ind w:right="237"/>
        <w:jc w:val="center"/>
        <w:rPr>
          <w:b/>
          <w:sz w:val="24"/>
          <w:szCs w:val="24"/>
        </w:rPr>
      </w:pPr>
    </w:p>
    <w:p w14:paraId="4200E016" w14:textId="77777777" w:rsidR="004B100F" w:rsidRPr="00E676F7" w:rsidRDefault="004B100F" w:rsidP="004B100F">
      <w:pPr>
        <w:ind w:right="237"/>
        <w:jc w:val="both"/>
        <w:rPr>
          <w:sz w:val="24"/>
          <w:szCs w:val="24"/>
        </w:rPr>
      </w:pPr>
    </w:p>
    <w:p w14:paraId="36A1896E" w14:textId="77777777" w:rsidR="004B100F" w:rsidRPr="00E676F7" w:rsidRDefault="004B100F" w:rsidP="004B100F">
      <w:pPr>
        <w:ind w:right="237"/>
        <w:jc w:val="both"/>
        <w:rPr>
          <w:sz w:val="24"/>
          <w:szCs w:val="24"/>
        </w:rPr>
      </w:pPr>
    </w:p>
    <w:p w14:paraId="6E2207D7" w14:textId="77777777" w:rsidR="004B100F" w:rsidRPr="00E676F7" w:rsidRDefault="004B100F" w:rsidP="004B100F">
      <w:pPr>
        <w:ind w:right="237"/>
        <w:jc w:val="both"/>
        <w:rPr>
          <w:sz w:val="24"/>
          <w:szCs w:val="24"/>
        </w:rPr>
      </w:pPr>
    </w:p>
    <w:p w14:paraId="2A93BCDE" w14:textId="77777777" w:rsidR="004B100F" w:rsidRPr="00E676F7" w:rsidRDefault="004B100F" w:rsidP="004B100F">
      <w:pPr>
        <w:ind w:right="237"/>
        <w:jc w:val="both"/>
        <w:rPr>
          <w:sz w:val="24"/>
          <w:szCs w:val="24"/>
        </w:rPr>
      </w:pPr>
    </w:p>
    <w:p w14:paraId="00C14A92" w14:textId="77777777" w:rsidR="004B100F" w:rsidRPr="00E676F7" w:rsidRDefault="004B100F" w:rsidP="004B100F">
      <w:pPr>
        <w:ind w:right="237"/>
        <w:jc w:val="both"/>
        <w:rPr>
          <w:sz w:val="24"/>
          <w:szCs w:val="24"/>
        </w:rPr>
      </w:pPr>
    </w:p>
    <w:p w14:paraId="1256862E" w14:textId="77777777" w:rsidR="004B100F" w:rsidRPr="00E676F7" w:rsidRDefault="004B100F" w:rsidP="004B100F">
      <w:pPr>
        <w:ind w:right="237"/>
        <w:jc w:val="both"/>
        <w:rPr>
          <w:sz w:val="24"/>
          <w:szCs w:val="24"/>
        </w:rPr>
      </w:pPr>
    </w:p>
    <w:p w14:paraId="1C663C99" w14:textId="77777777" w:rsidR="004B100F" w:rsidRPr="00E676F7" w:rsidRDefault="004B100F" w:rsidP="004B100F">
      <w:pPr>
        <w:ind w:right="237"/>
        <w:jc w:val="both"/>
        <w:rPr>
          <w:sz w:val="24"/>
          <w:szCs w:val="24"/>
        </w:rPr>
      </w:pPr>
    </w:p>
    <w:p w14:paraId="192F8D2B" w14:textId="77777777" w:rsidR="004B100F" w:rsidRPr="00E676F7" w:rsidRDefault="004B100F" w:rsidP="004B100F">
      <w:pPr>
        <w:ind w:right="237"/>
        <w:jc w:val="both"/>
        <w:rPr>
          <w:sz w:val="24"/>
          <w:szCs w:val="24"/>
        </w:rPr>
      </w:pPr>
    </w:p>
    <w:p w14:paraId="504762B4" w14:textId="77777777" w:rsidR="004B100F" w:rsidRPr="00E676F7" w:rsidRDefault="004B100F" w:rsidP="004B100F">
      <w:pPr>
        <w:ind w:right="237"/>
        <w:jc w:val="both"/>
        <w:rPr>
          <w:sz w:val="24"/>
          <w:szCs w:val="24"/>
        </w:rPr>
      </w:pPr>
    </w:p>
    <w:p w14:paraId="5DA27ECD" w14:textId="77777777" w:rsidR="004B100F" w:rsidRPr="00E676F7" w:rsidRDefault="004B100F" w:rsidP="004B100F">
      <w:pPr>
        <w:ind w:right="237"/>
        <w:jc w:val="both"/>
        <w:rPr>
          <w:sz w:val="24"/>
          <w:szCs w:val="24"/>
        </w:rPr>
      </w:pPr>
    </w:p>
    <w:p w14:paraId="3DE753BE" w14:textId="77777777" w:rsidR="004B100F" w:rsidRPr="00E676F7" w:rsidRDefault="004B100F" w:rsidP="004B100F">
      <w:pPr>
        <w:ind w:right="237"/>
        <w:jc w:val="both"/>
        <w:rPr>
          <w:sz w:val="24"/>
          <w:szCs w:val="24"/>
        </w:rPr>
      </w:pPr>
    </w:p>
    <w:p w14:paraId="6E846E9F" w14:textId="77777777" w:rsidR="004B100F" w:rsidRDefault="004B100F" w:rsidP="004B100F">
      <w:pPr>
        <w:ind w:right="237"/>
        <w:jc w:val="both"/>
        <w:rPr>
          <w:sz w:val="24"/>
          <w:szCs w:val="24"/>
        </w:rPr>
      </w:pPr>
    </w:p>
    <w:p w14:paraId="6994B85B" w14:textId="77777777" w:rsidR="004B100F" w:rsidRDefault="004B100F" w:rsidP="004B100F">
      <w:pPr>
        <w:ind w:right="237"/>
        <w:jc w:val="both"/>
        <w:rPr>
          <w:sz w:val="24"/>
          <w:szCs w:val="24"/>
        </w:rPr>
      </w:pPr>
    </w:p>
    <w:p w14:paraId="097158CC" w14:textId="77777777" w:rsidR="004B100F" w:rsidRDefault="004B100F" w:rsidP="004B100F">
      <w:pPr>
        <w:ind w:right="237"/>
        <w:jc w:val="both"/>
        <w:rPr>
          <w:sz w:val="24"/>
          <w:szCs w:val="24"/>
        </w:rPr>
      </w:pPr>
    </w:p>
    <w:p w14:paraId="5C684680" w14:textId="77777777" w:rsidR="004B100F" w:rsidRDefault="004B100F" w:rsidP="004B100F">
      <w:pPr>
        <w:ind w:right="237"/>
        <w:jc w:val="both"/>
        <w:rPr>
          <w:sz w:val="24"/>
          <w:szCs w:val="24"/>
        </w:rPr>
      </w:pPr>
    </w:p>
    <w:p w14:paraId="276585C7" w14:textId="77777777" w:rsidR="004B100F" w:rsidRDefault="004B100F" w:rsidP="004B100F">
      <w:pPr>
        <w:ind w:right="237"/>
        <w:jc w:val="both"/>
        <w:rPr>
          <w:sz w:val="24"/>
          <w:szCs w:val="24"/>
        </w:rPr>
      </w:pPr>
    </w:p>
    <w:p w14:paraId="7CC9DEA2" w14:textId="77777777" w:rsidR="004B100F" w:rsidRDefault="004B100F" w:rsidP="004B100F">
      <w:pPr>
        <w:ind w:right="237"/>
        <w:jc w:val="both"/>
        <w:rPr>
          <w:sz w:val="24"/>
          <w:szCs w:val="24"/>
        </w:rPr>
      </w:pPr>
    </w:p>
    <w:p w14:paraId="676EE7A8" w14:textId="77777777" w:rsidR="004B100F" w:rsidRDefault="004B100F" w:rsidP="004B100F">
      <w:pPr>
        <w:ind w:right="237"/>
        <w:jc w:val="both"/>
        <w:rPr>
          <w:sz w:val="24"/>
          <w:szCs w:val="24"/>
        </w:rPr>
      </w:pPr>
    </w:p>
    <w:p w14:paraId="24BA0D25" w14:textId="77777777" w:rsidR="004B100F" w:rsidRDefault="004B100F" w:rsidP="004B100F">
      <w:pPr>
        <w:ind w:right="237"/>
        <w:jc w:val="both"/>
        <w:rPr>
          <w:sz w:val="24"/>
          <w:szCs w:val="24"/>
        </w:rPr>
      </w:pPr>
    </w:p>
    <w:p w14:paraId="10971A9D" w14:textId="77777777" w:rsidR="004B100F" w:rsidRDefault="004B100F" w:rsidP="004B100F">
      <w:pPr>
        <w:ind w:right="237"/>
        <w:jc w:val="both"/>
        <w:rPr>
          <w:sz w:val="24"/>
          <w:szCs w:val="24"/>
        </w:rPr>
      </w:pPr>
    </w:p>
    <w:p w14:paraId="0FE4A82B" w14:textId="77777777" w:rsidR="004B100F" w:rsidRDefault="004B100F" w:rsidP="004B100F">
      <w:pPr>
        <w:ind w:right="237"/>
        <w:jc w:val="both"/>
        <w:rPr>
          <w:sz w:val="24"/>
          <w:szCs w:val="24"/>
        </w:rPr>
      </w:pPr>
    </w:p>
    <w:p w14:paraId="521436C3" w14:textId="77777777" w:rsidR="004B100F" w:rsidRDefault="004B100F" w:rsidP="004B100F">
      <w:pPr>
        <w:ind w:right="237"/>
        <w:jc w:val="both"/>
        <w:rPr>
          <w:sz w:val="24"/>
          <w:szCs w:val="24"/>
        </w:rPr>
      </w:pPr>
    </w:p>
    <w:p w14:paraId="6C85B912" w14:textId="77777777" w:rsidR="004B100F" w:rsidRDefault="004B100F" w:rsidP="004B100F">
      <w:pPr>
        <w:ind w:right="237"/>
        <w:jc w:val="both"/>
        <w:rPr>
          <w:sz w:val="24"/>
          <w:szCs w:val="24"/>
        </w:rPr>
      </w:pPr>
    </w:p>
    <w:p w14:paraId="6119C666" w14:textId="77777777" w:rsidR="004B100F" w:rsidRDefault="004B100F" w:rsidP="004B100F">
      <w:pPr>
        <w:ind w:right="237"/>
        <w:jc w:val="both"/>
        <w:rPr>
          <w:sz w:val="24"/>
          <w:szCs w:val="24"/>
        </w:rPr>
      </w:pPr>
    </w:p>
    <w:p w14:paraId="34DD0F65" w14:textId="77777777" w:rsidR="004B100F" w:rsidRDefault="004B100F" w:rsidP="004B100F">
      <w:pPr>
        <w:ind w:right="237"/>
        <w:jc w:val="both"/>
        <w:rPr>
          <w:sz w:val="24"/>
          <w:szCs w:val="24"/>
        </w:rPr>
      </w:pPr>
    </w:p>
    <w:p w14:paraId="1FA47574" w14:textId="77777777" w:rsidR="004B100F" w:rsidRDefault="004B100F" w:rsidP="004B100F">
      <w:pPr>
        <w:ind w:right="237"/>
        <w:jc w:val="both"/>
        <w:rPr>
          <w:sz w:val="24"/>
          <w:szCs w:val="24"/>
        </w:rPr>
      </w:pPr>
    </w:p>
    <w:p w14:paraId="033A9BDE" w14:textId="77777777" w:rsidR="004B100F" w:rsidRDefault="004B100F" w:rsidP="004B100F">
      <w:pPr>
        <w:ind w:right="237"/>
        <w:jc w:val="both"/>
        <w:rPr>
          <w:sz w:val="24"/>
          <w:szCs w:val="24"/>
        </w:rPr>
      </w:pPr>
    </w:p>
    <w:p w14:paraId="7A7A3404" w14:textId="77777777" w:rsidR="004B100F" w:rsidRDefault="004B100F" w:rsidP="004B100F">
      <w:pPr>
        <w:ind w:right="237"/>
        <w:jc w:val="both"/>
        <w:rPr>
          <w:sz w:val="24"/>
          <w:szCs w:val="24"/>
        </w:rPr>
      </w:pPr>
    </w:p>
    <w:p w14:paraId="3D2A6947" w14:textId="77777777" w:rsidR="004B100F" w:rsidRDefault="004B100F" w:rsidP="004B100F">
      <w:pPr>
        <w:ind w:right="237"/>
        <w:jc w:val="both"/>
        <w:rPr>
          <w:sz w:val="24"/>
          <w:szCs w:val="24"/>
        </w:rPr>
      </w:pPr>
    </w:p>
    <w:p w14:paraId="1F15A1E3" w14:textId="77777777" w:rsidR="004B100F" w:rsidRDefault="004B100F" w:rsidP="004B100F">
      <w:pPr>
        <w:ind w:right="237"/>
        <w:jc w:val="both"/>
        <w:rPr>
          <w:sz w:val="24"/>
          <w:szCs w:val="24"/>
        </w:rPr>
      </w:pPr>
    </w:p>
    <w:p w14:paraId="1BF033D2" w14:textId="77777777" w:rsidR="004B100F" w:rsidRDefault="004B100F" w:rsidP="004B100F">
      <w:pPr>
        <w:ind w:right="237"/>
        <w:jc w:val="both"/>
        <w:rPr>
          <w:sz w:val="24"/>
          <w:szCs w:val="24"/>
        </w:rPr>
      </w:pPr>
    </w:p>
    <w:p w14:paraId="6900B529" w14:textId="77777777" w:rsidR="004B100F" w:rsidRDefault="004B100F" w:rsidP="004B100F">
      <w:pPr>
        <w:ind w:right="237"/>
        <w:jc w:val="both"/>
        <w:rPr>
          <w:sz w:val="24"/>
          <w:szCs w:val="24"/>
        </w:rPr>
      </w:pPr>
    </w:p>
    <w:p w14:paraId="5B32D6BC" w14:textId="77777777" w:rsidR="004B100F" w:rsidRDefault="004B100F" w:rsidP="004B100F">
      <w:pPr>
        <w:ind w:right="237"/>
        <w:jc w:val="both"/>
        <w:rPr>
          <w:sz w:val="24"/>
          <w:szCs w:val="24"/>
        </w:rPr>
      </w:pPr>
    </w:p>
    <w:p w14:paraId="4864D944" w14:textId="77777777" w:rsidR="004B100F" w:rsidRDefault="004B100F" w:rsidP="004B100F">
      <w:pPr>
        <w:ind w:right="237"/>
        <w:jc w:val="both"/>
        <w:rPr>
          <w:sz w:val="24"/>
          <w:szCs w:val="24"/>
        </w:rPr>
      </w:pPr>
    </w:p>
    <w:p w14:paraId="5FEFDFEA" w14:textId="77777777" w:rsidR="004B100F" w:rsidRDefault="004B100F" w:rsidP="004B100F">
      <w:pPr>
        <w:ind w:right="237"/>
        <w:jc w:val="both"/>
        <w:rPr>
          <w:sz w:val="24"/>
          <w:szCs w:val="24"/>
        </w:rPr>
      </w:pPr>
    </w:p>
    <w:p w14:paraId="106E0886" w14:textId="77777777" w:rsidR="004B100F" w:rsidRDefault="004B100F" w:rsidP="004B100F">
      <w:pPr>
        <w:ind w:right="237"/>
        <w:jc w:val="both"/>
        <w:rPr>
          <w:sz w:val="24"/>
          <w:szCs w:val="24"/>
        </w:rPr>
      </w:pPr>
    </w:p>
    <w:p w14:paraId="6849C176" w14:textId="77777777" w:rsidR="004B100F" w:rsidRDefault="004B100F" w:rsidP="004B100F">
      <w:pPr>
        <w:ind w:right="237"/>
        <w:jc w:val="both"/>
        <w:rPr>
          <w:sz w:val="24"/>
          <w:szCs w:val="24"/>
        </w:rPr>
      </w:pPr>
    </w:p>
    <w:p w14:paraId="708FC254" w14:textId="77777777" w:rsidR="004B100F" w:rsidRDefault="004B100F" w:rsidP="004B100F">
      <w:pPr>
        <w:ind w:right="237"/>
        <w:jc w:val="both"/>
        <w:rPr>
          <w:sz w:val="24"/>
          <w:szCs w:val="24"/>
        </w:rPr>
      </w:pPr>
    </w:p>
    <w:p w14:paraId="561EF106" w14:textId="77777777" w:rsidR="004B100F" w:rsidRPr="00E676F7" w:rsidRDefault="004B100F" w:rsidP="004B100F">
      <w:pPr>
        <w:ind w:right="237"/>
        <w:jc w:val="both"/>
        <w:rPr>
          <w:sz w:val="24"/>
          <w:szCs w:val="24"/>
        </w:rPr>
      </w:pPr>
    </w:p>
    <w:p w14:paraId="7C114B38" w14:textId="77777777" w:rsidR="004B100F" w:rsidRPr="00E676F7" w:rsidRDefault="004B100F" w:rsidP="004B100F">
      <w:pPr>
        <w:ind w:right="237"/>
        <w:jc w:val="both"/>
        <w:rPr>
          <w:sz w:val="24"/>
          <w:szCs w:val="24"/>
        </w:rPr>
      </w:pPr>
    </w:p>
    <w:p w14:paraId="3E7F8D98" w14:textId="77777777" w:rsidR="004B100F" w:rsidRPr="00E676F7" w:rsidRDefault="004B100F" w:rsidP="004B100F">
      <w:pPr>
        <w:ind w:right="237"/>
        <w:jc w:val="both"/>
        <w:rPr>
          <w:sz w:val="24"/>
          <w:szCs w:val="24"/>
        </w:rPr>
      </w:pPr>
      <w:bookmarkStart w:id="0" w:name="_Hlk95897362"/>
    </w:p>
    <w:p w14:paraId="3E67C993" w14:textId="77777777" w:rsidR="004B100F" w:rsidRPr="00E676F7" w:rsidRDefault="004B100F" w:rsidP="004B100F">
      <w:pPr>
        <w:ind w:right="237"/>
        <w:jc w:val="center"/>
        <w:rPr>
          <w:b/>
          <w:bCs/>
          <w:sz w:val="24"/>
          <w:szCs w:val="24"/>
        </w:rPr>
      </w:pPr>
      <w:r w:rsidRPr="00E676F7">
        <w:rPr>
          <w:b/>
          <w:bCs/>
          <w:sz w:val="24"/>
          <w:szCs w:val="24"/>
        </w:rPr>
        <w:lastRenderedPageBreak/>
        <w:t>Task 1</w:t>
      </w:r>
    </w:p>
    <w:p w14:paraId="2EACDF93" w14:textId="77777777" w:rsidR="004B100F" w:rsidRPr="00E676F7" w:rsidRDefault="004B100F" w:rsidP="004B100F">
      <w:pPr>
        <w:ind w:right="237"/>
        <w:jc w:val="both"/>
        <w:rPr>
          <w:b/>
          <w:sz w:val="24"/>
          <w:szCs w:val="24"/>
        </w:rPr>
      </w:pPr>
    </w:p>
    <w:p w14:paraId="3909D5B5" w14:textId="77777777" w:rsidR="004B100F" w:rsidRPr="00E676F7" w:rsidRDefault="004B100F" w:rsidP="004B100F">
      <w:pPr>
        <w:ind w:right="237"/>
        <w:jc w:val="both"/>
        <w:rPr>
          <w:b/>
          <w:bCs/>
          <w:sz w:val="24"/>
          <w:szCs w:val="24"/>
        </w:rPr>
      </w:pPr>
      <w:r w:rsidRPr="2531DC7A">
        <w:rPr>
          <w:b/>
          <w:bCs/>
          <w:color w:val="auto"/>
          <w:sz w:val="24"/>
          <w:szCs w:val="24"/>
        </w:rPr>
        <w:t>Relevant areas of the National Policing Curriculum: Understanding the role of a constable, m</w:t>
      </w:r>
      <w:r w:rsidRPr="2531DC7A">
        <w:rPr>
          <w:b/>
          <w:bCs/>
          <w:sz w:val="24"/>
          <w:szCs w:val="24"/>
        </w:rPr>
        <w:t>aintaining Professional Standards, Leadership and Team-working, Wellbeing and Resilience</w:t>
      </w:r>
    </w:p>
    <w:p w14:paraId="49584949" w14:textId="77777777" w:rsidR="004B100F" w:rsidRPr="00E676F7" w:rsidRDefault="004B100F" w:rsidP="004B100F">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4B100F" w:rsidRPr="00E676F7" w14:paraId="6CB69268" w14:textId="77777777" w:rsidTr="00E213F3">
        <w:tc>
          <w:tcPr>
            <w:tcW w:w="10188" w:type="dxa"/>
            <w:shd w:val="clear" w:color="auto" w:fill="auto"/>
          </w:tcPr>
          <w:p w14:paraId="5B0048C3" w14:textId="77777777" w:rsidR="004B100F" w:rsidRPr="00E676F7" w:rsidRDefault="004B100F" w:rsidP="00E213F3">
            <w:pPr>
              <w:ind w:right="237"/>
              <w:rPr>
                <w:sz w:val="24"/>
                <w:szCs w:val="24"/>
              </w:rPr>
            </w:pPr>
          </w:p>
          <w:p w14:paraId="34F4597A" w14:textId="77777777" w:rsidR="004B100F" w:rsidRPr="00E676F7" w:rsidRDefault="004B100F" w:rsidP="00E213F3">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1D1961BB" w14:textId="77777777" w:rsidR="004B100F" w:rsidRPr="00E676F7" w:rsidRDefault="004B100F" w:rsidP="00E213F3">
            <w:pPr>
              <w:ind w:right="237"/>
              <w:rPr>
                <w:sz w:val="24"/>
                <w:szCs w:val="24"/>
              </w:rPr>
            </w:pPr>
          </w:p>
          <w:p w14:paraId="71C7168D" w14:textId="77777777" w:rsidR="004B100F" w:rsidRPr="00E676F7" w:rsidRDefault="004B100F" w:rsidP="00E213F3">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7DB91455" w14:textId="77777777" w:rsidR="004B100F" w:rsidRPr="00E676F7" w:rsidRDefault="004B100F" w:rsidP="00E213F3">
            <w:pPr>
              <w:ind w:right="237"/>
              <w:rPr>
                <w:sz w:val="24"/>
                <w:szCs w:val="24"/>
              </w:rPr>
            </w:pPr>
          </w:p>
          <w:p w14:paraId="404DFD7C" w14:textId="77777777" w:rsidR="004B100F" w:rsidRPr="00E676F7" w:rsidRDefault="004B100F" w:rsidP="00E213F3">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 demonstrating an u</w:t>
            </w:r>
            <w:r w:rsidRPr="386E26D2">
              <w:rPr>
                <w:rFonts w:eastAsia="Arial"/>
                <w:color w:val="000000" w:themeColor="text1"/>
                <w:sz w:val="24"/>
                <w:szCs w:val="24"/>
              </w:rPr>
              <w:t xml:space="preserve">nderstanding of organisational justice in a policing context </w:t>
            </w:r>
            <w:r w:rsidRPr="386E26D2">
              <w:rPr>
                <w:sz w:val="24"/>
                <w:szCs w:val="24"/>
              </w:rPr>
              <w:t>(Code of Ethics, policies, procedures, protocols, or legislation).</w:t>
            </w:r>
          </w:p>
          <w:p w14:paraId="0B025A96" w14:textId="77777777" w:rsidR="004B100F" w:rsidRPr="00E676F7" w:rsidRDefault="004B100F" w:rsidP="00E213F3">
            <w:pPr>
              <w:ind w:right="237"/>
              <w:jc w:val="both"/>
              <w:rPr>
                <w:sz w:val="24"/>
                <w:szCs w:val="24"/>
              </w:rPr>
            </w:pPr>
          </w:p>
          <w:p w14:paraId="7459EC7A" w14:textId="77777777" w:rsidR="004B100F" w:rsidRPr="00E676F7" w:rsidRDefault="004B100F" w:rsidP="00E213F3">
            <w:pPr>
              <w:ind w:right="237"/>
              <w:jc w:val="both"/>
              <w:rPr>
                <w:i/>
                <w:iCs/>
                <w:sz w:val="24"/>
                <w:szCs w:val="24"/>
              </w:rPr>
            </w:pPr>
            <w:r w:rsidRPr="0B413A8F">
              <w:rPr>
                <w:sz w:val="24"/>
                <w:szCs w:val="24"/>
              </w:rPr>
              <w:t xml:space="preserve">2000 words </w:t>
            </w:r>
            <w:r w:rsidRPr="0B413A8F">
              <w:rPr>
                <w:i/>
                <w:iCs/>
                <w:sz w:val="24"/>
                <w:szCs w:val="24"/>
              </w:rPr>
              <w:t>(+/- 10%: include your actual word count at the end of each section)</w:t>
            </w:r>
          </w:p>
          <w:p w14:paraId="38D2092B" w14:textId="77777777" w:rsidR="004B100F" w:rsidRPr="00E676F7" w:rsidRDefault="004B100F" w:rsidP="00E213F3">
            <w:pPr>
              <w:ind w:right="237"/>
              <w:jc w:val="both"/>
              <w:rPr>
                <w:rFonts w:eastAsia="Arial"/>
                <w:color w:val="000000" w:themeColor="text1"/>
                <w:sz w:val="24"/>
                <w:szCs w:val="24"/>
              </w:rPr>
            </w:pPr>
          </w:p>
        </w:tc>
      </w:tr>
    </w:tbl>
    <w:p w14:paraId="331B8D2D" w14:textId="77777777" w:rsidR="004B100F" w:rsidRPr="00E676F7" w:rsidRDefault="004B100F" w:rsidP="004B100F">
      <w:pPr>
        <w:ind w:right="237"/>
        <w:jc w:val="both"/>
        <w:rPr>
          <w:sz w:val="24"/>
          <w:szCs w:val="24"/>
        </w:rPr>
      </w:pPr>
    </w:p>
    <w:p w14:paraId="4303D8AE" w14:textId="77777777" w:rsidR="004B100F" w:rsidRPr="00E676F7" w:rsidRDefault="004B100F" w:rsidP="004B100F">
      <w:pPr>
        <w:ind w:right="237"/>
        <w:jc w:val="both"/>
        <w:rPr>
          <w:b/>
          <w:sz w:val="24"/>
          <w:szCs w:val="24"/>
        </w:rPr>
      </w:pPr>
      <w:r w:rsidRPr="00E676F7">
        <w:rPr>
          <w:b/>
          <w:sz w:val="24"/>
          <w:szCs w:val="24"/>
        </w:rPr>
        <w:t>ANSWER:</w:t>
      </w:r>
    </w:p>
    <w:bookmarkEnd w:id="0"/>
    <w:p w14:paraId="059C632E" w14:textId="77777777" w:rsidR="004B100F" w:rsidRPr="00E676F7" w:rsidRDefault="004B100F" w:rsidP="004B100F">
      <w:pPr>
        <w:ind w:right="237"/>
        <w:jc w:val="both"/>
        <w:rPr>
          <w:sz w:val="24"/>
          <w:szCs w:val="24"/>
        </w:rPr>
      </w:pPr>
    </w:p>
    <w:p w14:paraId="5B9598A0" w14:textId="76429EFF" w:rsidR="004B100F" w:rsidRPr="007C48D0" w:rsidRDefault="001F4B1F" w:rsidP="004B100F">
      <w:pPr>
        <w:pStyle w:val="NoSpacing"/>
        <w:jc w:val="both"/>
        <w:rPr>
          <w:rFonts w:ascii="Arial" w:hAnsi="Arial" w:cs="Arial"/>
          <w:sz w:val="24"/>
          <w:szCs w:val="24"/>
        </w:rPr>
      </w:pPr>
      <w:r>
        <w:rPr>
          <w:rFonts w:ascii="Arial" w:hAnsi="Arial" w:cs="Arial"/>
          <w:sz w:val="24"/>
          <w:szCs w:val="24"/>
        </w:rPr>
        <w:t>Effective t</w:t>
      </w:r>
      <w:r w:rsidR="004B100F" w:rsidRPr="007C48D0">
        <w:rPr>
          <w:rFonts w:ascii="Arial" w:hAnsi="Arial" w:cs="Arial"/>
          <w:sz w:val="24"/>
          <w:szCs w:val="24"/>
        </w:rPr>
        <w:t>eamwork is an essential</w:t>
      </w:r>
      <w:r>
        <w:rPr>
          <w:rFonts w:ascii="Arial" w:hAnsi="Arial" w:cs="Arial"/>
          <w:sz w:val="24"/>
          <w:szCs w:val="24"/>
        </w:rPr>
        <w:t xml:space="preserve"> and important</w:t>
      </w:r>
      <w:r w:rsidR="004B100F" w:rsidRPr="007C48D0">
        <w:rPr>
          <w:rFonts w:ascii="Arial" w:hAnsi="Arial" w:cs="Arial"/>
          <w:sz w:val="24"/>
          <w:szCs w:val="24"/>
        </w:rPr>
        <w:t xml:space="preserve"> part of </w:t>
      </w:r>
      <w:r w:rsidR="00103C3D">
        <w:rPr>
          <w:rFonts w:ascii="Arial" w:hAnsi="Arial" w:cs="Arial"/>
          <w:sz w:val="24"/>
          <w:szCs w:val="24"/>
        </w:rPr>
        <w:t xml:space="preserve">working life and </w:t>
      </w:r>
      <w:r w:rsidR="004B100F" w:rsidRPr="007C48D0">
        <w:rPr>
          <w:rFonts w:ascii="Arial" w:hAnsi="Arial" w:cs="Arial"/>
          <w:sz w:val="24"/>
          <w:szCs w:val="24"/>
        </w:rPr>
        <w:t>policing</w:t>
      </w:r>
      <w:r w:rsidR="00103C3D">
        <w:rPr>
          <w:rFonts w:ascii="Arial" w:hAnsi="Arial" w:cs="Arial"/>
          <w:sz w:val="24"/>
          <w:szCs w:val="24"/>
        </w:rPr>
        <w:t xml:space="preserve">. As a police officer, you are part of many teams including the wider team of the organisation and your smaller teams who you interact and work with daily. It </w:t>
      </w:r>
      <w:r w:rsidR="004B100F" w:rsidRPr="007C48D0">
        <w:rPr>
          <w:rFonts w:ascii="Arial" w:hAnsi="Arial" w:cs="Arial"/>
          <w:sz w:val="24"/>
          <w:szCs w:val="24"/>
        </w:rPr>
        <w:t>is well researched that working well as a team has a positive impact on performance (</w:t>
      </w:r>
      <w:proofErr w:type="spellStart"/>
      <w:r w:rsidR="004B100F" w:rsidRPr="007C48D0">
        <w:rPr>
          <w:rFonts w:ascii="Arial" w:hAnsi="Arial" w:cs="Arial"/>
          <w:sz w:val="24"/>
          <w:szCs w:val="24"/>
        </w:rPr>
        <w:t>Bisbey</w:t>
      </w:r>
      <w:proofErr w:type="spellEnd"/>
      <w:r w:rsidR="004B100F" w:rsidRPr="007C48D0">
        <w:rPr>
          <w:rFonts w:ascii="Arial" w:hAnsi="Arial" w:cs="Arial"/>
          <w:sz w:val="24"/>
          <w:szCs w:val="24"/>
        </w:rPr>
        <w:t xml:space="preserve"> and Salas, 2019). During this essay, I will be discussing and evaluating a number of theories of team </w:t>
      </w:r>
      <w:proofErr w:type="gramStart"/>
      <w:r w:rsidR="004B100F" w:rsidRPr="007C48D0">
        <w:rPr>
          <w:rFonts w:ascii="Arial" w:hAnsi="Arial" w:cs="Arial"/>
          <w:sz w:val="24"/>
          <w:szCs w:val="24"/>
        </w:rPr>
        <w:t>dynamics</w:t>
      </w:r>
      <w:proofErr w:type="gramEnd"/>
      <w:r w:rsidR="004B100F" w:rsidRPr="007C48D0">
        <w:rPr>
          <w:rFonts w:ascii="Arial" w:hAnsi="Arial" w:cs="Arial"/>
          <w:sz w:val="24"/>
          <w:szCs w:val="24"/>
        </w:rPr>
        <w:t xml:space="preserve"> and I will be considering the impact these dynamics can have on both team performance and the professional standard requirements within the police service. </w:t>
      </w:r>
    </w:p>
    <w:p w14:paraId="150D25D1" w14:textId="77777777" w:rsidR="004B100F" w:rsidRDefault="004B100F" w:rsidP="004B100F">
      <w:pPr>
        <w:pStyle w:val="NoSpacing"/>
        <w:jc w:val="both"/>
        <w:rPr>
          <w:rFonts w:ascii="Arial" w:hAnsi="Arial" w:cs="Arial"/>
          <w:sz w:val="24"/>
          <w:szCs w:val="24"/>
        </w:rPr>
      </w:pPr>
    </w:p>
    <w:p w14:paraId="347087C9" w14:textId="77777777" w:rsidR="004B100F" w:rsidRDefault="004B100F" w:rsidP="004B100F">
      <w:pPr>
        <w:pStyle w:val="NoSpacing"/>
        <w:jc w:val="both"/>
        <w:rPr>
          <w:rFonts w:ascii="Arial" w:hAnsi="Arial" w:cs="Arial"/>
          <w:sz w:val="24"/>
          <w:szCs w:val="24"/>
        </w:rPr>
      </w:pPr>
      <w:r>
        <w:rPr>
          <w:rFonts w:ascii="Arial" w:hAnsi="Arial" w:cs="Arial"/>
          <w:sz w:val="24"/>
          <w:szCs w:val="24"/>
        </w:rPr>
        <w:t xml:space="preserve">Over the years there have been a significant number of models, </w:t>
      </w:r>
      <w:proofErr w:type="gramStart"/>
      <w:r>
        <w:rPr>
          <w:rFonts w:ascii="Arial" w:hAnsi="Arial" w:cs="Arial"/>
          <w:sz w:val="24"/>
          <w:szCs w:val="24"/>
        </w:rPr>
        <w:t>frameworks</w:t>
      </w:r>
      <w:proofErr w:type="gramEnd"/>
      <w:r>
        <w:rPr>
          <w:rFonts w:ascii="Arial" w:hAnsi="Arial" w:cs="Arial"/>
          <w:sz w:val="24"/>
          <w:szCs w:val="24"/>
        </w:rPr>
        <w:t xml:space="preserve"> and theories with regard to team dynamics and team effectiveness (Salas et al, 2007). </w:t>
      </w:r>
    </w:p>
    <w:p w14:paraId="5C160116" w14:textId="77777777" w:rsidR="004B100F" w:rsidRPr="007C48D0" w:rsidRDefault="004B100F" w:rsidP="004B100F">
      <w:pPr>
        <w:pStyle w:val="NoSpacing"/>
        <w:jc w:val="both"/>
        <w:rPr>
          <w:rFonts w:ascii="Arial" w:hAnsi="Arial" w:cs="Arial"/>
          <w:sz w:val="24"/>
          <w:szCs w:val="24"/>
        </w:rPr>
      </w:pPr>
    </w:p>
    <w:p w14:paraId="53348561" w14:textId="4C4EA4EF" w:rsidR="004B100F" w:rsidRDefault="004B100F" w:rsidP="004B100F">
      <w:pPr>
        <w:pStyle w:val="NoSpacing"/>
        <w:jc w:val="both"/>
        <w:rPr>
          <w:rFonts w:ascii="Arial" w:hAnsi="Arial" w:cs="Arial"/>
          <w:sz w:val="24"/>
          <w:szCs w:val="24"/>
        </w:rPr>
      </w:pPr>
      <w:r w:rsidRPr="007C48D0">
        <w:rPr>
          <w:rFonts w:ascii="Arial" w:hAnsi="Arial" w:cs="Arial"/>
          <w:sz w:val="24"/>
          <w:szCs w:val="24"/>
        </w:rPr>
        <w:t xml:space="preserve">One well recognised theory of team dynamics is that “Tuckman’s Stages of Group Development” which was proposed by Bruce Tuckman in 1965. Tuckman identified four stages of group development </w:t>
      </w:r>
      <w:proofErr w:type="gramStart"/>
      <w:r w:rsidRPr="007C48D0">
        <w:rPr>
          <w:rFonts w:ascii="Arial" w:hAnsi="Arial" w:cs="Arial"/>
          <w:sz w:val="24"/>
          <w:szCs w:val="24"/>
        </w:rPr>
        <w:t>and  these</w:t>
      </w:r>
      <w:proofErr w:type="gramEnd"/>
      <w:r w:rsidRPr="007C48D0">
        <w:rPr>
          <w:rFonts w:ascii="Arial" w:hAnsi="Arial" w:cs="Arial"/>
          <w:sz w:val="24"/>
          <w:szCs w:val="24"/>
        </w:rPr>
        <w:t xml:space="preserve"> were referred to as forming, storming, norming and performing. The initial forming stage is when the team is initially </w:t>
      </w:r>
      <w:proofErr w:type="gramStart"/>
      <w:r w:rsidRPr="007C48D0">
        <w:rPr>
          <w:rFonts w:ascii="Arial" w:hAnsi="Arial" w:cs="Arial"/>
          <w:sz w:val="24"/>
          <w:szCs w:val="24"/>
        </w:rPr>
        <w:t>established</w:t>
      </w:r>
      <w:proofErr w:type="gramEnd"/>
      <w:r w:rsidRPr="007C48D0">
        <w:rPr>
          <w:rFonts w:ascii="Arial" w:hAnsi="Arial" w:cs="Arial"/>
          <w:sz w:val="24"/>
          <w:szCs w:val="24"/>
        </w:rPr>
        <w:t xml:space="preserve"> and members identify boundaries of interpersonal and task behaviour. Storming is then referred to as the stage where resistance to members of the team or requirements is exhibited</w:t>
      </w:r>
      <w:r>
        <w:rPr>
          <w:rFonts w:ascii="Arial" w:hAnsi="Arial" w:cs="Arial"/>
          <w:sz w:val="24"/>
          <w:szCs w:val="24"/>
        </w:rPr>
        <w:t xml:space="preserve"> and team members still ultimately view themselves as individuals</w:t>
      </w:r>
      <w:r w:rsidRPr="007C48D0">
        <w:rPr>
          <w:rFonts w:ascii="Arial" w:hAnsi="Arial" w:cs="Arial"/>
          <w:sz w:val="24"/>
          <w:szCs w:val="24"/>
        </w:rPr>
        <w:t>. The third stage, norming, is when standards and roles within a team are adopted and developed</w:t>
      </w:r>
      <w:r>
        <w:rPr>
          <w:rFonts w:ascii="Arial" w:hAnsi="Arial" w:cs="Arial"/>
          <w:sz w:val="24"/>
          <w:szCs w:val="24"/>
        </w:rPr>
        <w:t xml:space="preserve"> and individuals accept other’s views and opinions</w:t>
      </w:r>
      <w:r w:rsidRPr="007C48D0">
        <w:rPr>
          <w:rFonts w:ascii="Arial" w:hAnsi="Arial" w:cs="Arial"/>
          <w:sz w:val="24"/>
          <w:szCs w:val="24"/>
        </w:rPr>
        <w:t>. The final stage of Tuckman’s theory is performing which is when all issues have been resolved and the team perform appropriately</w:t>
      </w:r>
      <w:r>
        <w:rPr>
          <w:rFonts w:ascii="Arial" w:hAnsi="Arial" w:cs="Arial"/>
          <w:sz w:val="24"/>
          <w:szCs w:val="24"/>
        </w:rPr>
        <w:t xml:space="preserve"> and flexibility</w:t>
      </w:r>
      <w:r w:rsidRPr="007C48D0">
        <w:rPr>
          <w:rFonts w:ascii="Arial" w:hAnsi="Arial" w:cs="Arial"/>
          <w:sz w:val="24"/>
          <w:szCs w:val="24"/>
        </w:rPr>
        <w:t xml:space="preserve"> (Tuckman, 1965).</w:t>
      </w:r>
      <w:r>
        <w:rPr>
          <w:rFonts w:ascii="Arial" w:hAnsi="Arial" w:cs="Arial"/>
          <w:sz w:val="24"/>
          <w:szCs w:val="24"/>
        </w:rPr>
        <w:t xml:space="preserve"> </w:t>
      </w:r>
    </w:p>
    <w:p w14:paraId="001A41AA" w14:textId="0A55CC43" w:rsidR="00103C3D" w:rsidRDefault="00103C3D" w:rsidP="004B100F">
      <w:pPr>
        <w:pStyle w:val="NoSpacing"/>
        <w:jc w:val="both"/>
        <w:rPr>
          <w:rFonts w:ascii="Arial" w:hAnsi="Arial" w:cs="Arial"/>
          <w:sz w:val="24"/>
          <w:szCs w:val="24"/>
        </w:rPr>
      </w:pPr>
    </w:p>
    <w:p w14:paraId="21D76A42" w14:textId="3D7EC396" w:rsidR="00103C3D" w:rsidRDefault="00103C3D" w:rsidP="004B100F">
      <w:pPr>
        <w:pStyle w:val="NoSpacing"/>
        <w:jc w:val="both"/>
        <w:rPr>
          <w:rFonts w:ascii="Arial" w:hAnsi="Arial" w:cs="Arial"/>
          <w:sz w:val="24"/>
          <w:szCs w:val="24"/>
        </w:rPr>
      </w:pPr>
      <w:r>
        <w:rPr>
          <w:rFonts w:ascii="Arial" w:hAnsi="Arial" w:cs="Arial"/>
          <w:sz w:val="24"/>
          <w:szCs w:val="24"/>
        </w:rPr>
        <w:lastRenderedPageBreak/>
        <w:t xml:space="preserve">In 1977, Tuckman evaluated his theory and added a fifth stage which was a termination stage which they named adjourning. During this stage, the team are seen to have completed their end goal and part ways on a positive note before they move on to other projects, which would return them to the forming stage of the cycle (Tuckman, 1977).  </w:t>
      </w:r>
    </w:p>
    <w:p w14:paraId="20EDB2A8" w14:textId="77777777" w:rsidR="004B100F" w:rsidRDefault="004B100F" w:rsidP="004B100F">
      <w:pPr>
        <w:pStyle w:val="NoSpacing"/>
        <w:jc w:val="both"/>
        <w:rPr>
          <w:rFonts w:ascii="Arial" w:hAnsi="Arial" w:cs="Arial"/>
          <w:sz w:val="24"/>
          <w:szCs w:val="24"/>
        </w:rPr>
      </w:pPr>
    </w:p>
    <w:p w14:paraId="59EB9765" w14:textId="77777777" w:rsidR="004B100F" w:rsidRDefault="004B100F" w:rsidP="004B100F">
      <w:pPr>
        <w:pStyle w:val="NoSpacing"/>
        <w:jc w:val="both"/>
        <w:rPr>
          <w:rFonts w:ascii="Arial" w:hAnsi="Arial" w:cs="Arial"/>
          <w:sz w:val="24"/>
          <w:szCs w:val="24"/>
        </w:rPr>
      </w:pPr>
      <w:r>
        <w:rPr>
          <w:rFonts w:ascii="Arial" w:hAnsi="Arial" w:cs="Arial"/>
          <w:sz w:val="24"/>
          <w:szCs w:val="24"/>
        </w:rPr>
        <w:t xml:space="preserve">Many agree with Tuckman’s theory of team dynamics. For example, Sherman found that the approach is dynamic and leads to increased problem-solving skills for </w:t>
      </w:r>
      <w:proofErr w:type="gramStart"/>
      <w:r>
        <w:rPr>
          <w:rFonts w:ascii="Arial" w:hAnsi="Arial" w:cs="Arial"/>
          <w:sz w:val="24"/>
          <w:szCs w:val="24"/>
        </w:rPr>
        <w:t xml:space="preserve">teams  </w:t>
      </w:r>
      <w:r w:rsidRPr="00E36231">
        <w:rPr>
          <w:rFonts w:ascii="Arial" w:hAnsi="Arial" w:cs="Arial"/>
          <w:sz w:val="24"/>
          <w:szCs w:val="24"/>
        </w:rPr>
        <w:t>(</w:t>
      </w:r>
      <w:proofErr w:type="gramEnd"/>
      <w:r w:rsidRPr="00E36231">
        <w:rPr>
          <w:rFonts w:ascii="Arial" w:hAnsi="Arial" w:cs="Arial"/>
          <w:sz w:val="24"/>
          <w:szCs w:val="24"/>
        </w:rPr>
        <w:t>Sherman, 2013)</w:t>
      </w:r>
      <w:r>
        <w:rPr>
          <w:rFonts w:ascii="Arial" w:hAnsi="Arial" w:cs="Arial"/>
          <w:sz w:val="24"/>
          <w:szCs w:val="24"/>
        </w:rPr>
        <w:t xml:space="preserve">. Alternatively, others such as </w:t>
      </w:r>
      <w:proofErr w:type="spellStart"/>
      <w:r>
        <w:rPr>
          <w:rFonts w:ascii="Arial" w:hAnsi="Arial" w:cs="Arial"/>
          <w:sz w:val="24"/>
          <w:szCs w:val="24"/>
        </w:rPr>
        <w:t>Bonebright</w:t>
      </w:r>
      <w:proofErr w:type="spellEnd"/>
      <w:r>
        <w:rPr>
          <w:rFonts w:ascii="Arial" w:hAnsi="Arial" w:cs="Arial"/>
          <w:sz w:val="24"/>
          <w:szCs w:val="24"/>
        </w:rPr>
        <w:t>, have found that Tuckman’s theory although is an accessible starting point around team dynamics, it is potentially outdated and not broad enough in modern society (</w:t>
      </w:r>
      <w:proofErr w:type="spellStart"/>
      <w:r>
        <w:rPr>
          <w:rFonts w:ascii="Arial" w:hAnsi="Arial" w:cs="Arial"/>
          <w:sz w:val="24"/>
          <w:szCs w:val="24"/>
        </w:rPr>
        <w:t>Bonebright</w:t>
      </w:r>
      <w:proofErr w:type="spellEnd"/>
      <w:r>
        <w:rPr>
          <w:rFonts w:ascii="Arial" w:hAnsi="Arial" w:cs="Arial"/>
          <w:sz w:val="24"/>
          <w:szCs w:val="24"/>
        </w:rPr>
        <w:t xml:space="preserve">, 2010). This evidence shows that not all agree that Tuckman’s theory remains fit for purpose and develops team cohesion. In my view, Tuckman’s theory does apply to teams generally and as team members follow each of the stages, it does lead to cohesion within a </w:t>
      </w:r>
      <w:proofErr w:type="gramStart"/>
      <w:r>
        <w:rPr>
          <w:rFonts w:ascii="Arial" w:hAnsi="Arial" w:cs="Arial"/>
          <w:sz w:val="24"/>
          <w:szCs w:val="24"/>
        </w:rPr>
        <w:t>team</w:t>
      </w:r>
      <w:proofErr w:type="gramEnd"/>
      <w:r>
        <w:rPr>
          <w:rFonts w:ascii="Arial" w:hAnsi="Arial" w:cs="Arial"/>
          <w:sz w:val="24"/>
          <w:szCs w:val="24"/>
        </w:rPr>
        <w:t xml:space="preserve"> but this does depend on the individuals.</w:t>
      </w:r>
    </w:p>
    <w:p w14:paraId="3E1BD8A8" w14:textId="77777777" w:rsidR="004B100F" w:rsidRDefault="004B100F" w:rsidP="004B100F">
      <w:pPr>
        <w:pStyle w:val="NoSpacing"/>
        <w:jc w:val="both"/>
        <w:rPr>
          <w:rFonts w:ascii="Arial" w:hAnsi="Arial" w:cs="Arial"/>
          <w:sz w:val="24"/>
          <w:szCs w:val="24"/>
        </w:rPr>
      </w:pPr>
    </w:p>
    <w:p w14:paraId="4D536C23" w14:textId="77777777" w:rsidR="004B100F" w:rsidRDefault="004B100F" w:rsidP="004B100F">
      <w:pPr>
        <w:pStyle w:val="NoSpacing"/>
        <w:jc w:val="both"/>
        <w:rPr>
          <w:rFonts w:ascii="Arial" w:hAnsi="Arial" w:cs="Arial"/>
          <w:sz w:val="24"/>
          <w:szCs w:val="24"/>
        </w:rPr>
      </w:pPr>
      <w:r>
        <w:rPr>
          <w:rFonts w:ascii="Arial" w:hAnsi="Arial" w:cs="Arial"/>
          <w:sz w:val="24"/>
          <w:szCs w:val="24"/>
        </w:rPr>
        <w:t xml:space="preserve">For me, one of the most important elements to ensure team cohesion is good leadership within the team. This ensures that the individual team members are aware of their roles in the team and the hierarchy. Bass discussed </w:t>
      </w:r>
      <w:proofErr w:type="gramStart"/>
      <w:r>
        <w:rPr>
          <w:rFonts w:ascii="Arial" w:hAnsi="Arial" w:cs="Arial"/>
          <w:sz w:val="24"/>
          <w:szCs w:val="24"/>
        </w:rPr>
        <w:t>a number of</w:t>
      </w:r>
      <w:proofErr w:type="gramEnd"/>
      <w:r>
        <w:rPr>
          <w:rFonts w:ascii="Arial" w:hAnsi="Arial" w:cs="Arial"/>
          <w:sz w:val="24"/>
          <w:szCs w:val="24"/>
        </w:rPr>
        <w:t xml:space="preserve"> leadership models, including transformational leadership where a leader will transform team members and transactional leadership where leaders reward those who follow their lead (Bass, 1995). In my opinion, a good leader will adopt aspects of </w:t>
      </w:r>
      <w:proofErr w:type="gramStart"/>
      <w:r>
        <w:rPr>
          <w:rFonts w:ascii="Arial" w:hAnsi="Arial" w:cs="Arial"/>
          <w:sz w:val="24"/>
          <w:szCs w:val="24"/>
        </w:rPr>
        <w:t>both of these</w:t>
      </w:r>
      <w:proofErr w:type="gramEnd"/>
      <w:r>
        <w:rPr>
          <w:rFonts w:ascii="Arial" w:hAnsi="Arial" w:cs="Arial"/>
          <w:sz w:val="24"/>
          <w:szCs w:val="24"/>
        </w:rPr>
        <w:t xml:space="preserve"> leadership models and adapt to fit the team they are leading. </w:t>
      </w:r>
    </w:p>
    <w:p w14:paraId="14686305" w14:textId="77777777" w:rsidR="004B100F" w:rsidRDefault="004B100F" w:rsidP="004B100F">
      <w:pPr>
        <w:pStyle w:val="NoSpacing"/>
        <w:jc w:val="both"/>
        <w:rPr>
          <w:rFonts w:ascii="Arial" w:hAnsi="Arial" w:cs="Arial"/>
          <w:sz w:val="24"/>
          <w:szCs w:val="24"/>
        </w:rPr>
      </w:pPr>
    </w:p>
    <w:p w14:paraId="03AB644D" w14:textId="56E4F23C" w:rsidR="004B100F" w:rsidRDefault="004B100F" w:rsidP="004B100F">
      <w:pPr>
        <w:pStyle w:val="NoSpacing"/>
        <w:jc w:val="both"/>
        <w:rPr>
          <w:rFonts w:ascii="Arial" w:hAnsi="Arial" w:cs="Arial"/>
          <w:sz w:val="24"/>
          <w:szCs w:val="24"/>
        </w:rPr>
      </w:pPr>
      <w:r>
        <w:rPr>
          <w:rFonts w:ascii="Arial" w:hAnsi="Arial" w:cs="Arial"/>
          <w:sz w:val="24"/>
          <w:szCs w:val="24"/>
        </w:rPr>
        <w:t xml:space="preserve">In my opinion, a significant reason why inter-personal conflict can often occur within teams is due to competition between team members. Similarly, if one member of the team is under performing or failing to provide as much of a contribution to the overall team, this can result in conflict as other team members can feel aggrieved. In my experience, these </w:t>
      </w:r>
      <w:proofErr w:type="gramStart"/>
      <w:r>
        <w:rPr>
          <w:rFonts w:ascii="Arial" w:hAnsi="Arial" w:cs="Arial"/>
          <w:sz w:val="24"/>
          <w:szCs w:val="24"/>
        </w:rPr>
        <w:t>issues</w:t>
      </w:r>
      <w:proofErr w:type="gramEnd"/>
      <w:r>
        <w:rPr>
          <w:rFonts w:ascii="Arial" w:hAnsi="Arial" w:cs="Arial"/>
          <w:sz w:val="24"/>
          <w:szCs w:val="24"/>
        </w:rPr>
        <w:t xml:space="preserve"> and areas of conflict within a team can easily be resolved when there is a dedicated and strong leader in the team</w:t>
      </w:r>
      <w:r w:rsidR="00103C3D">
        <w:rPr>
          <w:rFonts w:ascii="Arial" w:hAnsi="Arial" w:cs="Arial"/>
          <w:sz w:val="24"/>
          <w:szCs w:val="24"/>
        </w:rPr>
        <w:t xml:space="preserve"> who is appropriately managing each of the team members and their performance</w:t>
      </w:r>
      <w:r>
        <w:rPr>
          <w:rFonts w:ascii="Arial" w:hAnsi="Arial" w:cs="Arial"/>
          <w:sz w:val="24"/>
          <w:szCs w:val="24"/>
        </w:rPr>
        <w:t xml:space="preserve">. In ensuring effective leadership, the Adair’s Action Centred Leadership Theory (ACL) otherwise known as the “three circle model” is a tool which when followed ensures that the task, </w:t>
      </w:r>
      <w:proofErr w:type="gramStart"/>
      <w:r>
        <w:rPr>
          <w:rFonts w:ascii="Arial" w:hAnsi="Arial" w:cs="Arial"/>
          <w:sz w:val="24"/>
          <w:szCs w:val="24"/>
        </w:rPr>
        <w:t>team</w:t>
      </w:r>
      <w:proofErr w:type="gramEnd"/>
      <w:r>
        <w:rPr>
          <w:rFonts w:ascii="Arial" w:hAnsi="Arial" w:cs="Arial"/>
          <w:sz w:val="24"/>
          <w:szCs w:val="24"/>
        </w:rPr>
        <w:t xml:space="preserve"> and individual are all balanced appropriately </w:t>
      </w:r>
      <w:r w:rsidRPr="00C838E7">
        <w:rPr>
          <w:rFonts w:ascii="Arial" w:hAnsi="Arial" w:cs="Arial"/>
          <w:sz w:val="24"/>
          <w:szCs w:val="24"/>
        </w:rPr>
        <w:t>(Adair, 1979)</w:t>
      </w:r>
      <w:r>
        <w:rPr>
          <w:rFonts w:ascii="Arial" w:hAnsi="Arial" w:cs="Arial"/>
          <w:sz w:val="24"/>
          <w:szCs w:val="24"/>
        </w:rPr>
        <w:t>.</w:t>
      </w:r>
    </w:p>
    <w:p w14:paraId="61339B43" w14:textId="77777777" w:rsidR="004B100F" w:rsidRDefault="004B100F" w:rsidP="004B100F">
      <w:pPr>
        <w:pStyle w:val="NoSpacing"/>
        <w:jc w:val="both"/>
        <w:rPr>
          <w:rFonts w:ascii="Arial" w:hAnsi="Arial" w:cs="Arial"/>
          <w:sz w:val="24"/>
          <w:szCs w:val="24"/>
        </w:rPr>
      </w:pPr>
    </w:p>
    <w:p w14:paraId="13D84983" w14:textId="374417D9" w:rsidR="004B100F" w:rsidRDefault="004B100F" w:rsidP="004B100F">
      <w:pPr>
        <w:pStyle w:val="NoSpacing"/>
        <w:jc w:val="both"/>
        <w:rPr>
          <w:rFonts w:ascii="Arial" w:hAnsi="Arial" w:cs="Arial"/>
          <w:sz w:val="24"/>
          <w:szCs w:val="24"/>
        </w:rPr>
      </w:pPr>
      <w:r>
        <w:rPr>
          <w:rFonts w:ascii="Arial" w:hAnsi="Arial" w:cs="Arial"/>
          <w:sz w:val="24"/>
          <w:szCs w:val="24"/>
        </w:rPr>
        <w:t>Furthermore, another reason why inter-personal conflict can occur within a team is due to differences between individuals within the team, including their beliefs and work</w:t>
      </w:r>
      <w:r w:rsidR="00103C3D">
        <w:rPr>
          <w:rFonts w:ascii="Arial" w:hAnsi="Arial" w:cs="Arial"/>
          <w:sz w:val="24"/>
          <w:szCs w:val="24"/>
        </w:rPr>
        <w:t>ing</w:t>
      </w:r>
      <w:r>
        <w:rPr>
          <w:rFonts w:ascii="Arial" w:hAnsi="Arial" w:cs="Arial"/>
          <w:sz w:val="24"/>
          <w:szCs w:val="24"/>
        </w:rPr>
        <w:t xml:space="preserve"> styles. This is supported by research and literature which confirms that being able to work well as part of a team relies on the individuals within that team to be open to other’s views, be responsible for your own part within the team and considerate to others </w:t>
      </w:r>
      <w:r w:rsidRPr="0094058F">
        <w:rPr>
          <w:rFonts w:ascii="Arial" w:hAnsi="Arial" w:cs="Arial"/>
          <w:sz w:val="24"/>
          <w:szCs w:val="24"/>
        </w:rPr>
        <w:t xml:space="preserve">(Avery, </w:t>
      </w:r>
      <w:proofErr w:type="gramStart"/>
      <w:r w:rsidRPr="0094058F">
        <w:rPr>
          <w:rFonts w:ascii="Arial" w:hAnsi="Arial" w:cs="Arial"/>
          <w:sz w:val="24"/>
          <w:szCs w:val="24"/>
        </w:rPr>
        <w:t>Walker</w:t>
      </w:r>
      <w:proofErr w:type="gramEnd"/>
      <w:r w:rsidRPr="0094058F">
        <w:rPr>
          <w:rFonts w:ascii="Arial" w:hAnsi="Arial" w:cs="Arial"/>
          <w:sz w:val="24"/>
          <w:szCs w:val="24"/>
        </w:rPr>
        <w:t xml:space="preserve"> and Murphy, 2001)</w:t>
      </w:r>
      <w:r>
        <w:rPr>
          <w:rFonts w:ascii="Arial" w:hAnsi="Arial" w:cs="Arial"/>
          <w:sz w:val="24"/>
          <w:szCs w:val="24"/>
        </w:rPr>
        <w:t>. Ultimately, individuals are responsible for their behaviour and actions.</w:t>
      </w:r>
    </w:p>
    <w:p w14:paraId="6B88D6D7" w14:textId="77777777" w:rsidR="004B100F" w:rsidRDefault="004B100F" w:rsidP="004B100F">
      <w:pPr>
        <w:pStyle w:val="NoSpacing"/>
        <w:jc w:val="both"/>
        <w:rPr>
          <w:rFonts w:ascii="Arial" w:hAnsi="Arial" w:cs="Arial"/>
          <w:sz w:val="24"/>
          <w:szCs w:val="24"/>
        </w:rPr>
      </w:pPr>
    </w:p>
    <w:p w14:paraId="7BA6F568" w14:textId="77777777" w:rsidR="004B100F" w:rsidRDefault="004B100F" w:rsidP="004B100F">
      <w:pPr>
        <w:pStyle w:val="NoSpacing"/>
        <w:jc w:val="both"/>
        <w:rPr>
          <w:rFonts w:ascii="Arial" w:hAnsi="Arial" w:cs="Arial"/>
          <w:sz w:val="24"/>
          <w:szCs w:val="24"/>
        </w:rPr>
      </w:pPr>
      <w:r>
        <w:rPr>
          <w:rFonts w:ascii="Arial" w:hAnsi="Arial" w:cs="Arial"/>
          <w:sz w:val="24"/>
          <w:szCs w:val="24"/>
        </w:rPr>
        <w:t xml:space="preserve">Similarly, I believe that a lack of diversity between team members and openness to consider other’s views and cultures could lead to inter-personal conflict within a team. One aim of ‘The Policing Vision 2025’ is that the police service will be a more representative workforce which represents the communities they serve </w:t>
      </w:r>
      <w:r w:rsidRPr="00A847EF">
        <w:rPr>
          <w:rFonts w:ascii="Arial" w:hAnsi="Arial" w:cs="Arial"/>
          <w:sz w:val="24"/>
          <w:szCs w:val="24"/>
        </w:rPr>
        <w:t>(Association of Police and Crime Commissioners and National Police Chiefs' Council, 2016)</w:t>
      </w:r>
      <w:r>
        <w:rPr>
          <w:rFonts w:ascii="Arial" w:hAnsi="Arial" w:cs="Arial"/>
          <w:sz w:val="24"/>
          <w:szCs w:val="24"/>
        </w:rPr>
        <w:t xml:space="preserve">. As the police force becomes more diverse over time in line with this plan, I hope and believe that this will result in more cohesive, </w:t>
      </w:r>
      <w:proofErr w:type="gramStart"/>
      <w:r>
        <w:rPr>
          <w:rFonts w:ascii="Arial" w:hAnsi="Arial" w:cs="Arial"/>
          <w:sz w:val="24"/>
          <w:szCs w:val="24"/>
        </w:rPr>
        <w:t>progressive</w:t>
      </w:r>
      <w:proofErr w:type="gramEnd"/>
      <w:r>
        <w:rPr>
          <w:rFonts w:ascii="Arial" w:hAnsi="Arial" w:cs="Arial"/>
          <w:sz w:val="24"/>
          <w:szCs w:val="24"/>
        </w:rPr>
        <w:t xml:space="preserve"> and open teams. </w:t>
      </w:r>
    </w:p>
    <w:p w14:paraId="4F2187FF" w14:textId="77777777" w:rsidR="004B100F" w:rsidRDefault="004B100F" w:rsidP="004B100F">
      <w:pPr>
        <w:pStyle w:val="NoSpacing"/>
        <w:jc w:val="both"/>
        <w:rPr>
          <w:rFonts w:ascii="Arial" w:hAnsi="Arial" w:cs="Arial"/>
          <w:sz w:val="24"/>
          <w:szCs w:val="24"/>
        </w:rPr>
      </w:pPr>
    </w:p>
    <w:p w14:paraId="546B2D28" w14:textId="77777777" w:rsidR="004B100F" w:rsidRDefault="004B100F" w:rsidP="004B100F">
      <w:pPr>
        <w:pStyle w:val="NoSpacing"/>
        <w:jc w:val="both"/>
        <w:rPr>
          <w:rFonts w:ascii="Arial" w:hAnsi="Arial" w:cs="Arial"/>
          <w:sz w:val="24"/>
          <w:szCs w:val="24"/>
        </w:rPr>
      </w:pPr>
      <w:r>
        <w:rPr>
          <w:rFonts w:ascii="Arial" w:hAnsi="Arial" w:cs="Arial"/>
          <w:sz w:val="24"/>
          <w:szCs w:val="24"/>
        </w:rPr>
        <w:t>The Thomas-</w:t>
      </w:r>
      <w:proofErr w:type="spellStart"/>
      <w:r>
        <w:rPr>
          <w:rFonts w:ascii="Arial" w:hAnsi="Arial" w:cs="Arial"/>
          <w:sz w:val="24"/>
          <w:szCs w:val="24"/>
        </w:rPr>
        <w:t>Killman</w:t>
      </w:r>
      <w:proofErr w:type="spellEnd"/>
      <w:r>
        <w:rPr>
          <w:rFonts w:ascii="Arial" w:hAnsi="Arial" w:cs="Arial"/>
          <w:sz w:val="24"/>
          <w:szCs w:val="24"/>
        </w:rPr>
        <w:t xml:space="preserve"> Conflict Model, as detailed below, is a strategy that can adopted to resolve conflict within a team. This model provides five behaviours and the assertiveness and cooperativeness of an individual when dealing with conflict will impact on which behaviours are presented. </w:t>
      </w:r>
    </w:p>
    <w:p w14:paraId="2EB04A79" w14:textId="77777777" w:rsidR="004B100F" w:rsidRDefault="004B100F" w:rsidP="004B100F">
      <w:pPr>
        <w:pStyle w:val="NoSpacing"/>
        <w:jc w:val="both"/>
        <w:rPr>
          <w:rFonts w:ascii="Arial" w:hAnsi="Arial" w:cs="Arial"/>
          <w:sz w:val="24"/>
          <w:szCs w:val="24"/>
        </w:rPr>
      </w:pPr>
    </w:p>
    <w:p w14:paraId="3C25CFDC" w14:textId="77777777" w:rsidR="004B100F" w:rsidRDefault="004B100F" w:rsidP="004B100F">
      <w:pPr>
        <w:pStyle w:val="NoSpacing"/>
        <w:jc w:val="both"/>
        <w:rPr>
          <w:rFonts w:ascii="Arial" w:hAnsi="Arial" w:cs="Arial"/>
          <w:sz w:val="24"/>
          <w:szCs w:val="24"/>
        </w:rPr>
      </w:pPr>
      <w:r>
        <w:rPr>
          <w:noProof/>
        </w:rPr>
        <w:drawing>
          <wp:inline distT="0" distB="0" distL="0" distR="0" wp14:anchorId="5108559F" wp14:editId="47C9A454">
            <wp:extent cx="3812540" cy="3566160"/>
            <wp:effectExtent l="0" t="0" r="0" b="0"/>
            <wp:docPr id="1" name="Picture 1" descr="Thomas Kilmann mode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omas Kilmann model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2540" cy="3566160"/>
                    </a:xfrm>
                    <a:prstGeom prst="rect">
                      <a:avLst/>
                    </a:prstGeom>
                    <a:noFill/>
                    <a:ln>
                      <a:noFill/>
                    </a:ln>
                  </pic:spPr>
                </pic:pic>
              </a:graphicData>
            </a:graphic>
          </wp:inline>
        </w:drawing>
      </w:r>
    </w:p>
    <w:p w14:paraId="11A404D7" w14:textId="77777777" w:rsidR="004B100F" w:rsidRDefault="004B100F" w:rsidP="004B100F">
      <w:pPr>
        <w:pStyle w:val="NoSpacing"/>
        <w:jc w:val="both"/>
        <w:rPr>
          <w:rFonts w:ascii="Arial" w:hAnsi="Arial" w:cs="Arial"/>
          <w:sz w:val="24"/>
          <w:szCs w:val="24"/>
        </w:rPr>
      </w:pPr>
    </w:p>
    <w:p w14:paraId="5C5A5E62" w14:textId="5BD36834" w:rsidR="004B100F" w:rsidRDefault="004B100F" w:rsidP="004B100F">
      <w:pPr>
        <w:pStyle w:val="NoSpacing"/>
        <w:jc w:val="both"/>
        <w:rPr>
          <w:rFonts w:ascii="Arial" w:hAnsi="Arial" w:cs="Arial"/>
          <w:sz w:val="24"/>
          <w:szCs w:val="24"/>
        </w:rPr>
      </w:pPr>
      <w:r>
        <w:rPr>
          <w:rFonts w:ascii="Arial" w:hAnsi="Arial" w:cs="Arial"/>
          <w:sz w:val="24"/>
          <w:szCs w:val="24"/>
        </w:rPr>
        <w:t xml:space="preserve">Another strategy that can be adopted to both develop team cohesion an enhance individual and team performance is </w:t>
      </w:r>
      <w:proofErr w:type="gramStart"/>
      <w:r>
        <w:rPr>
          <w:rFonts w:ascii="Arial" w:hAnsi="Arial" w:cs="Arial"/>
          <w:sz w:val="24"/>
          <w:szCs w:val="24"/>
        </w:rPr>
        <w:t>with regard to</w:t>
      </w:r>
      <w:proofErr w:type="gramEnd"/>
      <w:r>
        <w:rPr>
          <w:rFonts w:ascii="Arial" w:hAnsi="Arial" w:cs="Arial"/>
          <w:sz w:val="24"/>
          <w:szCs w:val="24"/>
        </w:rPr>
        <w:t xml:space="preserve"> motivation. Mullins’ Theory suggests that performance is dependent on an individual having the skills and ability to perform their role </w:t>
      </w:r>
      <w:proofErr w:type="gramStart"/>
      <w:r>
        <w:rPr>
          <w:rFonts w:ascii="Arial" w:hAnsi="Arial" w:cs="Arial"/>
          <w:sz w:val="24"/>
          <w:szCs w:val="24"/>
        </w:rPr>
        <w:t>and also</w:t>
      </w:r>
      <w:proofErr w:type="gramEnd"/>
      <w:r>
        <w:rPr>
          <w:rFonts w:ascii="Arial" w:hAnsi="Arial" w:cs="Arial"/>
          <w:sz w:val="24"/>
          <w:szCs w:val="24"/>
        </w:rPr>
        <w:t xml:space="preserve"> the motivation to do so (Mullins 1996). Following this theory, should an individual either lack the relevant skills or motivation to perform their role appropriately, this will negatively impact on the overall performance of a team.</w:t>
      </w:r>
      <w:r w:rsidR="007D52E9">
        <w:rPr>
          <w:rFonts w:ascii="Arial" w:hAnsi="Arial" w:cs="Arial"/>
          <w:sz w:val="24"/>
          <w:szCs w:val="24"/>
        </w:rPr>
        <w:t xml:space="preserve"> </w:t>
      </w:r>
    </w:p>
    <w:p w14:paraId="11E3AAE0" w14:textId="58517DF6" w:rsidR="004B100F" w:rsidRDefault="004B100F" w:rsidP="004B100F">
      <w:pPr>
        <w:pStyle w:val="NoSpacing"/>
        <w:jc w:val="both"/>
        <w:rPr>
          <w:rFonts w:ascii="Arial" w:hAnsi="Arial" w:cs="Arial"/>
          <w:sz w:val="24"/>
          <w:szCs w:val="24"/>
        </w:rPr>
      </w:pPr>
    </w:p>
    <w:p w14:paraId="038547D6" w14:textId="53121938" w:rsidR="004B100F" w:rsidRDefault="007D52E9" w:rsidP="007D52E9">
      <w:pPr>
        <w:pStyle w:val="NoSpacing"/>
        <w:jc w:val="both"/>
        <w:rPr>
          <w:rFonts w:ascii="Arial" w:hAnsi="Arial" w:cs="Arial"/>
          <w:sz w:val="24"/>
          <w:szCs w:val="24"/>
        </w:rPr>
      </w:pPr>
      <w:r>
        <w:rPr>
          <w:rFonts w:ascii="Arial" w:hAnsi="Arial" w:cs="Arial"/>
          <w:sz w:val="24"/>
          <w:szCs w:val="24"/>
        </w:rPr>
        <w:t xml:space="preserve">The Code of Ethics and Standards of Professional Behaviour are the backbone of </w:t>
      </w:r>
      <w:proofErr w:type="gramStart"/>
      <w:r>
        <w:rPr>
          <w:rFonts w:ascii="Arial" w:hAnsi="Arial" w:cs="Arial"/>
          <w:sz w:val="24"/>
          <w:szCs w:val="24"/>
        </w:rPr>
        <w:t>policing</w:t>
      </w:r>
      <w:proofErr w:type="gramEnd"/>
      <w:r>
        <w:rPr>
          <w:rFonts w:ascii="Arial" w:hAnsi="Arial" w:cs="Arial"/>
          <w:sz w:val="24"/>
          <w:szCs w:val="24"/>
        </w:rPr>
        <w:t xml:space="preserve"> and these set the exemplary standards that must be followed by those within the police force</w:t>
      </w:r>
      <w:r w:rsidR="004B100F">
        <w:rPr>
          <w:rFonts w:ascii="Arial" w:hAnsi="Arial" w:cs="Arial"/>
          <w:sz w:val="24"/>
          <w:szCs w:val="24"/>
        </w:rPr>
        <w:t xml:space="preserve"> (College of Policing, 2022). </w:t>
      </w:r>
      <w:r>
        <w:rPr>
          <w:rFonts w:ascii="Arial" w:hAnsi="Arial" w:cs="Arial"/>
          <w:sz w:val="24"/>
          <w:szCs w:val="24"/>
        </w:rPr>
        <w:t xml:space="preserve">There are times when the impact of team dynamics and behaviour could result in failing to comply with the professional standard requirements. For example, one standard of professional behaviour that must be adhered to by police officers is that they must treat all colleagues with respect and courtesy. However, as we have discussed, poor management of team dynamics could result in members of a team feeling aggrieved which could in turn lead to an individual failing to treat their colleague with respect and as such failing to comply with the standards of professional behaviour. </w:t>
      </w:r>
    </w:p>
    <w:p w14:paraId="6885749F" w14:textId="62D7D771" w:rsidR="007D52E9" w:rsidRDefault="007D52E9" w:rsidP="007D52E9">
      <w:pPr>
        <w:pStyle w:val="NoSpacing"/>
        <w:jc w:val="both"/>
        <w:rPr>
          <w:rFonts w:ascii="Arial" w:hAnsi="Arial" w:cs="Arial"/>
          <w:sz w:val="24"/>
          <w:szCs w:val="24"/>
        </w:rPr>
      </w:pPr>
    </w:p>
    <w:p w14:paraId="185898CA" w14:textId="0FB53DD4" w:rsidR="004B100F" w:rsidRPr="007D52E9" w:rsidRDefault="007D52E9" w:rsidP="007D52E9">
      <w:pPr>
        <w:pStyle w:val="NoSpacing"/>
        <w:jc w:val="both"/>
        <w:rPr>
          <w:rFonts w:ascii="Arial" w:hAnsi="Arial" w:cs="Arial"/>
          <w:sz w:val="24"/>
          <w:szCs w:val="24"/>
        </w:rPr>
      </w:pPr>
      <w:r>
        <w:rPr>
          <w:rFonts w:ascii="Arial" w:hAnsi="Arial" w:cs="Arial"/>
          <w:sz w:val="24"/>
          <w:szCs w:val="24"/>
        </w:rPr>
        <w:t xml:space="preserve">In conclusion, individuals and teams can be complex and there can be </w:t>
      </w:r>
      <w:proofErr w:type="gramStart"/>
      <w:r>
        <w:rPr>
          <w:rFonts w:ascii="Arial" w:hAnsi="Arial" w:cs="Arial"/>
          <w:sz w:val="24"/>
          <w:szCs w:val="24"/>
        </w:rPr>
        <w:t>a number of</w:t>
      </w:r>
      <w:proofErr w:type="gramEnd"/>
      <w:r>
        <w:rPr>
          <w:rFonts w:ascii="Arial" w:hAnsi="Arial" w:cs="Arial"/>
          <w:sz w:val="24"/>
          <w:szCs w:val="24"/>
        </w:rPr>
        <w:t xml:space="preserve"> different dynamics in teams which could result in teams not functioning appropriately and as a result poor performance. In my opinion, a team will be unable to function effectively without a strong and identified leader. However, individuals should also be responsible for ensuring that they are respectful, collaborate and open-minded to aid </w:t>
      </w:r>
      <w:r>
        <w:rPr>
          <w:rFonts w:ascii="Arial" w:hAnsi="Arial" w:cs="Arial"/>
          <w:sz w:val="24"/>
          <w:szCs w:val="24"/>
        </w:rPr>
        <w:lastRenderedPageBreak/>
        <w:t xml:space="preserve">to team cohesion and should this be followed, teams would find increased positivity and morale. </w:t>
      </w:r>
    </w:p>
    <w:p w14:paraId="19EA35F5" w14:textId="77777777" w:rsidR="004B100F" w:rsidRPr="00E676F7" w:rsidRDefault="004B100F" w:rsidP="004B100F">
      <w:pPr>
        <w:ind w:right="237"/>
        <w:jc w:val="both"/>
        <w:rPr>
          <w:sz w:val="24"/>
          <w:szCs w:val="24"/>
        </w:rPr>
      </w:pPr>
    </w:p>
    <w:p w14:paraId="4924B0CD" w14:textId="6DFB938C" w:rsidR="004B100F" w:rsidRPr="00E676F7" w:rsidRDefault="004B100F" w:rsidP="004B100F">
      <w:pPr>
        <w:ind w:right="237"/>
        <w:jc w:val="both"/>
        <w:rPr>
          <w:b/>
          <w:sz w:val="24"/>
          <w:szCs w:val="24"/>
        </w:rPr>
      </w:pPr>
    </w:p>
    <w:p w14:paraId="1F9F762D" w14:textId="77777777" w:rsidR="004B100F" w:rsidRPr="00E676F7" w:rsidRDefault="004B100F" w:rsidP="004B100F">
      <w:pPr>
        <w:ind w:right="237"/>
      </w:pPr>
      <w:r w:rsidRPr="00E676F7">
        <w:br w:type="page"/>
      </w:r>
    </w:p>
    <w:p w14:paraId="43855DAF" w14:textId="77777777" w:rsidR="004B100F" w:rsidRPr="00E676F7" w:rsidRDefault="004B100F" w:rsidP="004B100F">
      <w:pPr>
        <w:ind w:right="237"/>
        <w:jc w:val="both"/>
        <w:rPr>
          <w:sz w:val="24"/>
          <w:szCs w:val="24"/>
        </w:rPr>
      </w:pPr>
    </w:p>
    <w:p w14:paraId="6E67EB65" w14:textId="77777777" w:rsidR="004B100F" w:rsidRPr="00E676F7" w:rsidRDefault="004B100F" w:rsidP="004B100F">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23BE8651" w14:textId="77777777" w:rsidR="004B100F" w:rsidRPr="00E676F7" w:rsidRDefault="004B100F" w:rsidP="004B100F">
      <w:pPr>
        <w:ind w:right="237"/>
        <w:jc w:val="both"/>
        <w:rPr>
          <w:rFonts w:eastAsia="Arial"/>
          <w:color w:val="000000" w:themeColor="text1"/>
          <w:sz w:val="24"/>
          <w:szCs w:val="24"/>
        </w:rPr>
      </w:pPr>
    </w:p>
    <w:p w14:paraId="5F339862" w14:textId="77777777" w:rsidR="004B100F" w:rsidRPr="00E676F7" w:rsidRDefault="004B100F" w:rsidP="004B100F">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5969C1F7" w14:textId="77777777" w:rsidR="004B100F" w:rsidRPr="00E676F7" w:rsidRDefault="004B100F" w:rsidP="004B100F">
      <w:pPr>
        <w:ind w:right="237"/>
        <w:jc w:val="both"/>
        <w:rPr>
          <w:rFonts w:eastAsia="Arial"/>
          <w:color w:val="000000" w:themeColor="text1"/>
          <w:sz w:val="24"/>
          <w:szCs w:val="24"/>
        </w:rPr>
      </w:pPr>
      <w:r w:rsidRPr="69F7424F">
        <w:rPr>
          <w:rFonts w:eastAsia="Arial"/>
          <w:b/>
          <w:bCs/>
          <w:color w:val="000000" w:themeColor="text1"/>
          <w:sz w:val="24"/>
          <w:szCs w:val="24"/>
        </w:rPr>
        <w:t>Vulnerability and Risk, Evidence-based policing</w:t>
      </w:r>
    </w:p>
    <w:p w14:paraId="4942FCD1" w14:textId="77777777" w:rsidR="004B100F" w:rsidRPr="00E676F7" w:rsidRDefault="004B100F" w:rsidP="004B100F">
      <w:pPr>
        <w:ind w:right="237"/>
        <w:jc w:val="both"/>
        <w:rPr>
          <w:rFonts w:eastAsia="Arial"/>
          <w:color w:val="000000" w:themeColor="text1"/>
          <w:sz w:val="24"/>
          <w:szCs w:val="24"/>
        </w:rPr>
      </w:pPr>
    </w:p>
    <w:p w14:paraId="29E9C0D5" w14:textId="77777777" w:rsidR="004B100F" w:rsidRPr="00E676F7" w:rsidRDefault="004B100F" w:rsidP="004B100F">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07977C3B" w14:textId="77777777" w:rsidR="004B100F" w:rsidRPr="00E676F7" w:rsidRDefault="004B100F" w:rsidP="004B100F">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4B100F" w:rsidRPr="00E676F7" w14:paraId="11B7AE46" w14:textId="77777777" w:rsidTr="00E213F3">
        <w:tc>
          <w:tcPr>
            <w:tcW w:w="10188" w:type="dxa"/>
            <w:shd w:val="clear" w:color="auto" w:fill="auto"/>
          </w:tcPr>
          <w:p w14:paraId="59859689" w14:textId="77777777" w:rsidR="004B100F" w:rsidRPr="00E676F7" w:rsidRDefault="004B100F" w:rsidP="00E213F3">
            <w:pPr>
              <w:ind w:right="237"/>
              <w:rPr>
                <w:sz w:val="24"/>
                <w:szCs w:val="24"/>
              </w:rPr>
            </w:pPr>
          </w:p>
          <w:p w14:paraId="74ECDAF6" w14:textId="77777777" w:rsidR="004B100F" w:rsidRPr="00E676F7" w:rsidRDefault="004B100F" w:rsidP="00E213F3">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3D98FD5D" w14:textId="77777777" w:rsidR="004B100F" w:rsidRPr="00E676F7" w:rsidRDefault="004B100F" w:rsidP="00E213F3">
            <w:pPr>
              <w:rPr>
                <w:rFonts w:eastAsia="Arial"/>
                <w:color w:val="000000" w:themeColor="text1"/>
                <w:sz w:val="24"/>
                <w:szCs w:val="24"/>
              </w:rPr>
            </w:pPr>
          </w:p>
          <w:p w14:paraId="313CA523" w14:textId="77777777" w:rsidR="004B100F" w:rsidRPr="00E676F7" w:rsidRDefault="004B100F" w:rsidP="00E213F3">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7E980D12" w14:textId="77777777" w:rsidR="004B100F" w:rsidRPr="00E676F7" w:rsidRDefault="004B100F" w:rsidP="00E213F3">
            <w:pPr>
              <w:rPr>
                <w:rFonts w:eastAsia="Arial"/>
                <w:color w:val="000000" w:themeColor="text1"/>
                <w:sz w:val="24"/>
                <w:szCs w:val="24"/>
              </w:rPr>
            </w:pPr>
          </w:p>
          <w:p w14:paraId="2A3A782E" w14:textId="77777777" w:rsidR="004B100F" w:rsidRPr="00E676F7" w:rsidRDefault="004B100F" w:rsidP="00E213F3">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Consider the use of evidence-based policing. </w:t>
            </w:r>
          </w:p>
          <w:p w14:paraId="2021544E" w14:textId="77777777" w:rsidR="004B100F" w:rsidRPr="00E676F7" w:rsidRDefault="004B100F" w:rsidP="00E213F3">
            <w:pPr>
              <w:ind w:right="237"/>
              <w:jc w:val="both"/>
              <w:rPr>
                <w:rFonts w:eastAsia="Arial"/>
                <w:color w:val="000000" w:themeColor="text1"/>
                <w:sz w:val="24"/>
                <w:szCs w:val="24"/>
              </w:rPr>
            </w:pPr>
          </w:p>
          <w:p w14:paraId="39ABF4C6" w14:textId="77777777" w:rsidR="004B100F" w:rsidRPr="00E676F7" w:rsidRDefault="004B100F" w:rsidP="00E213F3">
            <w:pPr>
              <w:ind w:right="237"/>
              <w:jc w:val="both"/>
              <w:rPr>
                <w:rFonts w:eastAsia="Arial"/>
                <w:color w:val="000000" w:themeColor="text1"/>
                <w:sz w:val="24"/>
                <w:szCs w:val="24"/>
              </w:rPr>
            </w:pPr>
            <w:r w:rsidRPr="0B413A8F">
              <w:rPr>
                <w:rFonts w:eastAsia="Arial"/>
                <w:color w:val="000000" w:themeColor="text1"/>
                <w:sz w:val="24"/>
                <w:szCs w:val="24"/>
              </w:rPr>
              <w:t xml:space="preserve">2000 words </w:t>
            </w:r>
            <w:r w:rsidRPr="0B413A8F">
              <w:rPr>
                <w:rFonts w:eastAsia="Arial"/>
                <w:i/>
                <w:iCs/>
                <w:color w:val="000000" w:themeColor="text1"/>
                <w:sz w:val="24"/>
                <w:szCs w:val="24"/>
              </w:rPr>
              <w:t>(+/- 10%: include your actual word count at the end of each section)</w:t>
            </w:r>
          </w:p>
          <w:p w14:paraId="14DA31DD" w14:textId="77777777" w:rsidR="004B100F" w:rsidRPr="00E676F7" w:rsidRDefault="004B100F" w:rsidP="00E213F3">
            <w:pPr>
              <w:ind w:right="237"/>
              <w:jc w:val="both"/>
              <w:rPr>
                <w:sz w:val="24"/>
                <w:szCs w:val="24"/>
              </w:rPr>
            </w:pPr>
          </w:p>
        </w:tc>
      </w:tr>
    </w:tbl>
    <w:p w14:paraId="4EA575BE" w14:textId="77777777" w:rsidR="004B100F" w:rsidRPr="00E676F7" w:rsidRDefault="004B100F" w:rsidP="004B100F">
      <w:pPr>
        <w:ind w:right="237"/>
        <w:jc w:val="both"/>
        <w:rPr>
          <w:rFonts w:eastAsia="Arial"/>
          <w:color w:val="000000" w:themeColor="text1"/>
          <w:sz w:val="24"/>
          <w:szCs w:val="24"/>
        </w:rPr>
      </w:pPr>
    </w:p>
    <w:p w14:paraId="3CA2CA59" w14:textId="77777777" w:rsidR="004B100F" w:rsidRDefault="004B100F" w:rsidP="004B100F">
      <w:pPr>
        <w:ind w:right="237"/>
        <w:jc w:val="both"/>
        <w:rPr>
          <w:rFonts w:eastAsia="Arial"/>
          <w:b/>
          <w:bCs/>
          <w:color w:val="000000" w:themeColor="text1"/>
          <w:sz w:val="24"/>
          <w:szCs w:val="24"/>
        </w:rPr>
      </w:pPr>
      <w:r w:rsidRPr="00E676F7">
        <w:rPr>
          <w:rFonts w:eastAsia="Arial"/>
          <w:b/>
          <w:bCs/>
          <w:color w:val="000000" w:themeColor="text1"/>
          <w:sz w:val="24"/>
          <w:szCs w:val="24"/>
        </w:rPr>
        <w:t>ANSWER:</w:t>
      </w:r>
    </w:p>
    <w:p w14:paraId="4C398762" w14:textId="77777777" w:rsidR="004B100F" w:rsidRDefault="004B100F" w:rsidP="004B100F">
      <w:pPr>
        <w:ind w:right="237"/>
        <w:jc w:val="both"/>
        <w:rPr>
          <w:rFonts w:eastAsia="Arial"/>
          <w:color w:val="000000" w:themeColor="text1"/>
          <w:sz w:val="24"/>
          <w:szCs w:val="24"/>
        </w:rPr>
      </w:pPr>
    </w:p>
    <w:p w14:paraId="560B8647" w14:textId="77777777" w:rsidR="004B100F" w:rsidRDefault="004B100F" w:rsidP="004B100F">
      <w:pPr>
        <w:jc w:val="both"/>
        <w:rPr>
          <w:sz w:val="24"/>
          <w:szCs w:val="24"/>
        </w:rPr>
      </w:pPr>
      <w:r w:rsidRPr="00681F0C">
        <w:rPr>
          <w:sz w:val="24"/>
          <w:szCs w:val="24"/>
        </w:rPr>
        <w:t>Th</w:t>
      </w:r>
      <w:r>
        <w:rPr>
          <w:sz w:val="24"/>
          <w:szCs w:val="24"/>
        </w:rPr>
        <w:t xml:space="preserve">roughout this essay, I will be discussing, </w:t>
      </w:r>
      <w:proofErr w:type="gramStart"/>
      <w:r>
        <w:rPr>
          <w:sz w:val="24"/>
          <w:szCs w:val="24"/>
        </w:rPr>
        <w:t>evaluating</w:t>
      </w:r>
      <w:proofErr w:type="gramEnd"/>
      <w:r>
        <w:rPr>
          <w:sz w:val="24"/>
          <w:szCs w:val="24"/>
        </w:rPr>
        <w:t xml:space="preserve"> and exploring a policing incident in which I played a significant role with a victim of crime. The policing incident I have chosen to discuss and reflect on is my involvement in the investigation of a commercial burglary which occurred in the </w:t>
      </w:r>
      <w:proofErr w:type="gramStart"/>
      <w:r>
        <w:rPr>
          <w:sz w:val="24"/>
          <w:szCs w:val="24"/>
        </w:rPr>
        <w:t>City</w:t>
      </w:r>
      <w:proofErr w:type="gramEnd"/>
      <w:r>
        <w:rPr>
          <w:sz w:val="24"/>
          <w:szCs w:val="24"/>
        </w:rPr>
        <w:t xml:space="preserve"> Centre. </w:t>
      </w:r>
    </w:p>
    <w:p w14:paraId="132B3D2B" w14:textId="77777777" w:rsidR="004B100F" w:rsidRDefault="004B100F" w:rsidP="004B100F">
      <w:pPr>
        <w:jc w:val="both"/>
        <w:rPr>
          <w:sz w:val="24"/>
          <w:szCs w:val="24"/>
        </w:rPr>
      </w:pPr>
    </w:p>
    <w:p w14:paraId="7CD65942" w14:textId="77777777" w:rsidR="004B100F" w:rsidRDefault="004B100F" w:rsidP="004B100F">
      <w:pPr>
        <w:jc w:val="both"/>
        <w:rPr>
          <w:sz w:val="24"/>
          <w:szCs w:val="24"/>
        </w:rPr>
      </w:pPr>
      <w:r>
        <w:rPr>
          <w:sz w:val="24"/>
          <w:szCs w:val="24"/>
        </w:rPr>
        <w:t xml:space="preserve">In relation to this incident, a report was received from the owner of a retail premises that they had returned to the venue to get things prepared to open to the public when he noted a window was smashed. On entering the premises, he noted that the till had been removed from behind the bar and this together with </w:t>
      </w:r>
      <w:proofErr w:type="gramStart"/>
      <w:r>
        <w:rPr>
          <w:sz w:val="24"/>
          <w:szCs w:val="24"/>
        </w:rPr>
        <w:t>a number of</w:t>
      </w:r>
      <w:proofErr w:type="gramEnd"/>
      <w:r>
        <w:rPr>
          <w:sz w:val="24"/>
          <w:szCs w:val="24"/>
        </w:rPr>
        <w:t xml:space="preserve"> items of stock had been taken from the store. This had occurred overnight whilst the premises was locked and closed to member of the public. </w:t>
      </w:r>
    </w:p>
    <w:p w14:paraId="462B337C" w14:textId="77777777" w:rsidR="004B100F" w:rsidRDefault="004B100F" w:rsidP="004B100F">
      <w:pPr>
        <w:jc w:val="both"/>
        <w:rPr>
          <w:sz w:val="24"/>
          <w:szCs w:val="24"/>
        </w:rPr>
      </w:pPr>
    </w:p>
    <w:p w14:paraId="0262F54A" w14:textId="77777777" w:rsidR="004B100F" w:rsidRDefault="004B100F" w:rsidP="004B100F">
      <w:pPr>
        <w:jc w:val="both"/>
        <w:rPr>
          <w:sz w:val="24"/>
          <w:szCs w:val="24"/>
        </w:rPr>
      </w:pPr>
      <w:r>
        <w:rPr>
          <w:sz w:val="24"/>
          <w:szCs w:val="24"/>
        </w:rPr>
        <w:t xml:space="preserve">On review of the initial report and information therein, I was aware that legislatively the offence of burglary had been committed as the offender had entered the premises as a trespasser and gone on to steal items (Theft Act 1968). Considering the incident in a social context, commercial burglary is a volume and priority crime that at the time of this report was a significant problem in the </w:t>
      </w:r>
      <w:proofErr w:type="gramStart"/>
      <w:r>
        <w:rPr>
          <w:sz w:val="24"/>
          <w:szCs w:val="24"/>
        </w:rPr>
        <w:t>City</w:t>
      </w:r>
      <w:proofErr w:type="gramEnd"/>
      <w:r>
        <w:rPr>
          <w:sz w:val="24"/>
          <w:szCs w:val="24"/>
        </w:rPr>
        <w:t xml:space="preserve"> Centre. In my experience as a police officer working in the area, I was aware that many of the offenders who are responsible for burglaries of this nature are repeat offenders. Intelligence also showed me that this business was a repeat victim as this one of many burglaries that had been reported by this particular premises in a </w:t>
      </w:r>
      <w:proofErr w:type="gramStart"/>
      <w:r>
        <w:rPr>
          <w:sz w:val="24"/>
          <w:szCs w:val="24"/>
        </w:rPr>
        <w:t>six month</w:t>
      </w:r>
      <w:proofErr w:type="gramEnd"/>
      <w:r>
        <w:rPr>
          <w:sz w:val="24"/>
          <w:szCs w:val="24"/>
        </w:rPr>
        <w:t xml:space="preserve"> period. </w:t>
      </w:r>
    </w:p>
    <w:p w14:paraId="2968D82C" w14:textId="77777777" w:rsidR="004B100F" w:rsidRDefault="004B100F" w:rsidP="004B100F">
      <w:pPr>
        <w:jc w:val="both"/>
        <w:rPr>
          <w:sz w:val="24"/>
          <w:szCs w:val="24"/>
        </w:rPr>
      </w:pPr>
    </w:p>
    <w:p w14:paraId="3639E3FB" w14:textId="44C9BF2D" w:rsidR="004B100F" w:rsidRDefault="004B100F" w:rsidP="004B100F">
      <w:pPr>
        <w:jc w:val="both"/>
        <w:rPr>
          <w:sz w:val="24"/>
          <w:szCs w:val="24"/>
        </w:rPr>
      </w:pPr>
      <w:r>
        <w:rPr>
          <w:sz w:val="24"/>
          <w:szCs w:val="24"/>
        </w:rPr>
        <w:t xml:space="preserve">On my attendance at this incident, I began obtaining the relevant evidence to investigate the offence. I took a statement from the victim which detailed how the premises was locked secure, the damage that had occurred and what items of stock </w:t>
      </w:r>
      <w:r>
        <w:rPr>
          <w:sz w:val="24"/>
          <w:szCs w:val="24"/>
        </w:rPr>
        <w:lastRenderedPageBreak/>
        <w:t xml:space="preserve">had been stolen. </w:t>
      </w:r>
      <w:r w:rsidR="00522F72">
        <w:rPr>
          <w:sz w:val="24"/>
          <w:szCs w:val="24"/>
        </w:rPr>
        <w:t xml:space="preserve">A language issue in this matter was that the victim who is the owner of the business spoke only a little English. An interpreter therefore had to be utilised </w:t>
      </w:r>
      <w:proofErr w:type="gramStart"/>
      <w:r w:rsidR="00522F72">
        <w:rPr>
          <w:sz w:val="24"/>
          <w:szCs w:val="24"/>
        </w:rPr>
        <w:t>in order to</w:t>
      </w:r>
      <w:proofErr w:type="gramEnd"/>
      <w:r w:rsidR="00522F72">
        <w:rPr>
          <w:sz w:val="24"/>
          <w:szCs w:val="24"/>
        </w:rPr>
        <w:t xml:space="preserve"> obtain a statement and extra time and care had to be taken to ensure that the victim understood everything. Whilst present at the scene, </w:t>
      </w:r>
      <w:r>
        <w:rPr>
          <w:sz w:val="24"/>
          <w:szCs w:val="24"/>
        </w:rPr>
        <w:t xml:space="preserve">I also arranged for CSI to attend and forensically examine the scene for any DNA or fingerprints that may be present that could assist in identifying the offender. In addition, I accessed the CCTV system in the premises. In this case, the footage was of a poor quality and the cameras did not cover the area in which the offender gained entry to the premises. </w:t>
      </w:r>
    </w:p>
    <w:p w14:paraId="65EBF66A" w14:textId="77777777" w:rsidR="004B100F" w:rsidRDefault="004B100F" w:rsidP="004B100F">
      <w:pPr>
        <w:jc w:val="both"/>
        <w:rPr>
          <w:sz w:val="24"/>
          <w:szCs w:val="24"/>
        </w:rPr>
      </w:pPr>
    </w:p>
    <w:p w14:paraId="28591F5E" w14:textId="7325D25B" w:rsidR="004B100F" w:rsidRDefault="004B100F" w:rsidP="004B100F">
      <w:pPr>
        <w:jc w:val="both"/>
        <w:rPr>
          <w:sz w:val="24"/>
          <w:szCs w:val="24"/>
        </w:rPr>
      </w:pPr>
      <w:proofErr w:type="gramStart"/>
      <w:r>
        <w:rPr>
          <w:sz w:val="24"/>
          <w:szCs w:val="24"/>
        </w:rPr>
        <w:t>In light of the fact that</w:t>
      </w:r>
      <w:proofErr w:type="gramEnd"/>
      <w:r>
        <w:rPr>
          <w:sz w:val="24"/>
          <w:szCs w:val="24"/>
        </w:rPr>
        <w:t xml:space="preserve"> the business had been victim to burglary and other theft incidents on a number of occasions, I was mindful of the approach that needed to be taken in order to attempt to tackle </w:t>
      </w:r>
      <w:r w:rsidR="00522F72">
        <w:rPr>
          <w:sz w:val="24"/>
          <w:szCs w:val="24"/>
        </w:rPr>
        <w:t xml:space="preserve">the issue </w:t>
      </w:r>
      <w:r>
        <w:rPr>
          <w:sz w:val="24"/>
          <w:szCs w:val="24"/>
        </w:rPr>
        <w:t>and</w:t>
      </w:r>
      <w:r w:rsidR="00522F72">
        <w:rPr>
          <w:sz w:val="24"/>
          <w:szCs w:val="24"/>
        </w:rPr>
        <w:t xml:space="preserve"> end the pattern to</w:t>
      </w:r>
      <w:r>
        <w:rPr>
          <w:sz w:val="24"/>
          <w:szCs w:val="24"/>
        </w:rPr>
        <w:t xml:space="preserve"> prevent repeat victimisation and repeat offending by the suspects. Research suggests that the prevention of repeat victimisation is an important crime prevention approach </w:t>
      </w:r>
      <w:r w:rsidRPr="00753668">
        <w:rPr>
          <w:sz w:val="24"/>
          <w:szCs w:val="24"/>
        </w:rPr>
        <w:t xml:space="preserve">(Pease, </w:t>
      </w:r>
      <w:proofErr w:type="spellStart"/>
      <w:r w:rsidRPr="00753668">
        <w:rPr>
          <w:sz w:val="24"/>
          <w:szCs w:val="24"/>
        </w:rPr>
        <w:t>Ignatans</w:t>
      </w:r>
      <w:proofErr w:type="spellEnd"/>
      <w:r w:rsidRPr="00753668">
        <w:rPr>
          <w:sz w:val="24"/>
          <w:szCs w:val="24"/>
        </w:rPr>
        <w:t xml:space="preserve"> and Batty, 2018)</w:t>
      </w:r>
      <w:r>
        <w:rPr>
          <w:sz w:val="24"/>
          <w:szCs w:val="24"/>
        </w:rPr>
        <w:t xml:space="preserve">. </w:t>
      </w:r>
    </w:p>
    <w:p w14:paraId="7E153156" w14:textId="1CF01CDA" w:rsidR="004B100F" w:rsidRDefault="004B100F" w:rsidP="004B100F">
      <w:pPr>
        <w:jc w:val="both"/>
        <w:rPr>
          <w:sz w:val="24"/>
          <w:szCs w:val="24"/>
        </w:rPr>
      </w:pPr>
    </w:p>
    <w:p w14:paraId="428F93E3" w14:textId="33173382" w:rsidR="00C534E9" w:rsidRDefault="00C534E9" w:rsidP="004B100F">
      <w:pPr>
        <w:jc w:val="both"/>
        <w:rPr>
          <w:sz w:val="24"/>
          <w:szCs w:val="24"/>
        </w:rPr>
      </w:pPr>
      <w:r>
        <w:rPr>
          <w:sz w:val="24"/>
          <w:szCs w:val="24"/>
        </w:rPr>
        <w:t xml:space="preserve">The College of Policing defines a vulnerable person as </w:t>
      </w:r>
      <w:r w:rsidRPr="00C534E9">
        <w:rPr>
          <w:sz w:val="24"/>
          <w:szCs w:val="24"/>
        </w:rPr>
        <w:t xml:space="preserve">'a person is vulnerable if, </w:t>
      </w:r>
      <w:proofErr w:type="gramStart"/>
      <w:r w:rsidRPr="00C534E9">
        <w:rPr>
          <w:sz w:val="24"/>
          <w:szCs w:val="24"/>
        </w:rPr>
        <w:t>as a result of</w:t>
      </w:r>
      <w:proofErr w:type="gramEnd"/>
      <w:r w:rsidRPr="00C534E9">
        <w:rPr>
          <w:sz w:val="24"/>
          <w:szCs w:val="24"/>
        </w:rPr>
        <w:t xml:space="preserve"> their situation or circumstances, they are unable to take care of or protect themselves or others from harm or exploitation</w:t>
      </w:r>
      <w:r>
        <w:rPr>
          <w:sz w:val="24"/>
          <w:szCs w:val="24"/>
        </w:rPr>
        <w:t xml:space="preserve">’ (College of Policing, 2022). Therefore, in terms of this definition the victim in this matter would not be considered vulnerable. Nevertheless, his business had been persistently </w:t>
      </w:r>
      <w:proofErr w:type="gramStart"/>
      <w:r>
        <w:rPr>
          <w:sz w:val="24"/>
          <w:szCs w:val="24"/>
        </w:rPr>
        <w:t>targeted</w:t>
      </w:r>
      <w:proofErr w:type="gramEnd"/>
      <w:r>
        <w:rPr>
          <w:sz w:val="24"/>
          <w:szCs w:val="24"/>
        </w:rPr>
        <w:t xml:space="preserve"> and he was rather shaken up by the incident. </w:t>
      </w:r>
      <w:proofErr w:type="gramStart"/>
      <w:r>
        <w:rPr>
          <w:sz w:val="24"/>
          <w:szCs w:val="24"/>
        </w:rPr>
        <w:t>With regard to</w:t>
      </w:r>
      <w:proofErr w:type="gramEnd"/>
      <w:r>
        <w:rPr>
          <w:sz w:val="24"/>
          <w:szCs w:val="24"/>
        </w:rPr>
        <w:t xml:space="preserve"> the support offered to him as a victim, I make a victim support referral to allow him to receive intervention from other agencies and help should he require it. </w:t>
      </w:r>
    </w:p>
    <w:p w14:paraId="60124A78" w14:textId="77777777" w:rsidR="00C534E9" w:rsidRDefault="00C534E9" w:rsidP="004B100F">
      <w:pPr>
        <w:jc w:val="both"/>
        <w:rPr>
          <w:sz w:val="24"/>
          <w:szCs w:val="24"/>
        </w:rPr>
      </w:pPr>
    </w:p>
    <w:p w14:paraId="0E12A86E" w14:textId="0C553042" w:rsidR="004B100F" w:rsidRDefault="004B100F" w:rsidP="004B100F">
      <w:pPr>
        <w:jc w:val="both"/>
        <w:rPr>
          <w:sz w:val="24"/>
          <w:szCs w:val="24"/>
        </w:rPr>
      </w:pPr>
      <w:r>
        <w:rPr>
          <w:sz w:val="24"/>
          <w:szCs w:val="24"/>
        </w:rPr>
        <w:t xml:space="preserve">There are </w:t>
      </w:r>
      <w:proofErr w:type="gramStart"/>
      <w:r>
        <w:rPr>
          <w:sz w:val="24"/>
          <w:szCs w:val="24"/>
        </w:rPr>
        <w:t>a number of</w:t>
      </w:r>
      <w:proofErr w:type="gramEnd"/>
      <w:r>
        <w:rPr>
          <w:sz w:val="24"/>
          <w:szCs w:val="24"/>
        </w:rPr>
        <w:t xml:space="preserve"> approaches that can be adopted to manage people at risk of harm and to protect them from repeat victimisation. </w:t>
      </w:r>
      <w:proofErr w:type="gramStart"/>
      <w:r>
        <w:rPr>
          <w:sz w:val="24"/>
          <w:szCs w:val="24"/>
        </w:rPr>
        <w:t>In order to</w:t>
      </w:r>
      <w:proofErr w:type="gramEnd"/>
      <w:r>
        <w:rPr>
          <w:sz w:val="24"/>
          <w:szCs w:val="24"/>
        </w:rPr>
        <w:t xml:space="preserve"> do this, investigators need to consider common themes and issues regarding when and how incidents are taking place and how this can be addressed. </w:t>
      </w:r>
      <w:proofErr w:type="gramStart"/>
      <w:r>
        <w:rPr>
          <w:sz w:val="24"/>
          <w:szCs w:val="24"/>
        </w:rPr>
        <w:t>In order to</w:t>
      </w:r>
      <w:proofErr w:type="gramEnd"/>
      <w:r>
        <w:rPr>
          <w:sz w:val="24"/>
          <w:szCs w:val="24"/>
        </w:rPr>
        <w:t xml:space="preserve"> reduce crime and attempt to prevent repeat victimisation, we must review and consider the</w:t>
      </w:r>
      <w:r w:rsidR="00522F72">
        <w:rPr>
          <w:sz w:val="24"/>
          <w:szCs w:val="24"/>
        </w:rPr>
        <w:t xml:space="preserve"> modus operandi, in particular, any</w:t>
      </w:r>
      <w:r>
        <w:rPr>
          <w:sz w:val="24"/>
          <w:szCs w:val="24"/>
        </w:rPr>
        <w:t xml:space="preserve"> patterns of crime</w:t>
      </w:r>
      <w:r w:rsidR="00522F72">
        <w:rPr>
          <w:sz w:val="24"/>
          <w:szCs w:val="24"/>
        </w:rPr>
        <w:t xml:space="preserve">, the actions of offenders, </w:t>
      </w:r>
      <w:r>
        <w:rPr>
          <w:sz w:val="24"/>
          <w:szCs w:val="24"/>
        </w:rPr>
        <w:t xml:space="preserve">how such crime is being committed and who is being targeted. </w:t>
      </w:r>
    </w:p>
    <w:p w14:paraId="7CD444EC" w14:textId="77777777" w:rsidR="004B100F" w:rsidRDefault="004B100F" w:rsidP="004B100F">
      <w:pPr>
        <w:jc w:val="both"/>
        <w:rPr>
          <w:sz w:val="24"/>
          <w:szCs w:val="24"/>
        </w:rPr>
      </w:pPr>
    </w:p>
    <w:p w14:paraId="7664FE14" w14:textId="38DC366D" w:rsidR="004B100F" w:rsidRDefault="004B100F" w:rsidP="004B100F">
      <w:pPr>
        <w:jc w:val="both"/>
        <w:rPr>
          <w:sz w:val="24"/>
          <w:szCs w:val="24"/>
        </w:rPr>
      </w:pPr>
      <w:r>
        <w:rPr>
          <w:sz w:val="24"/>
          <w:szCs w:val="24"/>
        </w:rPr>
        <w:t>In relation to crimes against commercial businesses, statistics show that t</w:t>
      </w:r>
      <w:r w:rsidRPr="00583851">
        <w:rPr>
          <w:sz w:val="24"/>
          <w:szCs w:val="24"/>
        </w:rPr>
        <w:t xml:space="preserve">he 2021 Commercial Victimisation Survey (CVS) estimated that </w:t>
      </w:r>
      <w:r>
        <w:rPr>
          <w:sz w:val="24"/>
          <w:szCs w:val="24"/>
        </w:rPr>
        <w:t xml:space="preserve">in England and Wales, </w:t>
      </w:r>
      <w:r w:rsidRPr="00583851">
        <w:rPr>
          <w:sz w:val="24"/>
          <w:szCs w:val="24"/>
        </w:rPr>
        <w:t>38% of business premises in the</w:t>
      </w:r>
      <w:r>
        <w:rPr>
          <w:sz w:val="24"/>
          <w:szCs w:val="24"/>
        </w:rPr>
        <w:t xml:space="preserve"> wholesale and retail sector had been a victim of crime between April 2020 and March 2021, with 10% of these crimes being burglaries (Home Office, 2022).</w:t>
      </w:r>
      <w:r w:rsidR="00522F72">
        <w:rPr>
          <w:sz w:val="24"/>
          <w:szCs w:val="24"/>
        </w:rPr>
        <w:t xml:space="preserve"> The business in this matter was a commercial premises within this sector who were subject to </w:t>
      </w:r>
      <w:proofErr w:type="gramStart"/>
      <w:r w:rsidR="00522F72">
        <w:rPr>
          <w:sz w:val="24"/>
          <w:szCs w:val="24"/>
        </w:rPr>
        <w:t>a number of</w:t>
      </w:r>
      <w:proofErr w:type="gramEnd"/>
      <w:r w:rsidR="00522F72">
        <w:rPr>
          <w:sz w:val="24"/>
          <w:szCs w:val="24"/>
        </w:rPr>
        <w:t xml:space="preserve"> burglaries and shoplifting incidents. </w:t>
      </w:r>
    </w:p>
    <w:p w14:paraId="1B743848" w14:textId="77777777" w:rsidR="004B100F" w:rsidRDefault="004B100F" w:rsidP="004B100F">
      <w:pPr>
        <w:jc w:val="both"/>
        <w:rPr>
          <w:sz w:val="24"/>
          <w:szCs w:val="24"/>
        </w:rPr>
      </w:pPr>
    </w:p>
    <w:p w14:paraId="549FF51A" w14:textId="598BD4EE" w:rsidR="004B100F" w:rsidRDefault="004B100F" w:rsidP="004B100F">
      <w:pPr>
        <w:jc w:val="both"/>
        <w:rPr>
          <w:sz w:val="24"/>
          <w:szCs w:val="24"/>
        </w:rPr>
      </w:pPr>
      <w:r>
        <w:rPr>
          <w:sz w:val="24"/>
          <w:szCs w:val="24"/>
        </w:rPr>
        <w:t>In</w:t>
      </w:r>
      <w:r w:rsidRPr="008002A0">
        <w:rPr>
          <w:sz w:val="24"/>
          <w:szCs w:val="24"/>
        </w:rPr>
        <w:t xml:space="preserve"> relation to commercial burglary, one study found that commercial properties will be at increased risk of burglary if they provide services on-site, are frequently patronised by customers and serve neighbourhood residents (Yu and Maxfield, 2013).</w:t>
      </w:r>
      <w:r>
        <w:rPr>
          <w:sz w:val="24"/>
          <w:szCs w:val="24"/>
        </w:rPr>
        <w:t xml:space="preserve"> </w:t>
      </w:r>
      <w:proofErr w:type="gramStart"/>
      <w:r>
        <w:rPr>
          <w:sz w:val="24"/>
          <w:szCs w:val="24"/>
        </w:rPr>
        <w:t>With regard to</w:t>
      </w:r>
      <w:proofErr w:type="gramEnd"/>
      <w:r>
        <w:rPr>
          <w:sz w:val="24"/>
          <w:szCs w:val="24"/>
        </w:rPr>
        <w:t xml:space="preserve"> this particular incident, these factors did apply</w:t>
      </w:r>
      <w:r w:rsidR="009D1E44">
        <w:rPr>
          <w:sz w:val="24"/>
          <w:szCs w:val="24"/>
        </w:rPr>
        <w:t xml:space="preserve"> and therefore the business could be considered to be at increased risk</w:t>
      </w:r>
      <w:r>
        <w:rPr>
          <w:sz w:val="24"/>
          <w:szCs w:val="24"/>
        </w:rPr>
        <w:t>.</w:t>
      </w:r>
      <w:r w:rsidRPr="008002A0">
        <w:rPr>
          <w:sz w:val="24"/>
          <w:szCs w:val="24"/>
        </w:rPr>
        <w:t xml:space="preserve"> </w:t>
      </w:r>
    </w:p>
    <w:p w14:paraId="178AC336" w14:textId="77777777" w:rsidR="004B100F" w:rsidRDefault="004B100F" w:rsidP="004B100F">
      <w:pPr>
        <w:jc w:val="both"/>
        <w:rPr>
          <w:sz w:val="24"/>
          <w:szCs w:val="24"/>
        </w:rPr>
      </w:pPr>
    </w:p>
    <w:p w14:paraId="416F9D26" w14:textId="6E1BD51A" w:rsidR="004B100F" w:rsidRDefault="004B100F" w:rsidP="004B100F">
      <w:pPr>
        <w:jc w:val="both"/>
        <w:rPr>
          <w:sz w:val="24"/>
          <w:szCs w:val="24"/>
        </w:rPr>
      </w:pPr>
      <w:r>
        <w:rPr>
          <w:sz w:val="24"/>
          <w:szCs w:val="24"/>
        </w:rPr>
        <w:t xml:space="preserve">One approach that can be taken to manage victims, prevent reoffending and tackle repeat victimisation is Evidence-Based Policing. The idea of evidence-based policing was introduced and based on the thoughts of Sherman (Sherman, 1998). According to the College of Policing, evidence-based policing means that “the best available </w:t>
      </w:r>
      <w:r>
        <w:rPr>
          <w:sz w:val="24"/>
          <w:szCs w:val="24"/>
        </w:rPr>
        <w:lastRenderedPageBreak/>
        <w:t xml:space="preserve">evidence is used to inform and challenge policing policies, practices and decisions” (College of Policing, 2022). It is essentially about </w:t>
      </w:r>
      <w:r w:rsidR="009D1E44">
        <w:rPr>
          <w:sz w:val="24"/>
          <w:szCs w:val="24"/>
        </w:rPr>
        <w:t>gathering evidence and using this evidence</w:t>
      </w:r>
      <w:r>
        <w:rPr>
          <w:sz w:val="24"/>
          <w:szCs w:val="24"/>
        </w:rPr>
        <w:t xml:space="preserve"> to make decisions as to how to solve a problem or issue. It has been found that evidence-based policing works through targeting, </w:t>
      </w:r>
      <w:proofErr w:type="gramStart"/>
      <w:r>
        <w:rPr>
          <w:sz w:val="24"/>
          <w:szCs w:val="24"/>
        </w:rPr>
        <w:t>testing</w:t>
      </w:r>
      <w:proofErr w:type="gramEnd"/>
      <w:r>
        <w:rPr>
          <w:sz w:val="24"/>
          <w:szCs w:val="24"/>
        </w:rPr>
        <w:t xml:space="preserve"> and tracking and this approach assists police in ensuring that crime is not increased </w:t>
      </w:r>
      <w:r w:rsidRPr="003F0CF8">
        <w:rPr>
          <w:sz w:val="24"/>
          <w:szCs w:val="24"/>
        </w:rPr>
        <w:t>(Sherman, 2013)</w:t>
      </w:r>
      <w:r>
        <w:rPr>
          <w:sz w:val="24"/>
          <w:szCs w:val="24"/>
        </w:rPr>
        <w:t xml:space="preserve">. </w:t>
      </w:r>
    </w:p>
    <w:p w14:paraId="71EC8CEC" w14:textId="77777777" w:rsidR="004B100F" w:rsidRDefault="004B100F" w:rsidP="004B100F">
      <w:pPr>
        <w:jc w:val="both"/>
        <w:rPr>
          <w:sz w:val="24"/>
          <w:szCs w:val="24"/>
        </w:rPr>
      </w:pPr>
    </w:p>
    <w:p w14:paraId="1AE73CF0" w14:textId="58FB798B" w:rsidR="004B100F" w:rsidRDefault="004B100F" w:rsidP="004B100F">
      <w:pPr>
        <w:jc w:val="both"/>
        <w:rPr>
          <w:sz w:val="24"/>
          <w:szCs w:val="24"/>
        </w:rPr>
      </w:pPr>
      <w:r>
        <w:rPr>
          <w:sz w:val="24"/>
          <w:szCs w:val="24"/>
        </w:rPr>
        <w:t xml:space="preserve">In my opinion, I consider evidence-based policing to be a useful approach in tackling volume and priority crime. An example of when evidence-based policing has been tested in practice is Operation Guard. Operation Guard was an operation </w:t>
      </w:r>
      <w:r w:rsidR="00C534E9">
        <w:rPr>
          <w:sz w:val="24"/>
          <w:szCs w:val="24"/>
        </w:rPr>
        <w:t>developed and undertaken</w:t>
      </w:r>
      <w:r>
        <w:rPr>
          <w:sz w:val="24"/>
          <w:szCs w:val="24"/>
        </w:rPr>
        <w:t xml:space="preserve"> by Greater Manchester Police over the festive period in 2017/2018 </w:t>
      </w:r>
      <w:proofErr w:type="gramStart"/>
      <w:r>
        <w:rPr>
          <w:sz w:val="24"/>
          <w:szCs w:val="24"/>
        </w:rPr>
        <w:t>in order to</w:t>
      </w:r>
      <w:proofErr w:type="gramEnd"/>
      <w:r>
        <w:rPr>
          <w:sz w:val="24"/>
          <w:szCs w:val="24"/>
        </w:rPr>
        <w:t xml:space="preserve"> tackle commercial burglaries in their area as they saw a significant increase in commercial burglaries during th</w:t>
      </w:r>
      <w:r w:rsidR="00C534E9">
        <w:rPr>
          <w:sz w:val="24"/>
          <w:szCs w:val="24"/>
        </w:rPr>
        <w:t xml:space="preserve">e Christmas and New Year </w:t>
      </w:r>
      <w:r>
        <w:rPr>
          <w:sz w:val="24"/>
          <w:szCs w:val="24"/>
        </w:rPr>
        <w:t>period over the p</w:t>
      </w:r>
      <w:r w:rsidR="00C534E9">
        <w:rPr>
          <w:sz w:val="24"/>
          <w:szCs w:val="24"/>
        </w:rPr>
        <w:t>rior</w:t>
      </w:r>
      <w:r>
        <w:rPr>
          <w:sz w:val="24"/>
          <w:szCs w:val="24"/>
        </w:rPr>
        <w:t xml:space="preserve"> five years. This operation involved using a variety of deterrence material </w:t>
      </w:r>
      <w:r w:rsidR="009D1E44">
        <w:rPr>
          <w:sz w:val="24"/>
          <w:szCs w:val="24"/>
        </w:rPr>
        <w:t xml:space="preserve">to attempt to </w:t>
      </w:r>
      <w:r w:rsidR="00C534E9">
        <w:rPr>
          <w:sz w:val="24"/>
          <w:szCs w:val="24"/>
        </w:rPr>
        <w:t xml:space="preserve">disrupt criminals, </w:t>
      </w:r>
      <w:r w:rsidR="009D1E44">
        <w:rPr>
          <w:sz w:val="24"/>
          <w:szCs w:val="24"/>
        </w:rPr>
        <w:t xml:space="preserve">reduce the number of burglaries </w:t>
      </w:r>
      <w:proofErr w:type="gramStart"/>
      <w:r>
        <w:rPr>
          <w:sz w:val="24"/>
          <w:szCs w:val="24"/>
        </w:rPr>
        <w:t>and also</w:t>
      </w:r>
      <w:proofErr w:type="gramEnd"/>
      <w:r>
        <w:rPr>
          <w:sz w:val="24"/>
          <w:szCs w:val="24"/>
        </w:rPr>
        <w:t xml:space="preserve"> target </w:t>
      </w:r>
      <w:r w:rsidR="009D1E44">
        <w:rPr>
          <w:sz w:val="24"/>
          <w:szCs w:val="24"/>
        </w:rPr>
        <w:t xml:space="preserve">known and prolific </w:t>
      </w:r>
      <w:r>
        <w:rPr>
          <w:sz w:val="24"/>
          <w:szCs w:val="24"/>
        </w:rPr>
        <w:t xml:space="preserve">offenders. Although it had </w:t>
      </w:r>
      <w:r w:rsidR="009D1E44">
        <w:rPr>
          <w:sz w:val="24"/>
          <w:szCs w:val="24"/>
        </w:rPr>
        <w:t xml:space="preserve">its </w:t>
      </w:r>
      <w:r>
        <w:rPr>
          <w:sz w:val="24"/>
          <w:szCs w:val="24"/>
        </w:rPr>
        <w:t>limitations, this operation was</w:t>
      </w:r>
      <w:r w:rsidR="00C534E9">
        <w:rPr>
          <w:sz w:val="24"/>
          <w:szCs w:val="24"/>
        </w:rPr>
        <w:t xml:space="preserve"> considered to have been</w:t>
      </w:r>
      <w:r>
        <w:rPr>
          <w:sz w:val="24"/>
          <w:szCs w:val="24"/>
        </w:rPr>
        <w:t xml:space="preserve"> mostly successful in that</w:t>
      </w:r>
      <w:r w:rsidR="00C534E9">
        <w:rPr>
          <w:sz w:val="24"/>
          <w:szCs w:val="24"/>
        </w:rPr>
        <w:t xml:space="preserve"> </w:t>
      </w:r>
      <w:proofErr w:type="gramStart"/>
      <w:r w:rsidR="00C534E9">
        <w:rPr>
          <w:sz w:val="24"/>
          <w:szCs w:val="24"/>
        </w:rPr>
        <w:t>overall</w:t>
      </w:r>
      <w:proofErr w:type="gramEnd"/>
      <w:r>
        <w:rPr>
          <w:sz w:val="24"/>
          <w:szCs w:val="24"/>
        </w:rPr>
        <w:t xml:space="preserve"> it</w:t>
      </w:r>
      <w:r w:rsidR="00C534E9">
        <w:rPr>
          <w:sz w:val="24"/>
          <w:szCs w:val="24"/>
        </w:rPr>
        <w:t xml:space="preserve"> was</w:t>
      </w:r>
      <w:r>
        <w:rPr>
          <w:sz w:val="24"/>
          <w:szCs w:val="24"/>
        </w:rPr>
        <w:t xml:space="preserve"> found </w:t>
      </w:r>
      <w:r w:rsidR="009D1E44">
        <w:rPr>
          <w:sz w:val="24"/>
          <w:szCs w:val="24"/>
        </w:rPr>
        <w:t>it did result</w:t>
      </w:r>
      <w:r>
        <w:rPr>
          <w:sz w:val="24"/>
          <w:szCs w:val="24"/>
        </w:rPr>
        <w:t xml:space="preserve"> in a reduction in the number of commercial burglaries reported during the </w:t>
      </w:r>
      <w:r w:rsidR="009D1E44">
        <w:rPr>
          <w:sz w:val="24"/>
          <w:szCs w:val="24"/>
        </w:rPr>
        <w:t>period the operation was being undertaken</w:t>
      </w:r>
      <w:r>
        <w:rPr>
          <w:sz w:val="24"/>
          <w:szCs w:val="24"/>
        </w:rPr>
        <w:t xml:space="preserve"> (</w:t>
      </w:r>
      <w:proofErr w:type="spellStart"/>
      <w:r>
        <w:rPr>
          <w:sz w:val="24"/>
          <w:szCs w:val="24"/>
        </w:rPr>
        <w:t>Kadry</w:t>
      </w:r>
      <w:proofErr w:type="spellEnd"/>
      <w:r>
        <w:rPr>
          <w:sz w:val="24"/>
          <w:szCs w:val="24"/>
        </w:rPr>
        <w:t xml:space="preserve">, 2019). </w:t>
      </w:r>
    </w:p>
    <w:p w14:paraId="5B6836D0" w14:textId="77777777" w:rsidR="009D1E44" w:rsidRDefault="009D1E44" w:rsidP="004B100F">
      <w:pPr>
        <w:jc w:val="both"/>
        <w:rPr>
          <w:sz w:val="24"/>
          <w:szCs w:val="24"/>
        </w:rPr>
      </w:pPr>
    </w:p>
    <w:p w14:paraId="341978C3" w14:textId="54D0B354" w:rsidR="004B100F" w:rsidRDefault="004B100F" w:rsidP="004B100F">
      <w:pPr>
        <w:jc w:val="both"/>
        <w:rPr>
          <w:sz w:val="24"/>
          <w:szCs w:val="24"/>
        </w:rPr>
      </w:pPr>
      <w:r>
        <w:rPr>
          <w:sz w:val="24"/>
          <w:szCs w:val="24"/>
        </w:rPr>
        <w:t>The findings of Operation Guard suggest that evidence-based policing does work in tackling repeat victimisation and repeat offending if the information is gathered appropriately and</w:t>
      </w:r>
      <w:r w:rsidR="009D1E44">
        <w:rPr>
          <w:sz w:val="24"/>
          <w:szCs w:val="24"/>
        </w:rPr>
        <w:t xml:space="preserve"> thoroughly then</w:t>
      </w:r>
      <w:r>
        <w:rPr>
          <w:sz w:val="24"/>
          <w:szCs w:val="24"/>
        </w:rPr>
        <w:t xml:space="preserve"> there is a planned approach to target the issue. </w:t>
      </w:r>
      <w:proofErr w:type="gramStart"/>
      <w:r>
        <w:rPr>
          <w:sz w:val="24"/>
          <w:szCs w:val="24"/>
        </w:rPr>
        <w:t>With regard to</w:t>
      </w:r>
      <w:proofErr w:type="gramEnd"/>
      <w:r>
        <w:rPr>
          <w:sz w:val="24"/>
          <w:szCs w:val="24"/>
        </w:rPr>
        <w:t xml:space="preserve"> the circumstances of this incident, intelligence showed that this particular premises had always been targeted at </w:t>
      </w:r>
      <w:r w:rsidR="009D1E44">
        <w:rPr>
          <w:sz w:val="24"/>
          <w:szCs w:val="24"/>
        </w:rPr>
        <w:t xml:space="preserve">roughly </w:t>
      </w:r>
      <w:r>
        <w:rPr>
          <w:sz w:val="24"/>
          <w:szCs w:val="24"/>
        </w:rPr>
        <w:t xml:space="preserve">the </w:t>
      </w:r>
      <w:r w:rsidR="009D1E44">
        <w:rPr>
          <w:sz w:val="24"/>
          <w:szCs w:val="24"/>
        </w:rPr>
        <w:t xml:space="preserve">same </w:t>
      </w:r>
      <w:r>
        <w:rPr>
          <w:sz w:val="24"/>
          <w:szCs w:val="24"/>
        </w:rPr>
        <w:t xml:space="preserve">time of night and the suspects had used the same window to gain entry into the premises. </w:t>
      </w:r>
      <w:r w:rsidR="009D1E44">
        <w:rPr>
          <w:sz w:val="24"/>
          <w:szCs w:val="24"/>
        </w:rPr>
        <w:t xml:space="preserve">As one way to attempt to reduce further instances, I passed my findings onto the </w:t>
      </w:r>
      <w:r>
        <w:rPr>
          <w:sz w:val="24"/>
          <w:szCs w:val="24"/>
        </w:rPr>
        <w:t xml:space="preserve">Neighbourhood Policing Team (NPT) </w:t>
      </w:r>
      <w:proofErr w:type="gramStart"/>
      <w:r w:rsidR="009D1E44">
        <w:rPr>
          <w:sz w:val="24"/>
          <w:szCs w:val="24"/>
        </w:rPr>
        <w:t>in order for</w:t>
      </w:r>
      <w:proofErr w:type="gramEnd"/>
      <w:r w:rsidR="009D1E44">
        <w:rPr>
          <w:sz w:val="24"/>
          <w:szCs w:val="24"/>
        </w:rPr>
        <w:t xml:space="preserve"> them to formulate a further plan </w:t>
      </w:r>
      <w:r>
        <w:rPr>
          <w:sz w:val="24"/>
          <w:szCs w:val="24"/>
        </w:rPr>
        <w:t>and patrols around the premises were increased around the time the burglaries were taking place</w:t>
      </w:r>
      <w:r w:rsidR="009D1E44">
        <w:rPr>
          <w:sz w:val="24"/>
          <w:szCs w:val="24"/>
        </w:rPr>
        <w:t xml:space="preserve"> in a hope to deter offenders</w:t>
      </w:r>
      <w:r>
        <w:rPr>
          <w:sz w:val="24"/>
          <w:szCs w:val="24"/>
        </w:rPr>
        <w:t xml:space="preserve">. </w:t>
      </w:r>
    </w:p>
    <w:p w14:paraId="503AA5CF" w14:textId="77777777" w:rsidR="004B100F" w:rsidRDefault="004B100F" w:rsidP="004B100F">
      <w:pPr>
        <w:jc w:val="both"/>
        <w:rPr>
          <w:sz w:val="24"/>
          <w:szCs w:val="24"/>
        </w:rPr>
      </w:pPr>
    </w:p>
    <w:p w14:paraId="74F7CF49" w14:textId="10E4B3E7" w:rsidR="004B100F" w:rsidRDefault="004B100F" w:rsidP="004B100F">
      <w:pPr>
        <w:jc w:val="both"/>
        <w:rPr>
          <w:sz w:val="24"/>
          <w:szCs w:val="24"/>
        </w:rPr>
      </w:pPr>
      <w:r>
        <w:rPr>
          <w:sz w:val="24"/>
          <w:szCs w:val="24"/>
        </w:rPr>
        <w:t xml:space="preserve">Similarly, problem-orientated policing is an approach that is used in managing issues, </w:t>
      </w:r>
      <w:proofErr w:type="gramStart"/>
      <w:r>
        <w:rPr>
          <w:sz w:val="24"/>
          <w:szCs w:val="24"/>
        </w:rPr>
        <w:t>crime</w:t>
      </w:r>
      <w:proofErr w:type="gramEnd"/>
      <w:r>
        <w:rPr>
          <w:sz w:val="24"/>
          <w:szCs w:val="24"/>
        </w:rPr>
        <w:t xml:space="preserve"> and people at risk of harm. The College of Policing confirms that problem-oriented policing should be used in conjunction with other crime reduction </w:t>
      </w:r>
      <w:proofErr w:type="gramStart"/>
      <w:r>
        <w:rPr>
          <w:sz w:val="24"/>
          <w:szCs w:val="24"/>
        </w:rPr>
        <w:t>approaches</w:t>
      </w:r>
      <w:proofErr w:type="gramEnd"/>
      <w:r>
        <w:rPr>
          <w:sz w:val="24"/>
          <w:szCs w:val="24"/>
        </w:rPr>
        <w:t xml:space="preserve"> and it is about identifying a problem, analysing this issue and developing a tailored response </w:t>
      </w:r>
      <w:r w:rsidR="009D1E44">
        <w:rPr>
          <w:sz w:val="24"/>
          <w:szCs w:val="24"/>
        </w:rPr>
        <w:t xml:space="preserve">to address the problem </w:t>
      </w:r>
      <w:r>
        <w:rPr>
          <w:sz w:val="24"/>
          <w:szCs w:val="24"/>
        </w:rPr>
        <w:t xml:space="preserve">(College of Policing, 2022). It is generally found that </w:t>
      </w:r>
      <w:r w:rsidR="009D1E44">
        <w:rPr>
          <w:sz w:val="24"/>
          <w:szCs w:val="24"/>
        </w:rPr>
        <w:t xml:space="preserve">when used appropriately, </w:t>
      </w:r>
      <w:r>
        <w:rPr>
          <w:sz w:val="24"/>
          <w:szCs w:val="24"/>
        </w:rPr>
        <w:t xml:space="preserve">problem-orientated policing works as a beneficial tool and does have an impact on reducing crime and disorder </w:t>
      </w:r>
      <w:r w:rsidRPr="00470A70">
        <w:rPr>
          <w:sz w:val="24"/>
          <w:szCs w:val="24"/>
        </w:rPr>
        <w:t xml:space="preserve">(Weisburd, </w:t>
      </w:r>
      <w:proofErr w:type="spellStart"/>
      <w:r w:rsidRPr="00470A70">
        <w:rPr>
          <w:sz w:val="24"/>
          <w:szCs w:val="24"/>
        </w:rPr>
        <w:t>Telep</w:t>
      </w:r>
      <w:proofErr w:type="spellEnd"/>
      <w:r w:rsidRPr="00470A70">
        <w:rPr>
          <w:sz w:val="24"/>
          <w:szCs w:val="24"/>
        </w:rPr>
        <w:t>, Hinkle and Eck, 2010)</w:t>
      </w:r>
      <w:r>
        <w:rPr>
          <w:sz w:val="24"/>
          <w:szCs w:val="24"/>
        </w:rPr>
        <w:t>.</w:t>
      </w:r>
    </w:p>
    <w:p w14:paraId="61D82299" w14:textId="77777777" w:rsidR="004B100F" w:rsidRDefault="004B100F" w:rsidP="004B100F">
      <w:pPr>
        <w:jc w:val="both"/>
        <w:rPr>
          <w:sz w:val="24"/>
          <w:szCs w:val="24"/>
        </w:rPr>
      </w:pPr>
    </w:p>
    <w:p w14:paraId="3BB423D2" w14:textId="4185D2DD" w:rsidR="004B100F" w:rsidRDefault="004B100F" w:rsidP="004B100F">
      <w:pPr>
        <w:jc w:val="both"/>
        <w:rPr>
          <w:sz w:val="24"/>
          <w:szCs w:val="24"/>
        </w:rPr>
      </w:pPr>
      <w:r>
        <w:rPr>
          <w:sz w:val="24"/>
          <w:szCs w:val="24"/>
        </w:rPr>
        <w:t xml:space="preserve">Furthermore, </w:t>
      </w:r>
      <w:r w:rsidR="009D1E44">
        <w:rPr>
          <w:sz w:val="24"/>
          <w:szCs w:val="24"/>
        </w:rPr>
        <w:t xml:space="preserve">another </w:t>
      </w:r>
      <w:r>
        <w:rPr>
          <w:sz w:val="24"/>
          <w:szCs w:val="24"/>
        </w:rPr>
        <w:t>approach that can be adopted to attempt to tackle repeat victimisation</w:t>
      </w:r>
      <w:r w:rsidR="009D1E44">
        <w:rPr>
          <w:sz w:val="24"/>
          <w:szCs w:val="24"/>
        </w:rPr>
        <w:t xml:space="preserve"> is target hardening</w:t>
      </w:r>
      <w:r>
        <w:rPr>
          <w:sz w:val="24"/>
          <w:szCs w:val="24"/>
        </w:rPr>
        <w:t xml:space="preserve">. Target hardening involves putting things in place that result in </w:t>
      </w:r>
      <w:r w:rsidR="009D1E44">
        <w:rPr>
          <w:sz w:val="24"/>
          <w:szCs w:val="24"/>
        </w:rPr>
        <w:t xml:space="preserve">victims </w:t>
      </w:r>
      <w:r>
        <w:rPr>
          <w:sz w:val="24"/>
          <w:szCs w:val="24"/>
        </w:rPr>
        <w:t xml:space="preserve">being less vulnerable </w:t>
      </w:r>
      <w:r w:rsidR="009D1E44">
        <w:rPr>
          <w:sz w:val="24"/>
          <w:szCs w:val="24"/>
        </w:rPr>
        <w:t xml:space="preserve">to crime </w:t>
      </w:r>
      <w:r>
        <w:rPr>
          <w:sz w:val="24"/>
          <w:szCs w:val="24"/>
        </w:rPr>
        <w:t>and</w:t>
      </w:r>
      <w:r w:rsidR="009D1E44">
        <w:rPr>
          <w:sz w:val="24"/>
          <w:szCs w:val="24"/>
        </w:rPr>
        <w:t xml:space="preserve"> things that</w:t>
      </w:r>
      <w:r>
        <w:rPr>
          <w:sz w:val="24"/>
          <w:szCs w:val="24"/>
        </w:rPr>
        <w:t xml:space="preserve"> make it more difficult for offenders to target individuals or businesses. The impact of target hardening is a</w:t>
      </w:r>
      <w:r w:rsidR="009D1E44">
        <w:rPr>
          <w:sz w:val="24"/>
          <w:szCs w:val="24"/>
        </w:rPr>
        <w:t xml:space="preserve">n area </w:t>
      </w:r>
      <w:r>
        <w:rPr>
          <w:sz w:val="24"/>
          <w:szCs w:val="24"/>
        </w:rPr>
        <w:t xml:space="preserve">that has been well researched and discussed, with many agreeing that it can result in crime prevention whilst others believe that is not actually of </w:t>
      </w:r>
      <w:r w:rsidR="009D1E44">
        <w:rPr>
          <w:sz w:val="24"/>
          <w:szCs w:val="24"/>
        </w:rPr>
        <w:t xml:space="preserve">any </w:t>
      </w:r>
      <w:r>
        <w:rPr>
          <w:sz w:val="24"/>
          <w:szCs w:val="24"/>
        </w:rPr>
        <w:t>great importance on crime levels (Mayhew, 1984).</w:t>
      </w:r>
    </w:p>
    <w:p w14:paraId="08CEF9C5" w14:textId="77777777" w:rsidR="004B100F" w:rsidRDefault="004B100F" w:rsidP="004B100F">
      <w:pPr>
        <w:jc w:val="both"/>
        <w:rPr>
          <w:sz w:val="24"/>
          <w:szCs w:val="24"/>
        </w:rPr>
      </w:pPr>
    </w:p>
    <w:p w14:paraId="0750C32D" w14:textId="22EA2F5A" w:rsidR="004B100F" w:rsidRDefault="004B100F" w:rsidP="004B100F">
      <w:pPr>
        <w:jc w:val="both"/>
        <w:rPr>
          <w:sz w:val="24"/>
          <w:szCs w:val="24"/>
        </w:rPr>
      </w:pPr>
      <w:r>
        <w:rPr>
          <w:sz w:val="24"/>
          <w:szCs w:val="24"/>
        </w:rPr>
        <w:t>Personally, I consider target hardening to be a beneficial tool at times.</w:t>
      </w:r>
      <w:r w:rsidR="009D1E44">
        <w:rPr>
          <w:sz w:val="24"/>
          <w:szCs w:val="24"/>
        </w:rPr>
        <w:t xml:space="preserve"> Benefits to providing target hardening advice to victims as opposed to utilising other methods is that it does not take a considerable amount of time, planning or budget. </w:t>
      </w:r>
      <w:r w:rsidR="00C534E9">
        <w:rPr>
          <w:sz w:val="24"/>
          <w:szCs w:val="24"/>
        </w:rPr>
        <w:t xml:space="preserve">Target </w:t>
      </w:r>
      <w:r w:rsidR="00C534E9">
        <w:rPr>
          <w:sz w:val="24"/>
          <w:szCs w:val="24"/>
        </w:rPr>
        <w:lastRenderedPageBreak/>
        <w:t>hardening a</w:t>
      </w:r>
      <w:r w:rsidR="009D1E44">
        <w:rPr>
          <w:sz w:val="24"/>
          <w:szCs w:val="24"/>
        </w:rPr>
        <w:t xml:space="preserve">dvice can be provided to the victims immediately and </w:t>
      </w:r>
      <w:r w:rsidR="00C534E9">
        <w:rPr>
          <w:sz w:val="24"/>
          <w:szCs w:val="24"/>
        </w:rPr>
        <w:t xml:space="preserve">as a result the impact the advice has can be evidenced quicker. </w:t>
      </w:r>
      <w:r>
        <w:rPr>
          <w:sz w:val="24"/>
          <w:szCs w:val="24"/>
        </w:rPr>
        <w:t xml:space="preserve">With regards to this incident, target hardening advice was provided to the victim who was the owner of the premises as it had been established that a link between </w:t>
      </w:r>
      <w:proofErr w:type="gramStart"/>
      <w:r>
        <w:rPr>
          <w:sz w:val="24"/>
          <w:szCs w:val="24"/>
        </w:rPr>
        <w:t>all of</w:t>
      </w:r>
      <w:proofErr w:type="gramEnd"/>
      <w:r>
        <w:rPr>
          <w:sz w:val="24"/>
          <w:szCs w:val="24"/>
        </w:rPr>
        <w:t xml:space="preserve"> the burglaries that had occurred at the premises was that </w:t>
      </w:r>
      <w:r w:rsidR="0098140C">
        <w:rPr>
          <w:sz w:val="24"/>
          <w:szCs w:val="24"/>
        </w:rPr>
        <w:t xml:space="preserve">damage had been caused and </w:t>
      </w:r>
      <w:r>
        <w:rPr>
          <w:sz w:val="24"/>
          <w:szCs w:val="24"/>
        </w:rPr>
        <w:t>entry had been forced in the same way and the lack of good quality CCTV made it difficult to identify the offenders</w:t>
      </w:r>
      <w:r w:rsidR="009D1E44">
        <w:rPr>
          <w:sz w:val="24"/>
          <w:szCs w:val="24"/>
        </w:rPr>
        <w:t xml:space="preserve"> responsible</w:t>
      </w:r>
      <w:r>
        <w:rPr>
          <w:sz w:val="24"/>
          <w:szCs w:val="24"/>
        </w:rPr>
        <w:t xml:space="preserve">. The victim in this matter was therefore provided with advice such as, considering the installation of further CCTV cameras to increase the area covered by cameras and the quality of footage being recorded. The victim was also provided with </w:t>
      </w:r>
      <w:r w:rsidR="0098140C">
        <w:rPr>
          <w:sz w:val="24"/>
          <w:szCs w:val="24"/>
        </w:rPr>
        <w:t xml:space="preserve">general safeguarding </w:t>
      </w:r>
      <w:r>
        <w:rPr>
          <w:sz w:val="24"/>
          <w:szCs w:val="24"/>
        </w:rPr>
        <w:t xml:space="preserve">advice such as ensuring all windows and doors are </w:t>
      </w:r>
      <w:proofErr w:type="gramStart"/>
      <w:r>
        <w:rPr>
          <w:sz w:val="24"/>
          <w:szCs w:val="24"/>
        </w:rPr>
        <w:t>locked secure at all times</w:t>
      </w:r>
      <w:proofErr w:type="gramEnd"/>
      <w:r>
        <w:rPr>
          <w:sz w:val="24"/>
          <w:szCs w:val="24"/>
        </w:rPr>
        <w:t xml:space="preserve"> and </w:t>
      </w:r>
      <w:r w:rsidR="0098140C">
        <w:rPr>
          <w:sz w:val="24"/>
          <w:szCs w:val="24"/>
        </w:rPr>
        <w:t xml:space="preserve">the </w:t>
      </w:r>
      <w:r>
        <w:rPr>
          <w:sz w:val="24"/>
          <w:szCs w:val="24"/>
        </w:rPr>
        <w:t>possib</w:t>
      </w:r>
      <w:r w:rsidR="0098140C">
        <w:rPr>
          <w:sz w:val="24"/>
          <w:szCs w:val="24"/>
        </w:rPr>
        <w:t>ility of</w:t>
      </w:r>
      <w:r>
        <w:rPr>
          <w:sz w:val="24"/>
          <w:szCs w:val="24"/>
        </w:rPr>
        <w:t xml:space="preserve"> introducing an alarm system to be activated when the premises is unattended</w:t>
      </w:r>
      <w:r w:rsidR="0098140C">
        <w:rPr>
          <w:sz w:val="24"/>
          <w:szCs w:val="24"/>
        </w:rPr>
        <w:t xml:space="preserve"> was discussed with them.</w:t>
      </w:r>
    </w:p>
    <w:p w14:paraId="405C4933" w14:textId="77777777" w:rsidR="004B100F" w:rsidRDefault="004B100F" w:rsidP="004B100F">
      <w:pPr>
        <w:jc w:val="both"/>
        <w:rPr>
          <w:sz w:val="24"/>
          <w:szCs w:val="24"/>
        </w:rPr>
      </w:pPr>
    </w:p>
    <w:p w14:paraId="2F70F7AE" w14:textId="6CBAF37B" w:rsidR="004B100F" w:rsidRDefault="004B100F" w:rsidP="004B100F">
      <w:pPr>
        <w:jc w:val="both"/>
        <w:rPr>
          <w:sz w:val="24"/>
          <w:szCs w:val="24"/>
        </w:rPr>
      </w:pPr>
      <w:r>
        <w:rPr>
          <w:sz w:val="24"/>
          <w:szCs w:val="24"/>
        </w:rPr>
        <w:t>In my opinion, I believe these target hardening approaches would be appropriate in the circumstances of this incident and would have a positive impact on the likelihood of the premises being continually targeted</w:t>
      </w:r>
      <w:r w:rsidR="0098140C">
        <w:rPr>
          <w:sz w:val="24"/>
          <w:szCs w:val="24"/>
        </w:rPr>
        <w:t xml:space="preserve"> which would ultimately result in a reduction of crime towards that business and a significantly reduced financial loss. </w:t>
      </w:r>
    </w:p>
    <w:p w14:paraId="1BDA92FF" w14:textId="77777777" w:rsidR="004B100F" w:rsidRDefault="004B100F" w:rsidP="004B100F">
      <w:pPr>
        <w:jc w:val="both"/>
        <w:rPr>
          <w:sz w:val="24"/>
          <w:szCs w:val="24"/>
        </w:rPr>
      </w:pPr>
    </w:p>
    <w:p w14:paraId="2B4610BD" w14:textId="5DF17474" w:rsidR="004B100F" w:rsidRDefault="004B100F" w:rsidP="004B100F">
      <w:pPr>
        <w:jc w:val="both"/>
        <w:rPr>
          <w:sz w:val="24"/>
          <w:szCs w:val="24"/>
        </w:rPr>
      </w:pPr>
      <w:r>
        <w:rPr>
          <w:sz w:val="24"/>
          <w:szCs w:val="24"/>
        </w:rPr>
        <w:t xml:space="preserve">Overall, there are clearly </w:t>
      </w:r>
      <w:proofErr w:type="gramStart"/>
      <w:r>
        <w:rPr>
          <w:sz w:val="24"/>
          <w:szCs w:val="24"/>
        </w:rPr>
        <w:t>a number of</w:t>
      </w:r>
      <w:proofErr w:type="gramEnd"/>
      <w:r>
        <w:rPr>
          <w:sz w:val="24"/>
          <w:szCs w:val="24"/>
        </w:rPr>
        <w:t xml:space="preserve"> different approaches and methods that can be used to support vulnerable people</w:t>
      </w:r>
      <w:r w:rsidR="009D1E44">
        <w:rPr>
          <w:sz w:val="24"/>
          <w:szCs w:val="24"/>
        </w:rPr>
        <w:t xml:space="preserve">, tackle repeat victimisation and prevent repeat offending. Following thorough review of the research in this area and on consideration of my experience and involvement in this </w:t>
      </w:r>
      <w:proofErr w:type="gramStart"/>
      <w:r w:rsidR="009D1E44">
        <w:rPr>
          <w:sz w:val="24"/>
          <w:szCs w:val="24"/>
        </w:rPr>
        <w:t xml:space="preserve">incident in particular, </w:t>
      </w:r>
      <w:r w:rsidR="00747540">
        <w:rPr>
          <w:sz w:val="24"/>
          <w:szCs w:val="24"/>
        </w:rPr>
        <w:t>there</w:t>
      </w:r>
      <w:proofErr w:type="gramEnd"/>
      <w:r w:rsidR="00747540">
        <w:rPr>
          <w:sz w:val="24"/>
          <w:szCs w:val="24"/>
        </w:rPr>
        <w:t xml:space="preserve"> is not a ‘one size fits all’ way in which to deal with these issues. In my opinion, police officers should adapt the approach they take to tackle these issues depending on the </w:t>
      </w:r>
      <w:proofErr w:type="gramStart"/>
      <w:r w:rsidR="00747540">
        <w:rPr>
          <w:sz w:val="24"/>
          <w:szCs w:val="24"/>
        </w:rPr>
        <w:t>particular circumstances</w:t>
      </w:r>
      <w:proofErr w:type="gramEnd"/>
      <w:r w:rsidR="00747540">
        <w:rPr>
          <w:sz w:val="24"/>
          <w:szCs w:val="24"/>
        </w:rPr>
        <w:t xml:space="preserve"> of the incident that is being investigated. </w:t>
      </w:r>
      <w:r>
        <w:rPr>
          <w:sz w:val="24"/>
          <w:szCs w:val="24"/>
        </w:rPr>
        <w:t>Having experienced both this incident and others which involve repeat victims of crime and anti-social behaviour, I have improved my knowledge of target hardening and safeguarding to ensure that I can provide the most appropriate support to victims</w:t>
      </w:r>
      <w:r w:rsidR="00747540">
        <w:rPr>
          <w:sz w:val="24"/>
          <w:szCs w:val="24"/>
        </w:rPr>
        <w:t xml:space="preserve"> as I continue</w:t>
      </w:r>
      <w:r w:rsidR="0098140C">
        <w:rPr>
          <w:sz w:val="24"/>
          <w:szCs w:val="24"/>
        </w:rPr>
        <w:t xml:space="preserve"> to progress</w:t>
      </w:r>
      <w:r w:rsidR="00747540">
        <w:rPr>
          <w:sz w:val="24"/>
          <w:szCs w:val="24"/>
        </w:rPr>
        <w:t xml:space="preserve"> in my career going forward</w:t>
      </w:r>
      <w:r>
        <w:rPr>
          <w:sz w:val="24"/>
          <w:szCs w:val="24"/>
        </w:rPr>
        <w:t>.</w:t>
      </w:r>
    </w:p>
    <w:p w14:paraId="0FAF7A77" w14:textId="59F9E57F" w:rsidR="009D1E44" w:rsidRDefault="009D1E44" w:rsidP="004B100F">
      <w:pPr>
        <w:jc w:val="both"/>
        <w:rPr>
          <w:sz w:val="24"/>
          <w:szCs w:val="24"/>
        </w:rPr>
      </w:pPr>
    </w:p>
    <w:p w14:paraId="62E610CD" w14:textId="2F1F763E" w:rsidR="009D1E44" w:rsidRDefault="009D1E44" w:rsidP="004B100F">
      <w:pPr>
        <w:jc w:val="both"/>
        <w:rPr>
          <w:sz w:val="24"/>
          <w:szCs w:val="24"/>
        </w:rPr>
      </w:pPr>
    </w:p>
    <w:p w14:paraId="65080655" w14:textId="7FE7D499" w:rsidR="009D1E44" w:rsidRDefault="009D1E44" w:rsidP="004B100F">
      <w:pPr>
        <w:jc w:val="both"/>
        <w:rPr>
          <w:sz w:val="24"/>
          <w:szCs w:val="24"/>
        </w:rPr>
      </w:pPr>
    </w:p>
    <w:p w14:paraId="7BD3FD18" w14:textId="0EA18A51" w:rsidR="009D1E44" w:rsidRDefault="009D1E44" w:rsidP="004B100F">
      <w:pPr>
        <w:jc w:val="both"/>
        <w:rPr>
          <w:sz w:val="24"/>
          <w:szCs w:val="24"/>
        </w:rPr>
      </w:pPr>
    </w:p>
    <w:p w14:paraId="6643FDFF" w14:textId="5973FECB" w:rsidR="009D1E44" w:rsidRDefault="009D1E44" w:rsidP="004B100F">
      <w:pPr>
        <w:jc w:val="both"/>
        <w:rPr>
          <w:sz w:val="24"/>
          <w:szCs w:val="24"/>
        </w:rPr>
      </w:pPr>
    </w:p>
    <w:p w14:paraId="5202A5CF" w14:textId="4A9FDDE6" w:rsidR="009D1E44" w:rsidRDefault="009D1E44" w:rsidP="004B100F">
      <w:pPr>
        <w:jc w:val="both"/>
        <w:rPr>
          <w:sz w:val="24"/>
          <w:szCs w:val="24"/>
        </w:rPr>
      </w:pPr>
    </w:p>
    <w:p w14:paraId="7210A960" w14:textId="043ECC81" w:rsidR="009D1E44" w:rsidRDefault="009D1E44" w:rsidP="004B100F">
      <w:pPr>
        <w:jc w:val="both"/>
        <w:rPr>
          <w:sz w:val="24"/>
          <w:szCs w:val="24"/>
        </w:rPr>
      </w:pPr>
    </w:p>
    <w:p w14:paraId="78381174" w14:textId="1A028FDF" w:rsidR="009D1E44" w:rsidRDefault="009D1E44" w:rsidP="004B100F">
      <w:pPr>
        <w:jc w:val="both"/>
        <w:rPr>
          <w:sz w:val="24"/>
          <w:szCs w:val="24"/>
        </w:rPr>
      </w:pPr>
    </w:p>
    <w:p w14:paraId="6F5613E2" w14:textId="5445B5F1" w:rsidR="009D1E44" w:rsidRDefault="009D1E44" w:rsidP="004B100F">
      <w:pPr>
        <w:jc w:val="both"/>
        <w:rPr>
          <w:sz w:val="24"/>
          <w:szCs w:val="24"/>
        </w:rPr>
      </w:pPr>
    </w:p>
    <w:p w14:paraId="1161CDAC" w14:textId="701C0145" w:rsidR="009D1E44" w:rsidRDefault="009D1E44" w:rsidP="004B100F">
      <w:pPr>
        <w:jc w:val="both"/>
        <w:rPr>
          <w:sz w:val="24"/>
          <w:szCs w:val="24"/>
        </w:rPr>
      </w:pPr>
    </w:p>
    <w:p w14:paraId="7D69A056" w14:textId="5838EF36" w:rsidR="009D1E44" w:rsidRDefault="009D1E44" w:rsidP="004B100F">
      <w:pPr>
        <w:jc w:val="both"/>
        <w:rPr>
          <w:sz w:val="24"/>
          <w:szCs w:val="24"/>
        </w:rPr>
      </w:pPr>
    </w:p>
    <w:p w14:paraId="1B3DE115" w14:textId="2FF09CC6" w:rsidR="009D1E44" w:rsidRDefault="009D1E44" w:rsidP="004B100F">
      <w:pPr>
        <w:jc w:val="both"/>
        <w:rPr>
          <w:sz w:val="24"/>
          <w:szCs w:val="24"/>
        </w:rPr>
      </w:pPr>
    </w:p>
    <w:p w14:paraId="3CBB2FF9" w14:textId="742C2757" w:rsidR="009D1E44" w:rsidRDefault="009D1E44" w:rsidP="004B100F">
      <w:pPr>
        <w:jc w:val="both"/>
        <w:rPr>
          <w:sz w:val="24"/>
          <w:szCs w:val="24"/>
        </w:rPr>
      </w:pPr>
    </w:p>
    <w:p w14:paraId="5CEE242C" w14:textId="36EE97A8" w:rsidR="009D1E44" w:rsidRDefault="009D1E44" w:rsidP="004B100F">
      <w:pPr>
        <w:jc w:val="both"/>
        <w:rPr>
          <w:sz w:val="24"/>
          <w:szCs w:val="24"/>
        </w:rPr>
      </w:pPr>
    </w:p>
    <w:p w14:paraId="7A3CE28B" w14:textId="0CCBD886" w:rsidR="009D1E44" w:rsidRDefault="009D1E44" w:rsidP="004B100F">
      <w:pPr>
        <w:jc w:val="both"/>
        <w:rPr>
          <w:sz w:val="24"/>
          <w:szCs w:val="24"/>
        </w:rPr>
      </w:pPr>
    </w:p>
    <w:p w14:paraId="033E410F" w14:textId="63B9D3F6" w:rsidR="009D1E44" w:rsidRDefault="009D1E44" w:rsidP="004B100F">
      <w:pPr>
        <w:jc w:val="both"/>
        <w:rPr>
          <w:sz w:val="24"/>
          <w:szCs w:val="24"/>
        </w:rPr>
      </w:pPr>
    </w:p>
    <w:p w14:paraId="6B05792E" w14:textId="77777777" w:rsidR="00B0198B" w:rsidRDefault="00B0198B" w:rsidP="004B100F">
      <w:pPr>
        <w:jc w:val="both"/>
        <w:rPr>
          <w:sz w:val="24"/>
          <w:szCs w:val="24"/>
        </w:rPr>
      </w:pPr>
    </w:p>
    <w:p w14:paraId="28376AF9" w14:textId="710F95CE" w:rsidR="009D1E44" w:rsidRDefault="009D1E44" w:rsidP="004B100F">
      <w:pPr>
        <w:jc w:val="both"/>
        <w:rPr>
          <w:sz w:val="24"/>
          <w:szCs w:val="24"/>
        </w:rPr>
      </w:pPr>
    </w:p>
    <w:p w14:paraId="7024572C" w14:textId="3D311691" w:rsidR="009D1E44" w:rsidRDefault="009D1E44" w:rsidP="004B100F">
      <w:pPr>
        <w:jc w:val="both"/>
        <w:rPr>
          <w:sz w:val="24"/>
          <w:szCs w:val="24"/>
        </w:rPr>
      </w:pPr>
    </w:p>
    <w:p w14:paraId="1F3B7B97" w14:textId="48010B33" w:rsidR="009D1E44" w:rsidRDefault="009D1E44" w:rsidP="004B100F">
      <w:pPr>
        <w:jc w:val="both"/>
        <w:rPr>
          <w:sz w:val="24"/>
          <w:szCs w:val="24"/>
        </w:rPr>
      </w:pPr>
    </w:p>
    <w:p w14:paraId="6B1777F8" w14:textId="77777777" w:rsidR="009D1E44" w:rsidRDefault="009D1E44" w:rsidP="004B100F">
      <w:pPr>
        <w:jc w:val="both"/>
        <w:rPr>
          <w:sz w:val="24"/>
          <w:szCs w:val="24"/>
        </w:rPr>
      </w:pPr>
    </w:p>
    <w:p w14:paraId="3A269010" w14:textId="77777777" w:rsidR="004B100F" w:rsidRDefault="004B100F" w:rsidP="004B100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lastRenderedPageBreak/>
        <w:t>Task 3</w:t>
      </w:r>
      <w:r w:rsidRPr="69F7424F">
        <w:rPr>
          <w:rStyle w:val="eop"/>
          <w:rFonts w:ascii="Arial" w:hAnsi="Arial" w:cs="Arial"/>
          <w:color w:val="000000" w:themeColor="text1"/>
        </w:rPr>
        <w:t> </w:t>
      </w:r>
    </w:p>
    <w:p w14:paraId="74719498" w14:textId="77777777" w:rsidR="004B100F" w:rsidRDefault="004B100F" w:rsidP="004B100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445E82CE" w14:textId="77777777" w:rsidR="004B100F" w:rsidRDefault="004B100F" w:rsidP="004B100F">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8CCEEC7" w14:textId="77777777" w:rsidR="004B100F" w:rsidRDefault="004B100F" w:rsidP="004B100F">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8F12F3E" w14:textId="77777777" w:rsidR="004B100F" w:rsidRDefault="004B100F" w:rsidP="004B100F">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07AE4D8C" w14:textId="77777777" w:rsidR="004B100F" w:rsidRDefault="004B100F" w:rsidP="004B100F">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44E1962D" w14:textId="77777777" w:rsidR="004B100F" w:rsidRDefault="004B100F" w:rsidP="004B100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2000 words. </w:t>
      </w:r>
    </w:p>
    <w:p w14:paraId="1D4B1D88" w14:textId="77777777" w:rsidR="004B100F" w:rsidRDefault="004B100F" w:rsidP="004B100F">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5B8B46F" w14:textId="77777777" w:rsidR="004B100F" w:rsidRDefault="004B100F" w:rsidP="004B100F">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9EEF1D8" w14:textId="77777777" w:rsidR="004B100F" w:rsidRDefault="004B100F" w:rsidP="004B100F">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5EC0DE68" w14:textId="77777777" w:rsidR="004B100F" w:rsidRDefault="004B100F" w:rsidP="004B100F">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8212E33" w14:textId="77777777" w:rsidR="004B100F" w:rsidRDefault="004B100F" w:rsidP="004B100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1BF61C04" w14:textId="77777777" w:rsidR="004B100F" w:rsidRDefault="004B100F" w:rsidP="004B100F">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9D95DA" w14:textId="77777777" w:rsidR="004B100F" w:rsidRDefault="004B100F" w:rsidP="004B100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confirm that I am progressing with the Occupational Competency Portfolio (OCP) in accordance </w:t>
      </w:r>
      <w:proofErr w:type="gramStart"/>
      <w:r>
        <w:rPr>
          <w:rStyle w:val="normaltextrun"/>
          <w:rFonts w:ascii="Arial" w:hAnsi="Arial" w:cs="Arial"/>
          <w:color w:val="000000"/>
        </w:rPr>
        <w:t>to</w:t>
      </w:r>
      <w:proofErr w:type="gramEnd"/>
      <w:r>
        <w:rPr>
          <w:rStyle w:val="normaltextrun"/>
          <w:rFonts w:ascii="Arial" w:hAnsi="Arial" w:cs="Arial"/>
          <w:color w:val="000000"/>
        </w:rPr>
        <w:t xml:space="preserve"> the regulations. </w:t>
      </w:r>
      <w:r>
        <w:rPr>
          <w:rStyle w:val="eop"/>
          <w:rFonts w:ascii="Arial" w:hAnsi="Arial" w:cs="Arial"/>
          <w:color w:val="000000"/>
        </w:rPr>
        <w:t> </w:t>
      </w:r>
    </w:p>
    <w:p w14:paraId="778AA236" w14:textId="77777777" w:rsidR="004B100F" w:rsidRDefault="004B100F" w:rsidP="004B100F">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C7DDF8A" w14:textId="77777777" w:rsidR="004B100F" w:rsidRDefault="004B100F" w:rsidP="004B100F">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Pr="00A93AAD">
        <w:rPr>
          <w:rStyle w:val="normaltextrun"/>
          <w:rFonts w:ascii="Arial" w:hAnsi="Arial" w:cs="Arial"/>
          <w:b/>
          <w:bCs/>
          <w:i/>
          <w:iCs/>
          <w:color w:val="000000"/>
        </w:rPr>
        <w:t>Bethan Marks</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23F57698" w14:textId="77777777" w:rsidR="004B100F" w:rsidRDefault="004B100F" w:rsidP="004B100F">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AD3674F" w14:textId="77777777" w:rsidR="004B100F" w:rsidRDefault="004B100F" w:rsidP="004B100F">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07/08/2022</w:t>
      </w:r>
      <w:r>
        <w:rPr>
          <w:rStyle w:val="eop"/>
          <w:rFonts w:ascii="Arial" w:hAnsi="Arial" w:cs="Arial"/>
          <w:color w:val="000000"/>
        </w:rPr>
        <w:t> </w:t>
      </w:r>
    </w:p>
    <w:p w14:paraId="3B2EFD1E" w14:textId="77777777" w:rsidR="004B100F" w:rsidRDefault="004B100F" w:rsidP="004B100F">
      <w:pPr>
        <w:overflowPunct/>
        <w:autoSpaceDE/>
        <w:autoSpaceDN/>
        <w:adjustRightInd/>
        <w:textAlignment w:val="auto"/>
        <w:rPr>
          <w:b/>
          <w:bCs/>
          <w:sz w:val="24"/>
          <w:szCs w:val="24"/>
        </w:rPr>
      </w:pPr>
    </w:p>
    <w:p w14:paraId="14B14350" w14:textId="77777777" w:rsidR="004B100F" w:rsidRDefault="004B100F" w:rsidP="004B100F">
      <w:pPr>
        <w:overflowPunct/>
        <w:autoSpaceDE/>
        <w:autoSpaceDN/>
        <w:adjustRightInd/>
        <w:textAlignment w:val="auto"/>
        <w:rPr>
          <w:b/>
          <w:bCs/>
          <w:sz w:val="24"/>
          <w:szCs w:val="24"/>
        </w:rPr>
      </w:pPr>
    </w:p>
    <w:p w14:paraId="6F701E9D" w14:textId="77777777" w:rsidR="004B100F" w:rsidRDefault="004B100F" w:rsidP="004B100F">
      <w:pPr>
        <w:overflowPunct/>
        <w:autoSpaceDE/>
        <w:autoSpaceDN/>
        <w:adjustRightInd/>
        <w:textAlignment w:val="auto"/>
        <w:rPr>
          <w:b/>
          <w:bCs/>
          <w:sz w:val="24"/>
          <w:szCs w:val="24"/>
        </w:rPr>
      </w:pPr>
    </w:p>
    <w:p w14:paraId="3B5362F9" w14:textId="77777777" w:rsidR="004B100F" w:rsidRDefault="004B100F" w:rsidP="004B100F">
      <w:pPr>
        <w:overflowPunct/>
        <w:autoSpaceDE/>
        <w:autoSpaceDN/>
        <w:adjustRightInd/>
        <w:textAlignment w:val="auto"/>
        <w:rPr>
          <w:b/>
          <w:bCs/>
          <w:sz w:val="24"/>
          <w:szCs w:val="24"/>
        </w:rPr>
      </w:pPr>
    </w:p>
    <w:p w14:paraId="0908C0B4" w14:textId="77777777" w:rsidR="004B100F" w:rsidRDefault="004B100F" w:rsidP="004B100F">
      <w:pPr>
        <w:overflowPunct/>
        <w:autoSpaceDE/>
        <w:autoSpaceDN/>
        <w:adjustRightInd/>
        <w:textAlignment w:val="auto"/>
        <w:rPr>
          <w:b/>
          <w:bCs/>
          <w:sz w:val="24"/>
          <w:szCs w:val="24"/>
        </w:rPr>
      </w:pPr>
    </w:p>
    <w:p w14:paraId="2FD56F7D" w14:textId="77777777" w:rsidR="004B100F" w:rsidRDefault="004B100F" w:rsidP="004B100F">
      <w:pPr>
        <w:overflowPunct/>
        <w:autoSpaceDE/>
        <w:autoSpaceDN/>
        <w:adjustRightInd/>
        <w:textAlignment w:val="auto"/>
        <w:rPr>
          <w:b/>
          <w:bCs/>
          <w:sz w:val="24"/>
          <w:szCs w:val="24"/>
        </w:rPr>
      </w:pPr>
    </w:p>
    <w:p w14:paraId="2A22EDCC" w14:textId="77777777" w:rsidR="004B100F" w:rsidRDefault="004B100F" w:rsidP="004B100F">
      <w:pPr>
        <w:overflowPunct/>
        <w:autoSpaceDE/>
        <w:autoSpaceDN/>
        <w:adjustRightInd/>
        <w:textAlignment w:val="auto"/>
        <w:rPr>
          <w:b/>
          <w:bCs/>
          <w:sz w:val="24"/>
          <w:szCs w:val="24"/>
        </w:rPr>
      </w:pPr>
    </w:p>
    <w:p w14:paraId="1909675B" w14:textId="77777777" w:rsidR="004B100F" w:rsidRDefault="004B100F" w:rsidP="004B100F">
      <w:pPr>
        <w:overflowPunct/>
        <w:autoSpaceDE/>
        <w:autoSpaceDN/>
        <w:adjustRightInd/>
        <w:textAlignment w:val="auto"/>
        <w:rPr>
          <w:b/>
          <w:bCs/>
          <w:sz w:val="24"/>
          <w:szCs w:val="24"/>
        </w:rPr>
      </w:pPr>
    </w:p>
    <w:p w14:paraId="18CEC309" w14:textId="77777777" w:rsidR="004B100F" w:rsidRDefault="004B100F" w:rsidP="004B100F">
      <w:pPr>
        <w:overflowPunct/>
        <w:autoSpaceDE/>
        <w:autoSpaceDN/>
        <w:adjustRightInd/>
        <w:textAlignment w:val="auto"/>
        <w:rPr>
          <w:b/>
          <w:bCs/>
          <w:sz w:val="24"/>
          <w:szCs w:val="24"/>
        </w:rPr>
      </w:pPr>
    </w:p>
    <w:p w14:paraId="4F1CF3DB" w14:textId="77777777" w:rsidR="004B100F" w:rsidRDefault="004B100F" w:rsidP="004B100F">
      <w:pPr>
        <w:overflowPunct/>
        <w:autoSpaceDE/>
        <w:autoSpaceDN/>
        <w:adjustRightInd/>
        <w:textAlignment w:val="auto"/>
        <w:rPr>
          <w:b/>
          <w:bCs/>
          <w:sz w:val="24"/>
          <w:szCs w:val="24"/>
        </w:rPr>
      </w:pPr>
    </w:p>
    <w:p w14:paraId="24C3EC41" w14:textId="77777777" w:rsidR="004B100F" w:rsidRDefault="004B100F" w:rsidP="004B100F">
      <w:pPr>
        <w:overflowPunct/>
        <w:autoSpaceDE/>
        <w:autoSpaceDN/>
        <w:adjustRightInd/>
        <w:textAlignment w:val="auto"/>
        <w:rPr>
          <w:b/>
          <w:bCs/>
          <w:sz w:val="24"/>
          <w:szCs w:val="24"/>
        </w:rPr>
      </w:pPr>
    </w:p>
    <w:p w14:paraId="0B4B4F56" w14:textId="77777777" w:rsidR="004B100F" w:rsidRDefault="004B100F" w:rsidP="004B100F">
      <w:pPr>
        <w:overflowPunct/>
        <w:autoSpaceDE/>
        <w:autoSpaceDN/>
        <w:adjustRightInd/>
        <w:textAlignment w:val="auto"/>
        <w:rPr>
          <w:b/>
          <w:bCs/>
          <w:sz w:val="24"/>
          <w:szCs w:val="24"/>
        </w:rPr>
      </w:pPr>
    </w:p>
    <w:p w14:paraId="632F41EC" w14:textId="77777777" w:rsidR="004B100F" w:rsidRDefault="004B100F" w:rsidP="004B100F">
      <w:pPr>
        <w:overflowPunct/>
        <w:autoSpaceDE/>
        <w:autoSpaceDN/>
        <w:adjustRightInd/>
        <w:textAlignment w:val="auto"/>
        <w:rPr>
          <w:b/>
          <w:bCs/>
          <w:sz w:val="24"/>
          <w:szCs w:val="24"/>
        </w:rPr>
      </w:pPr>
    </w:p>
    <w:p w14:paraId="2700F6F8" w14:textId="77777777" w:rsidR="004B100F" w:rsidRDefault="004B100F" w:rsidP="004B100F">
      <w:pPr>
        <w:overflowPunct/>
        <w:autoSpaceDE/>
        <w:autoSpaceDN/>
        <w:adjustRightInd/>
        <w:textAlignment w:val="auto"/>
        <w:rPr>
          <w:b/>
          <w:bCs/>
          <w:sz w:val="24"/>
          <w:szCs w:val="24"/>
        </w:rPr>
      </w:pPr>
    </w:p>
    <w:p w14:paraId="6B0F41B6" w14:textId="77777777" w:rsidR="004B100F" w:rsidRDefault="004B100F" w:rsidP="004B100F">
      <w:pPr>
        <w:overflowPunct/>
        <w:autoSpaceDE/>
        <w:autoSpaceDN/>
        <w:adjustRightInd/>
        <w:textAlignment w:val="auto"/>
        <w:rPr>
          <w:b/>
          <w:bCs/>
          <w:sz w:val="24"/>
          <w:szCs w:val="24"/>
        </w:rPr>
      </w:pPr>
    </w:p>
    <w:p w14:paraId="4358D71B" w14:textId="77777777" w:rsidR="004B100F" w:rsidRDefault="004B100F" w:rsidP="004B100F">
      <w:pPr>
        <w:overflowPunct/>
        <w:autoSpaceDE/>
        <w:autoSpaceDN/>
        <w:adjustRightInd/>
        <w:textAlignment w:val="auto"/>
        <w:rPr>
          <w:b/>
          <w:bCs/>
          <w:sz w:val="24"/>
          <w:szCs w:val="24"/>
        </w:rPr>
      </w:pPr>
    </w:p>
    <w:p w14:paraId="4241078B" w14:textId="77777777" w:rsidR="004B100F" w:rsidRDefault="004B100F" w:rsidP="004B100F">
      <w:pPr>
        <w:overflowPunct/>
        <w:autoSpaceDE/>
        <w:autoSpaceDN/>
        <w:adjustRightInd/>
        <w:textAlignment w:val="auto"/>
        <w:rPr>
          <w:b/>
          <w:bCs/>
          <w:sz w:val="24"/>
          <w:szCs w:val="24"/>
        </w:rPr>
      </w:pPr>
    </w:p>
    <w:p w14:paraId="53CB2614" w14:textId="77777777" w:rsidR="004B100F" w:rsidRDefault="004B100F" w:rsidP="004B100F">
      <w:pPr>
        <w:overflowPunct/>
        <w:autoSpaceDE/>
        <w:autoSpaceDN/>
        <w:adjustRightInd/>
        <w:textAlignment w:val="auto"/>
        <w:rPr>
          <w:b/>
          <w:bCs/>
          <w:sz w:val="24"/>
          <w:szCs w:val="24"/>
        </w:rPr>
      </w:pPr>
    </w:p>
    <w:p w14:paraId="3380AB27" w14:textId="77777777" w:rsidR="004B100F" w:rsidRDefault="004B100F" w:rsidP="004B100F">
      <w:pPr>
        <w:overflowPunct/>
        <w:autoSpaceDE/>
        <w:autoSpaceDN/>
        <w:adjustRightInd/>
        <w:textAlignment w:val="auto"/>
        <w:rPr>
          <w:b/>
          <w:bCs/>
          <w:sz w:val="24"/>
          <w:szCs w:val="24"/>
        </w:rPr>
      </w:pPr>
    </w:p>
    <w:p w14:paraId="6A32C17F" w14:textId="77777777" w:rsidR="004B100F" w:rsidRDefault="004B100F" w:rsidP="004B100F">
      <w:pPr>
        <w:overflowPunct/>
        <w:autoSpaceDE/>
        <w:autoSpaceDN/>
        <w:adjustRightInd/>
        <w:textAlignment w:val="auto"/>
        <w:rPr>
          <w:b/>
          <w:bCs/>
          <w:sz w:val="24"/>
          <w:szCs w:val="24"/>
        </w:rPr>
      </w:pPr>
    </w:p>
    <w:p w14:paraId="3836062B" w14:textId="7E625A21" w:rsidR="004B100F" w:rsidRDefault="004B100F" w:rsidP="004B100F">
      <w:pPr>
        <w:overflowPunct/>
        <w:autoSpaceDE/>
        <w:autoSpaceDN/>
        <w:adjustRightInd/>
        <w:textAlignment w:val="auto"/>
        <w:rPr>
          <w:b/>
          <w:bCs/>
          <w:sz w:val="24"/>
          <w:szCs w:val="24"/>
        </w:rPr>
      </w:pPr>
    </w:p>
    <w:p w14:paraId="1E2899B4" w14:textId="169D4FA8" w:rsidR="009D1E44" w:rsidRDefault="009D1E44" w:rsidP="004B100F">
      <w:pPr>
        <w:overflowPunct/>
        <w:autoSpaceDE/>
        <w:autoSpaceDN/>
        <w:adjustRightInd/>
        <w:textAlignment w:val="auto"/>
        <w:rPr>
          <w:b/>
          <w:bCs/>
          <w:sz w:val="24"/>
          <w:szCs w:val="24"/>
        </w:rPr>
      </w:pPr>
    </w:p>
    <w:p w14:paraId="2C059B87" w14:textId="6E2C460F" w:rsidR="009D1E44" w:rsidRDefault="009D1E44" w:rsidP="004B100F">
      <w:pPr>
        <w:overflowPunct/>
        <w:autoSpaceDE/>
        <w:autoSpaceDN/>
        <w:adjustRightInd/>
        <w:textAlignment w:val="auto"/>
        <w:rPr>
          <w:b/>
          <w:bCs/>
          <w:sz w:val="24"/>
          <w:szCs w:val="24"/>
        </w:rPr>
      </w:pPr>
    </w:p>
    <w:p w14:paraId="33889A3F" w14:textId="77777777" w:rsidR="009D1E44" w:rsidRDefault="009D1E44" w:rsidP="004B100F">
      <w:pPr>
        <w:overflowPunct/>
        <w:autoSpaceDE/>
        <w:autoSpaceDN/>
        <w:adjustRightInd/>
        <w:textAlignment w:val="auto"/>
        <w:rPr>
          <w:b/>
          <w:bCs/>
          <w:sz w:val="24"/>
          <w:szCs w:val="24"/>
        </w:rPr>
      </w:pPr>
    </w:p>
    <w:p w14:paraId="0B978215" w14:textId="77777777" w:rsidR="004B100F" w:rsidRDefault="004B100F" w:rsidP="004B100F">
      <w:pPr>
        <w:overflowPunct/>
        <w:autoSpaceDE/>
        <w:autoSpaceDN/>
        <w:adjustRightInd/>
        <w:textAlignment w:val="auto"/>
        <w:rPr>
          <w:b/>
          <w:bCs/>
          <w:sz w:val="24"/>
          <w:szCs w:val="24"/>
        </w:rPr>
      </w:pPr>
    </w:p>
    <w:p w14:paraId="4E6606AA" w14:textId="77777777" w:rsidR="004B100F" w:rsidRDefault="004B100F" w:rsidP="004B100F">
      <w:pPr>
        <w:ind w:right="237"/>
        <w:jc w:val="center"/>
        <w:rPr>
          <w:b/>
          <w:bCs/>
          <w:sz w:val="24"/>
          <w:szCs w:val="24"/>
        </w:rPr>
      </w:pPr>
    </w:p>
    <w:p w14:paraId="3B1A99F3" w14:textId="77777777" w:rsidR="004B100F" w:rsidRPr="00E676F7" w:rsidRDefault="004B100F" w:rsidP="004B100F">
      <w:pPr>
        <w:ind w:right="237"/>
        <w:jc w:val="center"/>
        <w:rPr>
          <w:b/>
          <w:bCs/>
          <w:sz w:val="24"/>
          <w:szCs w:val="24"/>
        </w:rPr>
      </w:pPr>
      <w:r w:rsidRPr="0FF883D4">
        <w:rPr>
          <w:b/>
          <w:bCs/>
          <w:sz w:val="24"/>
          <w:szCs w:val="24"/>
        </w:rPr>
        <w:lastRenderedPageBreak/>
        <w:t>Task 4</w:t>
      </w:r>
    </w:p>
    <w:p w14:paraId="0690D23A" w14:textId="77777777" w:rsidR="004B100F" w:rsidRDefault="004B100F" w:rsidP="004B100F">
      <w:pPr>
        <w:ind w:right="237"/>
        <w:jc w:val="both"/>
        <w:rPr>
          <w:b/>
          <w:bCs/>
          <w:color w:val="000000" w:themeColor="text1"/>
          <w:sz w:val="24"/>
          <w:szCs w:val="24"/>
        </w:rPr>
      </w:pPr>
    </w:p>
    <w:p w14:paraId="7CDDB177" w14:textId="77777777" w:rsidR="004B100F" w:rsidRDefault="004B100F" w:rsidP="004B100F">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4 section is an opportunity for you to answer one question which should be relevant to the “advanced learning” area that you have chosen.  The advanced learning lecture that you choose to attend will assist you in answering this task. </w:t>
      </w:r>
    </w:p>
    <w:p w14:paraId="5FEE1D7C" w14:textId="77777777" w:rsidR="004B100F" w:rsidRDefault="004B100F" w:rsidP="004B100F">
      <w:pPr>
        <w:ind w:right="237"/>
        <w:jc w:val="both"/>
        <w:rPr>
          <w:b/>
          <w:bCs/>
          <w:color w:val="000000" w:themeColor="text1"/>
          <w:sz w:val="24"/>
          <w:szCs w:val="24"/>
        </w:rPr>
      </w:pPr>
    </w:p>
    <w:p w14:paraId="4CEE169B" w14:textId="77777777" w:rsidR="004B100F" w:rsidRDefault="004B100F" w:rsidP="004B100F">
      <w:pPr>
        <w:ind w:right="237"/>
        <w:jc w:val="both"/>
        <w:rPr>
          <w:b/>
          <w:bCs/>
          <w:color w:val="000000" w:themeColor="text1"/>
          <w:sz w:val="24"/>
          <w:szCs w:val="24"/>
        </w:rPr>
      </w:pPr>
    </w:p>
    <w:p w14:paraId="64E61C1C" w14:textId="77777777" w:rsidR="004B100F" w:rsidRDefault="004B100F" w:rsidP="004B100F">
      <w:pPr>
        <w:ind w:right="237"/>
        <w:jc w:val="both"/>
        <w:rPr>
          <w:b/>
          <w:bCs/>
          <w:color w:val="000000" w:themeColor="text1"/>
          <w:sz w:val="24"/>
          <w:szCs w:val="24"/>
        </w:rPr>
      </w:pPr>
      <w:r w:rsidRPr="02D63252">
        <w:rPr>
          <w:rFonts w:eastAsia="Arial"/>
          <w:b/>
          <w:bCs/>
          <w:color w:val="000000" w:themeColor="text1"/>
          <w:sz w:val="24"/>
          <w:szCs w:val="24"/>
          <w:highlight w:val="yellow"/>
        </w:rPr>
        <w:t xml:space="preserve">Choose 1 of these 5 options to answer </w:t>
      </w:r>
    </w:p>
    <w:p w14:paraId="6AD15C46" w14:textId="77777777" w:rsidR="004B100F" w:rsidRDefault="004B100F" w:rsidP="004B100F">
      <w:pPr>
        <w:ind w:right="237"/>
        <w:jc w:val="both"/>
        <w:rPr>
          <w:rFonts w:eastAsia="Arial"/>
          <w:b/>
          <w:bCs/>
          <w:color w:val="000000" w:themeColor="text1"/>
          <w:sz w:val="24"/>
          <w:szCs w:val="24"/>
          <w:highlight w:val="yellow"/>
        </w:rPr>
      </w:pPr>
    </w:p>
    <w:p w14:paraId="7CCDDE2A" w14:textId="77777777" w:rsidR="004B100F" w:rsidRDefault="004B100F" w:rsidP="004B100F">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choose option 5)</w:t>
      </w:r>
    </w:p>
    <w:p w14:paraId="00D0F177" w14:textId="77777777" w:rsidR="004B100F" w:rsidRDefault="004B100F" w:rsidP="004B100F">
      <w:pPr>
        <w:ind w:right="237"/>
        <w:jc w:val="both"/>
        <w:rPr>
          <w:b/>
          <w:bCs/>
          <w:color w:val="000000" w:themeColor="text1"/>
          <w:sz w:val="24"/>
          <w:szCs w:val="24"/>
          <w:highlight w:val="yellow"/>
        </w:rPr>
      </w:pPr>
    </w:p>
    <w:p w14:paraId="6ACC0D9D" w14:textId="77777777" w:rsidR="004B100F" w:rsidRDefault="004B100F" w:rsidP="004B100F">
      <w:pPr>
        <w:ind w:right="237"/>
        <w:jc w:val="both"/>
        <w:rPr>
          <w:b/>
          <w:bCs/>
          <w:color w:val="000000" w:themeColor="text1"/>
          <w:sz w:val="24"/>
          <w:szCs w:val="24"/>
          <w:highlight w:val="yellow"/>
        </w:rPr>
      </w:pPr>
    </w:p>
    <w:p w14:paraId="31332065" w14:textId="77777777" w:rsidR="004B100F" w:rsidRDefault="004B100F" w:rsidP="004B100F">
      <w:pPr>
        <w:pStyle w:val="ListParagraph"/>
        <w:numPr>
          <w:ilvl w:val="1"/>
          <w:numId w:val="6"/>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116E9856" w14:textId="77777777" w:rsidR="004B100F" w:rsidRDefault="004B100F" w:rsidP="004B100F">
      <w:pPr>
        <w:pStyle w:val="ListParagraph"/>
        <w:numPr>
          <w:ilvl w:val="1"/>
          <w:numId w:val="6"/>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5AD6E652" w14:textId="77777777" w:rsidR="004B100F" w:rsidRDefault="004B100F" w:rsidP="004B100F">
      <w:pPr>
        <w:pStyle w:val="ListParagraph"/>
        <w:numPr>
          <w:ilvl w:val="1"/>
          <w:numId w:val="6"/>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014EB1C8" w14:textId="77777777" w:rsidR="004B100F" w:rsidRDefault="004B100F" w:rsidP="004B100F">
      <w:pPr>
        <w:pStyle w:val="ListParagraph"/>
        <w:numPr>
          <w:ilvl w:val="1"/>
          <w:numId w:val="6"/>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4306FEE7" w14:textId="77777777" w:rsidR="004B100F" w:rsidRDefault="004B100F" w:rsidP="004B100F">
      <w:pPr>
        <w:pStyle w:val="ListParagraph"/>
        <w:numPr>
          <w:ilvl w:val="1"/>
          <w:numId w:val="6"/>
        </w:numPr>
        <w:ind w:right="237"/>
        <w:jc w:val="both"/>
        <w:rPr>
          <w:rFonts w:eastAsia="Arial"/>
          <w:b/>
          <w:bCs/>
          <w:color w:val="000000" w:themeColor="text1"/>
          <w:sz w:val="24"/>
          <w:szCs w:val="24"/>
        </w:rPr>
      </w:pPr>
      <w:r w:rsidRPr="02D63252">
        <w:rPr>
          <w:rFonts w:eastAsia="Arial"/>
          <w:b/>
          <w:bCs/>
          <w:color w:val="000000" w:themeColor="text1"/>
          <w:sz w:val="24"/>
          <w:szCs w:val="24"/>
        </w:rPr>
        <w:t xml:space="preserve">Conducting Investigations. </w:t>
      </w:r>
    </w:p>
    <w:p w14:paraId="7E6DB510" w14:textId="77777777" w:rsidR="004B100F" w:rsidRDefault="004B100F" w:rsidP="004B100F">
      <w:pPr>
        <w:ind w:right="237"/>
        <w:jc w:val="both"/>
        <w:rPr>
          <w:color w:val="000000" w:themeColor="text1"/>
          <w:sz w:val="24"/>
          <w:szCs w:val="24"/>
        </w:rPr>
      </w:pPr>
    </w:p>
    <w:p w14:paraId="51C8279D" w14:textId="77777777" w:rsidR="004B100F" w:rsidRDefault="004B100F" w:rsidP="004B100F">
      <w:pPr>
        <w:ind w:right="237"/>
        <w:jc w:val="both"/>
        <w:rPr>
          <w:color w:val="000000" w:themeColor="text1"/>
          <w:sz w:val="24"/>
          <w:szCs w:val="24"/>
        </w:rPr>
      </w:pPr>
    </w:p>
    <w:p w14:paraId="06A4952B" w14:textId="77777777" w:rsidR="004B100F" w:rsidRDefault="004B100F" w:rsidP="004B100F">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r w:rsidRPr="02D63252">
        <w:rPr>
          <w:b/>
          <w:bCs/>
          <w:color w:val="000000" w:themeColor="text1"/>
          <w:sz w:val="28"/>
          <w:szCs w:val="28"/>
        </w:rPr>
        <w:t xml:space="preserve"> </w:t>
      </w:r>
    </w:p>
    <w:p w14:paraId="72FB5202" w14:textId="77777777" w:rsidR="004B100F" w:rsidRDefault="004B100F" w:rsidP="004B100F">
      <w:pPr>
        <w:ind w:right="237"/>
        <w:jc w:val="both"/>
        <w:rPr>
          <w:b/>
          <w:bCs/>
          <w:color w:val="000000" w:themeColor="text1"/>
          <w:sz w:val="28"/>
          <w:szCs w:val="28"/>
        </w:rPr>
      </w:pPr>
    </w:p>
    <w:p w14:paraId="2E860A31" w14:textId="77777777" w:rsidR="004B100F" w:rsidRDefault="004B100F" w:rsidP="004B100F">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6741D031" w14:textId="77777777" w:rsidR="004B100F" w:rsidRDefault="004B100F" w:rsidP="004B100F">
      <w:pPr>
        <w:ind w:right="237"/>
        <w:jc w:val="both"/>
        <w:rPr>
          <w:b/>
          <w:bCs/>
          <w:color w:val="000000" w:themeColor="text1"/>
          <w:sz w:val="28"/>
          <w:szCs w:val="28"/>
        </w:rPr>
      </w:pPr>
    </w:p>
    <w:p w14:paraId="62DCD232" w14:textId="77777777" w:rsidR="004B100F" w:rsidRDefault="004B100F" w:rsidP="004B100F">
      <w:pPr>
        <w:ind w:right="237"/>
        <w:jc w:val="both"/>
        <w:rPr>
          <w:b/>
          <w:bCs/>
          <w:color w:val="000000" w:themeColor="text1"/>
          <w:sz w:val="24"/>
          <w:szCs w:val="24"/>
          <w:u w:val="single"/>
        </w:rPr>
      </w:pPr>
    </w:p>
    <w:p w14:paraId="4C78C5AB" w14:textId="77777777" w:rsidR="004B100F" w:rsidRDefault="004B100F" w:rsidP="004B100F">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5044147A" w14:textId="77777777" w:rsidR="004B100F" w:rsidRDefault="004B100F" w:rsidP="004B100F">
      <w:pPr>
        <w:ind w:right="237"/>
        <w:jc w:val="both"/>
        <w:rPr>
          <w:rFonts w:eastAsia="Arial"/>
          <w:color w:val="000000" w:themeColor="text1"/>
          <w:sz w:val="24"/>
          <w:szCs w:val="24"/>
        </w:rPr>
      </w:pPr>
    </w:p>
    <w:p w14:paraId="5ED2609D" w14:textId="77777777" w:rsidR="004B100F" w:rsidRDefault="004B100F" w:rsidP="004B100F">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47D14E23" w14:textId="77777777" w:rsidR="004B100F" w:rsidRDefault="004B100F" w:rsidP="004B100F">
      <w:pPr>
        <w:ind w:right="237"/>
        <w:jc w:val="both"/>
        <w:rPr>
          <w:b/>
          <w:bCs/>
          <w:color w:val="000000" w:themeColor="text1"/>
          <w:sz w:val="24"/>
          <w:szCs w:val="24"/>
        </w:rPr>
      </w:pPr>
    </w:p>
    <w:p w14:paraId="43AF6C28" w14:textId="77777777" w:rsidR="004B100F" w:rsidRDefault="004B100F" w:rsidP="004B100F">
      <w:pPr>
        <w:ind w:right="237"/>
        <w:jc w:val="both"/>
        <w:rPr>
          <w:b/>
          <w:bCs/>
          <w:color w:val="000000" w:themeColor="text1"/>
          <w:sz w:val="24"/>
          <w:szCs w:val="24"/>
        </w:rPr>
      </w:pPr>
    </w:p>
    <w:p w14:paraId="3BD51366" w14:textId="77777777" w:rsidR="004B100F" w:rsidRDefault="004B100F" w:rsidP="004B100F">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4B100F" w:rsidRPr="00E676F7" w14:paraId="34FE2D1F" w14:textId="77777777" w:rsidTr="00E213F3">
        <w:tc>
          <w:tcPr>
            <w:tcW w:w="10188" w:type="dxa"/>
            <w:shd w:val="clear" w:color="auto" w:fill="auto"/>
          </w:tcPr>
          <w:p w14:paraId="7855F3DD" w14:textId="77777777" w:rsidR="004B100F" w:rsidRDefault="004B100F" w:rsidP="00E213F3">
            <w:pPr>
              <w:ind w:right="237"/>
              <w:jc w:val="both"/>
              <w:rPr>
                <w:color w:val="000000" w:themeColor="text1"/>
                <w:sz w:val="24"/>
                <w:szCs w:val="24"/>
              </w:rPr>
            </w:pPr>
            <w:r w:rsidRPr="0FF883D4">
              <w:rPr>
                <w:color w:val="000000" w:themeColor="text1"/>
                <w:sz w:val="24"/>
                <w:szCs w:val="24"/>
              </w:rPr>
              <w:t xml:space="preserve"> </w:t>
            </w:r>
          </w:p>
          <w:p w14:paraId="14794DE3" w14:textId="77777777" w:rsidR="004B100F" w:rsidRPr="00E676F7" w:rsidRDefault="004B100F" w:rsidP="00E213F3">
            <w:pPr>
              <w:rPr>
                <w:color w:val="000000" w:themeColor="text1"/>
                <w:sz w:val="28"/>
                <w:szCs w:val="28"/>
              </w:rPr>
            </w:pPr>
          </w:p>
          <w:p w14:paraId="0CADC6D3" w14:textId="77777777" w:rsidR="004B100F" w:rsidRPr="00E676F7" w:rsidRDefault="004B100F" w:rsidP="00E213F3">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 associated with a response incident that you have attended, and the strategies developed for effective policing in such challenging situations</w:t>
            </w:r>
            <w:r w:rsidRPr="0FF883D4">
              <w:rPr>
                <w:rFonts w:ascii="Calibri" w:eastAsia="Calibri" w:hAnsi="Calibri" w:cs="Calibri"/>
                <w:color w:val="000000" w:themeColor="text1"/>
                <w:sz w:val="24"/>
                <w:szCs w:val="24"/>
              </w:rPr>
              <w:t>.</w:t>
            </w:r>
            <w:r>
              <w:br/>
            </w:r>
          </w:p>
          <w:p w14:paraId="01B13977" w14:textId="77777777" w:rsidR="004B100F" w:rsidRPr="00E676F7" w:rsidRDefault="004B100F" w:rsidP="00E213F3">
            <w:pPr>
              <w:ind w:right="237"/>
              <w:rPr>
                <w:color w:val="000000" w:themeColor="text1"/>
                <w:sz w:val="24"/>
                <w:szCs w:val="24"/>
              </w:rPr>
            </w:pPr>
          </w:p>
          <w:p w14:paraId="06F62F2D" w14:textId="77777777" w:rsidR="004B100F" w:rsidRPr="00E676F7" w:rsidRDefault="004B100F" w:rsidP="00E213F3">
            <w:pPr>
              <w:ind w:right="237"/>
              <w:jc w:val="both"/>
              <w:rPr>
                <w:sz w:val="24"/>
                <w:szCs w:val="24"/>
              </w:rPr>
            </w:pPr>
          </w:p>
          <w:p w14:paraId="2D7C7385" w14:textId="77777777" w:rsidR="004B100F" w:rsidRPr="00E676F7" w:rsidRDefault="004B100F" w:rsidP="00E213F3">
            <w:pPr>
              <w:ind w:right="237"/>
              <w:jc w:val="both"/>
              <w:rPr>
                <w:i/>
                <w:iCs/>
                <w:sz w:val="24"/>
                <w:szCs w:val="24"/>
              </w:rPr>
            </w:pPr>
            <w:r w:rsidRPr="0B413A8F">
              <w:rPr>
                <w:sz w:val="24"/>
                <w:szCs w:val="24"/>
              </w:rPr>
              <w:t xml:space="preserve">2000 words </w:t>
            </w:r>
            <w:r w:rsidRPr="0B413A8F">
              <w:rPr>
                <w:i/>
                <w:iCs/>
                <w:sz w:val="24"/>
                <w:szCs w:val="24"/>
              </w:rPr>
              <w:t>(+/- 10%: include your actual word count at the end of each section)</w:t>
            </w:r>
          </w:p>
          <w:p w14:paraId="1A687932" w14:textId="77777777" w:rsidR="004B100F" w:rsidRPr="00E676F7" w:rsidRDefault="004B100F" w:rsidP="00E213F3">
            <w:pPr>
              <w:ind w:right="237"/>
              <w:jc w:val="both"/>
              <w:rPr>
                <w:sz w:val="24"/>
                <w:szCs w:val="24"/>
              </w:rPr>
            </w:pPr>
          </w:p>
        </w:tc>
      </w:tr>
    </w:tbl>
    <w:p w14:paraId="1615D811" w14:textId="77777777" w:rsidR="004B100F" w:rsidRPr="00E676F7" w:rsidRDefault="004B100F" w:rsidP="004B100F">
      <w:pPr>
        <w:ind w:right="237"/>
        <w:jc w:val="both"/>
        <w:rPr>
          <w:sz w:val="24"/>
          <w:szCs w:val="24"/>
        </w:rPr>
      </w:pPr>
    </w:p>
    <w:p w14:paraId="5F0EBF2E" w14:textId="77777777" w:rsidR="004B100F" w:rsidRPr="00E676F7" w:rsidRDefault="004B100F" w:rsidP="004B100F">
      <w:pPr>
        <w:ind w:right="237"/>
        <w:jc w:val="both"/>
        <w:rPr>
          <w:b/>
          <w:sz w:val="24"/>
          <w:szCs w:val="24"/>
        </w:rPr>
      </w:pPr>
      <w:r w:rsidRPr="00E676F7">
        <w:rPr>
          <w:b/>
          <w:sz w:val="24"/>
          <w:szCs w:val="24"/>
        </w:rPr>
        <w:t>ANSWER:</w:t>
      </w:r>
    </w:p>
    <w:p w14:paraId="53C93657" w14:textId="77777777" w:rsidR="004B100F" w:rsidRPr="00E676F7" w:rsidRDefault="004B100F" w:rsidP="004B100F">
      <w:pPr>
        <w:ind w:right="237"/>
        <w:jc w:val="both"/>
        <w:rPr>
          <w:sz w:val="24"/>
          <w:szCs w:val="24"/>
        </w:rPr>
      </w:pPr>
    </w:p>
    <w:p w14:paraId="69369C0B" w14:textId="77777777" w:rsidR="004B100F" w:rsidRDefault="004B100F" w:rsidP="004B100F">
      <w:pPr>
        <w:ind w:right="237"/>
        <w:jc w:val="both"/>
        <w:rPr>
          <w:color w:val="000000" w:themeColor="text1"/>
          <w:sz w:val="24"/>
          <w:szCs w:val="24"/>
          <w:u w:val="single"/>
        </w:rPr>
      </w:pPr>
    </w:p>
    <w:p w14:paraId="6F0D362C" w14:textId="77777777" w:rsidR="004B100F" w:rsidRPr="00E676F7" w:rsidRDefault="004B100F" w:rsidP="004B100F">
      <w:pPr>
        <w:ind w:right="237"/>
        <w:jc w:val="both"/>
        <w:rPr>
          <w:color w:val="000000" w:themeColor="text1"/>
          <w:sz w:val="24"/>
          <w:szCs w:val="24"/>
          <w:u w:val="single"/>
        </w:rPr>
      </w:pPr>
    </w:p>
    <w:p w14:paraId="68E43091" w14:textId="77777777" w:rsidR="004B100F" w:rsidRPr="00E676F7" w:rsidRDefault="004B100F" w:rsidP="004B100F">
      <w:pPr>
        <w:ind w:right="237"/>
        <w:jc w:val="center"/>
        <w:rPr>
          <w:b/>
          <w:bCs/>
          <w:color w:val="000000" w:themeColor="text1"/>
          <w:sz w:val="28"/>
          <w:szCs w:val="28"/>
          <w:highlight w:val="yellow"/>
          <w:u w:val="single"/>
        </w:rPr>
      </w:pPr>
      <w:r w:rsidRPr="0AC9664E">
        <w:rPr>
          <w:b/>
          <w:bCs/>
          <w:color w:val="000000" w:themeColor="text1"/>
          <w:sz w:val="28"/>
          <w:szCs w:val="28"/>
          <w:highlight w:val="yellow"/>
          <w:u w:val="single"/>
        </w:rPr>
        <w:lastRenderedPageBreak/>
        <w:t>Task 4 Option 2:</w:t>
      </w:r>
      <w:r w:rsidRPr="0AC9664E">
        <w:rPr>
          <w:b/>
          <w:bCs/>
          <w:color w:val="000000" w:themeColor="text1"/>
          <w:sz w:val="28"/>
          <w:szCs w:val="28"/>
        </w:rPr>
        <w:t xml:space="preserve"> </w:t>
      </w:r>
    </w:p>
    <w:p w14:paraId="15280AD0" w14:textId="77777777" w:rsidR="004B100F" w:rsidRPr="00E676F7" w:rsidRDefault="004B100F" w:rsidP="004B100F">
      <w:pPr>
        <w:ind w:right="237"/>
        <w:jc w:val="both"/>
        <w:rPr>
          <w:b/>
          <w:bCs/>
          <w:color w:val="000000" w:themeColor="text1"/>
          <w:sz w:val="24"/>
          <w:szCs w:val="24"/>
        </w:rPr>
      </w:pPr>
    </w:p>
    <w:p w14:paraId="3C3382C3" w14:textId="77777777" w:rsidR="004B100F" w:rsidRPr="00E676F7" w:rsidRDefault="004B100F" w:rsidP="004B100F">
      <w:pPr>
        <w:ind w:right="237"/>
        <w:jc w:val="both"/>
        <w:rPr>
          <w:color w:val="000000" w:themeColor="text1"/>
          <w:sz w:val="24"/>
          <w:szCs w:val="24"/>
        </w:rPr>
      </w:pPr>
    </w:p>
    <w:p w14:paraId="1F2C4B55" w14:textId="77777777" w:rsidR="004B100F" w:rsidRPr="00E676F7" w:rsidRDefault="004B100F" w:rsidP="004B100F">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0152C337" w14:textId="77777777" w:rsidR="004B100F" w:rsidRPr="00E676F7" w:rsidRDefault="004B100F" w:rsidP="004B100F">
      <w:pPr>
        <w:ind w:right="237"/>
        <w:jc w:val="both"/>
        <w:rPr>
          <w:rFonts w:eastAsia="Arial"/>
          <w:b/>
          <w:bCs/>
          <w:color w:val="000000" w:themeColor="text1"/>
          <w:sz w:val="24"/>
          <w:szCs w:val="24"/>
          <w:u w:val="single"/>
        </w:rPr>
      </w:pPr>
    </w:p>
    <w:p w14:paraId="5F17C575" w14:textId="77777777" w:rsidR="004B100F" w:rsidRPr="00E676F7" w:rsidRDefault="004B100F" w:rsidP="004B100F">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Policing Communities</w:t>
      </w:r>
    </w:p>
    <w:p w14:paraId="2DFF075A" w14:textId="77777777" w:rsidR="004B100F" w:rsidRPr="00E676F7" w:rsidRDefault="004B100F" w:rsidP="004B100F">
      <w:pPr>
        <w:ind w:right="237"/>
        <w:jc w:val="both"/>
        <w:rPr>
          <w:rFonts w:eastAsia="Arial"/>
          <w:b/>
          <w:bCs/>
          <w:color w:val="000000" w:themeColor="text1"/>
          <w:sz w:val="24"/>
          <w:szCs w:val="24"/>
          <w:u w:val="single"/>
        </w:rPr>
      </w:pPr>
    </w:p>
    <w:p w14:paraId="2BC9D193" w14:textId="77777777" w:rsidR="004B100F" w:rsidRPr="00E676F7" w:rsidRDefault="004B100F" w:rsidP="004B100F">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problem</w:t>
      </w:r>
      <w:r w:rsidRPr="0FF883D4">
        <w:rPr>
          <w:rFonts w:eastAsia="Arial"/>
          <w:b/>
          <w:bCs/>
          <w:color w:val="000000" w:themeColor="text1"/>
          <w:sz w:val="24"/>
          <w:szCs w:val="24"/>
        </w:rPr>
        <w:t xml:space="preserve"> relating to policing communities that was of a complex nature, </w:t>
      </w:r>
      <w:r w:rsidRPr="0FF883D4">
        <w:rPr>
          <w:rFonts w:eastAsia="Arial"/>
          <w:color w:val="000000" w:themeColor="text1"/>
          <w:sz w:val="24"/>
          <w:szCs w:val="24"/>
        </w:rPr>
        <w:t>in which you played a significant role in providing a response.</w:t>
      </w:r>
    </w:p>
    <w:p w14:paraId="7879D1FC" w14:textId="77777777" w:rsidR="004B100F" w:rsidRPr="00E676F7" w:rsidRDefault="004B100F" w:rsidP="004B100F">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04B100F" w14:paraId="7120CE44" w14:textId="77777777" w:rsidTr="00E213F3">
        <w:trPr>
          <w:trHeight w:val="3750"/>
        </w:trPr>
        <w:tc>
          <w:tcPr>
            <w:tcW w:w="9015" w:type="dxa"/>
          </w:tcPr>
          <w:p w14:paraId="7479ABBA" w14:textId="77777777" w:rsidR="004B100F" w:rsidRDefault="004B100F" w:rsidP="00E213F3">
            <w:pPr>
              <w:spacing w:after="160" w:line="259" w:lineRule="auto"/>
              <w:rPr>
                <w:rFonts w:asciiTheme="minorHAnsi" w:eastAsiaTheme="minorEastAsia" w:hAnsiTheme="minorHAnsi" w:cstheme="minorBidi"/>
                <w:color w:val="000000" w:themeColor="text1"/>
                <w:sz w:val="28"/>
                <w:szCs w:val="28"/>
                <w:u w:val="single"/>
              </w:rPr>
            </w:pPr>
          </w:p>
          <w:p w14:paraId="7ABDF015" w14:textId="77777777" w:rsidR="004B100F" w:rsidRDefault="004B100F" w:rsidP="00E213F3">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63B05D06" w14:textId="77777777" w:rsidR="004B100F" w:rsidRDefault="004B100F" w:rsidP="00E213F3">
            <w:pPr>
              <w:rPr>
                <w:color w:val="000000" w:themeColor="text1"/>
                <w:sz w:val="28"/>
                <w:szCs w:val="28"/>
              </w:rPr>
            </w:pPr>
          </w:p>
          <w:p w14:paraId="7FED91B5" w14:textId="77777777" w:rsidR="004B100F" w:rsidRDefault="004B100F" w:rsidP="00E213F3">
            <w:pPr>
              <w:ind w:right="237"/>
              <w:jc w:val="both"/>
              <w:rPr>
                <w:i/>
                <w:iCs/>
                <w:sz w:val="24"/>
                <w:szCs w:val="24"/>
              </w:rPr>
            </w:pPr>
            <w:r w:rsidRPr="0B413A8F">
              <w:rPr>
                <w:sz w:val="24"/>
                <w:szCs w:val="24"/>
              </w:rPr>
              <w:t xml:space="preserve">2000 words </w:t>
            </w:r>
            <w:r w:rsidRPr="0B413A8F">
              <w:rPr>
                <w:i/>
                <w:iCs/>
                <w:sz w:val="24"/>
                <w:szCs w:val="24"/>
              </w:rPr>
              <w:t>(+/- 10%: include your actual word count at the end of each section)</w:t>
            </w:r>
          </w:p>
          <w:p w14:paraId="57FBC77C" w14:textId="77777777" w:rsidR="004B100F" w:rsidRDefault="004B100F" w:rsidP="00E213F3">
            <w:pPr>
              <w:rPr>
                <w:color w:val="000000" w:themeColor="text1"/>
                <w:sz w:val="28"/>
                <w:szCs w:val="28"/>
              </w:rPr>
            </w:pPr>
          </w:p>
        </w:tc>
      </w:tr>
    </w:tbl>
    <w:p w14:paraId="1295E7F7" w14:textId="77777777" w:rsidR="004B100F" w:rsidRPr="00E676F7" w:rsidRDefault="004B100F" w:rsidP="004B100F">
      <w:pPr>
        <w:ind w:right="237"/>
        <w:jc w:val="both"/>
        <w:rPr>
          <w:sz w:val="24"/>
          <w:szCs w:val="24"/>
        </w:rPr>
      </w:pPr>
    </w:p>
    <w:p w14:paraId="1BF09984" w14:textId="77777777" w:rsidR="004B100F" w:rsidRPr="00E676F7" w:rsidRDefault="004B100F" w:rsidP="004B100F">
      <w:pPr>
        <w:ind w:right="237"/>
        <w:jc w:val="both"/>
        <w:rPr>
          <w:b/>
          <w:bCs/>
          <w:sz w:val="24"/>
          <w:szCs w:val="24"/>
        </w:rPr>
      </w:pPr>
      <w:r w:rsidRPr="0FF883D4">
        <w:rPr>
          <w:b/>
          <w:bCs/>
          <w:sz w:val="24"/>
          <w:szCs w:val="24"/>
        </w:rPr>
        <w:t xml:space="preserve">Answer: </w:t>
      </w:r>
    </w:p>
    <w:p w14:paraId="783E2BED" w14:textId="77777777" w:rsidR="004B100F" w:rsidRPr="00E676F7" w:rsidRDefault="004B100F" w:rsidP="004B100F">
      <w:pPr>
        <w:ind w:right="237"/>
        <w:jc w:val="both"/>
        <w:rPr>
          <w:b/>
          <w:bCs/>
          <w:color w:val="000000" w:themeColor="text1"/>
          <w:sz w:val="24"/>
          <w:szCs w:val="24"/>
        </w:rPr>
      </w:pPr>
    </w:p>
    <w:p w14:paraId="04280E2D" w14:textId="77777777" w:rsidR="004B100F" w:rsidRPr="00E676F7" w:rsidRDefault="004B100F" w:rsidP="004B100F">
      <w:pPr>
        <w:ind w:right="237"/>
        <w:jc w:val="both"/>
        <w:rPr>
          <w:b/>
          <w:bCs/>
          <w:color w:val="000000" w:themeColor="text1"/>
          <w:sz w:val="24"/>
          <w:szCs w:val="24"/>
        </w:rPr>
      </w:pPr>
    </w:p>
    <w:p w14:paraId="0FB47731" w14:textId="77777777" w:rsidR="004B100F" w:rsidRPr="00E676F7" w:rsidRDefault="004B100F" w:rsidP="004B100F">
      <w:pPr>
        <w:ind w:right="237"/>
        <w:jc w:val="both"/>
        <w:rPr>
          <w:b/>
          <w:bCs/>
          <w:color w:val="000000" w:themeColor="text1"/>
          <w:sz w:val="24"/>
          <w:szCs w:val="24"/>
        </w:rPr>
      </w:pPr>
    </w:p>
    <w:p w14:paraId="194D580A" w14:textId="77777777" w:rsidR="004B100F" w:rsidRPr="00E676F7" w:rsidRDefault="004B100F" w:rsidP="004B100F">
      <w:pPr>
        <w:ind w:right="237"/>
        <w:jc w:val="both"/>
        <w:rPr>
          <w:b/>
          <w:bCs/>
          <w:color w:val="000000" w:themeColor="text1"/>
          <w:sz w:val="24"/>
          <w:szCs w:val="24"/>
        </w:rPr>
      </w:pPr>
    </w:p>
    <w:p w14:paraId="473724D1" w14:textId="77777777" w:rsidR="004B100F" w:rsidRPr="00E676F7" w:rsidRDefault="004B100F" w:rsidP="004B100F">
      <w:pPr>
        <w:ind w:right="237"/>
        <w:jc w:val="both"/>
        <w:rPr>
          <w:b/>
          <w:bCs/>
          <w:color w:val="000000" w:themeColor="text1"/>
          <w:sz w:val="24"/>
          <w:szCs w:val="24"/>
        </w:rPr>
      </w:pPr>
    </w:p>
    <w:p w14:paraId="298C2DB5" w14:textId="77777777" w:rsidR="004B100F" w:rsidRPr="00E676F7" w:rsidRDefault="004B100F" w:rsidP="004B100F">
      <w:pPr>
        <w:ind w:right="237"/>
        <w:jc w:val="both"/>
        <w:rPr>
          <w:b/>
          <w:bCs/>
          <w:color w:val="000000" w:themeColor="text1"/>
          <w:sz w:val="24"/>
          <w:szCs w:val="24"/>
        </w:rPr>
      </w:pPr>
    </w:p>
    <w:p w14:paraId="01C2530C" w14:textId="77777777" w:rsidR="004B100F" w:rsidRPr="00E676F7" w:rsidRDefault="004B100F" w:rsidP="004B100F">
      <w:pPr>
        <w:ind w:right="237"/>
        <w:jc w:val="both"/>
        <w:rPr>
          <w:b/>
          <w:bCs/>
          <w:color w:val="000000" w:themeColor="text1"/>
          <w:sz w:val="24"/>
          <w:szCs w:val="24"/>
        </w:rPr>
      </w:pPr>
    </w:p>
    <w:p w14:paraId="16F8A21E" w14:textId="77777777" w:rsidR="004B100F" w:rsidRPr="00E676F7" w:rsidRDefault="004B100F" w:rsidP="004B100F">
      <w:pPr>
        <w:ind w:right="237"/>
        <w:jc w:val="both"/>
        <w:rPr>
          <w:b/>
          <w:bCs/>
          <w:color w:val="000000" w:themeColor="text1"/>
          <w:sz w:val="24"/>
          <w:szCs w:val="24"/>
        </w:rPr>
      </w:pPr>
    </w:p>
    <w:p w14:paraId="5B701990" w14:textId="77777777" w:rsidR="004B100F" w:rsidRPr="00E676F7" w:rsidRDefault="004B100F" w:rsidP="004B100F">
      <w:pPr>
        <w:ind w:right="237"/>
        <w:jc w:val="both"/>
        <w:rPr>
          <w:b/>
          <w:bCs/>
          <w:color w:val="000000" w:themeColor="text1"/>
          <w:sz w:val="24"/>
          <w:szCs w:val="24"/>
        </w:rPr>
      </w:pPr>
    </w:p>
    <w:p w14:paraId="769190C9" w14:textId="77777777" w:rsidR="004B100F" w:rsidRPr="00E676F7" w:rsidRDefault="004B100F" w:rsidP="004B100F">
      <w:pPr>
        <w:ind w:right="237"/>
        <w:jc w:val="both"/>
        <w:rPr>
          <w:b/>
          <w:bCs/>
          <w:color w:val="000000" w:themeColor="text1"/>
          <w:sz w:val="24"/>
          <w:szCs w:val="24"/>
        </w:rPr>
      </w:pPr>
    </w:p>
    <w:p w14:paraId="496C694D" w14:textId="77777777" w:rsidR="004B100F" w:rsidRPr="00E676F7" w:rsidRDefault="004B100F" w:rsidP="004B100F">
      <w:pPr>
        <w:ind w:right="237"/>
        <w:jc w:val="both"/>
        <w:rPr>
          <w:b/>
          <w:bCs/>
          <w:color w:val="000000" w:themeColor="text1"/>
          <w:sz w:val="24"/>
          <w:szCs w:val="24"/>
        </w:rPr>
      </w:pPr>
    </w:p>
    <w:p w14:paraId="5F109998" w14:textId="77777777" w:rsidR="004B100F" w:rsidRPr="00E676F7" w:rsidRDefault="004B100F" w:rsidP="004B100F">
      <w:pPr>
        <w:ind w:right="237"/>
        <w:jc w:val="both"/>
        <w:rPr>
          <w:b/>
          <w:bCs/>
          <w:color w:val="000000" w:themeColor="text1"/>
          <w:sz w:val="24"/>
          <w:szCs w:val="24"/>
        </w:rPr>
      </w:pPr>
    </w:p>
    <w:p w14:paraId="1AE14845" w14:textId="77777777" w:rsidR="004B100F" w:rsidRPr="00E676F7" w:rsidRDefault="004B100F" w:rsidP="004B100F">
      <w:pPr>
        <w:ind w:right="237"/>
        <w:jc w:val="both"/>
        <w:rPr>
          <w:b/>
          <w:bCs/>
          <w:color w:val="000000" w:themeColor="text1"/>
          <w:sz w:val="24"/>
          <w:szCs w:val="24"/>
        </w:rPr>
      </w:pPr>
    </w:p>
    <w:p w14:paraId="4F9E2FB2" w14:textId="77777777" w:rsidR="004B100F" w:rsidRPr="00E676F7" w:rsidRDefault="004B100F" w:rsidP="004B100F">
      <w:pPr>
        <w:ind w:right="237"/>
        <w:jc w:val="both"/>
        <w:rPr>
          <w:b/>
          <w:bCs/>
          <w:color w:val="000000" w:themeColor="text1"/>
          <w:sz w:val="24"/>
          <w:szCs w:val="24"/>
        </w:rPr>
      </w:pPr>
    </w:p>
    <w:p w14:paraId="02989516" w14:textId="77777777" w:rsidR="004B100F" w:rsidRPr="00E676F7" w:rsidRDefault="004B100F" w:rsidP="004B100F">
      <w:pPr>
        <w:ind w:right="237"/>
        <w:jc w:val="center"/>
        <w:rPr>
          <w:rFonts w:eastAsia="Arial"/>
          <w:color w:val="000000" w:themeColor="text1"/>
          <w:sz w:val="24"/>
          <w:szCs w:val="24"/>
        </w:rPr>
      </w:pPr>
    </w:p>
    <w:p w14:paraId="329C232B" w14:textId="77777777" w:rsidR="004B100F" w:rsidRDefault="004B100F" w:rsidP="004B100F">
      <w:pPr>
        <w:ind w:right="237"/>
        <w:jc w:val="center"/>
        <w:rPr>
          <w:rFonts w:eastAsia="Arial"/>
          <w:color w:val="000000" w:themeColor="text1"/>
          <w:sz w:val="28"/>
          <w:szCs w:val="28"/>
        </w:rPr>
      </w:pPr>
    </w:p>
    <w:p w14:paraId="2AFDE89D" w14:textId="77777777" w:rsidR="004B100F" w:rsidRDefault="004B100F" w:rsidP="004B100F">
      <w:pPr>
        <w:ind w:right="237"/>
        <w:jc w:val="center"/>
        <w:rPr>
          <w:rFonts w:eastAsia="Arial"/>
          <w:color w:val="000000" w:themeColor="text1"/>
          <w:sz w:val="28"/>
          <w:szCs w:val="28"/>
        </w:rPr>
      </w:pPr>
    </w:p>
    <w:p w14:paraId="69D19E28" w14:textId="77777777" w:rsidR="004B100F" w:rsidRDefault="004B100F" w:rsidP="004B100F">
      <w:pPr>
        <w:ind w:right="237"/>
        <w:jc w:val="center"/>
        <w:rPr>
          <w:rFonts w:eastAsia="Arial"/>
          <w:color w:val="000000" w:themeColor="text1"/>
          <w:sz w:val="28"/>
          <w:szCs w:val="28"/>
        </w:rPr>
      </w:pPr>
    </w:p>
    <w:p w14:paraId="29AD5D8B" w14:textId="77777777" w:rsidR="004B100F" w:rsidRDefault="004B100F" w:rsidP="004B100F">
      <w:pPr>
        <w:ind w:right="237"/>
        <w:jc w:val="center"/>
        <w:rPr>
          <w:rFonts w:eastAsia="Arial"/>
          <w:color w:val="000000" w:themeColor="text1"/>
          <w:sz w:val="28"/>
          <w:szCs w:val="28"/>
        </w:rPr>
      </w:pPr>
    </w:p>
    <w:p w14:paraId="7AEA5E61" w14:textId="77777777" w:rsidR="004B100F" w:rsidRDefault="004B100F" w:rsidP="004B100F">
      <w:pPr>
        <w:ind w:right="237"/>
        <w:jc w:val="center"/>
        <w:rPr>
          <w:rFonts w:eastAsia="Arial"/>
          <w:color w:val="000000" w:themeColor="text1"/>
          <w:sz w:val="28"/>
          <w:szCs w:val="28"/>
        </w:rPr>
      </w:pPr>
    </w:p>
    <w:p w14:paraId="0C33BAFC" w14:textId="77777777" w:rsidR="004B100F" w:rsidRDefault="004B100F" w:rsidP="004B100F">
      <w:pPr>
        <w:ind w:right="237"/>
        <w:jc w:val="center"/>
        <w:rPr>
          <w:rFonts w:eastAsia="Arial"/>
          <w:color w:val="000000" w:themeColor="text1"/>
          <w:sz w:val="28"/>
          <w:szCs w:val="28"/>
        </w:rPr>
      </w:pPr>
    </w:p>
    <w:p w14:paraId="3798FFE2" w14:textId="77777777" w:rsidR="004B100F" w:rsidRPr="00E676F7" w:rsidRDefault="004B100F" w:rsidP="004B100F">
      <w:pPr>
        <w:ind w:right="237"/>
        <w:jc w:val="center"/>
        <w:rPr>
          <w:rFonts w:eastAsia="Arial"/>
          <w:color w:val="000000" w:themeColor="text1"/>
          <w:sz w:val="28"/>
          <w:szCs w:val="28"/>
        </w:rPr>
      </w:pPr>
    </w:p>
    <w:p w14:paraId="039D4CA2" w14:textId="77777777" w:rsidR="004B100F" w:rsidRPr="00E676F7" w:rsidRDefault="004B100F" w:rsidP="004B100F">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lastRenderedPageBreak/>
        <w:t>TASK 4 Option 3</w:t>
      </w:r>
    </w:p>
    <w:p w14:paraId="449199ED" w14:textId="77777777" w:rsidR="004B100F" w:rsidRPr="00E676F7" w:rsidRDefault="004B100F" w:rsidP="004B100F">
      <w:pPr>
        <w:ind w:right="237"/>
        <w:jc w:val="both"/>
        <w:rPr>
          <w:rFonts w:eastAsia="Arial"/>
          <w:color w:val="000000" w:themeColor="text1"/>
          <w:sz w:val="24"/>
          <w:szCs w:val="24"/>
        </w:rPr>
      </w:pPr>
    </w:p>
    <w:p w14:paraId="20CADFFB" w14:textId="77777777" w:rsidR="004B100F" w:rsidRPr="00E676F7" w:rsidRDefault="004B100F" w:rsidP="004B100F">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21FF7395" w14:textId="77777777" w:rsidR="004B100F" w:rsidRPr="00E676F7" w:rsidRDefault="004B100F" w:rsidP="004B100F">
      <w:pPr>
        <w:ind w:right="237"/>
        <w:jc w:val="both"/>
        <w:rPr>
          <w:rFonts w:eastAsia="Arial"/>
          <w:color w:val="000000" w:themeColor="text1"/>
          <w:sz w:val="24"/>
          <w:szCs w:val="24"/>
          <w:u w:val="single"/>
        </w:rPr>
      </w:pPr>
    </w:p>
    <w:p w14:paraId="6001D4F9" w14:textId="77777777" w:rsidR="004B100F" w:rsidRPr="00E676F7" w:rsidRDefault="004B100F" w:rsidP="004B100F">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415436FD" w14:textId="77777777" w:rsidR="004B100F" w:rsidRPr="00E676F7" w:rsidRDefault="004B100F" w:rsidP="004B100F">
      <w:pPr>
        <w:ind w:right="237"/>
        <w:jc w:val="both"/>
        <w:rPr>
          <w:rFonts w:eastAsia="Arial"/>
          <w:color w:val="000000" w:themeColor="text1"/>
          <w:sz w:val="24"/>
          <w:szCs w:val="24"/>
        </w:rPr>
      </w:pPr>
    </w:p>
    <w:p w14:paraId="56CE5C47" w14:textId="77777777" w:rsidR="004B100F" w:rsidRPr="00E676F7" w:rsidRDefault="004B100F" w:rsidP="004B100F">
      <w:pPr>
        <w:ind w:right="237"/>
        <w:jc w:val="both"/>
        <w:rPr>
          <w:rFonts w:eastAsia="Arial"/>
          <w:color w:val="000000" w:themeColor="text1"/>
          <w:sz w:val="24"/>
          <w:szCs w:val="24"/>
        </w:rPr>
      </w:pPr>
      <w:r w:rsidRPr="0FF883D4">
        <w:rPr>
          <w:rFonts w:eastAsia="Arial"/>
          <w:color w:val="000000" w:themeColor="text1"/>
          <w:sz w:val="24"/>
          <w:szCs w:val="24"/>
        </w:rPr>
        <w:t>You should choose a serious collision that you have been involved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45B6FDDD" w14:textId="77777777" w:rsidR="004B100F" w:rsidRPr="00E676F7" w:rsidRDefault="004B100F" w:rsidP="004B100F">
      <w:pPr>
        <w:ind w:right="237"/>
        <w:jc w:val="both"/>
        <w:rPr>
          <w:color w:val="000000" w:themeColor="text1"/>
          <w:sz w:val="24"/>
          <w:szCs w:val="24"/>
        </w:rPr>
      </w:pPr>
    </w:p>
    <w:p w14:paraId="1835DA9C" w14:textId="77777777" w:rsidR="004B100F" w:rsidRPr="00E676F7" w:rsidRDefault="004B100F" w:rsidP="004B100F">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04B100F" w14:paraId="7A6E4136" w14:textId="77777777" w:rsidTr="00E213F3">
        <w:trPr>
          <w:trHeight w:val="2835"/>
        </w:trPr>
        <w:tc>
          <w:tcPr>
            <w:tcW w:w="9015" w:type="dxa"/>
          </w:tcPr>
          <w:p w14:paraId="6510458C" w14:textId="77777777" w:rsidR="004B100F" w:rsidRDefault="004B100F" w:rsidP="00E213F3">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Task 4 Option 3: </w:t>
            </w:r>
          </w:p>
          <w:p w14:paraId="3C48F283" w14:textId="77777777" w:rsidR="004B100F" w:rsidRDefault="004B100F" w:rsidP="00E213F3">
            <w:pPr>
              <w:rPr>
                <w:rFonts w:asciiTheme="minorHAnsi" w:eastAsiaTheme="minorEastAsia" w:hAnsiTheme="minorHAnsi" w:cstheme="minorBidi"/>
                <w:b/>
                <w:bCs/>
                <w:color w:val="000000" w:themeColor="text1"/>
                <w:sz w:val="28"/>
                <w:szCs w:val="28"/>
              </w:rPr>
            </w:pPr>
          </w:p>
          <w:p w14:paraId="558C5F95" w14:textId="77777777" w:rsidR="004B100F" w:rsidRDefault="004B100F" w:rsidP="00E213F3">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053BC8B9" w14:textId="77777777" w:rsidR="004B100F" w:rsidRDefault="004B100F" w:rsidP="00E213F3">
            <w:pPr>
              <w:rPr>
                <w:color w:val="000000" w:themeColor="text1"/>
                <w:sz w:val="28"/>
                <w:szCs w:val="28"/>
              </w:rPr>
            </w:pPr>
          </w:p>
          <w:p w14:paraId="619022C4" w14:textId="77777777" w:rsidR="004B100F" w:rsidRDefault="004B100F" w:rsidP="00E213F3">
            <w:pPr>
              <w:rPr>
                <w:color w:val="000000" w:themeColor="text1"/>
                <w:sz w:val="28"/>
                <w:szCs w:val="28"/>
              </w:rPr>
            </w:pPr>
          </w:p>
          <w:p w14:paraId="7192B6EE" w14:textId="77777777" w:rsidR="004B100F" w:rsidRDefault="004B100F" w:rsidP="00E213F3">
            <w:pPr>
              <w:ind w:right="237"/>
              <w:jc w:val="both"/>
              <w:rPr>
                <w:i/>
                <w:iCs/>
                <w:sz w:val="24"/>
                <w:szCs w:val="24"/>
              </w:rPr>
            </w:pPr>
            <w:r w:rsidRPr="0B413A8F">
              <w:rPr>
                <w:sz w:val="24"/>
                <w:szCs w:val="24"/>
              </w:rPr>
              <w:t xml:space="preserve">2000 words </w:t>
            </w:r>
            <w:r w:rsidRPr="0B413A8F">
              <w:rPr>
                <w:i/>
                <w:iCs/>
                <w:sz w:val="24"/>
                <w:szCs w:val="24"/>
              </w:rPr>
              <w:t>(+/- 10%: include your actual word count at the end of each section)</w:t>
            </w:r>
          </w:p>
          <w:p w14:paraId="2480C0B9" w14:textId="77777777" w:rsidR="004B100F" w:rsidRDefault="004B100F" w:rsidP="00E213F3">
            <w:pPr>
              <w:rPr>
                <w:color w:val="000000" w:themeColor="text1"/>
                <w:sz w:val="28"/>
                <w:szCs w:val="28"/>
              </w:rPr>
            </w:pPr>
          </w:p>
        </w:tc>
      </w:tr>
    </w:tbl>
    <w:p w14:paraId="72C8A3CF" w14:textId="77777777" w:rsidR="004B100F" w:rsidRPr="00E676F7" w:rsidRDefault="004B100F" w:rsidP="004B100F">
      <w:pPr>
        <w:ind w:right="237"/>
        <w:jc w:val="both"/>
        <w:rPr>
          <w:sz w:val="24"/>
          <w:szCs w:val="24"/>
        </w:rPr>
      </w:pPr>
    </w:p>
    <w:p w14:paraId="16412B52" w14:textId="77777777" w:rsidR="004B100F" w:rsidRPr="00E676F7" w:rsidRDefault="004B100F" w:rsidP="004B100F">
      <w:pPr>
        <w:ind w:right="237"/>
        <w:jc w:val="both"/>
        <w:rPr>
          <w:b/>
          <w:bCs/>
          <w:sz w:val="24"/>
          <w:szCs w:val="24"/>
        </w:rPr>
      </w:pPr>
      <w:r w:rsidRPr="0FF883D4">
        <w:rPr>
          <w:b/>
          <w:bCs/>
          <w:sz w:val="24"/>
          <w:szCs w:val="24"/>
        </w:rPr>
        <w:t xml:space="preserve">Answer: </w:t>
      </w:r>
    </w:p>
    <w:p w14:paraId="5D27AAA6" w14:textId="77777777" w:rsidR="004B100F" w:rsidRDefault="004B100F" w:rsidP="004B100F">
      <w:pPr>
        <w:ind w:right="237"/>
        <w:jc w:val="both"/>
        <w:rPr>
          <w:b/>
          <w:bCs/>
          <w:color w:val="000000" w:themeColor="text1"/>
          <w:sz w:val="24"/>
          <w:szCs w:val="24"/>
        </w:rPr>
      </w:pPr>
    </w:p>
    <w:p w14:paraId="55CA958B" w14:textId="77777777" w:rsidR="004B100F" w:rsidRDefault="004B100F" w:rsidP="004B100F">
      <w:pPr>
        <w:ind w:right="237"/>
        <w:jc w:val="both"/>
        <w:rPr>
          <w:b/>
          <w:bCs/>
          <w:color w:val="000000" w:themeColor="text1"/>
          <w:sz w:val="24"/>
          <w:szCs w:val="24"/>
        </w:rPr>
      </w:pPr>
    </w:p>
    <w:p w14:paraId="57D7DD45" w14:textId="77777777" w:rsidR="004B100F" w:rsidRDefault="004B100F" w:rsidP="004B100F">
      <w:pPr>
        <w:ind w:right="237"/>
        <w:jc w:val="both"/>
        <w:rPr>
          <w:b/>
          <w:bCs/>
          <w:color w:val="000000" w:themeColor="text1"/>
          <w:sz w:val="24"/>
          <w:szCs w:val="24"/>
        </w:rPr>
      </w:pPr>
    </w:p>
    <w:p w14:paraId="0F508FDD" w14:textId="77777777" w:rsidR="004B100F" w:rsidRDefault="004B100F" w:rsidP="004B100F">
      <w:pPr>
        <w:ind w:right="237"/>
        <w:jc w:val="both"/>
        <w:rPr>
          <w:b/>
          <w:bCs/>
          <w:color w:val="000000" w:themeColor="text1"/>
          <w:sz w:val="24"/>
          <w:szCs w:val="24"/>
        </w:rPr>
      </w:pPr>
    </w:p>
    <w:p w14:paraId="20ABC510" w14:textId="77777777" w:rsidR="004B100F" w:rsidRDefault="004B100F" w:rsidP="004B100F">
      <w:pPr>
        <w:ind w:right="237"/>
        <w:jc w:val="both"/>
        <w:rPr>
          <w:b/>
          <w:bCs/>
          <w:color w:val="000000" w:themeColor="text1"/>
          <w:sz w:val="24"/>
          <w:szCs w:val="24"/>
        </w:rPr>
      </w:pPr>
    </w:p>
    <w:p w14:paraId="78B3BDFE" w14:textId="77777777" w:rsidR="004B100F" w:rsidRDefault="004B100F" w:rsidP="004B100F">
      <w:pPr>
        <w:ind w:right="237"/>
        <w:jc w:val="both"/>
        <w:rPr>
          <w:b/>
          <w:bCs/>
          <w:color w:val="000000" w:themeColor="text1"/>
          <w:sz w:val="24"/>
          <w:szCs w:val="24"/>
        </w:rPr>
      </w:pPr>
    </w:p>
    <w:p w14:paraId="228CA88B" w14:textId="77777777" w:rsidR="004B100F" w:rsidRDefault="004B100F" w:rsidP="004B100F">
      <w:pPr>
        <w:ind w:right="237"/>
        <w:jc w:val="both"/>
        <w:rPr>
          <w:b/>
          <w:bCs/>
          <w:color w:val="000000" w:themeColor="text1"/>
          <w:sz w:val="24"/>
          <w:szCs w:val="24"/>
        </w:rPr>
      </w:pPr>
    </w:p>
    <w:p w14:paraId="092AAC4C" w14:textId="77777777" w:rsidR="004B100F" w:rsidRDefault="004B100F" w:rsidP="004B100F">
      <w:pPr>
        <w:ind w:right="237"/>
        <w:jc w:val="both"/>
        <w:rPr>
          <w:b/>
          <w:bCs/>
          <w:color w:val="000000" w:themeColor="text1"/>
          <w:sz w:val="24"/>
          <w:szCs w:val="24"/>
        </w:rPr>
      </w:pPr>
    </w:p>
    <w:p w14:paraId="4520A43E" w14:textId="77777777" w:rsidR="004B100F" w:rsidRDefault="004B100F" w:rsidP="004B100F">
      <w:pPr>
        <w:ind w:right="237"/>
        <w:jc w:val="both"/>
        <w:rPr>
          <w:b/>
          <w:bCs/>
          <w:color w:val="000000" w:themeColor="text1"/>
          <w:sz w:val="24"/>
          <w:szCs w:val="24"/>
        </w:rPr>
      </w:pPr>
    </w:p>
    <w:p w14:paraId="1049C70D" w14:textId="77777777" w:rsidR="004B100F" w:rsidRDefault="004B100F" w:rsidP="004B100F">
      <w:pPr>
        <w:ind w:right="237"/>
        <w:jc w:val="both"/>
        <w:rPr>
          <w:b/>
          <w:bCs/>
          <w:color w:val="000000" w:themeColor="text1"/>
          <w:sz w:val="24"/>
          <w:szCs w:val="24"/>
        </w:rPr>
      </w:pPr>
    </w:p>
    <w:p w14:paraId="7966001B" w14:textId="77777777" w:rsidR="004B100F" w:rsidRDefault="004B100F" w:rsidP="004B100F">
      <w:pPr>
        <w:ind w:right="237"/>
        <w:jc w:val="both"/>
        <w:rPr>
          <w:b/>
          <w:bCs/>
          <w:color w:val="000000" w:themeColor="text1"/>
          <w:sz w:val="24"/>
          <w:szCs w:val="24"/>
        </w:rPr>
      </w:pPr>
    </w:p>
    <w:p w14:paraId="591F0976" w14:textId="77777777" w:rsidR="004B100F" w:rsidRDefault="004B100F" w:rsidP="004B100F">
      <w:pPr>
        <w:ind w:right="237"/>
        <w:jc w:val="both"/>
        <w:rPr>
          <w:b/>
          <w:bCs/>
          <w:color w:val="000000" w:themeColor="text1"/>
          <w:sz w:val="24"/>
          <w:szCs w:val="24"/>
        </w:rPr>
      </w:pPr>
    </w:p>
    <w:p w14:paraId="16BAE53D" w14:textId="77777777" w:rsidR="004B100F" w:rsidRDefault="004B100F" w:rsidP="004B100F">
      <w:pPr>
        <w:ind w:right="237"/>
        <w:jc w:val="both"/>
        <w:rPr>
          <w:b/>
          <w:bCs/>
          <w:color w:val="000000" w:themeColor="text1"/>
          <w:sz w:val="24"/>
          <w:szCs w:val="24"/>
        </w:rPr>
      </w:pPr>
    </w:p>
    <w:p w14:paraId="1AF901D2" w14:textId="77777777" w:rsidR="004B100F" w:rsidRDefault="004B100F" w:rsidP="004B100F">
      <w:pPr>
        <w:ind w:right="237"/>
        <w:jc w:val="both"/>
        <w:rPr>
          <w:b/>
          <w:bCs/>
          <w:color w:val="000000" w:themeColor="text1"/>
          <w:sz w:val="24"/>
          <w:szCs w:val="24"/>
        </w:rPr>
      </w:pPr>
    </w:p>
    <w:p w14:paraId="5DC792A7" w14:textId="77777777" w:rsidR="004B100F" w:rsidRDefault="004B100F" w:rsidP="004B100F">
      <w:pPr>
        <w:ind w:right="237"/>
        <w:jc w:val="both"/>
        <w:rPr>
          <w:b/>
          <w:bCs/>
          <w:color w:val="000000" w:themeColor="text1"/>
          <w:sz w:val="24"/>
          <w:szCs w:val="24"/>
        </w:rPr>
      </w:pPr>
    </w:p>
    <w:p w14:paraId="4C5207CE" w14:textId="77777777" w:rsidR="004B100F" w:rsidRDefault="004B100F" w:rsidP="004B100F">
      <w:pPr>
        <w:ind w:right="237"/>
        <w:jc w:val="both"/>
        <w:rPr>
          <w:b/>
          <w:bCs/>
          <w:color w:val="000000" w:themeColor="text1"/>
          <w:sz w:val="24"/>
          <w:szCs w:val="24"/>
        </w:rPr>
      </w:pPr>
    </w:p>
    <w:p w14:paraId="02023C56" w14:textId="77777777" w:rsidR="004B100F" w:rsidRDefault="004B100F" w:rsidP="004B100F">
      <w:pPr>
        <w:ind w:right="237"/>
        <w:jc w:val="both"/>
        <w:rPr>
          <w:color w:val="000000" w:themeColor="text1"/>
          <w:sz w:val="24"/>
          <w:szCs w:val="24"/>
        </w:rPr>
      </w:pPr>
    </w:p>
    <w:p w14:paraId="2AD16232" w14:textId="77777777" w:rsidR="004B100F" w:rsidRDefault="004B100F" w:rsidP="004B100F">
      <w:pPr>
        <w:ind w:right="237"/>
        <w:jc w:val="both"/>
        <w:rPr>
          <w:color w:val="000000" w:themeColor="text1"/>
          <w:sz w:val="24"/>
          <w:szCs w:val="24"/>
        </w:rPr>
      </w:pPr>
    </w:p>
    <w:p w14:paraId="3DB0DF6C" w14:textId="77777777" w:rsidR="004B100F" w:rsidRDefault="004B100F" w:rsidP="004B100F">
      <w:pPr>
        <w:ind w:right="237"/>
        <w:jc w:val="both"/>
        <w:rPr>
          <w:color w:val="000000" w:themeColor="text1"/>
          <w:sz w:val="24"/>
          <w:szCs w:val="24"/>
        </w:rPr>
      </w:pPr>
    </w:p>
    <w:p w14:paraId="4578191C" w14:textId="77777777" w:rsidR="004B100F" w:rsidRDefault="004B100F" w:rsidP="004B100F">
      <w:pPr>
        <w:spacing w:beforeAutospacing="1" w:afterAutospacing="1"/>
        <w:ind w:left="3600" w:right="225"/>
        <w:rPr>
          <w:rFonts w:eastAsia="Arial"/>
          <w:color w:val="000000" w:themeColor="text1"/>
          <w:sz w:val="24"/>
          <w:szCs w:val="24"/>
        </w:rPr>
      </w:pPr>
    </w:p>
    <w:p w14:paraId="2B683013" w14:textId="77777777" w:rsidR="004B100F" w:rsidRDefault="004B100F" w:rsidP="004B100F">
      <w:pPr>
        <w:ind w:left="2880" w:right="237"/>
        <w:rPr>
          <w:rFonts w:eastAsia="Arial"/>
          <w:b/>
          <w:bCs/>
          <w:color w:val="000000" w:themeColor="text1"/>
          <w:sz w:val="24"/>
          <w:szCs w:val="24"/>
          <w:u w:val="single"/>
        </w:rPr>
      </w:pPr>
    </w:p>
    <w:p w14:paraId="570907C4" w14:textId="77777777" w:rsidR="004B100F" w:rsidRDefault="004B100F" w:rsidP="004B100F">
      <w:pPr>
        <w:ind w:left="2880" w:right="237"/>
        <w:rPr>
          <w:rFonts w:eastAsia="Arial"/>
          <w:b/>
          <w:bCs/>
          <w:color w:val="000000" w:themeColor="text1"/>
          <w:sz w:val="24"/>
          <w:szCs w:val="24"/>
          <w:u w:val="single"/>
        </w:rPr>
      </w:pPr>
    </w:p>
    <w:p w14:paraId="107BD341" w14:textId="77777777" w:rsidR="004B100F" w:rsidRDefault="004B100F" w:rsidP="004B100F">
      <w:pPr>
        <w:ind w:left="2880" w:right="237"/>
        <w:rPr>
          <w:rFonts w:eastAsia="Arial"/>
          <w:b/>
          <w:bCs/>
          <w:color w:val="000000" w:themeColor="text1"/>
          <w:sz w:val="24"/>
          <w:szCs w:val="24"/>
          <w:u w:val="single"/>
        </w:rPr>
      </w:pPr>
    </w:p>
    <w:p w14:paraId="79643169" w14:textId="77777777" w:rsidR="004B100F" w:rsidRDefault="004B100F" w:rsidP="004B100F">
      <w:pPr>
        <w:ind w:left="2880" w:right="237"/>
        <w:rPr>
          <w:rFonts w:eastAsia="Arial"/>
          <w:b/>
          <w:bCs/>
          <w:color w:val="000000" w:themeColor="text1"/>
          <w:sz w:val="24"/>
          <w:szCs w:val="24"/>
          <w:u w:val="single"/>
        </w:rPr>
      </w:pPr>
    </w:p>
    <w:p w14:paraId="13C89051" w14:textId="77777777" w:rsidR="004B100F" w:rsidRDefault="004B100F" w:rsidP="004B100F">
      <w:pPr>
        <w:ind w:left="2880" w:right="237"/>
        <w:rPr>
          <w:rFonts w:eastAsia="Arial"/>
          <w:b/>
          <w:bCs/>
          <w:color w:val="000000" w:themeColor="text1"/>
          <w:sz w:val="24"/>
          <w:szCs w:val="24"/>
          <w:u w:val="single"/>
        </w:rPr>
      </w:pPr>
    </w:p>
    <w:p w14:paraId="105540FB" w14:textId="77777777" w:rsidR="004B100F" w:rsidRDefault="004B100F" w:rsidP="004B100F">
      <w:pPr>
        <w:ind w:left="2880" w:right="237"/>
        <w:rPr>
          <w:rFonts w:eastAsia="Arial"/>
          <w:b/>
          <w:bCs/>
          <w:color w:val="000000" w:themeColor="text1"/>
          <w:sz w:val="24"/>
          <w:szCs w:val="24"/>
          <w:u w:val="single"/>
        </w:rPr>
      </w:pPr>
    </w:p>
    <w:p w14:paraId="31AA9096" w14:textId="77777777" w:rsidR="004B100F" w:rsidRDefault="004B100F" w:rsidP="004B100F">
      <w:pPr>
        <w:ind w:left="2880" w:right="237"/>
        <w:rPr>
          <w:rFonts w:eastAsia="Arial"/>
          <w:b/>
          <w:bCs/>
          <w:color w:val="000000" w:themeColor="text1"/>
          <w:sz w:val="24"/>
          <w:szCs w:val="24"/>
          <w:u w:val="single"/>
        </w:rPr>
      </w:pPr>
    </w:p>
    <w:p w14:paraId="77799531" w14:textId="77777777" w:rsidR="004B100F" w:rsidRDefault="004B100F" w:rsidP="004B100F">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 4 Option 4</w:t>
      </w:r>
    </w:p>
    <w:p w14:paraId="0E5D7CAE" w14:textId="77777777" w:rsidR="004B100F" w:rsidRDefault="004B100F" w:rsidP="004B100F">
      <w:pPr>
        <w:ind w:left="2880" w:right="237"/>
        <w:rPr>
          <w:b/>
          <w:bCs/>
          <w:color w:val="000000" w:themeColor="text1"/>
          <w:sz w:val="28"/>
          <w:szCs w:val="28"/>
          <w:u w:val="single"/>
        </w:rPr>
      </w:pPr>
    </w:p>
    <w:p w14:paraId="3384C6B3" w14:textId="77777777" w:rsidR="004B100F" w:rsidRDefault="004B100F" w:rsidP="004B100F">
      <w:pPr>
        <w:ind w:right="237"/>
        <w:jc w:val="both"/>
        <w:rPr>
          <w:rFonts w:eastAsia="Arial"/>
          <w:color w:val="000000" w:themeColor="text1"/>
          <w:sz w:val="24"/>
          <w:szCs w:val="24"/>
        </w:rPr>
      </w:pPr>
    </w:p>
    <w:p w14:paraId="07C7904E" w14:textId="77777777" w:rsidR="004B100F" w:rsidRDefault="004B100F" w:rsidP="004B100F">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0DF7BA8F" w14:textId="77777777" w:rsidR="004B100F" w:rsidRDefault="004B100F" w:rsidP="004B100F">
      <w:pPr>
        <w:ind w:right="237"/>
        <w:jc w:val="both"/>
        <w:rPr>
          <w:rFonts w:eastAsia="Arial"/>
          <w:color w:val="000000" w:themeColor="text1"/>
          <w:sz w:val="24"/>
          <w:szCs w:val="24"/>
          <w:u w:val="single"/>
        </w:rPr>
      </w:pPr>
    </w:p>
    <w:p w14:paraId="73BCB898" w14:textId="77777777" w:rsidR="004B100F" w:rsidRDefault="004B100F" w:rsidP="004B100F">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Information and Intelligence</w:t>
      </w:r>
    </w:p>
    <w:p w14:paraId="2A028559" w14:textId="77777777" w:rsidR="004B100F" w:rsidRDefault="004B100F" w:rsidP="004B100F">
      <w:pPr>
        <w:ind w:right="237"/>
        <w:jc w:val="both"/>
        <w:rPr>
          <w:rFonts w:eastAsia="Arial"/>
          <w:color w:val="000000" w:themeColor="text1"/>
          <w:sz w:val="24"/>
          <w:szCs w:val="24"/>
        </w:rPr>
      </w:pPr>
    </w:p>
    <w:p w14:paraId="3DC270FD" w14:textId="77777777" w:rsidR="004B100F" w:rsidRDefault="004B100F" w:rsidP="004B100F">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an investigation that you have been involved in </w:t>
      </w:r>
      <w:r w:rsidRPr="0FF883D4">
        <w:rPr>
          <w:rFonts w:eastAsia="Arial"/>
          <w:b/>
          <w:bCs/>
          <w:color w:val="000000" w:themeColor="text1"/>
          <w:sz w:val="24"/>
          <w:szCs w:val="24"/>
        </w:rPr>
        <w:t xml:space="preserve">that was of a complex nature, </w:t>
      </w:r>
      <w:r w:rsidRPr="0FF883D4">
        <w:rPr>
          <w:rFonts w:eastAsia="Arial"/>
          <w:color w:val="000000" w:themeColor="text1"/>
          <w:sz w:val="24"/>
          <w:szCs w:val="24"/>
        </w:rPr>
        <w:t>in which you played a significant role.</w:t>
      </w:r>
    </w:p>
    <w:p w14:paraId="67756297" w14:textId="77777777" w:rsidR="004B100F" w:rsidRDefault="004B100F" w:rsidP="004B100F">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04B100F" w14:paraId="4B390079" w14:textId="77777777" w:rsidTr="00E213F3">
        <w:trPr>
          <w:trHeight w:val="2040"/>
        </w:trPr>
        <w:tc>
          <w:tcPr>
            <w:tcW w:w="9015" w:type="dxa"/>
          </w:tcPr>
          <w:p w14:paraId="1D541C0A" w14:textId="77777777" w:rsidR="004B100F" w:rsidRDefault="004B100F" w:rsidP="00E213F3">
            <w:pPr>
              <w:spacing w:after="160" w:line="259" w:lineRule="auto"/>
              <w:rPr>
                <w:rFonts w:asciiTheme="minorHAnsi" w:eastAsiaTheme="minorEastAsia" w:hAnsiTheme="minorHAnsi" w:cstheme="minorBidi"/>
                <w:color w:val="000000" w:themeColor="text1"/>
                <w:sz w:val="28"/>
                <w:szCs w:val="28"/>
              </w:rPr>
            </w:pPr>
            <w:r w:rsidRPr="386E26D2">
              <w:rPr>
                <w:rFonts w:asciiTheme="minorHAnsi" w:eastAsiaTheme="minorEastAsia" w:hAnsiTheme="minorHAnsi" w:cstheme="minorBidi"/>
                <w:color w:val="000000" w:themeColor="text1"/>
                <w:sz w:val="28"/>
                <w:szCs w:val="28"/>
              </w:rPr>
              <w:t xml:space="preserve"> </w:t>
            </w:r>
            <w:r w:rsidRPr="386E26D2">
              <w:rPr>
                <w:rFonts w:asciiTheme="minorHAnsi" w:eastAsiaTheme="minorEastAsia" w:hAnsiTheme="minorHAnsi" w:cstheme="minorBidi"/>
                <w:b/>
                <w:bCs/>
                <w:color w:val="000000" w:themeColor="text1"/>
                <w:sz w:val="28"/>
                <w:szCs w:val="28"/>
              </w:rPr>
              <w:t>Critically analyse</w:t>
            </w:r>
            <w:r w:rsidRPr="386E26D2">
              <w:rPr>
                <w:rFonts w:asciiTheme="minorHAnsi" w:eastAsiaTheme="minorEastAsia" w:hAnsiTheme="minorHAnsi" w:cstheme="minorBidi"/>
                <w:color w:val="000000" w:themeColor="text1"/>
                <w:sz w:val="28"/>
                <w:szCs w:val="28"/>
              </w:rPr>
              <w:t xml:space="preserve"> the effectiveness of the National Intelligence Model and the importance of the role played by cross border cooperation in relation to information and intelligence. Consider the how effective information and intelligence is utilised within policing operations. </w:t>
            </w:r>
            <w:r>
              <w:br/>
            </w:r>
            <w:r>
              <w:br/>
            </w:r>
            <w:r w:rsidRPr="386E26D2">
              <w:rPr>
                <w:rFonts w:asciiTheme="minorHAnsi" w:eastAsiaTheme="minorEastAsia" w:hAnsiTheme="minorHAnsi" w:cstheme="minorBidi"/>
                <w:b/>
                <w:bCs/>
                <w:color w:val="000000" w:themeColor="text1"/>
                <w:sz w:val="28"/>
                <w:szCs w:val="28"/>
              </w:rPr>
              <w:t xml:space="preserve">Evaluate </w:t>
            </w:r>
            <w:r w:rsidRPr="386E26D2">
              <w:rPr>
                <w:rFonts w:asciiTheme="minorHAnsi" w:eastAsiaTheme="minorEastAsia" w:hAnsiTheme="minorHAnsi" w:cstheme="minorBidi"/>
                <w:color w:val="000000" w:themeColor="text1"/>
                <w:sz w:val="28"/>
                <w:szCs w:val="28"/>
              </w:rPr>
              <w:t>how you used specialist intelligence roles to support complex investigations.</w:t>
            </w:r>
          </w:p>
          <w:p w14:paraId="3EC475AA" w14:textId="77777777" w:rsidR="004B100F" w:rsidRDefault="004B100F" w:rsidP="00E213F3">
            <w:pPr>
              <w:spacing w:after="160" w:line="259" w:lineRule="auto"/>
              <w:rPr>
                <w:color w:val="000000" w:themeColor="text1"/>
                <w:sz w:val="28"/>
                <w:szCs w:val="28"/>
              </w:rPr>
            </w:pPr>
          </w:p>
          <w:p w14:paraId="11E2BFEB" w14:textId="77777777" w:rsidR="004B100F" w:rsidRDefault="004B100F" w:rsidP="00E213F3">
            <w:pPr>
              <w:spacing w:after="160" w:line="259" w:lineRule="auto"/>
              <w:rPr>
                <w:color w:val="000000" w:themeColor="text1"/>
                <w:sz w:val="28"/>
                <w:szCs w:val="28"/>
              </w:rPr>
            </w:pPr>
          </w:p>
          <w:p w14:paraId="42E966F3" w14:textId="77777777" w:rsidR="004B100F" w:rsidRDefault="004B100F" w:rsidP="00E213F3">
            <w:pPr>
              <w:rPr>
                <w:color w:val="000000" w:themeColor="text1"/>
                <w:sz w:val="28"/>
                <w:szCs w:val="28"/>
              </w:rPr>
            </w:pPr>
          </w:p>
          <w:p w14:paraId="0F1F442F" w14:textId="77777777" w:rsidR="004B100F" w:rsidRDefault="004B100F" w:rsidP="00E213F3">
            <w:pPr>
              <w:ind w:right="237"/>
              <w:jc w:val="both"/>
              <w:rPr>
                <w:i/>
                <w:iCs/>
                <w:sz w:val="24"/>
                <w:szCs w:val="24"/>
              </w:rPr>
            </w:pPr>
            <w:r w:rsidRPr="0B413A8F">
              <w:rPr>
                <w:sz w:val="24"/>
                <w:szCs w:val="24"/>
              </w:rPr>
              <w:t xml:space="preserve">2000 words </w:t>
            </w:r>
            <w:r w:rsidRPr="0B413A8F">
              <w:rPr>
                <w:i/>
                <w:iCs/>
                <w:sz w:val="24"/>
                <w:szCs w:val="24"/>
              </w:rPr>
              <w:t>(+/- 10%: include your actual word count at the end of each section)</w:t>
            </w:r>
          </w:p>
          <w:p w14:paraId="3D8772A0" w14:textId="77777777" w:rsidR="004B100F" w:rsidRDefault="004B100F" w:rsidP="00E213F3">
            <w:pPr>
              <w:spacing w:after="160" w:line="259" w:lineRule="auto"/>
              <w:rPr>
                <w:color w:val="000000" w:themeColor="text1"/>
                <w:sz w:val="28"/>
                <w:szCs w:val="28"/>
              </w:rPr>
            </w:pPr>
          </w:p>
          <w:p w14:paraId="10453CC5" w14:textId="77777777" w:rsidR="004B100F" w:rsidRDefault="004B100F" w:rsidP="00E213F3">
            <w:pPr>
              <w:rPr>
                <w:color w:val="000000" w:themeColor="text1"/>
                <w:sz w:val="24"/>
                <w:szCs w:val="24"/>
              </w:rPr>
            </w:pPr>
          </w:p>
        </w:tc>
      </w:tr>
    </w:tbl>
    <w:p w14:paraId="64D3F08E" w14:textId="77777777" w:rsidR="004B100F" w:rsidRDefault="004B100F" w:rsidP="004B100F">
      <w:pPr>
        <w:ind w:right="237"/>
        <w:jc w:val="both"/>
        <w:rPr>
          <w:color w:val="000000" w:themeColor="text1"/>
          <w:sz w:val="24"/>
          <w:szCs w:val="24"/>
        </w:rPr>
      </w:pPr>
    </w:p>
    <w:p w14:paraId="31C0662E" w14:textId="77777777" w:rsidR="004B100F" w:rsidRDefault="004B100F" w:rsidP="004B100F">
      <w:pPr>
        <w:ind w:right="237"/>
        <w:jc w:val="both"/>
        <w:rPr>
          <w:color w:val="000000" w:themeColor="text1"/>
          <w:sz w:val="24"/>
          <w:szCs w:val="24"/>
        </w:rPr>
      </w:pPr>
    </w:p>
    <w:p w14:paraId="3D1CD072" w14:textId="77777777" w:rsidR="004B100F" w:rsidRDefault="004B100F" w:rsidP="004B100F">
      <w:pPr>
        <w:ind w:right="237"/>
        <w:jc w:val="both"/>
        <w:rPr>
          <w:b/>
          <w:bCs/>
          <w:color w:val="000000" w:themeColor="text1"/>
          <w:sz w:val="28"/>
          <w:szCs w:val="28"/>
        </w:rPr>
      </w:pPr>
      <w:r w:rsidRPr="0FF883D4">
        <w:rPr>
          <w:b/>
          <w:bCs/>
          <w:color w:val="000000" w:themeColor="text1"/>
          <w:sz w:val="28"/>
          <w:szCs w:val="28"/>
        </w:rPr>
        <w:t xml:space="preserve">Answer: </w:t>
      </w:r>
    </w:p>
    <w:p w14:paraId="1575882C" w14:textId="77777777" w:rsidR="004B100F" w:rsidRDefault="004B100F" w:rsidP="004B100F">
      <w:pPr>
        <w:ind w:right="237"/>
        <w:jc w:val="both"/>
        <w:rPr>
          <w:color w:val="000000" w:themeColor="text1"/>
          <w:sz w:val="24"/>
          <w:szCs w:val="24"/>
        </w:rPr>
      </w:pPr>
    </w:p>
    <w:p w14:paraId="58F5C2E5" w14:textId="77777777" w:rsidR="004B100F" w:rsidRDefault="004B100F" w:rsidP="004B100F">
      <w:pPr>
        <w:ind w:right="237"/>
        <w:jc w:val="both"/>
        <w:rPr>
          <w:color w:val="000000" w:themeColor="text1"/>
          <w:sz w:val="24"/>
          <w:szCs w:val="24"/>
        </w:rPr>
      </w:pPr>
    </w:p>
    <w:p w14:paraId="6742ACE5" w14:textId="77777777" w:rsidR="004B100F" w:rsidRDefault="004B100F" w:rsidP="004B100F">
      <w:pPr>
        <w:ind w:right="237"/>
        <w:jc w:val="both"/>
        <w:rPr>
          <w:color w:val="000000" w:themeColor="text1"/>
          <w:sz w:val="24"/>
          <w:szCs w:val="24"/>
        </w:rPr>
      </w:pPr>
    </w:p>
    <w:p w14:paraId="03EFC801" w14:textId="77777777" w:rsidR="004B100F" w:rsidRDefault="004B100F" w:rsidP="004B100F">
      <w:pPr>
        <w:ind w:right="237"/>
        <w:jc w:val="both"/>
        <w:rPr>
          <w:color w:val="000000" w:themeColor="text1"/>
          <w:sz w:val="24"/>
          <w:szCs w:val="24"/>
        </w:rPr>
      </w:pPr>
    </w:p>
    <w:p w14:paraId="20D876AD" w14:textId="77777777" w:rsidR="004B100F" w:rsidRDefault="004B100F" w:rsidP="004B100F">
      <w:pPr>
        <w:ind w:right="237"/>
        <w:jc w:val="both"/>
        <w:rPr>
          <w:color w:val="000000" w:themeColor="text1"/>
          <w:sz w:val="24"/>
          <w:szCs w:val="24"/>
        </w:rPr>
      </w:pPr>
    </w:p>
    <w:p w14:paraId="2B4D9A0C" w14:textId="77777777" w:rsidR="004B100F" w:rsidRDefault="004B100F" w:rsidP="004B100F">
      <w:pPr>
        <w:ind w:right="237"/>
        <w:jc w:val="both"/>
        <w:rPr>
          <w:color w:val="000000" w:themeColor="text1"/>
          <w:sz w:val="24"/>
          <w:szCs w:val="24"/>
        </w:rPr>
      </w:pPr>
    </w:p>
    <w:p w14:paraId="5B1B97F9" w14:textId="77777777" w:rsidR="004B100F" w:rsidRDefault="004B100F" w:rsidP="004B100F">
      <w:pPr>
        <w:ind w:right="237"/>
        <w:jc w:val="both"/>
        <w:rPr>
          <w:color w:val="000000" w:themeColor="text1"/>
          <w:sz w:val="24"/>
          <w:szCs w:val="24"/>
        </w:rPr>
      </w:pPr>
    </w:p>
    <w:p w14:paraId="4CA20E96" w14:textId="77777777" w:rsidR="004B100F" w:rsidRDefault="004B100F" w:rsidP="004B100F">
      <w:pPr>
        <w:ind w:right="237"/>
        <w:jc w:val="both"/>
        <w:rPr>
          <w:color w:val="000000" w:themeColor="text1"/>
          <w:sz w:val="24"/>
          <w:szCs w:val="24"/>
        </w:rPr>
      </w:pPr>
    </w:p>
    <w:p w14:paraId="00167640" w14:textId="77777777" w:rsidR="004B100F" w:rsidRDefault="004B100F" w:rsidP="004B100F">
      <w:pPr>
        <w:ind w:right="237"/>
        <w:jc w:val="both"/>
        <w:rPr>
          <w:color w:val="000000" w:themeColor="text1"/>
          <w:sz w:val="24"/>
          <w:szCs w:val="24"/>
        </w:rPr>
      </w:pPr>
    </w:p>
    <w:p w14:paraId="78C31BFC" w14:textId="77777777" w:rsidR="004B100F" w:rsidRDefault="004B100F" w:rsidP="004B100F">
      <w:pPr>
        <w:ind w:right="237"/>
        <w:jc w:val="both"/>
        <w:rPr>
          <w:color w:val="000000" w:themeColor="text1"/>
          <w:sz w:val="24"/>
          <w:szCs w:val="24"/>
        </w:rPr>
      </w:pPr>
    </w:p>
    <w:p w14:paraId="70158F3A" w14:textId="77777777" w:rsidR="004B100F" w:rsidRDefault="004B100F" w:rsidP="004B100F">
      <w:pPr>
        <w:ind w:right="237"/>
        <w:jc w:val="both"/>
        <w:rPr>
          <w:color w:val="000000" w:themeColor="text1"/>
          <w:sz w:val="24"/>
          <w:szCs w:val="24"/>
        </w:rPr>
      </w:pPr>
    </w:p>
    <w:p w14:paraId="0624954A" w14:textId="77777777" w:rsidR="004B100F" w:rsidRDefault="004B100F" w:rsidP="004B100F">
      <w:pPr>
        <w:ind w:right="237"/>
        <w:jc w:val="both"/>
        <w:rPr>
          <w:color w:val="000000" w:themeColor="text1"/>
          <w:sz w:val="24"/>
          <w:szCs w:val="24"/>
        </w:rPr>
      </w:pPr>
    </w:p>
    <w:p w14:paraId="447FFD0B" w14:textId="77777777" w:rsidR="004B100F" w:rsidRDefault="004B100F" w:rsidP="004B100F">
      <w:pPr>
        <w:ind w:right="237"/>
        <w:jc w:val="both"/>
        <w:rPr>
          <w:color w:val="000000" w:themeColor="text1"/>
          <w:sz w:val="24"/>
          <w:szCs w:val="24"/>
        </w:rPr>
      </w:pPr>
    </w:p>
    <w:p w14:paraId="7D1B5B92" w14:textId="77777777" w:rsidR="004B100F" w:rsidRDefault="004B100F" w:rsidP="004B100F">
      <w:pPr>
        <w:ind w:right="237"/>
        <w:jc w:val="both"/>
        <w:rPr>
          <w:color w:val="000000" w:themeColor="text1"/>
          <w:sz w:val="24"/>
          <w:szCs w:val="24"/>
        </w:rPr>
      </w:pPr>
    </w:p>
    <w:p w14:paraId="1D94E24F" w14:textId="77777777" w:rsidR="004B100F" w:rsidRDefault="004B100F" w:rsidP="004B100F">
      <w:pPr>
        <w:ind w:right="237"/>
        <w:jc w:val="both"/>
        <w:rPr>
          <w:color w:val="000000" w:themeColor="text1"/>
          <w:sz w:val="24"/>
          <w:szCs w:val="24"/>
        </w:rPr>
      </w:pPr>
    </w:p>
    <w:p w14:paraId="73BAA452" w14:textId="77777777" w:rsidR="004B100F" w:rsidRDefault="004B100F" w:rsidP="004B100F">
      <w:pPr>
        <w:ind w:right="237"/>
        <w:jc w:val="both"/>
        <w:rPr>
          <w:color w:val="000000" w:themeColor="text1"/>
          <w:sz w:val="24"/>
          <w:szCs w:val="24"/>
        </w:rPr>
      </w:pPr>
    </w:p>
    <w:p w14:paraId="5A3EE3C2" w14:textId="77777777" w:rsidR="004B100F" w:rsidRDefault="004B100F" w:rsidP="004B100F">
      <w:pPr>
        <w:ind w:right="237"/>
        <w:jc w:val="both"/>
        <w:rPr>
          <w:color w:val="000000" w:themeColor="text1"/>
          <w:sz w:val="24"/>
          <w:szCs w:val="24"/>
        </w:rPr>
      </w:pPr>
    </w:p>
    <w:p w14:paraId="39B480FD" w14:textId="77777777" w:rsidR="004B100F" w:rsidRDefault="004B100F" w:rsidP="004B100F">
      <w:pPr>
        <w:ind w:right="237"/>
        <w:jc w:val="both"/>
        <w:rPr>
          <w:color w:val="000000" w:themeColor="text1"/>
          <w:sz w:val="24"/>
          <w:szCs w:val="24"/>
        </w:rPr>
      </w:pPr>
    </w:p>
    <w:p w14:paraId="5CC538E2" w14:textId="77777777" w:rsidR="004B100F" w:rsidRDefault="004B100F" w:rsidP="004B100F">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 4 Option 5</w:t>
      </w:r>
    </w:p>
    <w:p w14:paraId="1524212D" w14:textId="77777777" w:rsidR="004B100F" w:rsidRDefault="004B100F" w:rsidP="004B100F">
      <w:pPr>
        <w:ind w:left="2880" w:right="237"/>
        <w:rPr>
          <w:rFonts w:eastAsia="Arial"/>
          <w:color w:val="000000" w:themeColor="text1"/>
          <w:sz w:val="24"/>
          <w:szCs w:val="24"/>
        </w:rPr>
      </w:pPr>
    </w:p>
    <w:p w14:paraId="2619847B" w14:textId="77777777" w:rsidR="004B100F" w:rsidRDefault="004B100F" w:rsidP="004B100F">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3BFC20F3" w14:textId="77777777" w:rsidR="004B100F" w:rsidRDefault="004B100F" w:rsidP="004B100F">
      <w:pPr>
        <w:ind w:right="237"/>
        <w:jc w:val="both"/>
        <w:rPr>
          <w:rFonts w:eastAsia="Arial"/>
          <w:color w:val="000000" w:themeColor="text1"/>
          <w:sz w:val="24"/>
          <w:szCs w:val="24"/>
          <w:u w:val="single"/>
        </w:rPr>
      </w:pPr>
    </w:p>
    <w:p w14:paraId="5288E1F1" w14:textId="77777777" w:rsidR="004B100F" w:rsidRDefault="004B100F" w:rsidP="004B100F">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6850C852" w14:textId="77777777" w:rsidR="004B100F" w:rsidRDefault="004B100F" w:rsidP="004B100F">
      <w:pPr>
        <w:ind w:right="237"/>
        <w:jc w:val="both"/>
        <w:rPr>
          <w:rFonts w:eastAsia="Arial"/>
          <w:color w:val="000000" w:themeColor="text1"/>
          <w:sz w:val="24"/>
          <w:szCs w:val="24"/>
        </w:rPr>
      </w:pPr>
    </w:p>
    <w:p w14:paraId="7E21CF99" w14:textId="77777777" w:rsidR="004B100F" w:rsidRDefault="004B100F" w:rsidP="004B100F">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72260A4E" w14:textId="77777777" w:rsidR="004B100F" w:rsidRDefault="004B100F" w:rsidP="004B100F"/>
    <w:tbl>
      <w:tblPr>
        <w:tblStyle w:val="TableGrid"/>
        <w:tblW w:w="0" w:type="auto"/>
        <w:tblLayout w:type="fixed"/>
        <w:tblLook w:val="06A0" w:firstRow="1" w:lastRow="0" w:firstColumn="1" w:lastColumn="0" w:noHBand="1" w:noVBand="1"/>
      </w:tblPr>
      <w:tblGrid>
        <w:gridCol w:w="9015"/>
      </w:tblGrid>
      <w:tr w:rsidR="004B100F" w14:paraId="2C6FA2EB" w14:textId="77777777" w:rsidTr="00E213F3">
        <w:trPr>
          <w:trHeight w:val="3420"/>
        </w:trPr>
        <w:tc>
          <w:tcPr>
            <w:tcW w:w="9015" w:type="dxa"/>
          </w:tcPr>
          <w:p w14:paraId="38663791" w14:textId="77777777" w:rsidR="004B100F" w:rsidRDefault="004B100F" w:rsidP="00E213F3">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 a complex investigation you have been involved in, and the fast-track actions that you have utilised. </w:t>
            </w:r>
            <w:r>
              <w:br/>
            </w:r>
            <w:r>
              <w:br/>
            </w:r>
            <w:r w:rsidRPr="02D63252">
              <w:rPr>
                <w:rFonts w:asciiTheme="minorHAnsi" w:eastAsiaTheme="minorEastAsia" w:hAnsiTheme="minorHAnsi" w:cstheme="minorBidi"/>
                <w:color w:val="000000" w:themeColor="text1"/>
                <w:sz w:val="28"/>
                <w:szCs w:val="28"/>
              </w:rPr>
              <w:t>Evaluate the support you have provided to victims, witnesses, and offenders (where appropriate) during a complex investigation and review the interviewing techniques employed during this investigation.</w:t>
            </w:r>
          </w:p>
          <w:p w14:paraId="446E7870" w14:textId="77777777" w:rsidR="004B100F" w:rsidRDefault="004B100F" w:rsidP="00E213F3">
            <w:pPr>
              <w:rPr>
                <w:color w:val="000000" w:themeColor="text1"/>
                <w:sz w:val="28"/>
                <w:szCs w:val="28"/>
              </w:rPr>
            </w:pPr>
          </w:p>
          <w:p w14:paraId="5D0F3475" w14:textId="77777777" w:rsidR="004B100F" w:rsidRDefault="004B100F" w:rsidP="00E213F3">
            <w:pPr>
              <w:ind w:right="237"/>
              <w:jc w:val="both"/>
              <w:rPr>
                <w:sz w:val="24"/>
                <w:szCs w:val="24"/>
              </w:rPr>
            </w:pPr>
            <w:r w:rsidRPr="02D63252">
              <w:rPr>
                <w:sz w:val="24"/>
                <w:szCs w:val="24"/>
              </w:rPr>
              <w:t>Demonstrate your understanding of both volume and priority crime and serious and complex investigations.</w:t>
            </w:r>
          </w:p>
          <w:p w14:paraId="2B5C4931" w14:textId="77777777" w:rsidR="004B100F" w:rsidRDefault="004B100F" w:rsidP="00E213F3">
            <w:pPr>
              <w:ind w:right="237"/>
              <w:jc w:val="both"/>
              <w:rPr>
                <w:sz w:val="24"/>
                <w:szCs w:val="24"/>
              </w:rPr>
            </w:pPr>
          </w:p>
          <w:p w14:paraId="0E70AABB" w14:textId="77777777" w:rsidR="004B100F" w:rsidRDefault="004B100F" w:rsidP="00E213F3">
            <w:pPr>
              <w:ind w:right="237"/>
              <w:jc w:val="both"/>
              <w:rPr>
                <w:color w:val="000000" w:themeColor="text1"/>
                <w:sz w:val="24"/>
                <w:szCs w:val="24"/>
              </w:rPr>
            </w:pPr>
            <w:r w:rsidRPr="02D63252">
              <w:rPr>
                <w:color w:val="000000" w:themeColor="text1"/>
                <w:sz w:val="24"/>
                <w:szCs w:val="24"/>
              </w:rPr>
              <w:t xml:space="preserve">Consider the strategies that you have used to deal with the impact of personal attitudes and values throughout this investigation process. </w:t>
            </w:r>
          </w:p>
          <w:p w14:paraId="135277D1" w14:textId="77777777" w:rsidR="004B100F" w:rsidRDefault="004B100F" w:rsidP="00E213F3">
            <w:pPr>
              <w:ind w:right="237"/>
              <w:jc w:val="both"/>
              <w:rPr>
                <w:sz w:val="24"/>
                <w:szCs w:val="24"/>
              </w:rPr>
            </w:pPr>
          </w:p>
          <w:p w14:paraId="5DCB4306" w14:textId="77777777" w:rsidR="004B100F" w:rsidRDefault="004B100F" w:rsidP="00E213F3">
            <w:pPr>
              <w:ind w:right="237"/>
              <w:jc w:val="both"/>
              <w:rPr>
                <w:i/>
                <w:iCs/>
                <w:sz w:val="24"/>
                <w:szCs w:val="24"/>
              </w:rPr>
            </w:pPr>
            <w:r w:rsidRPr="0B413A8F">
              <w:rPr>
                <w:sz w:val="24"/>
                <w:szCs w:val="24"/>
              </w:rPr>
              <w:t xml:space="preserve">2000 words </w:t>
            </w:r>
            <w:r w:rsidRPr="0B413A8F">
              <w:rPr>
                <w:i/>
                <w:iCs/>
                <w:sz w:val="24"/>
                <w:szCs w:val="24"/>
              </w:rPr>
              <w:t>(+/- 10%: include your actual word count at the end of each section)</w:t>
            </w:r>
          </w:p>
          <w:p w14:paraId="59D71C90" w14:textId="77777777" w:rsidR="004B100F" w:rsidRDefault="004B100F" w:rsidP="00E213F3">
            <w:pPr>
              <w:rPr>
                <w:color w:val="000000" w:themeColor="text1"/>
                <w:sz w:val="28"/>
                <w:szCs w:val="28"/>
              </w:rPr>
            </w:pPr>
          </w:p>
        </w:tc>
      </w:tr>
    </w:tbl>
    <w:p w14:paraId="51C9ECB5" w14:textId="77777777" w:rsidR="004B100F" w:rsidRDefault="004B100F" w:rsidP="004B100F">
      <w:pPr>
        <w:ind w:right="237"/>
        <w:jc w:val="both"/>
        <w:rPr>
          <w:color w:val="000000" w:themeColor="text1"/>
          <w:sz w:val="24"/>
          <w:szCs w:val="24"/>
        </w:rPr>
      </w:pPr>
    </w:p>
    <w:p w14:paraId="4A8AC5B4" w14:textId="77777777" w:rsidR="004B100F" w:rsidRDefault="004B100F" w:rsidP="004B100F">
      <w:pPr>
        <w:ind w:right="237"/>
        <w:jc w:val="both"/>
        <w:rPr>
          <w:b/>
          <w:bCs/>
          <w:color w:val="000000" w:themeColor="text1"/>
          <w:sz w:val="28"/>
          <w:szCs w:val="28"/>
        </w:rPr>
      </w:pPr>
      <w:r w:rsidRPr="0FF883D4">
        <w:rPr>
          <w:b/>
          <w:bCs/>
          <w:color w:val="000000" w:themeColor="text1"/>
          <w:sz w:val="28"/>
          <w:szCs w:val="28"/>
        </w:rPr>
        <w:t xml:space="preserve">Answer: </w:t>
      </w:r>
    </w:p>
    <w:p w14:paraId="48CF5E16" w14:textId="77777777" w:rsidR="004B100F" w:rsidRPr="0061581B" w:rsidRDefault="004B100F" w:rsidP="004B100F">
      <w:pPr>
        <w:ind w:right="237"/>
        <w:jc w:val="both"/>
        <w:rPr>
          <w:b/>
          <w:bCs/>
          <w:color w:val="000000" w:themeColor="text1"/>
          <w:sz w:val="24"/>
          <w:szCs w:val="24"/>
          <w:u w:val="single"/>
        </w:rPr>
      </w:pPr>
    </w:p>
    <w:p w14:paraId="565947B6" w14:textId="77777777" w:rsidR="004B100F" w:rsidRPr="0061581B" w:rsidRDefault="004B100F" w:rsidP="004B100F">
      <w:pPr>
        <w:ind w:right="237"/>
        <w:jc w:val="both"/>
        <w:rPr>
          <w:color w:val="000000" w:themeColor="text1"/>
          <w:sz w:val="24"/>
          <w:szCs w:val="24"/>
        </w:rPr>
      </w:pPr>
      <w:r w:rsidRPr="0061581B">
        <w:rPr>
          <w:color w:val="000000" w:themeColor="text1"/>
          <w:sz w:val="24"/>
          <w:szCs w:val="24"/>
        </w:rPr>
        <w:t xml:space="preserve">Throughout this essay, I will be discussing and critically evaluating an investigation I was involved in that was of serious and complex nature. The incident I </w:t>
      </w:r>
      <w:r>
        <w:rPr>
          <w:color w:val="000000" w:themeColor="text1"/>
          <w:sz w:val="24"/>
          <w:szCs w:val="24"/>
        </w:rPr>
        <w:t xml:space="preserve">have chosen to discuss </w:t>
      </w:r>
      <w:r w:rsidRPr="0061581B">
        <w:rPr>
          <w:color w:val="000000" w:themeColor="text1"/>
          <w:sz w:val="24"/>
          <w:szCs w:val="24"/>
        </w:rPr>
        <w:t xml:space="preserve">is a rape investigation and in particular, the significant role I played with the victim in this matter. </w:t>
      </w:r>
    </w:p>
    <w:p w14:paraId="3A20E32A" w14:textId="77777777" w:rsidR="004B100F" w:rsidRDefault="004B100F" w:rsidP="004B100F">
      <w:pPr>
        <w:ind w:right="237"/>
        <w:jc w:val="both"/>
        <w:rPr>
          <w:color w:val="000000" w:themeColor="text1"/>
          <w:sz w:val="24"/>
          <w:szCs w:val="24"/>
        </w:rPr>
      </w:pPr>
    </w:p>
    <w:p w14:paraId="1AB79821" w14:textId="77777777" w:rsidR="004B100F" w:rsidRPr="0061581B" w:rsidRDefault="004B100F" w:rsidP="004B100F">
      <w:pPr>
        <w:ind w:right="237"/>
        <w:jc w:val="both"/>
        <w:rPr>
          <w:color w:val="000000" w:themeColor="text1"/>
          <w:sz w:val="24"/>
          <w:szCs w:val="24"/>
        </w:rPr>
      </w:pPr>
      <w:r>
        <w:rPr>
          <w:color w:val="000000" w:themeColor="text1"/>
          <w:sz w:val="24"/>
          <w:szCs w:val="24"/>
        </w:rPr>
        <w:t xml:space="preserve">Prior to joining in my role as a Police Officer, I had a particular interest in serious and complex investigations and this interest has increased further since joining. Due to this, </w:t>
      </w:r>
      <w:r w:rsidRPr="0061581B">
        <w:rPr>
          <w:color w:val="000000" w:themeColor="text1"/>
          <w:sz w:val="24"/>
          <w:szCs w:val="24"/>
        </w:rPr>
        <w:t>I therefore elected to undertake further</w:t>
      </w:r>
      <w:r>
        <w:rPr>
          <w:color w:val="000000" w:themeColor="text1"/>
          <w:sz w:val="24"/>
          <w:szCs w:val="24"/>
        </w:rPr>
        <w:t xml:space="preserve"> optional</w:t>
      </w:r>
      <w:r w:rsidRPr="0061581B">
        <w:rPr>
          <w:color w:val="000000" w:themeColor="text1"/>
          <w:sz w:val="24"/>
          <w:szCs w:val="24"/>
        </w:rPr>
        <w:t xml:space="preserve"> training around dealing with victims of serious sexual offences and I am now trained as a Sexual Offences First Responder (SOFR), otherwise known as a Sexual Offences Liaison Officer (SOLO). </w:t>
      </w:r>
      <w:r>
        <w:rPr>
          <w:color w:val="000000" w:themeColor="text1"/>
          <w:sz w:val="24"/>
          <w:szCs w:val="24"/>
        </w:rPr>
        <w:t xml:space="preserve">I chose to undertake this training </w:t>
      </w:r>
      <w:proofErr w:type="gramStart"/>
      <w:r>
        <w:rPr>
          <w:color w:val="000000" w:themeColor="text1"/>
          <w:sz w:val="24"/>
          <w:szCs w:val="24"/>
        </w:rPr>
        <w:t>in order to</w:t>
      </w:r>
      <w:proofErr w:type="gramEnd"/>
      <w:r>
        <w:rPr>
          <w:color w:val="000000" w:themeColor="text1"/>
          <w:sz w:val="24"/>
          <w:szCs w:val="24"/>
        </w:rPr>
        <w:t xml:space="preserve"> both further my experience in dealing with sexual offences and as I felt it would be significantly rewarding to assist victims during such a difficult and traumatic time. </w:t>
      </w:r>
      <w:r w:rsidRPr="0061581B">
        <w:rPr>
          <w:color w:val="000000" w:themeColor="text1"/>
          <w:sz w:val="24"/>
          <w:szCs w:val="24"/>
        </w:rPr>
        <w:t xml:space="preserve">The College of Policing describes the role of a SOFR or SOLO as the first responder in serious sexual offences - their role being to gather the initial evidence and information required to progress the investigation, in a compassionate and sensitive manner (Sexual Offences Liaison Officer (SOLO) - College of Policing, 2022). </w:t>
      </w:r>
    </w:p>
    <w:p w14:paraId="1053E39D" w14:textId="77777777" w:rsidR="004B100F" w:rsidRPr="0061581B" w:rsidRDefault="004B100F" w:rsidP="004B100F">
      <w:pPr>
        <w:ind w:right="237"/>
        <w:jc w:val="both"/>
        <w:rPr>
          <w:color w:val="000000" w:themeColor="text1"/>
          <w:sz w:val="24"/>
          <w:szCs w:val="24"/>
        </w:rPr>
      </w:pPr>
    </w:p>
    <w:p w14:paraId="7D4FA54B" w14:textId="77777777" w:rsidR="004B100F" w:rsidRPr="0061581B" w:rsidRDefault="004B100F" w:rsidP="004B100F">
      <w:pPr>
        <w:ind w:right="237"/>
        <w:jc w:val="both"/>
        <w:rPr>
          <w:color w:val="000000" w:themeColor="text1"/>
          <w:sz w:val="24"/>
          <w:szCs w:val="24"/>
        </w:rPr>
      </w:pPr>
      <w:r w:rsidRPr="0061581B">
        <w:rPr>
          <w:color w:val="000000" w:themeColor="text1"/>
          <w:sz w:val="24"/>
          <w:szCs w:val="24"/>
        </w:rPr>
        <w:lastRenderedPageBreak/>
        <w:t xml:space="preserve">In relation to this incident, the initial information I had been given was </w:t>
      </w:r>
      <w:r>
        <w:rPr>
          <w:color w:val="000000" w:themeColor="text1"/>
          <w:sz w:val="24"/>
          <w:szCs w:val="24"/>
        </w:rPr>
        <w:t xml:space="preserve">limited. The information available to me was that </w:t>
      </w:r>
      <w:r w:rsidRPr="0061581B">
        <w:rPr>
          <w:color w:val="000000" w:themeColor="text1"/>
          <w:sz w:val="24"/>
          <w:szCs w:val="24"/>
        </w:rPr>
        <w:t>a female had</w:t>
      </w:r>
      <w:r>
        <w:rPr>
          <w:color w:val="000000" w:themeColor="text1"/>
          <w:sz w:val="24"/>
          <w:szCs w:val="24"/>
        </w:rPr>
        <w:t xml:space="preserve"> made a report where she</w:t>
      </w:r>
      <w:r w:rsidRPr="0061581B">
        <w:rPr>
          <w:color w:val="000000" w:themeColor="text1"/>
          <w:sz w:val="24"/>
          <w:szCs w:val="24"/>
        </w:rPr>
        <w:t xml:space="preserve"> alleged that she had been raped by a male earlier in the evening, on the same day she reported the matter. </w:t>
      </w:r>
      <w:r>
        <w:rPr>
          <w:color w:val="000000" w:themeColor="text1"/>
          <w:sz w:val="24"/>
          <w:szCs w:val="24"/>
        </w:rPr>
        <w:t xml:space="preserve">At the time the report was made the female was alone at her home and not where the offence occurred. </w:t>
      </w:r>
      <w:r w:rsidRPr="0061581B">
        <w:rPr>
          <w:color w:val="000000" w:themeColor="text1"/>
          <w:sz w:val="24"/>
          <w:szCs w:val="24"/>
        </w:rPr>
        <w:t xml:space="preserve">I was allocated to attend and speak to the victim in my role as a SOFR. In my role as a SOFR, I am responsible for both the initial safeguarding of the victim and securing and preserving evidence by completing the ‘golden hour’ investigative actions. The ‘golden hour’ is often what is used in policing to describe the first period of any incident and is ultimately when best forensic evidence is often achieved (Wood et al., 2020). </w:t>
      </w:r>
    </w:p>
    <w:p w14:paraId="73853557" w14:textId="77777777" w:rsidR="004B100F" w:rsidRPr="0061581B" w:rsidRDefault="004B100F" w:rsidP="004B100F">
      <w:pPr>
        <w:ind w:right="237"/>
        <w:jc w:val="both"/>
        <w:rPr>
          <w:color w:val="000000" w:themeColor="text1"/>
          <w:sz w:val="24"/>
          <w:szCs w:val="24"/>
        </w:rPr>
      </w:pPr>
    </w:p>
    <w:p w14:paraId="585C37A0" w14:textId="77777777" w:rsidR="004B100F" w:rsidRPr="0061581B" w:rsidRDefault="004B100F" w:rsidP="004B100F">
      <w:pPr>
        <w:ind w:right="237"/>
        <w:jc w:val="both"/>
        <w:rPr>
          <w:color w:val="000000" w:themeColor="text1"/>
          <w:sz w:val="24"/>
          <w:szCs w:val="24"/>
        </w:rPr>
      </w:pPr>
      <w:r w:rsidRPr="0061581B">
        <w:rPr>
          <w:color w:val="000000" w:themeColor="text1"/>
          <w:sz w:val="24"/>
          <w:szCs w:val="24"/>
        </w:rPr>
        <w:t xml:space="preserve">When dealing with a rape or serious sexual offence, there are number of fast-track actions and processes that should be completed </w:t>
      </w:r>
      <w:proofErr w:type="gramStart"/>
      <w:r w:rsidRPr="0061581B">
        <w:rPr>
          <w:color w:val="000000" w:themeColor="text1"/>
          <w:sz w:val="24"/>
          <w:szCs w:val="24"/>
        </w:rPr>
        <w:t>in order to</w:t>
      </w:r>
      <w:proofErr w:type="gramEnd"/>
      <w:r w:rsidRPr="0061581B">
        <w:rPr>
          <w:color w:val="000000" w:themeColor="text1"/>
          <w:sz w:val="24"/>
          <w:szCs w:val="24"/>
        </w:rPr>
        <w:t xml:space="preserve"> achieve best evidence. Fast track actions are defined by the College of Policing as </w:t>
      </w:r>
      <w:r w:rsidRPr="00E9696D">
        <w:rPr>
          <w:color w:val="000000" w:themeColor="text1"/>
          <w:sz w:val="24"/>
          <w:szCs w:val="24"/>
        </w:rPr>
        <w:t>“any investigative actions which, if pursued immediately, are likely to establish important facts, preserve evidence or lead to the early resolution of the investigation” (</w:t>
      </w:r>
      <w:r w:rsidRPr="0061581B">
        <w:rPr>
          <w:color w:val="000000" w:themeColor="text1"/>
          <w:sz w:val="24"/>
          <w:szCs w:val="24"/>
        </w:rPr>
        <w:t xml:space="preserve">College of Policing, 2022). One of the initial actions required is to obtain an account from the victim. Victims of serious sexual assaults are entitled to provide their evidence in a video-recorded interview which is conducted by specially trained officers, however, this cannot always be facilitated immediately and </w:t>
      </w:r>
      <w:proofErr w:type="gramStart"/>
      <w:r w:rsidRPr="0061581B">
        <w:rPr>
          <w:color w:val="000000" w:themeColor="text1"/>
          <w:sz w:val="24"/>
          <w:szCs w:val="24"/>
        </w:rPr>
        <w:t>in order to</w:t>
      </w:r>
      <w:proofErr w:type="gramEnd"/>
      <w:r w:rsidRPr="0061581B">
        <w:rPr>
          <w:color w:val="000000" w:themeColor="text1"/>
          <w:sz w:val="24"/>
          <w:szCs w:val="24"/>
        </w:rPr>
        <w:t xml:space="preserve"> achieve best evidence, a SOFR officer will </w:t>
      </w:r>
      <w:r>
        <w:rPr>
          <w:color w:val="000000" w:themeColor="text1"/>
          <w:sz w:val="24"/>
          <w:szCs w:val="24"/>
        </w:rPr>
        <w:t xml:space="preserve">therefore </w:t>
      </w:r>
      <w:r w:rsidRPr="0061581B">
        <w:rPr>
          <w:color w:val="000000" w:themeColor="text1"/>
          <w:sz w:val="24"/>
          <w:szCs w:val="24"/>
        </w:rPr>
        <w:t xml:space="preserve">obtain a brief initial account from the victim (Ministry of Justice, 2022). </w:t>
      </w:r>
    </w:p>
    <w:p w14:paraId="64CEDA0D" w14:textId="77777777" w:rsidR="004B100F" w:rsidRPr="0061581B" w:rsidRDefault="004B100F" w:rsidP="004B100F">
      <w:pPr>
        <w:ind w:right="237"/>
        <w:jc w:val="both"/>
        <w:rPr>
          <w:color w:val="000000" w:themeColor="text1"/>
          <w:sz w:val="24"/>
          <w:szCs w:val="24"/>
        </w:rPr>
      </w:pPr>
    </w:p>
    <w:p w14:paraId="6E901842" w14:textId="77777777" w:rsidR="004B100F" w:rsidRPr="0061581B" w:rsidRDefault="004B100F" w:rsidP="004B100F">
      <w:pPr>
        <w:ind w:right="237"/>
        <w:jc w:val="both"/>
        <w:rPr>
          <w:color w:val="000000" w:themeColor="text1"/>
          <w:sz w:val="24"/>
          <w:szCs w:val="24"/>
        </w:rPr>
      </w:pPr>
      <w:r w:rsidRPr="0061581B">
        <w:rPr>
          <w:color w:val="000000" w:themeColor="text1"/>
          <w:sz w:val="24"/>
          <w:szCs w:val="24"/>
        </w:rPr>
        <w:t xml:space="preserve">In my opinion, it is beneficial to obtain only a brief account at this stage as it allows investigators to attain the most pertinent information to quickly establish the scene, suspect and offence that has been committed to make decisions regarding the next steps in the investigation, whilst not overwhelming the victim during an already traumatic time. I believe the role of a SOFR is important at this stage as the increased level of training allows victims to be dealt with in my most considerate and empathetic way to assist in victim engagement. </w:t>
      </w:r>
    </w:p>
    <w:p w14:paraId="28FF9FA1" w14:textId="77777777" w:rsidR="004B100F" w:rsidRPr="0061581B" w:rsidRDefault="004B100F" w:rsidP="004B100F">
      <w:pPr>
        <w:ind w:right="237"/>
        <w:jc w:val="both"/>
        <w:rPr>
          <w:color w:val="000000" w:themeColor="text1"/>
          <w:sz w:val="24"/>
          <w:szCs w:val="24"/>
        </w:rPr>
      </w:pPr>
    </w:p>
    <w:p w14:paraId="719B9C82" w14:textId="77777777" w:rsidR="004B100F" w:rsidRPr="0061581B" w:rsidRDefault="004B100F" w:rsidP="004B100F">
      <w:pPr>
        <w:ind w:right="237"/>
        <w:jc w:val="both"/>
        <w:rPr>
          <w:color w:val="000000" w:themeColor="text1"/>
          <w:sz w:val="24"/>
          <w:szCs w:val="24"/>
        </w:rPr>
      </w:pPr>
      <w:r w:rsidRPr="0061581B">
        <w:rPr>
          <w:color w:val="000000" w:themeColor="text1"/>
          <w:sz w:val="24"/>
          <w:szCs w:val="24"/>
        </w:rPr>
        <w:t xml:space="preserve">Research suggests that the way in which officers interact with the victim at the early stage of an investigation is important as it is considered likely to impact on the subsequent quality and quantity of any evidence obtained thereafter (Webster, </w:t>
      </w:r>
      <w:proofErr w:type="spellStart"/>
      <w:r w:rsidRPr="0061581B">
        <w:rPr>
          <w:color w:val="000000" w:themeColor="text1"/>
          <w:sz w:val="24"/>
          <w:szCs w:val="24"/>
        </w:rPr>
        <w:t>Oxburgh</w:t>
      </w:r>
      <w:proofErr w:type="spellEnd"/>
      <w:r w:rsidRPr="0061581B">
        <w:rPr>
          <w:color w:val="000000" w:themeColor="text1"/>
          <w:sz w:val="24"/>
          <w:szCs w:val="24"/>
        </w:rPr>
        <w:t xml:space="preserve"> and Dando, 2020). Similarly, ‘the end-to-end rape review report on findings and actions’ released by HM Government in June 2021 confirms that victims need to be put at the heart of our response to rape to ensure that they feel believed, supported and not that they are the individual under investigation </w:t>
      </w:r>
      <w:bookmarkStart w:id="1" w:name="_Hlk110886979"/>
      <w:r w:rsidRPr="0061581B">
        <w:rPr>
          <w:color w:val="000000" w:themeColor="text1"/>
          <w:sz w:val="24"/>
          <w:szCs w:val="24"/>
        </w:rPr>
        <w:t xml:space="preserve">(HM Government, 2021). </w:t>
      </w:r>
      <w:bookmarkEnd w:id="1"/>
    </w:p>
    <w:p w14:paraId="79D009D4" w14:textId="77777777" w:rsidR="004B100F" w:rsidRPr="0061581B" w:rsidRDefault="004B100F" w:rsidP="004B100F">
      <w:pPr>
        <w:ind w:right="237"/>
        <w:jc w:val="both"/>
        <w:rPr>
          <w:color w:val="000000" w:themeColor="text1"/>
          <w:sz w:val="24"/>
          <w:szCs w:val="24"/>
        </w:rPr>
      </w:pPr>
    </w:p>
    <w:p w14:paraId="3D160BB8" w14:textId="77777777" w:rsidR="004B100F" w:rsidRDefault="004B100F" w:rsidP="004B100F">
      <w:pPr>
        <w:ind w:right="237"/>
        <w:jc w:val="both"/>
        <w:rPr>
          <w:color w:val="000000" w:themeColor="text1"/>
          <w:sz w:val="24"/>
          <w:szCs w:val="24"/>
        </w:rPr>
      </w:pPr>
      <w:r w:rsidRPr="0061581B">
        <w:rPr>
          <w:color w:val="000000" w:themeColor="text1"/>
          <w:sz w:val="24"/>
          <w:szCs w:val="24"/>
        </w:rPr>
        <w:t xml:space="preserve">With regard to the interviewing </w:t>
      </w:r>
      <w:proofErr w:type="gramStart"/>
      <w:r w:rsidRPr="0061581B">
        <w:rPr>
          <w:color w:val="000000" w:themeColor="text1"/>
          <w:sz w:val="24"/>
          <w:szCs w:val="24"/>
        </w:rPr>
        <w:t>techniques</w:t>
      </w:r>
      <w:proofErr w:type="gramEnd"/>
      <w:r w:rsidRPr="0061581B">
        <w:rPr>
          <w:color w:val="000000" w:themeColor="text1"/>
          <w:sz w:val="24"/>
          <w:szCs w:val="24"/>
        </w:rPr>
        <w:t xml:space="preserve"> I employed when obtaining the initial account from the victim, I allowed the victim plenty of time, remained empathetic and as is best practice, I asked only appropriate and open-ended questions in order to obtain the account required (Webster, </w:t>
      </w:r>
      <w:proofErr w:type="spellStart"/>
      <w:r w:rsidRPr="0061581B">
        <w:rPr>
          <w:color w:val="000000" w:themeColor="text1"/>
          <w:sz w:val="24"/>
          <w:szCs w:val="24"/>
        </w:rPr>
        <w:t>Oxburgh</w:t>
      </w:r>
      <w:proofErr w:type="spellEnd"/>
      <w:r w:rsidRPr="0061581B">
        <w:rPr>
          <w:color w:val="000000" w:themeColor="text1"/>
          <w:sz w:val="24"/>
          <w:szCs w:val="24"/>
        </w:rPr>
        <w:t xml:space="preserve"> and Dando, 2020). In my opinion, this technique and approach meant the victim felt comfortable </w:t>
      </w:r>
      <w:r>
        <w:rPr>
          <w:color w:val="000000" w:themeColor="text1"/>
          <w:sz w:val="24"/>
          <w:szCs w:val="24"/>
        </w:rPr>
        <w:t xml:space="preserve">to be open and honest with me. </w:t>
      </w:r>
    </w:p>
    <w:p w14:paraId="11CC5582" w14:textId="77777777" w:rsidR="004B100F" w:rsidRPr="0061581B" w:rsidRDefault="004B100F" w:rsidP="004B100F">
      <w:pPr>
        <w:ind w:right="237"/>
        <w:jc w:val="both"/>
        <w:rPr>
          <w:color w:val="000000" w:themeColor="text1"/>
          <w:sz w:val="24"/>
          <w:szCs w:val="24"/>
        </w:rPr>
      </w:pPr>
    </w:p>
    <w:p w14:paraId="66F91086" w14:textId="77777777" w:rsidR="004B100F" w:rsidRPr="0061581B" w:rsidRDefault="004B100F" w:rsidP="004B100F">
      <w:pPr>
        <w:ind w:right="237"/>
        <w:jc w:val="both"/>
        <w:rPr>
          <w:color w:val="000000" w:themeColor="text1"/>
          <w:sz w:val="24"/>
          <w:szCs w:val="24"/>
        </w:rPr>
      </w:pPr>
      <w:proofErr w:type="gramStart"/>
      <w:r w:rsidRPr="0061581B">
        <w:rPr>
          <w:color w:val="000000" w:themeColor="text1"/>
          <w:sz w:val="24"/>
          <w:szCs w:val="24"/>
        </w:rPr>
        <w:t>With regard to</w:t>
      </w:r>
      <w:proofErr w:type="gramEnd"/>
      <w:r w:rsidRPr="0061581B">
        <w:rPr>
          <w:color w:val="000000" w:themeColor="text1"/>
          <w:sz w:val="24"/>
          <w:szCs w:val="24"/>
        </w:rPr>
        <w:t xml:space="preserve"> this investigation, the initial account I obtained also allowed me to quickly establish the offence that had been committed, which in this instance was both a vaginal and oral rape. Legislatively, rape is a serious indictable offence which </w:t>
      </w:r>
      <w:r w:rsidRPr="0061581B">
        <w:rPr>
          <w:color w:val="000000" w:themeColor="text1"/>
          <w:sz w:val="24"/>
          <w:szCs w:val="24"/>
        </w:rPr>
        <w:lastRenderedPageBreak/>
        <w:t xml:space="preserve">can carry the maximum sentence of life imprisonment on conviction (Sexual Offences Act 2003). </w:t>
      </w:r>
      <w:proofErr w:type="gramStart"/>
      <w:r w:rsidRPr="0061581B">
        <w:rPr>
          <w:color w:val="000000" w:themeColor="text1"/>
          <w:sz w:val="24"/>
          <w:szCs w:val="24"/>
        </w:rPr>
        <w:t>In order to</w:t>
      </w:r>
      <w:proofErr w:type="gramEnd"/>
      <w:r w:rsidRPr="0061581B">
        <w:rPr>
          <w:color w:val="000000" w:themeColor="text1"/>
          <w:sz w:val="24"/>
          <w:szCs w:val="24"/>
        </w:rPr>
        <w:t xml:space="preserve"> achieve best evidence, it is essential that such serious investigations are conducted carefully and appropriately from the outset. I also gathered information in the initial account which established the scene of the offence and the named suspect, who was known to the victim as a friend of a friend. </w:t>
      </w:r>
    </w:p>
    <w:p w14:paraId="7BFBDCA3" w14:textId="77777777" w:rsidR="004B100F" w:rsidRPr="0061581B" w:rsidRDefault="004B100F" w:rsidP="004B100F">
      <w:pPr>
        <w:ind w:right="237"/>
        <w:jc w:val="both"/>
        <w:rPr>
          <w:color w:val="000000" w:themeColor="text1"/>
          <w:sz w:val="24"/>
          <w:szCs w:val="24"/>
        </w:rPr>
      </w:pPr>
    </w:p>
    <w:p w14:paraId="084C5201" w14:textId="77777777" w:rsidR="004B100F" w:rsidRPr="0061581B" w:rsidRDefault="004B100F" w:rsidP="004B100F">
      <w:pPr>
        <w:ind w:right="237"/>
        <w:jc w:val="both"/>
        <w:rPr>
          <w:color w:val="000000" w:themeColor="text1"/>
          <w:sz w:val="24"/>
          <w:szCs w:val="24"/>
        </w:rPr>
      </w:pPr>
      <w:r w:rsidRPr="0061581B">
        <w:rPr>
          <w:color w:val="000000" w:themeColor="text1"/>
          <w:sz w:val="24"/>
          <w:szCs w:val="24"/>
        </w:rPr>
        <w:t xml:space="preserve">Another fast-track action that is important in rape investigations is to obtain forensic evidence through seizing clothing, securing the </w:t>
      </w:r>
      <w:proofErr w:type="gramStart"/>
      <w:r w:rsidRPr="0061581B">
        <w:rPr>
          <w:color w:val="000000" w:themeColor="text1"/>
          <w:sz w:val="24"/>
          <w:szCs w:val="24"/>
        </w:rPr>
        <w:t>scene</w:t>
      </w:r>
      <w:proofErr w:type="gramEnd"/>
      <w:r w:rsidRPr="0061581B">
        <w:rPr>
          <w:color w:val="000000" w:themeColor="text1"/>
          <w:sz w:val="24"/>
          <w:szCs w:val="24"/>
        </w:rPr>
        <w:t xml:space="preserve"> and taking forensic samples from the victim and suspect. As the allocated SOFR in this matter, I was required to seize the clothing of the victim and take initial forensic samples by utilising an Early Evidence Kit. I then took steps to arrange for the victim to attend the Sexual Assault Referral Clinic (SARC) </w:t>
      </w:r>
      <w:proofErr w:type="gramStart"/>
      <w:r w:rsidRPr="0061581B">
        <w:rPr>
          <w:color w:val="000000" w:themeColor="text1"/>
          <w:sz w:val="24"/>
          <w:szCs w:val="24"/>
        </w:rPr>
        <w:t>in order for</w:t>
      </w:r>
      <w:proofErr w:type="gramEnd"/>
      <w:r w:rsidRPr="0061581B">
        <w:rPr>
          <w:color w:val="000000" w:themeColor="text1"/>
          <w:sz w:val="24"/>
          <w:szCs w:val="24"/>
        </w:rPr>
        <w:t xml:space="preserve"> the victim to receive further forensic examination from a medical professional. The role of the SARC is to support victims of sexual assault and provide and facilitate the forensic examination (Hester and Lilley, 2017). </w:t>
      </w:r>
      <w:proofErr w:type="gramStart"/>
      <w:r w:rsidRPr="0061581B">
        <w:rPr>
          <w:color w:val="000000" w:themeColor="text1"/>
          <w:sz w:val="24"/>
          <w:szCs w:val="24"/>
        </w:rPr>
        <w:t>In order to</w:t>
      </w:r>
      <w:proofErr w:type="gramEnd"/>
      <w:r w:rsidRPr="0061581B">
        <w:rPr>
          <w:color w:val="000000" w:themeColor="text1"/>
          <w:sz w:val="24"/>
          <w:szCs w:val="24"/>
        </w:rPr>
        <w:t xml:space="preserve"> ensure consistency for the victim, I attended the SARC with her to support her during the process. </w:t>
      </w:r>
    </w:p>
    <w:p w14:paraId="72F29C58" w14:textId="77777777" w:rsidR="004B100F" w:rsidRPr="0061581B" w:rsidRDefault="004B100F" w:rsidP="004B100F">
      <w:pPr>
        <w:ind w:right="237"/>
        <w:jc w:val="both"/>
        <w:rPr>
          <w:color w:val="000000" w:themeColor="text1"/>
          <w:sz w:val="24"/>
          <w:szCs w:val="24"/>
        </w:rPr>
      </w:pPr>
    </w:p>
    <w:p w14:paraId="6064CDB5" w14:textId="77777777" w:rsidR="004B100F" w:rsidRPr="0061581B" w:rsidRDefault="004B100F" w:rsidP="004B100F">
      <w:pPr>
        <w:ind w:right="237"/>
        <w:jc w:val="both"/>
        <w:rPr>
          <w:color w:val="000000" w:themeColor="text1"/>
          <w:sz w:val="24"/>
          <w:szCs w:val="24"/>
        </w:rPr>
      </w:pPr>
      <w:r w:rsidRPr="0061581B">
        <w:rPr>
          <w:color w:val="000000" w:themeColor="text1"/>
          <w:sz w:val="24"/>
          <w:szCs w:val="24"/>
        </w:rPr>
        <w:t xml:space="preserve">Once referred to the SARC, victims of rape and serious sexual assaults are allocated </w:t>
      </w:r>
      <w:r>
        <w:rPr>
          <w:color w:val="000000" w:themeColor="text1"/>
          <w:sz w:val="24"/>
          <w:szCs w:val="24"/>
        </w:rPr>
        <w:t xml:space="preserve">an Independent Sexual Violence Advisor (ISVA). The role of an ISVA is an extremely important one for victims of sexual assault as they act as a single point of contact for the victim, ensure the safety of the victim and provide ongoing emotional and practical support to assist them going forward (Home Office, 2017).  </w:t>
      </w:r>
    </w:p>
    <w:p w14:paraId="16348EC5" w14:textId="77777777" w:rsidR="004B100F" w:rsidRPr="0061581B" w:rsidRDefault="004B100F" w:rsidP="004B100F">
      <w:pPr>
        <w:ind w:right="237"/>
        <w:jc w:val="both"/>
        <w:rPr>
          <w:color w:val="000000" w:themeColor="text1"/>
          <w:sz w:val="24"/>
          <w:szCs w:val="24"/>
        </w:rPr>
      </w:pPr>
    </w:p>
    <w:p w14:paraId="7955D243" w14:textId="285B0510" w:rsidR="004B100F" w:rsidRDefault="004B100F" w:rsidP="004B100F">
      <w:pPr>
        <w:ind w:right="237"/>
        <w:jc w:val="both"/>
        <w:rPr>
          <w:color w:val="000000" w:themeColor="text1"/>
          <w:sz w:val="24"/>
          <w:szCs w:val="24"/>
        </w:rPr>
      </w:pPr>
      <w:r w:rsidRPr="0061581B">
        <w:rPr>
          <w:color w:val="000000" w:themeColor="text1"/>
          <w:sz w:val="24"/>
          <w:szCs w:val="24"/>
        </w:rPr>
        <w:t xml:space="preserve">Being the victim of a rape or sexual assault can have a significant impact on an individual and the impact such an incident has can differ significantly from person to person. </w:t>
      </w:r>
      <w:r>
        <w:rPr>
          <w:color w:val="000000" w:themeColor="text1"/>
          <w:sz w:val="24"/>
          <w:szCs w:val="24"/>
        </w:rPr>
        <w:t xml:space="preserve">When dealing with victims, I </w:t>
      </w:r>
      <w:proofErr w:type="gramStart"/>
      <w:r>
        <w:rPr>
          <w:color w:val="000000" w:themeColor="text1"/>
          <w:sz w:val="24"/>
          <w:szCs w:val="24"/>
        </w:rPr>
        <w:t>am therefore mindful of this at all times</w:t>
      </w:r>
      <w:proofErr w:type="gramEnd"/>
      <w:r>
        <w:rPr>
          <w:color w:val="000000" w:themeColor="text1"/>
          <w:sz w:val="24"/>
          <w:szCs w:val="24"/>
        </w:rPr>
        <w:t xml:space="preserve"> and sensitive to their feelings and emotions. </w:t>
      </w:r>
      <w:r w:rsidR="0098140C">
        <w:rPr>
          <w:color w:val="000000" w:themeColor="text1"/>
          <w:sz w:val="24"/>
          <w:szCs w:val="24"/>
        </w:rPr>
        <w:t>As shown in the graph below, s</w:t>
      </w:r>
      <w:r w:rsidRPr="0061581B">
        <w:rPr>
          <w:color w:val="000000" w:themeColor="text1"/>
          <w:sz w:val="24"/>
          <w:szCs w:val="24"/>
        </w:rPr>
        <w:t xml:space="preserve">tatistics show that rape victims can suffer with </w:t>
      </w:r>
      <w:proofErr w:type="gramStart"/>
      <w:r w:rsidRPr="0061581B">
        <w:rPr>
          <w:color w:val="000000" w:themeColor="text1"/>
          <w:sz w:val="24"/>
          <w:szCs w:val="24"/>
        </w:rPr>
        <w:t>a number of</w:t>
      </w:r>
      <w:proofErr w:type="gramEnd"/>
      <w:r w:rsidRPr="0061581B">
        <w:rPr>
          <w:color w:val="000000" w:themeColor="text1"/>
          <w:sz w:val="24"/>
          <w:szCs w:val="24"/>
        </w:rPr>
        <w:t xml:space="preserve"> non-physical effects, most commonly being mental and emotional problems and at times being as extreme as attempting suicide as shown by the figure below (Office for National Statistics – Crime Survey for England and Wales). </w:t>
      </w:r>
    </w:p>
    <w:p w14:paraId="6C70451B" w14:textId="4C7D90D2" w:rsidR="004B100F" w:rsidRDefault="0098140C" w:rsidP="004B100F">
      <w:pPr>
        <w:ind w:right="237"/>
        <w:jc w:val="both"/>
        <w:rPr>
          <w:color w:val="000000" w:themeColor="text1"/>
          <w:sz w:val="24"/>
          <w:szCs w:val="24"/>
        </w:rPr>
      </w:pPr>
      <w:r>
        <w:rPr>
          <w:noProof/>
        </w:rPr>
        <w:drawing>
          <wp:anchor distT="0" distB="0" distL="114300" distR="114300" simplePos="0" relativeHeight="251659264" behindDoc="1" locked="0" layoutInCell="1" allowOverlap="1" wp14:anchorId="2A1E02B3" wp14:editId="2BDD4BC8">
            <wp:simplePos x="0" y="0"/>
            <wp:positionH relativeFrom="margin">
              <wp:posOffset>1287780</wp:posOffset>
            </wp:positionH>
            <wp:positionV relativeFrom="paragraph">
              <wp:posOffset>170180</wp:posOffset>
            </wp:positionV>
            <wp:extent cx="2743200" cy="3251200"/>
            <wp:effectExtent l="0" t="0" r="0" b="6350"/>
            <wp:wrapTight wrapText="bothSides">
              <wp:wrapPolygon edited="0">
                <wp:start x="0" y="0"/>
                <wp:lineTo x="0" y="21516"/>
                <wp:lineTo x="21450" y="21516"/>
                <wp:lineTo x="2145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3200" cy="325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1804E3" w14:textId="7F506BE2" w:rsidR="004B100F" w:rsidRPr="0061581B" w:rsidRDefault="004B100F" w:rsidP="004B100F">
      <w:pPr>
        <w:ind w:right="237"/>
        <w:jc w:val="both"/>
        <w:rPr>
          <w:color w:val="000000" w:themeColor="text1"/>
          <w:sz w:val="24"/>
          <w:szCs w:val="24"/>
        </w:rPr>
      </w:pPr>
    </w:p>
    <w:p w14:paraId="7680377A" w14:textId="1D878C3B" w:rsidR="004B100F" w:rsidRPr="0061581B" w:rsidRDefault="004B100F" w:rsidP="004B100F">
      <w:pPr>
        <w:ind w:right="237"/>
        <w:jc w:val="both"/>
        <w:rPr>
          <w:color w:val="000000" w:themeColor="text1"/>
          <w:sz w:val="24"/>
          <w:szCs w:val="24"/>
        </w:rPr>
      </w:pPr>
    </w:p>
    <w:p w14:paraId="2FDD3A4F" w14:textId="3C91BBA1" w:rsidR="004B100F" w:rsidRDefault="004B100F" w:rsidP="004B100F">
      <w:pPr>
        <w:ind w:right="237"/>
        <w:jc w:val="both"/>
        <w:rPr>
          <w:color w:val="000000" w:themeColor="text1"/>
          <w:sz w:val="24"/>
          <w:szCs w:val="24"/>
        </w:rPr>
      </w:pPr>
    </w:p>
    <w:p w14:paraId="5512AD42" w14:textId="77777777" w:rsidR="004B100F" w:rsidRDefault="004B100F" w:rsidP="004B100F">
      <w:pPr>
        <w:ind w:right="237"/>
        <w:jc w:val="both"/>
        <w:rPr>
          <w:color w:val="000000" w:themeColor="text1"/>
          <w:sz w:val="24"/>
          <w:szCs w:val="24"/>
        </w:rPr>
      </w:pPr>
    </w:p>
    <w:p w14:paraId="488D9E88" w14:textId="77777777" w:rsidR="004B100F" w:rsidRDefault="004B100F" w:rsidP="004B100F">
      <w:pPr>
        <w:ind w:right="237"/>
        <w:jc w:val="both"/>
        <w:rPr>
          <w:color w:val="000000" w:themeColor="text1"/>
          <w:sz w:val="24"/>
          <w:szCs w:val="24"/>
        </w:rPr>
      </w:pPr>
    </w:p>
    <w:p w14:paraId="7C07B446" w14:textId="77777777" w:rsidR="004B100F" w:rsidRDefault="004B100F" w:rsidP="004B100F">
      <w:pPr>
        <w:ind w:right="237"/>
        <w:jc w:val="both"/>
        <w:rPr>
          <w:color w:val="000000" w:themeColor="text1"/>
          <w:sz w:val="24"/>
          <w:szCs w:val="24"/>
        </w:rPr>
      </w:pPr>
    </w:p>
    <w:p w14:paraId="4E9BDEB6" w14:textId="77777777" w:rsidR="004B100F" w:rsidRDefault="004B100F" w:rsidP="004B100F">
      <w:pPr>
        <w:ind w:right="237"/>
        <w:jc w:val="both"/>
        <w:rPr>
          <w:color w:val="000000" w:themeColor="text1"/>
          <w:sz w:val="24"/>
          <w:szCs w:val="24"/>
        </w:rPr>
      </w:pPr>
    </w:p>
    <w:p w14:paraId="4CBBBA91" w14:textId="77777777" w:rsidR="004B100F" w:rsidRDefault="004B100F" w:rsidP="004B100F">
      <w:pPr>
        <w:ind w:right="237"/>
        <w:jc w:val="both"/>
        <w:rPr>
          <w:color w:val="000000" w:themeColor="text1"/>
          <w:sz w:val="24"/>
          <w:szCs w:val="24"/>
        </w:rPr>
      </w:pPr>
    </w:p>
    <w:p w14:paraId="58F12D55" w14:textId="77777777" w:rsidR="004B100F" w:rsidRDefault="004B100F" w:rsidP="004B100F">
      <w:pPr>
        <w:ind w:right="237"/>
        <w:jc w:val="both"/>
        <w:rPr>
          <w:color w:val="000000" w:themeColor="text1"/>
          <w:sz w:val="24"/>
          <w:szCs w:val="24"/>
        </w:rPr>
      </w:pPr>
    </w:p>
    <w:p w14:paraId="3764FBDB" w14:textId="77777777" w:rsidR="004B100F" w:rsidRDefault="004B100F" w:rsidP="004B100F">
      <w:pPr>
        <w:ind w:right="237"/>
        <w:jc w:val="both"/>
        <w:rPr>
          <w:color w:val="000000" w:themeColor="text1"/>
          <w:sz w:val="24"/>
          <w:szCs w:val="24"/>
        </w:rPr>
      </w:pPr>
    </w:p>
    <w:p w14:paraId="381EE291" w14:textId="77777777" w:rsidR="004B100F" w:rsidRDefault="004B100F" w:rsidP="004B100F">
      <w:pPr>
        <w:ind w:right="237"/>
        <w:jc w:val="both"/>
        <w:rPr>
          <w:color w:val="000000" w:themeColor="text1"/>
          <w:sz w:val="24"/>
          <w:szCs w:val="24"/>
        </w:rPr>
      </w:pPr>
    </w:p>
    <w:p w14:paraId="13E69EA2" w14:textId="77777777" w:rsidR="004B100F" w:rsidRDefault="004B100F" w:rsidP="004B100F">
      <w:pPr>
        <w:ind w:right="237"/>
        <w:jc w:val="both"/>
        <w:rPr>
          <w:color w:val="000000" w:themeColor="text1"/>
          <w:sz w:val="24"/>
          <w:szCs w:val="24"/>
        </w:rPr>
      </w:pPr>
    </w:p>
    <w:p w14:paraId="11606B0C" w14:textId="77777777" w:rsidR="004B100F" w:rsidRDefault="004B100F" w:rsidP="004B100F">
      <w:pPr>
        <w:ind w:right="237"/>
        <w:jc w:val="both"/>
        <w:rPr>
          <w:color w:val="000000" w:themeColor="text1"/>
          <w:sz w:val="24"/>
          <w:szCs w:val="24"/>
        </w:rPr>
      </w:pPr>
    </w:p>
    <w:p w14:paraId="3AF755B2" w14:textId="77777777" w:rsidR="004B100F" w:rsidRDefault="004B100F" w:rsidP="004B100F">
      <w:pPr>
        <w:ind w:right="237"/>
        <w:jc w:val="both"/>
        <w:rPr>
          <w:color w:val="000000" w:themeColor="text1"/>
          <w:sz w:val="24"/>
          <w:szCs w:val="24"/>
        </w:rPr>
      </w:pPr>
    </w:p>
    <w:p w14:paraId="3D9F5931" w14:textId="290240DC" w:rsidR="004B100F" w:rsidRDefault="004B100F" w:rsidP="004B100F">
      <w:pPr>
        <w:ind w:right="237"/>
        <w:jc w:val="both"/>
        <w:rPr>
          <w:color w:val="000000" w:themeColor="text1"/>
          <w:sz w:val="24"/>
          <w:szCs w:val="24"/>
        </w:rPr>
      </w:pPr>
    </w:p>
    <w:p w14:paraId="252D8A3D" w14:textId="7E1032ED" w:rsidR="004B100F" w:rsidRDefault="004B100F" w:rsidP="004B100F">
      <w:pPr>
        <w:ind w:right="237"/>
        <w:jc w:val="both"/>
        <w:rPr>
          <w:color w:val="000000" w:themeColor="text1"/>
          <w:sz w:val="24"/>
          <w:szCs w:val="24"/>
        </w:rPr>
      </w:pPr>
    </w:p>
    <w:p w14:paraId="5F1D0D0A" w14:textId="3E75E922" w:rsidR="004B100F" w:rsidRDefault="004B100F" w:rsidP="004B100F">
      <w:pPr>
        <w:ind w:right="237"/>
        <w:jc w:val="both"/>
        <w:rPr>
          <w:color w:val="000000" w:themeColor="text1"/>
          <w:sz w:val="24"/>
          <w:szCs w:val="24"/>
        </w:rPr>
      </w:pPr>
    </w:p>
    <w:p w14:paraId="1C29413F" w14:textId="6E5AB5A1" w:rsidR="004B100F" w:rsidRDefault="004B100F" w:rsidP="004B100F">
      <w:pPr>
        <w:ind w:right="237"/>
        <w:jc w:val="both"/>
        <w:rPr>
          <w:color w:val="000000" w:themeColor="text1"/>
          <w:sz w:val="24"/>
          <w:szCs w:val="24"/>
        </w:rPr>
      </w:pPr>
      <w:r>
        <w:rPr>
          <w:color w:val="000000" w:themeColor="text1"/>
          <w:sz w:val="24"/>
          <w:szCs w:val="24"/>
        </w:rPr>
        <w:lastRenderedPageBreak/>
        <w:t xml:space="preserve">Another consideration I had when assisting in this investigation </w:t>
      </w:r>
      <w:r w:rsidR="0098140C">
        <w:rPr>
          <w:color w:val="000000" w:themeColor="text1"/>
          <w:sz w:val="24"/>
          <w:szCs w:val="24"/>
        </w:rPr>
        <w:t xml:space="preserve">and all investigations of this nature is that at this current time victims of sexual assault do not have much trust in the Criminal Justice System. </w:t>
      </w:r>
    </w:p>
    <w:p w14:paraId="28F6D541" w14:textId="205FEA85" w:rsidR="0098140C" w:rsidRDefault="0098140C" w:rsidP="004B100F">
      <w:pPr>
        <w:ind w:right="237"/>
        <w:jc w:val="both"/>
        <w:rPr>
          <w:color w:val="000000" w:themeColor="text1"/>
          <w:sz w:val="24"/>
          <w:szCs w:val="24"/>
        </w:rPr>
      </w:pPr>
    </w:p>
    <w:p w14:paraId="58A7D864" w14:textId="59110D7D" w:rsidR="001F4B1F" w:rsidRDefault="0098140C" w:rsidP="004B100F">
      <w:pPr>
        <w:ind w:right="237"/>
        <w:jc w:val="both"/>
        <w:rPr>
          <w:color w:val="000000" w:themeColor="text1"/>
          <w:sz w:val="24"/>
          <w:szCs w:val="24"/>
        </w:rPr>
      </w:pPr>
      <w:r>
        <w:rPr>
          <w:color w:val="000000" w:themeColor="text1"/>
          <w:sz w:val="24"/>
          <w:szCs w:val="24"/>
        </w:rPr>
        <w:t xml:space="preserve">The end-to-end rape review found that victims of rape have felt considerably let down by the Criminal Justice System </w:t>
      </w:r>
      <w:r w:rsidRPr="0098140C">
        <w:rPr>
          <w:color w:val="000000" w:themeColor="text1"/>
          <w:sz w:val="24"/>
          <w:szCs w:val="24"/>
        </w:rPr>
        <w:t>(HM Government, 2021).</w:t>
      </w:r>
      <w:r>
        <w:rPr>
          <w:color w:val="000000" w:themeColor="text1"/>
          <w:sz w:val="24"/>
          <w:szCs w:val="24"/>
        </w:rPr>
        <w:t xml:space="preserve"> Similarly, Home Office statistics show that a considerable number of victims are withdrawing their complaints within the first three months of report </w:t>
      </w:r>
      <w:r w:rsidRPr="0098140C">
        <w:rPr>
          <w:color w:val="000000" w:themeColor="text1"/>
          <w:sz w:val="24"/>
          <w:szCs w:val="24"/>
        </w:rPr>
        <w:t>(Rape offences recorded by police increase to new annual high - Victims Commissioner, 2022)</w:t>
      </w:r>
      <w:r>
        <w:rPr>
          <w:color w:val="000000" w:themeColor="text1"/>
          <w:sz w:val="24"/>
          <w:szCs w:val="24"/>
        </w:rPr>
        <w:t>.</w:t>
      </w:r>
      <w:r w:rsidR="00E9696D">
        <w:rPr>
          <w:color w:val="000000" w:themeColor="text1"/>
          <w:sz w:val="24"/>
          <w:szCs w:val="24"/>
        </w:rPr>
        <w:t xml:space="preserve"> Due to these concerning statistics, it is essential that victims are dealt with appropriately from the outset of our involvement with them as a police service. </w:t>
      </w:r>
    </w:p>
    <w:p w14:paraId="0C4E07D5" w14:textId="77777777" w:rsidR="004B100F" w:rsidRDefault="004B100F" w:rsidP="004B100F">
      <w:pPr>
        <w:ind w:right="237"/>
        <w:jc w:val="both"/>
        <w:rPr>
          <w:color w:val="000000" w:themeColor="text1"/>
          <w:sz w:val="24"/>
          <w:szCs w:val="24"/>
        </w:rPr>
      </w:pPr>
    </w:p>
    <w:p w14:paraId="288F1B05" w14:textId="77777777" w:rsidR="004B100F" w:rsidRPr="0061581B" w:rsidRDefault="004B100F" w:rsidP="004B100F">
      <w:pPr>
        <w:ind w:right="237"/>
        <w:jc w:val="both"/>
        <w:rPr>
          <w:color w:val="000000" w:themeColor="text1"/>
          <w:sz w:val="24"/>
          <w:szCs w:val="24"/>
        </w:rPr>
      </w:pPr>
      <w:r w:rsidRPr="0061581B">
        <w:rPr>
          <w:color w:val="000000" w:themeColor="text1"/>
          <w:sz w:val="24"/>
          <w:szCs w:val="24"/>
        </w:rPr>
        <w:t xml:space="preserve">As discussed </w:t>
      </w:r>
      <w:r>
        <w:rPr>
          <w:color w:val="000000" w:themeColor="text1"/>
          <w:sz w:val="24"/>
          <w:szCs w:val="24"/>
        </w:rPr>
        <w:t>throughout</w:t>
      </w:r>
      <w:r w:rsidRPr="0061581B">
        <w:rPr>
          <w:color w:val="000000" w:themeColor="text1"/>
          <w:sz w:val="24"/>
          <w:szCs w:val="24"/>
        </w:rPr>
        <w:t xml:space="preserve"> this essay, rape is one of the most serious offences and the investigation of </w:t>
      </w:r>
      <w:r>
        <w:rPr>
          <w:color w:val="000000" w:themeColor="text1"/>
          <w:sz w:val="24"/>
          <w:szCs w:val="24"/>
        </w:rPr>
        <w:t>the offence</w:t>
      </w:r>
      <w:r w:rsidRPr="0061581B">
        <w:rPr>
          <w:color w:val="000000" w:themeColor="text1"/>
          <w:sz w:val="24"/>
          <w:szCs w:val="24"/>
        </w:rPr>
        <w:t xml:space="preserve"> is considerably serious and complex. Reflecting on my role in this incident</w:t>
      </w:r>
      <w:r>
        <w:rPr>
          <w:color w:val="000000" w:themeColor="text1"/>
          <w:sz w:val="24"/>
          <w:szCs w:val="24"/>
        </w:rPr>
        <w:t xml:space="preserve">, I adopted strategies to deal with the impact of personal attitudes and values throughout my involvement in the investigation. In doing this, I </w:t>
      </w:r>
      <w:r w:rsidRPr="0061581B">
        <w:rPr>
          <w:color w:val="000000" w:themeColor="text1"/>
          <w:sz w:val="24"/>
          <w:szCs w:val="24"/>
        </w:rPr>
        <w:t>took steps to ensure that the victim felt believed</w:t>
      </w:r>
      <w:r>
        <w:rPr>
          <w:color w:val="000000" w:themeColor="text1"/>
          <w:sz w:val="24"/>
          <w:szCs w:val="24"/>
        </w:rPr>
        <w:t xml:space="preserve"> as is well documented as being important to victims of sexual offences</w:t>
      </w:r>
      <w:r w:rsidRPr="0061581B">
        <w:rPr>
          <w:color w:val="000000" w:themeColor="text1"/>
          <w:sz w:val="24"/>
          <w:szCs w:val="24"/>
        </w:rPr>
        <w:t xml:space="preserve">. However, despite this, I </w:t>
      </w:r>
      <w:r>
        <w:rPr>
          <w:color w:val="000000" w:themeColor="text1"/>
          <w:sz w:val="24"/>
          <w:szCs w:val="24"/>
        </w:rPr>
        <w:t xml:space="preserve">also </w:t>
      </w:r>
      <w:r w:rsidRPr="0061581B">
        <w:rPr>
          <w:color w:val="000000" w:themeColor="text1"/>
          <w:sz w:val="24"/>
          <w:szCs w:val="24"/>
        </w:rPr>
        <w:t xml:space="preserve">remained objective </w:t>
      </w:r>
      <w:r>
        <w:rPr>
          <w:color w:val="000000" w:themeColor="text1"/>
          <w:sz w:val="24"/>
          <w:szCs w:val="24"/>
        </w:rPr>
        <w:t xml:space="preserve">and impartial </w:t>
      </w:r>
      <w:r w:rsidRPr="0061581B">
        <w:rPr>
          <w:color w:val="000000" w:themeColor="text1"/>
          <w:sz w:val="24"/>
          <w:szCs w:val="24"/>
        </w:rPr>
        <w:t xml:space="preserve">in my views to ensure that all reasonable lines of enquiry could be initially identified and followed, whether </w:t>
      </w:r>
      <w:proofErr w:type="gramStart"/>
      <w:r w:rsidRPr="0061581B">
        <w:rPr>
          <w:color w:val="000000" w:themeColor="text1"/>
          <w:sz w:val="24"/>
          <w:szCs w:val="24"/>
        </w:rPr>
        <w:t>these lead</w:t>
      </w:r>
      <w:proofErr w:type="gramEnd"/>
      <w:r w:rsidRPr="0061581B">
        <w:rPr>
          <w:color w:val="000000" w:themeColor="text1"/>
          <w:sz w:val="24"/>
          <w:szCs w:val="24"/>
        </w:rPr>
        <w:t xml:space="preserve"> away or towards the named suspect (The Criminal Procedure and Investigations Act 1996).</w:t>
      </w:r>
    </w:p>
    <w:p w14:paraId="150C61D7" w14:textId="77777777" w:rsidR="004B100F" w:rsidRPr="0061581B" w:rsidRDefault="004B100F" w:rsidP="004B100F">
      <w:pPr>
        <w:ind w:right="237"/>
        <w:jc w:val="both"/>
        <w:rPr>
          <w:color w:val="000000" w:themeColor="text1"/>
          <w:sz w:val="24"/>
          <w:szCs w:val="24"/>
        </w:rPr>
      </w:pPr>
    </w:p>
    <w:p w14:paraId="16446620" w14:textId="2F8D887C" w:rsidR="00E9696D" w:rsidRPr="0061581B" w:rsidRDefault="004B100F" w:rsidP="004B100F">
      <w:pPr>
        <w:ind w:right="237"/>
        <w:jc w:val="both"/>
        <w:rPr>
          <w:color w:val="000000" w:themeColor="text1"/>
          <w:sz w:val="24"/>
          <w:szCs w:val="24"/>
        </w:rPr>
      </w:pPr>
      <w:r w:rsidRPr="0061581B">
        <w:rPr>
          <w:color w:val="000000" w:themeColor="text1"/>
          <w:sz w:val="24"/>
          <w:szCs w:val="24"/>
        </w:rPr>
        <w:t>Reflecting on the support I provided to the victim in respect of this incident, I was initially apprehensive as at the time of this incident</w:t>
      </w:r>
      <w:r>
        <w:rPr>
          <w:color w:val="000000" w:themeColor="text1"/>
          <w:sz w:val="24"/>
          <w:szCs w:val="24"/>
        </w:rPr>
        <w:t xml:space="preserve"> I had only recently completed my additional training and I had not had a great deal of experience yet. However, on review, I hope and feel that the victim felt that I provided support in a non-judgemental and appropriate way, sensitive to her feelings. Going forward, I will continue to follow my training and provide appropriate support to victims of sexual offences whilst also securing and preserving evidence to assist in conducting the best quality of investigation. </w:t>
      </w:r>
      <w:r w:rsidR="00B0198B">
        <w:rPr>
          <w:color w:val="000000" w:themeColor="text1"/>
          <w:sz w:val="24"/>
          <w:szCs w:val="24"/>
        </w:rPr>
        <w:t xml:space="preserve">To conclude, there are </w:t>
      </w:r>
      <w:proofErr w:type="gramStart"/>
      <w:r w:rsidR="00B0198B">
        <w:rPr>
          <w:color w:val="000000" w:themeColor="text1"/>
          <w:sz w:val="24"/>
          <w:szCs w:val="24"/>
        </w:rPr>
        <w:t>a number of</w:t>
      </w:r>
      <w:proofErr w:type="gramEnd"/>
      <w:r w:rsidR="00B0198B">
        <w:rPr>
          <w:color w:val="000000" w:themeColor="text1"/>
          <w:sz w:val="24"/>
          <w:szCs w:val="24"/>
        </w:rPr>
        <w:t xml:space="preserve"> steps that need to be taken in order to progress the investigation appropriately and secure and preserve evidence. However, in my opinion, the safeguarding and needs of the victim should always be considered as priority in the investigation.  </w:t>
      </w:r>
    </w:p>
    <w:p w14:paraId="6786046D" w14:textId="77777777" w:rsidR="004B100F" w:rsidRPr="0061581B" w:rsidRDefault="004B100F" w:rsidP="004B100F">
      <w:pPr>
        <w:ind w:right="237"/>
        <w:jc w:val="both"/>
        <w:rPr>
          <w:color w:val="000000" w:themeColor="text1"/>
          <w:sz w:val="24"/>
          <w:szCs w:val="24"/>
        </w:rPr>
      </w:pPr>
    </w:p>
    <w:p w14:paraId="1B64C947" w14:textId="77777777" w:rsidR="004B100F" w:rsidRDefault="004B100F" w:rsidP="004B100F">
      <w:pPr>
        <w:ind w:right="237"/>
        <w:jc w:val="both"/>
        <w:rPr>
          <w:color w:val="000000" w:themeColor="text1"/>
          <w:sz w:val="24"/>
          <w:szCs w:val="24"/>
        </w:rPr>
      </w:pPr>
    </w:p>
    <w:p w14:paraId="048A700E" w14:textId="77777777" w:rsidR="004B100F" w:rsidRDefault="004B100F" w:rsidP="004B100F">
      <w:pPr>
        <w:ind w:right="237"/>
        <w:jc w:val="both"/>
        <w:rPr>
          <w:color w:val="000000" w:themeColor="text1"/>
          <w:sz w:val="24"/>
          <w:szCs w:val="24"/>
        </w:rPr>
      </w:pPr>
    </w:p>
    <w:p w14:paraId="4DF97298" w14:textId="77777777" w:rsidR="004B100F" w:rsidRDefault="004B100F" w:rsidP="004B100F">
      <w:pPr>
        <w:ind w:right="237"/>
        <w:jc w:val="both"/>
        <w:rPr>
          <w:color w:val="000000" w:themeColor="text1"/>
          <w:sz w:val="24"/>
          <w:szCs w:val="24"/>
        </w:rPr>
      </w:pPr>
    </w:p>
    <w:p w14:paraId="75AE232F" w14:textId="77777777" w:rsidR="004B100F" w:rsidRDefault="004B100F" w:rsidP="004B100F">
      <w:pPr>
        <w:ind w:right="237"/>
        <w:jc w:val="both"/>
        <w:rPr>
          <w:color w:val="000000" w:themeColor="text1"/>
          <w:sz w:val="24"/>
          <w:szCs w:val="24"/>
        </w:rPr>
      </w:pPr>
    </w:p>
    <w:p w14:paraId="3488A67B" w14:textId="77777777" w:rsidR="004B100F" w:rsidRDefault="004B100F" w:rsidP="004B100F">
      <w:pPr>
        <w:ind w:right="237"/>
        <w:jc w:val="both"/>
        <w:rPr>
          <w:color w:val="000000" w:themeColor="text1"/>
          <w:sz w:val="24"/>
          <w:szCs w:val="24"/>
        </w:rPr>
      </w:pPr>
    </w:p>
    <w:p w14:paraId="79677F71" w14:textId="77777777" w:rsidR="004B100F" w:rsidRPr="00E676F7" w:rsidRDefault="004B100F" w:rsidP="004B100F">
      <w:pPr>
        <w:ind w:right="237"/>
        <w:jc w:val="both"/>
        <w:rPr>
          <w:b/>
          <w:sz w:val="24"/>
          <w:szCs w:val="24"/>
        </w:rPr>
      </w:pPr>
    </w:p>
    <w:p w14:paraId="12910C30" w14:textId="77777777" w:rsidR="004B100F" w:rsidRPr="00A93AAD" w:rsidRDefault="004B100F" w:rsidP="004B100F">
      <w:pPr>
        <w:ind w:right="237"/>
      </w:pPr>
      <w:r>
        <w:br w:type="page"/>
      </w:r>
    </w:p>
    <w:p w14:paraId="618D43E9" w14:textId="77777777" w:rsidR="004B100F" w:rsidRPr="009249F8" w:rsidRDefault="004B100F" w:rsidP="004B100F">
      <w:pPr>
        <w:overflowPunct/>
        <w:autoSpaceDE/>
        <w:autoSpaceDN/>
        <w:adjustRightInd/>
        <w:ind w:left="2880" w:right="225" w:firstLine="720"/>
        <w:rPr>
          <w:b/>
          <w:bCs/>
          <w:sz w:val="24"/>
          <w:szCs w:val="24"/>
          <w:lang w:eastAsia="zh-TW"/>
        </w:rPr>
      </w:pPr>
      <w:r w:rsidRPr="0FF883D4">
        <w:rPr>
          <w:b/>
          <w:bCs/>
          <w:sz w:val="24"/>
          <w:szCs w:val="24"/>
          <w:lang w:eastAsia="zh-TW"/>
        </w:rPr>
        <w:lastRenderedPageBreak/>
        <w:t>Task 5</w:t>
      </w:r>
    </w:p>
    <w:p w14:paraId="03731D83" w14:textId="77777777" w:rsidR="004B100F" w:rsidRDefault="004B100F" w:rsidP="004B100F">
      <w:pPr>
        <w:ind w:right="225"/>
        <w:jc w:val="both"/>
        <w:rPr>
          <w:b/>
          <w:bCs/>
          <w:color w:val="auto"/>
          <w:sz w:val="24"/>
          <w:szCs w:val="24"/>
          <w:lang w:eastAsia="zh-TW"/>
        </w:rPr>
      </w:pPr>
    </w:p>
    <w:p w14:paraId="723FD239" w14:textId="77777777" w:rsidR="004B100F" w:rsidRPr="009249F8" w:rsidRDefault="004B100F" w:rsidP="004B100F">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1570D849" w14:textId="77777777" w:rsidR="004B100F" w:rsidRPr="00A93AAD" w:rsidRDefault="004B100F" w:rsidP="004B100F">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5261A80" w14:textId="77777777" w:rsidR="004B100F" w:rsidRPr="009249F8" w:rsidRDefault="004B100F" w:rsidP="004B100F">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41D359E5" w14:textId="77777777" w:rsidR="004B100F" w:rsidRPr="009249F8" w:rsidRDefault="004B100F" w:rsidP="004B100F">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42C8546" w14:textId="77777777" w:rsidR="004B100F" w:rsidRPr="009249F8" w:rsidRDefault="004B100F" w:rsidP="004B100F">
      <w:pPr>
        <w:overflowPunct/>
        <w:autoSpaceDE/>
        <w:autoSpaceDN/>
        <w:adjustRightInd/>
        <w:ind w:right="225"/>
        <w:jc w:val="both"/>
        <w:rPr>
          <w:rFonts w:ascii="Segoe UI" w:hAnsi="Segoe UI" w:cs="Segoe UI"/>
          <w:sz w:val="18"/>
          <w:szCs w:val="18"/>
          <w:lang w:eastAsia="zh-TW"/>
        </w:rPr>
      </w:pPr>
      <w:r w:rsidRPr="386E26D2">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1B01BB87" w14:textId="77777777" w:rsidR="004B100F" w:rsidRPr="009249F8" w:rsidRDefault="004B100F" w:rsidP="004B100F">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C83EF81" w14:textId="77777777" w:rsidR="004B100F" w:rsidRPr="009249F8" w:rsidRDefault="004B100F" w:rsidP="004B100F">
      <w:pPr>
        <w:overflowPunct/>
        <w:autoSpaceDE/>
        <w:autoSpaceDN/>
        <w:adjustRightInd/>
        <w:ind w:right="225"/>
        <w:jc w:val="both"/>
        <w:rPr>
          <w:rFonts w:ascii="Segoe UI" w:hAnsi="Segoe UI" w:cs="Segoe UI"/>
          <w:sz w:val="18"/>
          <w:szCs w:val="18"/>
          <w:lang w:eastAsia="zh-TW"/>
        </w:rPr>
      </w:pPr>
      <w:r w:rsidRPr="0B413A8F">
        <w:rPr>
          <w:sz w:val="24"/>
          <w:szCs w:val="24"/>
          <w:lang w:eastAsia="zh-TW"/>
        </w:rPr>
        <w:t>2000 words </w:t>
      </w:r>
      <w:r w:rsidRPr="0B413A8F">
        <w:rPr>
          <w:i/>
          <w:iCs/>
          <w:sz w:val="24"/>
          <w:szCs w:val="24"/>
          <w:lang w:eastAsia="zh-TW"/>
        </w:rPr>
        <w:t>equivalent. Please note that this is not the actual number of words used in completing the table, the count reflects the thought and research behind it.</w:t>
      </w:r>
      <w:r w:rsidRPr="0B413A8F">
        <w:rPr>
          <w:sz w:val="24"/>
          <w:szCs w:val="24"/>
          <w:lang w:eastAsia="zh-TW"/>
        </w:rPr>
        <w:t> </w:t>
      </w:r>
    </w:p>
    <w:p w14:paraId="5C87E9F3" w14:textId="77777777" w:rsidR="004B100F" w:rsidRPr="009249F8" w:rsidRDefault="004B100F" w:rsidP="004B100F">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r w:rsidRPr="009249F8">
        <w:rPr>
          <w:sz w:val="24"/>
          <w:szCs w:val="24"/>
          <w:lang w:eastAsia="zh-TW"/>
        </w:rPr>
        <w:t> </w:t>
      </w:r>
    </w:p>
    <w:p w14:paraId="6526F10F" w14:textId="77777777" w:rsidR="004B100F" w:rsidRPr="009249F8" w:rsidRDefault="004B100F" w:rsidP="004B100F">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21FAA7DD" w14:textId="77777777" w:rsidR="004B100F" w:rsidRPr="009249F8" w:rsidRDefault="004B100F" w:rsidP="004B100F">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80693D7" w14:textId="77777777" w:rsidR="004B100F" w:rsidRPr="009249F8" w:rsidRDefault="004B100F" w:rsidP="004B100F">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1F626EAE" w14:textId="77777777" w:rsidR="004B100F" w:rsidRPr="009249F8" w:rsidRDefault="004B100F" w:rsidP="004B100F">
      <w:pPr>
        <w:overflowPunct/>
        <w:autoSpaceDE/>
        <w:autoSpaceDN/>
        <w:adjustRightInd/>
        <w:jc w:val="center"/>
        <w:rPr>
          <w:rFonts w:ascii="Segoe UI" w:hAnsi="Segoe UI" w:cs="Segoe UI"/>
          <w:sz w:val="18"/>
          <w:szCs w:val="18"/>
          <w:lang w:eastAsia="zh-TW"/>
        </w:rPr>
      </w:pPr>
      <w:r w:rsidRPr="009249F8">
        <w:rPr>
          <w:b/>
          <w:bCs/>
          <w:sz w:val="22"/>
          <w:szCs w:val="22"/>
          <w:lang w:eastAsia="zh-TW"/>
        </w:rPr>
        <w:t xml:space="preserve">Knowledge, </w:t>
      </w:r>
      <w:proofErr w:type="gramStart"/>
      <w:r w:rsidRPr="009249F8">
        <w:rPr>
          <w:b/>
          <w:bCs/>
          <w:sz w:val="22"/>
          <w:szCs w:val="22"/>
          <w:lang w:eastAsia="zh-TW"/>
        </w:rPr>
        <w:t>Skills</w:t>
      </w:r>
      <w:proofErr w:type="gramEnd"/>
      <w:r w:rsidRPr="009249F8">
        <w:rPr>
          <w:b/>
          <w:bCs/>
          <w:sz w:val="22"/>
          <w:szCs w:val="22"/>
          <w:lang w:eastAsia="zh-TW"/>
        </w:rPr>
        <w:t xml:space="preserve"> and Experience Assessment</w:t>
      </w:r>
      <w:r w:rsidRPr="009249F8">
        <w:rPr>
          <w:sz w:val="22"/>
          <w:szCs w:val="22"/>
          <w:lang w:eastAsia="zh-TW"/>
        </w:rPr>
        <w:t> </w:t>
      </w:r>
    </w:p>
    <w:p w14:paraId="1E3CDF4E" w14:textId="77777777" w:rsidR="004B100F" w:rsidRPr="009249F8" w:rsidRDefault="004B100F" w:rsidP="004B100F">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4B100F" w:rsidRPr="009249F8" w14:paraId="5FF33CCA" w14:textId="77777777" w:rsidTr="00E213F3">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204F81DD"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2535BC8D"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98F28B8"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2419D6DD"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E54A2B9"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4B100F" w:rsidRPr="009249F8" w14:paraId="732DC732" w14:textId="77777777" w:rsidTr="00E213F3">
        <w:tc>
          <w:tcPr>
            <w:tcW w:w="2115" w:type="dxa"/>
            <w:tcBorders>
              <w:top w:val="nil"/>
              <w:left w:val="single" w:sz="6" w:space="0" w:color="auto"/>
              <w:bottom w:val="single" w:sz="6" w:space="0" w:color="auto"/>
              <w:right w:val="single" w:sz="6" w:space="0" w:color="auto"/>
            </w:tcBorders>
            <w:shd w:val="clear" w:color="auto" w:fill="auto"/>
            <w:hideMark/>
          </w:tcPr>
          <w:p w14:paraId="11700A52"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1248A5B6"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809FA42"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1D25FDE"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EB4695D"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A3B0AF2"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61FE7E9"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110DB77"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EC04DF4"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27B6ECB"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45643D5"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74ED02"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B5737E"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81C75BA"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6DD28F4"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D78DDF2"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0E78DCA"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E376868" w14:textId="77777777" w:rsidR="004B100F" w:rsidRPr="00A93AAD" w:rsidRDefault="004B100F" w:rsidP="00E213F3">
            <w:pPr>
              <w:overflowPunct/>
              <w:autoSpaceDE/>
              <w:autoSpaceDN/>
              <w:adjustRightInd/>
              <w:rPr>
                <w:rFonts w:ascii="Times New Roman" w:hAnsi="Times New Roman" w:cs="Times New Roman"/>
                <w:b/>
                <w:bCs/>
                <w:sz w:val="24"/>
                <w:szCs w:val="24"/>
                <w:u w:val="single"/>
                <w:lang w:eastAsia="zh-TW"/>
              </w:rPr>
            </w:pPr>
            <w:r w:rsidRPr="00A93AAD">
              <w:rPr>
                <w:b/>
                <w:bCs/>
                <w:sz w:val="22"/>
                <w:szCs w:val="22"/>
                <w:u w:val="single"/>
                <w:lang w:eastAsia="zh-TW"/>
              </w:rPr>
              <w:t>High </w:t>
            </w:r>
          </w:p>
          <w:p w14:paraId="0EAD3873"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A93AAD">
              <w:rPr>
                <w:b/>
                <w:bCs/>
                <w:sz w:val="22"/>
                <w:szCs w:val="22"/>
                <w:u w:val="single"/>
                <w:lang w:eastAsia="zh-TW"/>
              </w:rPr>
              <w:t>8-10</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65B3F03"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58D2884"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357FBEF" w14:textId="77777777" w:rsidR="004B100F" w:rsidRPr="00A93AAD" w:rsidRDefault="004B100F" w:rsidP="00E213F3">
            <w:pPr>
              <w:overflowPunct/>
              <w:autoSpaceDE/>
              <w:autoSpaceDN/>
              <w:adjustRightInd/>
              <w:rPr>
                <w:rFonts w:ascii="Times New Roman" w:hAnsi="Times New Roman" w:cs="Times New Roman"/>
                <w:b/>
                <w:bCs/>
                <w:sz w:val="24"/>
                <w:szCs w:val="24"/>
                <w:u w:val="single"/>
                <w:lang w:eastAsia="zh-TW"/>
              </w:rPr>
            </w:pPr>
            <w:r w:rsidRPr="00A93AAD">
              <w:rPr>
                <w:b/>
                <w:bCs/>
                <w:sz w:val="22"/>
                <w:szCs w:val="22"/>
                <w:u w:val="single"/>
                <w:lang w:eastAsia="zh-TW"/>
              </w:rPr>
              <w:t>Med </w:t>
            </w:r>
          </w:p>
          <w:p w14:paraId="4168F191"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A93AAD">
              <w:rPr>
                <w:b/>
                <w:bCs/>
                <w:sz w:val="22"/>
                <w:szCs w:val="22"/>
                <w:u w:val="single"/>
                <w:lang w:eastAsia="zh-TW"/>
              </w:rPr>
              <w:t>5-7</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208172C"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B6DE879"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27C3C9B"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Pr>
                <w:sz w:val="22"/>
                <w:szCs w:val="22"/>
                <w:lang w:eastAsia="zh-TW"/>
              </w:rPr>
              <w:t xml:space="preserve">Since joining in my role as a Police Officer, my knowledge of the law, operational policing and decision making has improved significantly. </w:t>
            </w:r>
            <w:proofErr w:type="gramStart"/>
            <w:r>
              <w:rPr>
                <w:sz w:val="22"/>
                <w:szCs w:val="22"/>
                <w:lang w:eastAsia="zh-TW"/>
              </w:rPr>
              <w:t>In order to</w:t>
            </w:r>
            <w:proofErr w:type="gramEnd"/>
            <w:r>
              <w:rPr>
                <w:sz w:val="22"/>
                <w:szCs w:val="22"/>
                <w:lang w:eastAsia="zh-TW"/>
              </w:rPr>
              <w:t xml:space="preserve"> develop my knowledge further, I aim to keep up to date on changes in policies, procedures and the law. </w:t>
            </w:r>
          </w:p>
        </w:tc>
      </w:tr>
      <w:tr w:rsidR="004B100F" w:rsidRPr="009249F8" w14:paraId="2FEDFC0C" w14:textId="77777777" w:rsidTr="00E213F3">
        <w:tc>
          <w:tcPr>
            <w:tcW w:w="2115" w:type="dxa"/>
            <w:tcBorders>
              <w:top w:val="nil"/>
              <w:left w:val="single" w:sz="6" w:space="0" w:color="auto"/>
              <w:bottom w:val="single" w:sz="6" w:space="0" w:color="auto"/>
              <w:right w:val="single" w:sz="6" w:space="0" w:color="auto"/>
            </w:tcBorders>
            <w:shd w:val="clear" w:color="auto" w:fill="auto"/>
            <w:hideMark/>
          </w:tcPr>
          <w:p w14:paraId="3E3FAE8B"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SKILLS </w:t>
            </w:r>
          </w:p>
          <w:p w14:paraId="2C17F220"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p w14:paraId="2DB0711F"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p w14:paraId="64F06E47"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p w14:paraId="76C38696"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p w14:paraId="460F1ECE"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p w14:paraId="4D1D977B"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p w14:paraId="034930F0"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p w14:paraId="29E72634"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p w14:paraId="23B16985"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p w14:paraId="6829C883"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p w14:paraId="25FE4872"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72E04BF"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B78EA3B"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8BEA0EA"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43015CA"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63C0A59F" w14:textId="77777777" w:rsidR="004B100F" w:rsidRPr="00A93AAD" w:rsidRDefault="004B100F" w:rsidP="00E213F3">
            <w:pPr>
              <w:overflowPunct/>
              <w:autoSpaceDE/>
              <w:autoSpaceDN/>
              <w:adjustRightInd/>
              <w:rPr>
                <w:rFonts w:ascii="Times New Roman" w:hAnsi="Times New Roman" w:cs="Times New Roman"/>
                <w:b/>
                <w:bCs/>
                <w:sz w:val="24"/>
                <w:szCs w:val="24"/>
                <w:u w:val="single"/>
                <w:lang w:eastAsia="zh-TW"/>
              </w:rPr>
            </w:pPr>
            <w:r w:rsidRPr="00A93AAD">
              <w:rPr>
                <w:b/>
                <w:bCs/>
                <w:sz w:val="22"/>
                <w:szCs w:val="22"/>
                <w:u w:val="single"/>
                <w:lang w:eastAsia="zh-TW"/>
              </w:rPr>
              <w:t>High </w:t>
            </w:r>
          </w:p>
          <w:p w14:paraId="709EAA49"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A93AAD">
              <w:rPr>
                <w:b/>
                <w:bCs/>
                <w:sz w:val="22"/>
                <w:szCs w:val="22"/>
                <w:u w:val="single"/>
                <w:lang w:eastAsia="zh-TW"/>
              </w:rPr>
              <w:t>8-10</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1F7B772"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7454CE1"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8A343FB" w14:textId="77777777" w:rsidR="004B100F" w:rsidRPr="00A93AAD" w:rsidRDefault="004B100F" w:rsidP="00E213F3">
            <w:pPr>
              <w:overflowPunct/>
              <w:autoSpaceDE/>
              <w:autoSpaceDN/>
              <w:adjustRightInd/>
              <w:rPr>
                <w:rFonts w:ascii="Times New Roman" w:hAnsi="Times New Roman" w:cs="Times New Roman"/>
                <w:b/>
                <w:bCs/>
                <w:sz w:val="24"/>
                <w:szCs w:val="24"/>
                <w:u w:val="single"/>
                <w:lang w:eastAsia="zh-TW"/>
              </w:rPr>
            </w:pPr>
            <w:r w:rsidRPr="00A93AAD">
              <w:rPr>
                <w:b/>
                <w:bCs/>
                <w:sz w:val="22"/>
                <w:szCs w:val="22"/>
                <w:u w:val="single"/>
                <w:lang w:eastAsia="zh-TW"/>
              </w:rPr>
              <w:t>Med </w:t>
            </w:r>
          </w:p>
          <w:p w14:paraId="5A73D1C5"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A93AAD">
              <w:rPr>
                <w:b/>
                <w:bCs/>
                <w:sz w:val="22"/>
                <w:szCs w:val="22"/>
                <w:u w:val="single"/>
                <w:lang w:eastAsia="zh-TW"/>
              </w:rPr>
              <w:t>5-7</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8434763"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166C1E"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F3E9BDB" w14:textId="77777777" w:rsidR="004B100F" w:rsidRPr="00A93AAD" w:rsidRDefault="004B100F" w:rsidP="00E213F3">
            <w:pPr>
              <w:overflowPunct/>
              <w:autoSpaceDE/>
              <w:autoSpaceDN/>
              <w:adjustRightInd/>
              <w:rPr>
                <w:sz w:val="22"/>
                <w:szCs w:val="22"/>
                <w:lang w:eastAsia="zh-TW"/>
              </w:rPr>
            </w:pPr>
            <w:r w:rsidRPr="009249F8">
              <w:rPr>
                <w:sz w:val="22"/>
                <w:szCs w:val="22"/>
                <w:lang w:eastAsia="zh-TW"/>
              </w:rPr>
              <w:t> </w:t>
            </w:r>
            <w:r>
              <w:rPr>
                <w:sz w:val="22"/>
                <w:szCs w:val="22"/>
                <w:lang w:eastAsia="zh-TW"/>
              </w:rPr>
              <w:t xml:space="preserve">Since joining, I have developed and improved on </w:t>
            </w:r>
            <w:proofErr w:type="gramStart"/>
            <w:r>
              <w:rPr>
                <w:sz w:val="22"/>
                <w:szCs w:val="22"/>
                <w:lang w:eastAsia="zh-TW"/>
              </w:rPr>
              <w:t>a number of</w:t>
            </w:r>
            <w:proofErr w:type="gramEnd"/>
            <w:r>
              <w:rPr>
                <w:sz w:val="22"/>
                <w:szCs w:val="22"/>
                <w:lang w:eastAsia="zh-TW"/>
              </w:rPr>
              <w:t xml:space="preserve"> skills including communication skills, problem solving and decision making. I have opted to undertake </w:t>
            </w:r>
            <w:proofErr w:type="gramStart"/>
            <w:r>
              <w:rPr>
                <w:sz w:val="22"/>
                <w:szCs w:val="22"/>
                <w:lang w:eastAsia="zh-TW"/>
              </w:rPr>
              <w:t>a number of</w:t>
            </w:r>
            <w:proofErr w:type="gramEnd"/>
            <w:r>
              <w:rPr>
                <w:sz w:val="22"/>
                <w:szCs w:val="22"/>
                <w:lang w:eastAsia="zh-TW"/>
              </w:rPr>
              <w:t xml:space="preserve"> courses such as, SOFR training, response driving course and taser course to improve my skills. </w:t>
            </w:r>
            <w:proofErr w:type="gramStart"/>
            <w:r>
              <w:rPr>
                <w:sz w:val="22"/>
                <w:szCs w:val="22"/>
                <w:lang w:eastAsia="zh-TW"/>
              </w:rPr>
              <w:t>In order to</w:t>
            </w:r>
            <w:proofErr w:type="gramEnd"/>
            <w:r>
              <w:rPr>
                <w:sz w:val="22"/>
                <w:szCs w:val="22"/>
                <w:lang w:eastAsia="zh-TW"/>
              </w:rPr>
              <w:t xml:space="preserve"> develop further in this area, I will continue to undertake </w:t>
            </w:r>
            <w:r>
              <w:rPr>
                <w:sz w:val="22"/>
                <w:szCs w:val="22"/>
                <w:lang w:eastAsia="zh-TW"/>
              </w:rPr>
              <w:lastRenderedPageBreak/>
              <w:t xml:space="preserve">courses and learn from experience. </w:t>
            </w:r>
          </w:p>
        </w:tc>
      </w:tr>
      <w:tr w:rsidR="004B100F" w:rsidRPr="009249F8" w14:paraId="6DD89D78" w14:textId="77777777" w:rsidTr="00E213F3">
        <w:trPr>
          <w:trHeight w:val="3104"/>
        </w:trPr>
        <w:tc>
          <w:tcPr>
            <w:tcW w:w="2115" w:type="dxa"/>
            <w:tcBorders>
              <w:top w:val="nil"/>
              <w:left w:val="single" w:sz="6" w:space="0" w:color="auto"/>
              <w:bottom w:val="single" w:sz="6" w:space="0" w:color="auto"/>
              <w:right w:val="single" w:sz="6" w:space="0" w:color="auto"/>
            </w:tcBorders>
            <w:shd w:val="clear" w:color="auto" w:fill="auto"/>
            <w:hideMark/>
          </w:tcPr>
          <w:p w14:paraId="57EB29E1"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lastRenderedPageBreak/>
              <w:t>EXPERIENCE </w:t>
            </w:r>
          </w:p>
          <w:p w14:paraId="73B28E8D"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p w14:paraId="2413B40E"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p w14:paraId="22EF483E"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p w14:paraId="50B32D1E"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p w14:paraId="04D6B364"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p w14:paraId="3BACAE7D"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p w14:paraId="6AAEBCDC"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p w14:paraId="4C9040C1"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p w14:paraId="5510F71E"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p w14:paraId="06E50CEC"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p w14:paraId="1C2D771A"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p w14:paraId="173EF139"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p w14:paraId="64B8C3D6"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p w14:paraId="1F3DE86C"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p w14:paraId="250A3E7E" w14:textId="77777777" w:rsidR="004B100F" w:rsidRPr="009249F8" w:rsidRDefault="004B100F" w:rsidP="00E213F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50C37A6"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0BFA6E9"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372F6B0"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C6E80B4"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64C26CD" w14:textId="77777777" w:rsidR="004B100F" w:rsidRPr="00A93AAD" w:rsidRDefault="004B100F" w:rsidP="00E213F3">
            <w:pPr>
              <w:overflowPunct/>
              <w:autoSpaceDE/>
              <w:autoSpaceDN/>
              <w:adjustRightInd/>
              <w:rPr>
                <w:rFonts w:ascii="Times New Roman" w:hAnsi="Times New Roman" w:cs="Times New Roman"/>
                <w:b/>
                <w:bCs/>
                <w:sz w:val="24"/>
                <w:szCs w:val="24"/>
                <w:u w:val="single"/>
                <w:lang w:eastAsia="zh-TW"/>
              </w:rPr>
            </w:pPr>
            <w:r w:rsidRPr="00A93AAD">
              <w:rPr>
                <w:b/>
                <w:bCs/>
                <w:sz w:val="22"/>
                <w:szCs w:val="22"/>
                <w:u w:val="single"/>
                <w:lang w:eastAsia="zh-TW"/>
              </w:rPr>
              <w:t>High </w:t>
            </w:r>
          </w:p>
          <w:p w14:paraId="32793CCC"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A93AAD">
              <w:rPr>
                <w:b/>
                <w:bCs/>
                <w:sz w:val="22"/>
                <w:szCs w:val="22"/>
                <w:u w:val="single"/>
                <w:lang w:eastAsia="zh-TW"/>
              </w:rPr>
              <w:t>8-10</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01E2C08"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508C2B83"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C6E1D21" w14:textId="77777777" w:rsidR="004B100F" w:rsidRPr="00A93AAD" w:rsidRDefault="004B100F" w:rsidP="00E213F3">
            <w:pPr>
              <w:overflowPunct/>
              <w:autoSpaceDE/>
              <w:autoSpaceDN/>
              <w:adjustRightInd/>
              <w:rPr>
                <w:rFonts w:ascii="Times New Roman" w:hAnsi="Times New Roman" w:cs="Times New Roman"/>
                <w:b/>
                <w:bCs/>
                <w:sz w:val="24"/>
                <w:szCs w:val="24"/>
                <w:u w:val="single"/>
                <w:lang w:eastAsia="zh-TW"/>
              </w:rPr>
            </w:pPr>
            <w:r w:rsidRPr="00A93AAD">
              <w:rPr>
                <w:b/>
                <w:bCs/>
                <w:sz w:val="22"/>
                <w:szCs w:val="22"/>
                <w:u w:val="single"/>
                <w:lang w:eastAsia="zh-TW"/>
              </w:rPr>
              <w:t>Med </w:t>
            </w:r>
          </w:p>
          <w:p w14:paraId="17603AFB"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A93AAD">
              <w:rPr>
                <w:b/>
                <w:bCs/>
                <w:sz w:val="22"/>
                <w:szCs w:val="22"/>
                <w:u w:val="single"/>
                <w:lang w:eastAsia="zh-TW"/>
              </w:rPr>
              <w:t>5-7</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C3674E"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05EF70D" w14:textId="77777777" w:rsidR="004B100F" w:rsidRPr="009249F8" w:rsidRDefault="004B100F" w:rsidP="00E213F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6386DC9" w14:textId="77777777" w:rsidR="004B100F" w:rsidRPr="00A93AAD" w:rsidRDefault="004B100F" w:rsidP="00E213F3">
            <w:pPr>
              <w:overflowPunct/>
              <w:autoSpaceDE/>
              <w:autoSpaceDN/>
              <w:adjustRightInd/>
              <w:rPr>
                <w:sz w:val="22"/>
                <w:szCs w:val="22"/>
                <w:lang w:eastAsia="zh-TW"/>
              </w:rPr>
            </w:pPr>
            <w:r w:rsidRPr="009249F8">
              <w:rPr>
                <w:sz w:val="22"/>
                <w:szCs w:val="22"/>
                <w:lang w:eastAsia="zh-TW"/>
              </w:rPr>
              <w:t> </w:t>
            </w:r>
            <w:r>
              <w:rPr>
                <w:sz w:val="22"/>
                <w:szCs w:val="22"/>
                <w:lang w:eastAsia="zh-TW"/>
              </w:rPr>
              <w:t xml:space="preserve">Over the last 18 months I have gained valuable experience in policing and dealing with both live incidents and slow time investigations. This is an area that I believe will require continual improvement and development which only time and dealing with further incidents can provide. </w:t>
            </w:r>
          </w:p>
        </w:tc>
      </w:tr>
    </w:tbl>
    <w:p w14:paraId="42185CBB" w14:textId="117437FB" w:rsidR="00946D19" w:rsidRDefault="00946D19"/>
    <w:p w14:paraId="329457CD" w14:textId="162BFF2B" w:rsidR="004B100F" w:rsidRDefault="004B100F"/>
    <w:p w14:paraId="30E8C434" w14:textId="6CBBBF7A" w:rsidR="004B100F" w:rsidRDefault="004B100F"/>
    <w:p w14:paraId="79AD9B2F" w14:textId="1427619F" w:rsidR="004B100F" w:rsidRDefault="004B100F"/>
    <w:p w14:paraId="45D8DADE" w14:textId="2B5142C7" w:rsidR="004B100F" w:rsidRDefault="004B100F"/>
    <w:p w14:paraId="677B94BF" w14:textId="0B065608" w:rsidR="004B100F" w:rsidRDefault="004B100F"/>
    <w:p w14:paraId="0D1F20F0" w14:textId="7E3F5B38" w:rsidR="004B100F" w:rsidRDefault="004B100F"/>
    <w:p w14:paraId="5F9B70D9" w14:textId="69451842" w:rsidR="004B100F" w:rsidRDefault="004B100F"/>
    <w:p w14:paraId="1AC09D9B" w14:textId="6A6AFFEC" w:rsidR="004B100F" w:rsidRDefault="004B100F"/>
    <w:p w14:paraId="25E8FEEA" w14:textId="76882C59" w:rsidR="004B100F" w:rsidRDefault="004B100F"/>
    <w:p w14:paraId="611A4E43" w14:textId="49394AF6" w:rsidR="004B100F" w:rsidRDefault="004B100F"/>
    <w:p w14:paraId="35FDAB6A" w14:textId="5FA5D87F" w:rsidR="004B100F" w:rsidRDefault="004B100F"/>
    <w:p w14:paraId="786F7BEA" w14:textId="67F1C2E8" w:rsidR="004B100F" w:rsidRDefault="004B100F"/>
    <w:p w14:paraId="40CF24B5" w14:textId="65C01934" w:rsidR="004B100F" w:rsidRDefault="004B100F"/>
    <w:p w14:paraId="1593DDD9" w14:textId="64B28E45" w:rsidR="004B100F" w:rsidRDefault="004B100F"/>
    <w:p w14:paraId="3108CF00" w14:textId="39F9F5FD" w:rsidR="004B100F" w:rsidRDefault="004B100F"/>
    <w:p w14:paraId="455EAD39" w14:textId="5C283407" w:rsidR="004B100F" w:rsidRDefault="004B100F"/>
    <w:p w14:paraId="0D60E5F6" w14:textId="5962B3AE" w:rsidR="004B100F" w:rsidRDefault="004B100F"/>
    <w:p w14:paraId="3A940595" w14:textId="5BA70A22" w:rsidR="004B100F" w:rsidRDefault="004B100F"/>
    <w:p w14:paraId="323C8E7F" w14:textId="5833774D" w:rsidR="004B100F" w:rsidRDefault="004B100F"/>
    <w:p w14:paraId="4974A4A8" w14:textId="1ADD9926" w:rsidR="004B100F" w:rsidRDefault="004B100F"/>
    <w:p w14:paraId="424911A9" w14:textId="0837457B" w:rsidR="004B100F" w:rsidRDefault="004B100F"/>
    <w:p w14:paraId="4B71454B" w14:textId="537C1E45" w:rsidR="004B100F" w:rsidRDefault="004B100F"/>
    <w:p w14:paraId="5BA2169B" w14:textId="744A1478" w:rsidR="004B100F" w:rsidRDefault="004B100F"/>
    <w:p w14:paraId="59002977" w14:textId="7643AD64" w:rsidR="004B100F" w:rsidRDefault="004B100F"/>
    <w:p w14:paraId="1D5FDC80" w14:textId="019AE80E" w:rsidR="004B100F" w:rsidRDefault="004B100F"/>
    <w:p w14:paraId="2EC5147D" w14:textId="59AFCA1D" w:rsidR="004B100F" w:rsidRDefault="004B100F"/>
    <w:p w14:paraId="47E9A38C" w14:textId="69340E52" w:rsidR="004B100F" w:rsidRDefault="004B100F"/>
    <w:p w14:paraId="0D163F2D" w14:textId="29825D97" w:rsidR="004B100F" w:rsidRDefault="004B100F"/>
    <w:p w14:paraId="094D4532" w14:textId="746452BF" w:rsidR="004B100F" w:rsidRDefault="004B100F"/>
    <w:p w14:paraId="47C76372" w14:textId="473EE235" w:rsidR="004B100F" w:rsidRDefault="004B100F"/>
    <w:p w14:paraId="5278E445" w14:textId="02D9FCD1" w:rsidR="004B100F" w:rsidRDefault="004B100F"/>
    <w:p w14:paraId="7FC497EB" w14:textId="340502D8" w:rsidR="004B100F" w:rsidRDefault="004B100F"/>
    <w:p w14:paraId="3F4AD53C" w14:textId="34E3448D" w:rsidR="004B100F" w:rsidRDefault="004B100F"/>
    <w:p w14:paraId="0A9CA609" w14:textId="369A58B9" w:rsidR="004B100F" w:rsidRDefault="004B100F"/>
    <w:p w14:paraId="5A4A868D" w14:textId="77777777" w:rsidR="004B100F" w:rsidRDefault="004B100F"/>
    <w:p w14:paraId="6A5B8C48" w14:textId="77777777" w:rsidR="004B100F" w:rsidRPr="00270EEB" w:rsidRDefault="004B100F" w:rsidP="004B100F">
      <w:pPr>
        <w:keepNext/>
        <w:spacing w:before="240" w:after="60"/>
        <w:ind w:right="107"/>
        <w:jc w:val="both"/>
        <w:rPr>
          <w:b/>
          <w:sz w:val="24"/>
          <w:szCs w:val="24"/>
        </w:rPr>
      </w:pPr>
      <w:r w:rsidRPr="00270EEB">
        <w:rPr>
          <w:b/>
          <w:sz w:val="24"/>
          <w:szCs w:val="24"/>
        </w:rPr>
        <w:lastRenderedPageBreak/>
        <w:t>Bibliography</w:t>
      </w:r>
    </w:p>
    <w:p w14:paraId="55219A5E" w14:textId="77777777" w:rsidR="004B100F" w:rsidRDefault="004B100F" w:rsidP="004B100F">
      <w:pPr>
        <w:keepNext/>
        <w:spacing w:before="240" w:after="60"/>
        <w:ind w:right="107"/>
        <w:jc w:val="both"/>
        <w:rPr>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r>
        <w:rPr>
          <w:sz w:val="24"/>
          <w:szCs w:val="24"/>
        </w:rPr>
        <w:br/>
      </w:r>
    </w:p>
    <w:p w14:paraId="35173510" w14:textId="74E6DFA4" w:rsidR="004B100F" w:rsidRDefault="004B100F" w:rsidP="004B100F">
      <w:pPr>
        <w:pStyle w:val="ListParagraph"/>
        <w:numPr>
          <w:ilvl w:val="0"/>
          <w:numId w:val="7"/>
        </w:numPr>
        <w:rPr>
          <w:sz w:val="24"/>
          <w:szCs w:val="24"/>
        </w:rPr>
      </w:pPr>
      <w:r w:rsidRPr="004B100F">
        <w:rPr>
          <w:sz w:val="24"/>
          <w:szCs w:val="24"/>
        </w:rPr>
        <w:t xml:space="preserve">Adair, J., 1979. Action </w:t>
      </w:r>
      <w:proofErr w:type="spellStart"/>
      <w:r w:rsidRPr="004B100F">
        <w:rPr>
          <w:sz w:val="24"/>
          <w:szCs w:val="24"/>
        </w:rPr>
        <w:t>Centered</w:t>
      </w:r>
      <w:proofErr w:type="spellEnd"/>
      <w:r w:rsidRPr="004B100F">
        <w:rPr>
          <w:sz w:val="24"/>
          <w:szCs w:val="24"/>
        </w:rPr>
        <w:t xml:space="preserve"> Leadership. Gower Pub Co.</w:t>
      </w:r>
    </w:p>
    <w:p w14:paraId="581E7C68" w14:textId="6F8C5044" w:rsidR="004B100F" w:rsidRDefault="004B100F" w:rsidP="004B100F">
      <w:pPr>
        <w:pStyle w:val="ListParagraph"/>
        <w:numPr>
          <w:ilvl w:val="0"/>
          <w:numId w:val="7"/>
        </w:numPr>
        <w:rPr>
          <w:sz w:val="24"/>
          <w:szCs w:val="24"/>
        </w:rPr>
      </w:pPr>
      <w:r w:rsidRPr="004B100F">
        <w:rPr>
          <w:sz w:val="24"/>
          <w:szCs w:val="24"/>
        </w:rPr>
        <w:t>Association of Police and Crime Commissioners and National Police Chiefs' Council, 2016. Policing Vision 2025. London: National Police Chiefs' Council.</w:t>
      </w:r>
    </w:p>
    <w:p w14:paraId="28A09ADF" w14:textId="3FB2453E" w:rsidR="004B100F" w:rsidRDefault="004B100F" w:rsidP="004B100F">
      <w:pPr>
        <w:pStyle w:val="ListParagraph"/>
        <w:numPr>
          <w:ilvl w:val="0"/>
          <w:numId w:val="7"/>
        </w:numPr>
        <w:rPr>
          <w:sz w:val="24"/>
          <w:szCs w:val="24"/>
        </w:rPr>
      </w:pPr>
      <w:r w:rsidRPr="004B100F">
        <w:rPr>
          <w:sz w:val="24"/>
          <w:szCs w:val="24"/>
        </w:rPr>
        <w:t>Avery, C., Walker, M. and Murphy, E., 2001. Teamwork Is an Individual Skill. Oakland: Berrett-Koehler Publishers.</w:t>
      </w:r>
    </w:p>
    <w:p w14:paraId="4A6755D1" w14:textId="617AD7CE" w:rsidR="004B100F" w:rsidRDefault="004B100F" w:rsidP="004B100F">
      <w:pPr>
        <w:pStyle w:val="ListParagraph"/>
        <w:numPr>
          <w:ilvl w:val="0"/>
          <w:numId w:val="7"/>
        </w:numPr>
        <w:rPr>
          <w:sz w:val="24"/>
          <w:szCs w:val="24"/>
        </w:rPr>
      </w:pPr>
      <w:r w:rsidRPr="004B100F">
        <w:rPr>
          <w:sz w:val="24"/>
          <w:szCs w:val="24"/>
        </w:rPr>
        <w:t xml:space="preserve">Bass B. (1985) Leadership and </w:t>
      </w:r>
      <w:proofErr w:type="spellStart"/>
      <w:r w:rsidRPr="004B100F">
        <w:rPr>
          <w:sz w:val="24"/>
          <w:szCs w:val="24"/>
        </w:rPr>
        <w:t>Peformance</w:t>
      </w:r>
      <w:proofErr w:type="spellEnd"/>
      <w:r w:rsidRPr="004B100F">
        <w:rPr>
          <w:sz w:val="24"/>
          <w:szCs w:val="24"/>
        </w:rPr>
        <w:t xml:space="preserve"> beyond expectations. Free Press. New York.</w:t>
      </w:r>
    </w:p>
    <w:p w14:paraId="69446942" w14:textId="54D91FAA" w:rsidR="004B100F" w:rsidRDefault="004B100F" w:rsidP="004B100F">
      <w:pPr>
        <w:pStyle w:val="ListParagraph"/>
        <w:numPr>
          <w:ilvl w:val="0"/>
          <w:numId w:val="7"/>
        </w:numPr>
        <w:rPr>
          <w:sz w:val="24"/>
          <w:szCs w:val="24"/>
        </w:rPr>
      </w:pPr>
      <w:proofErr w:type="spellStart"/>
      <w:r w:rsidRPr="004B100F">
        <w:rPr>
          <w:sz w:val="24"/>
          <w:szCs w:val="24"/>
        </w:rPr>
        <w:t>Bisbey</w:t>
      </w:r>
      <w:proofErr w:type="spellEnd"/>
      <w:r w:rsidRPr="004B100F">
        <w:rPr>
          <w:sz w:val="24"/>
          <w:szCs w:val="24"/>
        </w:rPr>
        <w:t xml:space="preserve">, T. and Salas, E., 2019. Team Dynamics and Processes in the Workplace. Oxford Research </w:t>
      </w:r>
      <w:proofErr w:type="spellStart"/>
      <w:r w:rsidRPr="004B100F">
        <w:rPr>
          <w:sz w:val="24"/>
          <w:szCs w:val="24"/>
        </w:rPr>
        <w:t>Encyclopedia</w:t>
      </w:r>
      <w:proofErr w:type="spellEnd"/>
      <w:r w:rsidRPr="004B100F">
        <w:rPr>
          <w:sz w:val="24"/>
          <w:szCs w:val="24"/>
        </w:rPr>
        <w:t xml:space="preserve"> of Psycholog</w:t>
      </w:r>
      <w:r>
        <w:rPr>
          <w:sz w:val="24"/>
          <w:szCs w:val="24"/>
        </w:rPr>
        <w:t>y.</w:t>
      </w:r>
    </w:p>
    <w:p w14:paraId="3F8FCA9F" w14:textId="41D138BE" w:rsidR="004B100F" w:rsidRDefault="004B100F" w:rsidP="004B100F">
      <w:pPr>
        <w:pStyle w:val="ListParagraph"/>
        <w:numPr>
          <w:ilvl w:val="0"/>
          <w:numId w:val="7"/>
        </w:numPr>
        <w:rPr>
          <w:sz w:val="24"/>
          <w:szCs w:val="24"/>
        </w:rPr>
      </w:pPr>
      <w:r w:rsidRPr="004B100F">
        <w:rPr>
          <w:sz w:val="24"/>
          <w:szCs w:val="24"/>
        </w:rPr>
        <w:t>B. Tuckman, "Developmental sequence in small groups," Psychological Bulletin, vol. 63, no. 6, pp. 384-399.</w:t>
      </w:r>
    </w:p>
    <w:p w14:paraId="0FDCAD15" w14:textId="2879CF4C" w:rsidR="004B100F" w:rsidRDefault="004B100F" w:rsidP="004B100F">
      <w:pPr>
        <w:pStyle w:val="ListParagraph"/>
        <w:keepNext/>
        <w:numPr>
          <w:ilvl w:val="0"/>
          <w:numId w:val="7"/>
        </w:numPr>
        <w:spacing w:before="240" w:after="60" w:line="276" w:lineRule="auto"/>
        <w:ind w:right="237"/>
        <w:rPr>
          <w:sz w:val="24"/>
          <w:szCs w:val="24"/>
        </w:rPr>
      </w:pPr>
      <w:r w:rsidRPr="002B2A44">
        <w:rPr>
          <w:sz w:val="24"/>
          <w:szCs w:val="24"/>
        </w:rPr>
        <w:t xml:space="preserve">Blackburn, B., Francis, C., Gilbert, P., </w:t>
      </w:r>
      <w:proofErr w:type="spellStart"/>
      <w:r w:rsidRPr="002B2A44">
        <w:rPr>
          <w:sz w:val="24"/>
          <w:szCs w:val="24"/>
        </w:rPr>
        <w:t>Graca</w:t>
      </w:r>
      <w:proofErr w:type="spellEnd"/>
      <w:r w:rsidRPr="002B2A44">
        <w:rPr>
          <w:sz w:val="24"/>
          <w:szCs w:val="24"/>
        </w:rPr>
        <w:t xml:space="preserve"> </w:t>
      </w:r>
      <w:proofErr w:type="spellStart"/>
      <w:r w:rsidRPr="002B2A44">
        <w:rPr>
          <w:sz w:val="24"/>
          <w:szCs w:val="24"/>
        </w:rPr>
        <w:t>etccc</w:t>
      </w:r>
      <w:proofErr w:type="spellEnd"/>
      <w:r w:rsidRPr="002B2A44">
        <w:rPr>
          <w:sz w:val="24"/>
          <w:szCs w:val="24"/>
        </w:rPr>
        <w:t xml:space="preserve"> Wood, D., Bradshaw, S., Dickens, T., Parker-McLeod, J., Simpson, F. and Weaver, G., 2020.</w:t>
      </w:r>
      <w:r>
        <w:rPr>
          <w:sz w:val="24"/>
          <w:szCs w:val="24"/>
        </w:rPr>
        <w:t xml:space="preserve"> </w:t>
      </w:r>
      <w:r w:rsidRPr="004B100F">
        <w:rPr>
          <w:sz w:val="24"/>
          <w:szCs w:val="24"/>
        </w:rPr>
        <w:t>Blackstone's Handbook for Policing Students. 15th ed. USA: Oxford University Press, p.235.</w:t>
      </w:r>
    </w:p>
    <w:p w14:paraId="64125360" w14:textId="1A53B374" w:rsidR="004B100F" w:rsidRDefault="004B100F" w:rsidP="004B100F">
      <w:pPr>
        <w:pStyle w:val="ListParagraph"/>
        <w:keepNext/>
        <w:numPr>
          <w:ilvl w:val="0"/>
          <w:numId w:val="7"/>
        </w:numPr>
        <w:spacing w:before="240" w:after="60" w:line="276" w:lineRule="auto"/>
        <w:ind w:right="237"/>
        <w:rPr>
          <w:sz w:val="24"/>
          <w:szCs w:val="24"/>
        </w:rPr>
      </w:pPr>
      <w:proofErr w:type="spellStart"/>
      <w:r w:rsidRPr="004B100F">
        <w:rPr>
          <w:sz w:val="24"/>
          <w:szCs w:val="24"/>
        </w:rPr>
        <w:t>Bonebright</w:t>
      </w:r>
      <w:proofErr w:type="spellEnd"/>
      <w:r w:rsidRPr="004B100F">
        <w:rPr>
          <w:sz w:val="24"/>
          <w:szCs w:val="24"/>
        </w:rPr>
        <w:t>, D., 2010. 40 years of storming: a historical review of Tuckman's model of small group development. Human Resource Development International, 13(1), pp.111-120.</w:t>
      </w:r>
    </w:p>
    <w:p w14:paraId="1625E0BD" w14:textId="240F7C6B" w:rsidR="004B100F" w:rsidRDefault="004B100F" w:rsidP="004B100F">
      <w:pPr>
        <w:pStyle w:val="ListParagraph"/>
        <w:keepNext/>
        <w:numPr>
          <w:ilvl w:val="0"/>
          <w:numId w:val="7"/>
        </w:numPr>
        <w:spacing w:before="240" w:after="60" w:line="276" w:lineRule="auto"/>
        <w:ind w:right="237"/>
        <w:rPr>
          <w:sz w:val="24"/>
          <w:szCs w:val="24"/>
        </w:rPr>
      </w:pPr>
      <w:r>
        <w:rPr>
          <w:sz w:val="24"/>
          <w:szCs w:val="24"/>
        </w:rPr>
        <w:t>College of Policing. 2022. Code of Ethics – College of Policing. [online] Available at:</w:t>
      </w:r>
    </w:p>
    <w:p w14:paraId="0124D89C" w14:textId="22B29AE5" w:rsidR="004B100F" w:rsidRPr="004B100F" w:rsidRDefault="004B100F" w:rsidP="004B100F">
      <w:pPr>
        <w:pStyle w:val="ListParagraph"/>
        <w:keepNext/>
        <w:spacing w:before="240" w:after="60" w:line="276" w:lineRule="auto"/>
        <w:ind w:right="237"/>
        <w:rPr>
          <w:sz w:val="24"/>
          <w:szCs w:val="24"/>
        </w:rPr>
      </w:pPr>
      <w:r w:rsidRPr="004B100F">
        <w:rPr>
          <w:sz w:val="24"/>
          <w:szCs w:val="24"/>
        </w:rPr>
        <w:t>&lt;https://www.college.police.uk/ethics/code-of-ethics&gt;.</w:t>
      </w:r>
    </w:p>
    <w:p w14:paraId="1FE8AE6F" w14:textId="77777777" w:rsidR="004B100F" w:rsidRDefault="004B100F" w:rsidP="004B100F">
      <w:pPr>
        <w:pStyle w:val="ListParagraph"/>
        <w:keepNext/>
        <w:numPr>
          <w:ilvl w:val="0"/>
          <w:numId w:val="8"/>
        </w:numPr>
        <w:spacing w:before="240" w:after="60" w:line="276" w:lineRule="auto"/>
        <w:ind w:right="237"/>
        <w:rPr>
          <w:sz w:val="24"/>
          <w:szCs w:val="24"/>
        </w:rPr>
      </w:pPr>
      <w:r>
        <w:rPr>
          <w:sz w:val="24"/>
          <w:szCs w:val="24"/>
        </w:rPr>
        <w:t>College of Policing. 2022. Evidence Based Policing – College of Policing. [online] Available at:</w:t>
      </w:r>
    </w:p>
    <w:p w14:paraId="3C78ADD1" w14:textId="77777777" w:rsidR="004B100F" w:rsidRDefault="004B100F" w:rsidP="004B100F">
      <w:pPr>
        <w:pStyle w:val="ListParagraph"/>
        <w:keepNext/>
        <w:spacing w:before="240" w:after="60" w:line="276" w:lineRule="auto"/>
        <w:ind w:right="237"/>
        <w:rPr>
          <w:sz w:val="24"/>
          <w:szCs w:val="24"/>
        </w:rPr>
      </w:pPr>
      <w:r>
        <w:rPr>
          <w:sz w:val="24"/>
          <w:szCs w:val="24"/>
        </w:rPr>
        <w:t>&lt;</w:t>
      </w:r>
      <w:r w:rsidRPr="004B7332">
        <w:rPr>
          <w:sz w:val="24"/>
          <w:szCs w:val="24"/>
        </w:rPr>
        <w:t>https://www.college.police.uk/research/evidence-based-policing-EBP</w:t>
      </w:r>
      <w:r>
        <w:rPr>
          <w:sz w:val="24"/>
          <w:szCs w:val="24"/>
        </w:rPr>
        <w:t>&gt;</w:t>
      </w:r>
    </w:p>
    <w:p w14:paraId="7CB10E6D" w14:textId="77777777" w:rsidR="004B100F" w:rsidRDefault="004B100F" w:rsidP="004B100F">
      <w:pPr>
        <w:pStyle w:val="ListParagraph"/>
        <w:keepNext/>
        <w:numPr>
          <w:ilvl w:val="0"/>
          <w:numId w:val="8"/>
        </w:numPr>
        <w:spacing w:before="240" w:after="60" w:line="276" w:lineRule="auto"/>
        <w:ind w:right="237"/>
        <w:rPr>
          <w:sz w:val="24"/>
          <w:szCs w:val="24"/>
        </w:rPr>
      </w:pPr>
      <w:r>
        <w:rPr>
          <w:sz w:val="24"/>
          <w:szCs w:val="24"/>
        </w:rPr>
        <w:t>College of Policing. 2022. Investigation Process – College of Policing. [online] Available at:</w:t>
      </w:r>
    </w:p>
    <w:p w14:paraId="2E0D4C24" w14:textId="7B8F0012" w:rsidR="004B100F" w:rsidRPr="004B100F" w:rsidRDefault="004B100F" w:rsidP="004B100F">
      <w:pPr>
        <w:pStyle w:val="ListParagraph"/>
        <w:keepNext/>
        <w:spacing w:before="240" w:after="60" w:line="276" w:lineRule="auto"/>
        <w:ind w:right="237"/>
        <w:rPr>
          <w:sz w:val="24"/>
          <w:szCs w:val="24"/>
        </w:rPr>
      </w:pPr>
      <w:r>
        <w:rPr>
          <w:sz w:val="24"/>
          <w:szCs w:val="24"/>
        </w:rPr>
        <w:t>&lt;</w:t>
      </w:r>
      <w:r w:rsidRPr="002B2A44">
        <w:rPr>
          <w:sz w:val="24"/>
          <w:szCs w:val="24"/>
        </w:rPr>
        <w:t>https://www.college.police.uk/app/investigation/investigation-process</w:t>
      </w:r>
      <w:r>
        <w:rPr>
          <w:sz w:val="24"/>
          <w:szCs w:val="24"/>
        </w:rPr>
        <w:t>&gt;</w:t>
      </w:r>
    </w:p>
    <w:p w14:paraId="59FA7B7E" w14:textId="0982CE3F" w:rsidR="004B100F" w:rsidRDefault="004B100F" w:rsidP="004B100F">
      <w:pPr>
        <w:pStyle w:val="ListParagraph"/>
        <w:keepNext/>
        <w:numPr>
          <w:ilvl w:val="0"/>
          <w:numId w:val="8"/>
        </w:numPr>
        <w:spacing w:before="240" w:after="60" w:line="276" w:lineRule="auto"/>
        <w:ind w:right="237"/>
        <w:rPr>
          <w:sz w:val="24"/>
          <w:szCs w:val="24"/>
        </w:rPr>
      </w:pPr>
      <w:r>
        <w:rPr>
          <w:sz w:val="24"/>
          <w:szCs w:val="24"/>
        </w:rPr>
        <w:t>College of Policing. 2022. Problem-oriented Policing – College of Policing. [online] Available at:</w:t>
      </w:r>
    </w:p>
    <w:p w14:paraId="7A2F0E71" w14:textId="598C9A99" w:rsidR="004B100F" w:rsidRDefault="004B100F" w:rsidP="004B100F">
      <w:pPr>
        <w:pStyle w:val="ListParagraph"/>
        <w:keepNext/>
        <w:spacing w:before="240" w:after="60" w:line="276" w:lineRule="auto"/>
        <w:ind w:right="237"/>
        <w:rPr>
          <w:sz w:val="24"/>
          <w:szCs w:val="24"/>
        </w:rPr>
      </w:pPr>
      <w:r>
        <w:rPr>
          <w:sz w:val="24"/>
          <w:szCs w:val="24"/>
        </w:rPr>
        <w:t>&lt;</w:t>
      </w:r>
      <w:r w:rsidRPr="004B100F">
        <w:rPr>
          <w:sz w:val="24"/>
          <w:szCs w:val="24"/>
        </w:rPr>
        <w:t>https://www.college.police.uk/research/crime-reduction-toolkit/problem-oriented-policing</w:t>
      </w:r>
      <w:r>
        <w:rPr>
          <w:sz w:val="24"/>
          <w:szCs w:val="24"/>
        </w:rPr>
        <w:t>&gt;</w:t>
      </w:r>
    </w:p>
    <w:p w14:paraId="610D5ABC" w14:textId="533A80EF" w:rsidR="004B100F" w:rsidRPr="004B100F" w:rsidRDefault="004B100F" w:rsidP="004B100F">
      <w:pPr>
        <w:pStyle w:val="ListParagraph"/>
        <w:keepNext/>
        <w:numPr>
          <w:ilvl w:val="0"/>
          <w:numId w:val="8"/>
        </w:numPr>
        <w:spacing w:before="240" w:after="60" w:line="276" w:lineRule="auto"/>
        <w:ind w:right="237"/>
        <w:rPr>
          <w:sz w:val="24"/>
          <w:szCs w:val="24"/>
        </w:rPr>
      </w:pPr>
      <w:r w:rsidRPr="004B100F">
        <w:rPr>
          <w:sz w:val="24"/>
          <w:szCs w:val="24"/>
        </w:rPr>
        <w:t>College of Policing. 2022. Sexual Offences Liaison Officer (SOLO) – College of Policing. [online] Available at:</w:t>
      </w:r>
    </w:p>
    <w:p w14:paraId="585EBD74" w14:textId="77777777" w:rsidR="004B100F" w:rsidRDefault="004B100F" w:rsidP="004B100F">
      <w:pPr>
        <w:pStyle w:val="ListParagraph"/>
        <w:keepNext/>
        <w:spacing w:before="240" w:after="60" w:line="276" w:lineRule="auto"/>
        <w:ind w:right="237"/>
        <w:rPr>
          <w:sz w:val="24"/>
          <w:szCs w:val="24"/>
        </w:rPr>
      </w:pPr>
      <w:r w:rsidRPr="0050757E">
        <w:rPr>
          <w:sz w:val="24"/>
          <w:szCs w:val="24"/>
        </w:rPr>
        <w:t>&lt;https://profdev.college.police.uk/professional-profile/sexual-offences-liaison-officer/&gt;</w:t>
      </w:r>
    </w:p>
    <w:p w14:paraId="4596FF34" w14:textId="77777777" w:rsidR="004B100F" w:rsidRDefault="004B100F" w:rsidP="004B100F">
      <w:pPr>
        <w:pStyle w:val="ListParagraph"/>
        <w:keepNext/>
        <w:numPr>
          <w:ilvl w:val="0"/>
          <w:numId w:val="8"/>
        </w:numPr>
        <w:spacing w:before="240" w:after="60" w:line="276" w:lineRule="auto"/>
        <w:ind w:right="237"/>
        <w:rPr>
          <w:sz w:val="24"/>
          <w:szCs w:val="24"/>
        </w:rPr>
      </w:pPr>
      <w:r>
        <w:rPr>
          <w:sz w:val="24"/>
          <w:szCs w:val="24"/>
        </w:rPr>
        <w:t>Criminal Procedure and Investigations Act 1996. [online] Available at:</w:t>
      </w:r>
    </w:p>
    <w:p w14:paraId="4CC95597" w14:textId="77777777" w:rsidR="004B100F" w:rsidRDefault="004B100F" w:rsidP="004B100F">
      <w:pPr>
        <w:pStyle w:val="ListParagraph"/>
        <w:keepNext/>
        <w:spacing w:before="240" w:after="60" w:line="276" w:lineRule="auto"/>
        <w:ind w:right="237"/>
        <w:rPr>
          <w:sz w:val="24"/>
          <w:szCs w:val="24"/>
        </w:rPr>
      </w:pPr>
      <w:r>
        <w:rPr>
          <w:sz w:val="24"/>
          <w:szCs w:val="24"/>
        </w:rPr>
        <w:t>&lt;</w:t>
      </w:r>
      <w:r w:rsidRPr="002B2A44">
        <w:rPr>
          <w:sz w:val="24"/>
          <w:szCs w:val="24"/>
        </w:rPr>
        <w:t>https://www.legislation.gov.uk/ukpga/1996/25/contents</w:t>
      </w:r>
      <w:r>
        <w:rPr>
          <w:sz w:val="24"/>
          <w:szCs w:val="24"/>
        </w:rPr>
        <w:t>&gt;</w:t>
      </w:r>
    </w:p>
    <w:p w14:paraId="4521FDF9" w14:textId="053B0625" w:rsidR="004B100F" w:rsidRPr="004B100F" w:rsidRDefault="004B100F" w:rsidP="004B100F">
      <w:pPr>
        <w:pStyle w:val="ListParagraph"/>
        <w:numPr>
          <w:ilvl w:val="0"/>
          <w:numId w:val="7"/>
        </w:numPr>
        <w:rPr>
          <w:sz w:val="24"/>
          <w:szCs w:val="24"/>
        </w:rPr>
      </w:pPr>
      <w:r w:rsidRPr="004B100F">
        <w:rPr>
          <w:sz w:val="24"/>
          <w:szCs w:val="24"/>
        </w:rPr>
        <w:t xml:space="preserve">GOV.UK. 2021. Annex: Crime against businesses: findings from the 2021 Commercial Victimisation Survey. [online] Available at: </w:t>
      </w:r>
      <w:r>
        <w:rPr>
          <w:sz w:val="24"/>
          <w:szCs w:val="24"/>
        </w:rPr>
        <w:lastRenderedPageBreak/>
        <w:t>&lt;</w:t>
      </w:r>
      <w:r w:rsidRPr="004B100F">
        <w:rPr>
          <w:sz w:val="24"/>
          <w:szCs w:val="24"/>
        </w:rPr>
        <w:t>https://www.gov.uk/government/statistics/crime-against-businesses-findings-from-the-year-ending-march-2021-commercial-victimisation-survey/crime-against-businesses-findings-from-the-2021-commercial-victimisation-survey</w:t>
      </w:r>
      <w:r>
        <w:rPr>
          <w:sz w:val="24"/>
          <w:szCs w:val="24"/>
        </w:rPr>
        <w:t>&gt;</w:t>
      </w:r>
    </w:p>
    <w:p w14:paraId="4839CBD0" w14:textId="77777777" w:rsidR="004B100F" w:rsidRDefault="004B100F" w:rsidP="004B100F">
      <w:pPr>
        <w:pStyle w:val="ListParagraph"/>
        <w:numPr>
          <w:ilvl w:val="0"/>
          <w:numId w:val="7"/>
        </w:numPr>
        <w:rPr>
          <w:sz w:val="24"/>
          <w:szCs w:val="24"/>
        </w:rPr>
      </w:pPr>
      <w:r w:rsidRPr="004B100F">
        <w:rPr>
          <w:sz w:val="24"/>
          <w:szCs w:val="24"/>
        </w:rPr>
        <w:t>Hester, M. and Lilley, S., 2017. More than support to court. International Review of Victimology, 24(3), p.314.</w:t>
      </w:r>
    </w:p>
    <w:p w14:paraId="0269C1F9" w14:textId="77777777" w:rsidR="004B100F" w:rsidRDefault="004B100F" w:rsidP="004B100F">
      <w:pPr>
        <w:pStyle w:val="ListParagraph"/>
        <w:numPr>
          <w:ilvl w:val="0"/>
          <w:numId w:val="7"/>
        </w:numPr>
        <w:rPr>
          <w:sz w:val="24"/>
          <w:szCs w:val="24"/>
        </w:rPr>
      </w:pPr>
      <w:r w:rsidRPr="004B100F">
        <w:rPr>
          <w:sz w:val="24"/>
          <w:szCs w:val="24"/>
        </w:rPr>
        <w:t>HM Government, 2021. The end-to-end rape review report on findings and actions. [online] Available at:</w:t>
      </w:r>
      <w:r>
        <w:rPr>
          <w:sz w:val="24"/>
          <w:szCs w:val="24"/>
        </w:rPr>
        <w:t xml:space="preserve"> </w:t>
      </w:r>
      <w:r w:rsidRPr="004B100F">
        <w:rPr>
          <w:sz w:val="24"/>
          <w:szCs w:val="24"/>
        </w:rPr>
        <w:t>&lt;https://assets.publishing.service.gov.uk/government/uploads/system/uploads/attachment_data/file/1001417/end-to-end-rape-review-report-with-correction-slip.pdf&gt;</w:t>
      </w:r>
    </w:p>
    <w:p w14:paraId="4472D2FB" w14:textId="61AE2286" w:rsidR="004B100F" w:rsidRDefault="004B100F" w:rsidP="004B100F">
      <w:pPr>
        <w:pStyle w:val="ListParagraph"/>
        <w:numPr>
          <w:ilvl w:val="0"/>
          <w:numId w:val="7"/>
        </w:numPr>
        <w:rPr>
          <w:sz w:val="24"/>
          <w:szCs w:val="24"/>
        </w:rPr>
      </w:pPr>
      <w:r w:rsidRPr="004B100F">
        <w:rPr>
          <w:sz w:val="24"/>
          <w:szCs w:val="24"/>
        </w:rPr>
        <w:t>Home Office, 2017. The Role of the Independent Sexual Violence Adviser: Essential Elements.</w:t>
      </w:r>
    </w:p>
    <w:p w14:paraId="706F65F7" w14:textId="75161AD2" w:rsidR="004B100F" w:rsidRDefault="004B100F" w:rsidP="004B100F">
      <w:pPr>
        <w:pStyle w:val="ListParagraph"/>
        <w:numPr>
          <w:ilvl w:val="0"/>
          <w:numId w:val="7"/>
        </w:numPr>
        <w:rPr>
          <w:sz w:val="24"/>
          <w:szCs w:val="24"/>
        </w:rPr>
      </w:pPr>
      <w:r w:rsidRPr="004B100F">
        <w:rPr>
          <w:sz w:val="24"/>
          <w:szCs w:val="24"/>
        </w:rPr>
        <w:t>Jones, J., 1976. Thomas-Kilmann Conflict Mode Instrument. Group &amp;amp; Organization Studies, 1(2), pp.249-251.</w:t>
      </w:r>
    </w:p>
    <w:p w14:paraId="3D9E9656" w14:textId="77777777" w:rsidR="004B100F" w:rsidRDefault="004B100F" w:rsidP="004B100F">
      <w:pPr>
        <w:pStyle w:val="ListParagraph"/>
        <w:numPr>
          <w:ilvl w:val="0"/>
          <w:numId w:val="7"/>
        </w:numPr>
        <w:rPr>
          <w:sz w:val="24"/>
          <w:szCs w:val="24"/>
        </w:rPr>
      </w:pPr>
      <w:proofErr w:type="spellStart"/>
      <w:r w:rsidRPr="004B100F">
        <w:rPr>
          <w:sz w:val="24"/>
          <w:szCs w:val="24"/>
        </w:rPr>
        <w:t>Kadry</w:t>
      </w:r>
      <w:proofErr w:type="spellEnd"/>
      <w:r w:rsidRPr="004B100F">
        <w:rPr>
          <w:sz w:val="24"/>
          <w:szCs w:val="24"/>
        </w:rPr>
        <w:t>, A., 2019. Practical considerations for implementing an evidence-based policing approach in police operations: a case study. Policing and Society, 31(2), pp.148-160.</w:t>
      </w:r>
    </w:p>
    <w:p w14:paraId="4E93F19E" w14:textId="77777777" w:rsidR="004B100F" w:rsidRDefault="004B100F" w:rsidP="004B100F">
      <w:pPr>
        <w:pStyle w:val="ListParagraph"/>
        <w:numPr>
          <w:ilvl w:val="0"/>
          <w:numId w:val="7"/>
        </w:numPr>
        <w:rPr>
          <w:sz w:val="24"/>
          <w:szCs w:val="24"/>
        </w:rPr>
      </w:pPr>
      <w:r w:rsidRPr="004B100F">
        <w:rPr>
          <w:sz w:val="24"/>
          <w:szCs w:val="24"/>
        </w:rPr>
        <w:t xml:space="preserve">Lovell, C.E., February 2022. Implementation, what’s stopping </w:t>
      </w:r>
      <w:proofErr w:type="gramStart"/>
      <w:r w:rsidRPr="004B100F">
        <w:rPr>
          <w:sz w:val="24"/>
          <w:szCs w:val="24"/>
        </w:rPr>
        <w:t>it?:</w:t>
      </w:r>
      <w:proofErr w:type="gramEnd"/>
      <w:r w:rsidRPr="004B100F">
        <w:rPr>
          <w:sz w:val="24"/>
          <w:szCs w:val="24"/>
        </w:rPr>
        <w:t xml:space="preserve"> an exploration of police response to rape investigation, and the implementation of the 2015 Joint CPS and Police Rape Action Plan. [online] Available at:</w:t>
      </w:r>
      <w:r>
        <w:rPr>
          <w:sz w:val="24"/>
          <w:szCs w:val="24"/>
        </w:rPr>
        <w:t xml:space="preserve"> </w:t>
      </w:r>
      <w:r w:rsidRPr="004B100F">
        <w:rPr>
          <w:sz w:val="24"/>
          <w:szCs w:val="24"/>
        </w:rPr>
        <w:t>&lt;https://researchportal.port.ac.uk/en/studentTheses/implementation-whats-stopping-it&gt;</w:t>
      </w:r>
    </w:p>
    <w:p w14:paraId="662FA4CD" w14:textId="77777777" w:rsidR="00F33440" w:rsidRDefault="004B100F" w:rsidP="00F33440">
      <w:pPr>
        <w:pStyle w:val="ListParagraph"/>
        <w:numPr>
          <w:ilvl w:val="0"/>
          <w:numId w:val="7"/>
        </w:numPr>
        <w:rPr>
          <w:sz w:val="24"/>
          <w:szCs w:val="24"/>
        </w:rPr>
      </w:pPr>
      <w:r w:rsidRPr="004B100F">
        <w:rPr>
          <w:sz w:val="24"/>
          <w:szCs w:val="24"/>
        </w:rPr>
        <w:t xml:space="preserve">Mayhew, P. (1984). Target-Hardening: How Much of an </w:t>
      </w:r>
      <w:proofErr w:type="gramStart"/>
      <w:r w:rsidRPr="004B100F">
        <w:rPr>
          <w:sz w:val="24"/>
          <w:szCs w:val="24"/>
        </w:rPr>
        <w:t>Answer?.</w:t>
      </w:r>
      <w:proofErr w:type="gramEnd"/>
      <w:r w:rsidRPr="004B100F">
        <w:rPr>
          <w:sz w:val="24"/>
          <w:szCs w:val="24"/>
        </w:rPr>
        <w:t xml:space="preserve"> In: Clarke, R., Hope, T. (eds) Coping with Burglary. International Series in Social Welfare, vol 4. Springer, Dordrecht.</w:t>
      </w:r>
    </w:p>
    <w:p w14:paraId="347E389E" w14:textId="77777777" w:rsidR="00F33440" w:rsidRDefault="004B100F" w:rsidP="00F33440">
      <w:pPr>
        <w:pStyle w:val="ListParagraph"/>
        <w:numPr>
          <w:ilvl w:val="0"/>
          <w:numId w:val="7"/>
        </w:numPr>
        <w:rPr>
          <w:sz w:val="24"/>
          <w:szCs w:val="24"/>
        </w:rPr>
      </w:pPr>
      <w:r w:rsidRPr="00F33440">
        <w:rPr>
          <w:sz w:val="24"/>
          <w:szCs w:val="24"/>
        </w:rPr>
        <w:t>Ministry of Justice, 2022. Achieving best evidence in criminal proceedings: Guidance on Interviewing Victims and Witnesses, and Guidance on Using Special Measures.</w:t>
      </w:r>
    </w:p>
    <w:p w14:paraId="3381552A" w14:textId="77777777" w:rsidR="00F33440" w:rsidRDefault="004B100F" w:rsidP="00F33440">
      <w:pPr>
        <w:pStyle w:val="ListParagraph"/>
        <w:numPr>
          <w:ilvl w:val="0"/>
          <w:numId w:val="7"/>
        </w:numPr>
        <w:rPr>
          <w:sz w:val="24"/>
          <w:szCs w:val="24"/>
        </w:rPr>
      </w:pPr>
      <w:r w:rsidRPr="00F33440">
        <w:rPr>
          <w:sz w:val="24"/>
          <w:szCs w:val="24"/>
        </w:rPr>
        <w:t xml:space="preserve">Pease, K., </w:t>
      </w:r>
      <w:proofErr w:type="spellStart"/>
      <w:r w:rsidRPr="00F33440">
        <w:rPr>
          <w:sz w:val="24"/>
          <w:szCs w:val="24"/>
        </w:rPr>
        <w:t>Ignatans</w:t>
      </w:r>
      <w:proofErr w:type="spellEnd"/>
      <w:r w:rsidRPr="00F33440">
        <w:rPr>
          <w:sz w:val="24"/>
          <w:szCs w:val="24"/>
        </w:rPr>
        <w:t xml:space="preserve">, D. and Batty, L., 2018. Whatever happened to repeat </w:t>
      </w:r>
      <w:proofErr w:type="gramStart"/>
      <w:r w:rsidRPr="00F33440">
        <w:rPr>
          <w:sz w:val="24"/>
          <w:szCs w:val="24"/>
        </w:rPr>
        <w:t>victimisation?.</w:t>
      </w:r>
      <w:proofErr w:type="gramEnd"/>
      <w:r w:rsidRPr="00F33440">
        <w:rPr>
          <w:sz w:val="24"/>
          <w:szCs w:val="24"/>
        </w:rPr>
        <w:t xml:space="preserve"> Crime Prevention and Community Safety, 20(4), pp.256-267.</w:t>
      </w:r>
    </w:p>
    <w:p w14:paraId="29524960" w14:textId="697CF562" w:rsidR="001F4B1F" w:rsidRPr="001F4B1F" w:rsidRDefault="001F4B1F" w:rsidP="001F4B1F">
      <w:pPr>
        <w:pStyle w:val="ListParagraph"/>
        <w:numPr>
          <w:ilvl w:val="0"/>
          <w:numId w:val="7"/>
        </w:numPr>
        <w:rPr>
          <w:sz w:val="24"/>
          <w:szCs w:val="24"/>
        </w:rPr>
      </w:pPr>
      <w:r w:rsidRPr="001F4B1F">
        <w:rPr>
          <w:sz w:val="24"/>
          <w:szCs w:val="24"/>
        </w:rPr>
        <w:t>Rowe M. (</w:t>
      </w:r>
      <w:proofErr w:type="gramStart"/>
      <w:r w:rsidRPr="001F4B1F">
        <w:rPr>
          <w:sz w:val="24"/>
          <w:szCs w:val="24"/>
        </w:rPr>
        <w:t>2006)Following</w:t>
      </w:r>
      <w:proofErr w:type="gramEnd"/>
      <w:r w:rsidRPr="001F4B1F">
        <w:rPr>
          <w:sz w:val="24"/>
          <w:szCs w:val="24"/>
        </w:rPr>
        <w:t xml:space="preserve"> the Leader: Front line narratives on Police leadership. </w:t>
      </w:r>
      <w:r w:rsidRPr="001F4B1F">
        <w:rPr>
          <w:i/>
          <w:iCs/>
          <w:sz w:val="24"/>
          <w:szCs w:val="24"/>
        </w:rPr>
        <w:t xml:space="preserve">Police International Journal Police Strategic Management </w:t>
      </w:r>
      <w:r w:rsidRPr="001F4B1F">
        <w:rPr>
          <w:sz w:val="24"/>
          <w:szCs w:val="24"/>
        </w:rPr>
        <w:t>29(4):547-568.</w:t>
      </w:r>
    </w:p>
    <w:p w14:paraId="6826D8AA" w14:textId="2B6DAB53" w:rsidR="00F33440" w:rsidRDefault="004B100F" w:rsidP="00F33440">
      <w:pPr>
        <w:pStyle w:val="ListParagraph"/>
        <w:numPr>
          <w:ilvl w:val="0"/>
          <w:numId w:val="7"/>
        </w:numPr>
        <w:rPr>
          <w:sz w:val="24"/>
          <w:szCs w:val="24"/>
        </w:rPr>
      </w:pPr>
      <w:r w:rsidRPr="00F33440">
        <w:rPr>
          <w:sz w:val="24"/>
          <w:szCs w:val="24"/>
        </w:rPr>
        <w:t xml:space="preserve">Salas, E., </w:t>
      </w:r>
      <w:proofErr w:type="spellStart"/>
      <w:r w:rsidRPr="00F33440">
        <w:rPr>
          <w:sz w:val="24"/>
          <w:szCs w:val="24"/>
        </w:rPr>
        <w:t>Stagl</w:t>
      </w:r>
      <w:proofErr w:type="spellEnd"/>
      <w:r w:rsidRPr="00F33440">
        <w:rPr>
          <w:sz w:val="24"/>
          <w:szCs w:val="24"/>
        </w:rPr>
        <w:t>, K. C., Burke, C. S., &amp; Goodwin, G. F. (2007). Fostering team effectiveness in organizations: Toward an integrative theoretical framework. pp. 185-243.</w:t>
      </w:r>
    </w:p>
    <w:p w14:paraId="634E090F" w14:textId="77777777" w:rsidR="00F33440" w:rsidRDefault="004B100F" w:rsidP="00F33440">
      <w:pPr>
        <w:pStyle w:val="ListParagraph"/>
        <w:numPr>
          <w:ilvl w:val="0"/>
          <w:numId w:val="7"/>
        </w:numPr>
        <w:rPr>
          <w:sz w:val="24"/>
          <w:szCs w:val="24"/>
        </w:rPr>
      </w:pPr>
      <w:proofErr w:type="spellStart"/>
      <w:r w:rsidRPr="00F33440">
        <w:rPr>
          <w:sz w:val="24"/>
          <w:szCs w:val="24"/>
        </w:rPr>
        <w:t>Seck</w:t>
      </w:r>
      <w:proofErr w:type="spellEnd"/>
      <w:r w:rsidRPr="00F33440">
        <w:rPr>
          <w:sz w:val="24"/>
          <w:szCs w:val="24"/>
        </w:rPr>
        <w:t>, M. and Helton, L., 2014. Faculty Development of a Joint MSW Program Utilizing Tuckman's Model of Stages of Group Development. Social Work with Groups, 37(2), pp.158-168.</w:t>
      </w:r>
    </w:p>
    <w:p w14:paraId="68BB5F80" w14:textId="77777777" w:rsidR="00F33440" w:rsidRDefault="004B100F" w:rsidP="00F33440">
      <w:pPr>
        <w:pStyle w:val="ListParagraph"/>
        <w:numPr>
          <w:ilvl w:val="0"/>
          <w:numId w:val="7"/>
        </w:numPr>
        <w:rPr>
          <w:sz w:val="24"/>
          <w:szCs w:val="24"/>
        </w:rPr>
      </w:pPr>
      <w:r w:rsidRPr="00F33440">
        <w:rPr>
          <w:sz w:val="24"/>
          <w:szCs w:val="24"/>
        </w:rPr>
        <w:t>Sexual Offences Act 2003. [online] Available at:</w:t>
      </w:r>
    </w:p>
    <w:p w14:paraId="5088DB9D" w14:textId="4A786D4C" w:rsidR="00F33440" w:rsidRDefault="004B100F" w:rsidP="00F33440">
      <w:pPr>
        <w:pStyle w:val="ListParagraph"/>
        <w:rPr>
          <w:sz w:val="24"/>
          <w:szCs w:val="24"/>
        </w:rPr>
      </w:pPr>
      <w:r w:rsidRPr="00F33440">
        <w:rPr>
          <w:sz w:val="24"/>
          <w:szCs w:val="24"/>
        </w:rPr>
        <w:t>&lt;https://www.legislation.gov.uk/ukpga/2003/42/part/1/crossheading/rape&gt;</w:t>
      </w:r>
    </w:p>
    <w:p w14:paraId="2061F7CE" w14:textId="77777777" w:rsidR="00F33440" w:rsidRDefault="004B100F" w:rsidP="00F33440">
      <w:pPr>
        <w:pStyle w:val="ListParagraph"/>
        <w:numPr>
          <w:ilvl w:val="0"/>
          <w:numId w:val="7"/>
        </w:numPr>
        <w:rPr>
          <w:sz w:val="24"/>
          <w:szCs w:val="24"/>
        </w:rPr>
      </w:pPr>
      <w:r w:rsidRPr="00F33440">
        <w:rPr>
          <w:sz w:val="24"/>
          <w:szCs w:val="24"/>
        </w:rPr>
        <w:t>Sherman, L. (1998), Evidence-based Policing: Ideas in American Policing, Police Foundation, Washington, DC.</w:t>
      </w:r>
    </w:p>
    <w:p w14:paraId="0A8B7E94" w14:textId="77777777" w:rsidR="00F33440" w:rsidRDefault="004B100F" w:rsidP="00F33440">
      <w:pPr>
        <w:pStyle w:val="ListParagraph"/>
        <w:numPr>
          <w:ilvl w:val="0"/>
          <w:numId w:val="7"/>
        </w:numPr>
        <w:rPr>
          <w:sz w:val="24"/>
          <w:szCs w:val="24"/>
        </w:rPr>
      </w:pPr>
      <w:r w:rsidRPr="00F33440">
        <w:rPr>
          <w:sz w:val="24"/>
          <w:szCs w:val="24"/>
        </w:rPr>
        <w:t>Sherman, L., 2013. The Rise of Evidence-Based Policing: Targeting, Testing, and Tracking. Crime and Justice, 42(1), pp.377-451.</w:t>
      </w:r>
    </w:p>
    <w:p w14:paraId="64A3C806" w14:textId="77777777" w:rsidR="00F33440" w:rsidRDefault="004B100F" w:rsidP="00F33440">
      <w:pPr>
        <w:pStyle w:val="ListParagraph"/>
        <w:numPr>
          <w:ilvl w:val="0"/>
          <w:numId w:val="7"/>
        </w:numPr>
        <w:rPr>
          <w:sz w:val="24"/>
          <w:szCs w:val="24"/>
        </w:rPr>
      </w:pPr>
      <w:r w:rsidRPr="00F33440">
        <w:rPr>
          <w:sz w:val="24"/>
          <w:szCs w:val="24"/>
        </w:rPr>
        <w:t>Theft Act 1968. [online] Available at:</w:t>
      </w:r>
    </w:p>
    <w:p w14:paraId="0163E738" w14:textId="77777777" w:rsidR="00F33440" w:rsidRDefault="004B100F" w:rsidP="00F33440">
      <w:pPr>
        <w:pStyle w:val="ListParagraph"/>
        <w:rPr>
          <w:sz w:val="24"/>
          <w:szCs w:val="24"/>
        </w:rPr>
      </w:pPr>
      <w:r w:rsidRPr="00F33440">
        <w:rPr>
          <w:sz w:val="24"/>
          <w:szCs w:val="24"/>
        </w:rPr>
        <w:t>&lt;https://www.legislation.gov.uk/ukpga/1968/60/section/9&gt;</w:t>
      </w:r>
    </w:p>
    <w:p w14:paraId="215B995F" w14:textId="18190B49" w:rsidR="00E9696D" w:rsidRDefault="00E9696D" w:rsidP="00F33440">
      <w:pPr>
        <w:pStyle w:val="ListParagraph"/>
        <w:numPr>
          <w:ilvl w:val="0"/>
          <w:numId w:val="7"/>
        </w:numPr>
        <w:rPr>
          <w:sz w:val="24"/>
          <w:szCs w:val="24"/>
        </w:rPr>
      </w:pPr>
      <w:r w:rsidRPr="00E9696D">
        <w:rPr>
          <w:sz w:val="24"/>
          <w:szCs w:val="24"/>
        </w:rPr>
        <w:t>Victims Commissioner. 2022. </w:t>
      </w:r>
      <w:r w:rsidRPr="00E9696D">
        <w:rPr>
          <w:i/>
          <w:iCs/>
          <w:sz w:val="24"/>
          <w:szCs w:val="24"/>
        </w:rPr>
        <w:t>Rape offences recorded by police increase to new annual high - Victims Commissioner</w:t>
      </w:r>
      <w:r w:rsidRPr="00E9696D">
        <w:rPr>
          <w:sz w:val="24"/>
          <w:szCs w:val="24"/>
        </w:rPr>
        <w:t xml:space="preserve">. [online] Available at: </w:t>
      </w:r>
      <w:r w:rsidRPr="00E9696D">
        <w:rPr>
          <w:sz w:val="24"/>
          <w:szCs w:val="24"/>
        </w:rPr>
        <w:lastRenderedPageBreak/>
        <w:t xml:space="preserve">&lt;https://victimscommissioner.org.uk/news/rape-offences-recorded-by-police-increase-to-new-annual-high/&gt; </w:t>
      </w:r>
    </w:p>
    <w:p w14:paraId="274DECC2" w14:textId="4D4669F4" w:rsidR="004B100F" w:rsidRPr="00F33440" w:rsidRDefault="004B100F" w:rsidP="00F33440">
      <w:pPr>
        <w:pStyle w:val="ListParagraph"/>
        <w:numPr>
          <w:ilvl w:val="0"/>
          <w:numId w:val="7"/>
        </w:numPr>
        <w:rPr>
          <w:sz w:val="24"/>
          <w:szCs w:val="24"/>
        </w:rPr>
      </w:pPr>
      <w:r w:rsidRPr="00F33440">
        <w:rPr>
          <w:sz w:val="24"/>
          <w:szCs w:val="24"/>
        </w:rPr>
        <w:t xml:space="preserve">Webster, W., </w:t>
      </w:r>
      <w:proofErr w:type="spellStart"/>
      <w:r w:rsidRPr="00F33440">
        <w:rPr>
          <w:sz w:val="24"/>
          <w:szCs w:val="24"/>
        </w:rPr>
        <w:t>Oxburgh</w:t>
      </w:r>
      <w:proofErr w:type="spellEnd"/>
      <w:r w:rsidRPr="00F33440">
        <w:rPr>
          <w:sz w:val="24"/>
          <w:szCs w:val="24"/>
        </w:rPr>
        <w:t>, G. and Dando, C., 2020. The use and efficacy of question type and an attentive interviewing style in adult rape interviews. Psychology, Crime &amp;amp; Law, 27(7), pp.656-677.</w:t>
      </w:r>
    </w:p>
    <w:p w14:paraId="4DB07FF8" w14:textId="0216DEBC" w:rsidR="004B100F" w:rsidRDefault="004B100F" w:rsidP="004B100F">
      <w:pPr>
        <w:pStyle w:val="ListParagraph"/>
        <w:keepNext/>
        <w:numPr>
          <w:ilvl w:val="0"/>
          <w:numId w:val="7"/>
        </w:numPr>
        <w:spacing w:before="240" w:after="60" w:line="276" w:lineRule="auto"/>
        <w:ind w:right="237"/>
        <w:rPr>
          <w:sz w:val="24"/>
          <w:szCs w:val="24"/>
        </w:rPr>
      </w:pPr>
      <w:r w:rsidRPr="004B100F">
        <w:rPr>
          <w:sz w:val="24"/>
          <w:szCs w:val="24"/>
        </w:rPr>
        <w:t xml:space="preserve">Weisburd, D., </w:t>
      </w:r>
      <w:proofErr w:type="spellStart"/>
      <w:r w:rsidRPr="004B100F">
        <w:rPr>
          <w:sz w:val="24"/>
          <w:szCs w:val="24"/>
        </w:rPr>
        <w:t>Telep</w:t>
      </w:r>
      <w:proofErr w:type="spellEnd"/>
      <w:r w:rsidRPr="004B100F">
        <w:rPr>
          <w:sz w:val="24"/>
          <w:szCs w:val="24"/>
        </w:rPr>
        <w:t xml:space="preserve">, C., Hinkle, J. and Eck, J., 2010. Is problem-oriented policing effective in reducing crime and </w:t>
      </w:r>
      <w:proofErr w:type="gramStart"/>
      <w:r w:rsidRPr="004B100F">
        <w:rPr>
          <w:sz w:val="24"/>
          <w:szCs w:val="24"/>
        </w:rPr>
        <w:t>disorder?.</w:t>
      </w:r>
      <w:proofErr w:type="gramEnd"/>
      <w:r w:rsidRPr="004B100F">
        <w:rPr>
          <w:sz w:val="24"/>
          <w:szCs w:val="24"/>
        </w:rPr>
        <w:t xml:space="preserve"> Criminology &amp;amp; Public Policy, 9(1), pp.139-172.</w:t>
      </w:r>
    </w:p>
    <w:p w14:paraId="73808CBD" w14:textId="77777777" w:rsidR="004B100F" w:rsidRPr="0050757E" w:rsidRDefault="004B100F" w:rsidP="004B100F">
      <w:pPr>
        <w:pStyle w:val="ListParagraph"/>
        <w:keepNext/>
        <w:numPr>
          <w:ilvl w:val="0"/>
          <w:numId w:val="7"/>
        </w:numPr>
        <w:spacing w:before="240" w:after="60" w:line="276" w:lineRule="auto"/>
        <w:ind w:right="237"/>
        <w:rPr>
          <w:sz w:val="24"/>
          <w:szCs w:val="24"/>
        </w:rPr>
      </w:pPr>
      <w:r w:rsidRPr="002B2A44">
        <w:rPr>
          <w:sz w:val="24"/>
          <w:szCs w:val="24"/>
        </w:rPr>
        <w:t>Yu, S. and Maxfield, M., 2013. Ordinary Business: Impacts on Commercial and Residential Burglary. British Journal of Criminology, 54(2), pp.298-320.</w:t>
      </w:r>
    </w:p>
    <w:p w14:paraId="10C5BBDB" w14:textId="77777777" w:rsidR="004B100F" w:rsidRPr="00F33440" w:rsidRDefault="004B100F" w:rsidP="00F33440">
      <w:pPr>
        <w:ind w:left="360"/>
        <w:rPr>
          <w:sz w:val="24"/>
          <w:szCs w:val="24"/>
        </w:rPr>
      </w:pPr>
    </w:p>
    <w:sectPr w:rsidR="004B100F" w:rsidRPr="00F33440">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CFFE4" w14:textId="77777777" w:rsidR="004B100F" w:rsidRDefault="004B100F" w:rsidP="004B100F">
      <w:r>
        <w:separator/>
      </w:r>
    </w:p>
  </w:endnote>
  <w:endnote w:type="continuationSeparator" w:id="0">
    <w:p w14:paraId="5845D291" w14:textId="77777777" w:rsidR="004B100F" w:rsidRDefault="004B100F" w:rsidP="004B1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EA8BA" w14:textId="77777777" w:rsidR="00747540" w:rsidRDefault="007475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4347005"/>
      <w:docPartObj>
        <w:docPartGallery w:val="Page Numbers (Bottom of Page)"/>
        <w:docPartUnique/>
      </w:docPartObj>
    </w:sdtPr>
    <w:sdtEndPr>
      <w:rPr>
        <w:noProof/>
      </w:rPr>
    </w:sdtEndPr>
    <w:sdtContent>
      <w:p w14:paraId="2583FC1E" w14:textId="677BDA28" w:rsidR="004B100F" w:rsidRDefault="004B10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FD4063" w14:textId="77777777" w:rsidR="004B100F" w:rsidRDefault="004B10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352B5" w14:textId="77777777" w:rsidR="00747540" w:rsidRDefault="007475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89059" w14:textId="77777777" w:rsidR="004B100F" w:rsidRDefault="004B100F" w:rsidP="004B100F">
      <w:r>
        <w:separator/>
      </w:r>
    </w:p>
  </w:footnote>
  <w:footnote w:type="continuationSeparator" w:id="0">
    <w:p w14:paraId="5A1548EF" w14:textId="77777777" w:rsidR="004B100F" w:rsidRDefault="004B100F" w:rsidP="004B10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122A1" w14:textId="77777777" w:rsidR="00747540" w:rsidRDefault="007475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8FBB4" w14:textId="77777777" w:rsidR="00747540" w:rsidRDefault="007475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1644A" w14:textId="77777777" w:rsidR="00747540" w:rsidRDefault="007475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8877593"/>
    <w:multiLevelType w:val="hybridMultilevel"/>
    <w:tmpl w:val="C07AAB5E"/>
    <w:lvl w:ilvl="0" w:tplc="BDAE2C24">
      <w:start w:val="1"/>
      <w:numFmt w:val="decimal"/>
      <w:lvlText w:val="%1."/>
      <w:lvlJc w:val="left"/>
      <w:pPr>
        <w:ind w:left="720" w:hanging="360"/>
      </w:pPr>
    </w:lvl>
    <w:lvl w:ilvl="1" w:tplc="E0DA856E">
      <w:start w:val="1"/>
      <w:numFmt w:val="decimal"/>
      <w:lvlText w:val="%2."/>
      <w:lvlJc w:val="left"/>
      <w:pPr>
        <w:ind w:left="1440" w:hanging="360"/>
      </w:pPr>
    </w:lvl>
    <w:lvl w:ilvl="2" w:tplc="68469C9A">
      <w:start w:val="1"/>
      <w:numFmt w:val="lowerRoman"/>
      <w:lvlText w:val="%3."/>
      <w:lvlJc w:val="right"/>
      <w:pPr>
        <w:ind w:left="2160" w:hanging="180"/>
      </w:pPr>
    </w:lvl>
    <w:lvl w:ilvl="3" w:tplc="70C0129A">
      <w:start w:val="1"/>
      <w:numFmt w:val="decimal"/>
      <w:lvlText w:val="%4."/>
      <w:lvlJc w:val="left"/>
      <w:pPr>
        <w:ind w:left="2880" w:hanging="360"/>
      </w:pPr>
    </w:lvl>
    <w:lvl w:ilvl="4" w:tplc="FFB0BCA8">
      <w:start w:val="1"/>
      <w:numFmt w:val="lowerLetter"/>
      <w:lvlText w:val="%5."/>
      <w:lvlJc w:val="left"/>
      <w:pPr>
        <w:ind w:left="3600" w:hanging="360"/>
      </w:pPr>
    </w:lvl>
    <w:lvl w:ilvl="5" w:tplc="E8105FC8">
      <w:start w:val="1"/>
      <w:numFmt w:val="lowerRoman"/>
      <w:lvlText w:val="%6."/>
      <w:lvlJc w:val="right"/>
      <w:pPr>
        <w:ind w:left="4320" w:hanging="180"/>
      </w:pPr>
    </w:lvl>
    <w:lvl w:ilvl="6" w:tplc="D7FEE584">
      <w:start w:val="1"/>
      <w:numFmt w:val="decimal"/>
      <w:lvlText w:val="%7."/>
      <w:lvlJc w:val="left"/>
      <w:pPr>
        <w:ind w:left="5040" w:hanging="360"/>
      </w:pPr>
    </w:lvl>
    <w:lvl w:ilvl="7" w:tplc="84E853D4">
      <w:start w:val="1"/>
      <w:numFmt w:val="lowerLetter"/>
      <w:lvlText w:val="%8."/>
      <w:lvlJc w:val="left"/>
      <w:pPr>
        <w:ind w:left="5760" w:hanging="360"/>
      </w:pPr>
    </w:lvl>
    <w:lvl w:ilvl="8" w:tplc="3E64D93A">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36FBB"/>
    <w:multiLevelType w:val="hybridMultilevel"/>
    <w:tmpl w:val="61E4EF50"/>
    <w:lvl w:ilvl="0" w:tplc="695C6E50">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990FC3"/>
    <w:multiLevelType w:val="hybridMultilevel"/>
    <w:tmpl w:val="97C61622"/>
    <w:lvl w:ilvl="0" w:tplc="F4168C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2"/>
  </w:num>
  <w:num w:numId="3">
    <w:abstractNumId w:val="6"/>
  </w:num>
  <w:num w:numId="4">
    <w:abstractNumId w:val="5"/>
  </w:num>
  <w:num w:numId="5">
    <w:abstractNumId w:val="7"/>
  </w:num>
  <w:num w:numId="6">
    <w:abstractNumId w:val="1"/>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00F"/>
    <w:rsid w:val="00103C3D"/>
    <w:rsid w:val="001F4B1F"/>
    <w:rsid w:val="004B100F"/>
    <w:rsid w:val="00522F72"/>
    <w:rsid w:val="00747540"/>
    <w:rsid w:val="007D52E9"/>
    <w:rsid w:val="00946D19"/>
    <w:rsid w:val="0098140C"/>
    <w:rsid w:val="009D1E44"/>
    <w:rsid w:val="00B0198B"/>
    <w:rsid w:val="00C534E9"/>
    <w:rsid w:val="00E9696D"/>
    <w:rsid w:val="00F33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46244B"/>
  <w15:chartTrackingRefBased/>
  <w15:docId w15:val="{1AAAAC99-6BAF-4ED8-B649-58107F7D9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00F"/>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B100F"/>
    <w:pPr>
      <w:spacing w:after="0" w:line="240" w:lineRule="auto"/>
    </w:pPr>
    <w:rPr>
      <w:rFonts w:ascii="Times New Roman" w:eastAsia="Times New Roman"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4B100F"/>
    <w:rPr>
      <w:color w:val="0000FF"/>
      <w:u w:val="single"/>
    </w:rPr>
  </w:style>
  <w:style w:type="paragraph" w:styleId="ListParagraph">
    <w:name w:val="List Paragraph"/>
    <w:basedOn w:val="Normal"/>
    <w:uiPriority w:val="34"/>
    <w:qFormat/>
    <w:rsid w:val="004B100F"/>
    <w:pPr>
      <w:ind w:left="720"/>
      <w:contextualSpacing/>
    </w:pPr>
  </w:style>
  <w:style w:type="paragraph" w:styleId="NoSpacing">
    <w:name w:val="No Spacing"/>
    <w:uiPriority w:val="1"/>
    <w:qFormat/>
    <w:rsid w:val="004B100F"/>
    <w:pPr>
      <w:spacing w:after="0" w:line="240" w:lineRule="auto"/>
    </w:pPr>
  </w:style>
  <w:style w:type="paragraph" w:customStyle="1" w:styleId="paragraph">
    <w:name w:val="paragraph"/>
    <w:basedOn w:val="Normal"/>
    <w:rsid w:val="004B100F"/>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B100F"/>
  </w:style>
  <w:style w:type="character" w:customStyle="1" w:styleId="eop">
    <w:name w:val="eop"/>
    <w:basedOn w:val="DefaultParagraphFont"/>
    <w:rsid w:val="004B100F"/>
  </w:style>
  <w:style w:type="character" w:customStyle="1" w:styleId="contextualspellingandgrammarerror">
    <w:name w:val="contextualspellingandgrammarerror"/>
    <w:basedOn w:val="DefaultParagraphFont"/>
    <w:rsid w:val="004B100F"/>
  </w:style>
  <w:style w:type="paragraph" w:styleId="Header">
    <w:name w:val="header"/>
    <w:basedOn w:val="Normal"/>
    <w:link w:val="HeaderChar"/>
    <w:uiPriority w:val="99"/>
    <w:unhideWhenUsed/>
    <w:rsid w:val="004B100F"/>
    <w:pPr>
      <w:tabs>
        <w:tab w:val="center" w:pos="4513"/>
        <w:tab w:val="right" w:pos="9026"/>
      </w:tabs>
    </w:pPr>
  </w:style>
  <w:style w:type="character" w:customStyle="1" w:styleId="HeaderChar">
    <w:name w:val="Header Char"/>
    <w:basedOn w:val="DefaultParagraphFont"/>
    <w:link w:val="Header"/>
    <w:uiPriority w:val="99"/>
    <w:rsid w:val="004B100F"/>
    <w:rPr>
      <w:rFonts w:ascii="Arial" w:eastAsia="Times New Roman" w:hAnsi="Arial" w:cs="Arial"/>
      <w:color w:val="000000"/>
      <w:sz w:val="20"/>
      <w:szCs w:val="20"/>
      <w:lang w:eastAsia="en-GB"/>
    </w:rPr>
  </w:style>
  <w:style w:type="paragraph" w:styleId="Footer">
    <w:name w:val="footer"/>
    <w:basedOn w:val="Normal"/>
    <w:link w:val="FooterChar"/>
    <w:uiPriority w:val="99"/>
    <w:unhideWhenUsed/>
    <w:rsid w:val="004B100F"/>
    <w:pPr>
      <w:tabs>
        <w:tab w:val="center" w:pos="4513"/>
        <w:tab w:val="right" w:pos="9026"/>
      </w:tabs>
    </w:pPr>
  </w:style>
  <w:style w:type="character" w:customStyle="1" w:styleId="FooterChar">
    <w:name w:val="Footer Char"/>
    <w:basedOn w:val="DefaultParagraphFont"/>
    <w:link w:val="Footer"/>
    <w:uiPriority w:val="99"/>
    <w:rsid w:val="004B100F"/>
    <w:rPr>
      <w:rFonts w:ascii="Arial" w:eastAsia="Times New Roman" w:hAnsi="Arial" w:cs="Arial"/>
      <w:color w:val="000000"/>
      <w:sz w:val="20"/>
      <w:szCs w:val="20"/>
      <w:lang w:eastAsia="en-GB"/>
    </w:rPr>
  </w:style>
  <w:style w:type="character" w:styleId="UnresolvedMention">
    <w:name w:val="Unresolved Mention"/>
    <w:basedOn w:val="DefaultParagraphFont"/>
    <w:uiPriority w:val="99"/>
    <w:semiHidden/>
    <w:unhideWhenUsed/>
    <w:rsid w:val="004B10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31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ndrews@uwtsd.ac.uk"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moodle.uwtsd.ac.uk/pluginfile.php/298870/mod_resource/content/1/Reflective%20Practice%20for%20Policing%20Students%20-%20Selina%20Copley%20Chapter5.pdf"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72-79-UPDATED-05-11-2019.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E6591-1B4A-4411-80E3-35C2438FE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28</Pages>
  <Words>7311</Words>
  <Characters>41677</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Marks,Bethan swp6864</dc:creator>
  <cp:keywords/>
  <dc:description/>
  <cp:lastModifiedBy>Marks,Bethan swp6864</cp:lastModifiedBy>
  <cp:revision>3</cp:revision>
  <dcterms:created xsi:type="dcterms:W3CDTF">2022-08-08T18:07:00Z</dcterms:created>
  <dcterms:modified xsi:type="dcterms:W3CDTF">2022-08-08T20:56:00Z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2022-08-08T18:27:40Z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4ac385d3-6264-4bd6-84fc-9dd9f437c9a0</vt:lpwstr>
  </property>
  <property fmtid="{D5CDD505-2E9C-101B-9397-08002B2CF9AE}" pid="8" name="MSIP_Label_66cf8fe5-b7b7-4df7-b38d-1c61ac2f6639_ContentBits">
    <vt:lpwstr>0</vt:lpwstr>
  </property>
</Properties>
</file>