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CA3F408">
      <w:r w:rsidRPr="53725D52" w:rsidR="42A5BABA">
        <w:rPr>
          <w:rFonts w:ascii="Arial Nova" w:hAnsi="Arial Nova" w:eastAsia="Arial Nova" w:cs="Arial Nova"/>
          <w:sz w:val="22"/>
          <w:szCs w:val="22"/>
        </w:rPr>
        <w:t>Student Name – Haneefah Salim Patel</w:t>
      </w:r>
    </w:p>
    <w:p w:rsidR="42A5BABA" w:rsidRDefault="42A5BABA" w14:paraId="609E3A38" w14:textId="1DE86EF7">
      <w:r w:rsidRPr="53725D52" w:rsidR="42A5BABA">
        <w:rPr>
          <w:rFonts w:ascii="Arial Nova" w:hAnsi="Arial Nova" w:eastAsia="Arial Nova" w:cs="Arial Nova"/>
          <w:sz w:val="22"/>
          <w:szCs w:val="22"/>
        </w:rPr>
        <w:t xml:space="preserve">Student Number - </w:t>
      </w:r>
      <w:r w:rsidRPr="53725D52" w:rsidR="1D4D7306">
        <w:rPr>
          <w:rFonts w:ascii="Arial Nova" w:hAnsi="Arial Nova" w:eastAsia="Arial Nova" w:cs="Arial Nova"/>
          <w:sz w:val="22"/>
          <w:szCs w:val="22"/>
        </w:rPr>
        <w:t>2529244</w:t>
      </w:r>
    </w:p>
    <w:p w:rsidR="42A5BABA" w:rsidRDefault="42A5BABA" w14:paraId="4D1AEE7A" w14:textId="63520D06">
      <w:r w:rsidRPr="53725D52" w:rsidR="42A5BABA">
        <w:rPr>
          <w:rFonts w:ascii="Arial Nova" w:hAnsi="Arial Nova" w:eastAsia="Arial Nova" w:cs="Arial Nova"/>
          <w:sz w:val="22"/>
          <w:szCs w:val="22"/>
        </w:rPr>
        <w:t>Module – Introduction to Public Health/LCHS 4008</w:t>
      </w:r>
    </w:p>
    <w:p w:rsidR="42A5BABA" w:rsidRDefault="42A5BABA" w14:paraId="5E7021AF" w14:textId="002062C4">
      <w:r w:rsidRPr="53725D52" w:rsidR="42A5BABA">
        <w:rPr>
          <w:rFonts w:ascii="Arial Nova" w:hAnsi="Arial Nova" w:eastAsia="Arial Nova" w:cs="Arial Nova"/>
          <w:sz w:val="22"/>
          <w:szCs w:val="22"/>
        </w:rPr>
        <w:t>Lecturer</w:t>
      </w:r>
      <w:r w:rsidRPr="53725D52" w:rsidR="128B4A6B">
        <w:rPr>
          <w:rFonts w:ascii="Arial Nova" w:hAnsi="Arial Nova" w:eastAsia="Arial Nova" w:cs="Arial Nova"/>
          <w:sz w:val="22"/>
          <w:szCs w:val="22"/>
        </w:rPr>
        <w:t xml:space="preserve"> – Dr Aishat Bakre </w:t>
      </w:r>
    </w:p>
    <w:p w:rsidR="42A5BABA" w:rsidRDefault="42A5BABA" w14:paraId="6C274A84" w14:textId="53BC7B2F">
      <w:r w:rsidRPr="53725D52" w:rsidR="42A5BABA">
        <w:rPr>
          <w:rFonts w:ascii="Arial Nova" w:hAnsi="Arial Nova" w:eastAsia="Arial Nova" w:cs="Arial Nova"/>
          <w:sz w:val="22"/>
          <w:szCs w:val="22"/>
        </w:rPr>
        <w:t xml:space="preserve">Assignment Title – Report on a Health Issue </w:t>
      </w:r>
    </w:p>
    <w:p w:rsidR="53725D52" w:rsidP="53725D52" w:rsidRDefault="53725D52" w14:paraId="4D580518" w14:textId="746FD6D3">
      <w:pPr>
        <w:rPr>
          <w:rFonts w:ascii="Arial Nova" w:hAnsi="Arial Nova" w:eastAsia="Arial Nova" w:cs="Arial Nova"/>
          <w:sz w:val="22"/>
          <w:szCs w:val="22"/>
        </w:rPr>
      </w:pPr>
    </w:p>
    <w:p w:rsidR="21779408" w:rsidP="38299BC5" w:rsidRDefault="21779408" w14:paraId="4A1F0625" w14:textId="38A442F5">
      <w:pPr>
        <w:ind w:left="3600"/>
      </w:pPr>
      <w:r w:rsidRPr="38299BC5" w:rsidR="4D6CD377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Depression</w:t>
      </w:r>
    </w:p>
    <w:p w:rsidR="53725D52" w:rsidP="53725D52" w:rsidRDefault="53725D52" w14:paraId="5D976267" w14:textId="4B4F6BFC">
      <w:pPr>
        <w:ind w:left="288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44D29D6" w:rsidP="53725D52" w:rsidRDefault="444D29D6" w14:paraId="7DD8A329" w14:textId="401519EC">
      <w:pPr>
        <w:ind w:left="0"/>
      </w:pPr>
      <w:r w:rsidRPr="53725D52" w:rsidR="444D29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Depressive disorder </w:t>
      </w:r>
      <w:r w:rsidRPr="53725D52" w:rsidR="270DD3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a condition that is widespread </w:t>
      </w:r>
      <w:r w:rsidRPr="53725D52" w:rsidR="09A090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a </w:t>
      </w:r>
      <w:r w:rsidRPr="53725D52" w:rsidR="2A2795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long-term</w:t>
      </w:r>
      <w:r w:rsidRPr="53725D52" w:rsidR="09A090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</w:t>
      </w:r>
      <w:r w:rsidRPr="53725D52" w:rsidR="5FF89C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tal</w:t>
      </w:r>
      <w:r w:rsidRPr="53725D52" w:rsidR="09A090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condition that affects many people globally and ha</w:t>
      </w:r>
      <w:r w:rsidRPr="53725D52" w:rsidR="00927E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53725D52" w:rsidR="09A090A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particularly significant impact on vulnerable in</w:t>
      </w:r>
      <w:r w:rsidRPr="53725D52" w:rsidR="4642EC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dividuals. It is associated with certain changes in mood, the way an individual thinks, changes in </w:t>
      </w:r>
      <w:r w:rsidRPr="53725D52" w:rsidR="000ED1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behaviour that differ from the individual's usual pattern, </w:t>
      </w:r>
      <w:r w:rsidRPr="53725D52" w:rsidR="2427F7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the loss of interest or pleasure in activities. </w:t>
      </w:r>
      <w:r w:rsidRPr="53725D52" w:rsidR="78E47A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Depression is a condition that can affect people from all </w:t>
      </w:r>
      <w:r w:rsidRPr="53725D52" w:rsidR="78E47A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walks of life</w:t>
      </w:r>
      <w:r w:rsidRPr="53725D52" w:rsidR="78E47A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irrespective of their lifestyle or </w:t>
      </w:r>
      <w:r w:rsidRPr="53725D52" w:rsidR="5F8CDC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achievements</w:t>
      </w:r>
      <w:r w:rsidRPr="53725D52" w:rsidR="78E47A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53725D52" w:rsidR="0FBA81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is a complex disorder influenced by a range of biological, psychological, and social factors. </w:t>
      </w:r>
      <w:r w:rsidRPr="53725D52" w:rsidR="023AD2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the World Health Organization (WHO), </w:t>
      </w:r>
      <w:r w:rsidRPr="53725D52" w:rsidR="01CBC7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condition is led by sadness, poor concentration, low energy, </w:t>
      </w:r>
      <w:r w:rsidRPr="53725D52" w:rsidR="765FE5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insomnia, and altered appe</w:t>
      </w:r>
      <w:r w:rsidRPr="53725D52" w:rsidR="074A87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tite</w:t>
      </w:r>
      <w:r w:rsidRPr="53725D52" w:rsidR="094BF4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If left untreated, it can worsen overtime and would have </w:t>
      </w:r>
      <w:r w:rsidRPr="53725D52" w:rsidR="094BF4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huge impact</w:t>
      </w:r>
      <w:r w:rsidRPr="53725D52" w:rsidR="094BF4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the brain by chemical </w:t>
      </w:r>
      <w:r w:rsidRPr="53725D52" w:rsidR="3CB936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imbalances, </w:t>
      </w:r>
      <w:r w:rsidRPr="53725D52" w:rsidR="794D9B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substance misuse and physical </w:t>
      </w:r>
      <w:r w:rsidRPr="53725D52" w:rsidR="794D9B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illness</w:t>
      </w:r>
      <w:r w:rsidRPr="53725D52" w:rsidR="794D9B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5D3B35BA" w:rsidP="53725D52" w:rsidRDefault="5D3B35BA" w14:paraId="7396A5CB" w14:textId="0617BE6A">
      <w:pPr>
        <w:ind w:left="0"/>
      </w:pPr>
      <w:r w:rsidRPr="38299BC5" w:rsidR="382FE1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Covid-19 pandemic in 2020 caused </w:t>
      </w:r>
      <w:r w:rsidRPr="38299BC5" w:rsidR="5F67B8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impact on people's mental health which resulted in significant increase in depression, anxiety, and stress. </w:t>
      </w:r>
      <w:r w:rsidRPr="38299BC5" w:rsidR="25A5A8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Young women aged 18 – 24 were the age group most affected </w:t>
      </w:r>
      <w:r w:rsidRPr="38299BC5" w:rsidR="69B6B6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experienced the greatest burden of mental health conditions. </w:t>
      </w:r>
      <w:r w:rsidRPr="38299BC5" w:rsidR="1382A6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Social isolation has a </w:t>
      </w:r>
      <w:r w:rsidRPr="38299BC5" w:rsidR="2DC293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higher</w:t>
      </w:r>
      <w:r w:rsidRPr="38299BC5" w:rsidR="1382A64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effect of loneliness (Leigh-Hunt et al. 2017), and we also know that the elderly are highly susceptible to depression and many mental health </w:t>
      </w:r>
      <w:r w:rsidRPr="38299BC5" w:rsidR="0B1A94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problems in social isolation. (Armitage and Nellums 2020). </w:t>
      </w:r>
      <w:r w:rsidRPr="38299BC5" w:rsidR="0712A0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According to WHO, 332 million people suffered from this condition globally. As part of the NHS surveys, it </w:t>
      </w:r>
      <w:r w:rsidRPr="38299BC5" w:rsidR="0712A0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stated</w:t>
      </w:r>
      <w:r w:rsidRPr="38299BC5" w:rsidR="0712A0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22.</w:t>
      </w:r>
      <w:r w:rsidRPr="38299BC5" w:rsidR="0FA51B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6% of adults over the age of 25 years in the Uk experienced mental health. Between the years 1990 and 2021, </w:t>
      </w:r>
      <w:r w:rsidRPr="38299BC5" w:rsidR="455C25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national trends in mental health became a burden among individuals under the age of 30. </w:t>
      </w:r>
      <w:r w:rsidRPr="38299BC5" w:rsidR="16FD3A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Depression is recognised as one of the leading risk factors for suicide, which </w:t>
      </w:r>
      <w:r w:rsidRPr="38299BC5" w:rsidR="16FD3A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states</w:t>
      </w:r>
      <w:r w:rsidRPr="38299BC5" w:rsidR="16FD3A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approximately 727,000 deaths </w:t>
      </w:r>
      <w:r w:rsidRPr="38299BC5" w:rsidR="06C755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globally each year. Unfortunately, </w:t>
      </w:r>
      <w:r w:rsidRPr="38299BC5" w:rsidR="382E69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limited financial resources meant that </w:t>
      </w:r>
      <w:r w:rsidRPr="38299BC5" w:rsidR="714BCB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low- and middle-class</w:t>
      </w:r>
      <w:r w:rsidRPr="38299BC5" w:rsidR="382E69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families had reduced access to </w:t>
      </w:r>
      <w:r w:rsidRPr="38299BC5" w:rsidR="382E69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appropriate treatment</w:t>
      </w:r>
      <w:r w:rsidRPr="38299BC5" w:rsidR="382E69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worldwide.</w:t>
      </w:r>
      <w:r w:rsidRPr="38299BC5" w:rsidR="06C755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474CAE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Historically, healthcare professionals demanded </w:t>
      </w:r>
      <w:r w:rsidRPr="38299BC5" w:rsidR="2E7EAE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certain health and social care services to provide alternative primary car</w:t>
      </w:r>
      <w:r w:rsidRPr="38299BC5" w:rsidR="2EDADC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 and </w:t>
      </w:r>
      <w:r w:rsidRPr="38299BC5" w:rsidR="2E7EAE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communit</w:t>
      </w:r>
      <w:r w:rsidRPr="38299BC5" w:rsidR="04B6979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 mental health therapies.</w:t>
      </w:r>
      <w:r w:rsidRPr="38299BC5" w:rsidR="2E7EAE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31CB9D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findings across the reviewed articles consistently shows that the younger population </w:t>
      </w:r>
      <w:r w:rsidRPr="38299BC5" w:rsidR="22703F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experienced</w:t>
      </w:r>
      <w:r w:rsidRPr="38299BC5" w:rsidR="31CB9D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highest levels of impact</w:t>
      </w:r>
      <w:r w:rsidRPr="38299BC5" w:rsidR="528ED9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2D22D218" w:rsidP="38299BC5" w:rsidRDefault="2D22D218" w14:paraId="166FCBCF" w14:textId="734E3314">
      <w:pPr>
        <w:ind w:left="0"/>
      </w:pPr>
      <w:r w:rsidRPr="38299BC5" w:rsidR="2D22D2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part of the Uk health care system, </w:t>
      </w:r>
      <w:r w:rsidRPr="38299BC5" w:rsidR="46C1F6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 is recommended that if an individual is suffering from depression or any type of mental health condition for more than 2 weeks should seek support from the local GP. The G</w:t>
      </w:r>
      <w:r w:rsidRPr="38299BC5" w:rsidR="2F0261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 offers </w:t>
      </w:r>
      <w:r w:rsidRPr="38299BC5" w:rsidR="3291A2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whole range</w:t>
      </w:r>
      <w:r w:rsidRPr="38299BC5" w:rsidR="3291A2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support to the community and can discuss the treatments that are available and refer the indi</w:t>
      </w:r>
      <w:r w:rsidRPr="38299BC5" w:rsidR="221471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vidual to the </w:t>
      </w:r>
      <w:r w:rsidRPr="38299BC5" w:rsidR="221471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appropriate mental</w:t>
      </w:r>
      <w:r w:rsidRPr="38299BC5" w:rsidR="221471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services needed. </w:t>
      </w:r>
      <w:r w:rsidRPr="38299BC5" w:rsidR="2CF22C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Health care professionals often take primarily measure and </w:t>
      </w:r>
      <w:r w:rsidRPr="38299BC5" w:rsidR="2CF22C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monitor</w:t>
      </w:r>
      <w:r w:rsidRPr="38299BC5" w:rsidR="4125FB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conditions through clinical assessments, self-reporting questionnaires, digital tools</w:t>
      </w:r>
      <w:r w:rsidRPr="38299BC5" w:rsidR="1531059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and biological evaluation of how severe it is. </w:t>
      </w:r>
      <w:r w:rsidRPr="38299BC5" w:rsidR="3D5694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Health care professionals occasionally </w:t>
      </w:r>
      <w:r w:rsidRPr="38299BC5" w:rsidR="7405E4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carry out blood and urine tests to investigate any physical condition that may present with similar </w:t>
      </w:r>
      <w:r w:rsidRPr="38299BC5" w:rsidR="0785C95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symptoms</w:t>
      </w:r>
      <w:r w:rsidRPr="38299BC5" w:rsidR="12F91C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such as an underactive thyroid. This medication helps an individ</w:t>
      </w:r>
      <w:r w:rsidRPr="38299BC5" w:rsidR="5F6FC3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ual produce </w:t>
      </w:r>
      <w:r w:rsidRPr="38299BC5" w:rsidR="04DBB4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chemicals or hormones that are insufficient within the body.  The following </w:t>
      </w:r>
      <w:r w:rsidRPr="38299BC5" w:rsidR="078E0E5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symptoms</w:t>
      </w:r>
      <w:r w:rsidRPr="38299BC5" w:rsidR="04DBB4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could include; low mood, low energy, </w:t>
      </w:r>
      <w:r w:rsidRPr="38299BC5" w:rsidR="1C2380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weight gain, and reduced motivation which</w:t>
      </w:r>
      <w:r w:rsidRPr="38299BC5" w:rsidR="4BD05C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follows </w:t>
      </w:r>
      <w:r w:rsidRPr="38299BC5" w:rsidR="1C2380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up to the common symptoms of depression. </w:t>
      </w:r>
      <w:r w:rsidRPr="38299BC5" w:rsidR="11FEBE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Health care professional</w:t>
      </w:r>
      <w:r w:rsidRPr="38299BC5" w:rsidR="5234416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38299BC5" w:rsidR="11FEBE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2EACCB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</w:t>
      </w:r>
      <w:r w:rsidRPr="38299BC5" w:rsidR="11FEBE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variety of services for individuals who need support</w:t>
      </w:r>
      <w:r w:rsidRPr="38299BC5" w:rsidR="323776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understand the treatment process.</w:t>
      </w:r>
      <w:r w:rsidRPr="38299BC5" w:rsidR="1ACEE1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There are va</w:t>
      </w:r>
      <w:r w:rsidRPr="38299BC5" w:rsidR="4DB319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rious treatments available to manage depression which include </w:t>
      </w:r>
      <w:r w:rsidRPr="38299BC5" w:rsidR="688D73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clinical interviews</w:t>
      </w:r>
      <w:r w:rsidRPr="38299BC5" w:rsidR="55B1DC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self-reported symptom scale to track how serious the condition is. The most used treatment is t</w:t>
      </w:r>
      <w:r w:rsidRPr="38299BC5" w:rsidR="5ABF08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 Patient Health and Questionnaire (PHQ-9</w:t>
      </w:r>
      <w:r w:rsidRPr="38299BC5" w:rsidR="68EEED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), and this helps the professionals understand the ongoing </w:t>
      </w:r>
      <w:r w:rsidRPr="38299BC5" w:rsidR="7484AF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9 </w:t>
      </w:r>
      <w:r w:rsidRPr="38299BC5" w:rsidR="68EEED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symptoms of the individual over the course of 2 weeks of having the condition. </w:t>
      </w:r>
      <w:r w:rsidRPr="38299BC5" w:rsidR="7F750B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 is a 3-page questionnaire that is entirely self-administered by the patient.</w:t>
      </w:r>
      <w:r w:rsidRPr="38299BC5" w:rsidR="6D7446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13A65F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PHQ-9 score is ranged between 0 to 27 to have a better understanding of how many times the symptoms occur.</w:t>
      </w:r>
      <w:r w:rsidRPr="38299BC5" w:rsidR="41FF29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PHQ-9 has been put in place since 2001 and has been up and running for 25 years.</w:t>
      </w:r>
      <w:r w:rsidRPr="38299BC5" w:rsidR="13A65F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13A65F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5EC7D8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part of the support</w:t>
      </w:r>
      <w:r w:rsidRPr="38299BC5" w:rsidR="773086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plan</w:t>
      </w:r>
      <w:r w:rsidRPr="38299BC5" w:rsidR="5EC7D8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all health care providers are required to complete follow up appointments to ensure that the </w:t>
      </w:r>
      <w:r w:rsidRPr="38299BC5" w:rsidR="6CA0C2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patient's symptoms are improving and remain stable. </w:t>
      </w:r>
      <w:r w:rsidRPr="38299BC5" w:rsidR="459054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gives the providers </w:t>
      </w:r>
      <w:r w:rsidRPr="38299BC5" w:rsidR="44C9C3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</w:t>
      </w:r>
      <w:r w:rsidRPr="38299BC5" w:rsidR="459054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evaluation of allowing their patient to the correct treatment plans. The WHO organisation </w:t>
      </w:r>
      <w:r w:rsidRPr="38299BC5" w:rsidR="599DA3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monitors</w:t>
      </w:r>
      <w:r w:rsidRPr="38299BC5" w:rsidR="599DA3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condition through surveys to understand the seriousness and risk factors which include unemployment, trauma, and chronic illness. The ad</w:t>
      </w:r>
      <w:r w:rsidRPr="38299BC5" w:rsidR="4D3A78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vance of technology has improved the health care system by using sm</w:t>
      </w:r>
      <w:r w:rsidRPr="38299BC5" w:rsidR="5AC010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artphone applications to </w:t>
      </w:r>
      <w:r w:rsidRPr="38299BC5" w:rsidR="5AC010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monitor</w:t>
      </w:r>
      <w:r w:rsidRPr="38299BC5" w:rsidR="5AC010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patient's mood changes, intake of medications, and signs of any relapses they may adhere. </w:t>
      </w:r>
      <w:r w:rsidRPr="38299BC5" w:rsidR="6A7A72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is a formal way to intake any valuable information for treatment planning, and public health policy.</w:t>
      </w:r>
    </w:p>
    <w:p w:rsidR="348F6242" w:rsidP="38299BC5" w:rsidRDefault="348F6242" w14:paraId="7E162136" w14:textId="7A7519AA">
      <w:pPr>
        <w:pStyle w:val="Normal"/>
        <w:ind w:left="0"/>
      </w:pPr>
      <w:r w:rsidRPr="38299BC5" w:rsidR="348F6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Depression is controlled through a combination of psychological, </w:t>
      </w:r>
      <w:r w:rsidRPr="38299BC5" w:rsidR="348F6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medical</w:t>
      </w:r>
      <w:r w:rsidRPr="38299BC5" w:rsidR="348F6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social lifestyle interventions. Treatmen</w:t>
      </w:r>
      <w:r w:rsidRPr="38299BC5" w:rsidR="20BA43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ts </w:t>
      </w:r>
      <w:r w:rsidRPr="38299BC5" w:rsidR="271625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are important as it will improve recovery and with the ongoing support it is </w:t>
      </w:r>
      <w:r w:rsidRPr="38299BC5" w:rsidR="1FD736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likely</w:t>
      </w:r>
      <w:r w:rsidRPr="38299BC5" w:rsidR="271625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reduce the risk of relapse. </w:t>
      </w:r>
      <w:r w:rsidRPr="38299BC5" w:rsidR="49CE89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2009, </w:t>
      </w:r>
      <w:r w:rsidRPr="38299BC5" w:rsidR="39BBF61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organisation NICE have offered a guideline of information </w:t>
      </w:r>
      <w:r w:rsidRPr="38299BC5" w:rsidR="729219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help those who are affected by this health issue. </w:t>
      </w:r>
      <w:r w:rsidRPr="38299BC5" w:rsidR="6D996D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Cognitive Behavioural Therapy (CBT) </w:t>
      </w:r>
      <w:r w:rsidRPr="38299BC5" w:rsidR="5F2365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</w:t>
      </w:r>
      <w:r w:rsidRPr="38299BC5" w:rsidR="6D996D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most </w:t>
      </w:r>
      <w:r w:rsidRPr="38299BC5" w:rsidR="354256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successful</w:t>
      </w:r>
      <w:r w:rsidRPr="38299BC5" w:rsidR="6D996D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tool within the health and social care system and gives the individual </w:t>
      </w:r>
      <w:r w:rsidRPr="38299BC5" w:rsidR="2D0D43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advantage t</w:t>
      </w:r>
      <w:r w:rsidRPr="38299BC5" w:rsidR="754EFA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 lead a life </w:t>
      </w:r>
      <w:r w:rsidRPr="38299BC5" w:rsidR="3C3C5B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with </w:t>
      </w:r>
      <w:r w:rsidRPr="38299BC5" w:rsidR="3C3C5B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appropriate way</w:t>
      </w:r>
      <w:r w:rsidRPr="38299BC5" w:rsidR="3C3C5B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behaving and thinking. Medication is another advantage of reducing depression</w:t>
      </w:r>
      <w:r w:rsidRPr="38299BC5" w:rsidR="26DEC2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If it has </w:t>
      </w:r>
      <w:r w:rsidRPr="38299BC5" w:rsidR="26DEC2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huge impact</w:t>
      </w:r>
      <w:r w:rsidRPr="38299BC5" w:rsidR="26DEC2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on an individual's way of living, antidepressants </w:t>
      </w:r>
      <w:r w:rsidRPr="38299BC5" w:rsidR="4E6B7A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provide relief of mild and moderate depression. There are </w:t>
      </w:r>
      <w:r w:rsidRPr="38299BC5" w:rsidR="08054C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4 useful </w:t>
      </w:r>
      <w:r w:rsidRPr="38299BC5" w:rsidR="4E6B7A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types of antidepressants</w:t>
      </w:r>
      <w:r w:rsidRPr="38299BC5" w:rsidR="69E3AA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; Selective </w:t>
      </w:r>
      <w:r w:rsidRPr="38299BC5" w:rsidR="6BA750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Serotonin Reuptake Inhibitors (SSRIs), Selective Noradrenaline Reuptake Inhibitors (S</w:t>
      </w:r>
      <w:r w:rsidRPr="38299BC5" w:rsidR="70B3F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NRIs), Tricyclic antidepressants (TCAs), and Monoamine-Oxidase Inhibitors (MA</w:t>
      </w:r>
      <w:r w:rsidRPr="38299BC5" w:rsidR="388346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OIs). These medications help to regulate brain chemicals t</w:t>
      </w:r>
      <w:r w:rsidRPr="38299BC5" w:rsidR="02DD8A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hat are associated with mood swings. Lifestyle also plays </w:t>
      </w:r>
      <w:r w:rsidRPr="38299BC5" w:rsidR="02DD8A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important role</w:t>
      </w:r>
      <w:r w:rsidRPr="38299BC5" w:rsidR="02DD8AA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38299BC5" w:rsidR="51641D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For mild depression it is often told to take part in physical activities such as exercise which will then develop the change of mood. B</w:t>
      </w:r>
      <w:r w:rsidRPr="38299BC5" w:rsidR="3C1155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eing able to </w:t>
      </w:r>
      <w:r w:rsidRPr="38299BC5" w:rsidR="3C1155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</w:t>
      </w:r>
      <w:r w:rsidRPr="38299BC5" w:rsidR="3C1155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healthy diet, regular sleep routines and reduce intake of substance</w:t>
      </w:r>
      <w:r w:rsidRPr="38299BC5" w:rsidR="66E545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s. </w:t>
      </w:r>
      <w:r w:rsidRPr="38299BC5" w:rsidR="66E545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Maintaining</w:t>
      </w:r>
      <w:r w:rsidRPr="38299BC5" w:rsidR="66E545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individual's well-being leads to a happy and healthy lifestyle. </w:t>
      </w:r>
      <w:r w:rsidRPr="38299BC5" w:rsidR="6B8AA7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Social support plays </w:t>
      </w:r>
      <w:r w:rsidRPr="38299BC5" w:rsidR="6B8AA7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big role</w:t>
      </w:r>
      <w:r w:rsidRPr="38299BC5" w:rsidR="6B8AA7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most people are involved with people who are close to them. Families, friends, </w:t>
      </w:r>
      <w:r w:rsidRPr="38299BC5" w:rsidR="1CA56D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community </w:t>
      </w:r>
      <w:r w:rsidRPr="38299BC5" w:rsidR="1CA56D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organisations</w:t>
      </w:r>
      <w:r w:rsidRPr="38299BC5" w:rsidR="1CA56D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support groups provide a service to make the individual </w:t>
      </w:r>
      <w:r w:rsidRPr="38299BC5" w:rsidR="15F33E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feel more confidence within themselves and </w:t>
      </w:r>
      <w:r w:rsidRPr="38299BC5" w:rsidR="18E93E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reduces the feelings of loneliness. Having the ability </w:t>
      </w:r>
      <w:r w:rsidRPr="38299BC5" w:rsidR="1FC92E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control one's depression will need corporation from the healthcare team, families, schools, the </w:t>
      </w:r>
      <w:r w:rsidRPr="38299BC5" w:rsidR="1FC92E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communi</w:t>
      </w:r>
      <w:r w:rsidRPr="38299BC5" w:rsidR="4DB541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ty</w:t>
      </w:r>
      <w:r w:rsidRPr="38299BC5" w:rsidR="4DB541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any other professional services. </w:t>
      </w:r>
    </w:p>
    <w:p w:rsidR="795F2385" w:rsidP="38299BC5" w:rsidRDefault="795F2385" w14:paraId="2F24130F" w14:textId="0D54DAD2">
      <w:pPr>
        <w:ind w:left="0"/>
      </w:pPr>
      <w:r w:rsidRPr="38299BC5" w:rsidR="795F2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Depression has consequences for individuals, close </w:t>
      </w:r>
      <w:r w:rsidRPr="38299BC5" w:rsidR="795F2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relatives</w:t>
      </w:r>
      <w:r w:rsidRPr="38299BC5" w:rsidR="795F23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society. It is known for emo</w:t>
      </w:r>
      <w:r w:rsidRPr="38299BC5" w:rsidR="74A7B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tional outbursts of negative emotions such as sadness, guilt, low </w:t>
      </w:r>
      <w:r w:rsidRPr="38299BC5" w:rsidR="74A7B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self-esteem</w:t>
      </w:r>
      <w:r w:rsidRPr="38299BC5" w:rsidR="74A7B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loss of motivation. It also faces its </w:t>
      </w:r>
      <w:r w:rsidRPr="38299BC5" w:rsidR="69B7F4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challenges</w:t>
      </w:r>
      <w:r w:rsidRPr="38299BC5" w:rsidR="74A7B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</w:t>
      </w:r>
      <w:r w:rsidRPr="38299BC5" w:rsidR="299162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focusing on daily tasks as cooking, cleaning, or managing work. </w:t>
      </w:r>
      <w:r w:rsidRPr="38299BC5" w:rsidR="69EDFF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Relationships are key, being in the world of mental health with close family and friends can be frightening. It could lead to withdrawal</w:t>
      </w:r>
      <w:r w:rsidRPr="38299BC5" w:rsidR="7BA7AD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less communication and</w:t>
      </w:r>
      <w:r w:rsidRPr="38299BC5" w:rsidR="50E749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less</w:t>
      </w:r>
      <w:r w:rsidRPr="38299BC5" w:rsidR="7BA7AD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interactions would take place. Marriage and children being involved with this condition can cause high risen emotions and behav</w:t>
      </w:r>
      <w:r w:rsidRPr="38299BC5" w:rsidR="4A9DBF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ioural difficulties. </w:t>
      </w:r>
      <w:r w:rsidRPr="38299BC5" w:rsidR="1C079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Education and employment can take a toll and can be significantly disrupted. Young students who are currently </w:t>
      </w:r>
      <w:r w:rsidRPr="38299BC5" w:rsidR="11B4CD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education can cause an impact on being behind on assignments, poor attendance and </w:t>
      </w:r>
      <w:r w:rsidRPr="38299BC5" w:rsidR="6F4E36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often struggle with concentration. Adult's may experience reduced work performance which could then </w:t>
      </w:r>
      <w:r w:rsidRPr="38299BC5" w:rsidR="16F66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lead to being unemployed. All together</w:t>
      </w:r>
      <w:r w:rsidRPr="38299BC5" w:rsidR="7237A3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16F66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can cause financial hardships unable to </w:t>
      </w:r>
      <w:r w:rsidRPr="38299BC5" w:rsidR="16F66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</w:t>
      </w:r>
      <w:r w:rsidRPr="38299BC5" w:rsidR="144B9B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tain</w:t>
      </w:r>
      <w:r w:rsidRPr="38299BC5" w:rsidR="144B9B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their sources of income and lower quality of life. </w:t>
      </w:r>
    </w:p>
    <w:p w:rsidR="2C17303E" w:rsidP="38299BC5" w:rsidRDefault="2C17303E" w14:paraId="3A03A4E5" w14:textId="41331E3C">
      <w:pPr>
        <w:ind w:left="0"/>
      </w:pPr>
      <w:r w:rsidRPr="38299BC5" w:rsidR="2C1730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</w:t>
      </w:r>
      <w:r w:rsidRPr="38299BC5" w:rsidR="5128BC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here are a </w:t>
      </w:r>
      <w:r w:rsidRPr="38299BC5" w:rsidR="2C1730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range of professionals </w:t>
      </w:r>
      <w:r w:rsidRPr="38299BC5" w:rsidR="1356E4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involving the mental health services, medication support, social care services, volu</w:t>
      </w:r>
      <w:r w:rsidRPr="38299BC5" w:rsidR="74FAD3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ntary </w:t>
      </w:r>
      <w:r w:rsidRPr="38299BC5" w:rsidR="74FAD3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organisations</w:t>
      </w:r>
      <w:r w:rsidRPr="38299BC5" w:rsidR="74FAD3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community services</w:t>
      </w:r>
      <w:r w:rsidRPr="38299BC5" w:rsidR="1FA693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help with an individual's depressive disorder</w:t>
      </w:r>
      <w:r w:rsidRPr="38299BC5" w:rsidR="74FAD3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The local GP are the main source of contact as they would be able to a</w:t>
      </w:r>
      <w:r w:rsidRPr="38299BC5" w:rsidR="2B56C3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ccess the correct form of treatment and medication if necessary.</w:t>
      </w:r>
      <w:r w:rsidRPr="38299BC5" w:rsidR="2B66A8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NHS have a personalised care framework which supports individuals of all ages who need immediate attention </w:t>
      </w:r>
      <w:r w:rsidRPr="38299BC5" w:rsidR="02A52A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secondary mental health care.</w:t>
      </w:r>
      <w:r w:rsidRPr="38299BC5" w:rsidR="3E3C18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Community mental health teams (CMHTs) </w:t>
      </w:r>
      <w:r w:rsidRPr="38299BC5" w:rsidR="3B83C2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 to create a stable plan that meets ones physical, emotional, and social needs.</w:t>
      </w:r>
      <w:r w:rsidRPr="38299BC5" w:rsidR="02A52A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1712A4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One useful source would be the social care services as they have the power to access many community resources and give </w:t>
      </w:r>
      <w:r w:rsidRPr="38299BC5" w:rsidR="0627A4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practical</w:t>
      </w:r>
      <w:r w:rsidRPr="38299BC5" w:rsidR="1712A4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7A4960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38299BC5" w:rsidR="1712A4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</w:t>
      </w:r>
      <w:r w:rsidRPr="38299BC5" w:rsidR="636D6B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 needed.</w:t>
      </w:r>
      <w:r w:rsidRPr="38299BC5" w:rsidR="6249EB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8299BC5" w:rsidR="14280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NHS clinical interviews can explore </w:t>
      </w:r>
      <w:r w:rsidRPr="38299BC5" w:rsidR="424104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one's</w:t>
      </w:r>
      <w:r w:rsidRPr="38299BC5" w:rsidR="14280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medical history, relationships, past </w:t>
      </w:r>
      <w:r w:rsidRPr="38299BC5" w:rsidR="14280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trauma</w:t>
      </w:r>
      <w:r w:rsidRPr="38299BC5" w:rsidR="14280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any risk factors that could help </w:t>
      </w:r>
      <w:r w:rsidRPr="38299BC5" w:rsidR="47CA5AA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when</w:t>
      </w:r>
      <w:r w:rsidRPr="38299BC5" w:rsidR="14280B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comes to talking </w:t>
      </w:r>
      <w:r w:rsidRPr="38299BC5" w:rsidR="6F81F8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therapies</w:t>
      </w:r>
      <w:r w:rsidRPr="38299BC5" w:rsidR="42A0EB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CMHTs care involves psychia</w:t>
      </w:r>
      <w:r w:rsidRPr="38299BC5" w:rsidR="4A0A72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trists, psychologists, </w:t>
      </w:r>
      <w:r w:rsidRPr="38299BC5" w:rsidR="4A0A72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nurses</w:t>
      </w:r>
      <w:r w:rsidRPr="38299BC5" w:rsidR="4A0A72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social workers together can plan and support individuals with more complex </w:t>
      </w:r>
      <w:r w:rsidRPr="38299BC5" w:rsidR="34B9EB5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needs. Successful community care is based on person-centred care, teamwork, </w:t>
      </w:r>
      <w:r w:rsidRPr="38299BC5" w:rsidR="0DEC97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equal access regardless of an individual's age, gender, and ethnicity </w:t>
      </w:r>
      <w:r w:rsidRPr="38299BC5" w:rsidR="0DEC97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background</w:t>
      </w:r>
      <w:r w:rsidRPr="38299BC5" w:rsidR="0DEC97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3548E7AB" w:rsidP="38299BC5" w:rsidRDefault="3548E7AB" w14:paraId="4D43D21B" w14:textId="49E527FE">
      <w:pPr>
        <w:ind w:left="0"/>
      </w:pPr>
      <w:r w:rsidRPr="38299BC5" w:rsidR="3548E7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Depression is still an ongoing mental health condition that is affecting thousands of people globally. </w:t>
      </w:r>
      <w:r w:rsidRPr="38299BC5" w:rsidR="49A97D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does not only affect the individual themselves but the community around them. </w:t>
      </w:r>
      <w:r w:rsidRPr="38299BC5" w:rsidR="5466BB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is highly treatable with all the resources that are offered by health care professionals </w:t>
      </w:r>
      <w:r w:rsidRPr="38299BC5" w:rsidR="107C6E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has had many successful outcomes with the services provided. </w:t>
      </w:r>
      <w:r w:rsidRPr="38299BC5" w:rsidR="3CFF6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There are many multifaceted approaches which include medication, therapy, care </w:t>
      </w:r>
      <w:r w:rsidRPr="38299BC5" w:rsidR="3CFF6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38299BC5" w:rsidR="3CFF6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sudden lifestyle changes. </w:t>
      </w:r>
      <w:r w:rsidRPr="38299BC5" w:rsidR="2D2379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Together, they are often more effective than reaching for only one type of support. It is understan</w:t>
      </w:r>
      <w:r w:rsidRPr="38299BC5" w:rsidR="49F593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dable that this sort of condition cannot be prevented, with the organizations within the community build </w:t>
      </w:r>
      <w:r w:rsidRPr="38299BC5" w:rsidR="49F593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 strong </w:t>
      </w:r>
      <w:r w:rsidRPr="38299BC5" w:rsidR="1C9F0F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38299BC5" w:rsidR="1C9F0F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system can improve a better quality of life. </w:t>
      </w:r>
    </w:p>
    <w:p w:rsidR="38299BC5" w:rsidP="38299BC5" w:rsidRDefault="38299BC5" w14:paraId="33F43E0E" w14:textId="3851EF18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403A1007" w14:textId="4382BDDB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021087F6" w14:textId="75961BDE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644D75A4" w14:textId="102B912E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21C869E4" w14:textId="2DE5B2FB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3C55CE64" w14:textId="7DDD57E2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13ADE8A9" w14:textId="10DED48F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5331CE35" w14:textId="1AB8509A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56CAB00E" w14:textId="05236CB3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5D29F475" w14:textId="0CB045AB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3E352EB4" w14:textId="1DFD8EAA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8299BC5" w:rsidP="38299BC5" w:rsidRDefault="38299BC5" w14:paraId="13E5371C" w14:textId="1B08D9AE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3D32B228" w:rsidP="38299BC5" w:rsidRDefault="3D32B228" w14:paraId="58C0D498" w14:textId="6BCAC846">
      <w:pPr>
        <w:pStyle w:val="Normal"/>
        <w:ind w:left="3600"/>
      </w:pPr>
      <w:r w:rsidRPr="38299BC5" w:rsidR="3D32B22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References</w:t>
      </w:r>
    </w:p>
    <w:p w:rsidR="38299BC5" w:rsidP="38299BC5" w:rsidRDefault="38299BC5" w14:paraId="0428F0DE" w14:textId="4E7A4E9F">
      <w:pPr>
        <w:ind w:left="360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3D32B228" w:rsidP="38299BC5" w:rsidRDefault="3D32B228" w14:paraId="61D2367C" w14:textId="6605F3C7">
      <w:pPr>
        <w:spacing w:before="195" w:beforeAutospacing="off" w:after="195" w:afterAutospacing="off"/>
      </w:pPr>
      <w:hyperlink r:id="R298bae7980c34d45">
        <w:r w:rsidRPr="38299BC5" w:rsidR="3D32B228">
          <w:rPr>
            <w:rStyle w:val="Hyperlink"/>
            <w:i w:val="0"/>
            <w:iCs w:val="0"/>
            <w:noProof w:val="0"/>
            <w:lang w:val="en-GB"/>
          </w:rPr>
          <w:t>https://www.who.int/news-room/fact-sheets/detail/depression</w:t>
        </w:r>
      </w:hyperlink>
    </w:p>
    <w:p w:rsidR="38299BC5" w:rsidP="38299BC5" w:rsidRDefault="38299BC5" w14:paraId="73987ABF" w14:textId="10B74CE6">
      <w:pPr>
        <w:spacing w:before="195" w:beforeAutospacing="off" w:after="195" w:afterAutospacing="off"/>
      </w:pPr>
    </w:p>
    <w:p w:rsidR="3D32B228" w:rsidP="38299BC5" w:rsidRDefault="3D32B228" w14:paraId="78C87F72" w14:textId="2FA1426A">
      <w:pPr>
        <w:spacing w:before="195" w:beforeAutospacing="off" w:after="195" w:afterAutospacing="off"/>
      </w:pPr>
      <w:hyperlink r:id="Radae5a797c4343d6">
        <w:r w:rsidRPr="38299BC5" w:rsidR="3D32B228">
          <w:rPr>
            <w:rStyle w:val="Hyperlink"/>
            <w:i w:val="0"/>
            <w:iCs w:val="0"/>
            <w:noProof w:val="0"/>
            <w:lang w:val="en-GB"/>
          </w:rPr>
          <w:t>https://www.nhs.uk/mental-health/conditions/depression-in-adults/diagnosis/</w:t>
        </w:r>
      </w:hyperlink>
    </w:p>
    <w:p w:rsidR="38299BC5" w:rsidP="38299BC5" w:rsidRDefault="38299BC5" w14:paraId="318C7101" w14:textId="2F1CDA07">
      <w:pPr>
        <w:spacing w:before="195" w:beforeAutospacing="off" w:after="195" w:afterAutospacing="off"/>
      </w:pPr>
    </w:p>
    <w:p w:rsidR="3D32B228" w:rsidP="38299BC5" w:rsidRDefault="3D32B228" w14:paraId="541A4E4E" w14:textId="51146680">
      <w:pPr>
        <w:spacing w:before="195" w:beforeAutospacing="off" w:after="195" w:afterAutospacing="off"/>
      </w:pPr>
      <w:hyperlink r:id="Rfbcd25e1dc164225">
        <w:r w:rsidRPr="38299BC5" w:rsidR="3D32B228">
          <w:rPr>
            <w:rStyle w:val="Hyperlink"/>
            <w:i w:val="0"/>
            <w:iCs w:val="0"/>
            <w:noProof w:val="0"/>
            <w:lang w:val="en-GB"/>
          </w:rPr>
          <w:t>https://www.nhs.uk/mental-health/self-help/tips-and-support/cope-with-depression/</w:t>
        </w:r>
      </w:hyperlink>
    </w:p>
    <w:p w:rsidR="38299BC5" w:rsidP="38299BC5" w:rsidRDefault="38299BC5" w14:paraId="66F89C94" w14:textId="549E7A9E">
      <w:pPr>
        <w:spacing w:before="195" w:beforeAutospacing="off" w:after="195" w:afterAutospacing="off"/>
      </w:pPr>
    </w:p>
    <w:p w:rsidR="3D32B228" w:rsidP="38299BC5" w:rsidRDefault="3D32B228" w14:paraId="315A37FF" w14:textId="0E1D0983">
      <w:pPr>
        <w:spacing w:before="195" w:beforeAutospacing="off" w:after="195" w:afterAutospacing="off"/>
      </w:pPr>
      <w:hyperlink r:id="R346454d19a6345c4">
        <w:r w:rsidRPr="38299BC5" w:rsidR="3D32B228">
          <w:rPr>
            <w:rStyle w:val="Hyperlink"/>
            <w:i w:val="0"/>
            <w:iCs w:val="0"/>
            <w:noProof w:val="0"/>
            <w:lang w:val="en-GB"/>
          </w:rPr>
          <w:t>https://link.springer.com/article/10.1007/s10597-020-00728-y</w:t>
        </w:r>
      </w:hyperlink>
    </w:p>
    <w:p w:rsidR="38299BC5" w:rsidP="38299BC5" w:rsidRDefault="38299BC5" w14:paraId="7679CE3B" w14:textId="2838FFF2">
      <w:pPr>
        <w:spacing w:before="195" w:beforeAutospacing="off" w:after="195" w:afterAutospacing="off"/>
      </w:pPr>
    </w:p>
    <w:p w:rsidR="3D32B228" w:rsidP="38299BC5" w:rsidRDefault="3D32B228" w14:paraId="53CE8867" w14:textId="318F8172">
      <w:pPr>
        <w:spacing w:before="195" w:beforeAutospacing="off" w:after="195" w:afterAutospacing="off"/>
      </w:pPr>
      <w:hyperlink r:id="Rca3adfdaa2844975">
        <w:r w:rsidRPr="38299BC5" w:rsidR="3D32B228">
          <w:rPr>
            <w:rStyle w:val="Hyperlink"/>
            <w:i w:val="0"/>
            <w:iCs w:val="0"/>
            <w:noProof w:val="0"/>
            <w:lang w:val="en-GB"/>
          </w:rPr>
          <w:t>https://www.ncbi.nlm.nih.gov/books/NBK279282/</w:t>
        </w:r>
      </w:hyperlink>
    </w:p>
    <w:p w:rsidR="38299BC5" w:rsidP="38299BC5" w:rsidRDefault="38299BC5" w14:paraId="1BE1909B" w14:textId="4E9F5773">
      <w:pPr>
        <w:ind w:left="0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D32B228" w:rsidP="38299BC5" w:rsidRDefault="3D32B228" w14:paraId="1109DDA4" w14:textId="19778E22">
      <w:pPr>
        <w:pStyle w:val="Normal"/>
        <w:ind w:left="0"/>
      </w:pPr>
      <w:hyperlink r:id="R30b4366da7284a58">
        <w:r w:rsidRPr="38299BC5" w:rsidR="3D32B228">
          <w:rPr>
            <w:rStyle w:val="Hyperlink"/>
            <w:noProof w:val="0"/>
            <w:lang w:val="en-GB"/>
          </w:rPr>
          <w:t>https://www.england.nhs.uk/mental-health/adults/cmhs/</w:t>
        </w:r>
      </w:hyperlink>
    </w:p>
    <w:p w:rsidR="38299BC5" w:rsidP="38299BC5" w:rsidRDefault="38299BC5" w14:paraId="4E732654" w14:textId="466F9BC7">
      <w:pPr>
        <w:pStyle w:val="Normal"/>
        <w:ind w:left="0"/>
        <w:rPr>
          <w:noProof w:val="0"/>
          <w:lang w:val="en-GB"/>
        </w:rPr>
      </w:pPr>
    </w:p>
    <w:p w:rsidR="38299BC5" w:rsidP="38299BC5" w:rsidRDefault="38299BC5" w14:paraId="0F0146E9" w14:textId="4D1CF1EF">
      <w:pPr>
        <w:pStyle w:val="Normal"/>
        <w:ind w:left="0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ecf9a77b58e403f"/>
      <w:footerReference w:type="default" r:id="R60bda7df6b2b46d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299BC5" w:rsidTr="38299BC5" w14:paraId="0D8B8870">
      <w:trPr>
        <w:trHeight w:val="300"/>
      </w:trPr>
      <w:tc>
        <w:tcPr>
          <w:tcW w:w="3005" w:type="dxa"/>
          <w:tcMar/>
        </w:tcPr>
        <w:p w:rsidR="38299BC5" w:rsidP="38299BC5" w:rsidRDefault="38299BC5" w14:paraId="7AB3226E" w14:textId="449CE78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299BC5" w:rsidP="38299BC5" w:rsidRDefault="38299BC5" w14:paraId="105C2057" w14:textId="473337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299BC5" w:rsidP="38299BC5" w:rsidRDefault="38299BC5" w14:paraId="4EFD5884" w14:textId="1C862E74">
          <w:pPr>
            <w:pStyle w:val="Header"/>
            <w:bidi w:val="0"/>
            <w:ind w:right="-115"/>
            <w:jc w:val="right"/>
          </w:pPr>
        </w:p>
      </w:tc>
    </w:tr>
  </w:tbl>
  <w:p w:rsidR="38299BC5" w:rsidP="38299BC5" w:rsidRDefault="38299BC5" w14:paraId="19516112" w14:textId="0942C7D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299BC5" w:rsidTr="38299BC5" w14:paraId="4D7B508D">
      <w:trPr>
        <w:trHeight w:val="300"/>
      </w:trPr>
      <w:tc>
        <w:tcPr>
          <w:tcW w:w="3005" w:type="dxa"/>
          <w:tcMar/>
        </w:tcPr>
        <w:p w:rsidR="38299BC5" w:rsidP="38299BC5" w:rsidRDefault="38299BC5" w14:paraId="5F947C8C" w14:textId="0B1B7D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299BC5" w:rsidP="38299BC5" w:rsidRDefault="38299BC5" w14:paraId="08541594" w14:textId="25ADCE3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299BC5" w:rsidP="38299BC5" w:rsidRDefault="38299BC5" w14:paraId="45179638" w14:textId="4EB26AE8">
          <w:pPr>
            <w:pStyle w:val="Header"/>
            <w:bidi w:val="0"/>
            <w:ind w:right="-115"/>
            <w:jc w:val="right"/>
          </w:pPr>
        </w:p>
      </w:tc>
    </w:tr>
  </w:tbl>
  <w:p w:rsidR="38299BC5" w:rsidP="38299BC5" w:rsidRDefault="38299BC5" w14:paraId="4C0F4A89" w14:textId="35329B4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5A4BC9"/>
    <w:rsid w:val="000E8E02"/>
    <w:rsid w:val="000ED1A4"/>
    <w:rsid w:val="0073E850"/>
    <w:rsid w:val="00927ED8"/>
    <w:rsid w:val="00F8DDB7"/>
    <w:rsid w:val="0143D38D"/>
    <w:rsid w:val="014FF1C2"/>
    <w:rsid w:val="01CBC7E7"/>
    <w:rsid w:val="023AD293"/>
    <w:rsid w:val="027A3020"/>
    <w:rsid w:val="028F5CE1"/>
    <w:rsid w:val="02A52A0D"/>
    <w:rsid w:val="02D4D1E6"/>
    <w:rsid w:val="02DD8AA7"/>
    <w:rsid w:val="034DBAB1"/>
    <w:rsid w:val="03A0182B"/>
    <w:rsid w:val="03B51005"/>
    <w:rsid w:val="04B69794"/>
    <w:rsid w:val="04BD5EAE"/>
    <w:rsid w:val="04C2F4F0"/>
    <w:rsid w:val="04DBB42C"/>
    <w:rsid w:val="05374682"/>
    <w:rsid w:val="059BBFD8"/>
    <w:rsid w:val="0627A4BC"/>
    <w:rsid w:val="06C61A23"/>
    <w:rsid w:val="06C755EE"/>
    <w:rsid w:val="06FDEEDD"/>
    <w:rsid w:val="0712A0AF"/>
    <w:rsid w:val="074A871C"/>
    <w:rsid w:val="075206D2"/>
    <w:rsid w:val="0764D33B"/>
    <w:rsid w:val="0785C956"/>
    <w:rsid w:val="078E0E52"/>
    <w:rsid w:val="07A084A1"/>
    <w:rsid w:val="07DFA63D"/>
    <w:rsid w:val="08054C14"/>
    <w:rsid w:val="08183EAF"/>
    <w:rsid w:val="083DDE07"/>
    <w:rsid w:val="08A70BD9"/>
    <w:rsid w:val="08E9C3D1"/>
    <w:rsid w:val="08F7027C"/>
    <w:rsid w:val="094BF499"/>
    <w:rsid w:val="09A090A0"/>
    <w:rsid w:val="0A587EA4"/>
    <w:rsid w:val="0ABFF9E2"/>
    <w:rsid w:val="0ACBE541"/>
    <w:rsid w:val="0AEB83B5"/>
    <w:rsid w:val="0B1A946F"/>
    <w:rsid w:val="0B49F4A8"/>
    <w:rsid w:val="0C455EEC"/>
    <w:rsid w:val="0C4DE09C"/>
    <w:rsid w:val="0C842D01"/>
    <w:rsid w:val="0CC64E46"/>
    <w:rsid w:val="0CC66F2D"/>
    <w:rsid w:val="0CEF0430"/>
    <w:rsid w:val="0D0830EE"/>
    <w:rsid w:val="0D2B23ED"/>
    <w:rsid w:val="0D2E922D"/>
    <w:rsid w:val="0D3C518B"/>
    <w:rsid w:val="0D66A935"/>
    <w:rsid w:val="0DB687AC"/>
    <w:rsid w:val="0DEC97C9"/>
    <w:rsid w:val="0E1E1BB1"/>
    <w:rsid w:val="0E43A5F7"/>
    <w:rsid w:val="0E5360F5"/>
    <w:rsid w:val="0EC76248"/>
    <w:rsid w:val="0EC8D9B8"/>
    <w:rsid w:val="0EF73FFB"/>
    <w:rsid w:val="0F2B01B3"/>
    <w:rsid w:val="0F493B10"/>
    <w:rsid w:val="0FA51BD5"/>
    <w:rsid w:val="0FBA8168"/>
    <w:rsid w:val="0FDA5811"/>
    <w:rsid w:val="107C6ECD"/>
    <w:rsid w:val="10B670AB"/>
    <w:rsid w:val="10BA8C93"/>
    <w:rsid w:val="110260D4"/>
    <w:rsid w:val="11137D76"/>
    <w:rsid w:val="11B4CD49"/>
    <w:rsid w:val="11B9A9D7"/>
    <w:rsid w:val="11C267B3"/>
    <w:rsid w:val="11FEBE9B"/>
    <w:rsid w:val="120F4660"/>
    <w:rsid w:val="1252DE12"/>
    <w:rsid w:val="128B4A6B"/>
    <w:rsid w:val="12F91CEB"/>
    <w:rsid w:val="1324868C"/>
    <w:rsid w:val="132AFFBE"/>
    <w:rsid w:val="1356E45C"/>
    <w:rsid w:val="13636094"/>
    <w:rsid w:val="136F5A62"/>
    <w:rsid w:val="1382A645"/>
    <w:rsid w:val="1396F5A8"/>
    <w:rsid w:val="13A65FC4"/>
    <w:rsid w:val="1407CD78"/>
    <w:rsid w:val="141F4A05"/>
    <w:rsid w:val="14280B98"/>
    <w:rsid w:val="144B9B6F"/>
    <w:rsid w:val="14791BDF"/>
    <w:rsid w:val="152DE69D"/>
    <w:rsid w:val="1531059F"/>
    <w:rsid w:val="155B84FF"/>
    <w:rsid w:val="1564EE88"/>
    <w:rsid w:val="15F33EE8"/>
    <w:rsid w:val="166B81B6"/>
    <w:rsid w:val="16F6607F"/>
    <w:rsid w:val="16F9F8E8"/>
    <w:rsid w:val="16FD3A6A"/>
    <w:rsid w:val="1712A437"/>
    <w:rsid w:val="171D3F3A"/>
    <w:rsid w:val="17458F89"/>
    <w:rsid w:val="17A2AE56"/>
    <w:rsid w:val="181289C3"/>
    <w:rsid w:val="181BC98A"/>
    <w:rsid w:val="186449D5"/>
    <w:rsid w:val="18AA53DF"/>
    <w:rsid w:val="18B2E975"/>
    <w:rsid w:val="18D28B83"/>
    <w:rsid w:val="18E93E79"/>
    <w:rsid w:val="196A774E"/>
    <w:rsid w:val="19843E18"/>
    <w:rsid w:val="19D0BEB9"/>
    <w:rsid w:val="1A293A8C"/>
    <w:rsid w:val="1A6C33EA"/>
    <w:rsid w:val="1A7A0403"/>
    <w:rsid w:val="1ACEE140"/>
    <w:rsid w:val="1B6D521B"/>
    <w:rsid w:val="1B8E126C"/>
    <w:rsid w:val="1C079006"/>
    <w:rsid w:val="1C0DB542"/>
    <w:rsid w:val="1C1B8F44"/>
    <w:rsid w:val="1C238041"/>
    <w:rsid w:val="1C426153"/>
    <w:rsid w:val="1C9F0FC1"/>
    <w:rsid w:val="1C9F2198"/>
    <w:rsid w:val="1CA56D7F"/>
    <w:rsid w:val="1CD0348B"/>
    <w:rsid w:val="1CE6E6A9"/>
    <w:rsid w:val="1CF7F1B2"/>
    <w:rsid w:val="1D0AD107"/>
    <w:rsid w:val="1D4D7306"/>
    <w:rsid w:val="1D905512"/>
    <w:rsid w:val="1DA48479"/>
    <w:rsid w:val="1DDB3383"/>
    <w:rsid w:val="1EBCF36F"/>
    <w:rsid w:val="1F02B260"/>
    <w:rsid w:val="1F02D7D1"/>
    <w:rsid w:val="1F5C90B3"/>
    <w:rsid w:val="1FA69335"/>
    <w:rsid w:val="1FC92E21"/>
    <w:rsid w:val="1FD73623"/>
    <w:rsid w:val="1FF11515"/>
    <w:rsid w:val="1FFC4195"/>
    <w:rsid w:val="20472CB9"/>
    <w:rsid w:val="20727CC1"/>
    <w:rsid w:val="20BA4310"/>
    <w:rsid w:val="21779408"/>
    <w:rsid w:val="21864B2A"/>
    <w:rsid w:val="21EF49C6"/>
    <w:rsid w:val="221471EF"/>
    <w:rsid w:val="2218D3F2"/>
    <w:rsid w:val="22703F32"/>
    <w:rsid w:val="230ADE91"/>
    <w:rsid w:val="232865B7"/>
    <w:rsid w:val="2375EB4C"/>
    <w:rsid w:val="238576D9"/>
    <w:rsid w:val="2415C120"/>
    <w:rsid w:val="2427F755"/>
    <w:rsid w:val="25005283"/>
    <w:rsid w:val="2547173A"/>
    <w:rsid w:val="25A5A81F"/>
    <w:rsid w:val="2617A569"/>
    <w:rsid w:val="2690A096"/>
    <w:rsid w:val="26B24798"/>
    <w:rsid w:val="26DEC2F0"/>
    <w:rsid w:val="26F22436"/>
    <w:rsid w:val="270DD32F"/>
    <w:rsid w:val="271625C7"/>
    <w:rsid w:val="27520A63"/>
    <w:rsid w:val="2762CC15"/>
    <w:rsid w:val="27D8C8AA"/>
    <w:rsid w:val="28AA8473"/>
    <w:rsid w:val="28D8F21A"/>
    <w:rsid w:val="295E3938"/>
    <w:rsid w:val="2965D96E"/>
    <w:rsid w:val="298EF368"/>
    <w:rsid w:val="2991626F"/>
    <w:rsid w:val="2A27951F"/>
    <w:rsid w:val="2ADE1C8E"/>
    <w:rsid w:val="2B56C309"/>
    <w:rsid w:val="2B66A82E"/>
    <w:rsid w:val="2B847D0E"/>
    <w:rsid w:val="2BB8892A"/>
    <w:rsid w:val="2BCE5874"/>
    <w:rsid w:val="2BD8B6FC"/>
    <w:rsid w:val="2C17303E"/>
    <w:rsid w:val="2C8DC08F"/>
    <w:rsid w:val="2CBD979A"/>
    <w:rsid w:val="2CEC0260"/>
    <w:rsid w:val="2CF22CB1"/>
    <w:rsid w:val="2D0D433A"/>
    <w:rsid w:val="2D1F240F"/>
    <w:rsid w:val="2D22D218"/>
    <w:rsid w:val="2D237907"/>
    <w:rsid w:val="2D5053AB"/>
    <w:rsid w:val="2D91FFA9"/>
    <w:rsid w:val="2DBDC59B"/>
    <w:rsid w:val="2DC2938C"/>
    <w:rsid w:val="2DE9CD05"/>
    <w:rsid w:val="2E7EAE20"/>
    <w:rsid w:val="2EACCB75"/>
    <w:rsid w:val="2EDADCF0"/>
    <w:rsid w:val="2F02616E"/>
    <w:rsid w:val="2F24E038"/>
    <w:rsid w:val="2F2E6442"/>
    <w:rsid w:val="3057D220"/>
    <w:rsid w:val="307E83A2"/>
    <w:rsid w:val="30D2BECC"/>
    <w:rsid w:val="30E65520"/>
    <w:rsid w:val="30E9ED0D"/>
    <w:rsid w:val="31390321"/>
    <w:rsid w:val="316B4FFE"/>
    <w:rsid w:val="318BF357"/>
    <w:rsid w:val="31CB9DD0"/>
    <w:rsid w:val="323776B5"/>
    <w:rsid w:val="32669320"/>
    <w:rsid w:val="3291A20A"/>
    <w:rsid w:val="32D3C32F"/>
    <w:rsid w:val="33F1B200"/>
    <w:rsid w:val="3426CEC5"/>
    <w:rsid w:val="345B3084"/>
    <w:rsid w:val="348F6242"/>
    <w:rsid w:val="349C1B42"/>
    <w:rsid w:val="34B9636F"/>
    <w:rsid w:val="34B9EB56"/>
    <w:rsid w:val="34C0CD14"/>
    <w:rsid w:val="35425636"/>
    <w:rsid w:val="3548E7AB"/>
    <w:rsid w:val="354FD653"/>
    <w:rsid w:val="35BAB0EC"/>
    <w:rsid w:val="36189CF1"/>
    <w:rsid w:val="365C9633"/>
    <w:rsid w:val="36C2F115"/>
    <w:rsid w:val="38299BC5"/>
    <w:rsid w:val="382E69AE"/>
    <w:rsid w:val="382FE14E"/>
    <w:rsid w:val="388346FF"/>
    <w:rsid w:val="38DB58CC"/>
    <w:rsid w:val="39BBF61B"/>
    <w:rsid w:val="3A083483"/>
    <w:rsid w:val="3AAFB204"/>
    <w:rsid w:val="3AD432BB"/>
    <w:rsid w:val="3B1F98A7"/>
    <w:rsid w:val="3B3137A1"/>
    <w:rsid w:val="3B3DC829"/>
    <w:rsid w:val="3B4FCAEB"/>
    <w:rsid w:val="3B83C28E"/>
    <w:rsid w:val="3B8A6970"/>
    <w:rsid w:val="3BA0B87A"/>
    <w:rsid w:val="3C115513"/>
    <w:rsid w:val="3C1CCFAD"/>
    <w:rsid w:val="3C3C5BD7"/>
    <w:rsid w:val="3C66FFBC"/>
    <w:rsid w:val="3CB93694"/>
    <w:rsid w:val="3CF2E706"/>
    <w:rsid w:val="3CFF63BA"/>
    <w:rsid w:val="3D32B228"/>
    <w:rsid w:val="3D569475"/>
    <w:rsid w:val="3DB0752E"/>
    <w:rsid w:val="3E246B0E"/>
    <w:rsid w:val="3E3C182F"/>
    <w:rsid w:val="3E5B948F"/>
    <w:rsid w:val="3ECD88F7"/>
    <w:rsid w:val="3EED34CB"/>
    <w:rsid w:val="3F276BFE"/>
    <w:rsid w:val="3F401FAF"/>
    <w:rsid w:val="3FE16676"/>
    <w:rsid w:val="4067EE11"/>
    <w:rsid w:val="409DA82E"/>
    <w:rsid w:val="40A62B5D"/>
    <w:rsid w:val="412478B2"/>
    <w:rsid w:val="4125FB80"/>
    <w:rsid w:val="41821516"/>
    <w:rsid w:val="419E9CE0"/>
    <w:rsid w:val="41C971A5"/>
    <w:rsid w:val="41FF2958"/>
    <w:rsid w:val="424104D2"/>
    <w:rsid w:val="42A0EBC7"/>
    <w:rsid w:val="42A5BABA"/>
    <w:rsid w:val="42D5AD83"/>
    <w:rsid w:val="43728C14"/>
    <w:rsid w:val="439DF2DB"/>
    <w:rsid w:val="43C8A069"/>
    <w:rsid w:val="43C90B66"/>
    <w:rsid w:val="440A5C84"/>
    <w:rsid w:val="441235B1"/>
    <w:rsid w:val="44328A85"/>
    <w:rsid w:val="444D29D6"/>
    <w:rsid w:val="445A4BC9"/>
    <w:rsid w:val="4473DB7F"/>
    <w:rsid w:val="44824684"/>
    <w:rsid w:val="44C9C318"/>
    <w:rsid w:val="44CE62FD"/>
    <w:rsid w:val="455C25C9"/>
    <w:rsid w:val="459054E3"/>
    <w:rsid w:val="461A7049"/>
    <w:rsid w:val="462B781A"/>
    <w:rsid w:val="4642EC60"/>
    <w:rsid w:val="4648B08E"/>
    <w:rsid w:val="46C1F6CB"/>
    <w:rsid w:val="46CCA3B6"/>
    <w:rsid w:val="46D9F51C"/>
    <w:rsid w:val="474CAEE9"/>
    <w:rsid w:val="47C4E036"/>
    <w:rsid w:val="47CA5AA5"/>
    <w:rsid w:val="48126BED"/>
    <w:rsid w:val="4854035E"/>
    <w:rsid w:val="488E96F8"/>
    <w:rsid w:val="49034827"/>
    <w:rsid w:val="4959351C"/>
    <w:rsid w:val="498D2FDC"/>
    <w:rsid w:val="49A97D8A"/>
    <w:rsid w:val="49CE8990"/>
    <w:rsid w:val="49F593CD"/>
    <w:rsid w:val="4A0A72F1"/>
    <w:rsid w:val="4A4AC8A6"/>
    <w:rsid w:val="4A68B806"/>
    <w:rsid w:val="4A877289"/>
    <w:rsid w:val="4A9DBFA9"/>
    <w:rsid w:val="4AB1D3DC"/>
    <w:rsid w:val="4B569DB4"/>
    <w:rsid w:val="4B795447"/>
    <w:rsid w:val="4B88DBED"/>
    <w:rsid w:val="4BB732F7"/>
    <w:rsid w:val="4BBC3DFA"/>
    <w:rsid w:val="4BD05CB8"/>
    <w:rsid w:val="4C8E3651"/>
    <w:rsid w:val="4CA91010"/>
    <w:rsid w:val="4D3A7809"/>
    <w:rsid w:val="4D6CD377"/>
    <w:rsid w:val="4DB319E6"/>
    <w:rsid w:val="4DB541DD"/>
    <w:rsid w:val="4DF9A5BF"/>
    <w:rsid w:val="4E2C5C64"/>
    <w:rsid w:val="4E6B7AC8"/>
    <w:rsid w:val="4EE310E6"/>
    <w:rsid w:val="4F5FAA47"/>
    <w:rsid w:val="4FDE04D1"/>
    <w:rsid w:val="5004DD7B"/>
    <w:rsid w:val="5059D860"/>
    <w:rsid w:val="509B9B90"/>
    <w:rsid w:val="50A76EF3"/>
    <w:rsid w:val="50DD5AEE"/>
    <w:rsid w:val="50E59F23"/>
    <w:rsid w:val="50E749A4"/>
    <w:rsid w:val="50EC837F"/>
    <w:rsid w:val="5128BCFF"/>
    <w:rsid w:val="513A509B"/>
    <w:rsid w:val="515A0C9E"/>
    <w:rsid w:val="5161F209"/>
    <w:rsid w:val="51641DFF"/>
    <w:rsid w:val="51E86E9A"/>
    <w:rsid w:val="521998FA"/>
    <w:rsid w:val="52344167"/>
    <w:rsid w:val="528E96F0"/>
    <w:rsid w:val="528ED9BE"/>
    <w:rsid w:val="529C2AF2"/>
    <w:rsid w:val="52CD724A"/>
    <w:rsid w:val="52E994AE"/>
    <w:rsid w:val="53636BE3"/>
    <w:rsid w:val="53725D52"/>
    <w:rsid w:val="540EADE8"/>
    <w:rsid w:val="5466BBE4"/>
    <w:rsid w:val="548C7704"/>
    <w:rsid w:val="55B1DC41"/>
    <w:rsid w:val="563E4C8C"/>
    <w:rsid w:val="572ED50A"/>
    <w:rsid w:val="57791375"/>
    <w:rsid w:val="577CAEB6"/>
    <w:rsid w:val="57ABCDB0"/>
    <w:rsid w:val="57F65F73"/>
    <w:rsid w:val="598EDFA8"/>
    <w:rsid w:val="599DA357"/>
    <w:rsid w:val="59CFAFBD"/>
    <w:rsid w:val="59D7367E"/>
    <w:rsid w:val="5A16D8B5"/>
    <w:rsid w:val="5ABF0800"/>
    <w:rsid w:val="5AC01002"/>
    <w:rsid w:val="5AD618BD"/>
    <w:rsid w:val="5AF4A2BE"/>
    <w:rsid w:val="5B8536A3"/>
    <w:rsid w:val="5B901BF2"/>
    <w:rsid w:val="5BFFA43B"/>
    <w:rsid w:val="5D3B35BA"/>
    <w:rsid w:val="5D729641"/>
    <w:rsid w:val="5E891E17"/>
    <w:rsid w:val="5EC7D8C0"/>
    <w:rsid w:val="5F2365F9"/>
    <w:rsid w:val="5F2CD559"/>
    <w:rsid w:val="5F4FE537"/>
    <w:rsid w:val="5F67B897"/>
    <w:rsid w:val="5F6FC379"/>
    <w:rsid w:val="5F8CDC49"/>
    <w:rsid w:val="5FF89C0F"/>
    <w:rsid w:val="60251035"/>
    <w:rsid w:val="604CCE57"/>
    <w:rsid w:val="605FC8B1"/>
    <w:rsid w:val="613AF078"/>
    <w:rsid w:val="617692FC"/>
    <w:rsid w:val="61C755ED"/>
    <w:rsid w:val="61F7899F"/>
    <w:rsid w:val="624941EB"/>
    <w:rsid w:val="6249EB2A"/>
    <w:rsid w:val="625D5045"/>
    <w:rsid w:val="6350A75B"/>
    <w:rsid w:val="636D6B08"/>
    <w:rsid w:val="639E3BE8"/>
    <w:rsid w:val="64184121"/>
    <w:rsid w:val="6427F569"/>
    <w:rsid w:val="645EFA53"/>
    <w:rsid w:val="64CA45B5"/>
    <w:rsid w:val="6509FF43"/>
    <w:rsid w:val="656F1D61"/>
    <w:rsid w:val="65A044A5"/>
    <w:rsid w:val="66212F5C"/>
    <w:rsid w:val="667583C6"/>
    <w:rsid w:val="66CF1934"/>
    <w:rsid w:val="66E54503"/>
    <w:rsid w:val="6760E9C4"/>
    <w:rsid w:val="67A4C1AC"/>
    <w:rsid w:val="67B1FC73"/>
    <w:rsid w:val="682CE26A"/>
    <w:rsid w:val="683EC089"/>
    <w:rsid w:val="684B5501"/>
    <w:rsid w:val="688D73B2"/>
    <w:rsid w:val="68EEEDD9"/>
    <w:rsid w:val="68F324F2"/>
    <w:rsid w:val="690D7139"/>
    <w:rsid w:val="69B6B671"/>
    <w:rsid w:val="69B7F42F"/>
    <w:rsid w:val="69BAF81B"/>
    <w:rsid w:val="69E3AAD9"/>
    <w:rsid w:val="69E4A22D"/>
    <w:rsid w:val="69EDFF26"/>
    <w:rsid w:val="69FFE02B"/>
    <w:rsid w:val="6A4410D1"/>
    <w:rsid w:val="6A6CFAA1"/>
    <w:rsid w:val="6A7A7266"/>
    <w:rsid w:val="6AFDFFF9"/>
    <w:rsid w:val="6B143BE1"/>
    <w:rsid w:val="6B3599B7"/>
    <w:rsid w:val="6B8AA71A"/>
    <w:rsid w:val="6BA750CB"/>
    <w:rsid w:val="6C350C6C"/>
    <w:rsid w:val="6C9F2F2F"/>
    <w:rsid w:val="6CA0C219"/>
    <w:rsid w:val="6CC6ABEA"/>
    <w:rsid w:val="6D0EB4C2"/>
    <w:rsid w:val="6D23CFEF"/>
    <w:rsid w:val="6D668F03"/>
    <w:rsid w:val="6D67734E"/>
    <w:rsid w:val="6D74468E"/>
    <w:rsid w:val="6D996D3A"/>
    <w:rsid w:val="6DE47BBA"/>
    <w:rsid w:val="6E5A104A"/>
    <w:rsid w:val="6E6A429F"/>
    <w:rsid w:val="6E7462BB"/>
    <w:rsid w:val="6EB8FF46"/>
    <w:rsid w:val="6ED15D6E"/>
    <w:rsid w:val="6EE6ACF0"/>
    <w:rsid w:val="6F06FFEE"/>
    <w:rsid w:val="6F4E36BD"/>
    <w:rsid w:val="6F81F878"/>
    <w:rsid w:val="6F908FB0"/>
    <w:rsid w:val="6FB2F2CB"/>
    <w:rsid w:val="6FC974B7"/>
    <w:rsid w:val="702828F6"/>
    <w:rsid w:val="704117AC"/>
    <w:rsid w:val="70B3F1D3"/>
    <w:rsid w:val="70FED8E4"/>
    <w:rsid w:val="713EBE5F"/>
    <w:rsid w:val="714BCB2D"/>
    <w:rsid w:val="722CB16F"/>
    <w:rsid w:val="7237A32B"/>
    <w:rsid w:val="7267CCF2"/>
    <w:rsid w:val="726FB53A"/>
    <w:rsid w:val="729219F0"/>
    <w:rsid w:val="73576E0B"/>
    <w:rsid w:val="73D994B7"/>
    <w:rsid w:val="7405E41A"/>
    <w:rsid w:val="741A4CE8"/>
    <w:rsid w:val="74579B0B"/>
    <w:rsid w:val="745B6A2B"/>
    <w:rsid w:val="7484AFCB"/>
    <w:rsid w:val="74943A9B"/>
    <w:rsid w:val="74A7B4D7"/>
    <w:rsid w:val="74B3D83B"/>
    <w:rsid w:val="74BD2012"/>
    <w:rsid w:val="74C7CB14"/>
    <w:rsid w:val="74E56E46"/>
    <w:rsid w:val="74F359C2"/>
    <w:rsid w:val="74FAD36B"/>
    <w:rsid w:val="754EFA1C"/>
    <w:rsid w:val="756466B2"/>
    <w:rsid w:val="7564A84B"/>
    <w:rsid w:val="75B7BA7B"/>
    <w:rsid w:val="75C2F233"/>
    <w:rsid w:val="75CDA9B1"/>
    <w:rsid w:val="75DED9D2"/>
    <w:rsid w:val="75E33952"/>
    <w:rsid w:val="7624646A"/>
    <w:rsid w:val="7642B4A4"/>
    <w:rsid w:val="765FE5C0"/>
    <w:rsid w:val="76680FD0"/>
    <w:rsid w:val="76AA54FE"/>
    <w:rsid w:val="76B56406"/>
    <w:rsid w:val="773086D7"/>
    <w:rsid w:val="7768A296"/>
    <w:rsid w:val="777AC88A"/>
    <w:rsid w:val="77A9410C"/>
    <w:rsid w:val="77D57FCA"/>
    <w:rsid w:val="78479293"/>
    <w:rsid w:val="785AC022"/>
    <w:rsid w:val="78C4BF2A"/>
    <w:rsid w:val="78E47A45"/>
    <w:rsid w:val="794D9BB2"/>
    <w:rsid w:val="795F2385"/>
    <w:rsid w:val="799C7CD8"/>
    <w:rsid w:val="79D70D91"/>
    <w:rsid w:val="7A0D0402"/>
    <w:rsid w:val="7A191538"/>
    <w:rsid w:val="7A3B187D"/>
    <w:rsid w:val="7A49603C"/>
    <w:rsid w:val="7A5C0906"/>
    <w:rsid w:val="7A890FAA"/>
    <w:rsid w:val="7A8A5E7E"/>
    <w:rsid w:val="7B49A83D"/>
    <w:rsid w:val="7BA7AD6C"/>
    <w:rsid w:val="7C254221"/>
    <w:rsid w:val="7C7FA49C"/>
    <w:rsid w:val="7CBBD145"/>
    <w:rsid w:val="7D514DC5"/>
    <w:rsid w:val="7D804AAB"/>
    <w:rsid w:val="7E101444"/>
    <w:rsid w:val="7E11F691"/>
    <w:rsid w:val="7E151314"/>
    <w:rsid w:val="7E2801FC"/>
    <w:rsid w:val="7E2DAB50"/>
    <w:rsid w:val="7EC33E01"/>
    <w:rsid w:val="7ECAF12E"/>
    <w:rsid w:val="7EFB9871"/>
    <w:rsid w:val="7F0E05F0"/>
    <w:rsid w:val="7F750B20"/>
    <w:rsid w:val="7FB74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13787"/>
  <w15:chartTrackingRefBased/>
  <w15:docId w15:val="{DCD381BF-0ECA-4735-8782-1DF10AB3D9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8299BC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299BC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8299BC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news-room/fact-sheets/detail/depression" TargetMode="External" Id="R298bae7980c34d45" /><Relationship Type="http://schemas.openxmlformats.org/officeDocument/2006/relationships/hyperlink" Target="https://www.nhs.uk/mental-health/conditions/depression-in-adults/diagnosis/" TargetMode="External" Id="Radae5a797c4343d6" /><Relationship Type="http://schemas.openxmlformats.org/officeDocument/2006/relationships/hyperlink" Target="https://www.nhs.uk/mental-health/self-help/tips-and-support/cope-with-depression/" TargetMode="External" Id="Rfbcd25e1dc164225" /><Relationship Type="http://schemas.openxmlformats.org/officeDocument/2006/relationships/hyperlink" Target="https://link.springer.com/article/10.1007/s10597-020-00728-y" TargetMode="External" Id="R346454d19a6345c4" /><Relationship Type="http://schemas.openxmlformats.org/officeDocument/2006/relationships/hyperlink" Target="https://www.ncbi.nlm.nih.gov/books/NBK279282/" TargetMode="External" Id="Rca3adfdaa2844975" /><Relationship Type="http://schemas.openxmlformats.org/officeDocument/2006/relationships/hyperlink" Target="https://www.england.nhs.uk/mental-health/adults/cmhs/" TargetMode="External" Id="R30b4366da7284a58" /><Relationship Type="http://schemas.openxmlformats.org/officeDocument/2006/relationships/header" Target="/word/header.xml" Id="R7ecf9a77b58e403f" /><Relationship Type="http://schemas.openxmlformats.org/officeDocument/2006/relationships/footer" Target="/word/footer.xml" Id="R60bda7df6b2b46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Haneefah Salim Patel (2529244)</dc:creator>
  <keywords/>
  <dc:description/>
  <lastModifiedBy>Haneefah Salim Patel (2529244)</lastModifiedBy>
  <revision>3</revision>
  <dcterms:created xsi:type="dcterms:W3CDTF">2026-07-19T22:27:31.4044529Z</dcterms:created>
  <dcterms:modified xsi:type="dcterms:W3CDTF">2026-07-20T22:44:35.9288931Z</dcterms:modified>
</coreProperties>
</file>