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5C8" w:rsidRPr="00A46481" w:rsidRDefault="00A46481">
      <w:pPr>
        <w:rPr>
          <w:b/>
          <w:sz w:val="28"/>
          <w:szCs w:val="28"/>
        </w:rPr>
      </w:pPr>
      <w:r w:rsidRPr="00A46481">
        <w:rPr>
          <w:b/>
          <w:sz w:val="28"/>
          <w:szCs w:val="28"/>
        </w:rPr>
        <w:t>Student name: Stefan Gheorghe</w:t>
      </w:r>
    </w:p>
    <w:p w:rsidR="00A46481" w:rsidRPr="00A46481" w:rsidRDefault="00A46481">
      <w:pPr>
        <w:rPr>
          <w:b/>
          <w:sz w:val="28"/>
          <w:szCs w:val="28"/>
        </w:rPr>
      </w:pPr>
      <w:r w:rsidRPr="00A46481">
        <w:rPr>
          <w:b/>
          <w:sz w:val="28"/>
          <w:szCs w:val="28"/>
        </w:rPr>
        <w:t>Student number:</w:t>
      </w:r>
      <w:r w:rsidR="00FB6A69">
        <w:rPr>
          <w:b/>
          <w:sz w:val="28"/>
          <w:szCs w:val="28"/>
        </w:rPr>
        <w:t xml:space="preserve"> 2130435</w:t>
      </w:r>
      <w:bookmarkStart w:id="0" w:name="_GoBack"/>
      <w:bookmarkEnd w:id="0"/>
    </w:p>
    <w:p w:rsidR="00A46481" w:rsidRPr="00A46481" w:rsidRDefault="00A46481">
      <w:pPr>
        <w:rPr>
          <w:b/>
          <w:sz w:val="28"/>
          <w:szCs w:val="28"/>
        </w:rPr>
      </w:pPr>
      <w:r w:rsidRPr="00A46481">
        <w:rPr>
          <w:b/>
          <w:sz w:val="28"/>
          <w:szCs w:val="28"/>
        </w:rPr>
        <w:t>Student lecturer:  Jayne Griffiths Parry</w:t>
      </w:r>
    </w:p>
    <w:p w:rsidR="000215C8" w:rsidRDefault="000215C8">
      <w:pPr>
        <w:rPr>
          <w:b/>
          <w:sz w:val="52"/>
          <w:szCs w:val="52"/>
          <w:u w:val="single"/>
        </w:rPr>
      </w:pPr>
    </w:p>
    <w:p w:rsidR="000215C8" w:rsidRDefault="000215C8">
      <w:pPr>
        <w:rPr>
          <w:b/>
          <w:sz w:val="52"/>
          <w:szCs w:val="52"/>
          <w:u w:val="single"/>
        </w:rPr>
      </w:pPr>
    </w:p>
    <w:p w:rsidR="000215C8" w:rsidRPr="00A46481" w:rsidRDefault="000215C8">
      <w:pPr>
        <w:rPr>
          <w:b/>
          <w:sz w:val="52"/>
          <w:szCs w:val="52"/>
          <w:u w:val="single"/>
        </w:rPr>
      </w:pPr>
    </w:p>
    <w:p w:rsidR="00E94641" w:rsidRPr="00A46481" w:rsidRDefault="000215C8">
      <w:pPr>
        <w:rPr>
          <w:b/>
          <w:color w:val="000000" w:themeColor="text1"/>
          <w:sz w:val="36"/>
          <w:szCs w:val="36"/>
          <w:u w:val="single"/>
        </w:rPr>
      </w:pPr>
      <w:r w:rsidRPr="00A46481">
        <w:rPr>
          <w:b/>
          <w:color w:val="000000" w:themeColor="text1"/>
          <w:sz w:val="36"/>
          <w:szCs w:val="36"/>
          <w:u w:val="single"/>
        </w:rPr>
        <w:t xml:space="preserve"> Report</w:t>
      </w:r>
      <w:r w:rsidR="00A46481" w:rsidRPr="00A46481">
        <w:rPr>
          <w:b/>
          <w:color w:val="000000" w:themeColor="text1"/>
          <w:sz w:val="36"/>
          <w:szCs w:val="36"/>
          <w:u w:val="single"/>
        </w:rPr>
        <w:t xml:space="preserve"> A Supply &amp; Sourcing Plan for </w:t>
      </w:r>
      <w:r w:rsidRPr="00A46481">
        <w:rPr>
          <w:b/>
          <w:color w:val="000000" w:themeColor="text1"/>
          <w:sz w:val="36"/>
          <w:szCs w:val="36"/>
          <w:u w:val="single"/>
        </w:rPr>
        <w:t xml:space="preserve">Bwyty Trinity, </w:t>
      </w:r>
    </w:p>
    <w:p w:rsidR="00A46481" w:rsidRPr="00A46481" w:rsidRDefault="00A46481">
      <w:pPr>
        <w:rPr>
          <w:b/>
          <w:sz w:val="36"/>
          <w:szCs w:val="36"/>
          <w:u w:val="single"/>
        </w:rPr>
      </w:pPr>
      <w:r w:rsidRPr="00A46481">
        <w:rPr>
          <w:b/>
          <w:sz w:val="36"/>
          <w:szCs w:val="36"/>
        </w:rPr>
        <w:t xml:space="preserve">                          </w:t>
      </w:r>
      <w:r w:rsidRPr="00A46481">
        <w:rPr>
          <w:b/>
          <w:sz w:val="36"/>
          <w:szCs w:val="36"/>
          <w:u w:val="single"/>
        </w:rPr>
        <w:t xml:space="preserve">Christmas Day Menu                  </w:t>
      </w:r>
    </w:p>
    <w:p w:rsidR="000215C8" w:rsidRDefault="000215C8">
      <w:pPr>
        <w:rPr>
          <w:b/>
          <w:sz w:val="52"/>
          <w:szCs w:val="52"/>
          <w:u w:val="single"/>
        </w:rPr>
      </w:pPr>
    </w:p>
    <w:p w:rsidR="000215C8" w:rsidRDefault="000215C8">
      <w:pPr>
        <w:rPr>
          <w:b/>
          <w:sz w:val="52"/>
          <w:szCs w:val="52"/>
          <w:u w:val="single"/>
        </w:rPr>
      </w:pPr>
    </w:p>
    <w:p w:rsidR="000215C8" w:rsidRPr="000215C8" w:rsidRDefault="000215C8">
      <w:pPr>
        <w:rPr>
          <w:b/>
          <w:sz w:val="28"/>
          <w:szCs w:val="28"/>
          <w:u w:val="single"/>
        </w:rPr>
      </w:pPr>
    </w:p>
    <w:p w:rsidR="000215C8" w:rsidRDefault="000215C8">
      <w:pPr>
        <w:rPr>
          <w:b/>
          <w:sz w:val="28"/>
          <w:szCs w:val="28"/>
          <w:u w:val="single"/>
        </w:rPr>
      </w:pPr>
    </w:p>
    <w:p w:rsidR="000215C8" w:rsidRDefault="000215C8">
      <w:pPr>
        <w:rPr>
          <w:b/>
          <w:sz w:val="28"/>
          <w:szCs w:val="28"/>
          <w:u w:val="single"/>
        </w:rPr>
      </w:pPr>
    </w:p>
    <w:p w:rsidR="000215C8" w:rsidRPr="000215C8" w:rsidRDefault="000215C8">
      <w:pPr>
        <w:rPr>
          <w:b/>
          <w:sz w:val="28"/>
          <w:szCs w:val="28"/>
          <w:u w:val="single"/>
        </w:rPr>
      </w:pPr>
    </w:p>
    <w:p w:rsidR="000215C8" w:rsidRPr="000215C8" w:rsidRDefault="000215C8">
      <w:pPr>
        <w:rPr>
          <w:b/>
          <w:sz w:val="28"/>
          <w:szCs w:val="28"/>
          <w:u w:val="single"/>
        </w:rPr>
      </w:pPr>
    </w:p>
    <w:p w:rsidR="000215C8" w:rsidRPr="00660A78" w:rsidRDefault="000215C8">
      <w:pPr>
        <w:rPr>
          <w:b/>
          <w:sz w:val="28"/>
          <w:szCs w:val="28"/>
        </w:rPr>
      </w:pPr>
      <w:r w:rsidRPr="00660A78">
        <w:rPr>
          <w:b/>
          <w:sz w:val="28"/>
          <w:szCs w:val="28"/>
        </w:rPr>
        <w:lastRenderedPageBreak/>
        <w:t>Table of content</w:t>
      </w:r>
    </w:p>
    <w:p w:rsidR="000215C8" w:rsidRPr="00660A78" w:rsidRDefault="00A46481">
      <w:pPr>
        <w:rPr>
          <w:b/>
          <w:sz w:val="28"/>
          <w:szCs w:val="28"/>
        </w:rPr>
      </w:pPr>
      <w:r w:rsidRPr="00660A78">
        <w:rPr>
          <w:b/>
          <w:sz w:val="28"/>
          <w:szCs w:val="28"/>
        </w:rPr>
        <w:t>-I</w:t>
      </w:r>
      <w:r w:rsidR="000215C8" w:rsidRPr="00660A78">
        <w:rPr>
          <w:b/>
          <w:sz w:val="28"/>
          <w:szCs w:val="28"/>
        </w:rPr>
        <w:t>ntroduction</w:t>
      </w:r>
    </w:p>
    <w:p w:rsidR="000215C8" w:rsidRPr="00660A78" w:rsidRDefault="000215C8" w:rsidP="000215C8">
      <w:pPr>
        <w:rPr>
          <w:b/>
          <w:sz w:val="28"/>
          <w:szCs w:val="28"/>
        </w:rPr>
      </w:pPr>
      <w:r w:rsidRPr="00660A78">
        <w:rPr>
          <w:b/>
          <w:sz w:val="28"/>
          <w:szCs w:val="28"/>
        </w:rPr>
        <w:t>-</w:t>
      </w:r>
      <w:r w:rsidR="00660A78" w:rsidRPr="00660A78">
        <w:rPr>
          <w:b/>
          <w:sz w:val="28"/>
          <w:szCs w:val="28"/>
        </w:rPr>
        <w:t xml:space="preserve">Menu </w:t>
      </w:r>
      <w:r w:rsidRPr="00660A78">
        <w:rPr>
          <w:b/>
          <w:sz w:val="28"/>
          <w:szCs w:val="28"/>
        </w:rPr>
        <w:tab/>
      </w:r>
      <w:r w:rsidRPr="00660A78">
        <w:rPr>
          <w:b/>
          <w:sz w:val="28"/>
          <w:szCs w:val="28"/>
        </w:rPr>
        <w:tab/>
      </w:r>
    </w:p>
    <w:p w:rsidR="000215C8" w:rsidRPr="00660A78" w:rsidRDefault="000215C8" w:rsidP="000215C8">
      <w:pPr>
        <w:rPr>
          <w:b/>
          <w:sz w:val="28"/>
          <w:szCs w:val="28"/>
        </w:rPr>
      </w:pPr>
      <w:r w:rsidRPr="00660A78">
        <w:rPr>
          <w:b/>
          <w:sz w:val="28"/>
          <w:szCs w:val="28"/>
        </w:rPr>
        <w:t>-Ingredient List</w:t>
      </w:r>
      <w:r w:rsidRPr="00660A78">
        <w:rPr>
          <w:b/>
          <w:sz w:val="28"/>
          <w:szCs w:val="28"/>
        </w:rPr>
        <w:tab/>
      </w:r>
      <w:r w:rsidRPr="00660A78">
        <w:rPr>
          <w:b/>
          <w:sz w:val="28"/>
          <w:szCs w:val="28"/>
        </w:rPr>
        <w:tab/>
      </w:r>
    </w:p>
    <w:p w:rsidR="000215C8" w:rsidRPr="00660A78" w:rsidRDefault="000215C8" w:rsidP="000215C8">
      <w:pPr>
        <w:rPr>
          <w:b/>
          <w:sz w:val="28"/>
          <w:szCs w:val="28"/>
        </w:rPr>
      </w:pPr>
      <w:r w:rsidRPr="00660A78">
        <w:rPr>
          <w:b/>
          <w:sz w:val="28"/>
          <w:szCs w:val="28"/>
        </w:rPr>
        <w:t>-</w:t>
      </w:r>
      <w:r w:rsidR="00660A78" w:rsidRPr="00660A78">
        <w:rPr>
          <w:b/>
          <w:sz w:val="28"/>
          <w:szCs w:val="28"/>
        </w:rPr>
        <w:t>Suppliers</w:t>
      </w:r>
      <w:r w:rsidRPr="00660A78">
        <w:rPr>
          <w:b/>
          <w:sz w:val="28"/>
          <w:szCs w:val="28"/>
        </w:rPr>
        <w:tab/>
      </w:r>
    </w:p>
    <w:p w:rsidR="000215C8" w:rsidRPr="00660A78" w:rsidRDefault="000215C8" w:rsidP="000215C8">
      <w:pPr>
        <w:rPr>
          <w:b/>
          <w:sz w:val="28"/>
          <w:szCs w:val="28"/>
        </w:rPr>
      </w:pPr>
      <w:r w:rsidRPr="00660A78">
        <w:rPr>
          <w:b/>
          <w:sz w:val="28"/>
          <w:szCs w:val="28"/>
        </w:rPr>
        <w:t>-Decoration</w:t>
      </w:r>
    </w:p>
    <w:p w:rsidR="000215C8" w:rsidRPr="00660A78" w:rsidRDefault="00867CA4" w:rsidP="000215C8">
      <w:pPr>
        <w:rPr>
          <w:b/>
          <w:sz w:val="28"/>
          <w:szCs w:val="28"/>
        </w:rPr>
      </w:pPr>
      <w:r>
        <w:rPr>
          <w:b/>
          <w:sz w:val="28"/>
          <w:szCs w:val="28"/>
        </w:rPr>
        <w:t>-P</w:t>
      </w:r>
      <w:r w:rsidR="000215C8" w:rsidRPr="00660A78">
        <w:rPr>
          <w:b/>
          <w:sz w:val="28"/>
          <w:szCs w:val="28"/>
        </w:rPr>
        <w:t>ricing strategy</w:t>
      </w:r>
      <w:r w:rsidR="000215C8" w:rsidRPr="00660A78">
        <w:rPr>
          <w:b/>
          <w:sz w:val="28"/>
          <w:szCs w:val="28"/>
        </w:rPr>
        <w:tab/>
      </w:r>
    </w:p>
    <w:p w:rsidR="000215C8" w:rsidRPr="00660A78" w:rsidRDefault="000215C8" w:rsidP="000215C8">
      <w:pPr>
        <w:rPr>
          <w:b/>
          <w:sz w:val="28"/>
          <w:szCs w:val="28"/>
        </w:rPr>
      </w:pPr>
      <w:r w:rsidRPr="00660A78">
        <w:rPr>
          <w:b/>
          <w:sz w:val="28"/>
          <w:szCs w:val="28"/>
        </w:rPr>
        <w:t>-</w:t>
      </w:r>
      <w:r w:rsidRPr="00660A78">
        <w:rPr>
          <w:b/>
          <w:sz w:val="28"/>
          <w:szCs w:val="28"/>
        </w:rPr>
        <w:t>Summary</w:t>
      </w:r>
      <w:r w:rsidRPr="00660A78">
        <w:rPr>
          <w:b/>
          <w:sz w:val="28"/>
          <w:szCs w:val="28"/>
        </w:rPr>
        <w:tab/>
      </w:r>
    </w:p>
    <w:p w:rsidR="000215C8" w:rsidRPr="000215C8" w:rsidRDefault="000215C8" w:rsidP="000215C8">
      <w:pPr>
        <w:rPr>
          <w:sz w:val="28"/>
          <w:szCs w:val="28"/>
        </w:rPr>
      </w:pPr>
      <w:r w:rsidRPr="00660A78">
        <w:rPr>
          <w:b/>
          <w:sz w:val="28"/>
          <w:szCs w:val="28"/>
        </w:rPr>
        <w:t>-</w:t>
      </w:r>
      <w:r w:rsidRPr="00660A78">
        <w:rPr>
          <w:b/>
          <w:sz w:val="28"/>
          <w:szCs w:val="28"/>
        </w:rPr>
        <w:t>Reference</w:t>
      </w:r>
      <w:r w:rsidRPr="000215C8">
        <w:rPr>
          <w:sz w:val="28"/>
          <w:szCs w:val="28"/>
        </w:rPr>
        <w:tab/>
      </w:r>
    </w:p>
    <w:p w:rsidR="000215C8" w:rsidRDefault="000215C8">
      <w:pPr>
        <w:rPr>
          <w:b/>
          <w:sz w:val="52"/>
          <w:szCs w:val="52"/>
          <w:u w:val="single"/>
        </w:rPr>
      </w:pPr>
    </w:p>
    <w:p w:rsidR="000215C8" w:rsidRDefault="000215C8">
      <w:pPr>
        <w:rPr>
          <w:b/>
          <w:sz w:val="52"/>
          <w:szCs w:val="52"/>
          <w:u w:val="single"/>
        </w:rPr>
      </w:pPr>
    </w:p>
    <w:p w:rsidR="000215C8" w:rsidRDefault="000215C8">
      <w:pPr>
        <w:rPr>
          <w:b/>
          <w:sz w:val="52"/>
          <w:szCs w:val="52"/>
          <w:u w:val="single"/>
        </w:rPr>
      </w:pPr>
    </w:p>
    <w:p w:rsidR="000215C8" w:rsidRDefault="000215C8">
      <w:pPr>
        <w:rPr>
          <w:b/>
          <w:sz w:val="52"/>
          <w:szCs w:val="52"/>
          <w:u w:val="single"/>
        </w:rPr>
      </w:pPr>
    </w:p>
    <w:p w:rsidR="000215C8" w:rsidRDefault="000215C8">
      <w:pPr>
        <w:rPr>
          <w:b/>
          <w:sz w:val="52"/>
          <w:szCs w:val="52"/>
          <w:u w:val="single"/>
        </w:rPr>
      </w:pPr>
    </w:p>
    <w:p w:rsidR="000215C8" w:rsidRDefault="000215C8">
      <w:pPr>
        <w:rPr>
          <w:rFonts w:cstheme="minorHAnsi"/>
          <w:sz w:val="28"/>
          <w:szCs w:val="28"/>
          <w:u w:val="single"/>
        </w:rPr>
      </w:pPr>
    </w:p>
    <w:p w:rsidR="00D269E6" w:rsidRPr="00D269E6" w:rsidRDefault="00D269E6">
      <w:pPr>
        <w:rPr>
          <w:rFonts w:cstheme="minorHAnsi"/>
          <w:sz w:val="28"/>
          <w:szCs w:val="28"/>
          <w:u w:val="single"/>
        </w:rPr>
      </w:pPr>
    </w:p>
    <w:p w:rsidR="00D269E6" w:rsidRPr="00D23BE4" w:rsidRDefault="00D269E6">
      <w:pPr>
        <w:rPr>
          <w:rFonts w:cstheme="minorHAnsi"/>
          <w:b/>
          <w:sz w:val="28"/>
          <w:szCs w:val="28"/>
          <w:u w:color="59A9F2" w:themeColor="accent1" w:themeTint="99"/>
        </w:rPr>
      </w:pPr>
      <w:r w:rsidRPr="00D23BE4">
        <w:rPr>
          <w:rFonts w:cstheme="minorHAnsi"/>
          <w:b/>
          <w:sz w:val="28"/>
          <w:szCs w:val="28"/>
          <w:u w:color="59A9F2" w:themeColor="accent1" w:themeTint="99"/>
        </w:rPr>
        <w:lastRenderedPageBreak/>
        <w:t>Introduction</w:t>
      </w:r>
    </w:p>
    <w:p w:rsidR="009E4EF0" w:rsidRDefault="0086450B">
      <w:pPr>
        <w:rPr>
          <w:rFonts w:cstheme="minorHAnsi"/>
          <w:sz w:val="28"/>
          <w:szCs w:val="28"/>
          <w:u w:color="59A9F2" w:themeColor="accent1" w:themeTint="99"/>
        </w:rPr>
      </w:pPr>
      <w:r w:rsidRPr="0086450B">
        <w:rPr>
          <w:rFonts w:cstheme="minorHAnsi"/>
          <w:sz w:val="28"/>
          <w:szCs w:val="28"/>
          <w:u w:color="59A9F2" w:themeColor="accent1" w:themeTint="99"/>
        </w:rPr>
        <w:t xml:space="preserve">In today's competitive mobile and digital marketing environment, it's critical to seize every opportunity to promote the holiday season, attract customers, and generate loyalty. During this time, people prefer to spend more money on celebrations with family, friends and colleagues. </w:t>
      </w:r>
      <w:r w:rsidR="00D269E6" w:rsidRPr="00D269E6">
        <w:rPr>
          <w:rFonts w:cstheme="minorHAnsi"/>
          <w:sz w:val="28"/>
          <w:szCs w:val="28"/>
          <w:u w:color="59A9F2" w:themeColor="accent1" w:themeTint="99"/>
        </w:rPr>
        <w:t>Christmas is the most famous and most popular Christian holiday celebrated every year on December 25th. Christmas is celebrated even in countries where the majority of the population is not Christian. In some of these regions, the influence of foreign cultures has encouraged locals to celebrate the holidays as well. Japan is a good example of the popularity of Christmas, even though it has very few Catholics. This festival has become popular with people of all different religions and everyone likes to enjoy this festive moment.</w:t>
      </w:r>
      <w:r w:rsidR="00D269E6" w:rsidRPr="00D269E6">
        <w:t xml:space="preserve"> </w:t>
      </w:r>
      <w:r w:rsidR="00D269E6" w:rsidRPr="00D269E6">
        <w:rPr>
          <w:rFonts w:cstheme="minorHAnsi"/>
          <w:sz w:val="28"/>
          <w:szCs w:val="28"/>
          <w:u w:color="59A9F2" w:themeColor="accent1" w:themeTint="99"/>
        </w:rPr>
        <w:t>Christmas is a time for family, friends and, of course, food. For many restaurant owners, that means planning their restaurant menus in advance, and luckily for customers, that's even more challenging. But with proper planning and preparation, it can be done.</w:t>
      </w:r>
      <w:r w:rsidRPr="0086450B">
        <w:t xml:space="preserve"> </w:t>
      </w:r>
      <w:r w:rsidRPr="0086450B">
        <w:rPr>
          <w:rFonts w:cstheme="minorHAnsi"/>
          <w:sz w:val="28"/>
          <w:szCs w:val="28"/>
          <w:u w:color="59A9F2" w:themeColor="accent1" w:themeTint="99"/>
        </w:rPr>
        <w:t xml:space="preserve">A British Christmas dinner typically consists of roast turkey, stuffing, gravy, pork wrapped in a blanket, cranberry sauce or currant jelly. bread sauce; roasted potatoes; a dessert made from vegetables, especially Brussels sprouts and parsnips, Christmas pudding with brandy butter, pudding or cream, mince pies or trifle. In the UK, it is estimated that at Christmas he is fed nine million turkeys. That's half the turkey consumed over the past 25 </w:t>
      </w:r>
      <w:r w:rsidRPr="0086450B">
        <w:rPr>
          <w:rFonts w:cstheme="minorHAnsi"/>
          <w:sz w:val="28"/>
          <w:szCs w:val="28"/>
          <w:u w:color="59A9F2" w:themeColor="accent1" w:themeTint="99"/>
        </w:rPr>
        <w:lastRenderedPageBreak/>
        <w:t>years as young</w:t>
      </w:r>
      <w:r>
        <w:rPr>
          <w:rFonts w:cstheme="minorHAnsi"/>
          <w:sz w:val="28"/>
          <w:szCs w:val="28"/>
          <w:u w:color="59A9F2" w:themeColor="accent1" w:themeTint="99"/>
        </w:rPr>
        <w:t xml:space="preserve"> adults choose alternatives.</w:t>
      </w:r>
      <w:r w:rsidR="00D269E6">
        <w:rPr>
          <w:rFonts w:cstheme="minorHAnsi"/>
          <w:sz w:val="28"/>
          <w:szCs w:val="28"/>
          <w:u w:color="59A9F2" w:themeColor="accent1" w:themeTint="99"/>
        </w:rPr>
        <w:t xml:space="preserve"> The aim of this report will be discussion about a Christmas menu, ingredients, decoration and suppliers</w:t>
      </w:r>
      <w:r>
        <w:rPr>
          <w:rFonts w:cstheme="minorHAnsi"/>
          <w:sz w:val="28"/>
          <w:szCs w:val="28"/>
          <w:u w:color="59A9F2" w:themeColor="accent1" w:themeTint="99"/>
        </w:rPr>
        <w:t xml:space="preserve"> for the restaurant Bwyty Trinity.</w:t>
      </w:r>
      <w:r w:rsidR="000C235E">
        <w:rPr>
          <w:rFonts w:cstheme="minorHAnsi"/>
          <w:sz w:val="28"/>
          <w:szCs w:val="28"/>
          <w:u w:color="59A9F2" w:themeColor="accent1" w:themeTint="99"/>
        </w:rPr>
        <w:t xml:space="preserve"> A Christmas menu will be created; a list of ingredients will be provided also a description of a restaurant decoration made for Christmas.</w:t>
      </w:r>
    </w:p>
    <w:p w:rsidR="003F7371" w:rsidRDefault="003F7371">
      <w:pPr>
        <w:rPr>
          <w:rFonts w:cstheme="minorHAnsi"/>
          <w:sz w:val="28"/>
          <w:szCs w:val="28"/>
          <w:u w:color="59A9F2" w:themeColor="accent1" w:themeTint="99"/>
        </w:rPr>
      </w:pPr>
    </w:p>
    <w:p w:rsidR="003F7371" w:rsidRDefault="003F7371">
      <w:pPr>
        <w:rPr>
          <w:rFonts w:cstheme="minorHAnsi"/>
          <w:sz w:val="28"/>
          <w:szCs w:val="28"/>
          <w:u w:color="59A9F2" w:themeColor="accent1" w:themeTint="99"/>
        </w:rPr>
      </w:pPr>
    </w:p>
    <w:p w:rsidR="003F7371" w:rsidRDefault="003F7371">
      <w:pPr>
        <w:rPr>
          <w:rFonts w:cstheme="minorHAnsi"/>
          <w:sz w:val="28"/>
          <w:szCs w:val="28"/>
          <w:u w:color="59A9F2" w:themeColor="accent1" w:themeTint="99"/>
        </w:rPr>
      </w:pPr>
    </w:p>
    <w:p w:rsidR="003F7371" w:rsidRDefault="003F7371">
      <w:pPr>
        <w:rPr>
          <w:rFonts w:cstheme="minorHAnsi"/>
          <w:sz w:val="28"/>
          <w:szCs w:val="28"/>
          <w:u w:color="59A9F2" w:themeColor="accent1" w:themeTint="99"/>
        </w:rPr>
      </w:pPr>
    </w:p>
    <w:p w:rsidR="003F7371" w:rsidRDefault="003F7371">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9E4EF0" w:rsidRDefault="009E4EF0">
      <w:pPr>
        <w:rPr>
          <w:rFonts w:cstheme="minorHAnsi"/>
          <w:b/>
          <w:sz w:val="28"/>
          <w:szCs w:val="28"/>
          <w:u w:color="59A9F2" w:themeColor="accent1" w:themeTint="99"/>
        </w:rPr>
      </w:pPr>
      <w:r w:rsidRPr="00D23BE4">
        <w:rPr>
          <w:rFonts w:cstheme="minorHAnsi"/>
          <w:b/>
          <w:sz w:val="28"/>
          <w:szCs w:val="28"/>
          <w:u w:color="59A9F2" w:themeColor="accent1" w:themeTint="99"/>
        </w:rPr>
        <w:t>Menu.</w:t>
      </w:r>
    </w:p>
    <w:p w:rsidR="00346225" w:rsidRDefault="00346225">
      <w:pPr>
        <w:rPr>
          <w:rFonts w:cstheme="minorHAnsi"/>
          <w:b/>
          <w:sz w:val="28"/>
          <w:szCs w:val="28"/>
          <w:u w:color="59A9F2" w:themeColor="accent1" w:themeTint="99"/>
        </w:rPr>
      </w:pPr>
    </w:p>
    <w:p w:rsidR="00346225" w:rsidRDefault="000C235E">
      <w:pPr>
        <w:rPr>
          <w:rFonts w:cstheme="minorHAnsi"/>
          <w:b/>
          <w:sz w:val="28"/>
          <w:szCs w:val="28"/>
          <w:u w:color="59A9F2" w:themeColor="accent1" w:themeTint="99"/>
        </w:rPr>
      </w:pPr>
      <w:r>
        <w:rPr>
          <w:rFonts w:cstheme="minorHAnsi"/>
          <w:b/>
          <w:noProof/>
          <w:sz w:val="28"/>
          <w:szCs w:val="28"/>
          <w:u w:color="59A9F2" w:themeColor="accent1" w:themeTint="99"/>
          <w:lang w:val="en-GB" w:eastAsia="en-GB"/>
        </w:rPr>
        <w:drawing>
          <wp:inline distT="0" distB="0" distL="0" distR="0" wp14:anchorId="09BEF972" wp14:editId="7E743E43">
            <wp:extent cx="5943600" cy="6124977"/>
            <wp:effectExtent l="0" t="0" r="0" b="1428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46225" w:rsidRPr="00D23BE4" w:rsidRDefault="00346225">
      <w:pPr>
        <w:rPr>
          <w:rFonts w:cstheme="minorHAnsi"/>
          <w:b/>
          <w:sz w:val="28"/>
          <w:szCs w:val="28"/>
          <w:u w:color="59A9F2" w:themeColor="accent1" w:themeTint="99"/>
        </w:rPr>
      </w:pPr>
    </w:p>
    <w:p w:rsidR="009A06FE" w:rsidRDefault="009E4EF0">
      <w:pPr>
        <w:rPr>
          <w:rFonts w:cstheme="minorHAnsi"/>
          <w:sz w:val="28"/>
          <w:szCs w:val="28"/>
          <w:u w:color="59A9F2" w:themeColor="accent1" w:themeTint="99"/>
        </w:rPr>
      </w:pPr>
      <w:r w:rsidRPr="009E4EF0">
        <w:rPr>
          <w:rFonts w:cstheme="minorHAnsi"/>
          <w:sz w:val="28"/>
          <w:szCs w:val="28"/>
          <w:u w:color="59A9F2" w:themeColor="accent1" w:themeTint="99"/>
        </w:rPr>
        <w:lastRenderedPageBreak/>
        <w:t xml:space="preserve"> Each restaurant tries to offer a variety of traditional and less traditional products during the Christmas holidays. In each restaurant, you can find more attractive menus in terms of price and ingredients. The menu consists of traditional ingredients s</w:t>
      </w:r>
      <w:r>
        <w:rPr>
          <w:rFonts w:cstheme="minorHAnsi"/>
          <w:sz w:val="28"/>
          <w:szCs w:val="28"/>
          <w:u w:color="59A9F2" w:themeColor="accent1" w:themeTint="99"/>
        </w:rPr>
        <w:t xml:space="preserve">uch as </w:t>
      </w:r>
      <w:r w:rsidR="00880411">
        <w:rPr>
          <w:rFonts w:cstheme="minorHAnsi"/>
          <w:sz w:val="28"/>
          <w:szCs w:val="28"/>
          <w:u w:color="59A9F2" w:themeColor="accent1" w:themeTint="99"/>
        </w:rPr>
        <w:t xml:space="preserve">turkey, roasted beef, </w:t>
      </w:r>
      <w:r w:rsidR="00880411" w:rsidRPr="009E4EF0">
        <w:rPr>
          <w:rFonts w:cstheme="minorHAnsi"/>
          <w:sz w:val="28"/>
          <w:szCs w:val="28"/>
          <w:u w:color="59A9F2" w:themeColor="accent1" w:themeTint="99"/>
        </w:rPr>
        <w:t>vegetables</w:t>
      </w:r>
      <w:r w:rsidRPr="009E4EF0">
        <w:rPr>
          <w:rFonts w:cstheme="minorHAnsi"/>
          <w:sz w:val="28"/>
          <w:szCs w:val="28"/>
          <w:u w:color="59A9F2" w:themeColor="accent1" w:themeTint="99"/>
        </w:rPr>
        <w:t>, selected beverages and delicious traditional desserts.</w:t>
      </w:r>
      <w:r w:rsidR="004642E6" w:rsidRPr="004642E6">
        <w:t xml:space="preserve"> </w:t>
      </w:r>
      <w:r w:rsidR="004642E6" w:rsidRPr="004642E6">
        <w:rPr>
          <w:rFonts w:cstheme="minorHAnsi"/>
          <w:sz w:val="28"/>
          <w:szCs w:val="28"/>
          <w:u w:color="59A9F2" w:themeColor="accent1" w:themeTint="99"/>
        </w:rPr>
        <w:t xml:space="preserve">Our menu starts with </w:t>
      </w:r>
      <w:r w:rsidR="002927E9">
        <w:rPr>
          <w:rFonts w:cstheme="minorHAnsi"/>
          <w:sz w:val="28"/>
          <w:szCs w:val="28"/>
          <w:u w:color="59A9F2" w:themeColor="accent1" w:themeTint="99"/>
        </w:rPr>
        <w:t>an appetizer of S</w:t>
      </w:r>
      <w:r w:rsidR="004642E6">
        <w:rPr>
          <w:rFonts w:cstheme="minorHAnsi"/>
          <w:sz w:val="28"/>
          <w:szCs w:val="28"/>
          <w:u w:color="59A9F2" w:themeColor="accent1" w:themeTint="99"/>
        </w:rPr>
        <w:t xml:space="preserve">almon and </w:t>
      </w:r>
      <w:r w:rsidR="002927E9">
        <w:rPr>
          <w:rFonts w:cstheme="minorHAnsi"/>
          <w:sz w:val="28"/>
          <w:szCs w:val="28"/>
          <w:u w:color="59A9F2" w:themeColor="accent1" w:themeTint="99"/>
        </w:rPr>
        <w:t>B</w:t>
      </w:r>
      <w:r w:rsidR="004642E6">
        <w:rPr>
          <w:rFonts w:cstheme="minorHAnsi"/>
          <w:sz w:val="28"/>
          <w:szCs w:val="28"/>
          <w:u w:color="59A9F2" w:themeColor="accent1" w:themeTint="99"/>
        </w:rPr>
        <w:t xml:space="preserve">eetroot </w:t>
      </w:r>
      <w:r w:rsidR="002927E9">
        <w:rPr>
          <w:rFonts w:cstheme="minorHAnsi"/>
          <w:sz w:val="28"/>
          <w:szCs w:val="28"/>
          <w:u w:color="59A9F2" w:themeColor="accent1" w:themeTint="99"/>
        </w:rPr>
        <w:t>Carpaccio, Cheesy cayenne savory biscuits, mains are festive Turkey Meatloaf with Crispy S</w:t>
      </w:r>
      <w:r w:rsidR="004642E6" w:rsidRPr="004642E6">
        <w:rPr>
          <w:rFonts w:cstheme="minorHAnsi"/>
          <w:sz w:val="28"/>
          <w:szCs w:val="28"/>
          <w:u w:color="59A9F2" w:themeColor="accent1" w:themeTint="99"/>
        </w:rPr>
        <w:t>ag</w:t>
      </w:r>
      <w:r w:rsidR="002927E9">
        <w:rPr>
          <w:rFonts w:cstheme="minorHAnsi"/>
          <w:sz w:val="28"/>
          <w:szCs w:val="28"/>
          <w:u w:color="59A9F2" w:themeColor="accent1" w:themeTint="99"/>
        </w:rPr>
        <w:t>e Leaves served with Rutabaga and Carrot Miso P</w:t>
      </w:r>
      <w:r w:rsidR="004642E6" w:rsidRPr="004642E6">
        <w:rPr>
          <w:rFonts w:cstheme="minorHAnsi"/>
          <w:sz w:val="28"/>
          <w:szCs w:val="28"/>
          <w:u w:color="59A9F2" w:themeColor="accent1" w:themeTint="99"/>
        </w:rPr>
        <w:t>uree,</w:t>
      </w:r>
      <w:r w:rsidR="002927E9">
        <w:rPr>
          <w:rFonts w:cstheme="minorHAnsi"/>
          <w:sz w:val="28"/>
          <w:szCs w:val="28"/>
          <w:u w:color="59A9F2" w:themeColor="accent1" w:themeTint="99"/>
        </w:rPr>
        <w:t xml:space="preserve"> Roasted B</w:t>
      </w:r>
      <w:r w:rsidR="00880411">
        <w:rPr>
          <w:rFonts w:cstheme="minorHAnsi"/>
          <w:sz w:val="28"/>
          <w:szCs w:val="28"/>
          <w:u w:color="59A9F2" w:themeColor="accent1" w:themeTint="99"/>
        </w:rPr>
        <w:t>eef with Greek lemon potatoes,</w:t>
      </w:r>
      <w:r w:rsidR="002927E9">
        <w:rPr>
          <w:rFonts w:cstheme="minorHAnsi"/>
          <w:sz w:val="28"/>
          <w:szCs w:val="28"/>
          <w:u w:color="59A9F2" w:themeColor="accent1" w:themeTint="99"/>
        </w:rPr>
        <w:t xml:space="preserve"> W</w:t>
      </w:r>
      <w:r w:rsidR="004642E6" w:rsidRPr="004642E6">
        <w:rPr>
          <w:rFonts w:cstheme="minorHAnsi"/>
          <w:sz w:val="28"/>
          <w:szCs w:val="28"/>
          <w:u w:color="59A9F2" w:themeColor="accent1" w:themeTint="99"/>
        </w:rPr>
        <w:t xml:space="preserve">hite </w:t>
      </w:r>
      <w:r w:rsidR="002927E9">
        <w:rPr>
          <w:rFonts w:cstheme="minorHAnsi"/>
          <w:sz w:val="28"/>
          <w:szCs w:val="28"/>
          <w:u w:color="59A9F2" w:themeColor="accent1" w:themeTint="99"/>
        </w:rPr>
        <w:t>W</w:t>
      </w:r>
      <w:r w:rsidR="002927E9" w:rsidRPr="004642E6">
        <w:rPr>
          <w:rFonts w:cstheme="minorHAnsi"/>
          <w:sz w:val="28"/>
          <w:szCs w:val="28"/>
          <w:u w:color="59A9F2" w:themeColor="accent1" w:themeTint="99"/>
        </w:rPr>
        <w:t>ine</w:t>
      </w:r>
      <w:r w:rsidR="002927E9">
        <w:rPr>
          <w:rFonts w:cstheme="minorHAnsi"/>
          <w:sz w:val="28"/>
          <w:szCs w:val="28"/>
          <w:u w:color="59A9F2" w:themeColor="accent1" w:themeTint="99"/>
        </w:rPr>
        <w:t xml:space="preserve">, </w:t>
      </w:r>
      <w:r w:rsidR="002927E9" w:rsidRPr="002927E9">
        <w:rPr>
          <w:rFonts w:cstheme="minorHAnsi"/>
          <w:sz w:val="28"/>
          <w:szCs w:val="28"/>
          <w:u w:color="59A9F2" w:themeColor="accent1" w:themeTint="99"/>
        </w:rPr>
        <w:t xml:space="preserve">Christmas Cocktail, Soft Drinks, Fruit Juice, Blast Shake </w:t>
      </w:r>
      <w:r w:rsidR="002927E9">
        <w:rPr>
          <w:rFonts w:cstheme="minorHAnsi"/>
          <w:sz w:val="28"/>
          <w:szCs w:val="28"/>
          <w:u w:color="59A9F2" w:themeColor="accent1" w:themeTint="99"/>
        </w:rPr>
        <w:t>made with milk for drinks, and Burnt Chocolate and C</w:t>
      </w:r>
      <w:r w:rsidR="004642E6" w:rsidRPr="004642E6">
        <w:rPr>
          <w:rFonts w:cstheme="minorHAnsi"/>
          <w:sz w:val="28"/>
          <w:szCs w:val="28"/>
          <w:u w:color="59A9F2" w:themeColor="accent1" w:themeTint="99"/>
        </w:rPr>
        <w:t>ar</w:t>
      </w:r>
      <w:r w:rsidR="002927E9">
        <w:rPr>
          <w:rFonts w:cstheme="minorHAnsi"/>
          <w:sz w:val="28"/>
          <w:szCs w:val="28"/>
          <w:u w:color="59A9F2" w:themeColor="accent1" w:themeTint="99"/>
        </w:rPr>
        <w:t xml:space="preserve">amel Ice Cream, Christmas Cake and Blueberry Tart with Almond filling </w:t>
      </w:r>
      <w:r w:rsidR="004642E6">
        <w:rPr>
          <w:rFonts w:cstheme="minorHAnsi"/>
          <w:sz w:val="28"/>
          <w:szCs w:val="28"/>
          <w:u w:color="59A9F2" w:themeColor="accent1" w:themeTint="99"/>
        </w:rPr>
        <w:t>for dessert.</w:t>
      </w:r>
      <w:r w:rsidR="004642E6" w:rsidRPr="004642E6">
        <w:t xml:space="preserve"> </w:t>
      </w:r>
      <w:r w:rsidR="004642E6" w:rsidRPr="004642E6">
        <w:rPr>
          <w:rFonts w:cstheme="minorHAnsi"/>
          <w:sz w:val="28"/>
          <w:szCs w:val="28"/>
          <w:u w:color="59A9F2" w:themeColor="accent1" w:themeTint="99"/>
        </w:rPr>
        <w:t>All these dishes are sure to stimulate the taste buds and prepare diners for the ma</w:t>
      </w:r>
      <w:r w:rsidR="009A06FE">
        <w:rPr>
          <w:rFonts w:cstheme="minorHAnsi"/>
          <w:sz w:val="28"/>
          <w:szCs w:val="28"/>
          <w:u w:color="59A9F2" w:themeColor="accent1" w:themeTint="99"/>
        </w:rPr>
        <w:t>in course. Prices for this</w:t>
      </w:r>
      <w:r w:rsidR="004642E6" w:rsidRPr="004642E6">
        <w:rPr>
          <w:rFonts w:cstheme="minorHAnsi"/>
          <w:sz w:val="28"/>
          <w:szCs w:val="28"/>
          <w:u w:color="59A9F2" w:themeColor="accent1" w:themeTint="99"/>
        </w:rPr>
        <w:t xml:space="preserve"> dishes vary depending on the ingredients used and the size of the dish.</w:t>
      </w:r>
      <w:r w:rsidR="009A06FE">
        <w:rPr>
          <w:rFonts w:cstheme="minorHAnsi"/>
          <w:sz w:val="28"/>
          <w:szCs w:val="28"/>
          <w:u w:color="59A9F2" w:themeColor="accent1" w:themeTint="99"/>
        </w:rPr>
        <w:t xml:space="preserve"> Generally, prices range from £25 to £3</w:t>
      </w:r>
      <w:r w:rsidR="004642E6" w:rsidRPr="004642E6">
        <w:rPr>
          <w:rFonts w:cstheme="minorHAnsi"/>
          <w:sz w:val="28"/>
          <w:szCs w:val="28"/>
          <w:u w:color="59A9F2" w:themeColor="accent1" w:themeTint="99"/>
        </w:rPr>
        <w:t>0 per person. On Christmas Day, the price of Welsh cakes will be from £3 to £7 per person. The pri</w:t>
      </w:r>
      <w:r w:rsidR="009A06FE">
        <w:rPr>
          <w:rFonts w:cstheme="minorHAnsi"/>
          <w:sz w:val="28"/>
          <w:szCs w:val="28"/>
          <w:u w:color="59A9F2" w:themeColor="accent1" w:themeTint="99"/>
        </w:rPr>
        <w:t>ce range for scallops will be £5</w:t>
      </w:r>
      <w:r w:rsidR="004642E6" w:rsidRPr="004642E6">
        <w:rPr>
          <w:rFonts w:cstheme="minorHAnsi"/>
          <w:sz w:val="28"/>
          <w:szCs w:val="28"/>
          <w:u w:color="59A9F2" w:themeColor="accent1" w:themeTint="99"/>
        </w:rPr>
        <w:t xml:space="preserve"> to £7 per person. The main course of the Christmas lunch will be a selection of hearty dishes.</w:t>
      </w:r>
      <w:r w:rsidR="009A06FE" w:rsidRPr="009A06FE">
        <w:t xml:space="preserve"> </w:t>
      </w:r>
      <w:r w:rsidR="009A06FE" w:rsidRPr="009A06FE">
        <w:rPr>
          <w:rFonts w:cstheme="minorHAnsi"/>
          <w:sz w:val="28"/>
          <w:szCs w:val="28"/>
          <w:u w:color="59A9F2" w:themeColor="accent1" w:themeTint="99"/>
        </w:rPr>
        <w:t>The l</w:t>
      </w:r>
      <w:r w:rsidR="009A06FE">
        <w:rPr>
          <w:rFonts w:cstheme="minorHAnsi"/>
          <w:sz w:val="28"/>
          <w:szCs w:val="28"/>
          <w:u w:color="59A9F2" w:themeColor="accent1" w:themeTint="99"/>
        </w:rPr>
        <w:t>unch and dinner menus offer five</w:t>
      </w:r>
      <w:r w:rsidR="009A06FE" w:rsidRPr="009A06FE">
        <w:rPr>
          <w:rFonts w:cstheme="minorHAnsi"/>
          <w:sz w:val="28"/>
          <w:szCs w:val="28"/>
          <w:u w:color="59A9F2" w:themeColor="accent1" w:themeTint="99"/>
        </w:rPr>
        <w:t xml:space="preserve"> courses. Drinks, starter menus, main courses, menu packages and desserts.</w:t>
      </w:r>
    </w:p>
    <w:p w:rsidR="009E4EF0" w:rsidRDefault="009A06FE">
      <w:pPr>
        <w:rPr>
          <w:rFonts w:cstheme="minorHAnsi"/>
          <w:sz w:val="28"/>
          <w:szCs w:val="28"/>
          <w:u w:color="59A9F2" w:themeColor="accent1" w:themeTint="99"/>
        </w:rPr>
      </w:pPr>
      <w:r w:rsidRPr="009A06FE">
        <w:lastRenderedPageBreak/>
        <w:t xml:space="preserve"> </w:t>
      </w:r>
      <w:r>
        <w:rPr>
          <w:rFonts w:cstheme="minorHAnsi"/>
          <w:sz w:val="28"/>
          <w:szCs w:val="28"/>
          <w:u w:color="59A9F2" w:themeColor="accent1" w:themeTint="99"/>
        </w:rPr>
        <w:t>• Beverages: Classic Wine</w:t>
      </w:r>
      <w:r w:rsidRPr="009A06FE">
        <w:rPr>
          <w:rFonts w:cstheme="minorHAnsi"/>
          <w:sz w:val="28"/>
          <w:szCs w:val="28"/>
          <w:u w:color="59A9F2" w:themeColor="accent1" w:themeTint="99"/>
        </w:rPr>
        <w:t>, Fruit Cocktail, Mojito Cocktail, Easy Mulled Wi</w:t>
      </w:r>
      <w:r>
        <w:rPr>
          <w:rFonts w:cstheme="minorHAnsi"/>
          <w:sz w:val="28"/>
          <w:szCs w:val="28"/>
          <w:u w:color="59A9F2" w:themeColor="accent1" w:themeTint="99"/>
        </w:rPr>
        <w:t>ne, Regular Bear</w:t>
      </w:r>
      <w:r w:rsidRPr="009A06FE">
        <w:rPr>
          <w:rFonts w:cstheme="minorHAnsi"/>
          <w:sz w:val="28"/>
          <w:szCs w:val="28"/>
          <w:u w:color="59A9F2" w:themeColor="accent1" w:themeTint="99"/>
        </w:rPr>
        <w:t>, Christmas Cocktail, Soft Drinks, Fruit Juice, Blast Shake made with milk, chocolate, fr</w:t>
      </w:r>
      <w:r w:rsidR="00880411">
        <w:rPr>
          <w:rFonts w:cstheme="minorHAnsi"/>
          <w:sz w:val="28"/>
          <w:szCs w:val="28"/>
          <w:u w:color="59A9F2" w:themeColor="accent1" w:themeTint="99"/>
        </w:rPr>
        <w:t xml:space="preserve">uit and drink, hot chocolate, </w:t>
      </w:r>
      <w:r w:rsidRPr="009A06FE">
        <w:rPr>
          <w:rFonts w:cstheme="minorHAnsi"/>
          <w:sz w:val="28"/>
          <w:szCs w:val="28"/>
          <w:u w:color="59A9F2" w:themeColor="accent1" w:themeTint="99"/>
        </w:rPr>
        <w:t xml:space="preserve">and </w:t>
      </w:r>
      <w:r w:rsidR="00880411">
        <w:rPr>
          <w:rFonts w:cstheme="minorHAnsi"/>
          <w:sz w:val="28"/>
          <w:szCs w:val="28"/>
          <w:u w:color="59A9F2" w:themeColor="accent1" w:themeTint="99"/>
        </w:rPr>
        <w:t>bottled water.</w:t>
      </w:r>
    </w:p>
    <w:p w:rsidR="00D23BE4" w:rsidRDefault="00D23BE4" w:rsidP="00D23BE4">
      <w:pPr>
        <w:rPr>
          <w:rFonts w:cstheme="minorHAnsi"/>
          <w:sz w:val="28"/>
          <w:szCs w:val="28"/>
          <w:u w:color="59A9F2" w:themeColor="accent1" w:themeTint="99"/>
        </w:rPr>
      </w:pPr>
      <w:r>
        <w:rPr>
          <w:rFonts w:cstheme="minorHAnsi"/>
          <w:sz w:val="28"/>
          <w:szCs w:val="28"/>
          <w:u w:color="59A9F2" w:themeColor="accent1" w:themeTint="99"/>
        </w:rPr>
        <w:t xml:space="preserve"> </w:t>
      </w:r>
      <w:r w:rsidRPr="00D23BE4">
        <w:rPr>
          <w:rFonts w:cstheme="minorHAnsi"/>
          <w:sz w:val="28"/>
          <w:szCs w:val="28"/>
          <w:u w:color="59A9F2" w:themeColor="accent1" w:themeTint="99"/>
        </w:rPr>
        <w:t>•</w:t>
      </w:r>
      <w:r>
        <w:rPr>
          <w:rFonts w:cstheme="minorHAnsi"/>
          <w:sz w:val="28"/>
          <w:szCs w:val="28"/>
          <w:u w:color="59A9F2" w:themeColor="accent1" w:themeTint="99"/>
        </w:rPr>
        <w:t xml:space="preserve"> Starters:  Salmon and beetroot carpaccio, </w:t>
      </w:r>
      <w:r w:rsidRPr="00D23BE4">
        <w:rPr>
          <w:rFonts w:cstheme="minorHAnsi"/>
          <w:sz w:val="28"/>
          <w:szCs w:val="28"/>
          <w:u w:color="59A9F2" w:themeColor="accent1" w:themeTint="99"/>
        </w:rPr>
        <w:t>Cheesy cayenne savory biscuits</w:t>
      </w:r>
      <w:r>
        <w:rPr>
          <w:rFonts w:cstheme="minorHAnsi"/>
          <w:sz w:val="28"/>
          <w:szCs w:val="28"/>
          <w:u w:color="59A9F2" w:themeColor="accent1" w:themeTint="99"/>
        </w:rPr>
        <w:t>.</w:t>
      </w:r>
    </w:p>
    <w:p w:rsidR="00D23BE4" w:rsidRPr="00D23BE4" w:rsidRDefault="00D23BE4" w:rsidP="00D23BE4">
      <w:pPr>
        <w:rPr>
          <w:rFonts w:cstheme="minorHAnsi"/>
          <w:sz w:val="28"/>
          <w:szCs w:val="28"/>
          <w:u w:color="59A9F2" w:themeColor="accent1" w:themeTint="99"/>
        </w:rPr>
      </w:pPr>
      <w:r>
        <w:rPr>
          <w:rFonts w:cstheme="minorHAnsi"/>
          <w:sz w:val="28"/>
          <w:szCs w:val="28"/>
          <w:u w:color="59A9F2" w:themeColor="accent1" w:themeTint="99"/>
        </w:rPr>
        <w:t xml:space="preserve"> </w:t>
      </w:r>
      <w:r w:rsidRPr="00D23BE4">
        <w:rPr>
          <w:rFonts w:cstheme="minorHAnsi"/>
          <w:sz w:val="28"/>
          <w:szCs w:val="28"/>
          <w:u w:color="59A9F2" w:themeColor="accent1" w:themeTint="99"/>
        </w:rPr>
        <w:t>•</w:t>
      </w:r>
      <w:r>
        <w:rPr>
          <w:rFonts w:cstheme="minorHAnsi"/>
          <w:sz w:val="28"/>
          <w:szCs w:val="28"/>
          <w:u w:color="59A9F2" w:themeColor="accent1" w:themeTint="99"/>
        </w:rPr>
        <w:t xml:space="preserve"> M</w:t>
      </w:r>
      <w:r w:rsidRPr="00D23BE4">
        <w:rPr>
          <w:rFonts w:cstheme="minorHAnsi"/>
          <w:sz w:val="28"/>
          <w:szCs w:val="28"/>
          <w:u w:color="59A9F2" w:themeColor="accent1" w:themeTint="99"/>
        </w:rPr>
        <w:t>ains</w:t>
      </w:r>
      <w:r>
        <w:rPr>
          <w:rFonts w:cstheme="minorHAnsi"/>
          <w:sz w:val="28"/>
          <w:szCs w:val="28"/>
          <w:u w:color="59A9F2" w:themeColor="accent1" w:themeTint="99"/>
        </w:rPr>
        <w:t>: F</w:t>
      </w:r>
      <w:r w:rsidRPr="00D23BE4">
        <w:rPr>
          <w:rFonts w:cstheme="minorHAnsi"/>
          <w:sz w:val="28"/>
          <w:szCs w:val="28"/>
          <w:u w:color="59A9F2" w:themeColor="accent1" w:themeTint="99"/>
        </w:rPr>
        <w:t>estive Turkey Meatloaf with Crispy Sage Leaves served with Rutabaga and Carrot Miso Puree, Roasted</w:t>
      </w:r>
      <w:r>
        <w:rPr>
          <w:rFonts w:cstheme="minorHAnsi"/>
          <w:sz w:val="28"/>
          <w:szCs w:val="28"/>
          <w:u w:color="59A9F2" w:themeColor="accent1" w:themeTint="99"/>
        </w:rPr>
        <w:t xml:space="preserve"> Beef with Greek lemon potatoes.</w:t>
      </w:r>
    </w:p>
    <w:p w:rsidR="009A06FE" w:rsidRDefault="00D23BE4" w:rsidP="00D23BE4">
      <w:pPr>
        <w:rPr>
          <w:rFonts w:cstheme="minorHAnsi"/>
          <w:sz w:val="28"/>
          <w:szCs w:val="28"/>
          <w:u w:color="59A9F2" w:themeColor="accent1" w:themeTint="99"/>
        </w:rPr>
      </w:pPr>
      <w:r>
        <w:rPr>
          <w:rFonts w:cstheme="minorHAnsi"/>
          <w:sz w:val="28"/>
          <w:szCs w:val="28"/>
          <w:u w:color="59A9F2" w:themeColor="accent1" w:themeTint="99"/>
        </w:rPr>
        <w:t xml:space="preserve"> </w:t>
      </w:r>
      <w:r w:rsidRPr="00D23BE4">
        <w:rPr>
          <w:rFonts w:cstheme="minorHAnsi"/>
          <w:sz w:val="28"/>
          <w:szCs w:val="28"/>
          <w:u w:color="59A9F2" w:themeColor="accent1" w:themeTint="99"/>
        </w:rPr>
        <w:t>•</w:t>
      </w:r>
      <w:r w:rsidRPr="00D23BE4">
        <w:t xml:space="preserve"> </w:t>
      </w:r>
      <w:r>
        <w:rPr>
          <w:rFonts w:cstheme="minorHAnsi"/>
          <w:sz w:val="28"/>
          <w:szCs w:val="28"/>
          <w:u w:color="59A9F2" w:themeColor="accent1" w:themeTint="99"/>
        </w:rPr>
        <w:t xml:space="preserve">Desserts: </w:t>
      </w:r>
      <w:r w:rsidRPr="00D23BE4">
        <w:rPr>
          <w:rFonts w:cstheme="minorHAnsi"/>
          <w:sz w:val="28"/>
          <w:szCs w:val="28"/>
          <w:u w:color="59A9F2" w:themeColor="accent1" w:themeTint="99"/>
        </w:rPr>
        <w:t>Burnt Chocolate and Caramel Ice Cream, Christmas Cake and Blueberry Tart with Almond filling for dessert.</w:t>
      </w:r>
    </w:p>
    <w:p w:rsidR="00D23BE4" w:rsidRDefault="00D23BE4" w:rsidP="00D23BE4">
      <w:pPr>
        <w:rPr>
          <w:rFonts w:cstheme="minorHAnsi"/>
          <w:sz w:val="28"/>
          <w:szCs w:val="28"/>
          <w:u w:color="59A9F2" w:themeColor="accent1" w:themeTint="99"/>
        </w:rPr>
      </w:pPr>
    </w:p>
    <w:p w:rsidR="00D23BE4" w:rsidRPr="00D23BE4" w:rsidRDefault="00D23BE4" w:rsidP="00D23BE4">
      <w:pPr>
        <w:rPr>
          <w:rFonts w:cstheme="minorHAnsi"/>
          <w:b/>
          <w:sz w:val="28"/>
          <w:szCs w:val="28"/>
          <w:u w:color="59A9F2" w:themeColor="accent1" w:themeTint="99"/>
        </w:rPr>
      </w:pPr>
      <w:r w:rsidRPr="00D23BE4">
        <w:rPr>
          <w:rFonts w:cstheme="minorHAnsi"/>
          <w:b/>
          <w:sz w:val="28"/>
          <w:szCs w:val="28"/>
          <w:u w:color="59A9F2" w:themeColor="accent1" w:themeTint="99"/>
        </w:rPr>
        <w:t>Ingredients</w:t>
      </w:r>
      <w:r>
        <w:rPr>
          <w:rFonts w:cstheme="minorHAnsi"/>
          <w:b/>
          <w:sz w:val="28"/>
          <w:szCs w:val="28"/>
          <w:u w:color="59A9F2" w:themeColor="accent1" w:themeTint="99"/>
        </w:rPr>
        <w:t xml:space="preserve"> for starters,</w:t>
      </w:r>
      <w:r w:rsidRPr="00D23BE4">
        <w:rPr>
          <w:rFonts w:cstheme="minorHAnsi"/>
          <w:b/>
          <w:sz w:val="28"/>
          <w:szCs w:val="28"/>
          <w:u w:color="59A9F2" w:themeColor="accent1" w:themeTint="99"/>
        </w:rPr>
        <w:t xml:space="preserve"> mains</w:t>
      </w:r>
      <w:r>
        <w:rPr>
          <w:rFonts w:cstheme="minorHAnsi"/>
          <w:b/>
          <w:sz w:val="28"/>
          <w:szCs w:val="28"/>
          <w:u w:color="59A9F2" w:themeColor="accent1" w:themeTint="99"/>
        </w:rPr>
        <w:t>, drinks and desserts</w:t>
      </w:r>
      <w:r w:rsidRPr="00D23BE4">
        <w:rPr>
          <w:rFonts w:cstheme="minorHAnsi"/>
          <w:b/>
          <w:sz w:val="28"/>
          <w:szCs w:val="28"/>
          <w:u w:color="59A9F2" w:themeColor="accent1" w:themeTint="99"/>
        </w:rPr>
        <w:t>:</w:t>
      </w:r>
    </w:p>
    <w:p w:rsidR="009E4EF0" w:rsidRDefault="00161B7E">
      <w:pPr>
        <w:rPr>
          <w:rFonts w:cstheme="minorHAnsi"/>
          <w:sz w:val="28"/>
          <w:szCs w:val="28"/>
          <w:u w:color="59A9F2" w:themeColor="accent1" w:themeTint="99"/>
        </w:rPr>
      </w:pPr>
      <w:r w:rsidRPr="00EC783A">
        <w:rPr>
          <w:rFonts w:cstheme="minorHAnsi"/>
          <w:sz w:val="28"/>
          <w:szCs w:val="28"/>
          <w:u w:color="59A9F2" w:themeColor="accent1" w:themeTint="99"/>
        </w:rPr>
        <w:t xml:space="preserve">- celeriac, mayonnaise, mustard, lemon juice, beetroot, smoked salmon, olive oil, orange juice, white wine vinegar, dill, rolled oats, red onion, garlic, unsweetened plant milk, vegetable oil, mushrooms, brown sugar, butternut squash, turkey mince, eggs, tomato puree, fresh sage, swede, carrots, fresh thyme, vegetable stockpot, vegan butter, </w:t>
      </w:r>
      <w:r w:rsidR="00EC783A" w:rsidRPr="00EC783A">
        <w:rPr>
          <w:rFonts w:cstheme="minorHAnsi"/>
          <w:sz w:val="28"/>
          <w:szCs w:val="28"/>
          <w:u w:color="59A9F2" w:themeColor="accent1" w:themeTint="99"/>
        </w:rPr>
        <w:t>beef, potatoes, double cream, coking chocolate, dark chocolate, condensed milk, peanut cookies, nutty nougat caramels, fruits, milk, lemons, wine, bear, water.</w:t>
      </w:r>
    </w:p>
    <w:p w:rsidR="00660A78" w:rsidRPr="00660A78" w:rsidRDefault="00EC783A">
      <w:pPr>
        <w:rPr>
          <w:rFonts w:cstheme="minorHAnsi"/>
          <w:b/>
          <w:sz w:val="28"/>
          <w:szCs w:val="28"/>
          <w:u w:color="59A9F2" w:themeColor="accent1" w:themeTint="99"/>
        </w:rPr>
      </w:pPr>
      <w:r w:rsidRPr="00660A78">
        <w:rPr>
          <w:rFonts w:cstheme="minorHAnsi"/>
          <w:b/>
          <w:sz w:val="28"/>
          <w:szCs w:val="28"/>
          <w:u w:color="59A9F2" w:themeColor="accent1" w:themeTint="99"/>
        </w:rPr>
        <w:t>Supplie</w:t>
      </w:r>
      <w:r w:rsidR="00660A78" w:rsidRPr="00660A78">
        <w:rPr>
          <w:rFonts w:cstheme="minorHAnsi"/>
          <w:b/>
          <w:sz w:val="28"/>
          <w:szCs w:val="28"/>
          <w:u w:color="59A9F2" w:themeColor="accent1" w:themeTint="99"/>
        </w:rPr>
        <w:t>rs.</w:t>
      </w:r>
    </w:p>
    <w:p w:rsidR="00EC783A" w:rsidRDefault="00EC783A">
      <w:pPr>
        <w:rPr>
          <w:rFonts w:cstheme="minorHAnsi"/>
          <w:sz w:val="28"/>
          <w:szCs w:val="28"/>
          <w:u w:color="59A9F2" w:themeColor="accent1" w:themeTint="99"/>
        </w:rPr>
      </w:pPr>
      <w:r w:rsidRPr="00EC783A">
        <w:t xml:space="preserve"> </w:t>
      </w:r>
      <w:r w:rsidRPr="00EC783A">
        <w:rPr>
          <w:rFonts w:cstheme="minorHAnsi"/>
          <w:sz w:val="28"/>
          <w:szCs w:val="28"/>
          <w:u w:color="59A9F2" w:themeColor="accent1" w:themeTint="99"/>
        </w:rPr>
        <w:t xml:space="preserve">All restaurants must contact numerous suppliers for production raw materials or </w:t>
      </w:r>
      <w:r w:rsidR="00660A78">
        <w:rPr>
          <w:rFonts w:cstheme="minorHAnsi"/>
          <w:sz w:val="28"/>
          <w:szCs w:val="28"/>
          <w:u w:color="59A9F2" w:themeColor="accent1" w:themeTint="99"/>
        </w:rPr>
        <w:t>meal ingredients.</w:t>
      </w:r>
      <w:r w:rsidRPr="00EC783A">
        <w:rPr>
          <w:rFonts w:cstheme="minorHAnsi"/>
          <w:sz w:val="28"/>
          <w:szCs w:val="28"/>
          <w:u w:color="59A9F2" w:themeColor="accent1" w:themeTint="99"/>
        </w:rPr>
        <w:t xml:space="preserve"> In the case of</w:t>
      </w:r>
      <w:r w:rsidR="00660A78">
        <w:rPr>
          <w:rFonts w:cstheme="minorHAnsi"/>
          <w:sz w:val="28"/>
          <w:szCs w:val="28"/>
          <w:u w:color="59A9F2" w:themeColor="accent1" w:themeTint="99"/>
        </w:rPr>
        <w:t xml:space="preserve"> Bwyty Trinity, restaurant should contact his</w:t>
      </w:r>
      <w:r w:rsidRPr="00EC783A">
        <w:rPr>
          <w:rFonts w:cstheme="minorHAnsi"/>
          <w:sz w:val="28"/>
          <w:szCs w:val="28"/>
          <w:u w:color="59A9F2" w:themeColor="accent1" w:themeTint="99"/>
        </w:rPr>
        <w:t xml:space="preserve"> usual </w:t>
      </w:r>
      <w:r w:rsidRPr="00EC783A">
        <w:rPr>
          <w:rFonts w:cstheme="minorHAnsi"/>
          <w:sz w:val="28"/>
          <w:szCs w:val="28"/>
          <w:u w:color="59A9F2" w:themeColor="accent1" w:themeTint="99"/>
        </w:rPr>
        <w:lastRenderedPageBreak/>
        <w:t xml:space="preserve">trusted suppliers to contact alternative suppliers as a backup in unfortunate circumstances or </w:t>
      </w:r>
      <w:r w:rsidR="00660A78">
        <w:rPr>
          <w:rFonts w:cstheme="minorHAnsi"/>
          <w:sz w:val="28"/>
          <w:szCs w:val="28"/>
          <w:u w:color="59A9F2" w:themeColor="accent1" w:themeTint="99"/>
        </w:rPr>
        <w:t>to cover unnecessary over-demand</w:t>
      </w:r>
      <w:r w:rsidRPr="00EC783A">
        <w:rPr>
          <w:rFonts w:cstheme="minorHAnsi"/>
          <w:sz w:val="28"/>
          <w:szCs w:val="28"/>
          <w:u w:color="59A9F2" w:themeColor="accent1" w:themeTint="99"/>
        </w:rPr>
        <w:t>. Local suppliers of meat products are available for the Christmas season. Local dairy farmers can also use it in cheese and other dairy products. Additionally, local fruit and vegetable producers can</w:t>
      </w:r>
      <w:r w:rsidR="00660A78">
        <w:rPr>
          <w:rFonts w:cstheme="minorHAnsi"/>
          <w:sz w:val="28"/>
          <w:szCs w:val="28"/>
          <w:u w:color="59A9F2" w:themeColor="accent1" w:themeTint="99"/>
        </w:rPr>
        <w:t xml:space="preserve"> use it for their fresh producers.</w:t>
      </w:r>
    </w:p>
    <w:p w:rsidR="00502798" w:rsidRDefault="00660A78">
      <w:pPr>
        <w:rPr>
          <w:rFonts w:cstheme="minorHAnsi"/>
          <w:b/>
          <w:sz w:val="28"/>
          <w:szCs w:val="28"/>
          <w:u w:color="59A9F2" w:themeColor="accent1" w:themeTint="99"/>
        </w:rPr>
      </w:pPr>
      <w:r w:rsidRPr="00660A78">
        <w:rPr>
          <w:rFonts w:cstheme="minorHAnsi"/>
          <w:b/>
          <w:sz w:val="28"/>
          <w:szCs w:val="28"/>
          <w:u w:color="59A9F2" w:themeColor="accent1" w:themeTint="99"/>
        </w:rPr>
        <w:t>Decorations</w:t>
      </w:r>
    </w:p>
    <w:p w:rsidR="00660A78" w:rsidRDefault="00660A78">
      <w:pPr>
        <w:rPr>
          <w:rFonts w:cstheme="minorHAnsi"/>
          <w:sz w:val="28"/>
          <w:szCs w:val="28"/>
          <w:u w:color="59A9F2" w:themeColor="accent1" w:themeTint="99"/>
        </w:rPr>
      </w:pPr>
      <w:r w:rsidRPr="00660A78">
        <w:t xml:space="preserve"> </w:t>
      </w:r>
      <w:r w:rsidRPr="00502798">
        <w:rPr>
          <w:rFonts w:cstheme="minorHAnsi"/>
          <w:sz w:val="28"/>
          <w:szCs w:val="28"/>
          <w:u w:color="59A9F2" w:themeColor="accent1" w:themeTint="99"/>
        </w:rPr>
        <w:t>Then nothing can bring a fresh holiday atmosphere, a decorated establishment. You have a lot to do during the holidays and you want the perfect decoration that fits perfectly for your Christmas season. One of the main selling points for many customers is an inviting and warm decorative environment. A perfect Christmas decoration somehow invites customers and also invites them to book your place for the holiday season. For example, Christmas decoration may seem like a small and trivial task, but it is the only thing that brings good luck to yo</w:t>
      </w:r>
      <w:r w:rsidR="00502798" w:rsidRPr="00502798">
        <w:rPr>
          <w:rFonts w:cstheme="minorHAnsi"/>
          <w:sz w:val="28"/>
          <w:szCs w:val="28"/>
          <w:u w:color="59A9F2" w:themeColor="accent1" w:themeTint="99"/>
        </w:rPr>
        <w:t xml:space="preserve">ur business. </w:t>
      </w:r>
      <w:r w:rsidR="00CF7D2B">
        <w:rPr>
          <w:rFonts w:cstheme="minorHAnsi"/>
          <w:sz w:val="28"/>
          <w:szCs w:val="28"/>
          <w:u w:color="59A9F2" w:themeColor="accent1" w:themeTint="99"/>
        </w:rPr>
        <w:t>Decorating the</w:t>
      </w:r>
      <w:r w:rsidR="00502798" w:rsidRPr="00502798">
        <w:rPr>
          <w:rFonts w:cstheme="minorHAnsi"/>
          <w:sz w:val="28"/>
          <w:szCs w:val="28"/>
          <w:u w:color="59A9F2" w:themeColor="accent1" w:themeTint="99"/>
        </w:rPr>
        <w:t xml:space="preserve"> restaurant this Christmas season is the most beautiful thing. These decorations put your guests in a festive mood. The restaurant tables are covered with golden tablecloths and black aprons, with a small tree and scented candles in the middle of the table. A tree decorated with golden flowers will be placed at the entrance of the restaurant, and light curtains will be installed on each window of the restaurant. Plates and glasses are placed on every table and Christmas trees decorated with red flowers are placed in every corner of the restaurant to keep the </w:t>
      </w:r>
      <w:r w:rsidR="00502798" w:rsidRPr="00502798">
        <w:rPr>
          <w:rFonts w:cstheme="minorHAnsi"/>
          <w:sz w:val="28"/>
          <w:szCs w:val="28"/>
          <w:u w:color="59A9F2" w:themeColor="accent1" w:themeTint="99"/>
        </w:rPr>
        <w:lastRenderedPageBreak/>
        <w:t>traditional and magical Christmas colors.</w:t>
      </w:r>
      <w:r w:rsidR="00CF7D2B" w:rsidRPr="00CF7D2B">
        <w:t xml:space="preserve"> </w:t>
      </w:r>
      <w:r w:rsidR="00CF7D2B" w:rsidRPr="00CF7D2B">
        <w:rPr>
          <w:rFonts w:cstheme="minorHAnsi"/>
          <w:sz w:val="28"/>
          <w:szCs w:val="28"/>
          <w:u w:color="59A9F2" w:themeColor="accent1" w:themeTint="99"/>
        </w:rPr>
        <w:t>Candles are a popular Christmas decoration and can be used to create a warm and cozy atmosphere. All of these items are pricey, but they add depth and richness to the holiday restaurant atmosphere. But this is certainly a worthwhile decorative effort when your guests come to see the</w:t>
      </w:r>
      <w:r w:rsidR="00CF7D2B">
        <w:rPr>
          <w:rFonts w:cstheme="minorHAnsi"/>
          <w:sz w:val="28"/>
          <w:szCs w:val="28"/>
          <w:u w:color="59A9F2" w:themeColor="accent1" w:themeTint="99"/>
        </w:rPr>
        <w:t xml:space="preserve"> authentic look and feel the festive spirit.</w:t>
      </w:r>
    </w:p>
    <w:p w:rsidR="00944279" w:rsidRDefault="00867CA4">
      <w:pPr>
        <w:rPr>
          <w:rFonts w:cstheme="minorHAnsi"/>
          <w:b/>
          <w:sz w:val="28"/>
          <w:szCs w:val="28"/>
          <w:u w:color="59A9F2" w:themeColor="accent1" w:themeTint="99"/>
        </w:rPr>
      </w:pPr>
      <w:r w:rsidRPr="00867CA4">
        <w:rPr>
          <w:rFonts w:cstheme="minorHAnsi"/>
          <w:b/>
          <w:sz w:val="28"/>
          <w:szCs w:val="28"/>
          <w:u w:color="59A9F2" w:themeColor="accent1" w:themeTint="99"/>
        </w:rPr>
        <w:t>Pricing strategy</w:t>
      </w:r>
    </w:p>
    <w:p w:rsidR="00867CA4" w:rsidRPr="00944279" w:rsidRDefault="00944279">
      <w:pPr>
        <w:rPr>
          <w:rFonts w:cstheme="minorHAnsi"/>
          <w:sz w:val="28"/>
          <w:szCs w:val="28"/>
          <w:u w:color="59A9F2" w:themeColor="accent1" w:themeTint="99"/>
        </w:rPr>
      </w:pPr>
      <w:r w:rsidRPr="00944279">
        <w:t xml:space="preserve"> </w:t>
      </w:r>
      <w:r w:rsidRPr="00944279">
        <w:rPr>
          <w:rFonts w:cstheme="minorHAnsi"/>
          <w:sz w:val="28"/>
          <w:szCs w:val="28"/>
          <w:u w:color="59A9F2" w:themeColor="accent1" w:themeTint="99"/>
        </w:rPr>
        <w:t>Christmas marketing is not limited to the immediate holidays, but also includes changes to winter menus, catering services, increased promotions for cookies, cakes, pies, cakes and treats. holiday meals, year-end holiday reservations, and gift card sales.</w:t>
      </w:r>
    </w:p>
    <w:p w:rsidR="00867CA4" w:rsidRDefault="00867CA4">
      <w:pPr>
        <w:rPr>
          <w:rFonts w:cstheme="minorHAnsi"/>
          <w:sz w:val="28"/>
          <w:szCs w:val="28"/>
          <w:u w:color="59A9F2" w:themeColor="accent1" w:themeTint="99"/>
        </w:rPr>
      </w:pPr>
      <w:r w:rsidRPr="00867CA4">
        <w:t xml:space="preserve"> </w:t>
      </w:r>
      <w:r w:rsidRPr="00867CA4">
        <w:rPr>
          <w:rFonts w:cstheme="minorHAnsi"/>
          <w:sz w:val="28"/>
          <w:szCs w:val="28"/>
          <w:u w:color="59A9F2" w:themeColor="accent1" w:themeTint="99"/>
        </w:rPr>
        <w:t>Typically, restaurants charge higher prices on holidays like Christmas. Because they know they will m</w:t>
      </w:r>
      <w:r>
        <w:rPr>
          <w:rFonts w:cstheme="minorHAnsi"/>
          <w:sz w:val="28"/>
          <w:szCs w:val="28"/>
          <w:u w:color="59A9F2" w:themeColor="accent1" w:themeTint="99"/>
        </w:rPr>
        <w:t>ake more money.</w:t>
      </w:r>
      <w:r w:rsidRPr="00867CA4">
        <w:rPr>
          <w:rFonts w:cstheme="minorHAnsi"/>
          <w:sz w:val="28"/>
          <w:szCs w:val="28"/>
          <w:u w:color="59A9F2" w:themeColor="accent1" w:themeTint="99"/>
        </w:rPr>
        <w:t xml:space="preserve"> W</w:t>
      </w:r>
      <w:r>
        <w:rPr>
          <w:rFonts w:cstheme="minorHAnsi"/>
          <w:sz w:val="28"/>
          <w:szCs w:val="28"/>
          <w:u w:color="59A9F2" w:themeColor="accent1" w:themeTint="99"/>
        </w:rPr>
        <w:t>e believe that rates between £65</w:t>
      </w:r>
      <w:r w:rsidRPr="00867CA4">
        <w:rPr>
          <w:rFonts w:cstheme="minorHAnsi"/>
          <w:sz w:val="28"/>
          <w:szCs w:val="28"/>
          <w:u w:color="59A9F2" w:themeColor="accent1" w:themeTint="99"/>
        </w:rPr>
        <w:t xml:space="preserve"> and </w:t>
      </w:r>
      <w:r>
        <w:rPr>
          <w:rFonts w:cstheme="minorHAnsi"/>
          <w:sz w:val="28"/>
          <w:szCs w:val="28"/>
          <w:u w:color="59A9F2" w:themeColor="accent1" w:themeTint="99"/>
        </w:rPr>
        <w:t xml:space="preserve">£85 </w:t>
      </w:r>
      <w:r w:rsidRPr="00867CA4">
        <w:rPr>
          <w:rFonts w:cstheme="minorHAnsi"/>
          <w:sz w:val="28"/>
          <w:szCs w:val="28"/>
          <w:u w:color="59A9F2" w:themeColor="accent1" w:themeTint="99"/>
        </w:rPr>
        <w:t>per person are sufficient to cover food and staff salaries. By setting this price in advance, we hope that Christmas Day guests will be more willing to dine.</w:t>
      </w:r>
      <w:r>
        <w:rPr>
          <w:rFonts w:cstheme="minorHAnsi"/>
          <w:sz w:val="28"/>
          <w:szCs w:val="28"/>
          <w:u w:color="59A9F2" w:themeColor="accent1" w:themeTint="99"/>
        </w:rPr>
        <w:t xml:space="preserve"> </w:t>
      </w:r>
    </w:p>
    <w:p w:rsidR="00867CA4" w:rsidRDefault="00867CA4">
      <w:pPr>
        <w:rPr>
          <w:rFonts w:cstheme="minorHAnsi"/>
          <w:sz w:val="28"/>
          <w:szCs w:val="28"/>
          <w:u w:color="59A9F2" w:themeColor="accent1" w:themeTint="99"/>
        </w:rPr>
      </w:pPr>
    </w:p>
    <w:p w:rsidR="00BF77A6" w:rsidRPr="00BF77A6" w:rsidRDefault="00BF77A6">
      <w:pPr>
        <w:rPr>
          <w:b/>
        </w:rPr>
      </w:pPr>
      <w:r w:rsidRPr="00BF77A6">
        <w:rPr>
          <w:rFonts w:cstheme="minorHAnsi"/>
          <w:b/>
          <w:sz w:val="28"/>
          <w:szCs w:val="28"/>
          <w:u w:color="59A9F2" w:themeColor="accent1" w:themeTint="99"/>
        </w:rPr>
        <w:t>Conclusion</w:t>
      </w:r>
      <w:r w:rsidRPr="00BF77A6">
        <w:rPr>
          <w:b/>
        </w:rPr>
        <w:t xml:space="preserve"> </w:t>
      </w:r>
    </w:p>
    <w:p w:rsidR="00BF77A6" w:rsidRDefault="00BF77A6">
      <w:pPr>
        <w:rPr>
          <w:rFonts w:cstheme="minorHAnsi"/>
          <w:sz w:val="28"/>
          <w:szCs w:val="28"/>
          <w:u w:color="59A9F2" w:themeColor="accent1" w:themeTint="99"/>
        </w:rPr>
      </w:pPr>
      <w:r w:rsidRPr="00BF77A6">
        <w:rPr>
          <w:rFonts w:cstheme="minorHAnsi"/>
          <w:sz w:val="28"/>
          <w:szCs w:val="28"/>
          <w:u w:color="59A9F2" w:themeColor="accent1" w:themeTint="99"/>
        </w:rPr>
        <w:t xml:space="preserve">All kinds of business decisions require extensive planning. Good planning helps identify the feasibility of a decision. Here, in this report, concrete plans are made for serving traditional and unique cuisine in Trinity's restaurants. The menu is decorated with a combination of traditional and tempting dishes. increase. The </w:t>
      </w:r>
      <w:r w:rsidRPr="00BF77A6">
        <w:rPr>
          <w:rFonts w:cstheme="minorHAnsi"/>
          <w:sz w:val="28"/>
          <w:szCs w:val="28"/>
          <w:u w:color="59A9F2" w:themeColor="accent1" w:themeTint="99"/>
        </w:rPr>
        <w:lastRenderedPageBreak/>
        <w:t>price is also balanced as the ingredients are also gathered from cheap sources. We are particular about not only the presentation of food, but also the p</w:t>
      </w:r>
      <w:r>
        <w:rPr>
          <w:rFonts w:cstheme="minorHAnsi"/>
          <w:sz w:val="28"/>
          <w:szCs w:val="28"/>
          <w:u w:color="59A9F2" w:themeColor="accent1" w:themeTint="99"/>
        </w:rPr>
        <w:t>resentation of the restaurant in term of decorations and festive spirit.</w:t>
      </w:r>
      <w:r w:rsidRPr="00BF77A6">
        <w:t xml:space="preserve"> </w:t>
      </w:r>
      <w:r w:rsidRPr="00BF77A6">
        <w:rPr>
          <w:rFonts w:cstheme="minorHAnsi"/>
          <w:sz w:val="28"/>
          <w:szCs w:val="28"/>
          <w:u w:color="59A9F2" w:themeColor="accent1" w:themeTint="99"/>
        </w:rPr>
        <w:t xml:space="preserve"> Bwyty Trinity Restaurant,</w:t>
      </w:r>
      <w:r>
        <w:rPr>
          <w:rFonts w:cstheme="minorHAnsi"/>
          <w:sz w:val="28"/>
          <w:szCs w:val="28"/>
          <w:u w:color="59A9F2" w:themeColor="accent1" w:themeTint="99"/>
        </w:rPr>
        <w:t xml:space="preserve"> </w:t>
      </w:r>
      <w:r w:rsidR="0011354A">
        <w:rPr>
          <w:rFonts w:cstheme="minorHAnsi"/>
          <w:sz w:val="28"/>
          <w:szCs w:val="28"/>
          <w:u w:color="59A9F2" w:themeColor="accent1" w:themeTint="99"/>
        </w:rPr>
        <w:t>s</w:t>
      </w:r>
      <w:r w:rsidR="0011354A" w:rsidRPr="00BF77A6">
        <w:rPr>
          <w:rFonts w:cstheme="minorHAnsi"/>
          <w:sz w:val="28"/>
          <w:szCs w:val="28"/>
          <w:u w:color="59A9F2" w:themeColor="accent1" w:themeTint="99"/>
        </w:rPr>
        <w:t>hould</w:t>
      </w:r>
      <w:r w:rsidRPr="00BF77A6">
        <w:rPr>
          <w:rFonts w:cstheme="minorHAnsi"/>
          <w:sz w:val="28"/>
          <w:szCs w:val="28"/>
          <w:u w:color="59A9F2" w:themeColor="accent1" w:themeTint="99"/>
        </w:rPr>
        <w:t xml:space="preserve"> be unique and special</w:t>
      </w:r>
      <w:r>
        <w:rPr>
          <w:rFonts w:cstheme="minorHAnsi"/>
          <w:sz w:val="28"/>
          <w:szCs w:val="28"/>
          <w:u w:color="59A9F2" w:themeColor="accent1" w:themeTint="99"/>
        </w:rPr>
        <w:t xml:space="preserve"> in </w:t>
      </w:r>
      <w:r w:rsidR="0011354A">
        <w:rPr>
          <w:rFonts w:cstheme="minorHAnsi"/>
          <w:sz w:val="28"/>
          <w:szCs w:val="28"/>
          <w:u w:color="59A9F2" w:themeColor="accent1" w:themeTint="99"/>
        </w:rPr>
        <w:t>providing</w:t>
      </w:r>
      <w:r>
        <w:rPr>
          <w:rFonts w:cstheme="minorHAnsi"/>
          <w:sz w:val="28"/>
          <w:szCs w:val="28"/>
          <w:u w:color="59A9F2" w:themeColor="accent1" w:themeTint="99"/>
        </w:rPr>
        <w:t xml:space="preserve"> the best menu traditional combined with </w:t>
      </w:r>
      <w:r w:rsidR="0011354A">
        <w:rPr>
          <w:rFonts w:cstheme="minorHAnsi"/>
          <w:sz w:val="28"/>
          <w:szCs w:val="28"/>
          <w:u w:color="59A9F2" w:themeColor="accent1" w:themeTint="99"/>
        </w:rPr>
        <w:t>different culture dishes</w:t>
      </w:r>
      <w:r w:rsidRPr="00BF77A6">
        <w:rPr>
          <w:rFonts w:cstheme="minorHAnsi"/>
          <w:sz w:val="28"/>
          <w:szCs w:val="28"/>
          <w:u w:color="59A9F2" w:themeColor="accent1" w:themeTint="99"/>
        </w:rPr>
        <w:t>. That's why we carefully select good ingredients and cook with our soul. Some items that can be slightly more expensive inc</w:t>
      </w:r>
      <w:r w:rsidR="0011354A">
        <w:rPr>
          <w:rFonts w:cstheme="minorHAnsi"/>
          <w:sz w:val="28"/>
          <w:szCs w:val="28"/>
          <w:u w:color="59A9F2" w:themeColor="accent1" w:themeTint="99"/>
        </w:rPr>
        <w:t>lude high-quality meats, fish</w:t>
      </w:r>
      <w:r w:rsidRPr="00BF77A6">
        <w:rPr>
          <w:rFonts w:cstheme="minorHAnsi"/>
          <w:sz w:val="28"/>
          <w:szCs w:val="28"/>
          <w:u w:color="59A9F2" w:themeColor="accent1" w:themeTint="99"/>
        </w:rPr>
        <w:t>, cheeses, wines, desserts, and beverages. However, these products are worth it, as they give dishes an amazing taste.</w:t>
      </w:r>
      <w:r w:rsidR="00944279">
        <w:rPr>
          <w:rFonts w:cstheme="minorHAnsi"/>
          <w:sz w:val="28"/>
          <w:szCs w:val="28"/>
          <w:u w:color="59A9F2" w:themeColor="accent1" w:themeTint="99"/>
        </w:rPr>
        <w:t xml:space="preserve"> </w:t>
      </w:r>
      <w:r w:rsidR="00486E55" w:rsidRPr="00486E55">
        <w:rPr>
          <w:rFonts w:cstheme="minorHAnsi"/>
          <w:sz w:val="28"/>
          <w:szCs w:val="28"/>
          <w:u w:color="59A9F2" w:themeColor="accent1" w:themeTint="99"/>
        </w:rPr>
        <w:t>In conclusion, this report discussed the importance of the holiday season. The holiday season itself and the importance it has to offer all businesses to increase their profits. This report focused on the creation and decoration of the Chris</w:t>
      </w:r>
      <w:r w:rsidR="00486E55">
        <w:rPr>
          <w:rFonts w:cstheme="minorHAnsi"/>
          <w:sz w:val="28"/>
          <w:szCs w:val="28"/>
          <w:u w:color="59A9F2" w:themeColor="accent1" w:themeTint="99"/>
        </w:rPr>
        <w:t>tmas menu for the Bwyty Trinity restaurant. Also talked about ingredients</w:t>
      </w:r>
      <w:r w:rsidR="00486E55" w:rsidRPr="00486E55">
        <w:rPr>
          <w:rFonts w:cstheme="minorHAnsi"/>
          <w:sz w:val="28"/>
          <w:szCs w:val="28"/>
          <w:u w:color="59A9F2" w:themeColor="accent1" w:themeTint="99"/>
        </w:rPr>
        <w:t>, suppliers and different prices that benefit the company.</w:t>
      </w: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86450B" w:rsidRDefault="0086450B">
      <w:pPr>
        <w:rPr>
          <w:rFonts w:cstheme="minorHAnsi"/>
          <w:sz w:val="28"/>
          <w:szCs w:val="28"/>
          <w:u w:color="59A9F2" w:themeColor="accent1" w:themeTint="99"/>
        </w:rPr>
      </w:pPr>
    </w:p>
    <w:p w:rsidR="00C072B8" w:rsidRDefault="00C072B8">
      <w:pPr>
        <w:rPr>
          <w:rFonts w:cstheme="minorHAnsi"/>
          <w:sz w:val="28"/>
          <w:szCs w:val="28"/>
          <w:u w:color="59A9F2" w:themeColor="accent1" w:themeTint="99"/>
        </w:rPr>
      </w:pPr>
    </w:p>
    <w:p w:rsidR="00762AAB" w:rsidRDefault="00762AAB" w:rsidP="0086450B">
      <w:pPr>
        <w:rPr>
          <w:rFonts w:cstheme="minorHAnsi"/>
          <w:sz w:val="28"/>
          <w:szCs w:val="28"/>
          <w:u w:color="59A9F2" w:themeColor="accent1" w:themeTint="99"/>
        </w:rPr>
      </w:pPr>
    </w:p>
    <w:p w:rsidR="00C072B8" w:rsidRPr="00C072B8" w:rsidRDefault="00C072B8" w:rsidP="0086450B">
      <w:pPr>
        <w:rPr>
          <w:rFonts w:cstheme="minorHAnsi"/>
          <w:b/>
          <w:sz w:val="28"/>
          <w:szCs w:val="28"/>
          <w:u w:color="59A9F2" w:themeColor="accent1" w:themeTint="99"/>
        </w:rPr>
      </w:pPr>
      <w:r w:rsidRPr="00C072B8">
        <w:rPr>
          <w:rFonts w:cstheme="minorHAnsi"/>
          <w:b/>
          <w:sz w:val="28"/>
          <w:szCs w:val="28"/>
          <w:u w:color="59A9F2" w:themeColor="accent1" w:themeTint="99"/>
        </w:rPr>
        <w:lastRenderedPageBreak/>
        <w:t>References</w:t>
      </w:r>
    </w:p>
    <w:p w:rsidR="0086450B" w:rsidRDefault="00762AAB" w:rsidP="0086450B">
      <w:pPr>
        <w:rPr>
          <w:rFonts w:cstheme="minorHAnsi"/>
          <w:sz w:val="28"/>
          <w:szCs w:val="28"/>
          <w:u w:color="59A9F2" w:themeColor="accent1" w:themeTint="99"/>
        </w:rPr>
      </w:pPr>
      <w:r w:rsidRPr="00762AAB">
        <w:rPr>
          <w:rFonts w:cstheme="minorHAnsi"/>
          <w:sz w:val="28"/>
          <w:szCs w:val="28"/>
          <w:u w:color="59A9F2" w:themeColor="accent1" w:themeTint="99"/>
        </w:rPr>
        <w:t>• Crump, William D (2001). The Christmas Encyclopedia. London: McFarland. p. 260. ISBN 978-0-7864-6827-0.</w:t>
      </w:r>
    </w:p>
    <w:p w:rsidR="0086450B" w:rsidRDefault="00762AAB" w:rsidP="0086450B">
      <w:pPr>
        <w:rPr>
          <w:rFonts w:cstheme="minorHAnsi"/>
          <w:sz w:val="28"/>
          <w:szCs w:val="28"/>
          <w:u w:color="59A9F2" w:themeColor="accent1" w:themeTint="99"/>
        </w:rPr>
      </w:pPr>
      <w:r w:rsidRPr="00762AAB">
        <w:rPr>
          <w:rFonts w:cstheme="minorHAnsi"/>
          <w:sz w:val="28"/>
          <w:szCs w:val="28"/>
          <w:u w:color="59A9F2" w:themeColor="accent1" w:themeTint="99"/>
        </w:rPr>
        <w:t xml:space="preserve">• </w:t>
      </w:r>
      <w:r w:rsidR="0086450B" w:rsidRPr="00762AAB">
        <w:rPr>
          <w:rFonts w:cstheme="minorHAnsi"/>
          <w:sz w:val="28"/>
          <w:szCs w:val="28"/>
          <w:u w:color="59A9F2" w:themeColor="accent1" w:themeTint="99"/>
        </w:rPr>
        <w:t xml:space="preserve"> </w:t>
      </w:r>
      <w:r w:rsidR="0086450B" w:rsidRPr="0086450B">
        <w:rPr>
          <w:rFonts w:cstheme="minorHAnsi"/>
          <w:sz w:val="28"/>
          <w:szCs w:val="28"/>
          <w:u w:color="59A9F2" w:themeColor="accent1" w:themeTint="99"/>
        </w:rPr>
        <w:t xml:space="preserve">"Christmas Around </w:t>
      </w:r>
      <w:r w:rsidRPr="0086450B">
        <w:rPr>
          <w:rFonts w:cstheme="minorHAnsi"/>
          <w:sz w:val="28"/>
          <w:szCs w:val="28"/>
          <w:u w:color="59A9F2" w:themeColor="accent1" w:themeTint="99"/>
        </w:rPr>
        <w:t>the</w:t>
      </w:r>
      <w:r w:rsidR="0086450B" w:rsidRPr="0086450B">
        <w:rPr>
          <w:rFonts w:cstheme="minorHAnsi"/>
          <w:sz w:val="28"/>
          <w:szCs w:val="28"/>
          <w:u w:color="59A9F2" w:themeColor="accent1" w:themeTint="99"/>
        </w:rPr>
        <w:t xml:space="preserve"> Globe: Traditional Holiday Meals". Essortment. 16 May 1986. Archived from the original on 25 December 2010. Retrieved 18 March 2015.</w:t>
      </w:r>
      <w:r w:rsidR="00C072B8" w:rsidRPr="00C072B8">
        <w:t xml:space="preserve"> </w:t>
      </w:r>
      <w:r w:rsidR="00824AA5" w:rsidRPr="00824AA5">
        <w:t xml:space="preserve">• </w:t>
      </w:r>
      <w:r w:rsidR="00C072B8" w:rsidRPr="00C072B8">
        <w:rPr>
          <w:rFonts w:cstheme="minorHAnsi"/>
          <w:sz w:val="28"/>
          <w:szCs w:val="28"/>
          <w:u w:color="59A9F2" w:themeColor="accent1" w:themeTint="99"/>
        </w:rPr>
        <w:t>Kagan, Sarah (6 December 2016). "What Time Should I Serve Christmas Dinner?". Epicurious. Retrieved 2020-04-28.</w:t>
      </w:r>
    </w:p>
    <w:p w:rsidR="00C072B8" w:rsidRDefault="00762AAB" w:rsidP="00762AAB">
      <w:pPr>
        <w:rPr>
          <w:rFonts w:cstheme="minorHAnsi"/>
          <w:sz w:val="28"/>
          <w:szCs w:val="28"/>
          <w:u w:color="59A9F2" w:themeColor="accent1" w:themeTint="99"/>
        </w:rPr>
      </w:pPr>
      <w:r w:rsidRPr="00762AAB">
        <w:rPr>
          <w:rFonts w:cstheme="minorHAnsi"/>
          <w:sz w:val="28"/>
          <w:szCs w:val="28"/>
          <w:u w:color="59A9F2" w:themeColor="accent1" w:themeTint="99"/>
        </w:rPr>
        <w:t>• Lee, Jeremy (26 November 2017). "The great Christmas taste test 2017". The Guardian. Retrieved 4 January 2018</w:t>
      </w:r>
      <w:r>
        <w:rPr>
          <w:rFonts w:cstheme="minorHAnsi"/>
          <w:sz w:val="28"/>
          <w:szCs w:val="28"/>
          <w:u w:color="59A9F2" w:themeColor="accent1" w:themeTint="99"/>
        </w:rPr>
        <w:t>.</w:t>
      </w:r>
    </w:p>
    <w:p w:rsidR="00762AAB" w:rsidRDefault="00C072B8" w:rsidP="00762AAB">
      <w:pPr>
        <w:rPr>
          <w:rFonts w:cstheme="minorHAnsi"/>
          <w:sz w:val="28"/>
          <w:szCs w:val="28"/>
          <w:u w:color="59A9F2" w:themeColor="accent1" w:themeTint="99"/>
        </w:rPr>
      </w:pPr>
      <w:r w:rsidRPr="00C072B8">
        <w:t xml:space="preserve"> </w:t>
      </w:r>
      <w:r w:rsidRPr="00C072B8">
        <w:rPr>
          <w:rFonts w:cstheme="minorHAnsi"/>
          <w:sz w:val="28"/>
          <w:szCs w:val="28"/>
          <w:u w:color="59A9F2" w:themeColor="accent1" w:themeTint="99"/>
        </w:rPr>
        <w:t xml:space="preserve">• Leary, E. (2022) Simple, delicious welsh cakes (recipe), A Mummy Too. Available at: </w:t>
      </w:r>
      <w:hyperlink r:id="rId13" w:history="1">
        <w:r w:rsidRPr="00B81759">
          <w:rPr>
            <w:rStyle w:val="Hyperlink"/>
            <w:rFonts w:cstheme="minorHAnsi"/>
            <w:sz w:val="28"/>
            <w:szCs w:val="28"/>
            <w:u w:color="59A9F2" w:themeColor="accent1" w:themeTint="99"/>
          </w:rPr>
          <w:t>https://www.amummytoo.co.uk/simple-delicious-welsh-cakes-recipe</w:t>
        </w:r>
      </w:hyperlink>
    </w:p>
    <w:p w:rsidR="00762AAB" w:rsidRDefault="00762AAB" w:rsidP="00762AAB">
      <w:pPr>
        <w:rPr>
          <w:rFonts w:cstheme="minorHAnsi"/>
          <w:sz w:val="28"/>
          <w:szCs w:val="28"/>
          <w:u w:color="59A9F2" w:themeColor="accent1" w:themeTint="99"/>
        </w:rPr>
      </w:pPr>
      <w:r w:rsidRPr="00762AAB">
        <w:t xml:space="preserve">• </w:t>
      </w:r>
      <w:r w:rsidRPr="00762AAB">
        <w:rPr>
          <w:rFonts w:cstheme="minorHAnsi"/>
          <w:sz w:val="28"/>
          <w:szCs w:val="28"/>
          <w:u w:color="59A9F2" w:themeColor="accent1" w:themeTint="99"/>
        </w:rPr>
        <w:t xml:space="preserve">Magbloom (2019) Holly, ivy &amp; mistletoe: Natural holiday décor, Bloom Magazine. Available at: </w:t>
      </w:r>
      <w:hyperlink r:id="rId14" w:history="1">
        <w:r w:rsidRPr="00B81759">
          <w:rPr>
            <w:rStyle w:val="Hyperlink"/>
            <w:rFonts w:cstheme="minorHAnsi"/>
            <w:sz w:val="28"/>
            <w:szCs w:val="28"/>
            <w:u w:color="59A9F2" w:themeColor="accent1" w:themeTint="99"/>
          </w:rPr>
          <w:t>https://www.magbloom.com/2019/12/holly-ivy-mistletoe-natural-holiday-decor/</w:t>
        </w:r>
      </w:hyperlink>
    </w:p>
    <w:p w:rsidR="00C072B8" w:rsidRDefault="00C072B8" w:rsidP="0086450B">
      <w:pPr>
        <w:rPr>
          <w:rFonts w:cstheme="minorHAnsi"/>
          <w:sz w:val="28"/>
          <w:szCs w:val="28"/>
          <w:u w:color="59A9F2" w:themeColor="accent1" w:themeTint="99"/>
        </w:rPr>
      </w:pPr>
      <w:r w:rsidRPr="00C072B8">
        <w:rPr>
          <w:rFonts w:cstheme="minorHAnsi"/>
          <w:sz w:val="28"/>
          <w:szCs w:val="28"/>
          <w:u w:color="59A9F2" w:themeColor="accent1" w:themeTint="99"/>
        </w:rPr>
        <w:t xml:space="preserve">•Rupert Jones, R. (2022) Cost of traditional Christmas dinner food ‘rises three times faster than wages.’ Available at: </w:t>
      </w:r>
      <w:hyperlink r:id="rId15" w:history="1">
        <w:r w:rsidRPr="00B81759">
          <w:rPr>
            <w:rStyle w:val="Hyperlink"/>
            <w:rFonts w:cstheme="minorHAnsi"/>
            <w:sz w:val="28"/>
            <w:szCs w:val="28"/>
            <w:u w:color="59A9F2" w:themeColor="accent1" w:themeTint="99"/>
          </w:rPr>
          <w:t>https://www.theguardian.com/business/2022/dec/05/cost-of-traditional-christmas-dinner-food-rises-three-times-faster-than-wages</w:t>
        </w:r>
      </w:hyperlink>
    </w:p>
    <w:p w:rsidR="00762AAB" w:rsidRDefault="00762AAB" w:rsidP="0086450B">
      <w:pPr>
        <w:rPr>
          <w:rFonts w:cstheme="minorHAnsi"/>
          <w:sz w:val="28"/>
          <w:szCs w:val="28"/>
          <w:u w:color="59A9F2" w:themeColor="accent1" w:themeTint="99"/>
        </w:rPr>
      </w:pPr>
      <w:r w:rsidRPr="00762AAB">
        <w:rPr>
          <w:rFonts w:cstheme="minorHAnsi"/>
          <w:sz w:val="28"/>
          <w:szCs w:val="28"/>
          <w:u w:color="59A9F2" w:themeColor="accent1" w:themeTint="99"/>
        </w:rPr>
        <w:lastRenderedPageBreak/>
        <w:t xml:space="preserve">•Statista (2022) Cost of Christmas dinner 2022 | Statista. Available at: </w:t>
      </w:r>
      <w:hyperlink r:id="rId16" w:history="1">
        <w:r w:rsidRPr="00B81759">
          <w:rPr>
            <w:rStyle w:val="Hyperlink"/>
            <w:rFonts w:cstheme="minorHAnsi"/>
            <w:sz w:val="28"/>
            <w:szCs w:val="28"/>
            <w:u w:color="59A9F2" w:themeColor="accent1" w:themeTint="99"/>
          </w:rPr>
          <w:t>https://www.statista.com/statistics/643922/cost-of-christmas-dinner-united-kingdom-uk</w:t>
        </w:r>
      </w:hyperlink>
    </w:p>
    <w:p w:rsidR="00B86EEA" w:rsidRDefault="00824AA5" w:rsidP="0086450B">
      <w:pPr>
        <w:rPr>
          <w:rFonts w:cstheme="minorHAnsi"/>
          <w:sz w:val="28"/>
          <w:szCs w:val="28"/>
          <w:u w:color="59A9F2" w:themeColor="accent1" w:themeTint="99"/>
        </w:rPr>
      </w:pPr>
      <w:r w:rsidRPr="00824AA5">
        <w:rPr>
          <w:rFonts w:cstheme="minorHAnsi"/>
          <w:sz w:val="28"/>
          <w:szCs w:val="28"/>
          <w:u w:color="59A9F2" w:themeColor="accent1" w:themeTint="99"/>
        </w:rPr>
        <w:t xml:space="preserve">•Team, D. and Rich, A. (2022) Most Lucrative Restaurant Pricing Strategies for 2022. Available at: </w:t>
      </w:r>
      <w:hyperlink r:id="rId17" w:history="1">
        <w:r w:rsidR="00B86EEA" w:rsidRPr="00B81759">
          <w:rPr>
            <w:rStyle w:val="Hyperlink"/>
            <w:rFonts w:cstheme="minorHAnsi"/>
            <w:sz w:val="28"/>
            <w:szCs w:val="28"/>
            <w:u w:color="59A9F2" w:themeColor="accent1" w:themeTint="99"/>
          </w:rPr>
          <w:t>https://desygner.com/blog/restaurant-pricing-strategies/</w:t>
        </w:r>
      </w:hyperlink>
    </w:p>
    <w:p w:rsidR="0086450B" w:rsidRPr="0086450B" w:rsidRDefault="00824AA5" w:rsidP="0086450B">
      <w:pPr>
        <w:rPr>
          <w:rFonts w:cstheme="minorHAnsi"/>
          <w:sz w:val="28"/>
          <w:szCs w:val="28"/>
          <w:u w:color="59A9F2" w:themeColor="accent1" w:themeTint="99"/>
        </w:rPr>
      </w:pPr>
      <w:r w:rsidRPr="00824AA5">
        <w:rPr>
          <w:rFonts w:cstheme="minorHAnsi"/>
          <w:sz w:val="28"/>
          <w:szCs w:val="28"/>
          <w:u w:color="59A9F2" w:themeColor="accent1" w:themeTint="99"/>
        </w:rPr>
        <w:t xml:space="preserve"> </w:t>
      </w:r>
      <w:r w:rsidR="00762AAB" w:rsidRPr="00762AAB">
        <w:rPr>
          <w:rFonts w:cstheme="minorHAnsi"/>
          <w:sz w:val="28"/>
          <w:szCs w:val="28"/>
          <w:u w:color="59A9F2" w:themeColor="accent1" w:themeTint="99"/>
        </w:rPr>
        <w:t xml:space="preserve">• </w:t>
      </w:r>
      <w:r w:rsidR="0086450B" w:rsidRPr="00762AAB">
        <w:rPr>
          <w:rFonts w:cstheme="minorHAnsi"/>
          <w:sz w:val="28"/>
          <w:szCs w:val="28"/>
          <w:u w:color="59A9F2" w:themeColor="accent1" w:themeTint="99"/>
        </w:rPr>
        <w:t>V</w:t>
      </w:r>
      <w:r w:rsidR="0086450B" w:rsidRPr="0086450B">
        <w:rPr>
          <w:rFonts w:cstheme="minorHAnsi"/>
          <w:sz w:val="28"/>
          <w:szCs w:val="28"/>
          <w:u w:color="59A9F2" w:themeColor="accent1" w:themeTint="99"/>
        </w:rPr>
        <w:t>ogler, Pen. "Cold Turkey: is a Christmas tradition coming to an end". Spectator. Retrieved 27 November 2022.</w:t>
      </w:r>
    </w:p>
    <w:p w:rsidR="00EC783A" w:rsidRDefault="00824AA5" w:rsidP="00762AAB">
      <w:pPr>
        <w:rPr>
          <w:rFonts w:cstheme="minorHAnsi"/>
          <w:sz w:val="28"/>
          <w:szCs w:val="28"/>
          <w:u w:color="59A9F2" w:themeColor="accent1" w:themeTint="99"/>
        </w:rPr>
      </w:pPr>
      <w:r w:rsidRPr="00824AA5">
        <w:rPr>
          <w:rFonts w:cstheme="minorHAnsi"/>
          <w:sz w:val="28"/>
          <w:szCs w:val="28"/>
          <w:u w:color="59A9F2" w:themeColor="accent1" w:themeTint="99"/>
        </w:rPr>
        <w:t>•</w:t>
      </w:r>
      <w:hyperlink r:id="rId18" w:history="1">
        <w:r w:rsidRPr="00B81759">
          <w:rPr>
            <w:rStyle w:val="Hyperlink"/>
            <w:rFonts w:cstheme="minorHAnsi"/>
            <w:sz w:val="28"/>
            <w:szCs w:val="28"/>
            <w:u w:color="59A9F2" w:themeColor="accent1" w:themeTint="99"/>
          </w:rPr>
          <w:t>https://www.tastesoflizzyt.com/easy-christmas-dinner-menu/</w:t>
        </w:r>
      </w:hyperlink>
    </w:p>
    <w:p w:rsidR="00824AA5" w:rsidRDefault="00824AA5" w:rsidP="00762AAB">
      <w:pPr>
        <w:rPr>
          <w:rFonts w:cstheme="minorHAnsi"/>
          <w:sz w:val="28"/>
          <w:szCs w:val="28"/>
          <w:u w:color="59A9F2" w:themeColor="accent1" w:themeTint="99"/>
        </w:rPr>
      </w:pPr>
      <w:r w:rsidRPr="00824AA5">
        <w:rPr>
          <w:rFonts w:cstheme="minorHAnsi"/>
          <w:sz w:val="28"/>
          <w:szCs w:val="28"/>
          <w:u w:color="59A9F2" w:themeColor="accent1" w:themeTint="99"/>
        </w:rPr>
        <w:t>•</w:t>
      </w:r>
      <w:hyperlink r:id="rId19" w:history="1">
        <w:r w:rsidRPr="00B81759">
          <w:rPr>
            <w:rStyle w:val="Hyperlink"/>
            <w:rFonts w:cstheme="minorHAnsi"/>
            <w:sz w:val="28"/>
            <w:szCs w:val="28"/>
            <w:u w:color="59A9F2" w:themeColor="accent1" w:themeTint="99"/>
          </w:rPr>
          <w:t>https://www.goodhousekeeping.com/holidays/christmas-ideas/g29073023/easy-christmas-dinner-ideas/</w:t>
        </w:r>
      </w:hyperlink>
    </w:p>
    <w:p w:rsidR="00824AA5" w:rsidRPr="00762AAB" w:rsidRDefault="00824AA5" w:rsidP="00762AAB">
      <w:pPr>
        <w:rPr>
          <w:rFonts w:cstheme="minorHAnsi"/>
          <w:sz w:val="28"/>
          <w:szCs w:val="28"/>
          <w:u w:color="59A9F2" w:themeColor="accent1" w:themeTint="99"/>
        </w:rPr>
      </w:pPr>
    </w:p>
    <w:p w:rsidR="00EC783A" w:rsidRPr="00EC783A" w:rsidRDefault="00EC783A">
      <w:pPr>
        <w:rPr>
          <w:rFonts w:cstheme="minorHAnsi"/>
          <w:sz w:val="28"/>
          <w:szCs w:val="28"/>
          <w:u w:color="59A9F2" w:themeColor="accent1" w:themeTint="99"/>
        </w:rPr>
      </w:pPr>
    </w:p>
    <w:sectPr w:rsidR="00EC783A" w:rsidRPr="00EC78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353" w:rsidRDefault="00314353" w:rsidP="00346225">
      <w:pPr>
        <w:spacing w:line="240" w:lineRule="auto"/>
      </w:pPr>
      <w:r>
        <w:separator/>
      </w:r>
    </w:p>
  </w:endnote>
  <w:endnote w:type="continuationSeparator" w:id="0">
    <w:p w:rsidR="00314353" w:rsidRDefault="00314353" w:rsidP="003462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353" w:rsidRDefault="00314353" w:rsidP="00346225">
      <w:pPr>
        <w:spacing w:line="240" w:lineRule="auto"/>
      </w:pPr>
      <w:r>
        <w:separator/>
      </w:r>
    </w:p>
  </w:footnote>
  <w:footnote w:type="continuationSeparator" w:id="0">
    <w:p w:rsidR="00314353" w:rsidRDefault="00314353" w:rsidP="003462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5C8"/>
    <w:rsid w:val="000005E5"/>
    <w:rsid w:val="000215C8"/>
    <w:rsid w:val="000C235E"/>
    <w:rsid w:val="0011354A"/>
    <w:rsid w:val="00161B7E"/>
    <w:rsid w:val="002927E9"/>
    <w:rsid w:val="00314353"/>
    <w:rsid w:val="00346225"/>
    <w:rsid w:val="003F7371"/>
    <w:rsid w:val="00442B3C"/>
    <w:rsid w:val="004642E6"/>
    <w:rsid w:val="00486E55"/>
    <w:rsid w:val="00502798"/>
    <w:rsid w:val="00660A78"/>
    <w:rsid w:val="00762AAB"/>
    <w:rsid w:val="00824AA5"/>
    <w:rsid w:val="0086450B"/>
    <w:rsid w:val="00867CA4"/>
    <w:rsid w:val="00880411"/>
    <w:rsid w:val="00944279"/>
    <w:rsid w:val="009A06FE"/>
    <w:rsid w:val="009E4EF0"/>
    <w:rsid w:val="00A46481"/>
    <w:rsid w:val="00B83E95"/>
    <w:rsid w:val="00B86EEA"/>
    <w:rsid w:val="00BF77A6"/>
    <w:rsid w:val="00C072B8"/>
    <w:rsid w:val="00CF7D2B"/>
    <w:rsid w:val="00D23BE4"/>
    <w:rsid w:val="00D269E6"/>
    <w:rsid w:val="00D87780"/>
    <w:rsid w:val="00E94641"/>
    <w:rsid w:val="00EC783A"/>
    <w:rsid w:val="00FB6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2431"/>
  <w15:chartTrackingRefBased/>
  <w15:docId w15:val="{52E61D44-4B64-47C1-909E-74BE27E8C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17406D"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0F6FC6" w:themeColor="accent1" w:shadow="1" w:frame="1"/>
        <w:left w:val="single" w:sz="2" w:space="10" w:color="0F6FC6" w:themeColor="accent1" w:shadow="1" w:frame="1"/>
        <w:bottom w:val="single" w:sz="2" w:space="10" w:color="0F6FC6" w:themeColor="accent1" w:shadow="1" w:frame="1"/>
        <w:right w:val="single" w:sz="2" w:space="10" w:color="0F6FC6" w:themeColor="accent1" w:shadow="1" w:frame="1"/>
      </w:pBdr>
      <w:ind w:left="1152" w:right="1152"/>
    </w:pPr>
    <w:rPr>
      <w:rFonts w:cstheme="minorBidi"/>
      <w:i/>
      <w:iCs/>
      <w:color w:val="073763" w:themeColor="accent1" w:themeShade="80"/>
    </w:rPr>
  </w:style>
  <w:style w:type="character" w:styleId="Hyperlink">
    <w:name w:val="Hyperlink"/>
    <w:basedOn w:val="DefaultParagraphFont"/>
    <w:uiPriority w:val="99"/>
    <w:unhideWhenUsed/>
    <w:rsid w:val="000005E5"/>
    <w:rPr>
      <w:color w:val="08674D" w:themeColor="accent4" w:themeShade="80"/>
      <w:u w:val="single"/>
    </w:rPr>
  </w:style>
  <w:style w:type="character" w:styleId="PlaceholderText">
    <w:name w:val="Placeholder Text"/>
    <w:basedOn w:val="DefaultParagraphFont"/>
    <w:uiPriority w:val="99"/>
    <w:semiHidden/>
    <w:rsid w:val="000005E5"/>
    <w:rPr>
      <w:color w:val="112F51"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amummytoo.co.uk/simple-delicious-welsh-cakes-recipe" TargetMode="External"/><Relationship Id="rId18" Type="http://schemas.openxmlformats.org/officeDocument/2006/relationships/hyperlink" Target="https://www.tastesoflizzyt.com/easy-christmas-dinner-men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desygner.com/blog/restaurant-pricing-strategies/" TargetMode="External"/><Relationship Id="rId2" Type="http://schemas.openxmlformats.org/officeDocument/2006/relationships/numbering" Target="numbering.xml"/><Relationship Id="rId16" Type="http://schemas.openxmlformats.org/officeDocument/2006/relationships/hyperlink" Target="https://www.statista.com/statistics/643922/cost-of-christmas-dinner-united-kingdom-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theguardian.com/business/2022/dec/05/cost-of-traditional-christmas-dinner-food-rises-three-times-faster-than-wages" TargetMode="External"/><Relationship Id="rId10" Type="http://schemas.openxmlformats.org/officeDocument/2006/relationships/diagramQuickStyle" Target="diagrams/quickStyle1.xml"/><Relationship Id="rId19" Type="http://schemas.openxmlformats.org/officeDocument/2006/relationships/hyperlink" Target="https://www.goodhousekeeping.com/holidays/christmas-ideas/g29073023/easy-christmas-dinner-idea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magbloom.com/2019/12/holly-ivy-mistletoe-natural-holiday-deco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WTSD\AppData\Roaming\Microsoft\Templates\Classic%20double%20spaced%20(blank).dotx" TargetMode="Externa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FF6DCF-F348-4A3D-B168-765145BC277F}" type="doc">
      <dgm:prSet loTypeId="urn:microsoft.com/office/officeart/2005/8/layout/pyramid1" loCatId="pyramid" qsTypeId="urn:microsoft.com/office/officeart/2005/8/quickstyle/3d5" qsCatId="3D" csTypeId="urn:microsoft.com/office/officeart/2005/8/colors/accent5_4" csCatId="accent5" phldr="1"/>
      <dgm:spPr/>
    </dgm:pt>
    <dgm:pt modelId="{9CD0A452-3E31-4079-9CAE-1E21E1881E0C}">
      <dgm:prSet phldrT="[Text]"/>
      <dgm:spPr/>
      <dgm:t>
        <a:bodyPr/>
        <a:lstStyle/>
        <a:p>
          <a:r>
            <a:rPr lang="en-US" i="1">
              <a:solidFill>
                <a:srgbClr val="C00000"/>
              </a:solidFill>
              <a:latin typeface="Brush Script Std" panose="03060802040607070404" pitchFamily="66" charset="0"/>
            </a:rPr>
            <a:t>• Starters: </a:t>
          </a:r>
        </a:p>
        <a:p>
          <a:r>
            <a:rPr lang="en-US" i="1">
              <a:solidFill>
                <a:srgbClr val="C00000"/>
              </a:solidFill>
              <a:latin typeface="Brush Script Std" panose="03060802040607070404" pitchFamily="66" charset="0"/>
            </a:rPr>
            <a:t> Salmon and beetroot carpaccio,</a:t>
          </a:r>
        </a:p>
        <a:p>
          <a:r>
            <a:rPr lang="en-US" i="1">
              <a:solidFill>
                <a:srgbClr val="C00000"/>
              </a:solidFill>
              <a:latin typeface="Brush Script Std" panose="03060802040607070404" pitchFamily="66" charset="0"/>
            </a:rPr>
            <a:t> Cheesy cayenne savory biscuits.</a:t>
          </a:r>
        </a:p>
      </dgm:t>
    </dgm:pt>
    <dgm:pt modelId="{43A8E1A0-E529-4645-B6A7-A331874487AF}" type="parTrans" cxnId="{AAB060E4-5390-4E94-980F-E4C587C95E1D}">
      <dgm:prSet/>
      <dgm:spPr/>
      <dgm:t>
        <a:bodyPr/>
        <a:lstStyle/>
        <a:p>
          <a:endParaRPr lang="en-US"/>
        </a:p>
      </dgm:t>
    </dgm:pt>
    <dgm:pt modelId="{F208EC02-DFC6-4A1E-A211-C5FE1730FD99}" type="sibTrans" cxnId="{AAB060E4-5390-4E94-980F-E4C587C95E1D}">
      <dgm:prSet/>
      <dgm:spPr/>
      <dgm:t>
        <a:bodyPr/>
        <a:lstStyle/>
        <a:p>
          <a:endParaRPr lang="en-US"/>
        </a:p>
      </dgm:t>
    </dgm:pt>
    <dgm:pt modelId="{BBBDA1D6-ECF4-4398-B27E-9E454A37F7CB}">
      <dgm:prSet/>
      <dgm:spPr/>
      <dgm:t>
        <a:bodyPr/>
        <a:lstStyle/>
        <a:p>
          <a:r>
            <a:rPr lang="en-US" b="1" i="1">
              <a:solidFill>
                <a:srgbClr val="C00000"/>
              </a:solidFill>
              <a:latin typeface="Brush Script Std" panose="03060802040607070404" pitchFamily="66" charset="0"/>
            </a:rPr>
            <a:t>• Mains:</a:t>
          </a:r>
        </a:p>
        <a:p>
          <a:r>
            <a:rPr lang="en-US" b="1" i="1">
              <a:solidFill>
                <a:srgbClr val="C00000"/>
              </a:solidFill>
              <a:latin typeface="Brush Script Std" panose="03060802040607070404" pitchFamily="66" charset="0"/>
            </a:rPr>
            <a:t> Festive Turkey Meatloaf with Crispy Sage Leaves served with Rutabaga and Carrot Miso Puree, Roasted Beef with Greek lemon potatoes.</a:t>
          </a:r>
        </a:p>
      </dgm:t>
    </dgm:pt>
    <dgm:pt modelId="{0C3BEB20-2FC0-44B4-93F7-DB6FDA85F56B}" type="parTrans" cxnId="{58727A6E-DC78-4F07-A295-54AFD5C3A18A}">
      <dgm:prSet/>
      <dgm:spPr/>
      <dgm:t>
        <a:bodyPr/>
        <a:lstStyle/>
        <a:p>
          <a:endParaRPr lang="en-US"/>
        </a:p>
      </dgm:t>
    </dgm:pt>
    <dgm:pt modelId="{D217850E-F57E-4044-B0C7-B1CA60FA807C}" type="sibTrans" cxnId="{58727A6E-DC78-4F07-A295-54AFD5C3A18A}">
      <dgm:prSet/>
      <dgm:spPr/>
      <dgm:t>
        <a:bodyPr/>
        <a:lstStyle/>
        <a:p>
          <a:endParaRPr lang="en-US"/>
        </a:p>
      </dgm:t>
    </dgm:pt>
    <dgm:pt modelId="{1CB1873F-5066-45E1-BD3F-EF1F62B1D519}">
      <dgm:prSet/>
      <dgm:spPr/>
      <dgm:t>
        <a:bodyPr/>
        <a:lstStyle/>
        <a:p>
          <a:r>
            <a:rPr lang="en-US">
              <a:solidFill>
                <a:srgbClr val="C00000"/>
              </a:solidFill>
            </a:rPr>
            <a:t> </a:t>
          </a:r>
          <a:r>
            <a:rPr lang="en-US" i="1">
              <a:solidFill>
                <a:srgbClr val="C00000"/>
              </a:solidFill>
              <a:latin typeface="Brush Script Std" panose="03060802040607070404" pitchFamily="66" charset="0"/>
            </a:rPr>
            <a:t>• Desserts:</a:t>
          </a:r>
        </a:p>
        <a:p>
          <a:r>
            <a:rPr lang="en-US" i="1">
              <a:solidFill>
                <a:srgbClr val="C00000"/>
              </a:solidFill>
              <a:latin typeface="Brush Script Std" panose="03060802040607070404" pitchFamily="66" charset="0"/>
            </a:rPr>
            <a:t> Burnt Chocolate and Caramel Ice Cream, Christmas Cake and Blueberry Tart with Almond filling </a:t>
          </a:r>
        </a:p>
      </dgm:t>
    </dgm:pt>
    <dgm:pt modelId="{D6EDA7D5-56BA-49E5-B8EB-20F2495D42FD}" type="parTrans" cxnId="{2F8542D8-9799-4302-8B58-EF6850D790BC}">
      <dgm:prSet/>
      <dgm:spPr/>
      <dgm:t>
        <a:bodyPr/>
        <a:lstStyle/>
        <a:p>
          <a:endParaRPr lang="en-US"/>
        </a:p>
      </dgm:t>
    </dgm:pt>
    <dgm:pt modelId="{12C4612A-890E-4C29-BDE2-7B44E621538D}" type="sibTrans" cxnId="{2F8542D8-9799-4302-8B58-EF6850D790BC}">
      <dgm:prSet/>
      <dgm:spPr/>
      <dgm:t>
        <a:bodyPr/>
        <a:lstStyle/>
        <a:p>
          <a:endParaRPr lang="en-US"/>
        </a:p>
      </dgm:t>
    </dgm:pt>
    <dgm:pt modelId="{9D2B8504-3317-4CBB-AF06-E7FAB0C207F1}" type="pres">
      <dgm:prSet presAssocID="{7DFF6DCF-F348-4A3D-B168-765145BC277F}" presName="Name0" presStyleCnt="0">
        <dgm:presLayoutVars>
          <dgm:dir/>
          <dgm:animLvl val="lvl"/>
          <dgm:resizeHandles val="exact"/>
        </dgm:presLayoutVars>
      </dgm:prSet>
      <dgm:spPr/>
    </dgm:pt>
    <dgm:pt modelId="{E98372E8-A487-4BF3-8853-E9779A4DBEF5}" type="pres">
      <dgm:prSet presAssocID="{9CD0A452-3E31-4079-9CAE-1E21E1881E0C}" presName="Name8" presStyleCnt="0"/>
      <dgm:spPr/>
    </dgm:pt>
    <dgm:pt modelId="{470640DC-1F56-431E-9030-294F52D16D05}" type="pres">
      <dgm:prSet presAssocID="{9CD0A452-3E31-4079-9CAE-1E21E1881E0C}" presName="level" presStyleLbl="node1" presStyleIdx="0" presStyleCnt="3" custScaleX="152286" custScaleY="188606">
        <dgm:presLayoutVars>
          <dgm:chMax val="1"/>
          <dgm:bulletEnabled val="1"/>
        </dgm:presLayoutVars>
      </dgm:prSet>
      <dgm:spPr/>
      <dgm:t>
        <a:bodyPr/>
        <a:lstStyle/>
        <a:p>
          <a:endParaRPr lang="en-US"/>
        </a:p>
      </dgm:t>
    </dgm:pt>
    <dgm:pt modelId="{421DD9F2-3EA7-4232-A146-CCCCE160C281}" type="pres">
      <dgm:prSet presAssocID="{9CD0A452-3E31-4079-9CAE-1E21E1881E0C}" presName="levelTx" presStyleLbl="revTx" presStyleIdx="0" presStyleCnt="0">
        <dgm:presLayoutVars>
          <dgm:chMax val="1"/>
          <dgm:bulletEnabled val="1"/>
        </dgm:presLayoutVars>
      </dgm:prSet>
      <dgm:spPr/>
      <dgm:t>
        <a:bodyPr/>
        <a:lstStyle/>
        <a:p>
          <a:endParaRPr lang="en-US"/>
        </a:p>
      </dgm:t>
    </dgm:pt>
    <dgm:pt modelId="{AD5E5AB1-EE00-4370-B70B-08B0C5DACF4D}" type="pres">
      <dgm:prSet presAssocID="{BBBDA1D6-ECF4-4398-B27E-9E454A37F7CB}" presName="Name8" presStyleCnt="0"/>
      <dgm:spPr/>
    </dgm:pt>
    <dgm:pt modelId="{55EBDA9B-D63E-4BA7-81C1-413F260A071E}" type="pres">
      <dgm:prSet presAssocID="{BBBDA1D6-ECF4-4398-B27E-9E454A37F7CB}" presName="level" presStyleLbl="node1" presStyleIdx="1" presStyleCnt="3" custLinFactNeighborX="409" custLinFactNeighborY="722">
        <dgm:presLayoutVars>
          <dgm:chMax val="1"/>
          <dgm:bulletEnabled val="1"/>
        </dgm:presLayoutVars>
      </dgm:prSet>
      <dgm:spPr/>
    </dgm:pt>
    <dgm:pt modelId="{B29C21A6-7414-4F70-92C9-501E5033C62C}" type="pres">
      <dgm:prSet presAssocID="{BBBDA1D6-ECF4-4398-B27E-9E454A37F7CB}" presName="levelTx" presStyleLbl="revTx" presStyleIdx="0" presStyleCnt="0">
        <dgm:presLayoutVars>
          <dgm:chMax val="1"/>
          <dgm:bulletEnabled val="1"/>
        </dgm:presLayoutVars>
      </dgm:prSet>
      <dgm:spPr/>
    </dgm:pt>
    <dgm:pt modelId="{AC9292D6-9E9F-4976-A73E-E61A3382E5DB}" type="pres">
      <dgm:prSet presAssocID="{1CB1873F-5066-45E1-BD3F-EF1F62B1D519}" presName="Name8" presStyleCnt="0"/>
      <dgm:spPr/>
    </dgm:pt>
    <dgm:pt modelId="{AFCAD5DF-42B8-4A7A-BF58-845692D21A7E}" type="pres">
      <dgm:prSet presAssocID="{1CB1873F-5066-45E1-BD3F-EF1F62B1D519}" presName="level" presStyleLbl="node1" presStyleIdx="2" presStyleCnt="3" custScaleY="167810">
        <dgm:presLayoutVars>
          <dgm:chMax val="1"/>
          <dgm:bulletEnabled val="1"/>
        </dgm:presLayoutVars>
      </dgm:prSet>
      <dgm:spPr/>
    </dgm:pt>
    <dgm:pt modelId="{D520D2CC-1157-4894-A2F8-315DE4570A0F}" type="pres">
      <dgm:prSet presAssocID="{1CB1873F-5066-45E1-BD3F-EF1F62B1D519}" presName="levelTx" presStyleLbl="revTx" presStyleIdx="0" presStyleCnt="0">
        <dgm:presLayoutVars>
          <dgm:chMax val="1"/>
          <dgm:bulletEnabled val="1"/>
        </dgm:presLayoutVars>
      </dgm:prSet>
      <dgm:spPr/>
    </dgm:pt>
  </dgm:ptLst>
  <dgm:cxnLst>
    <dgm:cxn modelId="{1551DA99-E57C-4918-BD6C-EDCC3AE992CA}" type="presOf" srcId="{9CD0A452-3E31-4079-9CAE-1E21E1881E0C}" destId="{421DD9F2-3EA7-4232-A146-CCCCE160C281}" srcOrd="1" destOrd="0" presId="urn:microsoft.com/office/officeart/2005/8/layout/pyramid1"/>
    <dgm:cxn modelId="{6ECB3789-1A6F-4B8B-9F87-607E411583BF}" type="presOf" srcId="{9CD0A452-3E31-4079-9CAE-1E21E1881E0C}" destId="{470640DC-1F56-431E-9030-294F52D16D05}" srcOrd="0" destOrd="0" presId="urn:microsoft.com/office/officeart/2005/8/layout/pyramid1"/>
    <dgm:cxn modelId="{2F8542D8-9799-4302-8B58-EF6850D790BC}" srcId="{7DFF6DCF-F348-4A3D-B168-765145BC277F}" destId="{1CB1873F-5066-45E1-BD3F-EF1F62B1D519}" srcOrd="2" destOrd="0" parTransId="{D6EDA7D5-56BA-49E5-B8EB-20F2495D42FD}" sibTransId="{12C4612A-890E-4C29-BDE2-7B44E621538D}"/>
    <dgm:cxn modelId="{AAB060E4-5390-4E94-980F-E4C587C95E1D}" srcId="{7DFF6DCF-F348-4A3D-B168-765145BC277F}" destId="{9CD0A452-3E31-4079-9CAE-1E21E1881E0C}" srcOrd="0" destOrd="0" parTransId="{43A8E1A0-E529-4645-B6A7-A331874487AF}" sibTransId="{F208EC02-DFC6-4A1E-A211-C5FE1730FD99}"/>
    <dgm:cxn modelId="{65749C11-D20B-4A21-A61A-9630761DDF35}" type="presOf" srcId="{BBBDA1D6-ECF4-4398-B27E-9E454A37F7CB}" destId="{55EBDA9B-D63E-4BA7-81C1-413F260A071E}" srcOrd="0" destOrd="0" presId="urn:microsoft.com/office/officeart/2005/8/layout/pyramid1"/>
    <dgm:cxn modelId="{1CCD20AD-82D2-4F71-A00E-7DEA3921A7F6}" type="presOf" srcId="{1CB1873F-5066-45E1-BD3F-EF1F62B1D519}" destId="{AFCAD5DF-42B8-4A7A-BF58-845692D21A7E}" srcOrd="0" destOrd="0" presId="urn:microsoft.com/office/officeart/2005/8/layout/pyramid1"/>
    <dgm:cxn modelId="{F7BDFE75-178A-42FC-A44C-7EACFABB10F2}" type="presOf" srcId="{BBBDA1D6-ECF4-4398-B27E-9E454A37F7CB}" destId="{B29C21A6-7414-4F70-92C9-501E5033C62C}" srcOrd="1" destOrd="0" presId="urn:microsoft.com/office/officeart/2005/8/layout/pyramid1"/>
    <dgm:cxn modelId="{A7504B63-795C-4A76-AF00-2FF4E9415108}" type="presOf" srcId="{1CB1873F-5066-45E1-BD3F-EF1F62B1D519}" destId="{D520D2CC-1157-4894-A2F8-315DE4570A0F}" srcOrd="1" destOrd="0" presId="urn:microsoft.com/office/officeart/2005/8/layout/pyramid1"/>
    <dgm:cxn modelId="{A8F33D51-BA3A-47ED-8D05-624A52EC32E2}" type="presOf" srcId="{7DFF6DCF-F348-4A3D-B168-765145BC277F}" destId="{9D2B8504-3317-4CBB-AF06-E7FAB0C207F1}" srcOrd="0" destOrd="0" presId="urn:microsoft.com/office/officeart/2005/8/layout/pyramid1"/>
    <dgm:cxn modelId="{58727A6E-DC78-4F07-A295-54AFD5C3A18A}" srcId="{7DFF6DCF-F348-4A3D-B168-765145BC277F}" destId="{BBBDA1D6-ECF4-4398-B27E-9E454A37F7CB}" srcOrd="1" destOrd="0" parTransId="{0C3BEB20-2FC0-44B4-93F7-DB6FDA85F56B}" sibTransId="{D217850E-F57E-4044-B0C7-B1CA60FA807C}"/>
    <dgm:cxn modelId="{78097F60-0EFB-4DC3-A031-9ABF825C880C}" type="presParOf" srcId="{9D2B8504-3317-4CBB-AF06-E7FAB0C207F1}" destId="{E98372E8-A487-4BF3-8853-E9779A4DBEF5}" srcOrd="0" destOrd="0" presId="urn:microsoft.com/office/officeart/2005/8/layout/pyramid1"/>
    <dgm:cxn modelId="{98EC5F16-D1C9-4EC7-9DBD-267692277994}" type="presParOf" srcId="{E98372E8-A487-4BF3-8853-E9779A4DBEF5}" destId="{470640DC-1F56-431E-9030-294F52D16D05}" srcOrd="0" destOrd="0" presId="urn:microsoft.com/office/officeart/2005/8/layout/pyramid1"/>
    <dgm:cxn modelId="{24DA1AFC-DC39-45F1-8EFC-D9F2370BD223}" type="presParOf" srcId="{E98372E8-A487-4BF3-8853-E9779A4DBEF5}" destId="{421DD9F2-3EA7-4232-A146-CCCCE160C281}" srcOrd="1" destOrd="0" presId="urn:microsoft.com/office/officeart/2005/8/layout/pyramid1"/>
    <dgm:cxn modelId="{F4C99A92-47EE-4128-AC41-856A0531CD37}" type="presParOf" srcId="{9D2B8504-3317-4CBB-AF06-E7FAB0C207F1}" destId="{AD5E5AB1-EE00-4370-B70B-08B0C5DACF4D}" srcOrd="1" destOrd="0" presId="urn:microsoft.com/office/officeart/2005/8/layout/pyramid1"/>
    <dgm:cxn modelId="{4D73696E-4575-4D97-92DF-2033CD1079F7}" type="presParOf" srcId="{AD5E5AB1-EE00-4370-B70B-08B0C5DACF4D}" destId="{55EBDA9B-D63E-4BA7-81C1-413F260A071E}" srcOrd="0" destOrd="0" presId="urn:microsoft.com/office/officeart/2005/8/layout/pyramid1"/>
    <dgm:cxn modelId="{3F1A598B-480A-44E1-9046-217373A47471}" type="presParOf" srcId="{AD5E5AB1-EE00-4370-B70B-08B0C5DACF4D}" destId="{B29C21A6-7414-4F70-92C9-501E5033C62C}" srcOrd="1" destOrd="0" presId="urn:microsoft.com/office/officeart/2005/8/layout/pyramid1"/>
    <dgm:cxn modelId="{87BC3852-45FB-40B5-912C-B24C5B79351B}" type="presParOf" srcId="{9D2B8504-3317-4CBB-AF06-E7FAB0C207F1}" destId="{AC9292D6-9E9F-4976-A73E-E61A3382E5DB}" srcOrd="2" destOrd="0" presId="urn:microsoft.com/office/officeart/2005/8/layout/pyramid1"/>
    <dgm:cxn modelId="{07B3A370-F29A-4E84-88FE-C6FFEA43C4D1}" type="presParOf" srcId="{AC9292D6-9E9F-4976-A73E-E61A3382E5DB}" destId="{AFCAD5DF-42B8-4A7A-BF58-845692D21A7E}" srcOrd="0" destOrd="0" presId="urn:microsoft.com/office/officeart/2005/8/layout/pyramid1"/>
    <dgm:cxn modelId="{D5FE60E5-B0A7-4F5C-A3DD-42F4D81DA5BA}" type="presParOf" srcId="{AC9292D6-9E9F-4976-A73E-E61A3382E5DB}" destId="{D520D2CC-1157-4894-A2F8-315DE4570A0F}"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0640DC-1F56-431E-9030-294F52D16D05}">
      <dsp:nvSpPr>
        <dsp:cNvPr id="0" name=""/>
        <dsp:cNvSpPr/>
      </dsp:nvSpPr>
      <dsp:spPr>
        <a:xfrm>
          <a:off x="1101659" y="0"/>
          <a:ext cx="3740280" cy="2531040"/>
        </a:xfrm>
        <a:prstGeom prst="trapezoid">
          <a:avLst>
            <a:gd name="adj" fmla="val 48519"/>
          </a:avLst>
        </a:prstGeom>
        <a:solidFill>
          <a:schemeClr val="accent5">
            <a:shade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i="1" kern="1200">
              <a:solidFill>
                <a:srgbClr val="C00000"/>
              </a:solidFill>
              <a:latin typeface="Brush Script Std" panose="03060802040607070404" pitchFamily="66" charset="0"/>
            </a:rPr>
            <a:t>• Starters: </a:t>
          </a:r>
        </a:p>
        <a:p>
          <a:pPr lvl="0" algn="ctr" defTabSz="622300">
            <a:lnSpc>
              <a:spcPct val="90000"/>
            </a:lnSpc>
            <a:spcBef>
              <a:spcPct val="0"/>
            </a:spcBef>
            <a:spcAft>
              <a:spcPct val="35000"/>
            </a:spcAft>
          </a:pPr>
          <a:r>
            <a:rPr lang="en-US" sz="1400" i="1" kern="1200">
              <a:solidFill>
                <a:srgbClr val="C00000"/>
              </a:solidFill>
              <a:latin typeface="Brush Script Std" panose="03060802040607070404" pitchFamily="66" charset="0"/>
            </a:rPr>
            <a:t> Salmon and beetroot carpaccio,</a:t>
          </a:r>
        </a:p>
        <a:p>
          <a:pPr lvl="0" algn="ctr" defTabSz="622300">
            <a:lnSpc>
              <a:spcPct val="90000"/>
            </a:lnSpc>
            <a:spcBef>
              <a:spcPct val="0"/>
            </a:spcBef>
            <a:spcAft>
              <a:spcPct val="35000"/>
            </a:spcAft>
          </a:pPr>
          <a:r>
            <a:rPr lang="en-US" sz="1400" i="1" kern="1200">
              <a:solidFill>
                <a:srgbClr val="C00000"/>
              </a:solidFill>
              <a:latin typeface="Brush Script Std" panose="03060802040607070404" pitchFamily="66" charset="0"/>
            </a:rPr>
            <a:t> Cheesy cayenne savory biscuits.</a:t>
          </a:r>
        </a:p>
      </dsp:txBody>
      <dsp:txXfrm>
        <a:off x="1101659" y="0"/>
        <a:ext cx="3740280" cy="2531040"/>
      </dsp:txXfrm>
    </dsp:sp>
    <dsp:sp modelId="{55EBDA9B-D63E-4BA7-81C1-413F260A071E}">
      <dsp:nvSpPr>
        <dsp:cNvPr id="0" name=""/>
        <dsp:cNvSpPr/>
      </dsp:nvSpPr>
      <dsp:spPr>
        <a:xfrm>
          <a:off x="1108010" y="2540729"/>
          <a:ext cx="3758322" cy="1341972"/>
        </a:xfrm>
        <a:prstGeom prst="trapezoid">
          <a:avLst>
            <a:gd name="adj" fmla="val 48519"/>
          </a:avLst>
        </a:prstGeom>
        <a:solidFill>
          <a:schemeClr val="accent5">
            <a:shade val="50000"/>
            <a:hueOff val="150520"/>
            <a:satOff val="3388"/>
            <a:lumOff val="26214"/>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i="1" kern="1200">
              <a:solidFill>
                <a:srgbClr val="C00000"/>
              </a:solidFill>
              <a:latin typeface="Brush Script Std" panose="03060802040607070404" pitchFamily="66" charset="0"/>
            </a:rPr>
            <a:t>• Mains:</a:t>
          </a:r>
        </a:p>
        <a:p>
          <a:pPr lvl="0" algn="ctr" defTabSz="622300">
            <a:lnSpc>
              <a:spcPct val="90000"/>
            </a:lnSpc>
            <a:spcBef>
              <a:spcPct val="0"/>
            </a:spcBef>
            <a:spcAft>
              <a:spcPct val="35000"/>
            </a:spcAft>
          </a:pPr>
          <a:r>
            <a:rPr lang="en-US" sz="1400" b="1" i="1" kern="1200">
              <a:solidFill>
                <a:srgbClr val="C00000"/>
              </a:solidFill>
              <a:latin typeface="Brush Script Std" panose="03060802040607070404" pitchFamily="66" charset="0"/>
            </a:rPr>
            <a:t> Festive Turkey Meatloaf with Crispy Sage Leaves served with Rutabaga and Carrot Miso Puree, Roasted Beef with Greek lemon potatoes.</a:t>
          </a:r>
        </a:p>
      </dsp:txBody>
      <dsp:txXfrm>
        <a:off x="1765716" y="2540729"/>
        <a:ext cx="2442909" cy="1341972"/>
      </dsp:txXfrm>
    </dsp:sp>
    <dsp:sp modelId="{AFCAD5DF-42B8-4A7A-BF58-845692D21A7E}">
      <dsp:nvSpPr>
        <dsp:cNvPr id="0" name=""/>
        <dsp:cNvSpPr/>
      </dsp:nvSpPr>
      <dsp:spPr>
        <a:xfrm>
          <a:off x="0" y="3873013"/>
          <a:ext cx="5943600" cy="2251963"/>
        </a:xfrm>
        <a:prstGeom prst="trapezoid">
          <a:avLst>
            <a:gd name="adj" fmla="val 48519"/>
          </a:avLst>
        </a:prstGeom>
        <a:solidFill>
          <a:schemeClr val="accent5">
            <a:shade val="50000"/>
            <a:hueOff val="150520"/>
            <a:satOff val="3388"/>
            <a:lumOff val="26214"/>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solidFill>
                <a:srgbClr val="C00000"/>
              </a:solidFill>
            </a:rPr>
            <a:t> </a:t>
          </a:r>
          <a:r>
            <a:rPr lang="en-US" sz="1400" i="1" kern="1200">
              <a:solidFill>
                <a:srgbClr val="C00000"/>
              </a:solidFill>
              <a:latin typeface="Brush Script Std" panose="03060802040607070404" pitchFamily="66" charset="0"/>
            </a:rPr>
            <a:t>• Desserts:</a:t>
          </a:r>
        </a:p>
        <a:p>
          <a:pPr lvl="0" algn="ctr" defTabSz="622300">
            <a:lnSpc>
              <a:spcPct val="90000"/>
            </a:lnSpc>
            <a:spcBef>
              <a:spcPct val="0"/>
            </a:spcBef>
            <a:spcAft>
              <a:spcPct val="35000"/>
            </a:spcAft>
          </a:pPr>
          <a:r>
            <a:rPr lang="en-US" sz="1400" i="1" kern="1200">
              <a:solidFill>
                <a:srgbClr val="C00000"/>
              </a:solidFill>
              <a:latin typeface="Brush Script Std" panose="03060802040607070404" pitchFamily="66" charset="0"/>
            </a:rPr>
            <a:t> Burnt Chocolate and Caramel Ice Cream, Christmas Cake and Blueberry Tart with Almond filling </a:t>
          </a:r>
        </a:p>
      </dsp:txBody>
      <dsp:txXfrm>
        <a:off x="1040129" y="3873013"/>
        <a:ext cx="3863340" cy="225196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9CB38F-8FAF-468F-B0BA-3E1B1559D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1</TotalTime>
  <Pages>12</Pages>
  <Words>1651</Words>
  <Characters>9412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UWTSD</cp:lastModifiedBy>
  <cp:revision>2</cp:revision>
  <dcterms:created xsi:type="dcterms:W3CDTF">2022-12-16T20:13:00Z</dcterms:created>
  <dcterms:modified xsi:type="dcterms:W3CDTF">2022-12-16T20:13:00Z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